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1597C" w:rsidRDefault="0051597C" w:rsidP="0051597C">
      <w:pPr>
        <w:autoSpaceDE w:val="0"/>
        <w:autoSpaceDN w:val="0"/>
        <w:bidi w:val="0"/>
        <w:adjustRightInd w:val="0"/>
        <w:spacing w:after="0" w:line="240" w:lineRule="auto"/>
        <w:jc w:val="center"/>
        <w:rPr>
          <w:rFonts w:asciiTheme="majorBidi" w:hAnsiTheme="majorBidi" w:cstheme="majorBidi"/>
          <w:b/>
          <w:bCs/>
          <w:sz w:val="28"/>
          <w:szCs w:val="28"/>
          <w:lang w:val="en-GB"/>
        </w:rPr>
      </w:pPr>
      <w:proofErr w:type="spellStart"/>
      <w:r w:rsidRPr="003E62FE">
        <w:rPr>
          <w:rFonts w:asciiTheme="majorBidi" w:hAnsiTheme="majorBidi" w:cstheme="majorBidi"/>
          <w:b/>
          <w:bCs/>
          <w:sz w:val="28"/>
          <w:szCs w:val="28"/>
          <w:lang w:val="en-GB"/>
        </w:rPr>
        <w:t>Muḥammad</w:t>
      </w:r>
      <w:proofErr w:type="spellEnd"/>
      <w:r w:rsidRPr="003E62FE">
        <w:rPr>
          <w:rFonts w:asciiTheme="majorBidi" w:hAnsiTheme="majorBidi" w:cstheme="majorBidi"/>
          <w:b/>
          <w:bCs/>
          <w:sz w:val="28"/>
          <w:szCs w:val="28"/>
          <w:lang w:val="en-GB"/>
        </w:rPr>
        <w:t xml:space="preserve"> </w:t>
      </w:r>
      <w:proofErr w:type="spellStart"/>
      <w:r w:rsidRPr="003E62FE">
        <w:rPr>
          <w:rFonts w:asciiTheme="majorBidi" w:hAnsiTheme="majorBidi" w:cstheme="majorBidi"/>
          <w:b/>
          <w:bCs/>
          <w:sz w:val="28"/>
          <w:szCs w:val="28"/>
          <w:lang w:val="en-GB"/>
        </w:rPr>
        <w:t>Ṭāhir</w:t>
      </w:r>
      <w:proofErr w:type="spellEnd"/>
      <w:r w:rsidRPr="003E62FE">
        <w:rPr>
          <w:rFonts w:asciiTheme="majorBidi" w:hAnsiTheme="majorBidi" w:cstheme="majorBidi"/>
          <w:b/>
          <w:bCs/>
          <w:sz w:val="28"/>
          <w:szCs w:val="28"/>
          <w:lang w:val="en-GB"/>
        </w:rPr>
        <w:t xml:space="preserve"> al-</w:t>
      </w:r>
      <w:proofErr w:type="spellStart"/>
      <w:r w:rsidRPr="003E62FE">
        <w:rPr>
          <w:rFonts w:asciiTheme="majorBidi" w:hAnsiTheme="majorBidi" w:cstheme="majorBidi"/>
          <w:b/>
          <w:bCs/>
          <w:sz w:val="28"/>
          <w:szCs w:val="28"/>
          <w:lang w:val="en-GB"/>
        </w:rPr>
        <w:t>Tannīr</w:t>
      </w:r>
      <w:proofErr w:type="spellEnd"/>
    </w:p>
    <w:p w:rsidR="00A521D1" w:rsidRDefault="00A521D1" w:rsidP="00A521D1">
      <w:pPr>
        <w:autoSpaceDE w:val="0"/>
        <w:autoSpaceDN w:val="0"/>
        <w:bidi w:val="0"/>
        <w:adjustRightInd w:val="0"/>
        <w:spacing w:after="0" w:line="240" w:lineRule="auto"/>
        <w:jc w:val="center"/>
        <w:rPr>
          <w:rFonts w:asciiTheme="majorBidi" w:hAnsiTheme="majorBidi" w:cstheme="majorBidi"/>
          <w:b/>
          <w:bCs/>
          <w:sz w:val="28"/>
          <w:szCs w:val="28"/>
          <w:lang w:val="en-GB"/>
        </w:rPr>
      </w:pPr>
      <w:r>
        <w:rPr>
          <w:rFonts w:asciiTheme="majorBidi" w:hAnsiTheme="majorBidi" w:cstheme="majorBidi"/>
          <w:b/>
          <w:bCs/>
          <w:sz w:val="28"/>
          <w:szCs w:val="28"/>
          <w:lang w:val="en-GB"/>
        </w:rPr>
        <w:t>By Ahmed Ragab</w:t>
      </w:r>
    </w:p>
    <w:p w:rsidR="00A521D1" w:rsidRPr="003E62FE" w:rsidRDefault="00A521D1" w:rsidP="00350FB2">
      <w:pPr>
        <w:autoSpaceDE w:val="0"/>
        <w:autoSpaceDN w:val="0"/>
        <w:bidi w:val="0"/>
        <w:adjustRightInd w:val="0"/>
        <w:spacing w:after="0" w:line="240" w:lineRule="auto"/>
        <w:rPr>
          <w:rFonts w:asciiTheme="majorBidi" w:hAnsiTheme="majorBidi" w:cstheme="majorBidi"/>
          <w:b/>
          <w:bCs/>
          <w:sz w:val="28"/>
          <w:szCs w:val="28"/>
          <w:lang w:val="en-GB"/>
        </w:rPr>
      </w:pPr>
    </w:p>
    <w:p w:rsidR="00A521D1" w:rsidRDefault="0051597C" w:rsidP="00350FB2">
      <w:pPr>
        <w:bidi w:val="0"/>
        <w:rPr>
          <w:rFonts w:asciiTheme="majorBidi" w:eastAsia="Arial Unicode MS" w:hAnsiTheme="majorBidi" w:cstheme="majorBidi"/>
          <w:sz w:val="28"/>
          <w:szCs w:val="28"/>
          <w:lang w:val="en-GB"/>
        </w:rPr>
      </w:pPr>
      <w:r w:rsidRPr="003E62FE">
        <w:rPr>
          <w:rFonts w:asciiTheme="majorBidi" w:eastAsia="Arial Unicode MS" w:hAnsiTheme="majorBidi" w:cstheme="majorBidi"/>
          <w:sz w:val="28"/>
          <w:szCs w:val="28"/>
          <w:lang w:val="en-GB"/>
        </w:rPr>
        <w:t>This entry about “</w:t>
      </w:r>
      <w:proofErr w:type="spellStart"/>
      <w:r w:rsidRPr="003E62FE">
        <w:rPr>
          <w:rFonts w:asciiTheme="majorBidi" w:eastAsia="Arial Unicode MS" w:hAnsiTheme="majorBidi" w:cstheme="majorBidi"/>
          <w:sz w:val="28"/>
          <w:szCs w:val="28"/>
          <w:lang w:val="en-GB"/>
        </w:rPr>
        <w:t>Muḥamm</w:t>
      </w:r>
      <w:bookmarkStart w:id="0" w:name="_GoBack"/>
      <w:bookmarkEnd w:id="0"/>
      <w:r w:rsidRPr="003E62FE">
        <w:rPr>
          <w:rFonts w:asciiTheme="majorBidi" w:eastAsia="Arial Unicode MS" w:hAnsiTheme="majorBidi" w:cstheme="majorBidi"/>
          <w:sz w:val="28"/>
          <w:szCs w:val="28"/>
          <w:lang w:val="en-GB"/>
        </w:rPr>
        <w:t>ad</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Ṭāhir</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al-Tannīr</w:t>
      </w:r>
      <w:proofErr w:type="spellEnd"/>
      <w:r w:rsidRPr="003E62FE">
        <w:rPr>
          <w:rFonts w:asciiTheme="majorBidi" w:eastAsia="Arial Unicode MS" w:hAnsiTheme="majorBidi" w:cstheme="majorBidi"/>
          <w:sz w:val="28"/>
          <w:szCs w:val="28"/>
          <w:lang w:val="en-GB"/>
        </w:rPr>
        <w:t xml:space="preserve">” is written to the project: Christian-Muslim Relations: 1500 - 1900 (CMR1900), Leiden: Brill, 2019 (forthcoming). </w:t>
      </w:r>
      <w:r w:rsidR="00A521D1">
        <w:rPr>
          <w:rFonts w:asciiTheme="majorBidi" w:eastAsia="Arial Unicode MS" w:hAnsiTheme="majorBidi" w:cstheme="majorBidi"/>
          <w:sz w:val="28"/>
          <w:szCs w:val="28"/>
          <w:lang w:val="en-GB"/>
        </w:rPr>
        <w:t xml:space="preserve">The structure of this entry follows the contributor guidance available under this link: </w:t>
      </w:r>
      <w:hyperlink r:id="rId8" w:history="1">
        <w:r w:rsidR="00A521D1" w:rsidRPr="005E5F2E">
          <w:rPr>
            <w:rStyle w:val="Hyperlink"/>
            <w:rFonts w:asciiTheme="majorBidi" w:eastAsia="Arial Unicode MS" w:hAnsiTheme="majorBidi" w:cstheme="majorBidi"/>
            <w:sz w:val="28"/>
            <w:szCs w:val="28"/>
            <w:lang w:val="en-GB"/>
          </w:rPr>
          <w:t>https://www.birmingham.ac.uk/schools/ptr/departments/theologyandreligion/research/projects/CMR1900/contributor-instructions.aspx</w:t>
        </w:r>
      </w:hyperlink>
    </w:p>
    <w:p w:rsidR="00A521D1" w:rsidRPr="003E62FE" w:rsidRDefault="00A521D1" w:rsidP="0026299C">
      <w:pPr>
        <w:bidi w:val="0"/>
        <w:jc w:val="both"/>
        <w:rPr>
          <w:rFonts w:asciiTheme="majorBidi" w:eastAsia="Arial Unicode MS" w:hAnsiTheme="majorBidi" w:cstheme="majorBidi"/>
          <w:sz w:val="28"/>
          <w:szCs w:val="28"/>
          <w:lang w:val="en-GB"/>
        </w:rPr>
      </w:pPr>
      <w:r>
        <w:rPr>
          <w:rFonts w:asciiTheme="majorBidi" w:eastAsia="Arial Unicode MS" w:hAnsiTheme="majorBidi" w:cstheme="majorBidi"/>
          <w:sz w:val="28"/>
          <w:szCs w:val="28"/>
          <w:lang w:val="en-GB"/>
        </w:rPr>
        <w:t xml:space="preserve">The Publisher name is not mentioned in the </w:t>
      </w:r>
      <w:r w:rsidR="0026299C">
        <w:rPr>
          <w:rFonts w:asciiTheme="majorBidi" w:eastAsia="Arial Unicode MS" w:hAnsiTheme="majorBidi" w:cstheme="majorBidi"/>
          <w:sz w:val="28"/>
          <w:szCs w:val="28"/>
          <w:lang w:val="en-GB"/>
        </w:rPr>
        <w:t>“</w:t>
      </w:r>
      <w:r>
        <w:rPr>
          <w:rFonts w:asciiTheme="majorBidi" w:eastAsia="Arial Unicode MS" w:hAnsiTheme="majorBidi" w:cstheme="majorBidi"/>
          <w:sz w:val="28"/>
          <w:szCs w:val="28"/>
          <w:lang w:val="en-GB"/>
        </w:rPr>
        <w:t>Bibliography</w:t>
      </w:r>
      <w:r w:rsidR="0026299C">
        <w:rPr>
          <w:rFonts w:asciiTheme="majorBidi" w:eastAsia="Arial Unicode MS" w:hAnsiTheme="majorBidi" w:cstheme="majorBidi"/>
          <w:sz w:val="28"/>
          <w:szCs w:val="28"/>
          <w:lang w:val="en-GB"/>
        </w:rPr>
        <w:t>” section</w:t>
      </w:r>
      <w:r>
        <w:rPr>
          <w:rFonts w:asciiTheme="majorBidi" w:eastAsia="Arial Unicode MS" w:hAnsiTheme="majorBidi" w:cstheme="majorBidi"/>
          <w:sz w:val="28"/>
          <w:szCs w:val="28"/>
          <w:lang w:val="en-GB"/>
        </w:rPr>
        <w:t xml:space="preserve"> except when it not famous.</w:t>
      </w:r>
    </w:p>
    <w:p w:rsidR="003E62FE" w:rsidRPr="003E62FE" w:rsidRDefault="003E62FE" w:rsidP="003E62FE">
      <w:pPr>
        <w:bidi w:val="0"/>
        <w:rPr>
          <w:rFonts w:asciiTheme="majorBidi" w:eastAsia="Arial Unicode MS" w:hAnsiTheme="majorBidi" w:cstheme="majorBidi"/>
          <w:sz w:val="28"/>
          <w:szCs w:val="28"/>
          <w:lang w:val="en-GB"/>
        </w:rPr>
      </w:pPr>
    </w:p>
    <w:p w:rsidR="003E62FE" w:rsidRPr="003E62FE" w:rsidRDefault="003E62FE" w:rsidP="003E62FE">
      <w:pPr>
        <w:bidi w:val="0"/>
        <w:rPr>
          <w:rFonts w:asciiTheme="majorBidi" w:eastAsia="Arial Unicode MS" w:hAnsiTheme="majorBidi" w:cstheme="majorBidi"/>
          <w:sz w:val="28"/>
          <w:szCs w:val="28"/>
          <w:lang w:val="en-GB"/>
        </w:rPr>
      </w:pPr>
    </w:p>
    <w:p w:rsidR="0051597C" w:rsidRPr="003E62FE" w:rsidRDefault="0051597C" w:rsidP="003E62FE">
      <w:pPr>
        <w:bidi w:val="0"/>
        <w:rPr>
          <w:rFonts w:asciiTheme="majorBidi" w:eastAsia="Arial Unicode MS" w:hAnsiTheme="majorBidi" w:cstheme="majorBidi"/>
          <w:sz w:val="28"/>
          <w:szCs w:val="28"/>
          <w:lang w:val="en-GB"/>
        </w:rPr>
      </w:pPr>
      <w:r w:rsidRPr="003E62FE">
        <w:rPr>
          <w:rFonts w:asciiTheme="majorBidi" w:eastAsia="Arial Unicode MS" w:hAnsiTheme="majorBidi" w:cstheme="majorBidi"/>
          <w:sz w:val="28"/>
          <w:szCs w:val="28"/>
          <w:lang w:val="en-GB"/>
        </w:rPr>
        <w:br w:type="page"/>
      </w:r>
    </w:p>
    <w:p w:rsidR="00351FE2" w:rsidRPr="003E62FE" w:rsidRDefault="00351FE2" w:rsidP="00351FE2">
      <w:pPr>
        <w:autoSpaceDE w:val="0"/>
        <w:autoSpaceDN w:val="0"/>
        <w:bidi w:val="0"/>
        <w:adjustRightInd w:val="0"/>
        <w:spacing w:after="0" w:line="240" w:lineRule="auto"/>
        <w:jc w:val="center"/>
        <w:rPr>
          <w:rFonts w:asciiTheme="majorBidi" w:hAnsiTheme="majorBidi" w:cstheme="majorBidi"/>
          <w:b/>
          <w:bCs/>
          <w:sz w:val="28"/>
          <w:szCs w:val="28"/>
          <w:lang w:val="en-GB"/>
        </w:rPr>
      </w:pPr>
      <w:proofErr w:type="spellStart"/>
      <w:r w:rsidRPr="003E62FE">
        <w:rPr>
          <w:rFonts w:asciiTheme="majorBidi" w:hAnsiTheme="majorBidi" w:cstheme="majorBidi"/>
          <w:b/>
          <w:bCs/>
          <w:sz w:val="28"/>
          <w:szCs w:val="28"/>
          <w:lang w:val="en-GB"/>
        </w:rPr>
        <w:lastRenderedPageBreak/>
        <w:t>Muḥammad</w:t>
      </w:r>
      <w:proofErr w:type="spellEnd"/>
      <w:r w:rsidRPr="003E62FE">
        <w:rPr>
          <w:rFonts w:asciiTheme="majorBidi" w:hAnsiTheme="majorBidi" w:cstheme="majorBidi"/>
          <w:b/>
          <w:bCs/>
          <w:sz w:val="28"/>
          <w:szCs w:val="28"/>
          <w:lang w:val="en-GB"/>
        </w:rPr>
        <w:t xml:space="preserve"> </w:t>
      </w:r>
      <w:proofErr w:type="spellStart"/>
      <w:r w:rsidRPr="003E62FE">
        <w:rPr>
          <w:rFonts w:asciiTheme="majorBidi" w:hAnsiTheme="majorBidi" w:cstheme="majorBidi"/>
          <w:b/>
          <w:bCs/>
          <w:sz w:val="28"/>
          <w:szCs w:val="28"/>
          <w:lang w:val="en-GB"/>
        </w:rPr>
        <w:t>Ṭāhir</w:t>
      </w:r>
      <w:proofErr w:type="spellEnd"/>
      <w:r w:rsidRPr="003E62FE">
        <w:rPr>
          <w:rFonts w:asciiTheme="majorBidi" w:hAnsiTheme="majorBidi" w:cstheme="majorBidi"/>
          <w:b/>
          <w:bCs/>
          <w:sz w:val="28"/>
          <w:szCs w:val="28"/>
          <w:lang w:val="en-GB"/>
        </w:rPr>
        <w:t xml:space="preserve"> al-</w:t>
      </w:r>
      <w:proofErr w:type="spellStart"/>
      <w:r w:rsidRPr="003E62FE">
        <w:rPr>
          <w:rFonts w:asciiTheme="majorBidi" w:hAnsiTheme="majorBidi" w:cstheme="majorBidi"/>
          <w:b/>
          <w:bCs/>
          <w:sz w:val="28"/>
          <w:szCs w:val="28"/>
          <w:lang w:val="en-GB"/>
        </w:rPr>
        <w:t>Tannīr</w:t>
      </w:r>
      <w:proofErr w:type="spellEnd"/>
    </w:p>
    <w:p w:rsidR="00351FE2" w:rsidRPr="003E62FE" w:rsidRDefault="00351FE2" w:rsidP="00351FE2">
      <w:pPr>
        <w:autoSpaceDE w:val="0"/>
        <w:autoSpaceDN w:val="0"/>
        <w:bidi w:val="0"/>
        <w:adjustRightInd w:val="0"/>
        <w:spacing w:after="0" w:line="240" w:lineRule="auto"/>
        <w:jc w:val="center"/>
        <w:rPr>
          <w:rFonts w:asciiTheme="majorBidi" w:hAnsiTheme="majorBidi" w:cstheme="majorBidi"/>
          <w:b/>
          <w:bCs/>
          <w:sz w:val="28"/>
          <w:szCs w:val="28"/>
          <w:lang w:val="en-GB"/>
        </w:rPr>
      </w:pPr>
      <w:proofErr w:type="spellStart"/>
      <w:r w:rsidRPr="003E62FE">
        <w:rPr>
          <w:rFonts w:asciiTheme="majorBidi" w:hAnsiTheme="majorBidi" w:cstheme="majorBidi"/>
          <w:b/>
          <w:bCs/>
          <w:sz w:val="28"/>
          <w:szCs w:val="28"/>
          <w:lang w:val="en-GB"/>
        </w:rPr>
        <w:t>Muḥammad</w:t>
      </w:r>
      <w:proofErr w:type="spellEnd"/>
      <w:r w:rsidRPr="003E62FE">
        <w:rPr>
          <w:rFonts w:asciiTheme="majorBidi" w:hAnsiTheme="majorBidi" w:cstheme="majorBidi"/>
          <w:b/>
          <w:bCs/>
          <w:sz w:val="28"/>
          <w:szCs w:val="28"/>
          <w:lang w:val="en-GB"/>
        </w:rPr>
        <w:t xml:space="preserve"> </w:t>
      </w:r>
      <w:proofErr w:type="spellStart"/>
      <w:r w:rsidRPr="003E62FE">
        <w:rPr>
          <w:rFonts w:asciiTheme="majorBidi" w:hAnsiTheme="majorBidi" w:cstheme="majorBidi"/>
          <w:b/>
          <w:bCs/>
          <w:sz w:val="28"/>
          <w:szCs w:val="28"/>
          <w:lang w:val="en-GB"/>
        </w:rPr>
        <w:t>Ṭāhir</w:t>
      </w:r>
      <w:proofErr w:type="spellEnd"/>
      <w:r w:rsidRPr="003E62FE">
        <w:rPr>
          <w:rFonts w:asciiTheme="majorBidi" w:hAnsiTheme="majorBidi" w:cstheme="majorBidi"/>
          <w:b/>
          <w:bCs/>
          <w:sz w:val="28"/>
          <w:szCs w:val="28"/>
          <w:lang w:val="en-GB"/>
        </w:rPr>
        <w:t xml:space="preserve"> ᶜAbd </w:t>
      </w:r>
      <w:proofErr w:type="spellStart"/>
      <w:r w:rsidRPr="003E62FE">
        <w:rPr>
          <w:rFonts w:asciiTheme="majorBidi" w:hAnsiTheme="majorBidi" w:cstheme="majorBidi"/>
          <w:b/>
          <w:bCs/>
          <w:sz w:val="28"/>
          <w:szCs w:val="28"/>
          <w:lang w:val="en-GB"/>
        </w:rPr>
        <w:t>al-Wahhāb</w:t>
      </w:r>
      <w:proofErr w:type="spellEnd"/>
      <w:r w:rsidRPr="003E62FE">
        <w:rPr>
          <w:rFonts w:asciiTheme="majorBidi" w:hAnsiTheme="majorBidi" w:cstheme="majorBidi"/>
          <w:b/>
          <w:bCs/>
          <w:sz w:val="28"/>
          <w:szCs w:val="28"/>
          <w:lang w:val="en-GB"/>
        </w:rPr>
        <w:t xml:space="preserve"> </w:t>
      </w:r>
      <w:proofErr w:type="spellStart"/>
      <w:r w:rsidRPr="003E62FE">
        <w:rPr>
          <w:rFonts w:asciiTheme="majorBidi" w:hAnsiTheme="majorBidi" w:cstheme="majorBidi"/>
          <w:b/>
          <w:bCs/>
          <w:sz w:val="28"/>
          <w:szCs w:val="28"/>
          <w:lang w:val="en-GB"/>
        </w:rPr>
        <w:t>Salīm</w:t>
      </w:r>
      <w:proofErr w:type="spellEnd"/>
      <w:r w:rsidRPr="003E62FE">
        <w:rPr>
          <w:rFonts w:asciiTheme="majorBidi" w:hAnsiTheme="majorBidi" w:cstheme="majorBidi"/>
          <w:b/>
          <w:bCs/>
          <w:sz w:val="28"/>
          <w:szCs w:val="28"/>
          <w:lang w:val="en-GB"/>
        </w:rPr>
        <w:t xml:space="preserve"> al-</w:t>
      </w:r>
      <w:proofErr w:type="spellStart"/>
      <w:r w:rsidRPr="003E62FE">
        <w:rPr>
          <w:rFonts w:asciiTheme="majorBidi" w:hAnsiTheme="majorBidi" w:cstheme="majorBidi"/>
          <w:b/>
          <w:bCs/>
          <w:sz w:val="28"/>
          <w:szCs w:val="28"/>
          <w:lang w:val="en-GB"/>
        </w:rPr>
        <w:t>Tannīr</w:t>
      </w:r>
      <w:proofErr w:type="spellEnd"/>
    </w:p>
    <w:p w:rsidR="00351FE2" w:rsidRPr="003E62FE" w:rsidRDefault="00351FE2" w:rsidP="00351FE2">
      <w:pPr>
        <w:autoSpaceDE w:val="0"/>
        <w:autoSpaceDN w:val="0"/>
        <w:bidi w:val="0"/>
        <w:adjustRightInd w:val="0"/>
        <w:spacing w:after="0" w:line="240" w:lineRule="auto"/>
        <w:jc w:val="both"/>
        <w:rPr>
          <w:rFonts w:asciiTheme="majorBidi" w:hAnsiTheme="majorBidi" w:cstheme="majorBidi"/>
          <w:sz w:val="28"/>
          <w:szCs w:val="28"/>
          <w:lang w:val="en-GB"/>
        </w:rPr>
      </w:pPr>
      <w:r w:rsidRPr="003E62FE">
        <w:rPr>
          <w:rFonts w:asciiTheme="majorBidi" w:hAnsiTheme="majorBidi" w:cstheme="majorBidi"/>
          <w:sz w:val="28"/>
          <w:szCs w:val="28"/>
          <w:lang w:val="en-GB"/>
        </w:rPr>
        <w:t>Date of Birth</w:t>
      </w:r>
      <w:r w:rsidRPr="003E62FE">
        <w:rPr>
          <w:rFonts w:asciiTheme="majorBidi" w:hAnsiTheme="majorBidi" w:cstheme="majorBidi"/>
          <w:sz w:val="28"/>
          <w:szCs w:val="28"/>
          <w:rtl/>
          <w:lang w:val="en-GB"/>
        </w:rPr>
        <w:t>:</w:t>
      </w:r>
    </w:p>
    <w:p w:rsidR="00351FE2" w:rsidRPr="003E62FE" w:rsidRDefault="00351FE2" w:rsidP="00351FE2">
      <w:pPr>
        <w:autoSpaceDE w:val="0"/>
        <w:autoSpaceDN w:val="0"/>
        <w:bidi w:val="0"/>
        <w:adjustRightInd w:val="0"/>
        <w:spacing w:after="0" w:line="240" w:lineRule="auto"/>
        <w:jc w:val="both"/>
        <w:rPr>
          <w:rFonts w:asciiTheme="majorBidi" w:hAnsiTheme="majorBidi" w:cstheme="majorBidi"/>
          <w:sz w:val="28"/>
          <w:szCs w:val="28"/>
          <w:lang w:val="en-GB"/>
        </w:rPr>
      </w:pPr>
      <w:r w:rsidRPr="003E62FE">
        <w:rPr>
          <w:rFonts w:asciiTheme="majorBidi" w:hAnsiTheme="majorBidi" w:cstheme="majorBidi"/>
          <w:sz w:val="28"/>
          <w:szCs w:val="28"/>
          <w:lang w:val="en-GB"/>
        </w:rPr>
        <w:t>Place of Birth: Beirut</w:t>
      </w:r>
      <w:r w:rsidRPr="003E62FE">
        <w:rPr>
          <w:rFonts w:asciiTheme="majorBidi" w:hAnsiTheme="majorBidi" w:cstheme="majorBidi"/>
          <w:sz w:val="28"/>
          <w:szCs w:val="28"/>
          <w:rtl/>
          <w:lang w:val="en-GB"/>
        </w:rPr>
        <w:t xml:space="preserve">  </w:t>
      </w:r>
    </w:p>
    <w:p w:rsidR="00351FE2" w:rsidRPr="003E62FE" w:rsidRDefault="00351FE2" w:rsidP="00351FE2">
      <w:pPr>
        <w:autoSpaceDE w:val="0"/>
        <w:autoSpaceDN w:val="0"/>
        <w:bidi w:val="0"/>
        <w:adjustRightInd w:val="0"/>
        <w:spacing w:after="0" w:line="240" w:lineRule="auto"/>
        <w:jc w:val="both"/>
        <w:rPr>
          <w:rFonts w:asciiTheme="majorBidi" w:hAnsiTheme="majorBidi" w:cstheme="majorBidi"/>
          <w:sz w:val="28"/>
          <w:szCs w:val="28"/>
          <w:lang w:val="en-GB"/>
        </w:rPr>
      </w:pPr>
      <w:r w:rsidRPr="003E62FE">
        <w:rPr>
          <w:rFonts w:asciiTheme="majorBidi" w:hAnsiTheme="majorBidi" w:cstheme="majorBidi"/>
          <w:sz w:val="28"/>
          <w:szCs w:val="28"/>
          <w:lang w:val="en-GB"/>
        </w:rPr>
        <w:t>Date of Death: 1352 /1933</w:t>
      </w:r>
    </w:p>
    <w:p w:rsidR="00351FE2" w:rsidRPr="003E62FE" w:rsidRDefault="00351FE2" w:rsidP="00351FE2">
      <w:pPr>
        <w:autoSpaceDE w:val="0"/>
        <w:autoSpaceDN w:val="0"/>
        <w:bidi w:val="0"/>
        <w:adjustRightInd w:val="0"/>
        <w:spacing w:after="0" w:line="240" w:lineRule="auto"/>
        <w:jc w:val="both"/>
        <w:rPr>
          <w:rFonts w:asciiTheme="majorBidi" w:hAnsiTheme="majorBidi" w:cstheme="majorBidi"/>
          <w:sz w:val="28"/>
          <w:szCs w:val="28"/>
          <w:lang w:val="en-GB"/>
        </w:rPr>
      </w:pPr>
      <w:r w:rsidRPr="003E62FE">
        <w:rPr>
          <w:rFonts w:asciiTheme="majorBidi" w:hAnsiTheme="majorBidi" w:cstheme="majorBidi"/>
          <w:sz w:val="28"/>
          <w:szCs w:val="28"/>
          <w:lang w:val="en-GB"/>
        </w:rPr>
        <w:t xml:space="preserve">Place of Death: </w:t>
      </w:r>
      <w:proofErr w:type="spellStart"/>
      <w:r w:rsidRPr="003E62FE">
        <w:rPr>
          <w:rFonts w:asciiTheme="majorBidi" w:hAnsiTheme="majorBidi" w:cstheme="majorBidi"/>
          <w:sz w:val="28"/>
          <w:szCs w:val="28"/>
          <w:lang w:val="en-GB"/>
        </w:rPr>
        <w:t>Dummar</w:t>
      </w:r>
      <w:proofErr w:type="spellEnd"/>
      <w:r w:rsidRPr="003E62FE">
        <w:rPr>
          <w:rFonts w:asciiTheme="majorBidi" w:hAnsiTheme="majorBidi" w:cstheme="majorBidi"/>
          <w:sz w:val="28"/>
          <w:szCs w:val="28"/>
          <w:lang w:val="en-GB"/>
        </w:rPr>
        <w:t>, Syria</w:t>
      </w:r>
    </w:p>
    <w:p w:rsidR="00E84389" w:rsidRPr="003E62FE" w:rsidRDefault="00E84389" w:rsidP="00E84389">
      <w:pPr>
        <w:autoSpaceDE w:val="0"/>
        <w:autoSpaceDN w:val="0"/>
        <w:bidi w:val="0"/>
        <w:adjustRightInd w:val="0"/>
        <w:spacing w:after="0" w:line="240" w:lineRule="auto"/>
        <w:jc w:val="both"/>
        <w:rPr>
          <w:rFonts w:asciiTheme="majorBidi" w:hAnsiTheme="majorBidi" w:cstheme="majorBidi"/>
          <w:sz w:val="28"/>
          <w:szCs w:val="28"/>
          <w:lang w:val="en-GB"/>
        </w:rPr>
      </w:pPr>
    </w:p>
    <w:p w:rsidR="00351FE2" w:rsidRPr="003E62FE" w:rsidRDefault="00351FE2" w:rsidP="00351FE2">
      <w:pPr>
        <w:autoSpaceDE w:val="0"/>
        <w:autoSpaceDN w:val="0"/>
        <w:bidi w:val="0"/>
        <w:adjustRightInd w:val="0"/>
        <w:spacing w:after="0" w:line="240" w:lineRule="auto"/>
        <w:jc w:val="both"/>
        <w:rPr>
          <w:rFonts w:asciiTheme="majorBidi" w:hAnsiTheme="majorBidi" w:cstheme="majorBidi"/>
          <w:b/>
          <w:bCs/>
          <w:sz w:val="28"/>
          <w:szCs w:val="28"/>
          <w:lang w:val="en-GB"/>
        </w:rPr>
      </w:pPr>
    </w:p>
    <w:p w:rsidR="00351FE2" w:rsidRPr="003E62FE" w:rsidRDefault="00351FE2" w:rsidP="00351FE2">
      <w:pPr>
        <w:autoSpaceDE w:val="0"/>
        <w:autoSpaceDN w:val="0"/>
        <w:bidi w:val="0"/>
        <w:adjustRightInd w:val="0"/>
        <w:spacing w:after="0" w:line="240" w:lineRule="auto"/>
        <w:jc w:val="both"/>
        <w:rPr>
          <w:rFonts w:asciiTheme="majorBidi" w:hAnsiTheme="majorBidi" w:cstheme="majorBidi"/>
          <w:b/>
          <w:bCs/>
          <w:sz w:val="28"/>
          <w:szCs w:val="28"/>
          <w:lang w:val="en-GB"/>
        </w:rPr>
      </w:pPr>
      <w:r w:rsidRPr="003E62FE">
        <w:rPr>
          <w:rFonts w:asciiTheme="majorBidi" w:hAnsiTheme="majorBidi" w:cstheme="majorBidi"/>
          <w:b/>
          <w:bCs/>
          <w:sz w:val="28"/>
          <w:szCs w:val="28"/>
          <w:lang w:val="en-GB"/>
        </w:rPr>
        <w:t xml:space="preserve">Biography </w:t>
      </w:r>
    </w:p>
    <w:p w:rsidR="00351FE2" w:rsidRPr="003E62FE" w:rsidRDefault="00351FE2" w:rsidP="00351FE2">
      <w:pPr>
        <w:autoSpaceDE w:val="0"/>
        <w:autoSpaceDN w:val="0"/>
        <w:bidi w:val="0"/>
        <w:adjustRightInd w:val="0"/>
        <w:spacing w:after="0" w:line="240" w:lineRule="auto"/>
        <w:jc w:val="both"/>
        <w:rPr>
          <w:rFonts w:asciiTheme="majorBidi" w:hAnsiTheme="majorBidi" w:cstheme="majorBidi"/>
          <w:sz w:val="28"/>
          <w:szCs w:val="28"/>
          <w:lang w:val="en-GB"/>
        </w:rPr>
      </w:pPr>
    </w:p>
    <w:p w:rsidR="00351FE2" w:rsidRPr="003E62FE" w:rsidRDefault="00351FE2" w:rsidP="00351FE2">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roofErr w:type="spellStart"/>
      <w:r w:rsidRPr="003E62FE">
        <w:rPr>
          <w:rFonts w:asciiTheme="majorBidi" w:eastAsia="Arial Unicode MS" w:hAnsiTheme="majorBidi" w:cstheme="majorBidi"/>
          <w:sz w:val="28"/>
          <w:szCs w:val="28"/>
          <w:lang w:val="en-GB"/>
        </w:rPr>
        <w:t>Muḥammad</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Ṭāhir</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al-Tannīr</w:t>
      </w:r>
      <w:proofErr w:type="spellEnd"/>
      <w:r w:rsidRPr="003E62FE">
        <w:rPr>
          <w:rFonts w:asciiTheme="majorBidi" w:eastAsia="Arial Unicode MS" w:hAnsiTheme="majorBidi" w:cstheme="majorBidi"/>
          <w:sz w:val="28"/>
          <w:szCs w:val="28"/>
          <w:lang w:val="en-GB"/>
        </w:rPr>
        <w:t xml:space="preserve"> was born in Beirut, but the date is unknown. He received his secondary education at the American Protestant College in Beirut. Then he travelled to Switzerland where he studied in one of its universities for one year, and then returned where he was living at </w:t>
      </w:r>
      <w:proofErr w:type="spellStart"/>
      <w:r w:rsidRPr="003E62FE">
        <w:rPr>
          <w:rFonts w:asciiTheme="majorBidi" w:eastAsia="Arial Unicode MS" w:hAnsiTheme="majorBidi" w:cstheme="majorBidi"/>
          <w:sz w:val="28"/>
          <w:szCs w:val="28"/>
          <w:lang w:val="en-GB"/>
        </w:rPr>
        <w:t>ʿAyn</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ʿAnnūb</w:t>
      </w:r>
      <w:proofErr w:type="spellEnd"/>
      <w:r w:rsidRPr="003E62FE">
        <w:rPr>
          <w:rFonts w:asciiTheme="majorBidi" w:eastAsia="Arial Unicode MS" w:hAnsiTheme="majorBidi" w:cstheme="majorBidi"/>
          <w:sz w:val="28"/>
          <w:szCs w:val="28"/>
          <w:lang w:val="en-GB"/>
        </w:rPr>
        <w:t xml:space="preserve">, a village near Beirut. </w:t>
      </w:r>
    </w:p>
    <w:p w:rsidR="00351FE2" w:rsidRPr="003E62FE" w:rsidRDefault="00351FE2" w:rsidP="00351FE2">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
    <w:p w:rsidR="00351FE2" w:rsidRPr="003E62FE" w:rsidRDefault="00351FE2" w:rsidP="00351FE2">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r w:rsidRPr="003E62FE">
        <w:rPr>
          <w:rFonts w:asciiTheme="majorBidi" w:eastAsia="Arial Unicode MS" w:hAnsiTheme="majorBidi" w:cstheme="majorBidi"/>
          <w:sz w:val="28"/>
          <w:szCs w:val="28"/>
          <w:lang w:val="en-GB"/>
        </w:rPr>
        <w:t xml:space="preserve">In his career, </w:t>
      </w:r>
      <w:proofErr w:type="spellStart"/>
      <w:r w:rsidRPr="003E62FE">
        <w:rPr>
          <w:rFonts w:asciiTheme="majorBidi" w:eastAsia="Arial Unicode MS" w:hAnsiTheme="majorBidi" w:cstheme="majorBidi"/>
          <w:sz w:val="28"/>
          <w:szCs w:val="28"/>
          <w:lang w:val="en-GB"/>
        </w:rPr>
        <w:t>al-Tannīr</w:t>
      </w:r>
      <w:proofErr w:type="spellEnd"/>
      <w:r w:rsidRPr="003E62FE">
        <w:rPr>
          <w:rFonts w:asciiTheme="majorBidi" w:eastAsia="Arial Unicode MS" w:hAnsiTheme="majorBidi" w:cstheme="majorBidi"/>
          <w:sz w:val="28"/>
          <w:szCs w:val="28"/>
          <w:lang w:val="en-GB"/>
        </w:rPr>
        <w:t xml:space="preserve"> owned and moderated a primary school in Lebanon. Also, he was a member in the editorial board of Al-</w:t>
      </w:r>
      <w:proofErr w:type="spellStart"/>
      <w:r w:rsidRPr="003E62FE">
        <w:rPr>
          <w:rFonts w:asciiTheme="majorBidi" w:eastAsia="Arial Unicode MS" w:hAnsiTheme="majorBidi" w:cstheme="majorBidi"/>
          <w:sz w:val="28"/>
          <w:szCs w:val="28"/>
          <w:lang w:val="en-GB"/>
        </w:rPr>
        <w:t>Sharq</w:t>
      </w:r>
      <w:proofErr w:type="spellEnd"/>
      <w:r w:rsidRPr="003E62FE">
        <w:rPr>
          <w:rFonts w:asciiTheme="majorBidi" w:eastAsia="Arial Unicode MS" w:hAnsiTheme="majorBidi" w:cstheme="majorBidi"/>
          <w:sz w:val="28"/>
          <w:szCs w:val="28"/>
          <w:lang w:val="en-GB"/>
        </w:rPr>
        <w:t xml:space="preserve"> Magazine, issued by </w:t>
      </w:r>
      <w:proofErr w:type="spellStart"/>
      <w:r w:rsidRPr="003E62FE">
        <w:rPr>
          <w:rFonts w:asciiTheme="majorBidi" w:eastAsia="Arial Unicode MS" w:hAnsiTheme="majorBidi" w:cstheme="majorBidi"/>
          <w:sz w:val="28"/>
          <w:szCs w:val="28"/>
          <w:lang w:val="en-GB"/>
        </w:rPr>
        <w:t>Djamal</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Basha</w:t>
      </w:r>
      <w:proofErr w:type="spellEnd"/>
      <w:r w:rsidRPr="003E62FE">
        <w:rPr>
          <w:rFonts w:asciiTheme="majorBidi" w:eastAsia="Arial Unicode MS" w:hAnsiTheme="majorBidi" w:cstheme="majorBidi"/>
          <w:sz w:val="28"/>
          <w:szCs w:val="28"/>
          <w:lang w:val="en-GB"/>
        </w:rPr>
        <w:t xml:space="preserve">. In 1913, he published a weekly four-page magazine called </w:t>
      </w:r>
      <w:r w:rsidRPr="003E62FE">
        <w:rPr>
          <w:rFonts w:asciiTheme="majorBidi" w:eastAsia="Arial Unicode MS" w:hAnsiTheme="majorBidi" w:cstheme="majorBidi"/>
          <w:i/>
          <w:iCs/>
          <w:sz w:val="28"/>
          <w:szCs w:val="28"/>
          <w:lang w:val="en-GB"/>
        </w:rPr>
        <w:t>al-</w:t>
      </w:r>
      <w:proofErr w:type="spellStart"/>
      <w:r w:rsidRPr="003E62FE">
        <w:rPr>
          <w:rFonts w:asciiTheme="majorBidi" w:eastAsia="Arial Unicode MS" w:hAnsiTheme="majorBidi" w:cstheme="majorBidi"/>
          <w:i/>
          <w:iCs/>
          <w:sz w:val="28"/>
          <w:szCs w:val="28"/>
          <w:lang w:val="en-GB"/>
        </w:rPr>
        <w:t>Muṣawwar</w:t>
      </w:r>
      <w:proofErr w:type="spellEnd"/>
      <w:r w:rsidRPr="003E62FE">
        <w:rPr>
          <w:rFonts w:asciiTheme="majorBidi" w:eastAsia="Arial Unicode MS" w:hAnsiTheme="majorBidi" w:cstheme="majorBidi"/>
          <w:sz w:val="28"/>
          <w:szCs w:val="28"/>
          <w:lang w:val="en-GB"/>
        </w:rPr>
        <w:t xml:space="preserve">. One of the artists who worked with him in this magazine was </w:t>
      </w:r>
      <w:proofErr w:type="spellStart"/>
      <w:r w:rsidRPr="003E62FE">
        <w:rPr>
          <w:rFonts w:asciiTheme="majorBidi" w:eastAsia="Arial Unicode MS" w:hAnsiTheme="majorBidi" w:cstheme="majorBidi"/>
          <w:sz w:val="28"/>
          <w:szCs w:val="28"/>
          <w:lang w:val="en-GB"/>
        </w:rPr>
        <w:t>Muṣtafah</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Farrūkh</w:t>
      </w:r>
      <w:proofErr w:type="spellEnd"/>
      <w:r w:rsidRPr="003E62FE">
        <w:rPr>
          <w:rFonts w:asciiTheme="majorBidi" w:eastAsia="Arial Unicode MS" w:hAnsiTheme="majorBidi" w:cstheme="majorBidi"/>
          <w:sz w:val="28"/>
          <w:szCs w:val="28"/>
          <w:lang w:val="en-GB"/>
        </w:rPr>
        <w:t xml:space="preserve">, whose talent impressed </w:t>
      </w:r>
      <w:proofErr w:type="spellStart"/>
      <w:r w:rsidRPr="003E62FE">
        <w:rPr>
          <w:rFonts w:asciiTheme="majorBidi" w:eastAsia="Arial Unicode MS" w:hAnsiTheme="majorBidi" w:cstheme="majorBidi"/>
          <w:sz w:val="28"/>
          <w:szCs w:val="28"/>
          <w:lang w:val="en-GB"/>
        </w:rPr>
        <w:t>al-Tannīr</w:t>
      </w:r>
      <w:proofErr w:type="spellEnd"/>
      <w:r w:rsidRPr="003E62FE">
        <w:rPr>
          <w:rFonts w:asciiTheme="majorBidi" w:eastAsia="Arial Unicode MS" w:hAnsiTheme="majorBidi" w:cstheme="majorBidi"/>
          <w:sz w:val="28"/>
          <w:szCs w:val="28"/>
          <w:lang w:val="en-GB"/>
        </w:rPr>
        <w:t xml:space="preserve"> when he was a student in the latter's school, that </w:t>
      </w:r>
      <w:proofErr w:type="spellStart"/>
      <w:r w:rsidRPr="003E62FE">
        <w:rPr>
          <w:rFonts w:asciiTheme="majorBidi" w:eastAsia="Arial Unicode MS" w:hAnsiTheme="majorBidi" w:cstheme="majorBidi"/>
          <w:sz w:val="28"/>
          <w:szCs w:val="28"/>
          <w:lang w:val="en-GB"/>
        </w:rPr>
        <w:t>al-Tannīr</w:t>
      </w:r>
      <w:proofErr w:type="spellEnd"/>
      <w:r w:rsidRPr="003E62FE">
        <w:rPr>
          <w:rFonts w:asciiTheme="majorBidi" w:eastAsia="Arial Unicode MS" w:hAnsiTheme="majorBidi" w:cstheme="majorBidi"/>
          <w:sz w:val="28"/>
          <w:szCs w:val="28"/>
          <w:lang w:val="en-GB"/>
        </w:rPr>
        <w:t xml:space="preserve"> recommended him to Howard Plus, the president of the American Protestant College in Beirut.  </w:t>
      </w:r>
      <w:proofErr w:type="spellStart"/>
      <w:r w:rsidRPr="003E62FE">
        <w:rPr>
          <w:rFonts w:asciiTheme="majorBidi" w:eastAsia="Arial Unicode MS" w:hAnsiTheme="majorBidi" w:cstheme="majorBidi"/>
          <w:sz w:val="28"/>
          <w:szCs w:val="28"/>
          <w:lang w:val="en-GB"/>
        </w:rPr>
        <w:t>Farrūkh</w:t>
      </w:r>
      <w:proofErr w:type="spellEnd"/>
      <w:r w:rsidRPr="003E62FE">
        <w:rPr>
          <w:rFonts w:asciiTheme="majorBidi" w:eastAsia="Arial Unicode MS" w:hAnsiTheme="majorBidi" w:cstheme="majorBidi"/>
          <w:sz w:val="28"/>
          <w:szCs w:val="28"/>
          <w:lang w:val="en-GB"/>
        </w:rPr>
        <w:t xml:space="preserve"> was offered a scholarship, but his family refused to let him study there due to the common sensitivity towards the foreign schools in Lebanon that they were called missionary schools. </w:t>
      </w:r>
      <w:proofErr w:type="spellStart"/>
      <w:r w:rsidRPr="003E62FE">
        <w:rPr>
          <w:rFonts w:asciiTheme="majorBidi" w:eastAsia="Arial Unicode MS" w:hAnsiTheme="majorBidi" w:cstheme="majorBidi"/>
          <w:sz w:val="28"/>
          <w:szCs w:val="28"/>
          <w:lang w:val="en-GB"/>
        </w:rPr>
        <w:t>Al-Tannīr</w:t>
      </w:r>
      <w:proofErr w:type="spellEnd"/>
      <w:r w:rsidRPr="003E62FE">
        <w:rPr>
          <w:rFonts w:asciiTheme="majorBidi" w:eastAsia="Arial Unicode MS" w:hAnsiTheme="majorBidi" w:cstheme="majorBidi"/>
          <w:sz w:val="28"/>
          <w:szCs w:val="28"/>
          <w:lang w:val="en-GB"/>
        </w:rPr>
        <w:t xml:space="preserve"> himself would call the American College as a missionary school in his </w:t>
      </w:r>
      <w:r w:rsidRPr="003E62FE">
        <w:rPr>
          <w:rFonts w:asciiTheme="majorBidi" w:eastAsia="Arial Unicode MS" w:hAnsiTheme="majorBidi" w:cstheme="majorBidi"/>
          <w:i/>
          <w:iCs/>
          <w:sz w:val="28"/>
          <w:szCs w:val="28"/>
          <w:lang w:val="en-GB"/>
        </w:rPr>
        <w:t>al-</w:t>
      </w:r>
      <w:proofErr w:type="spellStart"/>
      <w:r w:rsidRPr="003E62FE">
        <w:rPr>
          <w:rFonts w:asciiTheme="majorBidi" w:eastAsia="Arial Unicode MS" w:hAnsiTheme="majorBidi" w:cstheme="majorBidi"/>
          <w:i/>
          <w:iCs/>
          <w:sz w:val="28"/>
          <w:szCs w:val="28"/>
          <w:lang w:val="en-GB"/>
        </w:rPr>
        <w:t>Radd</w:t>
      </w:r>
      <w:proofErr w:type="spellEnd"/>
      <w:r w:rsidRPr="003E62FE">
        <w:rPr>
          <w:rFonts w:asciiTheme="majorBidi" w:eastAsia="Arial Unicode MS" w:hAnsiTheme="majorBidi" w:cstheme="majorBidi"/>
          <w:i/>
          <w:iCs/>
          <w:sz w:val="28"/>
          <w:szCs w:val="28"/>
          <w:lang w:val="en-GB"/>
        </w:rPr>
        <w:t xml:space="preserve"> </w:t>
      </w:r>
      <w:proofErr w:type="spellStart"/>
      <w:r w:rsidRPr="003E62FE">
        <w:rPr>
          <w:rFonts w:asciiTheme="majorBidi" w:eastAsia="Arial Unicode MS" w:hAnsiTheme="majorBidi" w:cstheme="majorBidi"/>
          <w:i/>
          <w:iCs/>
          <w:sz w:val="28"/>
          <w:szCs w:val="28"/>
          <w:lang w:val="en-GB"/>
        </w:rPr>
        <w:t>al-Matīn</w:t>
      </w:r>
      <w:proofErr w:type="spellEnd"/>
      <w:r w:rsidRPr="003E62FE">
        <w:rPr>
          <w:rFonts w:asciiTheme="majorBidi" w:eastAsia="Arial Unicode MS" w:hAnsiTheme="majorBidi" w:cstheme="majorBidi"/>
          <w:sz w:val="28"/>
          <w:szCs w:val="28"/>
          <w:lang w:val="en-GB"/>
        </w:rPr>
        <w:t xml:space="preserve"> in his debate with Louis </w:t>
      </w:r>
      <w:proofErr w:type="spellStart"/>
      <w:r w:rsidRPr="003E62FE">
        <w:rPr>
          <w:rFonts w:asciiTheme="majorBidi" w:eastAsia="Arial Unicode MS" w:hAnsiTheme="majorBidi" w:cstheme="majorBidi"/>
          <w:sz w:val="28"/>
          <w:szCs w:val="28"/>
          <w:lang w:val="en-GB"/>
        </w:rPr>
        <w:t>Cheikho</w:t>
      </w:r>
      <w:proofErr w:type="spellEnd"/>
      <w:r w:rsidRPr="003E62FE">
        <w:rPr>
          <w:rFonts w:asciiTheme="majorBidi" w:eastAsia="Arial Unicode MS" w:hAnsiTheme="majorBidi" w:cstheme="majorBidi"/>
          <w:sz w:val="28"/>
          <w:szCs w:val="28"/>
          <w:lang w:val="en-GB"/>
        </w:rPr>
        <w:t xml:space="preserve">. </w:t>
      </w:r>
    </w:p>
    <w:p w:rsidR="00351FE2" w:rsidRPr="003E62FE" w:rsidRDefault="00351FE2" w:rsidP="00351FE2">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
    <w:p w:rsidR="00351FE2" w:rsidRPr="003E62FE" w:rsidRDefault="00351FE2" w:rsidP="00351FE2">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roofErr w:type="gramStart"/>
      <w:r w:rsidRPr="003E62FE">
        <w:rPr>
          <w:rFonts w:asciiTheme="majorBidi" w:eastAsia="Arial Unicode MS" w:hAnsiTheme="majorBidi" w:cstheme="majorBidi"/>
          <w:sz w:val="28"/>
          <w:szCs w:val="28"/>
          <w:lang w:val="en-GB"/>
        </w:rPr>
        <w:t>Later on</w:t>
      </w:r>
      <w:proofErr w:type="gram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al-Tannīr</w:t>
      </w:r>
      <w:proofErr w:type="spellEnd"/>
      <w:r w:rsidRPr="003E62FE">
        <w:rPr>
          <w:rFonts w:asciiTheme="majorBidi" w:eastAsia="Arial Unicode MS" w:hAnsiTheme="majorBidi" w:cstheme="majorBidi"/>
          <w:sz w:val="28"/>
          <w:szCs w:val="28"/>
          <w:lang w:val="en-GB"/>
        </w:rPr>
        <w:t xml:space="preserve"> recommended </w:t>
      </w:r>
      <w:proofErr w:type="spellStart"/>
      <w:r w:rsidRPr="003E62FE">
        <w:rPr>
          <w:rFonts w:asciiTheme="majorBidi" w:eastAsia="Arial Unicode MS" w:hAnsiTheme="majorBidi" w:cstheme="majorBidi"/>
          <w:sz w:val="28"/>
          <w:szCs w:val="28"/>
          <w:lang w:val="en-GB"/>
        </w:rPr>
        <w:t>Farrūkh</w:t>
      </w:r>
      <w:proofErr w:type="spellEnd"/>
      <w:r w:rsidRPr="003E62FE">
        <w:rPr>
          <w:rFonts w:asciiTheme="majorBidi" w:eastAsia="Arial Unicode MS" w:hAnsiTheme="majorBidi" w:cstheme="majorBidi"/>
          <w:sz w:val="28"/>
          <w:szCs w:val="28"/>
          <w:lang w:val="en-GB"/>
        </w:rPr>
        <w:t xml:space="preserve"> to work with a German photographer called </w:t>
      </w:r>
      <w:proofErr w:type="spellStart"/>
      <w:r w:rsidRPr="003E62FE">
        <w:rPr>
          <w:rFonts w:asciiTheme="majorBidi" w:eastAsia="Arial Unicode MS" w:hAnsiTheme="majorBidi" w:cstheme="majorBidi"/>
          <w:sz w:val="28"/>
          <w:szCs w:val="28"/>
          <w:lang w:val="en-GB"/>
        </w:rPr>
        <w:t>Jol</w:t>
      </w:r>
      <w:proofErr w:type="spellEnd"/>
      <w:r w:rsidRPr="003E62FE">
        <w:rPr>
          <w:rFonts w:asciiTheme="majorBidi" w:eastAsia="Arial Unicode MS" w:hAnsiTheme="majorBidi" w:cstheme="majorBidi"/>
          <w:sz w:val="28"/>
          <w:szCs w:val="28"/>
          <w:lang w:val="en-GB"/>
        </w:rPr>
        <w:t xml:space="preserve"> Lind, who owned a studio in </w:t>
      </w:r>
      <w:proofErr w:type="spellStart"/>
      <w:r w:rsidRPr="003E62FE">
        <w:rPr>
          <w:rFonts w:asciiTheme="majorBidi" w:eastAsia="Arial Unicode MS" w:hAnsiTheme="majorBidi" w:cstheme="majorBidi"/>
          <w:sz w:val="28"/>
          <w:szCs w:val="28"/>
          <w:lang w:val="en-GB"/>
        </w:rPr>
        <w:t>Al-Zaytūnah</w:t>
      </w:r>
      <w:proofErr w:type="spellEnd"/>
      <w:r w:rsidRPr="003E62FE">
        <w:rPr>
          <w:rFonts w:asciiTheme="majorBidi" w:eastAsia="Arial Unicode MS" w:hAnsiTheme="majorBidi" w:cstheme="majorBidi"/>
          <w:sz w:val="28"/>
          <w:szCs w:val="28"/>
          <w:lang w:val="en-GB"/>
        </w:rPr>
        <w:t xml:space="preserve">. These communications reflect </w:t>
      </w:r>
      <w:proofErr w:type="spellStart"/>
      <w:r w:rsidRPr="003E62FE">
        <w:rPr>
          <w:rFonts w:asciiTheme="majorBidi" w:eastAsia="Arial Unicode MS" w:hAnsiTheme="majorBidi" w:cstheme="majorBidi"/>
          <w:sz w:val="28"/>
          <w:szCs w:val="28"/>
          <w:lang w:val="en-GB"/>
        </w:rPr>
        <w:t>al-Tannīr’s</w:t>
      </w:r>
      <w:proofErr w:type="spellEnd"/>
      <w:r w:rsidRPr="003E62FE">
        <w:rPr>
          <w:rFonts w:asciiTheme="majorBidi" w:eastAsia="Arial Unicode MS" w:hAnsiTheme="majorBidi" w:cstheme="majorBidi"/>
          <w:sz w:val="28"/>
          <w:szCs w:val="28"/>
          <w:lang w:val="en-GB"/>
        </w:rPr>
        <w:t xml:space="preserve"> network in Lebanon, and his position towards some sorts of arts which were considered prohibited by some religious figures at this time. </w:t>
      </w:r>
    </w:p>
    <w:p w:rsidR="00351FE2" w:rsidRPr="003E62FE" w:rsidRDefault="00351FE2" w:rsidP="00351FE2">
      <w:pPr>
        <w:bidi w:val="0"/>
        <w:jc w:val="both"/>
        <w:rPr>
          <w:rFonts w:asciiTheme="majorBidi" w:eastAsia="Arial Unicode MS" w:hAnsiTheme="majorBidi" w:cstheme="majorBidi"/>
          <w:sz w:val="28"/>
          <w:szCs w:val="28"/>
          <w:lang w:val="en-GB"/>
        </w:rPr>
      </w:pPr>
    </w:p>
    <w:p w:rsidR="00351FE2" w:rsidRPr="003E62FE" w:rsidRDefault="00351FE2" w:rsidP="00351FE2">
      <w:pPr>
        <w:bidi w:val="0"/>
        <w:jc w:val="both"/>
        <w:rPr>
          <w:rFonts w:asciiTheme="majorBidi" w:eastAsia="Arial Unicode MS" w:hAnsiTheme="majorBidi" w:cstheme="majorBidi"/>
          <w:sz w:val="28"/>
          <w:szCs w:val="28"/>
          <w:rtl/>
          <w:lang w:val="en-GB"/>
        </w:rPr>
      </w:pPr>
      <w:r w:rsidRPr="003E62FE">
        <w:rPr>
          <w:rFonts w:asciiTheme="majorBidi" w:eastAsia="Arial Unicode MS" w:hAnsiTheme="majorBidi" w:cstheme="majorBidi"/>
          <w:sz w:val="28"/>
          <w:szCs w:val="28"/>
          <w:lang w:val="en-GB"/>
        </w:rPr>
        <w:t xml:space="preserve">During the First World War, he fled through the mountain of </w:t>
      </w:r>
      <w:proofErr w:type="spellStart"/>
      <w:r w:rsidRPr="003E62FE">
        <w:rPr>
          <w:rFonts w:asciiTheme="majorBidi" w:eastAsia="Arial Unicode MS" w:hAnsiTheme="majorBidi" w:cstheme="majorBidi"/>
          <w:sz w:val="28"/>
          <w:szCs w:val="28"/>
          <w:lang w:val="en-GB"/>
        </w:rPr>
        <w:t>Hauran</w:t>
      </w:r>
      <w:proofErr w:type="spellEnd"/>
      <w:r w:rsidRPr="003E62FE">
        <w:rPr>
          <w:rFonts w:asciiTheme="majorBidi" w:eastAsia="Arial Unicode MS" w:hAnsiTheme="majorBidi" w:cstheme="majorBidi"/>
          <w:sz w:val="28"/>
          <w:szCs w:val="28"/>
          <w:lang w:val="en-GB"/>
        </w:rPr>
        <w:t xml:space="preserve"> and joined the Arab troops in the Ottoman Army. After the end of the war, al-</w:t>
      </w:r>
      <w:proofErr w:type="spellStart"/>
      <w:r w:rsidRPr="003E62FE">
        <w:rPr>
          <w:rFonts w:asciiTheme="majorBidi" w:eastAsia="Arial Unicode MS" w:hAnsiTheme="majorBidi" w:cstheme="majorBidi"/>
          <w:sz w:val="28"/>
          <w:szCs w:val="28"/>
          <w:lang w:val="en-GB"/>
        </w:rPr>
        <w:t>Tannīr</w:t>
      </w:r>
      <w:proofErr w:type="spellEnd"/>
      <w:r w:rsidRPr="003E62FE">
        <w:rPr>
          <w:rFonts w:asciiTheme="majorBidi" w:eastAsia="Arial Unicode MS" w:hAnsiTheme="majorBidi" w:cstheme="majorBidi"/>
          <w:sz w:val="28"/>
          <w:szCs w:val="28"/>
          <w:lang w:val="en-GB"/>
        </w:rPr>
        <w:t xml:space="preserve"> moved to Egypt. Later he returned to Syria, and was buried in </w:t>
      </w:r>
      <w:proofErr w:type="spellStart"/>
      <w:r w:rsidRPr="003E62FE">
        <w:rPr>
          <w:rFonts w:asciiTheme="majorBidi" w:eastAsia="Arial Unicode MS" w:hAnsiTheme="majorBidi" w:cstheme="majorBidi"/>
          <w:sz w:val="28"/>
          <w:szCs w:val="28"/>
          <w:lang w:val="en-GB"/>
        </w:rPr>
        <w:t>Dummar</w:t>
      </w:r>
      <w:proofErr w:type="spellEnd"/>
      <w:r w:rsidRPr="003E62FE">
        <w:rPr>
          <w:rFonts w:asciiTheme="majorBidi" w:eastAsia="Arial Unicode MS" w:hAnsiTheme="majorBidi" w:cstheme="majorBidi"/>
          <w:sz w:val="28"/>
          <w:szCs w:val="28"/>
          <w:lang w:val="en-GB"/>
        </w:rPr>
        <w:t>, on the outskirts of Damascus, in</w:t>
      </w:r>
      <w:r w:rsidRPr="003E62FE">
        <w:rPr>
          <w:rFonts w:asciiTheme="majorBidi" w:eastAsia="Arial Unicode MS" w:hAnsiTheme="majorBidi" w:cstheme="majorBidi"/>
          <w:sz w:val="28"/>
          <w:szCs w:val="28"/>
        </w:rPr>
        <w:t xml:space="preserve"> 1933</w:t>
      </w:r>
      <w:r w:rsidRPr="003E62FE">
        <w:rPr>
          <w:rFonts w:asciiTheme="majorBidi" w:eastAsia="Arial Unicode MS" w:hAnsiTheme="majorBidi" w:cstheme="majorBidi"/>
          <w:sz w:val="28"/>
          <w:szCs w:val="28"/>
          <w:lang w:val="en-GB"/>
        </w:rPr>
        <w:t>.</w:t>
      </w:r>
    </w:p>
    <w:p w:rsidR="00351FE2" w:rsidRPr="003E62FE" w:rsidRDefault="00351FE2" w:rsidP="00351FE2">
      <w:pPr>
        <w:bidi w:val="0"/>
        <w:jc w:val="both"/>
        <w:rPr>
          <w:rFonts w:asciiTheme="majorBidi" w:eastAsia="Arial Unicode MS" w:hAnsiTheme="majorBidi" w:cstheme="majorBidi"/>
          <w:sz w:val="28"/>
          <w:szCs w:val="28"/>
          <w:lang w:val="en-GB"/>
        </w:rPr>
      </w:pPr>
    </w:p>
    <w:p w:rsidR="00351FE2" w:rsidRPr="003E62FE" w:rsidRDefault="00351FE2" w:rsidP="003E62FE">
      <w:pPr>
        <w:bidi w:val="0"/>
        <w:jc w:val="both"/>
        <w:rPr>
          <w:rFonts w:asciiTheme="majorBidi" w:eastAsia="Arial Unicode MS" w:hAnsiTheme="majorBidi" w:cstheme="majorBidi"/>
          <w:sz w:val="28"/>
          <w:szCs w:val="28"/>
          <w:lang w:bidi="ar-EG"/>
        </w:rPr>
      </w:pPr>
      <w:proofErr w:type="spellStart"/>
      <w:r w:rsidRPr="003E62FE">
        <w:rPr>
          <w:rFonts w:asciiTheme="majorBidi" w:eastAsia="Arial Unicode MS" w:hAnsiTheme="majorBidi" w:cstheme="majorBidi"/>
          <w:sz w:val="28"/>
          <w:szCs w:val="28"/>
          <w:lang w:val="en-GB"/>
        </w:rPr>
        <w:lastRenderedPageBreak/>
        <w:t>Muḥammad</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Ṭāhir</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al-Tannīr</w:t>
      </w:r>
      <w:proofErr w:type="spellEnd"/>
      <w:r w:rsidRPr="003E62FE">
        <w:rPr>
          <w:rFonts w:asciiTheme="majorBidi" w:eastAsia="Arial Unicode MS" w:hAnsiTheme="majorBidi" w:cstheme="majorBidi"/>
          <w:sz w:val="28"/>
          <w:szCs w:val="28"/>
          <w:lang w:val="en-GB"/>
        </w:rPr>
        <w:t xml:space="preserve"> co-published a book on astronomy with his father ᶜAbd </w:t>
      </w:r>
      <w:proofErr w:type="spellStart"/>
      <w:r w:rsidRPr="003E62FE">
        <w:rPr>
          <w:rFonts w:asciiTheme="majorBidi" w:eastAsia="Arial Unicode MS" w:hAnsiTheme="majorBidi" w:cstheme="majorBidi"/>
          <w:sz w:val="28"/>
          <w:szCs w:val="28"/>
          <w:lang w:val="en-GB"/>
        </w:rPr>
        <w:t>al-Wahhāb</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Salīm</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al-Tannīr</w:t>
      </w:r>
      <w:proofErr w:type="spellEnd"/>
      <w:r w:rsidRPr="003E62FE">
        <w:rPr>
          <w:rFonts w:asciiTheme="majorBidi" w:eastAsia="Arial Unicode MS" w:hAnsiTheme="majorBidi" w:cstheme="majorBidi"/>
          <w:sz w:val="28"/>
          <w:szCs w:val="28"/>
          <w:lang w:val="en-GB"/>
        </w:rPr>
        <w:t xml:space="preserve">. </w:t>
      </w:r>
      <w:r w:rsidRPr="003E62FE">
        <w:rPr>
          <w:rFonts w:asciiTheme="majorBidi" w:eastAsia="Arial Unicode MS" w:hAnsiTheme="majorBidi" w:cstheme="majorBidi"/>
          <w:sz w:val="28"/>
          <w:szCs w:val="28"/>
          <w:lang w:bidi="ar-EG"/>
        </w:rPr>
        <w:t xml:space="preserve">The two authors </w:t>
      </w:r>
      <w:r w:rsidRPr="003E62FE">
        <w:rPr>
          <w:rFonts w:asciiTheme="majorBidi" w:eastAsia="Arial Unicode MS" w:hAnsiTheme="majorBidi" w:cstheme="majorBidi"/>
          <w:sz w:val="28"/>
          <w:szCs w:val="28"/>
          <w:lang w:val="en-GB" w:bidi="ar-EG"/>
        </w:rPr>
        <w:t>depended on</w:t>
      </w:r>
      <w:r w:rsidRPr="003E62FE">
        <w:rPr>
          <w:rFonts w:asciiTheme="majorBidi" w:eastAsia="Arial Unicode MS" w:hAnsiTheme="majorBidi" w:cstheme="majorBidi"/>
          <w:sz w:val="28"/>
          <w:szCs w:val="28"/>
          <w:lang w:bidi="ar-EG"/>
        </w:rPr>
        <w:t xml:space="preserve"> Edward Holden’s books, which were part of the school curricula in USA, England and Canada, to construct the main structure of the book. The old Arabic scientific books were used for the terminology. (</w:t>
      </w:r>
      <w:r w:rsidRPr="003E62FE">
        <w:rPr>
          <w:rFonts w:asciiTheme="majorBidi" w:eastAsia="Arial Unicode MS" w:hAnsiTheme="majorBidi" w:cstheme="majorBidi"/>
          <w:sz w:val="28"/>
          <w:szCs w:val="28"/>
          <w:lang w:val="en-GB"/>
        </w:rPr>
        <w:t xml:space="preserve">ᶜAlī, </w:t>
      </w:r>
      <w:proofErr w:type="spellStart"/>
      <w:r w:rsidRPr="003E62FE">
        <w:rPr>
          <w:rFonts w:asciiTheme="majorBidi" w:eastAsia="Arial Unicode MS" w:hAnsiTheme="majorBidi" w:cstheme="majorBidi"/>
          <w:i/>
          <w:iCs/>
          <w:sz w:val="28"/>
          <w:szCs w:val="28"/>
          <w:lang w:val="en-GB"/>
        </w:rPr>
        <w:t>Makhṭūṭāt</w:t>
      </w:r>
      <w:proofErr w:type="spellEnd"/>
      <w:r w:rsidRPr="003E62FE">
        <w:rPr>
          <w:rFonts w:asciiTheme="majorBidi" w:eastAsia="Arial Unicode MS" w:hAnsiTheme="majorBidi" w:cstheme="majorBidi"/>
          <w:i/>
          <w:iCs/>
          <w:sz w:val="28"/>
          <w:szCs w:val="28"/>
          <w:lang w:val="en-GB"/>
        </w:rPr>
        <w:t xml:space="preserve"> </w:t>
      </w:r>
      <w:proofErr w:type="spellStart"/>
      <w:r w:rsidRPr="003E62FE">
        <w:rPr>
          <w:rFonts w:asciiTheme="majorBidi" w:eastAsia="Arial Unicode MS" w:hAnsiTheme="majorBidi" w:cstheme="majorBidi"/>
          <w:i/>
          <w:iCs/>
          <w:sz w:val="28"/>
          <w:szCs w:val="28"/>
          <w:lang w:val="en-GB"/>
        </w:rPr>
        <w:t>wa</w:t>
      </w:r>
      <w:proofErr w:type="spellEnd"/>
      <w:r w:rsidRPr="003E62FE">
        <w:rPr>
          <w:rFonts w:asciiTheme="majorBidi" w:eastAsia="Arial Unicode MS" w:hAnsiTheme="majorBidi" w:cstheme="majorBidi"/>
          <w:i/>
          <w:iCs/>
          <w:sz w:val="28"/>
          <w:szCs w:val="28"/>
          <w:lang w:val="en-GB"/>
        </w:rPr>
        <w:t xml:space="preserve"> </w:t>
      </w:r>
      <w:proofErr w:type="spellStart"/>
      <w:r w:rsidRPr="003E62FE">
        <w:rPr>
          <w:rFonts w:asciiTheme="majorBidi" w:eastAsia="Arial Unicode MS" w:hAnsiTheme="majorBidi" w:cstheme="majorBidi"/>
          <w:i/>
          <w:iCs/>
          <w:sz w:val="28"/>
          <w:szCs w:val="28"/>
          <w:lang w:val="en-GB"/>
        </w:rPr>
        <w:t>Maṭbu</w:t>
      </w:r>
      <w:proofErr w:type="spellEnd"/>
      <w:r w:rsidRPr="003E62FE">
        <w:rPr>
          <w:rFonts w:asciiTheme="majorBidi" w:eastAsia="Arial Unicode MS" w:hAnsiTheme="majorBidi" w:cstheme="majorBidi"/>
          <w:i/>
          <w:iCs/>
          <w:sz w:val="28"/>
          <w:szCs w:val="28"/>
          <w:lang w:val="en-GB"/>
        </w:rPr>
        <w:t>̄ᶜ</w:t>
      </w:r>
      <w:proofErr w:type="spellStart"/>
      <w:r w:rsidRPr="003E62FE">
        <w:rPr>
          <w:rFonts w:asciiTheme="majorBidi" w:eastAsia="Arial Unicode MS" w:hAnsiTheme="majorBidi" w:cstheme="majorBidi"/>
          <w:i/>
          <w:iCs/>
          <w:sz w:val="28"/>
          <w:szCs w:val="28"/>
          <w:lang w:val="en-GB"/>
        </w:rPr>
        <w:t>āt</w:t>
      </w:r>
      <w:proofErr w:type="spellEnd"/>
      <w:r w:rsidRPr="003E62FE">
        <w:rPr>
          <w:rFonts w:asciiTheme="majorBidi" w:eastAsia="Arial Unicode MS" w:hAnsiTheme="majorBidi" w:cstheme="majorBidi"/>
          <w:i/>
          <w:iCs/>
          <w:sz w:val="28"/>
          <w:szCs w:val="28"/>
          <w:lang w:val="en-GB"/>
        </w:rPr>
        <w:t>̣</w:t>
      </w:r>
      <w:r w:rsidRPr="003E62FE">
        <w:rPr>
          <w:rFonts w:asciiTheme="majorBidi" w:eastAsia="Arial Unicode MS" w:hAnsiTheme="majorBidi" w:cstheme="majorBidi"/>
          <w:sz w:val="28"/>
          <w:szCs w:val="28"/>
          <w:lang w:bidi="ar-EG"/>
        </w:rPr>
        <w:t xml:space="preserve">, al- </w:t>
      </w:r>
      <w:proofErr w:type="spellStart"/>
      <w:r w:rsidRPr="003E62FE">
        <w:rPr>
          <w:rFonts w:asciiTheme="majorBidi" w:eastAsia="Arial Unicode MS" w:hAnsiTheme="majorBidi" w:cstheme="majorBidi"/>
          <w:sz w:val="28"/>
          <w:szCs w:val="28"/>
          <w:lang w:bidi="ar-EG"/>
        </w:rPr>
        <w:t>Muqtabas</w:t>
      </w:r>
      <w:proofErr w:type="spellEnd"/>
      <w:r w:rsidRPr="003E62FE">
        <w:rPr>
          <w:rFonts w:asciiTheme="majorBidi" w:eastAsia="Arial Unicode MS" w:hAnsiTheme="majorBidi" w:cstheme="majorBidi"/>
          <w:sz w:val="28"/>
          <w:szCs w:val="28"/>
          <w:lang w:bidi="ar-EG"/>
        </w:rPr>
        <w:t>: 72, p. 71)</w:t>
      </w:r>
      <w:r w:rsidRPr="003E62FE">
        <w:rPr>
          <w:rFonts w:asciiTheme="majorBidi" w:eastAsia="Arial Unicode MS" w:hAnsiTheme="majorBidi" w:cstheme="majorBidi"/>
          <w:sz w:val="28"/>
          <w:szCs w:val="28"/>
          <w:lang w:val="en-GB"/>
        </w:rPr>
        <w:t xml:space="preserve"> </w:t>
      </w:r>
      <w:r w:rsidRPr="003E62FE">
        <w:rPr>
          <w:rFonts w:asciiTheme="majorBidi" w:eastAsia="Arial Unicode MS" w:hAnsiTheme="majorBidi" w:cstheme="majorBidi"/>
          <w:sz w:val="28"/>
          <w:szCs w:val="28"/>
          <w:lang w:val="en-GB" w:bidi="ar-EG"/>
        </w:rPr>
        <w:t>The list of his unpublished works includes al-</w:t>
      </w:r>
      <w:proofErr w:type="spellStart"/>
      <w:r w:rsidRPr="003E62FE">
        <w:rPr>
          <w:rFonts w:asciiTheme="majorBidi" w:eastAsia="Arial Unicode MS" w:hAnsiTheme="majorBidi" w:cstheme="majorBidi"/>
          <w:sz w:val="28"/>
          <w:szCs w:val="28"/>
          <w:lang w:val="en-GB" w:bidi="ar-EG"/>
        </w:rPr>
        <w:t>Durr</w:t>
      </w:r>
      <w:proofErr w:type="spellEnd"/>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sz w:val="28"/>
          <w:szCs w:val="28"/>
          <w:lang w:val="en-GB" w:bidi="ar-EG"/>
        </w:rPr>
        <w:t>al-Naḍīr</w:t>
      </w:r>
      <w:proofErr w:type="spellEnd"/>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sz w:val="28"/>
          <w:szCs w:val="28"/>
          <w:lang w:val="en-GB" w:bidi="ar-EG"/>
        </w:rPr>
        <w:t>al-Asrār</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al-Anwār</w:t>
      </w:r>
      <w:proofErr w:type="spellEnd"/>
      <w:r w:rsidRPr="003E62FE">
        <w:rPr>
          <w:rFonts w:asciiTheme="majorBidi" w:eastAsia="Arial Unicode MS" w:hAnsiTheme="majorBidi" w:cstheme="majorBidi"/>
          <w:sz w:val="28"/>
          <w:szCs w:val="28"/>
          <w:lang w:bidi="ar-EG"/>
        </w:rPr>
        <w:t xml:space="preserve"> al-</w:t>
      </w:r>
      <w:proofErr w:type="spellStart"/>
      <w:r w:rsidRPr="003E62FE">
        <w:rPr>
          <w:rFonts w:asciiTheme="majorBidi" w:eastAsia="Arial Unicode MS" w:hAnsiTheme="majorBidi" w:cstheme="majorBidi"/>
          <w:sz w:val="28"/>
          <w:szCs w:val="28"/>
          <w:lang w:bidi="ar-EG"/>
        </w:rPr>
        <w:t>Saniyyah</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Ādāb</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al-Islām</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wa</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Taᶜlīm</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al-Tawrāh</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wa</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al-Injīl</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Aklhāq</w:t>
      </w:r>
      <w:proofErr w:type="spellEnd"/>
      <w:r w:rsidRPr="003E62FE">
        <w:rPr>
          <w:rFonts w:asciiTheme="majorBidi" w:eastAsia="Arial Unicode MS" w:hAnsiTheme="majorBidi" w:cstheme="majorBidi"/>
          <w:sz w:val="28"/>
          <w:szCs w:val="28"/>
          <w:lang w:bidi="ar-EG"/>
        </w:rPr>
        <w:t xml:space="preserve"> ᶜ</w:t>
      </w:r>
      <w:proofErr w:type="spellStart"/>
      <w:r w:rsidRPr="003E62FE">
        <w:rPr>
          <w:rFonts w:asciiTheme="majorBidi" w:eastAsia="Arial Unicode MS" w:hAnsiTheme="majorBidi" w:cstheme="majorBidi"/>
          <w:sz w:val="28"/>
          <w:szCs w:val="28"/>
          <w:lang w:bidi="ar-EG"/>
        </w:rPr>
        <w:t>Īsah</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al-Masīh</w:t>
      </w:r>
      <w:proofErr w:type="spellEnd"/>
      <w:r w:rsidRPr="003E62FE">
        <w:rPr>
          <w:rFonts w:asciiTheme="majorBidi" w:eastAsia="Arial Unicode MS" w:hAnsiTheme="majorBidi" w:cstheme="majorBidi"/>
          <w:sz w:val="28"/>
          <w:szCs w:val="28"/>
          <w:lang w:bidi="ar-EG"/>
        </w:rPr>
        <w:t>̣ ᶜ</w:t>
      </w:r>
      <w:proofErr w:type="spellStart"/>
      <w:r w:rsidRPr="003E62FE">
        <w:rPr>
          <w:rFonts w:asciiTheme="majorBidi" w:eastAsia="Arial Unicode MS" w:hAnsiTheme="majorBidi" w:cstheme="majorBidi"/>
          <w:sz w:val="28"/>
          <w:szCs w:val="28"/>
          <w:lang w:bidi="ar-EG"/>
        </w:rPr>
        <w:t>alayhi</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al-salām</w:t>
      </w:r>
      <w:proofErr w:type="spellEnd"/>
      <w:r w:rsidRPr="003E62FE">
        <w:rPr>
          <w:rFonts w:asciiTheme="majorBidi" w:eastAsia="Arial Unicode MS" w:hAnsiTheme="majorBidi" w:cstheme="majorBidi"/>
          <w:sz w:val="28"/>
          <w:szCs w:val="28"/>
          <w:lang w:bidi="ar-EG"/>
        </w:rPr>
        <w:t xml:space="preserve"> fī </w:t>
      </w:r>
      <w:proofErr w:type="spellStart"/>
      <w:r w:rsidRPr="003E62FE">
        <w:rPr>
          <w:rFonts w:asciiTheme="majorBidi" w:eastAsia="Arial Unicode MS" w:hAnsiTheme="majorBidi" w:cstheme="majorBidi"/>
          <w:sz w:val="28"/>
          <w:szCs w:val="28"/>
          <w:lang w:bidi="ar-EG"/>
        </w:rPr>
        <w:t>al-anajīl</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wa</w:t>
      </w:r>
      <w:proofErr w:type="spellEnd"/>
      <w:r w:rsidRPr="003E62FE">
        <w:rPr>
          <w:rFonts w:asciiTheme="majorBidi" w:eastAsia="Arial Unicode MS" w:hAnsiTheme="majorBidi" w:cstheme="majorBidi"/>
          <w:sz w:val="28"/>
          <w:szCs w:val="28"/>
          <w:lang w:bidi="ar-EG"/>
        </w:rPr>
        <w:t xml:space="preserve"> fī </w:t>
      </w:r>
      <w:proofErr w:type="spellStart"/>
      <w:r w:rsidRPr="003E62FE">
        <w:rPr>
          <w:rFonts w:asciiTheme="majorBidi" w:eastAsia="Arial Unicode MS" w:hAnsiTheme="majorBidi" w:cstheme="majorBidi"/>
          <w:sz w:val="28"/>
          <w:szCs w:val="28"/>
          <w:lang w:bidi="ar-EG"/>
        </w:rPr>
        <w:t>al-Qurᵓān</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al-Majīd</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Maqām</w:t>
      </w:r>
      <w:proofErr w:type="spellEnd"/>
      <w:r w:rsidRPr="003E62FE">
        <w:rPr>
          <w:rFonts w:asciiTheme="majorBidi" w:eastAsia="Arial Unicode MS" w:hAnsiTheme="majorBidi" w:cstheme="majorBidi"/>
          <w:sz w:val="28"/>
          <w:szCs w:val="28"/>
          <w:lang w:bidi="ar-EG"/>
        </w:rPr>
        <w:t xml:space="preserve"> ᶜ</w:t>
      </w:r>
      <w:proofErr w:type="spellStart"/>
      <w:r w:rsidRPr="003E62FE">
        <w:rPr>
          <w:rFonts w:asciiTheme="majorBidi" w:eastAsia="Arial Unicode MS" w:hAnsiTheme="majorBidi" w:cstheme="majorBidi"/>
          <w:sz w:val="28"/>
          <w:szCs w:val="28"/>
          <w:lang w:bidi="ar-EG"/>
        </w:rPr>
        <w:t>Īsah</w:t>
      </w:r>
      <w:proofErr w:type="spellEnd"/>
      <w:r w:rsidRPr="003E62FE">
        <w:rPr>
          <w:rFonts w:asciiTheme="majorBidi" w:eastAsia="Arial Unicode MS" w:hAnsiTheme="majorBidi" w:cstheme="majorBidi"/>
          <w:sz w:val="28"/>
          <w:szCs w:val="28"/>
          <w:lang w:bidi="ar-EG"/>
        </w:rPr>
        <w:t xml:space="preserve"> ᶜ</w:t>
      </w:r>
      <w:proofErr w:type="spellStart"/>
      <w:r w:rsidRPr="003E62FE">
        <w:rPr>
          <w:rFonts w:asciiTheme="majorBidi" w:eastAsia="Arial Unicode MS" w:hAnsiTheme="majorBidi" w:cstheme="majorBidi"/>
          <w:sz w:val="28"/>
          <w:szCs w:val="28"/>
          <w:lang w:bidi="ar-EG"/>
        </w:rPr>
        <w:t>layhi</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al-salām</w:t>
      </w:r>
      <w:proofErr w:type="spellEnd"/>
      <w:r w:rsidRPr="003E62FE">
        <w:rPr>
          <w:rFonts w:asciiTheme="majorBidi" w:eastAsia="Arial Unicode MS" w:hAnsiTheme="majorBidi" w:cstheme="majorBidi"/>
          <w:sz w:val="28"/>
          <w:szCs w:val="28"/>
          <w:lang w:bidi="ar-EG"/>
        </w:rPr>
        <w:t xml:space="preserve"> fī </w:t>
      </w:r>
      <w:proofErr w:type="spellStart"/>
      <w:r w:rsidRPr="003E62FE">
        <w:rPr>
          <w:rFonts w:asciiTheme="majorBidi" w:eastAsia="Arial Unicode MS" w:hAnsiTheme="majorBidi" w:cstheme="majorBidi"/>
          <w:sz w:val="28"/>
          <w:szCs w:val="28"/>
          <w:lang w:bidi="ar-EG"/>
        </w:rPr>
        <w:t>al-Naṣrāniyyah</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wa</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al-Islām</w:t>
      </w:r>
      <w:proofErr w:type="spellEnd"/>
      <w:r w:rsidRPr="003E62FE">
        <w:rPr>
          <w:rFonts w:asciiTheme="majorBidi" w:eastAsia="Arial Unicode MS" w:hAnsiTheme="majorBidi" w:cstheme="majorBidi"/>
          <w:sz w:val="28"/>
          <w:szCs w:val="28"/>
          <w:lang w:bidi="ar-EG"/>
        </w:rPr>
        <w:t xml:space="preserve">. He published a summary for the first chapter of his </w:t>
      </w:r>
      <w:proofErr w:type="spellStart"/>
      <w:r w:rsidRPr="003E62FE">
        <w:rPr>
          <w:rFonts w:asciiTheme="majorBidi" w:eastAsia="Arial Unicode MS" w:hAnsiTheme="majorBidi" w:cstheme="majorBidi"/>
          <w:i/>
          <w:iCs/>
          <w:sz w:val="28"/>
          <w:szCs w:val="28"/>
          <w:lang w:bidi="ar-EG"/>
        </w:rPr>
        <w:t>Maqām</w:t>
      </w:r>
      <w:proofErr w:type="spellEnd"/>
      <w:r w:rsidRPr="003E62FE">
        <w:rPr>
          <w:rFonts w:asciiTheme="majorBidi" w:eastAsia="Arial Unicode MS" w:hAnsiTheme="majorBidi" w:cstheme="majorBidi"/>
          <w:i/>
          <w:iCs/>
          <w:sz w:val="28"/>
          <w:szCs w:val="28"/>
          <w:lang w:bidi="ar-EG"/>
        </w:rPr>
        <w:t xml:space="preserve"> ᶜ</w:t>
      </w:r>
      <w:proofErr w:type="spellStart"/>
      <w:r w:rsidRPr="003E62FE">
        <w:rPr>
          <w:rFonts w:asciiTheme="majorBidi" w:eastAsia="Arial Unicode MS" w:hAnsiTheme="majorBidi" w:cstheme="majorBidi"/>
          <w:i/>
          <w:iCs/>
          <w:sz w:val="28"/>
          <w:szCs w:val="28"/>
          <w:lang w:bidi="ar-EG"/>
        </w:rPr>
        <w:t>Īsah</w:t>
      </w:r>
      <w:proofErr w:type="spellEnd"/>
      <w:r w:rsidRPr="003E62FE">
        <w:rPr>
          <w:rFonts w:asciiTheme="majorBidi" w:eastAsia="Arial Unicode MS" w:hAnsiTheme="majorBidi" w:cstheme="majorBidi"/>
          <w:i/>
          <w:iCs/>
          <w:sz w:val="28"/>
          <w:szCs w:val="28"/>
          <w:lang w:bidi="ar-EG"/>
        </w:rPr>
        <w:t xml:space="preserve"> </w:t>
      </w:r>
      <w:r w:rsidRPr="003E62FE">
        <w:rPr>
          <w:rFonts w:asciiTheme="majorBidi" w:eastAsia="Arial Unicode MS" w:hAnsiTheme="majorBidi" w:cstheme="majorBidi"/>
          <w:sz w:val="28"/>
          <w:szCs w:val="28"/>
          <w:lang w:bidi="ar-EG"/>
        </w:rPr>
        <w:t xml:space="preserve">in his article </w:t>
      </w:r>
      <w:r w:rsidRPr="003E62FE">
        <w:rPr>
          <w:rFonts w:asciiTheme="majorBidi" w:eastAsia="Arial Unicode MS" w:hAnsiTheme="majorBidi" w:cstheme="majorBidi"/>
          <w:i/>
          <w:iCs/>
          <w:sz w:val="28"/>
          <w:szCs w:val="28"/>
          <w:lang w:bidi="ar-EG"/>
        </w:rPr>
        <w:t>al-</w:t>
      </w:r>
      <w:proofErr w:type="spellStart"/>
      <w:r w:rsidRPr="003E62FE">
        <w:rPr>
          <w:rFonts w:asciiTheme="majorBidi" w:eastAsia="Arial Unicode MS" w:hAnsiTheme="majorBidi" w:cstheme="majorBidi"/>
          <w:i/>
          <w:iCs/>
          <w:sz w:val="28"/>
          <w:szCs w:val="28"/>
          <w:lang w:bidi="ar-EG"/>
        </w:rPr>
        <w:t>Radd</w:t>
      </w:r>
      <w:proofErr w:type="spellEnd"/>
      <w:r w:rsidRPr="003E62FE">
        <w:rPr>
          <w:rFonts w:asciiTheme="majorBidi" w:eastAsia="Arial Unicode MS" w:hAnsiTheme="majorBidi" w:cstheme="majorBidi"/>
          <w:i/>
          <w:iCs/>
          <w:sz w:val="28"/>
          <w:szCs w:val="28"/>
          <w:lang w:bidi="ar-EG"/>
        </w:rPr>
        <w:t xml:space="preserve"> </w:t>
      </w:r>
      <w:proofErr w:type="spellStart"/>
      <w:r w:rsidRPr="003E62FE">
        <w:rPr>
          <w:rFonts w:asciiTheme="majorBidi" w:eastAsia="Arial Unicode MS" w:hAnsiTheme="majorBidi" w:cstheme="majorBidi"/>
          <w:i/>
          <w:iCs/>
          <w:sz w:val="28"/>
          <w:szCs w:val="28"/>
          <w:lang w:bidi="ar-EG"/>
        </w:rPr>
        <w:t>al-Mattīn</w:t>
      </w:r>
      <w:proofErr w:type="spellEnd"/>
      <w:r w:rsidRPr="003E62FE">
        <w:rPr>
          <w:rFonts w:asciiTheme="majorBidi" w:eastAsia="Arial Unicode MS" w:hAnsiTheme="majorBidi" w:cstheme="majorBidi"/>
          <w:sz w:val="28"/>
          <w:szCs w:val="28"/>
          <w:lang w:bidi="ar-EG"/>
        </w:rPr>
        <w:t xml:space="preserve"> in </w:t>
      </w:r>
      <w:r w:rsidRPr="003E62FE">
        <w:rPr>
          <w:rFonts w:asciiTheme="majorBidi" w:eastAsia="Arial Unicode MS" w:hAnsiTheme="majorBidi" w:cstheme="majorBidi"/>
          <w:i/>
          <w:iCs/>
          <w:sz w:val="28"/>
          <w:szCs w:val="28"/>
          <w:lang w:bidi="ar-EG"/>
        </w:rPr>
        <w:t>al-</w:t>
      </w:r>
      <w:proofErr w:type="spellStart"/>
      <w:r w:rsidRPr="003E62FE">
        <w:rPr>
          <w:rFonts w:asciiTheme="majorBidi" w:eastAsia="Arial Unicode MS" w:hAnsiTheme="majorBidi" w:cstheme="majorBidi"/>
          <w:i/>
          <w:iCs/>
          <w:sz w:val="28"/>
          <w:szCs w:val="28"/>
          <w:lang w:bidi="ar-EG"/>
        </w:rPr>
        <w:t>Manar</w:t>
      </w:r>
      <w:proofErr w:type="spellEnd"/>
      <w:r w:rsidRPr="003E62FE">
        <w:rPr>
          <w:rFonts w:asciiTheme="majorBidi" w:eastAsia="Arial Unicode MS" w:hAnsiTheme="majorBidi" w:cstheme="majorBidi"/>
          <w:sz w:val="28"/>
          <w:szCs w:val="28"/>
          <w:lang w:bidi="ar-EG"/>
        </w:rPr>
        <w:t>. The article is signed by him and his father, which suggests co-authorship of this book.</w:t>
      </w:r>
    </w:p>
    <w:p w:rsidR="00351FE2" w:rsidRPr="003E62FE" w:rsidRDefault="00351FE2" w:rsidP="00351FE2">
      <w:pPr>
        <w:bidi w:val="0"/>
        <w:rPr>
          <w:rFonts w:asciiTheme="majorBidi" w:eastAsia="Arial Unicode MS" w:hAnsiTheme="majorBidi" w:cstheme="majorBidi"/>
          <w:b/>
          <w:bCs/>
          <w:sz w:val="28"/>
          <w:szCs w:val="28"/>
          <w:lang w:val="en-GB"/>
        </w:rPr>
      </w:pPr>
      <w:r w:rsidRPr="003E62FE">
        <w:rPr>
          <w:rFonts w:asciiTheme="majorBidi" w:eastAsia="Arial Unicode MS" w:hAnsiTheme="majorBidi" w:cstheme="majorBidi"/>
          <w:b/>
          <w:bCs/>
          <w:sz w:val="28"/>
          <w:szCs w:val="28"/>
          <w:lang w:val="en-GB"/>
        </w:rPr>
        <w:t xml:space="preserve">Primary Sources </w:t>
      </w:r>
    </w:p>
    <w:p w:rsidR="00351FE2" w:rsidRPr="003E62FE" w:rsidRDefault="00351FE2" w:rsidP="00351FE2">
      <w:pPr>
        <w:pStyle w:val="ListParagraph"/>
        <w:numPr>
          <w:ilvl w:val="0"/>
          <w:numId w:val="4"/>
        </w:numPr>
        <w:shd w:val="clear" w:color="auto" w:fill="FFFFFF"/>
        <w:autoSpaceDE w:val="0"/>
        <w:autoSpaceDN w:val="0"/>
        <w:bidi w:val="0"/>
        <w:adjustRightInd w:val="0"/>
        <w:spacing w:after="0" w:line="240" w:lineRule="auto"/>
        <w:rPr>
          <w:rFonts w:asciiTheme="majorBidi" w:eastAsia="Arial Unicode MS" w:hAnsiTheme="majorBidi" w:cstheme="majorBidi"/>
          <w:sz w:val="28"/>
          <w:szCs w:val="28"/>
          <w:lang w:val="en-GB"/>
        </w:rPr>
      </w:pPr>
      <w:proofErr w:type="spellStart"/>
      <w:r w:rsidRPr="003E62FE">
        <w:rPr>
          <w:rFonts w:asciiTheme="majorBidi" w:eastAsia="Arial Unicode MS" w:hAnsiTheme="majorBidi" w:cstheme="majorBidi"/>
          <w:sz w:val="28"/>
          <w:szCs w:val="28"/>
          <w:lang w:val="en-GB"/>
        </w:rPr>
        <w:t>Ṣālih</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Mukhlis</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Riḍah</w:t>
      </w:r>
      <w:proofErr w:type="spellEnd"/>
      <w:r w:rsidRPr="003E62FE">
        <w:rPr>
          <w:rFonts w:asciiTheme="majorBidi" w:eastAsia="Arial Unicode MS" w:hAnsiTheme="majorBidi" w:cstheme="majorBidi"/>
          <w:sz w:val="28"/>
          <w:szCs w:val="28"/>
          <w:lang w:val="en-GB"/>
        </w:rPr>
        <w:t>,</w:t>
      </w:r>
      <w:r w:rsidRPr="003E62FE">
        <w:rPr>
          <w:rFonts w:asciiTheme="majorBidi" w:eastAsia="Arial Unicode MS" w:hAnsiTheme="majorBidi" w:cstheme="majorBidi"/>
          <w:i/>
          <w:iCs/>
          <w:sz w:val="28"/>
          <w:szCs w:val="28"/>
          <w:lang w:val="en-GB"/>
        </w:rPr>
        <w:t xml:space="preserve"> </w:t>
      </w:r>
      <w:r w:rsidRPr="003E62FE">
        <w:rPr>
          <w:rFonts w:asciiTheme="majorBidi" w:eastAsia="Arial Unicode MS" w:hAnsiTheme="majorBidi" w:cstheme="majorBidi"/>
          <w:sz w:val="28"/>
          <w:szCs w:val="28"/>
        </w:rPr>
        <w:t>‘</w:t>
      </w:r>
      <w:proofErr w:type="spellStart"/>
      <w:r w:rsidRPr="003E62FE">
        <w:rPr>
          <w:rFonts w:asciiTheme="majorBidi" w:eastAsia="Arial Unicode MS" w:hAnsiTheme="majorBidi" w:cstheme="majorBidi"/>
          <w:sz w:val="28"/>
          <w:szCs w:val="28"/>
          <w:lang w:val="en-GB"/>
        </w:rPr>
        <w:t>Taqr̄z</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al-Maṭbu</w:t>
      </w:r>
      <w:proofErr w:type="spellEnd"/>
      <w:r w:rsidRPr="003E62FE">
        <w:rPr>
          <w:rFonts w:asciiTheme="majorBidi" w:eastAsia="Arial Unicode MS" w:hAnsiTheme="majorBidi" w:cstheme="majorBidi"/>
          <w:sz w:val="28"/>
          <w:szCs w:val="28"/>
          <w:lang w:val="en-GB"/>
        </w:rPr>
        <w:t>̄ᶜ</w:t>
      </w:r>
      <w:proofErr w:type="spellStart"/>
      <w:r w:rsidRPr="003E62FE">
        <w:rPr>
          <w:rFonts w:asciiTheme="majorBidi" w:eastAsia="Arial Unicode MS" w:hAnsiTheme="majorBidi" w:cstheme="majorBidi"/>
          <w:sz w:val="28"/>
          <w:szCs w:val="28"/>
          <w:lang w:val="en-GB"/>
        </w:rPr>
        <w:t>āt</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al-Jadīdah</w:t>
      </w:r>
      <w:proofErr w:type="spellEnd"/>
      <w:r w:rsidRPr="003E62FE">
        <w:rPr>
          <w:rFonts w:asciiTheme="majorBidi" w:eastAsia="Arial Unicode MS" w:hAnsiTheme="majorBidi" w:cstheme="majorBidi"/>
          <w:sz w:val="28"/>
          <w:szCs w:val="28"/>
        </w:rPr>
        <w:t>’</w:t>
      </w:r>
      <w:r w:rsidRPr="003E62FE">
        <w:rPr>
          <w:rFonts w:asciiTheme="majorBidi" w:eastAsia="Arial Unicode MS" w:hAnsiTheme="majorBidi" w:cstheme="majorBidi"/>
          <w:sz w:val="28"/>
          <w:szCs w:val="28"/>
          <w:lang w:val="en-GB"/>
        </w:rPr>
        <w:t xml:space="preserve">, </w:t>
      </w:r>
      <w:r w:rsidRPr="003E62FE">
        <w:rPr>
          <w:rFonts w:asciiTheme="majorBidi" w:eastAsia="Arial Unicode MS" w:hAnsiTheme="majorBidi" w:cstheme="majorBidi"/>
          <w:i/>
          <w:iCs/>
          <w:sz w:val="28"/>
          <w:szCs w:val="28"/>
        </w:rPr>
        <w:t>Al-</w:t>
      </w:r>
      <w:proofErr w:type="spellStart"/>
      <w:r w:rsidRPr="003E62FE">
        <w:rPr>
          <w:rFonts w:asciiTheme="majorBidi" w:eastAsia="Arial Unicode MS" w:hAnsiTheme="majorBidi" w:cstheme="majorBidi"/>
          <w:i/>
          <w:iCs/>
          <w:sz w:val="28"/>
          <w:szCs w:val="28"/>
        </w:rPr>
        <w:t>Manār</w:t>
      </w:r>
      <w:proofErr w:type="spellEnd"/>
      <w:r w:rsidRPr="003E62FE">
        <w:rPr>
          <w:rFonts w:asciiTheme="majorBidi" w:eastAsia="Arial Unicode MS" w:hAnsiTheme="majorBidi" w:cstheme="majorBidi"/>
          <w:sz w:val="28"/>
          <w:szCs w:val="28"/>
          <w:lang w:val="en-GB"/>
        </w:rPr>
        <w:t>, 16</w:t>
      </w:r>
      <w:r w:rsidRPr="003E62FE">
        <w:rPr>
          <w:rFonts w:asciiTheme="majorBidi" w:eastAsia="Arial Unicode MS" w:hAnsiTheme="majorBidi" w:cstheme="majorBidi"/>
          <w:sz w:val="28"/>
          <w:szCs w:val="28"/>
          <w:rtl/>
          <w:lang w:val="en-GB"/>
        </w:rPr>
        <w:t xml:space="preserve"> </w:t>
      </w:r>
      <w:r w:rsidRPr="003E62FE">
        <w:rPr>
          <w:rFonts w:asciiTheme="majorBidi" w:eastAsia="Arial Unicode MS" w:hAnsiTheme="majorBidi" w:cstheme="majorBidi"/>
          <w:sz w:val="28"/>
          <w:szCs w:val="28"/>
          <w:lang w:val="en-GB"/>
        </w:rPr>
        <w:t xml:space="preserve">(January 26, 1913) 143-144. </w:t>
      </w:r>
    </w:p>
    <w:p w:rsidR="00351FE2" w:rsidRPr="003E62FE" w:rsidRDefault="00351FE2" w:rsidP="00351FE2">
      <w:pPr>
        <w:pStyle w:val="ListParagraph"/>
        <w:numPr>
          <w:ilvl w:val="0"/>
          <w:numId w:val="4"/>
        </w:numPr>
        <w:shd w:val="clear" w:color="auto" w:fill="FFFFFF"/>
        <w:autoSpaceDE w:val="0"/>
        <w:autoSpaceDN w:val="0"/>
        <w:bidi w:val="0"/>
        <w:adjustRightInd w:val="0"/>
        <w:spacing w:after="0" w:line="240" w:lineRule="auto"/>
        <w:rPr>
          <w:rFonts w:asciiTheme="majorBidi" w:eastAsia="Arial Unicode MS" w:hAnsiTheme="majorBidi" w:cstheme="majorBidi"/>
          <w:sz w:val="28"/>
          <w:szCs w:val="28"/>
          <w:lang w:val="en-GB"/>
        </w:rPr>
      </w:pPr>
      <w:r w:rsidRPr="003E62FE">
        <w:rPr>
          <w:rFonts w:asciiTheme="majorBidi" w:eastAsia="Arial Unicode MS" w:hAnsiTheme="majorBidi" w:cstheme="majorBidi"/>
          <w:sz w:val="28"/>
          <w:szCs w:val="28"/>
          <w:lang w:val="en-GB"/>
        </w:rPr>
        <w:t xml:space="preserve">M. T. </w:t>
      </w:r>
      <w:proofErr w:type="spellStart"/>
      <w:r w:rsidRPr="003E62FE">
        <w:rPr>
          <w:rFonts w:asciiTheme="majorBidi" w:eastAsia="Arial Unicode MS" w:hAnsiTheme="majorBidi" w:cstheme="majorBidi"/>
          <w:sz w:val="28"/>
          <w:szCs w:val="28"/>
          <w:lang w:val="en-GB"/>
        </w:rPr>
        <w:t>Al-Tannīr</w:t>
      </w:r>
      <w:proofErr w:type="spellEnd"/>
      <w:r w:rsidRPr="003E62FE">
        <w:rPr>
          <w:rFonts w:asciiTheme="majorBidi" w:eastAsia="Arial Unicode MS" w:hAnsiTheme="majorBidi" w:cstheme="majorBidi"/>
          <w:sz w:val="28"/>
          <w:szCs w:val="28"/>
          <w:lang w:val="en-GB"/>
        </w:rPr>
        <w:t xml:space="preserve">, </w:t>
      </w:r>
      <w:r w:rsidRPr="003E62FE">
        <w:rPr>
          <w:rFonts w:asciiTheme="majorBidi" w:eastAsia="Arial Unicode MS" w:hAnsiTheme="majorBidi" w:cstheme="majorBidi"/>
          <w:sz w:val="28"/>
          <w:szCs w:val="28"/>
        </w:rPr>
        <w:t>‘Al-</w:t>
      </w:r>
      <w:proofErr w:type="spellStart"/>
      <w:r w:rsidRPr="003E62FE">
        <w:rPr>
          <w:rFonts w:asciiTheme="majorBidi" w:eastAsia="Arial Unicode MS" w:hAnsiTheme="majorBidi" w:cstheme="majorBidi"/>
          <w:sz w:val="28"/>
          <w:szCs w:val="28"/>
        </w:rPr>
        <w:t>Radd</w:t>
      </w:r>
      <w:proofErr w:type="spellEnd"/>
      <w:r w:rsidRPr="003E62FE">
        <w:rPr>
          <w:rFonts w:asciiTheme="majorBidi" w:eastAsia="Arial Unicode MS" w:hAnsiTheme="majorBidi" w:cstheme="majorBidi"/>
          <w:sz w:val="28"/>
          <w:szCs w:val="28"/>
        </w:rPr>
        <w:t xml:space="preserve"> al-</w:t>
      </w:r>
      <w:proofErr w:type="spellStart"/>
      <w:r w:rsidRPr="003E62FE">
        <w:rPr>
          <w:rFonts w:asciiTheme="majorBidi" w:eastAsia="Arial Unicode MS" w:hAnsiTheme="majorBidi" w:cstheme="majorBidi"/>
          <w:sz w:val="28"/>
          <w:szCs w:val="28"/>
        </w:rPr>
        <w:t>matīn</w:t>
      </w:r>
      <w:proofErr w:type="spellEnd"/>
      <w:r w:rsidRPr="003E62FE">
        <w:rPr>
          <w:rFonts w:asciiTheme="majorBidi" w:eastAsia="Arial Unicode MS" w:hAnsiTheme="majorBidi" w:cstheme="majorBidi"/>
          <w:sz w:val="28"/>
          <w:szCs w:val="28"/>
        </w:rPr>
        <w:t xml:space="preserve"> ᶜ</w:t>
      </w:r>
      <w:proofErr w:type="spellStart"/>
      <w:r w:rsidRPr="003E62FE">
        <w:rPr>
          <w:rFonts w:asciiTheme="majorBidi" w:eastAsia="Arial Unicode MS" w:hAnsiTheme="majorBidi" w:cstheme="majorBidi"/>
          <w:sz w:val="28"/>
          <w:szCs w:val="28"/>
        </w:rPr>
        <w:t>alā</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muftarayāt</w:t>
      </w:r>
      <w:proofErr w:type="spellEnd"/>
      <w:r w:rsidRPr="003E62FE">
        <w:rPr>
          <w:rFonts w:asciiTheme="majorBidi" w:eastAsia="Arial Unicode MS" w:hAnsiTheme="majorBidi" w:cstheme="majorBidi"/>
          <w:sz w:val="28"/>
          <w:szCs w:val="28"/>
        </w:rPr>
        <w:t xml:space="preserve"> al-</w:t>
      </w:r>
      <w:proofErr w:type="spellStart"/>
      <w:r w:rsidRPr="003E62FE">
        <w:rPr>
          <w:rFonts w:asciiTheme="majorBidi" w:eastAsia="Arial Unicode MS" w:hAnsiTheme="majorBidi" w:cstheme="majorBidi"/>
          <w:sz w:val="28"/>
          <w:szCs w:val="28"/>
        </w:rPr>
        <w:t>mubashshirīn</w:t>
      </w:r>
      <w:proofErr w:type="spellEnd"/>
      <w:r w:rsidRPr="003E62FE">
        <w:rPr>
          <w:rFonts w:asciiTheme="majorBidi" w:eastAsia="Arial Unicode MS" w:hAnsiTheme="majorBidi" w:cstheme="majorBidi"/>
          <w:sz w:val="28"/>
          <w:szCs w:val="28"/>
        </w:rPr>
        <w:t>’ (The Solid Reply to the Missionaries’ Allegations)</w:t>
      </w:r>
      <w:r w:rsidRPr="003E62FE">
        <w:rPr>
          <w:rFonts w:asciiTheme="majorBidi" w:eastAsia="Arial Unicode MS" w:hAnsiTheme="majorBidi" w:cstheme="majorBidi"/>
          <w:i/>
          <w:iCs/>
          <w:sz w:val="28"/>
          <w:szCs w:val="28"/>
          <w:lang w:val="en-GB"/>
        </w:rPr>
        <w:t xml:space="preserve">, </w:t>
      </w:r>
      <w:r w:rsidRPr="003E62FE">
        <w:rPr>
          <w:rFonts w:asciiTheme="majorBidi" w:eastAsia="Arial Unicode MS" w:hAnsiTheme="majorBidi" w:cstheme="majorBidi"/>
          <w:i/>
          <w:iCs/>
          <w:sz w:val="28"/>
          <w:szCs w:val="28"/>
        </w:rPr>
        <w:t>Al-</w:t>
      </w:r>
      <w:proofErr w:type="spellStart"/>
      <w:r w:rsidRPr="003E62FE">
        <w:rPr>
          <w:rFonts w:asciiTheme="majorBidi" w:eastAsia="Arial Unicode MS" w:hAnsiTheme="majorBidi" w:cstheme="majorBidi"/>
          <w:i/>
          <w:iCs/>
          <w:sz w:val="28"/>
          <w:szCs w:val="28"/>
        </w:rPr>
        <w:t>Manār</w:t>
      </w:r>
      <w:proofErr w:type="spellEnd"/>
      <w:r w:rsidRPr="003E62FE">
        <w:rPr>
          <w:rFonts w:asciiTheme="majorBidi" w:eastAsia="Arial Unicode MS" w:hAnsiTheme="majorBidi" w:cstheme="majorBidi"/>
          <w:i/>
          <w:iCs/>
          <w:sz w:val="28"/>
          <w:szCs w:val="28"/>
        </w:rPr>
        <w:t> </w:t>
      </w:r>
      <w:r w:rsidRPr="003E62FE">
        <w:rPr>
          <w:rFonts w:asciiTheme="majorBidi" w:eastAsia="Arial Unicode MS" w:hAnsiTheme="majorBidi" w:cstheme="majorBidi"/>
          <w:sz w:val="28"/>
          <w:szCs w:val="28"/>
        </w:rPr>
        <w:t>17.2</w:t>
      </w:r>
      <w:r w:rsidRPr="003E62FE">
        <w:rPr>
          <w:rFonts w:asciiTheme="majorBidi" w:eastAsia="Arial Unicode MS" w:hAnsiTheme="majorBidi" w:cstheme="majorBidi"/>
          <w:i/>
          <w:iCs/>
          <w:sz w:val="28"/>
          <w:szCs w:val="28"/>
        </w:rPr>
        <w:t xml:space="preserve"> (January 26, 1914) </w:t>
      </w:r>
      <w:r w:rsidRPr="003E62FE">
        <w:rPr>
          <w:rFonts w:asciiTheme="majorBidi" w:eastAsia="Arial Unicode MS" w:hAnsiTheme="majorBidi" w:cstheme="majorBidi"/>
          <w:sz w:val="28"/>
          <w:szCs w:val="28"/>
        </w:rPr>
        <w:t>138–147</w:t>
      </w:r>
    </w:p>
    <w:p w:rsidR="00351FE2" w:rsidRPr="003E62FE" w:rsidRDefault="00351FE2" w:rsidP="00351FE2">
      <w:pPr>
        <w:bidi w:val="0"/>
        <w:rPr>
          <w:rFonts w:asciiTheme="majorBidi" w:eastAsia="Arial Unicode MS" w:hAnsiTheme="majorBidi" w:cstheme="majorBidi"/>
          <w:sz w:val="28"/>
          <w:szCs w:val="28"/>
          <w:lang w:val="en-GB"/>
        </w:rPr>
      </w:pPr>
    </w:p>
    <w:p w:rsidR="00351FE2" w:rsidRPr="003E62FE" w:rsidRDefault="00351FE2" w:rsidP="00351FE2">
      <w:pPr>
        <w:bidi w:val="0"/>
        <w:rPr>
          <w:rFonts w:asciiTheme="majorBidi" w:eastAsia="Arial Unicode MS" w:hAnsiTheme="majorBidi" w:cstheme="majorBidi"/>
          <w:b/>
          <w:bCs/>
          <w:sz w:val="28"/>
          <w:szCs w:val="28"/>
          <w:rtl/>
          <w:lang w:val="en-GB"/>
        </w:rPr>
      </w:pPr>
      <w:r w:rsidRPr="003E62FE">
        <w:rPr>
          <w:rFonts w:asciiTheme="majorBidi" w:eastAsia="Arial Unicode MS" w:hAnsiTheme="majorBidi" w:cstheme="majorBidi"/>
          <w:b/>
          <w:bCs/>
          <w:sz w:val="28"/>
          <w:szCs w:val="28"/>
          <w:lang w:val="en-GB"/>
        </w:rPr>
        <w:t xml:space="preserve">Secondary Sources </w:t>
      </w:r>
    </w:p>
    <w:p w:rsidR="00351FE2" w:rsidRPr="003E62FE" w:rsidRDefault="00351FE2" w:rsidP="00351FE2">
      <w:pPr>
        <w:pStyle w:val="ListParagraph"/>
        <w:numPr>
          <w:ilvl w:val="0"/>
          <w:numId w:val="4"/>
        </w:numPr>
        <w:shd w:val="clear" w:color="auto" w:fill="FFFFFF"/>
        <w:autoSpaceDE w:val="0"/>
        <w:autoSpaceDN w:val="0"/>
        <w:bidi w:val="0"/>
        <w:adjustRightInd w:val="0"/>
        <w:spacing w:after="0" w:line="240" w:lineRule="auto"/>
        <w:rPr>
          <w:rStyle w:val="Hyperlink"/>
          <w:rFonts w:asciiTheme="majorBidi" w:eastAsia="Arial Unicode MS" w:hAnsiTheme="majorBidi" w:cstheme="majorBidi"/>
          <w:color w:val="auto"/>
          <w:sz w:val="28"/>
          <w:szCs w:val="28"/>
          <w:u w:val="none"/>
          <w:lang w:val="en-GB"/>
        </w:rPr>
      </w:pPr>
      <w:proofErr w:type="spellStart"/>
      <w:r w:rsidRPr="003E62FE">
        <w:rPr>
          <w:rFonts w:asciiTheme="majorBidi" w:eastAsia="Arial Unicode MS" w:hAnsiTheme="majorBidi" w:cstheme="majorBidi"/>
          <w:sz w:val="28"/>
          <w:szCs w:val="28"/>
          <w:lang w:val="en-GB"/>
        </w:rPr>
        <w:t>Quṣayy</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al-Ḥusayn</w:t>
      </w:r>
      <w:proofErr w:type="spellEnd"/>
      <w:r w:rsidRPr="003E62FE">
        <w:rPr>
          <w:rFonts w:asciiTheme="majorBidi" w:eastAsia="Arial Unicode MS" w:hAnsiTheme="majorBidi" w:cstheme="majorBidi"/>
          <w:sz w:val="28"/>
          <w:szCs w:val="28"/>
          <w:lang w:val="en-GB"/>
        </w:rPr>
        <w:t xml:space="preserve">, </w:t>
      </w:r>
      <w:r w:rsidRPr="003E62FE">
        <w:rPr>
          <w:rFonts w:asciiTheme="majorBidi" w:eastAsia="Arial Unicode MS" w:hAnsiTheme="majorBidi" w:cstheme="majorBidi"/>
          <w:sz w:val="28"/>
          <w:szCs w:val="28"/>
        </w:rPr>
        <w:t>‘</w:t>
      </w:r>
      <w:proofErr w:type="spellStart"/>
      <w:r w:rsidRPr="003E62FE">
        <w:rPr>
          <w:rFonts w:asciiTheme="majorBidi" w:eastAsia="Arial Unicode MS" w:hAnsiTheme="majorBidi" w:cstheme="majorBidi"/>
          <w:sz w:val="28"/>
          <w:szCs w:val="28"/>
          <w:lang w:val="en-GB"/>
        </w:rPr>
        <w:t>Muṣtafah</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Farrūkh</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wa</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Tarīquh</w:t>
      </w:r>
      <w:proofErr w:type="spellEnd"/>
      <w:r w:rsidRPr="003E62FE">
        <w:rPr>
          <w:rFonts w:asciiTheme="majorBidi" w:eastAsia="Arial Unicode MS" w:hAnsiTheme="majorBidi" w:cstheme="majorBidi"/>
          <w:sz w:val="28"/>
          <w:szCs w:val="28"/>
          <w:lang w:val="en-GB"/>
        </w:rPr>
        <w:t xml:space="preserve"> ᵓ</w:t>
      </w:r>
      <w:proofErr w:type="spellStart"/>
      <w:r w:rsidRPr="003E62FE">
        <w:rPr>
          <w:rFonts w:asciiTheme="majorBidi" w:eastAsia="Arial Unicode MS" w:hAnsiTheme="majorBidi" w:cstheme="majorBidi"/>
          <w:sz w:val="28"/>
          <w:szCs w:val="28"/>
          <w:lang w:val="en-GB"/>
        </w:rPr>
        <w:t>ila</w:t>
      </w:r>
      <w:proofErr w:type="spellEnd"/>
      <w:r w:rsidRPr="003E62FE">
        <w:rPr>
          <w:rFonts w:asciiTheme="majorBidi" w:eastAsia="Arial Unicode MS" w:hAnsiTheme="majorBidi" w:cstheme="majorBidi"/>
          <w:sz w:val="28"/>
          <w:szCs w:val="28"/>
          <w:lang w:val="en-GB"/>
        </w:rPr>
        <w:t>̄ al-</w:t>
      </w:r>
      <w:proofErr w:type="spellStart"/>
      <w:r w:rsidRPr="003E62FE">
        <w:rPr>
          <w:rFonts w:asciiTheme="majorBidi" w:eastAsia="Arial Unicode MS" w:hAnsiTheme="majorBidi" w:cstheme="majorBidi"/>
          <w:sz w:val="28"/>
          <w:szCs w:val="28"/>
          <w:lang w:val="en-GB"/>
        </w:rPr>
        <w:t>Fann</w:t>
      </w:r>
      <w:proofErr w:type="spellEnd"/>
      <w:r w:rsidRPr="003E62FE">
        <w:rPr>
          <w:rFonts w:asciiTheme="majorBidi" w:eastAsia="Arial Unicode MS" w:hAnsiTheme="majorBidi" w:cstheme="majorBidi"/>
          <w:sz w:val="28"/>
          <w:szCs w:val="28"/>
        </w:rPr>
        <w:t>’</w:t>
      </w:r>
      <w:r w:rsidRPr="003E62FE">
        <w:rPr>
          <w:rFonts w:asciiTheme="majorBidi" w:eastAsia="Arial Unicode MS" w:hAnsiTheme="majorBidi" w:cstheme="majorBidi"/>
          <w:sz w:val="28"/>
          <w:szCs w:val="28"/>
          <w:lang w:val="en-GB"/>
        </w:rPr>
        <w:t xml:space="preserve">, </w:t>
      </w:r>
      <w:r w:rsidRPr="003E62FE">
        <w:rPr>
          <w:rStyle w:val="Hyperlink"/>
          <w:rFonts w:asciiTheme="majorBidi" w:eastAsia="Arial Unicode MS" w:hAnsiTheme="majorBidi" w:cstheme="majorBidi"/>
          <w:i/>
          <w:iCs/>
          <w:color w:val="auto"/>
          <w:sz w:val="28"/>
          <w:szCs w:val="28"/>
          <w:u w:val="none"/>
          <w:lang w:val="en-GB" w:bidi="ar-EG"/>
        </w:rPr>
        <w:t>Al-</w:t>
      </w:r>
      <w:proofErr w:type="spellStart"/>
      <w:r w:rsidRPr="003E62FE">
        <w:rPr>
          <w:rStyle w:val="Hyperlink"/>
          <w:rFonts w:asciiTheme="majorBidi" w:eastAsia="Arial Unicode MS" w:hAnsiTheme="majorBidi" w:cstheme="majorBidi"/>
          <w:i/>
          <w:iCs/>
          <w:color w:val="auto"/>
          <w:sz w:val="28"/>
          <w:szCs w:val="28"/>
          <w:u w:val="none"/>
          <w:lang w:val="en-GB" w:bidi="ar-EG"/>
        </w:rPr>
        <w:t>Anba</w:t>
      </w:r>
      <w:proofErr w:type="spellEnd"/>
      <w:r w:rsidRPr="003E62FE">
        <w:rPr>
          <w:rStyle w:val="Hyperlink"/>
          <w:rFonts w:asciiTheme="majorBidi" w:eastAsia="Arial Unicode MS" w:hAnsiTheme="majorBidi" w:cstheme="majorBidi"/>
          <w:i/>
          <w:iCs/>
          <w:color w:val="auto"/>
          <w:sz w:val="28"/>
          <w:szCs w:val="28"/>
          <w:lang w:val="en-GB" w:bidi="ar-EG"/>
        </w:rPr>
        <w:t>,</w:t>
      </w:r>
      <w:r w:rsidRPr="003E62FE">
        <w:rPr>
          <w:rStyle w:val="Hyperlink"/>
          <w:rFonts w:asciiTheme="majorBidi" w:eastAsia="Arial Unicode MS" w:hAnsiTheme="majorBidi" w:cstheme="majorBidi"/>
          <w:color w:val="auto"/>
          <w:sz w:val="28"/>
          <w:szCs w:val="28"/>
          <w:u w:val="none"/>
          <w:lang w:val="en-GB" w:bidi="ar-EG"/>
        </w:rPr>
        <w:t xml:space="preserve"> (18/08/2018) </w:t>
      </w:r>
      <w:r w:rsidRPr="003E62FE">
        <w:rPr>
          <w:rStyle w:val="Hyperlink"/>
          <w:rFonts w:asciiTheme="majorBidi" w:eastAsia="Arial Unicode MS" w:hAnsiTheme="majorBidi" w:cstheme="majorBidi"/>
          <w:color w:val="auto"/>
          <w:sz w:val="28"/>
          <w:szCs w:val="28"/>
          <w:lang w:val="en-GB" w:bidi="ar-EG"/>
        </w:rPr>
        <w:t xml:space="preserve"> </w:t>
      </w:r>
      <w:hyperlink r:id="rId9" w:history="1">
        <w:r w:rsidRPr="003E62FE">
          <w:rPr>
            <w:rStyle w:val="Hyperlink"/>
            <w:rFonts w:asciiTheme="majorBidi" w:eastAsia="Arial Unicode MS" w:hAnsiTheme="majorBidi" w:cstheme="majorBidi"/>
            <w:color w:val="auto"/>
            <w:sz w:val="28"/>
            <w:szCs w:val="28"/>
            <w:lang w:val="en-GB" w:bidi="ar-EG"/>
          </w:rPr>
          <w:t>https://anbaaonline.com/?p=658182</w:t>
        </w:r>
      </w:hyperlink>
      <w:r w:rsidRPr="003E62FE">
        <w:rPr>
          <w:rStyle w:val="Hyperlink"/>
          <w:rFonts w:asciiTheme="majorBidi" w:eastAsia="Arial Unicode MS" w:hAnsiTheme="majorBidi" w:cstheme="majorBidi"/>
          <w:color w:val="auto"/>
          <w:sz w:val="28"/>
          <w:szCs w:val="28"/>
          <w:lang w:val="en-GB" w:bidi="ar-EG"/>
        </w:rPr>
        <w:t>.</w:t>
      </w:r>
      <w:r w:rsidRPr="003E62FE">
        <w:rPr>
          <w:rStyle w:val="Hyperlink"/>
          <w:rFonts w:asciiTheme="majorBidi" w:eastAsia="Arial Unicode MS" w:hAnsiTheme="majorBidi" w:cstheme="majorBidi"/>
          <w:color w:val="auto"/>
          <w:sz w:val="28"/>
          <w:szCs w:val="28"/>
          <w:u w:val="none"/>
          <w:lang w:val="en-GB" w:bidi="ar-EG"/>
        </w:rPr>
        <w:t xml:space="preserve"> Accessed on 01/11/2018.  </w:t>
      </w:r>
    </w:p>
    <w:p w:rsidR="00351FE2" w:rsidRPr="003E62FE" w:rsidRDefault="00351FE2" w:rsidP="00351FE2">
      <w:pPr>
        <w:pStyle w:val="ListParagraph"/>
        <w:numPr>
          <w:ilvl w:val="0"/>
          <w:numId w:val="4"/>
        </w:numPr>
        <w:shd w:val="clear" w:color="auto" w:fill="FFFFFF"/>
        <w:autoSpaceDE w:val="0"/>
        <w:autoSpaceDN w:val="0"/>
        <w:bidi w:val="0"/>
        <w:adjustRightInd w:val="0"/>
        <w:spacing w:after="0" w:line="240" w:lineRule="auto"/>
        <w:rPr>
          <w:rFonts w:asciiTheme="majorBidi" w:eastAsia="Arial Unicode MS" w:hAnsiTheme="majorBidi" w:cstheme="majorBidi"/>
          <w:sz w:val="28"/>
          <w:szCs w:val="28"/>
          <w:lang w:val="en-GB"/>
        </w:rPr>
      </w:pPr>
      <w:r w:rsidRPr="003E62FE">
        <w:rPr>
          <w:rFonts w:asciiTheme="majorBidi" w:eastAsia="Arial Unicode MS" w:hAnsiTheme="majorBidi" w:cstheme="majorBidi"/>
          <w:sz w:val="28"/>
          <w:szCs w:val="28"/>
          <w:lang w:val="en-GB"/>
        </w:rPr>
        <w:t>Al-</w:t>
      </w:r>
      <w:proofErr w:type="spellStart"/>
      <w:r w:rsidRPr="003E62FE">
        <w:rPr>
          <w:rFonts w:asciiTheme="majorBidi" w:eastAsia="Arial Unicode MS" w:hAnsiTheme="majorBidi" w:cstheme="majorBidi"/>
          <w:sz w:val="28"/>
          <w:szCs w:val="28"/>
          <w:lang w:val="en-GB"/>
        </w:rPr>
        <w:t>Zirikli</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i/>
          <w:iCs/>
          <w:sz w:val="28"/>
          <w:szCs w:val="28"/>
          <w:lang w:val="en-GB"/>
        </w:rPr>
        <w:t>Al-Aᶜlām</w:t>
      </w:r>
      <w:proofErr w:type="spellEnd"/>
      <w:r w:rsidRPr="003E62FE">
        <w:rPr>
          <w:rFonts w:asciiTheme="majorBidi" w:eastAsia="Arial Unicode MS" w:hAnsiTheme="majorBidi" w:cstheme="majorBidi"/>
          <w:sz w:val="28"/>
          <w:szCs w:val="28"/>
          <w:lang w:val="en-GB"/>
        </w:rPr>
        <w:t>, Beirut, 2002.</w:t>
      </w:r>
    </w:p>
    <w:p w:rsidR="00351FE2" w:rsidRPr="003E62FE" w:rsidRDefault="00351FE2" w:rsidP="00351FE2">
      <w:pPr>
        <w:pStyle w:val="ListParagraph"/>
        <w:numPr>
          <w:ilvl w:val="0"/>
          <w:numId w:val="4"/>
        </w:numPr>
        <w:shd w:val="clear" w:color="auto" w:fill="FFFFFF"/>
        <w:autoSpaceDE w:val="0"/>
        <w:autoSpaceDN w:val="0"/>
        <w:bidi w:val="0"/>
        <w:adjustRightInd w:val="0"/>
        <w:spacing w:after="0" w:line="240" w:lineRule="auto"/>
        <w:rPr>
          <w:rFonts w:asciiTheme="majorBidi" w:eastAsia="Arial Unicode MS" w:hAnsiTheme="majorBidi" w:cstheme="majorBidi"/>
          <w:sz w:val="28"/>
          <w:szCs w:val="28"/>
          <w:lang w:val="en-GB"/>
        </w:rPr>
      </w:pPr>
      <w:proofErr w:type="spellStart"/>
      <w:r w:rsidRPr="003E62FE">
        <w:rPr>
          <w:rFonts w:asciiTheme="majorBidi" w:eastAsia="Arial Unicode MS" w:hAnsiTheme="majorBidi" w:cstheme="majorBidi"/>
          <w:sz w:val="28"/>
          <w:szCs w:val="28"/>
          <w:lang w:val="en-GB"/>
        </w:rPr>
        <w:t>Zuhayr</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Ẓaẓah</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i/>
          <w:iCs/>
          <w:sz w:val="28"/>
          <w:szCs w:val="28"/>
          <w:lang w:val="en-GB"/>
        </w:rPr>
        <w:t>Tartīb</w:t>
      </w:r>
      <w:proofErr w:type="spellEnd"/>
      <w:r w:rsidRPr="003E62FE">
        <w:rPr>
          <w:rFonts w:asciiTheme="majorBidi" w:eastAsia="Arial Unicode MS" w:hAnsiTheme="majorBidi" w:cstheme="majorBidi"/>
          <w:i/>
          <w:iCs/>
          <w:sz w:val="28"/>
          <w:szCs w:val="28"/>
          <w:lang w:val="en-GB"/>
        </w:rPr>
        <w:t xml:space="preserve"> </w:t>
      </w:r>
      <w:proofErr w:type="spellStart"/>
      <w:r w:rsidRPr="003E62FE">
        <w:rPr>
          <w:rFonts w:asciiTheme="majorBidi" w:eastAsia="Arial Unicode MS" w:hAnsiTheme="majorBidi" w:cstheme="majorBidi"/>
          <w:i/>
          <w:iCs/>
          <w:sz w:val="28"/>
          <w:szCs w:val="28"/>
          <w:lang w:val="en-GB"/>
        </w:rPr>
        <w:t>al-Aᶜlām</w:t>
      </w:r>
      <w:proofErr w:type="spellEnd"/>
      <w:r w:rsidRPr="003E62FE">
        <w:rPr>
          <w:rFonts w:asciiTheme="majorBidi" w:eastAsia="Arial Unicode MS" w:hAnsiTheme="majorBidi" w:cstheme="majorBidi"/>
          <w:i/>
          <w:iCs/>
          <w:sz w:val="28"/>
          <w:szCs w:val="28"/>
          <w:lang w:val="en-GB"/>
        </w:rPr>
        <w:t xml:space="preserve"> ᶜala </w:t>
      </w:r>
      <w:proofErr w:type="spellStart"/>
      <w:r w:rsidRPr="003E62FE">
        <w:rPr>
          <w:rFonts w:asciiTheme="majorBidi" w:eastAsia="Arial Unicode MS" w:hAnsiTheme="majorBidi" w:cstheme="majorBidi"/>
          <w:i/>
          <w:iCs/>
          <w:sz w:val="28"/>
          <w:szCs w:val="28"/>
          <w:lang w:val="en-GB"/>
        </w:rPr>
        <w:t>al-Aᶜwām</w:t>
      </w:r>
      <w:proofErr w:type="spellEnd"/>
      <w:r w:rsidRPr="003E62FE">
        <w:rPr>
          <w:rFonts w:asciiTheme="majorBidi" w:eastAsia="Arial Unicode MS" w:hAnsiTheme="majorBidi" w:cstheme="majorBidi"/>
          <w:sz w:val="28"/>
          <w:szCs w:val="28"/>
          <w:lang w:val="en-GB"/>
        </w:rPr>
        <w:t>, Beirut, 1990</w:t>
      </w:r>
      <w:r w:rsidRPr="003E62FE">
        <w:rPr>
          <w:rFonts w:asciiTheme="majorBidi" w:eastAsia="Arial Unicode MS" w:hAnsiTheme="majorBidi" w:cstheme="majorBidi"/>
          <w:sz w:val="28"/>
          <w:szCs w:val="28"/>
          <w:rtl/>
          <w:lang w:val="en-GB"/>
        </w:rPr>
        <w:t>.</w:t>
      </w:r>
    </w:p>
    <w:p w:rsidR="00351FE2" w:rsidRPr="003E62FE" w:rsidRDefault="00351FE2" w:rsidP="00351FE2">
      <w:pPr>
        <w:pStyle w:val="ListParagraph"/>
        <w:numPr>
          <w:ilvl w:val="0"/>
          <w:numId w:val="4"/>
        </w:numPr>
        <w:shd w:val="clear" w:color="auto" w:fill="FFFFFF"/>
        <w:autoSpaceDE w:val="0"/>
        <w:autoSpaceDN w:val="0"/>
        <w:bidi w:val="0"/>
        <w:adjustRightInd w:val="0"/>
        <w:spacing w:after="0" w:line="240" w:lineRule="auto"/>
        <w:rPr>
          <w:rFonts w:asciiTheme="majorBidi" w:eastAsia="Arial Unicode MS" w:hAnsiTheme="majorBidi" w:cstheme="majorBidi"/>
          <w:sz w:val="28"/>
          <w:szCs w:val="28"/>
          <w:lang w:val="en-GB"/>
        </w:rPr>
      </w:pPr>
      <w:r w:rsidRPr="003E62FE">
        <w:rPr>
          <w:rFonts w:asciiTheme="majorBidi" w:eastAsia="Arial Unicode MS" w:hAnsiTheme="majorBidi" w:cstheme="majorBidi"/>
          <w:sz w:val="28"/>
          <w:szCs w:val="28"/>
          <w:lang w:val="en-GB" w:bidi="ar-EG"/>
        </w:rPr>
        <w:t xml:space="preserve">ᶜUmar </w:t>
      </w:r>
      <w:proofErr w:type="spellStart"/>
      <w:r w:rsidRPr="003E62FE">
        <w:rPr>
          <w:rFonts w:asciiTheme="majorBidi" w:eastAsia="Arial Unicode MS" w:hAnsiTheme="majorBidi" w:cstheme="majorBidi"/>
          <w:sz w:val="28"/>
          <w:szCs w:val="28"/>
          <w:lang w:val="en-GB" w:bidi="ar-EG"/>
        </w:rPr>
        <w:t>Riḍah</w:t>
      </w:r>
      <w:proofErr w:type="spellEnd"/>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sz w:val="28"/>
          <w:szCs w:val="28"/>
          <w:lang w:val="en-GB" w:bidi="ar-EG"/>
        </w:rPr>
        <w:t>Kaḥālah</w:t>
      </w:r>
      <w:proofErr w:type="spellEnd"/>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i/>
          <w:iCs/>
          <w:sz w:val="28"/>
          <w:szCs w:val="28"/>
          <w:lang w:val="en-GB"/>
        </w:rPr>
        <w:t>Muᶜjam</w:t>
      </w:r>
      <w:proofErr w:type="spellEnd"/>
      <w:r w:rsidRPr="003E62FE">
        <w:rPr>
          <w:rFonts w:asciiTheme="majorBidi" w:eastAsia="Arial Unicode MS" w:hAnsiTheme="majorBidi" w:cstheme="majorBidi"/>
          <w:i/>
          <w:iCs/>
          <w:sz w:val="28"/>
          <w:szCs w:val="28"/>
          <w:lang w:val="en-GB"/>
        </w:rPr>
        <w:t xml:space="preserve"> </w:t>
      </w:r>
      <w:proofErr w:type="spellStart"/>
      <w:r w:rsidRPr="003E62FE">
        <w:rPr>
          <w:rFonts w:asciiTheme="majorBidi" w:eastAsia="Arial Unicode MS" w:hAnsiTheme="majorBidi" w:cstheme="majorBidi"/>
          <w:i/>
          <w:iCs/>
          <w:sz w:val="28"/>
          <w:szCs w:val="28"/>
          <w:lang w:val="en-GB"/>
        </w:rPr>
        <w:t>al-Muᵓallifīn</w:t>
      </w:r>
      <w:proofErr w:type="spellEnd"/>
      <w:r w:rsidRPr="003E62FE">
        <w:rPr>
          <w:rFonts w:asciiTheme="majorBidi" w:eastAsia="Arial Unicode MS" w:hAnsiTheme="majorBidi" w:cstheme="majorBidi"/>
          <w:sz w:val="28"/>
          <w:szCs w:val="28"/>
          <w:lang w:val="en-GB"/>
        </w:rPr>
        <w:t xml:space="preserve">, Beirut, </w:t>
      </w:r>
      <w:r w:rsidRPr="003E62FE">
        <w:rPr>
          <w:rFonts w:asciiTheme="majorBidi" w:eastAsia="Arial Unicode MS" w:hAnsiTheme="majorBidi" w:cstheme="majorBidi"/>
          <w:sz w:val="28"/>
          <w:szCs w:val="28"/>
          <w:shd w:val="clear" w:color="auto" w:fill="EDEFF2"/>
        </w:rPr>
        <w:t>1957.</w:t>
      </w:r>
    </w:p>
    <w:p w:rsidR="00351FE2" w:rsidRPr="003E62FE" w:rsidRDefault="00351FE2" w:rsidP="00351FE2">
      <w:pPr>
        <w:pStyle w:val="ListParagraph"/>
        <w:numPr>
          <w:ilvl w:val="0"/>
          <w:numId w:val="4"/>
        </w:numPr>
        <w:shd w:val="clear" w:color="auto" w:fill="FFFFFF"/>
        <w:autoSpaceDE w:val="0"/>
        <w:autoSpaceDN w:val="0"/>
        <w:bidi w:val="0"/>
        <w:adjustRightInd w:val="0"/>
        <w:spacing w:after="0" w:line="240" w:lineRule="auto"/>
        <w:jc w:val="both"/>
        <w:rPr>
          <w:rFonts w:asciiTheme="majorBidi" w:eastAsia="Arial Unicode MS" w:hAnsiTheme="majorBidi" w:cstheme="majorBidi"/>
          <w:sz w:val="28"/>
          <w:szCs w:val="28"/>
          <w:lang w:val="en-GB" w:bidi="ar-EG"/>
        </w:rPr>
      </w:pPr>
      <w:proofErr w:type="spellStart"/>
      <w:r w:rsidRPr="003E62FE">
        <w:rPr>
          <w:rFonts w:asciiTheme="majorBidi" w:eastAsia="Arial Unicode MS" w:hAnsiTheme="majorBidi" w:cstheme="majorBidi"/>
          <w:sz w:val="28"/>
          <w:szCs w:val="28"/>
          <w:lang w:val="en-GB"/>
        </w:rPr>
        <w:t>Yūsuf</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Elyān</w:t>
      </w:r>
      <w:proofErr w:type="spellEnd"/>
      <w:r w:rsidRPr="003E62FE">
        <w:rPr>
          <w:rFonts w:asciiTheme="majorBidi" w:eastAsia="Arial Unicode MS" w:hAnsiTheme="majorBidi" w:cstheme="majorBidi"/>
          <w:sz w:val="28"/>
          <w:szCs w:val="28"/>
          <w:lang w:val="en-GB"/>
        </w:rPr>
        <w:t xml:space="preserve"> Serkis, </w:t>
      </w:r>
      <w:proofErr w:type="spellStart"/>
      <w:r w:rsidRPr="003E62FE">
        <w:rPr>
          <w:rFonts w:asciiTheme="majorBidi" w:eastAsia="Arial Unicode MS" w:hAnsiTheme="majorBidi" w:cstheme="majorBidi"/>
          <w:i/>
          <w:iCs/>
          <w:sz w:val="28"/>
          <w:szCs w:val="28"/>
          <w:lang w:val="en-GB"/>
        </w:rPr>
        <w:t>Muᶜjam</w:t>
      </w:r>
      <w:proofErr w:type="spellEnd"/>
      <w:r w:rsidRPr="003E62FE">
        <w:rPr>
          <w:rFonts w:asciiTheme="majorBidi" w:eastAsia="Arial Unicode MS" w:hAnsiTheme="majorBidi" w:cstheme="majorBidi"/>
          <w:i/>
          <w:iCs/>
          <w:sz w:val="28"/>
          <w:szCs w:val="28"/>
          <w:lang w:val="en-GB"/>
        </w:rPr>
        <w:t xml:space="preserve"> </w:t>
      </w:r>
      <w:proofErr w:type="spellStart"/>
      <w:r w:rsidRPr="003E62FE">
        <w:rPr>
          <w:rFonts w:asciiTheme="majorBidi" w:eastAsia="Arial Unicode MS" w:hAnsiTheme="majorBidi" w:cstheme="majorBidi"/>
          <w:i/>
          <w:iCs/>
          <w:sz w:val="28"/>
          <w:szCs w:val="28"/>
          <w:lang w:val="en-GB"/>
        </w:rPr>
        <w:t>al-Maṭbu</w:t>
      </w:r>
      <w:proofErr w:type="spellEnd"/>
      <w:r w:rsidRPr="003E62FE">
        <w:rPr>
          <w:rFonts w:asciiTheme="majorBidi" w:eastAsia="Arial Unicode MS" w:hAnsiTheme="majorBidi" w:cstheme="majorBidi"/>
          <w:i/>
          <w:iCs/>
          <w:sz w:val="28"/>
          <w:szCs w:val="28"/>
          <w:lang w:val="en-GB"/>
        </w:rPr>
        <w:t>̄ᶜ</w:t>
      </w:r>
      <w:proofErr w:type="spellStart"/>
      <w:r w:rsidRPr="003E62FE">
        <w:rPr>
          <w:rFonts w:asciiTheme="majorBidi" w:eastAsia="Arial Unicode MS" w:hAnsiTheme="majorBidi" w:cstheme="majorBidi"/>
          <w:i/>
          <w:iCs/>
          <w:sz w:val="28"/>
          <w:szCs w:val="28"/>
          <w:lang w:val="en-GB"/>
        </w:rPr>
        <w:t>āt</w:t>
      </w:r>
      <w:proofErr w:type="spellEnd"/>
      <w:r w:rsidRPr="003E62FE">
        <w:rPr>
          <w:rFonts w:asciiTheme="majorBidi" w:eastAsia="Arial Unicode MS" w:hAnsiTheme="majorBidi" w:cstheme="majorBidi"/>
          <w:i/>
          <w:iCs/>
          <w:sz w:val="28"/>
          <w:szCs w:val="28"/>
          <w:lang w:val="en-GB"/>
        </w:rPr>
        <w:t xml:space="preserve"> al-ᶜ</w:t>
      </w:r>
      <w:proofErr w:type="spellStart"/>
      <w:r w:rsidRPr="003E62FE">
        <w:rPr>
          <w:rFonts w:asciiTheme="majorBidi" w:eastAsia="Arial Unicode MS" w:hAnsiTheme="majorBidi" w:cstheme="majorBidi"/>
          <w:i/>
          <w:iCs/>
          <w:sz w:val="28"/>
          <w:szCs w:val="28"/>
          <w:lang w:val="en-GB"/>
        </w:rPr>
        <w:t>Arabiyyah</w:t>
      </w:r>
      <w:proofErr w:type="spellEnd"/>
      <w:r w:rsidRPr="003E62FE">
        <w:rPr>
          <w:rFonts w:asciiTheme="majorBidi" w:eastAsia="Arial Unicode MS" w:hAnsiTheme="majorBidi" w:cstheme="majorBidi"/>
          <w:i/>
          <w:iCs/>
          <w:sz w:val="28"/>
          <w:szCs w:val="28"/>
          <w:lang w:val="en-GB"/>
        </w:rPr>
        <w:t xml:space="preserve"> </w:t>
      </w:r>
      <w:proofErr w:type="spellStart"/>
      <w:r w:rsidRPr="003E62FE">
        <w:rPr>
          <w:rFonts w:asciiTheme="majorBidi" w:eastAsia="Arial Unicode MS" w:hAnsiTheme="majorBidi" w:cstheme="majorBidi"/>
          <w:i/>
          <w:iCs/>
          <w:sz w:val="28"/>
          <w:szCs w:val="28"/>
          <w:lang w:val="en-GB"/>
        </w:rPr>
        <w:t>wa</w:t>
      </w:r>
      <w:proofErr w:type="spellEnd"/>
      <w:r w:rsidRPr="003E62FE">
        <w:rPr>
          <w:rFonts w:asciiTheme="majorBidi" w:eastAsia="Arial Unicode MS" w:hAnsiTheme="majorBidi" w:cstheme="majorBidi"/>
          <w:i/>
          <w:iCs/>
          <w:sz w:val="28"/>
          <w:szCs w:val="28"/>
          <w:lang w:val="en-GB"/>
        </w:rPr>
        <w:t xml:space="preserve"> </w:t>
      </w:r>
      <w:proofErr w:type="spellStart"/>
      <w:r w:rsidRPr="003E62FE">
        <w:rPr>
          <w:rFonts w:asciiTheme="majorBidi" w:eastAsia="Arial Unicode MS" w:hAnsiTheme="majorBidi" w:cstheme="majorBidi"/>
          <w:i/>
          <w:iCs/>
          <w:sz w:val="28"/>
          <w:szCs w:val="28"/>
          <w:lang w:val="en-GB"/>
        </w:rPr>
        <w:t>al-Muᶜarrabah</w:t>
      </w:r>
      <w:proofErr w:type="spellEnd"/>
      <w:r w:rsidRPr="003E62FE">
        <w:rPr>
          <w:rFonts w:asciiTheme="majorBidi" w:eastAsia="Arial Unicode MS" w:hAnsiTheme="majorBidi" w:cstheme="majorBidi"/>
          <w:sz w:val="28"/>
          <w:szCs w:val="28"/>
          <w:lang w:val="en-GB"/>
        </w:rPr>
        <w:t>, Cairo, 1928.</w:t>
      </w:r>
    </w:p>
    <w:p w:rsidR="00351FE2" w:rsidRPr="003E62FE" w:rsidRDefault="00351FE2" w:rsidP="00351FE2">
      <w:pPr>
        <w:pStyle w:val="ListParagraph"/>
        <w:numPr>
          <w:ilvl w:val="0"/>
          <w:numId w:val="4"/>
        </w:numPr>
        <w:shd w:val="clear" w:color="auto" w:fill="FFFFFF"/>
        <w:autoSpaceDE w:val="0"/>
        <w:autoSpaceDN w:val="0"/>
        <w:bidi w:val="0"/>
        <w:adjustRightInd w:val="0"/>
        <w:spacing w:after="0" w:line="240" w:lineRule="auto"/>
        <w:jc w:val="both"/>
        <w:rPr>
          <w:rFonts w:asciiTheme="majorBidi" w:eastAsia="Arial Unicode MS" w:hAnsiTheme="majorBidi" w:cstheme="majorBidi"/>
          <w:sz w:val="28"/>
          <w:szCs w:val="28"/>
          <w:lang w:val="en-GB" w:bidi="ar-EG"/>
        </w:rPr>
      </w:pPr>
      <w:proofErr w:type="spellStart"/>
      <w:r w:rsidRPr="003E62FE">
        <w:rPr>
          <w:rFonts w:asciiTheme="majorBidi" w:eastAsia="Arial Unicode MS" w:hAnsiTheme="majorBidi" w:cstheme="majorBidi"/>
          <w:sz w:val="28"/>
          <w:szCs w:val="28"/>
          <w:lang w:val="en-GB"/>
        </w:rPr>
        <w:t>Muḥammad</w:t>
      </w:r>
      <w:proofErr w:type="spellEnd"/>
      <w:r w:rsidRPr="003E62FE">
        <w:rPr>
          <w:rFonts w:asciiTheme="majorBidi" w:eastAsia="Arial Unicode MS" w:hAnsiTheme="majorBidi" w:cstheme="majorBidi"/>
          <w:sz w:val="28"/>
          <w:szCs w:val="28"/>
          <w:lang w:val="en-GB"/>
        </w:rPr>
        <w:t xml:space="preserve"> Kurd ᶜAlī, </w:t>
      </w:r>
      <w:r w:rsidRPr="003E62FE">
        <w:rPr>
          <w:rFonts w:asciiTheme="majorBidi" w:eastAsia="Arial Unicode MS" w:hAnsiTheme="majorBidi" w:cstheme="majorBidi"/>
          <w:sz w:val="28"/>
          <w:szCs w:val="28"/>
        </w:rPr>
        <w:t>‘</w:t>
      </w:r>
      <w:proofErr w:type="spellStart"/>
      <w:r w:rsidRPr="003E62FE">
        <w:rPr>
          <w:rFonts w:asciiTheme="majorBidi" w:eastAsia="Arial Unicode MS" w:hAnsiTheme="majorBidi" w:cstheme="majorBidi"/>
          <w:sz w:val="28"/>
          <w:szCs w:val="28"/>
          <w:lang w:val="en-GB"/>
        </w:rPr>
        <w:t>Makhṭūṭāt</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wa</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Maṭbu</w:t>
      </w:r>
      <w:proofErr w:type="spellEnd"/>
      <w:r w:rsidRPr="003E62FE">
        <w:rPr>
          <w:rFonts w:asciiTheme="majorBidi" w:eastAsia="Arial Unicode MS" w:hAnsiTheme="majorBidi" w:cstheme="majorBidi"/>
          <w:sz w:val="28"/>
          <w:szCs w:val="28"/>
          <w:lang w:val="en-GB"/>
        </w:rPr>
        <w:t>̄ᶜ</w:t>
      </w:r>
      <w:proofErr w:type="spellStart"/>
      <w:r w:rsidRPr="003E62FE">
        <w:rPr>
          <w:rFonts w:asciiTheme="majorBidi" w:eastAsia="Arial Unicode MS" w:hAnsiTheme="majorBidi" w:cstheme="majorBidi"/>
          <w:sz w:val="28"/>
          <w:szCs w:val="28"/>
          <w:lang w:val="en-GB"/>
        </w:rPr>
        <w:t>āt</w:t>
      </w:r>
      <w:proofErr w:type="spellEnd"/>
      <w:r w:rsidRPr="003E62FE">
        <w:rPr>
          <w:rFonts w:asciiTheme="majorBidi" w:eastAsia="Arial Unicode MS" w:hAnsiTheme="majorBidi" w:cstheme="majorBidi"/>
          <w:sz w:val="28"/>
          <w:szCs w:val="28"/>
          <w:lang w:val="en-GB"/>
        </w:rPr>
        <w:t>̣</w:t>
      </w:r>
      <w:r w:rsidRPr="003E62FE">
        <w:rPr>
          <w:rFonts w:asciiTheme="majorBidi" w:eastAsia="Arial Unicode MS" w:hAnsiTheme="majorBidi" w:cstheme="majorBidi"/>
          <w:sz w:val="28"/>
          <w:szCs w:val="28"/>
        </w:rPr>
        <w:t>’</w:t>
      </w:r>
      <w:r w:rsidRPr="003E62FE">
        <w:rPr>
          <w:rFonts w:asciiTheme="majorBidi" w:eastAsia="Arial Unicode MS" w:hAnsiTheme="majorBidi" w:cstheme="majorBidi"/>
          <w:sz w:val="28"/>
          <w:szCs w:val="28"/>
          <w:lang w:val="en-GB"/>
        </w:rPr>
        <w:t xml:space="preserve">, </w:t>
      </w:r>
      <w:r w:rsidRPr="003E62FE">
        <w:rPr>
          <w:rFonts w:asciiTheme="majorBidi" w:eastAsia="Arial Unicode MS" w:hAnsiTheme="majorBidi" w:cstheme="majorBidi"/>
          <w:i/>
          <w:iCs/>
          <w:sz w:val="28"/>
          <w:szCs w:val="28"/>
          <w:lang w:bidi="ar-EG"/>
        </w:rPr>
        <w:t>Al-</w:t>
      </w:r>
      <w:proofErr w:type="spellStart"/>
      <w:r w:rsidRPr="003E62FE">
        <w:rPr>
          <w:rFonts w:asciiTheme="majorBidi" w:eastAsia="Arial Unicode MS" w:hAnsiTheme="majorBidi" w:cstheme="majorBidi"/>
          <w:i/>
          <w:iCs/>
          <w:sz w:val="28"/>
          <w:szCs w:val="28"/>
          <w:lang w:bidi="ar-EG"/>
        </w:rPr>
        <w:t>Maqtabas</w:t>
      </w:r>
      <w:proofErr w:type="spellEnd"/>
      <w:r w:rsidRPr="003E62FE">
        <w:rPr>
          <w:rFonts w:asciiTheme="majorBidi" w:eastAsia="Arial Unicode MS" w:hAnsiTheme="majorBidi" w:cstheme="majorBidi"/>
          <w:i/>
          <w:iCs/>
          <w:sz w:val="28"/>
          <w:szCs w:val="28"/>
          <w:lang w:bidi="ar-EG"/>
        </w:rPr>
        <w:t xml:space="preserve"> </w:t>
      </w:r>
      <w:r w:rsidRPr="003E62FE">
        <w:rPr>
          <w:rFonts w:asciiTheme="majorBidi" w:eastAsia="Arial Unicode MS" w:hAnsiTheme="majorBidi" w:cstheme="majorBidi"/>
          <w:sz w:val="28"/>
          <w:szCs w:val="28"/>
          <w:lang w:bidi="ar-EG"/>
        </w:rPr>
        <w:t>72 (1912) 71.</w:t>
      </w:r>
    </w:p>
    <w:p w:rsidR="00351FE2" w:rsidRPr="003E62FE" w:rsidRDefault="00351FE2" w:rsidP="00351FE2">
      <w:pPr>
        <w:bidi w:val="0"/>
        <w:rPr>
          <w:rFonts w:asciiTheme="majorBidi" w:eastAsia="Arial Unicode MS" w:hAnsiTheme="majorBidi" w:cstheme="majorBidi"/>
          <w:sz w:val="28"/>
          <w:szCs w:val="28"/>
        </w:rPr>
      </w:pPr>
      <w:r w:rsidRPr="003E62FE">
        <w:rPr>
          <w:rFonts w:asciiTheme="majorBidi" w:eastAsia="Arial Unicode MS" w:hAnsiTheme="majorBidi" w:cstheme="majorBidi"/>
          <w:sz w:val="28"/>
          <w:szCs w:val="28"/>
        </w:rPr>
        <w:br w:type="page"/>
      </w:r>
    </w:p>
    <w:p w:rsidR="005A3688" w:rsidRPr="003E62FE" w:rsidRDefault="005A3688" w:rsidP="005A3688">
      <w:pPr>
        <w:bidi w:val="0"/>
        <w:rPr>
          <w:rFonts w:asciiTheme="majorBidi" w:hAnsiTheme="majorBidi" w:cstheme="majorBidi"/>
          <w:b/>
          <w:bCs/>
          <w:sz w:val="28"/>
          <w:szCs w:val="28"/>
          <w:lang w:val="en-GB"/>
        </w:rPr>
      </w:pPr>
      <w:r w:rsidRPr="003E62FE">
        <w:rPr>
          <w:rFonts w:asciiTheme="majorBidi" w:hAnsiTheme="majorBidi" w:cstheme="majorBidi"/>
          <w:b/>
          <w:bCs/>
          <w:sz w:val="28"/>
          <w:szCs w:val="28"/>
          <w:lang w:val="en-GB"/>
        </w:rPr>
        <w:lastRenderedPageBreak/>
        <w:t>Works on Christian-Muslim Relations</w:t>
      </w:r>
    </w:p>
    <w:p w:rsidR="005A3688" w:rsidRPr="00705A0B" w:rsidRDefault="005A3688" w:rsidP="005A3688">
      <w:pPr>
        <w:bidi w:val="0"/>
        <w:rPr>
          <w:rFonts w:asciiTheme="majorBidi" w:eastAsia="Times New Roman" w:hAnsiTheme="majorBidi" w:cstheme="majorBidi"/>
          <w:b/>
          <w:bCs/>
          <w:i/>
          <w:iCs/>
          <w:sz w:val="28"/>
          <w:szCs w:val="28"/>
        </w:rPr>
      </w:pPr>
      <w:r w:rsidRPr="00705A0B">
        <w:rPr>
          <w:rFonts w:asciiTheme="majorBidi" w:eastAsia="Times New Roman" w:hAnsiTheme="majorBidi" w:cstheme="majorBidi"/>
          <w:b/>
          <w:bCs/>
          <w:i/>
          <w:iCs/>
          <w:sz w:val="28"/>
          <w:szCs w:val="28"/>
        </w:rPr>
        <w:t>Al-</w:t>
      </w:r>
      <w:proofErr w:type="spellStart"/>
      <w:r w:rsidRPr="00705A0B">
        <w:rPr>
          <w:rFonts w:asciiTheme="majorBidi" w:eastAsia="Times New Roman" w:hAnsiTheme="majorBidi" w:cstheme="majorBidi"/>
          <w:b/>
          <w:bCs/>
          <w:i/>
          <w:iCs/>
          <w:sz w:val="28"/>
          <w:szCs w:val="28"/>
        </w:rPr>
        <w:t>ʿAqāʾid</w:t>
      </w:r>
      <w:proofErr w:type="spellEnd"/>
      <w:r w:rsidRPr="00705A0B">
        <w:rPr>
          <w:rFonts w:asciiTheme="majorBidi" w:eastAsia="Times New Roman" w:hAnsiTheme="majorBidi" w:cstheme="majorBidi"/>
          <w:b/>
          <w:bCs/>
          <w:i/>
          <w:iCs/>
          <w:sz w:val="28"/>
          <w:szCs w:val="28"/>
        </w:rPr>
        <w:t xml:space="preserve"> al-</w:t>
      </w:r>
      <w:proofErr w:type="spellStart"/>
      <w:r w:rsidRPr="00705A0B">
        <w:rPr>
          <w:rFonts w:asciiTheme="majorBidi" w:eastAsia="Times New Roman" w:hAnsiTheme="majorBidi" w:cstheme="majorBidi"/>
          <w:b/>
          <w:bCs/>
          <w:i/>
          <w:iCs/>
          <w:sz w:val="28"/>
          <w:szCs w:val="28"/>
        </w:rPr>
        <w:t>wathaniyya</w:t>
      </w:r>
      <w:r w:rsidR="003E62FE" w:rsidRPr="00705A0B">
        <w:rPr>
          <w:rFonts w:asciiTheme="majorBidi" w:eastAsia="Times New Roman" w:hAnsiTheme="majorBidi" w:cstheme="majorBidi"/>
          <w:b/>
          <w:bCs/>
          <w:i/>
          <w:iCs/>
          <w:sz w:val="28"/>
          <w:szCs w:val="28"/>
        </w:rPr>
        <w:t>h</w:t>
      </w:r>
      <w:proofErr w:type="spellEnd"/>
      <w:r w:rsidRPr="00705A0B">
        <w:rPr>
          <w:rFonts w:asciiTheme="majorBidi" w:eastAsia="Times New Roman" w:hAnsiTheme="majorBidi" w:cstheme="majorBidi"/>
          <w:b/>
          <w:bCs/>
          <w:i/>
          <w:iCs/>
          <w:sz w:val="28"/>
          <w:szCs w:val="28"/>
        </w:rPr>
        <w:t xml:space="preserve"> </w:t>
      </w:r>
      <w:proofErr w:type="spellStart"/>
      <w:r w:rsidRPr="00705A0B">
        <w:rPr>
          <w:rFonts w:asciiTheme="majorBidi" w:eastAsia="Times New Roman" w:hAnsiTheme="majorBidi" w:cstheme="majorBidi"/>
          <w:b/>
          <w:bCs/>
          <w:i/>
          <w:iCs/>
          <w:sz w:val="28"/>
          <w:szCs w:val="28"/>
        </w:rPr>
        <w:t>fī</w:t>
      </w:r>
      <w:proofErr w:type="spellEnd"/>
      <w:r w:rsidRPr="00705A0B">
        <w:rPr>
          <w:rFonts w:asciiTheme="majorBidi" w:eastAsia="Times New Roman" w:hAnsiTheme="majorBidi" w:cstheme="majorBidi"/>
          <w:b/>
          <w:bCs/>
          <w:i/>
          <w:iCs/>
          <w:sz w:val="28"/>
          <w:szCs w:val="28"/>
        </w:rPr>
        <w:t xml:space="preserve"> al-</w:t>
      </w:r>
      <w:proofErr w:type="spellStart"/>
      <w:r w:rsidRPr="00705A0B">
        <w:rPr>
          <w:rFonts w:asciiTheme="majorBidi" w:eastAsia="Times New Roman" w:hAnsiTheme="majorBidi" w:cstheme="majorBidi"/>
          <w:b/>
          <w:bCs/>
          <w:i/>
          <w:iCs/>
          <w:sz w:val="28"/>
          <w:szCs w:val="28"/>
        </w:rPr>
        <w:t>diyāna</w:t>
      </w:r>
      <w:r w:rsidR="003E62FE" w:rsidRPr="00705A0B">
        <w:rPr>
          <w:rFonts w:asciiTheme="majorBidi" w:eastAsia="Times New Roman" w:hAnsiTheme="majorBidi" w:cstheme="majorBidi"/>
          <w:b/>
          <w:bCs/>
          <w:i/>
          <w:iCs/>
          <w:sz w:val="28"/>
          <w:szCs w:val="28"/>
        </w:rPr>
        <w:t>h</w:t>
      </w:r>
      <w:proofErr w:type="spellEnd"/>
      <w:r w:rsidRPr="00705A0B">
        <w:rPr>
          <w:rFonts w:asciiTheme="majorBidi" w:eastAsia="Times New Roman" w:hAnsiTheme="majorBidi" w:cstheme="majorBidi"/>
          <w:b/>
          <w:bCs/>
          <w:i/>
          <w:iCs/>
          <w:sz w:val="28"/>
          <w:szCs w:val="28"/>
        </w:rPr>
        <w:t xml:space="preserve"> al-</w:t>
      </w:r>
      <w:proofErr w:type="spellStart"/>
      <w:r w:rsidRPr="00705A0B">
        <w:rPr>
          <w:rFonts w:asciiTheme="majorBidi" w:eastAsia="Times New Roman" w:hAnsiTheme="majorBidi" w:cstheme="majorBidi"/>
          <w:b/>
          <w:bCs/>
          <w:i/>
          <w:iCs/>
          <w:sz w:val="28"/>
          <w:szCs w:val="28"/>
        </w:rPr>
        <w:t>naṣrāniyya</w:t>
      </w:r>
      <w:r w:rsidR="003E62FE" w:rsidRPr="00705A0B">
        <w:rPr>
          <w:rFonts w:asciiTheme="majorBidi" w:eastAsia="Times New Roman" w:hAnsiTheme="majorBidi" w:cstheme="majorBidi"/>
          <w:b/>
          <w:bCs/>
          <w:i/>
          <w:iCs/>
          <w:sz w:val="28"/>
          <w:szCs w:val="28"/>
        </w:rPr>
        <w:t>h</w:t>
      </w:r>
      <w:proofErr w:type="spellEnd"/>
    </w:p>
    <w:p w:rsidR="005A3688" w:rsidRPr="003E62FE" w:rsidRDefault="005A3688" w:rsidP="005A3688">
      <w:pPr>
        <w:bidi w:val="0"/>
        <w:rPr>
          <w:rFonts w:asciiTheme="majorBidi" w:eastAsia="Times New Roman" w:hAnsiTheme="majorBidi" w:cstheme="majorBidi"/>
          <w:sz w:val="28"/>
          <w:szCs w:val="28"/>
        </w:rPr>
      </w:pPr>
      <w:r w:rsidRPr="003E62FE">
        <w:rPr>
          <w:rFonts w:asciiTheme="majorBidi" w:eastAsia="Times New Roman" w:hAnsiTheme="majorBidi" w:cstheme="majorBidi"/>
          <w:sz w:val="28"/>
          <w:szCs w:val="28"/>
        </w:rPr>
        <w:t xml:space="preserve">Date: </w:t>
      </w:r>
      <w:r w:rsidRPr="003E62FE">
        <w:rPr>
          <w:rFonts w:asciiTheme="majorBidi" w:hAnsiTheme="majorBidi" w:cstheme="majorBidi"/>
          <w:sz w:val="28"/>
          <w:szCs w:val="28"/>
        </w:rPr>
        <w:t>1330 (circa 1912)</w:t>
      </w:r>
    </w:p>
    <w:p w:rsidR="005A3688" w:rsidRPr="003E62FE" w:rsidRDefault="005A3688" w:rsidP="005A3688">
      <w:pPr>
        <w:bidi w:val="0"/>
        <w:rPr>
          <w:rFonts w:asciiTheme="majorBidi" w:hAnsiTheme="majorBidi" w:cstheme="majorBidi"/>
          <w:b/>
          <w:bCs/>
          <w:sz w:val="28"/>
          <w:szCs w:val="28"/>
          <w:lang w:val="en-GB"/>
        </w:rPr>
      </w:pPr>
      <w:r w:rsidRPr="003E62FE">
        <w:rPr>
          <w:rFonts w:asciiTheme="majorBidi" w:eastAsia="Times New Roman" w:hAnsiTheme="majorBidi" w:cstheme="majorBidi"/>
          <w:sz w:val="28"/>
          <w:szCs w:val="28"/>
        </w:rPr>
        <w:t>Original Language: Arabic</w:t>
      </w:r>
      <w:r w:rsidRPr="003E62FE">
        <w:rPr>
          <w:rFonts w:asciiTheme="majorBidi" w:hAnsiTheme="majorBidi" w:cstheme="majorBidi"/>
          <w:b/>
          <w:bCs/>
          <w:sz w:val="28"/>
          <w:szCs w:val="28"/>
          <w:lang w:val="en-GB"/>
        </w:rPr>
        <w:t xml:space="preserve"> </w:t>
      </w:r>
    </w:p>
    <w:p w:rsidR="005A3688" w:rsidRPr="003E62FE" w:rsidRDefault="005A3688" w:rsidP="005A3688">
      <w:pPr>
        <w:bidi w:val="0"/>
        <w:jc w:val="both"/>
        <w:rPr>
          <w:rFonts w:asciiTheme="majorBidi" w:eastAsia="Arial Unicode MS" w:hAnsiTheme="majorBidi" w:cstheme="majorBidi"/>
          <w:b/>
          <w:bCs/>
          <w:sz w:val="28"/>
          <w:szCs w:val="28"/>
          <w:lang w:val="en-GB" w:bidi="ar-EG"/>
        </w:rPr>
      </w:pPr>
    </w:p>
    <w:p w:rsidR="00351FE2" w:rsidRPr="003E62FE" w:rsidRDefault="00351FE2" w:rsidP="005A3688">
      <w:pPr>
        <w:bidi w:val="0"/>
        <w:jc w:val="both"/>
        <w:rPr>
          <w:rFonts w:asciiTheme="majorBidi" w:eastAsia="Arial Unicode MS" w:hAnsiTheme="majorBidi" w:cstheme="majorBidi"/>
          <w:sz w:val="28"/>
          <w:szCs w:val="28"/>
          <w:lang w:val="en-GB" w:bidi="ar-EG"/>
        </w:rPr>
      </w:pPr>
      <w:r w:rsidRPr="003E62FE">
        <w:rPr>
          <w:rFonts w:asciiTheme="majorBidi" w:eastAsia="Arial Unicode MS" w:hAnsiTheme="majorBidi" w:cstheme="majorBidi"/>
          <w:b/>
          <w:bCs/>
          <w:sz w:val="28"/>
          <w:szCs w:val="28"/>
          <w:lang w:val="en-GB" w:bidi="ar-EG"/>
        </w:rPr>
        <w:t xml:space="preserve">Significance </w:t>
      </w:r>
    </w:p>
    <w:p w:rsidR="00351FE2" w:rsidRPr="003E62FE" w:rsidRDefault="00351FE2" w:rsidP="00351FE2">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
    <w:p w:rsidR="00351FE2" w:rsidRPr="003E62FE" w:rsidRDefault="00351FE2" w:rsidP="00351FE2">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r w:rsidRPr="003E62FE">
        <w:rPr>
          <w:rFonts w:asciiTheme="majorBidi" w:eastAsia="Arial Unicode MS" w:hAnsiTheme="majorBidi" w:cstheme="majorBidi"/>
          <w:sz w:val="28"/>
          <w:szCs w:val="28"/>
          <w:lang w:val="en-GB"/>
        </w:rPr>
        <w:t>Al-</w:t>
      </w:r>
      <w:proofErr w:type="spellStart"/>
      <w:r w:rsidRPr="003E62FE">
        <w:rPr>
          <w:rFonts w:asciiTheme="majorBidi" w:eastAsia="Arial Unicode MS" w:hAnsiTheme="majorBidi" w:cstheme="majorBidi"/>
          <w:sz w:val="28"/>
          <w:szCs w:val="28"/>
          <w:lang w:val="en-GB"/>
        </w:rPr>
        <w:t>Tannīr</w:t>
      </w:r>
      <w:proofErr w:type="spellEnd"/>
      <w:r w:rsidRPr="003E62FE">
        <w:rPr>
          <w:rFonts w:asciiTheme="majorBidi" w:eastAsia="Arial Unicode MS" w:hAnsiTheme="majorBidi" w:cstheme="majorBidi"/>
          <w:sz w:val="28"/>
          <w:szCs w:val="28"/>
          <w:lang w:val="en-GB"/>
        </w:rPr>
        <w:t xml:space="preserve"> brought forth his treatise as a reply to some of the contemporary Christian apologetic and polemic literature on Islam. (</w:t>
      </w:r>
      <w:proofErr w:type="spellStart"/>
      <w:r w:rsidRPr="003E62FE">
        <w:rPr>
          <w:rFonts w:asciiTheme="majorBidi" w:eastAsia="Arial Unicode MS" w:hAnsiTheme="majorBidi" w:cstheme="majorBidi"/>
          <w:sz w:val="28"/>
          <w:szCs w:val="28"/>
          <w:lang w:val="en-GB"/>
        </w:rPr>
        <w:t>Ryad</w:t>
      </w:r>
      <w:proofErr w:type="spellEnd"/>
      <w:r w:rsidRPr="003E62FE">
        <w:rPr>
          <w:rFonts w:asciiTheme="majorBidi" w:eastAsia="Arial Unicode MS" w:hAnsiTheme="majorBidi" w:cstheme="majorBidi"/>
          <w:sz w:val="28"/>
          <w:szCs w:val="28"/>
          <w:lang w:val="en-GB"/>
        </w:rPr>
        <w:t xml:space="preserve">, </w:t>
      </w:r>
      <w:r w:rsidRPr="003E62FE">
        <w:rPr>
          <w:rFonts w:asciiTheme="majorBidi" w:eastAsia="Arial Unicode MS" w:hAnsiTheme="majorBidi" w:cstheme="majorBidi"/>
          <w:i/>
          <w:iCs/>
          <w:sz w:val="28"/>
          <w:szCs w:val="28"/>
        </w:rPr>
        <w:t>Islamic Reformism and Christianity</w:t>
      </w:r>
      <w:r w:rsidRPr="003E62FE">
        <w:rPr>
          <w:rFonts w:asciiTheme="majorBidi" w:eastAsia="Arial Unicode MS" w:hAnsiTheme="majorBidi" w:cstheme="majorBidi"/>
          <w:sz w:val="28"/>
          <w:szCs w:val="28"/>
          <w:lang w:val="en-GB"/>
        </w:rPr>
        <w:t xml:space="preserve">, 58). In his introduction to </w:t>
      </w:r>
      <w:r w:rsidRPr="003E62FE">
        <w:rPr>
          <w:rFonts w:asciiTheme="majorBidi" w:eastAsia="Arial Unicode MS" w:hAnsiTheme="majorBidi" w:cstheme="majorBidi"/>
          <w:i/>
          <w:iCs/>
          <w:sz w:val="28"/>
          <w:szCs w:val="28"/>
          <w:lang w:val="en-GB"/>
        </w:rPr>
        <w:t>al-ᶜ</w:t>
      </w:r>
      <w:proofErr w:type="spellStart"/>
      <w:r w:rsidRPr="003E62FE">
        <w:rPr>
          <w:rFonts w:asciiTheme="majorBidi" w:eastAsia="Arial Unicode MS" w:hAnsiTheme="majorBidi" w:cstheme="majorBidi"/>
          <w:i/>
          <w:iCs/>
          <w:sz w:val="28"/>
          <w:szCs w:val="28"/>
          <w:lang w:val="en-GB"/>
        </w:rPr>
        <w:t>Aqa</w:t>
      </w:r>
      <w:proofErr w:type="spellEnd"/>
      <w:r w:rsidRPr="003E62FE">
        <w:rPr>
          <w:rFonts w:asciiTheme="majorBidi" w:eastAsia="Arial Unicode MS" w:hAnsiTheme="majorBidi" w:cstheme="majorBidi"/>
          <w:i/>
          <w:iCs/>
          <w:sz w:val="28"/>
          <w:szCs w:val="28"/>
          <w:lang w:val="en-GB"/>
        </w:rPr>
        <w:t>̄ᵓid al-</w:t>
      </w:r>
      <w:proofErr w:type="spellStart"/>
      <w:r w:rsidRPr="003E62FE">
        <w:rPr>
          <w:rFonts w:asciiTheme="majorBidi" w:eastAsia="Arial Unicode MS" w:hAnsiTheme="majorBidi" w:cstheme="majorBidi"/>
          <w:i/>
          <w:iCs/>
          <w:sz w:val="28"/>
          <w:szCs w:val="28"/>
          <w:lang w:val="en-GB"/>
        </w:rPr>
        <w:t>Wathaniyyah</w:t>
      </w:r>
      <w:proofErr w:type="spellEnd"/>
      <w:r w:rsidRPr="003E62FE">
        <w:rPr>
          <w:rFonts w:asciiTheme="majorBidi" w:eastAsia="Arial Unicode MS" w:hAnsiTheme="majorBidi" w:cstheme="majorBidi"/>
          <w:i/>
          <w:iCs/>
          <w:sz w:val="28"/>
          <w:szCs w:val="28"/>
          <w:lang w:val="en-GB"/>
        </w:rPr>
        <w:t xml:space="preserve"> </w:t>
      </w:r>
      <w:r w:rsidRPr="003E62FE">
        <w:rPr>
          <w:rFonts w:asciiTheme="majorBidi" w:eastAsia="Arial Unicode MS" w:hAnsiTheme="majorBidi" w:cstheme="majorBidi"/>
          <w:sz w:val="28"/>
          <w:szCs w:val="28"/>
          <w:lang w:val="en-GB"/>
        </w:rPr>
        <w:t xml:space="preserve">(p. 24), </w:t>
      </w:r>
      <w:proofErr w:type="spellStart"/>
      <w:r w:rsidRPr="003E62FE">
        <w:rPr>
          <w:rFonts w:asciiTheme="majorBidi" w:eastAsia="Arial Unicode MS" w:hAnsiTheme="majorBidi" w:cstheme="majorBidi"/>
          <w:sz w:val="28"/>
          <w:szCs w:val="28"/>
          <w:lang w:val="en-GB"/>
        </w:rPr>
        <w:t>Al-Sharqāwi</w:t>
      </w:r>
      <w:proofErr w:type="spellEnd"/>
      <w:r w:rsidRPr="003E62FE">
        <w:rPr>
          <w:rFonts w:asciiTheme="majorBidi" w:eastAsia="Arial Unicode MS" w:hAnsiTheme="majorBidi" w:cstheme="majorBidi"/>
          <w:sz w:val="28"/>
          <w:szCs w:val="28"/>
          <w:lang w:val="en-GB"/>
        </w:rPr>
        <w:t>̄ indicates that this book is the first Arabic one ever which is fully dedicated to compare the similarity between Christianity and the Pagan religions in detail.</w:t>
      </w:r>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sz w:val="28"/>
          <w:szCs w:val="28"/>
          <w:lang w:val="en-GB" w:bidi="ar-EG"/>
        </w:rPr>
        <w:t>Ṣālih</w:t>
      </w:r>
      <w:proofErr w:type="spellEnd"/>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sz w:val="28"/>
          <w:szCs w:val="28"/>
          <w:lang w:val="en-GB" w:bidi="ar-EG"/>
        </w:rPr>
        <w:t>Mukhlis</w:t>
      </w:r>
      <w:proofErr w:type="spellEnd"/>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sz w:val="28"/>
          <w:szCs w:val="28"/>
          <w:lang w:val="en-GB" w:bidi="ar-EG"/>
        </w:rPr>
        <w:t>Riḍah</w:t>
      </w:r>
      <w:proofErr w:type="spellEnd"/>
      <w:r w:rsidRPr="003E62FE">
        <w:rPr>
          <w:rFonts w:asciiTheme="majorBidi" w:eastAsia="Arial Unicode MS" w:hAnsiTheme="majorBidi" w:cstheme="majorBidi"/>
          <w:sz w:val="28"/>
          <w:szCs w:val="28"/>
          <w:lang w:val="en-GB" w:bidi="ar-EG"/>
        </w:rPr>
        <w:t xml:space="preserve">, one of </w:t>
      </w:r>
      <w:proofErr w:type="spellStart"/>
      <w:r w:rsidRPr="003E62FE">
        <w:rPr>
          <w:rFonts w:asciiTheme="majorBidi" w:eastAsia="Arial Unicode MS" w:hAnsiTheme="majorBidi" w:cstheme="majorBidi"/>
          <w:sz w:val="28"/>
          <w:szCs w:val="28"/>
          <w:lang w:val="en-GB" w:bidi="ar-EG"/>
        </w:rPr>
        <w:t>al-Manār</w:t>
      </w:r>
      <w:proofErr w:type="spellEnd"/>
      <w:r w:rsidRPr="003E62FE">
        <w:rPr>
          <w:rFonts w:asciiTheme="majorBidi" w:eastAsia="Arial Unicode MS" w:hAnsiTheme="majorBidi" w:cstheme="majorBidi"/>
          <w:sz w:val="28"/>
          <w:szCs w:val="28"/>
          <w:lang w:val="en-GB" w:bidi="ar-EG"/>
        </w:rPr>
        <w:t xml:space="preserve"> writers, considers this book as almost the most effective in Christian-Muslim debate, and his author was objective and wisely discussing</w:t>
      </w:r>
      <w:r w:rsidRPr="003E62FE">
        <w:rPr>
          <w:rFonts w:asciiTheme="majorBidi" w:eastAsia="Arial Unicode MS" w:hAnsiTheme="majorBidi" w:cstheme="majorBidi"/>
          <w:sz w:val="28"/>
          <w:szCs w:val="28"/>
          <w:rtl/>
          <w:lang w:val="en-GB" w:bidi="ar-EG"/>
        </w:rPr>
        <w:t xml:space="preserve"> </w:t>
      </w:r>
      <w:r w:rsidRPr="003E62FE">
        <w:rPr>
          <w:rFonts w:asciiTheme="majorBidi" w:eastAsia="Arial Unicode MS" w:hAnsiTheme="majorBidi" w:cstheme="majorBidi"/>
          <w:sz w:val="28"/>
          <w:szCs w:val="28"/>
          <w:lang w:val="en-GB" w:bidi="ar-EG"/>
        </w:rPr>
        <w:t>(</w:t>
      </w:r>
      <w:proofErr w:type="spellStart"/>
      <w:r w:rsidRPr="003E62FE">
        <w:rPr>
          <w:rFonts w:asciiTheme="majorBidi" w:eastAsia="Arial Unicode MS" w:hAnsiTheme="majorBidi" w:cstheme="majorBidi"/>
          <w:sz w:val="28"/>
          <w:szCs w:val="28"/>
          <w:lang w:val="en-GB" w:bidi="ar-EG"/>
        </w:rPr>
        <w:t>Ṣālih</w:t>
      </w:r>
      <w:proofErr w:type="spellEnd"/>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sz w:val="28"/>
          <w:szCs w:val="28"/>
          <w:lang w:val="en-GB" w:bidi="ar-EG"/>
        </w:rPr>
        <w:t>Mukhlis</w:t>
      </w:r>
      <w:proofErr w:type="spellEnd"/>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sz w:val="28"/>
          <w:szCs w:val="28"/>
          <w:lang w:val="en-GB" w:bidi="ar-EG"/>
        </w:rPr>
        <w:t>Riḍah</w:t>
      </w:r>
      <w:proofErr w:type="spellEnd"/>
      <w:r w:rsidRPr="003E62FE">
        <w:rPr>
          <w:rFonts w:asciiTheme="majorBidi" w:eastAsia="Arial Unicode MS" w:hAnsiTheme="majorBidi" w:cstheme="majorBidi"/>
          <w:sz w:val="28"/>
          <w:szCs w:val="28"/>
          <w:lang w:val="en-GB" w:bidi="ar-EG"/>
        </w:rPr>
        <w:t xml:space="preserve">, </w:t>
      </w:r>
      <w:r w:rsidRPr="003E62FE">
        <w:rPr>
          <w:rFonts w:asciiTheme="majorBidi" w:eastAsia="Arial Unicode MS" w:hAnsiTheme="majorBidi" w:cstheme="majorBidi"/>
          <w:sz w:val="28"/>
          <w:szCs w:val="28"/>
          <w:rtl/>
          <w:lang w:val="en-GB" w:bidi="ar-EG"/>
        </w:rPr>
        <w:t>‘</w:t>
      </w:r>
      <w:proofErr w:type="spellStart"/>
      <w:r w:rsidRPr="003E62FE">
        <w:rPr>
          <w:rFonts w:asciiTheme="majorBidi" w:eastAsia="Arial Unicode MS" w:hAnsiTheme="majorBidi" w:cstheme="majorBidi"/>
          <w:sz w:val="28"/>
          <w:szCs w:val="28"/>
          <w:lang w:val="en-GB" w:bidi="ar-EG"/>
        </w:rPr>
        <w:t>al-Maṭbu</w:t>
      </w:r>
      <w:proofErr w:type="spellEnd"/>
      <w:r w:rsidRPr="003E62FE">
        <w:rPr>
          <w:rFonts w:asciiTheme="majorBidi" w:eastAsia="Arial Unicode MS" w:hAnsiTheme="majorBidi" w:cstheme="majorBidi"/>
          <w:sz w:val="28"/>
          <w:szCs w:val="28"/>
          <w:lang w:val="en-GB" w:bidi="ar-EG"/>
        </w:rPr>
        <w:t>̄ᶜ</w:t>
      </w:r>
      <w:proofErr w:type="spellStart"/>
      <w:r w:rsidRPr="003E62FE">
        <w:rPr>
          <w:rFonts w:asciiTheme="majorBidi" w:eastAsia="Arial Unicode MS" w:hAnsiTheme="majorBidi" w:cstheme="majorBidi"/>
          <w:sz w:val="28"/>
          <w:szCs w:val="28"/>
          <w:lang w:val="en-GB" w:bidi="ar-EG"/>
        </w:rPr>
        <w:t>āt</w:t>
      </w:r>
      <w:proofErr w:type="spellEnd"/>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sz w:val="28"/>
          <w:szCs w:val="28"/>
          <w:lang w:val="en-GB" w:bidi="ar-EG"/>
        </w:rPr>
        <w:t>al-Jadīdah</w:t>
      </w:r>
      <w:proofErr w:type="spellEnd"/>
      <w:r w:rsidRPr="003E62FE">
        <w:rPr>
          <w:rFonts w:asciiTheme="majorBidi" w:eastAsia="Arial Unicode MS" w:hAnsiTheme="majorBidi" w:cstheme="majorBidi"/>
          <w:sz w:val="28"/>
          <w:szCs w:val="28"/>
          <w:lang w:val="en-GB" w:bidi="ar-EG"/>
        </w:rPr>
        <w:t>’, 394).</w:t>
      </w:r>
      <w:r w:rsidRPr="003E62FE">
        <w:rPr>
          <w:rFonts w:asciiTheme="majorBidi" w:eastAsia="Arial Unicode MS" w:hAnsiTheme="majorBidi" w:cstheme="majorBidi"/>
          <w:sz w:val="28"/>
          <w:szCs w:val="28"/>
          <w:lang w:val="en-GB"/>
        </w:rPr>
        <w:t xml:space="preserve"> Sa</w:t>
      </w:r>
      <w:r w:rsidRPr="003E62FE">
        <w:rPr>
          <w:rFonts w:asciiTheme="majorBidi" w:eastAsia="Arial Unicode MS" w:hAnsiTheme="majorBidi" w:cstheme="majorBidi"/>
          <w:sz w:val="28"/>
          <w:szCs w:val="28"/>
          <w:lang w:bidi="ar-EG"/>
        </w:rPr>
        <w:t>̄ᵓ</w:t>
      </w:r>
      <w:proofErr w:type="spellStart"/>
      <w:r w:rsidRPr="003E62FE">
        <w:rPr>
          <w:rFonts w:asciiTheme="majorBidi" w:eastAsia="Arial Unicode MS" w:hAnsiTheme="majorBidi" w:cstheme="majorBidi"/>
          <w:sz w:val="28"/>
          <w:szCs w:val="28"/>
          <w:lang w:bidi="ar-EG"/>
        </w:rPr>
        <w:t>i</w:t>
      </w:r>
      <w:proofErr w:type="spellEnd"/>
      <w:r w:rsidRPr="003E62FE">
        <w:rPr>
          <w:rFonts w:asciiTheme="majorBidi" w:eastAsia="Arial Unicode MS" w:hAnsiTheme="majorBidi" w:cstheme="majorBidi"/>
          <w:sz w:val="28"/>
          <w:szCs w:val="28"/>
          <w:lang w:val="en-GB"/>
        </w:rPr>
        <w:t xml:space="preserve">ḥ </w:t>
      </w:r>
      <w:proofErr w:type="spellStart"/>
      <w:r w:rsidRPr="003E62FE">
        <w:rPr>
          <w:rFonts w:asciiTheme="majorBidi" w:eastAsia="Arial Unicode MS" w:hAnsiTheme="majorBidi" w:cstheme="majorBidi"/>
          <w:sz w:val="28"/>
          <w:szCs w:val="28"/>
          <w:lang w:val="en-GB"/>
        </w:rPr>
        <w:t>Nāṣih</w:t>
      </w:r>
      <w:proofErr w:type="spellEnd"/>
      <w:r w:rsidRPr="003E62FE">
        <w:rPr>
          <w:rFonts w:asciiTheme="majorBidi" w:eastAsia="Arial Unicode MS" w:hAnsiTheme="majorBidi" w:cstheme="majorBidi"/>
          <w:sz w:val="28"/>
          <w:szCs w:val="28"/>
          <w:lang w:val="en-GB"/>
        </w:rPr>
        <w:t xml:space="preserve">̣, another writer at </w:t>
      </w:r>
      <w:proofErr w:type="spellStart"/>
      <w:r w:rsidRPr="003E62FE">
        <w:rPr>
          <w:rFonts w:asciiTheme="majorBidi" w:eastAsia="Arial Unicode MS" w:hAnsiTheme="majorBidi" w:cstheme="majorBidi"/>
          <w:i/>
          <w:iCs/>
          <w:sz w:val="28"/>
          <w:szCs w:val="28"/>
          <w:lang w:val="en-GB"/>
        </w:rPr>
        <w:t>al-Manār</w:t>
      </w:r>
      <w:proofErr w:type="spellEnd"/>
      <w:r w:rsidRPr="003E62FE">
        <w:rPr>
          <w:rFonts w:asciiTheme="majorBidi" w:eastAsia="Arial Unicode MS" w:hAnsiTheme="majorBidi" w:cstheme="majorBidi"/>
          <w:sz w:val="28"/>
          <w:szCs w:val="28"/>
          <w:lang w:val="en-GB"/>
        </w:rPr>
        <w:t xml:space="preserve">, denotes that to combat the missionary writings, </w:t>
      </w:r>
      <w:proofErr w:type="spellStart"/>
      <w:r w:rsidRPr="003E62FE">
        <w:rPr>
          <w:rFonts w:asciiTheme="majorBidi" w:eastAsia="Arial Unicode MS" w:hAnsiTheme="majorBidi" w:cstheme="majorBidi"/>
          <w:sz w:val="28"/>
          <w:szCs w:val="28"/>
          <w:lang w:val="en-GB"/>
        </w:rPr>
        <w:t>al-Tannīr’s</w:t>
      </w:r>
      <w:proofErr w:type="spellEnd"/>
      <w:r w:rsidRPr="003E62FE">
        <w:rPr>
          <w:rFonts w:asciiTheme="majorBidi" w:eastAsia="Arial Unicode MS" w:hAnsiTheme="majorBidi" w:cstheme="majorBidi"/>
          <w:sz w:val="28"/>
          <w:szCs w:val="28"/>
          <w:lang w:val="en-GB"/>
        </w:rPr>
        <w:t xml:space="preserve"> book should be published and distributed in the missionary areas. He even preferred </w:t>
      </w:r>
      <w:r w:rsidRPr="003E62FE">
        <w:rPr>
          <w:rFonts w:asciiTheme="majorBidi" w:eastAsia="Arial Unicode MS" w:hAnsiTheme="majorBidi" w:cstheme="majorBidi"/>
          <w:i/>
          <w:iCs/>
          <w:sz w:val="28"/>
          <w:szCs w:val="28"/>
          <w:lang w:val="en-GB"/>
        </w:rPr>
        <w:t>al-ᶜ</w:t>
      </w:r>
      <w:proofErr w:type="spellStart"/>
      <w:r w:rsidRPr="003E62FE">
        <w:rPr>
          <w:rFonts w:asciiTheme="majorBidi" w:eastAsia="Arial Unicode MS" w:hAnsiTheme="majorBidi" w:cstheme="majorBidi"/>
          <w:i/>
          <w:iCs/>
          <w:sz w:val="28"/>
          <w:szCs w:val="28"/>
          <w:lang w:val="en-GB"/>
        </w:rPr>
        <w:t>Aqa</w:t>
      </w:r>
      <w:proofErr w:type="spellEnd"/>
      <w:r w:rsidRPr="003E62FE">
        <w:rPr>
          <w:rFonts w:asciiTheme="majorBidi" w:eastAsia="Arial Unicode MS" w:hAnsiTheme="majorBidi" w:cstheme="majorBidi"/>
          <w:i/>
          <w:iCs/>
          <w:sz w:val="28"/>
          <w:szCs w:val="28"/>
          <w:lang w:val="en-GB"/>
        </w:rPr>
        <w:t>̄ᵓid al-</w:t>
      </w:r>
      <w:proofErr w:type="spellStart"/>
      <w:r w:rsidRPr="003E62FE">
        <w:rPr>
          <w:rFonts w:asciiTheme="majorBidi" w:eastAsia="Arial Unicode MS" w:hAnsiTheme="majorBidi" w:cstheme="majorBidi"/>
          <w:i/>
          <w:iCs/>
          <w:sz w:val="28"/>
          <w:szCs w:val="28"/>
          <w:lang w:val="en-GB"/>
        </w:rPr>
        <w:t>Wathaniyyah</w:t>
      </w:r>
      <w:proofErr w:type="spellEnd"/>
      <w:r w:rsidRPr="003E62FE">
        <w:rPr>
          <w:rFonts w:asciiTheme="majorBidi" w:eastAsia="Arial Unicode MS" w:hAnsiTheme="majorBidi" w:cstheme="majorBidi"/>
          <w:sz w:val="28"/>
          <w:szCs w:val="28"/>
          <w:lang w:val="en-GB"/>
        </w:rPr>
        <w:t xml:space="preserve"> to </w:t>
      </w:r>
      <w:proofErr w:type="spellStart"/>
      <w:r w:rsidRPr="003E62FE">
        <w:rPr>
          <w:rFonts w:asciiTheme="majorBidi" w:eastAsia="Arial Unicode MS" w:hAnsiTheme="majorBidi" w:cstheme="majorBidi"/>
          <w:i/>
          <w:iCs/>
          <w:sz w:val="28"/>
          <w:szCs w:val="28"/>
          <w:lang w:val="en-GB"/>
        </w:rPr>
        <w:t>al-Jawāb</w:t>
      </w:r>
      <w:proofErr w:type="spellEnd"/>
      <w:r w:rsidRPr="003E62FE">
        <w:rPr>
          <w:rFonts w:asciiTheme="majorBidi" w:eastAsia="Arial Unicode MS" w:hAnsiTheme="majorBidi" w:cstheme="majorBidi"/>
          <w:i/>
          <w:iCs/>
          <w:sz w:val="28"/>
          <w:szCs w:val="28"/>
          <w:lang w:val="en-GB"/>
        </w:rPr>
        <w:t xml:space="preserve"> </w:t>
      </w:r>
      <w:proofErr w:type="spellStart"/>
      <w:r w:rsidRPr="003E62FE">
        <w:rPr>
          <w:rFonts w:asciiTheme="majorBidi" w:eastAsia="Arial Unicode MS" w:hAnsiTheme="majorBidi" w:cstheme="majorBidi"/>
          <w:i/>
          <w:iCs/>
          <w:sz w:val="28"/>
          <w:szCs w:val="28"/>
          <w:lang w:val="en-GB"/>
        </w:rPr>
        <w:t>al-Ṣaḥih</w:t>
      </w:r>
      <w:proofErr w:type="spellEnd"/>
      <w:r w:rsidRPr="003E62FE">
        <w:rPr>
          <w:rFonts w:asciiTheme="majorBidi" w:eastAsia="Arial Unicode MS" w:hAnsiTheme="majorBidi" w:cstheme="majorBidi"/>
          <w:i/>
          <w:iCs/>
          <w:sz w:val="28"/>
          <w:szCs w:val="28"/>
          <w:lang w:val="en-GB"/>
        </w:rPr>
        <w:t>̣</w:t>
      </w:r>
      <w:r w:rsidRPr="003E62FE">
        <w:rPr>
          <w:rFonts w:asciiTheme="majorBidi" w:eastAsia="Arial Unicode MS" w:hAnsiTheme="majorBidi" w:cstheme="majorBidi"/>
          <w:sz w:val="28"/>
          <w:szCs w:val="28"/>
          <w:lang w:val="en-GB"/>
        </w:rPr>
        <w:t xml:space="preserve"> and </w:t>
      </w:r>
      <w:proofErr w:type="spellStart"/>
      <w:r w:rsidRPr="003E62FE">
        <w:rPr>
          <w:rFonts w:asciiTheme="majorBidi" w:eastAsia="Arial Unicode MS" w:hAnsiTheme="majorBidi" w:cstheme="majorBidi"/>
          <w:i/>
          <w:iCs/>
          <w:sz w:val="28"/>
          <w:szCs w:val="28"/>
          <w:lang w:val="en-GB"/>
        </w:rPr>
        <w:t>Iẓhār</w:t>
      </w:r>
      <w:proofErr w:type="spellEnd"/>
      <w:r w:rsidRPr="003E62FE">
        <w:rPr>
          <w:rFonts w:asciiTheme="majorBidi" w:eastAsia="Arial Unicode MS" w:hAnsiTheme="majorBidi" w:cstheme="majorBidi"/>
          <w:i/>
          <w:iCs/>
          <w:sz w:val="28"/>
          <w:szCs w:val="28"/>
          <w:lang w:val="en-GB"/>
        </w:rPr>
        <w:t xml:space="preserve"> </w:t>
      </w:r>
      <w:proofErr w:type="spellStart"/>
      <w:r w:rsidRPr="003E62FE">
        <w:rPr>
          <w:rFonts w:asciiTheme="majorBidi" w:eastAsia="Arial Unicode MS" w:hAnsiTheme="majorBidi" w:cstheme="majorBidi"/>
          <w:i/>
          <w:iCs/>
          <w:sz w:val="28"/>
          <w:szCs w:val="28"/>
          <w:lang w:val="en-GB"/>
        </w:rPr>
        <w:t>al-Ḥaqq</w:t>
      </w:r>
      <w:proofErr w:type="spellEnd"/>
      <w:r w:rsidRPr="003E62FE">
        <w:rPr>
          <w:rFonts w:asciiTheme="majorBidi" w:eastAsia="Arial Unicode MS" w:hAnsiTheme="majorBidi" w:cstheme="majorBidi"/>
          <w:sz w:val="28"/>
          <w:szCs w:val="28"/>
          <w:lang w:val="en-GB"/>
        </w:rPr>
        <w:t xml:space="preserve"> for they are long scholarly works, only fully understood by the specialist scholars. </w:t>
      </w:r>
      <w:bookmarkStart w:id="1" w:name="_Hlk531441574"/>
      <w:r w:rsidRPr="003E62FE">
        <w:rPr>
          <w:rFonts w:asciiTheme="majorBidi" w:eastAsia="Arial Unicode MS" w:hAnsiTheme="majorBidi" w:cstheme="majorBidi"/>
          <w:sz w:val="28"/>
          <w:szCs w:val="28"/>
          <w:lang w:val="en-GB"/>
        </w:rPr>
        <w:t>(Sa</w:t>
      </w:r>
      <w:r w:rsidRPr="003E62FE">
        <w:rPr>
          <w:rFonts w:asciiTheme="majorBidi" w:eastAsia="Arial Unicode MS" w:hAnsiTheme="majorBidi" w:cstheme="majorBidi"/>
          <w:sz w:val="28"/>
          <w:szCs w:val="28"/>
          <w:lang w:bidi="ar-EG"/>
        </w:rPr>
        <w:t>̄ᵓ</w:t>
      </w:r>
      <w:proofErr w:type="spellStart"/>
      <w:r w:rsidRPr="003E62FE">
        <w:rPr>
          <w:rFonts w:asciiTheme="majorBidi" w:eastAsia="Arial Unicode MS" w:hAnsiTheme="majorBidi" w:cstheme="majorBidi"/>
          <w:sz w:val="28"/>
          <w:szCs w:val="28"/>
          <w:lang w:bidi="ar-EG"/>
        </w:rPr>
        <w:t>i</w:t>
      </w:r>
      <w:proofErr w:type="spellEnd"/>
      <w:r w:rsidRPr="003E62FE">
        <w:rPr>
          <w:rFonts w:asciiTheme="majorBidi" w:eastAsia="Arial Unicode MS" w:hAnsiTheme="majorBidi" w:cstheme="majorBidi"/>
          <w:sz w:val="28"/>
          <w:szCs w:val="28"/>
          <w:lang w:val="en-GB"/>
        </w:rPr>
        <w:t xml:space="preserve">ḥ </w:t>
      </w:r>
      <w:proofErr w:type="spellStart"/>
      <w:r w:rsidRPr="003E62FE">
        <w:rPr>
          <w:rFonts w:asciiTheme="majorBidi" w:eastAsia="Arial Unicode MS" w:hAnsiTheme="majorBidi" w:cstheme="majorBidi"/>
          <w:sz w:val="28"/>
          <w:szCs w:val="28"/>
          <w:lang w:val="en-GB"/>
        </w:rPr>
        <w:t>Nāṣih</w:t>
      </w:r>
      <w:proofErr w:type="spellEnd"/>
      <w:r w:rsidRPr="003E62FE">
        <w:rPr>
          <w:rFonts w:asciiTheme="majorBidi" w:eastAsia="Arial Unicode MS" w:hAnsiTheme="majorBidi" w:cstheme="majorBidi"/>
          <w:sz w:val="28"/>
          <w:szCs w:val="28"/>
          <w:lang w:val="en-GB"/>
        </w:rPr>
        <w:t xml:space="preserve">̣, </w:t>
      </w:r>
      <w:r w:rsidRPr="003E62FE">
        <w:rPr>
          <w:rFonts w:asciiTheme="majorBidi" w:eastAsia="Arial Unicode MS" w:hAnsiTheme="majorBidi" w:cstheme="majorBidi"/>
          <w:sz w:val="28"/>
          <w:szCs w:val="28"/>
          <w:lang w:bidi="ar-EG"/>
        </w:rPr>
        <w:t>‘</w:t>
      </w:r>
      <w:proofErr w:type="spellStart"/>
      <w:r w:rsidRPr="003E62FE">
        <w:rPr>
          <w:rFonts w:asciiTheme="majorBidi" w:eastAsia="Arial Unicode MS" w:hAnsiTheme="majorBidi" w:cstheme="majorBidi"/>
          <w:sz w:val="28"/>
          <w:szCs w:val="28"/>
        </w:rPr>
        <w:t>Duᶜāt</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al-Naṣrāniyyah</w:t>
      </w:r>
      <w:proofErr w:type="spellEnd"/>
      <w:r w:rsidRPr="003E62FE">
        <w:rPr>
          <w:rFonts w:asciiTheme="majorBidi" w:eastAsia="Arial Unicode MS" w:hAnsiTheme="majorBidi" w:cstheme="majorBidi"/>
          <w:sz w:val="28"/>
          <w:szCs w:val="28"/>
        </w:rPr>
        <w:t xml:space="preserve"> fī </w:t>
      </w:r>
      <w:proofErr w:type="spellStart"/>
      <w:r w:rsidRPr="003E62FE">
        <w:rPr>
          <w:rFonts w:asciiTheme="majorBidi" w:eastAsia="Arial Unicode MS" w:hAnsiTheme="majorBidi" w:cstheme="majorBidi"/>
          <w:sz w:val="28"/>
          <w:szCs w:val="28"/>
        </w:rPr>
        <w:t>al-Baḥrīn</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wa</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Bilād</w:t>
      </w:r>
      <w:proofErr w:type="spellEnd"/>
      <w:r w:rsidRPr="003E62FE">
        <w:rPr>
          <w:rFonts w:asciiTheme="majorBidi" w:eastAsia="Arial Unicode MS" w:hAnsiTheme="majorBidi" w:cstheme="majorBidi"/>
          <w:sz w:val="28"/>
          <w:szCs w:val="28"/>
        </w:rPr>
        <w:t xml:space="preserve"> al-ᶜArab</w:t>
      </w:r>
      <w:r w:rsidRPr="003E62FE">
        <w:rPr>
          <w:rFonts w:asciiTheme="majorBidi" w:eastAsia="Arial Unicode MS" w:hAnsiTheme="majorBidi" w:cstheme="majorBidi"/>
          <w:sz w:val="28"/>
          <w:szCs w:val="28"/>
          <w:lang w:bidi="ar-EG"/>
        </w:rPr>
        <w:t>’</w:t>
      </w:r>
      <w:r w:rsidRPr="003E62FE">
        <w:rPr>
          <w:rFonts w:asciiTheme="majorBidi" w:eastAsia="Arial Unicode MS" w:hAnsiTheme="majorBidi" w:cstheme="majorBidi"/>
          <w:sz w:val="28"/>
          <w:szCs w:val="28"/>
          <w:lang w:val="en-GB"/>
        </w:rPr>
        <w:t>, 379).</w:t>
      </w:r>
    </w:p>
    <w:bookmarkEnd w:id="1"/>
    <w:p w:rsidR="00351FE2" w:rsidRPr="003E62FE" w:rsidRDefault="00351FE2" w:rsidP="00351FE2">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
    <w:p w:rsidR="00351FE2" w:rsidRPr="003E62FE" w:rsidRDefault="00351FE2" w:rsidP="00351FE2">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
    <w:p w:rsidR="00351FE2" w:rsidRPr="003E62FE" w:rsidRDefault="00351FE2" w:rsidP="00351FE2">
      <w:pPr>
        <w:autoSpaceDE w:val="0"/>
        <w:autoSpaceDN w:val="0"/>
        <w:bidi w:val="0"/>
        <w:adjustRightInd w:val="0"/>
        <w:spacing w:after="0" w:line="240" w:lineRule="auto"/>
        <w:jc w:val="both"/>
        <w:rPr>
          <w:rFonts w:asciiTheme="majorBidi" w:eastAsia="Arial Unicode MS" w:hAnsiTheme="majorBidi" w:cstheme="majorBidi"/>
          <w:sz w:val="28"/>
          <w:szCs w:val="28"/>
        </w:rPr>
      </w:pPr>
      <w:r w:rsidRPr="003E62FE">
        <w:rPr>
          <w:rFonts w:asciiTheme="majorBidi" w:eastAsia="Arial Unicode MS" w:hAnsiTheme="majorBidi" w:cstheme="majorBidi"/>
          <w:sz w:val="28"/>
          <w:szCs w:val="28"/>
          <w:lang w:val="en-GB"/>
        </w:rPr>
        <w:t xml:space="preserve">The book enjoyed wide popularity in Muslim circles in Egypt and elsewhere, and </w:t>
      </w:r>
      <w:proofErr w:type="spellStart"/>
      <w:r w:rsidRPr="003E62FE">
        <w:rPr>
          <w:rFonts w:asciiTheme="majorBidi" w:eastAsia="Arial Unicode MS" w:hAnsiTheme="majorBidi" w:cstheme="majorBidi"/>
          <w:sz w:val="28"/>
          <w:szCs w:val="28"/>
          <w:lang w:val="en-GB"/>
        </w:rPr>
        <w:t>Riḍāh</w:t>
      </w:r>
      <w:proofErr w:type="spellEnd"/>
      <w:r w:rsidRPr="003E62FE">
        <w:rPr>
          <w:rFonts w:asciiTheme="majorBidi" w:eastAsia="Arial Unicode MS" w:hAnsiTheme="majorBidi" w:cstheme="majorBidi"/>
          <w:sz w:val="28"/>
          <w:szCs w:val="28"/>
          <w:lang w:val="en-GB"/>
        </w:rPr>
        <w:t xml:space="preserve"> preferred it that he regularly cited in his discussions, </w:t>
      </w:r>
      <w:proofErr w:type="spellStart"/>
      <w:r w:rsidRPr="003E62FE">
        <w:rPr>
          <w:rFonts w:asciiTheme="majorBidi" w:eastAsia="Arial Unicode MS" w:hAnsiTheme="majorBidi" w:cstheme="majorBidi"/>
          <w:i/>
          <w:iCs/>
          <w:sz w:val="28"/>
          <w:szCs w:val="28"/>
          <w:lang w:val="en-GB"/>
        </w:rPr>
        <w:t>fatwās</w:t>
      </w:r>
      <w:proofErr w:type="spellEnd"/>
      <w:r w:rsidRPr="003E62FE">
        <w:rPr>
          <w:rFonts w:asciiTheme="majorBidi" w:eastAsia="Arial Unicode MS" w:hAnsiTheme="majorBidi" w:cstheme="majorBidi"/>
          <w:sz w:val="28"/>
          <w:szCs w:val="28"/>
          <w:lang w:val="en-GB"/>
        </w:rPr>
        <w:t xml:space="preserve">, and </w:t>
      </w:r>
      <w:proofErr w:type="spellStart"/>
      <w:r w:rsidRPr="003E62FE">
        <w:rPr>
          <w:rFonts w:asciiTheme="majorBidi" w:eastAsia="Arial Unicode MS" w:hAnsiTheme="majorBidi" w:cstheme="majorBidi"/>
          <w:i/>
          <w:iCs/>
          <w:sz w:val="28"/>
          <w:szCs w:val="28"/>
          <w:lang w:val="en-GB"/>
        </w:rPr>
        <w:t>Tafsīr</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Ryad</w:t>
      </w:r>
      <w:proofErr w:type="spellEnd"/>
      <w:r w:rsidRPr="003E62FE">
        <w:rPr>
          <w:rFonts w:asciiTheme="majorBidi" w:eastAsia="Arial Unicode MS" w:hAnsiTheme="majorBidi" w:cstheme="majorBidi"/>
          <w:sz w:val="28"/>
          <w:szCs w:val="28"/>
          <w:lang w:val="en-GB"/>
        </w:rPr>
        <w:t xml:space="preserve">, </w:t>
      </w:r>
      <w:r w:rsidRPr="003E62FE">
        <w:rPr>
          <w:rFonts w:asciiTheme="majorBidi" w:eastAsia="Arial Unicode MS" w:hAnsiTheme="majorBidi" w:cstheme="majorBidi"/>
          <w:i/>
          <w:iCs/>
          <w:sz w:val="28"/>
          <w:szCs w:val="28"/>
        </w:rPr>
        <w:t>Islamic Reformism and Christianity</w:t>
      </w:r>
      <w:r w:rsidRPr="003E62FE">
        <w:rPr>
          <w:rFonts w:asciiTheme="majorBidi" w:eastAsia="Arial Unicode MS" w:hAnsiTheme="majorBidi" w:cstheme="majorBidi"/>
          <w:sz w:val="28"/>
          <w:szCs w:val="28"/>
          <w:lang w:val="en-GB"/>
        </w:rPr>
        <w:t>, 57).</w:t>
      </w:r>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sz w:val="28"/>
          <w:szCs w:val="28"/>
          <w:lang w:val="en-GB" w:bidi="ar-EG"/>
        </w:rPr>
        <w:t>Riḍāh</w:t>
      </w:r>
      <w:proofErr w:type="spellEnd"/>
      <w:r w:rsidRPr="003E62FE">
        <w:rPr>
          <w:rFonts w:asciiTheme="majorBidi" w:eastAsia="Arial Unicode MS" w:hAnsiTheme="majorBidi" w:cstheme="majorBidi"/>
          <w:sz w:val="28"/>
          <w:szCs w:val="28"/>
          <w:lang w:val="en-GB" w:bidi="ar-EG"/>
        </w:rPr>
        <w:t xml:space="preserve"> further distributed it through </w:t>
      </w:r>
      <w:proofErr w:type="spellStart"/>
      <w:r w:rsidRPr="003E62FE">
        <w:rPr>
          <w:rFonts w:asciiTheme="majorBidi" w:eastAsia="Arial Unicode MS" w:hAnsiTheme="majorBidi" w:cstheme="majorBidi"/>
          <w:i/>
          <w:iCs/>
          <w:sz w:val="28"/>
          <w:szCs w:val="28"/>
          <w:lang w:val="en-GB" w:bidi="ar-EG"/>
        </w:rPr>
        <w:t>al-</w:t>
      </w:r>
      <w:proofErr w:type="gramStart"/>
      <w:r w:rsidRPr="003E62FE">
        <w:rPr>
          <w:rFonts w:asciiTheme="majorBidi" w:eastAsia="Arial Unicode MS" w:hAnsiTheme="majorBidi" w:cstheme="majorBidi"/>
          <w:i/>
          <w:iCs/>
          <w:sz w:val="28"/>
          <w:szCs w:val="28"/>
          <w:lang w:val="en-GB" w:bidi="ar-EG"/>
        </w:rPr>
        <w:t>Manār</w:t>
      </w:r>
      <w:proofErr w:type="spellEnd"/>
      <w:r w:rsidRPr="003E62FE">
        <w:rPr>
          <w:rFonts w:asciiTheme="majorBidi" w:eastAsia="Arial Unicode MS" w:hAnsiTheme="majorBidi" w:cstheme="majorBidi"/>
          <w:sz w:val="28"/>
          <w:szCs w:val="28"/>
          <w:lang w:val="en-GB" w:bidi="ar-EG"/>
        </w:rPr>
        <w:t xml:space="preserve"> </w:t>
      </w:r>
      <w:bookmarkStart w:id="2" w:name="_Hlk531441638"/>
      <w:r w:rsidRPr="003E62FE">
        <w:rPr>
          <w:rFonts w:asciiTheme="majorBidi" w:eastAsia="Arial Unicode MS" w:hAnsiTheme="majorBidi" w:cstheme="majorBidi"/>
          <w:sz w:val="28"/>
          <w:szCs w:val="28"/>
          <w:lang w:val="en-GB" w:bidi="ar-EG"/>
        </w:rPr>
        <w:t xml:space="preserve"> in</w:t>
      </w:r>
      <w:proofErr w:type="gramEnd"/>
      <w:r w:rsidRPr="003E62FE">
        <w:rPr>
          <w:rFonts w:asciiTheme="majorBidi" w:eastAsia="Arial Unicode MS" w:hAnsiTheme="majorBidi" w:cstheme="majorBidi"/>
          <w:sz w:val="28"/>
          <w:szCs w:val="28"/>
          <w:lang w:val="en-GB" w:bidi="ar-EG"/>
        </w:rPr>
        <w:t xml:space="preserve"> Egypt(</w:t>
      </w:r>
      <w:proofErr w:type="spellStart"/>
      <w:r w:rsidRPr="003E62FE">
        <w:rPr>
          <w:rFonts w:asciiTheme="majorBidi" w:eastAsia="Arial Unicode MS" w:hAnsiTheme="majorBidi" w:cstheme="majorBidi"/>
          <w:sz w:val="28"/>
          <w:szCs w:val="28"/>
          <w:lang w:val="en-GB" w:bidi="ar-EG"/>
        </w:rPr>
        <w:t>Ṣālih</w:t>
      </w:r>
      <w:proofErr w:type="spellEnd"/>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sz w:val="28"/>
          <w:szCs w:val="28"/>
          <w:lang w:val="en-GB" w:bidi="ar-EG"/>
        </w:rPr>
        <w:t>Mukhlis</w:t>
      </w:r>
      <w:proofErr w:type="spellEnd"/>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sz w:val="28"/>
          <w:szCs w:val="28"/>
          <w:lang w:val="en-GB" w:bidi="ar-EG"/>
        </w:rPr>
        <w:t>Reḍah</w:t>
      </w:r>
      <w:proofErr w:type="spellEnd"/>
      <w:r w:rsidRPr="003E62FE">
        <w:rPr>
          <w:rFonts w:asciiTheme="majorBidi" w:eastAsia="Arial Unicode MS" w:hAnsiTheme="majorBidi" w:cstheme="majorBidi"/>
          <w:sz w:val="28"/>
          <w:szCs w:val="28"/>
          <w:lang w:val="en-GB" w:bidi="ar-EG"/>
        </w:rPr>
        <w:t xml:space="preserve">, </w:t>
      </w:r>
      <w:r w:rsidRPr="003E62FE">
        <w:rPr>
          <w:rFonts w:asciiTheme="majorBidi" w:eastAsia="Arial Unicode MS" w:hAnsiTheme="majorBidi" w:cstheme="majorBidi"/>
          <w:sz w:val="28"/>
          <w:szCs w:val="28"/>
          <w:lang w:bidi="ar-EG"/>
        </w:rPr>
        <w:t>‘</w:t>
      </w:r>
      <w:proofErr w:type="spellStart"/>
      <w:r w:rsidRPr="003E62FE">
        <w:rPr>
          <w:rFonts w:asciiTheme="majorBidi" w:eastAsia="Arial Unicode MS" w:hAnsiTheme="majorBidi" w:cstheme="majorBidi"/>
          <w:sz w:val="28"/>
          <w:szCs w:val="28"/>
          <w:lang w:val="en-GB" w:bidi="ar-EG"/>
        </w:rPr>
        <w:t>al-Maṭbu</w:t>
      </w:r>
      <w:proofErr w:type="spellEnd"/>
      <w:r w:rsidRPr="003E62FE">
        <w:rPr>
          <w:rFonts w:asciiTheme="majorBidi" w:eastAsia="Arial Unicode MS" w:hAnsiTheme="majorBidi" w:cstheme="majorBidi"/>
          <w:sz w:val="28"/>
          <w:szCs w:val="28"/>
          <w:lang w:val="en-GB" w:bidi="ar-EG"/>
        </w:rPr>
        <w:t>̄ᶜ</w:t>
      </w:r>
      <w:proofErr w:type="spellStart"/>
      <w:r w:rsidRPr="003E62FE">
        <w:rPr>
          <w:rFonts w:asciiTheme="majorBidi" w:eastAsia="Arial Unicode MS" w:hAnsiTheme="majorBidi" w:cstheme="majorBidi"/>
          <w:sz w:val="28"/>
          <w:szCs w:val="28"/>
          <w:lang w:val="en-GB" w:bidi="ar-EG"/>
        </w:rPr>
        <w:t>āt</w:t>
      </w:r>
      <w:proofErr w:type="spellEnd"/>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sz w:val="28"/>
          <w:szCs w:val="28"/>
          <w:lang w:val="en-GB" w:bidi="ar-EG"/>
        </w:rPr>
        <w:t>al-Jadīdah</w:t>
      </w:r>
      <w:proofErr w:type="spellEnd"/>
      <w:r w:rsidRPr="003E62FE">
        <w:rPr>
          <w:rFonts w:asciiTheme="majorBidi" w:eastAsia="Arial Unicode MS" w:hAnsiTheme="majorBidi" w:cstheme="majorBidi"/>
          <w:sz w:val="28"/>
          <w:szCs w:val="28"/>
          <w:lang w:bidi="ar-EG"/>
        </w:rPr>
        <w:t>’</w:t>
      </w:r>
      <w:r w:rsidRPr="003E62FE">
        <w:rPr>
          <w:rFonts w:asciiTheme="majorBidi" w:eastAsia="Arial Unicode MS" w:hAnsiTheme="majorBidi" w:cstheme="majorBidi"/>
          <w:i/>
          <w:iCs/>
          <w:sz w:val="28"/>
          <w:szCs w:val="28"/>
          <w:lang w:val="en-GB" w:bidi="ar-EG"/>
        </w:rPr>
        <w:t>,</w:t>
      </w:r>
      <w:r w:rsidRPr="003E62FE">
        <w:rPr>
          <w:rFonts w:asciiTheme="majorBidi" w:eastAsia="Arial Unicode MS" w:hAnsiTheme="majorBidi" w:cstheme="majorBidi"/>
          <w:sz w:val="28"/>
          <w:szCs w:val="28"/>
          <w:lang w:val="en-GB" w:bidi="ar-EG"/>
        </w:rPr>
        <w:t xml:space="preserve"> 394)</w:t>
      </w:r>
      <w:bookmarkEnd w:id="2"/>
      <w:r w:rsidRPr="003E62FE">
        <w:rPr>
          <w:rFonts w:asciiTheme="majorBidi" w:eastAsia="Arial Unicode MS" w:hAnsiTheme="majorBidi" w:cstheme="majorBidi"/>
          <w:sz w:val="28"/>
          <w:szCs w:val="28"/>
          <w:lang w:val="en-GB" w:bidi="ar-EG"/>
        </w:rPr>
        <w:t>.</w:t>
      </w:r>
      <w:r w:rsidRPr="003E62FE">
        <w:rPr>
          <w:rFonts w:asciiTheme="majorBidi" w:eastAsia="Arial Unicode MS" w:hAnsiTheme="majorBidi" w:cstheme="majorBidi"/>
          <w:sz w:val="28"/>
          <w:szCs w:val="28"/>
          <w:lang w:val="en-GB"/>
        </w:rPr>
        <w:t xml:space="preserve"> Al-</w:t>
      </w:r>
      <w:proofErr w:type="spellStart"/>
      <w:r w:rsidRPr="003E62FE">
        <w:rPr>
          <w:rFonts w:asciiTheme="majorBidi" w:eastAsia="Arial Unicode MS" w:hAnsiTheme="majorBidi" w:cstheme="majorBidi"/>
          <w:sz w:val="28"/>
          <w:szCs w:val="28"/>
          <w:lang w:val="en-GB"/>
        </w:rPr>
        <w:t>Tannīr’s</w:t>
      </w:r>
      <w:proofErr w:type="spellEnd"/>
      <w:r w:rsidRPr="003E62FE">
        <w:rPr>
          <w:rFonts w:asciiTheme="majorBidi" w:eastAsia="Arial Unicode MS" w:hAnsiTheme="majorBidi" w:cstheme="majorBidi"/>
          <w:sz w:val="28"/>
          <w:szCs w:val="28"/>
          <w:lang w:val="en-GB"/>
        </w:rPr>
        <w:t xml:space="preserve"> work caused reactions in Christian circles and due to its harsh attacks, it was banned in Beirut, as maintained by some sources. (</w:t>
      </w:r>
      <w:proofErr w:type="spellStart"/>
      <w:r w:rsidRPr="003E62FE">
        <w:rPr>
          <w:rFonts w:asciiTheme="majorBidi" w:eastAsia="Arial Unicode MS" w:hAnsiTheme="majorBidi" w:cstheme="majorBidi"/>
          <w:sz w:val="28"/>
          <w:szCs w:val="28"/>
          <w:lang w:val="en-GB"/>
        </w:rPr>
        <w:t>Ryad</w:t>
      </w:r>
      <w:proofErr w:type="spellEnd"/>
      <w:r w:rsidRPr="003E62FE">
        <w:rPr>
          <w:rFonts w:asciiTheme="majorBidi" w:eastAsia="Arial Unicode MS" w:hAnsiTheme="majorBidi" w:cstheme="majorBidi"/>
          <w:sz w:val="28"/>
          <w:szCs w:val="28"/>
          <w:lang w:val="en-GB"/>
        </w:rPr>
        <w:t xml:space="preserve">, </w:t>
      </w:r>
      <w:r w:rsidRPr="003E62FE">
        <w:rPr>
          <w:rFonts w:asciiTheme="majorBidi" w:eastAsia="Arial Unicode MS" w:hAnsiTheme="majorBidi" w:cstheme="majorBidi"/>
          <w:i/>
          <w:iCs/>
          <w:sz w:val="28"/>
          <w:szCs w:val="28"/>
        </w:rPr>
        <w:t>Islamic Reformism and Christianity</w:t>
      </w:r>
      <w:r w:rsidRPr="003E62FE">
        <w:rPr>
          <w:rFonts w:asciiTheme="majorBidi" w:eastAsia="Arial Unicode MS" w:hAnsiTheme="majorBidi" w:cstheme="majorBidi"/>
          <w:sz w:val="28"/>
          <w:szCs w:val="28"/>
          <w:lang w:val="en-GB"/>
        </w:rPr>
        <w:t>, 58-59).</w:t>
      </w:r>
      <w:r w:rsidRPr="003E62FE">
        <w:rPr>
          <w:rFonts w:asciiTheme="majorBidi" w:eastAsia="Arial Unicode MS" w:hAnsiTheme="majorBidi" w:cstheme="majorBidi"/>
          <w:sz w:val="28"/>
          <w:szCs w:val="28"/>
        </w:rPr>
        <w:t xml:space="preserve"> Louis </w:t>
      </w:r>
      <w:proofErr w:type="spellStart"/>
      <w:r w:rsidRPr="003E62FE">
        <w:rPr>
          <w:rFonts w:asciiTheme="majorBidi" w:eastAsia="Arial Unicode MS" w:hAnsiTheme="majorBidi" w:cstheme="majorBidi"/>
          <w:sz w:val="28"/>
          <w:szCs w:val="28"/>
        </w:rPr>
        <w:t>Cheikho</w:t>
      </w:r>
      <w:proofErr w:type="spellEnd"/>
      <w:r w:rsidRPr="003E62FE">
        <w:rPr>
          <w:rFonts w:asciiTheme="majorBidi" w:eastAsia="Arial Unicode MS" w:hAnsiTheme="majorBidi" w:cstheme="majorBidi"/>
          <w:sz w:val="28"/>
          <w:szCs w:val="28"/>
        </w:rPr>
        <w:t xml:space="preserve"> wrote a critique of two articles in al-</w:t>
      </w:r>
      <w:proofErr w:type="spellStart"/>
      <w:r w:rsidRPr="003E62FE">
        <w:rPr>
          <w:rFonts w:asciiTheme="majorBidi" w:eastAsia="Arial Unicode MS" w:hAnsiTheme="majorBidi" w:cstheme="majorBidi"/>
          <w:sz w:val="28"/>
          <w:szCs w:val="28"/>
        </w:rPr>
        <w:t>Marchreq</w:t>
      </w:r>
      <w:proofErr w:type="spellEnd"/>
      <w:r w:rsidRPr="003E62FE">
        <w:rPr>
          <w:rFonts w:asciiTheme="majorBidi" w:eastAsia="Arial Unicode MS" w:hAnsiTheme="majorBidi" w:cstheme="majorBidi"/>
          <w:sz w:val="28"/>
          <w:szCs w:val="28"/>
        </w:rPr>
        <w:t xml:space="preserve"> under the same title of the book (</w:t>
      </w:r>
      <w:proofErr w:type="spellStart"/>
      <w:r w:rsidRPr="003E62FE">
        <w:rPr>
          <w:rFonts w:asciiTheme="majorBidi" w:eastAsia="Arial Unicode MS" w:hAnsiTheme="majorBidi" w:cstheme="majorBidi"/>
          <w:sz w:val="28"/>
          <w:szCs w:val="28"/>
        </w:rPr>
        <w:t>Cheikho</w:t>
      </w:r>
      <w:proofErr w:type="spellEnd"/>
      <w:r w:rsidRPr="003E62FE">
        <w:rPr>
          <w:rFonts w:asciiTheme="majorBidi" w:eastAsia="Arial Unicode MS" w:hAnsiTheme="majorBidi" w:cstheme="majorBidi"/>
          <w:sz w:val="28"/>
          <w:szCs w:val="28"/>
        </w:rPr>
        <w:t xml:space="preserve">, </w:t>
      </w:r>
      <w:r w:rsidRPr="003E62FE">
        <w:rPr>
          <w:rFonts w:asciiTheme="majorBidi" w:eastAsia="Arial Unicode MS" w:hAnsiTheme="majorBidi" w:cstheme="majorBidi"/>
          <w:sz w:val="28"/>
          <w:szCs w:val="28"/>
          <w:lang w:bidi="ar-EG"/>
        </w:rPr>
        <w:t>‘</w:t>
      </w:r>
      <w:r w:rsidRPr="003E62FE">
        <w:rPr>
          <w:rFonts w:asciiTheme="majorBidi" w:eastAsia="Arial Unicode MS" w:hAnsiTheme="majorBidi" w:cstheme="majorBidi"/>
          <w:sz w:val="28"/>
          <w:szCs w:val="28"/>
        </w:rPr>
        <w:t>Al-ᶜ</w:t>
      </w:r>
      <w:proofErr w:type="spellStart"/>
      <w:r w:rsidRPr="003E62FE">
        <w:rPr>
          <w:rFonts w:asciiTheme="majorBidi" w:eastAsia="Arial Unicode MS" w:hAnsiTheme="majorBidi" w:cstheme="majorBidi"/>
          <w:sz w:val="28"/>
          <w:szCs w:val="28"/>
        </w:rPr>
        <w:t>Aqa</w:t>
      </w:r>
      <w:proofErr w:type="spellEnd"/>
      <w:r w:rsidRPr="003E62FE">
        <w:rPr>
          <w:rFonts w:asciiTheme="majorBidi" w:eastAsia="Arial Unicode MS" w:hAnsiTheme="majorBidi" w:cstheme="majorBidi"/>
          <w:sz w:val="28"/>
          <w:szCs w:val="28"/>
        </w:rPr>
        <w:t>̄ᵓid al-</w:t>
      </w:r>
      <w:proofErr w:type="spellStart"/>
      <w:r w:rsidRPr="003E62FE">
        <w:rPr>
          <w:rFonts w:asciiTheme="majorBidi" w:eastAsia="Arial Unicode MS" w:hAnsiTheme="majorBidi" w:cstheme="majorBidi"/>
          <w:sz w:val="28"/>
          <w:szCs w:val="28"/>
        </w:rPr>
        <w:t>Wathaniyyah</w:t>
      </w:r>
      <w:proofErr w:type="spellEnd"/>
      <w:r w:rsidRPr="003E62FE">
        <w:rPr>
          <w:rFonts w:asciiTheme="majorBidi" w:eastAsia="Arial Unicode MS" w:hAnsiTheme="majorBidi" w:cstheme="majorBidi"/>
          <w:sz w:val="28"/>
          <w:szCs w:val="28"/>
          <w:lang w:bidi="ar-EG"/>
        </w:rPr>
        <w:t>’</w:t>
      </w:r>
      <w:r w:rsidRPr="003E62FE">
        <w:rPr>
          <w:rFonts w:asciiTheme="majorBidi" w:eastAsia="Arial Unicode MS" w:hAnsiTheme="majorBidi" w:cstheme="majorBidi"/>
          <w:sz w:val="28"/>
          <w:szCs w:val="28"/>
        </w:rPr>
        <w:t xml:space="preserve">, pp. </w:t>
      </w:r>
      <w:r w:rsidRPr="003E62FE">
        <w:rPr>
          <w:rFonts w:asciiTheme="majorBidi" w:eastAsia="Arial Unicode MS" w:hAnsiTheme="majorBidi" w:cstheme="majorBidi"/>
          <w:sz w:val="28"/>
          <w:szCs w:val="28"/>
          <w:lang w:val="en-GB" w:bidi="ar-EG"/>
        </w:rPr>
        <w:t>432 – 543</w:t>
      </w:r>
      <w:proofErr w:type="gramStart"/>
      <w:r w:rsidRPr="003E62FE">
        <w:rPr>
          <w:rFonts w:asciiTheme="majorBidi" w:eastAsia="Arial Unicode MS" w:hAnsiTheme="majorBidi" w:cstheme="majorBidi"/>
          <w:sz w:val="28"/>
          <w:szCs w:val="28"/>
          <w:lang w:val="en-GB" w:bidi="ar-EG"/>
        </w:rPr>
        <w:t>)</w:t>
      </w:r>
      <w:r w:rsidRPr="003E62FE">
        <w:rPr>
          <w:rFonts w:asciiTheme="majorBidi" w:eastAsia="Arial Unicode MS" w:hAnsiTheme="majorBidi" w:cstheme="majorBidi"/>
          <w:sz w:val="28"/>
          <w:szCs w:val="28"/>
        </w:rPr>
        <w:t>.These</w:t>
      </w:r>
      <w:proofErr w:type="gramEnd"/>
      <w:r w:rsidRPr="003E62FE">
        <w:rPr>
          <w:rFonts w:asciiTheme="majorBidi" w:eastAsia="Arial Unicode MS" w:hAnsiTheme="majorBidi" w:cstheme="majorBidi"/>
          <w:sz w:val="28"/>
          <w:szCs w:val="28"/>
        </w:rPr>
        <w:t xml:space="preserve"> two articles were republished under the title </w:t>
      </w:r>
      <w:proofErr w:type="spellStart"/>
      <w:r w:rsidRPr="003E62FE">
        <w:rPr>
          <w:rFonts w:asciiTheme="majorBidi" w:eastAsia="Arial Unicode MS" w:hAnsiTheme="majorBidi" w:cstheme="majorBidi"/>
          <w:i/>
          <w:iCs/>
          <w:sz w:val="28"/>
          <w:szCs w:val="28"/>
        </w:rPr>
        <w:t>Tafnīd</w:t>
      </w:r>
      <w:proofErr w:type="spellEnd"/>
      <w:r w:rsidRPr="003E62FE">
        <w:rPr>
          <w:rFonts w:asciiTheme="majorBidi" w:eastAsia="Arial Unicode MS" w:hAnsiTheme="majorBidi" w:cstheme="majorBidi"/>
          <w:i/>
          <w:iCs/>
          <w:sz w:val="28"/>
          <w:szCs w:val="28"/>
        </w:rPr>
        <w:t xml:space="preserve"> </w:t>
      </w:r>
      <w:proofErr w:type="spellStart"/>
      <w:r w:rsidRPr="003E62FE">
        <w:rPr>
          <w:rFonts w:asciiTheme="majorBidi" w:eastAsia="Arial Unicode MS" w:hAnsiTheme="majorBidi" w:cstheme="majorBidi"/>
          <w:i/>
          <w:iCs/>
          <w:sz w:val="28"/>
          <w:szCs w:val="28"/>
        </w:rPr>
        <w:t>al-Tazwīr</w:t>
      </w:r>
      <w:proofErr w:type="spellEnd"/>
      <w:r w:rsidRPr="003E62FE">
        <w:rPr>
          <w:rFonts w:asciiTheme="majorBidi" w:eastAsia="Arial Unicode MS" w:hAnsiTheme="majorBidi" w:cstheme="majorBidi"/>
          <w:i/>
          <w:iCs/>
          <w:sz w:val="28"/>
          <w:szCs w:val="28"/>
        </w:rPr>
        <w:t xml:space="preserve"> fi al-</w:t>
      </w:r>
      <w:proofErr w:type="spellStart"/>
      <w:r w:rsidRPr="003E62FE">
        <w:rPr>
          <w:rFonts w:asciiTheme="majorBidi" w:eastAsia="Arial Unicode MS" w:hAnsiTheme="majorBidi" w:cstheme="majorBidi"/>
          <w:i/>
          <w:iCs/>
          <w:sz w:val="28"/>
          <w:szCs w:val="28"/>
        </w:rPr>
        <w:t>Radd</w:t>
      </w:r>
      <w:proofErr w:type="spellEnd"/>
      <w:r w:rsidRPr="003E62FE">
        <w:rPr>
          <w:rFonts w:asciiTheme="majorBidi" w:eastAsia="Arial Unicode MS" w:hAnsiTheme="majorBidi" w:cstheme="majorBidi"/>
          <w:i/>
          <w:iCs/>
          <w:sz w:val="28"/>
          <w:szCs w:val="28"/>
        </w:rPr>
        <w:t xml:space="preserve"> ᶜAlā </w:t>
      </w:r>
      <w:proofErr w:type="spellStart"/>
      <w:r w:rsidRPr="003E62FE">
        <w:rPr>
          <w:rFonts w:asciiTheme="majorBidi" w:eastAsia="Arial Unicode MS" w:hAnsiTheme="majorBidi" w:cstheme="majorBidi"/>
          <w:i/>
          <w:iCs/>
          <w:sz w:val="28"/>
          <w:szCs w:val="28"/>
        </w:rPr>
        <w:t>al-Tannīr</w:t>
      </w:r>
      <w:proofErr w:type="spellEnd"/>
      <w:r w:rsidRPr="003E62FE">
        <w:rPr>
          <w:rFonts w:asciiTheme="majorBidi" w:eastAsia="Arial Unicode MS" w:hAnsiTheme="majorBidi" w:cstheme="majorBidi"/>
          <w:i/>
          <w:iCs/>
          <w:sz w:val="28"/>
          <w:szCs w:val="28"/>
        </w:rPr>
        <w:t xml:space="preserve"> </w:t>
      </w:r>
      <w:r w:rsidRPr="003E62FE">
        <w:rPr>
          <w:rFonts w:asciiTheme="majorBidi" w:eastAsia="Arial Unicode MS" w:hAnsiTheme="majorBidi" w:cstheme="majorBidi"/>
          <w:sz w:val="28"/>
          <w:szCs w:val="28"/>
        </w:rPr>
        <w:t xml:space="preserve">(Refuting the falsification by replying to </w:t>
      </w: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w:t>
      </w:r>
      <w:r w:rsidRPr="003E62FE">
        <w:rPr>
          <w:rFonts w:asciiTheme="majorBidi" w:eastAsia="Arial Unicode MS" w:hAnsiTheme="majorBidi" w:cstheme="majorBidi"/>
          <w:sz w:val="28"/>
          <w:szCs w:val="28"/>
          <w:lang w:val="en-GB"/>
        </w:rPr>
        <w:t xml:space="preserve">The reception of the book and its usage in the Muslim scholarship derived the interest of the American missionaries in Syria. Samuel </w:t>
      </w:r>
      <w:proofErr w:type="spellStart"/>
      <w:r w:rsidRPr="003E62FE">
        <w:rPr>
          <w:rFonts w:asciiTheme="majorBidi" w:eastAsia="Arial Unicode MS" w:hAnsiTheme="majorBidi" w:cstheme="majorBidi"/>
          <w:sz w:val="28"/>
          <w:szCs w:val="28"/>
          <w:lang w:val="en-GB"/>
        </w:rPr>
        <w:t>Zwemer</w:t>
      </w:r>
      <w:proofErr w:type="spellEnd"/>
      <w:r w:rsidRPr="003E62FE">
        <w:rPr>
          <w:rFonts w:asciiTheme="majorBidi" w:eastAsia="Arial Unicode MS" w:hAnsiTheme="majorBidi" w:cstheme="majorBidi"/>
          <w:sz w:val="28"/>
          <w:szCs w:val="28"/>
          <w:lang w:val="en-GB"/>
        </w:rPr>
        <w:t xml:space="preserve"> reviewed the book in his journal, </w:t>
      </w:r>
      <w:r w:rsidRPr="003E62FE">
        <w:rPr>
          <w:rFonts w:asciiTheme="majorBidi" w:eastAsia="Arial Unicode MS" w:hAnsiTheme="majorBidi" w:cstheme="majorBidi"/>
          <w:i/>
          <w:iCs/>
          <w:sz w:val="28"/>
          <w:szCs w:val="28"/>
          <w:lang w:val="en-GB"/>
        </w:rPr>
        <w:t>The Moslem World</w:t>
      </w:r>
      <w:r w:rsidRPr="003E62FE">
        <w:rPr>
          <w:rFonts w:asciiTheme="majorBidi" w:eastAsia="Arial Unicode MS" w:hAnsiTheme="majorBidi" w:cstheme="majorBidi"/>
          <w:sz w:val="28"/>
          <w:szCs w:val="28"/>
          <w:lang w:val="en-GB"/>
        </w:rPr>
        <w:t xml:space="preserve">. The same journal </w:t>
      </w:r>
      <w:r w:rsidRPr="003E62FE">
        <w:rPr>
          <w:rFonts w:asciiTheme="majorBidi" w:eastAsia="Arial Unicode MS" w:hAnsiTheme="majorBidi" w:cstheme="majorBidi"/>
          <w:sz w:val="28"/>
          <w:szCs w:val="28"/>
          <w:lang w:val="en-GB"/>
        </w:rPr>
        <w:lastRenderedPageBreak/>
        <w:t xml:space="preserve">published a longer article about the book by William St. Clair </w:t>
      </w:r>
      <w:proofErr w:type="spellStart"/>
      <w:r w:rsidRPr="003E62FE">
        <w:rPr>
          <w:rFonts w:asciiTheme="majorBidi" w:eastAsia="Arial Unicode MS" w:hAnsiTheme="majorBidi" w:cstheme="majorBidi"/>
          <w:sz w:val="28"/>
          <w:szCs w:val="28"/>
          <w:lang w:val="en-GB"/>
        </w:rPr>
        <w:t>Tisdall</w:t>
      </w:r>
      <w:proofErr w:type="spellEnd"/>
      <w:r w:rsidRPr="003E62FE">
        <w:rPr>
          <w:rFonts w:asciiTheme="majorBidi" w:eastAsia="Arial Unicode MS" w:hAnsiTheme="majorBidi" w:cstheme="majorBidi"/>
          <w:sz w:val="28"/>
          <w:szCs w:val="28"/>
          <w:lang w:val="en-GB"/>
        </w:rPr>
        <w:t xml:space="preserve"> (Womack, </w:t>
      </w:r>
      <w:r w:rsidRPr="003E62FE">
        <w:rPr>
          <w:rFonts w:asciiTheme="majorBidi" w:eastAsia="Arial Unicode MS" w:hAnsiTheme="majorBidi" w:cstheme="majorBidi"/>
          <w:sz w:val="28"/>
          <w:szCs w:val="28"/>
          <w:lang w:bidi="ar-EG"/>
        </w:rPr>
        <w:t>‘</w:t>
      </w:r>
      <w:r w:rsidRPr="003E62FE">
        <w:rPr>
          <w:rFonts w:asciiTheme="majorBidi" w:eastAsia="Arial Unicode MS" w:hAnsiTheme="majorBidi" w:cstheme="majorBidi"/>
          <w:sz w:val="28"/>
          <w:szCs w:val="28"/>
          <w:lang w:val="en-GB"/>
        </w:rPr>
        <w:t>Images of Islam</w:t>
      </w:r>
      <w:r w:rsidRPr="003E62FE">
        <w:rPr>
          <w:rFonts w:asciiTheme="majorBidi" w:eastAsia="Arial Unicode MS" w:hAnsiTheme="majorBidi" w:cstheme="majorBidi"/>
          <w:sz w:val="28"/>
          <w:szCs w:val="28"/>
          <w:lang w:bidi="ar-EG"/>
        </w:rPr>
        <w:t>’</w:t>
      </w:r>
      <w:r w:rsidRPr="003E62FE">
        <w:rPr>
          <w:rFonts w:asciiTheme="majorBidi" w:eastAsia="Arial Unicode MS" w:hAnsiTheme="majorBidi" w:cstheme="majorBidi"/>
          <w:sz w:val="28"/>
          <w:szCs w:val="28"/>
          <w:lang w:val="en-GB"/>
        </w:rPr>
        <w:t>, 28).</w:t>
      </w:r>
    </w:p>
    <w:p w:rsidR="00351FE2" w:rsidRPr="003E62FE" w:rsidRDefault="00351FE2" w:rsidP="00351FE2">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
    <w:p w:rsidR="00351FE2" w:rsidRPr="003E62FE" w:rsidRDefault="00351FE2" w:rsidP="00351FE2">
      <w:pPr>
        <w:autoSpaceDE w:val="0"/>
        <w:autoSpaceDN w:val="0"/>
        <w:bidi w:val="0"/>
        <w:adjustRightInd w:val="0"/>
        <w:spacing w:after="0" w:line="240" w:lineRule="auto"/>
        <w:jc w:val="both"/>
        <w:rPr>
          <w:rFonts w:asciiTheme="majorBidi" w:eastAsia="Arial Unicode MS" w:hAnsiTheme="majorBidi" w:cstheme="majorBidi"/>
          <w:sz w:val="28"/>
          <w:szCs w:val="28"/>
          <w:lang w:val="en-GB" w:bidi="ar-EG"/>
        </w:rPr>
      </w:pPr>
      <w:proofErr w:type="spellStart"/>
      <w:r w:rsidRPr="003E62FE">
        <w:rPr>
          <w:rFonts w:asciiTheme="majorBidi" w:eastAsia="Arial Unicode MS" w:hAnsiTheme="majorBidi" w:cstheme="majorBidi"/>
          <w:sz w:val="28"/>
          <w:szCs w:val="28"/>
          <w:lang w:val="en-GB" w:bidi="ar-EG"/>
        </w:rPr>
        <w:t>Al-Tannīr’s</w:t>
      </w:r>
      <w:proofErr w:type="spellEnd"/>
      <w:r w:rsidRPr="003E62FE">
        <w:rPr>
          <w:rFonts w:asciiTheme="majorBidi" w:eastAsia="Arial Unicode MS" w:hAnsiTheme="majorBidi" w:cstheme="majorBidi"/>
          <w:sz w:val="28"/>
          <w:szCs w:val="28"/>
          <w:lang w:val="en-GB" w:bidi="ar-EG"/>
        </w:rPr>
        <w:t xml:space="preserve"> idea about the Pagan origin in Christianity is adopted by many writers who followed him. </w:t>
      </w:r>
      <w:proofErr w:type="spellStart"/>
      <w:r w:rsidRPr="003E62FE">
        <w:rPr>
          <w:rFonts w:asciiTheme="majorBidi" w:eastAsia="Arial Unicode MS" w:hAnsiTheme="majorBidi" w:cstheme="majorBidi"/>
          <w:sz w:val="28"/>
          <w:szCs w:val="28"/>
          <w:lang w:val="en-GB" w:bidi="ar-EG"/>
        </w:rPr>
        <w:t>Munqidh</w:t>
      </w:r>
      <w:proofErr w:type="spellEnd"/>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sz w:val="28"/>
          <w:szCs w:val="28"/>
          <w:lang w:val="en-GB" w:bidi="ar-EG"/>
        </w:rPr>
        <w:t>al-Saqqār</w:t>
      </w:r>
      <w:proofErr w:type="spellEnd"/>
      <w:r w:rsidRPr="003E62FE">
        <w:rPr>
          <w:rFonts w:asciiTheme="majorBidi" w:eastAsia="Arial Unicode MS" w:hAnsiTheme="majorBidi" w:cstheme="majorBidi"/>
          <w:sz w:val="28"/>
          <w:szCs w:val="28"/>
          <w:lang w:val="en-GB" w:bidi="ar-EG"/>
        </w:rPr>
        <w:t xml:space="preserve">, a contemporary prolific author in the Christian-Muslim debates, is extensively quoting </w:t>
      </w:r>
      <w:r w:rsidRPr="003E62FE">
        <w:rPr>
          <w:rFonts w:asciiTheme="majorBidi" w:eastAsia="Arial Unicode MS" w:hAnsiTheme="majorBidi" w:cstheme="majorBidi"/>
          <w:i/>
          <w:iCs/>
          <w:sz w:val="28"/>
          <w:szCs w:val="28"/>
          <w:lang w:val="en-GB" w:bidi="ar-EG"/>
        </w:rPr>
        <w:t>al-ᶜ</w:t>
      </w:r>
      <w:proofErr w:type="spellStart"/>
      <w:r w:rsidRPr="003E62FE">
        <w:rPr>
          <w:rFonts w:asciiTheme="majorBidi" w:eastAsia="Arial Unicode MS" w:hAnsiTheme="majorBidi" w:cstheme="majorBidi"/>
          <w:i/>
          <w:iCs/>
          <w:sz w:val="28"/>
          <w:szCs w:val="28"/>
          <w:lang w:val="en-GB" w:bidi="ar-EG"/>
        </w:rPr>
        <w:t>Aqa</w:t>
      </w:r>
      <w:proofErr w:type="spellEnd"/>
      <w:r w:rsidRPr="003E62FE">
        <w:rPr>
          <w:rFonts w:asciiTheme="majorBidi" w:eastAsia="Arial Unicode MS" w:hAnsiTheme="majorBidi" w:cstheme="majorBidi"/>
          <w:i/>
          <w:iCs/>
          <w:sz w:val="28"/>
          <w:szCs w:val="28"/>
          <w:lang w:val="en-GB" w:bidi="ar-EG"/>
        </w:rPr>
        <w:t>̄ᵓid al-</w:t>
      </w:r>
      <w:proofErr w:type="spellStart"/>
      <w:r w:rsidRPr="003E62FE">
        <w:rPr>
          <w:rFonts w:asciiTheme="majorBidi" w:eastAsia="Arial Unicode MS" w:hAnsiTheme="majorBidi" w:cstheme="majorBidi"/>
          <w:i/>
          <w:iCs/>
          <w:sz w:val="28"/>
          <w:szCs w:val="28"/>
          <w:lang w:val="en-GB" w:bidi="ar-EG"/>
        </w:rPr>
        <w:t>Wathaniyyah</w:t>
      </w:r>
      <w:proofErr w:type="spellEnd"/>
      <w:r w:rsidRPr="003E62FE">
        <w:rPr>
          <w:rFonts w:asciiTheme="majorBidi" w:eastAsia="Arial Unicode MS" w:hAnsiTheme="majorBidi" w:cstheme="majorBidi"/>
          <w:sz w:val="28"/>
          <w:szCs w:val="28"/>
          <w:lang w:val="en-GB" w:bidi="ar-EG"/>
        </w:rPr>
        <w:t xml:space="preserve"> in his books: </w:t>
      </w:r>
      <w:r w:rsidRPr="003E62FE">
        <w:rPr>
          <w:rFonts w:asciiTheme="majorBidi" w:eastAsia="Arial Unicode MS" w:hAnsiTheme="majorBidi" w:cstheme="majorBidi"/>
          <w:i/>
          <w:iCs/>
          <w:sz w:val="28"/>
          <w:szCs w:val="28"/>
          <w:lang w:val="en-GB" w:bidi="ar-EG"/>
        </w:rPr>
        <w:t xml:space="preserve">Hal </w:t>
      </w:r>
      <w:proofErr w:type="spellStart"/>
      <w:r w:rsidRPr="003E62FE">
        <w:rPr>
          <w:rFonts w:asciiTheme="majorBidi" w:eastAsia="Arial Unicode MS" w:hAnsiTheme="majorBidi" w:cstheme="majorBidi"/>
          <w:i/>
          <w:iCs/>
          <w:sz w:val="28"/>
          <w:szCs w:val="28"/>
          <w:lang w:val="en-GB" w:bidi="ar-EG"/>
        </w:rPr>
        <w:t>Iftadāna</w:t>
      </w:r>
      <w:proofErr w:type="spellEnd"/>
      <w:r w:rsidRPr="003E62FE">
        <w:rPr>
          <w:rFonts w:asciiTheme="majorBidi" w:eastAsia="Arial Unicode MS" w:hAnsiTheme="majorBidi" w:cstheme="majorBidi"/>
          <w:i/>
          <w:iCs/>
          <w:sz w:val="28"/>
          <w:szCs w:val="28"/>
          <w:lang w:val="en-GB" w:bidi="ar-EG"/>
        </w:rPr>
        <w:t xml:space="preserve">̄ </w:t>
      </w:r>
      <w:proofErr w:type="spellStart"/>
      <w:r w:rsidRPr="003E62FE">
        <w:rPr>
          <w:rFonts w:asciiTheme="majorBidi" w:eastAsia="Arial Unicode MS" w:hAnsiTheme="majorBidi" w:cstheme="majorBidi"/>
          <w:i/>
          <w:iCs/>
          <w:sz w:val="28"/>
          <w:szCs w:val="28"/>
          <w:lang w:val="en-GB" w:bidi="ar-EG"/>
        </w:rPr>
        <w:t>al-Masīh</w:t>
      </w:r>
      <w:proofErr w:type="spellEnd"/>
      <w:r w:rsidRPr="003E62FE">
        <w:rPr>
          <w:rFonts w:asciiTheme="majorBidi" w:eastAsia="Arial Unicode MS" w:hAnsiTheme="majorBidi" w:cstheme="majorBidi"/>
          <w:i/>
          <w:iCs/>
          <w:sz w:val="28"/>
          <w:szCs w:val="28"/>
          <w:lang w:val="vi-VN" w:bidi="ar-EG"/>
        </w:rPr>
        <w:t>̣ ᶜAla al-Ṣalī</w:t>
      </w:r>
      <w:r w:rsidRPr="003E62FE">
        <w:rPr>
          <w:rFonts w:asciiTheme="majorBidi" w:eastAsia="Arial Unicode MS" w:hAnsiTheme="majorBidi" w:cstheme="majorBidi"/>
          <w:i/>
          <w:iCs/>
          <w:sz w:val="28"/>
          <w:szCs w:val="28"/>
          <w:lang w:val="en-GB" w:bidi="ar-EG"/>
        </w:rPr>
        <w:t>b?</w:t>
      </w:r>
      <w:r w:rsidRPr="003E62FE">
        <w:rPr>
          <w:rFonts w:asciiTheme="majorBidi" w:eastAsia="Arial Unicode MS" w:hAnsiTheme="majorBidi" w:cstheme="majorBidi"/>
          <w:sz w:val="28"/>
          <w:szCs w:val="28"/>
          <w:rtl/>
          <w:lang w:val="en-GB" w:bidi="ar-EG"/>
        </w:rPr>
        <w:t xml:space="preserve"> </w:t>
      </w:r>
      <w:r w:rsidRPr="003E62FE">
        <w:rPr>
          <w:rFonts w:asciiTheme="majorBidi" w:eastAsia="Arial Unicode MS" w:hAnsiTheme="majorBidi" w:cstheme="majorBidi"/>
          <w:sz w:val="28"/>
          <w:szCs w:val="28"/>
          <w:lang w:val="en-GB" w:bidi="ar-EG"/>
        </w:rPr>
        <w:t xml:space="preserve">(Did Jesus </w:t>
      </w:r>
      <w:proofErr w:type="gramStart"/>
      <w:r w:rsidRPr="003E62FE">
        <w:rPr>
          <w:rFonts w:asciiTheme="majorBidi" w:eastAsia="Arial Unicode MS" w:hAnsiTheme="majorBidi" w:cstheme="majorBidi"/>
          <w:sz w:val="28"/>
          <w:szCs w:val="28"/>
          <w:lang w:val="en-GB" w:bidi="ar-EG"/>
        </w:rPr>
        <w:t>saved</w:t>
      </w:r>
      <w:proofErr w:type="gramEnd"/>
      <w:r w:rsidRPr="003E62FE">
        <w:rPr>
          <w:rFonts w:asciiTheme="majorBidi" w:eastAsia="Arial Unicode MS" w:hAnsiTheme="majorBidi" w:cstheme="majorBidi"/>
          <w:sz w:val="28"/>
          <w:szCs w:val="28"/>
          <w:lang w:val="en-GB" w:bidi="ar-EG"/>
        </w:rPr>
        <w:t xml:space="preserve"> us on the cross?); </w:t>
      </w:r>
      <w:r w:rsidRPr="003E62FE">
        <w:rPr>
          <w:rFonts w:asciiTheme="majorBidi" w:eastAsia="Arial Unicode MS" w:hAnsiTheme="majorBidi" w:cstheme="majorBidi"/>
          <w:i/>
          <w:iCs/>
          <w:sz w:val="28"/>
          <w:szCs w:val="28"/>
          <w:lang w:val="en-GB" w:bidi="ar-EG"/>
        </w:rPr>
        <w:t xml:space="preserve">Allah </w:t>
      </w:r>
      <w:proofErr w:type="spellStart"/>
      <w:r w:rsidRPr="003E62FE">
        <w:rPr>
          <w:rFonts w:asciiTheme="majorBidi" w:eastAsia="Arial Unicode MS" w:hAnsiTheme="majorBidi" w:cstheme="majorBidi"/>
          <w:i/>
          <w:iCs/>
          <w:sz w:val="28"/>
          <w:szCs w:val="28"/>
          <w:lang w:val="en-GB" w:bidi="ar-EG"/>
        </w:rPr>
        <w:t>Jall</w:t>
      </w:r>
      <w:proofErr w:type="spellEnd"/>
      <w:r w:rsidRPr="003E62FE">
        <w:rPr>
          <w:rFonts w:asciiTheme="majorBidi" w:eastAsia="Arial Unicode MS" w:hAnsiTheme="majorBidi" w:cstheme="majorBidi"/>
          <w:i/>
          <w:iCs/>
          <w:sz w:val="28"/>
          <w:szCs w:val="28"/>
          <w:lang w:val="en-GB" w:bidi="ar-EG"/>
        </w:rPr>
        <w:t xml:space="preserve"> </w:t>
      </w:r>
      <w:proofErr w:type="spellStart"/>
      <w:r w:rsidRPr="003E62FE">
        <w:rPr>
          <w:rFonts w:asciiTheme="majorBidi" w:eastAsia="Arial Unicode MS" w:hAnsiTheme="majorBidi" w:cstheme="majorBidi"/>
          <w:i/>
          <w:iCs/>
          <w:sz w:val="28"/>
          <w:szCs w:val="28"/>
          <w:lang w:val="en-GB" w:bidi="ar-EG"/>
        </w:rPr>
        <w:t>Jalāluh</w:t>
      </w:r>
      <w:proofErr w:type="spellEnd"/>
      <w:r w:rsidRPr="003E62FE">
        <w:rPr>
          <w:rFonts w:asciiTheme="majorBidi" w:eastAsia="Arial Unicode MS" w:hAnsiTheme="majorBidi" w:cstheme="majorBidi"/>
          <w:i/>
          <w:iCs/>
          <w:sz w:val="28"/>
          <w:szCs w:val="28"/>
          <w:lang w:val="en-GB" w:bidi="ar-EG"/>
        </w:rPr>
        <w:t xml:space="preserve"> </w:t>
      </w:r>
      <w:proofErr w:type="spellStart"/>
      <w:r w:rsidRPr="003E62FE">
        <w:rPr>
          <w:rFonts w:asciiTheme="majorBidi" w:eastAsia="Arial Unicode MS" w:hAnsiTheme="majorBidi" w:cstheme="majorBidi"/>
          <w:i/>
          <w:iCs/>
          <w:sz w:val="28"/>
          <w:szCs w:val="28"/>
          <w:lang w:val="en-GB" w:bidi="ar-EG"/>
        </w:rPr>
        <w:t>Wāḥid</w:t>
      </w:r>
      <w:proofErr w:type="spellEnd"/>
      <w:r w:rsidRPr="003E62FE">
        <w:rPr>
          <w:rFonts w:asciiTheme="majorBidi" w:eastAsia="Arial Unicode MS" w:hAnsiTheme="majorBidi" w:cstheme="majorBidi"/>
          <w:i/>
          <w:iCs/>
          <w:sz w:val="28"/>
          <w:szCs w:val="28"/>
          <w:lang w:val="en-GB" w:bidi="ar-EG"/>
        </w:rPr>
        <w:t xml:space="preserve"> </w:t>
      </w:r>
      <w:proofErr w:type="spellStart"/>
      <w:r w:rsidRPr="003E62FE">
        <w:rPr>
          <w:rFonts w:asciiTheme="majorBidi" w:eastAsia="Arial Unicode MS" w:hAnsiTheme="majorBidi" w:cstheme="majorBidi"/>
          <w:i/>
          <w:iCs/>
          <w:sz w:val="28"/>
          <w:szCs w:val="28"/>
          <w:lang w:val="en-GB" w:bidi="ar-EG"/>
        </w:rPr>
        <w:t>Amm</w:t>
      </w:r>
      <w:proofErr w:type="spellEnd"/>
      <w:r w:rsidRPr="003E62FE">
        <w:rPr>
          <w:rFonts w:asciiTheme="majorBidi" w:eastAsia="Arial Unicode MS" w:hAnsiTheme="majorBidi" w:cstheme="majorBidi"/>
          <w:i/>
          <w:iCs/>
          <w:sz w:val="28"/>
          <w:szCs w:val="28"/>
          <w:lang w:val="en-GB" w:bidi="ar-EG"/>
        </w:rPr>
        <w:t xml:space="preserve"> </w:t>
      </w:r>
      <w:proofErr w:type="spellStart"/>
      <w:r w:rsidRPr="003E62FE">
        <w:rPr>
          <w:rFonts w:asciiTheme="majorBidi" w:eastAsia="Arial Unicode MS" w:hAnsiTheme="majorBidi" w:cstheme="majorBidi"/>
          <w:i/>
          <w:iCs/>
          <w:sz w:val="28"/>
          <w:szCs w:val="28"/>
          <w:lang w:val="en-GB" w:bidi="ar-EG"/>
        </w:rPr>
        <w:t>Thalāthah</w:t>
      </w:r>
      <w:proofErr w:type="spellEnd"/>
      <w:r w:rsidRPr="003E62FE">
        <w:rPr>
          <w:rFonts w:asciiTheme="majorBidi" w:eastAsia="Arial Unicode MS" w:hAnsiTheme="majorBidi" w:cstheme="majorBidi"/>
          <w:i/>
          <w:iCs/>
          <w:sz w:val="28"/>
          <w:szCs w:val="28"/>
          <w:lang w:val="en-GB" w:bidi="ar-EG"/>
        </w:rPr>
        <w:t>?</w:t>
      </w:r>
      <w:r w:rsidRPr="003E62FE">
        <w:rPr>
          <w:rFonts w:asciiTheme="majorBidi" w:eastAsia="Arial Unicode MS" w:hAnsiTheme="majorBidi" w:cstheme="majorBidi"/>
          <w:sz w:val="28"/>
          <w:szCs w:val="28"/>
          <w:lang w:val="en-GB" w:bidi="ar-EG"/>
        </w:rPr>
        <w:t xml:space="preserve"> (Allah, glory be to him is one or three?) and </w:t>
      </w:r>
      <w:r w:rsidRPr="003E62FE">
        <w:rPr>
          <w:rFonts w:asciiTheme="majorBidi" w:eastAsia="Arial Unicode MS" w:hAnsiTheme="majorBidi" w:cstheme="majorBidi"/>
          <w:i/>
          <w:iCs/>
          <w:sz w:val="28"/>
          <w:szCs w:val="28"/>
          <w:lang w:val="en-GB" w:bidi="ar-EG"/>
        </w:rPr>
        <w:t>Hal al-ᶜ</w:t>
      </w:r>
      <w:proofErr w:type="spellStart"/>
      <w:r w:rsidRPr="003E62FE">
        <w:rPr>
          <w:rFonts w:asciiTheme="majorBidi" w:eastAsia="Arial Unicode MS" w:hAnsiTheme="majorBidi" w:cstheme="majorBidi"/>
          <w:i/>
          <w:iCs/>
          <w:sz w:val="28"/>
          <w:szCs w:val="28"/>
          <w:lang w:val="en-GB" w:bidi="ar-EG"/>
        </w:rPr>
        <w:t>Ahd</w:t>
      </w:r>
      <w:proofErr w:type="spellEnd"/>
      <w:r w:rsidRPr="003E62FE">
        <w:rPr>
          <w:rFonts w:asciiTheme="majorBidi" w:eastAsia="Arial Unicode MS" w:hAnsiTheme="majorBidi" w:cstheme="majorBidi"/>
          <w:i/>
          <w:iCs/>
          <w:sz w:val="28"/>
          <w:szCs w:val="28"/>
          <w:lang w:val="en-GB" w:bidi="ar-EG"/>
        </w:rPr>
        <w:t xml:space="preserve"> </w:t>
      </w:r>
      <w:proofErr w:type="spellStart"/>
      <w:r w:rsidRPr="003E62FE">
        <w:rPr>
          <w:rFonts w:asciiTheme="majorBidi" w:eastAsia="Arial Unicode MS" w:hAnsiTheme="majorBidi" w:cstheme="majorBidi"/>
          <w:i/>
          <w:iCs/>
          <w:sz w:val="28"/>
          <w:szCs w:val="28"/>
          <w:lang w:val="en-GB" w:bidi="ar-EG"/>
        </w:rPr>
        <w:t>al-Jadīd</w:t>
      </w:r>
      <w:proofErr w:type="spellEnd"/>
      <w:r w:rsidRPr="003E62FE">
        <w:rPr>
          <w:rFonts w:asciiTheme="majorBidi" w:eastAsia="Arial Unicode MS" w:hAnsiTheme="majorBidi" w:cstheme="majorBidi"/>
          <w:i/>
          <w:iCs/>
          <w:sz w:val="28"/>
          <w:szCs w:val="28"/>
          <w:lang w:val="en-GB" w:bidi="ar-EG"/>
        </w:rPr>
        <w:t xml:space="preserve"> </w:t>
      </w:r>
      <w:proofErr w:type="spellStart"/>
      <w:r w:rsidRPr="003E62FE">
        <w:rPr>
          <w:rFonts w:asciiTheme="majorBidi" w:eastAsia="Arial Unicode MS" w:hAnsiTheme="majorBidi" w:cstheme="majorBidi"/>
          <w:i/>
          <w:iCs/>
          <w:sz w:val="28"/>
          <w:szCs w:val="28"/>
          <w:lang w:val="en-GB" w:bidi="ar-EG"/>
        </w:rPr>
        <w:t>Kalām</w:t>
      </w:r>
      <w:proofErr w:type="spellEnd"/>
      <w:r w:rsidRPr="003E62FE">
        <w:rPr>
          <w:rFonts w:asciiTheme="majorBidi" w:eastAsia="Arial Unicode MS" w:hAnsiTheme="majorBidi" w:cstheme="majorBidi"/>
          <w:i/>
          <w:iCs/>
          <w:sz w:val="28"/>
          <w:szCs w:val="28"/>
          <w:lang w:val="en-GB" w:bidi="ar-EG"/>
        </w:rPr>
        <w:t xml:space="preserve"> Allah?</w:t>
      </w:r>
      <w:r w:rsidRPr="003E62FE">
        <w:rPr>
          <w:rFonts w:asciiTheme="majorBidi" w:eastAsia="Arial Unicode MS" w:hAnsiTheme="majorBidi" w:cstheme="majorBidi"/>
          <w:sz w:val="28"/>
          <w:szCs w:val="28"/>
          <w:lang w:val="en-GB" w:bidi="ar-EG"/>
        </w:rPr>
        <w:t xml:space="preserve"> Is the New Testament is the Word of </w:t>
      </w:r>
      <w:proofErr w:type="gramStart"/>
      <w:r w:rsidRPr="003E62FE">
        <w:rPr>
          <w:rFonts w:asciiTheme="majorBidi" w:eastAsia="Arial Unicode MS" w:hAnsiTheme="majorBidi" w:cstheme="majorBidi"/>
          <w:sz w:val="28"/>
          <w:szCs w:val="28"/>
          <w:lang w:val="en-GB" w:bidi="ar-EG"/>
        </w:rPr>
        <w:t>God?.</w:t>
      </w:r>
      <w:proofErr w:type="gramEnd"/>
    </w:p>
    <w:p w:rsidR="00351FE2" w:rsidRPr="003E62FE" w:rsidRDefault="00351FE2" w:rsidP="00351FE2">
      <w:pPr>
        <w:autoSpaceDE w:val="0"/>
        <w:autoSpaceDN w:val="0"/>
        <w:bidi w:val="0"/>
        <w:adjustRightInd w:val="0"/>
        <w:spacing w:after="0" w:line="240" w:lineRule="auto"/>
        <w:jc w:val="both"/>
        <w:rPr>
          <w:rFonts w:asciiTheme="majorBidi" w:eastAsia="Arial Unicode MS" w:hAnsiTheme="majorBidi" w:cstheme="majorBidi"/>
          <w:sz w:val="28"/>
          <w:szCs w:val="28"/>
          <w:lang w:val="en-GB" w:bidi="ar-EG"/>
        </w:rPr>
      </w:pPr>
    </w:p>
    <w:p w:rsidR="00351FE2" w:rsidRPr="003E62FE" w:rsidRDefault="00351FE2" w:rsidP="00351FE2">
      <w:pPr>
        <w:autoSpaceDE w:val="0"/>
        <w:autoSpaceDN w:val="0"/>
        <w:bidi w:val="0"/>
        <w:adjustRightInd w:val="0"/>
        <w:spacing w:after="0" w:line="240" w:lineRule="auto"/>
        <w:jc w:val="both"/>
        <w:rPr>
          <w:rFonts w:asciiTheme="majorBidi" w:eastAsia="Arial Unicode MS" w:hAnsiTheme="majorBidi" w:cstheme="majorBidi"/>
          <w:sz w:val="28"/>
          <w:szCs w:val="28"/>
          <w:lang w:val="vi-VN" w:bidi="ar-EG"/>
        </w:rPr>
      </w:pPr>
      <w:r w:rsidRPr="003E62FE">
        <w:rPr>
          <w:rFonts w:asciiTheme="majorBidi" w:eastAsia="Arial Unicode MS" w:hAnsiTheme="majorBidi" w:cstheme="majorBidi"/>
          <w:sz w:val="28"/>
          <w:szCs w:val="28"/>
          <w:lang w:val="en-GB" w:bidi="ar-EG"/>
        </w:rPr>
        <w:t>In 1990, H</w:t>
      </w:r>
      <w:r w:rsidRPr="003E62FE">
        <w:rPr>
          <w:rFonts w:asciiTheme="majorBidi" w:eastAsia="Arial Unicode MS" w:hAnsiTheme="majorBidi" w:cstheme="majorBidi"/>
          <w:sz w:val="28"/>
          <w:szCs w:val="28"/>
          <w:lang w:val="vi-VN" w:bidi="ar-EG"/>
        </w:rPr>
        <w:t xml:space="preserve">̣asan </w:t>
      </w:r>
      <w:proofErr w:type="spellStart"/>
      <w:r w:rsidRPr="003E62FE">
        <w:rPr>
          <w:rFonts w:asciiTheme="majorBidi" w:eastAsia="Arial Unicode MS" w:hAnsiTheme="majorBidi" w:cstheme="majorBidi"/>
          <w:sz w:val="28"/>
          <w:szCs w:val="28"/>
          <w:lang w:val="en-GB" w:bidi="ar-EG"/>
        </w:rPr>
        <w:t>al-Bāsh</w:t>
      </w:r>
      <w:proofErr w:type="spellEnd"/>
      <w:r w:rsidRPr="003E62FE">
        <w:rPr>
          <w:rFonts w:asciiTheme="majorBidi" w:eastAsia="Arial Unicode MS" w:hAnsiTheme="majorBidi" w:cstheme="majorBidi"/>
          <w:sz w:val="28"/>
          <w:szCs w:val="28"/>
          <w:lang w:val="en-GB" w:bidi="ar-EG"/>
        </w:rPr>
        <w:t xml:space="preserve"> publish his book </w:t>
      </w:r>
      <w:r w:rsidRPr="003E62FE">
        <w:rPr>
          <w:rFonts w:asciiTheme="majorBidi" w:eastAsia="Arial Unicode MS" w:hAnsiTheme="majorBidi" w:cstheme="majorBidi"/>
          <w:i/>
          <w:iCs/>
          <w:sz w:val="28"/>
          <w:szCs w:val="28"/>
          <w:lang w:val="en-GB" w:bidi="ar-EG"/>
        </w:rPr>
        <w:t>al-ᶜ</w:t>
      </w:r>
      <w:proofErr w:type="spellStart"/>
      <w:r w:rsidRPr="003E62FE">
        <w:rPr>
          <w:rFonts w:asciiTheme="majorBidi" w:eastAsia="Arial Unicode MS" w:hAnsiTheme="majorBidi" w:cstheme="majorBidi"/>
          <w:i/>
          <w:iCs/>
          <w:sz w:val="28"/>
          <w:szCs w:val="28"/>
          <w:lang w:val="en-GB" w:bidi="ar-EG"/>
        </w:rPr>
        <w:t>Aqa</w:t>
      </w:r>
      <w:proofErr w:type="spellEnd"/>
      <w:r w:rsidRPr="003E62FE">
        <w:rPr>
          <w:rFonts w:asciiTheme="majorBidi" w:eastAsia="Arial Unicode MS" w:hAnsiTheme="majorBidi" w:cstheme="majorBidi"/>
          <w:i/>
          <w:iCs/>
          <w:sz w:val="28"/>
          <w:szCs w:val="28"/>
          <w:lang w:val="en-GB" w:bidi="ar-EG"/>
        </w:rPr>
        <w:t>̄ᵓid al-</w:t>
      </w:r>
      <w:proofErr w:type="spellStart"/>
      <w:r w:rsidRPr="003E62FE">
        <w:rPr>
          <w:rFonts w:asciiTheme="majorBidi" w:eastAsia="Arial Unicode MS" w:hAnsiTheme="majorBidi" w:cstheme="majorBidi"/>
          <w:i/>
          <w:iCs/>
          <w:sz w:val="28"/>
          <w:szCs w:val="28"/>
          <w:lang w:val="en-GB" w:bidi="ar-EG"/>
        </w:rPr>
        <w:t>Wathaniyyah</w:t>
      </w:r>
      <w:proofErr w:type="spellEnd"/>
      <w:r w:rsidRPr="003E62FE">
        <w:rPr>
          <w:rFonts w:asciiTheme="majorBidi" w:eastAsia="Arial Unicode MS" w:hAnsiTheme="majorBidi" w:cstheme="majorBidi"/>
          <w:i/>
          <w:iCs/>
          <w:sz w:val="28"/>
          <w:szCs w:val="28"/>
          <w:lang w:val="en-GB" w:bidi="ar-EG"/>
        </w:rPr>
        <w:t xml:space="preserve"> fī </w:t>
      </w:r>
      <w:proofErr w:type="spellStart"/>
      <w:r w:rsidRPr="003E62FE">
        <w:rPr>
          <w:rFonts w:asciiTheme="majorBidi" w:eastAsia="Arial Unicode MS" w:hAnsiTheme="majorBidi" w:cstheme="majorBidi"/>
          <w:i/>
          <w:iCs/>
          <w:sz w:val="28"/>
          <w:szCs w:val="28"/>
          <w:lang w:val="en-GB" w:bidi="ar-EG"/>
        </w:rPr>
        <w:t>al-Diyānah</w:t>
      </w:r>
      <w:proofErr w:type="spellEnd"/>
      <w:r w:rsidRPr="003E62FE">
        <w:rPr>
          <w:rFonts w:asciiTheme="majorBidi" w:eastAsia="Arial Unicode MS" w:hAnsiTheme="majorBidi" w:cstheme="majorBidi"/>
          <w:i/>
          <w:iCs/>
          <w:sz w:val="28"/>
          <w:szCs w:val="28"/>
          <w:lang w:val="en-GB" w:bidi="ar-EG"/>
        </w:rPr>
        <w:t xml:space="preserve"> al- </w:t>
      </w:r>
      <w:proofErr w:type="spellStart"/>
      <w:r w:rsidRPr="003E62FE">
        <w:rPr>
          <w:rFonts w:asciiTheme="majorBidi" w:eastAsia="Arial Unicode MS" w:hAnsiTheme="majorBidi" w:cstheme="majorBidi"/>
          <w:i/>
          <w:iCs/>
          <w:sz w:val="28"/>
          <w:szCs w:val="28"/>
          <w:lang w:val="en-GB" w:bidi="ar-EG"/>
        </w:rPr>
        <w:t>Yahūdiyyah</w:t>
      </w:r>
      <w:proofErr w:type="spellEnd"/>
      <w:r w:rsidRPr="003E62FE">
        <w:rPr>
          <w:rFonts w:asciiTheme="majorBidi" w:eastAsia="Arial Unicode MS" w:hAnsiTheme="majorBidi" w:cstheme="majorBidi"/>
          <w:sz w:val="28"/>
          <w:szCs w:val="28"/>
          <w:lang w:val="en-GB" w:bidi="ar-EG"/>
        </w:rPr>
        <w:t xml:space="preserve"> (The Pagan Doctrines in Judaism), in which he attempted to transfer the comparison of the Pagan doctrines to Judaism. Furthermore, the same notion is extended by </w:t>
      </w:r>
      <w:r w:rsidRPr="003E62FE">
        <w:rPr>
          <w:rFonts w:asciiTheme="majorBidi" w:eastAsia="Arial Unicode MS" w:hAnsiTheme="majorBidi" w:cstheme="majorBidi"/>
          <w:i/>
          <w:iCs/>
          <w:sz w:val="28"/>
          <w:szCs w:val="28"/>
          <w:lang w:val="en-GB" w:bidi="ar-EG"/>
        </w:rPr>
        <w:t>al-T</w:t>
      </w:r>
      <w:r w:rsidRPr="003E62FE">
        <w:rPr>
          <w:rFonts w:asciiTheme="majorBidi" w:eastAsia="Arial Unicode MS" w:hAnsiTheme="majorBidi" w:cstheme="majorBidi"/>
          <w:i/>
          <w:iCs/>
          <w:sz w:val="28"/>
          <w:szCs w:val="28"/>
          <w:lang w:val="vi-VN" w:bidi="ar-EG"/>
        </w:rPr>
        <w:t>̣arī</w:t>
      </w:r>
      <w:proofErr w:type="spellStart"/>
      <w:r w:rsidRPr="003E62FE">
        <w:rPr>
          <w:rFonts w:asciiTheme="majorBidi" w:eastAsia="Arial Unicode MS" w:hAnsiTheme="majorBidi" w:cstheme="majorBidi"/>
          <w:i/>
          <w:iCs/>
          <w:sz w:val="28"/>
          <w:szCs w:val="28"/>
          <w:lang w:val="en-GB" w:bidi="ar-EG"/>
        </w:rPr>
        <w:t>qah</w:t>
      </w:r>
      <w:proofErr w:type="spellEnd"/>
      <w:r w:rsidRPr="003E62FE">
        <w:rPr>
          <w:rFonts w:asciiTheme="majorBidi" w:eastAsia="Arial Unicode MS" w:hAnsiTheme="majorBidi" w:cstheme="majorBidi"/>
          <w:i/>
          <w:iCs/>
          <w:sz w:val="28"/>
          <w:szCs w:val="28"/>
          <w:lang w:val="en-GB" w:bidi="ar-EG"/>
        </w:rPr>
        <w:t xml:space="preserve"> al-ᶜ</w:t>
      </w:r>
      <w:proofErr w:type="spellStart"/>
      <w:r w:rsidRPr="003E62FE">
        <w:rPr>
          <w:rFonts w:asciiTheme="majorBidi" w:eastAsia="Arial Unicode MS" w:hAnsiTheme="majorBidi" w:cstheme="majorBidi"/>
          <w:i/>
          <w:iCs/>
          <w:sz w:val="28"/>
          <w:szCs w:val="28"/>
          <w:lang w:val="en-GB" w:bidi="ar-EG"/>
        </w:rPr>
        <w:t>Azmiyyah</w:t>
      </w:r>
      <w:proofErr w:type="spellEnd"/>
      <w:r w:rsidRPr="003E62FE">
        <w:rPr>
          <w:rFonts w:asciiTheme="majorBidi" w:eastAsia="Arial Unicode MS" w:hAnsiTheme="majorBidi" w:cstheme="majorBidi"/>
          <w:sz w:val="28"/>
          <w:szCs w:val="28"/>
          <w:lang w:val="en-GB" w:bidi="ar-EG"/>
        </w:rPr>
        <w:t>, a S</w:t>
      </w:r>
      <w:r w:rsidRPr="003E62FE">
        <w:rPr>
          <w:rFonts w:asciiTheme="majorBidi" w:eastAsia="Arial Unicode MS" w:hAnsiTheme="majorBidi" w:cstheme="majorBidi"/>
          <w:sz w:val="28"/>
          <w:szCs w:val="28"/>
          <w:lang w:val="vi-VN" w:bidi="ar-EG"/>
        </w:rPr>
        <w:t xml:space="preserve">̣ūfī </w:t>
      </w:r>
      <w:r w:rsidRPr="003E62FE">
        <w:rPr>
          <w:rFonts w:asciiTheme="majorBidi" w:eastAsia="Arial Unicode MS" w:hAnsiTheme="majorBidi" w:cstheme="majorBidi"/>
          <w:sz w:val="28"/>
          <w:szCs w:val="28"/>
          <w:lang w:val="en-GB" w:bidi="ar-EG"/>
        </w:rPr>
        <w:t xml:space="preserve">group in Egypt, to claim that the Pagan origin of the Christian Trinity is transferred to the concept of dividing </w:t>
      </w:r>
      <w:proofErr w:type="spellStart"/>
      <w:r w:rsidRPr="003E62FE">
        <w:rPr>
          <w:rFonts w:asciiTheme="majorBidi" w:eastAsia="Arial Unicode MS" w:hAnsiTheme="majorBidi" w:cstheme="majorBidi"/>
          <w:i/>
          <w:iCs/>
          <w:sz w:val="28"/>
          <w:szCs w:val="28"/>
          <w:lang w:val="en-GB" w:bidi="ar-EG"/>
        </w:rPr>
        <w:t>Tawhīd</w:t>
      </w:r>
      <w:proofErr w:type="spellEnd"/>
      <w:r w:rsidRPr="003E62FE">
        <w:rPr>
          <w:rFonts w:asciiTheme="majorBidi" w:eastAsia="Arial Unicode MS" w:hAnsiTheme="majorBidi" w:cstheme="majorBidi"/>
          <w:sz w:val="28"/>
          <w:szCs w:val="28"/>
          <w:lang w:val="en-GB" w:bidi="ar-EG"/>
        </w:rPr>
        <w:t xml:space="preserve"> (Islamic Monotheism) into three categories as demonstrated in the </w:t>
      </w:r>
      <w:proofErr w:type="spellStart"/>
      <w:r w:rsidRPr="003E62FE">
        <w:rPr>
          <w:rFonts w:asciiTheme="majorBidi" w:eastAsia="Arial Unicode MS" w:hAnsiTheme="majorBidi" w:cstheme="majorBidi"/>
          <w:sz w:val="28"/>
          <w:szCs w:val="28"/>
          <w:lang w:val="en-GB" w:bidi="ar-EG"/>
        </w:rPr>
        <w:t>salafi</w:t>
      </w:r>
      <w:proofErr w:type="spellEnd"/>
      <w:r w:rsidRPr="003E62FE">
        <w:rPr>
          <w:rFonts w:asciiTheme="majorBidi" w:eastAsia="Arial Unicode MS" w:hAnsiTheme="majorBidi" w:cstheme="majorBidi"/>
          <w:sz w:val="28"/>
          <w:szCs w:val="28"/>
          <w:lang w:val="en-GB" w:bidi="ar-EG"/>
        </w:rPr>
        <w:t>̄ thought, according to their claims (</w:t>
      </w:r>
      <w:proofErr w:type="spellStart"/>
      <w:r w:rsidRPr="003E62FE">
        <w:rPr>
          <w:rFonts w:asciiTheme="majorBidi" w:eastAsia="Arial Unicode MS" w:hAnsiTheme="majorBidi" w:cstheme="majorBidi"/>
          <w:sz w:val="28"/>
          <w:szCs w:val="28"/>
          <w:lang w:bidi="ar-EG"/>
        </w:rPr>
        <w:t>Lajnat</w:t>
      </w:r>
      <w:proofErr w:type="spellEnd"/>
      <w:r w:rsidRPr="003E62FE">
        <w:rPr>
          <w:rFonts w:asciiTheme="majorBidi" w:eastAsia="Arial Unicode MS" w:hAnsiTheme="majorBidi" w:cstheme="majorBidi"/>
          <w:sz w:val="28"/>
          <w:szCs w:val="28"/>
          <w:lang w:bidi="ar-EG"/>
        </w:rPr>
        <w:t xml:space="preserve"> al-Buh</w:t>
      </w:r>
      <w:r w:rsidRPr="003E62FE">
        <w:rPr>
          <w:rFonts w:asciiTheme="majorBidi" w:eastAsia="Arial Unicode MS" w:hAnsiTheme="majorBidi" w:cstheme="majorBidi"/>
          <w:sz w:val="28"/>
          <w:szCs w:val="28"/>
          <w:lang w:val="vi-VN" w:bidi="ar-EG"/>
        </w:rPr>
        <w:t>̣</w:t>
      </w:r>
      <w:proofErr w:type="spellStart"/>
      <w:r w:rsidRPr="003E62FE">
        <w:rPr>
          <w:rFonts w:asciiTheme="majorBidi" w:eastAsia="Arial Unicode MS" w:hAnsiTheme="majorBidi" w:cstheme="majorBidi"/>
          <w:sz w:val="28"/>
          <w:szCs w:val="28"/>
          <w:lang w:bidi="ar-EG"/>
        </w:rPr>
        <w:t>ūth</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wa</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al-Dirāsāt</w:t>
      </w:r>
      <w:proofErr w:type="spellEnd"/>
      <w:r w:rsidRPr="003E62FE">
        <w:rPr>
          <w:rFonts w:asciiTheme="majorBidi" w:eastAsia="Arial Unicode MS" w:hAnsiTheme="majorBidi" w:cstheme="majorBidi"/>
          <w:sz w:val="28"/>
          <w:szCs w:val="28"/>
          <w:lang w:bidi="ar-EG"/>
        </w:rPr>
        <w:t xml:space="preserve"> Bi </w:t>
      </w:r>
      <w:proofErr w:type="spellStart"/>
      <w:r w:rsidRPr="003E62FE">
        <w:rPr>
          <w:rFonts w:asciiTheme="majorBidi" w:eastAsia="Arial Unicode MS" w:hAnsiTheme="majorBidi" w:cstheme="majorBidi"/>
          <w:sz w:val="28"/>
          <w:szCs w:val="28"/>
          <w:lang w:bidi="ar-EG"/>
        </w:rPr>
        <w:t>al-Tarīqah</w:t>
      </w:r>
      <w:proofErr w:type="spellEnd"/>
      <w:r w:rsidRPr="003E62FE">
        <w:rPr>
          <w:rFonts w:asciiTheme="majorBidi" w:eastAsia="Arial Unicode MS" w:hAnsiTheme="majorBidi" w:cstheme="majorBidi"/>
          <w:sz w:val="28"/>
          <w:szCs w:val="28"/>
          <w:lang w:bidi="ar-EG"/>
        </w:rPr>
        <w:t xml:space="preserve"> al-ᵓ</w:t>
      </w:r>
      <w:proofErr w:type="spellStart"/>
      <w:r w:rsidRPr="003E62FE">
        <w:rPr>
          <w:rFonts w:asciiTheme="majorBidi" w:eastAsia="Arial Unicode MS" w:hAnsiTheme="majorBidi" w:cstheme="majorBidi"/>
          <w:sz w:val="28"/>
          <w:szCs w:val="28"/>
          <w:lang w:bidi="ar-EG"/>
        </w:rPr>
        <w:t>Azmiyyah</w:t>
      </w:r>
      <w:proofErr w:type="spellEnd"/>
      <w:r w:rsidRPr="003E62FE">
        <w:rPr>
          <w:rFonts w:asciiTheme="majorBidi" w:eastAsia="Arial Unicode MS" w:hAnsiTheme="majorBidi" w:cstheme="majorBidi"/>
          <w:sz w:val="28"/>
          <w:szCs w:val="28"/>
          <w:lang w:bidi="ar-EG"/>
        </w:rPr>
        <w:t xml:space="preserve">, </w:t>
      </w:r>
      <w:r w:rsidRPr="003E62FE">
        <w:rPr>
          <w:rFonts w:asciiTheme="majorBidi" w:eastAsia="Arial Unicode MS" w:hAnsiTheme="majorBidi" w:cstheme="majorBidi"/>
          <w:i/>
          <w:iCs/>
          <w:sz w:val="28"/>
          <w:szCs w:val="28"/>
          <w:lang w:bidi="ar-EG"/>
        </w:rPr>
        <w:t>Al-ᶜ</w:t>
      </w:r>
      <w:proofErr w:type="spellStart"/>
      <w:r w:rsidRPr="003E62FE">
        <w:rPr>
          <w:rFonts w:asciiTheme="majorBidi" w:eastAsia="Arial Unicode MS" w:hAnsiTheme="majorBidi" w:cstheme="majorBidi"/>
          <w:i/>
          <w:iCs/>
          <w:sz w:val="28"/>
          <w:szCs w:val="28"/>
          <w:lang w:bidi="ar-EG"/>
        </w:rPr>
        <w:t>Aqa</w:t>
      </w:r>
      <w:proofErr w:type="spellEnd"/>
      <w:r w:rsidRPr="003E62FE">
        <w:rPr>
          <w:rFonts w:asciiTheme="majorBidi" w:eastAsia="Arial Unicode MS" w:hAnsiTheme="majorBidi" w:cstheme="majorBidi"/>
          <w:i/>
          <w:iCs/>
          <w:sz w:val="28"/>
          <w:szCs w:val="28"/>
          <w:lang w:bidi="ar-EG"/>
        </w:rPr>
        <w:t>̄ᵓid al-</w:t>
      </w:r>
      <w:proofErr w:type="spellStart"/>
      <w:r w:rsidRPr="003E62FE">
        <w:rPr>
          <w:rFonts w:asciiTheme="majorBidi" w:eastAsia="Arial Unicode MS" w:hAnsiTheme="majorBidi" w:cstheme="majorBidi"/>
          <w:i/>
          <w:iCs/>
          <w:sz w:val="28"/>
          <w:szCs w:val="28"/>
          <w:lang w:bidi="ar-EG"/>
        </w:rPr>
        <w:t>Wathaniyyah</w:t>
      </w:r>
      <w:proofErr w:type="spellEnd"/>
      <w:r w:rsidRPr="003E62FE">
        <w:rPr>
          <w:rFonts w:asciiTheme="majorBidi" w:eastAsia="Arial Unicode MS" w:hAnsiTheme="majorBidi" w:cstheme="majorBidi"/>
          <w:i/>
          <w:iCs/>
          <w:sz w:val="28"/>
          <w:szCs w:val="28"/>
          <w:lang w:bidi="ar-EG"/>
        </w:rPr>
        <w:t xml:space="preserve"> </w:t>
      </w:r>
      <w:proofErr w:type="spellStart"/>
      <w:r w:rsidRPr="003E62FE">
        <w:rPr>
          <w:rFonts w:asciiTheme="majorBidi" w:eastAsia="Arial Unicode MS" w:hAnsiTheme="majorBidi" w:cstheme="majorBidi"/>
          <w:i/>
          <w:iCs/>
          <w:sz w:val="28"/>
          <w:szCs w:val="28"/>
          <w:lang w:bidi="ar-EG"/>
        </w:rPr>
        <w:t>wa</w:t>
      </w:r>
      <w:proofErr w:type="spellEnd"/>
      <w:r w:rsidRPr="003E62FE">
        <w:rPr>
          <w:rFonts w:asciiTheme="majorBidi" w:eastAsia="Arial Unicode MS" w:hAnsiTheme="majorBidi" w:cstheme="majorBidi"/>
          <w:i/>
          <w:iCs/>
          <w:sz w:val="28"/>
          <w:szCs w:val="28"/>
          <w:lang w:bidi="ar-EG"/>
        </w:rPr>
        <w:t xml:space="preserve"> al-</w:t>
      </w:r>
      <w:proofErr w:type="spellStart"/>
      <w:r w:rsidRPr="003E62FE">
        <w:rPr>
          <w:rFonts w:asciiTheme="majorBidi" w:eastAsia="Arial Unicode MS" w:hAnsiTheme="majorBidi" w:cstheme="majorBidi"/>
          <w:i/>
          <w:iCs/>
          <w:sz w:val="28"/>
          <w:szCs w:val="28"/>
          <w:lang w:bidi="ar-EG"/>
        </w:rPr>
        <w:t>Shara</w:t>
      </w:r>
      <w:proofErr w:type="spellEnd"/>
      <w:r w:rsidRPr="003E62FE">
        <w:rPr>
          <w:rFonts w:asciiTheme="majorBidi" w:eastAsia="Arial Unicode MS" w:hAnsiTheme="majorBidi" w:cstheme="majorBidi"/>
          <w:i/>
          <w:iCs/>
          <w:sz w:val="28"/>
          <w:szCs w:val="28"/>
          <w:lang w:bidi="ar-EG"/>
        </w:rPr>
        <w:t>̄ᵓ</w:t>
      </w:r>
      <w:proofErr w:type="spellStart"/>
      <w:r w:rsidRPr="003E62FE">
        <w:rPr>
          <w:rFonts w:asciiTheme="majorBidi" w:eastAsia="Arial Unicode MS" w:hAnsiTheme="majorBidi" w:cstheme="majorBidi"/>
          <w:i/>
          <w:iCs/>
          <w:sz w:val="28"/>
          <w:szCs w:val="28"/>
          <w:lang w:bidi="ar-EG"/>
        </w:rPr>
        <w:t>i</w:t>
      </w:r>
      <w:proofErr w:type="spellEnd"/>
      <w:r w:rsidRPr="003E62FE">
        <w:rPr>
          <w:rFonts w:asciiTheme="majorBidi" w:eastAsia="Arial Unicode MS" w:hAnsiTheme="majorBidi" w:cstheme="majorBidi"/>
          <w:i/>
          <w:iCs/>
          <w:sz w:val="28"/>
          <w:szCs w:val="28"/>
          <w:lang w:bidi="ar-EG"/>
        </w:rPr>
        <w:t xml:space="preserve">ᶜ </w:t>
      </w:r>
      <w:proofErr w:type="spellStart"/>
      <w:r w:rsidRPr="003E62FE">
        <w:rPr>
          <w:rFonts w:asciiTheme="majorBidi" w:eastAsia="Arial Unicode MS" w:hAnsiTheme="majorBidi" w:cstheme="majorBidi"/>
          <w:i/>
          <w:iCs/>
          <w:sz w:val="28"/>
          <w:szCs w:val="28"/>
          <w:lang w:bidi="ar-EG"/>
        </w:rPr>
        <w:t>al-Samāwiyyah</w:t>
      </w:r>
      <w:proofErr w:type="spellEnd"/>
      <w:r w:rsidRPr="003E62FE">
        <w:rPr>
          <w:rFonts w:asciiTheme="majorBidi" w:eastAsia="Arial Unicode MS" w:hAnsiTheme="majorBidi" w:cstheme="majorBidi"/>
          <w:sz w:val="28"/>
          <w:szCs w:val="28"/>
          <w:lang w:val="en-GB" w:bidi="ar-EG"/>
        </w:rPr>
        <w:t xml:space="preserve">, pp. 122-130). </w:t>
      </w:r>
    </w:p>
    <w:p w:rsidR="00351FE2" w:rsidRPr="003E62FE" w:rsidRDefault="00351FE2" w:rsidP="00351FE2">
      <w:pPr>
        <w:autoSpaceDE w:val="0"/>
        <w:autoSpaceDN w:val="0"/>
        <w:bidi w:val="0"/>
        <w:adjustRightInd w:val="0"/>
        <w:spacing w:after="0" w:line="240" w:lineRule="auto"/>
        <w:jc w:val="both"/>
        <w:rPr>
          <w:rFonts w:asciiTheme="majorBidi" w:eastAsia="Arial Unicode MS" w:hAnsiTheme="majorBidi" w:cstheme="majorBidi"/>
          <w:sz w:val="28"/>
          <w:szCs w:val="28"/>
          <w:lang w:val="vi-VN" w:bidi="ar-EG"/>
        </w:rPr>
      </w:pPr>
    </w:p>
    <w:p w:rsidR="00351FE2" w:rsidRPr="003E62FE" w:rsidRDefault="00351FE2" w:rsidP="00351FE2">
      <w:pPr>
        <w:autoSpaceDE w:val="0"/>
        <w:autoSpaceDN w:val="0"/>
        <w:bidi w:val="0"/>
        <w:adjustRightInd w:val="0"/>
        <w:spacing w:after="0" w:line="240" w:lineRule="auto"/>
        <w:jc w:val="both"/>
        <w:rPr>
          <w:rFonts w:asciiTheme="majorBidi" w:eastAsia="Arial Unicode MS" w:hAnsiTheme="majorBidi" w:cstheme="majorBidi"/>
          <w:sz w:val="28"/>
          <w:szCs w:val="28"/>
          <w:lang w:val="en-GB"/>
        </w:rPr>
      </w:pPr>
      <w:proofErr w:type="spellStart"/>
      <w:r w:rsidRPr="003E62FE">
        <w:rPr>
          <w:rFonts w:asciiTheme="majorBidi" w:eastAsia="Arial Unicode MS" w:hAnsiTheme="majorBidi" w:cstheme="majorBidi"/>
          <w:sz w:val="28"/>
          <w:szCs w:val="28"/>
          <w:lang w:val="en-GB"/>
        </w:rPr>
        <w:t>Al-Tannīr’s</w:t>
      </w:r>
      <w:proofErr w:type="spellEnd"/>
      <w:r w:rsidRPr="003E62FE">
        <w:rPr>
          <w:rFonts w:asciiTheme="majorBidi" w:eastAsia="Arial Unicode MS" w:hAnsiTheme="majorBidi" w:cstheme="majorBidi"/>
          <w:sz w:val="28"/>
          <w:szCs w:val="28"/>
          <w:lang w:val="en-GB"/>
        </w:rPr>
        <w:t xml:space="preserve"> treatise continued to be one of the significant Muslim polemical works in the present time (</w:t>
      </w:r>
      <w:proofErr w:type="spellStart"/>
      <w:r w:rsidRPr="003E62FE">
        <w:rPr>
          <w:rFonts w:asciiTheme="majorBidi" w:eastAsia="Arial Unicode MS" w:hAnsiTheme="majorBidi" w:cstheme="majorBidi"/>
          <w:sz w:val="28"/>
          <w:szCs w:val="28"/>
          <w:lang w:val="en-GB"/>
        </w:rPr>
        <w:t>Ryad</w:t>
      </w:r>
      <w:proofErr w:type="spellEnd"/>
      <w:r w:rsidRPr="003E62FE">
        <w:rPr>
          <w:rFonts w:asciiTheme="majorBidi" w:eastAsia="Arial Unicode MS" w:hAnsiTheme="majorBidi" w:cstheme="majorBidi"/>
          <w:sz w:val="28"/>
          <w:szCs w:val="28"/>
          <w:lang w:val="en-GB"/>
        </w:rPr>
        <w:t xml:space="preserve">, </w:t>
      </w:r>
      <w:r w:rsidRPr="003E62FE">
        <w:rPr>
          <w:rFonts w:asciiTheme="majorBidi" w:eastAsia="Arial Unicode MS" w:hAnsiTheme="majorBidi" w:cstheme="majorBidi"/>
          <w:i/>
          <w:iCs/>
          <w:sz w:val="28"/>
          <w:szCs w:val="28"/>
        </w:rPr>
        <w:t>Islamic Reformism and Christianity</w:t>
      </w:r>
      <w:r w:rsidRPr="003E62FE">
        <w:rPr>
          <w:rFonts w:asciiTheme="majorBidi" w:eastAsia="Arial Unicode MS" w:hAnsiTheme="majorBidi" w:cstheme="majorBidi"/>
          <w:sz w:val="28"/>
          <w:szCs w:val="28"/>
          <w:lang w:val="en-GB"/>
        </w:rPr>
        <w:t xml:space="preserve">, 58). After the recent edition of </w:t>
      </w:r>
      <w:proofErr w:type="spellStart"/>
      <w:r w:rsidRPr="003E62FE">
        <w:rPr>
          <w:rFonts w:asciiTheme="majorBidi" w:eastAsia="Arial Unicode MS" w:hAnsiTheme="majorBidi" w:cstheme="majorBidi"/>
          <w:sz w:val="28"/>
          <w:szCs w:val="28"/>
          <w:lang w:val="en-GB"/>
        </w:rPr>
        <w:t>al-Tannīr’s</w:t>
      </w:r>
      <w:proofErr w:type="spellEnd"/>
      <w:r w:rsidRPr="003E62FE">
        <w:rPr>
          <w:rFonts w:asciiTheme="majorBidi" w:eastAsia="Arial Unicode MS" w:hAnsiTheme="majorBidi" w:cstheme="majorBidi"/>
          <w:sz w:val="28"/>
          <w:szCs w:val="28"/>
          <w:lang w:val="en-GB"/>
        </w:rPr>
        <w:t xml:space="preserve"> work had been published in Cairo in 2005, it participated in the contemporary Christian-Muslim debates.</w:t>
      </w:r>
      <w:r w:rsidRPr="003E62FE">
        <w:rPr>
          <w:rFonts w:asciiTheme="majorBidi" w:eastAsia="Arial Unicode MS" w:hAnsiTheme="majorBidi" w:cstheme="majorBidi"/>
          <w:sz w:val="28"/>
          <w:szCs w:val="28"/>
          <w:rtl/>
          <w:lang w:val="en-GB"/>
        </w:rPr>
        <w:t xml:space="preserve"> </w:t>
      </w:r>
      <w:r w:rsidRPr="003E62FE">
        <w:rPr>
          <w:rFonts w:asciiTheme="majorBidi" w:eastAsia="Arial Unicode MS" w:hAnsiTheme="majorBidi" w:cstheme="majorBidi"/>
          <w:sz w:val="28"/>
          <w:szCs w:val="28"/>
          <w:lang w:val="en-GB"/>
        </w:rPr>
        <w:t xml:space="preserve">Brother Rachid, a presenter of </w:t>
      </w:r>
      <w:proofErr w:type="spellStart"/>
      <w:r w:rsidRPr="003E62FE">
        <w:rPr>
          <w:rFonts w:asciiTheme="majorBidi" w:eastAsia="Arial Unicode MS" w:hAnsiTheme="majorBidi" w:cstheme="majorBidi"/>
          <w:i/>
          <w:iCs/>
          <w:sz w:val="28"/>
          <w:szCs w:val="28"/>
          <w:lang w:val="en-GB"/>
        </w:rPr>
        <w:t>Suᵓāl</w:t>
      </w:r>
      <w:proofErr w:type="spellEnd"/>
      <w:r w:rsidRPr="003E62FE">
        <w:rPr>
          <w:rFonts w:asciiTheme="majorBidi" w:eastAsia="Arial Unicode MS" w:hAnsiTheme="majorBidi" w:cstheme="majorBidi"/>
          <w:i/>
          <w:iCs/>
          <w:sz w:val="28"/>
          <w:szCs w:val="28"/>
          <w:lang w:val="en-GB"/>
        </w:rPr>
        <w:t xml:space="preserve"> </w:t>
      </w:r>
      <w:proofErr w:type="spellStart"/>
      <w:r w:rsidRPr="003E62FE">
        <w:rPr>
          <w:rFonts w:asciiTheme="majorBidi" w:eastAsia="Arial Unicode MS" w:hAnsiTheme="majorBidi" w:cstheme="majorBidi"/>
          <w:i/>
          <w:iCs/>
          <w:sz w:val="28"/>
          <w:szCs w:val="28"/>
          <w:lang w:val="en-GB"/>
        </w:rPr>
        <w:t>Gari</w:t>
      </w:r>
      <w:proofErr w:type="spellEnd"/>
      <w:r w:rsidRPr="003E62FE">
        <w:rPr>
          <w:rFonts w:asciiTheme="majorBidi" w:eastAsia="Arial Unicode MS" w:hAnsiTheme="majorBidi" w:cstheme="majorBidi"/>
          <w:i/>
          <w:iCs/>
          <w:sz w:val="28"/>
          <w:szCs w:val="28"/>
          <w:lang w:val="en-GB"/>
        </w:rPr>
        <w:t xml:space="preserve">̄ᵓ </w:t>
      </w:r>
      <w:r w:rsidRPr="003E62FE">
        <w:rPr>
          <w:rFonts w:asciiTheme="majorBidi" w:eastAsia="Arial Unicode MS" w:hAnsiTheme="majorBidi" w:cstheme="majorBidi"/>
          <w:sz w:val="28"/>
          <w:szCs w:val="28"/>
          <w:lang w:val="en-GB"/>
        </w:rPr>
        <w:t xml:space="preserve">(Brave Question), a Christian programme broadcasted on </w:t>
      </w:r>
      <w:r w:rsidRPr="003E62FE">
        <w:rPr>
          <w:rFonts w:asciiTheme="majorBidi" w:eastAsia="Arial Unicode MS" w:hAnsiTheme="majorBidi" w:cstheme="majorBidi"/>
          <w:i/>
          <w:iCs/>
          <w:sz w:val="28"/>
          <w:szCs w:val="28"/>
          <w:lang w:val="en-GB"/>
        </w:rPr>
        <w:t>Islam Explained Website</w:t>
      </w:r>
      <w:r w:rsidRPr="003E62FE">
        <w:rPr>
          <w:rFonts w:asciiTheme="majorBidi" w:eastAsia="Arial Unicode MS" w:hAnsiTheme="majorBidi" w:cstheme="majorBidi"/>
          <w:sz w:val="28"/>
          <w:szCs w:val="28"/>
          <w:lang w:val="en-GB"/>
        </w:rPr>
        <w:t>, dedicated an episode on 15</w:t>
      </w:r>
      <w:r w:rsidRPr="003E62FE">
        <w:rPr>
          <w:rFonts w:asciiTheme="majorBidi" w:eastAsia="Arial Unicode MS" w:hAnsiTheme="majorBidi" w:cstheme="majorBidi"/>
          <w:sz w:val="28"/>
          <w:szCs w:val="28"/>
          <w:vertAlign w:val="superscript"/>
          <w:lang w:val="en-GB"/>
        </w:rPr>
        <w:t>th</w:t>
      </w:r>
      <w:r w:rsidRPr="003E62FE">
        <w:rPr>
          <w:rFonts w:asciiTheme="majorBidi" w:eastAsia="Arial Unicode MS" w:hAnsiTheme="majorBidi" w:cstheme="majorBidi"/>
          <w:sz w:val="28"/>
          <w:szCs w:val="28"/>
          <w:lang w:val="en-GB"/>
        </w:rPr>
        <w:t xml:space="preserve"> October 2009, to refute al</w:t>
      </w:r>
      <w:r w:rsidRPr="003E62FE">
        <w:rPr>
          <w:rFonts w:asciiTheme="majorBidi" w:eastAsia="Arial Unicode MS" w:hAnsiTheme="majorBidi" w:cstheme="majorBidi"/>
          <w:i/>
          <w:iCs/>
          <w:sz w:val="28"/>
          <w:szCs w:val="28"/>
          <w:lang w:val="en-GB"/>
        </w:rPr>
        <w:t>-ᶜ</w:t>
      </w:r>
      <w:proofErr w:type="spellStart"/>
      <w:r w:rsidRPr="003E62FE">
        <w:rPr>
          <w:rFonts w:asciiTheme="majorBidi" w:eastAsia="Arial Unicode MS" w:hAnsiTheme="majorBidi" w:cstheme="majorBidi"/>
          <w:i/>
          <w:iCs/>
          <w:sz w:val="28"/>
          <w:szCs w:val="28"/>
          <w:lang w:val="en-GB"/>
        </w:rPr>
        <w:t>Aqa</w:t>
      </w:r>
      <w:proofErr w:type="spellEnd"/>
      <w:r w:rsidRPr="003E62FE">
        <w:rPr>
          <w:rFonts w:asciiTheme="majorBidi" w:eastAsia="Arial Unicode MS" w:hAnsiTheme="majorBidi" w:cstheme="majorBidi"/>
          <w:i/>
          <w:iCs/>
          <w:sz w:val="28"/>
          <w:szCs w:val="28"/>
          <w:lang w:val="en-GB"/>
        </w:rPr>
        <w:t>̄ᵓid al-</w:t>
      </w:r>
      <w:proofErr w:type="spellStart"/>
      <w:r w:rsidRPr="003E62FE">
        <w:rPr>
          <w:rFonts w:asciiTheme="majorBidi" w:eastAsia="Arial Unicode MS" w:hAnsiTheme="majorBidi" w:cstheme="majorBidi"/>
          <w:i/>
          <w:iCs/>
          <w:sz w:val="28"/>
          <w:szCs w:val="28"/>
          <w:lang w:val="en-GB"/>
        </w:rPr>
        <w:t>Wathaniyyah’s</w:t>
      </w:r>
      <w:proofErr w:type="spellEnd"/>
      <w:r w:rsidRPr="003E62FE">
        <w:rPr>
          <w:rFonts w:asciiTheme="majorBidi" w:eastAsia="Arial Unicode MS" w:hAnsiTheme="majorBidi" w:cstheme="majorBidi"/>
          <w:sz w:val="28"/>
          <w:szCs w:val="28"/>
          <w:lang w:val="en-GB"/>
        </w:rPr>
        <w:t xml:space="preserve"> arguments. (</w:t>
      </w:r>
      <w:hyperlink r:id="rId10" w:history="1">
        <w:r w:rsidRPr="003E62FE">
          <w:rPr>
            <w:rStyle w:val="Hyperlink"/>
            <w:rFonts w:asciiTheme="majorBidi" w:eastAsia="Arial Unicode MS" w:hAnsiTheme="majorBidi" w:cstheme="majorBidi"/>
            <w:color w:val="auto"/>
            <w:sz w:val="28"/>
            <w:szCs w:val="28"/>
            <w:lang w:val="en-GB"/>
          </w:rPr>
          <w:t>http://islamexplained.com/UVG_0_ar/UVG_video_player_0_ar/tabid/89/VideoId/54/UseHtml5/True/language/ar-JO/Default.aspx</w:t>
        </w:r>
      </w:hyperlink>
      <w:hyperlink r:id="rId11" w:history="1">
        <w:r w:rsidRPr="003E62FE">
          <w:rPr>
            <w:rStyle w:val="Hyperlink"/>
            <w:rFonts w:asciiTheme="majorBidi" w:eastAsia="Arial Unicode MS" w:hAnsiTheme="majorBidi" w:cstheme="majorBidi"/>
            <w:color w:val="auto"/>
            <w:sz w:val="28"/>
            <w:szCs w:val="28"/>
            <w:lang w:val="en-GB"/>
          </w:rPr>
          <w:t>, accessed on 25/10/2018, 22:44</w:t>
        </w:r>
      </w:hyperlink>
      <w:r w:rsidRPr="003E62FE">
        <w:rPr>
          <w:rStyle w:val="Hyperlink"/>
          <w:rFonts w:asciiTheme="majorBidi" w:eastAsia="Arial Unicode MS" w:hAnsiTheme="majorBidi" w:cstheme="majorBidi"/>
          <w:color w:val="auto"/>
          <w:sz w:val="28"/>
          <w:szCs w:val="28"/>
          <w:lang w:val="en-GB"/>
        </w:rPr>
        <w:t>)</w:t>
      </w:r>
      <w:r w:rsidRPr="003E62FE">
        <w:rPr>
          <w:rFonts w:asciiTheme="majorBidi" w:eastAsia="Arial Unicode MS" w:hAnsiTheme="majorBidi" w:cstheme="majorBidi"/>
          <w:sz w:val="28"/>
          <w:szCs w:val="28"/>
          <w:lang w:val="en-GB"/>
        </w:rPr>
        <w:t xml:space="preserve"> In response, </w:t>
      </w:r>
      <w:r w:rsidRPr="003E62FE">
        <w:rPr>
          <w:rFonts w:asciiTheme="majorBidi" w:eastAsia="Arial Unicode MS" w:hAnsiTheme="majorBidi" w:cstheme="majorBidi"/>
          <w:i/>
          <w:iCs/>
          <w:sz w:val="28"/>
          <w:szCs w:val="28"/>
          <w:lang w:val="en-GB"/>
        </w:rPr>
        <w:t>Al-</w:t>
      </w:r>
      <w:proofErr w:type="spellStart"/>
      <w:r w:rsidRPr="003E62FE">
        <w:rPr>
          <w:rFonts w:asciiTheme="majorBidi" w:eastAsia="Arial Unicode MS" w:hAnsiTheme="majorBidi" w:cstheme="majorBidi"/>
          <w:i/>
          <w:iCs/>
          <w:sz w:val="28"/>
          <w:szCs w:val="28"/>
          <w:lang w:val="en-GB"/>
        </w:rPr>
        <w:t>Mokhallis</w:t>
      </w:r>
      <w:proofErr w:type="spellEnd"/>
      <w:r w:rsidRPr="003E62FE">
        <w:rPr>
          <w:rFonts w:asciiTheme="majorBidi" w:eastAsia="Arial Unicode MS" w:hAnsiTheme="majorBidi" w:cstheme="majorBidi"/>
          <w:i/>
          <w:iCs/>
          <w:sz w:val="28"/>
          <w:szCs w:val="28"/>
          <w:lang w:val="en-GB"/>
        </w:rPr>
        <w:t>̣</w:t>
      </w:r>
      <w:r w:rsidRPr="003E62FE">
        <w:rPr>
          <w:rFonts w:asciiTheme="majorBidi" w:eastAsia="Arial Unicode MS" w:hAnsiTheme="majorBidi" w:cstheme="majorBidi"/>
          <w:sz w:val="28"/>
          <w:szCs w:val="28"/>
          <w:lang w:val="en-GB"/>
        </w:rPr>
        <w:t xml:space="preserve"> website broadcasted an episode arguing for the authenticity of </w:t>
      </w:r>
      <w:proofErr w:type="spellStart"/>
      <w:r w:rsidRPr="003E62FE">
        <w:rPr>
          <w:rFonts w:asciiTheme="majorBidi" w:eastAsia="Arial Unicode MS" w:hAnsiTheme="majorBidi" w:cstheme="majorBidi"/>
          <w:sz w:val="28"/>
          <w:szCs w:val="28"/>
          <w:lang w:val="en-GB"/>
        </w:rPr>
        <w:t>al-Tannīr’s</w:t>
      </w:r>
      <w:proofErr w:type="spellEnd"/>
      <w:r w:rsidRPr="003E62FE">
        <w:rPr>
          <w:rFonts w:asciiTheme="majorBidi" w:eastAsia="Arial Unicode MS" w:hAnsiTheme="majorBidi" w:cstheme="majorBidi"/>
          <w:sz w:val="28"/>
          <w:szCs w:val="28"/>
          <w:lang w:val="en-GB"/>
        </w:rPr>
        <w:t xml:space="preserve"> argument. (</w:t>
      </w:r>
      <w:hyperlink r:id="rId12" w:history="1">
        <w:r w:rsidRPr="003E62FE">
          <w:rPr>
            <w:rStyle w:val="Hyperlink"/>
            <w:rFonts w:asciiTheme="majorBidi" w:eastAsia="Arial Unicode MS" w:hAnsiTheme="majorBidi" w:cstheme="majorBidi"/>
            <w:color w:val="auto"/>
            <w:sz w:val="28"/>
            <w:szCs w:val="28"/>
            <w:lang w:val="en-GB"/>
          </w:rPr>
          <w:t>https://www.youtube.com/watch?v=3S4QmrSjSL4</w:t>
        </w:r>
      </w:hyperlink>
      <w:hyperlink r:id="rId13" w:history="1">
        <w:r w:rsidRPr="003E62FE">
          <w:rPr>
            <w:rStyle w:val="Hyperlink"/>
            <w:rFonts w:asciiTheme="majorBidi" w:eastAsia="Arial Unicode MS" w:hAnsiTheme="majorBidi" w:cstheme="majorBidi"/>
            <w:color w:val="auto"/>
            <w:sz w:val="28"/>
            <w:szCs w:val="28"/>
            <w:lang w:val="en-GB"/>
          </w:rPr>
          <w:t>, accessed on 25/100/2018</w:t>
        </w:r>
      </w:hyperlink>
      <w:r w:rsidRPr="003E62FE">
        <w:rPr>
          <w:rStyle w:val="Hyperlink"/>
          <w:rFonts w:asciiTheme="majorBidi" w:eastAsia="Arial Unicode MS" w:hAnsiTheme="majorBidi" w:cstheme="majorBidi"/>
          <w:color w:val="auto"/>
          <w:sz w:val="28"/>
          <w:szCs w:val="28"/>
          <w:lang w:val="en-GB"/>
        </w:rPr>
        <w:t>)</w:t>
      </w:r>
    </w:p>
    <w:p w:rsidR="00351FE2" w:rsidRPr="003E62FE" w:rsidRDefault="00351FE2" w:rsidP="00351FE2">
      <w:pPr>
        <w:bidi w:val="0"/>
        <w:jc w:val="both"/>
        <w:rPr>
          <w:rFonts w:asciiTheme="majorBidi" w:eastAsia="Arial Unicode MS" w:hAnsiTheme="majorBidi" w:cstheme="majorBidi"/>
          <w:sz w:val="28"/>
          <w:szCs w:val="28"/>
          <w:lang w:bidi="ar-EG"/>
        </w:rPr>
      </w:pPr>
    </w:p>
    <w:p w:rsidR="00445AC0" w:rsidRPr="003E62FE" w:rsidRDefault="00445AC0" w:rsidP="00445AC0">
      <w:pPr>
        <w:bidi w:val="0"/>
        <w:rPr>
          <w:rFonts w:asciiTheme="majorBidi" w:eastAsia="Arial Unicode MS" w:hAnsiTheme="majorBidi" w:cstheme="majorBidi"/>
          <w:b/>
          <w:bCs/>
          <w:sz w:val="28"/>
          <w:szCs w:val="28"/>
          <w:lang w:val="en-GB" w:bidi="ar-EG"/>
        </w:rPr>
      </w:pPr>
    </w:p>
    <w:p w:rsidR="00FA0613" w:rsidRPr="003E62FE" w:rsidRDefault="00FA0613">
      <w:pPr>
        <w:bidi w:val="0"/>
        <w:rPr>
          <w:rFonts w:asciiTheme="majorBidi" w:hAnsiTheme="majorBidi" w:cstheme="majorBidi"/>
          <w:b/>
          <w:bCs/>
          <w:sz w:val="28"/>
          <w:szCs w:val="28"/>
          <w:lang w:val="en-GB" w:bidi="ar-EG"/>
        </w:rPr>
      </w:pPr>
      <w:r w:rsidRPr="003E62FE">
        <w:rPr>
          <w:rFonts w:asciiTheme="majorBidi" w:hAnsiTheme="majorBidi" w:cstheme="majorBidi"/>
          <w:b/>
          <w:bCs/>
          <w:sz w:val="28"/>
          <w:szCs w:val="28"/>
          <w:lang w:val="en-GB" w:bidi="ar-EG"/>
        </w:rPr>
        <w:br w:type="page"/>
      </w:r>
    </w:p>
    <w:p w:rsidR="00351FE2" w:rsidRPr="003E62FE" w:rsidRDefault="00351FE2" w:rsidP="00445AC0">
      <w:pPr>
        <w:bidi w:val="0"/>
        <w:rPr>
          <w:rFonts w:asciiTheme="majorBidi" w:eastAsia="Arial Unicode MS" w:hAnsiTheme="majorBidi" w:cstheme="majorBidi"/>
          <w:b/>
          <w:bCs/>
          <w:sz w:val="28"/>
          <w:szCs w:val="28"/>
          <w:lang w:val="en-GB" w:bidi="ar-EG"/>
        </w:rPr>
      </w:pPr>
      <w:r w:rsidRPr="003E62FE">
        <w:rPr>
          <w:rFonts w:asciiTheme="majorBidi" w:hAnsiTheme="majorBidi" w:cstheme="majorBidi"/>
          <w:b/>
          <w:bCs/>
          <w:sz w:val="28"/>
          <w:szCs w:val="28"/>
          <w:lang w:val="en-GB" w:bidi="ar-EG"/>
        </w:rPr>
        <w:lastRenderedPageBreak/>
        <w:t xml:space="preserve">Studies </w:t>
      </w:r>
    </w:p>
    <w:p w:rsidR="00351FE2" w:rsidRPr="003E62FE" w:rsidRDefault="00351FE2" w:rsidP="00351FE2">
      <w:pPr>
        <w:pStyle w:val="ListParagraph"/>
        <w:numPr>
          <w:ilvl w:val="0"/>
          <w:numId w:val="1"/>
        </w:numPr>
        <w:bidi w:val="0"/>
        <w:spacing w:after="200" w:line="276" w:lineRule="auto"/>
        <w:rPr>
          <w:rStyle w:val="Hyperlink"/>
          <w:rFonts w:asciiTheme="majorBidi" w:eastAsia="Arial Unicode MS" w:hAnsiTheme="majorBidi" w:cstheme="majorBidi"/>
          <w:color w:val="auto"/>
          <w:sz w:val="28"/>
          <w:szCs w:val="28"/>
          <w:u w:val="none"/>
          <w:lang w:val="en-GB"/>
        </w:rPr>
      </w:pPr>
      <w:r w:rsidRPr="003E62FE">
        <w:rPr>
          <w:rFonts w:asciiTheme="majorBidi" w:eastAsia="Arial Unicode MS" w:hAnsiTheme="majorBidi" w:cstheme="majorBidi"/>
          <w:sz w:val="28"/>
          <w:szCs w:val="28"/>
          <w:lang w:val="en-GB"/>
        </w:rPr>
        <w:t xml:space="preserve">Deanna Ferree </w:t>
      </w:r>
      <w:proofErr w:type="gramStart"/>
      <w:r w:rsidRPr="003E62FE">
        <w:rPr>
          <w:rFonts w:asciiTheme="majorBidi" w:eastAsia="Arial Unicode MS" w:hAnsiTheme="majorBidi" w:cstheme="majorBidi"/>
          <w:sz w:val="28"/>
          <w:szCs w:val="28"/>
          <w:lang w:val="en-GB"/>
        </w:rPr>
        <w:t>Womack,  Images</w:t>
      </w:r>
      <w:proofErr w:type="gramEnd"/>
      <w:r w:rsidRPr="003E62FE">
        <w:rPr>
          <w:rFonts w:asciiTheme="majorBidi" w:eastAsia="Arial Unicode MS" w:hAnsiTheme="majorBidi" w:cstheme="majorBidi"/>
          <w:sz w:val="28"/>
          <w:szCs w:val="28"/>
          <w:lang w:val="en-GB"/>
        </w:rPr>
        <w:t xml:space="preserve"> of Islam: American Missionary and Arab Perspectives,  </w:t>
      </w:r>
      <w:r w:rsidRPr="003E62FE">
        <w:rPr>
          <w:rFonts w:asciiTheme="majorBidi" w:eastAsia="Arial Unicode MS" w:hAnsiTheme="majorBidi" w:cstheme="majorBidi"/>
          <w:i/>
          <w:iCs/>
          <w:sz w:val="28"/>
          <w:szCs w:val="28"/>
          <w:lang w:val="en-GB"/>
        </w:rPr>
        <w:t>Studies in World Christianity</w:t>
      </w:r>
      <w:r w:rsidRPr="003E62FE">
        <w:rPr>
          <w:rFonts w:asciiTheme="majorBidi" w:eastAsia="Arial Unicode MS" w:hAnsiTheme="majorBidi" w:cstheme="majorBidi"/>
          <w:sz w:val="28"/>
          <w:szCs w:val="28"/>
          <w:lang w:val="en-GB"/>
        </w:rPr>
        <w:t xml:space="preserve"> 22.1 (2016) 22–36 </w:t>
      </w:r>
    </w:p>
    <w:p w:rsidR="00351FE2" w:rsidRPr="003E62FE" w:rsidRDefault="00351FE2" w:rsidP="00351FE2">
      <w:pPr>
        <w:pStyle w:val="ListParagraph"/>
        <w:numPr>
          <w:ilvl w:val="0"/>
          <w:numId w:val="1"/>
        </w:numPr>
        <w:autoSpaceDE w:val="0"/>
        <w:autoSpaceDN w:val="0"/>
        <w:bidi w:val="0"/>
        <w:adjustRightInd w:val="0"/>
        <w:spacing w:after="0" w:line="240" w:lineRule="auto"/>
        <w:rPr>
          <w:rFonts w:asciiTheme="majorBidi" w:eastAsia="Arial Unicode MS" w:hAnsiTheme="majorBidi" w:cstheme="majorBidi"/>
          <w:sz w:val="28"/>
          <w:szCs w:val="28"/>
          <w:lang w:val="en-GB"/>
        </w:rPr>
      </w:pPr>
      <w:r w:rsidRPr="003E62FE">
        <w:rPr>
          <w:rFonts w:asciiTheme="majorBidi" w:eastAsia="Arial Unicode MS" w:hAnsiTheme="majorBidi" w:cstheme="majorBidi"/>
          <w:sz w:val="28"/>
          <w:szCs w:val="28"/>
        </w:rPr>
        <w:t xml:space="preserve">Umar </w:t>
      </w:r>
      <w:proofErr w:type="spellStart"/>
      <w:r w:rsidRPr="003E62FE">
        <w:rPr>
          <w:rFonts w:asciiTheme="majorBidi" w:eastAsia="Arial Unicode MS" w:hAnsiTheme="majorBidi" w:cstheme="majorBidi"/>
          <w:sz w:val="28"/>
          <w:szCs w:val="28"/>
        </w:rPr>
        <w:t>Ryad</w:t>
      </w:r>
      <w:proofErr w:type="spellEnd"/>
      <w:r w:rsidRPr="003E62FE">
        <w:rPr>
          <w:rFonts w:asciiTheme="majorBidi" w:eastAsia="Arial Unicode MS" w:hAnsiTheme="majorBidi" w:cstheme="majorBidi"/>
          <w:sz w:val="28"/>
          <w:szCs w:val="28"/>
        </w:rPr>
        <w:t xml:space="preserve">, “Muslim Responses to Missionary Literature in Egypt in the Late Nineteenth and Early Twentieth Centuries”, </w:t>
      </w:r>
      <w:r w:rsidRPr="003E62FE">
        <w:rPr>
          <w:rFonts w:asciiTheme="majorBidi" w:eastAsia="Arial Unicode MS" w:hAnsiTheme="majorBidi" w:cstheme="majorBidi"/>
          <w:i/>
          <w:iCs/>
          <w:sz w:val="28"/>
          <w:szCs w:val="28"/>
          <w:lang w:val="en-GB"/>
        </w:rPr>
        <w:t xml:space="preserve">The Character of Christian-Muslim Encounter Essays in Honour of David Thomas, </w:t>
      </w:r>
      <w:r w:rsidRPr="003E62FE">
        <w:rPr>
          <w:rFonts w:asciiTheme="majorBidi" w:eastAsia="Arial Unicode MS" w:hAnsiTheme="majorBidi" w:cstheme="majorBidi"/>
          <w:sz w:val="28"/>
          <w:szCs w:val="28"/>
          <w:lang w:val="en-GB"/>
        </w:rPr>
        <w:t>Leiden, (2015), pp. 304-305</w:t>
      </w:r>
      <w:r w:rsidRPr="003E62FE">
        <w:rPr>
          <w:rFonts w:asciiTheme="majorBidi" w:eastAsia="Arial Unicode MS" w:hAnsiTheme="majorBidi" w:cstheme="majorBidi"/>
          <w:i/>
          <w:iCs/>
          <w:sz w:val="28"/>
          <w:szCs w:val="28"/>
          <w:lang w:val="en-GB"/>
        </w:rPr>
        <w:t>,</w:t>
      </w:r>
      <w:r w:rsidRPr="003E62FE">
        <w:rPr>
          <w:rFonts w:asciiTheme="majorBidi" w:eastAsia="Arial Unicode MS" w:hAnsiTheme="majorBidi" w:cstheme="majorBidi"/>
          <w:sz w:val="28"/>
          <w:szCs w:val="28"/>
          <w:lang w:val="en-GB"/>
        </w:rPr>
        <w:t xml:space="preserve"> (based on his</w:t>
      </w:r>
      <w:r w:rsidRPr="003E62FE">
        <w:rPr>
          <w:rFonts w:asciiTheme="majorBidi" w:eastAsia="Arial Unicode MS" w:hAnsiTheme="majorBidi" w:cstheme="majorBidi"/>
          <w:i/>
          <w:iCs/>
          <w:sz w:val="28"/>
          <w:szCs w:val="28"/>
          <w:lang w:val="en-GB"/>
        </w:rPr>
        <w:t xml:space="preserve"> Islamic Reformism</w:t>
      </w:r>
      <w:r w:rsidRPr="003E62FE">
        <w:rPr>
          <w:rFonts w:asciiTheme="majorBidi" w:eastAsia="Arial Unicode MS" w:hAnsiTheme="majorBidi" w:cstheme="majorBidi"/>
          <w:sz w:val="28"/>
          <w:szCs w:val="28"/>
          <w:lang w:val="en-GB"/>
        </w:rPr>
        <w:t>, pp. 57–59.)</w:t>
      </w:r>
    </w:p>
    <w:p w:rsidR="00351FE2" w:rsidRPr="003E62FE" w:rsidRDefault="00351FE2" w:rsidP="00351FE2">
      <w:pPr>
        <w:pStyle w:val="ListParagraph"/>
        <w:numPr>
          <w:ilvl w:val="0"/>
          <w:numId w:val="1"/>
        </w:numPr>
        <w:bidi w:val="0"/>
        <w:rPr>
          <w:rFonts w:asciiTheme="majorBidi" w:eastAsia="Arial Unicode MS" w:hAnsiTheme="majorBidi" w:cstheme="majorBidi"/>
          <w:sz w:val="28"/>
          <w:szCs w:val="28"/>
        </w:rPr>
      </w:pPr>
      <w:r w:rsidRPr="003E62FE">
        <w:rPr>
          <w:rFonts w:asciiTheme="majorBidi" w:eastAsia="Arial Unicode MS" w:hAnsiTheme="majorBidi" w:cstheme="majorBidi"/>
          <w:sz w:val="28"/>
          <w:szCs w:val="28"/>
        </w:rPr>
        <w:t xml:space="preserve">Umar </w:t>
      </w:r>
      <w:proofErr w:type="spellStart"/>
      <w:r w:rsidRPr="003E62FE">
        <w:rPr>
          <w:rFonts w:asciiTheme="majorBidi" w:eastAsia="Arial Unicode MS" w:hAnsiTheme="majorBidi" w:cstheme="majorBidi"/>
          <w:sz w:val="28"/>
          <w:szCs w:val="28"/>
        </w:rPr>
        <w:t>Ryad</w:t>
      </w:r>
      <w:proofErr w:type="spellEnd"/>
      <w:r w:rsidRPr="003E62FE">
        <w:rPr>
          <w:rFonts w:asciiTheme="majorBidi" w:eastAsia="Arial Unicode MS" w:hAnsiTheme="majorBidi" w:cstheme="majorBidi"/>
          <w:sz w:val="28"/>
          <w:szCs w:val="28"/>
        </w:rPr>
        <w:t xml:space="preserve">, </w:t>
      </w:r>
      <w:r w:rsidRPr="003E62FE">
        <w:rPr>
          <w:rFonts w:asciiTheme="majorBidi" w:eastAsia="Arial Unicode MS" w:hAnsiTheme="majorBidi" w:cstheme="majorBidi"/>
          <w:i/>
          <w:iCs/>
          <w:sz w:val="28"/>
          <w:szCs w:val="28"/>
        </w:rPr>
        <w:t xml:space="preserve">Islamic Reformism and Christianity: A Critical Reading of the Works of </w:t>
      </w:r>
      <w:proofErr w:type="spellStart"/>
      <w:r w:rsidRPr="003E62FE">
        <w:rPr>
          <w:rFonts w:asciiTheme="majorBidi" w:eastAsia="Arial Unicode MS" w:hAnsiTheme="majorBidi" w:cstheme="majorBidi"/>
          <w:i/>
          <w:iCs/>
          <w:sz w:val="28"/>
          <w:szCs w:val="28"/>
        </w:rPr>
        <w:t>Muḥammad</w:t>
      </w:r>
      <w:proofErr w:type="spellEnd"/>
      <w:r w:rsidRPr="003E62FE">
        <w:rPr>
          <w:rFonts w:asciiTheme="majorBidi" w:eastAsia="Arial Unicode MS" w:hAnsiTheme="majorBidi" w:cstheme="majorBidi"/>
          <w:i/>
          <w:iCs/>
          <w:sz w:val="28"/>
          <w:szCs w:val="28"/>
        </w:rPr>
        <w:t xml:space="preserve"> </w:t>
      </w:r>
      <w:proofErr w:type="spellStart"/>
      <w:r w:rsidRPr="003E62FE">
        <w:rPr>
          <w:rFonts w:asciiTheme="majorBidi" w:eastAsia="Arial Unicode MS" w:hAnsiTheme="majorBidi" w:cstheme="majorBidi"/>
          <w:i/>
          <w:iCs/>
          <w:sz w:val="28"/>
          <w:szCs w:val="28"/>
        </w:rPr>
        <w:t>Rashīd</w:t>
      </w:r>
      <w:proofErr w:type="spellEnd"/>
      <w:r w:rsidRPr="003E62FE">
        <w:rPr>
          <w:rFonts w:asciiTheme="majorBidi" w:eastAsia="Arial Unicode MS" w:hAnsiTheme="majorBidi" w:cstheme="majorBidi"/>
          <w:i/>
          <w:iCs/>
          <w:sz w:val="28"/>
          <w:szCs w:val="28"/>
        </w:rPr>
        <w:t xml:space="preserve"> </w:t>
      </w:r>
      <w:proofErr w:type="spellStart"/>
      <w:r w:rsidRPr="003E62FE">
        <w:rPr>
          <w:rFonts w:asciiTheme="majorBidi" w:eastAsia="Arial Unicode MS" w:hAnsiTheme="majorBidi" w:cstheme="majorBidi"/>
          <w:i/>
          <w:iCs/>
          <w:sz w:val="28"/>
          <w:szCs w:val="28"/>
        </w:rPr>
        <w:t>Riḍā</w:t>
      </w:r>
      <w:proofErr w:type="spellEnd"/>
      <w:r w:rsidRPr="003E62FE">
        <w:rPr>
          <w:rFonts w:asciiTheme="majorBidi" w:eastAsia="Arial Unicode MS" w:hAnsiTheme="majorBidi" w:cstheme="majorBidi"/>
          <w:i/>
          <w:iCs/>
          <w:sz w:val="28"/>
          <w:szCs w:val="28"/>
        </w:rPr>
        <w:t xml:space="preserve"> and His Associates (1898-1935)</w:t>
      </w:r>
      <w:r w:rsidRPr="003E62FE">
        <w:rPr>
          <w:rFonts w:asciiTheme="majorBidi" w:eastAsia="Arial Unicode MS" w:hAnsiTheme="majorBidi" w:cstheme="majorBidi"/>
          <w:sz w:val="28"/>
          <w:szCs w:val="28"/>
        </w:rPr>
        <w:t>, Leiden, 2009,</w:t>
      </w:r>
      <w:r w:rsidRPr="003E62FE">
        <w:rPr>
          <w:rFonts w:asciiTheme="majorBidi" w:eastAsia="Arial Unicode MS" w:hAnsiTheme="majorBidi" w:cstheme="majorBidi"/>
          <w:sz w:val="28"/>
          <w:szCs w:val="28"/>
          <w:lang w:val="en-GB"/>
        </w:rPr>
        <w:t xml:space="preserve"> pp.  57–59.</w:t>
      </w:r>
    </w:p>
    <w:p w:rsidR="00351FE2" w:rsidRPr="003E62FE" w:rsidRDefault="00351FE2" w:rsidP="00351FE2">
      <w:pPr>
        <w:pStyle w:val="ListParagraph"/>
        <w:numPr>
          <w:ilvl w:val="0"/>
          <w:numId w:val="1"/>
        </w:numPr>
        <w:shd w:val="clear" w:color="auto" w:fill="FFFFFF"/>
        <w:autoSpaceDE w:val="0"/>
        <w:autoSpaceDN w:val="0"/>
        <w:bidi w:val="0"/>
        <w:adjustRightInd w:val="0"/>
        <w:spacing w:after="0" w:line="240" w:lineRule="auto"/>
        <w:rPr>
          <w:rFonts w:asciiTheme="majorBidi" w:eastAsia="Arial Unicode MS" w:hAnsiTheme="majorBidi" w:cstheme="majorBidi"/>
          <w:b/>
          <w:bCs/>
          <w:sz w:val="28"/>
          <w:szCs w:val="28"/>
          <w:lang w:val="en-GB"/>
        </w:rPr>
      </w:pPr>
      <w:r w:rsidRPr="003E62FE">
        <w:rPr>
          <w:rFonts w:asciiTheme="majorBidi" w:eastAsia="Arial Unicode MS" w:hAnsiTheme="majorBidi" w:cstheme="majorBidi"/>
          <w:sz w:val="28"/>
          <w:szCs w:val="28"/>
        </w:rPr>
        <w:t xml:space="preserve">Jacques </w:t>
      </w:r>
      <w:proofErr w:type="spellStart"/>
      <w:r w:rsidRPr="003E62FE">
        <w:rPr>
          <w:rFonts w:asciiTheme="majorBidi" w:eastAsia="Arial Unicode MS" w:hAnsiTheme="majorBidi" w:cstheme="majorBidi"/>
          <w:sz w:val="28"/>
          <w:szCs w:val="28"/>
        </w:rPr>
        <w:t>Jomier</w:t>
      </w:r>
      <w:proofErr w:type="spellEnd"/>
      <w:r w:rsidRPr="003E62FE">
        <w:rPr>
          <w:rFonts w:asciiTheme="majorBidi" w:eastAsia="Arial Unicode MS" w:hAnsiTheme="majorBidi" w:cstheme="majorBidi"/>
          <w:sz w:val="28"/>
          <w:szCs w:val="28"/>
        </w:rPr>
        <w:t xml:space="preserve">, </w:t>
      </w:r>
      <w:r w:rsidRPr="003E62FE">
        <w:rPr>
          <w:rFonts w:asciiTheme="majorBidi" w:eastAsia="Arial Unicode MS" w:hAnsiTheme="majorBidi" w:cstheme="majorBidi"/>
          <w:i/>
          <w:iCs/>
          <w:sz w:val="28"/>
          <w:szCs w:val="28"/>
        </w:rPr>
        <w:t xml:space="preserve">Le </w:t>
      </w:r>
      <w:proofErr w:type="spellStart"/>
      <w:r w:rsidRPr="003E62FE">
        <w:rPr>
          <w:rFonts w:asciiTheme="majorBidi" w:eastAsia="Arial Unicode MS" w:hAnsiTheme="majorBidi" w:cstheme="majorBidi"/>
          <w:i/>
          <w:iCs/>
          <w:sz w:val="28"/>
          <w:szCs w:val="28"/>
        </w:rPr>
        <w:t>Commentaire</w:t>
      </w:r>
      <w:proofErr w:type="spellEnd"/>
      <w:r w:rsidRPr="003E62FE">
        <w:rPr>
          <w:rFonts w:asciiTheme="majorBidi" w:eastAsia="Arial Unicode MS" w:hAnsiTheme="majorBidi" w:cstheme="majorBidi"/>
          <w:i/>
          <w:iCs/>
          <w:sz w:val="28"/>
          <w:szCs w:val="28"/>
        </w:rPr>
        <w:t xml:space="preserve"> </w:t>
      </w:r>
      <w:proofErr w:type="spellStart"/>
      <w:r w:rsidRPr="003E62FE">
        <w:rPr>
          <w:rFonts w:asciiTheme="majorBidi" w:eastAsia="Arial Unicode MS" w:hAnsiTheme="majorBidi" w:cstheme="majorBidi"/>
          <w:i/>
          <w:iCs/>
          <w:sz w:val="28"/>
          <w:szCs w:val="28"/>
        </w:rPr>
        <w:t>coranique</w:t>
      </w:r>
      <w:proofErr w:type="spellEnd"/>
      <w:r w:rsidRPr="003E62FE">
        <w:rPr>
          <w:rFonts w:asciiTheme="majorBidi" w:eastAsia="Arial Unicode MS" w:hAnsiTheme="majorBidi" w:cstheme="majorBidi"/>
          <w:i/>
          <w:iCs/>
          <w:sz w:val="28"/>
          <w:szCs w:val="28"/>
        </w:rPr>
        <w:t xml:space="preserve"> du </w:t>
      </w:r>
      <w:proofErr w:type="spellStart"/>
      <w:r w:rsidRPr="003E62FE">
        <w:rPr>
          <w:rFonts w:asciiTheme="majorBidi" w:eastAsia="Arial Unicode MS" w:hAnsiTheme="majorBidi" w:cstheme="majorBidi"/>
          <w:i/>
          <w:iCs/>
          <w:sz w:val="28"/>
          <w:szCs w:val="28"/>
        </w:rPr>
        <w:t>Manār</w:t>
      </w:r>
      <w:proofErr w:type="spellEnd"/>
      <w:r w:rsidRPr="003E62FE">
        <w:rPr>
          <w:rFonts w:asciiTheme="majorBidi" w:eastAsia="Arial Unicode MS" w:hAnsiTheme="majorBidi" w:cstheme="majorBidi"/>
          <w:i/>
          <w:iCs/>
          <w:sz w:val="28"/>
          <w:szCs w:val="28"/>
        </w:rPr>
        <w:t xml:space="preserve">: </w:t>
      </w:r>
      <w:proofErr w:type="spellStart"/>
      <w:r w:rsidRPr="003E62FE">
        <w:rPr>
          <w:rFonts w:asciiTheme="majorBidi" w:eastAsia="Arial Unicode MS" w:hAnsiTheme="majorBidi" w:cstheme="majorBidi"/>
          <w:i/>
          <w:iCs/>
          <w:sz w:val="28"/>
          <w:szCs w:val="28"/>
        </w:rPr>
        <w:t>Tendances</w:t>
      </w:r>
      <w:proofErr w:type="spellEnd"/>
      <w:r w:rsidRPr="003E62FE">
        <w:rPr>
          <w:rFonts w:asciiTheme="majorBidi" w:eastAsia="Arial Unicode MS" w:hAnsiTheme="majorBidi" w:cstheme="majorBidi"/>
          <w:i/>
          <w:iCs/>
          <w:sz w:val="28"/>
          <w:szCs w:val="28"/>
        </w:rPr>
        <w:t xml:space="preserve"> </w:t>
      </w:r>
      <w:proofErr w:type="spellStart"/>
      <w:r w:rsidRPr="003E62FE">
        <w:rPr>
          <w:rFonts w:asciiTheme="majorBidi" w:eastAsia="Arial Unicode MS" w:hAnsiTheme="majorBidi" w:cstheme="majorBidi"/>
          <w:i/>
          <w:iCs/>
          <w:sz w:val="28"/>
          <w:szCs w:val="28"/>
        </w:rPr>
        <w:t>modernes</w:t>
      </w:r>
      <w:proofErr w:type="spellEnd"/>
      <w:r w:rsidRPr="003E62FE">
        <w:rPr>
          <w:rFonts w:asciiTheme="majorBidi" w:eastAsia="Arial Unicode MS" w:hAnsiTheme="majorBidi" w:cstheme="majorBidi"/>
          <w:i/>
          <w:iCs/>
          <w:sz w:val="28"/>
          <w:szCs w:val="28"/>
        </w:rPr>
        <w:t xml:space="preserve"> de </w:t>
      </w:r>
      <w:proofErr w:type="spellStart"/>
      <w:r w:rsidRPr="003E62FE">
        <w:rPr>
          <w:rFonts w:asciiTheme="majorBidi" w:eastAsia="Arial Unicode MS" w:hAnsiTheme="majorBidi" w:cstheme="majorBidi"/>
          <w:i/>
          <w:iCs/>
          <w:sz w:val="28"/>
          <w:szCs w:val="28"/>
        </w:rPr>
        <w:t>l'exégèse</w:t>
      </w:r>
      <w:proofErr w:type="spellEnd"/>
      <w:r w:rsidRPr="003E62FE">
        <w:rPr>
          <w:rFonts w:asciiTheme="majorBidi" w:eastAsia="Arial Unicode MS" w:hAnsiTheme="majorBidi" w:cstheme="majorBidi"/>
          <w:i/>
          <w:iCs/>
          <w:sz w:val="28"/>
          <w:szCs w:val="28"/>
        </w:rPr>
        <w:t xml:space="preserve"> </w:t>
      </w:r>
      <w:proofErr w:type="spellStart"/>
      <w:r w:rsidRPr="003E62FE">
        <w:rPr>
          <w:rFonts w:asciiTheme="majorBidi" w:eastAsia="Arial Unicode MS" w:hAnsiTheme="majorBidi" w:cstheme="majorBidi"/>
          <w:i/>
          <w:iCs/>
          <w:sz w:val="28"/>
          <w:szCs w:val="28"/>
        </w:rPr>
        <w:t>coranique</w:t>
      </w:r>
      <w:proofErr w:type="spellEnd"/>
      <w:r w:rsidRPr="003E62FE">
        <w:rPr>
          <w:rFonts w:asciiTheme="majorBidi" w:eastAsia="Arial Unicode MS" w:hAnsiTheme="majorBidi" w:cstheme="majorBidi"/>
          <w:i/>
          <w:iCs/>
          <w:sz w:val="28"/>
          <w:szCs w:val="28"/>
        </w:rPr>
        <w:t xml:space="preserve"> </w:t>
      </w:r>
      <w:proofErr w:type="spellStart"/>
      <w:r w:rsidRPr="003E62FE">
        <w:rPr>
          <w:rFonts w:asciiTheme="majorBidi" w:eastAsia="Arial Unicode MS" w:hAnsiTheme="majorBidi" w:cstheme="majorBidi"/>
          <w:i/>
          <w:iCs/>
          <w:sz w:val="28"/>
          <w:szCs w:val="28"/>
        </w:rPr>
        <w:t>en</w:t>
      </w:r>
      <w:proofErr w:type="spellEnd"/>
      <w:r w:rsidRPr="003E62FE">
        <w:rPr>
          <w:rFonts w:asciiTheme="majorBidi" w:eastAsia="Arial Unicode MS" w:hAnsiTheme="majorBidi" w:cstheme="majorBidi"/>
          <w:i/>
          <w:iCs/>
          <w:sz w:val="28"/>
          <w:szCs w:val="28"/>
        </w:rPr>
        <w:t xml:space="preserve"> </w:t>
      </w:r>
      <w:proofErr w:type="spellStart"/>
      <w:r w:rsidRPr="003E62FE">
        <w:rPr>
          <w:rFonts w:asciiTheme="majorBidi" w:eastAsia="Arial Unicode MS" w:hAnsiTheme="majorBidi" w:cstheme="majorBidi"/>
          <w:i/>
          <w:iCs/>
          <w:sz w:val="28"/>
          <w:szCs w:val="28"/>
        </w:rPr>
        <w:t>Égypte</w:t>
      </w:r>
      <w:proofErr w:type="spellEnd"/>
      <w:r w:rsidRPr="003E62FE">
        <w:rPr>
          <w:rFonts w:asciiTheme="majorBidi" w:eastAsia="Arial Unicode MS" w:hAnsiTheme="majorBidi" w:cstheme="majorBidi"/>
          <w:i/>
          <w:iCs/>
          <w:sz w:val="28"/>
          <w:szCs w:val="28"/>
        </w:rPr>
        <w:t>,</w:t>
      </w:r>
      <w:r w:rsidRPr="003E62FE">
        <w:rPr>
          <w:rFonts w:asciiTheme="majorBidi" w:eastAsia="Arial Unicode MS" w:hAnsiTheme="majorBidi" w:cstheme="majorBidi"/>
          <w:sz w:val="28"/>
          <w:szCs w:val="28"/>
        </w:rPr>
        <w:t xml:space="preserve"> Paris: Maisonneuve, 1954, p. 310.</w:t>
      </w:r>
    </w:p>
    <w:p w:rsidR="00351FE2" w:rsidRPr="003E62FE" w:rsidRDefault="00351FE2" w:rsidP="00351FE2">
      <w:pPr>
        <w:pStyle w:val="ListParagraph"/>
        <w:numPr>
          <w:ilvl w:val="0"/>
          <w:numId w:val="1"/>
        </w:numPr>
        <w:shd w:val="clear" w:color="auto" w:fill="FFFFFF"/>
        <w:autoSpaceDE w:val="0"/>
        <w:autoSpaceDN w:val="0"/>
        <w:bidi w:val="0"/>
        <w:adjustRightInd w:val="0"/>
        <w:spacing w:after="0" w:line="240" w:lineRule="auto"/>
        <w:rPr>
          <w:rFonts w:asciiTheme="majorBidi" w:eastAsia="Arial Unicode MS" w:hAnsiTheme="majorBidi" w:cstheme="majorBidi"/>
          <w:b/>
          <w:bCs/>
          <w:sz w:val="28"/>
          <w:szCs w:val="28"/>
          <w:lang w:val="en-GB"/>
        </w:rPr>
      </w:pPr>
      <w:proofErr w:type="spellStart"/>
      <w:r w:rsidRPr="003E62FE">
        <w:rPr>
          <w:rFonts w:asciiTheme="majorBidi" w:eastAsia="Arial Unicode MS" w:hAnsiTheme="majorBidi" w:cstheme="majorBidi"/>
          <w:sz w:val="28"/>
          <w:szCs w:val="28"/>
        </w:rPr>
        <w:t>Zwemer</w:t>
      </w:r>
      <w:proofErr w:type="spellEnd"/>
      <w:r w:rsidRPr="003E62FE">
        <w:rPr>
          <w:rFonts w:asciiTheme="majorBidi" w:eastAsia="Arial Unicode MS" w:hAnsiTheme="majorBidi" w:cstheme="majorBidi"/>
          <w:sz w:val="28"/>
          <w:szCs w:val="28"/>
        </w:rPr>
        <w:t xml:space="preserve">, Samuel Marinus, </w:t>
      </w:r>
      <w:r w:rsidRPr="003E62FE">
        <w:rPr>
          <w:rFonts w:asciiTheme="majorBidi" w:eastAsia="Arial Unicode MS" w:hAnsiTheme="majorBidi" w:cstheme="majorBidi"/>
          <w:sz w:val="28"/>
          <w:szCs w:val="28"/>
          <w:lang w:val="en-GB"/>
        </w:rPr>
        <w:t>‘</w:t>
      </w:r>
      <w:r w:rsidRPr="003E62FE">
        <w:rPr>
          <w:rFonts w:asciiTheme="majorBidi" w:eastAsia="Arial Unicode MS" w:hAnsiTheme="majorBidi" w:cstheme="majorBidi"/>
          <w:sz w:val="28"/>
          <w:szCs w:val="28"/>
        </w:rPr>
        <w:t>The Present Attitude of Educated Moslems towards Jesus Christ and the Scriptures</w:t>
      </w:r>
      <w:r w:rsidRPr="003E62FE">
        <w:rPr>
          <w:rFonts w:asciiTheme="majorBidi" w:eastAsia="Arial Unicode MS" w:hAnsiTheme="majorBidi" w:cstheme="majorBidi"/>
          <w:sz w:val="28"/>
          <w:szCs w:val="28"/>
          <w:lang w:val="en-GB"/>
        </w:rPr>
        <w:t>’</w:t>
      </w:r>
      <w:r w:rsidRPr="003E62FE">
        <w:rPr>
          <w:rFonts w:asciiTheme="majorBidi" w:eastAsia="Arial Unicode MS" w:hAnsiTheme="majorBidi" w:cstheme="majorBidi"/>
          <w:sz w:val="28"/>
          <w:szCs w:val="28"/>
        </w:rPr>
        <w:t xml:space="preserve">, </w:t>
      </w:r>
      <w:r w:rsidRPr="003E62FE">
        <w:rPr>
          <w:rFonts w:asciiTheme="majorBidi" w:eastAsia="Arial Unicode MS" w:hAnsiTheme="majorBidi" w:cstheme="majorBidi"/>
          <w:i/>
          <w:iCs/>
          <w:sz w:val="28"/>
          <w:szCs w:val="28"/>
        </w:rPr>
        <w:t>International review of Mission</w:t>
      </w:r>
      <w:r w:rsidRPr="003E62FE">
        <w:rPr>
          <w:rFonts w:asciiTheme="majorBidi" w:eastAsia="Arial Unicode MS" w:hAnsiTheme="majorBidi" w:cstheme="majorBidi"/>
          <w:sz w:val="28"/>
          <w:szCs w:val="28"/>
        </w:rPr>
        <w:t xml:space="preserve"> 3.4 (1914), 696-707</w:t>
      </w:r>
      <w:r w:rsidRPr="003E62FE">
        <w:rPr>
          <w:rFonts w:asciiTheme="majorBidi" w:eastAsia="Arial Unicode MS" w:hAnsiTheme="majorBidi" w:cstheme="majorBidi"/>
          <w:b/>
          <w:bCs/>
          <w:sz w:val="28"/>
          <w:szCs w:val="28"/>
          <w:lang w:val="en-GB"/>
        </w:rPr>
        <w:t>.</w:t>
      </w:r>
    </w:p>
    <w:p w:rsidR="00351FE2" w:rsidRPr="003E62FE" w:rsidRDefault="00351FE2" w:rsidP="00351FE2">
      <w:pPr>
        <w:pStyle w:val="ListParagraph"/>
        <w:numPr>
          <w:ilvl w:val="0"/>
          <w:numId w:val="1"/>
        </w:numPr>
        <w:autoSpaceDE w:val="0"/>
        <w:autoSpaceDN w:val="0"/>
        <w:bidi w:val="0"/>
        <w:adjustRightInd w:val="0"/>
        <w:spacing w:after="0" w:line="240" w:lineRule="auto"/>
        <w:rPr>
          <w:rFonts w:asciiTheme="majorBidi" w:eastAsia="Arial Unicode MS" w:hAnsiTheme="majorBidi" w:cstheme="majorBidi"/>
          <w:sz w:val="28"/>
          <w:szCs w:val="28"/>
          <w:lang w:val="en-GB"/>
        </w:rPr>
      </w:pPr>
      <w:r w:rsidRPr="003E62FE">
        <w:rPr>
          <w:rFonts w:asciiTheme="majorBidi" w:eastAsia="Arial Unicode MS" w:hAnsiTheme="majorBidi" w:cstheme="majorBidi"/>
          <w:sz w:val="28"/>
          <w:szCs w:val="28"/>
          <w:lang w:val="en-GB"/>
        </w:rPr>
        <w:t xml:space="preserve">W. St. Clair </w:t>
      </w:r>
      <w:proofErr w:type="spellStart"/>
      <w:r w:rsidRPr="003E62FE">
        <w:rPr>
          <w:rFonts w:asciiTheme="majorBidi" w:eastAsia="Arial Unicode MS" w:hAnsiTheme="majorBidi" w:cstheme="majorBidi"/>
          <w:sz w:val="28"/>
          <w:szCs w:val="28"/>
          <w:lang w:val="en-GB"/>
        </w:rPr>
        <w:t>Tisdall</w:t>
      </w:r>
      <w:proofErr w:type="spellEnd"/>
      <w:r w:rsidRPr="003E62FE">
        <w:rPr>
          <w:rFonts w:asciiTheme="majorBidi" w:eastAsia="Arial Unicode MS" w:hAnsiTheme="majorBidi" w:cstheme="majorBidi"/>
          <w:sz w:val="28"/>
          <w:szCs w:val="28"/>
          <w:lang w:val="en-GB"/>
        </w:rPr>
        <w:t xml:space="preserve">, ‘The Latest Muhammadan Mare’s Nest’, </w:t>
      </w:r>
      <w:r w:rsidRPr="003E62FE">
        <w:rPr>
          <w:rFonts w:asciiTheme="majorBidi" w:eastAsia="Arial Unicode MS" w:hAnsiTheme="majorBidi" w:cstheme="majorBidi"/>
          <w:i/>
          <w:iCs/>
          <w:sz w:val="28"/>
          <w:szCs w:val="28"/>
          <w:lang w:val="en-GB"/>
        </w:rPr>
        <w:t>The Moslem World</w:t>
      </w:r>
      <w:r w:rsidRPr="003E62FE">
        <w:rPr>
          <w:rFonts w:asciiTheme="majorBidi" w:eastAsia="Arial Unicode MS" w:hAnsiTheme="majorBidi" w:cstheme="majorBidi"/>
          <w:sz w:val="28"/>
          <w:szCs w:val="28"/>
          <w:lang w:val="en-GB"/>
        </w:rPr>
        <w:t xml:space="preserve"> 3.1 (October 1913) 407–15.</w:t>
      </w:r>
    </w:p>
    <w:p w:rsidR="00351FE2" w:rsidRPr="003E62FE" w:rsidRDefault="00351FE2" w:rsidP="00351FE2">
      <w:pPr>
        <w:pStyle w:val="ListParagraph"/>
        <w:numPr>
          <w:ilvl w:val="0"/>
          <w:numId w:val="1"/>
        </w:numPr>
        <w:autoSpaceDE w:val="0"/>
        <w:autoSpaceDN w:val="0"/>
        <w:bidi w:val="0"/>
        <w:adjustRightInd w:val="0"/>
        <w:spacing w:after="0" w:line="240" w:lineRule="auto"/>
        <w:rPr>
          <w:rFonts w:asciiTheme="majorBidi" w:eastAsia="Arial Unicode MS" w:hAnsiTheme="majorBidi" w:cstheme="majorBidi"/>
          <w:sz w:val="28"/>
          <w:szCs w:val="28"/>
          <w:lang w:val="en-GB"/>
        </w:rPr>
      </w:pPr>
      <w:r w:rsidRPr="003E62FE">
        <w:rPr>
          <w:rFonts w:asciiTheme="majorBidi" w:eastAsia="Arial Unicode MS" w:hAnsiTheme="majorBidi" w:cstheme="majorBidi"/>
          <w:sz w:val="28"/>
          <w:szCs w:val="28"/>
          <w:lang w:val="en-GB"/>
        </w:rPr>
        <w:t xml:space="preserve">Louis </w:t>
      </w:r>
      <w:proofErr w:type="spellStart"/>
      <w:r w:rsidRPr="003E62FE">
        <w:rPr>
          <w:rFonts w:asciiTheme="majorBidi" w:eastAsia="Arial Unicode MS" w:hAnsiTheme="majorBidi" w:cstheme="majorBidi"/>
          <w:sz w:val="28"/>
          <w:szCs w:val="28"/>
          <w:lang w:val="en-GB"/>
        </w:rPr>
        <w:t>Cheikho</w:t>
      </w:r>
      <w:proofErr w:type="spellEnd"/>
      <w:r w:rsidRPr="003E62FE">
        <w:rPr>
          <w:rFonts w:asciiTheme="majorBidi" w:eastAsia="Arial Unicode MS" w:hAnsiTheme="majorBidi" w:cstheme="majorBidi"/>
          <w:sz w:val="28"/>
          <w:szCs w:val="28"/>
          <w:lang w:val="en-GB"/>
        </w:rPr>
        <w:t>, ‘al-ᶜ</w:t>
      </w:r>
      <w:proofErr w:type="spellStart"/>
      <w:r w:rsidRPr="003E62FE">
        <w:rPr>
          <w:rFonts w:asciiTheme="majorBidi" w:eastAsia="Arial Unicode MS" w:hAnsiTheme="majorBidi" w:cstheme="majorBidi"/>
          <w:sz w:val="28"/>
          <w:szCs w:val="28"/>
          <w:lang w:val="en-GB"/>
        </w:rPr>
        <w:t>Aqa</w:t>
      </w:r>
      <w:proofErr w:type="spellEnd"/>
      <w:r w:rsidRPr="003E62FE">
        <w:rPr>
          <w:rFonts w:asciiTheme="majorBidi" w:eastAsia="Arial Unicode MS" w:hAnsiTheme="majorBidi" w:cstheme="majorBidi"/>
          <w:sz w:val="28"/>
          <w:szCs w:val="28"/>
          <w:lang w:val="en-GB"/>
        </w:rPr>
        <w:t>̄ᵓid al-</w:t>
      </w:r>
      <w:proofErr w:type="spellStart"/>
      <w:r w:rsidRPr="003E62FE">
        <w:rPr>
          <w:rFonts w:asciiTheme="majorBidi" w:eastAsia="Arial Unicode MS" w:hAnsiTheme="majorBidi" w:cstheme="majorBidi"/>
          <w:sz w:val="28"/>
          <w:szCs w:val="28"/>
          <w:lang w:val="en-GB"/>
        </w:rPr>
        <w:t>Wathaniyyah</w:t>
      </w:r>
      <w:proofErr w:type="spellEnd"/>
      <w:r w:rsidRPr="003E62FE">
        <w:rPr>
          <w:rFonts w:asciiTheme="majorBidi" w:eastAsia="Arial Unicode MS" w:hAnsiTheme="majorBidi" w:cstheme="majorBidi"/>
          <w:sz w:val="28"/>
          <w:szCs w:val="28"/>
          <w:lang w:val="en-GB"/>
        </w:rPr>
        <w:t xml:space="preserve"> fī </w:t>
      </w:r>
      <w:proofErr w:type="spellStart"/>
      <w:r w:rsidRPr="003E62FE">
        <w:rPr>
          <w:rFonts w:asciiTheme="majorBidi" w:eastAsia="Arial Unicode MS" w:hAnsiTheme="majorBidi" w:cstheme="majorBidi"/>
          <w:sz w:val="28"/>
          <w:szCs w:val="28"/>
          <w:lang w:val="en-GB"/>
        </w:rPr>
        <w:t>al-Diyānah</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al-Naṣrāniyyah</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Intiqād</w:t>
      </w:r>
      <w:proofErr w:type="spellEnd"/>
      <w:r w:rsidRPr="003E62FE">
        <w:rPr>
          <w:rFonts w:asciiTheme="majorBidi" w:eastAsia="Arial Unicode MS" w:hAnsiTheme="majorBidi" w:cstheme="majorBidi"/>
          <w:sz w:val="28"/>
          <w:szCs w:val="28"/>
          <w:lang w:val="en-GB"/>
        </w:rPr>
        <w:t xml:space="preserve"> lī </w:t>
      </w:r>
      <w:proofErr w:type="spellStart"/>
      <w:r w:rsidRPr="003E62FE">
        <w:rPr>
          <w:rFonts w:asciiTheme="majorBidi" w:eastAsia="Arial Unicode MS" w:hAnsiTheme="majorBidi" w:cstheme="majorBidi"/>
          <w:sz w:val="28"/>
          <w:szCs w:val="28"/>
          <w:lang w:val="en-GB"/>
        </w:rPr>
        <w:t>Abb</w:t>
      </w:r>
      <w:proofErr w:type="spellEnd"/>
      <w:r w:rsidRPr="003E62FE">
        <w:rPr>
          <w:rFonts w:asciiTheme="majorBidi" w:eastAsia="Arial Unicode MS" w:hAnsiTheme="majorBidi" w:cstheme="majorBidi"/>
          <w:sz w:val="28"/>
          <w:szCs w:val="28"/>
          <w:lang w:val="en-GB"/>
        </w:rPr>
        <w:t xml:space="preserve"> Louis </w:t>
      </w:r>
      <w:proofErr w:type="spellStart"/>
      <w:r w:rsidRPr="003E62FE">
        <w:rPr>
          <w:rFonts w:asciiTheme="majorBidi" w:eastAsia="Arial Unicode MS" w:hAnsiTheme="majorBidi" w:cstheme="majorBidi"/>
          <w:sz w:val="28"/>
          <w:szCs w:val="28"/>
          <w:lang w:val="en-GB"/>
        </w:rPr>
        <w:t>Cheikho</w:t>
      </w:r>
      <w:proofErr w:type="spellEnd"/>
      <w:r w:rsidRPr="003E62FE">
        <w:rPr>
          <w:rFonts w:asciiTheme="majorBidi" w:eastAsia="Arial Unicode MS" w:hAnsiTheme="majorBidi" w:cstheme="majorBidi"/>
          <w:sz w:val="28"/>
          <w:szCs w:val="28"/>
          <w:lang w:val="en-GB"/>
        </w:rPr>
        <w:t xml:space="preserve"> (the Pagan Doctrines in Christianity: A Critique by Father Louis </w:t>
      </w:r>
      <w:proofErr w:type="spellStart"/>
      <w:r w:rsidRPr="003E62FE">
        <w:rPr>
          <w:rFonts w:asciiTheme="majorBidi" w:eastAsia="Arial Unicode MS" w:hAnsiTheme="majorBidi" w:cstheme="majorBidi"/>
          <w:sz w:val="28"/>
          <w:szCs w:val="28"/>
          <w:lang w:val="en-GB"/>
        </w:rPr>
        <w:t>Cheikho</w:t>
      </w:r>
      <w:proofErr w:type="spellEnd"/>
      <w:r w:rsidRPr="003E62FE">
        <w:rPr>
          <w:rFonts w:asciiTheme="majorBidi" w:eastAsia="Arial Unicode MS" w:hAnsiTheme="majorBidi" w:cstheme="majorBidi"/>
          <w:sz w:val="28"/>
          <w:szCs w:val="28"/>
          <w:lang w:val="en-GB"/>
        </w:rPr>
        <w:t xml:space="preserve">)’, </w:t>
      </w:r>
      <w:r w:rsidRPr="003E62FE">
        <w:rPr>
          <w:rFonts w:asciiTheme="majorBidi" w:eastAsia="Arial Unicode MS" w:hAnsiTheme="majorBidi" w:cstheme="majorBidi"/>
          <w:i/>
          <w:iCs/>
          <w:sz w:val="28"/>
          <w:szCs w:val="28"/>
          <w:lang w:val="en-GB" w:bidi="ar-EG"/>
        </w:rPr>
        <w:t>Al-</w:t>
      </w:r>
      <w:proofErr w:type="spellStart"/>
      <w:r w:rsidRPr="003E62FE">
        <w:rPr>
          <w:rFonts w:asciiTheme="majorBidi" w:eastAsia="Arial Unicode MS" w:hAnsiTheme="majorBidi" w:cstheme="majorBidi"/>
          <w:i/>
          <w:iCs/>
          <w:sz w:val="28"/>
          <w:szCs w:val="28"/>
          <w:lang w:val="en-GB" w:bidi="ar-EG"/>
        </w:rPr>
        <w:t>Machriq</w:t>
      </w:r>
      <w:proofErr w:type="spellEnd"/>
      <w:r w:rsidRPr="003E62FE">
        <w:rPr>
          <w:rFonts w:asciiTheme="majorBidi" w:eastAsia="Arial Unicode MS" w:hAnsiTheme="majorBidi" w:cstheme="majorBidi"/>
          <w:sz w:val="28"/>
          <w:szCs w:val="28"/>
          <w:lang w:val="en-GB" w:bidi="ar-EG"/>
        </w:rPr>
        <w:t xml:space="preserve">, (1912) 432 – 543. Reprinted under the title: </w:t>
      </w:r>
      <w:proofErr w:type="spellStart"/>
      <w:r w:rsidRPr="003E62FE">
        <w:rPr>
          <w:rFonts w:asciiTheme="majorBidi" w:eastAsia="Arial Unicode MS" w:hAnsiTheme="majorBidi" w:cstheme="majorBidi"/>
          <w:i/>
          <w:iCs/>
          <w:sz w:val="28"/>
          <w:szCs w:val="28"/>
          <w:lang w:val="en-GB" w:bidi="ar-EG"/>
        </w:rPr>
        <w:t>Tafnīd</w:t>
      </w:r>
      <w:proofErr w:type="spellEnd"/>
      <w:r w:rsidRPr="003E62FE">
        <w:rPr>
          <w:rFonts w:asciiTheme="majorBidi" w:eastAsia="Arial Unicode MS" w:hAnsiTheme="majorBidi" w:cstheme="majorBidi"/>
          <w:i/>
          <w:iCs/>
          <w:sz w:val="28"/>
          <w:szCs w:val="28"/>
          <w:lang w:val="en-GB" w:bidi="ar-EG"/>
        </w:rPr>
        <w:t xml:space="preserve"> </w:t>
      </w:r>
      <w:proofErr w:type="spellStart"/>
      <w:r w:rsidRPr="003E62FE">
        <w:rPr>
          <w:rFonts w:asciiTheme="majorBidi" w:eastAsia="Arial Unicode MS" w:hAnsiTheme="majorBidi" w:cstheme="majorBidi"/>
          <w:i/>
          <w:iCs/>
          <w:sz w:val="28"/>
          <w:szCs w:val="28"/>
          <w:lang w:val="en-GB" w:bidi="ar-EG"/>
        </w:rPr>
        <w:t>al-Tazwīr</w:t>
      </w:r>
      <w:proofErr w:type="spellEnd"/>
      <w:r w:rsidRPr="003E62FE">
        <w:rPr>
          <w:rFonts w:asciiTheme="majorBidi" w:eastAsia="Arial Unicode MS" w:hAnsiTheme="majorBidi" w:cstheme="majorBidi"/>
          <w:i/>
          <w:iCs/>
          <w:sz w:val="28"/>
          <w:szCs w:val="28"/>
          <w:lang w:val="en-GB" w:bidi="ar-EG"/>
        </w:rPr>
        <w:t xml:space="preserve"> lī Muhammad </w:t>
      </w:r>
      <w:proofErr w:type="spellStart"/>
      <w:r w:rsidRPr="003E62FE">
        <w:rPr>
          <w:rFonts w:asciiTheme="majorBidi" w:eastAsia="Arial Unicode MS" w:hAnsiTheme="majorBidi" w:cstheme="majorBidi"/>
          <w:i/>
          <w:iCs/>
          <w:sz w:val="28"/>
          <w:szCs w:val="28"/>
          <w:lang w:val="en-GB" w:bidi="ar-EG"/>
        </w:rPr>
        <w:t>Ṭāhir</w:t>
      </w:r>
      <w:proofErr w:type="spellEnd"/>
      <w:r w:rsidRPr="003E62FE">
        <w:rPr>
          <w:rFonts w:asciiTheme="majorBidi" w:eastAsia="Arial Unicode MS" w:hAnsiTheme="majorBidi" w:cstheme="majorBidi"/>
          <w:i/>
          <w:iCs/>
          <w:sz w:val="28"/>
          <w:szCs w:val="28"/>
          <w:lang w:val="en-GB" w:bidi="ar-EG"/>
        </w:rPr>
        <w:t xml:space="preserve"> </w:t>
      </w:r>
      <w:proofErr w:type="spellStart"/>
      <w:r w:rsidRPr="003E62FE">
        <w:rPr>
          <w:rFonts w:asciiTheme="majorBidi" w:eastAsia="Arial Unicode MS" w:hAnsiTheme="majorBidi" w:cstheme="majorBidi"/>
          <w:i/>
          <w:iCs/>
          <w:sz w:val="28"/>
          <w:szCs w:val="28"/>
          <w:lang w:val="en-GB" w:bidi="ar-EG"/>
        </w:rPr>
        <w:t>al-Tannīr</w:t>
      </w:r>
      <w:proofErr w:type="spellEnd"/>
      <w:r w:rsidRPr="003E62FE">
        <w:rPr>
          <w:rFonts w:asciiTheme="majorBidi" w:eastAsia="Arial Unicode MS" w:hAnsiTheme="majorBidi" w:cstheme="majorBidi"/>
          <w:i/>
          <w:iCs/>
          <w:sz w:val="28"/>
          <w:szCs w:val="28"/>
          <w:lang w:val="en-GB" w:bidi="ar-EG"/>
        </w:rPr>
        <w:t xml:space="preserve"> </w:t>
      </w:r>
      <w:r w:rsidRPr="003E62FE">
        <w:rPr>
          <w:rFonts w:asciiTheme="majorBidi" w:eastAsia="Arial Unicode MS" w:hAnsiTheme="majorBidi" w:cstheme="majorBidi"/>
          <w:sz w:val="28"/>
          <w:szCs w:val="28"/>
          <w:lang w:val="en-GB" w:bidi="ar-EG"/>
        </w:rPr>
        <w:t>(Refuting the</w:t>
      </w:r>
      <w:r w:rsidRPr="003E62FE">
        <w:rPr>
          <w:rFonts w:asciiTheme="majorBidi" w:eastAsia="Arial Unicode MS" w:hAnsiTheme="majorBidi" w:cstheme="majorBidi"/>
          <w:sz w:val="28"/>
          <w:szCs w:val="28"/>
          <w:rtl/>
          <w:lang w:val="en-GB" w:bidi="ar-EG"/>
        </w:rPr>
        <w:t xml:space="preserve"> </w:t>
      </w:r>
      <w:r w:rsidRPr="003E62FE">
        <w:rPr>
          <w:rFonts w:asciiTheme="majorBidi" w:eastAsia="Arial Unicode MS" w:hAnsiTheme="majorBidi" w:cstheme="majorBidi"/>
          <w:sz w:val="28"/>
          <w:szCs w:val="28"/>
          <w:lang w:val="en-GB" w:bidi="ar-EG"/>
        </w:rPr>
        <w:t xml:space="preserve">Falsification of Muhammad </w:t>
      </w:r>
      <w:proofErr w:type="spellStart"/>
      <w:r w:rsidRPr="003E62FE">
        <w:rPr>
          <w:rFonts w:asciiTheme="majorBidi" w:eastAsia="Arial Unicode MS" w:hAnsiTheme="majorBidi" w:cstheme="majorBidi"/>
          <w:sz w:val="28"/>
          <w:szCs w:val="28"/>
          <w:lang w:val="en-GB" w:bidi="ar-EG"/>
        </w:rPr>
        <w:t>Ṭāhir</w:t>
      </w:r>
      <w:proofErr w:type="spellEnd"/>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sz w:val="28"/>
          <w:szCs w:val="28"/>
          <w:lang w:val="en-GB" w:bidi="ar-EG"/>
        </w:rPr>
        <w:t>al-Tannīr</w:t>
      </w:r>
      <w:proofErr w:type="spellEnd"/>
      <w:r w:rsidRPr="003E62FE">
        <w:rPr>
          <w:rFonts w:asciiTheme="majorBidi" w:eastAsia="Arial Unicode MS" w:hAnsiTheme="majorBidi" w:cstheme="majorBidi"/>
          <w:sz w:val="28"/>
          <w:szCs w:val="28"/>
          <w:lang w:val="en-GB" w:bidi="ar-EG"/>
        </w:rPr>
        <w:t xml:space="preserve">), Beirut: </w:t>
      </w:r>
      <w:proofErr w:type="spellStart"/>
      <w:r w:rsidRPr="003E62FE">
        <w:rPr>
          <w:rFonts w:asciiTheme="majorBidi" w:eastAsia="Arial Unicode MS" w:hAnsiTheme="majorBidi" w:cstheme="majorBidi"/>
          <w:sz w:val="28"/>
          <w:szCs w:val="28"/>
          <w:lang w:val="en-GB" w:bidi="ar-EG"/>
        </w:rPr>
        <w:t>al-Maṭbaᶜah</w:t>
      </w:r>
      <w:proofErr w:type="spellEnd"/>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sz w:val="28"/>
          <w:szCs w:val="28"/>
          <w:lang w:val="en-GB" w:bidi="ar-EG"/>
        </w:rPr>
        <w:t>al-Kathūlīkiyyah</w:t>
      </w:r>
      <w:proofErr w:type="spellEnd"/>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sz w:val="28"/>
          <w:szCs w:val="28"/>
          <w:lang w:val="en-GB" w:bidi="ar-EG"/>
        </w:rPr>
        <w:t>līĀba</w:t>
      </w:r>
      <w:proofErr w:type="spellEnd"/>
      <w:r w:rsidRPr="003E62FE">
        <w:rPr>
          <w:rFonts w:asciiTheme="majorBidi" w:eastAsia="Arial Unicode MS" w:hAnsiTheme="majorBidi" w:cstheme="majorBidi"/>
          <w:sz w:val="28"/>
          <w:szCs w:val="28"/>
          <w:lang w:val="en-GB" w:bidi="ar-EG"/>
        </w:rPr>
        <w:t>̄ᵓ al-</w:t>
      </w:r>
      <w:proofErr w:type="spellStart"/>
      <w:r w:rsidRPr="003E62FE">
        <w:rPr>
          <w:rFonts w:asciiTheme="majorBidi" w:eastAsia="Arial Unicode MS" w:hAnsiTheme="majorBidi" w:cstheme="majorBidi"/>
          <w:sz w:val="28"/>
          <w:szCs w:val="28"/>
          <w:lang w:val="en-GB" w:bidi="ar-EG"/>
        </w:rPr>
        <w:t>Yasu</w:t>
      </w:r>
      <w:proofErr w:type="spellEnd"/>
      <w:r w:rsidRPr="003E62FE">
        <w:rPr>
          <w:rFonts w:asciiTheme="majorBidi" w:eastAsia="Arial Unicode MS" w:hAnsiTheme="majorBidi" w:cstheme="majorBidi"/>
          <w:sz w:val="28"/>
          <w:szCs w:val="28"/>
          <w:lang w:val="en-GB" w:bidi="ar-EG"/>
        </w:rPr>
        <w:t>̄ᶜ</w:t>
      </w:r>
      <w:proofErr w:type="spellStart"/>
      <w:r w:rsidRPr="003E62FE">
        <w:rPr>
          <w:rFonts w:asciiTheme="majorBidi" w:eastAsia="Arial Unicode MS" w:hAnsiTheme="majorBidi" w:cstheme="majorBidi"/>
          <w:sz w:val="28"/>
          <w:szCs w:val="28"/>
          <w:lang w:val="en-GB" w:bidi="ar-EG"/>
        </w:rPr>
        <w:t>īn</w:t>
      </w:r>
      <w:proofErr w:type="spellEnd"/>
      <w:r w:rsidRPr="003E62FE">
        <w:rPr>
          <w:rFonts w:asciiTheme="majorBidi" w:eastAsia="Arial Unicode MS" w:hAnsiTheme="majorBidi" w:cstheme="majorBidi"/>
          <w:sz w:val="28"/>
          <w:szCs w:val="28"/>
          <w:lang w:val="en-GB" w:bidi="ar-EG"/>
        </w:rPr>
        <w:t>, 1912.</w:t>
      </w:r>
    </w:p>
    <w:p w:rsidR="00351FE2" w:rsidRPr="003E62FE" w:rsidRDefault="00351FE2" w:rsidP="00351FE2">
      <w:pPr>
        <w:pStyle w:val="ListParagraph"/>
        <w:numPr>
          <w:ilvl w:val="0"/>
          <w:numId w:val="1"/>
        </w:numPr>
        <w:shd w:val="clear" w:color="auto" w:fill="FFFFFF"/>
        <w:autoSpaceDE w:val="0"/>
        <w:autoSpaceDN w:val="0"/>
        <w:bidi w:val="0"/>
        <w:adjustRightInd w:val="0"/>
        <w:spacing w:after="0" w:line="240" w:lineRule="auto"/>
        <w:rPr>
          <w:rFonts w:asciiTheme="majorBidi" w:eastAsia="Arial Unicode MS" w:hAnsiTheme="majorBidi" w:cstheme="majorBidi"/>
          <w:b/>
          <w:bCs/>
          <w:sz w:val="28"/>
          <w:szCs w:val="28"/>
          <w:lang w:val="en-GB"/>
        </w:rPr>
      </w:pPr>
      <w:proofErr w:type="spellStart"/>
      <w:r w:rsidRPr="003E62FE">
        <w:rPr>
          <w:rFonts w:asciiTheme="majorBidi" w:eastAsia="Arial Unicode MS" w:hAnsiTheme="majorBidi" w:cstheme="majorBidi"/>
          <w:sz w:val="28"/>
          <w:szCs w:val="28"/>
          <w:lang w:val="en-GB" w:bidi="ar-EG"/>
        </w:rPr>
        <w:t>Ṣālih</w:t>
      </w:r>
      <w:proofErr w:type="spellEnd"/>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sz w:val="28"/>
          <w:szCs w:val="28"/>
          <w:lang w:val="en-GB" w:bidi="ar-EG"/>
        </w:rPr>
        <w:t>Mukhlis</w:t>
      </w:r>
      <w:proofErr w:type="spellEnd"/>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sz w:val="28"/>
          <w:szCs w:val="28"/>
          <w:lang w:val="en-GB" w:bidi="ar-EG"/>
        </w:rPr>
        <w:t>Reḍah</w:t>
      </w:r>
      <w:proofErr w:type="spellEnd"/>
      <w:r w:rsidRPr="003E62FE">
        <w:rPr>
          <w:rFonts w:asciiTheme="majorBidi" w:eastAsia="Arial Unicode MS" w:hAnsiTheme="majorBidi" w:cstheme="majorBidi"/>
          <w:sz w:val="28"/>
          <w:szCs w:val="28"/>
          <w:lang w:val="en-GB" w:bidi="ar-EG"/>
        </w:rPr>
        <w:t xml:space="preserve">, </w:t>
      </w:r>
      <w:r w:rsidRPr="003E62FE">
        <w:rPr>
          <w:rFonts w:asciiTheme="majorBidi" w:eastAsia="Arial Unicode MS" w:hAnsiTheme="majorBidi" w:cstheme="majorBidi"/>
          <w:sz w:val="28"/>
          <w:szCs w:val="28"/>
          <w:lang w:val="en-GB"/>
        </w:rPr>
        <w:t>‘</w:t>
      </w:r>
      <w:proofErr w:type="spellStart"/>
      <w:r w:rsidRPr="003E62FE">
        <w:rPr>
          <w:rFonts w:asciiTheme="majorBidi" w:eastAsia="Arial Unicode MS" w:hAnsiTheme="majorBidi" w:cstheme="majorBidi"/>
          <w:sz w:val="28"/>
          <w:szCs w:val="28"/>
          <w:lang w:val="en-GB" w:bidi="ar-EG"/>
        </w:rPr>
        <w:t>al-Maṭbu</w:t>
      </w:r>
      <w:proofErr w:type="spellEnd"/>
      <w:r w:rsidRPr="003E62FE">
        <w:rPr>
          <w:rFonts w:asciiTheme="majorBidi" w:eastAsia="Arial Unicode MS" w:hAnsiTheme="majorBidi" w:cstheme="majorBidi"/>
          <w:sz w:val="28"/>
          <w:szCs w:val="28"/>
          <w:lang w:val="en-GB" w:bidi="ar-EG"/>
        </w:rPr>
        <w:t>̄ᶜ</w:t>
      </w:r>
      <w:proofErr w:type="spellStart"/>
      <w:r w:rsidRPr="003E62FE">
        <w:rPr>
          <w:rFonts w:asciiTheme="majorBidi" w:eastAsia="Arial Unicode MS" w:hAnsiTheme="majorBidi" w:cstheme="majorBidi"/>
          <w:sz w:val="28"/>
          <w:szCs w:val="28"/>
          <w:lang w:val="en-GB" w:bidi="ar-EG"/>
        </w:rPr>
        <w:t>āt</w:t>
      </w:r>
      <w:proofErr w:type="spellEnd"/>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sz w:val="28"/>
          <w:szCs w:val="28"/>
          <w:lang w:val="en-GB" w:bidi="ar-EG"/>
        </w:rPr>
        <w:t>al-Jadīdah</w:t>
      </w:r>
      <w:proofErr w:type="spellEnd"/>
      <w:r w:rsidRPr="003E62FE">
        <w:rPr>
          <w:rFonts w:asciiTheme="majorBidi" w:eastAsia="Arial Unicode MS" w:hAnsiTheme="majorBidi" w:cstheme="majorBidi"/>
          <w:sz w:val="28"/>
          <w:szCs w:val="28"/>
          <w:lang w:val="en-GB"/>
        </w:rPr>
        <w:t>’</w:t>
      </w:r>
      <w:r w:rsidRPr="003E62FE">
        <w:rPr>
          <w:rFonts w:asciiTheme="majorBidi" w:eastAsia="Arial Unicode MS" w:hAnsiTheme="majorBidi" w:cstheme="majorBidi"/>
          <w:sz w:val="28"/>
          <w:szCs w:val="28"/>
          <w:lang w:val="en-GB" w:bidi="ar-EG"/>
        </w:rPr>
        <w:t xml:space="preserve">, </w:t>
      </w:r>
      <w:proofErr w:type="spellStart"/>
      <w:r w:rsidRPr="003E62FE">
        <w:rPr>
          <w:rFonts w:asciiTheme="majorBidi" w:eastAsia="Arial Unicode MS" w:hAnsiTheme="majorBidi" w:cstheme="majorBidi"/>
          <w:i/>
          <w:iCs/>
          <w:sz w:val="28"/>
          <w:szCs w:val="28"/>
          <w:lang w:val="en-GB" w:bidi="ar-EG"/>
        </w:rPr>
        <w:t>Al-Manār</w:t>
      </w:r>
      <w:proofErr w:type="spellEnd"/>
      <w:r w:rsidRPr="003E62FE">
        <w:rPr>
          <w:rFonts w:asciiTheme="majorBidi" w:eastAsia="Arial Unicode MS" w:hAnsiTheme="majorBidi" w:cstheme="majorBidi"/>
          <w:i/>
          <w:iCs/>
          <w:sz w:val="28"/>
          <w:szCs w:val="28"/>
          <w:lang w:val="en-GB" w:bidi="ar-EG"/>
        </w:rPr>
        <w:t xml:space="preserve"> </w:t>
      </w:r>
      <w:r w:rsidRPr="003E62FE">
        <w:rPr>
          <w:rFonts w:asciiTheme="majorBidi" w:eastAsia="Arial Unicode MS" w:hAnsiTheme="majorBidi" w:cstheme="majorBidi"/>
          <w:sz w:val="28"/>
          <w:szCs w:val="28"/>
          <w:lang w:val="en-GB" w:bidi="ar-EG"/>
        </w:rPr>
        <w:t>15, (1912) 394.</w:t>
      </w:r>
    </w:p>
    <w:p w:rsidR="00445AC0" w:rsidRPr="003E62FE" w:rsidRDefault="00445AC0" w:rsidP="00351FE2">
      <w:pPr>
        <w:bidi w:val="0"/>
        <w:rPr>
          <w:rFonts w:asciiTheme="majorBidi" w:hAnsiTheme="majorBidi" w:cstheme="majorBidi"/>
          <w:b/>
          <w:bCs/>
          <w:sz w:val="28"/>
          <w:szCs w:val="28"/>
        </w:rPr>
      </w:pPr>
    </w:p>
    <w:p w:rsidR="00351FE2" w:rsidRPr="003E62FE" w:rsidRDefault="00351FE2" w:rsidP="0010413A">
      <w:pPr>
        <w:bidi w:val="0"/>
        <w:rPr>
          <w:rFonts w:asciiTheme="majorBidi" w:hAnsiTheme="majorBidi" w:cstheme="majorBidi"/>
          <w:b/>
          <w:bCs/>
          <w:sz w:val="28"/>
          <w:szCs w:val="28"/>
        </w:rPr>
      </w:pPr>
      <w:r w:rsidRPr="003E62FE">
        <w:rPr>
          <w:rFonts w:asciiTheme="majorBidi" w:hAnsiTheme="majorBidi" w:cstheme="majorBidi"/>
          <w:b/>
          <w:bCs/>
          <w:sz w:val="28"/>
          <w:szCs w:val="28"/>
        </w:rPr>
        <w:t xml:space="preserve">Publications </w:t>
      </w:r>
    </w:p>
    <w:p w:rsidR="00351FE2" w:rsidRPr="003E62FE" w:rsidRDefault="00351FE2" w:rsidP="00351FE2">
      <w:pPr>
        <w:pStyle w:val="ListParagraph"/>
        <w:numPr>
          <w:ilvl w:val="0"/>
          <w:numId w:val="2"/>
        </w:numPr>
        <w:shd w:val="clear" w:color="auto" w:fill="FFFFFF"/>
        <w:bidi w:val="0"/>
        <w:spacing w:after="360" w:line="240" w:lineRule="auto"/>
        <w:rPr>
          <w:rFonts w:asciiTheme="majorBidi" w:eastAsia="Arial Unicode MS" w:hAnsiTheme="majorBidi" w:cstheme="majorBidi"/>
          <w:sz w:val="28"/>
          <w:szCs w:val="28"/>
        </w:rPr>
      </w:pPr>
      <w:r w:rsidRPr="003E62FE">
        <w:rPr>
          <w:rFonts w:asciiTheme="majorBidi" w:eastAsia="Arial Unicode MS" w:hAnsiTheme="majorBidi" w:cstheme="majorBidi"/>
          <w:sz w:val="28"/>
          <w:szCs w:val="28"/>
        </w:rPr>
        <w:t>M. T. Al-</w:t>
      </w:r>
      <w:proofErr w:type="spellStart"/>
      <w:r w:rsidRPr="003E62FE">
        <w:rPr>
          <w:rFonts w:asciiTheme="majorBidi" w:eastAsia="Arial Unicode MS" w:hAnsiTheme="majorBidi" w:cstheme="majorBidi"/>
          <w:sz w:val="28"/>
          <w:szCs w:val="28"/>
        </w:rPr>
        <w:t>Tanni</w:t>
      </w:r>
      <w:proofErr w:type="spellEnd"/>
      <w:r w:rsidRPr="003E62FE">
        <w:rPr>
          <w:rFonts w:asciiTheme="majorBidi" w:eastAsia="Arial Unicode MS" w:hAnsiTheme="majorBidi" w:cstheme="majorBidi"/>
          <w:sz w:val="28"/>
          <w:szCs w:val="28"/>
          <w:lang w:val="en-GB"/>
        </w:rPr>
        <w:t>̄</w:t>
      </w:r>
      <w:r w:rsidRPr="003E62FE">
        <w:rPr>
          <w:rFonts w:asciiTheme="majorBidi" w:eastAsia="Arial Unicode MS" w:hAnsiTheme="majorBidi" w:cstheme="majorBidi"/>
          <w:sz w:val="28"/>
          <w:szCs w:val="28"/>
        </w:rPr>
        <w:t xml:space="preserve">r, </w:t>
      </w:r>
      <w:r w:rsidRPr="003E62FE">
        <w:rPr>
          <w:rFonts w:asciiTheme="majorBidi" w:eastAsia="Arial Unicode MS" w:hAnsiTheme="majorBidi" w:cstheme="majorBidi"/>
          <w:i/>
          <w:iCs/>
          <w:sz w:val="28"/>
          <w:szCs w:val="28"/>
        </w:rPr>
        <w:t>al-ᶜ</w:t>
      </w:r>
      <w:proofErr w:type="spellStart"/>
      <w:r w:rsidRPr="003E62FE">
        <w:rPr>
          <w:rFonts w:asciiTheme="majorBidi" w:eastAsia="Arial Unicode MS" w:hAnsiTheme="majorBidi" w:cstheme="majorBidi"/>
          <w:i/>
          <w:iCs/>
          <w:sz w:val="28"/>
          <w:szCs w:val="28"/>
        </w:rPr>
        <w:t>Aqāid</w:t>
      </w:r>
      <w:proofErr w:type="spellEnd"/>
      <w:r w:rsidRPr="003E62FE">
        <w:rPr>
          <w:rFonts w:asciiTheme="majorBidi" w:eastAsia="Arial Unicode MS" w:hAnsiTheme="majorBidi" w:cstheme="majorBidi"/>
          <w:i/>
          <w:iCs/>
          <w:sz w:val="28"/>
          <w:szCs w:val="28"/>
        </w:rPr>
        <w:t xml:space="preserve"> al-</w:t>
      </w:r>
      <w:proofErr w:type="spellStart"/>
      <w:r w:rsidRPr="003E62FE">
        <w:rPr>
          <w:rFonts w:asciiTheme="majorBidi" w:eastAsia="Arial Unicode MS" w:hAnsiTheme="majorBidi" w:cstheme="majorBidi"/>
          <w:i/>
          <w:iCs/>
          <w:sz w:val="28"/>
          <w:szCs w:val="28"/>
        </w:rPr>
        <w:t>Wathaniyyah</w:t>
      </w:r>
      <w:proofErr w:type="spellEnd"/>
      <w:r w:rsidRPr="003E62FE">
        <w:rPr>
          <w:rFonts w:asciiTheme="majorBidi" w:eastAsia="Arial Unicode MS" w:hAnsiTheme="majorBidi" w:cstheme="majorBidi"/>
          <w:i/>
          <w:iCs/>
          <w:sz w:val="28"/>
          <w:szCs w:val="28"/>
        </w:rPr>
        <w:t xml:space="preserve"> fī </w:t>
      </w:r>
      <w:proofErr w:type="spellStart"/>
      <w:r w:rsidRPr="003E62FE">
        <w:rPr>
          <w:rFonts w:asciiTheme="majorBidi" w:eastAsia="Arial Unicode MS" w:hAnsiTheme="majorBidi" w:cstheme="majorBidi"/>
          <w:i/>
          <w:iCs/>
          <w:sz w:val="28"/>
          <w:szCs w:val="28"/>
        </w:rPr>
        <w:t>al-Diyānah</w:t>
      </w:r>
      <w:proofErr w:type="spellEnd"/>
      <w:r w:rsidRPr="003E62FE">
        <w:rPr>
          <w:rFonts w:asciiTheme="majorBidi" w:eastAsia="Arial Unicode MS" w:hAnsiTheme="majorBidi" w:cstheme="majorBidi"/>
          <w:i/>
          <w:iCs/>
          <w:sz w:val="28"/>
          <w:szCs w:val="28"/>
        </w:rPr>
        <w:t xml:space="preserve"> </w:t>
      </w:r>
      <w:proofErr w:type="spellStart"/>
      <w:r w:rsidRPr="003E62FE">
        <w:rPr>
          <w:rFonts w:asciiTheme="majorBidi" w:eastAsia="Arial Unicode MS" w:hAnsiTheme="majorBidi" w:cstheme="majorBidi"/>
          <w:i/>
          <w:iCs/>
          <w:sz w:val="28"/>
          <w:szCs w:val="28"/>
        </w:rPr>
        <w:t>al-Naṣrāniyyah</w:t>
      </w:r>
      <w:proofErr w:type="spellEnd"/>
      <w:r w:rsidRPr="003E62FE">
        <w:rPr>
          <w:rFonts w:asciiTheme="majorBidi" w:eastAsia="Arial Unicode MS" w:hAnsiTheme="majorBidi" w:cstheme="majorBidi"/>
          <w:sz w:val="28"/>
          <w:szCs w:val="28"/>
        </w:rPr>
        <w:t>, Beirut, 1911.</w:t>
      </w:r>
    </w:p>
    <w:p w:rsidR="00351FE2" w:rsidRPr="003E62FE" w:rsidRDefault="00351FE2" w:rsidP="00351FE2">
      <w:pPr>
        <w:pStyle w:val="ListParagraph"/>
        <w:numPr>
          <w:ilvl w:val="0"/>
          <w:numId w:val="2"/>
        </w:numPr>
        <w:shd w:val="clear" w:color="auto" w:fill="FFFFFF"/>
        <w:bidi w:val="0"/>
        <w:spacing w:after="360" w:line="240" w:lineRule="auto"/>
        <w:rPr>
          <w:rFonts w:asciiTheme="majorBidi" w:eastAsia="Arial Unicode MS" w:hAnsiTheme="majorBidi" w:cstheme="majorBidi"/>
          <w:sz w:val="28"/>
          <w:szCs w:val="28"/>
        </w:rPr>
      </w:pPr>
      <w:r w:rsidRPr="003E62FE">
        <w:rPr>
          <w:rFonts w:asciiTheme="majorBidi" w:eastAsia="Arial Unicode MS" w:hAnsiTheme="majorBidi" w:cstheme="majorBidi"/>
          <w:sz w:val="28"/>
          <w:szCs w:val="28"/>
        </w:rPr>
        <w:t xml:space="preserve">M. T. </w:t>
      </w: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w:t>
      </w:r>
      <w:r w:rsidRPr="003E62FE">
        <w:rPr>
          <w:rFonts w:asciiTheme="majorBidi" w:eastAsia="Arial Unicode MS" w:hAnsiTheme="majorBidi" w:cstheme="majorBidi"/>
          <w:i/>
          <w:iCs/>
          <w:sz w:val="28"/>
          <w:szCs w:val="28"/>
        </w:rPr>
        <w:t>al-ᶜ</w:t>
      </w:r>
      <w:proofErr w:type="spellStart"/>
      <w:r w:rsidRPr="003E62FE">
        <w:rPr>
          <w:rFonts w:asciiTheme="majorBidi" w:eastAsia="Arial Unicode MS" w:hAnsiTheme="majorBidi" w:cstheme="majorBidi"/>
          <w:i/>
          <w:iCs/>
          <w:sz w:val="28"/>
          <w:szCs w:val="28"/>
        </w:rPr>
        <w:t>Aqa</w:t>
      </w:r>
      <w:proofErr w:type="spellEnd"/>
      <w:r w:rsidRPr="003E62FE">
        <w:rPr>
          <w:rFonts w:asciiTheme="majorBidi" w:eastAsia="Arial Unicode MS" w:hAnsiTheme="majorBidi" w:cstheme="majorBidi"/>
          <w:i/>
          <w:iCs/>
          <w:sz w:val="28"/>
          <w:szCs w:val="28"/>
        </w:rPr>
        <w:t>̄ᵓid al-</w:t>
      </w:r>
      <w:proofErr w:type="spellStart"/>
      <w:r w:rsidRPr="003E62FE">
        <w:rPr>
          <w:rFonts w:asciiTheme="majorBidi" w:eastAsia="Arial Unicode MS" w:hAnsiTheme="majorBidi" w:cstheme="majorBidi"/>
          <w:i/>
          <w:iCs/>
          <w:sz w:val="28"/>
          <w:szCs w:val="28"/>
        </w:rPr>
        <w:t>Wathaniyyah</w:t>
      </w:r>
      <w:proofErr w:type="spellEnd"/>
      <w:r w:rsidRPr="003E62FE">
        <w:rPr>
          <w:rFonts w:asciiTheme="majorBidi" w:eastAsia="Arial Unicode MS" w:hAnsiTheme="majorBidi" w:cstheme="majorBidi"/>
          <w:i/>
          <w:iCs/>
          <w:sz w:val="28"/>
          <w:szCs w:val="28"/>
        </w:rPr>
        <w:t xml:space="preserve"> fī </w:t>
      </w:r>
      <w:proofErr w:type="spellStart"/>
      <w:r w:rsidRPr="003E62FE">
        <w:rPr>
          <w:rFonts w:asciiTheme="majorBidi" w:eastAsia="Arial Unicode MS" w:hAnsiTheme="majorBidi" w:cstheme="majorBidi"/>
          <w:i/>
          <w:iCs/>
          <w:sz w:val="28"/>
          <w:szCs w:val="28"/>
        </w:rPr>
        <w:t>al-Diyānah</w:t>
      </w:r>
      <w:proofErr w:type="spellEnd"/>
      <w:r w:rsidRPr="003E62FE">
        <w:rPr>
          <w:rFonts w:asciiTheme="majorBidi" w:eastAsia="Arial Unicode MS" w:hAnsiTheme="majorBidi" w:cstheme="majorBidi"/>
          <w:i/>
          <w:iCs/>
          <w:sz w:val="28"/>
          <w:szCs w:val="28"/>
        </w:rPr>
        <w:t xml:space="preserve"> </w:t>
      </w:r>
      <w:proofErr w:type="spellStart"/>
      <w:r w:rsidRPr="003E62FE">
        <w:rPr>
          <w:rFonts w:asciiTheme="majorBidi" w:eastAsia="Arial Unicode MS" w:hAnsiTheme="majorBidi" w:cstheme="majorBidi"/>
          <w:i/>
          <w:iCs/>
          <w:sz w:val="28"/>
          <w:szCs w:val="28"/>
        </w:rPr>
        <w:t>al-Naṣrāniyyah</w:t>
      </w:r>
      <w:proofErr w:type="spellEnd"/>
      <w:r w:rsidRPr="003E62FE">
        <w:rPr>
          <w:rFonts w:asciiTheme="majorBidi" w:eastAsia="Arial Unicode MS" w:hAnsiTheme="majorBidi" w:cstheme="majorBidi"/>
          <w:i/>
          <w:iCs/>
          <w:sz w:val="28"/>
          <w:szCs w:val="28"/>
        </w:rPr>
        <w:t>,</w:t>
      </w:r>
      <w:r w:rsidRPr="003E62FE">
        <w:rPr>
          <w:rFonts w:asciiTheme="majorBidi" w:eastAsia="Arial Unicode MS" w:hAnsiTheme="majorBidi" w:cstheme="majorBidi"/>
          <w:sz w:val="28"/>
          <w:szCs w:val="28"/>
        </w:rPr>
        <w:t xml:space="preserve"> Tehran: </w:t>
      </w:r>
      <w:proofErr w:type="spellStart"/>
      <w:r w:rsidRPr="003E62FE">
        <w:rPr>
          <w:rFonts w:asciiTheme="majorBidi" w:eastAsia="Arial Unicode MS" w:hAnsiTheme="majorBidi" w:cstheme="majorBidi"/>
          <w:sz w:val="28"/>
          <w:szCs w:val="28"/>
        </w:rPr>
        <w:t>Maktabat</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al-Aḥmadi</w:t>
      </w:r>
      <w:proofErr w:type="spellEnd"/>
      <w:r w:rsidRPr="003E62FE">
        <w:rPr>
          <w:rFonts w:asciiTheme="majorBidi" w:eastAsia="Arial Unicode MS" w:hAnsiTheme="majorBidi" w:cstheme="majorBidi"/>
          <w:sz w:val="28"/>
          <w:szCs w:val="28"/>
        </w:rPr>
        <w:t>̄, 1391 (circa 1972).</w:t>
      </w:r>
    </w:p>
    <w:p w:rsidR="00351FE2" w:rsidRPr="003E62FE" w:rsidRDefault="00351FE2" w:rsidP="00351FE2">
      <w:pPr>
        <w:pStyle w:val="ListParagraph"/>
        <w:numPr>
          <w:ilvl w:val="0"/>
          <w:numId w:val="2"/>
        </w:numPr>
        <w:shd w:val="clear" w:color="auto" w:fill="FFFFFF"/>
        <w:bidi w:val="0"/>
        <w:spacing w:after="360" w:line="240" w:lineRule="auto"/>
        <w:rPr>
          <w:rFonts w:asciiTheme="majorBidi" w:eastAsia="Arial Unicode MS" w:hAnsiTheme="majorBidi" w:cstheme="majorBidi"/>
          <w:sz w:val="28"/>
          <w:szCs w:val="28"/>
        </w:rPr>
      </w:pPr>
      <w:r w:rsidRPr="003E62FE">
        <w:rPr>
          <w:rFonts w:asciiTheme="majorBidi" w:eastAsia="Arial Unicode MS" w:hAnsiTheme="majorBidi" w:cstheme="majorBidi"/>
          <w:sz w:val="28"/>
          <w:szCs w:val="28"/>
        </w:rPr>
        <w:t xml:space="preserve">M. T. </w:t>
      </w: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w:t>
      </w:r>
      <w:r w:rsidRPr="003E62FE">
        <w:rPr>
          <w:rFonts w:asciiTheme="majorBidi" w:eastAsia="Arial Unicode MS" w:hAnsiTheme="majorBidi" w:cstheme="majorBidi"/>
          <w:i/>
          <w:iCs/>
          <w:sz w:val="28"/>
          <w:szCs w:val="28"/>
        </w:rPr>
        <w:t>al-ᶜ</w:t>
      </w:r>
      <w:proofErr w:type="spellStart"/>
      <w:r w:rsidRPr="003E62FE">
        <w:rPr>
          <w:rFonts w:asciiTheme="majorBidi" w:eastAsia="Arial Unicode MS" w:hAnsiTheme="majorBidi" w:cstheme="majorBidi"/>
          <w:i/>
          <w:iCs/>
          <w:sz w:val="28"/>
          <w:szCs w:val="28"/>
        </w:rPr>
        <w:t>Aqa</w:t>
      </w:r>
      <w:proofErr w:type="spellEnd"/>
      <w:r w:rsidRPr="003E62FE">
        <w:rPr>
          <w:rFonts w:asciiTheme="majorBidi" w:eastAsia="Arial Unicode MS" w:hAnsiTheme="majorBidi" w:cstheme="majorBidi"/>
          <w:i/>
          <w:iCs/>
          <w:sz w:val="28"/>
          <w:szCs w:val="28"/>
        </w:rPr>
        <w:t>̄ᵓid al-</w:t>
      </w:r>
      <w:proofErr w:type="spellStart"/>
      <w:r w:rsidRPr="003E62FE">
        <w:rPr>
          <w:rFonts w:asciiTheme="majorBidi" w:eastAsia="Arial Unicode MS" w:hAnsiTheme="majorBidi" w:cstheme="majorBidi"/>
          <w:i/>
          <w:iCs/>
          <w:sz w:val="28"/>
          <w:szCs w:val="28"/>
        </w:rPr>
        <w:t>Wathaniyyah</w:t>
      </w:r>
      <w:proofErr w:type="spellEnd"/>
      <w:r w:rsidRPr="003E62FE">
        <w:rPr>
          <w:rFonts w:asciiTheme="majorBidi" w:eastAsia="Arial Unicode MS" w:hAnsiTheme="majorBidi" w:cstheme="majorBidi"/>
          <w:i/>
          <w:iCs/>
          <w:sz w:val="28"/>
          <w:szCs w:val="28"/>
        </w:rPr>
        <w:t xml:space="preserve"> fī </w:t>
      </w:r>
      <w:proofErr w:type="spellStart"/>
      <w:r w:rsidRPr="003E62FE">
        <w:rPr>
          <w:rFonts w:asciiTheme="majorBidi" w:eastAsia="Arial Unicode MS" w:hAnsiTheme="majorBidi" w:cstheme="majorBidi"/>
          <w:i/>
          <w:iCs/>
          <w:sz w:val="28"/>
          <w:szCs w:val="28"/>
        </w:rPr>
        <w:t>al-Diyānah</w:t>
      </w:r>
      <w:proofErr w:type="spellEnd"/>
      <w:r w:rsidRPr="003E62FE">
        <w:rPr>
          <w:rFonts w:asciiTheme="majorBidi" w:eastAsia="Arial Unicode MS" w:hAnsiTheme="majorBidi" w:cstheme="majorBidi"/>
          <w:i/>
          <w:iCs/>
          <w:sz w:val="28"/>
          <w:szCs w:val="28"/>
        </w:rPr>
        <w:t xml:space="preserve"> </w:t>
      </w:r>
      <w:proofErr w:type="spellStart"/>
      <w:r w:rsidRPr="003E62FE">
        <w:rPr>
          <w:rFonts w:asciiTheme="majorBidi" w:eastAsia="Arial Unicode MS" w:hAnsiTheme="majorBidi" w:cstheme="majorBidi"/>
          <w:i/>
          <w:iCs/>
          <w:sz w:val="28"/>
          <w:szCs w:val="28"/>
        </w:rPr>
        <w:t>al-Naṣrāniyyah</w:t>
      </w:r>
      <w:proofErr w:type="spellEnd"/>
      <w:r w:rsidRPr="003E62FE">
        <w:rPr>
          <w:rFonts w:asciiTheme="majorBidi" w:eastAsia="Arial Unicode MS" w:hAnsiTheme="majorBidi" w:cstheme="majorBidi"/>
          <w:sz w:val="28"/>
          <w:szCs w:val="28"/>
        </w:rPr>
        <w:t xml:space="preserve">, ed. Muhammad ibn </w:t>
      </w:r>
      <w:proofErr w:type="spellStart"/>
      <w:r w:rsidRPr="003E62FE">
        <w:rPr>
          <w:rFonts w:asciiTheme="majorBidi" w:eastAsia="Arial Unicode MS" w:hAnsiTheme="majorBidi" w:cstheme="majorBidi"/>
          <w:sz w:val="28"/>
          <w:szCs w:val="28"/>
        </w:rPr>
        <w:t>Ibrāhīm</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al-Shaybāni</w:t>
      </w:r>
      <w:proofErr w:type="spellEnd"/>
      <w:r w:rsidRPr="003E62FE">
        <w:rPr>
          <w:rFonts w:asciiTheme="majorBidi" w:eastAsia="Arial Unicode MS" w:hAnsiTheme="majorBidi" w:cstheme="majorBidi"/>
          <w:sz w:val="28"/>
          <w:szCs w:val="28"/>
        </w:rPr>
        <w:t xml:space="preserve">̄, Kuwait: </w:t>
      </w:r>
      <w:proofErr w:type="spellStart"/>
      <w:r w:rsidRPr="003E62FE">
        <w:rPr>
          <w:rFonts w:asciiTheme="majorBidi" w:eastAsia="Arial Unicode MS" w:hAnsiTheme="majorBidi" w:cstheme="majorBidi"/>
          <w:sz w:val="28"/>
          <w:szCs w:val="28"/>
        </w:rPr>
        <w:t>Maktabat</w:t>
      </w:r>
      <w:proofErr w:type="spellEnd"/>
      <w:r w:rsidRPr="003E62FE">
        <w:rPr>
          <w:rFonts w:asciiTheme="majorBidi" w:eastAsia="Arial Unicode MS" w:hAnsiTheme="majorBidi" w:cstheme="majorBidi"/>
          <w:sz w:val="28"/>
          <w:szCs w:val="28"/>
        </w:rPr>
        <w:t xml:space="preserve"> ibn </w:t>
      </w:r>
      <w:proofErr w:type="spellStart"/>
      <w:r w:rsidRPr="003E62FE">
        <w:rPr>
          <w:rFonts w:asciiTheme="majorBidi" w:eastAsia="Arial Unicode MS" w:hAnsiTheme="majorBidi" w:cstheme="majorBidi"/>
          <w:sz w:val="28"/>
          <w:szCs w:val="28"/>
        </w:rPr>
        <w:t>Taymiyyah</w:t>
      </w:r>
      <w:proofErr w:type="spellEnd"/>
      <w:r w:rsidRPr="003E62FE">
        <w:rPr>
          <w:rFonts w:asciiTheme="majorBidi" w:eastAsia="Arial Unicode MS" w:hAnsiTheme="majorBidi" w:cstheme="majorBidi"/>
          <w:sz w:val="28"/>
          <w:szCs w:val="28"/>
        </w:rPr>
        <w:t>, 1978.</w:t>
      </w:r>
    </w:p>
    <w:p w:rsidR="00351FE2" w:rsidRPr="003E62FE" w:rsidRDefault="00351FE2" w:rsidP="00351FE2">
      <w:pPr>
        <w:pStyle w:val="ListParagraph"/>
        <w:numPr>
          <w:ilvl w:val="0"/>
          <w:numId w:val="2"/>
        </w:numPr>
        <w:shd w:val="clear" w:color="auto" w:fill="FFFFFF"/>
        <w:autoSpaceDE w:val="0"/>
        <w:autoSpaceDN w:val="0"/>
        <w:bidi w:val="0"/>
        <w:adjustRightInd w:val="0"/>
        <w:spacing w:after="360" w:line="240" w:lineRule="auto"/>
        <w:rPr>
          <w:rFonts w:asciiTheme="majorBidi" w:eastAsia="Arial Unicode MS" w:hAnsiTheme="majorBidi" w:cstheme="majorBidi"/>
          <w:sz w:val="28"/>
          <w:szCs w:val="28"/>
        </w:rPr>
      </w:pPr>
      <w:r w:rsidRPr="003E62FE">
        <w:rPr>
          <w:rFonts w:asciiTheme="majorBidi" w:eastAsia="Arial Unicode MS" w:hAnsiTheme="majorBidi" w:cstheme="majorBidi"/>
          <w:sz w:val="28"/>
          <w:szCs w:val="28"/>
        </w:rPr>
        <w:t xml:space="preserve">M. T. </w:t>
      </w: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w:t>
      </w:r>
      <w:r w:rsidRPr="003E62FE">
        <w:rPr>
          <w:rFonts w:asciiTheme="majorBidi" w:eastAsia="Arial Unicode MS" w:hAnsiTheme="majorBidi" w:cstheme="majorBidi"/>
          <w:i/>
          <w:iCs/>
          <w:sz w:val="28"/>
          <w:szCs w:val="28"/>
        </w:rPr>
        <w:t>al-ᶜ</w:t>
      </w:r>
      <w:proofErr w:type="spellStart"/>
      <w:r w:rsidRPr="003E62FE">
        <w:rPr>
          <w:rFonts w:asciiTheme="majorBidi" w:eastAsia="Arial Unicode MS" w:hAnsiTheme="majorBidi" w:cstheme="majorBidi"/>
          <w:i/>
          <w:iCs/>
          <w:sz w:val="28"/>
          <w:szCs w:val="28"/>
        </w:rPr>
        <w:t>Aqa</w:t>
      </w:r>
      <w:proofErr w:type="spellEnd"/>
      <w:r w:rsidRPr="003E62FE">
        <w:rPr>
          <w:rFonts w:asciiTheme="majorBidi" w:eastAsia="Arial Unicode MS" w:hAnsiTheme="majorBidi" w:cstheme="majorBidi"/>
          <w:i/>
          <w:iCs/>
          <w:sz w:val="28"/>
          <w:szCs w:val="28"/>
        </w:rPr>
        <w:t>̄ᵓid al-</w:t>
      </w:r>
      <w:proofErr w:type="spellStart"/>
      <w:r w:rsidRPr="003E62FE">
        <w:rPr>
          <w:rFonts w:asciiTheme="majorBidi" w:eastAsia="Arial Unicode MS" w:hAnsiTheme="majorBidi" w:cstheme="majorBidi"/>
          <w:i/>
          <w:iCs/>
          <w:sz w:val="28"/>
          <w:szCs w:val="28"/>
        </w:rPr>
        <w:t>Wathaniyyah</w:t>
      </w:r>
      <w:proofErr w:type="spellEnd"/>
      <w:r w:rsidRPr="003E62FE">
        <w:rPr>
          <w:rFonts w:asciiTheme="majorBidi" w:eastAsia="Arial Unicode MS" w:hAnsiTheme="majorBidi" w:cstheme="majorBidi"/>
          <w:i/>
          <w:iCs/>
          <w:sz w:val="28"/>
          <w:szCs w:val="28"/>
        </w:rPr>
        <w:t xml:space="preserve"> fī </w:t>
      </w:r>
      <w:proofErr w:type="spellStart"/>
      <w:r w:rsidRPr="003E62FE">
        <w:rPr>
          <w:rFonts w:asciiTheme="majorBidi" w:eastAsia="Arial Unicode MS" w:hAnsiTheme="majorBidi" w:cstheme="majorBidi"/>
          <w:i/>
          <w:iCs/>
          <w:sz w:val="28"/>
          <w:szCs w:val="28"/>
        </w:rPr>
        <w:t>al-Diyānah</w:t>
      </w:r>
      <w:proofErr w:type="spellEnd"/>
      <w:r w:rsidRPr="003E62FE">
        <w:rPr>
          <w:rFonts w:asciiTheme="majorBidi" w:eastAsia="Arial Unicode MS" w:hAnsiTheme="majorBidi" w:cstheme="majorBidi"/>
          <w:i/>
          <w:iCs/>
          <w:sz w:val="28"/>
          <w:szCs w:val="28"/>
        </w:rPr>
        <w:t xml:space="preserve"> </w:t>
      </w:r>
      <w:proofErr w:type="spellStart"/>
      <w:r w:rsidRPr="003E62FE">
        <w:rPr>
          <w:rFonts w:asciiTheme="majorBidi" w:eastAsia="Arial Unicode MS" w:hAnsiTheme="majorBidi" w:cstheme="majorBidi"/>
          <w:i/>
          <w:iCs/>
          <w:sz w:val="28"/>
          <w:szCs w:val="28"/>
        </w:rPr>
        <w:t>al-Naṣrāniyyah</w:t>
      </w:r>
      <w:proofErr w:type="spellEnd"/>
      <w:r w:rsidRPr="003E62FE">
        <w:rPr>
          <w:rFonts w:asciiTheme="majorBidi" w:eastAsia="Arial Unicode MS" w:hAnsiTheme="majorBidi" w:cstheme="majorBidi"/>
          <w:i/>
          <w:iCs/>
          <w:sz w:val="28"/>
          <w:szCs w:val="28"/>
        </w:rPr>
        <w:t>,</w:t>
      </w:r>
      <w:r w:rsidRPr="003E62FE">
        <w:rPr>
          <w:rFonts w:asciiTheme="majorBidi" w:eastAsia="Arial Unicode MS" w:hAnsiTheme="majorBidi" w:cstheme="majorBidi"/>
          <w:sz w:val="28"/>
          <w:szCs w:val="28"/>
        </w:rPr>
        <w:t xml:space="preserve"> ed. </w:t>
      </w:r>
      <w:proofErr w:type="spellStart"/>
      <w:r w:rsidRPr="003E62FE">
        <w:rPr>
          <w:rFonts w:asciiTheme="majorBidi" w:eastAsia="Arial Unicode MS" w:hAnsiTheme="majorBidi" w:cstheme="majorBidi"/>
          <w:sz w:val="28"/>
          <w:szCs w:val="28"/>
        </w:rPr>
        <w:t>ʿAbdullāh</w:t>
      </w:r>
      <w:proofErr w:type="spellEnd"/>
      <w:r w:rsidRPr="003E62FE">
        <w:rPr>
          <w:rFonts w:asciiTheme="majorBidi" w:eastAsia="Arial Unicode MS" w:hAnsiTheme="majorBidi" w:cstheme="majorBidi"/>
          <w:sz w:val="28"/>
          <w:szCs w:val="28"/>
          <w:rtl/>
        </w:rPr>
        <w:t xml:space="preserve"> </w:t>
      </w:r>
      <w:r w:rsidRPr="003E62FE">
        <w:rPr>
          <w:rFonts w:asciiTheme="majorBidi" w:eastAsia="Arial Unicode MS" w:hAnsiTheme="majorBidi" w:cstheme="majorBidi"/>
          <w:sz w:val="28"/>
          <w:szCs w:val="28"/>
        </w:rPr>
        <w:t>al-</w:t>
      </w:r>
      <w:proofErr w:type="spellStart"/>
      <w:r w:rsidRPr="003E62FE">
        <w:rPr>
          <w:rFonts w:asciiTheme="majorBidi" w:eastAsia="Arial Unicode MS" w:hAnsiTheme="majorBidi" w:cstheme="majorBidi"/>
          <w:sz w:val="28"/>
          <w:szCs w:val="28"/>
        </w:rPr>
        <w:t>Sharqāwī</w:t>
      </w:r>
      <w:proofErr w:type="spellEnd"/>
      <w:r w:rsidRPr="003E62FE">
        <w:rPr>
          <w:rFonts w:asciiTheme="majorBidi" w:eastAsia="Arial Unicode MS" w:hAnsiTheme="majorBidi" w:cstheme="majorBidi"/>
          <w:sz w:val="28"/>
          <w:szCs w:val="28"/>
        </w:rPr>
        <w:t>, Cairo</w:t>
      </w:r>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rPr>
        <w:t>Dār</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al-Ṣaḥwah</w:t>
      </w:r>
      <w:proofErr w:type="spellEnd"/>
      <w:r w:rsidRPr="003E62FE">
        <w:rPr>
          <w:rFonts w:asciiTheme="majorBidi" w:eastAsia="Arial Unicode MS" w:hAnsiTheme="majorBidi" w:cstheme="majorBidi"/>
          <w:sz w:val="28"/>
          <w:szCs w:val="28"/>
        </w:rPr>
        <w:t xml:space="preserve">, 1988. </w:t>
      </w:r>
    </w:p>
    <w:p w:rsidR="00351FE2" w:rsidRPr="003E62FE" w:rsidRDefault="00351FE2" w:rsidP="00351FE2">
      <w:pPr>
        <w:pStyle w:val="ListParagraph"/>
        <w:numPr>
          <w:ilvl w:val="0"/>
          <w:numId w:val="2"/>
        </w:numPr>
        <w:shd w:val="clear" w:color="auto" w:fill="FFFFFF"/>
        <w:autoSpaceDE w:val="0"/>
        <w:autoSpaceDN w:val="0"/>
        <w:bidi w:val="0"/>
        <w:adjustRightInd w:val="0"/>
        <w:spacing w:after="0" w:line="240" w:lineRule="auto"/>
        <w:rPr>
          <w:rFonts w:asciiTheme="majorBidi" w:eastAsia="Arial Unicode MS" w:hAnsiTheme="majorBidi" w:cstheme="majorBidi"/>
          <w:sz w:val="28"/>
          <w:szCs w:val="28"/>
          <w:lang w:val="en-GB"/>
        </w:rPr>
      </w:pPr>
      <w:r w:rsidRPr="003E62FE">
        <w:rPr>
          <w:rFonts w:asciiTheme="majorBidi" w:eastAsia="Arial Unicode MS" w:hAnsiTheme="majorBidi" w:cstheme="majorBidi"/>
          <w:sz w:val="28"/>
          <w:szCs w:val="28"/>
        </w:rPr>
        <w:lastRenderedPageBreak/>
        <w:t xml:space="preserve">M. T. </w:t>
      </w: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w:t>
      </w:r>
      <w:r w:rsidRPr="003E62FE">
        <w:rPr>
          <w:rFonts w:asciiTheme="majorBidi" w:eastAsia="Arial Unicode MS" w:hAnsiTheme="majorBidi" w:cstheme="majorBidi"/>
          <w:i/>
          <w:iCs/>
          <w:sz w:val="28"/>
          <w:szCs w:val="28"/>
        </w:rPr>
        <w:t>al-ᶜ</w:t>
      </w:r>
      <w:proofErr w:type="spellStart"/>
      <w:r w:rsidRPr="003E62FE">
        <w:rPr>
          <w:rFonts w:asciiTheme="majorBidi" w:eastAsia="Arial Unicode MS" w:hAnsiTheme="majorBidi" w:cstheme="majorBidi"/>
          <w:i/>
          <w:iCs/>
          <w:sz w:val="28"/>
          <w:szCs w:val="28"/>
        </w:rPr>
        <w:t>Aqa</w:t>
      </w:r>
      <w:proofErr w:type="spellEnd"/>
      <w:r w:rsidRPr="003E62FE">
        <w:rPr>
          <w:rFonts w:asciiTheme="majorBidi" w:eastAsia="Arial Unicode MS" w:hAnsiTheme="majorBidi" w:cstheme="majorBidi"/>
          <w:i/>
          <w:iCs/>
          <w:sz w:val="28"/>
          <w:szCs w:val="28"/>
        </w:rPr>
        <w:t>̄ᵓid al-</w:t>
      </w:r>
      <w:proofErr w:type="spellStart"/>
      <w:r w:rsidRPr="003E62FE">
        <w:rPr>
          <w:rFonts w:asciiTheme="majorBidi" w:eastAsia="Arial Unicode MS" w:hAnsiTheme="majorBidi" w:cstheme="majorBidi"/>
          <w:i/>
          <w:iCs/>
          <w:sz w:val="28"/>
          <w:szCs w:val="28"/>
        </w:rPr>
        <w:t>Wathaniyyah</w:t>
      </w:r>
      <w:proofErr w:type="spellEnd"/>
      <w:r w:rsidRPr="003E62FE">
        <w:rPr>
          <w:rFonts w:asciiTheme="majorBidi" w:eastAsia="Arial Unicode MS" w:hAnsiTheme="majorBidi" w:cstheme="majorBidi"/>
          <w:i/>
          <w:iCs/>
          <w:sz w:val="28"/>
          <w:szCs w:val="28"/>
        </w:rPr>
        <w:t xml:space="preserve"> fī </w:t>
      </w:r>
      <w:proofErr w:type="spellStart"/>
      <w:r w:rsidRPr="003E62FE">
        <w:rPr>
          <w:rFonts w:asciiTheme="majorBidi" w:eastAsia="Arial Unicode MS" w:hAnsiTheme="majorBidi" w:cstheme="majorBidi"/>
          <w:i/>
          <w:iCs/>
          <w:sz w:val="28"/>
          <w:szCs w:val="28"/>
        </w:rPr>
        <w:t>al-Diyānah</w:t>
      </w:r>
      <w:proofErr w:type="spellEnd"/>
      <w:r w:rsidRPr="003E62FE">
        <w:rPr>
          <w:rFonts w:asciiTheme="majorBidi" w:eastAsia="Arial Unicode MS" w:hAnsiTheme="majorBidi" w:cstheme="majorBidi"/>
          <w:i/>
          <w:iCs/>
          <w:sz w:val="28"/>
          <w:szCs w:val="28"/>
        </w:rPr>
        <w:t xml:space="preserve"> </w:t>
      </w:r>
      <w:proofErr w:type="spellStart"/>
      <w:r w:rsidRPr="003E62FE">
        <w:rPr>
          <w:rFonts w:asciiTheme="majorBidi" w:eastAsia="Arial Unicode MS" w:hAnsiTheme="majorBidi" w:cstheme="majorBidi"/>
          <w:i/>
          <w:iCs/>
          <w:sz w:val="28"/>
          <w:szCs w:val="28"/>
        </w:rPr>
        <w:t>al-Naṣrāniyyah</w:t>
      </w:r>
      <w:proofErr w:type="spellEnd"/>
      <w:r w:rsidRPr="003E62FE">
        <w:rPr>
          <w:rFonts w:asciiTheme="majorBidi" w:eastAsia="Arial Unicode MS" w:hAnsiTheme="majorBidi" w:cstheme="majorBidi"/>
          <w:i/>
          <w:iCs/>
          <w:sz w:val="28"/>
          <w:szCs w:val="28"/>
        </w:rPr>
        <w:t>,</w:t>
      </w:r>
      <w:r w:rsidRPr="003E62FE">
        <w:rPr>
          <w:rFonts w:asciiTheme="majorBidi" w:eastAsia="Arial Unicode MS" w:hAnsiTheme="majorBidi" w:cstheme="majorBidi"/>
          <w:sz w:val="28"/>
          <w:szCs w:val="28"/>
        </w:rPr>
        <w:t xml:space="preserve"> ed. Muhammad </w:t>
      </w:r>
      <w:proofErr w:type="spellStart"/>
      <w:r w:rsidRPr="003E62FE">
        <w:rPr>
          <w:rFonts w:asciiTheme="majorBidi" w:eastAsia="Arial Unicode MS" w:hAnsiTheme="majorBidi" w:cstheme="majorBidi"/>
          <w:sz w:val="28"/>
          <w:szCs w:val="28"/>
        </w:rPr>
        <w:t>al-Majdhūb</w:t>
      </w:r>
      <w:proofErr w:type="spellEnd"/>
      <w:r w:rsidRPr="003E62FE">
        <w:rPr>
          <w:rFonts w:asciiTheme="majorBidi" w:eastAsia="Arial Unicode MS" w:hAnsiTheme="majorBidi" w:cstheme="majorBidi"/>
          <w:sz w:val="28"/>
          <w:szCs w:val="28"/>
        </w:rPr>
        <w:t xml:space="preserve">, Riyad: </w:t>
      </w:r>
      <w:proofErr w:type="spellStart"/>
      <w:r w:rsidRPr="003E62FE">
        <w:rPr>
          <w:rFonts w:asciiTheme="majorBidi" w:eastAsia="Arial Unicode MS" w:hAnsiTheme="majorBidi" w:cstheme="majorBidi"/>
          <w:sz w:val="28"/>
          <w:szCs w:val="28"/>
        </w:rPr>
        <w:t>Dār</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al-Shawwāf</w:t>
      </w:r>
      <w:proofErr w:type="spellEnd"/>
      <w:r w:rsidRPr="003E62FE">
        <w:rPr>
          <w:rFonts w:asciiTheme="majorBidi" w:eastAsia="Arial Unicode MS" w:hAnsiTheme="majorBidi" w:cstheme="majorBidi"/>
          <w:sz w:val="28"/>
          <w:szCs w:val="28"/>
        </w:rPr>
        <w:t>, 1992.</w:t>
      </w:r>
    </w:p>
    <w:p w:rsidR="00351FE2" w:rsidRPr="003E62FE" w:rsidRDefault="00351FE2" w:rsidP="00351FE2">
      <w:pPr>
        <w:pStyle w:val="ListParagraph"/>
        <w:numPr>
          <w:ilvl w:val="0"/>
          <w:numId w:val="2"/>
        </w:numPr>
        <w:shd w:val="clear" w:color="auto" w:fill="FFFFFF"/>
        <w:autoSpaceDE w:val="0"/>
        <w:autoSpaceDN w:val="0"/>
        <w:bidi w:val="0"/>
        <w:adjustRightInd w:val="0"/>
        <w:spacing w:after="360" w:line="240" w:lineRule="auto"/>
        <w:rPr>
          <w:rFonts w:asciiTheme="majorBidi" w:eastAsia="Arial Unicode MS" w:hAnsiTheme="majorBidi" w:cstheme="majorBidi"/>
          <w:sz w:val="28"/>
          <w:szCs w:val="28"/>
        </w:rPr>
      </w:pPr>
      <w:r w:rsidRPr="003E62FE">
        <w:rPr>
          <w:rFonts w:asciiTheme="majorBidi" w:eastAsia="Arial Unicode MS" w:hAnsiTheme="majorBidi" w:cstheme="majorBidi"/>
          <w:sz w:val="28"/>
          <w:szCs w:val="28"/>
        </w:rPr>
        <w:t xml:space="preserve">M. T. </w:t>
      </w: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w:t>
      </w:r>
      <w:r w:rsidRPr="003E62FE">
        <w:rPr>
          <w:rFonts w:asciiTheme="majorBidi" w:eastAsia="Arial Unicode MS" w:hAnsiTheme="majorBidi" w:cstheme="majorBidi"/>
          <w:i/>
          <w:iCs/>
          <w:sz w:val="28"/>
          <w:szCs w:val="28"/>
        </w:rPr>
        <w:t>al-ᶜ</w:t>
      </w:r>
      <w:proofErr w:type="spellStart"/>
      <w:r w:rsidRPr="003E62FE">
        <w:rPr>
          <w:rFonts w:asciiTheme="majorBidi" w:eastAsia="Arial Unicode MS" w:hAnsiTheme="majorBidi" w:cstheme="majorBidi"/>
          <w:i/>
          <w:iCs/>
          <w:sz w:val="28"/>
          <w:szCs w:val="28"/>
        </w:rPr>
        <w:t>Aqa</w:t>
      </w:r>
      <w:proofErr w:type="spellEnd"/>
      <w:r w:rsidRPr="003E62FE">
        <w:rPr>
          <w:rFonts w:asciiTheme="majorBidi" w:eastAsia="Arial Unicode MS" w:hAnsiTheme="majorBidi" w:cstheme="majorBidi"/>
          <w:i/>
          <w:iCs/>
          <w:sz w:val="28"/>
          <w:szCs w:val="28"/>
        </w:rPr>
        <w:t>̄ᵓid al-</w:t>
      </w:r>
      <w:proofErr w:type="spellStart"/>
      <w:r w:rsidRPr="003E62FE">
        <w:rPr>
          <w:rFonts w:asciiTheme="majorBidi" w:eastAsia="Arial Unicode MS" w:hAnsiTheme="majorBidi" w:cstheme="majorBidi"/>
          <w:i/>
          <w:iCs/>
          <w:sz w:val="28"/>
          <w:szCs w:val="28"/>
        </w:rPr>
        <w:t>Wathaniyyah</w:t>
      </w:r>
      <w:proofErr w:type="spellEnd"/>
      <w:r w:rsidRPr="003E62FE">
        <w:rPr>
          <w:rFonts w:asciiTheme="majorBidi" w:eastAsia="Arial Unicode MS" w:hAnsiTheme="majorBidi" w:cstheme="majorBidi"/>
          <w:i/>
          <w:iCs/>
          <w:sz w:val="28"/>
          <w:szCs w:val="28"/>
        </w:rPr>
        <w:t xml:space="preserve"> fī </w:t>
      </w:r>
      <w:proofErr w:type="spellStart"/>
      <w:r w:rsidRPr="003E62FE">
        <w:rPr>
          <w:rFonts w:asciiTheme="majorBidi" w:eastAsia="Arial Unicode MS" w:hAnsiTheme="majorBidi" w:cstheme="majorBidi"/>
          <w:i/>
          <w:iCs/>
          <w:sz w:val="28"/>
          <w:szCs w:val="28"/>
        </w:rPr>
        <w:t>al-Diyānah</w:t>
      </w:r>
      <w:proofErr w:type="spellEnd"/>
      <w:r w:rsidRPr="003E62FE">
        <w:rPr>
          <w:rFonts w:asciiTheme="majorBidi" w:eastAsia="Arial Unicode MS" w:hAnsiTheme="majorBidi" w:cstheme="majorBidi"/>
          <w:i/>
          <w:iCs/>
          <w:sz w:val="28"/>
          <w:szCs w:val="28"/>
        </w:rPr>
        <w:t xml:space="preserve"> </w:t>
      </w:r>
      <w:proofErr w:type="spellStart"/>
      <w:r w:rsidRPr="003E62FE">
        <w:rPr>
          <w:rFonts w:asciiTheme="majorBidi" w:eastAsia="Arial Unicode MS" w:hAnsiTheme="majorBidi" w:cstheme="majorBidi"/>
          <w:i/>
          <w:iCs/>
          <w:sz w:val="28"/>
          <w:szCs w:val="28"/>
        </w:rPr>
        <w:t>al-Naṣrāniyyah</w:t>
      </w:r>
      <w:proofErr w:type="spellEnd"/>
      <w:r w:rsidRPr="003E62FE">
        <w:rPr>
          <w:rFonts w:asciiTheme="majorBidi" w:eastAsia="Arial Unicode MS" w:hAnsiTheme="majorBidi" w:cstheme="majorBidi"/>
          <w:i/>
          <w:iCs/>
          <w:sz w:val="28"/>
          <w:szCs w:val="28"/>
        </w:rPr>
        <w:t>,</w:t>
      </w:r>
      <w:r w:rsidRPr="003E62FE">
        <w:rPr>
          <w:rFonts w:asciiTheme="majorBidi" w:eastAsia="Arial Unicode MS" w:hAnsiTheme="majorBidi" w:cstheme="majorBidi"/>
          <w:sz w:val="28"/>
          <w:szCs w:val="28"/>
        </w:rPr>
        <w:t xml:space="preserve"> Karachi, Pakistan: </w:t>
      </w:r>
      <w:proofErr w:type="spellStart"/>
      <w:r w:rsidRPr="003E62FE">
        <w:rPr>
          <w:rFonts w:asciiTheme="majorBidi" w:eastAsia="Arial Unicode MS" w:hAnsiTheme="majorBidi" w:cstheme="majorBidi"/>
          <w:sz w:val="28"/>
          <w:szCs w:val="28"/>
        </w:rPr>
        <w:t>Idārat</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al-Qurᵓān</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wa</w:t>
      </w:r>
      <w:proofErr w:type="spellEnd"/>
      <w:r w:rsidRPr="003E62FE">
        <w:rPr>
          <w:rFonts w:asciiTheme="majorBidi" w:eastAsia="Arial Unicode MS" w:hAnsiTheme="majorBidi" w:cstheme="majorBidi"/>
          <w:sz w:val="28"/>
          <w:szCs w:val="28"/>
        </w:rPr>
        <w:t xml:space="preserve"> al-ᶜ</w:t>
      </w:r>
      <w:proofErr w:type="spellStart"/>
      <w:r w:rsidRPr="003E62FE">
        <w:rPr>
          <w:rFonts w:asciiTheme="majorBidi" w:eastAsia="Arial Unicode MS" w:hAnsiTheme="majorBidi" w:cstheme="majorBidi"/>
          <w:sz w:val="28"/>
          <w:szCs w:val="28"/>
        </w:rPr>
        <w:t>Ulūm</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al-Islāmiyyah</w:t>
      </w:r>
      <w:proofErr w:type="spellEnd"/>
      <w:r w:rsidRPr="003E62FE">
        <w:rPr>
          <w:rFonts w:asciiTheme="majorBidi" w:eastAsia="Arial Unicode MS" w:hAnsiTheme="majorBidi" w:cstheme="majorBidi"/>
          <w:sz w:val="28"/>
          <w:szCs w:val="28"/>
        </w:rPr>
        <w:t>, 1993</w:t>
      </w:r>
      <w:r w:rsidRPr="003E62FE">
        <w:rPr>
          <w:rFonts w:asciiTheme="majorBidi" w:eastAsia="Arial Unicode MS" w:hAnsiTheme="majorBidi" w:cstheme="majorBidi"/>
          <w:sz w:val="28"/>
          <w:szCs w:val="28"/>
          <w:vertAlign w:val="superscript"/>
        </w:rPr>
        <w:t>3</w:t>
      </w:r>
      <w:r w:rsidRPr="003E62FE">
        <w:rPr>
          <w:rFonts w:asciiTheme="majorBidi" w:eastAsia="Arial Unicode MS" w:hAnsiTheme="majorBidi" w:cstheme="majorBidi"/>
          <w:sz w:val="28"/>
          <w:szCs w:val="28"/>
        </w:rPr>
        <w:t>.</w:t>
      </w:r>
    </w:p>
    <w:p w:rsidR="00351FE2" w:rsidRPr="003E62FE" w:rsidRDefault="00351FE2" w:rsidP="00351FE2">
      <w:pPr>
        <w:pStyle w:val="ListParagraph"/>
        <w:numPr>
          <w:ilvl w:val="0"/>
          <w:numId w:val="2"/>
        </w:numPr>
        <w:shd w:val="clear" w:color="auto" w:fill="FFFFFF"/>
        <w:bidi w:val="0"/>
        <w:spacing w:after="360" w:line="240" w:lineRule="auto"/>
        <w:rPr>
          <w:rFonts w:asciiTheme="majorBidi" w:eastAsia="Arial Unicode MS" w:hAnsiTheme="majorBidi" w:cstheme="majorBidi"/>
          <w:sz w:val="28"/>
          <w:szCs w:val="28"/>
        </w:rPr>
      </w:pPr>
      <w:r w:rsidRPr="003E62FE">
        <w:rPr>
          <w:rFonts w:asciiTheme="majorBidi" w:eastAsia="Arial Unicode MS" w:hAnsiTheme="majorBidi" w:cstheme="majorBidi"/>
          <w:sz w:val="28"/>
          <w:szCs w:val="28"/>
        </w:rPr>
        <w:t xml:space="preserve">M. T. </w:t>
      </w: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w:t>
      </w:r>
      <w:r w:rsidRPr="003E62FE">
        <w:rPr>
          <w:rFonts w:asciiTheme="majorBidi" w:eastAsia="Arial Unicode MS" w:hAnsiTheme="majorBidi" w:cstheme="majorBidi"/>
          <w:i/>
          <w:iCs/>
          <w:sz w:val="28"/>
          <w:szCs w:val="28"/>
        </w:rPr>
        <w:t>al-ᶜ</w:t>
      </w:r>
      <w:proofErr w:type="spellStart"/>
      <w:r w:rsidRPr="003E62FE">
        <w:rPr>
          <w:rFonts w:asciiTheme="majorBidi" w:eastAsia="Arial Unicode MS" w:hAnsiTheme="majorBidi" w:cstheme="majorBidi"/>
          <w:i/>
          <w:iCs/>
          <w:sz w:val="28"/>
          <w:szCs w:val="28"/>
        </w:rPr>
        <w:t>Aqāid</w:t>
      </w:r>
      <w:proofErr w:type="spellEnd"/>
      <w:r w:rsidRPr="003E62FE">
        <w:rPr>
          <w:rFonts w:asciiTheme="majorBidi" w:eastAsia="Arial Unicode MS" w:hAnsiTheme="majorBidi" w:cstheme="majorBidi"/>
          <w:i/>
          <w:iCs/>
          <w:sz w:val="28"/>
          <w:szCs w:val="28"/>
        </w:rPr>
        <w:t xml:space="preserve"> al-</w:t>
      </w:r>
      <w:proofErr w:type="spellStart"/>
      <w:r w:rsidRPr="003E62FE">
        <w:rPr>
          <w:rFonts w:asciiTheme="majorBidi" w:eastAsia="Arial Unicode MS" w:hAnsiTheme="majorBidi" w:cstheme="majorBidi"/>
          <w:i/>
          <w:iCs/>
          <w:sz w:val="28"/>
          <w:szCs w:val="28"/>
        </w:rPr>
        <w:t>Wathaniyyah</w:t>
      </w:r>
      <w:proofErr w:type="spellEnd"/>
      <w:r w:rsidRPr="003E62FE">
        <w:rPr>
          <w:rFonts w:asciiTheme="majorBidi" w:eastAsia="Arial Unicode MS" w:hAnsiTheme="majorBidi" w:cstheme="majorBidi"/>
          <w:i/>
          <w:iCs/>
          <w:sz w:val="28"/>
          <w:szCs w:val="28"/>
        </w:rPr>
        <w:t xml:space="preserve"> fī </w:t>
      </w:r>
      <w:proofErr w:type="spellStart"/>
      <w:r w:rsidRPr="003E62FE">
        <w:rPr>
          <w:rFonts w:asciiTheme="majorBidi" w:eastAsia="Arial Unicode MS" w:hAnsiTheme="majorBidi" w:cstheme="majorBidi"/>
          <w:i/>
          <w:iCs/>
          <w:sz w:val="28"/>
          <w:szCs w:val="28"/>
        </w:rPr>
        <w:t>al-Diyānah</w:t>
      </w:r>
      <w:proofErr w:type="spellEnd"/>
      <w:r w:rsidRPr="003E62FE">
        <w:rPr>
          <w:rFonts w:asciiTheme="majorBidi" w:eastAsia="Arial Unicode MS" w:hAnsiTheme="majorBidi" w:cstheme="majorBidi"/>
          <w:i/>
          <w:iCs/>
          <w:sz w:val="28"/>
          <w:szCs w:val="28"/>
        </w:rPr>
        <w:t xml:space="preserve"> </w:t>
      </w:r>
      <w:proofErr w:type="spellStart"/>
      <w:r w:rsidRPr="003E62FE">
        <w:rPr>
          <w:rFonts w:asciiTheme="majorBidi" w:eastAsia="Arial Unicode MS" w:hAnsiTheme="majorBidi" w:cstheme="majorBidi"/>
          <w:i/>
          <w:iCs/>
          <w:sz w:val="28"/>
          <w:szCs w:val="28"/>
        </w:rPr>
        <w:t>al-Naṣrāniyyah</w:t>
      </w:r>
      <w:proofErr w:type="spellEnd"/>
      <w:r w:rsidRPr="003E62FE">
        <w:rPr>
          <w:rFonts w:asciiTheme="majorBidi" w:eastAsia="Arial Unicode MS" w:hAnsiTheme="majorBidi" w:cstheme="majorBidi"/>
          <w:i/>
          <w:iCs/>
          <w:sz w:val="28"/>
          <w:szCs w:val="28"/>
        </w:rPr>
        <w:t>,</w:t>
      </w:r>
      <w:r w:rsidRPr="003E62FE">
        <w:rPr>
          <w:rFonts w:asciiTheme="majorBidi" w:eastAsia="Arial Unicode MS" w:hAnsiTheme="majorBidi" w:cstheme="majorBidi"/>
          <w:sz w:val="28"/>
          <w:szCs w:val="28"/>
        </w:rPr>
        <w:t xml:space="preserve"> ed.</w:t>
      </w:r>
      <w:r w:rsidRPr="003E62FE">
        <w:rPr>
          <w:rFonts w:asciiTheme="majorBidi" w:eastAsia="Arial Unicode MS" w:hAnsiTheme="majorBidi" w:cstheme="majorBidi"/>
          <w:sz w:val="28"/>
          <w:szCs w:val="28"/>
          <w:rtl/>
        </w:rPr>
        <w:t xml:space="preserve"> </w:t>
      </w:r>
      <w:r w:rsidRPr="003E62FE">
        <w:rPr>
          <w:rFonts w:asciiTheme="majorBidi" w:eastAsia="Arial Unicode MS" w:hAnsiTheme="majorBidi" w:cstheme="majorBidi"/>
          <w:sz w:val="28"/>
          <w:szCs w:val="28"/>
          <w:lang w:val="en-GB"/>
        </w:rPr>
        <w:t xml:space="preserve">Ahmad </w:t>
      </w:r>
      <w:r w:rsidRPr="003E62FE">
        <w:rPr>
          <w:rFonts w:asciiTheme="majorBidi" w:eastAsia="Arial Unicode MS" w:hAnsiTheme="majorBidi" w:cstheme="majorBidi"/>
          <w:sz w:val="28"/>
          <w:szCs w:val="28"/>
          <w:rtl/>
          <w:lang w:val="en-GB"/>
        </w:rPr>
        <w:t>ᶜ</w:t>
      </w:r>
      <w:r w:rsidRPr="003E62FE">
        <w:rPr>
          <w:rFonts w:asciiTheme="majorBidi" w:eastAsia="Arial Unicode MS" w:hAnsiTheme="majorBidi" w:cstheme="majorBidi"/>
          <w:sz w:val="28"/>
          <w:szCs w:val="28"/>
          <w:lang w:val="en-GB"/>
        </w:rPr>
        <w:t xml:space="preserve">Abd </w:t>
      </w:r>
      <w:proofErr w:type="spellStart"/>
      <w:r w:rsidRPr="003E62FE">
        <w:rPr>
          <w:rFonts w:asciiTheme="majorBidi" w:eastAsia="Arial Unicode MS" w:hAnsiTheme="majorBidi" w:cstheme="majorBidi"/>
          <w:sz w:val="28"/>
          <w:szCs w:val="28"/>
          <w:lang w:val="en-GB"/>
        </w:rPr>
        <w:t>al-Raḥīm</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al-Sāyih</w:t>
      </w:r>
      <w:proofErr w:type="spellEnd"/>
      <w:r w:rsidRPr="003E62FE">
        <w:rPr>
          <w:rFonts w:asciiTheme="majorBidi" w:eastAsia="Arial Unicode MS" w:hAnsiTheme="majorBidi" w:cstheme="majorBidi"/>
          <w:sz w:val="28"/>
          <w:szCs w:val="28"/>
          <w:lang w:val="en-GB"/>
        </w:rPr>
        <w:t xml:space="preserve">̣ and </w:t>
      </w:r>
      <w:proofErr w:type="spellStart"/>
      <w:r w:rsidRPr="003E62FE">
        <w:rPr>
          <w:rFonts w:asciiTheme="majorBidi" w:eastAsia="Arial Unicode MS" w:hAnsiTheme="majorBidi" w:cstheme="majorBidi"/>
          <w:sz w:val="28"/>
          <w:szCs w:val="28"/>
          <w:lang w:val="en-GB"/>
        </w:rPr>
        <w:t>Tawfīq</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Wahbah</w:t>
      </w:r>
      <w:proofErr w:type="spellEnd"/>
      <w:r w:rsidRPr="003E62FE">
        <w:rPr>
          <w:rFonts w:asciiTheme="majorBidi" w:eastAsia="Arial Unicode MS" w:hAnsiTheme="majorBidi" w:cstheme="majorBidi"/>
          <w:sz w:val="28"/>
          <w:szCs w:val="28"/>
          <w:lang w:val="en-GB"/>
        </w:rPr>
        <w:t xml:space="preserve">, Cairo: </w:t>
      </w:r>
      <w:proofErr w:type="spellStart"/>
      <w:r w:rsidRPr="003E62FE">
        <w:rPr>
          <w:rFonts w:asciiTheme="majorBidi" w:eastAsia="Arial Unicode MS" w:hAnsiTheme="majorBidi" w:cstheme="majorBidi"/>
          <w:sz w:val="28"/>
          <w:szCs w:val="28"/>
          <w:lang w:val="en-GB"/>
        </w:rPr>
        <w:t>Maktabat</w:t>
      </w:r>
      <w:proofErr w:type="spellEnd"/>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al-Nāfidhah</w:t>
      </w:r>
      <w:proofErr w:type="spellEnd"/>
      <w:r w:rsidRPr="003E62FE">
        <w:rPr>
          <w:rFonts w:asciiTheme="majorBidi" w:eastAsia="Arial Unicode MS" w:hAnsiTheme="majorBidi" w:cstheme="majorBidi"/>
          <w:sz w:val="28"/>
          <w:szCs w:val="28"/>
          <w:lang w:val="en-GB"/>
        </w:rPr>
        <w:t>, 2005.</w:t>
      </w:r>
    </w:p>
    <w:p w:rsidR="00351FE2" w:rsidRPr="003E62FE" w:rsidRDefault="00351FE2" w:rsidP="00351FE2">
      <w:pPr>
        <w:bidi w:val="0"/>
        <w:rPr>
          <w:rFonts w:asciiTheme="majorBidi" w:hAnsiTheme="majorBidi" w:cstheme="majorBidi"/>
          <w:b/>
          <w:bCs/>
          <w:sz w:val="28"/>
          <w:szCs w:val="28"/>
          <w:lang w:val="en-GB" w:bidi="ar-EG"/>
        </w:rPr>
      </w:pPr>
      <w:r w:rsidRPr="003E62FE">
        <w:rPr>
          <w:rFonts w:asciiTheme="majorBidi" w:hAnsiTheme="majorBidi" w:cstheme="majorBidi"/>
          <w:b/>
          <w:bCs/>
          <w:sz w:val="28"/>
          <w:szCs w:val="28"/>
          <w:lang w:val="en-GB" w:bidi="ar-EG"/>
        </w:rPr>
        <w:br w:type="page"/>
      </w:r>
    </w:p>
    <w:p w:rsidR="00351FE2" w:rsidRPr="00736511" w:rsidRDefault="00351FE2" w:rsidP="00351FE2">
      <w:pPr>
        <w:shd w:val="clear" w:color="auto" w:fill="FFFFFF"/>
        <w:bidi w:val="0"/>
        <w:spacing w:after="0" w:line="240" w:lineRule="auto"/>
        <w:jc w:val="center"/>
        <w:rPr>
          <w:rFonts w:asciiTheme="majorBidi" w:eastAsia="Times New Roman" w:hAnsiTheme="majorBidi" w:cstheme="majorBidi"/>
          <w:b/>
          <w:bCs/>
          <w:sz w:val="28"/>
          <w:szCs w:val="28"/>
        </w:rPr>
      </w:pPr>
      <w:r w:rsidRPr="00736511">
        <w:rPr>
          <w:rFonts w:asciiTheme="majorBidi" w:eastAsia="Times New Roman" w:hAnsiTheme="majorBidi" w:cstheme="majorBidi"/>
          <w:b/>
          <w:bCs/>
          <w:sz w:val="28"/>
          <w:szCs w:val="28"/>
        </w:rPr>
        <w:lastRenderedPageBreak/>
        <w:t>‘Al-</w:t>
      </w:r>
      <w:proofErr w:type="spellStart"/>
      <w:r w:rsidRPr="00736511">
        <w:rPr>
          <w:rFonts w:asciiTheme="majorBidi" w:eastAsia="Times New Roman" w:hAnsiTheme="majorBidi" w:cstheme="majorBidi"/>
          <w:b/>
          <w:bCs/>
          <w:sz w:val="28"/>
          <w:szCs w:val="28"/>
        </w:rPr>
        <w:t>Radd</w:t>
      </w:r>
      <w:proofErr w:type="spellEnd"/>
      <w:r w:rsidRPr="00736511">
        <w:rPr>
          <w:rFonts w:asciiTheme="majorBidi" w:eastAsia="Times New Roman" w:hAnsiTheme="majorBidi" w:cstheme="majorBidi"/>
          <w:b/>
          <w:bCs/>
          <w:sz w:val="28"/>
          <w:szCs w:val="28"/>
        </w:rPr>
        <w:t xml:space="preserve"> al-</w:t>
      </w:r>
      <w:proofErr w:type="spellStart"/>
      <w:r w:rsidRPr="00736511">
        <w:rPr>
          <w:rFonts w:asciiTheme="majorBidi" w:eastAsia="Times New Roman" w:hAnsiTheme="majorBidi" w:cstheme="majorBidi"/>
          <w:b/>
          <w:bCs/>
          <w:sz w:val="28"/>
          <w:szCs w:val="28"/>
        </w:rPr>
        <w:t>matīn</w:t>
      </w:r>
      <w:proofErr w:type="spellEnd"/>
      <w:r w:rsidRPr="00736511">
        <w:rPr>
          <w:rFonts w:asciiTheme="majorBidi" w:eastAsia="Times New Roman" w:hAnsiTheme="majorBidi" w:cstheme="majorBidi"/>
          <w:b/>
          <w:bCs/>
          <w:sz w:val="28"/>
          <w:szCs w:val="28"/>
        </w:rPr>
        <w:t xml:space="preserve"> </w:t>
      </w:r>
      <w:proofErr w:type="spellStart"/>
      <w:r w:rsidRPr="00736511">
        <w:rPr>
          <w:rFonts w:asciiTheme="majorBidi" w:eastAsia="Times New Roman" w:hAnsiTheme="majorBidi" w:cstheme="majorBidi"/>
          <w:b/>
          <w:bCs/>
          <w:sz w:val="28"/>
          <w:szCs w:val="28"/>
        </w:rPr>
        <w:t>ʿalā</w:t>
      </w:r>
      <w:proofErr w:type="spellEnd"/>
      <w:r w:rsidRPr="00736511">
        <w:rPr>
          <w:rFonts w:asciiTheme="majorBidi" w:eastAsia="Times New Roman" w:hAnsiTheme="majorBidi" w:cstheme="majorBidi"/>
          <w:b/>
          <w:bCs/>
          <w:sz w:val="28"/>
          <w:szCs w:val="28"/>
        </w:rPr>
        <w:t xml:space="preserve"> </w:t>
      </w:r>
      <w:proofErr w:type="spellStart"/>
      <w:r w:rsidRPr="00736511">
        <w:rPr>
          <w:rFonts w:asciiTheme="majorBidi" w:eastAsia="Times New Roman" w:hAnsiTheme="majorBidi" w:cstheme="majorBidi"/>
          <w:b/>
          <w:bCs/>
          <w:sz w:val="28"/>
          <w:szCs w:val="28"/>
        </w:rPr>
        <w:t>muftarayāt</w:t>
      </w:r>
      <w:proofErr w:type="spellEnd"/>
      <w:r w:rsidRPr="00736511">
        <w:rPr>
          <w:rFonts w:asciiTheme="majorBidi" w:eastAsia="Times New Roman" w:hAnsiTheme="majorBidi" w:cstheme="majorBidi"/>
          <w:b/>
          <w:bCs/>
          <w:sz w:val="28"/>
          <w:szCs w:val="28"/>
        </w:rPr>
        <w:t xml:space="preserve"> al-</w:t>
      </w:r>
      <w:proofErr w:type="spellStart"/>
      <w:r w:rsidRPr="00736511">
        <w:rPr>
          <w:rFonts w:asciiTheme="majorBidi" w:eastAsia="Times New Roman" w:hAnsiTheme="majorBidi" w:cstheme="majorBidi"/>
          <w:b/>
          <w:bCs/>
          <w:sz w:val="28"/>
          <w:szCs w:val="28"/>
        </w:rPr>
        <w:t>mubashshirīn</w:t>
      </w:r>
      <w:proofErr w:type="spellEnd"/>
      <w:r w:rsidRPr="00736511">
        <w:rPr>
          <w:rFonts w:asciiTheme="majorBidi" w:eastAsia="Times New Roman" w:hAnsiTheme="majorBidi" w:cstheme="majorBidi"/>
          <w:b/>
          <w:bCs/>
          <w:sz w:val="28"/>
          <w:szCs w:val="28"/>
        </w:rPr>
        <w:t>’</w:t>
      </w:r>
    </w:p>
    <w:p w:rsidR="00351FE2" w:rsidRPr="00736511" w:rsidRDefault="00351FE2" w:rsidP="00351FE2">
      <w:pPr>
        <w:shd w:val="clear" w:color="auto" w:fill="FFFFFF"/>
        <w:bidi w:val="0"/>
        <w:spacing w:after="0" w:line="240" w:lineRule="auto"/>
        <w:jc w:val="center"/>
        <w:rPr>
          <w:rFonts w:asciiTheme="majorBidi" w:eastAsia="Times New Roman" w:hAnsiTheme="majorBidi" w:cstheme="majorBidi"/>
          <w:b/>
          <w:bCs/>
          <w:sz w:val="28"/>
          <w:szCs w:val="28"/>
        </w:rPr>
      </w:pPr>
      <w:r w:rsidRPr="00736511">
        <w:rPr>
          <w:rFonts w:asciiTheme="majorBidi" w:eastAsia="Times New Roman" w:hAnsiTheme="majorBidi" w:cstheme="majorBidi"/>
          <w:b/>
          <w:bCs/>
          <w:sz w:val="28"/>
          <w:szCs w:val="28"/>
        </w:rPr>
        <w:t xml:space="preserve"> (The Solid Reply to the Missionaries’ Allegations)</w:t>
      </w:r>
    </w:p>
    <w:p w:rsidR="00351FE2" w:rsidRPr="00736511" w:rsidRDefault="00351FE2" w:rsidP="00351FE2">
      <w:pPr>
        <w:shd w:val="clear" w:color="auto" w:fill="FFFFFF"/>
        <w:bidi w:val="0"/>
        <w:spacing w:after="0" w:line="240" w:lineRule="auto"/>
        <w:jc w:val="center"/>
        <w:rPr>
          <w:rFonts w:asciiTheme="majorBidi" w:eastAsia="Times New Roman" w:hAnsiTheme="majorBidi" w:cstheme="majorBidi"/>
          <w:b/>
          <w:bCs/>
          <w:sz w:val="28"/>
          <w:szCs w:val="28"/>
          <w:rtl/>
        </w:rPr>
      </w:pPr>
      <w:r w:rsidRPr="00736511">
        <w:rPr>
          <w:rFonts w:asciiTheme="majorBidi" w:eastAsia="Times New Roman" w:hAnsiTheme="majorBidi" w:cstheme="majorBidi"/>
          <w:b/>
          <w:bCs/>
          <w:sz w:val="28"/>
          <w:szCs w:val="28"/>
        </w:rPr>
        <w:t xml:space="preserve"> in </w:t>
      </w:r>
      <w:r w:rsidRPr="00736511">
        <w:rPr>
          <w:rFonts w:asciiTheme="majorBidi" w:eastAsia="Times New Roman" w:hAnsiTheme="majorBidi" w:cstheme="majorBidi"/>
          <w:b/>
          <w:bCs/>
          <w:i/>
          <w:iCs/>
          <w:sz w:val="28"/>
          <w:szCs w:val="28"/>
        </w:rPr>
        <w:t>Al-</w:t>
      </w:r>
      <w:proofErr w:type="spellStart"/>
      <w:r w:rsidRPr="00736511">
        <w:rPr>
          <w:rFonts w:asciiTheme="majorBidi" w:eastAsia="Times New Roman" w:hAnsiTheme="majorBidi" w:cstheme="majorBidi"/>
          <w:b/>
          <w:bCs/>
          <w:i/>
          <w:iCs/>
          <w:sz w:val="28"/>
          <w:szCs w:val="28"/>
        </w:rPr>
        <w:t>Manār</w:t>
      </w:r>
      <w:proofErr w:type="spellEnd"/>
      <w:r w:rsidRPr="00736511">
        <w:rPr>
          <w:rFonts w:asciiTheme="majorBidi" w:eastAsia="Times New Roman" w:hAnsiTheme="majorBidi" w:cstheme="majorBidi"/>
          <w:b/>
          <w:bCs/>
          <w:sz w:val="28"/>
          <w:szCs w:val="28"/>
        </w:rPr>
        <w:t> 17.2: 138–147</w:t>
      </w:r>
    </w:p>
    <w:p w:rsidR="00351FE2" w:rsidRPr="003E62FE" w:rsidRDefault="00351FE2" w:rsidP="00351FE2">
      <w:pPr>
        <w:shd w:val="clear" w:color="auto" w:fill="FFFFFF"/>
        <w:bidi w:val="0"/>
        <w:spacing w:after="0" w:line="240" w:lineRule="auto"/>
        <w:jc w:val="center"/>
        <w:rPr>
          <w:rFonts w:asciiTheme="majorBidi" w:eastAsia="Times New Roman" w:hAnsiTheme="majorBidi" w:cstheme="majorBidi"/>
          <w:sz w:val="28"/>
          <w:szCs w:val="28"/>
          <w:rtl/>
          <w:lang w:bidi="ar-EG"/>
        </w:rPr>
      </w:pPr>
    </w:p>
    <w:p w:rsidR="00351FE2" w:rsidRPr="003E62FE" w:rsidRDefault="00351FE2" w:rsidP="00351FE2">
      <w:pPr>
        <w:shd w:val="clear" w:color="auto" w:fill="FFFFFF"/>
        <w:bidi w:val="0"/>
        <w:spacing w:after="0" w:line="240" w:lineRule="auto"/>
        <w:rPr>
          <w:rFonts w:asciiTheme="majorBidi" w:eastAsia="Times New Roman" w:hAnsiTheme="majorBidi" w:cstheme="majorBidi"/>
          <w:sz w:val="28"/>
          <w:szCs w:val="28"/>
        </w:rPr>
      </w:pPr>
      <w:r w:rsidRPr="003E62FE">
        <w:rPr>
          <w:rFonts w:asciiTheme="majorBidi" w:eastAsia="Times New Roman" w:hAnsiTheme="majorBidi" w:cstheme="majorBidi"/>
          <w:sz w:val="28"/>
          <w:szCs w:val="28"/>
        </w:rPr>
        <w:t>D</w:t>
      </w:r>
      <w:r w:rsidR="00A438B4">
        <w:rPr>
          <w:rFonts w:asciiTheme="majorBidi" w:eastAsia="Times New Roman" w:hAnsiTheme="majorBidi" w:cstheme="majorBidi"/>
          <w:sz w:val="28"/>
          <w:szCs w:val="28"/>
        </w:rPr>
        <w:t>ate</w:t>
      </w:r>
      <w:r w:rsidRPr="003E62FE">
        <w:rPr>
          <w:rFonts w:asciiTheme="majorBidi" w:eastAsia="Times New Roman" w:hAnsiTheme="majorBidi" w:cstheme="majorBidi"/>
          <w:sz w:val="28"/>
          <w:szCs w:val="28"/>
        </w:rPr>
        <w:t>: January 26, 1914</w:t>
      </w:r>
    </w:p>
    <w:p w:rsidR="00351FE2" w:rsidRPr="003E62FE" w:rsidRDefault="00351FE2" w:rsidP="00351FE2">
      <w:pPr>
        <w:shd w:val="clear" w:color="auto" w:fill="FFFFFF"/>
        <w:bidi w:val="0"/>
        <w:spacing w:after="0" w:line="240" w:lineRule="auto"/>
        <w:rPr>
          <w:rFonts w:asciiTheme="majorBidi" w:eastAsia="Times New Roman" w:hAnsiTheme="majorBidi" w:cstheme="majorBidi"/>
          <w:sz w:val="28"/>
          <w:szCs w:val="28"/>
        </w:rPr>
      </w:pPr>
      <w:r w:rsidRPr="003E62FE">
        <w:rPr>
          <w:rFonts w:asciiTheme="majorBidi" w:eastAsia="Times New Roman" w:hAnsiTheme="majorBidi" w:cstheme="majorBidi"/>
          <w:sz w:val="28"/>
          <w:szCs w:val="28"/>
        </w:rPr>
        <w:t xml:space="preserve">Original Language: Arabic </w:t>
      </w:r>
    </w:p>
    <w:p w:rsidR="00351FE2" w:rsidRPr="003E62FE" w:rsidRDefault="00351FE2" w:rsidP="00351FE2">
      <w:pPr>
        <w:bidi w:val="0"/>
        <w:jc w:val="both"/>
        <w:rPr>
          <w:rFonts w:asciiTheme="majorBidi" w:hAnsiTheme="majorBidi" w:cstheme="majorBidi"/>
          <w:sz w:val="28"/>
          <w:szCs w:val="28"/>
          <w:lang w:bidi="ar-EG"/>
        </w:rPr>
      </w:pPr>
    </w:p>
    <w:p w:rsidR="00351FE2" w:rsidRPr="003E62FE" w:rsidRDefault="00351FE2" w:rsidP="00351FE2">
      <w:pPr>
        <w:bidi w:val="0"/>
        <w:jc w:val="both"/>
        <w:rPr>
          <w:rFonts w:asciiTheme="majorBidi" w:hAnsiTheme="majorBidi" w:cstheme="majorBidi"/>
          <w:b/>
          <w:bCs/>
          <w:sz w:val="28"/>
          <w:szCs w:val="28"/>
          <w:rtl/>
          <w:lang w:bidi="ar-EG"/>
        </w:rPr>
      </w:pPr>
      <w:r w:rsidRPr="003E62FE">
        <w:rPr>
          <w:rFonts w:asciiTheme="majorBidi" w:hAnsiTheme="majorBidi" w:cstheme="majorBidi"/>
          <w:b/>
          <w:bCs/>
          <w:sz w:val="28"/>
          <w:szCs w:val="28"/>
          <w:lang w:bidi="ar-EG"/>
        </w:rPr>
        <w:t xml:space="preserve">Description </w:t>
      </w:r>
    </w:p>
    <w:p w:rsidR="00351FE2" w:rsidRPr="003E62FE" w:rsidRDefault="00351FE2" w:rsidP="00351FE2">
      <w:pPr>
        <w:bidi w:val="0"/>
        <w:jc w:val="both"/>
        <w:rPr>
          <w:rFonts w:asciiTheme="majorBidi" w:eastAsia="Arial Unicode MS" w:hAnsiTheme="majorBidi" w:cstheme="majorBidi"/>
          <w:sz w:val="28"/>
          <w:szCs w:val="28"/>
        </w:rPr>
      </w:pPr>
      <w:r w:rsidRPr="003E62FE">
        <w:rPr>
          <w:rFonts w:asciiTheme="majorBidi" w:eastAsia="Arial Unicode MS" w:hAnsiTheme="majorBidi" w:cstheme="majorBidi"/>
          <w:sz w:val="28"/>
          <w:szCs w:val="28"/>
        </w:rPr>
        <w:t>Al-</w:t>
      </w:r>
      <w:proofErr w:type="spellStart"/>
      <w:r w:rsidRPr="003E62FE">
        <w:rPr>
          <w:rFonts w:asciiTheme="majorBidi" w:eastAsia="Arial Unicode MS" w:hAnsiTheme="majorBidi" w:cstheme="majorBidi"/>
          <w:sz w:val="28"/>
          <w:szCs w:val="28"/>
        </w:rPr>
        <w:t>Tanni</w:t>
      </w:r>
      <w:proofErr w:type="spellEnd"/>
      <w:r w:rsidRPr="003E62FE">
        <w:rPr>
          <w:rFonts w:asciiTheme="majorBidi" w:eastAsia="Arial Unicode MS" w:hAnsiTheme="majorBidi" w:cstheme="majorBidi"/>
          <w:sz w:val="28"/>
          <w:szCs w:val="28"/>
          <w:lang w:val="en-GB"/>
        </w:rPr>
        <w:t>̄</w:t>
      </w:r>
      <w:r w:rsidRPr="003E62FE">
        <w:rPr>
          <w:rFonts w:asciiTheme="majorBidi" w:eastAsia="Arial Unicode MS" w:hAnsiTheme="majorBidi" w:cstheme="majorBidi"/>
          <w:sz w:val="28"/>
          <w:szCs w:val="28"/>
        </w:rPr>
        <w:t xml:space="preserve">r wrote this article in response to </w:t>
      </w:r>
      <w:r w:rsidRPr="003E62FE">
        <w:rPr>
          <w:rFonts w:asciiTheme="majorBidi" w:eastAsia="Arial Unicode MS" w:hAnsiTheme="majorBidi" w:cstheme="majorBidi"/>
          <w:sz w:val="28"/>
          <w:szCs w:val="28"/>
          <w:lang w:val="en-GB"/>
        </w:rPr>
        <w:t>the</w:t>
      </w:r>
      <w:r w:rsidRPr="003E62FE">
        <w:rPr>
          <w:rFonts w:asciiTheme="majorBidi" w:eastAsia="Arial Unicode MS" w:hAnsiTheme="majorBidi" w:cstheme="majorBidi"/>
          <w:sz w:val="28"/>
          <w:szCs w:val="28"/>
        </w:rPr>
        <w:t xml:space="preserve"> critiques, by what he calls the Missionaries, to his book </w:t>
      </w:r>
      <w:r w:rsidRPr="003E62FE">
        <w:rPr>
          <w:rFonts w:asciiTheme="majorBidi" w:eastAsia="Arial Unicode MS" w:hAnsiTheme="majorBidi" w:cstheme="majorBidi"/>
          <w:i/>
          <w:iCs/>
          <w:sz w:val="28"/>
          <w:szCs w:val="28"/>
        </w:rPr>
        <w:t>al-ᶜ</w:t>
      </w:r>
      <w:proofErr w:type="spellStart"/>
      <w:r w:rsidRPr="003E62FE">
        <w:rPr>
          <w:rFonts w:asciiTheme="majorBidi" w:eastAsia="Arial Unicode MS" w:hAnsiTheme="majorBidi" w:cstheme="majorBidi"/>
          <w:i/>
          <w:iCs/>
          <w:sz w:val="28"/>
          <w:szCs w:val="28"/>
        </w:rPr>
        <w:t>Aqa</w:t>
      </w:r>
      <w:proofErr w:type="spellEnd"/>
      <w:r w:rsidRPr="003E62FE">
        <w:rPr>
          <w:rFonts w:asciiTheme="majorBidi" w:eastAsia="Arial Unicode MS" w:hAnsiTheme="majorBidi" w:cstheme="majorBidi"/>
          <w:i/>
          <w:iCs/>
          <w:sz w:val="28"/>
          <w:szCs w:val="28"/>
        </w:rPr>
        <w:t>̄ᵓid al-</w:t>
      </w:r>
      <w:proofErr w:type="spellStart"/>
      <w:r w:rsidRPr="003E62FE">
        <w:rPr>
          <w:rFonts w:asciiTheme="majorBidi" w:eastAsia="Arial Unicode MS" w:hAnsiTheme="majorBidi" w:cstheme="majorBidi"/>
          <w:i/>
          <w:iCs/>
          <w:sz w:val="28"/>
          <w:szCs w:val="28"/>
        </w:rPr>
        <w:t>Wathaniyyah</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Rāshīd</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Riḍah</w:t>
      </w:r>
      <w:proofErr w:type="spellEnd"/>
      <w:r w:rsidRPr="003E62FE">
        <w:rPr>
          <w:rFonts w:asciiTheme="majorBidi" w:eastAsia="Arial Unicode MS" w:hAnsiTheme="majorBidi" w:cstheme="majorBidi"/>
          <w:sz w:val="28"/>
          <w:szCs w:val="28"/>
        </w:rPr>
        <w:t xml:space="preserve"> points out that the writer of this article is a graduate from one of the missionary schools. This article is of two parts: the first is a reply to two articles by Louis </w:t>
      </w:r>
      <w:proofErr w:type="spellStart"/>
      <w:r w:rsidRPr="003E62FE">
        <w:rPr>
          <w:rFonts w:asciiTheme="majorBidi" w:eastAsia="Arial Unicode MS" w:hAnsiTheme="majorBidi" w:cstheme="majorBidi"/>
          <w:sz w:val="28"/>
          <w:szCs w:val="28"/>
        </w:rPr>
        <w:t>Cheikho</w:t>
      </w:r>
      <w:proofErr w:type="spellEnd"/>
      <w:r w:rsidRPr="003E62FE">
        <w:rPr>
          <w:rFonts w:asciiTheme="majorBidi" w:eastAsia="Arial Unicode MS" w:hAnsiTheme="majorBidi" w:cstheme="majorBidi"/>
          <w:sz w:val="28"/>
          <w:szCs w:val="28"/>
        </w:rPr>
        <w:t xml:space="preserve"> in al-</w:t>
      </w:r>
      <w:proofErr w:type="spellStart"/>
      <w:r w:rsidRPr="003E62FE">
        <w:rPr>
          <w:rFonts w:asciiTheme="majorBidi" w:eastAsia="Arial Unicode MS" w:hAnsiTheme="majorBidi" w:cstheme="majorBidi"/>
          <w:sz w:val="28"/>
          <w:szCs w:val="28"/>
        </w:rPr>
        <w:t>Machriq</w:t>
      </w:r>
      <w:proofErr w:type="spellEnd"/>
      <w:r w:rsidRPr="003E62FE">
        <w:rPr>
          <w:rFonts w:asciiTheme="majorBidi" w:eastAsia="Arial Unicode MS" w:hAnsiTheme="majorBidi" w:cstheme="majorBidi"/>
          <w:sz w:val="28"/>
          <w:szCs w:val="28"/>
        </w:rPr>
        <w:t xml:space="preserve"> magazine, and the second part is a summary for his unpublished book </w:t>
      </w:r>
      <w:proofErr w:type="spellStart"/>
      <w:r w:rsidRPr="003E62FE">
        <w:rPr>
          <w:rFonts w:asciiTheme="majorBidi" w:eastAsia="Arial Unicode MS" w:hAnsiTheme="majorBidi" w:cstheme="majorBidi"/>
          <w:i/>
          <w:iCs/>
          <w:sz w:val="28"/>
          <w:szCs w:val="28"/>
          <w:lang w:bidi="ar-EG"/>
        </w:rPr>
        <w:t>Maqām</w:t>
      </w:r>
      <w:proofErr w:type="spellEnd"/>
      <w:r w:rsidRPr="003E62FE">
        <w:rPr>
          <w:rFonts w:asciiTheme="majorBidi" w:eastAsia="Arial Unicode MS" w:hAnsiTheme="majorBidi" w:cstheme="majorBidi"/>
          <w:i/>
          <w:iCs/>
          <w:sz w:val="28"/>
          <w:szCs w:val="28"/>
          <w:lang w:bidi="ar-EG"/>
        </w:rPr>
        <w:t xml:space="preserve"> ᶜ</w:t>
      </w:r>
      <w:proofErr w:type="spellStart"/>
      <w:r w:rsidRPr="003E62FE">
        <w:rPr>
          <w:rFonts w:asciiTheme="majorBidi" w:eastAsia="Arial Unicode MS" w:hAnsiTheme="majorBidi" w:cstheme="majorBidi"/>
          <w:i/>
          <w:iCs/>
          <w:sz w:val="28"/>
          <w:szCs w:val="28"/>
          <w:lang w:bidi="ar-EG"/>
        </w:rPr>
        <w:t>Īsah</w:t>
      </w:r>
      <w:proofErr w:type="spellEnd"/>
      <w:r w:rsidRPr="003E62FE">
        <w:rPr>
          <w:rFonts w:asciiTheme="majorBidi" w:eastAsia="Arial Unicode MS" w:hAnsiTheme="majorBidi" w:cstheme="majorBidi"/>
          <w:i/>
          <w:iCs/>
          <w:sz w:val="28"/>
          <w:szCs w:val="28"/>
          <w:lang w:bidi="ar-EG"/>
        </w:rPr>
        <w:t xml:space="preserve"> ᶜ</w:t>
      </w:r>
      <w:proofErr w:type="spellStart"/>
      <w:r w:rsidRPr="003E62FE">
        <w:rPr>
          <w:rFonts w:asciiTheme="majorBidi" w:eastAsia="Arial Unicode MS" w:hAnsiTheme="majorBidi" w:cstheme="majorBidi"/>
          <w:i/>
          <w:iCs/>
          <w:sz w:val="28"/>
          <w:szCs w:val="28"/>
          <w:lang w:bidi="ar-EG"/>
        </w:rPr>
        <w:t>layhi</w:t>
      </w:r>
      <w:proofErr w:type="spellEnd"/>
      <w:r w:rsidRPr="003E62FE">
        <w:rPr>
          <w:rFonts w:asciiTheme="majorBidi" w:eastAsia="Arial Unicode MS" w:hAnsiTheme="majorBidi" w:cstheme="majorBidi"/>
          <w:i/>
          <w:iCs/>
          <w:sz w:val="28"/>
          <w:szCs w:val="28"/>
          <w:lang w:bidi="ar-EG"/>
        </w:rPr>
        <w:t xml:space="preserve"> </w:t>
      </w:r>
      <w:proofErr w:type="spellStart"/>
      <w:r w:rsidRPr="003E62FE">
        <w:rPr>
          <w:rFonts w:asciiTheme="majorBidi" w:eastAsia="Arial Unicode MS" w:hAnsiTheme="majorBidi" w:cstheme="majorBidi"/>
          <w:i/>
          <w:iCs/>
          <w:sz w:val="28"/>
          <w:szCs w:val="28"/>
          <w:lang w:bidi="ar-EG"/>
        </w:rPr>
        <w:t>al-salām</w:t>
      </w:r>
      <w:proofErr w:type="spellEnd"/>
      <w:r w:rsidRPr="003E62FE">
        <w:rPr>
          <w:rFonts w:asciiTheme="majorBidi" w:eastAsia="Arial Unicode MS" w:hAnsiTheme="majorBidi" w:cstheme="majorBidi"/>
          <w:i/>
          <w:iCs/>
          <w:sz w:val="28"/>
          <w:szCs w:val="28"/>
          <w:lang w:bidi="ar-EG"/>
        </w:rPr>
        <w:t xml:space="preserve"> fī </w:t>
      </w:r>
      <w:proofErr w:type="spellStart"/>
      <w:r w:rsidRPr="003E62FE">
        <w:rPr>
          <w:rFonts w:asciiTheme="majorBidi" w:eastAsia="Arial Unicode MS" w:hAnsiTheme="majorBidi" w:cstheme="majorBidi"/>
          <w:i/>
          <w:iCs/>
          <w:sz w:val="28"/>
          <w:szCs w:val="28"/>
          <w:lang w:bidi="ar-EG"/>
        </w:rPr>
        <w:t>al-Naṣrāniyyah</w:t>
      </w:r>
      <w:proofErr w:type="spellEnd"/>
      <w:r w:rsidRPr="003E62FE">
        <w:rPr>
          <w:rFonts w:asciiTheme="majorBidi" w:eastAsia="Arial Unicode MS" w:hAnsiTheme="majorBidi" w:cstheme="majorBidi"/>
          <w:i/>
          <w:iCs/>
          <w:sz w:val="28"/>
          <w:szCs w:val="28"/>
          <w:lang w:bidi="ar-EG"/>
        </w:rPr>
        <w:t xml:space="preserve"> </w:t>
      </w:r>
      <w:proofErr w:type="spellStart"/>
      <w:r w:rsidRPr="003E62FE">
        <w:rPr>
          <w:rFonts w:asciiTheme="majorBidi" w:eastAsia="Arial Unicode MS" w:hAnsiTheme="majorBidi" w:cstheme="majorBidi"/>
          <w:i/>
          <w:iCs/>
          <w:sz w:val="28"/>
          <w:szCs w:val="28"/>
          <w:lang w:bidi="ar-EG"/>
        </w:rPr>
        <w:t>wa</w:t>
      </w:r>
      <w:proofErr w:type="spellEnd"/>
      <w:r w:rsidRPr="003E62FE">
        <w:rPr>
          <w:rFonts w:asciiTheme="majorBidi" w:eastAsia="Arial Unicode MS" w:hAnsiTheme="majorBidi" w:cstheme="majorBidi"/>
          <w:i/>
          <w:iCs/>
          <w:sz w:val="28"/>
          <w:szCs w:val="28"/>
          <w:lang w:bidi="ar-EG"/>
        </w:rPr>
        <w:t xml:space="preserve"> </w:t>
      </w:r>
      <w:proofErr w:type="spellStart"/>
      <w:r w:rsidRPr="003E62FE">
        <w:rPr>
          <w:rFonts w:asciiTheme="majorBidi" w:eastAsia="Arial Unicode MS" w:hAnsiTheme="majorBidi" w:cstheme="majorBidi"/>
          <w:i/>
          <w:iCs/>
          <w:sz w:val="28"/>
          <w:szCs w:val="28"/>
          <w:lang w:bidi="ar-EG"/>
        </w:rPr>
        <w:t>al-</w:t>
      </w:r>
      <w:proofErr w:type="gramStart"/>
      <w:r w:rsidRPr="003E62FE">
        <w:rPr>
          <w:rFonts w:asciiTheme="majorBidi" w:eastAsia="Arial Unicode MS" w:hAnsiTheme="majorBidi" w:cstheme="majorBidi"/>
          <w:i/>
          <w:iCs/>
          <w:sz w:val="28"/>
          <w:szCs w:val="28"/>
          <w:lang w:bidi="ar-EG"/>
        </w:rPr>
        <w:t>Islām</w:t>
      </w:r>
      <w:proofErr w:type="spellEnd"/>
      <w:r w:rsidRPr="003E62FE">
        <w:rPr>
          <w:rFonts w:asciiTheme="majorBidi" w:eastAsia="Arial Unicode MS" w:hAnsiTheme="majorBidi" w:cstheme="majorBidi"/>
          <w:i/>
          <w:iCs/>
          <w:sz w:val="28"/>
          <w:szCs w:val="28"/>
          <w:lang w:bidi="ar-EG"/>
        </w:rPr>
        <w:t>(</w:t>
      </w:r>
      <w:proofErr w:type="gramEnd"/>
      <w:r w:rsidRPr="003E62FE">
        <w:rPr>
          <w:rFonts w:asciiTheme="majorBidi" w:eastAsia="Arial Unicode MS" w:hAnsiTheme="majorBidi" w:cstheme="majorBidi"/>
          <w:i/>
          <w:iCs/>
          <w:sz w:val="28"/>
          <w:szCs w:val="28"/>
          <w:lang w:bidi="ar-EG"/>
        </w:rPr>
        <w:t>the rank of Jesus, peace be upon him, in Christianity and Islam)</w:t>
      </w:r>
      <w:r w:rsidRPr="003E62FE">
        <w:rPr>
          <w:rFonts w:asciiTheme="majorBidi" w:eastAsia="Arial Unicode MS" w:hAnsiTheme="majorBidi" w:cstheme="majorBidi"/>
          <w:sz w:val="28"/>
          <w:szCs w:val="28"/>
        </w:rPr>
        <w:t xml:space="preserve">. At the end of the first part of this article, </w:t>
      </w:r>
      <w:proofErr w:type="spellStart"/>
      <w:r w:rsidRPr="003E62FE">
        <w:rPr>
          <w:rFonts w:asciiTheme="majorBidi" w:eastAsia="Arial Unicode MS" w:hAnsiTheme="majorBidi" w:cstheme="majorBidi"/>
          <w:sz w:val="28"/>
          <w:szCs w:val="28"/>
        </w:rPr>
        <w:t>Rāshīd</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Riḍah</w:t>
      </w:r>
      <w:proofErr w:type="spellEnd"/>
      <w:r w:rsidRPr="003E62FE">
        <w:rPr>
          <w:rFonts w:asciiTheme="majorBidi" w:eastAsia="Arial Unicode MS" w:hAnsiTheme="majorBidi" w:cstheme="majorBidi"/>
          <w:sz w:val="28"/>
          <w:szCs w:val="28"/>
        </w:rPr>
        <w:t xml:space="preserve"> noted that the editing board, may be </w:t>
      </w:r>
      <w:proofErr w:type="spellStart"/>
      <w:r w:rsidRPr="003E62FE">
        <w:rPr>
          <w:rFonts w:asciiTheme="majorBidi" w:eastAsia="Arial Unicode MS" w:hAnsiTheme="majorBidi" w:cstheme="majorBidi"/>
          <w:sz w:val="28"/>
          <w:szCs w:val="28"/>
        </w:rPr>
        <w:t>Riḍah</w:t>
      </w:r>
      <w:proofErr w:type="spellEnd"/>
      <w:r w:rsidRPr="003E62FE">
        <w:rPr>
          <w:rFonts w:asciiTheme="majorBidi" w:eastAsia="Arial Unicode MS" w:hAnsiTheme="majorBidi" w:cstheme="majorBidi"/>
          <w:sz w:val="28"/>
          <w:szCs w:val="28"/>
        </w:rPr>
        <w:t xml:space="preserve"> himself, edited some aggressive words in the first part, which are of no value to the discussion.  </w:t>
      </w:r>
    </w:p>
    <w:p w:rsidR="00351FE2" w:rsidRPr="003E62FE" w:rsidRDefault="00351FE2" w:rsidP="00351FE2">
      <w:pPr>
        <w:bidi w:val="0"/>
        <w:jc w:val="both"/>
        <w:rPr>
          <w:rFonts w:asciiTheme="majorBidi" w:eastAsia="Arial Unicode MS" w:hAnsiTheme="majorBidi" w:cstheme="majorBidi"/>
          <w:sz w:val="28"/>
          <w:szCs w:val="28"/>
        </w:rPr>
      </w:pPr>
    </w:p>
    <w:p w:rsidR="00351FE2" w:rsidRPr="003E62FE" w:rsidRDefault="00351FE2" w:rsidP="00351FE2">
      <w:pPr>
        <w:bidi w:val="0"/>
        <w:jc w:val="both"/>
        <w:rPr>
          <w:rFonts w:asciiTheme="majorBidi" w:eastAsia="Arial Unicode MS" w:hAnsiTheme="majorBidi" w:cstheme="majorBidi"/>
          <w:sz w:val="28"/>
          <w:szCs w:val="28"/>
        </w:rPr>
      </w:pPr>
      <w:r w:rsidRPr="003E62FE">
        <w:rPr>
          <w:rFonts w:asciiTheme="majorBidi" w:eastAsia="Arial Unicode MS" w:hAnsiTheme="majorBidi" w:cstheme="majorBidi"/>
          <w:sz w:val="28"/>
          <w:szCs w:val="28"/>
        </w:rPr>
        <w:t xml:space="preserve">In the article’s first part, </w:t>
      </w: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denotes that the content of </w:t>
      </w:r>
      <w:proofErr w:type="spellStart"/>
      <w:r w:rsidRPr="003E62FE">
        <w:rPr>
          <w:rFonts w:asciiTheme="majorBidi" w:eastAsia="Arial Unicode MS" w:hAnsiTheme="majorBidi" w:cstheme="majorBidi"/>
          <w:sz w:val="28"/>
          <w:szCs w:val="28"/>
        </w:rPr>
        <w:t>Cheikho</w:t>
      </w:r>
      <w:proofErr w:type="spellEnd"/>
      <w:r w:rsidRPr="003E62FE">
        <w:rPr>
          <w:rFonts w:asciiTheme="majorBidi" w:eastAsia="Arial Unicode MS" w:hAnsiTheme="majorBidi" w:cstheme="majorBidi"/>
          <w:sz w:val="28"/>
          <w:szCs w:val="28"/>
          <w:lang w:val="en-GB"/>
        </w:rPr>
        <w:t>’s</w:t>
      </w:r>
      <w:r w:rsidRPr="003E62FE">
        <w:rPr>
          <w:rFonts w:asciiTheme="majorBidi" w:eastAsia="Arial Unicode MS" w:hAnsiTheme="majorBidi" w:cstheme="majorBidi"/>
          <w:sz w:val="28"/>
          <w:szCs w:val="28"/>
        </w:rPr>
        <w:t xml:space="preserve"> critique is established on five elements. The first is </w:t>
      </w:r>
      <w:proofErr w:type="spellStart"/>
      <w:r w:rsidRPr="003E62FE">
        <w:rPr>
          <w:rFonts w:asciiTheme="majorBidi" w:eastAsia="Arial Unicode MS" w:hAnsiTheme="majorBidi" w:cstheme="majorBidi"/>
          <w:sz w:val="28"/>
          <w:szCs w:val="28"/>
        </w:rPr>
        <w:t>Cheikho’s</w:t>
      </w:r>
      <w:proofErr w:type="spellEnd"/>
      <w:r w:rsidRPr="003E62FE">
        <w:rPr>
          <w:rFonts w:asciiTheme="majorBidi" w:eastAsia="Arial Unicode MS" w:hAnsiTheme="majorBidi" w:cstheme="majorBidi"/>
          <w:sz w:val="28"/>
          <w:szCs w:val="28"/>
        </w:rPr>
        <w:t xml:space="preserve"> aggressive voice and insults. The second is his claim that book’s sources, whom </w:t>
      </w: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call them Christians, are atheists.  </w:t>
      </w: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sees that critique of no value so long as those authors were objective. The third is </w:t>
      </w:r>
      <w:proofErr w:type="spellStart"/>
      <w:r w:rsidRPr="003E62FE">
        <w:rPr>
          <w:rFonts w:asciiTheme="majorBidi" w:eastAsia="Arial Unicode MS" w:hAnsiTheme="majorBidi" w:cstheme="majorBidi"/>
          <w:sz w:val="28"/>
          <w:szCs w:val="28"/>
        </w:rPr>
        <w:t>Cheikho's</w:t>
      </w:r>
      <w:proofErr w:type="spellEnd"/>
      <w:r w:rsidRPr="003E62FE">
        <w:rPr>
          <w:rFonts w:asciiTheme="majorBidi" w:eastAsia="Arial Unicode MS" w:hAnsiTheme="majorBidi" w:cstheme="majorBidi"/>
          <w:sz w:val="28"/>
          <w:szCs w:val="28"/>
        </w:rPr>
        <w:t xml:space="preserve"> denial of </w:t>
      </w:r>
      <w:proofErr w:type="spellStart"/>
      <w:r w:rsidRPr="003E62FE">
        <w:rPr>
          <w:rFonts w:asciiTheme="majorBidi" w:eastAsia="Arial Unicode MS" w:hAnsiTheme="majorBidi" w:cstheme="majorBidi"/>
          <w:sz w:val="28"/>
          <w:szCs w:val="28"/>
        </w:rPr>
        <w:t>al-Tannīr’s</w:t>
      </w:r>
      <w:proofErr w:type="spellEnd"/>
      <w:r w:rsidRPr="003E62FE">
        <w:rPr>
          <w:rFonts w:asciiTheme="majorBidi" w:eastAsia="Arial Unicode MS" w:hAnsiTheme="majorBidi" w:cstheme="majorBidi"/>
          <w:sz w:val="28"/>
          <w:szCs w:val="28"/>
        </w:rPr>
        <w:t xml:space="preserve"> possession, not to mention his real perusal, of his claimed sources. So, </w:t>
      </w: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offers to show his library which included the named sources and further ones that he had not quoted. The fourth is </w:t>
      </w:r>
      <w:proofErr w:type="spellStart"/>
      <w:r w:rsidRPr="003E62FE">
        <w:rPr>
          <w:rFonts w:asciiTheme="majorBidi" w:eastAsia="Arial Unicode MS" w:hAnsiTheme="majorBidi" w:cstheme="majorBidi"/>
          <w:sz w:val="28"/>
          <w:szCs w:val="28"/>
        </w:rPr>
        <w:t>Cheikho’s</w:t>
      </w:r>
      <w:proofErr w:type="spellEnd"/>
      <w:r w:rsidRPr="003E62FE">
        <w:rPr>
          <w:rFonts w:asciiTheme="majorBidi" w:eastAsia="Arial Unicode MS" w:hAnsiTheme="majorBidi" w:cstheme="majorBidi"/>
          <w:sz w:val="28"/>
          <w:szCs w:val="28"/>
        </w:rPr>
        <w:t xml:space="preserve"> readiness for providing more criticism of the book and his advice for </w:t>
      </w: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to seek another job and to leave the knowledge for the more qualified people. Sarcastically, </w:t>
      </w: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justified himself being lazy to seek another job as he is a graduate from the missionary schools which teach their students some biblical verses that promote such attitude. He quotes Mathew 6:34, 25, 26 and Mathew 19:23-29 to support this claim. Had he studied in Islamic schools, he continued, he would have learned verses and traditions from the </w:t>
      </w:r>
      <w:proofErr w:type="spellStart"/>
      <w:r w:rsidRPr="003E62FE">
        <w:rPr>
          <w:rFonts w:asciiTheme="majorBidi" w:eastAsia="Arial Unicode MS" w:hAnsiTheme="majorBidi" w:cstheme="majorBidi"/>
          <w:sz w:val="28"/>
          <w:szCs w:val="28"/>
        </w:rPr>
        <w:t>Qur</w:t>
      </w:r>
      <w:proofErr w:type="spellEnd"/>
      <w:r w:rsidRPr="003E62FE">
        <w:rPr>
          <w:rFonts w:asciiTheme="majorBidi" w:eastAsia="Arial Unicode MS" w:hAnsiTheme="majorBidi" w:cstheme="majorBidi"/>
          <w:sz w:val="28"/>
          <w:szCs w:val="28"/>
          <w:rtl/>
        </w:rPr>
        <w:t>ᵓ</w:t>
      </w:r>
      <w:r w:rsidRPr="003E62FE">
        <w:rPr>
          <w:rFonts w:asciiTheme="majorBidi" w:eastAsia="Arial Unicode MS" w:hAnsiTheme="majorBidi" w:cstheme="majorBidi"/>
          <w:sz w:val="28"/>
          <w:szCs w:val="28"/>
        </w:rPr>
        <w:t>a</w:t>
      </w:r>
      <w:r w:rsidRPr="003E62FE">
        <w:rPr>
          <w:rFonts w:asciiTheme="majorBidi" w:eastAsia="Arial Unicode MS" w:hAnsiTheme="majorBidi" w:cstheme="majorBidi"/>
          <w:sz w:val="28"/>
          <w:szCs w:val="28"/>
          <w:lang w:val="en-GB"/>
        </w:rPr>
        <w:t>̄</w:t>
      </w:r>
      <w:r w:rsidRPr="003E62FE">
        <w:rPr>
          <w:rFonts w:asciiTheme="majorBidi" w:eastAsia="Arial Unicode MS" w:hAnsiTheme="majorBidi" w:cstheme="majorBidi"/>
          <w:sz w:val="28"/>
          <w:szCs w:val="28"/>
        </w:rPr>
        <w:t xml:space="preserve">n and the </w:t>
      </w:r>
      <w:proofErr w:type="spellStart"/>
      <w:r w:rsidRPr="003E62FE">
        <w:rPr>
          <w:rFonts w:asciiTheme="majorBidi" w:eastAsia="Arial Unicode MS" w:hAnsiTheme="majorBidi" w:cstheme="majorBidi"/>
          <w:sz w:val="28"/>
          <w:szCs w:val="28"/>
        </w:rPr>
        <w:t>ḥadīth</w:t>
      </w:r>
      <w:proofErr w:type="spellEnd"/>
      <w:r w:rsidRPr="003E62FE">
        <w:rPr>
          <w:rFonts w:asciiTheme="majorBidi" w:eastAsia="Arial Unicode MS" w:hAnsiTheme="majorBidi" w:cstheme="majorBidi"/>
          <w:sz w:val="28"/>
          <w:szCs w:val="28"/>
        </w:rPr>
        <w:t xml:space="preserve"> which would have been encouraging him for hard working.   </w:t>
      </w:r>
    </w:p>
    <w:p w:rsidR="00351FE2" w:rsidRPr="003E62FE" w:rsidRDefault="00351FE2" w:rsidP="00351FE2">
      <w:pPr>
        <w:bidi w:val="0"/>
        <w:jc w:val="both"/>
        <w:rPr>
          <w:rFonts w:asciiTheme="majorBidi" w:eastAsia="Arial Unicode MS" w:hAnsiTheme="majorBidi" w:cstheme="majorBidi"/>
          <w:sz w:val="28"/>
          <w:szCs w:val="28"/>
        </w:rPr>
      </w:pPr>
    </w:p>
    <w:p w:rsidR="00351FE2" w:rsidRPr="003E62FE" w:rsidRDefault="00351FE2" w:rsidP="00351FE2">
      <w:pPr>
        <w:bidi w:val="0"/>
        <w:jc w:val="both"/>
        <w:rPr>
          <w:rFonts w:asciiTheme="majorBidi" w:eastAsia="Arial Unicode MS" w:hAnsiTheme="majorBidi" w:cstheme="majorBidi"/>
          <w:sz w:val="28"/>
          <w:szCs w:val="28"/>
        </w:rPr>
      </w:pPr>
      <w:r w:rsidRPr="003E62FE">
        <w:rPr>
          <w:rFonts w:asciiTheme="majorBidi" w:eastAsia="Arial Unicode MS" w:hAnsiTheme="majorBidi" w:cstheme="majorBidi"/>
          <w:sz w:val="28"/>
          <w:szCs w:val="28"/>
        </w:rPr>
        <w:lastRenderedPageBreak/>
        <w:t xml:space="preserve">The fifth is </w:t>
      </w:r>
      <w:proofErr w:type="spellStart"/>
      <w:r w:rsidRPr="003E62FE">
        <w:rPr>
          <w:rFonts w:asciiTheme="majorBidi" w:eastAsia="Arial Unicode MS" w:hAnsiTheme="majorBidi" w:cstheme="majorBidi"/>
          <w:sz w:val="28"/>
          <w:szCs w:val="28"/>
        </w:rPr>
        <w:t>Cheikho's</w:t>
      </w:r>
      <w:proofErr w:type="spellEnd"/>
      <w:r w:rsidRPr="003E62FE">
        <w:rPr>
          <w:rFonts w:asciiTheme="majorBidi" w:eastAsia="Arial Unicode MS" w:hAnsiTheme="majorBidi" w:cstheme="majorBidi"/>
          <w:sz w:val="28"/>
          <w:szCs w:val="28"/>
        </w:rPr>
        <w:t xml:space="preserve"> reference to claimed discrepancies in Islam as a counter attack to </w:t>
      </w:r>
      <w:proofErr w:type="spellStart"/>
      <w:r w:rsidRPr="003E62FE">
        <w:rPr>
          <w:rFonts w:asciiTheme="majorBidi" w:eastAsia="Arial Unicode MS" w:hAnsiTheme="majorBidi" w:cstheme="majorBidi"/>
          <w:sz w:val="28"/>
          <w:szCs w:val="28"/>
        </w:rPr>
        <w:t>al-Tannīr’s</w:t>
      </w:r>
      <w:proofErr w:type="spellEnd"/>
      <w:r w:rsidRPr="003E62FE">
        <w:rPr>
          <w:rFonts w:asciiTheme="majorBidi" w:eastAsia="Arial Unicode MS" w:hAnsiTheme="majorBidi" w:cstheme="majorBidi"/>
          <w:sz w:val="28"/>
          <w:szCs w:val="28"/>
        </w:rPr>
        <w:t xml:space="preserve"> book. So, </w:t>
      </w: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continues to refute his claims about the historical discrepancy in the </w:t>
      </w:r>
      <w:proofErr w:type="spellStart"/>
      <w:r w:rsidRPr="003E62FE">
        <w:rPr>
          <w:rFonts w:asciiTheme="majorBidi" w:eastAsia="Arial Unicode MS" w:hAnsiTheme="majorBidi" w:cstheme="majorBidi"/>
          <w:sz w:val="28"/>
          <w:szCs w:val="28"/>
        </w:rPr>
        <w:t>Qurᵓān</w:t>
      </w:r>
      <w:proofErr w:type="spellEnd"/>
      <w:r w:rsidRPr="003E62FE">
        <w:rPr>
          <w:rFonts w:asciiTheme="majorBidi" w:eastAsia="Arial Unicode MS" w:hAnsiTheme="majorBidi" w:cstheme="majorBidi"/>
          <w:sz w:val="28"/>
          <w:szCs w:val="28"/>
        </w:rPr>
        <w:t xml:space="preserve">; like </w:t>
      </w:r>
      <w:proofErr w:type="spellStart"/>
      <w:r w:rsidRPr="003E62FE">
        <w:rPr>
          <w:rFonts w:asciiTheme="majorBidi" w:eastAsia="Arial Unicode MS" w:hAnsiTheme="majorBidi" w:cstheme="majorBidi"/>
          <w:sz w:val="28"/>
          <w:szCs w:val="28"/>
        </w:rPr>
        <w:t>Hamān</w:t>
      </w:r>
      <w:proofErr w:type="spellEnd"/>
      <w:r w:rsidRPr="003E62FE">
        <w:rPr>
          <w:rFonts w:asciiTheme="majorBidi" w:eastAsia="Arial Unicode MS" w:hAnsiTheme="majorBidi" w:cstheme="majorBidi"/>
          <w:sz w:val="28"/>
          <w:szCs w:val="28"/>
        </w:rPr>
        <w:t xml:space="preserve"> being </w:t>
      </w:r>
      <w:proofErr w:type="spellStart"/>
      <w:r w:rsidRPr="003E62FE">
        <w:rPr>
          <w:rFonts w:asciiTheme="majorBidi" w:eastAsia="Arial Unicode MS" w:hAnsiTheme="majorBidi" w:cstheme="majorBidi"/>
          <w:sz w:val="28"/>
          <w:szCs w:val="28"/>
        </w:rPr>
        <w:t>Fahron’s</w:t>
      </w:r>
      <w:proofErr w:type="spellEnd"/>
      <w:r w:rsidRPr="003E62FE">
        <w:rPr>
          <w:rFonts w:asciiTheme="majorBidi" w:eastAsia="Arial Unicode MS" w:hAnsiTheme="majorBidi" w:cstheme="majorBidi"/>
          <w:sz w:val="28"/>
          <w:szCs w:val="28"/>
        </w:rPr>
        <w:t xml:space="preserve">   minster, and Mary being Moses and </w:t>
      </w:r>
      <w:proofErr w:type="spellStart"/>
      <w:r w:rsidRPr="003E62FE">
        <w:rPr>
          <w:rFonts w:asciiTheme="majorBidi" w:eastAsia="Arial Unicode MS" w:hAnsiTheme="majorBidi" w:cstheme="majorBidi"/>
          <w:sz w:val="28"/>
          <w:szCs w:val="28"/>
        </w:rPr>
        <w:t>Harūn’s</w:t>
      </w:r>
      <w:proofErr w:type="spellEnd"/>
      <w:r w:rsidRPr="003E62FE">
        <w:rPr>
          <w:rFonts w:asciiTheme="majorBidi" w:eastAsia="Arial Unicode MS" w:hAnsiTheme="majorBidi" w:cstheme="majorBidi"/>
          <w:sz w:val="28"/>
          <w:szCs w:val="28"/>
        </w:rPr>
        <w:t xml:space="preserve"> sister. </w:t>
      </w: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states that this criticism is not relevant to the discussion of his book. Then he explains that Mary’s siblingship is expressed as a figurative speech which is common in the Eastern languages. Similar usages, according to </w:t>
      </w: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occur in the Mathew 12: 46-50; Mark 3: 32-34. Jesus, he continues, referred to his disciples as: “Here are my mother and my brothers”. If this statement is interpreted literally, as Jesus has mother and siblings, this would contradict the Gospels. </w:t>
      </w:r>
    </w:p>
    <w:p w:rsidR="00351FE2" w:rsidRPr="003E62FE" w:rsidRDefault="00351FE2" w:rsidP="00351FE2">
      <w:pPr>
        <w:bidi w:val="0"/>
        <w:jc w:val="both"/>
        <w:rPr>
          <w:rFonts w:asciiTheme="majorBidi" w:eastAsia="Arial Unicode MS" w:hAnsiTheme="majorBidi" w:cstheme="majorBidi"/>
          <w:sz w:val="28"/>
          <w:szCs w:val="28"/>
        </w:rPr>
      </w:pPr>
    </w:p>
    <w:p w:rsidR="00351FE2" w:rsidRPr="003E62FE" w:rsidRDefault="00351FE2" w:rsidP="00351FE2">
      <w:pPr>
        <w:bidi w:val="0"/>
        <w:jc w:val="both"/>
        <w:rPr>
          <w:rFonts w:asciiTheme="majorBidi" w:eastAsia="Arial Unicode MS" w:hAnsiTheme="majorBidi" w:cstheme="majorBidi"/>
          <w:sz w:val="28"/>
          <w:szCs w:val="28"/>
        </w:rPr>
      </w:pPr>
      <w:r w:rsidRPr="003E62FE">
        <w:rPr>
          <w:rFonts w:asciiTheme="majorBidi" w:eastAsia="Arial Unicode MS" w:hAnsiTheme="majorBidi" w:cstheme="majorBidi"/>
          <w:sz w:val="28"/>
          <w:szCs w:val="28"/>
        </w:rPr>
        <w:t xml:space="preserve">In the second part of his article, </w:t>
      </w: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summarizes the first chapter of his unpublished book: </w:t>
      </w:r>
      <w:proofErr w:type="spellStart"/>
      <w:r w:rsidRPr="003E62FE">
        <w:rPr>
          <w:rFonts w:asciiTheme="majorBidi" w:eastAsia="Arial Unicode MS" w:hAnsiTheme="majorBidi" w:cstheme="majorBidi"/>
          <w:i/>
          <w:iCs/>
          <w:sz w:val="28"/>
          <w:szCs w:val="28"/>
          <w:lang w:bidi="ar-EG"/>
        </w:rPr>
        <w:t>Maqām</w:t>
      </w:r>
      <w:proofErr w:type="spellEnd"/>
      <w:r w:rsidRPr="003E62FE">
        <w:rPr>
          <w:rFonts w:asciiTheme="majorBidi" w:eastAsia="Arial Unicode MS" w:hAnsiTheme="majorBidi" w:cstheme="majorBidi"/>
          <w:i/>
          <w:iCs/>
          <w:sz w:val="28"/>
          <w:szCs w:val="28"/>
          <w:lang w:bidi="ar-EG"/>
        </w:rPr>
        <w:t xml:space="preserve"> ᶜ</w:t>
      </w:r>
      <w:proofErr w:type="spellStart"/>
      <w:r w:rsidRPr="003E62FE">
        <w:rPr>
          <w:rFonts w:asciiTheme="majorBidi" w:eastAsia="Arial Unicode MS" w:hAnsiTheme="majorBidi" w:cstheme="majorBidi"/>
          <w:i/>
          <w:iCs/>
          <w:sz w:val="28"/>
          <w:szCs w:val="28"/>
          <w:lang w:bidi="ar-EG"/>
        </w:rPr>
        <w:t>Īsah</w:t>
      </w:r>
      <w:proofErr w:type="spellEnd"/>
      <w:r w:rsidRPr="003E62FE">
        <w:rPr>
          <w:rFonts w:asciiTheme="majorBidi" w:eastAsia="Arial Unicode MS" w:hAnsiTheme="majorBidi" w:cstheme="majorBidi"/>
          <w:i/>
          <w:iCs/>
          <w:sz w:val="28"/>
          <w:szCs w:val="28"/>
          <w:lang w:bidi="ar-EG"/>
        </w:rPr>
        <w:t xml:space="preserve"> ᶜ</w:t>
      </w:r>
      <w:proofErr w:type="spellStart"/>
      <w:r w:rsidRPr="003E62FE">
        <w:rPr>
          <w:rFonts w:asciiTheme="majorBidi" w:eastAsia="Arial Unicode MS" w:hAnsiTheme="majorBidi" w:cstheme="majorBidi"/>
          <w:i/>
          <w:iCs/>
          <w:sz w:val="28"/>
          <w:szCs w:val="28"/>
          <w:lang w:bidi="ar-EG"/>
        </w:rPr>
        <w:t>layhi</w:t>
      </w:r>
      <w:proofErr w:type="spellEnd"/>
      <w:r w:rsidRPr="003E62FE">
        <w:rPr>
          <w:rFonts w:asciiTheme="majorBidi" w:eastAsia="Arial Unicode MS" w:hAnsiTheme="majorBidi" w:cstheme="majorBidi"/>
          <w:i/>
          <w:iCs/>
          <w:sz w:val="28"/>
          <w:szCs w:val="28"/>
          <w:lang w:bidi="ar-EG"/>
        </w:rPr>
        <w:t xml:space="preserve"> </w:t>
      </w:r>
      <w:proofErr w:type="spellStart"/>
      <w:r w:rsidRPr="003E62FE">
        <w:rPr>
          <w:rFonts w:asciiTheme="majorBidi" w:eastAsia="Arial Unicode MS" w:hAnsiTheme="majorBidi" w:cstheme="majorBidi"/>
          <w:i/>
          <w:iCs/>
          <w:sz w:val="28"/>
          <w:szCs w:val="28"/>
          <w:lang w:bidi="ar-EG"/>
        </w:rPr>
        <w:t>al-salām</w:t>
      </w:r>
      <w:proofErr w:type="spellEnd"/>
      <w:r w:rsidRPr="003E62FE">
        <w:rPr>
          <w:rFonts w:asciiTheme="majorBidi" w:eastAsia="Arial Unicode MS" w:hAnsiTheme="majorBidi" w:cstheme="majorBidi"/>
          <w:i/>
          <w:iCs/>
          <w:sz w:val="28"/>
          <w:szCs w:val="28"/>
          <w:lang w:bidi="ar-EG"/>
        </w:rPr>
        <w:t xml:space="preserve"> fī </w:t>
      </w:r>
      <w:proofErr w:type="spellStart"/>
      <w:r w:rsidRPr="003E62FE">
        <w:rPr>
          <w:rFonts w:asciiTheme="majorBidi" w:eastAsia="Arial Unicode MS" w:hAnsiTheme="majorBidi" w:cstheme="majorBidi"/>
          <w:i/>
          <w:iCs/>
          <w:sz w:val="28"/>
          <w:szCs w:val="28"/>
          <w:lang w:bidi="ar-EG"/>
        </w:rPr>
        <w:t>al-Naṣrāniyyah</w:t>
      </w:r>
      <w:proofErr w:type="spellEnd"/>
      <w:r w:rsidRPr="003E62FE">
        <w:rPr>
          <w:rFonts w:asciiTheme="majorBidi" w:eastAsia="Arial Unicode MS" w:hAnsiTheme="majorBidi" w:cstheme="majorBidi"/>
          <w:i/>
          <w:iCs/>
          <w:sz w:val="28"/>
          <w:szCs w:val="28"/>
          <w:lang w:bidi="ar-EG"/>
        </w:rPr>
        <w:t xml:space="preserve"> </w:t>
      </w:r>
      <w:proofErr w:type="spellStart"/>
      <w:r w:rsidRPr="003E62FE">
        <w:rPr>
          <w:rFonts w:asciiTheme="majorBidi" w:eastAsia="Arial Unicode MS" w:hAnsiTheme="majorBidi" w:cstheme="majorBidi"/>
          <w:i/>
          <w:iCs/>
          <w:sz w:val="28"/>
          <w:szCs w:val="28"/>
          <w:lang w:bidi="ar-EG"/>
        </w:rPr>
        <w:t>wa</w:t>
      </w:r>
      <w:proofErr w:type="spellEnd"/>
      <w:r w:rsidRPr="003E62FE">
        <w:rPr>
          <w:rFonts w:asciiTheme="majorBidi" w:eastAsia="Arial Unicode MS" w:hAnsiTheme="majorBidi" w:cstheme="majorBidi"/>
          <w:i/>
          <w:iCs/>
          <w:sz w:val="28"/>
          <w:szCs w:val="28"/>
          <w:lang w:bidi="ar-EG"/>
        </w:rPr>
        <w:t xml:space="preserve"> </w:t>
      </w:r>
      <w:proofErr w:type="spellStart"/>
      <w:r w:rsidRPr="003E62FE">
        <w:rPr>
          <w:rFonts w:asciiTheme="majorBidi" w:eastAsia="Arial Unicode MS" w:hAnsiTheme="majorBidi" w:cstheme="majorBidi"/>
          <w:i/>
          <w:iCs/>
          <w:sz w:val="28"/>
          <w:szCs w:val="28"/>
          <w:lang w:bidi="ar-EG"/>
        </w:rPr>
        <w:t>al-</w:t>
      </w:r>
      <w:proofErr w:type="gramStart"/>
      <w:r w:rsidRPr="003E62FE">
        <w:rPr>
          <w:rFonts w:asciiTheme="majorBidi" w:eastAsia="Arial Unicode MS" w:hAnsiTheme="majorBidi" w:cstheme="majorBidi"/>
          <w:i/>
          <w:iCs/>
          <w:sz w:val="28"/>
          <w:szCs w:val="28"/>
          <w:lang w:bidi="ar-EG"/>
        </w:rPr>
        <w:t>Islām</w:t>
      </w:r>
      <w:proofErr w:type="spellEnd"/>
      <w:r w:rsidRPr="003E62FE">
        <w:rPr>
          <w:rFonts w:asciiTheme="majorBidi" w:eastAsia="Arial Unicode MS" w:hAnsiTheme="majorBidi" w:cstheme="majorBidi"/>
          <w:i/>
          <w:iCs/>
          <w:sz w:val="28"/>
          <w:szCs w:val="28"/>
          <w:lang w:bidi="ar-EG"/>
        </w:rPr>
        <w:t>(</w:t>
      </w:r>
      <w:proofErr w:type="gramEnd"/>
      <w:r w:rsidRPr="003E62FE">
        <w:rPr>
          <w:rFonts w:asciiTheme="majorBidi" w:eastAsia="Arial Unicode MS" w:hAnsiTheme="majorBidi" w:cstheme="majorBidi"/>
          <w:i/>
          <w:iCs/>
          <w:sz w:val="28"/>
          <w:szCs w:val="28"/>
          <w:lang w:bidi="ar-EG"/>
        </w:rPr>
        <w:t>the rank of Jesus, peace be upon him, in Christianity and Islam)</w:t>
      </w:r>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first justified writing his book </w:t>
      </w:r>
      <w:r w:rsidRPr="003E62FE">
        <w:rPr>
          <w:rFonts w:asciiTheme="majorBidi" w:eastAsia="Arial Unicode MS" w:hAnsiTheme="majorBidi" w:cstheme="majorBidi"/>
          <w:i/>
          <w:iCs/>
          <w:sz w:val="28"/>
          <w:szCs w:val="28"/>
        </w:rPr>
        <w:t>al-ᶜ</w:t>
      </w:r>
      <w:proofErr w:type="spellStart"/>
      <w:r w:rsidRPr="003E62FE">
        <w:rPr>
          <w:rFonts w:asciiTheme="majorBidi" w:eastAsia="Arial Unicode MS" w:hAnsiTheme="majorBidi" w:cstheme="majorBidi"/>
          <w:i/>
          <w:iCs/>
          <w:sz w:val="28"/>
          <w:szCs w:val="28"/>
        </w:rPr>
        <w:t>Aqa</w:t>
      </w:r>
      <w:proofErr w:type="spellEnd"/>
      <w:r w:rsidRPr="003E62FE">
        <w:rPr>
          <w:rFonts w:asciiTheme="majorBidi" w:eastAsia="Arial Unicode MS" w:hAnsiTheme="majorBidi" w:cstheme="majorBidi"/>
          <w:i/>
          <w:iCs/>
          <w:sz w:val="28"/>
          <w:szCs w:val="28"/>
        </w:rPr>
        <w:t>̄ᵓid al-</w:t>
      </w:r>
      <w:proofErr w:type="spellStart"/>
      <w:r w:rsidRPr="003E62FE">
        <w:rPr>
          <w:rFonts w:asciiTheme="majorBidi" w:eastAsia="Arial Unicode MS" w:hAnsiTheme="majorBidi" w:cstheme="majorBidi"/>
          <w:i/>
          <w:iCs/>
          <w:sz w:val="28"/>
          <w:szCs w:val="28"/>
        </w:rPr>
        <w:t>Wathaniyyah</w:t>
      </w:r>
      <w:proofErr w:type="spellEnd"/>
      <w:r w:rsidRPr="003E62FE">
        <w:rPr>
          <w:rFonts w:asciiTheme="majorBidi" w:eastAsia="Arial Unicode MS" w:hAnsiTheme="majorBidi" w:cstheme="majorBidi"/>
          <w:sz w:val="28"/>
          <w:szCs w:val="28"/>
        </w:rPr>
        <w:t xml:space="preserve">, as a reaction to missionaries’ allegations, not intending to insult or profane the Christian religion. </w:t>
      </w: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stresses that, throughout the ages, Muslim scholars’ writings about Christianity were just refutations of the missionary’s false accusations, and his book is not an exception. Then he introduces that this articles plans to use the texts of the bible, which cannot be said </w:t>
      </w:r>
      <w:proofErr w:type="gramStart"/>
      <w:r w:rsidRPr="003E62FE">
        <w:rPr>
          <w:rFonts w:asciiTheme="majorBidi" w:eastAsia="Arial Unicode MS" w:hAnsiTheme="majorBidi" w:cstheme="majorBidi"/>
          <w:sz w:val="28"/>
          <w:szCs w:val="28"/>
        </w:rPr>
        <w:t>his  like</w:t>
      </w:r>
      <w:proofErr w:type="gramEnd"/>
      <w:r w:rsidRPr="003E62FE">
        <w:rPr>
          <w:rFonts w:asciiTheme="majorBidi" w:eastAsia="Arial Unicode MS" w:hAnsiTheme="majorBidi" w:cstheme="majorBidi"/>
          <w:sz w:val="28"/>
          <w:szCs w:val="28"/>
        </w:rPr>
        <w:t xml:space="preserve"> the claims about his quotations from the Western scholars in his </w:t>
      </w:r>
      <w:r w:rsidRPr="003E62FE">
        <w:rPr>
          <w:rFonts w:asciiTheme="majorBidi" w:eastAsia="Arial Unicode MS" w:hAnsiTheme="majorBidi" w:cstheme="majorBidi"/>
          <w:i/>
          <w:iCs/>
          <w:sz w:val="28"/>
          <w:szCs w:val="28"/>
        </w:rPr>
        <w:t>al-ᶜ</w:t>
      </w:r>
      <w:proofErr w:type="spellStart"/>
      <w:r w:rsidRPr="003E62FE">
        <w:rPr>
          <w:rFonts w:asciiTheme="majorBidi" w:eastAsia="Arial Unicode MS" w:hAnsiTheme="majorBidi" w:cstheme="majorBidi"/>
          <w:i/>
          <w:iCs/>
          <w:sz w:val="28"/>
          <w:szCs w:val="28"/>
        </w:rPr>
        <w:t>Aqa</w:t>
      </w:r>
      <w:proofErr w:type="spellEnd"/>
      <w:r w:rsidRPr="003E62FE">
        <w:rPr>
          <w:rFonts w:asciiTheme="majorBidi" w:eastAsia="Arial Unicode MS" w:hAnsiTheme="majorBidi" w:cstheme="majorBidi"/>
          <w:i/>
          <w:iCs/>
          <w:sz w:val="28"/>
          <w:szCs w:val="28"/>
        </w:rPr>
        <w:t>̄ᵓid al-</w:t>
      </w:r>
      <w:proofErr w:type="spellStart"/>
      <w:r w:rsidRPr="003E62FE">
        <w:rPr>
          <w:rFonts w:asciiTheme="majorBidi" w:eastAsia="Arial Unicode MS" w:hAnsiTheme="majorBidi" w:cstheme="majorBidi"/>
          <w:i/>
          <w:iCs/>
          <w:sz w:val="28"/>
          <w:szCs w:val="28"/>
        </w:rPr>
        <w:t>Wathaniyyah</w:t>
      </w:r>
      <w:proofErr w:type="spellEnd"/>
      <w:r w:rsidRPr="003E62FE">
        <w:rPr>
          <w:rFonts w:asciiTheme="majorBidi" w:eastAsia="Arial Unicode MS" w:hAnsiTheme="majorBidi" w:cstheme="majorBidi"/>
          <w:sz w:val="28"/>
          <w:szCs w:val="28"/>
        </w:rPr>
        <w:t xml:space="preserve">. </w:t>
      </w:r>
    </w:p>
    <w:p w:rsidR="00351FE2" w:rsidRPr="003E62FE" w:rsidRDefault="00351FE2" w:rsidP="00351FE2">
      <w:pPr>
        <w:bidi w:val="0"/>
        <w:jc w:val="both"/>
        <w:rPr>
          <w:rFonts w:asciiTheme="majorBidi" w:eastAsia="Arial Unicode MS" w:hAnsiTheme="majorBidi" w:cstheme="majorBidi"/>
          <w:sz w:val="28"/>
          <w:szCs w:val="28"/>
        </w:rPr>
      </w:pPr>
    </w:p>
    <w:p w:rsidR="00351FE2" w:rsidRPr="003E62FE" w:rsidRDefault="00351FE2" w:rsidP="00351FE2">
      <w:pPr>
        <w:bidi w:val="0"/>
        <w:jc w:val="both"/>
        <w:rPr>
          <w:rFonts w:asciiTheme="majorBidi" w:eastAsia="Arial Unicode MS" w:hAnsiTheme="majorBidi" w:cstheme="majorBidi"/>
          <w:sz w:val="28"/>
          <w:szCs w:val="28"/>
        </w:rPr>
      </w:pP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then argues that, according to the Bible, three of Jesus’s ancestors were borne out of fornication. The first is Perez who was born out of fornication between Judah and his daughter in law Tamar as in Genesis 38.   The second is Boaz, the son of Rahab, who committed adultery with two spies from Shittim as in </w:t>
      </w:r>
      <w:proofErr w:type="spellStart"/>
      <w:r w:rsidRPr="003E62FE">
        <w:rPr>
          <w:rFonts w:asciiTheme="majorBidi" w:eastAsia="Arial Unicode MS" w:hAnsiTheme="majorBidi" w:cstheme="majorBidi"/>
          <w:sz w:val="28"/>
          <w:szCs w:val="28"/>
        </w:rPr>
        <w:t>Jusha</w:t>
      </w:r>
      <w:proofErr w:type="spellEnd"/>
      <w:r w:rsidRPr="003E62FE">
        <w:rPr>
          <w:rFonts w:asciiTheme="majorBidi" w:eastAsia="Arial Unicode MS" w:hAnsiTheme="majorBidi" w:cstheme="majorBidi"/>
          <w:sz w:val="28"/>
          <w:szCs w:val="28"/>
        </w:rPr>
        <w:t xml:space="preserve"> 2 and 6. The third is Solomon who was born from an illegal relationship between Bathsheba and David, as in 2 Samuel 11. Then al-</w:t>
      </w:r>
      <w:proofErr w:type="spellStart"/>
      <w:r w:rsidRPr="003E62FE">
        <w:rPr>
          <w:rFonts w:asciiTheme="majorBidi" w:eastAsia="Arial Unicode MS" w:hAnsiTheme="majorBidi" w:cstheme="majorBidi"/>
          <w:sz w:val="28"/>
          <w:szCs w:val="28"/>
        </w:rPr>
        <w:t>Tannir</w:t>
      </w:r>
      <w:proofErr w:type="spellEnd"/>
      <w:r w:rsidRPr="003E62FE">
        <w:rPr>
          <w:rFonts w:asciiTheme="majorBidi" w:eastAsia="Arial Unicode MS" w:hAnsiTheme="majorBidi" w:cstheme="majorBidi"/>
          <w:sz w:val="28"/>
          <w:szCs w:val="28"/>
        </w:rPr>
        <w:t xml:space="preserve"> compares this account with the </w:t>
      </w:r>
      <w:proofErr w:type="spellStart"/>
      <w:r w:rsidRPr="003E62FE">
        <w:rPr>
          <w:rFonts w:asciiTheme="majorBidi" w:eastAsia="Arial Unicode MS" w:hAnsiTheme="majorBidi" w:cstheme="majorBidi"/>
          <w:sz w:val="28"/>
          <w:szCs w:val="28"/>
        </w:rPr>
        <w:t>Qurᵓānic</w:t>
      </w:r>
      <w:proofErr w:type="spellEnd"/>
      <w:r w:rsidRPr="003E62FE">
        <w:rPr>
          <w:rFonts w:asciiTheme="majorBidi" w:eastAsia="Arial Unicode MS" w:hAnsiTheme="majorBidi" w:cstheme="majorBidi"/>
          <w:sz w:val="28"/>
          <w:szCs w:val="28"/>
        </w:rPr>
        <w:t xml:space="preserve"> verses which stress the purity of Jesus birth and his mother’s lineage as in the </w:t>
      </w:r>
      <w:proofErr w:type="spellStart"/>
      <w:r w:rsidRPr="003E62FE">
        <w:rPr>
          <w:rFonts w:asciiTheme="majorBidi" w:eastAsia="Arial Unicode MS" w:hAnsiTheme="majorBidi" w:cstheme="majorBidi"/>
          <w:sz w:val="28"/>
          <w:szCs w:val="28"/>
        </w:rPr>
        <w:t>Qurᵓān</w:t>
      </w:r>
      <w:proofErr w:type="spellEnd"/>
      <w:r w:rsidRPr="003E62FE">
        <w:rPr>
          <w:rFonts w:asciiTheme="majorBidi" w:eastAsia="Arial Unicode MS" w:hAnsiTheme="majorBidi" w:cstheme="majorBidi"/>
          <w:sz w:val="28"/>
          <w:szCs w:val="28"/>
        </w:rPr>
        <w:t xml:space="preserve"> 2:35-37, and 29:37. </w:t>
      </w:r>
    </w:p>
    <w:p w:rsidR="00351FE2" w:rsidRPr="003E62FE" w:rsidRDefault="00351FE2" w:rsidP="00351FE2">
      <w:pPr>
        <w:bidi w:val="0"/>
        <w:jc w:val="both"/>
        <w:rPr>
          <w:rFonts w:asciiTheme="majorBidi" w:eastAsia="Arial Unicode MS" w:hAnsiTheme="majorBidi" w:cstheme="majorBidi"/>
          <w:sz w:val="28"/>
          <w:szCs w:val="28"/>
        </w:rPr>
      </w:pPr>
    </w:p>
    <w:p w:rsidR="00351FE2" w:rsidRPr="003E62FE" w:rsidRDefault="00351FE2" w:rsidP="00351FE2">
      <w:pPr>
        <w:bidi w:val="0"/>
        <w:jc w:val="both"/>
        <w:rPr>
          <w:rFonts w:asciiTheme="majorBidi" w:eastAsia="Arial Unicode MS" w:hAnsiTheme="majorBidi" w:cstheme="majorBidi"/>
          <w:sz w:val="28"/>
          <w:szCs w:val="28"/>
        </w:rPr>
      </w:pPr>
      <w:proofErr w:type="spellStart"/>
      <w:r w:rsidRPr="003E62FE">
        <w:rPr>
          <w:rFonts w:asciiTheme="majorBidi" w:eastAsia="Arial Unicode MS" w:hAnsiTheme="majorBidi" w:cstheme="majorBidi"/>
          <w:sz w:val="28"/>
          <w:szCs w:val="28"/>
        </w:rPr>
        <w:t>Al-Tannīr</w:t>
      </w:r>
      <w:proofErr w:type="spellEnd"/>
      <w:r w:rsidRPr="003E62FE">
        <w:rPr>
          <w:rFonts w:asciiTheme="majorBidi" w:eastAsia="Arial Unicode MS" w:hAnsiTheme="majorBidi" w:cstheme="majorBidi"/>
          <w:sz w:val="28"/>
          <w:szCs w:val="28"/>
        </w:rPr>
        <w:t xml:space="preserve"> then argues that the Bible describes Jesus as a curse as </w:t>
      </w:r>
      <w:proofErr w:type="gramStart"/>
      <w:r w:rsidRPr="003E62FE">
        <w:rPr>
          <w:rFonts w:asciiTheme="majorBidi" w:eastAsia="Arial Unicode MS" w:hAnsiTheme="majorBidi" w:cstheme="majorBidi"/>
          <w:sz w:val="28"/>
          <w:szCs w:val="28"/>
        </w:rPr>
        <w:t>in  Galatians</w:t>
      </w:r>
      <w:proofErr w:type="gramEnd"/>
      <w:r w:rsidRPr="003E62FE">
        <w:rPr>
          <w:rFonts w:asciiTheme="majorBidi" w:eastAsia="Arial Unicode MS" w:hAnsiTheme="majorBidi" w:cstheme="majorBidi"/>
          <w:sz w:val="28"/>
          <w:szCs w:val="28"/>
        </w:rPr>
        <w:t xml:space="preserve"> 3:13 “Christ redeemed us from the curse of the law by becoming a curse for us—for it is written, “Cursed is everyone who hangs on a tree”” </w:t>
      </w:r>
      <w:r w:rsidRPr="003E62FE">
        <w:rPr>
          <w:rFonts w:asciiTheme="majorBidi" w:eastAsia="Arial Unicode MS" w:hAnsiTheme="majorBidi" w:cstheme="majorBidi"/>
          <w:sz w:val="28"/>
          <w:szCs w:val="28"/>
        </w:rPr>
        <w:lastRenderedPageBreak/>
        <w:t>He then wonders how Bible describes Jesus as God and a curse. Then he referred to the Trinity asking whether one or the three icons who were cursed and who was cursing.</w:t>
      </w:r>
    </w:p>
    <w:p w:rsidR="00351FE2" w:rsidRPr="003E62FE" w:rsidRDefault="00351FE2" w:rsidP="00351FE2">
      <w:pPr>
        <w:bidi w:val="0"/>
        <w:jc w:val="both"/>
        <w:rPr>
          <w:rFonts w:asciiTheme="majorBidi" w:eastAsia="Arial Unicode MS" w:hAnsiTheme="majorBidi" w:cstheme="majorBidi"/>
          <w:sz w:val="28"/>
          <w:szCs w:val="28"/>
        </w:rPr>
      </w:pPr>
      <w:proofErr w:type="spellStart"/>
      <w:r w:rsidRPr="003E62FE">
        <w:rPr>
          <w:rFonts w:asciiTheme="majorBidi" w:eastAsia="Arial Unicode MS" w:hAnsiTheme="majorBidi" w:cstheme="majorBidi"/>
          <w:sz w:val="28"/>
          <w:szCs w:val="28"/>
        </w:rPr>
        <w:t>Rashīd</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Riḍah</w:t>
      </w:r>
      <w:proofErr w:type="spellEnd"/>
      <w:r w:rsidRPr="003E62FE">
        <w:rPr>
          <w:rFonts w:asciiTheme="majorBidi" w:eastAsia="Arial Unicode MS" w:hAnsiTheme="majorBidi" w:cstheme="majorBidi"/>
          <w:sz w:val="28"/>
          <w:szCs w:val="28"/>
        </w:rPr>
        <w:t xml:space="preserve"> then comments on </w:t>
      </w:r>
      <w:proofErr w:type="spellStart"/>
      <w:r w:rsidRPr="003E62FE">
        <w:rPr>
          <w:rFonts w:asciiTheme="majorBidi" w:eastAsia="Arial Unicode MS" w:hAnsiTheme="majorBidi" w:cstheme="majorBidi"/>
          <w:sz w:val="28"/>
          <w:szCs w:val="28"/>
        </w:rPr>
        <w:t>al-Tannīr’s</w:t>
      </w:r>
      <w:proofErr w:type="spellEnd"/>
      <w:r w:rsidRPr="003E62FE">
        <w:rPr>
          <w:rFonts w:asciiTheme="majorBidi" w:eastAsia="Arial Unicode MS" w:hAnsiTheme="majorBidi" w:cstheme="majorBidi"/>
          <w:sz w:val="28"/>
          <w:szCs w:val="28"/>
        </w:rPr>
        <w:t xml:space="preserve"> article elaborating the reason behind publishing these articles. Because of the most active missionary work ever in Cairo and other cities which included financial incentives for the Muslim laypeople to convert, such articles were published in </w:t>
      </w:r>
      <w:proofErr w:type="spellStart"/>
      <w:r w:rsidRPr="003E62FE">
        <w:rPr>
          <w:rFonts w:asciiTheme="majorBidi" w:eastAsia="Arial Unicode MS" w:hAnsiTheme="majorBidi" w:cstheme="majorBidi"/>
          <w:i/>
          <w:iCs/>
          <w:sz w:val="28"/>
          <w:szCs w:val="28"/>
        </w:rPr>
        <w:t>al-Manār</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Riḍah</w:t>
      </w:r>
      <w:proofErr w:type="spellEnd"/>
      <w:r w:rsidRPr="003E62FE">
        <w:rPr>
          <w:rFonts w:asciiTheme="majorBidi" w:eastAsia="Arial Unicode MS" w:hAnsiTheme="majorBidi" w:cstheme="majorBidi"/>
          <w:sz w:val="28"/>
          <w:szCs w:val="28"/>
        </w:rPr>
        <w:t xml:space="preserve"> adds that just refuting their misconception is not </w:t>
      </w:r>
      <w:proofErr w:type="gramStart"/>
      <w:r w:rsidRPr="003E62FE">
        <w:rPr>
          <w:rFonts w:asciiTheme="majorBidi" w:eastAsia="Arial Unicode MS" w:hAnsiTheme="majorBidi" w:cstheme="majorBidi"/>
          <w:sz w:val="28"/>
          <w:szCs w:val="28"/>
        </w:rPr>
        <w:t>sufficient</w:t>
      </w:r>
      <w:proofErr w:type="gramEnd"/>
      <w:r w:rsidRPr="003E62FE">
        <w:rPr>
          <w:rFonts w:asciiTheme="majorBidi" w:eastAsia="Arial Unicode MS" w:hAnsiTheme="majorBidi" w:cstheme="majorBidi"/>
          <w:sz w:val="28"/>
          <w:szCs w:val="28"/>
        </w:rPr>
        <w:t>, and the reality of the missionaries’ religion, according to him, should be elaborated in comparison to Islam which honors Jesus more.</w:t>
      </w:r>
    </w:p>
    <w:p w:rsidR="00351FE2" w:rsidRPr="003E62FE" w:rsidRDefault="00351FE2" w:rsidP="00351FE2">
      <w:pPr>
        <w:bidi w:val="0"/>
        <w:jc w:val="both"/>
        <w:rPr>
          <w:rFonts w:asciiTheme="majorBidi" w:hAnsiTheme="majorBidi" w:cstheme="majorBidi"/>
          <w:sz w:val="28"/>
          <w:szCs w:val="28"/>
        </w:rPr>
      </w:pPr>
    </w:p>
    <w:p w:rsidR="00351FE2" w:rsidRPr="003E62FE" w:rsidRDefault="00351FE2" w:rsidP="00351FE2">
      <w:pPr>
        <w:bidi w:val="0"/>
        <w:jc w:val="both"/>
        <w:rPr>
          <w:rFonts w:asciiTheme="majorBidi" w:hAnsiTheme="majorBidi" w:cstheme="majorBidi"/>
          <w:b/>
          <w:bCs/>
          <w:sz w:val="28"/>
          <w:szCs w:val="28"/>
        </w:rPr>
      </w:pPr>
      <w:r w:rsidRPr="003E62FE">
        <w:rPr>
          <w:rFonts w:asciiTheme="majorBidi" w:hAnsiTheme="majorBidi" w:cstheme="majorBidi"/>
          <w:b/>
          <w:bCs/>
          <w:sz w:val="28"/>
          <w:szCs w:val="28"/>
        </w:rPr>
        <w:t xml:space="preserve">Significance </w:t>
      </w:r>
    </w:p>
    <w:p w:rsidR="00351FE2" w:rsidRPr="003E62FE" w:rsidRDefault="00351FE2" w:rsidP="00705A0B">
      <w:pPr>
        <w:bidi w:val="0"/>
        <w:jc w:val="both"/>
        <w:rPr>
          <w:rFonts w:asciiTheme="majorBidi" w:hAnsiTheme="majorBidi" w:cstheme="majorBidi"/>
          <w:sz w:val="28"/>
          <w:szCs w:val="28"/>
          <w:rtl/>
        </w:rPr>
      </w:pPr>
      <w:r w:rsidRPr="003E62FE">
        <w:rPr>
          <w:rFonts w:asciiTheme="majorBidi" w:eastAsia="Arial Unicode MS" w:hAnsiTheme="majorBidi" w:cstheme="majorBidi"/>
          <w:sz w:val="28"/>
          <w:szCs w:val="28"/>
        </w:rPr>
        <w:t>The work went completely unnoticed at the time. Unlike</w:t>
      </w:r>
      <w:r w:rsidRPr="003E62FE">
        <w:rPr>
          <w:rFonts w:asciiTheme="majorBidi" w:eastAsia="Arial Unicode MS" w:hAnsiTheme="majorBidi" w:cstheme="majorBidi"/>
          <w:sz w:val="28"/>
          <w:szCs w:val="28"/>
          <w:lang w:val="en-GB"/>
        </w:rPr>
        <w:t xml:space="preserve"> </w:t>
      </w:r>
      <w:proofErr w:type="spellStart"/>
      <w:r w:rsidRPr="003E62FE">
        <w:rPr>
          <w:rFonts w:asciiTheme="majorBidi" w:eastAsia="Arial Unicode MS" w:hAnsiTheme="majorBidi" w:cstheme="majorBidi"/>
          <w:sz w:val="28"/>
          <w:szCs w:val="28"/>
          <w:lang w:val="en-GB"/>
        </w:rPr>
        <w:t>al-Tannīr’s</w:t>
      </w:r>
      <w:proofErr w:type="spellEnd"/>
      <w:r w:rsidRPr="003E62FE">
        <w:rPr>
          <w:rFonts w:asciiTheme="majorBidi" w:eastAsia="Arial Unicode MS" w:hAnsiTheme="majorBidi" w:cstheme="majorBidi"/>
          <w:sz w:val="28"/>
          <w:szCs w:val="28"/>
          <w:lang w:val="en-GB"/>
        </w:rPr>
        <w:t xml:space="preserve"> </w:t>
      </w:r>
      <w:r w:rsidRPr="003E62FE">
        <w:rPr>
          <w:rFonts w:asciiTheme="majorBidi" w:eastAsia="Arial Unicode MS" w:hAnsiTheme="majorBidi" w:cstheme="majorBidi"/>
          <w:i/>
          <w:iCs/>
          <w:sz w:val="28"/>
          <w:szCs w:val="28"/>
          <w:lang w:val="en-GB"/>
        </w:rPr>
        <w:t>al-ᶜ</w:t>
      </w:r>
      <w:proofErr w:type="spellStart"/>
      <w:r w:rsidRPr="003E62FE">
        <w:rPr>
          <w:rFonts w:asciiTheme="majorBidi" w:eastAsia="Arial Unicode MS" w:hAnsiTheme="majorBidi" w:cstheme="majorBidi"/>
          <w:i/>
          <w:iCs/>
          <w:sz w:val="28"/>
          <w:szCs w:val="28"/>
          <w:lang w:val="en-GB"/>
        </w:rPr>
        <w:t>Aqa</w:t>
      </w:r>
      <w:proofErr w:type="spellEnd"/>
      <w:r w:rsidRPr="003E62FE">
        <w:rPr>
          <w:rFonts w:asciiTheme="majorBidi" w:eastAsia="Arial Unicode MS" w:hAnsiTheme="majorBidi" w:cstheme="majorBidi"/>
          <w:i/>
          <w:iCs/>
          <w:sz w:val="28"/>
          <w:szCs w:val="28"/>
          <w:lang w:val="en-GB"/>
        </w:rPr>
        <w:t>̄ᵓid al-</w:t>
      </w:r>
      <w:proofErr w:type="spellStart"/>
      <w:r w:rsidRPr="003E62FE">
        <w:rPr>
          <w:rFonts w:asciiTheme="majorBidi" w:eastAsia="Arial Unicode MS" w:hAnsiTheme="majorBidi" w:cstheme="majorBidi"/>
          <w:i/>
          <w:iCs/>
          <w:sz w:val="28"/>
          <w:szCs w:val="28"/>
          <w:lang w:val="en-GB"/>
        </w:rPr>
        <w:t>Wathaniyyah</w:t>
      </w:r>
      <w:proofErr w:type="spellEnd"/>
      <w:r w:rsidRPr="003E62FE">
        <w:rPr>
          <w:rFonts w:asciiTheme="majorBidi" w:eastAsia="Arial Unicode MS" w:hAnsiTheme="majorBidi" w:cstheme="majorBidi"/>
          <w:sz w:val="28"/>
          <w:szCs w:val="28"/>
          <w:lang w:val="en-GB"/>
        </w:rPr>
        <w:t xml:space="preserve">, this article, was not quoted nor </w:t>
      </w:r>
      <w:r w:rsidRPr="003E62FE">
        <w:rPr>
          <w:rFonts w:asciiTheme="majorBidi" w:eastAsia="Arial Unicode MS" w:hAnsiTheme="majorBidi" w:cstheme="majorBidi"/>
          <w:sz w:val="28"/>
          <w:szCs w:val="28"/>
        </w:rPr>
        <w:t>resulted in replies</w:t>
      </w:r>
      <w:r w:rsidRPr="003E62FE">
        <w:rPr>
          <w:rFonts w:asciiTheme="majorBidi" w:eastAsia="Arial Unicode MS" w:hAnsiTheme="majorBidi" w:cstheme="majorBidi"/>
          <w:sz w:val="28"/>
          <w:szCs w:val="28"/>
          <w:lang w:val="en-GB"/>
        </w:rPr>
        <w:t xml:space="preserve"> or</w:t>
      </w:r>
      <w:r w:rsidRPr="003E62FE">
        <w:rPr>
          <w:rFonts w:asciiTheme="majorBidi" w:eastAsia="Arial Unicode MS" w:hAnsiTheme="majorBidi" w:cstheme="majorBidi"/>
          <w:sz w:val="28"/>
          <w:szCs w:val="28"/>
        </w:rPr>
        <w:t xml:space="preserve"> discussions by Christians.</w:t>
      </w:r>
    </w:p>
    <w:p w:rsidR="00351FE2" w:rsidRPr="003E62FE" w:rsidRDefault="00351FE2" w:rsidP="00351FE2">
      <w:pPr>
        <w:autoSpaceDE w:val="0"/>
        <w:autoSpaceDN w:val="0"/>
        <w:bidi w:val="0"/>
        <w:adjustRightInd w:val="0"/>
        <w:spacing w:after="0" w:line="240" w:lineRule="auto"/>
        <w:rPr>
          <w:rFonts w:asciiTheme="majorBidi" w:hAnsiTheme="majorBidi" w:cstheme="majorBidi"/>
          <w:b/>
          <w:bCs/>
          <w:sz w:val="28"/>
          <w:szCs w:val="28"/>
        </w:rPr>
      </w:pPr>
      <w:r w:rsidRPr="003E62FE">
        <w:rPr>
          <w:rFonts w:asciiTheme="majorBidi" w:hAnsiTheme="majorBidi" w:cstheme="majorBidi"/>
          <w:b/>
          <w:bCs/>
          <w:sz w:val="28"/>
          <w:szCs w:val="28"/>
        </w:rPr>
        <w:t>Bibliography</w:t>
      </w:r>
    </w:p>
    <w:p w:rsidR="00351FE2" w:rsidRPr="003E62FE" w:rsidRDefault="00351FE2" w:rsidP="00351FE2">
      <w:pPr>
        <w:autoSpaceDE w:val="0"/>
        <w:autoSpaceDN w:val="0"/>
        <w:bidi w:val="0"/>
        <w:adjustRightInd w:val="0"/>
        <w:spacing w:after="0" w:line="240" w:lineRule="auto"/>
        <w:rPr>
          <w:rFonts w:asciiTheme="majorBidi" w:hAnsiTheme="majorBidi" w:cstheme="majorBidi"/>
          <w:sz w:val="28"/>
          <w:szCs w:val="28"/>
        </w:rPr>
      </w:pPr>
    </w:p>
    <w:p w:rsidR="00351FE2" w:rsidRPr="003E62FE" w:rsidRDefault="00351FE2" w:rsidP="00351FE2">
      <w:pPr>
        <w:pStyle w:val="ListParagraph"/>
        <w:numPr>
          <w:ilvl w:val="0"/>
          <w:numId w:val="5"/>
        </w:numPr>
        <w:autoSpaceDE w:val="0"/>
        <w:autoSpaceDN w:val="0"/>
        <w:bidi w:val="0"/>
        <w:adjustRightInd w:val="0"/>
        <w:spacing w:after="0" w:line="240" w:lineRule="auto"/>
        <w:rPr>
          <w:rFonts w:asciiTheme="majorBidi" w:eastAsia="Arial Unicode MS" w:hAnsiTheme="majorBidi" w:cstheme="majorBidi"/>
          <w:sz w:val="28"/>
          <w:szCs w:val="28"/>
        </w:rPr>
      </w:pPr>
      <w:r w:rsidRPr="003E62FE">
        <w:rPr>
          <w:rFonts w:asciiTheme="majorBidi" w:eastAsia="Arial Unicode MS" w:hAnsiTheme="majorBidi" w:cstheme="majorBidi"/>
          <w:sz w:val="28"/>
          <w:szCs w:val="28"/>
        </w:rPr>
        <w:t xml:space="preserve">Deanna Ferree Womack, </w:t>
      </w:r>
      <w:r w:rsidRPr="003E62FE">
        <w:rPr>
          <w:rFonts w:asciiTheme="majorBidi" w:eastAsia="Arial Unicode MS" w:hAnsiTheme="majorBidi" w:cstheme="majorBidi"/>
          <w:sz w:val="28"/>
          <w:szCs w:val="28"/>
          <w:lang w:bidi="ar-EG"/>
        </w:rPr>
        <w:t>‘</w:t>
      </w:r>
      <w:r w:rsidRPr="003E62FE">
        <w:rPr>
          <w:rFonts w:asciiTheme="majorBidi" w:eastAsia="Arial Unicode MS" w:hAnsiTheme="majorBidi" w:cstheme="majorBidi"/>
          <w:sz w:val="28"/>
          <w:szCs w:val="28"/>
        </w:rPr>
        <w:t>Images of Islam: American Missionary and Arab Perspectives</w:t>
      </w:r>
      <w:r w:rsidRPr="003E62FE">
        <w:rPr>
          <w:rFonts w:asciiTheme="majorBidi" w:eastAsia="Arial Unicode MS" w:hAnsiTheme="majorBidi" w:cstheme="majorBidi"/>
          <w:sz w:val="28"/>
          <w:szCs w:val="28"/>
          <w:lang w:bidi="ar-EG"/>
        </w:rPr>
        <w:t>’</w:t>
      </w:r>
      <w:r w:rsidRPr="003E62FE">
        <w:rPr>
          <w:rFonts w:asciiTheme="majorBidi" w:eastAsia="Arial Unicode MS" w:hAnsiTheme="majorBidi" w:cstheme="majorBidi"/>
          <w:sz w:val="28"/>
          <w:szCs w:val="28"/>
        </w:rPr>
        <w:t>, S</w:t>
      </w:r>
      <w:r w:rsidRPr="003E62FE">
        <w:rPr>
          <w:rFonts w:asciiTheme="majorBidi" w:eastAsia="Arial Unicode MS" w:hAnsiTheme="majorBidi" w:cstheme="majorBidi"/>
          <w:i/>
          <w:iCs/>
          <w:sz w:val="28"/>
          <w:szCs w:val="28"/>
        </w:rPr>
        <w:t>tudies in World Christianity</w:t>
      </w:r>
      <w:r w:rsidRPr="003E62FE">
        <w:rPr>
          <w:rFonts w:asciiTheme="majorBidi" w:eastAsia="Arial Unicode MS" w:hAnsiTheme="majorBidi" w:cstheme="majorBidi"/>
          <w:sz w:val="28"/>
          <w:szCs w:val="28"/>
        </w:rPr>
        <w:t xml:space="preserve"> 22.1 (2016) 22–36.</w:t>
      </w:r>
    </w:p>
    <w:p w:rsidR="00351FE2" w:rsidRPr="003E62FE" w:rsidRDefault="00351FE2" w:rsidP="00351FE2">
      <w:pPr>
        <w:pStyle w:val="ListParagraph"/>
        <w:numPr>
          <w:ilvl w:val="0"/>
          <w:numId w:val="5"/>
        </w:numPr>
        <w:autoSpaceDE w:val="0"/>
        <w:autoSpaceDN w:val="0"/>
        <w:bidi w:val="0"/>
        <w:adjustRightInd w:val="0"/>
        <w:spacing w:after="0" w:line="240" w:lineRule="auto"/>
        <w:rPr>
          <w:rFonts w:asciiTheme="majorBidi" w:eastAsia="Arial Unicode MS" w:hAnsiTheme="majorBidi" w:cstheme="majorBidi"/>
          <w:sz w:val="28"/>
          <w:szCs w:val="28"/>
          <w:lang w:bidi="ar-EG"/>
        </w:rPr>
      </w:pPr>
      <w:r w:rsidRPr="003E62FE">
        <w:rPr>
          <w:rFonts w:asciiTheme="majorBidi" w:eastAsia="Arial Unicode MS" w:hAnsiTheme="majorBidi" w:cstheme="majorBidi"/>
          <w:sz w:val="28"/>
          <w:szCs w:val="28"/>
          <w:lang w:bidi="ar-EG"/>
        </w:rPr>
        <w:t xml:space="preserve"> H</w:t>
      </w:r>
      <w:r w:rsidRPr="003E62FE">
        <w:rPr>
          <w:rFonts w:asciiTheme="majorBidi" w:eastAsia="Arial Unicode MS" w:hAnsiTheme="majorBidi" w:cstheme="majorBidi"/>
          <w:sz w:val="28"/>
          <w:szCs w:val="28"/>
          <w:lang w:val="vi-VN" w:bidi="ar-EG"/>
        </w:rPr>
        <w:t xml:space="preserve">̣asan </w:t>
      </w:r>
      <w:proofErr w:type="spellStart"/>
      <w:r w:rsidRPr="003E62FE">
        <w:rPr>
          <w:rFonts w:asciiTheme="majorBidi" w:eastAsia="Arial Unicode MS" w:hAnsiTheme="majorBidi" w:cstheme="majorBidi"/>
          <w:sz w:val="28"/>
          <w:szCs w:val="28"/>
          <w:lang w:bidi="ar-EG"/>
        </w:rPr>
        <w:t>al-Bāsh</w:t>
      </w:r>
      <w:proofErr w:type="spellEnd"/>
      <w:r w:rsidRPr="003E62FE">
        <w:rPr>
          <w:rFonts w:asciiTheme="majorBidi" w:eastAsia="Arial Unicode MS" w:hAnsiTheme="majorBidi" w:cstheme="majorBidi"/>
          <w:sz w:val="28"/>
          <w:szCs w:val="28"/>
          <w:lang w:bidi="ar-EG"/>
        </w:rPr>
        <w:t xml:space="preserve">, </w:t>
      </w:r>
      <w:r w:rsidRPr="003E62FE">
        <w:rPr>
          <w:rFonts w:asciiTheme="majorBidi" w:eastAsia="Arial Unicode MS" w:hAnsiTheme="majorBidi" w:cstheme="majorBidi"/>
          <w:i/>
          <w:iCs/>
          <w:sz w:val="28"/>
          <w:szCs w:val="28"/>
          <w:lang w:bidi="ar-EG"/>
        </w:rPr>
        <w:t>al-ᶜ</w:t>
      </w:r>
      <w:proofErr w:type="spellStart"/>
      <w:r w:rsidRPr="003E62FE">
        <w:rPr>
          <w:rFonts w:asciiTheme="majorBidi" w:eastAsia="Arial Unicode MS" w:hAnsiTheme="majorBidi" w:cstheme="majorBidi"/>
          <w:i/>
          <w:iCs/>
          <w:sz w:val="28"/>
          <w:szCs w:val="28"/>
          <w:lang w:bidi="ar-EG"/>
        </w:rPr>
        <w:t>Aqa</w:t>
      </w:r>
      <w:proofErr w:type="spellEnd"/>
      <w:r w:rsidRPr="003E62FE">
        <w:rPr>
          <w:rFonts w:asciiTheme="majorBidi" w:eastAsia="Arial Unicode MS" w:hAnsiTheme="majorBidi" w:cstheme="majorBidi"/>
          <w:i/>
          <w:iCs/>
          <w:sz w:val="28"/>
          <w:szCs w:val="28"/>
          <w:lang w:bidi="ar-EG"/>
        </w:rPr>
        <w:t>̄ᵓid al-</w:t>
      </w:r>
      <w:proofErr w:type="spellStart"/>
      <w:r w:rsidRPr="003E62FE">
        <w:rPr>
          <w:rFonts w:asciiTheme="majorBidi" w:eastAsia="Arial Unicode MS" w:hAnsiTheme="majorBidi" w:cstheme="majorBidi"/>
          <w:i/>
          <w:iCs/>
          <w:sz w:val="28"/>
          <w:szCs w:val="28"/>
          <w:lang w:bidi="ar-EG"/>
        </w:rPr>
        <w:t>Wathaniyyah</w:t>
      </w:r>
      <w:proofErr w:type="spellEnd"/>
      <w:r w:rsidRPr="003E62FE">
        <w:rPr>
          <w:rFonts w:asciiTheme="majorBidi" w:eastAsia="Arial Unicode MS" w:hAnsiTheme="majorBidi" w:cstheme="majorBidi"/>
          <w:i/>
          <w:iCs/>
          <w:sz w:val="28"/>
          <w:szCs w:val="28"/>
          <w:lang w:bidi="ar-EG"/>
        </w:rPr>
        <w:t xml:space="preserve"> fī </w:t>
      </w:r>
      <w:proofErr w:type="spellStart"/>
      <w:r w:rsidRPr="003E62FE">
        <w:rPr>
          <w:rFonts w:asciiTheme="majorBidi" w:eastAsia="Arial Unicode MS" w:hAnsiTheme="majorBidi" w:cstheme="majorBidi"/>
          <w:i/>
          <w:iCs/>
          <w:sz w:val="28"/>
          <w:szCs w:val="28"/>
          <w:lang w:bidi="ar-EG"/>
        </w:rPr>
        <w:t>al-Diyānah</w:t>
      </w:r>
      <w:proofErr w:type="spellEnd"/>
      <w:r w:rsidRPr="003E62FE">
        <w:rPr>
          <w:rFonts w:asciiTheme="majorBidi" w:eastAsia="Arial Unicode MS" w:hAnsiTheme="majorBidi" w:cstheme="majorBidi"/>
          <w:i/>
          <w:iCs/>
          <w:sz w:val="28"/>
          <w:szCs w:val="28"/>
          <w:lang w:bidi="ar-EG"/>
        </w:rPr>
        <w:t xml:space="preserve"> al- </w:t>
      </w:r>
      <w:proofErr w:type="spellStart"/>
      <w:r w:rsidRPr="003E62FE">
        <w:rPr>
          <w:rFonts w:asciiTheme="majorBidi" w:eastAsia="Arial Unicode MS" w:hAnsiTheme="majorBidi" w:cstheme="majorBidi"/>
          <w:i/>
          <w:iCs/>
          <w:sz w:val="28"/>
          <w:szCs w:val="28"/>
          <w:lang w:bidi="ar-EG"/>
        </w:rPr>
        <w:t>Yahūdiyyah</w:t>
      </w:r>
      <w:proofErr w:type="spellEnd"/>
      <w:r w:rsidRPr="003E62FE">
        <w:rPr>
          <w:rFonts w:asciiTheme="majorBidi" w:eastAsia="Arial Unicode MS" w:hAnsiTheme="majorBidi" w:cstheme="majorBidi"/>
          <w:i/>
          <w:iCs/>
          <w:sz w:val="28"/>
          <w:szCs w:val="28"/>
          <w:lang w:bidi="ar-EG"/>
        </w:rPr>
        <w:t xml:space="preserve"> (The Pagan Doctrines in Judaism)</w:t>
      </w:r>
      <w:r w:rsidRPr="003E62FE">
        <w:rPr>
          <w:rFonts w:asciiTheme="majorBidi" w:eastAsia="Arial Unicode MS" w:hAnsiTheme="majorBidi" w:cstheme="majorBidi"/>
          <w:sz w:val="28"/>
          <w:szCs w:val="28"/>
          <w:lang w:bidi="ar-EG"/>
        </w:rPr>
        <w:t>, Beirut, 1990.</w:t>
      </w:r>
    </w:p>
    <w:p w:rsidR="00351FE2" w:rsidRPr="003E62FE" w:rsidRDefault="00351FE2" w:rsidP="00351FE2">
      <w:pPr>
        <w:pStyle w:val="ListParagraph"/>
        <w:numPr>
          <w:ilvl w:val="0"/>
          <w:numId w:val="5"/>
        </w:numPr>
        <w:autoSpaceDE w:val="0"/>
        <w:autoSpaceDN w:val="0"/>
        <w:bidi w:val="0"/>
        <w:adjustRightInd w:val="0"/>
        <w:spacing w:after="0" w:line="240" w:lineRule="auto"/>
        <w:rPr>
          <w:rFonts w:asciiTheme="majorBidi" w:eastAsia="Arial Unicode MS" w:hAnsiTheme="majorBidi" w:cstheme="majorBidi"/>
          <w:sz w:val="28"/>
          <w:szCs w:val="28"/>
          <w:rtl/>
        </w:rPr>
      </w:pPr>
      <w:proofErr w:type="spellStart"/>
      <w:r w:rsidRPr="003E62FE">
        <w:rPr>
          <w:rFonts w:asciiTheme="majorBidi" w:eastAsia="Arial Unicode MS" w:hAnsiTheme="majorBidi" w:cstheme="majorBidi"/>
          <w:sz w:val="28"/>
          <w:szCs w:val="28"/>
          <w:lang w:bidi="ar-EG"/>
        </w:rPr>
        <w:t>Lajnat</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al-Buḥūth</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wa</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al-Dirāsāt</w:t>
      </w:r>
      <w:proofErr w:type="spellEnd"/>
      <w:r w:rsidRPr="003E62FE">
        <w:rPr>
          <w:rFonts w:asciiTheme="majorBidi" w:eastAsia="Arial Unicode MS" w:hAnsiTheme="majorBidi" w:cstheme="majorBidi"/>
          <w:sz w:val="28"/>
          <w:szCs w:val="28"/>
          <w:lang w:bidi="ar-EG"/>
        </w:rPr>
        <w:t xml:space="preserve"> Bi </w:t>
      </w:r>
      <w:proofErr w:type="spellStart"/>
      <w:r w:rsidRPr="003E62FE">
        <w:rPr>
          <w:rFonts w:asciiTheme="majorBidi" w:eastAsia="Arial Unicode MS" w:hAnsiTheme="majorBidi" w:cstheme="majorBidi"/>
          <w:sz w:val="28"/>
          <w:szCs w:val="28"/>
          <w:lang w:bidi="ar-EG"/>
        </w:rPr>
        <w:t>al-Tarīqah</w:t>
      </w:r>
      <w:proofErr w:type="spellEnd"/>
      <w:r w:rsidRPr="003E62FE">
        <w:rPr>
          <w:rFonts w:asciiTheme="majorBidi" w:eastAsia="Arial Unicode MS" w:hAnsiTheme="majorBidi" w:cstheme="majorBidi"/>
          <w:sz w:val="28"/>
          <w:szCs w:val="28"/>
          <w:lang w:bidi="ar-EG"/>
        </w:rPr>
        <w:t xml:space="preserve"> al-</w:t>
      </w:r>
      <w:proofErr w:type="gramStart"/>
      <w:r w:rsidRPr="003E62FE">
        <w:rPr>
          <w:rFonts w:asciiTheme="majorBidi" w:eastAsia="Arial Unicode MS" w:hAnsiTheme="majorBidi" w:cstheme="majorBidi"/>
          <w:sz w:val="28"/>
          <w:szCs w:val="28"/>
          <w:lang w:bidi="ar-EG"/>
        </w:rPr>
        <w:t>ᵓ</w:t>
      </w:r>
      <w:proofErr w:type="spellStart"/>
      <w:r w:rsidRPr="003E62FE">
        <w:rPr>
          <w:rFonts w:asciiTheme="majorBidi" w:eastAsia="Arial Unicode MS" w:hAnsiTheme="majorBidi" w:cstheme="majorBidi"/>
          <w:sz w:val="28"/>
          <w:szCs w:val="28"/>
          <w:lang w:bidi="ar-EG"/>
        </w:rPr>
        <w:t>Azmiyyah</w:t>
      </w:r>
      <w:proofErr w:type="spellEnd"/>
      <w:r w:rsidRPr="003E62FE">
        <w:rPr>
          <w:rFonts w:asciiTheme="majorBidi" w:eastAsia="Arial Unicode MS" w:hAnsiTheme="majorBidi" w:cstheme="majorBidi"/>
          <w:sz w:val="28"/>
          <w:szCs w:val="28"/>
          <w:lang w:bidi="ar-EG"/>
        </w:rPr>
        <w:t xml:space="preserve">,  </w:t>
      </w:r>
      <w:r w:rsidRPr="003E62FE">
        <w:rPr>
          <w:rFonts w:asciiTheme="majorBidi" w:eastAsia="Arial Unicode MS" w:hAnsiTheme="majorBidi" w:cstheme="majorBidi"/>
          <w:i/>
          <w:iCs/>
          <w:sz w:val="28"/>
          <w:szCs w:val="28"/>
          <w:lang w:bidi="ar-EG"/>
        </w:rPr>
        <w:t>Al</w:t>
      </w:r>
      <w:proofErr w:type="gramEnd"/>
      <w:r w:rsidRPr="003E62FE">
        <w:rPr>
          <w:rFonts w:asciiTheme="majorBidi" w:eastAsia="Arial Unicode MS" w:hAnsiTheme="majorBidi" w:cstheme="majorBidi"/>
          <w:i/>
          <w:iCs/>
          <w:sz w:val="28"/>
          <w:szCs w:val="28"/>
          <w:lang w:bidi="ar-EG"/>
        </w:rPr>
        <w:t>-ᶜ</w:t>
      </w:r>
      <w:proofErr w:type="spellStart"/>
      <w:r w:rsidRPr="003E62FE">
        <w:rPr>
          <w:rFonts w:asciiTheme="majorBidi" w:eastAsia="Arial Unicode MS" w:hAnsiTheme="majorBidi" w:cstheme="majorBidi"/>
          <w:i/>
          <w:iCs/>
          <w:sz w:val="28"/>
          <w:szCs w:val="28"/>
          <w:lang w:bidi="ar-EG"/>
        </w:rPr>
        <w:t>Aqa</w:t>
      </w:r>
      <w:proofErr w:type="spellEnd"/>
      <w:r w:rsidRPr="003E62FE">
        <w:rPr>
          <w:rFonts w:asciiTheme="majorBidi" w:eastAsia="Arial Unicode MS" w:hAnsiTheme="majorBidi" w:cstheme="majorBidi"/>
          <w:i/>
          <w:iCs/>
          <w:sz w:val="28"/>
          <w:szCs w:val="28"/>
          <w:lang w:bidi="ar-EG"/>
        </w:rPr>
        <w:t>̄ᵓid al-</w:t>
      </w:r>
      <w:proofErr w:type="spellStart"/>
      <w:r w:rsidRPr="003E62FE">
        <w:rPr>
          <w:rFonts w:asciiTheme="majorBidi" w:eastAsia="Arial Unicode MS" w:hAnsiTheme="majorBidi" w:cstheme="majorBidi"/>
          <w:i/>
          <w:iCs/>
          <w:sz w:val="28"/>
          <w:szCs w:val="28"/>
          <w:lang w:bidi="ar-EG"/>
        </w:rPr>
        <w:t>Wathaniyyah</w:t>
      </w:r>
      <w:proofErr w:type="spellEnd"/>
      <w:r w:rsidRPr="003E62FE">
        <w:rPr>
          <w:rFonts w:asciiTheme="majorBidi" w:eastAsia="Arial Unicode MS" w:hAnsiTheme="majorBidi" w:cstheme="majorBidi"/>
          <w:i/>
          <w:iCs/>
          <w:sz w:val="28"/>
          <w:szCs w:val="28"/>
          <w:lang w:bidi="ar-EG"/>
        </w:rPr>
        <w:t xml:space="preserve"> </w:t>
      </w:r>
      <w:proofErr w:type="spellStart"/>
      <w:r w:rsidRPr="003E62FE">
        <w:rPr>
          <w:rFonts w:asciiTheme="majorBidi" w:eastAsia="Arial Unicode MS" w:hAnsiTheme="majorBidi" w:cstheme="majorBidi"/>
          <w:i/>
          <w:iCs/>
          <w:sz w:val="28"/>
          <w:szCs w:val="28"/>
          <w:lang w:bidi="ar-EG"/>
        </w:rPr>
        <w:t>wa</w:t>
      </w:r>
      <w:proofErr w:type="spellEnd"/>
      <w:r w:rsidRPr="003E62FE">
        <w:rPr>
          <w:rFonts w:asciiTheme="majorBidi" w:eastAsia="Arial Unicode MS" w:hAnsiTheme="majorBidi" w:cstheme="majorBidi"/>
          <w:i/>
          <w:iCs/>
          <w:sz w:val="28"/>
          <w:szCs w:val="28"/>
          <w:lang w:bidi="ar-EG"/>
        </w:rPr>
        <w:t xml:space="preserve"> al-</w:t>
      </w:r>
      <w:proofErr w:type="spellStart"/>
      <w:r w:rsidRPr="003E62FE">
        <w:rPr>
          <w:rFonts w:asciiTheme="majorBidi" w:eastAsia="Arial Unicode MS" w:hAnsiTheme="majorBidi" w:cstheme="majorBidi"/>
          <w:i/>
          <w:iCs/>
          <w:sz w:val="28"/>
          <w:szCs w:val="28"/>
          <w:lang w:bidi="ar-EG"/>
        </w:rPr>
        <w:t>Shara</w:t>
      </w:r>
      <w:proofErr w:type="spellEnd"/>
      <w:r w:rsidRPr="003E62FE">
        <w:rPr>
          <w:rFonts w:asciiTheme="majorBidi" w:eastAsia="Arial Unicode MS" w:hAnsiTheme="majorBidi" w:cstheme="majorBidi"/>
          <w:i/>
          <w:iCs/>
          <w:sz w:val="28"/>
          <w:szCs w:val="28"/>
          <w:lang w:bidi="ar-EG"/>
        </w:rPr>
        <w:t>̄ᵓ</w:t>
      </w:r>
      <w:proofErr w:type="spellStart"/>
      <w:r w:rsidRPr="003E62FE">
        <w:rPr>
          <w:rFonts w:asciiTheme="majorBidi" w:eastAsia="Arial Unicode MS" w:hAnsiTheme="majorBidi" w:cstheme="majorBidi"/>
          <w:i/>
          <w:iCs/>
          <w:sz w:val="28"/>
          <w:szCs w:val="28"/>
          <w:lang w:bidi="ar-EG"/>
        </w:rPr>
        <w:t>i</w:t>
      </w:r>
      <w:proofErr w:type="spellEnd"/>
      <w:r w:rsidRPr="003E62FE">
        <w:rPr>
          <w:rFonts w:asciiTheme="majorBidi" w:eastAsia="Arial Unicode MS" w:hAnsiTheme="majorBidi" w:cstheme="majorBidi"/>
          <w:i/>
          <w:iCs/>
          <w:sz w:val="28"/>
          <w:szCs w:val="28"/>
          <w:lang w:bidi="ar-EG"/>
        </w:rPr>
        <w:t xml:space="preserve">ᶜ </w:t>
      </w:r>
      <w:proofErr w:type="spellStart"/>
      <w:r w:rsidRPr="003E62FE">
        <w:rPr>
          <w:rFonts w:asciiTheme="majorBidi" w:eastAsia="Arial Unicode MS" w:hAnsiTheme="majorBidi" w:cstheme="majorBidi"/>
          <w:i/>
          <w:iCs/>
          <w:sz w:val="28"/>
          <w:szCs w:val="28"/>
          <w:lang w:bidi="ar-EG"/>
        </w:rPr>
        <w:t>al-Samāwiyyah</w:t>
      </w:r>
      <w:proofErr w:type="spellEnd"/>
      <w:r w:rsidRPr="003E62FE">
        <w:rPr>
          <w:rFonts w:asciiTheme="majorBidi" w:eastAsia="Arial Unicode MS" w:hAnsiTheme="majorBidi" w:cstheme="majorBidi"/>
          <w:sz w:val="28"/>
          <w:szCs w:val="28"/>
          <w:lang w:bidi="ar-EG"/>
        </w:rPr>
        <w:t xml:space="preserve"> (the Pagan Doctrines and the Divine Religions), </w:t>
      </w:r>
      <w:proofErr w:type="spellStart"/>
      <w:r w:rsidRPr="003E62FE">
        <w:rPr>
          <w:rFonts w:asciiTheme="majorBidi" w:eastAsia="Arial Unicode MS" w:hAnsiTheme="majorBidi" w:cstheme="majorBidi"/>
          <w:sz w:val="28"/>
          <w:szCs w:val="28"/>
          <w:lang w:bidi="ar-EG"/>
        </w:rPr>
        <w:t>n.p</w:t>
      </w:r>
      <w:proofErr w:type="spellEnd"/>
      <w:r w:rsidRPr="003E62FE">
        <w:rPr>
          <w:rFonts w:asciiTheme="majorBidi" w:eastAsia="Arial Unicode MS" w:hAnsiTheme="majorBidi" w:cstheme="majorBidi"/>
          <w:sz w:val="28"/>
          <w:szCs w:val="28"/>
          <w:lang w:bidi="ar-EG"/>
        </w:rPr>
        <w:t>, 2005, pp. 122-130.</w:t>
      </w:r>
    </w:p>
    <w:p w:rsidR="00351FE2" w:rsidRPr="003E62FE" w:rsidRDefault="00351FE2" w:rsidP="00351FE2">
      <w:pPr>
        <w:pStyle w:val="ListParagraph"/>
        <w:numPr>
          <w:ilvl w:val="0"/>
          <w:numId w:val="5"/>
        </w:numPr>
        <w:autoSpaceDE w:val="0"/>
        <w:autoSpaceDN w:val="0"/>
        <w:bidi w:val="0"/>
        <w:adjustRightInd w:val="0"/>
        <w:spacing w:after="0" w:line="240" w:lineRule="auto"/>
        <w:rPr>
          <w:rFonts w:asciiTheme="majorBidi" w:eastAsia="Arial Unicode MS" w:hAnsiTheme="majorBidi" w:cstheme="majorBidi"/>
          <w:sz w:val="28"/>
          <w:szCs w:val="28"/>
        </w:rPr>
      </w:pPr>
      <w:r w:rsidRPr="003E62FE">
        <w:rPr>
          <w:rFonts w:asciiTheme="majorBidi" w:eastAsia="Arial Unicode MS" w:hAnsiTheme="majorBidi" w:cstheme="majorBidi"/>
          <w:sz w:val="28"/>
          <w:szCs w:val="28"/>
        </w:rPr>
        <w:t xml:space="preserve">Louis </w:t>
      </w:r>
      <w:proofErr w:type="spellStart"/>
      <w:r w:rsidRPr="003E62FE">
        <w:rPr>
          <w:rFonts w:asciiTheme="majorBidi" w:eastAsia="Arial Unicode MS" w:hAnsiTheme="majorBidi" w:cstheme="majorBidi"/>
          <w:sz w:val="28"/>
          <w:szCs w:val="28"/>
        </w:rPr>
        <w:t>Cheikho</w:t>
      </w:r>
      <w:proofErr w:type="spellEnd"/>
      <w:r w:rsidRPr="003E62FE">
        <w:rPr>
          <w:rFonts w:asciiTheme="majorBidi" w:eastAsia="Arial Unicode MS" w:hAnsiTheme="majorBidi" w:cstheme="majorBidi"/>
          <w:sz w:val="28"/>
          <w:szCs w:val="28"/>
        </w:rPr>
        <w:t xml:space="preserve">, </w:t>
      </w:r>
      <w:r w:rsidRPr="003E62FE">
        <w:rPr>
          <w:rFonts w:asciiTheme="majorBidi" w:eastAsia="Arial Unicode MS" w:hAnsiTheme="majorBidi" w:cstheme="majorBidi"/>
          <w:i/>
          <w:iCs/>
          <w:sz w:val="28"/>
          <w:szCs w:val="28"/>
        </w:rPr>
        <w:t>al-ᶜ</w:t>
      </w:r>
      <w:proofErr w:type="spellStart"/>
      <w:r w:rsidRPr="003E62FE">
        <w:rPr>
          <w:rFonts w:asciiTheme="majorBidi" w:eastAsia="Arial Unicode MS" w:hAnsiTheme="majorBidi" w:cstheme="majorBidi"/>
          <w:i/>
          <w:iCs/>
          <w:sz w:val="28"/>
          <w:szCs w:val="28"/>
        </w:rPr>
        <w:t>Aqa</w:t>
      </w:r>
      <w:proofErr w:type="spellEnd"/>
      <w:r w:rsidRPr="003E62FE">
        <w:rPr>
          <w:rFonts w:asciiTheme="majorBidi" w:eastAsia="Arial Unicode MS" w:hAnsiTheme="majorBidi" w:cstheme="majorBidi"/>
          <w:i/>
          <w:iCs/>
          <w:sz w:val="28"/>
          <w:szCs w:val="28"/>
        </w:rPr>
        <w:t>̄ᵓid al-</w:t>
      </w:r>
      <w:proofErr w:type="spellStart"/>
      <w:r w:rsidRPr="003E62FE">
        <w:rPr>
          <w:rFonts w:asciiTheme="majorBidi" w:eastAsia="Arial Unicode MS" w:hAnsiTheme="majorBidi" w:cstheme="majorBidi"/>
          <w:i/>
          <w:iCs/>
          <w:sz w:val="28"/>
          <w:szCs w:val="28"/>
        </w:rPr>
        <w:t>Wathaniyyah</w:t>
      </w:r>
      <w:proofErr w:type="spellEnd"/>
      <w:r w:rsidRPr="003E62FE">
        <w:rPr>
          <w:rFonts w:asciiTheme="majorBidi" w:eastAsia="Arial Unicode MS" w:hAnsiTheme="majorBidi" w:cstheme="majorBidi"/>
          <w:i/>
          <w:iCs/>
          <w:sz w:val="28"/>
          <w:szCs w:val="28"/>
        </w:rPr>
        <w:t xml:space="preserve"> fī </w:t>
      </w:r>
      <w:proofErr w:type="spellStart"/>
      <w:r w:rsidRPr="003E62FE">
        <w:rPr>
          <w:rFonts w:asciiTheme="majorBidi" w:eastAsia="Arial Unicode MS" w:hAnsiTheme="majorBidi" w:cstheme="majorBidi"/>
          <w:i/>
          <w:iCs/>
          <w:sz w:val="28"/>
          <w:szCs w:val="28"/>
        </w:rPr>
        <w:t>al-Diyānah</w:t>
      </w:r>
      <w:proofErr w:type="spellEnd"/>
      <w:r w:rsidRPr="003E62FE">
        <w:rPr>
          <w:rFonts w:asciiTheme="majorBidi" w:eastAsia="Arial Unicode MS" w:hAnsiTheme="majorBidi" w:cstheme="majorBidi"/>
          <w:i/>
          <w:iCs/>
          <w:sz w:val="28"/>
          <w:szCs w:val="28"/>
        </w:rPr>
        <w:t xml:space="preserve"> </w:t>
      </w:r>
      <w:proofErr w:type="spellStart"/>
      <w:r w:rsidRPr="003E62FE">
        <w:rPr>
          <w:rFonts w:asciiTheme="majorBidi" w:eastAsia="Arial Unicode MS" w:hAnsiTheme="majorBidi" w:cstheme="majorBidi"/>
          <w:i/>
          <w:iCs/>
          <w:sz w:val="28"/>
          <w:szCs w:val="28"/>
        </w:rPr>
        <w:t>al-Naṣrāniyyah</w:t>
      </w:r>
      <w:proofErr w:type="spellEnd"/>
      <w:r w:rsidRPr="003E62FE">
        <w:rPr>
          <w:rFonts w:asciiTheme="majorBidi" w:eastAsia="Arial Unicode MS" w:hAnsiTheme="majorBidi" w:cstheme="majorBidi"/>
          <w:i/>
          <w:iCs/>
          <w:sz w:val="28"/>
          <w:szCs w:val="28"/>
        </w:rPr>
        <w:t xml:space="preserve">: </w:t>
      </w:r>
      <w:proofErr w:type="spellStart"/>
      <w:r w:rsidRPr="003E62FE">
        <w:rPr>
          <w:rFonts w:asciiTheme="majorBidi" w:eastAsia="Arial Unicode MS" w:hAnsiTheme="majorBidi" w:cstheme="majorBidi"/>
          <w:i/>
          <w:iCs/>
          <w:sz w:val="28"/>
          <w:szCs w:val="28"/>
        </w:rPr>
        <w:t>Intiqād</w:t>
      </w:r>
      <w:proofErr w:type="spellEnd"/>
      <w:r w:rsidRPr="003E62FE">
        <w:rPr>
          <w:rFonts w:asciiTheme="majorBidi" w:eastAsia="Arial Unicode MS" w:hAnsiTheme="majorBidi" w:cstheme="majorBidi"/>
          <w:i/>
          <w:iCs/>
          <w:sz w:val="28"/>
          <w:szCs w:val="28"/>
        </w:rPr>
        <w:t xml:space="preserve"> lī </w:t>
      </w:r>
      <w:proofErr w:type="spellStart"/>
      <w:r w:rsidRPr="003E62FE">
        <w:rPr>
          <w:rFonts w:asciiTheme="majorBidi" w:eastAsia="Arial Unicode MS" w:hAnsiTheme="majorBidi" w:cstheme="majorBidi"/>
          <w:i/>
          <w:iCs/>
          <w:sz w:val="28"/>
          <w:szCs w:val="28"/>
        </w:rPr>
        <w:t>Abb</w:t>
      </w:r>
      <w:proofErr w:type="spellEnd"/>
      <w:r w:rsidRPr="003E62FE">
        <w:rPr>
          <w:rFonts w:asciiTheme="majorBidi" w:eastAsia="Arial Unicode MS" w:hAnsiTheme="majorBidi" w:cstheme="majorBidi"/>
          <w:i/>
          <w:iCs/>
          <w:sz w:val="28"/>
          <w:szCs w:val="28"/>
        </w:rPr>
        <w:t xml:space="preserve"> Louis </w:t>
      </w:r>
      <w:proofErr w:type="spellStart"/>
      <w:r w:rsidRPr="003E62FE">
        <w:rPr>
          <w:rFonts w:asciiTheme="majorBidi" w:eastAsia="Arial Unicode MS" w:hAnsiTheme="majorBidi" w:cstheme="majorBidi"/>
          <w:i/>
          <w:iCs/>
          <w:sz w:val="28"/>
          <w:szCs w:val="28"/>
        </w:rPr>
        <w:t>Cheikho</w:t>
      </w:r>
      <w:proofErr w:type="spellEnd"/>
      <w:r w:rsidRPr="003E62FE">
        <w:rPr>
          <w:rFonts w:asciiTheme="majorBidi" w:eastAsia="Arial Unicode MS" w:hAnsiTheme="majorBidi" w:cstheme="majorBidi"/>
          <w:sz w:val="28"/>
          <w:szCs w:val="28"/>
        </w:rPr>
        <w:t xml:space="preserve"> (the Pagan Doctrines in Christianity: A Critique by Father Louis </w:t>
      </w:r>
      <w:proofErr w:type="spellStart"/>
      <w:r w:rsidRPr="003E62FE">
        <w:rPr>
          <w:rFonts w:asciiTheme="majorBidi" w:eastAsia="Arial Unicode MS" w:hAnsiTheme="majorBidi" w:cstheme="majorBidi"/>
          <w:sz w:val="28"/>
          <w:szCs w:val="28"/>
        </w:rPr>
        <w:t>Cheikho</w:t>
      </w:r>
      <w:proofErr w:type="spellEnd"/>
      <w:r w:rsidRPr="003E62FE">
        <w:rPr>
          <w:rFonts w:asciiTheme="majorBidi" w:eastAsia="Arial Unicode MS" w:hAnsiTheme="majorBidi" w:cstheme="majorBidi"/>
          <w:sz w:val="28"/>
          <w:szCs w:val="28"/>
        </w:rPr>
        <w:t xml:space="preserve">), </w:t>
      </w:r>
      <w:r w:rsidRPr="003E62FE">
        <w:rPr>
          <w:rFonts w:asciiTheme="majorBidi" w:eastAsia="Arial Unicode MS" w:hAnsiTheme="majorBidi" w:cstheme="majorBidi"/>
          <w:i/>
          <w:iCs/>
          <w:sz w:val="28"/>
          <w:szCs w:val="28"/>
          <w:lang w:bidi="ar-EG"/>
        </w:rPr>
        <w:t>Al-</w:t>
      </w:r>
      <w:proofErr w:type="spellStart"/>
      <w:r w:rsidRPr="003E62FE">
        <w:rPr>
          <w:rFonts w:asciiTheme="majorBidi" w:eastAsia="Arial Unicode MS" w:hAnsiTheme="majorBidi" w:cstheme="majorBidi"/>
          <w:i/>
          <w:iCs/>
          <w:sz w:val="28"/>
          <w:szCs w:val="28"/>
          <w:lang w:bidi="ar-EG"/>
        </w:rPr>
        <w:t>Machriq</w:t>
      </w:r>
      <w:proofErr w:type="spellEnd"/>
      <w:r w:rsidRPr="003E62FE">
        <w:rPr>
          <w:rFonts w:asciiTheme="majorBidi" w:eastAsia="Arial Unicode MS" w:hAnsiTheme="majorBidi" w:cstheme="majorBidi"/>
          <w:sz w:val="28"/>
          <w:szCs w:val="28"/>
          <w:lang w:bidi="ar-EG"/>
        </w:rPr>
        <w:t xml:space="preserve"> (1912) 432 – 543. </w:t>
      </w:r>
    </w:p>
    <w:p w:rsidR="00351FE2" w:rsidRPr="003E62FE" w:rsidRDefault="00351FE2" w:rsidP="00351FE2">
      <w:pPr>
        <w:pStyle w:val="ListParagraph"/>
        <w:numPr>
          <w:ilvl w:val="0"/>
          <w:numId w:val="5"/>
        </w:numPr>
        <w:autoSpaceDE w:val="0"/>
        <w:autoSpaceDN w:val="0"/>
        <w:bidi w:val="0"/>
        <w:adjustRightInd w:val="0"/>
        <w:spacing w:after="0" w:line="240" w:lineRule="auto"/>
        <w:rPr>
          <w:rFonts w:asciiTheme="majorBidi" w:eastAsia="Arial Unicode MS" w:hAnsiTheme="majorBidi" w:cstheme="majorBidi"/>
          <w:sz w:val="28"/>
          <w:szCs w:val="28"/>
          <w:lang w:bidi="ar-EG"/>
        </w:rPr>
      </w:pPr>
      <w:r w:rsidRPr="003E62FE">
        <w:rPr>
          <w:rFonts w:asciiTheme="majorBidi" w:eastAsia="Arial Unicode MS" w:hAnsiTheme="majorBidi" w:cstheme="majorBidi"/>
          <w:sz w:val="28"/>
          <w:szCs w:val="28"/>
        </w:rPr>
        <w:t xml:space="preserve">Louis </w:t>
      </w:r>
      <w:proofErr w:type="spellStart"/>
      <w:r w:rsidRPr="003E62FE">
        <w:rPr>
          <w:rFonts w:asciiTheme="majorBidi" w:eastAsia="Arial Unicode MS" w:hAnsiTheme="majorBidi" w:cstheme="majorBidi"/>
          <w:sz w:val="28"/>
          <w:szCs w:val="28"/>
        </w:rPr>
        <w:t>Cheikho</w:t>
      </w:r>
      <w:proofErr w:type="spellEnd"/>
      <w:r w:rsidRPr="003E62FE">
        <w:rPr>
          <w:rFonts w:asciiTheme="majorBidi" w:eastAsia="Arial Unicode MS" w:hAnsiTheme="majorBidi" w:cstheme="majorBidi"/>
          <w:sz w:val="28"/>
          <w:szCs w:val="28"/>
        </w:rPr>
        <w:t>,</w:t>
      </w:r>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i/>
          <w:iCs/>
          <w:sz w:val="28"/>
          <w:szCs w:val="28"/>
          <w:lang w:bidi="ar-EG"/>
        </w:rPr>
        <w:t>Tafnīd</w:t>
      </w:r>
      <w:proofErr w:type="spellEnd"/>
      <w:r w:rsidRPr="003E62FE">
        <w:rPr>
          <w:rFonts w:asciiTheme="majorBidi" w:eastAsia="Arial Unicode MS" w:hAnsiTheme="majorBidi" w:cstheme="majorBidi"/>
          <w:i/>
          <w:iCs/>
          <w:sz w:val="28"/>
          <w:szCs w:val="28"/>
          <w:lang w:bidi="ar-EG"/>
        </w:rPr>
        <w:t xml:space="preserve"> </w:t>
      </w:r>
      <w:proofErr w:type="spellStart"/>
      <w:r w:rsidRPr="003E62FE">
        <w:rPr>
          <w:rFonts w:asciiTheme="majorBidi" w:eastAsia="Arial Unicode MS" w:hAnsiTheme="majorBidi" w:cstheme="majorBidi"/>
          <w:i/>
          <w:iCs/>
          <w:sz w:val="28"/>
          <w:szCs w:val="28"/>
          <w:lang w:bidi="ar-EG"/>
        </w:rPr>
        <w:t>al-Tazwīr</w:t>
      </w:r>
      <w:proofErr w:type="spellEnd"/>
      <w:r w:rsidRPr="003E62FE">
        <w:rPr>
          <w:rFonts w:asciiTheme="majorBidi" w:eastAsia="Arial Unicode MS" w:hAnsiTheme="majorBidi" w:cstheme="majorBidi"/>
          <w:i/>
          <w:iCs/>
          <w:sz w:val="28"/>
          <w:szCs w:val="28"/>
          <w:lang w:bidi="ar-EG"/>
        </w:rPr>
        <w:t xml:space="preserve"> lī Muhammad </w:t>
      </w:r>
      <w:proofErr w:type="spellStart"/>
      <w:r w:rsidRPr="003E62FE">
        <w:rPr>
          <w:rFonts w:asciiTheme="majorBidi" w:eastAsia="Arial Unicode MS" w:hAnsiTheme="majorBidi" w:cstheme="majorBidi"/>
          <w:i/>
          <w:iCs/>
          <w:sz w:val="28"/>
          <w:szCs w:val="28"/>
          <w:lang w:bidi="ar-EG"/>
        </w:rPr>
        <w:t>Ṭāhir</w:t>
      </w:r>
      <w:proofErr w:type="spellEnd"/>
      <w:r w:rsidRPr="003E62FE">
        <w:rPr>
          <w:rFonts w:asciiTheme="majorBidi" w:eastAsia="Arial Unicode MS" w:hAnsiTheme="majorBidi" w:cstheme="majorBidi"/>
          <w:i/>
          <w:iCs/>
          <w:sz w:val="28"/>
          <w:szCs w:val="28"/>
          <w:lang w:bidi="ar-EG"/>
        </w:rPr>
        <w:t xml:space="preserve"> </w:t>
      </w:r>
      <w:proofErr w:type="spellStart"/>
      <w:r w:rsidRPr="003E62FE">
        <w:rPr>
          <w:rFonts w:asciiTheme="majorBidi" w:eastAsia="Arial Unicode MS" w:hAnsiTheme="majorBidi" w:cstheme="majorBidi"/>
          <w:i/>
          <w:iCs/>
          <w:sz w:val="28"/>
          <w:szCs w:val="28"/>
          <w:lang w:bidi="ar-EG"/>
        </w:rPr>
        <w:t>al-Tannīr</w:t>
      </w:r>
      <w:proofErr w:type="spellEnd"/>
      <w:r w:rsidRPr="003E62FE">
        <w:rPr>
          <w:rFonts w:asciiTheme="majorBidi" w:eastAsia="Arial Unicode MS" w:hAnsiTheme="majorBidi" w:cstheme="majorBidi"/>
          <w:i/>
          <w:iCs/>
          <w:sz w:val="28"/>
          <w:szCs w:val="28"/>
          <w:lang w:bidi="ar-EG"/>
        </w:rPr>
        <w:t xml:space="preserve"> (Refuting the</w:t>
      </w:r>
      <w:r w:rsidRPr="003E62FE">
        <w:rPr>
          <w:rFonts w:asciiTheme="majorBidi" w:eastAsia="Arial Unicode MS" w:hAnsiTheme="majorBidi" w:cstheme="majorBidi"/>
          <w:i/>
          <w:iCs/>
          <w:sz w:val="28"/>
          <w:szCs w:val="28"/>
          <w:rtl/>
          <w:lang w:bidi="ar-EG"/>
        </w:rPr>
        <w:t xml:space="preserve"> </w:t>
      </w:r>
      <w:r w:rsidRPr="003E62FE">
        <w:rPr>
          <w:rFonts w:asciiTheme="majorBidi" w:eastAsia="Arial Unicode MS" w:hAnsiTheme="majorBidi" w:cstheme="majorBidi"/>
          <w:i/>
          <w:iCs/>
          <w:sz w:val="28"/>
          <w:szCs w:val="28"/>
          <w:lang w:bidi="ar-EG"/>
        </w:rPr>
        <w:t xml:space="preserve">Falsification of </w:t>
      </w:r>
      <w:proofErr w:type="spellStart"/>
      <w:r w:rsidRPr="003E62FE">
        <w:rPr>
          <w:rFonts w:asciiTheme="majorBidi" w:eastAsia="Arial Unicode MS" w:hAnsiTheme="majorBidi" w:cstheme="majorBidi"/>
          <w:i/>
          <w:iCs/>
          <w:sz w:val="28"/>
          <w:szCs w:val="28"/>
          <w:lang w:bidi="ar-EG"/>
        </w:rPr>
        <w:t>Muḥammad</w:t>
      </w:r>
      <w:proofErr w:type="spellEnd"/>
      <w:r w:rsidRPr="003E62FE">
        <w:rPr>
          <w:rFonts w:asciiTheme="majorBidi" w:eastAsia="Arial Unicode MS" w:hAnsiTheme="majorBidi" w:cstheme="majorBidi"/>
          <w:i/>
          <w:iCs/>
          <w:sz w:val="28"/>
          <w:szCs w:val="28"/>
          <w:lang w:bidi="ar-EG"/>
        </w:rPr>
        <w:t xml:space="preserve"> </w:t>
      </w:r>
      <w:proofErr w:type="spellStart"/>
      <w:r w:rsidRPr="003E62FE">
        <w:rPr>
          <w:rFonts w:asciiTheme="majorBidi" w:eastAsia="Arial Unicode MS" w:hAnsiTheme="majorBidi" w:cstheme="majorBidi"/>
          <w:i/>
          <w:iCs/>
          <w:sz w:val="28"/>
          <w:szCs w:val="28"/>
          <w:lang w:bidi="ar-EG"/>
        </w:rPr>
        <w:t>Ṭāhir</w:t>
      </w:r>
      <w:proofErr w:type="spellEnd"/>
      <w:r w:rsidRPr="003E62FE">
        <w:rPr>
          <w:rFonts w:asciiTheme="majorBidi" w:eastAsia="Arial Unicode MS" w:hAnsiTheme="majorBidi" w:cstheme="majorBidi"/>
          <w:i/>
          <w:iCs/>
          <w:sz w:val="28"/>
          <w:szCs w:val="28"/>
          <w:lang w:bidi="ar-EG"/>
        </w:rPr>
        <w:t xml:space="preserve"> </w:t>
      </w:r>
      <w:proofErr w:type="spellStart"/>
      <w:r w:rsidRPr="003E62FE">
        <w:rPr>
          <w:rFonts w:asciiTheme="majorBidi" w:eastAsia="Arial Unicode MS" w:hAnsiTheme="majorBidi" w:cstheme="majorBidi"/>
          <w:i/>
          <w:iCs/>
          <w:sz w:val="28"/>
          <w:szCs w:val="28"/>
          <w:lang w:bidi="ar-EG"/>
        </w:rPr>
        <w:t>al-Tannīr</w:t>
      </w:r>
      <w:proofErr w:type="spellEnd"/>
      <w:r w:rsidRPr="003E62FE">
        <w:rPr>
          <w:rFonts w:asciiTheme="majorBidi" w:eastAsia="Arial Unicode MS" w:hAnsiTheme="majorBidi" w:cstheme="majorBidi"/>
          <w:i/>
          <w:iCs/>
          <w:sz w:val="28"/>
          <w:szCs w:val="28"/>
          <w:lang w:bidi="ar-EG"/>
        </w:rPr>
        <w:t>),</w:t>
      </w:r>
      <w:r w:rsidRPr="003E62FE">
        <w:rPr>
          <w:rFonts w:asciiTheme="majorBidi" w:eastAsia="Arial Unicode MS" w:hAnsiTheme="majorBidi" w:cstheme="majorBidi"/>
          <w:sz w:val="28"/>
          <w:szCs w:val="28"/>
          <w:lang w:bidi="ar-EG"/>
        </w:rPr>
        <w:t xml:space="preserve"> Beirut: </w:t>
      </w:r>
      <w:proofErr w:type="spellStart"/>
      <w:r w:rsidRPr="003E62FE">
        <w:rPr>
          <w:rFonts w:asciiTheme="majorBidi" w:eastAsia="Arial Unicode MS" w:hAnsiTheme="majorBidi" w:cstheme="majorBidi"/>
          <w:sz w:val="28"/>
          <w:szCs w:val="28"/>
          <w:lang w:bidi="ar-EG"/>
        </w:rPr>
        <w:t>al-Maṭbaᶜah</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al-Kathūlīkiyyah</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līĀba</w:t>
      </w:r>
      <w:proofErr w:type="spellEnd"/>
      <w:r w:rsidRPr="003E62FE">
        <w:rPr>
          <w:rFonts w:asciiTheme="majorBidi" w:eastAsia="Arial Unicode MS" w:hAnsiTheme="majorBidi" w:cstheme="majorBidi"/>
          <w:sz w:val="28"/>
          <w:szCs w:val="28"/>
          <w:lang w:bidi="ar-EG"/>
        </w:rPr>
        <w:t>̄ᵓ al-</w:t>
      </w:r>
      <w:proofErr w:type="spellStart"/>
      <w:r w:rsidRPr="003E62FE">
        <w:rPr>
          <w:rFonts w:asciiTheme="majorBidi" w:eastAsia="Arial Unicode MS" w:hAnsiTheme="majorBidi" w:cstheme="majorBidi"/>
          <w:sz w:val="28"/>
          <w:szCs w:val="28"/>
          <w:lang w:bidi="ar-EG"/>
        </w:rPr>
        <w:t>Yasu</w:t>
      </w:r>
      <w:proofErr w:type="spellEnd"/>
      <w:r w:rsidRPr="003E62FE">
        <w:rPr>
          <w:rFonts w:asciiTheme="majorBidi" w:eastAsia="Arial Unicode MS" w:hAnsiTheme="majorBidi" w:cstheme="majorBidi"/>
          <w:sz w:val="28"/>
          <w:szCs w:val="28"/>
          <w:lang w:bidi="ar-EG"/>
        </w:rPr>
        <w:t>̄ᶜ</w:t>
      </w:r>
      <w:proofErr w:type="spellStart"/>
      <w:r w:rsidRPr="003E62FE">
        <w:rPr>
          <w:rFonts w:asciiTheme="majorBidi" w:eastAsia="Arial Unicode MS" w:hAnsiTheme="majorBidi" w:cstheme="majorBidi"/>
          <w:sz w:val="28"/>
          <w:szCs w:val="28"/>
          <w:lang w:bidi="ar-EG"/>
        </w:rPr>
        <w:t>īn</w:t>
      </w:r>
      <w:proofErr w:type="spellEnd"/>
      <w:r w:rsidRPr="003E62FE">
        <w:rPr>
          <w:rFonts w:asciiTheme="majorBidi" w:eastAsia="Arial Unicode MS" w:hAnsiTheme="majorBidi" w:cstheme="majorBidi"/>
          <w:sz w:val="28"/>
          <w:szCs w:val="28"/>
          <w:lang w:bidi="ar-EG"/>
        </w:rPr>
        <w:t>, 1912.</w:t>
      </w:r>
    </w:p>
    <w:p w:rsidR="00351FE2" w:rsidRPr="003E62FE" w:rsidRDefault="00351FE2" w:rsidP="00351FE2">
      <w:pPr>
        <w:pStyle w:val="ListParagraph"/>
        <w:numPr>
          <w:ilvl w:val="0"/>
          <w:numId w:val="5"/>
        </w:numPr>
        <w:autoSpaceDE w:val="0"/>
        <w:autoSpaceDN w:val="0"/>
        <w:bidi w:val="0"/>
        <w:adjustRightInd w:val="0"/>
        <w:spacing w:after="0" w:line="240" w:lineRule="auto"/>
        <w:rPr>
          <w:rFonts w:asciiTheme="majorBidi" w:eastAsia="Arial Unicode MS" w:hAnsiTheme="majorBidi" w:cstheme="majorBidi"/>
          <w:sz w:val="28"/>
          <w:szCs w:val="28"/>
          <w:lang w:bidi="ar-EG"/>
        </w:rPr>
      </w:pPr>
      <w:proofErr w:type="spellStart"/>
      <w:r w:rsidRPr="003E62FE">
        <w:rPr>
          <w:rFonts w:asciiTheme="majorBidi" w:eastAsia="Arial Unicode MS" w:hAnsiTheme="majorBidi" w:cstheme="majorBidi"/>
          <w:sz w:val="28"/>
          <w:szCs w:val="28"/>
          <w:lang w:bidi="ar-EG"/>
        </w:rPr>
        <w:t>Munqidh</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al-Saqqār</w:t>
      </w:r>
      <w:proofErr w:type="spellEnd"/>
      <w:r w:rsidRPr="003E62FE">
        <w:rPr>
          <w:rFonts w:asciiTheme="majorBidi" w:eastAsia="Arial Unicode MS" w:hAnsiTheme="majorBidi" w:cstheme="majorBidi"/>
          <w:sz w:val="28"/>
          <w:szCs w:val="28"/>
          <w:lang w:bidi="ar-EG"/>
        </w:rPr>
        <w:t xml:space="preserve">, </w:t>
      </w:r>
      <w:r w:rsidRPr="003E62FE">
        <w:rPr>
          <w:rFonts w:asciiTheme="majorBidi" w:eastAsia="Arial Unicode MS" w:hAnsiTheme="majorBidi" w:cstheme="majorBidi"/>
          <w:i/>
          <w:iCs/>
          <w:sz w:val="28"/>
          <w:szCs w:val="28"/>
          <w:lang w:bidi="ar-EG"/>
        </w:rPr>
        <w:t xml:space="preserve">Allah </w:t>
      </w:r>
      <w:proofErr w:type="spellStart"/>
      <w:r w:rsidRPr="003E62FE">
        <w:rPr>
          <w:rFonts w:asciiTheme="majorBidi" w:eastAsia="Arial Unicode MS" w:hAnsiTheme="majorBidi" w:cstheme="majorBidi"/>
          <w:i/>
          <w:iCs/>
          <w:sz w:val="28"/>
          <w:szCs w:val="28"/>
          <w:lang w:bidi="ar-EG"/>
        </w:rPr>
        <w:t>Jall</w:t>
      </w:r>
      <w:proofErr w:type="spellEnd"/>
      <w:r w:rsidRPr="003E62FE">
        <w:rPr>
          <w:rFonts w:asciiTheme="majorBidi" w:eastAsia="Arial Unicode MS" w:hAnsiTheme="majorBidi" w:cstheme="majorBidi"/>
          <w:i/>
          <w:iCs/>
          <w:sz w:val="28"/>
          <w:szCs w:val="28"/>
          <w:lang w:bidi="ar-EG"/>
        </w:rPr>
        <w:t xml:space="preserve"> </w:t>
      </w:r>
      <w:proofErr w:type="spellStart"/>
      <w:r w:rsidRPr="003E62FE">
        <w:rPr>
          <w:rFonts w:asciiTheme="majorBidi" w:eastAsia="Arial Unicode MS" w:hAnsiTheme="majorBidi" w:cstheme="majorBidi"/>
          <w:i/>
          <w:iCs/>
          <w:sz w:val="28"/>
          <w:szCs w:val="28"/>
          <w:lang w:bidi="ar-EG"/>
        </w:rPr>
        <w:t>Jalāluh</w:t>
      </w:r>
      <w:proofErr w:type="spellEnd"/>
      <w:r w:rsidRPr="003E62FE">
        <w:rPr>
          <w:rFonts w:asciiTheme="majorBidi" w:eastAsia="Arial Unicode MS" w:hAnsiTheme="majorBidi" w:cstheme="majorBidi"/>
          <w:i/>
          <w:iCs/>
          <w:sz w:val="28"/>
          <w:szCs w:val="28"/>
          <w:lang w:bidi="ar-EG"/>
        </w:rPr>
        <w:t xml:space="preserve"> </w:t>
      </w:r>
      <w:proofErr w:type="spellStart"/>
      <w:r w:rsidRPr="003E62FE">
        <w:rPr>
          <w:rFonts w:asciiTheme="majorBidi" w:eastAsia="Arial Unicode MS" w:hAnsiTheme="majorBidi" w:cstheme="majorBidi"/>
          <w:i/>
          <w:iCs/>
          <w:sz w:val="28"/>
          <w:szCs w:val="28"/>
          <w:lang w:bidi="ar-EG"/>
        </w:rPr>
        <w:t>Wāḥid</w:t>
      </w:r>
      <w:proofErr w:type="spellEnd"/>
      <w:r w:rsidRPr="003E62FE">
        <w:rPr>
          <w:rFonts w:asciiTheme="majorBidi" w:eastAsia="Arial Unicode MS" w:hAnsiTheme="majorBidi" w:cstheme="majorBidi"/>
          <w:i/>
          <w:iCs/>
          <w:sz w:val="28"/>
          <w:szCs w:val="28"/>
          <w:lang w:bidi="ar-EG"/>
        </w:rPr>
        <w:t xml:space="preserve"> </w:t>
      </w:r>
      <w:proofErr w:type="spellStart"/>
      <w:r w:rsidRPr="003E62FE">
        <w:rPr>
          <w:rFonts w:asciiTheme="majorBidi" w:eastAsia="Arial Unicode MS" w:hAnsiTheme="majorBidi" w:cstheme="majorBidi"/>
          <w:i/>
          <w:iCs/>
          <w:sz w:val="28"/>
          <w:szCs w:val="28"/>
          <w:lang w:bidi="ar-EG"/>
        </w:rPr>
        <w:t>Amm</w:t>
      </w:r>
      <w:proofErr w:type="spellEnd"/>
      <w:r w:rsidRPr="003E62FE">
        <w:rPr>
          <w:rFonts w:asciiTheme="majorBidi" w:eastAsia="Arial Unicode MS" w:hAnsiTheme="majorBidi" w:cstheme="majorBidi"/>
          <w:i/>
          <w:iCs/>
          <w:sz w:val="28"/>
          <w:szCs w:val="28"/>
          <w:lang w:bidi="ar-EG"/>
        </w:rPr>
        <w:t xml:space="preserve"> </w:t>
      </w:r>
      <w:proofErr w:type="spellStart"/>
      <w:r w:rsidRPr="003E62FE">
        <w:rPr>
          <w:rFonts w:asciiTheme="majorBidi" w:eastAsia="Arial Unicode MS" w:hAnsiTheme="majorBidi" w:cstheme="majorBidi"/>
          <w:i/>
          <w:iCs/>
          <w:sz w:val="28"/>
          <w:szCs w:val="28"/>
          <w:lang w:bidi="ar-EG"/>
        </w:rPr>
        <w:t>Thalāthah</w:t>
      </w:r>
      <w:proofErr w:type="spellEnd"/>
      <w:r w:rsidRPr="003E62FE">
        <w:rPr>
          <w:rFonts w:asciiTheme="majorBidi" w:eastAsia="Arial Unicode MS" w:hAnsiTheme="majorBidi" w:cstheme="majorBidi"/>
          <w:i/>
          <w:iCs/>
          <w:sz w:val="28"/>
          <w:szCs w:val="28"/>
          <w:lang w:bidi="ar-EG"/>
        </w:rPr>
        <w:t>? (Allah, glory be to him is one or three?),</w:t>
      </w:r>
      <w:r w:rsidRPr="003E62FE">
        <w:rPr>
          <w:rFonts w:asciiTheme="majorBidi" w:eastAsia="Arial Unicode MS" w:hAnsiTheme="majorBidi" w:cstheme="majorBidi"/>
          <w:sz w:val="28"/>
          <w:szCs w:val="28"/>
          <w:lang w:bidi="ar-EG"/>
        </w:rPr>
        <w:t xml:space="preserve"> Riyadh, 2007.</w:t>
      </w:r>
    </w:p>
    <w:p w:rsidR="00351FE2" w:rsidRPr="003E62FE" w:rsidRDefault="00351FE2" w:rsidP="00351FE2">
      <w:pPr>
        <w:pStyle w:val="ListParagraph"/>
        <w:numPr>
          <w:ilvl w:val="0"/>
          <w:numId w:val="5"/>
        </w:numPr>
        <w:autoSpaceDE w:val="0"/>
        <w:autoSpaceDN w:val="0"/>
        <w:bidi w:val="0"/>
        <w:adjustRightInd w:val="0"/>
        <w:spacing w:after="0" w:line="240" w:lineRule="auto"/>
        <w:rPr>
          <w:rFonts w:asciiTheme="majorBidi" w:eastAsia="Arial Unicode MS" w:hAnsiTheme="majorBidi" w:cstheme="majorBidi"/>
          <w:sz w:val="28"/>
          <w:szCs w:val="28"/>
          <w:lang w:bidi="ar-EG"/>
        </w:rPr>
      </w:pPr>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Munqidh</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al-Saqqār</w:t>
      </w:r>
      <w:proofErr w:type="spellEnd"/>
      <w:r w:rsidRPr="003E62FE">
        <w:rPr>
          <w:rFonts w:asciiTheme="majorBidi" w:eastAsia="Arial Unicode MS" w:hAnsiTheme="majorBidi" w:cstheme="majorBidi"/>
          <w:sz w:val="28"/>
          <w:szCs w:val="28"/>
          <w:lang w:bidi="ar-EG"/>
        </w:rPr>
        <w:t xml:space="preserve">, </w:t>
      </w:r>
      <w:r w:rsidRPr="003E62FE">
        <w:rPr>
          <w:rFonts w:asciiTheme="majorBidi" w:eastAsia="Arial Unicode MS" w:hAnsiTheme="majorBidi" w:cstheme="majorBidi"/>
          <w:i/>
          <w:iCs/>
          <w:sz w:val="28"/>
          <w:szCs w:val="28"/>
          <w:lang w:bidi="ar-EG"/>
        </w:rPr>
        <w:t>Hal al-ᶜ</w:t>
      </w:r>
      <w:proofErr w:type="spellStart"/>
      <w:r w:rsidRPr="003E62FE">
        <w:rPr>
          <w:rFonts w:asciiTheme="majorBidi" w:eastAsia="Arial Unicode MS" w:hAnsiTheme="majorBidi" w:cstheme="majorBidi"/>
          <w:i/>
          <w:iCs/>
          <w:sz w:val="28"/>
          <w:szCs w:val="28"/>
          <w:lang w:bidi="ar-EG"/>
        </w:rPr>
        <w:t>Ahd</w:t>
      </w:r>
      <w:proofErr w:type="spellEnd"/>
      <w:r w:rsidRPr="003E62FE">
        <w:rPr>
          <w:rFonts w:asciiTheme="majorBidi" w:eastAsia="Arial Unicode MS" w:hAnsiTheme="majorBidi" w:cstheme="majorBidi"/>
          <w:i/>
          <w:iCs/>
          <w:sz w:val="28"/>
          <w:szCs w:val="28"/>
          <w:lang w:bidi="ar-EG"/>
        </w:rPr>
        <w:t xml:space="preserve"> </w:t>
      </w:r>
      <w:proofErr w:type="spellStart"/>
      <w:r w:rsidRPr="003E62FE">
        <w:rPr>
          <w:rFonts w:asciiTheme="majorBidi" w:eastAsia="Arial Unicode MS" w:hAnsiTheme="majorBidi" w:cstheme="majorBidi"/>
          <w:i/>
          <w:iCs/>
          <w:sz w:val="28"/>
          <w:szCs w:val="28"/>
          <w:lang w:bidi="ar-EG"/>
        </w:rPr>
        <w:t>al-Jadīd</w:t>
      </w:r>
      <w:proofErr w:type="spellEnd"/>
      <w:r w:rsidRPr="003E62FE">
        <w:rPr>
          <w:rFonts w:asciiTheme="majorBidi" w:eastAsia="Arial Unicode MS" w:hAnsiTheme="majorBidi" w:cstheme="majorBidi"/>
          <w:i/>
          <w:iCs/>
          <w:sz w:val="28"/>
          <w:szCs w:val="28"/>
          <w:lang w:bidi="ar-EG"/>
        </w:rPr>
        <w:t xml:space="preserve"> </w:t>
      </w:r>
      <w:proofErr w:type="spellStart"/>
      <w:r w:rsidRPr="003E62FE">
        <w:rPr>
          <w:rFonts w:asciiTheme="majorBidi" w:eastAsia="Arial Unicode MS" w:hAnsiTheme="majorBidi" w:cstheme="majorBidi"/>
          <w:i/>
          <w:iCs/>
          <w:sz w:val="28"/>
          <w:szCs w:val="28"/>
          <w:lang w:bidi="ar-EG"/>
        </w:rPr>
        <w:t>kalimatu</w:t>
      </w:r>
      <w:proofErr w:type="spellEnd"/>
      <w:r w:rsidRPr="003E62FE">
        <w:rPr>
          <w:rFonts w:asciiTheme="majorBidi" w:eastAsia="Arial Unicode MS" w:hAnsiTheme="majorBidi" w:cstheme="majorBidi"/>
          <w:i/>
          <w:iCs/>
          <w:sz w:val="28"/>
          <w:szCs w:val="28"/>
          <w:lang w:bidi="ar-EG"/>
        </w:rPr>
        <w:t xml:space="preserve"> Allah? (Is the New Testament the Word of God?), </w:t>
      </w:r>
      <w:r w:rsidRPr="003E62FE">
        <w:rPr>
          <w:rFonts w:asciiTheme="majorBidi" w:eastAsia="Arial Unicode MS" w:hAnsiTheme="majorBidi" w:cstheme="majorBidi"/>
          <w:sz w:val="28"/>
          <w:szCs w:val="28"/>
          <w:lang w:bidi="ar-EG"/>
        </w:rPr>
        <w:t>Riyadh, 2007.</w:t>
      </w:r>
    </w:p>
    <w:p w:rsidR="00351FE2" w:rsidRPr="003E62FE" w:rsidRDefault="00351FE2" w:rsidP="00351FE2">
      <w:pPr>
        <w:pStyle w:val="ListParagraph"/>
        <w:numPr>
          <w:ilvl w:val="0"/>
          <w:numId w:val="5"/>
        </w:numPr>
        <w:autoSpaceDE w:val="0"/>
        <w:autoSpaceDN w:val="0"/>
        <w:bidi w:val="0"/>
        <w:adjustRightInd w:val="0"/>
        <w:spacing w:after="0" w:line="240" w:lineRule="auto"/>
        <w:rPr>
          <w:rFonts w:asciiTheme="majorBidi" w:eastAsia="Arial Unicode MS" w:hAnsiTheme="majorBidi" w:cstheme="majorBidi"/>
          <w:sz w:val="28"/>
          <w:szCs w:val="28"/>
          <w:lang w:bidi="ar-EG"/>
        </w:rPr>
      </w:pPr>
      <w:proofErr w:type="spellStart"/>
      <w:r w:rsidRPr="003E62FE">
        <w:rPr>
          <w:rFonts w:asciiTheme="majorBidi" w:eastAsia="Arial Unicode MS" w:hAnsiTheme="majorBidi" w:cstheme="majorBidi"/>
          <w:sz w:val="28"/>
          <w:szCs w:val="28"/>
          <w:lang w:bidi="ar-EG"/>
        </w:rPr>
        <w:t>Munqidh</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al-Saqqār</w:t>
      </w:r>
      <w:proofErr w:type="spellEnd"/>
      <w:r w:rsidRPr="003E62FE">
        <w:rPr>
          <w:rFonts w:asciiTheme="majorBidi" w:eastAsia="Arial Unicode MS" w:hAnsiTheme="majorBidi" w:cstheme="majorBidi"/>
          <w:sz w:val="28"/>
          <w:szCs w:val="28"/>
          <w:lang w:bidi="ar-EG"/>
        </w:rPr>
        <w:t xml:space="preserve">, </w:t>
      </w:r>
      <w:r w:rsidRPr="003E62FE">
        <w:rPr>
          <w:rFonts w:asciiTheme="majorBidi" w:eastAsia="Arial Unicode MS" w:hAnsiTheme="majorBidi" w:cstheme="majorBidi"/>
          <w:i/>
          <w:iCs/>
          <w:sz w:val="28"/>
          <w:szCs w:val="28"/>
          <w:lang w:bidi="ar-EG"/>
        </w:rPr>
        <w:t xml:space="preserve">Hal </w:t>
      </w:r>
      <w:proofErr w:type="spellStart"/>
      <w:r w:rsidRPr="003E62FE">
        <w:rPr>
          <w:rFonts w:asciiTheme="majorBidi" w:eastAsia="Arial Unicode MS" w:hAnsiTheme="majorBidi" w:cstheme="majorBidi"/>
          <w:i/>
          <w:iCs/>
          <w:sz w:val="28"/>
          <w:szCs w:val="28"/>
          <w:lang w:bidi="ar-EG"/>
        </w:rPr>
        <w:t>Iftadāna</w:t>
      </w:r>
      <w:proofErr w:type="spellEnd"/>
      <w:r w:rsidRPr="003E62FE">
        <w:rPr>
          <w:rFonts w:asciiTheme="majorBidi" w:eastAsia="Arial Unicode MS" w:hAnsiTheme="majorBidi" w:cstheme="majorBidi"/>
          <w:i/>
          <w:iCs/>
          <w:sz w:val="28"/>
          <w:szCs w:val="28"/>
          <w:lang w:bidi="ar-EG"/>
        </w:rPr>
        <w:t xml:space="preserve">̄ </w:t>
      </w:r>
      <w:proofErr w:type="spellStart"/>
      <w:r w:rsidRPr="003E62FE">
        <w:rPr>
          <w:rFonts w:asciiTheme="majorBidi" w:eastAsia="Arial Unicode MS" w:hAnsiTheme="majorBidi" w:cstheme="majorBidi"/>
          <w:i/>
          <w:iCs/>
          <w:sz w:val="28"/>
          <w:szCs w:val="28"/>
          <w:lang w:bidi="ar-EG"/>
        </w:rPr>
        <w:t>al-Masīh</w:t>
      </w:r>
      <w:proofErr w:type="spellEnd"/>
      <w:r w:rsidRPr="003E62FE">
        <w:rPr>
          <w:rFonts w:asciiTheme="majorBidi" w:eastAsia="Arial Unicode MS" w:hAnsiTheme="majorBidi" w:cstheme="majorBidi"/>
          <w:i/>
          <w:iCs/>
          <w:sz w:val="28"/>
          <w:szCs w:val="28"/>
          <w:lang w:val="vi-VN" w:bidi="ar-EG"/>
        </w:rPr>
        <w:t>̣ ᶜAla al-Ṣalī</w:t>
      </w:r>
      <w:r w:rsidRPr="003E62FE">
        <w:rPr>
          <w:rFonts w:asciiTheme="majorBidi" w:eastAsia="Arial Unicode MS" w:hAnsiTheme="majorBidi" w:cstheme="majorBidi"/>
          <w:i/>
          <w:iCs/>
          <w:sz w:val="28"/>
          <w:szCs w:val="28"/>
          <w:lang w:bidi="ar-EG"/>
        </w:rPr>
        <w:t>b?</w:t>
      </w:r>
      <w:r w:rsidRPr="003E62FE">
        <w:rPr>
          <w:rFonts w:asciiTheme="majorBidi" w:eastAsia="Arial Unicode MS" w:hAnsiTheme="majorBidi" w:cstheme="majorBidi"/>
          <w:i/>
          <w:iCs/>
          <w:sz w:val="28"/>
          <w:szCs w:val="28"/>
          <w:rtl/>
          <w:lang w:bidi="ar-EG"/>
        </w:rPr>
        <w:t xml:space="preserve"> </w:t>
      </w:r>
      <w:r w:rsidRPr="003E62FE">
        <w:rPr>
          <w:rFonts w:asciiTheme="majorBidi" w:eastAsia="Arial Unicode MS" w:hAnsiTheme="majorBidi" w:cstheme="majorBidi"/>
          <w:i/>
          <w:iCs/>
          <w:sz w:val="28"/>
          <w:szCs w:val="28"/>
          <w:lang w:bidi="ar-EG"/>
        </w:rPr>
        <w:t>(Did Jesus save us on the cross?)</w:t>
      </w:r>
      <w:r w:rsidRPr="003E62FE">
        <w:rPr>
          <w:rFonts w:asciiTheme="majorBidi" w:eastAsia="Arial Unicode MS" w:hAnsiTheme="majorBidi" w:cstheme="majorBidi"/>
          <w:sz w:val="28"/>
          <w:szCs w:val="28"/>
          <w:lang w:bidi="ar-EG"/>
        </w:rPr>
        <w:t>, Riyadh, 2007.</w:t>
      </w:r>
    </w:p>
    <w:p w:rsidR="00351FE2" w:rsidRPr="003E62FE" w:rsidRDefault="00351FE2" w:rsidP="00351FE2">
      <w:pPr>
        <w:pStyle w:val="ListParagraph"/>
        <w:numPr>
          <w:ilvl w:val="0"/>
          <w:numId w:val="5"/>
        </w:numPr>
        <w:autoSpaceDE w:val="0"/>
        <w:autoSpaceDN w:val="0"/>
        <w:bidi w:val="0"/>
        <w:adjustRightInd w:val="0"/>
        <w:spacing w:after="0" w:line="240" w:lineRule="auto"/>
        <w:rPr>
          <w:rFonts w:asciiTheme="majorBidi" w:eastAsia="Arial Unicode MS" w:hAnsiTheme="majorBidi" w:cstheme="majorBidi"/>
          <w:sz w:val="28"/>
          <w:szCs w:val="28"/>
        </w:rPr>
      </w:pPr>
      <w:r w:rsidRPr="003E62FE">
        <w:rPr>
          <w:rFonts w:asciiTheme="majorBidi" w:eastAsia="Arial Unicode MS" w:hAnsiTheme="majorBidi" w:cstheme="majorBidi"/>
          <w:sz w:val="28"/>
          <w:szCs w:val="28"/>
        </w:rPr>
        <w:t>Sa</w:t>
      </w:r>
      <w:r w:rsidRPr="003E62FE">
        <w:rPr>
          <w:rFonts w:asciiTheme="majorBidi" w:eastAsia="Arial Unicode MS" w:hAnsiTheme="majorBidi" w:cstheme="majorBidi"/>
          <w:sz w:val="28"/>
          <w:szCs w:val="28"/>
          <w:lang w:bidi="ar-EG"/>
        </w:rPr>
        <w:t>̄ᵓ</w:t>
      </w:r>
      <w:proofErr w:type="spellStart"/>
      <w:r w:rsidRPr="003E62FE">
        <w:rPr>
          <w:rFonts w:asciiTheme="majorBidi" w:eastAsia="Arial Unicode MS" w:hAnsiTheme="majorBidi" w:cstheme="majorBidi"/>
          <w:sz w:val="28"/>
          <w:szCs w:val="28"/>
          <w:lang w:bidi="ar-EG"/>
        </w:rPr>
        <w:t>i</w:t>
      </w:r>
      <w:r w:rsidRPr="003E62FE">
        <w:rPr>
          <w:rFonts w:asciiTheme="majorBidi" w:eastAsia="Arial Unicode MS" w:hAnsiTheme="majorBidi" w:cstheme="majorBidi"/>
          <w:sz w:val="28"/>
          <w:szCs w:val="28"/>
        </w:rPr>
        <w:t>h</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Nāṣih</w:t>
      </w:r>
      <w:proofErr w:type="spellEnd"/>
      <w:r w:rsidRPr="003E62FE">
        <w:rPr>
          <w:rFonts w:asciiTheme="majorBidi" w:eastAsia="Arial Unicode MS" w:hAnsiTheme="majorBidi" w:cstheme="majorBidi"/>
          <w:sz w:val="28"/>
          <w:szCs w:val="28"/>
        </w:rPr>
        <w:t xml:space="preserve">̣, </w:t>
      </w:r>
      <w:r w:rsidRPr="003E62FE">
        <w:rPr>
          <w:rFonts w:asciiTheme="majorBidi" w:eastAsia="Arial Unicode MS" w:hAnsiTheme="majorBidi" w:cstheme="majorBidi"/>
          <w:sz w:val="28"/>
          <w:szCs w:val="28"/>
          <w:lang w:bidi="ar-EG"/>
        </w:rPr>
        <w:t>‘</w:t>
      </w:r>
      <w:proofErr w:type="spellStart"/>
      <w:r w:rsidRPr="003E62FE">
        <w:rPr>
          <w:rFonts w:asciiTheme="majorBidi" w:eastAsia="Arial Unicode MS" w:hAnsiTheme="majorBidi" w:cstheme="majorBidi"/>
          <w:sz w:val="28"/>
          <w:szCs w:val="28"/>
        </w:rPr>
        <w:t>Duᶜāt</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al-Naṣrāniyyah</w:t>
      </w:r>
      <w:proofErr w:type="spellEnd"/>
      <w:r w:rsidRPr="003E62FE">
        <w:rPr>
          <w:rFonts w:asciiTheme="majorBidi" w:eastAsia="Arial Unicode MS" w:hAnsiTheme="majorBidi" w:cstheme="majorBidi"/>
          <w:sz w:val="28"/>
          <w:szCs w:val="28"/>
        </w:rPr>
        <w:t xml:space="preserve"> fī </w:t>
      </w:r>
      <w:proofErr w:type="spellStart"/>
      <w:r w:rsidRPr="003E62FE">
        <w:rPr>
          <w:rFonts w:asciiTheme="majorBidi" w:eastAsia="Arial Unicode MS" w:hAnsiTheme="majorBidi" w:cstheme="majorBidi"/>
          <w:sz w:val="28"/>
          <w:szCs w:val="28"/>
        </w:rPr>
        <w:t>al-Baḥrīn</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wa</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Bilād</w:t>
      </w:r>
      <w:proofErr w:type="spellEnd"/>
      <w:r w:rsidRPr="003E62FE">
        <w:rPr>
          <w:rFonts w:asciiTheme="majorBidi" w:eastAsia="Arial Unicode MS" w:hAnsiTheme="majorBidi" w:cstheme="majorBidi"/>
          <w:sz w:val="28"/>
          <w:szCs w:val="28"/>
        </w:rPr>
        <w:t xml:space="preserve"> al-ᶜArab</w:t>
      </w:r>
      <w:r w:rsidRPr="003E62FE">
        <w:rPr>
          <w:rFonts w:asciiTheme="majorBidi" w:eastAsia="Arial Unicode MS" w:hAnsiTheme="majorBidi" w:cstheme="majorBidi"/>
          <w:sz w:val="28"/>
          <w:szCs w:val="28"/>
          <w:lang w:bidi="ar-EG"/>
        </w:rPr>
        <w:t>’</w:t>
      </w:r>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i/>
          <w:iCs/>
          <w:sz w:val="28"/>
          <w:szCs w:val="28"/>
        </w:rPr>
        <w:t>Al-Manār</w:t>
      </w:r>
      <w:proofErr w:type="spellEnd"/>
      <w:r w:rsidRPr="003E62FE">
        <w:rPr>
          <w:rFonts w:asciiTheme="majorBidi" w:eastAsia="Arial Unicode MS" w:hAnsiTheme="majorBidi" w:cstheme="majorBidi"/>
          <w:sz w:val="28"/>
          <w:szCs w:val="28"/>
        </w:rPr>
        <w:t xml:space="preserve"> 16, (1913) 379.</w:t>
      </w:r>
    </w:p>
    <w:p w:rsidR="00351FE2" w:rsidRPr="003E62FE" w:rsidRDefault="00351FE2" w:rsidP="00351FE2">
      <w:pPr>
        <w:pStyle w:val="ListParagraph"/>
        <w:numPr>
          <w:ilvl w:val="0"/>
          <w:numId w:val="5"/>
        </w:numPr>
        <w:autoSpaceDE w:val="0"/>
        <w:autoSpaceDN w:val="0"/>
        <w:bidi w:val="0"/>
        <w:adjustRightInd w:val="0"/>
        <w:spacing w:after="0" w:line="240" w:lineRule="auto"/>
        <w:rPr>
          <w:rFonts w:asciiTheme="majorBidi" w:eastAsia="Arial Unicode MS" w:hAnsiTheme="majorBidi" w:cstheme="majorBidi"/>
          <w:sz w:val="28"/>
          <w:szCs w:val="28"/>
        </w:rPr>
      </w:pPr>
      <w:proofErr w:type="spellStart"/>
      <w:r w:rsidRPr="003E62FE">
        <w:rPr>
          <w:rFonts w:asciiTheme="majorBidi" w:eastAsia="Arial Unicode MS" w:hAnsiTheme="majorBidi" w:cstheme="majorBidi"/>
          <w:sz w:val="28"/>
          <w:szCs w:val="28"/>
          <w:lang w:bidi="ar-EG"/>
        </w:rPr>
        <w:lastRenderedPageBreak/>
        <w:t>Ṣālih</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Mukhlis</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Riḍah</w:t>
      </w:r>
      <w:proofErr w:type="spellEnd"/>
      <w:r w:rsidRPr="003E62FE">
        <w:rPr>
          <w:rFonts w:asciiTheme="majorBidi" w:eastAsia="Arial Unicode MS" w:hAnsiTheme="majorBidi" w:cstheme="majorBidi"/>
          <w:sz w:val="28"/>
          <w:szCs w:val="28"/>
          <w:lang w:bidi="ar-EG"/>
        </w:rPr>
        <w:t>, ‘</w:t>
      </w:r>
      <w:proofErr w:type="spellStart"/>
      <w:r w:rsidRPr="003E62FE">
        <w:rPr>
          <w:rFonts w:asciiTheme="majorBidi" w:eastAsia="Arial Unicode MS" w:hAnsiTheme="majorBidi" w:cstheme="majorBidi"/>
          <w:sz w:val="28"/>
          <w:szCs w:val="28"/>
          <w:lang w:bidi="ar-EG"/>
        </w:rPr>
        <w:t>al-Maṭbu</w:t>
      </w:r>
      <w:proofErr w:type="spellEnd"/>
      <w:r w:rsidRPr="003E62FE">
        <w:rPr>
          <w:rFonts w:asciiTheme="majorBidi" w:eastAsia="Arial Unicode MS" w:hAnsiTheme="majorBidi" w:cstheme="majorBidi"/>
          <w:sz w:val="28"/>
          <w:szCs w:val="28"/>
          <w:lang w:bidi="ar-EG"/>
        </w:rPr>
        <w:t>̄ᶜ</w:t>
      </w:r>
      <w:proofErr w:type="spellStart"/>
      <w:r w:rsidRPr="003E62FE">
        <w:rPr>
          <w:rFonts w:asciiTheme="majorBidi" w:eastAsia="Arial Unicode MS" w:hAnsiTheme="majorBidi" w:cstheme="majorBidi"/>
          <w:sz w:val="28"/>
          <w:szCs w:val="28"/>
          <w:lang w:bidi="ar-EG"/>
        </w:rPr>
        <w:t>āt</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sz w:val="28"/>
          <w:szCs w:val="28"/>
          <w:lang w:bidi="ar-EG"/>
        </w:rPr>
        <w:t>al-Jadīdah</w:t>
      </w:r>
      <w:proofErr w:type="spellEnd"/>
      <w:r w:rsidRPr="003E62FE">
        <w:rPr>
          <w:rFonts w:asciiTheme="majorBidi" w:eastAsia="Arial Unicode MS" w:hAnsiTheme="majorBidi" w:cstheme="majorBidi"/>
          <w:sz w:val="28"/>
          <w:szCs w:val="28"/>
          <w:lang w:bidi="ar-EG"/>
        </w:rPr>
        <w:t xml:space="preserve">’, </w:t>
      </w:r>
      <w:proofErr w:type="spellStart"/>
      <w:r w:rsidRPr="003E62FE">
        <w:rPr>
          <w:rFonts w:asciiTheme="majorBidi" w:eastAsia="Arial Unicode MS" w:hAnsiTheme="majorBidi" w:cstheme="majorBidi"/>
          <w:i/>
          <w:iCs/>
          <w:sz w:val="28"/>
          <w:szCs w:val="28"/>
          <w:lang w:bidi="ar-EG"/>
        </w:rPr>
        <w:t>Al-Manār</w:t>
      </w:r>
      <w:proofErr w:type="spellEnd"/>
      <w:r w:rsidRPr="003E62FE">
        <w:rPr>
          <w:rFonts w:asciiTheme="majorBidi" w:eastAsia="Arial Unicode MS" w:hAnsiTheme="majorBidi" w:cstheme="majorBidi"/>
          <w:sz w:val="28"/>
          <w:szCs w:val="28"/>
          <w:lang w:bidi="ar-EG"/>
        </w:rPr>
        <w:t xml:space="preserve"> 15, (</w:t>
      </w:r>
      <w:r w:rsidRPr="003E62FE">
        <w:rPr>
          <w:rFonts w:asciiTheme="majorBidi" w:eastAsia="Arial Unicode MS" w:hAnsiTheme="majorBidi" w:cstheme="majorBidi"/>
          <w:sz w:val="28"/>
          <w:szCs w:val="28"/>
          <w:lang w:val="en-GB" w:bidi="ar-EG"/>
        </w:rPr>
        <w:t>1912</w:t>
      </w:r>
      <w:r w:rsidRPr="003E62FE">
        <w:rPr>
          <w:rFonts w:asciiTheme="majorBidi" w:eastAsia="Arial Unicode MS" w:hAnsiTheme="majorBidi" w:cstheme="majorBidi"/>
          <w:sz w:val="28"/>
          <w:szCs w:val="28"/>
          <w:lang w:bidi="ar-EG"/>
        </w:rPr>
        <w:t>) 394.</w:t>
      </w:r>
    </w:p>
    <w:p w:rsidR="00351FE2" w:rsidRPr="003E62FE" w:rsidRDefault="00351FE2" w:rsidP="00351FE2">
      <w:pPr>
        <w:autoSpaceDE w:val="0"/>
        <w:autoSpaceDN w:val="0"/>
        <w:bidi w:val="0"/>
        <w:adjustRightInd w:val="0"/>
        <w:spacing w:after="0" w:line="240" w:lineRule="auto"/>
        <w:rPr>
          <w:rFonts w:asciiTheme="majorBidi" w:eastAsia="Arial Unicode MS" w:hAnsiTheme="majorBidi" w:cstheme="majorBidi"/>
          <w:sz w:val="28"/>
          <w:szCs w:val="28"/>
          <w:lang w:val="vi-VN" w:bidi="ar-EG"/>
        </w:rPr>
      </w:pPr>
    </w:p>
    <w:p w:rsidR="00351FE2" w:rsidRPr="003E62FE" w:rsidRDefault="00351FE2" w:rsidP="00351FE2">
      <w:pPr>
        <w:bidi w:val="0"/>
        <w:rPr>
          <w:rFonts w:asciiTheme="majorBidi" w:eastAsia="Arial Unicode MS" w:hAnsiTheme="majorBidi" w:cstheme="majorBidi"/>
          <w:b/>
          <w:bCs/>
          <w:sz w:val="28"/>
          <w:szCs w:val="28"/>
        </w:rPr>
      </w:pPr>
      <w:r w:rsidRPr="003E62FE">
        <w:rPr>
          <w:rFonts w:asciiTheme="majorBidi" w:eastAsia="Arial Unicode MS" w:hAnsiTheme="majorBidi" w:cstheme="majorBidi"/>
          <w:b/>
          <w:bCs/>
          <w:sz w:val="28"/>
          <w:szCs w:val="28"/>
        </w:rPr>
        <w:t>Links</w:t>
      </w:r>
    </w:p>
    <w:p w:rsidR="00351FE2" w:rsidRPr="003E62FE" w:rsidRDefault="00351FE2" w:rsidP="00351FE2">
      <w:pPr>
        <w:bidi w:val="0"/>
        <w:rPr>
          <w:rFonts w:asciiTheme="majorBidi" w:eastAsia="Arial Unicode MS" w:hAnsiTheme="majorBidi" w:cstheme="majorBidi"/>
          <w:sz w:val="28"/>
          <w:szCs w:val="28"/>
        </w:rPr>
      </w:pPr>
    </w:p>
    <w:p w:rsidR="00351FE2" w:rsidRPr="003E62FE" w:rsidRDefault="00351FE2" w:rsidP="00351FE2">
      <w:pPr>
        <w:autoSpaceDE w:val="0"/>
        <w:autoSpaceDN w:val="0"/>
        <w:bidi w:val="0"/>
        <w:adjustRightInd w:val="0"/>
        <w:spacing w:after="0" w:line="240" w:lineRule="auto"/>
        <w:rPr>
          <w:rFonts w:asciiTheme="majorBidi" w:eastAsia="Arial Unicode MS" w:hAnsiTheme="majorBidi" w:cstheme="majorBidi"/>
          <w:sz w:val="28"/>
          <w:szCs w:val="28"/>
        </w:rPr>
      </w:pPr>
      <w:proofErr w:type="spellStart"/>
      <w:r w:rsidRPr="003E62FE">
        <w:rPr>
          <w:rFonts w:asciiTheme="majorBidi" w:eastAsia="Arial Unicode MS" w:hAnsiTheme="majorBidi" w:cstheme="majorBidi"/>
          <w:sz w:val="28"/>
          <w:szCs w:val="28"/>
        </w:rPr>
        <w:t>Suᵓāl</w:t>
      </w:r>
      <w:proofErr w:type="spellEnd"/>
      <w:r w:rsidRPr="003E62FE">
        <w:rPr>
          <w:rFonts w:asciiTheme="majorBidi" w:eastAsia="Arial Unicode MS" w:hAnsiTheme="majorBidi" w:cstheme="majorBidi"/>
          <w:sz w:val="28"/>
          <w:szCs w:val="28"/>
        </w:rPr>
        <w:t xml:space="preserve"> </w:t>
      </w:r>
      <w:proofErr w:type="spellStart"/>
      <w:r w:rsidRPr="003E62FE">
        <w:rPr>
          <w:rFonts w:asciiTheme="majorBidi" w:eastAsia="Arial Unicode MS" w:hAnsiTheme="majorBidi" w:cstheme="majorBidi"/>
          <w:sz w:val="28"/>
          <w:szCs w:val="28"/>
        </w:rPr>
        <w:t>Gari</w:t>
      </w:r>
      <w:proofErr w:type="spellEnd"/>
      <w:r w:rsidRPr="003E62FE">
        <w:rPr>
          <w:rFonts w:asciiTheme="majorBidi" w:eastAsia="Arial Unicode MS" w:hAnsiTheme="majorBidi" w:cstheme="majorBidi"/>
          <w:sz w:val="28"/>
          <w:szCs w:val="28"/>
        </w:rPr>
        <w:t>̄ᵓ</w:t>
      </w:r>
      <w:r w:rsidRPr="003E62FE">
        <w:rPr>
          <w:rFonts w:asciiTheme="majorBidi" w:eastAsia="Arial Unicode MS" w:hAnsiTheme="majorBidi" w:cstheme="majorBidi"/>
          <w:i/>
          <w:iCs/>
          <w:sz w:val="28"/>
          <w:szCs w:val="28"/>
        </w:rPr>
        <w:t xml:space="preserve"> </w:t>
      </w:r>
      <w:r w:rsidRPr="003E62FE">
        <w:rPr>
          <w:rFonts w:asciiTheme="majorBidi" w:eastAsia="Arial Unicode MS" w:hAnsiTheme="majorBidi" w:cstheme="majorBidi"/>
          <w:sz w:val="28"/>
          <w:szCs w:val="28"/>
        </w:rPr>
        <w:t xml:space="preserve">(Brave Question), </w:t>
      </w:r>
      <w:r w:rsidRPr="003E62FE">
        <w:rPr>
          <w:rFonts w:asciiTheme="majorBidi" w:eastAsia="Arial Unicode MS" w:hAnsiTheme="majorBidi" w:cstheme="majorBidi"/>
          <w:i/>
          <w:iCs/>
          <w:sz w:val="28"/>
          <w:szCs w:val="28"/>
        </w:rPr>
        <w:t>Islam Explained Website</w:t>
      </w:r>
      <w:r w:rsidRPr="003E62FE">
        <w:rPr>
          <w:rFonts w:asciiTheme="majorBidi" w:eastAsia="Arial Unicode MS" w:hAnsiTheme="majorBidi" w:cstheme="majorBidi"/>
          <w:sz w:val="28"/>
          <w:szCs w:val="28"/>
        </w:rPr>
        <w:t>, dedicated an episode on 15</w:t>
      </w:r>
      <w:r w:rsidRPr="003E62FE">
        <w:rPr>
          <w:rFonts w:asciiTheme="majorBidi" w:eastAsia="Arial Unicode MS" w:hAnsiTheme="majorBidi" w:cstheme="majorBidi"/>
          <w:sz w:val="28"/>
          <w:szCs w:val="28"/>
          <w:vertAlign w:val="superscript"/>
        </w:rPr>
        <w:t>th</w:t>
      </w:r>
      <w:r w:rsidRPr="003E62FE">
        <w:rPr>
          <w:rFonts w:asciiTheme="majorBidi" w:eastAsia="Arial Unicode MS" w:hAnsiTheme="majorBidi" w:cstheme="majorBidi"/>
          <w:sz w:val="28"/>
          <w:szCs w:val="28"/>
        </w:rPr>
        <w:t xml:space="preserve"> October 2009, to refute al</w:t>
      </w:r>
      <w:r w:rsidRPr="003E62FE">
        <w:rPr>
          <w:rFonts w:asciiTheme="majorBidi" w:eastAsia="Arial Unicode MS" w:hAnsiTheme="majorBidi" w:cstheme="majorBidi"/>
          <w:i/>
          <w:iCs/>
          <w:sz w:val="28"/>
          <w:szCs w:val="28"/>
        </w:rPr>
        <w:t>-ᶜ</w:t>
      </w:r>
      <w:proofErr w:type="spellStart"/>
      <w:r w:rsidRPr="003E62FE">
        <w:rPr>
          <w:rFonts w:asciiTheme="majorBidi" w:eastAsia="Arial Unicode MS" w:hAnsiTheme="majorBidi" w:cstheme="majorBidi"/>
          <w:i/>
          <w:iCs/>
          <w:sz w:val="28"/>
          <w:szCs w:val="28"/>
        </w:rPr>
        <w:t>Aqa</w:t>
      </w:r>
      <w:proofErr w:type="spellEnd"/>
      <w:r w:rsidRPr="003E62FE">
        <w:rPr>
          <w:rFonts w:asciiTheme="majorBidi" w:eastAsia="Arial Unicode MS" w:hAnsiTheme="majorBidi" w:cstheme="majorBidi"/>
          <w:i/>
          <w:iCs/>
          <w:sz w:val="28"/>
          <w:szCs w:val="28"/>
        </w:rPr>
        <w:t>̄ᵓid al-</w:t>
      </w:r>
      <w:proofErr w:type="spellStart"/>
      <w:r w:rsidRPr="003E62FE">
        <w:rPr>
          <w:rFonts w:asciiTheme="majorBidi" w:eastAsia="Arial Unicode MS" w:hAnsiTheme="majorBidi" w:cstheme="majorBidi"/>
          <w:i/>
          <w:iCs/>
          <w:sz w:val="28"/>
          <w:szCs w:val="28"/>
        </w:rPr>
        <w:t>Wathaniyyah’s</w:t>
      </w:r>
      <w:proofErr w:type="spellEnd"/>
      <w:r w:rsidRPr="003E62FE">
        <w:rPr>
          <w:rFonts w:asciiTheme="majorBidi" w:eastAsia="Arial Unicode MS" w:hAnsiTheme="majorBidi" w:cstheme="majorBidi"/>
          <w:sz w:val="28"/>
          <w:szCs w:val="28"/>
        </w:rPr>
        <w:t xml:space="preserve"> arguments. (</w:t>
      </w:r>
      <w:hyperlink r:id="rId14" w:history="1">
        <w:r w:rsidRPr="003E62FE">
          <w:rPr>
            <w:rStyle w:val="Hyperlink"/>
            <w:rFonts w:asciiTheme="majorBidi" w:eastAsia="Arial Unicode MS" w:hAnsiTheme="majorBidi" w:cstheme="majorBidi"/>
            <w:color w:val="auto"/>
            <w:sz w:val="28"/>
            <w:szCs w:val="28"/>
          </w:rPr>
          <w:t>http://islamexplained.com/UVG_0_ar/UVG_video_player_0_ar/tabid/89/VideoId/54/UseHtml5/True/language/ar-JO/Default.aspx</w:t>
        </w:r>
      </w:hyperlink>
      <w:hyperlink r:id="rId15" w:history="1">
        <w:r w:rsidRPr="003E62FE">
          <w:rPr>
            <w:rStyle w:val="Hyperlink"/>
            <w:rFonts w:asciiTheme="majorBidi" w:eastAsia="Arial Unicode MS" w:hAnsiTheme="majorBidi" w:cstheme="majorBidi"/>
            <w:color w:val="auto"/>
            <w:sz w:val="28"/>
            <w:szCs w:val="28"/>
          </w:rPr>
          <w:t>, accessed on 25/10/2018, 22:44</w:t>
        </w:r>
      </w:hyperlink>
      <w:r w:rsidRPr="003E62FE">
        <w:rPr>
          <w:rStyle w:val="Hyperlink"/>
          <w:rFonts w:asciiTheme="majorBidi" w:eastAsia="Arial Unicode MS" w:hAnsiTheme="majorBidi" w:cstheme="majorBidi"/>
          <w:color w:val="auto"/>
          <w:sz w:val="28"/>
          <w:szCs w:val="28"/>
        </w:rPr>
        <w:t>)</w:t>
      </w:r>
      <w:r w:rsidRPr="003E62FE">
        <w:rPr>
          <w:rFonts w:asciiTheme="majorBidi" w:eastAsia="Arial Unicode MS" w:hAnsiTheme="majorBidi" w:cstheme="majorBidi"/>
          <w:sz w:val="28"/>
          <w:szCs w:val="28"/>
        </w:rPr>
        <w:t xml:space="preserve"> </w:t>
      </w:r>
    </w:p>
    <w:p w:rsidR="00351FE2" w:rsidRPr="003E62FE" w:rsidRDefault="00351FE2" w:rsidP="00351FE2">
      <w:pPr>
        <w:autoSpaceDE w:val="0"/>
        <w:autoSpaceDN w:val="0"/>
        <w:bidi w:val="0"/>
        <w:adjustRightInd w:val="0"/>
        <w:spacing w:after="0" w:line="240" w:lineRule="auto"/>
        <w:rPr>
          <w:rFonts w:asciiTheme="majorBidi" w:eastAsia="Arial Unicode MS" w:hAnsiTheme="majorBidi" w:cstheme="majorBidi"/>
          <w:sz w:val="28"/>
          <w:szCs w:val="28"/>
        </w:rPr>
      </w:pPr>
    </w:p>
    <w:p w:rsidR="00351FE2" w:rsidRPr="003E62FE" w:rsidRDefault="00351FE2" w:rsidP="00351FE2">
      <w:pPr>
        <w:autoSpaceDE w:val="0"/>
        <w:autoSpaceDN w:val="0"/>
        <w:bidi w:val="0"/>
        <w:adjustRightInd w:val="0"/>
        <w:spacing w:after="0" w:line="240" w:lineRule="auto"/>
        <w:rPr>
          <w:rFonts w:asciiTheme="majorBidi" w:eastAsia="Arial Unicode MS" w:hAnsiTheme="majorBidi" w:cstheme="majorBidi"/>
          <w:sz w:val="28"/>
          <w:szCs w:val="28"/>
        </w:rPr>
      </w:pPr>
      <w:r w:rsidRPr="003E62FE">
        <w:rPr>
          <w:rFonts w:asciiTheme="majorBidi" w:eastAsia="Arial Unicode MS" w:hAnsiTheme="majorBidi" w:cstheme="majorBidi"/>
          <w:sz w:val="28"/>
          <w:szCs w:val="28"/>
        </w:rPr>
        <w:t xml:space="preserve"> Al-</w:t>
      </w:r>
      <w:proofErr w:type="spellStart"/>
      <w:r w:rsidRPr="003E62FE">
        <w:rPr>
          <w:rFonts w:asciiTheme="majorBidi" w:eastAsia="Arial Unicode MS" w:hAnsiTheme="majorBidi" w:cstheme="majorBidi"/>
          <w:sz w:val="28"/>
          <w:szCs w:val="28"/>
        </w:rPr>
        <w:t>Mokhallis</w:t>
      </w:r>
      <w:proofErr w:type="spellEnd"/>
      <w:r w:rsidRPr="003E62FE">
        <w:rPr>
          <w:rFonts w:asciiTheme="majorBidi" w:eastAsia="Arial Unicode MS" w:hAnsiTheme="majorBidi" w:cstheme="majorBidi"/>
          <w:sz w:val="28"/>
          <w:szCs w:val="28"/>
        </w:rPr>
        <w:t>̣ website (</w:t>
      </w:r>
      <w:hyperlink r:id="rId16" w:history="1">
        <w:r w:rsidRPr="003E62FE">
          <w:rPr>
            <w:rStyle w:val="Hyperlink"/>
            <w:rFonts w:asciiTheme="majorBidi" w:eastAsia="Arial Unicode MS" w:hAnsiTheme="majorBidi" w:cstheme="majorBidi"/>
            <w:color w:val="auto"/>
            <w:sz w:val="28"/>
            <w:szCs w:val="28"/>
          </w:rPr>
          <w:t>https://www.youtube.com/watch?v=3S4QmrSjSL4</w:t>
        </w:r>
      </w:hyperlink>
      <w:hyperlink r:id="rId17" w:history="1">
        <w:r w:rsidRPr="003E62FE">
          <w:rPr>
            <w:rStyle w:val="Hyperlink"/>
            <w:rFonts w:asciiTheme="majorBidi" w:eastAsia="Arial Unicode MS" w:hAnsiTheme="majorBidi" w:cstheme="majorBidi"/>
            <w:color w:val="auto"/>
            <w:sz w:val="28"/>
            <w:szCs w:val="28"/>
          </w:rPr>
          <w:t>, accessed on 25/100/2018</w:t>
        </w:r>
      </w:hyperlink>
      <w:r w:rsidRPr="003E62FE">
        <w:rPr>
          <w:rStyle w:val="Hyperlink"/>
          <w:rFonts w:asciiTheme="majorBidi" w:eastAsia="Arial Unicode MS" w:hAnsiTheme="majorBidi" w:cstheme="majorBidi"/>
          <w:color w:val="auto"/>
          <w:sz w:val="28"/>
          <w:szCs w:val="28"/>
        </w:rPr>
        <w:t>)</w:t>
      </w:r>
    </w:p>
    <w:p w:rsidR="00351FE2" w:rsidRPr="003E62FE" w:rsidRDefault="00351FE2" w:rsidP="00351FE2">
      <w:pPr>
        <w:bidi w:val="0"/>
        <w:rPr>
          <w:rFonts w:asciiTheme="majorBidi" w:eastAsia="Arial Unicode MS" w:hAnsiTheme="majorBidi" w:cstheme="majorBidi"/>
          <w:sz w:val="28"/>
          <w:szCs w:val="28"/>
          <w:lang w:bidi="ar-EG"/>
        </w:rPr>
      </w:pPr>
    </w:p>
    <w:p w:rsidR="00351FE2" w:rsidRPr="003E62FE" w:rsidRDefault="00351FE2" w:rsidP="00351FE2">
      <w:pPr>
        <w:bidi w:val="0"/>
        <w:rPr>
          <w:rFonts w:asciiTheme="majorBidi" w:hAnsiTheme="majorBidi" w:cstheme="majorBidi"/>
          <w:sz w:val="28"/>
          <w:szCs w:val="28"/>
        </w:rPr>
      </w:pPr>
    </w:p>
    <w:p w:rsidR="00261518" w:rsidRPr="003E62FE" w:rsidRDefault="00261518">
      <w:pPr>
        <w:rPr>
          <w:rFonts w:asciiTheme="majorBidi" w:hAnsiTheme="majorBidi" w:cstheme="majorBidi"/>
          <w:sz w:val="28"/>
          <w:szCs w:val="28"/>
        </w:rPr>
      </w:pPr>
    </w:p>
    <w:sectPr w:rsidR="00261518" w:rsidRPr="003E62FE" w:rsidSect="00102FD3">
      <w:footerReference w:type="default" r:id="rId18"/>
      <w:pgSz w:w="11906" w:h="16838"/>
      <w:pgMar w:top="1440" w:right="1800" w:bottom="1440" w:left="1800" w:header="708" w:footer="708" w:gutter="0"/>
      <w:cols w:space="708"/>
      <w:bidi/>
      <w:rtlGutter/>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9628C" w:rsidRDefault="00D9628C">
      <w:pPr>
        <w:spacing w:after="0" w:line="240" w:lineRule="auto"/>
      </w:pPr>
      <w:r>
        <w:separator/>
      </w:r>
    </w:p>
  </w:endnote>
  <w:endnote w:type="continuationSeparator" w:id="0">
    <w:p w:rsidR="00D9628C" w:rsidRDefault="00D962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dvBerkeley_M">
    <w:altName w:val="Cambria"/>
    <w:panose1 w:val="00000000000000000000"/>
    <w:charset w:val="00"/>
    <w:family w:val="roman"/>
    <w:notTrueType/>
    <w:pitch w:val="default"/>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tl/>
      </w:rPr>
      <w:id w:val="-1258295342"/>
      <w:docPartObj>
        <w:docPartGallery w:val="Page Numbers (Bottom of Page)"/>
        <w:docPartUnique/>
      </w:docPartObj>
    </w:sdtPr>
    <w:sdtEndPr>
      <w:rPr>
        <w:noProof/>
      </w:rPr>
    </w:sdtEndPr>
    <w:sdtContent>
      <w:p w:rsidR="00B71CC5" w:rsidRDefault="00FA0613">
        <w:pPr>
          <w:pStyle w:val="Footer"/>
          <w:jc w:val="center"/>
        </w:pPr>
        <w:r>
          <w:fldChar w:fldCharType="begin"/>
        </w:r>
        <w:r>
          <w:instrText xml:space="preserve"> PAGE   \* MERGEFORMAT </w:instrText>
        </w:r>
        <w:r>
          <w:fldChar w:fldCharType="separate"/>
        </w:r>
        <w:r>
          <w:rPr>
            <w:noProof/>
            <w:rtl/>
          </w:rPr>
          <w:t>14</w:t>
        </w:r>
        <w:r>
          <w:rPr>
            <w:noProof/>
          </w:rPr>
          <w:fldChar w:fldCharType="end"/>
        </w:r>
      </w:p>
    </w:sdtContent>
  </w:sdt>
  <w:p w:rsidR="00B71CC5" w:rsidRDefault="00D962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9628C" w:rsidRDefault="00D9628C">
      <w:pPr>
        <w:spacing w:after="0" w:line="240" w:lineRule="auto"/>
      </w:pPr>
      <w:r>
        <w:separator/>
      </w:r>
    </w:p>
  </w:footnote>
  <w:footnote w:type="continuationSeparator" w:id="0">
    <w:p w:rsidR="00D9628C" w:rsidRDefault="00D962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D0332"/>
    <w:multiLevelType w:val="hybridMultilevel"/>
    <w:tmpl w:val="5B0C4134"/>
    <w:lvl w:ilvl="0" w:tplc="08090001">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E261B60"/>
    <w:multiLevelType w:val="hybridMultilevel"/>
    <w:tmpl w:val="3AD0A61C"/>
    <w:lvl w:ilvl="0" w:tplc="2392019C">
      <w:numFmt w:val="bullet"/>
      <w:lvlText w:val="-"/>
      <w:lvlJc w:val="left"/>
      <w:pPr>
        <w:ind w:left="360" w:hanging="360"/>
      </w:pPr>
      <w:rPr>
        <w:rFonts w:ascii="AdvBerkeley_M" w:eastAsiaTheme="minorHAnsi" w:hAnsi="AdvBerkeley_M"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0892808"/>
    <w:multiLevelType w:val="hybridMultilevel"/>
    <w:tmpl w:val="1F7E9ADA"/>
    <w:lvl w:ilvl="0" w:tplc="04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2540189"/>
    <w:multiLevelType w:val="hybridMultilevel"/>
    <w:tmpl w:val="8DC4207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FB7655A"/>
    <w:multiLevelType w:val="hybridMultilevel"/>
    <w:tmpl w:val="21CAC9C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34A3"/>
    <w:rsid w:val="000C048D"/>
    <w:rsid w:val="000C351E"/>
    <w:rsid w:val="0010413A"/>
    <w:rsid w:val="00157FC0"/>
    <w:rsid w:val="001810FA"/>
    <w:rsid w:val="001854C8"/>
    <w:rsid w:val="00222FAF"/>
    <w:rsid w:val="00261518"/>
    <w:rsid w:val="0026299C"/>
    <w:rsid w:val="002764B6"/>
    <w:rsid w:val="002A26E9"/>
    <w:rsid w:val="002F03EA"/>
    <w:rsid w:val="0034793B"/>
    <w:rsid w:val="00350FB2"/>
    <w:rsid w:val="00351FE2"/>
    <w:rsid w:val="003C4799"/>
    <w:rsid w:val="003E62FE"/>
    <w:rsid w:val="003E7F20"/>
    <w:rsid w:val="00415DDE"/>
    <w:rsid w:val="00445AC0"/>
    <w:rsid w:val="0051597C"/>
    <w:rsid w:val="005540B8"/>
    <w:rsid w:val="0057411D"/>
    <w:rsid w:val="005A3688"/>
    <w:rsid w:val="005E518E"/>
    <w:rsid w:val="00620F50"/>
    <w:rsid w:val="006834A3"/>
    <w:rsid w:val="006C1431"/>
    <w:rsid w:val="006F4E73"/>
    <w:rsid w:val="00705A0B"/>
    <w:rsid w:val="00736511"/>
    <w:rsid w:val="00741E89"/>
    <w:rsid w:val="00757C08"/>
    <w:rsid w:val="007D7560"/>
    <w:rsid w:val="007F1EAB"/>
    <w:rsid w:val="0082078C"/>
    <w:rsid w:val="00836297"/>
    <w:rsid w:val="00995580"/>
    <w:rsid w:val="009B0CC9"/>
    <w:rsid w:val="00A03A78"/>
    <w:rsid w:val="00A438B4"/>
    <w:rsid w:val="00A521D1"/>
    <w:rsid w:val="00AA1F95"/>
    <w:rsid w:val="00B1671E"/>
    <w:rsid w:val="00B37D47"/>
    <w:rsid w:val="00BA31D7"/>
    <w:rsid w:val="00BC0CDE"/>
    <w:rsid w:val="00BC4716"/>
    <w:rsid w:val="00C568A8"/>
    <w:rsid w:val="00C74024"/>
    <w:rsid w:val="00C9021B"/>
    <w:rsid w:val="00D12208"/>
    <w:rsid w:val="00D24432"/>
    <w:rsid w:val="00D511D4"/>
    <w:rsid w:val="00D71FDF"/>
    <w:rsid w:val="00D9628C"/>
    <w:rsid w:val="00DA118D"/>
    <w:rsid w:val="00DA1F0F"/>
    <w:rsid w:val="00DF3D11"/>
    <w:rsid w:val="00E84389"/>
    <w:rsid w:val="00EE7E3F"/>
    <w:rsid w:val="00F1405F"/>
    <w:rsid w:val="00FA0613"/>
    <w:rsid w:val="00FC2472"/>
    <w:rsid w:val="00FC6BD5"/>
    <w:rsid w:val="00FE1E1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B22D8"/>
  <w15:chartTrackingRefBased/>
  <w15:docId w15:val="{B0AC054B-0133-4CBB-80E0-58A0E68CF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51FE2"/>
    <w:pPr>
      <w:bidi/>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51FE2"/>
    <w:rPr>
      <w:color w:val="0563C1" w:themeColor="hyperlink"/>
      <w:u w:val="single"/>
    </w:rPr>
  </w:style>
  <w:style w:type="paragraph" w:styleId="Header">
    <w:name w:val="header"/>
    <w:basedOn w:val="Normal"/>
    <w:link w:val="HeaderChar"/>
    <w:uiPriority w:val="99"/>
    <w:unhideWhenUsed/>
    <w:rsid w:val="00351FE2"/>
    <w:pPr>
      <w:tabs>
        <w:tab w:val="center" w:pos="4153"/>
        <w:tab w:val="right" w:pos="8306"/>
      </w:tabs>
      <w:spacing w:after="0" w:line="240" w:lineRule="auto"/>
    </w:pPr>
  </w:style>
  <w:style w:type="character" w:customStyle="1" w:styleId="HeaderChar">
    <w:name w:val="Header Char"/>
    <w:basedOn w:val="DefaultParagraphFont"/>
    <w:link w:val="Header"/>
    <w:uiPriority w:val="99"/>
    <w:rsid w:val="00351FE2"/>
    <w:rPr>
      <w:lang w:val="en-US"/>
    </w:rPr>
  </w:style>
  <w:style w:type="paragraph" w:styleId="Footer">
    <w:name w:val="footer"/>
    <w:basedOn w:val="Normal"/>
    <w:link w:val="FooterChar"/>
    <w:uiPriority w:val="99"/>
    <w:unhideWhenUsed/>
    <w:rsid w:val="00351FE2"/>
    <w:pPr>
      <w:tabs>
        <w:tab w:val="center" w:pos="4153"/>
        <w:tab w:val="right" w:pos="8306"/>
      </w:tabs>
      <w:spacing w:after="0" w:line="240" w:lineRule="auto"/>
    </w:pPr>
  </w:style>
  <w:style w:type="character" w:customStyle="1" w:styleId="FooterChar">
    <w:name w:val="Footer Char"/>
    <w:basedOn w:val="DefaultParagraphFont"/>
    <w:link w:val="Footer"/>
    <w:uiPriority w:val="99"/>
    <w:rsid w:val="00351FE2"/>
    <w:rPr>
      <w:lang w:val="en-US"/>
    </w:rPr>
  </w:style>
  <w:style w:type="paragraph" w:styleId="FootnoteText">
    <w:name w:val="footnote text"/>
    <w:basedOn w:val="Normal"/>
    <w:link w:val="FootnoteTextChar"/>
    <w:uiPriority w:val="99"/>
    <w:semiHidden/>
    <w:unhideWhenUsed/>
    <w:rsid w:val="00351FE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51FE2"/>
    <w:rPr>
      <w:sz w:val="20"/>
      <w:szCs w:val="20"/>
      <w:lang w:val="en-US"/>
    </w:rPr>
  </w:style>
  <w:style w:type="character" w:styleId="FootnoteReference">
    <w:name w:val="footnote reference"/>
    <w:basedOn w:val="DefaultParagraphFont"/>
    <w:uiPriority w:val="99"/>
    <w:semiHidden/>
    <w:unhideWhenUsed/>
    <w:rsid w:val="00351FE2"/>
    <w:rPr>
      <w:vertAlign w:val="superscript"/>
    </w:rPr>
  </w:style>
  <w:style w:type="character" w:styleId="FollowedHyperlink">
    <w:name w:val="FollowedHyperlink"/>
    <w:basedOn w:val="DefaultParagraphFont"/>
    <w:uiPriority w:val="99"/>
    <w:semiHidden/>
    <w:unhideWhenUsed/>
    <w:rsid w:val="00351FE2"/>
    <w:rPr>
      <w:color w:val="954F72" w:themeColor="followedHyperlink"/>
      <w:u w:val="single"/>
    </w:rPr>
  </w:style>
  <w:style w:type="paragraph" w:styleId="ListParagraph">
    <w:name w:val="List Paragraph"/>
    <w:basedOn w:val="Normal"/>
    <w:uiPriority w:val="34"/>
    <w:qFormat/>
    <w:rsid w:val="00351FE2"/>
    <w:pPr>
      <w:ind w:left="720"/>
      <w:contextualSpacing/>
    </w:pPr>
  </w:style>
  <w:style w:type="character" w:styleId="UnresolvedMention">
    <w:name w:val="Unresolved Mention"/>
    <w:basedOn w:val="DefaultParagraphFont"/>
    <w:uiPriority w:val="99"/>
    <w:semiHidden/>
    <w:unhideWhenUsed/>
    <w:rsid w:val="003E62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rmingham.ac.uk/schools/ptr/departments/theologyandreligion/research/projects/CMR1900/contributor-instructions.aspx" TargetMode="External"/><Relationship Id="rId13" Type="http://schemas.openxmlformats.org/officeDocument/2006/relationships/hyperlink" Target="https://www.youtube.com/watch?v=3S4QmrSjSL4"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3S4QmrSjSL4" TargetMode="External"/><Relationship Id="rId17" Type="http://schemas.openxmlformats.org/officeDocument/2006/relationships/hyperlink" Target="https://www.youtube.com/watch?v=3S4QmrSjSL4" TargetMode="External"/><Relationship Id="rId2" Type="http://schemas.openxmlformats.org/officeDocument/2006/relationships/numbering" Target="numbering.xml"/><Relationship Id="rId16" Type="http://schemas.openxmlformats.org/officeDocument/2006/relationships/hyperlink" Target="https://www.youtube.com/watch?v=3S4QmrSjSL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islamexplained.com/UVG_0_ar/UVG_video_player_0_ar/tabid/89/VideoId/54/UseHtml5/True/language/ar-JO/Default.aspx" TargetMode="External"/><Relationship Id="rId5" Type="http://schemas.openxmlformats.org/officeDocument/2006/relationships/webSettings" Target="webSettings.xml"/><Relationship Id="rId15" Type="http://schemas.openxmlformats.org/officeDocument/2006/relationships/hyperlink" Target="http://islamexplained.com/UVG_0_ar/UVG_video_player_0_ar/tabid/89/VideoId/54/UseHtml5/True/language/ar-JO/Default.aspx" TargetMode="External"/><Relationship Id="rId10" Type="http://schemas.openxmlformats.org/officeDocument/2006/relationships/hyperlink" Target="http://islamexplained.com/UVG_0_ar/UVG_video_player_0_ar/tabid/89/VideoId/54/UseHtml5/True/language/ar-JO/Default.aspx"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nbaaonline.com/?p=658182" TargetMode="External"/><Relationship Id="rId14" Type="http://schemas.openxmlformats.org/officeDocument/2006/relationships/hyperlink" Target="http://islamexplained.com/UVG_0_ar/UVG_video_player_0_ar/tabid/89/VideoId/54/UseHtml5/True/language/ar-JO/Defaul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B16AA4-9926-43ED-90FE-7A11FE8699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11</Pages>
  <Words>2874</Words>
  <Characters>16388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Ragab abdelkhalek abdelhay (1707620)</dc:creator>
  <cp:keywords/>
  <dc:description/>
  <cp:lastModifiedBy>AH</cp:lastModifiedBy>
  <cp:revision>18</cp:revision>
  <dcterms:created xsi:type="dcterms:W3CDTF">2018-12-12T22:29:00Z</dcterms:created>
  <dcterms:modified xsi:type="dcterms:W3CDTF">2018-12-14T14:40:00Z</dcterms:modified>
</cp:coreProperties>
</file>