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B7C5836" w:rsidR="00EC129D" w:rsidRPr="007D32C5" w:rsidRDefault="00CA6F56">
            <w:pPr>
              <w:rPr>
                <w:rFonts w:ascii="Arial" w:hAnsi="Arial" w:cs="Arial"/>
                <w:sz w:val="22"/>
              </w:rPr>
            </w:pPr>
            <w:r>
              <w:rPr>
                <w:rFonts w:ascii="Arial" w:hAnsi="Arial" w:cs="Arial"/>
                <w:sz w:val="22"/>
              </w:rPr>
              <w:t>2308045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B0BD027" w:rsidR="00EC129D" w:rsidRPr="007D32C5" w:rsidRDefault="00CA6F56">
            <w:pPr>
              <w:rPr>
                <w:rFonts w:ascii="Arial" w:hAnsi="Arial" w:cs="Arial"/>
                <w:sz w:val="22"/>
              </w:rPr>
            </w:pPr>
            <w:r>
              <w:rPr>
                <w:rFonts w:ascii="Arial" w:hAnsi="Arial" w:cs="Arial"/>
                <w:sz w:val="22"/>
              </w:rPr>
              <w:t>Alexandru Marchidan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070DCA0" w:rsidR="00EC129D" w:rsidRPr="007D32C5" w:rsidRDefault="00CA6F56">
            <w:pPr>
              <w:rPr>
                <w:rFonts w:ascii="Arial" w:hAnsi="Arial" w:cs="Arial"/>
                <w:sz w:val="22"/>
              </w:rPr>
            </w:pPr>
            <w:r>
              <w:rPr>
                <w:rFonts w:ascii="Arial" w:hAnsi="Arial" w:cs="Arial"/>
                <w:sz w:val="22"/>
              </w:rPr>
              <w:t xml:space="preserve">The Cooking Academy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DA91B00" w:rsidR="00EC129D" w:rsidRPr="007D32C5" w:rsidRDefault="00CA6F56">
            <w:pPr>
              <w:rPr>
                <w:rFonts w:ascii="Arial" w:hAnsi="Arial" w:cs="Arial"/>
                <w:sz w:val="22"/>
              </w:rPr>
            </w:pPr>
            <w:hyperlink r:id="rId5" w:tgtFrame="_blank" w:history="1">
              <w:r w:rsidRPr="00CA6F56">
                <w:rPr>
                  <w:rStyle w:val="Hyperlink"/>
                  <w:rFonts w:ascii="Arial" w:hAnsi="Arial" w:cs="Arial"/>
                  <w:sz w:val="22"/>
                </w:rPr>
                <w:t>https://www.thecookingacademy.co.uk</w:t>
              </w:r>
            </w:hyperlink>
            <w:r w:rsidRPr="00CA6F56">
              <w:rPr>
                <w:rFonts w:ascii="Arial" w:hAnsi="Arial" w:cs="Arial"/>
                <w:sz w:val="22"/>
              </w:rPr>
              <w:t>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51196F3" w14:textId="1FF4E105" w:rsidR="00A1379F" w:rsidRPr="00E07242" w:rsidRDefault="00061623" w:rsidP="00A1379F">
            <w:pPr>
              <w:spacing w:before="200" w:line="360" w:lineRule="auto"/>
              <w:jc w:val="both"/>
              <w:rPr>
                <w:rFonts w:eastAsia="Times New Roman" w:cs="Times New Roman"/>
                <w:szCs w:val="24"/>
              </w:rPr>
            </w:pPr>
            <w:r>
              <w:rPr>
                <w:rFonts w:ascii="Arial" w:hAnsi="Arial" w:cs="Arial"/>
                <w:sz w:val="22"/>
              </w:rPr>
              <w:t xml:space="preserve">Answer: </w:t>
            </w:r>
            <w:r w:rsidR="00A1379F" w:rsidRPr="00E07242">
              <w:rPr>
                <w:rFonts w:eastAsia="Times New Roman" w:cs="Times New Roman"/>
                <w:szCs w:val="24"/>
              </w:rPr>
              <w:t xml:space="preserve">In this task The Cooking Academy organisation has been </w:t>
            </w:r>
            <w:r w:rsidR="00CA6F56" w:rsidRPr="00E07242">
              <w:rPr>
                <w:rFonts w:eastAsia="Times New Roman" w:cs="Times New Roman"/>
                <w:szCs w:val="24"/>
              </w:rPr>
              <w:t>selected,</w:t>
            </w:r>
            <w:r w:rsidR="00A1379F" w:rsidRPr="00E07242">
              <w:rPr>
                <w:rFonts w:eastAsia="Times New Roman" w:cs="Times New Roman"/>
                <w:szCs w:val="24"/>
              </w:rPr>
              <w:t xml:space="preserve"> and this </w:t>
            </w:r>
            <w:r w:rsidR="00CA6F56" w:rsidRPr="00E07242">
              <w:rPr>
                <w:rFonts w:eastAsia="Times New Roman" w:cs="Times New Roman"/>
                <w:szCs w:val="24"/>
              </w:rPr>
              <w:t>website</w:t>
            </w:r>
            <w:r w:rsidR="00A1379F" w:rsidRPr="00E07242">
              <w:rPr>
                <w:rFonts w:eastAsia="Times New Roman" w:cs="Times New Roman"/>
                <w:szCs w:val="24"/>
              </w:rPr>
              <w:t xml:space="preserve"> loads quickly over desktop, laptop, mobile application and other connected devices with all its image and content. Even the large banner photos get loaded with ease without any kind of delay which is significant in case of retaining visitors. Due to less loading time customers include positive first impressions and prefer not to abandon the site. </w:t>
            </w:r>
            <w:r w:rsidR="00CA6F56" w:rsidRPr="00E07242">
              <w:rPr>
                <w:rFonts w:eastAsia="Times New Roman" w:cs="Times New Roman"/>
                <w:szCs w:val="24"/>
              </w:rPr>
              <w:t>Overall,</w:t>
            </w:r>
            <w:r w:rsidR="00A1379F" w:rsidRPr="00E07242">
              <w:rPr>
                <w:rFonts w:eastAsia="Times New Roman" w:cs="Times New Roman"/>
                <w:szCs w:val="24"/>
              </w:rPr>
              <w:t xml:space="preserve"> the performance of the website reflects suitable customisation based on continuous monitoring. Web personalisation supports improving conversion rates by supporting users with relevant recommendations (Algoedt, 2023). </w:t>
            </w:r>
          </w:p>
          <w:p w14:paraId="48D8833C" w14:textId="5ED895C2"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142BDFB6" w14:textId="2E20E269" w:rsidR="00A1379F" w:rsidRPr="00E07242" w:rsidRDefault="00061623" w:rsidP="00A1379F">
            <w:pPr>
              <w:spacing w:before="200" w:line="360" w:lineRule="auto"/>
              <w:jc w:val="both"/>
              <w:rPr>
                <w:rFonts w:eastAsia="Times New Roman" w:cs="Times New Roman"/>
                <w:szCs w:val="24"/>
              </w:rPr>
            </w:pPr>
            <w:r>
              <w:rPr>
                <w:rFonts w:ascii="Arial" w:hAnsi="Arial" w:cs="Arial"/>
                <w:sz w:val="22"/>
              </w:rPr>
              <w:t xml:space="preserve">Answer: </w:t>
            </w:r>
            <w:r w:rsidR="00A1379F" w:rsidRPr="00E07242">
              <w:rPr>
                <w:rFonts w:eastAsia="Times New Roman" w:cs="Times New Roman"/>
                <w:szCs w:val="24"/>
              </w:rPr>
              <w:t xml:space="preserve">Yes, the </w:t>
            </w:r>
            <w:r w:rsidR="00CA6F56" w:rsidRPr="00E07242">
              <w:rPr>
                <w:rFonts w:eastAsia="Times New Roman" w:cs="Times New Roman"/>
                <w:szCs w:val="24"/>
              </w:rPr>
              <w:t>website</w:t>
            </w:r>
            <w:r w:rsidR="00A1379F" w:rsidRPr="00E07242">
              <w:rPr>
                <w:rFonts w:eastAsia="Times New Roman" w:cs="Times New Roman"/>
                <w:szCs w:val="24"/>
              </w:rPr>
              <w:t xml:space="preserve"> includes various subpages which include cookery classes, wellness programs, corporate events, contact information, retreats, blogs etc (The Cooking Academy, 2025). Website navigation consists of the set of menus, search bars, link text and buttons which is used to explore the website (Akshay, 2024). The cookery Academic website includes a suitable navigation system which is appreciated for the user to effectively navigate the complete website. Each subpage within the website provides in-detail description to make it simple for the potential customers to move between topics. </w:t>
            </w:r>
          </w:p>
          <w:p w14:paraId="59EFFA19" w14:textId="7232073B"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7CCFEC3B" w14:textId="5C8C31F7" w:rsidR="00A1379F" w:rsidRPr="00E07242" w:rsidRDefault="009C6B52" w:rsidP="00A1379F">
            <w:pPr>
              <w:spacing w:before="200" w:line="360" w:lineRule="auto"/>
              <w:jc w:val="both"/>
              <w:rPr>
                <w:rFonts w:eastAsia="Times New Roman" w:cs="Times New Roman"/>
                <w:szCs w:val="24"/>
              </w:rPr>
            </w:pPr>
            <w:r>
              <w:rPr>
                <w:rFonts w:ascii="Arial" w:hAnsi="Arial" w:cs="Arial"/>
                <w:sz w:val="22"/>
              </w:rPr>
              <w:lastRenderedPageBreak/>
              <w:t xml:space="preserve">Answer: </w:t>
            </w:r>
            <w:r w:rsidR="00A1379F" w:rsidRPr="00E07242">
              <w:rPr>
                <w:rFonts w:eastAsia="Times New Roman" w:cs="Times New Roman"/>
                <w:szCs w:val="24"/>
              </w:rPr>
              <w:t xml:space="preserve">Yes, potential customers can proceed with their booking regarding public cooking classes, some of the private lessons and hold some team-building events. Book Now facility has been integrated in the class description and in the </w:t>
            </w:r>
            <w:r w:rsidR="00CA6F56" w:rsidRPr="00E07242">
              <w:rPr>
                <w:rFonts w:eastAsia="Times New Roman" w:cs="Times New Roman"/>
                <w:szCs w:val="24"/>
              </w:rPr>
              <w:t>proceeding,</w:t>
            </w:r>
            <w:r w:rsidR="00A1379F" w:rsidRPr="00E07242">
              <w:rPr>
                <w:rFonts w:eastAsia="Times New Roman" w:cs="Times New Roman"/>
                <w:szCs w:val="24"/>
              </w:rPr>
              <w:t xml:space="preserve"> individual will get to know about availability, timing and prices. The online booking system is completely relevant however inclusion of booking FAQs can improve customer confidence. </w:t>
            </w:r>
          </w:p>
          <w:p w14:paraId="5281DB8C" w14:textId="4FA67C1C" w:rsidR="00E26B70" w:rsidRDefault="00E26B70">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DD6F264" w14:textId="45075BA0" w:rsidR="00A1379F" w:rsidRPr="00E07242" w:rsidRDefault="009C6B52" w:rsidP="00A1379F">
            <w:pPr>
              <w:spacing w:before="200" w:line="360" w:lineRule="auto"/>
              <w:jc w:val="both"/>
              <w:rPr>
                <w:rFonts w:eastAsia="Times New Roman" w:cs="Times New Roman"/>
                <w:szCs w:val="24"/>
              </w:rPr>
            </w:pPr>
            <w:r>
              <w:rPr>
                <w:rFonts w:ascii="Arial" w:hAnsi="Arial" w:cs="Arial"/>
                <w:sz w:val="22"/>
              </w:rPr>
              <w:t xml:space="preserve">Answer: </w:t>
            </w:r>
            <w:r w:rsidR="00A1379F" w:rsidRPr="00E07242">
              <w:rPr>
                <w:rFonts w:eastAsia="Times New Roman" w:cs="Times New Roman"/>
                <w:szCs w:val="24"/>
              </w:rPr>
              <w:t xml:space="preserve">This </w:t>
            </w:r>
            <w:r w:rsidR="00CA6F56" w:rsidRPr="00E07242">
              <w:rPr>
                <w:rFonts w:eastAsia="Times New Roman" w:cs="Times New Roman"/>
                <w:szCs w:val="24"/>
              </w:rPr>
              <w:t>website</w:t>
            </w:r>
            <w:r w:rsidR="00A1379F" w:rsidRPr="00E07242">
              <w:rPr>
                <w:rFonts w:eastAsia="Times New Roman" w:cs="Times New Roman"/>
                <w:szCs w:val="24"/>
              </w:rPr>
              <w:t xml:space="preserve"> is highly </w:t>
            </w:r>
            <w:r w:rsidR="00CA6F56" w:rsidRPr="00E07242">
              <w:rPr>
                <w:rFonts w:eastAsia="Times New Roman" w:cs="Times New Roman"/>
                <w:szCs w:val="24"/>
              </w:rPr>
              <w:t>professional,</w:t>
            </w:r>
            <w:r w:rsidR="00A1379F" w:rsidRPr="00E07242">
              <w:rPr>
                <w:rFonts w:eastAsia="Times New Roman" w:cs="Times New Roman"/>
                <w:szCs w:val="24"/>
              </w:rPr>
              <w:t xml:space="preserve"> and it is quite easy to use however, improvement in case of navigation can improve more traffic for the first udder looking for cooking classes. This </w:t>
            </w:r>
            <w:r w:rsidR="00CA6F56" w:rsidRPr="00E07242">
              <w:rPr>
                <w:rFonts w:eastAsia="Times New Roman" w:cs="Times New Roman"/>
                <w:szCs w:val="24"/>
              </w:rPr>
              <w:t>website</w:t>
            </w:r>
            <w:r w:rsidR="00A1379F" w:rsidRPr="00E07242">
              <w:rPr>
                <w:rFonts w:eastAsia="Times New Roman" w:cs="Times New Roman"/>
                <w:szCs w:val="24"/>
              </w:rPr>
              <w:t xml:space="preserve"> lacks a search bar which can be used by the potential customer to take lessons about their respective dietary classes. The inclusion of a search bar can improve the navigation system and make it faster. Adding a filtering option can also work to account courses based on prices and skill level of the individual. </w:t>
            </w:r>
          </w:p>
          <w:p w14:paraId="6374ECFE" w14:textId="1A1DDB38"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53600619" w14:textId="77777777" w:rsidR="00A1379F" w:rsidRPr="00E07242" w:rsidRDefault="00594A98" w:rsidP="00A1379F">
            <w:pPr>
              <w:spacing w:before="200" w:line="360" w:lineRule="auto"/>
              <w:jc w:val="both"/>
              <w:rPr>
                <w:rFonts w:eastAsia="Times New Roman" w:cs="Times New Roman"/>
                <w:szCs w:val="24"/>
              </w:rPr>
            </w:pPr>
            <w:r w:rsidRPr="007D32C5">
              <w:rPr>
                <w:rFonts w:ascii="Arial" w:hAnsi="Arial" w:cs="Arial"/>
                <w:sz w:val="22"/>
              </w:rPr>
              <w:t>Answer</w:t>
            </w:r>
            <w:r w:rsidR="009C6B52">
              <w:rPr>
                <w:rFonts w:ascii="Arial" w:hAnsi="Arial" w:cs="Arial"/>
                <w:sz w:val="22"/>
              </w:rPr>
              <w:t>:</w:t>
            </w:r>
            <w:r w:rsidR="00A1379F">
              <w:rPr>
                <w:rFonts w:ascii="Arial" w:hAnsi="Arial" w:cs="Arial"/>
                <w:sz w:val="22"/>
              </w:rPr>
              <w:t xml:space="preserve"> </w:t>
            </w:r>
            <w:r w:rsidR="00A1379F" w:rsidRPr="00E07242">
              <w:rPr>
                <w:rFonts w:eastAsia="Times New Roman" w:cs="Times New Roman"/>
                <w:szCs w:val="24"/>
              </w:rPr>
              <w:t xml:space="preserve">The webpage interface is visually attractive, reflecting the professional touch, high quality of food imagery and clear layout. All these visual factors reflect the premium service provided by the company. In the case of a computer the homepage appears to be broad with all the menus and content can be seen at once. However, in the case of mobile the visuals are different. All options cannot be seen at once and need to be scrolled and even the options are quite condensed compared to the webpage. </w:t>
            </w:r>
          </w:p>
          <w:p w14:paraId="65B7974E" w14:textId="25D6D828" w:rsidR="00594A98" w:rsidRDefault="00594A98">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635FDF4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CA6F56">
              <w:rPr>
                <w:rFonts w:ascii="Arial" w:hAnsi="Arial" w:cs="Arial"/>
                <w:sz w:val="22"/>
              </w:rPr>
              <w:t xml:space="preserve">- </w:t>
            </w:r>
            <w:r w:rsidR="00CA6F56"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66D8646" w14:textId="50445736" w:rsidR="00A1379F" w:rsidRPr="00E07242" w:rsidRDefault="00A1379F" w:rsidP="00A1379F">
            <w:pPr>
              <w:spacing w:before="200" w:line="360" w:lineRule="auto"/>
              <w:jc w:val="both"/>
              <w:rPr>
                <w:rFonts w:eastAsia="Times New Roman" w:cs="Times New Roman"/>
                <w:szCs w:val="24"/>
              </w:rPr>
            </w:pPr>
            <w:r w:rsidRPr="00E07242">
              <w:rPr>
                <w:rFonts w:eastAsia="Times New Roman" w:cs="Times New Roman"/>
                <w:szCs w:val="24"/>
              </w:rPr>
              <w:t xml:space="preserve">A vivid image is appropriate in the case of emphasizing a message and drawing attention in case of specific areas (Eternity, 2023). This </w:t>
            </w:r>
            <w:r w:rsidR="00CA6F56" w:rsidRPr="00E07242">
              <w:rPr>
                <w:rFonts w:eastAsia="Times New Roman" w:cs="Times New Roman"/>
                <w:szCs w:val="24"/>
              </w:rPr>
              <w:t>website</w:t>
            </w:r>
            <w:r w:rsidRPr="00E07242">
              <w:rPr>
                <w:rFonts w:eastAsia="Times New Roman" w:cs="Times New Roman"/>
                <w:szCs w:val="24"/>
              </w:rPr>
              <w:t xml:space="preserve"> includes vivid images of food </w:t>
            </w:r>
            <w:proofErr w:type="gramStart"/>
            <w:r w:rsidRPr="00E07242">
              <w:rPr>
                <w:rFonts w:eastAsia="Times New Roman" w:cs="Times New Roman"/>
                <w:szCs w:val="24"/>
              </w:rPr>
              <w:t>in order to</w:t>
            </w:r>
            <w:proofErr w:type="gramEnd"/>
            <w:r w:rsidRPr="00E07242">
              <w:rPr>
                <w:rFonts w:eastAsia="Times New Roman" w:cs="Times New Roman"/>
                <w:szCs w:val="24"/>
              </w:rPr>
              <w:t xml:space="preserve"> create appetite and attract attention. Even the chefs in action and professional images set the tone of professional learning under the organization. Photographs which are included </w:t>
            </w:r>
            <w:r w:rsidRPr="00E07242">
              <w:rPr>
                <w:rFonts w:eastAsia="Times New Roman" w:cs="Times New Roman"/>
                <w:szCs w:val="24"/>
              </w:rPr>
              <w:lastRenderedPageBreak/>
              <w:t xml:space="preserve">within the website are professional enhancing the quality, colours are even clean allowing the food images to stand out.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49ADA5C3" w14:textId="5D8E0F8A" w:rsidR="00A1379F" w:rsidRPr="00E07242" w:rsidRDefault="00594A98" w:rsidP="00A1379F">
            <w:pPr>
              <w:spacing w:before="200" w:line="360" w:lineRule="auto"/>
              <w:jc w:val="both"/>
              <w:rPr>
                <w:rFonts w:eastAsia="Times New Roman" w:cs="Times New Roman"/>
                <w:szCs w:val="24"/>
              </w:rPr>
            </w:pPr>
            <w:r w:rsidRPr="007D32C5">
              <w:rPr>
                <w:rFonts w:ascii="Arial" w:hAnsi="Arial" w:cs="Arial"/>
                <w:sz w:val="22"/>
              </w:rPr>
              <w:t>Answer</w:t>
            </w:r>
            <w:r w:rsidR="009C6B52">
              <w:rPr>
                <w:rFonts w:ascii="Arial" w:hAnsi="Arial" w:cs="Arial"/>
                <w:sz w:val="22"/>
              </w:rPr>
              <w:t>:</w:t>
            </w:r>
            <w:r w:rsidR="00A1379F" w:rsidRPr="00E07242">
              <w:rPr>
                <w:rFonts w:eastAsia="Times New Roman" w:cs="Times New Roman"/>
                <w:szCs w:val="24"/>
              </w:rPr>
              <w:t xml:space="preserve"> Live chat support provides a real-time messaging chance for customers, as it directly connects to the business representative (Intercom, 2024). However, this cooking academy website does not include an online chat process for communication. They include email, contact forms and phone numbers which can be used for enquiries. However, the digital chat system with either agents or chatbots can make the enquiries and communicated solution to be efficient. This </w:t>
            </w:r>
            <w:proofErr w:type="gramStart"/>
            <w:r w:rsidR="00A1379F" w:rsidRPr="00E07242">
              <w:rPr>
                <w:rFonts w:eastAsia="Times New Roman" w:cs="Times New Roman"/>
                <w:szCs w:val="24"/>
              </w:rPr>
              <w:t>particular inclusion</w:t>
            </w:r>
            <w:proofErr w:type="gramEnd"/>
            <w:r w:rsidR="00A1379F" w:rsidRPr="00E07242">
              <w:rPr>
                <w:rFonts w:eastAsia="Times New Roman" w:cs="Times New Roman"/>
                <w:szCs w:val="24"/>
              </w:rPr>
              <w:t xml:space="preserve"> can even also improve the conversion rates. </w:t>
            </w:r>
          </w:p>
          <w:p w14:paraId="2445C8E5" w14:textId="25BCF84B" w:rsidR="00594A98" w:rsidRDefault="00594A98">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68A62DA1" w14:textId="29B84454" w:rsidR="00A1379F" w:rsidRPr="00E07242" w:rsidRDefault="00594A98" w:rsidP="00A1379F">
            <w:pPr>
              <w:spacing w:before="200" w:line="360" w:lineRule="auto"/>
              <w:jc w:val="both"/>
              <w:rPr>
                <w:rFonts w:eastAsia="Times New Roman" w:cs="Times New Roman"/>
                <w:szCs w:val="24"/>
              </w:rPr>
            </w:pPr>
            <w:r w:rsidRPr="007D32C5">
              <w:rPr>
                <w:rFonts w:ascii="Arial" w:hAnsi="Arial" w:cs="Arial"/>
                <w:sz w:val="22"/>
              </w:rPr>
              <w:t>Answer</w:t>
            </w:r>
            <w:r w:rsidR="009C6B52">
              <w:rPr>
                <w:rFonts w:ascii="Arial" w:hAnsi="Arial" w:cs="Arial"/>
                <w:sz w:val="22"/>
              </w:rPr>
              <w:t xml:space="preserve">: </w:t>
            </w:r>
            <w:r w:rsidR="00A1379F" w:rsidRPr="00E07242">
              <w:rPr>
                <w:rFonts w:eastAsia="Times New Roman" w:cs="Times New Roman"/>
                <w:szCs w:val="24"/>
              </w:rPr>
              <w:t xml:space="preserve">At the bottom of the website there are direct links to the Facebook, Instagram, Twitter, Linkedin and Youtube pages. This </w:t>
            </w:r>
            <w:r w:rsidR="00CA6F56" w:rsidRPr="00E07242">
              <w:rPr>
                <w:rFonts w:eastAsia="Times New Roman" w:cs="Times New Roman"/>
                <w:szCs w:val="24"/>
              </w:rPr>
              <w:t>channel</w:t>
            </w:r>
            <w:r w:rsidR="00A1379F" w:rsidRPr="00E07242">
              <w:rPr>
                <w:rFonts w:eastAsia="Times New Roman" w:cs="Times New Roman"/>
                <w:szCs w:val="24"/>
              </w:rPr>
              <w:t xml:space="preserve"> has been mentioned </w:t>
            </w:r>
            <w:r w:rsidR="00CA6F56" w:rsidRPr="00E07242">
              <w:rPr>
                <w:rFonts w:eastAsia="Times New Roman" w:cs="Times New Roman"/>
                <w:szCs w:val="24"/>
              </w:rPr>
              <w:t>on</w:t>
            </w:r>
            <w:r w:rsidR="00A1379F" w:rsidRPr="00E07242">
              <w:rPr>
                <w:rFonts w:eastAsia="Times New Roman" w:cs="Times New Roman"/>
                <w:szCs w:val="24"/>
              </w:rPr>
              <w:t xml:space="preserve"> the website as it creates engagement among the potential customers by indicating the classes and their potential to work. At a global scale there are 5.24 billion social media </w:t>
            </w:r>
            <w:r w:rsidR="00CA6F56" w:rsidRPr="00E07242">
              <w:rPr>
                <w:rFonts w:eastAsia="Times New Roman" w:cs="Times New Roman"/>
                <w:szCs w:val="24"/>
              </w:rPr>
              <w:t>users,</w:t>
            </w:r>
            <w:r w:rsidR="00A1379F" w:rsidRPr="00E07242">
              <w:rPr>
                <w:rFonts w:eastAsia="Times New Roman" w:cs="Times New Roman"/>
                <w:szCs w:val="24"/>
              </w:rPr>
              <w:t xml:space="preserve"> and they prefer to observe products and services over such platforms (Datareportal, 2025). These direct links of social media with the website can improve their media reach and create more awareness in the market. </w:t>
            </w:r>
          </w:p>
          <w:p w14:paraId="27EE594E" w14:textId="4A316D41" w:rsidR="00594A98" w:rsidRDefault="00594A98">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2D2FB033"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CA6F56">
              <w:rPr>
                <w:rFonts w:ascii="Arial" w:hAnsi="Arial" w:cs="Arial"/>
                <w:sz w:val="22"/>
              </w:rPr>
              <w:t xml:space="preserve">- </w:t>
            </w:r>
            <w:r w:rsidR="00CA6F56"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1E3D806B" w14:textId="5F21E9A8" w:rsidR="00A1379F" w:rsidRPr="00E07242" w:rsidRDefault="00594A98" w:rsidP="00A1379F">
            <w:pPr>
              <w:spacing w:before="200" w:line="360" w:lineRule="auto"/>
              <w:jc w:val="both"/>
              <w:rPr>
                <w:rFonts w:eastAsia="Times New Roman" w:cs="Times New Roman"/>
                <w:szCs w:val="24"/>
              </w:rPr>
            </w:pPr>
            <w:r w:rsidRPr="007D32C5">
              <w:rPr>
                <w:rFonts w:ascii="Arial" w:hAnsi="Arial" w:cs="Arial"/>
                <w:sz w:val="22"/>
              </w:rPr>
              <w:t>Answer</w:t>
            </w:r>
            <w:r w:rsidR="009C6B52">
              <w:rPr>
                <w:rFonts w:ascii="Arial" w:hAnsi="Arial" w:cs="Arial"/>
                <w:sz w:val="22"/>
              </w:rPr>
              <w:t>:</w:t>
            </w:r>
            <w:r w:rsidR="00A1379F" w:rsidRPr="00E07242">
              <w:rPr>
                <w:rFonts w:eastAsia="Times New Roman" w:cs="Times New Roman"/>
                <w:szCs w:val="24"/>
              </w:rPr>
              <w:t xml:space="preserve"> The service which is offered by the company has been explained in the home page of the website and subpages. Each class includes details about the type of cuisine, skill level, learning objective, benefits and skill level. Even the corporate events are properly outlined as a part of wellness programs that include tailored content required for individuals and business. Even clear calls to action such as enquiries or book now faculties have been included within the website.  </w:t>
            </w:r>
          </w:p>
          <w:p w14:paraId="4A26CCCC" w14:textId="38744258" w:rsidR="00594A98" w:rsidRDefault="00594A98">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5830C1A1"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r w:rsidR="00CA6F56">
              <w:rPr>
                <w:rFonts w:ascii="Arial" w:hAnsi="Arial" w:cs="Arial"/>
                <w:sz w:val="22"/>
              </w:rPr>
              <w:t xml:space="preserve">- </w:t>
            </w:r>
            <w:r w:rsidR="00CA6F56"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65396005" w14:textId="5FABE967" w:rsidR="00A1379F" w:rsidRPr="00E07242" w:rsidRDefault="00594A98" w:rsidP="00A1379F">
            <w:pPr>
              <w:spacing w:before="200" w:line="360" w:lineRule="auto"/>
              <w:jc w:val="both"/>
              <w:rPr>
                <w:rFonts w:eastAsia="Times New Roman" w:cs="Times New Roman"/>
                <w:szCs w:val="24"/>
              </w:rPr>
            </w:pPr>
            <w:r w:rsidRPr="007D32C5">
              <w:rPr>
                <w:rFonts w:ascii="Arial" w:hAnsi="Arial" w:cs="Arial"/>
                <w:sz w:val="22"/>
              </w:rPr>
              <w:t>Answer</w:t>
            </w:r>
            <w:r w:rsidR="009C6B52">
              <w:rPr>
                <w:rFonts w:ascii="Arial" w:hAnsi="Arial" w:cs="Arial"/>
                <w:sz w:val="22"/>
              </w:rPr>
              <w:t>:</w:t>
            </w:r>
            <w:r w:rsidR="00A1379F" w:rsidRPr="00E07242">
              <w:rPr>
                <w:rFonts w:eastAsia="Times New Roman" w:cs="Times New Roman"/>
                <w:szCs w:val="24"/>
              </w:rPr>
              <w:t xml:space="preserve"> </w:t>
            </w:r>
            <w:r w:rsidR="00CA6F56" w:rsidRPr="00E07242">
              <w:rPr>
                <w:rFonts w:eastAsia="Times New Roman" w:cs="Times New Roman"/>
                <w:szCs w:val="24"/>
              </w:rPr>
              <w:t>On</w:t>
            </w:r>
            <w:r w:rsidR="00A1379F" w:rsidRPr="00E07242">
              <w:rPr>
                <w:rFonts w:eastAsia="Times New Roman" w:cs="Times New Roman"/>
                <w:szCs w:val="24"/>
              </w:rPr>
              <w:t xml:space="preserve"> the website all the customer reviews and testimonials are effectively displayed specifically which are positive and relevant for attracting customers. This type of information over the website improves credibility of the company and retains customer satisfaction. However, there is no date and time given for the reviews and it is not updated for long. Regular referencing testimonials are important for a website </w:t>
            </w:r>
            <w:r w:rsidR="00CA6F56" w:rsidRPr="00E07242">
              <w:rPr>
                <w:rFonts w:eastAsia="Times New Roman" w:cs="Times New Roman"/>
                <w:szCs w:val="24"/>
              </w:rPr>
              <w:t>to</w:t>
            </w:r>
            <w:r w:rsidR="00A1379F" w:rsidRPr="00E07242">
              <w:rPr>
                <w:rFonts w:eastAsia="Times New Roman" w:cs="Times New Roman"/>
                <w:szCs w:val="24"/>
              </w:rPr>
              <w:t xml:space="preserve"> establish more credibility of the company. </w:t>
            </w:r>
          </w:p>
          <w:p w14:paraId="3E8DF0B7" w14:textId="65259F0B" w:rsidR="00594A98" w:rsidRDefault="00594A98">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6B580C6D" w14:textId="77777777" w:rsidR="00A1379F" w:rsidRPr="00E07242" w:rsidRDefault="00594A98" w:rsidP="00A1379F">
            <w:pPr>
              <w:spacing w:before="200" w:line="360" w:lineRule="auto"/>
              <w:jc w:val="both"/>
              <w:rPr>
                <w:rFonts w:eastAsia="Times New Roman" w:cs="Times New Roman"/>
                <w:szCs w:val="24"/>
              </w:rPr>
            </w:pPr>
            <w:r w:rsidRPr="007D32C5">
              <w:rPr>
                <w:rFonts w:ascii="Arial" w:hAnsi="Arial" w:cs="Arial"/>
                <w:sz w:val="22"/>
              </w:rPr>
              <w:t>Answer</w:t>
            </w:r>
            <w:r w:rsidR="009C6B52">
              <w:rPr>
                <w:rFonts w:ascii="Arial" w:hAnsi="Arial" w:cs="Arial"/>
                <w:sz w:val="22"/>
              </w:rPr>
              <w:t xml:space="preserve">: </w:t>
            </w:r>
            <w:r w:rsidR="00A1379F" w:rsidRPr="00E07242">
              <w:rPr>
                <w:rFonts w:eastAsia="Times New Roman" w:cs="Times New Roman"/>
                <w:szCs w:val="24"/>
              </w:rPr>
              <w:t xml:space="preserve">The cooking Academy includes an effective procedure for representing the service as high-quality, it includes professional design, expert chef and in-detailed course description over the website. Images have also been attached of good quality regarding the kitchen, dishes and corporate events arranged by the company. I would recommend the service to the others as it includes a variety of cuisine lessons appropriate for individuals as well as for the groups. Even the corporate packages of the company attract business to hold team development experience. </w:t>
            </w:r>
          </w:p>
          <w:p w14:paraId="2EEFBFC3" w14:textId="2BE197E0" w:rsidR="00594A98" w:rsidRDefault="00594A98">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4B6EB94F" w14:textId="77777777" w:rsidR="00A1379F" w:rsidRPr="00E07242" w:rsidRDefault="00A1379F" w:rsidP="00A1379F">
            <w:pPr>
              <w:spacing w:before="200" w:line="360" w:lineRule="auto"/>
              <w:jc w:val="both"/>
              <w:rPr>
                <w:rFonts w:eastAsia="Times New Roman" w:cs="Times New Roman"/>
                <w:szCs w:val="24"/>
              </w:rPr>
            </w:pPr>
            <w:r w:rsidRPr="00E07242">
              <w:rPr>
                <w:rFonts w:eastAsia="Times New Roman" w:cs="Times New Roman"/>
                <w:szCs w:val="24"/>
              </w:rPr>
              <w:t xml:space="preserve">Yes, in this website the prices of cookery classes are clearly mentioned and displayed in bold so that it becomes easy for the customers to proceed with the booking after knowing the amount of course. However, the pricing in case of corporate programs has not been mentioned as it may vary due to tailoring of client needs, size of the group and their requirements. The transparency in case of pricing over the website indicates the quality presented with the premium pricing which is worth the offerings.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A1379F" w:rsidRPr="007D32C5" w14:paraId="5E92833B" w14:textId="77777777" w:rsidTr="000E774D">
        <w:trPr>
          <w:trHeight w:val="185"/>
        </w:trPr>
        <w:tc>
          <w:tcPr>
            <w:tcW w:w="4508" w:type="dxa"/>
            <w:gridSpan w:val="3"/>
            <w:vMerge w:val="restart"/>
          </w:tcPr>
          <w:p w14:paraId="394CE9DC" w14:textId="14D2A04D" w:rsidR="00A1379F" w:rsidRPr="007D32C5" w:rsidRDefault="00A1379F" w:rsidP="00A1379F">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gridSpan w:val="2"/>
          </w:tcPr>
          <w:p w14:paraId="28870333" w14:textId="719657CD" w:rsidR="00A1379F" w:rsidRPr="00CE5D08" w:rsidRDefault="00A1379F" w:rsidP="00A1379F">
            <w:pPr>
              <w:rPr>
                <w:rFonts w:ascii="Arial" w:hAnsi="Arial" w:cs="Arial"/>
                <w:sz w:val="22"/>
              </w:rPr>
            </w:pPr>
            <w:r w:rsidRPr="00DA2173">
              <w:rPr>
                <w:rFonts w:eastAsia="Times New Roman" w:cs="Times New Roman"/>
                <w:szCs w:val="24"/>
              </w:rPr>
              <w:t xml:space="preserve">Best cookery classes UK </w:t>
            </w:r>
          </w:p>
        </w:tc>
      </w:tr>
      <w:tr w:rsidR="00A1379F" w:rsidRPr="007D32C5" w14:paraId="360472DD" w14:textId="77777777" w:rsidTr="00735497">
        <w:trPr>
          <w:trHeight w:val="185"/>
        </w:trPr>
        <w:tc>
          <w:tcPr>
            <w:tcW w:w="4508" w:type="dxa"/>
            <w:gridSpan w:val="3"/>
            <w:vMerge/>
          </w:tcPr>
          <w:p w14:paraId="7493D5A8" w14:textId="77777777" w:rsidR="00A1379F" w:rsidRPr="007D32C5" w:rsidRDefault="00A1379F" w:rsidP="00A1379F">
            <w:pPr>
              <w:rPr>
                <w:rFonts w:ascii="Arial" w:hAnsi="Arial" w:cs="Arial"/>
                <w:sz w:val="22"/>
              </w:rPr>
            </w:pPr>
          </w:p>
        </w:tc>
        <w:tc>
          <w:tcPr>
            <w:tcW w:w="4508" w:type="dxa"/>
            <w:gridSpan w:val="2"/>
          </w:tcPr>
          <w:p w14:paraId="667873EF" w14:textId="0C701341" w:rsidR="00A1379F" w:rsidRPr="007D32C5" w:rsidRDefault="00A1379F" w:rsidP="00A1379F">
            <w:pPr>
              <w:rPr>
                <w:rFonts w:ascii="Arial" w:hAnsi="Arial" w:cs="Arial"/>
                <w:sz w:val="22"/>
              </w:rPr>
            </w:pPr>
            <w:r w:rsidRPr="00DA2173">
              <w:rPr>
                <w:rFonts w:eastAsia="Times New Roman" w:cs="Times New Roman"/>
                <w:szCs w:val="24"/>
              </w:rPr>
              <w:t>Team building cookery classes</w:t>
            </w:r>
          </w:p>
        </w:tc>
      </w:tr>
      <w:tr w:rsidR="00A1379F" w:rsidRPr="007D32C5" w14:paraId="38F3472A" w14:textId="77777777" w:rsidTr="00735497">
        <w:trPr>
          <w:trHeight w:val="185"/>
        </w:trPr>
        <w:tc>
          <w:tcPr>
            <w:tcW w:w="4508" w:type="dxa"/>
            <w:gridSpan w:val="3"/>
            <w:vMerge/>
          </w:tcPr>
          <w:p w14:paraId="63B7565C" w14:textId="77777777" w:rsidR="00A1379F" w:rsidRPr="007D32C5" w:rsidRDefault="00A1379F" w:rsidP="00A1379F">
            <w:pPr>
              <w:rPr>
                <w:rFonts w:ascii="Arial" w:hAnsi="Arial" w:cs="Arial"/>
                <w:sz w:val="22"/>
              </w:rPr>
            </w:pPr>
          </w:p>
        </w:tc>
        <w:tc>
          <w:tcPr>
            <w:tcW w:w="4508" w:type="dxa"/>
            <w:gridSpan w:val="2"/>
          </w:tcPr>
          <w:p w14:paraId="0B78EB9B" w14:textId="73E3F478" w:rsidR="00A1379F" w:rsidRPr="007D32C5" w:rsidRDefault="00A1379F" w:rsidP="00A1379F">
            <w:pPr>
              <w:rPr>
                <w:rFonts w:ascii="Arial" w:hAnsi="Arial" w:cs="Arial"/>
                <w:sz w:val="22"/>
              </w:rPr>
            </w:pPr>
            <w:r w:rsidRPr="00DA2173">
              <w:rPr>
                <w:rFonts w:eastAsia="Times New Roman" w:cs="Times New Roman"/>
                <w:szCs w:val="24"/>
              </w:rPr>
              <w:t xml:space="preserve">Corporate cooking event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lastRenderedPageBreak/>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5FB9B5BA" w14:textId="77777777" w:rsidR="00A1379F" w:rsidRPr="00E07242" w:rsidRDefault="00CE5D08" w:rsidP="00A1379F">
            <w:pPr>
              <w:spacing w:before="200" w:line="360" w:lineRule="auto"/>
              <w:jc w:val="both"/>
              <w:rPr>
                <w:rFonts w:eastAsia="Times New Roman" w:cs="Times New Roman"/>
                <w:szCs w:val="24"/>
              </w:rPr>
            </w:pPr>
            <w:r>
              <w:rPr>
                <w:rFonts w:ascii="Arial" w:hAnsi="Arial" w:cs="Arial"/>
                <w:sz w:val="22"/>
              </w:rPr>
              <w:t xml:space="preserve">Answer: </w:t>
            </w:r>
            <w:r w:rsidR="00A1379F" w:rsidRPr="00E07242">
              <w:rPr>
                <w:rFonts w:eastAsia="Times New Roman" w:cs="Times New Roman"/>
                <w:szCs w:val="24"/>
              </w:rPr>
              <w:t xml:space="preserve">Yes, by searching with these key terms over Google the website for the company will appear as it is particularly optimised using relevant keywords so that it can remain competitive in the market. In the UK 92% of adults are internet users thus making a website search engine optimised works as a form of marketing for the company (Office for National Statistics, 2020). </w:t>
            </w:r>
          </w:p>
          <w:p w14:paraId="7937E005" w14:textId="727D79BB" w:rsidR="000E774D" w:rsidRDefault="000E774D">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6232EFA5" w14:textId="12E7BD34" w:rsidR="00A1379F" w:rsidRPr="00E07242" w:rsidRDefault="00CE5D08" w:rsidP="00A1379F">
            <w:pPr>
              <w:spacing w:before="200" w:line="360" w:lineRule="auto"/>
              <w:jc w:val="both"/>
              <w:rPr>
                <w:rFonts w:eastAsia="Times New Roman" w:cs="Times New Roman"/>
                <w:szCs w:val="24"/>
              </w:rPr>
            </w:pPr>
            <w:r>
              <w:rPr>
                <w:rFonts w:ascii="Arial" w:hAnsi="Arial" w:cs="Arial"/>
                <w:sz w:val="22"/>
              </w:rPr>
              <w:t xml:space="preserve">Answer: </w:t>
            </w:r>
            <w:r w:rsidR="00A1379F" w:rsidRPr="00E07242">
              <w:rPr>
                <w:rFonts w:eastAsia="Times New Roman" w:cs="Times New Roman"/>
                <w:szCs w:val="24"/>
              </w:rPr>
              <w:t xml:space="preserve">In the UK there are 60 million e-commerce </w:t>
            </w:r>
            <w:r w:rsidR="00CA6F56" w:rsidRPr="00E07242">
              <w:rPr>
                <w:rFonts w:eastAsia="Times New Roman" w:cs="Times New Roman"/>
                <w:szCs w:val="24"/>
              </w:rPr>
              <w:t>users,</w:t>
            </w:r>
            <w:r w:rsidR="00A1379F" w:rsidRPr="00E07242">
              <w:rPr>
                <w:rFonts w:eastAsia="Times New Roman" w:cs="Times New Roman"/>
                <w:szCs w:val="24"/>
              </w:rPr>
              <w:t xml:space="preserve"> and a huge number of individuals prefer to use the internet within the nation (Dunn, 2025). For this </w:t>
            </w:r>
            <w:r w:rsidR="00CA6F56" w:rsidRPr="00E07242">
              <w:rPr>
                <w:rFonts w:eastAsia="Times New Roman" w:cs="Times New Roman"/>
                <w:szCs w:val="24"/>
              </w:rPr>
              <w:t>reason,</w:t>
            </w:r>
            <w:r w:rsidR="00A1379F" w:rsidRPr="00E07242">
              <w:rPr>
                <w:rFonts w:eastAsia="Times New Roman" w:cs="Times New Roman"/>
                <w:szCs w:val="24"/>
              </w:rPr>
              <w:t xml:space="preserve"> holding such a website for business in the UK is highly relevant for the company. A suitable and professional website acts as the digital storefront for the company and indicates credibility, trustworthiness and details about the service. </w:t>
            </w:r>
          </w:p>
          <w:p w14:paraId="5DDDB244" w14:textId="57207025" w:rsidR="000E774D" w:rsidRDefault="000E774D">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7D4FC0A2" w:rsidR="00CE5D08" w:rsidRPr="007D32C5" w:rsidRDefault="00A1379F">
            <w:pPr>
              <w:rPr>
                <w:rFonts w:ascii="Arial" w:hAnsi="Arial" w:cs="Arial"/>
                <w:sz w:val="22"/>
              </w:rPr>
            </w:pPr>
            <w:r w:rsidRPr="00E07242">
              <w:rPr>
                <w:rFonts w:eastAsia="Times New Roman" w:cs="Times New Roman"/>
                <w:szCs w:val="24"/>
              </w:rPr>
              <w:t>One of the crucial recommendations is to include a live chat function over the website as this improvement can create opportunities for potential customers to ask questions regarding availability.</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1F436DF4" w14:textId="77777777" w:rsidR="00A1379F" w:rsidRPr="00E07242" w:rsidRDefault="00A1379F" w:rsidP="00A1379F">
            <w:pPr>
              <w:spacing w:before="240" w:after="240" w:line="360" w:lineRule="auto"/>
              <w:jc w:val="both"/>
              <w:rPr>
                <w:rFonts w:eastAsia="Times New Roman" w:cs="Times New Roman"/>
                <w:szCs w:val="24"/>
              </w:rPr>
            </w:pPr>
            <w:r w:rsidRPr="00E07242">
              <w:rPr>
                <w:rFonts w:eastAsia="Times New Roman" w:cs="Times New Roman"/>
                <w:szCs w:val="24"/>
              </w:rPr>
              <w:t xml:space="preserve">Akshay K (2024). </w:t>
            </w:r>
            <w:r w:rsidRPr="00E07242">
              <w:rPr>
                <w:rFonts w:eastAsia="Times New Roman" w:cs="Times New Roman"/>
                <w:i/>
                <w:szCs w:val="24"/>
              </w:rPr>
              <w:t>Website Navigation: Different Navigation Types, Tips, and Examples</w:t>
            </w:r>
            <w:r w:rsidRPr="00E07242">
              <w:rPr>
                <w:rFonts w:eastAsia="Times New Roman" w:cs="Times New Roman"/>
                <w:szCs w:val="24"/>
              </w:rPr>
              <w:t>. [online] Hostinger Tutorials. Available at:</w:t>
            </w:r>
            <w:hyperlink r:id="rId6">
              <w:r w:rsidRPr="00E07242">
                <w:rPr>
                  <w:rFonts w:eastAsia="Times New Roman" w:cs="Times New Roman"/>
                  <w:szCs w:val="24"/>
                </w:rPr>
                <w:t xml:space="preserve"> </w:t>
              </w:r>
            </w:hyperlink>
            <w:hyperlink r:id="rId7">
              <w:r w:rsidRPr="00E07242">
                <w:rPr>
                  <w:rFonts w:eastAsia="Times New Roman" w:cs="Times New Roman"/>
                  <w:szCs w:val="24"/>
                </w:rPr>
                <w:t>https://www.hostinger.com/in/tutorials/website-navigation</w:t>
              </w:r>
            </w:hyperlink>
            <w:r w:rsidRPr="00E07242">
              <w:rPr>
                <w:rFonts w:eastAsia="Times New Roman" w:cs="Times New Roman"/>
                <w:szCs w:val="24"/>
              </w:rPr>
              <w:t xml:space="preserve"> [Accessed 9 Oct. 2025].</w:t>
            </w:r>
          </w:p>
          <w:p w14:paraId="78DDE368" w14:textId="77777777" w:rsidR="00A1379F" w:rsidRPr="00E07242" w:rsidRDefault="00A1379F" w:rsidP="00A1379F">
            <w:pPr>
              <w:spacing w:before="240" w:after="240" w:line="360" w:lineRule="auto"/>
              <w:jc w:val="both"/>
              <w:rPr>
                <w:rFonts w:eastAsia="Times New Roman" w:cs="Times New Roman"/>
                <w:szCs w:val="24"/>
              </w:rPr>
            </w:pPr>
            <w:r w:rsidRPr="00E07242">
              <w:rPr>
                <w:rFonts w:eastAsia="Times New Roman" w:cs="Times New Roman"/>
                <w:szCs w:val="24"/>
              </w:rPr>
              <w:t xml:space="preserve">Algoedt, N. (2023). </w:t>
            </w:r>
            <w:r w:rsidRPr="00E07242">
              <w:rPr>
                <w:rFonts w:eastAsia="Times New Roman" w:cs="Times New Roman"/>
                <w:i/>
                <w:szCs w:val="24"/>
              </w:rPr>
              <w:t>The ultimate guide to website personalization</w:t>
            </w:r>
            <w:r w:rsidRPr="00E07242">
              <w:rPr>
                <w:rFonts w:eastAsia="Times New Roman" w:cs="Times New Roman"/>
                <w:szCs w:val="24"/>
              </w:rPr>
              <w:t>. [online] Insider. Available at:</w:t>
            </w:r>
            <w:hyperlink r:id="rId8">
              <w:r w:rsidRPr="00E07242">
                <w:rPr>
                  <w:rFonts w:eastAsia="Times New Roman" w:cs="Times New Roman"/>
                  <w:szCs w:val="24"/>
                </w:rPr>
                <w:t xml:space="preserve"> </w:t>
              </w:r>
            </w:hyperlink>
            <w:hyperlink r:id="rId9">
              <w:r w:rsidRPr="00E07242">
                <w:rPr>
                  <w:rFonts w:eastAsia="Times New Roman" w:cs="Times New Roman"/>
                  <w:szCs w:val="24"/>
                </w:rPr>
                <w:t>https://useinsider.com/website-personalization/</w:t>
              </w:r>
            </w:hyperlink>
            <w:r w:rsidRPr="00E07242">
              <w:rPr>
                <w:rFonts w:eastAsia="Times New Roman" w:cs="Times New Roman"/>
                <w:szCs w:val="24"/>
              </w:rPr>
              <w:t xml:space="preserve"> [Accessed 9 Oct. 2025].</w:t>
            </w:r>
          </w:p>
          <w:p w14:paraId="736A0EB4" w14:textId="77777777" w:rsidR="00A1379F" w:rsidRPr="00E07242" w:rsidRDefault="00A1379F" w:rsidP="00A1379F">
            <w:pPr>
              <w:spacing w:before="240" w:after="240" w:line="360" w:lineRule="auto"/>
              <w:jc w:val="both"/>
              <w:rPr>
                <w:rFonts w:eastAsia="Times New Roman" w:cs="Times New Roman"/>
                <w:szCs w:val="24"/>
              </w:rPr>
            </w:pPr>
            <w:r w:rsidRPr="00E07242">
              <w:rPr>
                <w:rFonts w:eastAsia="Times New Roman" w:cs="Times New Roman"/>
                <w:szCs w:val="24"/>
              </w:rPr>
              <w:lastRenderedPageBreak/>
              <w:t xml:space="preserve">Datareportal (2025). </w:t>
            </w:r>
            <w:r w:rsidRPr="00E07242">
              <w:rPr>
                <w:rFonts w:eastAsia="Times New Roman" w:cs="Times New Roman"/>
                <w:i/>
                <w:szCs w:val="24"/>
              </w:rPr>
              <w:t>Global Social Media Statistics</w:t>
            </w:r>
            <w:r w:rsidRPr="00E07242">
              <w:rPr>
                <w:rFonts w:eastAsia="Times New Roman" w:cs="Times New Roman"/>
                <w:szCs w:val="24"/>
              </w:rPr>
              <w:t>. [online] DataReportal – Global Digital Insights. Available at:</w:t>
            </w:r>
            <w:hyperlink r:id="rId10">
              <w:r w:rsidRPr="00E07242">
                <w:rPr>
                  <w:rFonts w:eastAsia="Times New Roman" w:cs="Times New Roman"/>
                  <w:szCs w:val="24"/>
                </w:rPr>
                <w:t xml:space="preserve"> </w:t>
              </w:r>
            </w:hyperlink>
            <w:hyperlink r:id="rId11">
              <w:r w:rsidRPr="00E07242">
                <w:rPr>
                  <w:rFonts w:eastAsia="Times New Roman" w:cs="Times New Roman"/>
                  <w:szCs w:val="24"/>
                </w:rPr>
                <w:t>https://datareportal.com/social-media-users</w:t>
              </w:r>
            </w:hyperlink>
            <w:r w:rsidRPr="00E07242">
              <w:rPr>
                <w:rFonts w:eastAsia="Times New Roman" w:cs="Times New Roman"/>
                <w:szCs w:val="24"/>
              </w:rPr>
              <w:t xml:space="preserve"> [Accessed 9 Oct. 2025].</w:t>
            </w:r>
          </w:p>
          <w:p w14:paraId="46C30E65" w14:textId="77777777" w:rsidR="00A1379F" w:rsidRPr="00E07242" w:rsidRDefault="00A1379F" w:rsidP="00A1379F">
            <w:pPr>
              <w:spacing w:before="240" w:after="240" w:line="360" w:lineRule="auto"/>
              <w:jc w:val="both"/>
              <w:rPr>
                <w:rFonts w:eastAsia="Times New Roman" w:cs="Times New Roman"/>
                <w:szCs w:val="24"/>
              </w:rPr>
            </w:pPr>
            <w:r w:rsidRPr="00E07242">
              <w:rPr>
                <w:rFonts w:eastAsia="Times New Roman" w:cs="Times New Roman"/>
                <w:szCs w:val="24"/>
              </w:rPr>
              <w:t xml:space="preserve">Dunn, N. (2025). </w:t>
            </w:r>
            <w:r w:rsidRPr="00E07242">
              <w:rPr>
                <w:rFonts w:eastAsia="Times New Roman" w:cs="Times New Roman"/>
                <w:i/>
                <w:szCs w:val="24"/>
              </w:rPr>
              <w:t>Top 33 ecommerce statistics, facts and figures you need to know in 2023.</w:t>
            </w:r>
            <w:r w:rsidRPr="00E07242">
              <w:rPr>
                <w:rFonts w:eastAsia="Times New Roman" w:cs="Times New Roman"/>
                <w:szCs w:val="24"/>
              </w:rPr>
              <w:t xml:space="preserve"> [online] www.charle.co.uk. Available at:</w:t>
            </w:r>
            <w:hyperlink r:id="rId12">
              <w:r w:rsidRPr="00E07242">
                <w:rPr>
                  <w:rFonts w:eastAsia="Times New Roman" w:cs="Times New Roman"/>
                  <w:szCs w:val="24"/>
                </w:rPr>
                <w:t xml:space="preserve"> </w:t>
              </w:r>
            </w:hyperlink>
            <w:hyperlink r:id="rId13">
              <w:r w:rsidRPr="00E07242">
                <w:rPr>
                  <w:rFonts w:eastAsia="Times New Roman" w:cs="Times New Roman"/>
                  <w:szCs w:val="24"/>
                </w:rPr>
                <w:t>https://www.charle.co.uk/articles/ecommerce-statistics/</w:t>
              </w:r>
            </w:hyperlink>
            <w:r w:rsidRPr="00E07242">
              <w:rPr>
                <w:rFonts w:eastAsia="Times New Roman" w:cs="Times New Roman"/>
                <w:szCs w:val="24"/>
              </w:rPr>
              <w:t xml:space="preserve"> [Accessed 9 Oct. 2025].</w:t>
            </w:r>
          </w:p>
          <w:p w14:paraId="440C0E09" w14:textId="77777777" w:rsidR="00A1379F" w:rsidRPr="00E07242" w:rsidRDefault="00A1379F" w:rsidP="00A1379F">
            <w:pPr>
              <w:spacing w:before="240" w:after="240" w:line="360" w:lineRule="auto"/>
              <w:jc w:val="both"/>
              <w:rPr>
                <w:rFonts w:eastAsia="Times New Roman" w:cs="Times New Roman"/>
                <w:szCs w:val="24"/>
              </w:rPr>
            </w:pPr>
            <w:r w:rsidRPr="00E07242">
              <w:rPr>
                <w:rFonts w:eastAsia="Times New Roman" w:cs="Times New Roman"/>
                <w:szCs w:val="24"/>
              </w:rPr>
              <w:t xml:space="preserve">Eternity (2023). </w:t>
            </w:r>
            <w:r w:rsidRPr="00E07242">
              <w:rPr>
                <w:rFonts w:eastAsia="Times New Roman" w:cs="Times New Roman"/>
                <w:i/>
                <w:szCs w:val="24"/>
              </w:rPr>
              <w:t>Eternity</w:t>
            </w:r>
            <w:r w:rsidRPr="00E07242">
              <w:rPr>
                <w:rFonts w:eastAsia="Times New Roman" w:cs="Times New Roman"/>
                <w:szCs w:val="24"/>
              </w:rPr>
              <w:t>. [online] Eternity. Available at:</w:t>
            </w:r>
            <w:hyperlink r:id="rId14">
              <w:r w:rsidRPr="00E07242">
                <w:rPr>
                  <w:rFonts w:eastAsia="Times New Roman" w:cs="Times New Roman"/>
                  <w:szCs w:val="24"/>
                </w:rPr>
                <w:t xml:space="preserve"> </w:t>
              </w:r>
            </w:hyperlink>
            <w:hyperlink r:id="rId15">
              <w:r w:rsidRPr="00E07242">
                <w:rPr>
                  <w:rFonts w:eastAsia="Times New Roman" w:cs="Times New Roman"/>
                  <w:szCs w:val="24"/>
                </w:rPr>
                <w:t>https://eternitymarketing.com/blog/vivid-imagery-is-the-key-to-a-great-website</w:t>
              </w:r>
            </w:hyperlink>
            <w:r w:rsidRPr="00E07242">
              <w:rPr>
                <w:rFonts w:eastAsia="Times New Roman" w:cs="Times New Roman"/>
                <w:szCs w:val="24"/>
              </w:rPr>
              <w:t xml:space="preserve"> [Accessed 9 Oct. 2025].</w:t>
            </w:r>
          </w:p>
          <w:p w14:paraId="1D8344D7" w14:textId="77777777" w:rsidR="00A1379F" w:rsidRPr="00E07242" w:rsidRDefault="00A1379F" w:rsidP="00A1379F">
            <w:pPr>
              <w:spacing w:before="240" w:after="240" w:line="360" w:lineRule="auto"/>
              <w:jc w:val="both"/>
              <w:rPr>
                <w:rFonts w:eastAsia="Times New Roman" w:cs="Times New Roman"/>
                <w:szCs w:val="24"/>
              </w:rPr>
            </w:pPr>
            <w:r w:rsidRPr="00E07242">
              <w:rPr>
                <w:rFonts w:eastAsia="Times New Roman" w:cs="Times New Roman"/>
                <w:szCs w:val="24"/>
              </w:rPr>
              <w:t xml:space="preserve">Intercom (2024). </w:t>
            </w:r>
            <w:r w:rsidRPr="00E07242">
              <w:rPr>
                <w:rFonts w:eastAsia="Times New Roman" w:cs="Times New Roman"/>
                <w:i/>
                <w:szCs w:val="24"/>
              </w:rPr>
              <w:t>8 Benefits of Live Chat to Strengthen your Customer Service</w:t>
            </w:r>
            <w:r w:rsidRPr="00E07242">
              <w:rPr>
                <w:rFonts w:eastAsia="Times New Roman" w:cs="Times New Roman"/>
                <w:szCs w:val="24"/>
              </w:rPr>
              <w:t>. [online] www.intercom.com. Available at:</w:t>
            </w:r>
            <w:hyperlink r:id="rId16">
              <w:r w:rsidRPr="00E07242">
                <w:rPr>
                  <w:rFonts w:eastAsia="Times New Roman" w:cs="Times New Roman"/>
                  <w:szCs w:val="24"/>
                </w:rPr>
                <w:t xml:space="preserve"> </w:t>
              </w:r>
            </w:hyperlink>
            <w:hyperlink r:id="rId17">
              <w:r w:rsidRPr="00E07242">
                <w:rPr>
                  <w:rFonts w:eastAsia="Times New Roman" w:cs="Times New Roman"/>
                  <w:szCs w:val="24"/>
                </w:rPr>
                <w:t>https://www.intercom.com/learning-center/benefits-of-live-chat</w:t>
              </w:r>
            </w:hyperlink>
            <w:r w:rsidRPr="00E07242">
              <w:rPr>
                <w:rFonts w:eastAsia="Times New Roman" w:cs="Times New Roman"/>
                <w:szCs w:val="24"/>
              </w:rPr>
              <w:t xml:space="preserve"> [Accessed 9 Oct. 2025].</w:t>
            </w:r>
          </w:p>
          <w:p w14:paraId="4FF4B037" w14:textId="77777777" w:rsidR="00A1379F" w:rsidRPr="00E07242" w:rsidRDefault="00A1379F" w:rsidP="00A1379F">
            <w:pPr>
              <w:spacing w:before="240" w:after="240" w:line="360" w:lineRule="auto"/>
              <w:jc w:val="both"/>
              <w:rPr>
                <w:rFonts w:eastAsia="Times New Roman" w:cs="Times New Roman"/>
                <w:szCs w:val="24"/>
              </w:rPr>
            </w:pPr>
            <w:r w:rsidRPr="00E07242">
              <w:rPr>
                <w:rFonts w:eastAsia="Times New Roman" w:cs="Times New Roman"/>
                <w:szCs w:val="24"/>
              </w:rPr>
              <w:t xml:space="preserve">Office for National Statistics (2020). </w:t>
            </w:r>
            <w:r w:rsidRPr="00E07242">
              <w:rPr>
                <w:rFonts w:eastAsia="Times New Roman" w:cs="Times New Roman"/>
                <w:i/>
                <w:szCs w:val="24"/>
              </w:rPr>
              <w:t>IT and internet industry - Office for National Statistics</w:t>
            </w:r>
            <w:r w:rsidRPr="00E07242">
              <w:rPr>
                <w:rFonts w:eastAsia="Times New Roman" w:cs="Times New Roman"/>
                <w:szCs w:val="24"/>
              </w:rPr>
              <w:t>. [online] Ons.gov.uk. Available at:</w:t>
            </w:r>
            <w:hyperlink r:id="rId18">
              <w:r w:rsidRPr="00E07242">
                <w:rPr>
                  <w:rFonts w:eastAsia="Times New Roman" w:cs="Times New Roman"/>
                  <w:szCs w:val="24"/>
                </w:rPr>
                <w:t xml:space="preserve"> </w:t>
              </w:r>
            </w:hyperlink>
            <w:hyperlink r:id="rId19">
              <w:r w:rsidRPr="00E07242">
                <w:rPr>
                  <w:rFonts w:eastAsia="Times New Roman" w:cs="Times New Roman"/>
                  <w:szCs w:val="24"/>
                </w:rPr>
                <w:t>https://www.ons.gov.uk/businessindustryandtrade/itandinternetindustry</w:t>
              </w:r>
            </w:hyperlink>
            <w:r w:rsidRPr="00E07242">
              <w:rPr>
                <w:rFonts w:eastAsia="Times New Roman" w:cs="Times New Roman"/>
                <w:szCs w:val="24"/>
              </w:rPr>
              <w:t xml:space="preserve"> [Accessed 9 Oct. 2025].</w:t>
            </w:r>
          </w:p>
          <w:p w14:paraId="79190C16" w14:textId="77777777" w:rsidR="00A1379F" w:rsidRPr="00E07242" w:rsidRDefault="00A1379F" w:rsidP="00A1379F">
            <w:pPr>
              <w:spacing w:before="240" w:after="240" w:line="360" w:lineRule="auto"/>
              <w:jc w:val="both"/>
              <w:rPr>
                <w:rFonts w:eastAsia="Times New Roman" w:cs="Times New Roman"/>
                <w:szCs w:val="24"/>
              </w:rPr>
            </w:pPr>
            <w:r w:rsidRPr="00E07242">
              <w:rPr>
                <w:rFonts w:eastAsia="Times New Roman" w:cs="Times New Roman"/>
                <w:szCs w:val="24"/>
              </w:rPr>
              <w:t xml:space="preserve">The Cooking Academy (2025). </w:t>
            </w:r>
            <w:r w:rsidRPr="00E07242">
              <w:rPr>
                <w:rFonts w:eastAsia="Times New Roman" w:cs="Times New Roman"/>
                <w:i/>
                <w:szCs w:val="24"/>
              </w:rPr>
              <w:t>Cooking Academy</w:t>
            </w:r>
            <w:r w:rsidRPr="00E07242">
              <w:rPr>
                <w:rFonts w:eastAsia="Times New Roman" w:cs="Times New Roman"/>
                <w:szCs w:val="24"/>
              </w:rPr>
              <w:t>. [online] The Cooking Academy. Available at:</w:t>
            </w:r>
            <w:hyperlink r:id="rId20">
              <w:r w:rsidRPr="00E07242">
                <w:rPr>
                  <w:rFonts w:eastAsia="Times New Roman" w:cs="Times New Roman"/>
                  <w:szCs w:val="24"/>
                </w:rPr>
                <w:t xml:space="preserve"> </w:t>
              </w:r>
            </w:hyperlink>
            <w:hyperlink r:id="rId21">
              <w:r w:rsidRPr="00E07242">
                <w:rPr>
                  <w:rFonts w:eastAsia="Times New Roman" w:cs="Times New Roman"/>
                  <w:szCs w:val="24"/>
                </w:rPr>
                <w:t>https://www.thecookingacademy.co.uk/</w:t>
              </w:r>
            </w:hyperlink>
            <w:r w:rsidRPr="00E07242">
              <w:rPr>
                <w:rFonts w:eastAsia="Times New Roman" w:cs="Times New Roman"/>
                <w:szCs w:val="24"/>
              </w:rPr>
              <w:t xml:space="preserve"> [Accessed 9 Oct. 2025].</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575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D5A22"/>
    <w:rsid w:val="001F1175"/>
    <w:rsid w:val="00594A98"/>
    <w:rsid w:val="005F6F6A"/>
    <w:rsid w:val="007D32C5"/>
    <w:rsid w:val="00801251"/>
    <w:rsid w:val="009C6B52"/>
    <w:rsid w:val="00A1379F"/>
    <w:rsid w:val="00CA6F56"/>
    <w:rsid w:val="00CE5D08"/>
    <w:rsid w:val="00D4258D"/>
    <w:rsid w:val="00E26B70"/>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CA6F56"/>
    <w:rPr>
      <w:color w:val="0563C1" w:themeColor="hyperlink"/>
      <w:u w:val="single"/>
    </w:rPr>
  </w:style>
  <w:style w:type="character" w:styleId="UnresolvedMention">
    <w:name w:val="Unresolved Mention"/>
    <w:basedOn w:val="DefaultParagraphFont"/>
    <w:uiPriority w:val="99"/>
    <w:semiHidden/>
    <w:unhideWhenUsed/>
    <w:rsid w:val="00CA6F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einsider.com/website-personalization/" TargetMode="External"/><Relationship Id="rId13" Type="http://schemas.openxmlformats.org/officeDocument/2006/relationships/hyperlink" Target="https://www.charle.co.uk/articles/ecommerce-statistics/" TargetMode="External"/><Relationship Id="rId18" Type="http://schemas.openxmlformats.org/officeDocument/2006/relationships/hyperlink" Target="https://www.ons.gov.uk/businessindustryandtrade/itandinternetindustry" TargetMode="External"/><Relationship Id="rId3" Type="http://schemas.openxmlformats.org/officeDocument/2006/relationships/settings" Target="settings.xml"/><Relationship Id="rId21" Type="http://schemas.openxmlformats.org/officeDocument/2006/relationships/hyperlink" Target="https://www.thecookingacademy.co.uk/" TargetMode="External"/><Relationship Id="rId7" Type="http://schemas.openxmlformats.org/officeDocument/2006/relationships/hyperlink" Target="https://www.hostinger.com/in/tutorials/website-navigation" TargetMode="External"/><Relationship Id="rId12" Type="http://schemas.openxmlformats.org/officeDocument/2006/relationships/hyperlink" Target="https://www.charle.co.uk/articles/ecommerce-statistics/" TargetMode="External"/><Relationship Id="rId17" Type="http://schemas.openxmlformats.org/officeDocument/2006/relationships/hyperlink" Target="https://www.intercom.com/learning-center/benefits-of-live-chat" TargetMode="External"/><Relationship Id="rId2" Type="http://schemas.openxmlformats.org/officeDocument/2006/relationships/styles" Target="styles.xml"/><Relationship Id="rId16" Type="http://schemas.openxmlformats.org/officeDocument/2006/relationships/hyperlink" Target="https://www.intercom.com/learning-center/benefits-of-live-chat" TargetMode="External"/><Relationship Id="rId20" Type="http://schemas.openxmlformats.org/officeDocument/2006/relationships/hyperlink" Target="https://www.thecookingacademy.co.uk/" TargetMode="External"/><Relationship Id="rId1" Type="http://schemas.openxmlformats.org/officeDocument/2006/relationships/numbering" Target="numbering.xml"/><Relationship Id="rId6" Type="http://schemas.openxmlformats.org/officeDocument/2006/relationships/hyperlink" Target="https://www.hostinger.com/in/tutorials/website-navigation" TargetMode="External"/><Relationship Id="rId11" Type="http://schemas.openxmlformats.org/officeDocument/2006/relationships/hyperlink" Target="https://datareportal.com/social-media-users" TargetMode="External"/><Relationship Id="rId5" Type="http://schemas.openxmlformats.org/officeDocument/2006/relationships/hyperlink" Target="https://www.thecookingacademy.co.uk/" TargetMode="External"/><Relationship Id="rId15" Type="http://schemas.openxmlformats.org/officeDocument/2006/relationships/hyperlink" Target="https://eternitymarketing.com/blog/vivid-imagery-is-the-key-to-a-great-website" TargetMode="External"/><Relationship Id="rId23" Type="http://schemas.openxmlformats.org/officeDocument/2006/relationships/theme" Target="theme/theme1.xml"/><Relationship Id="rId10" Type="http://schemas.openxmlformats.org/officeDocument/2006/relationships/hyperlink" Target="https://datareportal.com/social-media-users" TargetMode="External"/><Relationship Id="rId19" Type="http://schemas.openxmlformats.org/officeDocument/2006/relationships/hyperlink" Target="https://www.ons.gov.uk/businessindustryandtrade/itandinternetindustry" TargetMode="External"/><Relationship Id="rId4" Type="http://schemas.openxmlformats.org/officeDocument/2006/relationships/webSettings" Target="webSettings.xml"/><Relationship Id="rId9" Type="http://schemas.openxmlformats.org/officeDocument/2006/relationships/hyperlink" Target="https://useinsider.com/website-personalization/" TargetMode="External"/><Relationship Id="rId14" Type="http://schemas.openxmlformats.org/officeDocument/2006/relationships/hyperlink" Target="https://eternitymarketing.com/blog/vivid-imagery-is-the-key-to-a-great-websit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1878</Words>
  <Characters>10711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Alexandru Marchidan</cp:lastModifiedBy>
  <cp:revision>2</cp:revision>
  <dcterms:created xsi:type="dcterms:W3CDTF">2025-11-08T09:58:00Z</dcterms:created>
  <dcterms:modified xsi:type="dcterms:W3CDTF">2025-11-08T09:58:00Z</dcterms:modified>
</cp:coreProperties>
</file>