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0A0ACB8F">
      <w:r w:rsidR="4AC0819C">
        <w:rPr/>
        <w:t>ECIE</w:t>
      </w:r>
      <w:r w:rsidR="4AC0819C">
        <w:rPr/>
        <w:t>4010 –</w:t>
      </w:r>
      <w:r w:rsidR="4AC0819C">
        <w:rPr/>
        <w:t xml:space="preserve"> Courtney 2512593</w:t>
      </w:r>
    </w:p>
    <w:p w:rsidR="2C0B0304" w:rsidRDefault="2C0B0304" w14:paraId="680D5659" w14:textId="0A43388E"/>
    <w:p w:rsidR="2C0B0304" w:rsidRDefault="2C0B0304" w14:paraId="4D7D255B" w14:textId="4BD5EAEF">
      <w:r w:rsidR="4AC0819C">
        <w:rPr/>
        <w:t xml:space="preserve">Link to recorded PPT - </w:t>
      </w:r>
      <w:hyperlink r:id="Rf24dbea55faa4ef8">
        <w:r w:rsidRPr="4AC0819C" w:rsidR="4AC0819C">
          <w:rPr>
            <w:rStyle w:val="Hyperlink"/>
          </w:rPr>
          <w:t>https://uowtsd-my.sharepoint.com/:p:/r/personal/2512953_student_uwtsd_ac_uk/Documents/Alleviating%20Obesity%20-%20Group%20Work%20ECIE4010%20PPT%20Final.pptx?d=w1ad8dff385a04d209e362505ee8f8edf&amp;csf=1&amp;web=1&amp;e=NNv6K7</w:t>
        </w:r>
      </w:hyperlink>
      <w:r w:rsidR="4AC0819C">
        <w:rPr/>
        <w:t xml:space="preserve"> </w:t>
      </w:r>
    </w:p>
    <w:p w:rsidR="2C0B0304" w:rsidRDefault="2C0B0304" w14:paraId="55EDE180" w14:textId="6B545211">
      <w:r w:rsidR="4AC0819C">
        <w:rPr/>
        <w:t>(Also sent via email).</w:t>
      </w:r>
    </w:p>
    <w:p w:rsidR="4AC0819C" w:rsidRDefault="4AC0819C" w14:paraId="775A0C4F" w14:textId="3D559946"/>
    <w:p w:rsidR="2C0B0304" w:rsidRDefault="2C0B0304" w14:paraId="004D09D5" w14:textId="7EB98C2F">
      <w:r w:rsidR="4AC0819C">
        <w:rPr/>
        <w:t xml:space="preserve">Slide 1: Hello, my name is Courtney. Student number 2512953. My name is Cooper, student number 2511923. My name is Jessica, student number 2506421. </w:t>
      </w:r>
      <w:r>
        <w:drawing>
          <wp:inline wp14:editId="5D325276" wp14:anchorId="55572993">
            <wp:extent cx="5724525" cy="3267075"/>
            <wp:effectExtent l="0" t="0" r="0" b="0"/>
            <wp:docPr id="15081969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8196905" name="Picture 1508196905"/>
                    <pic:cNvPicPr/>
                  </pic:nvPicPr>
                  <pic:blipFill>
                    <a:blip xmlns:r="http://schemas.openxmlformats.org/officeDocument/2006/relationships" r:embed="rId12051048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67006C" w:rsidP="4AC0819C" w:rsidRDefault="6F67006C" w14:paraId="35B06D4C" w14:textId="7FF9A922">
      <w:pPr>
        <w:pStyle w:val="Normal"/>
        <w:rPr>
          <w:noProof w:val="0"/>
          <w:lang w:val="en-GB"/>
        </w:rPr>
      </w:pPr>
      <w:r w:rsidR="4AC0819C">
        <w:rPr/>
        <w:t xml:space="preserve">Slide 2: The wicked problem we have chosen to tackle is childhood obesity in primary schools. Our guiding question is: how can we help children develop healthy habits in a fun, </w:t>
      </w:r>
      <w:r w:rsidR="4AC0819C">
        <w:rPr/>
        <w:t>engaging</w:t>
      </w:r>
      <w:r w:rsidR="4AC0819C">
        <w:rPr/>
        <w:t xml:space="preserve"> and natural way during their school day? </w:t>
      </w:r>
    </w:p>
    <w:p w:rsidR="4AC0819C" w:rsidP="4AC0819C" w:rsidRDefault="4AC0819C" w14:paraId="04530EE0" w14:textId="3D44E2CA">
      <w:pPr>
        <w:pStyle w:val="Normal"/>
      </w:pPr>
      <w:r>
        <w:drawing>
          <wp:inline wp14:editId="6BAC049B" wp14:anchorId="4F0776D2">
            <wp:extent cx="5724525" cy="3219450"/>
            <wp:effectExtent l="0" t="0" r="0" b="0"/>
            <wp:docPr id="7653272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65327232" name="Picture 765327232"/>
                    <pic:cNvPicPr/>
                  </pic:nvPicPr>
                  <pic:blipFill>
                    <a:blip xmlns:r="http://schemas.openxmlformats.org/officeDocument/2006/relationships" r:embed="rId11938173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0B0304" w:rsidP="2C0B0304" w:rsidRDefault="2C0B0304" w14:paraId="5179688F" w14:textId="3329F543">
      <w:pPr>
        <w:pStyle w:val="Normal"/>
      </w:pPr>
    </w:p>
    <w:p w:rsidR="2B61141E" w:rsidP="2C0B0304" w:rsidRDefault="2B61141E" w14:paraId="1F305F3F" w14:textId="1C893C5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4AC0819C">
        <w:rPr/>
        <w:t xml:space="preserve">Slide 3: Obesity is a major health </w:t>
      </w:r>
      <w:r w:rsidR="4AC0819C">
        <w:rPr/>
        <w:t>issue,</w:t>
      </w:r>
      <w:r w:rsidR="4AC0819C">
        <w:rPr/>
        <w:t xml:space="preserve"> a person is classed as obese when they carry an excessive amount of body fat, this is c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aused by poor choices, environmental 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>factors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parental influence. Schools play a key role in alleviating obesity, as habits formed during primary years can influence long term habits.</w:t>
      </w:r>
    </w:p>
    <w:p w:rsidR="4AC0819C" w:rsidP="4AC0819C" w:rsidRDefault="4AC0819C" w14:paraId="57F941C6" w14:textId="2296F62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>
        <w:drawing>
          <wp:inline wp14:editId="163E643B" wp14:anchorId="2D1DDA1B">
            <wp:extent cx="5724525" cy="3209925"/>
            <wp:effectExtent l="0" t="0" r="0" b="0"/>
            <wp:docPr id="18415489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41548923" name="Picture 1841548923"/>
                    <pic:cNvPicPr/>
                  </pic:nvPicPr>
                  <pic:blipFill>
                    <a:blip xmlns:r="http://schemas.openxmlformats.org/officeDocument/2006/relationships" r:embed="rId14626783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0B0304" w:rsidP="2C0B0304" w:rsidRDefault="2C0B0304" w14:paraId="1FFCFDBF" w14:textId="6DF3B39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F4A1039" w:rsidP="2C0B0304" w:rsidRDefault="4F4A1039" w14:paraId="21F79739" w14:textId="0550866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Slide 4: Childhood obesity has serious and lasting consequences. It can damage physical health, increasing the risk of conditions such as type 2 diabetes and high blood pressure. It also affects emotional wellbeing, with many children experiencing low 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>self-esteem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anxiety and even depression. these challenges can 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>impact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behaviour, school 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>performance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relationships. If childhood obesity continues through to adulthood, it 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>greatly increases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risk of chronic illnesses and reduces overall life expectancy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</w:t>
      </w:r>
      <w:r w:rsidRPr="4AC0819C" w:rsidR="4AC081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4AC0819C" w:rsidRDefault="4AC0819C" w14:paraId="7472A70D" w14:textId="70E28FE3">
      <w:r>
        <w:drawing>
          <wp:inline wp14:editId="557AE3B0" wp14:anchorId="080C55A1">
            <wp:extent cx="5724525" cy="3267075"/>
            <wp:effectExtent l="0" t="0" r="0" b="0"/>
            <wp:docPr id="14146953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4695345" name="Picture 1414695345"/>
                    <pic:cNvPicPr/>
                  </pic:nvPicPr>
                  <pic:blipFill>
                    <a:blip xmlns:r="http://schemas.openxmlformats.org/officeDocument/2006/relationships" r:embed="rId8027829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EDE4C3" w:rsidP="2C0B0304" w:rsidRDefault="66EDE4C3" w14:paraId="31C533E2" w14:textId="2BA9EC9B">
      <w:pPr>
        <w:pStyle w:val="Normal"/>
      </w:pPr>
      <w:r w:rsidR="66EDE4C3">
        <w:rPr/>
        <w:t xml:space="preserve">Slide </w:t>
      </w:r>
      <w:r w:rsidR="77FB3FD5">
        <w:rPr/>
        <w:t>5</w:t>
      </w:r>
      <w:r w:rsidR="66EDE4C3">
        <w:rPr/>
        <w:t xml:space="preserve">: </w:t>
      </w:r>
      <w:r w:rsidR="5EF040F3">
        <w:rPr/>
        <w:t>Around 1 in 4 children starting school are classed as obese or overweight.</w:t>
      </w:r>
      <w:r w:rsidR="12532B33">
        <w:rPr/>
        <w:t xml:space="preserve"> </w:t>
      </w:r>
      <w:r w:rsidR="75A6D236">
        <w:rPr/>
        <w:t xml:space="preserve">This graph shows a clear inequality in childhood obesity across schools in </w:t>
      </w:r>
      <w:r w:rsidR="712A72E7">
        <w:rPr/>
        <w:t>E</w:t>
      </w:r>
      <w:r w:rsidR="75A6D236">
        <w:rPr/>
        <w:t xml:space="preserve">ngland. Even at age 4 to 5, </w:t>
      </w:r>
      <w:r w:rsidR="0CF2E1B7">
        <w:rPr/>
        <w:t>children</w:t>
      </w:r>
      <w:r w:rsidR="75A6D236">
        <w:rPr/>
        <w:t xml:space="preserve"> </w:t>
      </w:r>
      <w:r w:rsidR="6C0C8F3A">
        <w:rPr/>
        <w:t xml:space="preserve">in </w:t>
      </w:r>
      <w:r w:rsidR="105A4CEB">
        <w:rPr/>
        <w:t>deprived</w:t>
      </w:r>
      <w:r w:rsidR="6C0C8F3A">
        <w:rPr/>
        <w:t xml:space="preserve"> areas </w:t>
      </w:r>
      <w:r w:rsidR="75A6D236">
        <w:rPr/>
        <w:t xml:space="preserve">are </w:t>
      </w:r>
      <w:r w:rsidR="51CBB065">
        <w:rPr/>
        <w:t xml:space="preserve">already </w:t>
      </w:r>
      <w:r w:rsidR="75A6D236">
        <w:rPr/>
        <w:t>suffering with</w:t>
      </w:r>
      <w:r w:rsidR="2E210A86">
        <w:rPr/>
        <w:t xml:space="preserve"> a</w:t>
      </w:r>
      <w:r w:rsidR="5A7C5705">
        <w:rPr/>
        <w:t xml:space="preserve"> higher rate of childhood obesity. But by age 10 to 11, the gap widens drastically, reaching a 17% difference</w:t>
      </w:r>
      <w:r w:rsidR="2E210A86">
        <w:rPr/>
        <w:t xml:space="preserve">. </w:t>
      </w:r>
      <w:r w:rsidR="42A14902">
        <w:rPr/>
        <w:t xml:space="preserve">This tells us that as the children grow, the impact of deprivation is stronger. Obesity is not just a health issue, but it is a social inequality that </w:t>
      </w:r>
      <w:r w:rsidR="18E773E4">
        <w:rPr/>
        <w:t xml:space="preserve">worsens overtime. </w:t>
      </w:r>
    </w:p>
    <w:p w:rsidR="2C0B0304" w:rsidRDefault="2C0B0304" w14:paraId="093AB506" w14:textId="292E89A5">
      <w:r>
        <w:drawing>
          <wp:inline wp14:editId="1F8F7094" wp14:anchorId="7B076BAD">
            <wp:extent cx="5724525" cy="3267075"/>
            <wp:effectExtent l="0" t="0" r="0" b="0"/>
            <wp:docPr id="6773155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77315578" name="Picture 677315578"/>
                    <pic:cNvPicPr/>
                  </pic:nvPicPr>
                  <pic:blipFill>
                    <a:blip xmlns:r="http://schemas.openxmlformats.org/officeDocument/2006/relationships" r:embed="rId18989882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6CF9D6" w:rsidP="2C0B0304" w:rsidRDefault="726CF9D6" w14:paraId="02BC889C" w14:textId="17E1A466">
      <w:pPr>
        <w:pStyle w:val="Normal"/>
      </w:pPr>
      <w:r w:rsidR="726CF9D6">
        <w:rPr/>
        <w:t xml:space="preserve">Slide </w:t>
      </w:r>
      <w:r w:rsidR="05B92DF2">
        <w:rPr/>
        <w:t>6</w:t>
      </w:r>
      <w:r w:rsidR="726CF9D6">
        <w:rPr/>
        <w:t xml:space="preserve">: </w:t>
      </w:r>
      <w:r w:rsidR="70737C8C">
        <w:rPr/>
        <w:t>The Welsh Government ha</w:t>
      </w:r>
      <w:r w:rsidR="2473F3D4">
        <w:rPr/>
        <w:t>s</w:t>
      </w:r>
      <w:r w:rsidR="70737C8C">
        <w:rPr/>
        <w:t xml:space="preserve"> implemented some strong policies into primary </w:t>
      </w:r>
      <w:bookmarkStart w:name="_Int_YIBetToJ" w:id="833486633"/>
      <w:r w:rsidR="70737C8C">
        <w:rPr/>
        <w:t>schools,</w:t>
      </w:r>
      <w:bookmarkEnd w:id="833486633"/>
      <w:r w:rsidR="70737C8C">
        <w:rPr/>
        <w:t xml:space="preserve"> </w:t>
      </w:r>
      <w:r w:rsidR="7B05B590">
        <w:rPr/>
        <w:t>but these measures alone are not strong enough to tackle childhood obesity</w:t>
      </w:r>
      <w:r w:rsidR="08A12E87">
        <w:rPr/>
        <w:t xml:space="preserve">. One </w:t>
      </w:r>
      <w:r w:rsidR="48073319">
        <w:rPr/>
        <w:t>key initiative</w:t>
      </w:r>
      <w:r w:rsidR="79059525">
        <w:rPr/>
        <w:t xml:space="preserve"> is Universal Free School Meals which was rolled out in 2024-2025</w:t>
      </w:r>
      <w:r w:rsidR="7A912659">
        <w:rPr/>
        <w:t xml:space="preserve">, which now </w:t>
      </w:r>
      <w:r w:rsidR="707D9470">
        <w:rPr/>
        <w:t>allows</w:t>
      </w:r>
      <w:r w:rsidR="79059525">
        <w:rPr/>
        <w:t xml:space="preserve"> </w:t>
      </w:r>
      <w:r w:rsidR="20482FCA">
        <w:rPr/>
        <w:t>a</w:t>
      </w:r>
      <w:r w:rsidR="79059525">
        <w:rPr/>
        <w:t xml:space="preserve">round two thirds of </w:t>
      </w:r>
      <w:r w:rsidR="1B32F43B">
        <w:rPr/>
        <w:t xml:space="preserve">pupils </w:t>
      </w:r>
      <w:r w:rsidR="21AFAACE">
        <w:rPr/>
        <w:t xml:space="preserve">to </w:t>
      </w:r>
      <w:r w:rsidR="1B32F43B">
        <w:rPr/>
        <w:t>have access to free school meals daily, which are mostly nutritious and healthy.</w:t>
      </w:r>
      <w:r w:rsidR="76FC7D19">
        <w:rPr/>
        <w:t xml:space="preserve"> </w:t>
      </w:r>
    </w:p>
    <w:p w:rsidR="2C0B0304" w:rsidRDefault="2C0B0304" w14:paraId="1446722C" w14:textId="5CACB9C7">
      <w:r>
        <w:drawing>
          <wp:inline wp14:editId="73C393D5" wp14:anchorId="406983FB">
            <wp:extent cx="5724525" cy="3238500"/>
            <wp:effectExtent l="0" t="0" r="0" b="0"/>
            <wp:docPr id="12105967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10596738" name="Picture 1210596738"/>
                    <pic:cNvPicPr/>
                  </pic:nvPicPr>
                  <pic:blipFill>
                    <a:blip xmlns:r="http://schemas.openxmlformats.org/officeDocument/2006/relationships" r:embed="rId19965021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CAA74F" w:rsidP="2C0B0304" w:rsidRDefault="43CAA74F" w14:paraId="0F42D226" w14:textId="02B6805E">
      <w:pPr>
        <w:pStyle w:val="Normal"/>
      </w:pPr>
      <w:r w:rsidR="4AC0819C">
        <w:rPr/>
        <w:t xml:space="preserve">Slide 7: According to Simply Psychology, Jean Piaget believed that children learned best by doing. They understand concepts that are hands on experiences, exploring, </w:t>
      </w:r>
      <w:r w:rsidR="4AC0819C">
        <w:rPr/>
        <w:t>experimenting</w:t>
      </w:r>
      <w:r w:rsidR="4AC0819C">
        <w:rPr/>
        <w:t xml:space="preserve"> and solving problems. Active learning helps children remember more, think </w:t>
      </w:r>
      <w:r w:rsidR="4AC0819C">
        <w:rPr/>
        <w:t>critically</w:t>
      </w:r>
      <w:r w:rsidR="4AC0819C">
        <w:rPr/>
        <w:t xml:space="preserve"> and build knowledge that sticks. Learning is developmentally staged and children learn better when content is concrete. I am going to pass over to Jessica who is going to define the problem. </w:t>
      </w:r>
    </w:p>
    <w:p w:rsidR="4AC0819C" w:rsidP="4AC0819C" w:rsidRDefault="4AC0819C" w14:paraId="5E288C45" w14:textId="603336D7">
      <w:pPr>
        <w:pStyle w:val="Normal"/>
      </w:pPr>
      <w:r>
        <w:drawing>
          <wp:inline wp14:editId="4762B56A" wp14:anchorId="4BCD4402">
            <wp:extent cx="5724525" cy="3228975"/>
            <wp:effectExtent l="0" t="0" r="0" b="0"/>
            <wp:docPr id="11948166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4816602" name="Picture 1194816602"/>
                    <pic:cNvPicPr/>
                  </pic:nvPicPr>
                  <pic:blipFill>
                    <a:blip xmlns:r="http://schemas.openxmlformats.org/officeDocument/2006/relationships" r:embed="rId1402964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C0819C" w:rsidP="4AC0819C" w:rsidRDefault="4AC0819C" w14:paraId="548B3A1D" w14:textId="4808E791">
      <w:pPr>
        <w:pStyle w:val="Normal"/>
      </w:pPr>
    </w:p>
    <w:p w:rsidR="46E23645" w:rsidP="2C0B0304" w:rsidRDefault="46E23645" w14:paraId="4E4499F9" w14:textId="3BE11B0D">
      <w:pPr>
        <w:pStyle w:val="Normal"/>
      </w:pPr>
      <w:r w:rsidR="4AC0819C">
        <w:rPr/>
        <w:t>References:</w:t>
      </w:r>
    </w:p>
    <w:p w:rsidR="4AC0819C" w:rsidP="4AC0819C" w:rsidRDefault="4AC0819C" w14:paraId="39328092" w14:textId="3D7DFADB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Dreamstime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(n.d.)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Sad obese child stock photos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5634a2452ef4fa7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https://www.dreamstime.com/photos-images/sad-fat-child.html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4AC0819C" w:rsidP="4AC0819C" w:rsidRDefault="4AC0819C" w14:paraId="732562E8" w14:textId="2E907814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33F0B1CC" w14:textId="1D1C7009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GBH American Hospital (2022)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Childhood obesity causes, effects &amp; preventions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eed97bceac5b4b29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https://www.gbhamericanhospital.com/26/12749/12/how-to-maintain-a-balanced-diet-2-2-2-2-2-2-2/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 </w:t>
      </w:r>
    </w:p>
    <w:p w:rsidR="4AC0819C" w:rsidP="4AC0819C" w:rsidRDefault="4AC0819C" w14:paraId="1CCA27E5" w14:textId="60355AC7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35E1AA5A" w14:textId="06F6591A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Hinze, H. (2022)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Lost sight of your healthy eating goals? Bring them back into focus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305e6d50c514740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https://www.bodyandsoul.com.au/houseofwellness/lost-sight-of-your-healthy-eating-goals-bring-them-back-into-focus/news-story/d6c946f80a8d1a8a7fed2b5725c0b145</w:t>
        </w:r>
      </w:hyperlink>
      <w:r w:rsidRPr="4AC0819C" w:rsidR="4AC0819C">
        <w:rPr>
          <w:rFonts w:ascii="Aptos" w:hAnsi="Aptos" w:eastAsia="Aptos" w:cs="Aptos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(Accessed: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4AC0819C" w:rsidP="4AC0819C" w:rsidRDefault="4AC0819C" w14:paraId="1B059EAC" w14:textId="15ACE799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75806687" w14:textId="68716A1D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Health Service [NHS] (2023)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Obesity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c5836b3eeb84681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https://www.nhs.uk/conditions/obesity/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4AC0819C" w:rsidP="4AC0819C" w:rsidRDefault="4AC0819C" w14:paraId="40FFC2C7" w14:textId="119B6322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428EF8DA" w14:textId="6F1522E7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Office for Health Improvement &amp; Disparities (2024)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Obesity Profile: Statistical commentary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1a8fcd52af1403c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https://www.gov.uk/government/statistics/obesity-profile-november-2024-update/obesity-profile-statistical-commentary-november-2024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 </w:t>
      </w:r>
    </w:p>
    <w:p w:rsidR="4AC0819C" w:rsidP="4AC0819C" w:rsidRDefault="4AC0819C" w14:paraId="29B6338D" w14:textId="54AFCAE2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11B7D745" w14:textId="77337C58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Simply Psychology (2026)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Piaget's theory and stages of cognitive development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0622fbd271a4a4e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https://www.simplypsychology.org/piaget.html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4AC0819C" w:rsidP="4AC0819C" w:rsidRDefault="4AC0819C" w14:paraId="78042161" w14:textId="5A16A250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398328A3" w14:textId="3D2BCEE4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Pediatric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Orthopedic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Center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(2026)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dangers of obesity on the physical and mental health of your child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8006fee9db84bf2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https://pediatricorthopedics.com/the-dangers-of-obesity-on-the-physical-and-mental-health-of-your-child/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Acccessed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4AC0819C" w:rsidP="4AC0819C" w:rsidRDefault="4AC0819C" w14:paraId="1E48EB7B" w14:textId="034BC258">
      <w:pPr>
        <w:pStyle w:val="Normal"/>
        <w:spacing w:before="76" w:beforeAutospacing="off" w:after="76" w:afterAutospacing="off" w:line="240" w:lineRule="auto"/>
        <w:ind w:left="0"/>
        <w:rPr>
          <w:rFonts w:ascii="Aptos Light" w:hAnsi="Aptos Light" w:eastAsia="Aptos Light" w:cs="Aptos Light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13BB9E92" w14:textId="4A165682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Tucasi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LTD (2023)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Remove barriers to increase uptake of Free School Meals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725d6c2c7eb4208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https://www.tucasi.com/remove-the-barriers-to-increase-uptake-of-free-school-meals/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4AC0819C" w:rsidP="4AC0819C" w:rsidRDefault="4AC0819C" w14:paraId="012C3088" w14:textId="68656C40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7762C136" w14:textId="00D7934E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UK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Parliment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(2025)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Obesity statistics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9e31592027844d8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https://commonslibrary.parliament.uk/research-briefings/sn03336/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31st March 2026).</w:t>
      </w:r>
    </w:p>
    <w:p w:rsidR="4AC0819C" w:rsidP="4AC0819C" w:rsidRDefault="4AC0819C" w14:paraId="7F6AED0E" w14:textId="7C6404F5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2F14710B" w14:textId="5C7A8B1C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UK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Parliment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(2021)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Childhood obesity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79e0969a9c74ec6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https://post.parliament.uk/research-briefings/post-pn-0640/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 </w:t>
      </w:r>
    </w:p>
    <w:p w:rsidR="4AC0819C" w:rsidP="4AC0819C" w:rsidRDefault="4AC0819C" w14:paraId="1CF33219" w14:textId="0700FEA5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68F2A16D" w14:textId="5EC05A03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U.S. Centres for disease control and prevention (2026)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Preventing childhood obesity: 6 things families can do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a6fbd87ab8c4899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https://www.cdc.gov/obesity/family-action/index.html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4AC0819C" w:rsidP="4AC0819C" w:rsidRDefault="4AC0819C" w14:paraId="4B662E92" w14:textId="19A9437A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48E4B2B0" w14:textId="5D332A21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(2025)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Healthy eating in schools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818af03f6184547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https://www.gov.wales/healthy-eating-schools-html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 </w:t>
      </w:r>
    </w:p>
    <w:p w:rsidR="4AC0819C" w:rsidP="4AC0819C" w:rsidRDefault="4AC0819C" w14:paraId="17E4CE43" w14:textId="0F354CC8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C0819C" w:rsidP="4AC0819C" w:rsidRDefault="4AC0819C" w14:paraId="546C82C0" w14:textId="0064A844">
      <w:pPr>
        <w:pStyle w:val="Normal"/>
        <w:spacing w:before="76" w:beforeAutospacing="off" w:after="76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(2025) </w:t>
      </w:r>
      <w:r w:rsidRPr="4AC0819C" w:rsidR="4AC0819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Healthy food for schools 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3dcb03bd8d8424a">
        <w:r w:rsidRPr="4AC0819C" w:rsidR="4AC0819C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https://www.gov.wales/healthy-food-schools</w:t>
        </w:r>
      </w:hyperlink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AC0819C" w:rsidR="4AC0819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4AC0819C" w:rsidP="4AC0819C" w:rsidRDefault="4AC0819C" w14:paraId="70BEB8B3" w14:textId="75D5A88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YIBetToJ" int2:invalidationBookmarkName="" int2:hashCode="hHPOEiwLhR76Zq" int2:id="56wKVX4c">
      <int2:state int2:type="gram" int2:value="Rejected"/>
    </int2:bookmark>
    <int2:bookmark int2:bookmarkName="_Int_aHRFSOV8" int2:invalidationBookmarkName="" int2:hashCode="djtF80eI/sc+B/" int2:id="Lxd8xNaP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feadb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fba0e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3E5F41"/>
    <w:rsid w:val="0009BBD2"/>
    <w:rsid w:val="0257C724"/>
    <w:rsid w:val="027AF2D2"/>
    <w:rsid w:val="036E25CC"/>
    <w:rsid w:val="0436980E"/>
    <w:rsid w:val="044402BB"/>
    <w:rsid w:val="046AC0CA"/>
    <w:rsid w:val="04A1CFC3"/>
    <w:rsid w:val="05B92DF2"/>
    <w:rsid w:val="061BD736"/>
    <w:rsid w:val="068FC386"/>
    <w:rsid w:val="069325C1"/>
    <w:rsid w:val="07DDBEF6"/>
    <w:rsid w:val="08A12E87"/>
    <w:rsid w:val="08C94D87"/>
    <w:rsid w:val="0B2C963D"/>
    <w:rsid w:val="0BFF58E6"/>
    <w:rsid w:val="0C8A332C"/>
    <w:rsid w:val="0CBEC527"/>
    <w:rsid w:val="0CF2E1B7"/>
    <w:rsid w:val="0D2488DF"/>
    <w:rsid w:val="0D3526F1"/>
    <w:rsid w:val="0D5B3F85"/>
    <w:rsid w:val="0E96649E"/>
    <w:rsid w:val="0EF68B5D"/>
    <w:rsid w:val="0F5D2044"/>
    <w:rsid w:val="0F64FBD7"/>
    <w:rsid w:val="105A4CEB"/>
    <w:rsid w:val="11643304"/>
    <w:rsid w:val="12532B33"/>
    <w:rsid w:val="14BE9176"/>
    <w:rsid w:val="15C532B1"/>
    <w:rsid w:val="16CBA968"/>
    <w:rsid w:val="17492465"/>
    <w:rsid w:val="178FDE58"/>
    <w:rsid w:val="17FEE325"/>
    <w:rsid w:val="1887514D"/>
    <w:rsid w:val="18D382A4"/>
    <w:rsid w:val="18E773E4"/>
    <w:rsid w:val="1917ADB4"/>
    <w:rsid w:val="19401551"/>
    <w:rsid w:val="1994D464"/>
    <w:rsid w:val="19A5A522"/>
    <w:rsid w:val="19B9CBC9"/>
    <w:rsid w:val="1A0A4296"/>
    <w:rsid w:val="1B32F43B"/>
    <w:rsid w:val="1E57426E"/>
    <w:rsid w:val="1EFCC828"/>
    <w:rsid w:val="203E5F41"/>
    <w:rsid w:val="20482FCA"/>
    <w:rsid w:val="20B185CA"/>
    <w:rsid w:val="20CC3FA9"/>
    <w:rsid w:val="20FD7E6D"/>
    <w:rsid w:val="210EC708"/>
    <w:rsid w:val="21684319"/>
    <w:rsid w:val="21AFAACE"/>
    <w:rsid w:val="22A8B2C2"/>
    <w:rsid w:val="22BC2322"/>
    <w:rsid w:val="22CCA872"/>
    <w:rsid w:val="231F8A2F"/>
    <w:rsid w:val="2395575F"/>
    <w:rsid w:val="2473F3D4"/>
    <w:rsid w:val="2479FF19"/>
    <w:rsid w:val="253890C3"/>
    <w:rsid w:val="2547191B"/>
    <w:rsid w:val="257BA0F4"/>
    <w:rsid w:val="25C69676"/>
    <w:rsid w:val="25E9612E"/>
    <w:rsid w:val="262E7352"/>
    <w:rsid w:val="264D0910"/>
    <w:rsid w:val="287956FB"/>
    <w:rsid w:val="29408309"/>
    <w:rsid w:val="2989C073"/>
    <w:rsid w:val="29F514A8"/>
    <w:rsid w:val="2A594EC8"/>
    <w:rsid w:val="2B61141E"/>
    <w:rsid w:val="2C0B0304"/>
    <w:rsid w:val="2DCA8CA1"/>
    <w:rsid w:val="2E210A86"/>
    <w:rsid w:val="2EE1398C"/>
    <w:rsid w:val="2F89108D"/>
    <w:rsid w:val="2FB49431"/>
    <w:rsid w:val="301832C6"/>
    <w:rsid w:val="302858A5"/>
    <w:rsid w:val="306FDF33"/>
    <w:rsid w:val="314E419A"/>
    <w:rsid w:val="32347C16"/>
    <w:rsid w:val="32D69E06"/>
    <w:rsid w:val="33356EF4"/>
    <w:rsid w:val="33691EB3"/>
    <w:rsid w:val="373F9DC0"/>
    <w:rsid w:val="3794DD4E"/>
    <w:rsid w:val="38C43521"/>
    <w:rsid w:val="39FAB383"/>
    <w:rsid w:val="3A743070"/>
    <w:rsid w:val="3BD3012E"/>
    <w:rsid w:val="3BDA47E6"/>
    <w:rsid w:val="3C63C8ED"/>
    <w:rsid w:val="3D26F6A1"/>
    <w:rsid w:val="3D485A9C"/>
    <w:rsid w:val="3D8D33BD"/>
    <w:rsid w:val="3DD2F427"/>
    <w:rsid w:val="3E1C8ED0"/>
    <w:rsid w:val="3E4D382E"/>
    <w:rsid w:val="3F0937F3"/>
    <w:rsid w:val="3FACD73E"/>
    <w:rsid w:val="4009C4AA"/>
    <w:rsid w:val="40367BD5"/>
    <w:rsid w:val="4146E79D"/>
    <w:rsid w:val="4174A7D2"/>
    <w:rsid w:val="421897BA"/>
    <w:rsid w:val="42A14902"/>
    <w:rsid w:val="4300D9FE"/>
    <w:rsid w:val="43CAA74F"/>
    <w:rsid w:val="457F301E"/>
    <w:rsid w:val="45F719C2"/>
    <w:rsid w:val="46163602"/>
    <w:rsid w:val="46E23645"/>
    <w:rsid w:val="4739BEF5"/>
    <w:rsid w:val="47A0E44F"/>
    <w:rsid w:val="48073319"/>
    <w:rsid w:val="4849B45B"/>
    <w:rsid w:val="48E34891"/>
    <w:rsid w:val="49080583"/>
    <w:rsid w:val="49A769D0"/>
    <w:rsid w:val="49B73D92"/>
    <w:rsid w:val="4A79F0AA"/>
    <w:rsid w:val="4AC0819C"/>
    <w:rsid w:val="4C2A6D7A"/>
    <w:rsid w:val="4CCB8104"/>
    <w:rsid w:val="4E1963F6"/>
    <w:rsid w:val="4EA9EA06"/>
    <w:rsid w:val="4F4A1039"/>
    <w:rsid w:val="505B2B8F"/>
    <w:rsid w:val="518003EA"/>
    <w:rsid w:val="51CBB065"/>
    <w:rsid w:val="51FA76B3"/>
    <w:rsid w:val="542AAFF4"/>
    <w:rsid w:val="54A04FC8"/>
    <w:rsid w:val="551BB75D"/>
    <w:rsid w:val="56CC50AC"/>
    <w:rsid w:val="56EC865F"/>
    <w:rsid w:val="56FD7E25"/>
    <w:rsid w:val="57139454"/>
    <w:rsid w:val="585EC31B"/>
    <w:rsid w:val="5A04A651"/>
    <w:rsid w:val="5A7C5705"/>
    <w:rsid w:val="5A83D58B"/>
    <w:rsid w:val="5BC26525"/>
    <w:rsid w:val="5BC6B0A1"/>
    <w:rsid w:val="5BD0857C"/>
    <w:rsid w:val="5C92561D"/>
    <w:rsid w:val="5DB42AFB"/>
    <w:rsid w:val="5E077D24"/>
    <w:rsid w:val="5E3C0D44"/>
    <w:rsid w:val="5E898984"/>
    <w:rsid w:val="5EF040F3"/>
    <w:rsid w:val="6040AA3C"/>
    <w:rsid w:val="607D5A74"/>
    <w:rsid w:val="61283157"/>
    <w:rsid w:val="61C7628A"/>
    <w:rsid w:val="6239BB4C"/>
    <w:rsid w:val="6257BF0D"/>
    <w:rsid w:val="62BB29E2"/>
    <w:rsid w:val="62CC63C3"/>
    <w:rsid w:val="63682CEC"/>
    <w:rsid w:val="63C2BECF"/>
    <w:rsid w:val="63D69F7F"/>
    <w:rsid w:val="6441A3B4"/>
    <w:rsid w:val="64F2FF6F"/>
    <w:rsid w:val="6537169A"/>
    <w:rsid w:val="6538D735"/>
    <w:rsid w:val="669733DF"/>
    <w:rsid w:val="669D4063"/>
    <w:rsid w:val="66B91E99"/>
    <w:rsid w:val="66CBCF54"/>
    <w:rsid w:val="66DC42ED"/>
    <w:rsid w:val="66EDE4C3"/>
    <w:rsid w:val="67533F82"/>
    <w:rsid w:val="6831A96D"/>
    <w:rsid w:val="68924AAD"/>
    <w:rsid w:val="68A7BB75"/>
    <w:rsid w:val="6A8F8626"/>
    <w:rsid w:val="6B6F548D"/>
    <w:rsid w:val="6B743483"/>
    <w:rsid w:val="6BB9867C"/>
    <w:rsid w:val="6C0C8F3A"/>
    <w:rsid w:val="6DF0AA47"/>
    <w:rsid w:val="6E236F26"/>
    <w:rsid w:val="6E560ADC"/>
    <w:rsid w:val="6F0B9465"/>
    <w:rsid w:val="6F67006C"/>
    <w:rsid w:val="70737C8C"/>
    <w:rsid w:val="707D9470"/>
    <w:rsid w:val="70E5B378"/>
    <w:rsid w:val="70F7EFE1"/>
    <w:rsid w:val="712A72E7"/>
    <w:rsid w:val="7171210C"/>
    <w:rsid w:val="726CF9D6"/>
    <w:rsid w:val="72F354C7"/>
    <w:rsid w:val="7337E4D8"/>
    <w:rsid w:val="73786999"/>
    <w:rsid w:val="747BAF15"/>
    <w:rsid w:val="75039279"/>
    <w:rsid w:val="759CD859"/>
    <w:rsid w:val="75A6D236"/>
    <w:rsid w:val="76FC7D19"/>
    <w:rsid w:val="76FD5ADB"/>
    <w:rsid w:val="77FB3FD5"/>
    <w:rsid w:val="79059525"/>
    <w:rsid w:val="79938632"/>
    <w:rsid w:val="799BD7E9"/>
    <w:rsid w:val="7A23E95B"/>
    <w:rsid w:val="7A3F5B89"/>
    <w:rsid w:val="7A44E875"/>
    <w:rsid w:val="7A912659"/>
    <w:rsid w:val="7B05B590"/>
    <w:rsid w:val="7B949AD0"/>
    <w:rsid w:val="7C15B262"/>
    <w:rsid w:val="7CC67ABB"/>
    <w:rsid w:val="7D45358D"/>
    <w:rsid w:val="7E259DAE"/>
    <w:rsid w:val="7E9A84FB"/>
    <w:rsid w:val="7F575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E5F41"/>
  <w15:chartTrackingRefBased/>
  <w15:docId w15:val="{55EA5CAA-0FAA-4881-99E7-24A8E877C6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C0B030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C0B030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a1564305e1b49f6" /><Relationship Type="http://schemas.openxmlformats.org/officeDocument/2006/relationships/numbering" Target="/word/numbering.xml" Id="R7596491f1c644ed7" /><Relationship Type="http://schemas.openxmlformats.org/officeDocument/2006/relationships/hyperlink" Target="https://uowtsd-my.sharepoint.com/:p:/r/personal/2512953_student_uwtsd_ac_uk/Documents/Alleviating%20Obesity%20-%20Group%20Work%20ECIE4010%20PPT%20Final.pptx?d=w1ad8dff385a04d209e362505ee8f8edf&amp;csf=1&amp;web=1&amp;e=NNv6K7" TargetMode="External" Id="Rf24dbea55faa4ef8" /><Relationship Type="http://schemas.openxmlformats.org/officeDocument/2006/relationships/image" Target="/media/image.png" Id="rId1205104823" /><Relationship Type="http://schemas.openxmlformats.org/officeDocument/2006/relationships/image" Target="/media/image2.png" Id="rId1193817363" /><Relationship Type="http://schemas.openxmlformats.org/officeDocument/2006/relationships/image" Target="/media/image3.png" Id="rId1462678390" /><Relationship Type="http://schemas.openxmlformats.org/officeDocument/2006/relationships/image" Target="/media/image4.png" Id="rId802782942" /><Relationship Type="http://schemas.openxmlformats.org/officeDocument/2006/relationships/image" Target="/media/image5.png" Id="rId1898988290" /><Relationship Type="http://schemas.openxmlformats.org/officeDocument/2006/relationships/image" Target="/media/image6.png" Id="rId1996502195" /><Relationship Type="http://schemas.openxmlformats.org/officeDocument/2006/relationships/image" Target="/media/image7.png" Id="rId140296441" /><Relationship Type="http://schemas.openxmlformats.org/officeDocument/2006/relationships/hyperlink" Target="https://www.dreamstime.com/photos-images/sad-fat-child.html" TargetMode="External" Id="R65634a2452ef4fa7" /><Relationship Type="http://schemas.openxmlformats.org/officeDocument/2006/relationships/hyperlink" Target="https://www.gbhamericanhospital.com/26/12749/12/how-to-maintain-a-balanced-diet-2-2-2-2-2-2-2/" TargetMode="External" Id="Reed97bceac5b4b29" /><Relationship Type="http://schemas.openxmlformats.org/officeDocument/2006/relationships/hyperlink" Target="https://www.bodyandsoul.com.au/houseofwellness/lost-sight-of-your-healthy-eating-goals-bring-them-back-into-focus/news-story/d6c946f80a8d1a8a7fed2b5725c0b145" TargetMode="External" Id="R4305e6d50c514740" /><Relationship Type="http://schemas.openxmlformats.org/officeDocument/2006/relationships/hyperlink" Target="https://www.nhs.uk/conditions/obesity/" TargetMode="External" Id="R4c5836b3eeb84681" /><Relationship Type="http://schemas.openxmlformats.org/officeDocument/2006/relationships/hyperlink" Target="https://www.gov.uk/government/statistics/obesity-profile-november-2024-update/obesity-profile-statistical-commentary-november-2024" TargetMode="External" Id="R31a8fcd52af1403c" /><Relationship Type="http://schemas.openxmlformats.org/officeDocument/2006/relationships/hyperlink" Target="https://www.simplypsychology.org/piaget.html" TargetMode="External" Id="R20622fbd271a4a4e" /><Relationship Type="http://schemas.openxmlformats.org/officeDocument/2006/relationships/hyperlink" Target="https://pediatricorthopedics.com/the-dangers-of-obesity-on-the-physical-and-mental-health-of-your-child/" TargetMode="External" Id="R48006fee9db84bf2" /><Relationship Type="http://schemas.openxmlformats.org/officeDocument/2006/relationships/hyperlink" Target="https://www.tucasi.com/remove-the-barriers-to-increase-uptake-of-free-school-meals/" TargetMode="External" Id="R5725d6c2c7eb4208" /><Relationship Type="http://schemas.openxmlformats.org/officeDocument/2006/relationships/hyperlink" Target="https://commonslibrary.parliament.uk/research-briefings/sn03336/" TargetMode="External" Id="Rb9e31592027844d8" /><Relationship Type="http://schemas.openxmlformats.org/officeDocument/2006/relationships/hyperlink" Target="https://post.parliament.uk/research-briefings/post-pn-0640/" TargetMode="External" Id="R679e0969a9c74ec6" /><Relationship Type="http://schemas.openxmlformats.org/officeDocument/2006/relationships/hyperlink" Target="https://www.cdc.gov/obesity/family-action/index.html" TargetMode="External" Id="R8a6fbd87ab8c4899" /><Relationship Type="http://schemas.openxmlformats.org/officeDocument/2006/relationships/hyperlink" Target="https://www.gov.wales/healthy-eating-schools-html" TargetMode="External" Id="R5818af03f6184547" /><Relationship Type="http://schemas.openxmlformats.org/officeDocument/2006/relationships/hyperlink" Target="https://www.gov.wales/healthy-food-schools" TargetMode="External" Id="Rd3dcb03bd8d8424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Courtney Cullen (2512953)</dc:creator>
  <keywords/>
  <dc:description/>
  <lastModifiedBy>Courtney Cullen (2512953)</lastModifiedBy>
  <revision>3</revision>
  <dcterms:created xsi:type="dcterms:W3CDTF">2026-03-31T08:32:40.9601529Z</dcterms:created>
  <dcterms:modified xsi:type="dcterms:W3CDTF">2026-04-09T11:47:06.1695173Z</dcterms:modified>
</coreProperties>
</file>