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BF74F6" w14:textId="77777777" w:rsidR="00450576" w:rsidRPr="00072788" w:rsidRDefault="00450576" w:rsidP="00450576">
      <w:pPr>
        <w:spacing w:after="0" w:line="360" w:lineRule="auto"/>
        <w:contextualSpacing/>
        <w:jc w:val="center"/>
        <w:rPr>
          <w:rFonts w:ascii="Times New Roman" w:eastAsiaTheme="majorEastAsia" w:hAnsi="Times New Roman" w:cstheme="majorBidi"/>
          <w:b/>
          <w:spacing w:val="-10"/>
          <w:kern w:val="28"/>
          <w:sz w:val="40"/>
          <w:szCs w:val="40"/>
          <w14:ligatures w14:val="none"/>
        </w:rPr>
      </w:pPr>
      <w:r w:rsidRPr="00072788">
        <w:rPr>
          <w:rFonts w:ascii="Times New Roman" w:eastAsiaTheme="majorEastAsia" w:hAnsi="Times New Roman" w:cstheme="majorBidi"/>
          <w:b/>
          <w:spacing w:val="-10"/>
          <w:kern w:val="28"/>
          <w:sz w:val="40"/>
          <w:szCs w:val="40"/>
          <w14:ligatures w14:val="none"/>
        </w:rPr>
        <w:t>BMIH600</w:t>
      </w:r>
      <w:r>
        <w:rPr>
          <w:rFonts w:ascii="Times New Roman" w:eastAsiaTheme="majorEastAsia" w:hAnsi="Times New Roman" w:cstheme="majorBidi"/>
          <w:b/>
          <w:spacing w:val="-10"/>
          <w:kern w:val="28"/>
          <w:sz w:val="40"/>
          <w:szCs w:val="40"/>
          <w14:ligatures w14:val="none"/>
        </w:rPr>
        <w:t>4</w:t>
      </w:r>
    </w:p>
    <w:p w14:paraId="6FF6ED56" w14:textId="77777777" w:rsidR="00450576" w:rsidRPr="00072788" w:rsidRDefault="00450576" w:rsidP="00450576">
      <w:pPr>
        <w:spacing w:after="0" w:line="360" w:lineRule="auto"/>
        <w:contextualSpacing/>
        <w:jc w:val="center"/>
        <w:rPr>
          <w:rFonts w:ascii="Times New Roman" w:eastAsiaTheme="majorEastAsia" w:hAnsi="Times New Roman" w:cstheme="majorBidi"/>
          <w:b/>
          <w:spacing w:val="-10"/>
          <w:kern w:val="28"/>
          <w:sz w:val="36"/>
          <w:szCs w:val="40"/>
          <w14:ligatures w14:val="none"/>
        </w:rPr>
      </w:pPr>
      <w:r w:rsidRPr="00072788">
        <w:rPr>
          <w:rFonts w:ascii="Times New Roman" w:eastAsiaTheme="majorEastAsia" w:hAnsi="Times New Roman" w:cstheme="majorBidi"/>
          <w:b/>
          <w:spacing w:val="-10"/>
          <w:kern w:val="28"/>
          <w:sz w:val="36"/>
          <w:szCs w:val="40"/>
          <w14:ligatures w14:val="none"/>
        </w:rPr>
        <w:t xml:space="preserve">Hotel Placement – </w:t>
      </w:r>
      <w:r w:rsidRPr="00D75772">
        <w:rPr>
          <w:b/>
          <w:bCs/>
          <w:sz w:val="36"/>
          <w:szCs w:val="36"/>
        </w:rPr>
        <w:t>Managing Hotel Administration</w:t>
      </w:r>
    </w:p>
    <w:p w14:paraId="6EFBF2B4" w14:textId="77777777" w:rsidR="00450576" w:rsidRPr="00D83796" w:rsidRDefault="00450576" w:rsidP="00450576">
      <w:pPr>
        <w:spacing w:line="360" w:lineRule="auto"/>
        <w:jc w:val="both"/>
        <w:rPr>
          <w:rFonts w:ascii="Times New Roman" w:hAnsi="Times New Roman"/>
          <w:kern w:val="0"/>
          <w:sz w:val="48"/>
          <w:szCs w:val="48"/>
          <w14:ligatures w14:val="none"/>
        </w:rPr>
      </w:pPr>
    </w:p>
    <w:p w14:paraId="360BFB53" w14:textId="04B574E0" w:rsidR="00D83796" w:rsidRPr="00D83796" w:rsidRDefault="00450576" w:rsidP="00450576">
      <w:pPr>
        <w:spacing w:after="0" w:line="360" w:lineRule="auto"/>
        <w:contextualSpacing/>
        <w:jc w:val="center"/>
        <w:rPr>
          <w:rFonts w:ascii="Times New Roman" w:eastAsiaTheme="majorEastAsia" w:hAnsi="Times New Roman" w:cstheme="majorBidi"/>
          <w:b/>
          <w:spacing w:val="-10"/>
          <w:kern w:val="28"/>
          <w:sz w:val="48"/>
          <w:szCs w:val="48"/>
          <w14:ligatures w14:val="none"/>
        </w:rPr>
      </w:pPr>
      <w:r w:rsidRPr="00D83796">
        <w:rPr>
          <w:rFonts w:ascii="Times New Roman" w:eastAsiaTheme="majorEastAsia" w:hAnsi="Times New Roman" w:cstheme="majorBidi"/>
          <w:b/>
          <w:spacing w:val="-10"/>
          <w:kern w:val="28"/>
          <w:sz w:val="48"/>
          <w:szCs w:val="48"/>
          <w14:ligatures w14:val="none"/>
        </w:rPr>
        <w:t xml:space="preserve">Student Learning Log  </w:t>
      </w:r>
    </w:p>
    <w:p w14:paraId="529AC3F9" w14:textId="22E7EA15" w:rsidR="00450576" w:rsidRPr="00072788" w:rsidRDefault="00450576" w:rsidP="00450576">
      <w:pPr>
        <w:spacing w:after="0" w:line="360" w:lineRule="auto"/>
        <w:contextualSpacing/>
        <w:jc w:val="center"/>
        <w:rPr>
          <w:rFonts w:ascii="Times New Roman" w:eastAsiaTheme="majorEastAsia" w:hAnsi="Times New Roman" w:cstheme="majorBidi"/>
          <w:b/>
          <w:spacing w:val="-10"/>
          <w:kern w:val="28"/>
          <w:sz w:val="36"/>
          <w:szCs w:val="40"/>
          <w14:ligatures w14:val="none"/>
        </w:rPr>
      </w:pPr>
      <w:r w:rsidRPr="00072788">
        <w:rPr>
          <w:rFonts w:ascii="Times New Roman" w:eastAsiaTheme="majorEastAsia" w:hAnsi="Times New Roman" w:cstheme="majorBidi"/>
          <w:b/>
          <w:spacing w:val="-10"/>
          <w:kern w:val="28"/>
          <w:sz w:val="36"/>
          <w:szCs w:val="40"/>
          <w14:ligatures w14:val="none"/>
        </w:rPr>
        <w:t>Placement at Delta Hotel by Marriott at Front Office</w:t>
      </w:r>
    </w:p>
    <w:p w14:paraId="165D068B" w14:textId="77777777" w:rsidR="00450576" w:rsidRPr="00072788" w:rsidRDefault="00450576" w:rsidP="00450576">
      <w:pPr>
        <w:spacing w:line="360" w:lineRule="auto"/>
        <w:jc w:val="both"/>
        <w:rPr>
          <w:rFonts w:ascii="Times New Roman" w:hAnsi="Times New Roman"/>
          <w:kern w:val="0"/>
          <w:sz w:val="24"/>
          <w14:ligatures w14:val="none"/>
        </w:rPr>
      </w:pPr>
    </w:p>
    <w:p w14:paraId="09D0C93B" w14:textId="77777777" w:rsidR="00450576" w:rsidRPr="00072788" w:rsidRDefault="00450576" w:rsidP="00450576">
      <w:pPr>
        <w:spacing w:line="360" w:lineRule="auto"/>
        <w:jc w:val="both"/>
        <w:rPr>
          <w:rFonts w:ascii="Times New Roman" w:hAnsi="Times New Roman"/>
          <w:kern w:val="0"/>
          <w:sz w:val="24"/>
          <w14:ligatures w14:val="none"/>
        </w:rPr>
      </w:pPr>
    </w:p>
    <w:p w14:paraId="29C4A1E5" w14:textId="77777777" w:rsidR="00450576" w:rsidRPr="00072788" w:rsidRDefault="00450576" w:rsidP="00450576">
      <w:pPr>
        <w:spacing w:line="360" w:lineRule="auto"/>
        <w:jc w:val="both"/>
        <w:rPr>
          <w:rFonts w:ascii="Times New Roman" w:hAnsi="Times New Roman"/>
          <w:kern w:val="0"/>
          <w:sz w:val="24"/>
          <w14:ligatures w14:val="none"/>
        </w:rPr>
      </w:pPr>
    </w:p>
    <w:p w14:paraId="03B3DB7E" w14:textId="77777777" w:rsidR="00C60306" w:rsidRDefault="00C60306" w:rsidP="00450576">
      <w:pPr>
        <w:spacing w:line="360" w:lineRule="auto"/>
        <w:jc w:val="both"/>
        <w:rPr>
          <w:rFonts w:ascii="Times New Roman" w:hAnsi="Times New Roman"/>
          <w:b/>
          <w:kern w:val="0"/>
          <w:sz w:val="28"/>
          <w14:ligatures w14:val="none"/>
        </w:rPr>
      </w:pPr>
    </w:p>
    <w:p w14:paraId="3962F624" w14:textId="77777777" w:rsidR="00C60306" w:rsidRDefault="00C60306" w:rsidP="00450576">
      <w:pPr>
        <w:spacing w:line="360" w:lineRule="auto"/>
        <w:jc w:val="both"/>
        <w:rPr>
          <w:rFonts w:ascii="Times New Roman" w:hAnsi="Times New Roman"/>
          <w:b/>
          <w:kern w:val="0"/>
          <w:sz w:val="28"/>
          <w14:ligatures w14:val="none"/>
        </w:rPr>
      </w:pPr>
    </w:p>
    <w:p w14:paraId="4DF6D94F" w14:textId="77777777" w:rsidR="00C60306" w:rsidRDefault="00C60306" w:rsidP="00450576">
      <w:pPr>
        <w:spacing w:line="360" w:lineRule="auto"/>
        <w:jc w:val="both"/>
        <w:rPr>
          <w:rFonts w:ascii="Times New Roman" w:hAnsi="Times New Roman"/>
          <w:b/>
          <w:kern w:val="0"/>
          <w:sz w:val="28"/>
          <w14:ligatures w14:val="none"/>
        </w:rPr>
      </w:pPr>
    </w:p>
    <w:p w14:paraId="7C4F8D7F" w14:textId="77777777" w:rsidR="00C60306" w:rsidRDefault="00C60306" w:rsidP="00450576">
      <w:pPr>
        <w:spacing w:line="360" w:lineRule="auto"/>
        <w:jc w:val="both"/>
        <w:rPr>
          <w:rFonts w:ascii="Times New Roman" w:hAnsi="Times New Roman"/>
          <w:b/>
          <w:kern w:val="0"/>
          <w:sz w:val="28"/>
          <w14:ligatures w14:val="none"/>
        </w:rPr>
      </w:pPr>
    </w:p>
    <w:p w14:paraId="3D8A2ECD" w14:textId="77777777" w:rsidR="00C60306" w:rsidRDefault="00C60306" w:rsidP="00450576">
      <w:pPr>
        <w:spacing w:line="360" w:lineRule="auto"/>
        <w:jc w:val="both"/>
        <w:rPr>
          <w:rFonts w:ascii="Times New Roman" w:hAnsi="Times New Roman"/>
          <w:b/>
          <w:kern w:val="0"/>
          <w:sz w:val="28"/>
          <w14:ligatures w14:val="none"/>
        </w:rPr>
      </w:pPr>
    </w:p>
    <w:p w14:paraId="18AE1B01" w14:textId="77777777" w:rsidR="00C60306" w:rsidRDefault="00C60306" w:rsidP="00450576">
      <w:pPr>
        <w:spacing w:line="360" w:lineRule="auto"/>
        <w:jc w:val="both"/>
        <w:rPr>
          <w:rFonts w:ascii="Times New Roman" w:hAnsi="Times New Roman"/>
          <w:b/>
          <w:kern w:val="0"/>
          <w:sz w:val="28"/>
          <w14:ligatures w14:val="none"/>
        </w:rPr>
      </w:pPr>
    </w:p>
    <w:p w14:paraId="69C3AE57" w14:textId="77777777" w:rsidR="00C60306" w:rsidRDefault="00C60306" w:rsidP="00450576">
      <w:pPr>
        <w:spacing w:line="360" w:lineRule="auto"/>
        <w:jc w:val="both"/>
        <w:rPr>
          <w:rFonts w:ascii="Times New Roman" w:hAnsi="Times New Roman"/>
          <w:b/>
          <w:kern w:val="0"/>
          <w:sz w:val="28"/>
          <w14:ligatures w14:val="none"/>
        </w:rPr>
      </w:pPr>
    </w:p>
    <w:p w14:paraId="77839046" w14:textId="57012A54" w:rsidR="00450576" w:rsidRDefault="00450576" w:rsidP="00450576">
      <w:pPr>
        <w:spacing w:line="360" w:lineRule="auto"/>
        <w:jc w:val="both"/>
        <w:rPr>
          <w:rFonts w:ascii="Times New Roman" w:hAnsi="Times New Roman"/>
          <w:b/>
          <w:kern w:val="0"/>
          <w:sz w:val="28"/>
          <w14:ligatures w14:val="none"/>
        </w:rPr>
      </w:pPr>
      <w:r w:rsidRPr="00471349">
        <w:rPr>
          <w:rFonts w:ascii="Times New Roman" w:hAnsi="Times New Roman"/>
          <w:b/>
          <w:kern w:val="0"/>
          <w:sz w:val="28"/>
          <w14:ligatures w14:val="none"/>
        </w:rPr>
        <w:t>Student Name: Naeem Qureshi</w:t>
      </w:r>
      <w:r>
        <w:rPr>
          <w:rFonts w:ascii="Times New Roman" w:hAnsi="Times New Roman"/>
          <w:b/>
          <w:kern w:val="0"/>
          <w:sz w:val="28"/>
          <w14:ligatures w14:val="none"/>
        </w:rPr>
        <w:t>.</w:t>
      </w:r>
    </w:p>
    <w:p w14:paraId="0D42D594" w14:textId="77777777" w:rsidR="00450576" w:rsidRDefault="00450576" w:rsidP="00450576">
      <w:pPr>
        <w:spacing w:line="360" w:lineRule="auto"/>
        <w:jc w:val="both"/>
        <w:rPr>
          <w:rFonts w:ascii="Times New Roman" w:hAnsi="Times New Roman"/>
          <w:b/>
          <w:kern w:val="0"/>
          <w:sz w:val="28"/>
          <w14:ligatures w14:val="none"/>
        </w:rPr>
      </w:pPr>
      <w:r>
        <w:rPr>
          <w:rFonts w:ascii="Times New Roman" w:hAnsi="Times New Roman"/>
          <w:b/>
          <w:kern w:val="0"/>
          <w:sz w:val="28"/>
          <w14:ligatures w14:val="none"/>
        </w:rPr>
        <w:t>Lecturer: Daniel Payne.</w:t>
      </w:r>
    </w:p>
    <w:p w14:paraId="580843E3" w14:textId="04236DAD" w:rsidR="00450576" w:rsidRPr="00471349" w:rsidRDefault="00450576" w:rsidP="00450576">
      <w:pPr>
        <w:spacing w:line="360" w:lineRule="auto"/>
        <w:jc w:val="both"/>
        <w:rPr>
          <w:rFonts w:ascii="Times New Roman" w:hAnsi="Times New Roman"/>
          <w:b/>
          <w:kern w:val="0"/>
          <w:sz w:val="28"/>
          <w14:ligatures w14:val="none"/>
        </w:rPr>
      </w:pPr>
      <w:r w:rsidRPr="00471349">
        <w:rPr>
          <w:rFonts w:ascii="Times New Roman" w:hAnsi="Times New Roman"/>
          <w:b/>
          <w:kern w:val="0"/>
          <w:sz w:val="28"/>
          <w14:ligatures w14:val="none"/>
        </w:rPr>
        <w:t>Student ID:</w:t>
      </w:r>
      <w:r>
        <w:rPr>
          <w:rFonts w:ascii="Times New Roman" w:hAnsi="Times New Roman"/>
          <w:b/>
          <w:kern w:val="0"/>
          <w:sz w:val="28"/>
          <w14:ligatures w14:val="none"/>
        </w:rPr>
        <w:t xml:space="preserve"> 2027460</w:t>
      </w:r>
      <w:r w:rsidR="00BC59B4">
        <w:rPr>
          <w:rFonts w:ascii="Times New Roman" w:hAnsi="Times New Roman"/>
          <w:b/>
          <w:kern w:val="0"/>
          <w:sz w:val="28"/>
          <w14:ligatures w14:val="none"/>
        </w:rPr>
        <w:t>.</w:t>
      </w:r>
    </w:p>
    <w:p w14:paraId="50215359" w14:textId="77777777" w:rsidR="00450576" w:rsidRPr="00072788" w:rsidRDefault="00450576" w:rsidP="00450576">
      <w:pPr>
        <w:spacing w:line="360" w:lineRule="auto"/>
        <w:jc w:val="both"/>
        <w:rPr>
          <w:rFonts w:ascii="Times New Roman" w:hAnsi="Times New Roman"/>
          <w:b/>
          <w:kern w:val="0"/>
          <w:sz w:val="24"/>
          <w14:ligatures w14:val="none"/>
        </w:rPr>
      </w:pPr>
    </w:p>
    <w:p w14:paraId="4BBFDB46" w14:textId="77777777" w:rsidR="00450576" w:rsidRPr="00072788" w:rsidRDefault="00450576" w:rsidP="00450576">
      <w:pPr>
        <w:rPr>
          <w:rFonts w:ascii="Times New Roman" w:hAnsi="Times New Roman"/>
          <w:kern w:val="0"/>
          <w:sz w:val="24"/>
          <w14:ligatures w14:val="none"/>
        </w:rPr>
      </w:pPr>
      <w:r w:rsidRPr="00072788">
        <w:rPr>
          <w:rFonts w:ascii="Times New Roman" w:hAnsi="Times New Roman"/>
          <w:kern w:val="0"/>
          <w:sz w:val="24"/>
          <w14:ligatures w14:val="none"/>
        </w:rPr>
        <w:br w:type="page"/>
      </w:r>
    </w:p>
    <w:sdt>
      <w:sdtPr>
        <w:rPr>
          <w:rFonts w:ascii="Times New Roman" w:hAnsi="Times New Roman"/>
          <w:kern w:val="0"/>
          <w:sz w:val="24"/>
          <w14:ligatures w14:val="none"/>
        </w:rPr>
        <w:id w:val="-371613021"/>
        <w:docPartObj>
          <w:docPartGallery w:val="Table of Contents"/>
          <w:docPartUnique/>
        </w:docPartObj>
      </w:sdtPr>
      <w:sdtEndPr>
        <w:rPr>
          <w:b/>
          <w:bCs/>
          <w:noProof/>
        </w:rPr>
      </w:sdtEndPr>
      <w:sdtContent>
        <w:p w14:paraId="1A4BD76F" w14:textId="0CE08D85" w:rsidR="00450576" w:rsidRPr="00B65444" w:rsidRDefault="00BC59B4" w:rsidP="00C60306">
          <w:pPr>
            <w:keepNext/>
            <w:keepLines/>
            <w:spacing w:before="240" w:after="0"/>
            <w:rPr>
              <w:rFonts w:asciiTheme="majorHAnsi" w:eastAsiaTheme="majorEastAsia" w:hAnsiTheme="majorHAnsi" w:cstheme="majorBidi"/>
              <w:b/>
              <w:bCs/>
              <w:kern w:val="0"/>
              <w:sz w:val="32"/>
              <w:szCs w:val="32"/>
              <w:lang w:val="en-US"/>
              <w14:ligatures w14:val="none"/>
            </w:rPr>
          </w:pPr>
          <w:r>
            <w:rPr>
              <w:rFonts w:ascii="Times New Roman" w:hAnsi="Times New Roman"/>
              <w:kern w:val="0"/>
              <w:sz w:val="24"/>
              <w14:ligatures w14:val="none"/>
            </w:rPr>
            <w:t xml:space="preserve">                                                         </w:t>
          </w:r>
          <w:r w:rsidR="00450576" w:rsidRPr="00B65444">
            <w:rPr>
              <w:rFonts w:asciiTheme="majorHAnsi" w:eastAsiaTheme="majorEastAsia" w:hAnsiTheme="majorHAnsi" w:cstheme="majorBidi"/>
              <w:b/>
              <w:bCs/>
              <w:kern w:val="0"/>
              <w:sz w:val="32"/>
              <w:szCs w:val="32"/>
              <w:lang w:val="en-US"/>
              <w14:ligatures w14:val="none"/>
            </w:rPr>
            <w:t>Table of Contents</w:t>
          </w:r>
        </w:p>
        <w:p w14:paraId="6A949058" w14:textId="77777777" w:rsidR="00450576" w:rsidRPr="00072788" w:rsidRDefault="00450576" w:rsidP="00450576">
          <w:pPr>
            <w:tabs>
              <w:tab w:val="right" w:leader="dot" w:pos="9350"/>
            </w:tabs>
            <w:spacing w:after="100" w:line="360" w:lineRule="auto"/>
            <w:jc w:val="both"/>
            <w:rPr>
              <w:rFonts w:eastAsiaTheme="minorEastAsia"/>
              <w:noProof/>
              <w:kern w:val="0"/>
              <w:lang w:val="en-US"/>
              <w14:ligatures w14:val="none"/>
            </w:rPr>
          </w:pPr>
          <w:r w:rsidRPr="00072788">
            <w:rPr>
              <w:rFonts w:ascii="Times New Roman" w:hAnsi="Times New Roman"/>
              <w:kern w:val="0"/>
              <w:sz w:val="24"/>
              <w14:ligatures w14:val="none"/>
            </w:rPr>
            <w:fldChar w:fldCharType="begin"/>
          </w:r>
          <w:r w:rsidRPr="00072788">
            <w:rPr>
              <w:rFonts w:ascii="Times New Roman" w:hAnsi="Times New Roman"/>
              <w:kern w:val="0"/>
              <w:sz w:val="24"/>
              <w14:ligatures w14:val="none"/>
            </w:rPr>
            <w:instrText xml:space="preserve"> TOC \o "1-3" \h \z \u </w:instrText>
          </w:r>
          <w:r w:rsidRPr="00072788">
            <w:rPr>
              <w:rFonts w:ascii="Times New Roman" w:hAnsi="Times New Roman"/>
              <w:kern w:val="0"/>
              <w:sz w:val="24"/>
              <w14:ligatures w14:val="none"/>
            </w:rPr>
            <w:fldChar w:fldCharType="separate"/>
          </w:r>
          <w:hyperlink w:anchor="_Toc167229372" w:history="1">
            <w:r w:rsidRPr="00072788">
              <w:rPr>
                <w:rFonts w:ascii="Times New Roman" w:hAnsi="Times New Roman"/>
                <w:noProof/>
                <w:kern w:val="0"/>
                <w:sz w:val="24"/>
                <w:u w:val="single"/>
                <w14:ligatures w14:val="none"/>
              </w:rPr>
              <w:t>Introduction</w:t>
            </w:r>
            <w:r w:rsidRPr="00072788">
              <w:rPr>
                <w:rFonts w:ascii="Times New Roman" w:hAnsi="Times New Roman"/>
                <w:noProof/>
                <w:webHidden/>
                <w:kern w:val="0"/>
                <w:sz w:val="24"/>
                <w14:ligatures w14:val="none"/>
              </w:rPr>
              <w:tab/>
            </w:r>
            <w:r w:rsidRPr="00072788">
              <w:rPr>
                <w:rFonts w:ascii="Times New Roman" w:hAnsi="Times New Roman"/>
                <w:noProof/>
                <w:webHidden/>
                <w:kern w:val="0"/>
                <w:sz w:val="24"/>
                <w14:ligatures w14:val="none"/>
              </w:rPr>
              <w:fldChar w:fldCharType="begin"/>
            </w:r>
            <w:r w:rsidRPr="00072788">
              <w:rPr>
                <w:rFonts w:ascii="Times New Roman" w:hAnsi="Times New Roman"/>
                <w:noProof/>
                <w:webHidden/>
                <w:kern w:val="0"/>
                <w:sz w:val="24"/>
                <w14:ligatures w14:val="none"/>
              </w:rPr>
              <w:instrText xml:space="preserve"> PAGEREF _Toc167229372 \h </w:instrText>
            </w:r>
            <w:r w:rsidRPr="00072788">
              <w:rPr>
                <w:rFonts w:ascii="Times New Roman" w:hAnsi="Times New Roman"/>
                <w:noProof/>
                <w:webHidden/>
                <w:kern w:val="0"/>
                <w:sz w:val="24"/>
                <w14:ligatures w14:val="none"/>
              </w:rPr>
            </w:r>
            <w:r w:rsidRPr="00072788">
              <w:rPr>
                <w:rFonts w:ascii="Times New Roman" w:hAnsi="Times New Roman"/>
                <w:noProof/>
                <w:webHidden/>
                <w:kern w:val="0"/>
                <w:sz w:val="24"/>
                <w14:ligatures w14:val="none"/>
              </w:rPr>
              <w:fldChar w:fldCharType="separate"/>
            </w:r>
            <w:r w:rsidRPr="00072788">
              <w:rPr>
                <w:rFonts w:ascii="Times New Roman" w:hAnsi="Times New Roman"/>
                <w:noProof/>
                <w:webHidden/>
                <w:kern w:val="0"/>
                <w:sz w:val="24"/>
                <w14:ligatures w14:val="none"/>
              </w:rPr>
              <w:t>3</w:t>
            </w:r>
            <w:r w:rsidRPr="00072788">
              <w:rPr>
                <w:rFonts w:ascii="Times New Roman" w:hAnsi="Times New Roman"/>
                <w:noProof/>
                <w:webHidden/>
                <w:kern w:val="0"/>
                <w:sz w:val="24"/>
                <w14:ligatures w14:val="none"/>
              </w:rPr>
              <w:fldChar w:fldCharType="end"/>
            </w:r>
          </w:hyperlink>
        </w:p>
        <w:p w14:paraId="607263B2"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73" w:history="1">
            <w:r w:rsidR="00450576" w:rsidRPr="00072788">
              <w:rPr>
                <w:rFonts w:ascii="Times New Roman" w:hAnsi="Times New Roman"/>
                <w:noProof/>
                <w:kern w:val="0"/>
                <w:sz w:val="24"/>
                <w:u w:val="single"/>
                <w14:ligatures w14:val="none"/>
              </w:rPr>
              <w:t>Section 1: Reflection on Experience and Personal Development</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_Toc167229373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4</w:t>
            </w:r>
            <w:r w:rsidR="00450576" w:rsidRPr="00072788">
              <w:rPr>
                <w:rFonts w:ascii="Times New Roman" w:hAnsi="Times New Roman"/>
                <w:noProof/>
                <w:webHidden/>
                <w:kern w:val="0"/>
                <w:sz w:val="24"/>
                <w14:ligatures w14:val="none"/>
              </w:rPr>
              <w:fldChar w:fldCharType="end"/>
            </w:r>
          </w:hyperlink>
        </w:p>
        <w:p w14:paraId="1F679ACD"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74" w:history="1">
            <w:r w:rsidR="00450576" w:rsidRPr="00072788">
              <w:rPr>
                <w:rFonts w:ascii="Times New Roman" w:hAnsi="Times New Roman"/>
                <w:noProof/>
                <w:kern w:val="0"/>
                <w:sz w:val="24"/>
                <w:u w:val="single"/>
                <w14:ligatures w14:val="none"/>
              </w:rPr>
              <w:t>Description</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_Toc167229374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4</w:t>
            </w:r>
            <w:r w:rsidR="00450576" w:rsidRPr="00072788">
              <w:rPr>
                <w:rFonts w:ascii="Times New Roman" w:hAnsi="Times New Roman"/>
                <w:noProof/>
                <w:webHidden/>
                <w:kern w:val="0"/>
                <w:sz w:val="24"/>
                <w14:ligatures w14:val="none"/>
              </w:rPr>
              <w:fldChar w:fldCharType="end"/>
            </w:r>
          </w:hyperlink>
        </w:p>
        <w:p w14:paraId="64AA7CF7"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75" w:history="1">
            <w:r w:rsidR="00450576" w:rsidRPr="00072788">
              <w:rPr>
                <w:rFonts w:ascii="Times New Roman" w:hAnsi="Times New Roman"/>
                <w:noProof/>
                <w:kern w:val="0"/>
                <w:sz w:val="24"/>
                <w:u w:val="single"/>
                <w14:ligatures w14:val="none"/>
              </w:rPr>
              <w:t>Feelings</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_Toc167229375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4</w:t>
            </w:r>
            <w:r w:rsidR="00450576" w:rsidRPr="00072788">
              <w:rPr>
                <w:rFonts w:ascii="Times New Roman" w:hAnsi="Times New Roman"/>
                <w:noProof/>
                <w:webHidden/>
                <w:kern w:val="0"/>
                <w:sz w:val="24"/>
                <w14:ligatures w14:val="none"/>
              </w:rPr>
              <w:fldChar w:fldCharType="end"/>
            </w:r>
          </w:hyperlink>
        </w:p>
        <w:p w14:paraId="7B890F68"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76" w:history="1">
            <w:r w:rsidR="00450576" w:rsidRPr="00072788">
              <w:rPr>
                <w:rFonts w:ascii="Times New Roman" w:hAnsi="Times New Roman"/>
                <w:noProof/>
                <w:kern w:val="0"/>
                <w:sz w:val="24"/>
                <w:u w:val="single"/>
                <w14:ligatures w14:val="none"/>
              </w:rPr>
              <w:t>Evaluation</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_Toc167229376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4</w:t>
            </w:r>
            <w:r w:rsidR="00450576" w:rsidRPr="00072788">
              <w:rPr>
                <w:rFonts w:ascii="Times New Roman" w:hAnsi="Times New Roman"/>
                <w:noProof/>
                <w:webHidden/>
                <w:kern w:val="0"/>
                <w:sz w:val="24"/>
                <w14:ligatures w14:val="none"/>
              </w:rPr>
              <w:fldChar w:fldCharType="end"/>
            </w:r>
          </w:hyperlink>
        </w:p>
        <w:p w14:paraId="5420F667"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77" w:history="1">
            <w:r w:rsidR="00450576" w:rsidRPr="00072788">
              <w:rPr>
                <w:rFonts w:ascii="Times New Roman" w:hAnsi="Times New Roman"/>
                <w:noProof/>
                <w:kern w:val="0"/>
                <w:sz w:val="24"/>
                <w:u w:val="single"/>
                <w14:ligatures w14:val="none"/>
              </w:rPr>
              <w:t>Analysis</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_Toc167229377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5</w:t>
            </w:r>
            <w:r w:rsidR="00450576" w:rsidRPr="00072788">
              <w:rPr>
                <w:rFonts w:ascii="Times New Roman" w:hAnsi="Times New Roman"/>
                <w:noProof/>
                <w:webHidden/>
                <w:kern w:val="0"/>
                <w:sz w:val="24"/>
                <w14:ligatures w14:val="none"/>
              </w:rPr>
              <w:fldChar w:fldCharType="end"/>
            </w:r>
          </w:hyperlink>
        </w:p>
        <w:p w14:paraId="0F999D5F"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78" w:history="1">
            <w:r w:rsidR="00450576" w:rsidRPr="00072788">
              <w:rPr>
                <w:rFonts w:ascii="Times New Roman" w:hAnsi="Times New Roman"/>
                <w:noProof/>
                <w:kern w:val="0"/>
                <w:sz w:val="24"/>
                <w:u w:val="single"/>
                <w14:ligatures w14:val="none"/>
              </w:rPr>
              <w:t>Conclusion</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_Toc167229378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5</w:t>
            </w:r>
            <w:r w:rsidR="00450576" w:rsidRPr="00072788">
              <w:rPr>
                <w:rFonts w:ascii="Times New Roman" w:hAnsi="Times New Roman"/>
                <w:noProof/>
                <w:webHidden/>
                <w:kern w:val="0"/>
                <w:sz w:val="24"/>
                <w14:ligatures w14:val="none"/>
              </w:rPr>
              <w:fldChar w:fldCharType="end"/>
            </w:r>
          </w:hyperlink>
        </w:p>
        <w:p w14:paraId="1336F1B9"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79" w:history="1">
            <w:r w:rsidR="00450576" w:rsidRPr="00072788">
              <w:rPr>
                <w:rFonts w:ascii="Times New Roman" w:hAnsi="Times New Roman"/>
                <w:noProof/>
                <w:kern w:val="0"/>
                <w:sz w:val="24"/>
                <w:u w:val="single"/>
                <w14:ligatures w14:val="none"/>
              </w:rPr>
              <w:t>Section 2: Critical Analysis of Work-Based Skills and Technical Knowledge</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_Toc167229379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6</w:t>
            </w:r>
            <w:r w:rsidR="00450576" w:rsidRPr="00072788">
              <w:rPr>
                <w:rFonts w:ascii="Times New Roman" w:hAnsi="Times New Roman"/>
                <w:noProof/>
                <w:webHidden/>
                <w:kern w:val="0"/>
                <w:sz w:val="24"/>
                <w14:ligatures w14:val="none"/>
              </w:rPr>
              <w:fldChar w:fldCharType="end"/>
            </w:r>
          </w:hyperlink>
        </w:p>
        <w:p w14:paraId="3DE40021"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80" w:history="1">
            <w:r w:rsidR="00450576" w:rsidRPr="00072788">
              <w:rPr>
                <w:rFonts w:ascii="Times New Roman" w:hAnsi="Times New Roman"/>
                <w:noProof/>
                <w:kern w:val="0"/>
                <w:sz w:val="24"/>
                <w:u w:val="single"/>
                <w14:ligatures w14:val="none"/>
              </w:rPr>
              <w:t>Communication Skills</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_Toc167229380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6</w:t>
            </w:r>
            <w:r w:rsidR="00450576" w:rsidRPr="00072788">
              <w:rPr>
                <w:rFonts w:ascii="Times New Roman" w:hAnsi="Times New Roman"/>
                <w:noProof/>
                <w:webHidden/>
                <w:kern w:val="0"/>
                <w:sz w:val="24"/>
                <w14:ligatures w14:val="none"/>
              </w:rPr>
              <w:fldChar w:fldCharType="end"/>
            </w:r>
          </w:hyperlink>
        </w:p>
        <w:p w14:paraId="6EE5B51F"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81" w:history="1">
            <w:r w:rsidR="00450576" w:rsidRPr="00072788">
              <w:rPr>
                <w:rFonts w:ascii="Times New Roman" w:hAnsi="Times New Roman"/>
                <w:noProof/>
                <w:kern w:val="0"/>
                <w:sz w:val="24"/>
                <w:u w:val="single"/>
                <w14:ligatures w14:val="none"/>
              </w:rPr>
              <w:t>Teamwork</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_Toc167229381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6</w:t>
            </w:r>
            <w:r w:rsidR="00450576" w:rsidRPr="00072788">
              <w:rPr>
                <w:rFonts w:ascii="Times New Roman" w:hAnsi="Times New Roman"/>
                <w:noProof/>
                <w:webHidden/>
                <w:kern w:val="0"/>
                <w:sz w:val="24"/>
                <w14:ligatures w14:val="none"/>
              </w:rPr>
              <w:fldChar w:fldCharType="end"/>
            </w:r>
          </w:hyperlink>
        </w:p>
        <w:p w14:paraId="7D625CDF"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82" w:history="1">
            <w:r w:rsidR="00450576" w:rsidRPr="00072788">
              <w:rPr>
                <w:rFonts w:ascii="Times New Roman" w:hAnsi="Times New Roman"/>
                <w:noProof/>
                <w:kern w:val="0"/>
                <w:sz w:val="24"/>
                <w:u w:val="single"/>
                <w14:ligatures w14:val="none"/>
              </w:rPr>
              <w:t>Task Management</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_Toc167229382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6</w:t>
            </w:r>
            <w:r w:rsidR="00450576" w:rsidRPr="00072788">
              <w:rPr>
                <w:rFonts w:ascii="Times New Roman" w:hAnsi="Times New Roman"/>
                <w:noProof/>
                <w:webHidden/>
                <w:kern w:val="0"/>
                <w:sz w:val="24"/>
                <w14:ligatures w14:val="none"/>
              </w:rPr>
              <w:fldChar w:fldCharType="end"/>
            </w:r>
          </w:hyperlink>
        </w:p>
        <w:p w14:paraId="4191C588"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83" w:history="1">
            <w:r w:rsidR="00450576" w:rsidRPr="00072788">
              <w:rPr>
                <w:rFonts w:ascii="Times New Roman" w:hAnsi="Times New Roman"/>
                <w:noProof/>
                <w:kern w:val="0"/>
                <w:sz w:val="24"/>
                <w:u w:val="single"/>
                <w14:ligatures w14:val="none"/>
              </w:rPr>
              <w:t>Section 03: Reflection on Organisational Issues</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_Toc167229383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7</w:t>
            </w:r>
            <w:r w:rsidR="00450576" w:rsidRPr="00072788">
              <w:rPr>
                <w:rFonts w:ascii="Times New Roman" w:hAnsi="Times New Roman"/>
                <w:noProof/>
                <w:webHidden/>
                <w:kern w:val="0"/>
                <w:sz w:val="24"/>
                <w14:ligatures w14:val="none"/>
              </w:rPr>
              <w:fldChar w:fldCharType="end"/>
            </w:r>
          </w:hyperlink>
        </w:p>
        <w:p w14:paraId="1053C940"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84" w:history="1">
            <w:r w:rsidR="00450576" w:rsidRPr="00072788">
              <w:rPr>
                <w:rFonts w:ascii="Times New Roman" w:hAnsi="Times New Roman"/>
                <w:noProof/>
                <w:kern w:val="0"/>
                <w:sz w:val="24"/>
                <w:u w:val="single"/>
                <w14:ligatures w14:val="none"/>
              </w:rPr>
              <w:t>Identifying an Issue: Overbooking</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_Toc167229384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7</w:t>
            </w:r>
            <w:r w:rsidR="00450576" w:rsidRPr="00072788">
              <w:rPr>
                <w:rFonts w:ascii="Times New Roman" w:hAnsi="Times New Roman"/>
                <w:noProof/>
                <w:webHidden/>
                <w:kern w:val="0"/>
                <w:sz w:val="24"/>
                <w14:ligatures w14:val="none"/>
              </w:rPr>
              <w:fldChar w:fldCharType="end"/>
            </w:r>
          </w:hyperlink>
        </w:p>
        <w:p w14:paraId="795C63BA"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85" w:history="1">
            <w:r w:rsidR="00450576" w:rsidRPr="00072788">
              <w:rPr>
                <w:rFonts w:ascii="Times New Roman" w:hAnsi="Times New Roman"/>
                <w:noProof/>
                <w:kern w:val="0"/>
                <w:sz w:val="24"/>
                <w:u w:val="single"/>
                <w14:ligatures w14:val="none"/>
              </w:rPr>
              <w:t>Practical Solutions</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_Toc167229385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7</w:t>
            </w:r>
            <w:r w:rsidR="00450576" w:rsidRPr="00072788">
              <w:rPr>
                <w:rFonts w:ascii="Times New Roman" w:hAnsi="Times New Roman"/>
                <w:noProof/>
                <w:webHidden/>
                <w:kern w:val="0"/>
                <w:sz w:val="24"/>
                <w14:ligatures w14:val="none"/>
              </w:rPr>
              <w:fldChar w:fldCharType="end"/>
            </w:r>
          </w:hyperlink>
        </w:p>
        <w:p w14:paraId="686AE1B6"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86" w:history="1">
            <w:r w:rsidR="00450576" w:rsidRPr="00072788">
              <w:rPr>
                <w:rFonts w:ascii="Times New Roman" w:hAnsi="Times New Roman"/>
                <w:noProof/>
                <w:kern w:val="0"/>
                <w:sz w:val="24"/>
                <w:u w:val="single"/>
                <w14:ligatures w14:val="none"/>
              </w:rPr>
              <w:t>Section 04: Future Action Plan</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_Toc167229386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8</w:t>
            </w:r>
            <w:r w:rsidR="00450576" w:rsidRPr="00072788">
              <w:rPr>
                <w:rFonts w:ascii="Times New Roman" w:hAnsi="Times New Roman"/>
                <w:noProof/>
                <w:webHidden/>
                <w:kern w:val="0"/>
                <w:sz w:val="24"/>
                <w14:ligatures w14:val="none"/>
              </w:rPr>
              <w:fldChar w:fldCharType="end"/>
            </w:r>
          </w:hyperlink>
        </w:p>
        <w:p w14:paraId="6761E8CB"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87" w:history="1">
            <w:r w:rsidR="00450576" w:rsidRPr="00072788">
              <w:rPr>
                <w:rFonts w:ascii="Times New Roman" w:hAnsi="Times New Roman"/>
                <w:noProof/>
                <w:kern w:val="0"/>
                <w:sz w:val="24"/>
                <w:u w:val="single"/>
                <w14:ligatures w14:val="none"/>
              </w:rPr>
              <w:t>Areas for Improvement</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_Toc167229387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8</w:t>
            </w:r>
            <w:r w:rsidR="00450576" w:rsidRPr="00072788">
              <w:rPr>
                <w:rFonts w:ascii="Times New Roman" w:hAnsi="Times New Roman"/>
                <w:noProof/>
                <w:webHidden/>
                <w:kern w:val="0"/>
                <w:sz w:val="24"/>
                <w14:ligatures w14:val="none"/>
              </w:rPr>
              <w:fldChar w:fldCharType="end"/>
            </w:r>
          </w:hyperlink>
        </w:p>
        <w:p w14:paraId="322CA03E"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88" w:history="1">
            <w:r w:rsidR="00450576" w:rsidRPr="00072788">
              <w:rPr>
                <w:rFonts w:ascii="Times New Roman" w:hAnsi="Times New Roman"/>
                <w:noProof/>
                <w:kern w:val="0"/>
                <w:sz w:val="24"/>
                <w:u w:val="single"/>
                <w14:ligatures w14:val="none"/>
              </w:rPr>
              <w:t>Specific Steps and Strategies</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_Toc167229388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8</w:t>
            </w:r>
            <w:r w:rsidR="00450576" w:rsidRPr="00072788">
              <w:rPr>
                <w:rFonts w:ascii="Times New Roman" w:hAnsi="Times New Roman"/>
                <w:noProof/>
                <w:webHidden/>
                <w:kern w:val="0"/>
                <w:sz w:val="24"/>
                <w14:ligatures w14:val="none"/>
              </w:rPr>
              <w:fldChar w:fldCharType="end"/>
            </w:r>
          </w:hyperlink>
        </w:p>
        <w:p w14:paraId="750C44F5"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89" w:history="1">
            <w:r w:rsidR="00450576" w:rsidRPr="00072788">
              <w:rPr>
                <w:rFonts w:ascii="Times New Roman" w:hAnsi="Times New Roman"/>
                <w:noProof/>
                <w:kern w:val="0"/>
                <w:sz w:val="24"/>
                <w:u w:val="single"/>
                <w14:ligatures w14:val="none"/>
              </w:rPr>
              <w:t>Conclusion</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_Toc167229389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9</w:t>
            </w:r>
            <w:r w:rsidR="00450576" w:rsidRPr="00072788">
              <w:rPr>
                <w:rFonts w:ascii="Times New Roman" w:hAnsi="Times New Roman"/>
                <w:noProof/>
                <w:webHidden/>
                <w:kern w:val="0"/>
                <w:sz w:val="24"/>
                <w14:ligatures w14:val="none"/>
              </w:rPr>
              <w:fldChar w:fldCharType="end"/>
            </w:r>
          </w:hyperlink>
        </w:p>
        <w:p w14:paraId="72BE746B" w14:textId="77777777" w:rsidR="00450576" w:rsidRPr="00072788" w:rsidRDefault="00000000" w:rsidP="00450576">
          <w:pPr>
            <w:tabs>
              <w:tab w:val="right" w:leader="dot" w:pos="9350"/>
            </w:tabs>
            <w:spacing w:after="100" w:line="360" w:lineRule="auto"/>
            <w:jc w:val="both"/>
            <w:rPr>
              <w:rFonts w:eastAsiaTheme="minorEastAsia"/>
              <w:noProof/>
              <w:kern w:val="0"/>
              <w:lang w:val="en-US"/>
              <w14:ligatures w14:val="none"/>
            </w:rPr>
          </w:pPr>
          <w:hyperlink w:anchor="_Toc167229390" w:history="1">
            <w:r w:rsidR="00450576" w:rsidRPr="00072788">
              <w:rPr>
                <w:rFonts w:ascii="Times New Roman" w:hAnsi="Times New Roman"/>
                <w:noProof/>
                <w:kern w:val="0"/>
                <w:sz w:val="24"/>
                <w:u w:val="single"/>
                <w14:ligatures w14:val="none"/>
              </w:rPr>
              <w:t>Reference list</w:t>
            </w:r>
            <w:r w:rsidR="00450576" w:rsidRPr="00072788">
              <w:rPr>
                <w:rFonts w:ascii="Times New Roman" w:hAnsi="Times New Roman"/>
                <w:noProof/>
                <w:webHidden/>
                <w:kern w:val="0"/>
                <w:sz w:val="24"/>
                <w14:ligatures w14:val="none"/>
              </w:rPr>
              <w:tab/>
            </w:r>
            <w:r w:rsidR="00450576" w:rsidRPr="00072788">
              <w:rPr>
                <w:rFonts w:ascii="Times New Roman" w:hAnsi="Times New Roman"/>
                <w:noProof/>
                <w:webHidden/>
                <w:kern w:val="0"/>
                <w:sz w:val="24"/>
                <w14:ligatures w14:val="none"/>
              </w:rPr>
              <w:fldChar w:fldCharType="begin"/>
            </w:r>
            <w:r w:rsidR="00450576" w:rsidRPr="00072788">
              <w:rPr>
                <w:rFonts w:ascii="Times New Roman" w:hAnsi="Times New Roman"/>
                <w:noProof/>
                <w:webHidden/>
                <w:kern w:val="0"/>
                <w:sz w:val="24"/>
                <w14:ligatures w14:val="none"/>
              </w:rPr>
              <w:instrText xml:space="preserve"> PAGEREF _Toc167229390 \h </w:instrText>
            </w:r>
            <w:r w:rsidR="00450576" w:rsidRPr="00072788">
              <w:rPr>
                <w:rFonts w:ascii="Times New Roman" w:hAnsi="Times New Roman"/>
                <w:noProof/>
                <w:webHidden/>
                <w:kern w:val="0"/>
                <w:sz w:val="24"/>
                <w14:ligatures w14:val="none"/>
              </w:rPr>
            </w:r>
            <w:r w:rsidR="00450576" w:rsidRPr="00072788">
              <w:rPr>
                <w:rFonts w:ascii="Times New Roman" w:hAnsi="Times New Roman"/>
                <w:noProof/>
                <w:webHidden/>
                <w:kern w:val="0"/>
                <w:sz w:val="24"/>
                <w14:ligatures w14:val="none"/>
              </w:rPr>
              <w:fldChar w:fldCharType="separate"/>
            </w:r>
            <w:r w:rsidR="00450576" w:rsidRPr="00072788">
              <w:rPr>
                <w:rFonts w:ascii="Times New Roman" w:hAnsi="Times New Roman"/>
                <w:noProof/>
                <w:webHidden/>
                <w:kern w:val="0"/>
                <w:sz w:val="24"/>
                <w14:ligatures w14:val="none"/>
              </w:rPr>
              <w:t>10</w:t>
            </w:r>
            <w:r w:rsidR="00450576" w:rsidRPr="00072788">
              <w:rPr>
                <w:rFonts w:ascii="Times New Roman" w:hAnsi="Times New Roman"/>
                <w:noProof/>
                <w:webHidden/>
                <w:kern w:val="0"/>
                <w:sz w:val="24"/>
                <w14:ligatures w14:val="none"/>
              </w:rPr>
              <w:fldChar w:fldCharType="end"/>
            </w:r>
          </w:hyperlink>
        </w:p>
        <w:p w14:paraId="0F85322C"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b/>
              <w:bCs/>
              <w:noProof/>
              <w:kern w:val="0"/>
              <w:sz w:val="24"/>
              <w14:ligatures w14:val="none"/>
            </w:rPr>
            <w:fldChar w:fldCharType="end"/>
          </w:r>
        </w:p>
      </w:sdtContent>
    </w:sdt>
    <w:p w14:paraId="03E27ADC" w14:textId="77777777" w:rsidR="00450576" w:rsidRPr="00072788" w:rsidRDefault="00450576" w:rsidP="00450576">
      <w:pPr>
        <w:spacing w:line="360" w:lineRule="auto"/>
        <w:jc w:val="both"/>
        <w:rPr>
          <w:rFonts w:ascii="Times New Roman" w:hAnsi="Times New Roman"/>
          <w:kern w:val="0"/>
          <w:sz w:val="24"/>
          <w14:ligatures w14:val="none"/>
        </w:rPr>
      </w:pPr>
    </w:p>
    <w:p w14:paraId="228FF83B" w14:textId="77777777" w:rsidR="00450576" w:rsidRPr="00072788" w:rsidRDefault="00450576" w:rsidP="00450576">
      <w:pPr>
        <w:spacing w:line="360" w:lineRule="auto"/>
        <w:jc w:val="both"/>
        <w:rPr>
          <w:rFonts w:ascii="Times New Roman" w:hAnsi="Times New Roman"/>
          <w:kern w:val="0"/>
          <w:sz w:val="24"/>
          <w14:ligatures w14:val="none"/>
        </w:rPr>
      </w:pPr>
    </w:p>
    <w:p w14:paraId="0832ACA7" w14:textId="77777777" w:rsidR="00450576" w:rsidRPr="00072788" w:rsidRDefault="00450576" w:rsidP="00450576">
      <w:pPr>
        <w:spacing w:line="360" w:lineRule="auto"/>
        <w:jc w:val="both"/>
        <w:rPr>
          <w:rFonts w:ascii="Times New Roman" w:hAnsi="Times New Roman"/>
          <w:kern w:val="0"/>
          <w:sz w:val="24"/>
          <w14:ligatures w14:val="none"/>
        </w:rPr>
      </w:pPr>
    </w:p>
    <w:p w14:paraId="1B164582" w14:textId="77777777" w:rsidR="00450576" w:rsidRPr="00072788" w:rsidRDefault="00450576" w:rsidP="00450576">
      <w:pPr>
        <w:spacing w:line="360" w:lineRule="auto"/>
        <w:jc w:val="both"/>
        <w:rPr>
          <w:rFonts w:ascii="Times New Roman" w:hAnsi="Times New Roman"/>
          <w:kern w:val="0"/>
          <w:sz w:val="24"/>
          <w14:ligatures w14:val="none"/>
        </w:rPr>
      </w:pPr>
    </w:p>
    <w:p w14:paraId="4075409A" w14:textId="77777777" w:rsidR="00450576" w:rsidRPr="00BA2A1C" w:rsidRDefault="00450576" w:rsidP="00450576">
      <w:pPr>
        <w:keepNext/>
        <w:keepLines/>
        <w:spacing w:before="240" w:after="120" w:line="360" w:lineRule="auto"/>
        <w:jc w:val="both"/>
        <w:outlineLvl w:val="0"/>
        <w:rPr>
          <w:rFonts w:ascii="Times New Roman" w:eastAsiaTheme="majorEastAsia" w:hAnsi="Times New Roman" w:cstheme="majorBidi"/>
          <w:b/>
          <w:kern w:val="0"/>
          <w:sz w:val="32"/>
          <w:szCs w:val="32"/>
          <w14:ligatures w14:val="none"/>
        </w:rPr>
      </w:pPr>
      <w:bookmarkStart w:id="0" w:name="_Toc167229372"/>
      <w:r w:rsidRPr="00BA2A1C">
        <w:rPr>
          <w:rFonts w:ascii="Times New Roman" w:eastAsiaTheme="majorEastAsia" w:hAnsi="Times New Roman" w:cstheme="majorBidi"/>
          <w:b/>
          <w:kern w:val="0"/>
          <w:sz w:val="32"/>
          <w:szCs w:val="32"/>
          <w14:ligatures w14:val="none"/>
        </w:rPr>
        <w:lastRenderedPageBreak/>
        <w:t>Introduction</w:t>
      </w:r>
      <w:bookmarkEnd w:id="0"/>
    </w:p>
    <w:p w14:paraId="6D3C2C82"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Delta Hotels by Marriott, a vibrant brand of premier hotels is dedicated to providing the best guest services coupled with the high efficiency of its administrative operations. The Front Office, where I have been positioned under Mr L</w:t>
      </w:r>
      <w:r>
        <w:rPr>
          <w:rFonts w:ascii="Times New Roman" w:hAnsi="Times New Roman"/>
          <w:kern w:val="0"/>
          <w:sz w:val="24"/>
          <w14:ligatures w14:val="none"/>
        </w:rPr>
        <w:t>i</w:t>
      </w:r>
      <w:r w:rsidRPr="00072788">
        <w:rPr>
          <w:rFonts w:ascii="Times New Roman" w:hAnsi="Times New Roman"/>
          <w:kern w:val="0"/>
          <w:sz w:val="24"/>
          <w14:ligatures w14:val="none"/>
        </w:rPr>
        <w:t xml:space="preserve">vio Camelo as my </w:t>
      </w:r>
      <w:r>
        <w:rPr>
          <w:rFonts w:ascii="Times New Roman" w:hAnsi="Times New Roman"/>
          <w:kern w:val="0"/>
          <w:sz w:val="24"/>
          <w14:ligatures w14:val="none"/>
        </w:rPr>
        <w:t>Manager</w:t>
      </w:r>
      <w:r w:rsidRPr="00072788">
        <w:rPr>
          <w:rFonts w:ascii="Times New Roman" w:hAnsi="Times New Roman"/>
          <w:kern w:val="0"/>
          <w:sz w:val="24"/>
          <w14:ligatures w14:val="none"/>
        </w:rPr>
        <w:t>, does have a pivotal status in the hotel’s existence, being the nerve centre for both guest interaction and office work. The front desk team manages the reservation process, registration, departure, financial matters and guest inquiries.</w:t>
      </w:r>
    </w:p>
    <w:p w14:paraId="38846BE4" w14:textId="77777777" w:rsidR="00450576" w:rsidRPr="00072788" w:rsidRDefault="00450576" w:rsidP="00450576">
      <w:pPr>
        <w:rPr>
          <w:rFonts w:ascii="Times New Roman" w:eastAsiaTheme="majorEastAsia" w:hAnsi="Times New Roman" w:cstheme="majorBidi"/>
          <w:b/>
          <w:kern w:val="0"/>
          <w:sz w:val="28"/>
          <w:szCs w:val="26"/>
          <w14:ligatures w14:val="none"/>
        </w:rPr>
      </w:pPr>
      <w:r w:rsidRPr="00072788">
        <w:rPr>
          <w:rFonts w:ascii="Times New Roman" w:hAnsi="Times New Roman"/>
          <w:kern w:val="0"/>
          <w:sz w:val="24"/>
          <w14:ligatures w14:val="none"/>
        </w:rPr>
        <w:br w:type="page"/>
      </w:r>
    </w:p>
    <w:p w14:paraId="4B2BDCA0" w14:textId="77777777" w:rsidR="00450576" w:rsidRPr="00F46559" w:rsidRDefault="00450576" w:rsidP="00450576">
      <w:pPr>
        <w:keepNext/>
        <w:keepLines/>
        <w:spacing w:before="240" w:after="120" w:line="360" w:lineRule="auto"/>
        <w:jc w:val="both"/>
        <w:outlineLvl w:val="0"/>
        <w:rPr>
          <w:rFonts w:ascii="Times New Roman" w:eastAsiaTheme="majorEastAsia" w:hAnsi="Times New Roman" w:cstheme="majorBidi"/>
          <w:b/>
          <w:kern w:val="0"/>
          <w:sz w:val="32"/>
          <w:szCs w:val="32"/>
          <w14:ligatures w14:val="none"/>
        </w:rPr>
      </w:pPr>
      <w:bookmarkStart w:id="1" w:name="_Toc167229373"/>
      <w:r w:rsidRPr="00F46559">
        <w:rPr>
          <w:rFonts w:ascii="Times New Roman" w:eastAsiaTheme="majorEastAsia" w:hAnsi="Times New Roman" w:cstheme="majorBidi"/>
          <w:b/>
          <w:kern w:val="0"/>
          <w:sz w:val="32"/>
          <w:szCs w:val="32"/>
          <w14:ligatures w14:val="none"/>
        </w:rPr>
        <w:lastRenderedPageBreak/>
        <w:t>Section 1: Reflection on Experience and Personal Development</w:t>
      </w:r>
      <w:bookmarkEnd w:id="1"/>
    </w:p>
    <w:p w14:paraId="6CBBB4F2"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b/>
          <w:bCs/>
          <w:kern w:val="0"/>
          <w:sz w:val="24"/>
          <w14:ligatures w14:val="none"/>
        </w:rPr>
        <w:t>Model of Reflection: Gibbs' Reflective Cycle</w:t>
      </w:r>
    </w:p>
    <w:p w14:paraId="7819AB69"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The essence of Gibbs' reflective cycle is to provide a systematic procedure for event analysis. It consists of six stages: Description, feelings, evaluation, analysis, conclusion, and action plan (Lillyman and Merrix, 2021).</w:t>
      </w:r>
    </w:p>
    <w:p w14:paraId="0BD1D2F5" w14:textId="77777777" w:rsidR="00450576" w:rsidRPr="00072788" w:rsidRDefault="00450576" w:rsidP="00450576">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2" w:name="_Toc167229374"/>
      <w:r w:rsidRPr="00072788">
        <w:rPr>
          <w:rFonts w:ascii="Times New Roman" w:eastAsiaTheme="majorEastAsia" w:hAnsi="Times New Roman" w:cstheme="majorBidi"/>
          <w:b/>
          <w:kern w:val="0"/>
          <w:sz w:val="28"/>
          <w:szCs w:val="26"/>
          <w14:ligatures w14:val="none"/>
        </w:rPr>
        <w:t>Description</w:t>
      </w:r>
      <w:bookmarkEnd w:id="2"/>
    </w:p>
    <w:p w14:paraId="0B96C591" w14:textId="6B7594F4"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During my working term, I had the pleasure of working under Mr. Camelo, a senior manager who gave me first-hand experience with how things work in supervisory and duty management responsibilities where I realized the crucial role of firm organization and acting in an advanced manner in meeting customers' needs, which is the concept in the hospitality service domain that employees are supposed to ensure their customers enjoy their stay and go back satisfied (Kim, 2019).</w:t>
      </w:r>
    </w:p>
    <w:p w14:paraId="322606DF" w14:textId="77777777" w:rsidR="00450576" w:rsidRPr="00072788" w:rsidRDefault="00450576" w:rsidP="00450576">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3" w:name="_Toc167229375"/>
      <w:r w:rsidRPr="00072788">
        <w:rPr>
          <w:rFonts w:ascii="Times New Roman" w:eastAsiaTheme="majorEastAsia" w:hAnsi="Times New Roman" w:cstheme="majorBidi"/>
          <w:b/>
          <w:kern w:val="0"/>
          <w:sz w:val="28"/>
          <w:szCs w:val="26"/>
          <w14:ligatures w14:val="none"/>
        </w:rPr>
        <w:t>Feelings</w:t>
      </w:r>
      <w:bookmarkEnd w:id="3"/>
    </w:p>
    <w:p w14:paraId="77E25F84"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Firstly, I have got the impression that I was captured by a huge number of tasks and the high speed of the environment. Nevertheless, being supervised and guided, coupled with experience, I grew more eager to undertake responsibilities and relate with guests.</w:t>
      </w:r>
    </w:p>
    <w:p w14:paraId="4277483C" w14:textId="77777777" w:rsidR="00450576" w:rsidRPr="00072788" w:rsidRDefault="00450576" w:rsidP="00450576">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4" w:name="_Toc167229376"/>
      <w:r w:rsidRPr="00072788">
        <w:rPr>
          <w:rFonts w:ascii="Times New Roman" w:eastAsiaTheme="majorEastAsia" w:hAnsi="Times New Roman" w:cstheme="majorBidi"/>
          <w:b/>
          <w:kern w:val="0"/>
          <w:sz w:val="28"/>
          <w:szCs w:val="26"/>
          <w14:ligatures w14:val="none"/>
        </w:rPr>
        <w:t>Evaluation</w:t>
      </w:r>
      <w:bookmarkEnd w:id="4"/>
    </w:p>
    <w:p w14:paraId="751AF43E" w14:textId="341C360D"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The process was an irreplaceable one as it equipped me with quality problem-solving and communication skills. Realizing the significance of availing of straight-to-the-point communication in resolving guest inquiries and complaints was one of the most striking things I learnt during my work experience at the hotel. Watching Mr. Camelo’s professional style, I got more of a sense of how to manage people in a team working environment and to make critical decisions in crucial moments. This experience gave me valuable insight into the development of communication and problem-solving skills that are related to the Situational Leadership Theory, according to which leadership depends on situational characteristics, and, working alongside Mr Camelio, I observed how he met the challenges of addressing customer inquiries and complaints, which greatly enriched my understanding of the value of adaptiveness and flexibility in the process of team-making and decision (Nicholls, 2020).</w:t>
      </w:r>
    </w:p>
    <w:p w14:paraId="2618F58C" w14:textId="77777777" w:rsidR="00450576" w:rsidRPr="00072788" w:rsidRDefault="00450576" w:rsidP="00450576">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5" w:name="_Toc167229377"/>
      <w:r w:rsidRPr="00072788">
        <w:rPr>
          <w:rFonts w:ascii="Times New Roman" w:eastAsiaTheme="majorEastAsia" w:hAnsi="Times New Roman" w:cstheme="majorBidi"/>
          <w:b/>
          <w:kern w:val="0"/>
          <w:sz w:val="28"/>
          <w:szCs w:val="26"/>
          <w14:ligatures w14:val="none"/>
        </w:rPr>
        <w:lastRenderedPageBreak/>
        <w:t>Analysis</w:t>
      </w:r>
      <w:bookmarkEnd w:id="5"/>
    </w:p>
    <w:p w14:paraId="2690BBA0"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The most essential skill that I have gained is communication. Proper communication is an important factor that makes it possible for guests’ needs to be met on time and this, in turn, helps to sustain high levels of service delivery. Being also in tandem, teamwork and leadership were key elements to be able to operate the Front Office without hitches. Regarding task management, another essential area; organizing and executing tasks on time is very crucial in a workload with high intensity (Park and Kim, 2021). Communication has emerged as a critical skill, in line with the SERVQUAL model's dimensions of responsiveness and assurance, which focus on ensuring timely and dependable service delivery and observing how coordinated efforts are important to achieve high standards of service and well-run hotel operations as validation to the service leadership under Mr. Camelio's supervision (Cronin and Taylor, 2022).</w:t>
      </w:r>
    </w:p>
    <w:p w14:paraId="197AB2B5" w14:textId="77777777" w:rsidR="00450576" w:rsidRPr="00072788" w:rsidRDefault="00450576" w:rsidP="00450576">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6" w:name="_Toc167229378"/>
      <w:r w:rsidRPr="00072788">
        <w:rPr>
          <w:rFonts w:ascii="Times New Roman" w:eastAsiaTheme="majorEastAsia" w:hAnsi="Times New Roman" w:cstheme="majorBidi"/>
          <w:b/>
          <w:kern w:val="0"/>
          <w:sz w:val="28"/>
          <w:szCs w:val="26"/>
          <w14:ligatures w14:val="none"/>
        </w:rPr>
        <w:t>Conclusion</w:t>
      </w:r>
      <w:bookmarkEnd w:id="6"/>
    </w:p>
    <w:p w14:paraId="13268B78" w14:textId="51DF88AE"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 xml:space="preserve">The internship marked a truly significant step in both my personal and career development. As a result of my </w:t>
      </w:r>
      <w:r w:rsidR="00A41901">
        <w:rPr>
          <w:rFonts w:ascii="Times New Roman" w:hAnsi="Times New Roman"/>
          <w:kern w:val="0"/>
          <w:sz w:val="24"/>
          <w14:ligatures w14:val="none"/>
        </w:rPr>
        <w:t>placement</w:t>
      </w:r>
      <w:r w:rsidRPr="00072788">
        <w:rPr>
          <w:rFonts w:ascii="Times New Roman" w:hAnsi="Times New Roman"/>
          <w:kern w:val="0"/>
          <w:sz w:val="24"/>
          <w14:ligatures w14:val="none"/>
        </w:rPr>
        <w:t>, I realized that I need to not only the details but also to be prepared to use the newly obtained skills. My practice taught me that securing progress in the hospitality sector requires perpetual learning and readjustment.</w:t>
      </w:r>
    </w:p>
    <w:p w14:paraId="48C13989" w14:textId="77777777" w:rsidR="00450576" w:rsidRPr="00072788" w:rsidRDefault="00450576" w:rsidP="00450576">
      <w:pPr>
        <w:rPr>
          <w:rFonts w:ascii="Times New Roman" w:eastAsiaTheme="majorEastAsia" w:hAnsi="Times New Roman" w:cstheme="majorBidi"/>
          <w:b/>
          <w:color w:val="2F5496" w:themeColor="accent1" w:themeShade="BF"/>
          <w:kern w:val="0"/>
          <w:sz w:val="32"/>
          <w:szCs w:val="32"/>
          <w14:ligatures w14:val="none"/>
        </w:rPr>
      </w:pPr>
      <w:r w:rsidRPr="00072788">
        <w:rPr>
          <w:rFonts w:ascii="Times New Roman" w:hAnsi="Times New Roman"/>
          <w:kern w:val="0"/>
          <w:sz w:val="24"/>
          <w14:ligatures w14:val="none"/>
        </w:rPr>
        <w:br w:type="page"/>
      </w:r>
    </w:p>
    <w:p w14:paraId="37C9066D" w14:textId="77777777" w:rsidR="00450576" w:rsidRPr="00F46559" w:rsidRDefault="00450576" w:rsidP="00450576">
      <w:pPr>
        <w:keepNext/>
        <w:keepLines/>
        <w:spacing w:before="240" w:after="120" w:line="360" w:lineRule="auto"/>
        <w:jc w:val="both"/>
        <w:outlineLvl w:val="0"/>
        <w:rPr>
          <w:rFonts w:ascii="Times New Roman" w:eastAsiaTheme="majorEastAsia" w:hAnsi="Times New Roman" w:cstheme="majorBidi"/>
          <w:b/>
          <w:kern w:val="0"/>
          <w:sz w:val="32"/>
          <w:szCs w:val="32"/>
          <w14:ligatures w14:val="none"/>
        </w:rPr>
      </w:pPr>
      <w:bookmarkStart w:id="7" w:name="_Toc167229379"/>
      <w:r w:rsidRPr="00F46559">
        <w:rPr>
          <w:rFonts w:ascii="Times New Roman" w:eastAsiaTheme="majorEastAsia" w:hAnsi="Times New Roman" w:cstheme="majorBidi"/>
          <w:b/>
          <w:kern w:val="0"/>
          <w:sz w:val="32"/>
          <w:szCs w:val="32"/>
          <w14:ligatures w14:val="none"/>
        </w:rPr>
        <w:lastRenderedPageBreak/>
        <w:t>Section 2: Critical Analysis of Work-Based Skills and Technical Knowledge</w:t>
      </w:r>
      <w:bookmarkEnd w:id="7"/>
    </w:p>
    <w:p w14:paraId="36084C47" w14:textId="77777777" w:rsidR="00450576" w:rsidRPr="00072788" w:rsidRDefault="00450576" w:rsidP="00450576">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8" w:name="_Toc167229380"/>
      <w:r w:rsidRPr="00072788">
        <w:rPr>
          <w:rFonts w:ascii="Times New Roman" w:eastAsiaTheme="majorEastAsia" w:hAnsi="Times New Roman" w:cstheme="majorBidi"/>
          <w:b/>
          <w:kern w:val="0"/>
          <w:sz w:val="28"/>
          <w:szCs w:val="26"/>
          <w14:ligatures w14:val="none"/>
        </w:rPr>
        <w:t>Communication Skills</w:t>
      </w:r>
      <w:bookmarkEnd w:id="8"/>
    </w:p>
    <w:p w14:paraId="776320F9"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Herzberg’s theory identifies hygiene factors (like tidiness), as well as motivators (such as customer-centred services) (Olorunsola, 2022). Thanks to Mr. Camelio, we efficiently dealt with our VIP guest’s problem regarding the unsatisfactory cleanliness (this is the hygiene factor) of the room. Then Mr. Camelio showed us how the clever use of a complementary service as a motivator in addition to the hotel’s basic offerings could contribute to an increase in the level of guest satisfaction. The precious experience played an equally important role in clear and empathetic communication. Mr. Camelio’s method became evident in how an individualized approach could meld solutions and enhance the guest's perception of the hotel to the positive side. Efficient communication allows the guest to feel that he/she matters to the service he is receiving, and then a negative experience could turn into a positive one (Olorunsola, 2022).</w:t>
      </w:r>
    </w:p>
    <w:p w14:paraId="30F4E0DA" w14:textId="77777777" w:rsidR="00450576" w:rsidRPr="00072788" w:rsidRDefault="00450576" w:rsidP="00450576">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9" w:name="_Toc167229381"/>
      <w:r w:rsidRPr="00072788">
        <w:rPr>
          <w:rFonts w:ascii="Times New Roman" w:eastAsiaTheme="majorEastAsia" w:hAnsi="Times New Roman" w:cstheme="majorBidi"/>
          <w:b/>
          <w:kern w:val="0"/>
          <w:sz w:val="28"/>
          <w:szCs w:val="26"/>
          <w14:ligatures w14:val="none"/>
        </w:rPr>
        <w:t>Teamwork</w:t>
      </w:r>
      <w:bookmarkEnd w:id="9"/>
    </w:p>
    <w:p w14:paraId="3D62D05B"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Belbin’s Team Roles concept sees 9 roles that teams might be formed with, for instance, the adapter and the shaper. In the process of event organization, Mr. Camelio was not just a person responsible for the job distribution and control of the work done, but he also arranged tasks properly and effectively (Yeh et al., 2016). I took time to watch the interlinkage of the housekeeping manager and maintenance team as they executed their respective responsibilities promptly. Successful teamwork led to the fact that all private rooms and conference facilities were in an ideal condition (Yeh et al., 2016). Through this situation, I was able to identify, align, and capitalize on the team's roles which ultimately led to overall work productivity and further guest satisfaction.</w:t>
      </w:r>
    </w:p>
    <w:p w14:paraId="12DFFFA3" w14:textId="77777777" w:rsidR="00450576" w:rsidRPr="00072788" w:rsidRDefault="00450576" w:rsidP="00450576">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10" w:name="_Toc167229382"/>
      <w:r w:rsidRPr="00072788">
        <w:rPr>
          <w:rFonts w:ascii="Times New Roman" w:eastAsiaTheme="majorEastAsia" w:hAnsi="Times New Roman" w:cstheme="majorBidi"/>
          <w:b/>
          <w:kern w:val="0"/>
          <w:sz w:val="28"/>
          <w:szCs w:val="26"/>
          <w14:ligatures w14:val="none"/>
        </w:rPr>
        <w:t>Task Management</w:t>
      </w:r>
      <w:bookmarkEnd w:id="10"/>
    </w:p>
    <w:p w14:paraId="365EDC1E"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 xml:space="preserve">The Eisenhower matrix allows one to sort the tasks into immediate and not urgent, or urgent and important, categories (Smith, Eisenhower and Brendon, 2019). The most demanding periods were handled by Mr. Camelio who monitored the team using the matrix to have everyone deal with our tasks more effectively. Immediate guest needs, activities like providing room service, and necessary operational issues like cash deposits had to come first, leaving the less critical </w:t>
      </w:r>
      <w:r w:rsidRPr="00072788">
        <w:rPr>
          <w:rFonts w:ascii="Times New Roman" w:hAnsi="Times New Roman"/>
          <w:kern w:val="0"/>
          <w:sz w:val="24"/>
          <w14:ligatures w14:val="none"/>
        </w:rPr>
        <w:lastRenderedPageBreak/>
        <w:t>administrative tasks like updating records until last. This form of task management preserved the high level of guest services even during seasons with higher demand. Through the implementation of this strategy, we were able to maintain a normal service flow and reduce the waiting times of our customers during peak hours. Mr. Camelio’s mentorship concerning prioritization was instrumental in the effective execution of numerous tasks.</w:t>
      </w:r>
    </w:p>
    <w:p w14:paraId="702F44CF" w14:textId="77777777" w:rsidR="00450576" w:rsidRPr="00F46559" w:rsidRDefault="00450576" w:rsidP="00450576">
      <w:pPr>
        <w:keepNext/>
        <w:keepLines/>
        <w:spacing w:before="240" w:after="120" w:line="360" w:lineRule="auto"/>
        <w:jc w:val="both"/>
        <w:outlineLvl w:val="0"/>
        <w:rPr>
          <w:rFonts w:ascii="Times New Roman" w:eastAsiaTheme="majorEastAsia" w:hAnsi="Times New Roman" w:cstheme="majorBidi"/>
          <w:b/>
          <w:kern w:val="0"/>
          <w:sz w:val="32"/>
          <w:szCs w:val="32"/>
          <w14:ligatures w14:val="none"/>
        </w:rPr>
      </w:pPr>
      <w:bookmarkStart w:id="11" w:name="_Toc167229383"/>
      <w:r w:rsidRPr="00F46559">
        <w:rPr>
          <w:rFonts w:ascii="Times New Roman" w:eastAsiaTheme="majorEastAsia" w:hAnsi="Times New Roman" w:cstheme="majorBidi"/>
          <w:b/>
          <w:kern w:val="0"/>
          <w:sz w:val="32"/>
          <w:szCs w:val="32"/>
          <w14:ligatures w14:val="none"/>
        </w:rPr>
        <w:t>Section 03: Reflection on Organisational Issues</w:t>
      </w:r>
      <w:bookmarkEnd w:id="11"/>
    </w:p>
    <w:p w14:paraId="606FB833" w14:textId="77777777" w:rsidR="00450576" w:rsidRPr="00072788" w:rsidRDefault="00450576" w:rsidP="00450576">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12" w:name="_Toc167229384"/>
      <w:r w:rsidRPr="00072788">
        <w:rPr>
          <w:rFonts w:ascii="Times New Roman" w:eastAsiaTheme="majorEastAsia" w:hAnsi="Times New Roman" w:cstheme="majorBidi"/>
          <w:b/>
          <w:kern w:val="0"/>
          <w:sz w:val="28"/>
          <w:szCs w:val="26"/>
          <w14:ligatures w14:val="none"/>
        </w:rPr>
        <w:t>Identifying an Issue: Overbooking</w:t>
      </w:r>
      <w:bookmarkEnd w:id="12"/>
    </w:p>
    <w:p w14:paraId="38FA783C"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 xml:space="preserve">Overbooking is a frequently encountered challenge in hotel administration. This can raise the expectations of guests and operational complexities. It is understood that a situation with overbooking has to be dealt with urgently during my placement. Overbooking eventually overburdened the Front Office, and now, PA rooms are being moved and the guests are forced to eliminate their cooling. It indicates that there are required set of reservation management and communication solutions which allow to prevent these negative impacts (Bitner, Booms and Tetreault, 2020). </w:t>
      </w:r>
    </w:p>
    <w:p w14:paraId="7BE36B5D" w14:textId="77777777" w:rsidR="00450576" w:rsidRPr="00072788" w:rsidRDefault="00450576" w:rsidP="00450576">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13" w:name="_Toc167229385"/>
      <w:r w:rsidRPr="00072788">
        <w:rPr>
          <w:rFonts w:ascii="Times New Roman" w:eastAsiaTheme="majorEastAsia" w:hAnsi="Times New Roman" w:cstheme="majorBidi"/>
          <w:b/>
          <w:kern w:val="0"/>
          <w:sz w:val="28"/>
          <w:szCs w:val="26"/>
          <w14:ligatures w14:val="none"/>
        </w:rPr>
        <w:t>Practical Solutions</w:t>
      </w:r>
      <w:bookmarkEnd w:id="13"/>
    </w:p>
    <w:p w14:paraId="5E9AB942"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b/>
          <w:bCs/>
          <w:kern w:val="0"/>
          <w:sz w:val="24"/>
          <w14:ligatures w14:val="none"/>
        </w:rPr>
        <w:t>Improved Reservation Systems:</w:t>
      </w:r>
      <w:r w:rsidRPr="00072788">
        <w:rPr>
          <w:rFonts w:ascii="Times New Roman" w:hAnsi="Times New Roman"/>
          <w:kern w:val="0"/>
          <w:sz w:val="24"/>
          <w14:ligatures w14:val="none"/>
        </w:rPr>
        <w:t xml:space="preserve"> Implementing efficient reservation systems as a fail-safe measure to reduce incidences of errors.</w:t>
      </w:r>
    </w:p>
    <w:p w14:paraId="70C1F729" w14:textId="77777777" w:rsidR="00450576" w:rsidRPr="00072788" w:rsidRDefault="00450576" w:rsidP="00450576">
      <w:pPr>
        <w:spacing w:line="360" w:lineRule="auto"/>
        <w:jc w:val="both"/>
        <w:rPr>
          <w:rFonts w:ascii="Times New Roman" w:hAnsi="Times New Roman"/>
          <w:b/>
          <w:bCs/>
          <w:kern w:val="0"/>
          <w:sz w:val="24"/>
          <w14:ligatures w14:val="none"/>
        </w:rPr>
      </w:pPr>
      <w:r w:rsidRPr="00072788">
        <w:rPr>
          <w:rFonts w:ascii="Times New Roman" w:hAnsi="Times New Roman"/>
          <w:b/>
          <w:bCs/>
          <w:kern w:val="0"/>
          <w:sz w:val="24"/>
          <w14:ligatures w14:val="none"/>
        </w:rPr>
        <w:t>Training:</w:t>
      </w:r>
      <w:r w:rsidRPr="00072788">
        <w:rPr>
          <w:rFonts w:ascii="Times New Roman" w:hAnsi="Times New Roman"/>
          <w:kern w:val="0"/>
          <w:sz w:val="24"/>
          <w14:ligatures w14:val="none"/>
        </w:rPr>
        <w:t xml:space="preserve"> Staff training needs to be continued in this respect, as well as on guest communication in case of overbooking conditions (Bitner, Booms and Tetreault, 2020).</w:t>
      </w:r>
    </w:p>
    <w:p w14:paraId="5C33C618"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b/>
          <w:bCs/>
          <w:kern w:val="0"/>
          <w:sz w:val="24"/>
          <w14:ligatures w14:val="none"/>
        </w:rPr>
        <w:t>Communication Protocols:</w:t>
      </w:r>
      <w:r w:rsidRPr="00072788">
        <w:rPr>
          <w:rFonts w:ascii="Times New Roman" w:hAnsi="Times New Roman"/>
          <w:kern w:val="0"/>
          <w:sz w:val="24"/>
          <w14:ligatures w14:val="none"/>
        </w:rPr>
        <w:t xml:space="preserve"> Developing drafts of standards for notifying guests and suitable compensation policies.</w:t>
      </w:r>
    </w:p>
    <w:p w14:paraId="49437DA1" w14:textId="77777777" w:rsidR="00450576" w:rsidRPr="00072788" w:rsidRDefault="00450576" w:rsidP="00450576">
      <w:pPr>
        <w:rPr>
          <w:rFonts w:ascii="Times New Roman" w:eastAsiaTheme="majorEastAsia" w:hAnsi="Times New Roman" w:cstheme="majorBidi"/>
          <w:b/>
          <w:color w:val="2F5496" w:themeColor="accent1" w:themeShade="BF"/>
          <w:kern w:val="0"/>
          <w:sz w:val="32"/>
          <w:szCs w:val="32"/>
          <w14:ligatures w14:val="none"/>
        </w:rPr>
      </w:pPr>
      <w:r w:rsidRPr="00072788">
        <w:rPr>
          <w:rFonts w:ascii="Times New Roman" w:hAnsi="Times New Roman"/>
          <w:kern w:val="0"/>
          <w:sz w:val="24"/>
          <w14:ligatures w14:val="none"/>
        </w:rPr>
        <w:br w:type="page"/>
      </w:r>
    </w:p>
    <w:p w14:paraId="3D376D71" w14:textId="77777777" w:rsidR="00450576" w:rsidRPr="00F46559" w:rsidRDefault="00450576" w:rsidP="00450576">
      <w:pPr>
        <w:keepNext/>
        <w:keepLines/>
        <w:spacing w:before="240" w:after="120" w:line="360" w:lineRule="auto"/>
        <w:jc w:val="both"/>
        <w:outlineLvl w:val="0"/>
        <w:rPr>
          <w:rFonts w:ascii="Times New Roman" w:eastAsiaTheme="majorEastAsia" w:hAnsi="Times New Roman" w:cstheme="majorBidi"/>
          <w:b/>
          <w:kern w:val="0"/>
          <w:sz w:val="32"/>
          <w:szCs w:val="32"/>
          <w14:ligatures w14:val="none"/>
        </w:rPr>
      </w:pPr>
      <w:bookmarkStart w:id="14" w:name="_Toc167229386"/>
      <w:r w:rsidRPr="00F46559">
        <w:rPr>
          <w:rFonts w:ascii="Times New Roman" w:eastAsiaTheme="majorEastAsia" w:hAnsi="Times New Roman" w:cstheme="majorBidi"/>
          <w:b/>
          <w:kern w:val="0"/>
          <w:sz w:val="32"/>
          <w:szCs w:val="32"/>
          <w14:ligatures w14:val="none"/>
        </w:rPr>
        <w:lastRenderedPageBreak/>
        <w:t>Section 04: Future Action Plan</w:t>
      </w:r>
      <w:bookmarkEnd w:id="14"/>
    </w:p>
    <w:p w14:paraId="126E6DBB" w14:textId="77777777" w:rsidR="00450576" w:rsidRPr="00072788" w:rsidRDefault="00450576" w:rsidP="00450576">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15" w:name="_Toc167229387"/>
      <w:r w:rsidRPr="00072788">
        <w:rPr>
          <w:rFonts w:ascii="Times New Roman" w:eastAsiaTheme="majorEastAsia" w:hAnsi="Times New Roman" w:cstheme="majorBidi"/>
          <w:b/>
          <w:kern w:val="0"/>
          <w:sz w:val="28"/>
          <w:szCs w:val="26"/>
          <w14:ligatures w14:val="none"/>
        </w:rPr>
        <w:t>Areas for Improvement</w:t>
      </w:r>
      <w:bookmarkEnd w:id="15"/>
    </w:p>
    <w:p w14:paraId="31746511"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b/>
          <w:bCs/>
          <w:kern w:val="0"/>
          <w:sz w:val="24"/>
          <w14:ligatures w14:val="none"/>
        </w:rPr>
        <w:t>Enhanced Training</w:t>
      </w:r>
      <w:r w:rsidRPr="00072788">
        <w:rPr>
          <w:rFonts w:ascii="Times New Roman" w:hAnsi="Times New Roman"/>
          <w:kern w:val="0"/>
          <w:sz w:val="24"/>
          <w14:ligatures w14:val="none"/>
        </w:rPr>
        <w:t>: Frequent learning classes on communication, project management as well as resolution of problems (Walker, 2020).</w:t>
      </w:r>
    </w:p>
    <w:p w14:paraId="5956179D"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b/>
          <w:bCs/>
          <w:kern w:val="0"/>
          <w:sz w:val="24"/>
          <w14:ligatures w14:val="none"/>
        </w:rPr>
        <w:t>Improved Systems</w:t>
      </w:r>
      <w:r w:rsidRPr="00072788">
        <w:rPr>
          <w:rFonts w:ascii="Times New Roman" w:hAnsi="Times New Roman"/>
          <w:kern w:val="0"/>
          <w:sz w:val="24"/>
          <w14:ligatures w14:val="none"/>
        </w:rPr>
        <w:t>: Modernizing reservation and revenue management systems to improve accounting accuracy and efficiency (Walker, 2020).</w:t>
      </w:r>
    </w:p>
    <w:p w14:paraId="56D4C517"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b/>
          <w:bCs/>
          <w:kern w:val="0"/>
          <w:sz w:val="24"/>
          <w14:ligatures w14:val="none"/>
        </w:rPr>
        <w:t>Proactive Communication</w:t>
      </w:r>
      <w:r w:rsidRPr="00072788">
        <w:rPr>
          <w:rFonts w:ascii="Times New Roman" w:hAnsi="Times New Roman"/>
          <w:kern w:val="0"/>
          <w:sz w:val="24"/>
          <w14:ligatures w14:val="none"/>
        </w:rPr>
        <w:t>: Designing and implementing laydown marketing techniques to effectively manage guests’ complaints and feedback.</w:t>
      </w:r>
    </w:p>
    <w:p w14:paraId="3B99E224" w14:textId="77777777" w:rsidR="00450576" w:rsidRPr="00072788" w:rsidRDefault="00450576" w:rsidP="00450576">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16" w:name="_Toc167229388"/>
      <w:r w:rsidRPr="00072788">
        <w:rPr>
          <w:rFonts w:ascii="Times New Roman" w:eastAsiaTheme="majorEastAsia" w:hAnsi="Times New Roman" w:cstheme="majorBidi"/>
          <w:b/>
          <w:kern w:val="0"/>
          <w:sz w:val="28"/>
          <w:szCs w:val="26"/>
          <w14:ligatures w14:val="none"/>
        </w:rPr>
        <w:t>Specific Steps and Strategies</w:t>
      </w:r>
      <w:bookmarkEnd w:id="16"/>
    </w:p>
    <w:p w14:paraId="1985504E"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b/>
          <w:bCs/>
          <w:kern w:val="0"/>
          <w:sz w:val="24"/>
          <w14:ligatures w14:val="none"/>
        </w:rPr>
        <w:t>Skill Development:</w:t>
      </w:r>
      <w:r w:rsidRPr="00072788">
        <w:rPr>
          <w:rFonts w:ascii="Times New Roman" w:hAnsi="Times New Roman"/>
          <w:kern w:val="0"/>
          <w:sz w:val="24"/>
          <w14:ligatures w14:val="none"/>
        </w:rPr>
        <w:t xml:space="preserve"> Participate in workshops which will help them to enhance their leadership and communication skills.</w:t>
      </w:r>
    </w:p>
    <w:p w14:paraId="2A666FEB"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b/>
          <w:bCs/>
          <w:kern w:val="0"/>
          <w:sz w:val="24"/>
          <w14:ligatures w14:val="none"/>
        </w:rPr>
        <w:t>Technology Integration:</w:t>
      </w:r>
      <w:r w:rsidRPr="00072788">
        <w:rPr>
          <w:rFonts w:ascii="Times New Roman" w:hAnsi="Times New Roman"/>
          <w:kern w:val="0"/>
          <w:sz w:val="24"/>
          <w14:ligatures w14:val="none"/>
        </w:rPr>
        <w:t xml:space="preserve"> Being a forward-thinking industry, hotels must be influential in introducing the architecture of well-developed reservation and revenue management software.</w:t>
      </w:r>
    </w:p>
    <w:p w14:paraId="36E04AF6"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b/>
          <w:bCs/>
          <w:kern w:val="0"/>
          <w:sz w:val="24"/>
          <w14:ligatures w14:val="none"/>
        </w:rPr>
        <w:t>Feedback Mechanism:</w:t>
      </w:r>
      <w:r w:rsidRPr="00072788">
        <w:rPr>
          <w:rFonts w:ascii="Times New Roman" w:hAnsi="Times New Roman"/>
          <w:kern w:val="0"/>
          <w:sz w:val="24"/>
          <w14:ligatures w14:val="none"/>
        </w:rPr>
        <w:t xml:space="preserve"> Create a continuous feedback channel among guests and staff to point out areas where enhancements are to be done.</w:t>
      </w:r>
    </w:p>
    <w:p w14:paraId="55A888DF" w14:textId="77777777" w:rsidR="00450576" w:rsidRPr="00072788" w:rsidRDefault="00450576" w:rsidP="00450576">
      <w:pPr>
        <w:spacing w:line="360" w:lineRule="auto"/>
        <w:jc w:val="both"/>
        <w:rPr>
          <w:rFonts w:ascii="Times New Roman" w:hAnsi="Times New Roman"/>
          <w:kern w:val="0"/>
          <w:sz w:val="24"/>
          <w14:ligatures w14:val="none"/>
        </w:rPr>
      </w:pPr>
    </w:p>
    <w:p w14:paraId="3D97B41F" w14:textId="77777777" w:rsidR="00450576" w:rsidRPr="00072788" w:rsidRDefault="00450576" w:rsidP="00450576">
      <w:pPr>
        <w:spacing w:line="360" w:lineRule="auto"/>
        <w:jc w:val="both"/>
        <w:rPr>
          <w:rFonts w:ascii="Times New Roman" w:hAnsi="Times New Roman"/>
          <w:kern w:val="0"/>
          <w:sz w:val="24"/>
          <w14:ligatures w14:val="none"/>
        </w:rPr>
      </w:pPr>
    </w:p>
    <w:p w14:paraId="7FE5CC52" w14:textId="77777777" w:rsidR="00450576" w:rsidRPr="00072788" w:rsidRDefault="00450576" w:rsidP="00450576">
      <w:pPr>
        <w:spacing w:line="360" w:lineRule="auto"/>
        <w:jc w:val="both"/>
        <w:rPr>
          <w:rFonts w:ascii="Times New Roman" w:hAnsi="Times New Roman"/>
          <w:kern w:val="0"/>
          <w:sz w:val="24"/>
          <w14:ligatures w14:val="none"/>
        </w:rPr>
      </w:pPr>
    </w:p>
    <w:p w14:paraId="2DDC556F" w14:textId="77777777" w:rsidR="00450576" w:rsidRPr="00072788" w:rsidRDefault="00450576" w:rsidP="00450576">
      <w:pPr>
        <w:spacing w:line="360" w:lineRule="auto"/>
        <w:jc w:val="both"/>
        <w:rPr>
          <w:rFonts w:ascii="Times New Roman" w:hAnsi="Times New Roman"/>
          <w:kern w:val="0"/>
          <w:sz w:val="24"/>
          <w14:ligatures w14:val="none"/>
        </w:rPr>
      </w:pPr>
    </w:p>
    <w:p w14:paraId="78C64FAC" w14:textId="77777777" w:rsidR="00450576" w:rsidRPr="00072788" w:rsidRDefault="00450576" w:rsidP="00450576">
      <w:pPr>
        <w:spacing w:line="360" w:lineRule="auto"/>
        <w:jc w:val="both"/>
        <w:rPr>
          <w:rFonts w:ascii="Times New Roman" w:hAnsi="Times New Roman"/>
          <w:kern w:val="0"/>
          <w:sz w:val="24"/>
          <w14:ligatures w14:val="none"/>
        </w:rPr>
      </w:pPr>
    </w:p>
    <w:p w14:paraId="6AEB7D35" w14:textId="77777777" w:rsidR="00450576" w:rsidRPr="00072788" w:rsidRDefault="00450576" w:rsidP="00450576">
      <w:pPr>
        <w:spacing w:line="360" w:lineRule="auto"/>
        <w:jc w:val="both"/>
        <w:rPr>
          <w:rFonts w:ascii="Times New Roman" w:hAnsi="Times New Roman"/>
          <w:kern w:val="0"/>
          <w:sz w:val="24"/>
          <w14:ligatures w14:val="none"/>
        </w:rPr>
      </w:pPr>
    </w:p>
    <w:p w14:paraId="672F40AE" w14:textId="77777777" w:rsidR="00450576" w:rsidRPr="00072788" w:rsidRDefault="00450576" w:rsidP="00450576">
      <w:pPr>
        <w:spacing w:line="360" w:lineRule="auto"/>
        <w:jc w:val="both"/>
        <w:rPr>
          <w:rFonts w:ascii="Times New Roman" w:hAnsi="Times New Roman"/>
          <w:kern w:val="0"/>
          <w:sz w:val="24"/>
          <w14:ligatures w14:val="none"/>
        </w:rPr>
      </w:pPr>
    </w:p>
    <w:p w14:paraId="1AD138BE" w14:textId="77777777" w:rsidR="00450576" w:rsidRPr="00072788" w:rsidRDefault="00450576" w:rsidP="00450576">
      <w:pPr>
        <w:spacing w:line="360" w:lineRule="auto"/>
        <w:jc w:val="both"/>
        <w:rPr>
          <w:rFonts w:ascii="Times New Roman" w:hAnsi="Times New Roman"/>
          <w:kern w:val="0"/>
          <w:sz w:val="24"/>
          <w14:ligatures w14:val="none"/>
        </w:rPr>
      </w:pPr>
    </w:p>
    <w:p w14:paraId="677A8938" w14:textId="77777777" w:rsidR="00450576" w:rsidRPr="00072788" w:rsidRDefault="00450576" w:rsidP="00450576">
      <w:pPr>
        <w:spacing w:line="360" w:lineRule="auto"/>
        <w:jc w:val="both"/>
        <w:rPr>
          <w:rFonts w:ascii="Times New Roman" w:hAnsi="Times New Roman"/>
          <w:kern w:val="0"/>
          <w:sz w:val="24"/>
          <w14:ligatures w14:val="none"/>
        </w:rPr>
      </w:pPr>
    </w:p>
    <w:p w14:paraId="62EF0C06" w14:textId="77777777" w:rsidR="00450576" w:rsidRPr="00F46559" w:rsidRDefault="00450576" w:rsidP="00450576">
      <w:pPr>
        <w:keepNext/>
        <w:keepLines/>
        <w:spacing w:before="240" w:after="120" w:line="360" w:lineRule="auto"/>
        <w:jc w:val="both"/>
        <w:outlineLvl w:val="0"/>
        <w:rPr>
          <w:rFonts w:ascii="Times New Roman" w:eastAsiaTheme="majorEastAsia" w:hAnsi="Times New Roman" w:cstheme="majorBidi"/>
          <w:b/>
          <w:kern w:val="0"/>
          <w:sz w:val="32"/>
          <w:szCs w:val="32"/>
          <w14:ligatures w14:val="none"/>
        </w:rPr>
      </w:pPr>
      <w:bookmarkStart w:id="17" w:name="_Toc167229389"/>
      <w:r w:rsidRPr="00F46559">
        <w:rPr>
          <w:rFonts w:ascii="Times New Roman" w:eastAsiaTheme="majorEastAsia" w:hAnsi="Times New Roman" w:cstheme="majorBidi"/>
          <w:b/>
          <w:kern w:val="0"/>
          <w:sz w:val="32"/>
          <w:szCs w:val="32"/>
          <w14:ligatures w14:val="none"/>
        </w:rPr>
        <w:lastRenderedPageBreak/>
        <w:t>Conclusion</w:t>
      </w:r>
      <w:bookmarkEnd w:id="17"/>
    </w:p>
    <w:p w14:paraId="07AD247D" w14:textId="209D8A4A"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Working at the Delta Hotel by Marriott will be the ultimate learning experience that will take my understanding of hotel management to another level and help me get a first-hand experience of the crucial skills required in the hospitality industry. Working with Mr. Camelio was a great opportunity to build expertise regarding communication, teamwork and task management. This experience outlined the highlights of the need to learn and adapt to reach and surpass guest service standards.</w:t>
      </w:r>
    </w:p>
    <w:p w14:paraId="185D8EE1" w14:textId="77777777" w:rsidR="00450576" w:rsidRPr="00072788" w:rsidRDefault="00450576" w:rsidP="00450576">
      <w:pPr>
        <w:spacing w:line="360" w:lineRule="auto"/>
        <w:jc w:val="both"/>
        <w:rPr>
          <w:rFonts w:ascii="Times New Roman" w:hAnsi="Times New Roman"/>
          <w:kern w:val="0"/>
          <w:sz w:val="24"/>
          <w14:ligatures w14:val="none"/>
        </w:rPr>
      </w:pPr>
    </w:p>
    <w:p w14:paraId="583EFB72" w14:textId="77777777" w:rsidR="00450576" w:rsidRPr="00072788" w:rsidRDefault="00450576" w:rsidP="00450576">
      <w:pPr>
        <w:spacing w:line="360" w:lineRule="auto"/>
        <w:jc w:val="both"/>
        <w:rPr>
          <w:rFonts w:ascii="Times New Roman" w:hAnsi="Times New Roman"/>
          <w:kern w:val="0"/>
          <w:sz w:val="24"/>
          <w14:ligatures w14:val="none"/>
        </w:rPr>
      </w:pPr>
    </w:p>
    <w:p w14:paraId="0341169D" w14:textId="77777777" w:rsidR="00450576" w:rsidRPr="00072788" w:rsidRDefault="00450576" w:rsidP="00450576">
      <w:pPr>
        <w:spacing w:line="360" w:lineRule="auto"/>
        <w:jc w:val="both"/>
        <w:rPr>
          <w:rFonts w:ascii="Times New Roman" w:hAnsi="Times New Roman"/>
          <w:kern w:val="0"/>
          <w:sz w:val="24"/>
          <w14:ligatures w14:val="none"/>
        </w:rPr>
      </w:pPr>
    </w:p>
    <w:p w14:paraId="730D4279" w14:textId="77777777" w:rsidR="00450576" w:rsidRPr="00072788" w:rsidRDefault="00450576" w:rsidP="00450576">
      <w:pPr>
        <w:spacing w:line="360" w:lineRule="auto"/>
        <w:jc w:val="both"/>
        <w:rPr>
          <w:rFonts w:ascii="Times New Roman" w:hAnsi="Times New Roman"/>
          <w:kern w:val="0"/>
          <w:sz w:val="24"/>
          <w14:ligatures w14:val="none"/>
        </w:rPr>
      </w:pPr>
    </w:p>
    <w:p w14:paraId="5EBC1A10" w14:textId="77777777" w:rsidR="00450576" w:rsidRPr="00072788" w:rsidRDefault="00450576" w:rsidP="00450576">
      <w:pPr>
        <w:spacing w:line="360" w:lineRule="auto"/>
        <w:jc w:val="both"/>
        <w:rPr>
          <w:rFonts w:ascii="Times New Roman" w:hAnsi="Times New Roman"/>
          <w:kern w:val="0"/>
          <w:sz w:val="24"/>
          <w14:ligatures w14:val="none"/>
        </w:rPr>
      </w:pPr>
    </w:p>
    <w:p w14:paraId="7140BD30" w14:textId="77777777" w:rsidR="00450576" w:rsidRPr="00072788" w:rsidRDefault="00450576" w:rsidP="00450576">
      <w:pPr>
        <w:spacing w:line="360" w:lineRule="auto"/>
        <w:jc w:val="both"/>
        <w:rPr>
          <w:rFonts w:ascii="Times New Roman" w:hAnsi="Times New Roman"/>
          <w:kern w:val="0"/>
          <w:sz w:val="24"/>
          <w14:ligatures w14:val="none"/>
        </w:rPr>
      </w:pPr>
    </w:p>
    <w:p w14:paraId="5BA6D16C" w14:textId="77777777" w:rsidR="00450576" w:rsidRPr="00072788" w:rsidRDefault="00450576" w:rsidP="00450576">
      <w:pPr>
        <w:spacing w:line="360" w:lineRule="auto"/>
        <w:jc w:val="both"/>
        <w:rPr>
          <w:rFonts w:ascii="Times New Roman" w:hAnsi="Times New Roman"/>
          <w:kern w:val="0"/>
          <w:sz w:val="24"/>
          <w14:ligatures w14:val="none"/>
        </w:rPr>
      </w:pPr>
    </w:p>
    <w:p w14:paraId="29BD0729" w14:textId="77777777" w:rsidR="00450576" w:rsidRPr="00072788" w:rsidRDefault="00450576" w:rsidP="00450576">
      <w:pPr>
        <w:spacing w:line="360" w:lineRule="auto"/>
        <w:jc w:val="both"/>
        <w:rPr>
          <w:rFonts w:ascii="Times New Roman" w:hAnsi="Times New Roman"/>
          <w:kern w:val="0"/>
          <w:sz w:val="24"/>
          <w14:ligatures w14:val="none"/>
        </w:rPr>
      </w:pPr>
    </w:p>
    <w:p w14:paraId="53C86B16" w14:textId="77777777" w:rsidR="00450576" w:rsidRPr="00072788" w:rsidRDefault="00450576" w:rsidP="00450576">
      <w:pPr>
        <w:spacing w:line="360" w:lineRule="auto"/>
        <w:jc w:val="both"/>
        <w:rPr>
          <w:rFonts w:ascii="Times New Roman" w:hAnsi="Times New Roman"/>
          <w:kern w:val="0"/>
          <w:sz w:val="24"/>
          <w14:ligatures w14:val="none"/>
        </w:rPr>
      </w:pPr>
    </w:p>
    <w:p w14:paraId="4AC117DD" w14:textId="77777777" w:rsidR="00450576" w:rsidRPr="00072788" w:rsidRDefault="00450576" w:rsidP="00450576">
      <w:pPr>
        <w:spacing w:line="360" w:lineRule="auto"/>
        <w:jc w:val="both"/>
        <w:rPr>
          <w:rFonts w:ascii="Times New Roman" w:hAnsi="Times New Roman"/>
          <w:kern w:val="0"/>
          <w:sz w:val="24"/>
          <w14:ligatures w14:val="none"/>
        </w:rPr>
      </w:pPr>
    </w:p>
    <w:p w14:paraId="6CBD5033" w14:textId="77777777" w:rsidR="00450576" w:rsidRPr="00072788" w:rsidRDefault="00450576" w:rsidP="00450576">
      <w:pPr>
        <w:spacing w:line="360" w:lineRule="auto"/>
        <w:jc w:val="both"/>
        <w:rPr>
          <w:rFonts w:ascii="Times New Roman" w:hAnsi="Times New Roman"/>
          <w:kern w:val="0"/>
          <w:sz w:val="24"/>
          <w14:ligatures w14:val="none"/>
        </w:rPr>
      </w:pPr>
    </w:p>
    <w:p w14:paraId="35BAA957" w14:textId="77777777" w:rsidR="00450576" w:rsidRPr="00072788" w:rsidRDefault="00450576" w:rsidP="00450576">
      <w:pPr>
        <w:spacing w:line="360" w:lineRule="auto"/>
        <w:jc w:val="both"/>
        <w:rPr>
          <w:rFonts w:ascii="Times New Roman" w:hAnsi="Times New Roman"/>
          <w:kern w:val="0"/>
          <w:sz w:val="24"/>
          <w14:ligatures w14:val="none"/>
        </w:rPr>
      </w:pPr>
    </w:p>
    <w:p w14:paraId="54FF4F56" w14:textId="77777777" w:rsidR="00450576" w:rsidRPr="00072788" w:rsidRDefault="00450576" w:rsidP="00450576">
      <w:pPr>
        <w:spacing w:line="360" w:lineRule="auto"/>
        <w:jc w:val="both"/>
        <w:rPr>
          <w:rFonts w:ascii="Times New Roman" w:hAnsi="Times New Roman"/>
          <w:kern w:val="0"/>
          <w:sz w:val="24"/>
          <w14:ligatures w14:val="none"/>
        </w:rPr>
      </w:pPr>
    </w:p>
    <w:p w14:paraId="61938330" w14:textId="77777777" w:rsidR="00450576" w:rsidRPr="00072788" w:rsidRDefault="00450576" w:rsidP="00450576">
      <w:pPr>
        <w:spacing w:line="360" w:lineRule="auto"/>
        <w:jc w:val="both"/>
        <w:rPr>
          <w:rFonts w:ascii="Times New Roman" w:hAnsi="Times New Roman"/>
          <w:kern w:val="0"/>
          <w:sz w:val="24"/>
          <w14:ligatures w14:val="none"/>
        </w:rPr>
      </w:pPr>
    </w:p>
    <w:p w14:paraId="731CA652" w14:textId="77777777" w:rsidR="00450576" w:rsidRPr="00072788" w:rsidRDefault="00450576" w:rsidP="00450576">
      <w:pPr>
        <w:spacing w:line="360" w:lineRule="auto"/>
        <w:jc w:val="both"/>
        <w:rPr>
          <w:rFonts w:ascii="Times New Roman" w:hAnsi="Times New Roman"/>
          <w:kern w:val="0"/>
          <w:sz w:val="24"/>
          <w14:ligatures w14:val="none"/>
        </w:rPr>
      </w:pPr>
    </w:p>
    <w:p w14:paraId="2D25887C" w14:textId="77777777" w:rsidR="00450576" w:rsidRPr="00072788" w:rsidRDefault="00450576" w:rsidP="00450576">
      <w:pPr>
        <w:spacing w:line="360" w:lineRule="auto"/>
        <w:jc w:val="both"/>
        <w:rPr>
          <w:rFonts w:ascii="Times New Roman" w:hAnsi="Times New Roman"/>
          <w:kern w:val="0"/>
          <w:sz w:val="24"/>
          <w14:ligatures w14:val="none"/>
        </w:rPr>
      </w:pPr>
    </w:p>
    <w:p w14:paraId="13F1B7B8" w14:textId="77777777" w:rsidR="00450576" w:rsidRPr="00072788" w:rsidRDefault="00450576" w:rsidP="00450576">
      <w:pPr>
        <w:spacing w:line="360" w:lineRule="auto"/>
        <w:jc w:val="both"/>
        <w:rPr>
          <w:rFonts w:ascii="Times New Roman" w:hAnsi="Times New Roman"/>
          <w:kern w:val="0"/>
          <w:sz w:val="24"/>
          <w14:ligatures w14:val="none"/>
        </w:rPr>
      </w:pPr>
    </w:p>
    <w:p w14:paraId="3B21C9F0" w14:textId="77777777" w:rsidR="00450576" w:rsidRPr="00F46559" w:rsidRDefault="00450576" w:rsidP="00450576">
      <w:pPr>
        <w:keepNext/>
        <w:keepLines/>
        <w:spacing w:before="240" w:after="120" w:line="360" w:lineRule="auto"/>
        <w:jc w:val="both"/>
        <w:outlineLvl w:val="0"/>
        <w:rPr>
          <w:rFonts w:ascii="Times New Roman" w:eastAsiaTheme="majorEastAsia" w:hAnsi="Times New Roman" w:cstheme="majorBidi"/>
          <w:b/>
          <w:kern w:val="0"/>
          <w:sz w:val="32"/>
          <w:szCs w:val="32"/>
          <w14:ligatures w14:val="none"/>
        </w:rPr>
      </w:pPr>
      <w:bookmarkStart w:id="18" w:name="_Toc167229390"/>
      <w:r w:rsidRPr="00F46559">
        <w:rPr>
          <w:rFonts w:ascii="Times New Roman" w:eastAsiaTheme="majorEastAsia" w:hAnsi="Times New Roman" w:cstheme="majorBidi"/>
          <w:b/>
          <w:kern w:val="0"/>
          <w:sz w:val="32"/>
          <w:szCs w:val="32"/>
          <w14:ligatures w14:val="none"/>
        </w:rPr>
        <w:lastRenderedPageBreak/>
        <w:t>Reference list</w:t>
      </w:r>
      <w:bookmarkEnd w:id="18"/>
    </w:p>
    <w:p w14:paraId="1A4CC997"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 xml:space="preserve">Bitner, M.J., Booms, B.H. and Tetreault, M.S. (2020). The Service Encounter: Diagnosing </w:t>
      </w:r>
      <w:proofErr w:type="spellStart"/>
      <w:r w:rsidRPr="00072788">
        <w:rPr>
          <w:rFonts w:ascii="Times New Roman" w:hAnsi="Times New Roman"/>
          <w:kern w:val="0"/>
          <w:sz w:val="24"/>
          <w14:ligatures w14:val="none"/>
        </w:rPr>
        <w:t>Favorable</w:t>
      </w:r>
      <w:proofErr w:type="spellEnd"/>
      <w:r w:rsidRPr="00072788">
        <w:rPr>
          <w:rFonts w:ascii="Times New Roman" w:hAnsi="Times New Roman"/>
          <w:kern w:val="0"/>
          <w:sz w:val="24"/>
          <w14:ligatures w14:val="none"/>
        </w:rPr>
        <w:t xml:space="preserve"> and </w:t>
      </w:r>
      <w:proofErr w:type="spellStart"/>
      <w:r w:rsidRPr="00072788">
        <w:rPr>
          <w:rFonts w:ascii="Times New Roman" w:hAnsi="Times New Roman"/>
          <w:kern w:val="0"/>
          <w:sz w:val="24"/>
          <w14:ligatures w14:val="none"/>
        </w:rPr>
        <w:t>Unfavorable</w:t>
      </w:r>
      <w:proofErr w:type="spellEnd"/>
      <w:r w:rsidRPr="00072788">
        <w:rPr>
          <w:rFonts w:ascii="Times New Roman" w:hAnsi="Times New Roman"/>
          <w:kern w:val="0"/>
          <w:sz w:val="24"/>
          <w14:ligatures w14:val="none"/>
        </w:rPr>
        <w:t xml:space="preserve"> Incidents. </w:t>
      </w:r>
      <w:r w:rsidRPr="00072788">
        <w:rPr>
          <w:rFonts w:ascii="Times New Roman" w:hAnsi="Times New Roman"/>
          <w:i/>
          <w:iCs/>
          <w:kern w:val="0"/>
          <w:sz w:val="24"/>
          <w14:ligatures w14:val="none"/>
        </w:rPr>
        <w:t>Journal of Marketing</w:t>
      </w:r>
      <w:r w:rsidRPr="00072788">
        <w:rPr>
          <w:rFonts w:ascii="Times New Roman" w:hAnsi="Times New Roman"/>
          <w:kern w:val="0"/>
          <w:sz w:val="24"/>
          <w14:ligatures w14:val="none"/>
        </w:rPr>
        <w:t xml:space="preserve">, 54(1), p.71. </w:t>
      </w:r>
      <w:proofErr w:type="spellStart"/>
      <w:r w:rsidRPr="00072788">
        <w:rPr>
          <w:rFonts w:ascii="Times New Roman" w:hAnsi="Times New Roman"/>
          <w:kern w:val="0"/>
          <w:sz w:val="24"/>
          <w14:ligatures w14:val="none"/>
        </w:rPr>
        <w:t>doi:https</w:t>
      </w:r>
      <w:proofErr w:type="spellEnd"/>
      <w:r w:rsidRPr="00072788">
        <w:rPr>
          <w:rFonts w:ascii="Times New Roman" w:hAnsi="Times New Roman"/>
          <w:kern w:val="0"/>
          <w:sz w:val="24"/>
          <w14:ligatures w14:val="none"/>
        </w:rPr>
        <w:t>://doi.org/10.2307/1252174.</w:t>
      </w:r>
    </w:p>
    <w:p w14:paraId="0EDE71B0"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 xml:space="preserve">Cronin, J.J. and Taylor, S.A. (2022). Measuring Service Quality: A </w:t>
      </w:r>
      <w:proofErr w:type="spellStart"/>
      <w:r w:rsidRPr="00072788">
        <w:rPr>
          <w:rFonts w:ascii="Times New Roman" w:hAnsi="Times New Roman"/>
          <w:kern w:val="0"/>
          <w:sz w:val="24"/>
          <w14:ligatures w14:val="none"/>
        </w:rPr>
        <w:t>Reexamination</w:t>
      </w:r>
      <w:proofErr w:type="spellEnd"/>
      <w:r w:rsidRPr="00072788">
        <w:rPr>
          <w:rFonts w:ascii="Times New Roman" w:hAnsi="Times New Roman"/>
          <w:kern w:val="0"/>
          <w:sz w:val="24"/>
          <w14:ligatures w14:val="none"/>
        </w:rPr>
        <w:t xml:space="preserve"> and Extension. </w:t>
      </w:r>
      <w:r w:rsidRPr="00072788">
        <w:rPr>
          <w:rFonts w:ascii="Times New Roman" w:hAnsi="Times New Roman"/>
          <w:i/>
          <w:iCs/>
          <w:kern w:val="0"/>
          <w:sz w:val="24"/>
          <w14:ligatures w14:val="none"/>
        </w:rPr>
        <w:t>Journal of Marketing</w:t>
      </w:r>
      <w:r w:rsidRPr="00072788">
        <w:rPr>
          <w:rFonts w:ascii="Times New Roman" w:hAnsi="Times New Roman"/>
          <w:kern w:val="0"/>
          <w:sz w:val="24"/>
          <w14:ligatures w14:val="none"/>
        </w:rPr>
        <w:t xml:space="preserve">, 56(3), pp.55–68. </w:t>
      </w:r>
      <w:proofErr w:type="spellStart"/>
      <w:r w:rsidRPr="00072788">
        <w:rPr>
          <w:rFonts w:ascii="Times New Roman" w:hAnsi="Times New Roman"/>
          <w:kern w:val="0"/>
          <w:sz w:val="24"/>
          <w14:ligatures w14:val="none"/>
        </w:rPr>
        <w:t>doi:https</w:t>
      </w:r>
      <w:proofErr w:type="spellEnd"/>
      <w:r w:rsidRPr="00072788">
        <w:rPr>
          <w:rFonts w:ascii="Times New Roman" w:hAnsi="Times New Roman"/>
          <w:kern w:val="0"/>
          <w:sz w:val="24"/>
          <w14:ligatures w14:val="none"/>
        </w:rPr>
        <w:t>://doi.org/10.1177/002224299205600304.</w:t>
      </w:r>
    </w:p>
    <w:p w14:paraId="06BC1986"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 xml:space="preserve">Kim, T., Kim, W.G. and Kim, H.-B. (2019). The effects of perceived justice on recovery satisfaction, trust, word-of-mouth, and revisit intention in upscale hotels. </w:t>
      </w:r>
      <w:r w:rsidRPr="00072788">
        <w:rPr>
          <w:rFonts w:ascii="Times New Roman" w:hAnsi="Times New Roman"/>
          <w:i/>
          <w:iCs/>
          <w:kern w:val="0"/>
          <w:sz w:val="24"/>
          <w14:ligatures w14:val="none"/>
        </w:rPr>
        <w:t>Tourism Management</w:t>
      </w:r>
      <w:r w:rsidRPr="00072788">
        <w:rPr>
          <w:rFonts w:ascii="Times New Roman" w:hAnsi="Times New Roman"/>
          <w:kern w:val="0"/>
          <w:sz w:val="24"/>
          <w14:ligatures w14:val="none"/>
        </w:rPr>
        <w:t xml:space="preserve">, 30(1), pp.51–62. </w:t>
      </w:r>
      <w:proofErr w:type="spellStart"/>
      <w:r w:rsidRPr="00072788">
        <w:rPr>
          <w:rFonts w:ascii="Times New Roman" w:hAnsi="Times New Roman"/>
          <w:kern w:val="0"/>
          <w:sz w:val="24"/>
          <w14:ligatures w14:val="none"/>
        </w:rPr>
        <w:t>doi:https</w:t>
      </w:r>
      <w:proofErr w:type="spellEnd"/>
      <w:r w:rsidRPr="00072788">
        <w:rPr>
          <w:rFonts w:ascii="Times New Roman" w:hAnsi="Times New Roman"/>
          <w:kern w:val="0"/>
          <w:sz w:val="24"/>
          <w14:ligatures w14:val="none"/>
        </w:rPr>
        <w:t>://doi.org/10.1016/j.tourman.2008.04.003.</w:t>
      </w:r>
    </w:p>
    <w:p w14:paraId="792BE013"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 xml:space="preserve">Lillyman, S. and Merrix, P. (2021). </w:t>
      </w:r>
      <w:r w:rsidRPr="00072788">
        <w:rPr>
          <w:rFonts w:ascii="Times New Roman" w:hAnsi="Times New Roman"/>
          <w:i/>
          <w:iCs/>
          <w:kern w:val="0"/>
          <w:sz w:val="24"/>
          <w14:ligatures w14:val="none"/>
        </w:rPr>
        <w:t>Portfolios and reflective practice</w:t>
      </w:r>
      <w:r w:rsidRPr="00072788">
        <w:rPr>
          <w:rFonts w:ascii="Times New Roman" w:hAnsi="Times New Roman"/>
          <w:kern w:val="0"/>
          <w:sz w:val="24"/>
          <w14:ligatures w14:val="none"/>
        </w:rPr>
        <w:t>. Harlow, England: Pearson Education.</w:t>
      </w:r>
    </w:p>
    <w:p w14:paraId="23403429"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 xml:space="preserve">Nicholls, J.R. (2020). A New Approach to Situational Leadership. </w:t>
      </w:r>
      <w:r w:rsidRPr="00072788">
        <w:rPr>
          <w:rFonts w:ascii="Times New Roman" w:hAnsi="Times New Roman"/>
          <w:i/>
          <w:iCs/>
          <w:kern w:val="0"/>
          <w:sz w:val="24"/>
          <w14:ligatures w14:val="none"/>
        </w:rPr>
        <w:t>Leadership &amp; Organization Development Journal</w:t>
      </w:r>
      <w:r w:rsidRPr="00072788">
        <w:rPr>
          <w:rFonts w:ascii="Times New Roman" w:hAnsi="Times New Roman"/>
          <w:kern w:val="0"/>
          <w:sz w:val="24"/>
          <w14:ligatures w14:val="none"/>
        </w:rPr>
        <w:t xml:space="preserve">, [online] 6(4), pp.2–7. </w:t>
      </w:r>
      <w:proofErr w:type="spellStart"/>
      <w:r w:rsidRPr="00072788">
        <w:rPr>
          <w:rFonts w:ascii="Times New Roman" w:hAnsi="Times New Roman"/>
          <w:kern w:val="0"/>
          <w:sz w:val="24"/>
          <w14:ligatures w14:val="none"/>
        </w:rPr>
        <w:t>doi:https</w:t>
      </w:r>
      <w:proofErr w:type="spellEnd"/>
      <w:r w:rsidRPr="00072788">
        <w:rPr>
          <w:rFonts w:ascii="Times New Roman" w:hAnsi="Times New Roman"/>
          <w:kern w:val="0"/>
          <w:sz w:val="24"/>
          <w14:ligatures w14:val="none"/>
        </w:rPr>
        <w:t>://doi.org/10.1108/eb053578.</w:t>
      </w:r>
    </w:p>
    <w:p w14:paraId="711DDB17"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 xml:space="preserve">Olorunsola, R. (2022). Motivating Library Staff: A Look at Frederick Herzberg′s Motivating‐Hygiene Theory. </w:t>
      </w:r>
      <w:r w:rsidRPr="00072788">
        <w:rPr>
          <w:rFonts w:ascii="Times New Roman" w:hAnsi="Times New Roman"/>
          <w:i/>
          <w:iCs/>
          <w:kern w:val="0"/>
          <w:sz w:val="24"/>
          <w14:ligatures w14:val="none"/>
        </w:rPr>
        <w:t>Library Review</w:t>
      </w:r>
      <w:r w:rsidRPr="00072788">
        <w:rPr>
          <w:rFonts w:ascii="Times New Roman" w:hAnsi="Times New Roman"/>
          <w:kern w:val="0"/>
          <w:sz w:val="24"/>
          <w14:ligatures w14:val="none"/>
        </w:rPr>
        <w:t xml:space="preserve">, 41(2). </w:t>
      </w:r>
      <w:proofErr w:type="spellStart"/>
      <w:r w:rsidRPr="00072788">
        <w:rPr>
          <w:rFonts w:ascii="Times New Roman" w:hAnsi="Times New Roman"/>
          <w:kern w:val="0"/>
          <w:sz w:val="24"/>
          <w14:ligatures w14:val="none"/>
        </w:rPr>
        <w:t>doi:https</w:t>
      </w:r>
      <w:proofErr w:type="spellEnd"/>
      <w:r w:rsidRPr="00072788">
        <w:rPr>
          <w:rFonts w:ascii="Times New Roman" w:hAnsi="Times New Roman"/>
          <w:kern w:val="0"/>
          <w:sz w:val="24"/>
          <w14:ligatures w14:val="none"/>
        </w:rPr>
        <w:t>://doi.org/10.1108/00242539210010605.</w:t>
      </w:r>
    </w:p>
    <w:p w14:paraId="216AE52A"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 xml:space="preserve">Park, K.-H. and Kim, D.-K. (2021). Understanding the relationships among emotional exhaustion, job satisfaction, and emotional intelligence of hotel front desk employees. </w:t>
      </w:r>
      <w:r w:rsidRPr="00072788">
        <w:rPr>
          <w:rFonts w:ascii="Times New Roman" w:hAnsi="Times New Roman"/>
          <w:i/>
          <w:iCs/>
          <w:kern w:val="0"/>
          <w:sz w:val="24"/>
          <w14:ligatures w14:val="none"/>
        </w:rPr>
        <w:t>Asia Pacific Journal of Tourism Research</w:t>
      </w:r>
      <w:r w:rsidRPr="00072788">
        <w:rPr>
          <w:rFonts w:ascii="Times New Roman" w:hAnsi="Times New Roman"/>
          <w:kern w:val="0"/>
          <w:sz w:val="24"/>
          <w14:ligatures w14:val="none"/>
        </w:rPr>
        <w:t xml:space="preserve">, 26(5), pp.504–515. </w:t>
      </w:r>
      <w:proofErr w:type="spellStart"/>
      <w:r w:rsidRPr="00072788">
        <w:rPr>
          <w:rFonts w:ascii="Times New Roman" w:hAnsi="Times New Roman"/>
          <w:kern w:val="0"/>
          <w:sz w:val="24"/>
          <w14:ligatures w14:val="none"/>
        </w:rPr>
        <w:t>doi:https</w:t>
      </w:r>
      <w:proofErr w:type="spellEnd"/>
      <w:r w:rsidRPr="00072788">
        <w:rPr>
          <w:rFonts w:ascii="Times New Roman" w:hAnsi="Times New Roman"/>
          <w:kern w:val="0"/>
          <w:sz w:val="24"/>
          <w14:ligatures w14:val="none"/>
        </w:rPr>
        <w:t>://doi.org/10.1080/10941665.2021.1874448.</w:t>
      </w:r>
    </w:p>
    <w:p w14:paraId="1CE62DA3"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 xml:space="preserve">Smith, G., Eisenhower, D. and Brendon, P. (2019). Eisenhower: At War, 1943-1945. </w:t>
      </w:r>
      <w:r w:rsidRPr="00072788">
        <w:rPr>
          <w:rFonts w:ascii="Times New Roman" w:hAnsi="Times New Roman"/>
          <w:i/>
          <w:iCs/>
          <w:kern w:val="0"/>
          <w:sz w:val="24"/>
          <w14:ligatures w14:val="none"/>
        </w:rPr>
        <w:t>Foreign Affairs</w:t>
      </w:r>
      <w:r w:rsidRPr="00072788">
        <w:rPr>
          <w:rFonts w:ascii="Times New Roman" w:hAnsi="Times New Roman"/>
          <w:kern w:val="0"/>
          <w:sz w:val="24"/>
          <w14:ligatures w14:val="none"/>
        </w:rPr>
        <w:t xml:space="preserve">, 65(2), p.397. </w:t>
      </w:r>
      <w:proofErr w:type="spellStart"/>
      <w:r w:rsidRPr="00072788">
        <w:rPr>
          <w:rFonts w:ascii="Times New Roman" w:hAnsi="Times New Roman"/>
          <w:kern w:val="0"/>
          <w:sz w:val="24"/>
          <w14:ligatures w14:val="none"/>
        </w:rPr>
        <w:t>doi:https</w:t>
      </w:r>
      <w:proofErr w:type="spellEnd"/>
      <w:r w:rsidRPr="00072788">
        <w:rPr>
          <w:rFonts w:ascii="Times New Roman" w:hAnsi="Times New Roman"/>
          <w:kern w:val="0"/>
          <w:sz w:val="24"/>
          <w14:ligatures w14:val="none"/>
        </w:rPr>
        <w:t>://doi.org/10.2307/20043013.</w:t>
      </w:r>
    </w:p>
    <w:p w14:paraId="45719497"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 xml:space="preserve">Walker, J.R. (2020). </w:t>
      </w:r>
      <w:r w:rsidRPr="00072788">
        <w:rPr>
          <w:rFonts w:ascii="Times New Roman" w:hAnsi="Times New Roman"/>
          <w:i/>
          <w:iCs/>
          <w:kern w:val="0"/>
          <w:sz w:val="24"/>
          <w14:ligatures w14:val="none"/>
        </w:rPr>
        <w:t>Introduction to hospitality management</w:t>
      </w:r>
      <w:r w:rsidRPr="00072788">
        <w:rPr>
          <w:rFonts w:ascii="Times New Roman" w:hAnsi="Times New Roman"/>
          <w:kern w:val="0"/>
          <w:sz w:val="24"/>
          <w14:ligatures w14:val="none"/>
        </w:rPr>
        <w:t>. Boston: Pearson.</w:t>
      </w:r>
    </w:p>
    <w:p w14:paraId="315E3E8C" w14:textId="77777777" w:rsidR="00450576" w:rsidRPr="00072788" w:rsidRDefault="00450576" w:rsidP="00450576">
      <w:pPr>
        <w:spacing w:line="360" w:lineRule="auto"/>
        <w:jc w:val="both"/>
        <w:rPr>
          <w:rFonts w:ascii="Times New Roman" w:hAnsi="Times New Roman"/>
          <w:kern w:val="0"/>
          <w:sz w:val="24"/>
          <w14:ligatures w14:val="none"/>
        </w:rPr>
      </w:pPr>
      <w:r w:rsidRPr="00072788">
        <w:rPr>
          <w:rFonts w:ascii="Times New Roman" w:hAnsi="Times New Roman"/>
          <w:kern w:val="0"/>
          <w:sz w:val="24"/>
          <w14:ligatures w14:val="none"/>
        </w:rPr>
        <w:t xml:space="preserve">Yeh, E., Smith, C., Jennings, C. and Castro, N. (2016). Team building: a 3‐dimensional teamwork model. </w:t>
      </w:r>
      <w:r w:rsidRPr="00072788">
        <w:rPr>
          <w:rFonts w:ascii="Times New Roman" w:hAnsi="Times New Roman"/>
          <w:i/>
          <w:iCs/>
          <w:kern w:val="0"/>
          <w:sz w:val="24"/>
          <w14:ligatures w14:val="none"/>
        </w:rPr>
        <w:t>Team Performance Management: An International Journal</w:t>
      </w:r>
      <w:r w:rsidRPr="00072788">
        <w:rPr>
          <w:rFonts w:ascii="Times New Roman" w:hAnsi="Times New Roman"/>
          <w:kern w:val="0"/>
          <w:sz w:val="24"/>
          <w14:ligatures w14:val="none"/>
        </w:rPr>
        <w:t xml:space="preserve">, 12(5/6), pp.192–197. </w:t>
      </w:r>
      <w:proofErr w:type="spellStart"/>
      <w:r w:rsidRPr="00072788">
        <w:rPr>
          <w:rFonts w:ascii="Times New Roman" w:hAnsi="Times New Roman"/>
          <w:kern w:val="0"/>
          <w:sz w:val="24"/>
          <w14:ligatures w14:val="none"/>
        </w:rPr>
        <w:t>doi:https</w:t>
      </w:r>
      <w:proofErr w:type="spellEnd"/>
      <w:r w:rsidRPr="00072788">
        <w:rPr>
          <w:rFonts w:ascii="Times New Roman" w:hAnsi="Times New Roman"/>
          <w:kern w:val="0"/>
          <w:sz w:val="24"/>
          <w14:ligatures w14:val="none"/>
        </w:rPr>
        <w:t>://doi.org/10.1108/13527590610687947.</w:t>
      </w:r>
    </w:p>
    <w:p w14:paraId="07924499" w14:textId="77777777" w:rsidR="00450576" w:rsidRPr="00072788" w:rsidRDefault="00450576" w:rsidP="00450576">
      <w:pPr>
        <w:spacing w:line="360" w:lineRule="auto"/>
        <w:jc w:val="both"/>
        <w:rPr>
          <w:rFonts w:ascii="Times New Roman" w:hAnsi="Times New Roman"/>
          <w:kern w:val="0"/>
          <w:sz w:val="24"/>
          <w14:ligatures w14:val="none"/>
        </w:rPr>
      </w:pPr>
    </w:p>
    <w:p w14:paraId="34773ABE" w14:textId="77777777" w:rsidR="002472A7" w:rsidRDefault="002472A7"/>
    <w:sectPr w:rsidR="002472A7" w:rsidSect="00450576">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990954" w14:textId="77777777" w:rsidR="003E5FAA" w:rsidRDefault="003E5FAA">
      <w:pPr>
        <w:spacing w:after="0" w:line="240" w:lineRule="auto"/>
      </w:pPr>
      <w:r>
        <w:separator/>
      </w:r>
    </w:p>
  </w:endnote>
  <w:endnote w:type="continuationSeparator" w:id="0">
    <w:p w14:paraId="0F43B00B" w14:textId="77777777" w:rsidR="003E5FAA" w:rsidRDefault="003E5F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2B500E" w14:textId="77777777" w:rsidR="00450576" w:rsidRDefault="004505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4954468"/>
      <w:docPartObj>
        <w:docPartGallery w:val="Page Numbers (Bottom of Page)"/>
        <w:docPartUnique/>
      </w:docPartObj>
    </w:sdtPr>
    <w:sdtEndPr>
      <w:rPr>
        <w:noProof/>
      </w:rPr>
    </w:sdtEndPr>
    <w:sdtContent>
      <w:p w14:paraId="566BE002" w14:textId="77777777" w:rsidR="00450576" w:rsidRDefault="00450576">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037D88BE" w14:textId="77777777" w:rsidR="00450576" w:rsidRDefault="004505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CBFEC7" w14:textId="77777777" w:rsidR="00450576" w:rsidRDefault="004505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8B23F8" w14:textId="77777777" w:rsidR="003E5FAA" w:rsidRDefault="003E5FAA">
      <w:pPr>
        <w:spacing w:after="0" w:line="240" w:lineRule="auto"/>
      </w:pPr>
      <w:r>
        <w:separator/>
      </w:r>
    </w:p>
  </w:footnote>
  <w:footnote w:type="continuationSeparator" w:id="0">
    <w:p w14:paraId="10612C47" w14:textId="77777777" w:rsidR="003E5FAA" w:rsidRDefault="003E5F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1CE4AB" w14:textId="77777777" w:rsidR="00450576" w:rsidRDefault="004505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D6320F" w14:textId="77777777" w:rsidR="00450576" w:rsidRDefault="004505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E5408C" w14:textId="77777777" w:rsidR="00450576" w:rsidRDefault="004505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576"/>
    <w:rsid w:val="000D235E"/>
    <w:rsid w:val="001A2953"/>
    <w:rsid w:val="001F5BB0"/>
    <w:rsid w:val="002472A7"/>
    <w:rsid w:val="003B61F2"/>
    <w:rsid w:val="003C20F4"/>
    <w:rsid w:val="003E5FAA"/>
    <w:rsid w:val="00450576"/>
    <w:rsid w:val="008902EF"/>
    <w:rsid w:val="0090568F"/>
    <w:rsid w:val="00917783"/>
    <w:rsid w:val="00984451"/>
    <w:rsid w:val="009E20FD"/>
    <w:rsid w:val="009E613D"/>
    <w:rsid w:val="009F41AC"/>
    <w:rsid w:val="00A41901"/>
    <w:rsid w:val="00B21E4F"/>
    <w:rsid w:val="00B65444"/>
    <w:rsid w:val="00BA2A1C"/>
    <w:rsid w:val="00BB7A10"/>
    <w:rsid w:val="00BC59B4"/>
    <w:rsid w:val="00C60306"/>
    <w:rsid w:val="00D83796"/>
    <w:rsid w:val="00F15EB1"/>
    <w:rsid w:val="00F46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F94DD"/>
  <w15:chartTrackingRefBased/>
  <w15:docId w15:val="{57EAE6B8-F444-49EE-AD84-94F382880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57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5057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50576"/>
  </w:style>
  <w:style w:type="paragraph" w:styleId="Footer">
    <w:name w:val="footer"/>
    <w:basedOn w:val="Normal"/>
    <w:link w:val="FooterChar"/>
    <w:uiPriority w:val="99"/>
    <w:semiHidden/>
    <w:unhideWhenUsed/>
    <w:rsid w:val="0045057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505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539</TotalTime>
  <Pages>10</Pages>
  <Words>1939</Words>
  <Characters>11057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Naeem Qureshi</dc:creator>
  <cp:keywords/>
  <dc:description/>
  <cp:lastModifiedBy>Naeem Qureshi</cp:lastModifiedBy>
  <cp:revision>15</cp:revision>
  <dcterms:created xsi:type="dcterms:W3CDTF">2024-05-23T14:16:00Z</dcterms:created>
  <dcterms:modified xsi:type="dcterms:W3CDTF">2024-05-26T21:33:00Z</dcterms:modified>
</cp:coreProperties>
</file>