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EBC4E0" w14:textId="4DAE4AF0" w:rsidR="00B55BAB" w:rsidRDefault="00B55BAB" w:rsidP="00B55BAB">
      <w:r>
        <w:t>+-</w:t>
      </w:r>
      <w:r>
        <w:rPr>
          <w:noProof/>
          <w:lang w:val="en-US"/>
        </w:rPr>
        <w:drawing>
          <wp:inline distT="0" distB="0" distL="0" distR="0" wp14:anchorId="22A6DFFD" wp14:editId="23C1678D">
            <wp:extent cx="2008505" cy="791845"/>
            <wp:effectExtent l="0" t="0" r="0" b="8255"/>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8505" cy="791845"/>
                    </a:xfrm>
                    <a:prstGeom prst="rect">
                      <a:avLst/>
                    </a:prstGeom>
                    <a:noFill/>
                    <a:ln>
                      <a:noFill/>
                    </a:ln>
                  </pic:spPr>
                </pic:pic>
              </a:graphicData>
            </a:graphic>
          </wp:inline>
        </w:drawing>
      </w:r>
    </w:p>
    <w:p w14:paraId="4DECB428" w14:textId="77777777" w:rsidR="00B55BAB" w:rsidRDefault="00B55BAB" w:rsidP="00B55BAB"/>
    <w:p w14:paraId="0CC83E9F" w14:textId="77777777" w:rsidR="00B55BAB" w:rsidRDefault="00B55BAB" w:rsidP="00B55BAB">
      <w:pPr>
        <w:pStyle w:val="Modcode"/>
        <w:jc w:val="left"/>
      </w:pPr>
      <w:r>
        <w:t xml:space="preserve">LEVEL 4 </w:t>
      </w:r>
    </w:p>
    <w:p w14:paraId="7917164D" w14:textId="77777777" w:rsidR="00B55BAB" w:rsidRDefault="00B55BAB" w:rsidP="00B55BAB">
      <w:pPr>
        <w:pStyle w:val="Modcode"/>
        <w:jc w:val="left"/>
      </w:pPr>
      <w:r>
        <w:t xml:space="preserve">                                                                      </w:t>
      </w:r>
    </w:p>
    <w:p w14:paraId="05BF7F30" w14:textId="77777777" w:rsidR="00B55BAB" w:rsidRDefault="00B55BAB" w:rsidP="00B55BAB">
      <w:pPr>
        <w:pStyle w:val="Modcode"/>
        <w:jc w:val="left"/>
      </w:pPr>
      <w:r>
        <w:t>SEMESTER 1</w:t>
      </w:r>
    </w:p>
    <w:p w14:paraId="1E7F079E" w14:textId="77777777" w:rsidR="00B55BAB" w:rsidRDefault="00B55BAB" w:rsidP="00B55BAB">
      <w:pPr>
        <w:pStyle w:val="Modcode"/>
        <w:jc w:val="left"/>
      </w:pPr>
    </w:p>
    <w:p w14:paraId="0A53EE33" w14:textId="77777777" w:rsidR="00B55BAB" w:rsidRDefault="00B55BAB" w:rsidP="00B55BAB">
      <w:pPr>
        <w:pStyle w:val="Modcode"/>
      </w:pPr>
      <w:r>
        <w:t>MODULE CODE: SHSS4060</w:t>
      </w:r>
    </w:p>
    <w:p w14:paraId="50E5DE09" w14:textId="77777777" w:rsidR="00B55BAB" w:rsidRDefault="00B55BAB" w:rsidP="00B55BAB">
      <w:pPr>
        <w:pStyle w:val="Time"/>
        <w:jc w:val="center"/>
        <w:rPr>
          <w:szCs w:val="28"/>
        </w:rPr>
      </w:pPr>
      <w:r>
        <w:rPr>
          <w:szCs w:val="28"/>
        </w:rPr>
        <w:t>ANATOMY AND PHYSIOLOGY</w:t>
      </w:r>
    </w:p>
    <w:p w14:paraId="1D83F25D" w14:textId="77777777" w:rsidR="00B55BAB" w:rsidRDefault="00B55BAB" w:rsidP="00B55BAB">
      <w:pPr>
        <w:pStyle w:val="Time"/>
        <w:rPr>
          <w:szCs w:val="28"/>
        </w:rPr>
      </w:pPr>
    </w:p>
    <w:p w14:paraId="69F58D42" w14:textId="77777777" w:rsidR="00B55BAB" w:rsidRDefault="00B55BAB" w:rsidP="00B55BAB">
      <w:pPr>
        <w:pStyle w:val="Time"/>
        <w:rPr>
          <w:color w:val="FF0000"/>
          <w:szCs w:val="28"/>
        </w:rPr>
      </w:pPr>
      <w:r>
        <w:rPr>
          <w:szCs w:val="28"/>
        </w:rPr>
        <w:t>aSSESSMENT TYPE: coursework – EXPERIMENTAL</w:t>
      </w:r>
    </w:p>
    <w:p w14:paraId="0C391504" w14:textId="77777777" w:rsidR="00B55BAB" w:rsidRDefault="00B55BAB" w:rsidP="00B55BAB">
      <w:pPr>
        <w:pStyle w:val="Time"/>
        <w:rPr>
          <w:szCs w:val="28"/>
        </w:rPr>
      </w:pPr>
      <w:r>
        <w:rPr>
          <w:szCs w:val="28"/>
        </w:rPr>
        <w:t>Assessment/Component: 1</w:t>
      </w:r>
    </w:p>
    <w:p w14:paraId="04E7ED7C" w14:textId="77777777" w:rsidR="00B55BAB" w:rsidRDefault="00B55BAB" w:rsidP="00B55BAB">
      <w:pPr>
        <w:pStyle w:val="BodyText"/>
      </w:pPr>
    </w:p>
    <w:p w14:paraId="508E55E8" w14:textId="77777777" w:rsidR="00B55BAB" w:rsidRDefault="00B55BAB" w:rsidP="00B55BAB">
      <w:pPr>
        <w:pStyle w:val="BodyText"/>
        <w:rPr>
          <w:b/>
          <w:sz w:val="28"/>
          <w:szCs w:val="28"/>
          <w:u w:val="single"/>
        </w:rPr>
      </w:pPr>
      <w:r>
        <w:rPr>
          <w:b/>
          <w:sz w:val="28"/>
          <w:szCs w:val="28"/>
        </w:rPr>
        <w:t>COMPONENT WEIGHTING: 50%</w:t>
      </w:r>
    </w:p>
    <w:p w14:paraId="7F829765" w14:textId="77777777" w:rsidR="00B55BAB" w:rsidRDefault="00B55BAB" w:rsidP="00B55BAB">
      <w:pPr>
        <w:pStyle w:val="BodyText"/>
        <w:rPr>
          <w:b/>
          <w:sz w:val="28"/>
          <w:szCs w:val="28"/>
          <w:u w:val="single"/>
        </w:rPr>
      </w:pPr>
    </w:p>
    <w:p w14:paraId="4FF6F008" w14:textId="77777777" w:rsidR="00B55BAB" w:rsidRDefault="00B55BAB" w:rsidP="00B55BAB">
      <w:pPr>
        <w:pStyle w:val="BodyText"/>
        <w:rPr>
          <w:b/>
          <w:sz w:val="28"/>
          <w:szCs w:val="28"/>
          <w:u w:val="single"/>
        </w:rPr>
      </w:pPr>
      <w:r>
        <w:rPr>
          <w:b/>
          <w:sz w:val="28"/>
          <w:szCs w:val="28"/>
        </w:rPr>
        <w:t>MODULE TUTOR: Daniel Martin</w:t>
      </w:r>
    </w:p>
    <w:p w14:paraId="4F6343F0" w14:textId="77777777" w:rsidR="00B55BAB" w:rsidRDefault="00B55BAB" w:rsidP="00B55BAB">
      <w:pPr>
        <w:pStyle w:val="BodyText"/>
        <w:rPr>
          <w:b/>
          <w:color w:val="FF0000"/>
          <w:sz w:val="28"/>
          <w:szCs w:val="28"/>
          <w:u w:val="single"/>
        </w:rPr>
      </w:pPr>
    </w:p>
    <w:p w14:paraId="2E3230A5" w14:textId="77777777" w:rsidR="00B55BAB" w:rsidRDefault="00B55BAB" w:rsidP="00B55BAB">
      <w:pPr>
        <w:rPr>
          <w:b/>
          <w:sz w:val="28"/>
          <w:szCs w:val="28"/>
        </w:rPr>
      </w:pPr>
      <w:r>
        <w:rPr>
          <w:b/>
          <w:sz w:val="28"/>
          <w:szCs w:val="28"/>
        </w:rPr>
        <w:t>SUBMISSION DATE:</w:t>
      </w:r>
    </w:p>
    <w:p w14:paraId="5680F757" w14:textId="77777777" w:rsidR="00B55BAB" w:rsidRDefault="00B55BAB" w:rsidP="00B55BAB">
      <w:pPr>
        <w:pStyle w:val="Modcode"/>
        <w:jc w:val="left"/>
      </w:pPr>
      <w:r>
        <w:t xml:space="preserve"> 2019</w:t>
      </w:r>
    </w:p>
    <w:p w14:paraId="2C9DB6CC" w14:textId="77777777" w:rsidR="00B55BAB" w:rsidRDefault="00B55BAB" w:rsidP="00B55BAB">
      <w:pPr>
        <w:pStyle w:val="Modcode"/>
        <w:jc w:val="left"/>
      </w:pPr>
    </w:p>
    <w:p w14:paraId="397A830E" w14:textId="77777777" w:rsidR="00B55BAB" w:rsidRDefault="00B55BAB" w:rsidP="00B55BAB">
      <w:pPr>
        <w:pStyle w:val="Modcode"/>
        <w:jc w:val="left"/>
      </w:pPr>
      <w:r>
        <w:t xml:space="preserve">WORDS: 2000 words                                                                      </w:t>
      </w:r>
    </w:p>
    <w:p w14:paraId="2C028CD9" w14:textId="77777777" w:rsidR="00B55BAB" w:rsidRDefault="00B55BAB" w:rsidP="00B55BAB">
      <w:pPr>
        <w:rPr>
          <w:b/>
          <w:sz w:val="28"/>
          <w:szCs w:val="28"/>
        </w:rPr>
      </w:pPr>
    </w:p>
    <w:p w14:paraId="78E235B9" w14:textId="77777777" w:rsidR="00B55BAB" w:rsidRDefault="00B55BAB" w:rsidP="00B55BAB">
      <w:pPr>
        <w:rPr>
          <w:b/>
          <w:sz w:val="28"/>
          <w:szCs w:val="28"/>
        </w:rPr>
      </w:pPr>
    </w:p>
    <w:p w14:paraId="1933F2B2" w14:textId="77777777" w:rsidR="00B55BAB" w:rsidRDefault="00B55BAB" w:rsidP="00B55BAB">
      <w:pPr>
        <w:pStyle w:val="Title"/>
      </w:pPr>
    </w:p>
    <w:p w14:paraId="217E786D" w14:textId="77777777" w:rsidR="00B55BAB" w:rsidRDefault="00B55BAB" w:rsidP="00B55BAB">
      <w:pPr>
        <w:pStyle w:val="Title"/>
        <w:jc w:val="left"/>
      </w:pPr>
    </w:p>
    <w:p w14:paraId="0BDEB9CE" w14:textId="77777777" w:rsidR="00B55BAB" w:rsidRDefault="00B55BAB" w:rsidP="00B55BAB">
      <w:pPr>
        <w:pStyle w:val="Title"/>
      </w:pPr>
    </w:p>
    <w:p w14:paraId="31704EAE" w14:textId="77777777" w:rsidR="00B55BAB" w:rsidRDefault="00B55BAB" w:rsidP="00B55BAB">
      <w:pPr>
        <w:pStyle w:val="Title"/>
      </w:pPr>
    </w:p>
    <w:p w14:paraId="2880C54C" w14:textId="77777777" w:rsidR="00B55BAB" w:rsidRDefault="00B55BAB" w:rsidP="00B55BAB">
      <w:pPr>
        <w:pStyle w:val="Title"/>
      </w:pPr>
    </w:p>
    <w:p w14:paraId="64553128" w14:textId="77777777" w:rsidR="00B55BAB" w:rsidRDefault="00B55BAB" w:rsidP="00B55BAB">
      <w:pPr>
        <w:pStyle w:val="Title"/>
      </w:pPr>
    </w:p>
    <w:p w14:paraId="7A3BE65A" w14:textId="77777777" w:rsidR="00B55BAB" w:rsidRDefault="00B55BAB" w:rsidP="00B55BAB">
      <w:pPr>
        <w:pStyle w:val="Title"/>
      </w:pPr>
    </w:p>
    <w:p w14:paraId="2A62D577" w14:textId="77777777" w:rsidR="00B55BAB" w:rsidRDefault="00B55BAB" w:rsidP="00B55BAB">
      <w:pPr>
        <w:pStyle w:val="Title"/>
      </w:pPr>
    </w:p>
    <w:p w14:paraId="286069E2" w14:textId="77777777" w:rsidR="00B55BAB" w:rsidRDefault="00B55BAB" w:rsidP="00B55BAB">
      <w:pPr>
        <w:pStyle w:val="Title"/>
      </w:pPr>
    </w:p>
    <w:p w14:paraId="200F97CE" w14:textId="77777777" w:rsidR="00B55BAB" w:rsidRDefault="00B55BAB" w:rsidP="00B55BAB">
      <w:pPr>
        <w:pStyle w:val="Title"/>
      </w:pPr>
    </w:p>
    <w:p w14:paraId="4D81977F" w14:textId="77777777" w:rsidR="00B55BAB" w:rsidRDefault="00B55BAB" w:rsidP="00B55BAB">
      <w:pPr>
        <w:pStyle w:val="Title"/>
      </w:pPr>
    </w:p>
    <w:p w14:paraId="60F1B9CB" w14:textId="77777777" w:rsidR="00B55BAB" w:rsidRDefault="00B55BAB" w:rsidP="00B55BAB">
      <w:pPr>
        <w:pStyle w:val="Title"/>
      </w:pPr>
    </w:p>
    <w:p w14:paraId="02BD440B" w14:textId="77777777" w:rsidR="00B55BAB" w:rsidRDefault="00B55BAB" w:rsidP="00B55BAB">
      <w:pPr>
        <w:pStyle w:val="Title"/>
      </w:pPr>
    </w:p>
    <w:p w14:paraId="7A8ABCE5" w14:textId="347189B9" w:rsidR="00B55BAB" w:rsidRDefault="00B55BAB" w:rsidP="00B55BAB">
      <w:pPr>
        <w:pStyle w:val="Title"/>
      </w:pPr>
      <w:r>
        <w:t>School of Sport, Health &amp; Outdoor Education</w:t>
      </w:r>
    </w:p>
    <w:p w14:paraId="377D8BB6" w14:textId="77777777" w:rsidR="00B55BAB" w:rsidRDefault="00B55BAB" w:rsidP="00B55BAB">
      <w:pPr>
        <w:rPr>
          <w:b/>
          <w:bCs/>
          <w:sz w:val="16"/>
          <w:szCs w:val="16"/>
        </w:rPr>
      </w:pPr>
    </w:p>
    <w:p w14:paraId="66659BF5" w14:textId="77777777" w:rsidR="00B55BAB" w:rsidRDefault="00B55BAB" w:rsidP="00B55BAB">
      <w:pPr>
        <w:pStyle w:val="Subtitle"/>
        <w:rPr>
          <w:sz w:val="28"/>
          <w:szCs w:val="28"/>
        </w:rPr>
      </w:pPr>
      <w:r>
        <w:rPr>
          <w:sz w:val="28"/>
          <w:szCs w:val="28"/>
        </w:rPr>
        <w:t>Assessment Feedback Sheet</w:t>
      </w:r>
    </w:p>
    <w:p w14:paraId="631CF3D9" w14:textId="77777777" w:rsidR="00B55BAB" w:rsidRDefault="00B55BAB" w:rsidP="00B55BAB">
      <w:pPr>
        <w:pStyle w:val="Subtitle"/>
        <w:jc w:val="left"/>
      </w:pPr>
      <w:r>
        <w:rPr>
          <w:bCs/>
          <w:sz w:val="24"/>
          <w:szCs w:val="24"/>
          <w:u w:val="none"/>
        </w:rPr>
        <w:t>Student No./Name:</w:t>
      </w:r>
      <w:r>
        <w:rPr>
          <w:bCs/>
          <w:sz w:val="24"/>
          <w:szCs w:val="24"/>
          <w:u w:val="none"/>
        </w:rPr>
        <w:tab/>
      </w:r>
    </w:p>
    <w:p w14:paraId="68C3B09C" w14:textId="77777777" w:rsidR="00B55BAB" w:rsidRDefault="00B55BAB" w:rsidP="00B55BAB">
      <w:pPr>
        <w:pStyle w:val="Title"/>
        <w:jc w:val="left"/>
        <w:rPr>
          <w:rFonts w:ascii="Arial" w:hAnsi="Arial" w:cs="Arial"/>
          <w:b w:val="0"/>
        </w:rPr>
      </w:pPr>
      <w:r>
        <w:rPr>
          <w:b w:val="0"/>
          <w:sz w:val="24"/>
          <w:szCs w:val="24"/>
        </w:rPr>
        <w:t>Module:</w:t>
      </w:r>
      <w:r>
        <w:rPr>
          <w:b w:val="0"/>
          <w:bCs w:val="0"/>
          <w:sz w:val="24"/>
          <w:szCs w:val="24"/>
        </w:rPr>
        <w:tab/>
      </w:r>
      <w:r>
        <w:rPr>
          <w:b w:val="0"/>
          <w:bCs w:val="0"/>
          <w:sz w:val="24"/>
          <w:szCs w:val="24"/>
        </w:rPr>
        <w:tab/>
      </w:r>
      <w:r>
        <w:rPr>
          <w:rFonts w:ascii="Arial" w:hAnsi="Arial" w:cs="Arial"/>
          <w:sz w:val="24"/>
          <w:szCs w:val="24"/>
        </w:rPr>
        <w:t>Human Anatomy and Physiology</w:t>
      </w:r>
    </w:p>
    <w:p w14:paraId="365B3647" w14:textId="77777777" w:rsidR="00B55BAB" w:rsidRDefault="00B55BAB" w:rsidP="00B55BAB">
      <w:pPr>
        <w:pStyle w:val="Subtitle"/>
        <w:jc w:val="left"/>
        <w:rPr>
          <w:b/>
          <w:bCs/>
          <w:sz w:val="24"/>
          <w:szCs w:val="24"/>
          <w:u w:val="none"/>
        </w:rPr>
      </w:pPr>
      <w:r>
        <w:rPr>
          <w:bCs/>
          <w:sz w:val="24"/>
          <w:szCs w:val="24"/>
          <w:u w:val="none"/>
        </w:rPr>
        <w:t xml:space="preserve">Module Code: </w:t>
      </w:r>
      <w:r>
        <w:rPr>
          <w:bCs/>
          <w:sz w:val="24"/>
          <w:szCs w:val="24"/>
          <w:u w:val="none"/>
        </w:rPr>
        <w:tab/>
      </w:r>
      <w:r>
        <w:rPr>
          <w:bCs/>
          <w:sz w:val="24"/>
          <w:szCs w:val="24"/>
          <w:u w:val="none"/>
        </w:rPr>
        <w:tab/>
      </w:r>
      <w:r>
        <w:rPr>
          <w:rFonts w:ascii="Arial" w:hAnsi="Arial" w:cs="Arial"/>
          <w:b/>
          <w:sz w:val="24"/>
          <w:szCs w:val="24"/>
          <w:u w:val="none"/>
        </w:rPr>
        <w:t>SHSS4060</w:t>
      </w:r>
    </w:p>
    <w:p w14:paraId="643E00F5" w14:textId="77777777" w:rsidR="00B55BAB" w:rsidRDefault="00B55BAB" w:rsidP="00B55BAB">
      <w:pPr>
        <w:pStyle w:val="Subtitle"/>
        <w:jc w:val="left"/>
        <w:rPr>
          <w:b/>
          <w:bCs/>
          <w:sz w:val="24"/>
          <w:szCs w:val="24"/>
          <w:u w:val="none"/>
        </w:rPr>
      </w:pPr>
    </w:p>
    <w:p w14:paraId="39B79590" w14:textId="77777777" w:rsidR="00B55BAB" w:rsidRDefault="00B55BAB" w:rsidP="00B55BAB">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8"/>
        <w:gridCol w:w="568"/>
        <w:gridCol w:w="18"/>
        <w:gridCol w:w="974"/>
        <w:gridCol w:w="709"/>
        <w:gridCol w:w="654"/>
        <w:gridCol w:w="622"/>
        <w:gridCol w:w="1135"/>
        <w:gridCol w:w="850"/>
        <w:gridCol w:w="709"/>
        <w:gridCol w:w="285"/>
        <w:gridCol w:w="707"/>
        <w:gridCol w:w="1135"/>
        <w:gridCol w:w="506"/>
      </w:tblGrid>
      <w:tr w:rsidR="00B55BAB" w14:paraId="1960CD95" w14:textId="77777777" w:rsidTr="00B55BAB">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52F197FE" w14:textId="77777777" w:rsidR="00B55BAB" w:rsidRDefault="00B55BAB">
            <w:pPr>
              <w:pStyle w:val="Subtitle"/>
              <w:rPr>
                <w:b/>
                <w:bCs/>
                <w:sz w:val="24"/>
                <w:szCs w:val="24"/>
                <w:u w:val="none"/>
              </w:rPr>
            </w:pPr>
            <w:r>
              <w:rPr>
                <w:b/>
                <w:sz w:val="18"/>
                <w:szCs w:val="18"/>
                <w:u w:val="none"/>
              </w:rPr>
              <w:t>Personal Evaluation</w:t>
            </w:r>
            <w:r>
              <w:rPr>
                <w:bCs/>
                <w:sz w:val="18"/>
                <w:szCs w:val="18"/>
                <w:u w:val="none"/>
              </w:rPr>
              <w:t xml:space="preserve"> – to support your academic progress please complete the section below </w:t>
            </w:r>
            <w:r>
              <w:rPr>
                <w:b/>
                <w:bCs/>
                <w:sz w:val="18"/>
                <w:szCs w:val="18"/>
              </w:rPr>
              <w:t>BEFORE</w:t>
            </w:r>
            <w:r>
              <w:rPr>
                <w:bCs/>
                <w:sz w:val="18"/>
                <w:szCs w:val="18"/>
                <w:u w:val="none"/>
              </w:rPr>
              <w:t xml:space="preserve"> submitting your work.</w:t>
            </w:r>
          </w:p>
        </w:tc>
      </w:tr>
      <w:tr w:rsidR="00B55BAB" w14:paraId="36A62414" w14:textId="77777777" w:rsidTr="00B55BAB">
        <w:trPr>
          <w:cantSplit/>
        </w:trPr>
        <w:tc>
          <w:tcPr>
            <w:tcW w:w="2643" w:type="dxa"/>
            <w:gridSpan w:val="2"/>
            <w:tcBorders>
              <w:top w:val="single" w:sz="4" w:space="0" w:color="auto"/>
              <w:left w:val="thinThickLargeGap" w:sz="24" w:space="0" w:color="auto"/>
              <w:bottom w:val="single" w:sz="4" w:space="0" w:color="auto"/>
              <w:right w:val="single" w:sz="4" w:space="0" w:color="auto"/>
            </w:tcBorders>
            <w:hideMark/>
          </w:tcPr>
          <w:p w14:paraId="31BB8C98" w14:textId="77777777" w:rsidR="00B55BAB" w:rsidRDefault="00B55BAB">
            <w:pPr>
              <w:ind w:left="113" w:right="113"/>
              <w:rPr>
                <w:sz w:val="16"/>
                <w:szCs w:val="16"/>
              </w:rPr>
            </w:pPr>
            <w:r>
              <w:rPr>
                <w:bCs/>
                <w:sz w:val="18"/>
                <w:szCs w:val="18"/>
              </w:rPr>
              <w:t>What do you consider to be the best aspects of this work?</w:t>
            </w:r>
          </w:p>
        </w:tc>
        <w:tc>
          <w:tcPr>
            <w:tcW w:w="8302" w:type="dxa"/>
            <w:gridSpan w:val="12"/>
            <w:tcBorders>
              <w:top w:val="single" w:sz="4" w:space="0" w:color="auto"/>
              <w:left w:val="single" w:sz="4" w:space="0" w:color="auto"/>
              <w:bottom w:val="single" w:sz="4" w:space="0" w:color="auto"/>
              <w:right w:val="thinThickLargeGap" w:sz="24" w:space="0" w:color="auto"/>
            </w:tcBorders>
          </w:tcPr>
          <w:p w14:paraId="030D774B" w14:textId="0256BA36" w:rsidR="00B55BAB" w:rsidRDefault="00670C27">
            <w:pPr>
              <w:pStyle w:val="Subtitle"/>
              <w:rPr>
                <w:b/>
                <w:bCs/>
                <w:sz w:val="24"/>
                <w:szCs w:val="24"/>
                <w:u w:val="none"/>
              </w:rPr>
            </w:pPr>
            <w:r>
              <w:rPr>
                <w:b/>
                <w:bCs/>
                <w:sz w:val="24"/>
                <w:szCs w:val="24"/>
                <w:u w:val="none"/>
              </w:rPr>
              <w:t>I consider the best aspect of my work to be the methods</w:t>
            </w:r>
          </w:p>
        </w:tc>
      </w:tr>
      <w:tr w:rsidR="00B55BAB" w14:paraId="221A21D5" w14:textId="77777777" w:rsidTr="00B55BAB">
        <w:trPr>
          <w:cantSplit/>
        </w:trPr>
        <w:tc>
          <w:tcPr>
            <w:tcW w:w="2643" w:type="dxa"/>
            <w:gridSpan w:val="2"/>
            <w:tcBorders>
              <w:top w:val="single" w:sz="4" w:space="0" w:color="auto"/>
              <w:left w:val="thinThickLargeGap" w:sz="24" w:space="0" w:color="auto"/>
              <w:bottom w:val="single" w:sz="4" w:space="0" w:color="auto"/>
              <w:right w:val="single" w:sz="4" w:space="0" w:color="auto"/>
            </w:tcBorders>
            <w:hideMark/>
          </w:tcPr>
          <w:p w14:paraId="1EC2F713" w14:textId="77777777" w:rsidR="00B55BAB" w:rsidRDefault="00B55BAB">
            <w:pPr>
              <w:ind w:left="113" w:right="113"/>
              <w:rPr>
                <w:sz w:val="16"/>
                <w:szCs w:val="16"/>
              </w:rPr>
            </w:pPr>
            <w:r>
              <w:rPr>
                <w:bCs/>
                <w:sz w:val="18"/>
                <w:szCs w:val="18"/>
              </w:rPr>
              <w:t>Which aspects do you consider could have been improved in this piece of work?</w:t>
            </w:r>
          </w:p>
        </w:tc>
        <w:tc>
          <w:tcPr>
            <w:tcW w:w="8302" w:type="dxa"/>
            <w:gridSpan w:val="12"/>
            <w:tcBorders>
              <w:top w:val="single" w:sz="4" w:space="0" w:color="auto"/>
              <w:left w:val="single" w:sz="4" w:space="0" w:color="auto"/>
              <w:bottom w:val="single" w:sz="4" w:space="0" w:color="auto"/>
              <w:right w:val="thinThickLargeGap" w:sz="24" w:space="0" w:color="auto"/>
            </w:tcBorders>
          </w:tcPr>
          <w:p w14:paraId="388D5C49" w14:textId="75719C3B" w:rsidR="00B55BAB" w:rsidRDefault="00670C27">
            <w:pPr>
              <w:pStyle w:val="Subtitle"/>
              <w:rPr>
                <w:b/>
                <w:bCs/>
                <w:sz w:val="24"/>
                <w:szCs w:val="24"/>
                <w:u w:val="none"/>
              </w:rPr>
            </w:pPr>
            <w:r>
              <w:rPr>
                <w:b/>
                <w:bCs/>
                <w:sz w:val="24"/>
                <w:szCs w:val="24"/>
                <w:u w:val="none"/>
              </w:rPr>
              <w:t>The overall discussion of my results</w:t>
            </w:r>
          </w:p>
        </w:tc>
      </w:tr>
      <w:tr w:rsidR="00B55BAB" w14:paraId="114E53D8" w14:textId="77777777" w:rsidTr="00B55BAB">
        <w:trPr>
          <w:cantSplit/>
        </w:trPr>
        <w:tc>
          <w:tcPr>
            <w:tcW w:w="2643" w:type="dxa"/>
            <w:gridSpan w:val="2"/>
            <w:tcBorders>
              <w:top w:val="single" w:sz="4" w:space="0" w:color="auto"/>
              <w:left w:val="thinThickLargeGap" w:sz="24" w:space="0" w:color="auto"/>
              <w:bottom w:val="single" w:sz="4" w:space="0" w:color="auto"/>
              <w:right w:val="single" w:sz="4" w:space="0" w:color="auto"/>
            </w:tcBorders>
            <w:hideMark/>
          </w:tcPr>
          <w:p w14:paraId="5F909C87" w14:textId="77777777" w:rsidR="00B55BAB" w:rsidRDefault="00B55BAB">
            <w:pPr>
              <w:ind w:left="113" w:right="113"/>
              <w:rPr>
                <w:sz w:val="16"/>
                <w:szCs w:val="16"/>
              </w:rPr>
            </w:pPr>
            <w:r>
              <w:rPr>
                <w:bCs/>
                <w:sz w:val="18"/>
                <w:szCs w:val="18"/>
              </w:rPr>
              <w:t>What have you found most satisfying whilst undertaking this submission?</w:t>
            </w:r>
          </w:p>
        </w:tc>
        <w:tc>
          <w:tcPr>
            <w:tcW w:w="8302" w:type="dxa"/>
            <w:gridSpan w:val="12"/>
            <w:tcBorders>
              <w:top w:val="single" w:sz="4" w:space="0" w:color="auto"/>
              <w:left w:val="single" w:sz="4" w:space="0" w:color="auto"/>
              <w:bottom w:val="single" w:sz="4" w:space="0" w:color="auto"/>
              <w:right w:val="thinThickLargeGap" w:sz="24" w:space="0" w:color="auto"/>
            </w:tcBorders>
          </w:tcPr>
          <w:p w14:paraId="49D1D111" w14:textId="39094B76" w:rsidR="00B55BAB" w:rsidRDefault="00670C27">
            <w:pPr>
              <w:pStyle w:val="Subtitle"/>
              <w:rPr>
                <w:b/>
                <w:bCs/>
                <w:sz w:val="24"/>
                <w:szCs w:val="24"/>
                <w:u w:val="none"/>
              </w:rPr>
            </w:pPr>
            <w:r>
              <w:rPr>
                <w:b/>
                <w:bCs/>
                <w:sz w:val="24"/>
                <w:szCs w:val="24"/>
                <w:u w:val="none"/>
              </w:rPr>
              <w:t>The aspect of my work that I found most satisfying was carrying out the tests and collecting all the data.</w:t>
            </w:r>
          </w:p>
        </w:tc>
      </w:tr>
      <w:tr w:rsidR="00B55BAB" w14:paraId="3C1F85C9" w14:textId="77777777" w:rsidTr="00B55BAB">
        <w:trPr>
          <w:cantSplit/>
        </w:trPr>
        <w:tc>
          <w:tcPr>
            <w:tcW w:w="2076" w:type="dxa"/>
            <w:vMerge w:val="restart"/>
            <w:tcBorders>
              <w:top w:val="single" w:sz="4" w:space="0" w:color="auto"/>
              <w:left w:val="thinThickLargeGap" w:sz="24" w:space="0" w:color="auto"/>
              <w:bottom w:val="single" w:sz="6" w:space="0" w:color="auto"/>
              <w:right w:val="single" w:sz="4" w:space="0" w:color="auto"/>
            </w:tcBorders>
          </w:tcPr>
          <w:p w14:paraId="04F330B5" w14:textId="77777777" w:rsidR="00B55BAB" w:rsidRDefault="00B55BAB">
            <w:pPr>
              <w:pStyle w:val="Subtitle"/>
              <w:jc w:val="left"/>
              <w:rPr>
                <w:b/>
                <w:bCs/>
                <w:sz w:val="24"/>
                <w:szCs w:val="24"/>
                <w:u w:val="none"/>
              </w:rPr>
            </w:pPr>
          </w:p>
          <w:p w14:paraId="00A03BD1" w14:textId="77777777" w:rsidR="00B55BAB" w:rsidRDefault="00B55BAB">
            <w:pPr>
              <w:pStyle w:val="Subtitle"/>
              <w:rPr>
                <w:b/>
                <w:bCs/>
                <w:sz w:val="24"/>
                <w:szCs w:val="24"/>
                <w:u w:val="none"/>
              </w:rPr>
            </w:pPr>
            <w:r>
              <w:rPr>
                <w:b/>
                <w:bCs/>
                <w:sz w:val="24"/>
                <w:szCs w:val="24"/>
                <w:u w:val="none"/>
              </w:rPr>
              <w:t>ASSESSMENT CRITERIA</w:t>
            </w:r>
          </w:p>
        </w:tc>
        <w:tc>
          <w:tcPr>
            <w:tcW w:w="567" w:type="dxa"/>
            <w:vMerge w:val="restart"/>
            <w:tcBorders>
              <w:top w:val="single" w:sz="4" w:space="0" w:color="auto"/>
              <w:left w:val="single" w:sz="4" w:space="0" w:color="auto"/>
              <w:bottom w:val="single" w:sz="6" w:space="0" w:color="auto"/>
              <w:right w:val="single" w:sz="6" w:space="0" w:color="auto"/>
            </w:tcBorders>
            <w:textDirection w:val="btLr"/>
          </w:tcPr>
          <w:p w14:paraId="1E236CE9" w14:textId="77777777" w:rsidR="00B55BAB" w:rsidRDefault="00B55BAB">
            <w:pPr>
              <w:ind w:left="113" w:right="113"/>
              <w:rPr>
                <w:sz w:val="16"/>
                <w:szCs w:val="16"/>
              </w:rPr>
            </w:pPr>
            <w:r>
              <w:rPr>
                <w:sz w:val="16"/>
                <w:szCs w:val="16"/>
              </w:rPr>
              <w:t>Learning</w:t>
            </w:r>
          </w:p>
          <w:p w14:paraId="5015F206" w14:textId="77777777" w:rsidR="00B55BAB" w:rsidRDefault="00B55BAB">
            <w:pPr>
              <w:ind w:left="113" w:right="113"/>
              <w:rPr>
                <w:sz w:val="16"/>
                <w:szCs w:val="16"/>
              </w:rPr>
            </w:pPr>
            <w:r>
              <w:rPr>
                <w:sz w:val="16"/>
                <w:szCs w:val="16"/>
              </w:rPr>
              <w:t>Outcomes</w:t>
            </w:r>
          </w:p>
          <w:p w14:paraId="74F2AB2D" w14:textId="77777777" w:rsidR="00B55BAB" w:rsidRDefault="00B55BAB">
            <w:pPr>
              <w:ind w:left="113" w:right="113"/>
              <w:rPr>
                <w:sz w:val="16"/>
                <w:szCs w:val="16"/>
              </w:rPr>
            </w:pPr>
          </w:p>
          <w:p w14:paraId="1C9DE186" w14:textId="77777777" w:rsidR="00B55BAB" w:rsidRDefault="00B55BAB">
            <w:pPr>
              <w:pStyle w:val="Subtitle"/>
              <w:ind w:left="113" w:right="113"/>
              <w:rPr>
                <w:b/>
                <w:bCs/>
                <w:sz w:val="16"/>
                <w:szCs w:val="16"/>
                <w:u w:val="none"/>
              </w:rPr>
            </w:pPr>
          </w:p>
        </w:tc>
        <w:tc>
          <w:tcPr>
            <w:tcW w:w="8302" w:type="dxa"/>
            <w:gridSpan w:val="12"/>
            <w:tcBorders>
              <w:top w:val="single" w:sz="4" w:space="0" w:color="auto"/>
              <w:left w:val="single" w:sz="6" w:space="0" w:color="auto"/>
              <w:bottom w:val="single" w:sz="6" w:space="0" w:color="auto"/>
              <w:right w:val="thinThickLargeGap" w:sz="24" w:space="0" w:color="auto"/>
            </w:tcBorders>
            <w:hideMark/>
          </w:tcPr>
          <w:p w14:paraId="6FE1950A" w14:textId="77777777" w:rsidR="00B55BAB" w:rsidRDefault="00B55BAB">
            <w:pPr>
              <w:pStyle w:val="Subtitle"/>
              <w:rPr>
                <w:b/>
                <w:bCs/>
                <w:sz w:val="24"/>
                <w:szCs w:val="24"/>
                <w:u w:val="none"/>
              </w:rPr>
            </w:pPr>
            <w:r>
              <w:rPr>
                <w:b/>
                <w:bCs/>
                <w:sz w:val="24"/>
                <w:szCs w:val="24"/>
                <w:u w:val="none"/>
              </w:rPr>
              <w:t>GRADE (%)</w:t>
            </w:r>
          </w:p>
        </w:tc>
      </w:tr>
      <w:tr w:rsidR="00B55BAB" w14:paraId="1FB49AB0" w14:textId="77777777" w:rsidTr="00B55BAB">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05C5241" w14:textId="77777777" w:rsidR="00B55BAB" w:rsidRDefault="00B55BAB">
            <w:pPr>
              <w:rPr>
                <w:rFonts w:ascii="Times New Roman" w:hAnsi="Times New Roman"/>
                <w:b/>
                <w:bCs/>
                <w:sz w:val="24"/>
                <w:szCs w:val="24"/>
              </w:rPr>
            </w:pPr>
          </w:p>
        </w:tc>
        <w:tc>
          <w:tcPr>
            <w:tcW w:w="300" w:type="dxa"/>
            <w:vMerge/>
            <w:tcBorders>
              <w:top w:val="single" w:sz="4" w:space="0" w:color="auto"/>
              <w:left w:val="single" w:sz="4" w:space="0" w:color="auto"/>
              <w:bottom w:val="single" w:sz="6" w:space="0" w:color="auto"/>
              <w:right w:val="single" w:sz="6" w:space="0" w:color="auto"/>
            </w:tcBorders>
            <w:vAlign w:val="center"/>
            <w:hideMark/>
          </w:tcPr>
          <w:p w14:paraId="10CC401D" w14:textId="77777777" w:rsidR="00B55BAB" w:rsidRDefault="00B55BAB">
            <w:pPr>
              <w:rPr>
                <w:rFonts w:ascii="Times New Roman" w:hAnsi="Times New Roman"/>
                <w:b/>
                <w:bCs/>
                <w:sz w:val="16"/>
                <w:szCs w:val="16"/>
              </w:rPr>
            </w:pPr>
          </w:p>
        </w:tc>
        <w:tc>
          <w:tcPr>
            <w:tcW w:w="992" w:type="dxa"/>
            <w:gridSpan w:val="2"/>
            <w:tcBorders>
              <w:top w:val="single" w:sz="6" w:space="0" w:color="auto"/>
              <w:left w:val="single" w:sz="6" w:space="0" w:color="auto"/>
              <w:bottom w:val="single" w:sz="4" w:space="0" w:color="auto"/>
              <w:right w:val="single" w:sz="6" w:space="0" w:color="auto"/>
            </w:tcBorders>
          </w:tcPr>
          <w:p w14:paraId="06C44A5E"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Poor</w:t>
            </w:r>
          </w:p>
          <w:p w14:paraId="3365A39C" w14:textId="77777777" w:rsidR="00B55BAB" w:rsidRDefault="00B55BAB">
            <w:pPr>
              <w:pStyle w:val="Subtitle"/>
              <w:rPr>
                <w:rFonts w:ascii="Arial" w:hAnsi="Arial" w:cs="Arial"/>
                <w:b/>
                <w:bCs/>
                <w:sz w:val="16"/>
                <w:szCs w:val="16"/>
                <w:u w:val="none"/>
              </w:rPr>
            </w:pPr>
          </w:p>
          <w:p w14:paraId="5D4258A2" w14:textId="77777777" w:rsidR="00B55BAB" w:rsidRDefault="00B55BAB">
            <w:pPr>
              <w:pStyle w:val="Subtitle"/>
              <w:rPr>
                <w:rFonts w:ascii="Arial" w:hAnsi="Arial" w:cs="Arial"/>
                <w:sz w:val="16"/>
                <w:szCs w:val="16"/>
                <w:u w:val="none"/>
              </w:rPr>
            </w:pPr>
            <w:r>
              <w:rPr>
                <w:rFonts w:ascii="Arial" w:hAnsi="Arial" w:cs="Arial"/>
                <w:b/>
                <w:bCs/>
                <w:sz w:val="16"/>
                <w:szCs w:val="16"/>
                <w:u w:val="none"/>
              </w:rPr>
              <w:t>&lt; 20</w:t>
            </w:r>
          </w:p>
        </w:tc>
        <w:tc>
          <w:tcPr>
            <w:tcW w:w="709" w:type="dxa"/>
            <w:tcBorders>
              <w:top w:val="single" w:sz="6" w:space="0" w:color="auto"/>
              <w:left w:val="single" w:sz="6" w:space="0" w:color="auto"/>
              <w:bottom w:val="single" w:sz="4" w:space="0" w:color="auto"/>
              <w:right w:val="single" w:sz="6" w:space="0" w:color="auto"/>
            </w:tcBorders>
          </w:tcPr>
          <w:p w14:paraId="554F2B32" w14:textId="77777777" w:rsidR="00B55BAB" w:rsidRDefault="00B55BAB">
            <w:pPr>
              <w:pStyle w:val="Subtitle"/>
              <w:rPr>
                <w:rFonts w:ascii="Arial" w:hAnsi="Arial" w:cs="Arial"/>
                <w:b/>
                <w:sz w:val="16"/>
                <w:szCs w:val="16"/>
                <w:u w:val="none"/>
              </w:rPr>
            </w:pPr>
            <w:r>
              <w:rPr>
                <w:rFonts w:ascii="Arial" w:hAnsi="Arial" w:cs="Arial"/>
                <w:b/>
                <w:sz w:val="16"/>
                <w:szCs w:val="16"/>
                <w:u w:val="none"/>
              </w:rPr>
              <w:t>Weak</w:t>
            </w:r>
          </w:p>
          <w:p w14:paraId="59391007" w14:textId="77777777" w:rsidR="00B55BAB" w:rsidRDefault="00B55BAB">
            <w:pPr>
              <w:pStyle w:val="Subtitle"/>
              <w:rPr>
                <w:rFonts w:ascii="Arial" w:hAnsi="Arial" w:cs="Arial"/>
                <w:b/>
                <w:sz w:val="16"/>
                <w:szCs w:val="16"/>
                <w:u w:val="none"/>
              </w:rPr>
            </w:pPr>
          </w:p>
          <w:p w14:paraId="7D28C7D6" w14:textId="77777777" w:rsidR="00B55BAB" w:rsidRDefault="00B55BAB">
            <w:pPr>
              <w:pStyle w:val="Subtitle"/>
              <w:rPr>
                <w:rFonts w:ascii="Arial" w:hAnsi="Arial" w:cs="Arial"/>
                <w:b/>
                <w:sz w:val="16"/>
                <w:szCs w:val="16"/>
                <w:u w:val="none"/>
              </w:rPr>
            </w:pPr>
            <w:r>
              <w:rPr>
                <w:rFonts w:ascii="Arial" w:hAnsi="Arial" w:cs="Arial"/>
                <w:b/>
                <w:sz w:val="16"/>
                <w:szCs w:val="16"/>
                <w:u w:val="none"/>
              </w:rPr>
              <w:t>20-29</w:t>
            </w:r>
          </w:p>
        </w:tc>
        <w:tc>
          <w:tcPr>
            <w:tcW w:w="1276" w:type="dxa"/>
            <w:gridSpan w:val="2"/>
            <w:tcBorders>
              <w:top w:val="single" w:sz="6" w:space="0" w:color="auto"/>
              <w:left w:val="single" w:sz="6" w:space="0" w:color="auto"/>
              <w:bottom w:val="single" w:sz="4" w:space="0" w:color="auto"/>
              <w:right w:val="single" w:sz="6" w:space="0" w:color="auto"/>
            </w:tcBorders>
          </w:tcPr>
          <w:p w14:paraId="20876125"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Unsatisfactory</w:t>
            </w:r>
          </w:p>
          <w:p w14:paraId="04A67A6C" w14:textId="77777777" w:rsidR="00B55BAB" w:rsidRDefault="00B55BAB">
            <w:pPr>
              <w:pStyle w:val="Subtitle"/>
              <w:rPr>
                <w:rFonts w:ascii="Arial" w:hAnsi="Arial" w:cs="Arial"/>
                <w:b/>
                <w:bCs/>
                <w:sz w:val="16"/>
                <w:szCs w:val="16"/>
                <w:u w:val="none"/>
              </w:rPr>
            </w:pPr>
          </w:p>
          <w:p w14:paraId="01B33AA2"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30-39</w:t>
            </w:r>
          </w:p>
        </w:tc>
        <w:tc>
          <w:tcPr>
            <w:tcW w:w="1134" w:type="dxa"/>
            <w:tcBorders>
              <w:top w:val="single" w:sz="6" w:space="0" w:color="auto"/>
              <w:left w:val="single" w:sz="6" w:space="0" w:color="auto"/>
              <w:bottom w:val="single" w:sz="6" w:space="0" w:color="auto"/>
              <w:right w:val="single" w:sz="6" w:space="0" w:color="auto"/>
            </w:tcBorders>
          </w:tcPr>
          <w:p w14:paraId="53DD1192"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Satisfactory</w:t>
            </w:r>
          </w:p>
          <w:p w14:paraId="62F7FB23" w14:textId="77777777" w:rsidR="00B55BAB" w:rsidRDefault="00B55BAB">
            <w:pPr>
              <w:pStyle w:val="Subtitle"/>
              <w:rPr>
                <w:rFonts w:ascii="Arial" w:hAnsi="Arial" w:cs="Arial"/>
                <w:b/>
                <w:bCs/>
                <w:sz w:val="16"/>
                <w:szCs w:val="16"/>
                <w:u w:val="none"/>
              </w:rPr>
            </w:pPr>
          </w:p>
          <w:p w14:paraId="5E6A4A2D"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40 – 49</w:t>
            </w:r>
          </w:p>
        </w:tc>
        <w:tc>
          <w:tcPr>
            <w:tcW w:w="850" w:type="dxa"/>
            <w:tcBorders>
              <w:top w:val="single" w:sz="6" w:space="0" w:color="auto"/>
              <w:left w:val="single" w:sz="6" w:space="0" w:color="auto"/>
              <w:bottom w:val="single" w:sz="6" w:space="0" w:color="auto"/>
              <w:right w:val="single" w:sz="6" w:space="0" w:color="auto"/>
            </w:tcBorders>
          </w:tcPr>
          <w:p w14:paraId="2EAC7FBC"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Good</w:t>
            </w:r>
          </w:p>
          <w:p w14:paraId="2AAD0B8A" w14:textId="77777777" w:rsidR="00B55BAB" w:rsidRDefault="00B55BAB">
            <w:pPr>
              <w:pStyle w:val="Subtitle"/>
              <w:rPr>
                <w:rFonts w:ascii="Arial" w:hAnsi="Arial" w:cs="Arial"/>
                <w:b/>
                <w:bCs/>
                <w:sz w:val="16"/>
                <w:szCs w:val="16"/>
                <w:u w:val="none"/>
              </w:rPr>
            </w:pPr>
          </w:p>
          <w:p w14:paraId="4BA08878"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50–59</w:t>
            </w:r>
          </w:p>
        </w:tc>
        <w:tc>
          <w:tcPr>
            <w:tcW w:w="709" w:type="dxa"/>
            <w:tcBorders>
              <w:top w:val="single" w:sz="6" w:space="0" w:color="auto"/>
              <w:left w:val="single" w:sz="6" w:space="0" w:color="auto"/>
              <w:bottom w:val="single" w:sz="6" w:space="0" w:color="auto"/>
              <w:right w:val="single" w:sz="6" w:space="0" w:color="auto"/>
            </w:tcBorders>
            <w:hideMark/>
          </w:tcPr>
          <w:p w14:paraId="68A04D8A"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Very Good</w:t>
            </w:r>
          </w:p>
          <w:p w14:paraId="68CBA130"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60-69</w:t>
            </w:r>
          </w:p>
        </w:tc>
        <w:tc>
          <w:tcPr>
            <w:tcW w:w="992" w:type="dxa"/>
            <w:gridSpan w:val="2"/>
            <w:tcBorders>
              <w:top w:val="single" w:sz="6" w:space="0" w:color="auto"/>
              <w:left w:val="single" w:sz="6" w:space="0" w:color="auto"/>
              <w:bottom w:val="single" w:sz="4" w:space="0" w:color="auto"/>
              <w:right w:val="single" w:sz="6" w:space="0" w:color="auto"/>
            </w:tcBorders>
          </w:tcPr>
          <w:p w14:paraId="66F3AA84"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Excellent</w:t>
            </w:r>
          </w:p>
          <w:p w14:paraId="2CE1825D" w14:textId="77777777" w:rsidR="00B55BAB" w:rsidRDefault="00B55BAB">
            <w:pPr>
              <w:pStyle w:val="Subtitle"/>
              <w:rPr>
                <w:rFonts w:ascii="Arial" w:hAnsi="Arial" w:cs="Arial"/>
                <w:b/>
                <w:bCs/>
                <w:sz w:val="16"/>
                <w:szCs w:val="16"/>
                <w:u w:val="none"/>
              </w:rPr>
            </w:pPr>
          </w:p>
          <w:p w14:paraId="6252FFA7"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70 – 84</w:t>
            </w:r>
          </w:p>
        </w:tc>
        <w:tc>
          <w:tcPr>
            <w:tcW w:w="1134" w:type="dxa"/>
            <w:tcBorders>
              <w:top w:val="single" w:sz="6" w:space="0" w:color="auto"/>
              <w:left w:val="single" w:sz="6" w:space="0" w:color="auto"/>
              <w:bottom w:val="single" w:sz="4" w:space="0" w:color="auto"/>
              <w:right w:val="single" w:sz="6" w:space="0" w:color="auto"/>
            </w:tcBorders>
          </w:tcPr>
          <w:p w14:paraId="252689A7"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Exceptional</w:t>
            </w:r>
          </w:p>
          <w:p w14:paraId="527B994B" w14:textId="77777777" w:rsidR="00B55BAB" w:rsidRDefault="00B55BAB">
            <w:pPr>
              <w:pStyle w:val="Subtitle"/>
              <w:rPr>
                <w:rFonts w:ascii="Arial" w:hAnsi="Arial" w:cs="Arial"/>
                <w:b/>
                <w:bCs/>
                <w:sz w:val="16"/>
                <w:szCs w:val="16"/>
                <w:u w:val="none"/>
              </w:rPr>
            </w:pPr>
          </w:p>
          <w:p w14:paraId="6AB4B2FA" w14:textId="77777777" w:rsidR="00B55BAB" w:rsidRDefault="00B55BAB">
            <w:pPr>
              <w:pStyle w:val="Subtitle"/>
              <w:rPr>
                <w:rFonts w:ascii="Arial" w:hAnsi="Arial" w:cs="Arial"/>
                <w:b/>
                <w:bCs/>
                <w:sz w:val="16"/>
                <w:szCs w:val="16"/>
                <w:u w:val="none"/>
              </w:rPr>
            </w:pPr>
            <w:r>
              <w:rPr>
                <w:rFonts w:ascii="Arial" w:hAnsi="Arial" w:cs="Arial"/>
                <w:b/>
                <w:bCs/>
                <w:sz w:val="16"/>
                <w:szCs w:val="16"/>
                <w:u w:val="none"/>
              </w:rPr>
              <w:t>85– 100</w:t>
            </w:r>
          </w:p>
        </w:tc>
        <w:tc>
          <w:tcPr>
            <w:tcW w:w="506" w:type="dxa"/>
            <w:tcBorders>
              <w:top w:val="single" w:sz="6" w:space="0" w:color="auto"/>
              <w:left w:val="single" w:sz="6" w:space="0" w:color="auto"/>
              <w:bottom w:val="single" w:sz="6" w:space="0" w:color="auto"/>
              <w:right w:val="thinThickLargeGap" w:sz="24" w:space="0" w:color="auto"/>
            </w:tcBorders>
          </w:tcPr>
          <w:p w14:paraId="31430DC4" w14:textId="77777777" w:rsidR="00B55BAB" w:rsidRDefault="00B55BAB">
            <w:pPr>
              <w:pStyle w:val="Subtitle"/>
              <w:jc w:val="left"/>
              <w:rPr>
                <w:rFonts w:ascii="Arial" w:hAnsi="Arial" w:cs="Arial"/>
                <w:b/>
                <w:bCs/>
                <w:sz w:val="16"/>
                <w:szCs w:val="16"/>
                <w:u w:val="none"/>
              </w:rPr>
            </w:pPr>
          </w:p>
          <w:p w14:paraId="7473F616" w14:textId="77777777" w:rsidR="00B55BAB" w:rsidRDefault="00B55BAB">
            <w:pPr>
              <w:pStyle w:val="Subtitle"/>
              <w:jc w:val="left"/>
              <w:rPr>
                <w:rFonts w:ascii="Arial" w:hAnsi="Arial" w:cs="Arial"/>
                <w:b/>
                <w:bCs/>
                <w:sz w:val="16"/>
                <w:szCs w:val="16"/>
                <w:u w:val="none"/>
              </w:rPr>
            </w:pPr>
            <w:r>
              <w:rPr>
                <w:rFonts w:ascii="Arial" w:hAnsi="Arial" w:cs="Arial"/>
                <w:b/>
                <w:bCs/>
                <w:sz w:val="16"/>
                <w:szCs w:val="16"/>
                <w:u w:val="none"/>
              </w:rPr>
              <w:t xml:space="preserve">  %</w:t>
            </w:r>
          </w:p>
        </w:tc>
      </w:tr>
      <w:tr w:rsidR="00B55BAB" w14:paraId="16157458" w14:textId="77777777" w:rsidTr="00B55BAB">
        <w:trPr>
          <w:trHeight w:val="508"/>
        </w:trPr>
        <w:tc>
          <w:tcPr>
            <w:tcW w:w="2076" w:type="dxa"/>
            <w:tcBorders>
              <w:top w:val="single" w:sz="6" w:space="0" w:color="auto"/>
              <w:left w:val="thinThickLargeGap" w:sz="24" w:space="0" w:color="auto"/>
              <w:bottom w:val="single" w:sz="4" w:space="0" w:color="auto"/>
              <w:right w:val="single" w:sz="4" w:space="0" w:color="auto"/>
            </w:tcBorders>
            <w:vAlign w:val="center"/>
            <w:hideMark/>
          </w:tcPr>
          <w:p w14:paraId="6E9F0C9B" w14:textId="77777777" w:rsidR="00B55BAB" w:rsidRDefault="00B55BAB">
            <w:pPr>
              <w:pStyle w:val="Subtitle"/>
              <w:rPr>
                <w:sz w:val="18"/>
                <w:szCs w:val="18"/>
                <w:u w:val="none"/>
              </w:rPr>
            </w:pPr>
            <w:r>
              <w:rPr>
                <w:sz w:val="18"/>
                <w:szCs w:val="18"/>
                <w:u w:val="none"/>
              </w:rPr>
              <w:t>Title Page/ Format/ Abstract</w:t>
            </w:r>
          </w:p>
        </w:tc>
        <w:tc>
          <w:tcPr>
            <w:tcW w:w="567" w:type="dxa"/>
            <w:tcBorders>
              <w:top w:val="single" w:sz="6" w:space="0" w:color="auto"/>
              <w:left w:val="single" w:sz="4" w:space="0" w:color="auto"/>
              <w:bottom w:val="single" w:sz="4" w:space="0" w:color="auto"/>
              <w:right w:val="single" w:sz="6" w:space="0" w:color="auto"/>
            </w:tcBorders>
            <w:vAlign w:val="center"/>
          </w:tcPr>
          <w:p w14:paraId="66B378C3" w14:textId="77777777" w:rsidR="00B55BAB" w:rsidRDefault="00B55BAB">
            <w:pPr>
              <w:pStyle w:val="Subtitle"/>
              <w:rPr>
                <w:b/>
                <w:bCs/>
                <w:sz w:val="18"/>
                <w:szCs w:val="18"/>
                <w:u w:val="none"/>
              </w:rPr>
            </w:pPr>
          </w:p>
          <w:p w14:paraId="0E2CC4C2" w14:textId="77777777" w:rsidR="00B55BAB" w:rsidRDefault="00B55BAB">
            <w:pPr>
              <w:pStyle w:val="Subtitle"/>
              <w:rPr>
                <w:b/>
                <w:bCs/>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6684F9E0"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1672F772" w14:textId="77777777" w:rsidR="00B55BAB" w:rsidRDefault="00B55BAB">
            <w:pPr>
              <w:pStyle w:val="Subtitle"/>
              <w:rPr>
                <w:sz w:val="18"/>
                <w:szCs w:val="18"/>
                <w:u w:val="none"/>
              </w:rPr>
            </w:pPr>
          </w:p>
        </w:tc>
        <w:tc>
          <w:tcPr>
            <w:tcW w:w="1276" w:type="dxa"/>
            <w:gridSpan w:val="2"/>
            <w:tcBorders>
              <w:top w:val="single" w:sz="4" w:space="0" w:color="auto"/>
              <w:left w:val="single" w:sz="6" w:space="0" w:color="auto"/>
              <w:bottom w:val="single" w:sz="4" w:space="0" w:color="auto"/>
              <w:right w:val="single" w:sz="6" w:space="0" w:color="auto"/>
            </w:tcBorders>
            <w:vAlign w:val="center"/>
          </w:tcPr>
          <w:p w14:paraId="538B878F"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2ADC6D2A" w14:textId="77777777" w:rsidR="00B55BAB" w:rsidRDefault="00B55BAB">
            <w:pPr>
              <w:pStyle w:val="Subtitle"/>
              <w:rPr>
                <w:sz w:val="18"/>
                <w:szCs w:val="18"/>
                <w:u w:val="none"/>
              </w:rPr>
            </w:pPr>
          </w:p>
        </w:tc>
        <w:tc>
          <w:tcPr>
            <w:tcW w:w="850" w:type="dxa"/>
            <w:tcBorders>
              <w:top w:val="single" w:sz="4" w:space="0" w:color="auto"/>
              <w:left w:val="single" w:sz="6" w:space="0" w:color="auto"/>
              <w:bottom w:val="single" w:sz="4" w:space="0" w:color="auto"/>
              <w:right w:val="single" w:sz="6" w:space="0" w:color="auto"/>
            </w:tcBorders>
            <w:vAlign w:val="center"/>
          </w:tcPr>
          <w:p w14:paraId="6554B388"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7D7848FC" w14:textId="77777777" w:rsidR="00B55BAB" w:rsidRDefault="00B55BAB">
            <w:pPr>
              <w:pStyle w:val="Subtitle"/>
              <w:rPr>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0A94F0EC"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0EEB4D80" w14:textId="77777777" w:rsidR="00B55BAB" w:rsidRDefault="00B55BAB">
            <w:pPr>
              <w:pStyle w:val="Subtitle"/>
              <w:rPr>
                <w:sz w:val="18"/>
                <w:szCs w:val="18"/>
                <w:u w:val="none"/>
              </w:rPr>
            </w:pPr>
          </w:p>
        </w:tc>
        <w:tc>
          <w:tcPr>
            <w:tcW w:w="506" w:type="dxa"/>
            <w:tcBorders>
              <w:top w:val="single" w:sz="6" w:space="0" w:color="auto"/>
              <w:left w:val="single" w:sz="6" w:space="0" w:color="auto"/>
              <w:bottom w:val="single" w:sz="4" w:space="0" w:color="auto"/>
              <w:right w:val="thinThickLargeGap" w:sz="24" w:space="0" w:color="auto"/>
            </w:tcBorders>
            <w:vAlign w:val="center"/>
            <w:hideMark/>
          </w:tcPr>
          <w:p w14:paraId="7408F114" w14:textId="77777777" w:rsidR="00B55BAB" w:rsidRDefault="00B55BAB">
            <w:pPr>
              <w:pStyle w:val="Subtitle"/>
              <w:rPr>
                <w:b/>
                <w:bCs/>
                <w:sz w:val="18"/>
                <w:szCs w:val="18"/>
                <w:u w:val="none"/>
              </w:rPr>
            </w:pPr>
            <w:r>
              <w:rPr>
                <w:b/>
                <w:bCs/>
                <w:sz w:val="18"/>
                <w:szCs w:val="18"/>
                <w:u w:val="none"/>
              </w:rPr>
              <w:t>10</w:t>
            </w:r>
          </w:p>
        </w:tc>
      </w:tr>
      <w:tr w:rsidR="00B55BAB" w14:paraId="6150A7AF" w14:textId="77777777" w:rsidTr="00B55BAB">
        <w:trPr>
          <w:trHeight w:val="688"/>
        </w:trPr>
        <w:tc>
          <w:tcPr>
            <w:tcW w:w="2076" w:type="dxa"/>
            <w:tcBorders>
              <w:top w:val="single" w:sz="6" w:space="0" w:color="auto"/>
              <w:left w:val="thinThickLargeGap" w:sz="24" w:space="0" w:color="auto"/>
              <w:bottom w:val="single" w:sz="4" w:space="0" w:color="auto"/>
              <w:right w:val="single" w:sz="4" w:space="0" w:color="auto"/>
            </w:tcBorders>
            <w:vAlign w:val="center"/>
            <w:hideMark/>
          </w:tcPr>
          <w:p w14:paraId="501D12FC" w14:textId="77777777" w:rsidR="00B55BAB" w:rsidRDefault="00B55BAB">
            <w:pPr>
              <w:pStyle w:val="Subtitle"/>
              <w:rPr>
                <w:sz w:val="18"/>
                <w:szCs w:val="18"/>
                <w:u w:val="none"/>
              </w:rPr>
            </w:pPr>
            <w:r>
              <w:rPr>
                <w:sz w:val="18"/>
                <w:szCs w:val="18"/>
                <w:u w:val="none"/>
              </w:rPr>
              <w:t>Introduction</w:t>
            </w:r>
          </w:p>
        </w:tc>
        <w:tc>
          <w:tcPr>
            <w:tcW w:w="567" w:type="dxa"/>
            <w:tcBorders>
              <w:top w:val="single" w:sz="6" w:space="0" w:color="auto"/>
              <w:left w:val="single" w:sz="4" w:space="0" w:color="auto"/>
              <w:bottom w:val="single" w:sz="4" w:space="0" w:color="auto"/>
              <w:right w:val="single" w:sz="6" w:space="0" w:color="auto"/>
            </w:tcBorders>
            <w:vAlign w:val="center"/>
          </w:tcPr>
          <w:p w14:paraId="066E1E2C" w14:textId="77777777" w:rsidR="00B55BAB" w:rsidRDefault="00B55BAB">
            <w:pPr>
              <w:pStyle w:val="Subtitle"/>
              <w:rPr>
                <w:b/>
                <w:bCs/>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4988428B"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0B6DB00E" w14:textId="77777777" w:rsidR="00B55BAB" w:rsidRDefault="00B55BAB">
            <w:pPr>
              <w:pStyle w:val="Subtitle"/>
              <w:rPr>
                <w:sz w:val="18"/>
                <w:szCs w:val="18"/>
                <w:u w:val="none"/>
              </w:rPr>
            </w:pPr>
          </w:p>
        </w:tc>
        <w:tc>
          <w:tcPr>
            <w:tcW w:w="1276" w:type="dxa"/>
            <w:gridSpan w:val="2"/>
            <w:tcBorders>
              <w:top w:val="single" w:sz="4" w:space="0" w:color="auto"/>
              <w:left w:val="single" w:sz="6" w:space="0" w:color="auto"/>
              <w:bottom w:val="single" w:sz="4" w:space="0" w:color="auto"/>
              <w:right w:val="single" w:sz="6" w:space="0" w:color="auto"/>
            </w:tcBorders>
            <w:vAlign w:val="center"/>
          </w:tcPr>
          <w:p w14:paraId="0A07CF99"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68B3D122" w14:textId="77777777" w:rsidR="00B55BAB" w:rsidRDefault="00B55BAB">
            <w:pPr>
              <w:pStyle w:val="Subtitle"/>
              <w:rPr>
                <w:sz w:val="18"/>
                <w:szCs w:val="18"/>
                <w:u w:val="none"/>
              </w:rPr>
            </w:pPr>
          </w:p>
        </w:tc>
        <w:tc>
          <w:tcPr>
            <w:tcW w:w="850" w:type="dxa"/>
            <w:tcBorders>
              <w:top w:val="single" w:sz="4" w:space="0" w:color="auto"/>
              <w:left w:val="single" w:sz="6" w:space="0" w:color="auto"/>
              <w:bottom w:val="single" w:sz="4" w:space="0" w:color="auto"/>
              <w:right w:val="single" w:sz="6" w:space="0" w:color="auto"/>
            </w:tcBorders>
            <w:vAlign w:val="center"/>
          </w:tcPr>
          <w:p w14:paraId="556AFA2A"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040BFDEB" w14:textId="77777777" w:rsidR="00B55BAB" w:rsidRDefault="00B55BAB">
            <w:pPr>
              <w:pStyle w:val="Subtitle"/>
              <w:rPr>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5B18DFFC"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6455A88D" w14:textId="77777777" w:rsidR="00B55BAB" w:rsidRDefault="00B55BAB">
            <w:pPr>
              <w:pStyle w:val="Subtitle"/>
              <w:rPr>
                <w:sz w:val="18"/>
                <w:szCs w:val="18"/>
                <w:u w:val="none"/>
              </w:rPr>
            </w:pPr>
          </w:p>
        </w:tc>
        <w:tc>
          <w:tcPr>
            <w:tcW w:w="506" w:type="dxa"/>
            <w:tcBorders>
              <w:top w:val="single" w:sz="6" w:space="0" w:color="auto"/>
              <w:left w:val="single" w:sz="6" w:space="0" w:color="auto"/>
              <w:bottom w:val="single" w:sz="4" w:space="0" w:color="auto"/>
              <w:right w:val="thinThickLargeGap" w:sz="24" w:space="0" w:color="auto"/>
            </w:tcBorders>
            <w:vAlign w:val="center"/>
            <w:hideMark/>
          </w:tcPr>
          <w:p w14:paraId="4530198A" w14:textId="77777777" w:rsidR="00B55BAB" w:rsidRDefault="00B55BAB">
            <w:pPr>
              <w:pStyle w:val="Subtitle"/>
              <w:rPr>
                <w:b/>
                <w:bCs/>
                <w:sz w:val="18"/>
                <w:szCs w:val="18"/>
                <w:u w:val="none"/>
              </w:rPr>
            </w:pPr>
            <w:r>
              <w:rPr>
                <w:b/>
                <w:bCs/>
                <w:sz w:val="18"/>
                <w:szCs w:val="18"/>
                <w:u w:val="none"/>
              </w:rPr>
              <w:t>25</w:t>
            </w:r>
          </w:p>
        </w:tc>
      </w:tr>
      <w:tr w:rsidR="00B55BAB" w14:paraId="74AA8980" w14:textId="77777777" w:rsidTr="00B55BAB">
        <w:trPr>
          <w:trHeight w:val="646"/>
        </w:trPr>
        <w:tc>
          <w:tcPr>
            <w:tcW w:w="2076" w:type="dxa"/>
            <w:tcBorders>
              <w:top w:val="single" w:sz="6" w:space="0" w:color="auto"/>
              <w:left w:val="thinThickLargeGap" w:sz="24" w:space="0" w:color="auto"/>
              <w:bottom w:val="single" w:sz="4" w:space="0" w:color="auto"/>
              <w:right w:val="single" w:sz="4" w:space="0" w:color="auto"/>
            </w:tcBorders>
            <w:vAlign w:val="center"/>
            <w:hideMark/>
          </w:tcPr>
          <w:p w14:paraId="6E3DDBA2" w14:textId="77777777" w:rsidR="00B55BAB" w:rsidRDefault="00B55BAB">
            <w:pPr>
              <w:pStyle w:val="Subtitle"/>
              <w:ind w:left="-15"/>
              <w:rPr>
                <w:sz w:val="18"/>
                <w:szCs w:val="18"/>
                <w:u w:val="none"/>
              </w:rPr>
            </w:pPr>
            <w:r>
              <w:rPr>
                <w:sz w:val="18"/>
                <w:szCs w:val="18"/>
                <w:u w:val="none"/>
              </w:rPr>
              <w:t>Methods</w:t>
            </w:r>
          </w:p>
        </w:tc>
        <w:tc>
          <w:tcPr>
            <w:tcW w:w="567" w:type="dxa"/>
            <w:tcBorders>
              <w:top w:val="single" w:sz="6" w:space="0" w:color="auto"/>
              <w:left w:val="single" w:sz="4" w:space="0" w:color="auto"/>
              <w:bottom w:val="single" w:sz="4" w:space="0" w:color="auto"/>
              <w:right w:val="single" w:sz="6" w:space="0" w:color="auto"/>
            </w:tcBorders>
            <w:vAlign w:val="center"/>
          </w:tcPr>
          <w:p w14:paraId="561FC7BE" w14:textId="77777777" w:rsidR="00B55BAB" w:rsidRDefault="00B55BAB">
            <w:pPr>
              <w:pStyle w:val="Subtitle"/>
              <w:rPr>
                <w:b/>
                <w:bCs/>
                <w:sz w:val="18"/>
                <w:szCs w:val="18"/>
                <w:u w:val="none"/>
              </w:rPr>
            </w:pPr>
          </w:p>
          <w:p w14:paraId="1C3EA176" w14:textId="77777777" w:rsidR="00B55BAB" w:rsidRDefault="00B55BAB">
            <w:pPr>
              <w:pStyle w:val="Subtitle"/>
              <w:rPr>
                <w:b/>
                <w:bCs/>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29C4F2C0"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03A18326" w14:textId="77777777" w:rsidR="00B55BAB" w:rsidRDefault="00B55BAB">
            <w:pPr>
              <w:pStyle w:val="Subtitle"/>
              <w:rPr>
                <w:sz w:val="18"/>
                <w:szCs w:val="18"/>
                <w:u w:val="none"/>
              </w:rPr>
            </w:pPr>
          </w:p>
        </w:tc>
        <w:tc>
          <w:tcPr>
            <w:tcW w:w="1276" w:type="dxa"/>
            <w:gridSpan w:val="2"/>
            <w:tcBorders>
              <w:top w:val="single" w:sz="4" w:space="0" w:color="auto"/>
              <w:left w:val="single" w:sz="6" w:space="0" w:color="auto"/>
              <w:bottom w:val="single" w:sz="4" w:space="0" w:color="auto"/>
              <w:right w:val="single" w:sz="6" w:space="0" w:color="auto"/>
            </w:tcBorders>
            <w:vAlign w:val="center"/>
          </w:tcPr>
          <w:p w14:paraId="663102A6"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013F7CD7" w14:textId="77777777" w:rsidR="00B55BAB" w:rsidRDefault="00B55BAB">
            <w:pPr>
              <w:pStyle w:val="Subtitle"/>
              <w:rPr>
                <w:sz w:val="18"/>
                <w:szCs w:val="18"/>
                <w:u w:val="none"/>
              </w:rPr>
            </w:pPr>
          </w:p>
        </w:tc>
        <w:tc>
          <w:tcPr>
            <w:tcW w:w="850" w:type="dxa"/>
            <w:tcBorders>
              <w:top w:val="single" w:sz="4" w:space="0" w:color="auto"/>
              <w:left w:val="single" w:sz="6" w:space="0" w:color="auto"/>
              <w:bottom w:val="single" w:sz="4" w:space="0" w:color="auto"/>
              <w:right w:val="single" w:sz="6" w:space="0" w:color="auto"/>
            </w:tcBorders>
            <w:vAlign w:val="center"/>
          </w:tcPr>
          <w:p w14:paraId="7BA4F21C"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01E90A3F" w14:textId="77777777" w:rsidR="00B55BAB" w:rsidRDefault="00B55BAB">
            <w:pPr>
              <w:pStyle w:val="Subtitle"/>
              <w:rPr>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643ACB75"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3E9C26AA" w14:textId="77777777" w:rsidR="00B55BAB" w:rsidRDefault="00B55BAB">
            <w:pPr>
              <w:pStyle w:val="Subtitle"/>
              <w:rPr>
                <w:sz w:val="18"/>
                <w:szCs w:val="18"/>
                <w:u w:val="none"/>
              </w:rPr>
            </w:pPr>
          </w:p>
        </w:tc>
        <w:tc>
          <w:tcPr>
            <w:tcW w:w="506" w:type="dxa"/>
            <w:tcBorders>
              <w:top w:val="single" w:sz="6" w:space="0" w:color="auto"/>
              <w:left w:val="single" w:sz="6" w:space="0" w:color="auto"/>
              <w:bottom w:val="single" w:sz="4" w:space="0" w:color="auto"/>
              <w:right w:val="thinThickLargeGap" w:sz="24" w:space="0" w:color="auto"/>
            </w:tcBorders>
            <w:vAlign w:val="center"/>
            <w:hideMark/>
          </w:tcPr>
          <w:p w14:paraId="07842C77" w14:textId="77777777" w:rsidR="00B55BAB" w:rsidRDefault="00B55BAB">
            <w:pPr>
              <w:pStyle w:val="Subtitle"/>
              <w:rPr>
                <w:b/>
                <w:bCs/>
                <w:sz w:val="18"/>
                <w:szCs w:val="18"/>
                <w:u w:val="none"/>
              </w:rPr>
            </w:pPr>
            <w:r>
              <w:rPr>
                <w:b/>
                <w:bCs/>
                <w:sz w:val="18"/>
                <w:szCs w:val="18"/>
                <w:u w:val="none"/>
              </w:rPr>
              <w:t>15</w:t>
            </w:r>
          </w:p>
        </w:tc>
      </w:tr>
      <w:tr w:rsidR="00B55BAB" w14:paraId="676AC979" w14:textId="77777777" w:rsidTr="00B55BAB">
        <w:trPr>
          <w:trHeight w:val="646"/>
        </w:trPr>
        <w:tc>
          <w:tcPr>
            <w:tcW w:w="2076" w:type="dxa"/>
            <w:tcBorders>
              <w:top w:val="single" w:sz="6" w:space="0" w:color="auto"/>
              <w:left w:val="thinThickLargeGap" w:sz="24" w:space="0" w:color="auto"/>
              <w:bottom w:val="single" w:sz="4" w:space="0" w:color="auto"/>
              <w:right w:val="single" w:sz="4" w:space="0" w:color="auto"/>
            </w:tcBorders>
            <w:vAlign w:val="center"/>
            <w:hideMark/>
          </w:tcPr>
          <w:p w14:paraId="4D69DD26" w14:textId="77777777" w:rsidR="00B55BAB" w:rsidRDefault="00B55BAB">
            <w:pPr>
              <w:pStyle w:val="Subtitle"/>
              <w:ind w:left="-15"/>
              <w:rPr>
                <w:sz w:val="18"/>
                <w:szCs w:val="18"/>
                <w:u w:val="none"/>
              </w:rPr>
            </w:pPr>
            <w:r>
              <w:rPr>
                <w:sz w:val="18"/>
                <w:szCs w:val="18"/>
                <w:u w:val="none"/>
              </w:rPr>
              <w:t>Results</w:t>
            </w:r>
          </w:p>
        </w:tc>
        <w:tc>
          <w:tcPr>
            <w:tcW w:w="567" w:type="dxa"/>
            <w:tcBorders>
              <w:top w:val="single" w:sz="6" w:space="0" w:color="auto"/>
              <w:left w:val="single" w:sz="4" w:space="0" w:color="auto"/>
              <w:bottom w:val="single" w:sz="4" w:space="0" w:color="auto"/>
              <w:right w:val="single" w:sz="6" w:space="0" w:color="auto"/>
            </w:tcBorders>
            <w:vAlign w:val="center"/>
          </w:tcPr>
          <w:p w14:paraId="7155D923" w14:textId="77777777" w:rsidR="00B55BAB" w:rsidRDefault="00B55BAB">
            <w:pPr>
              <w:pStyle w:val="Subtitle"/>
              <w:rPr>
                <w:b/>
                <w:bCs/>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057807DC"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68D22503" w14:textId="77777777" w:rsidR="00B55BAB" w:rsidRDefault="00B55BAB">
            <w:pPr>
              <w:pStyle w:val="Subtitle"/>
              <w:rPr>
                <w:sz w:val="18"/>
                <w:szCs w:val="18"/>
                <w:u w:val="none"/>
              </w:rPr>
            </w:pPr>
          </w:p>
        </w:tc>
        <w:tc>
          <w:tcPr>
            <w:tcW w:w="1276" w:type="dxa"/>
            <w:gridSpan w:val="2"/>
            <w:tcBorders>
              <w:top w:val="single" w:sz="4" w:space="0" w:color="auto"/>
              <w:left w:val="single" w:sz="6" w:space="0" w:color="auto"/>
              <w:bottom w:val="single" w:sz="4" w:space="0" w:color="auto"/>
              <w:right w:val="single" w:sz="6" w:space="0" w:color="auto"/>
            </w:tcBorders>
            <w:vAlign w:val="center"/>
          </w:tcPr>
          <w:p w14:paraId="60E2D6BA"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79549A53" w14:textId="77777777" w:rsidR="00B55BAB" w:rsidRDefault="00B55BAB">
            <w:pPr>
              <w:pStyle w:val="Subtitle"/>
              <w:rPr>
                <w:sz w:val="18"/>
                <w:szCs w:val="18"/>
                <w:u w:val="none"/>
              </w:rPr>
            </w:pPr>
          </w:p>
        </w:tc>
        <w:tc>
          <w:tcPr>
            <w:tcW w:w="850" w:type="dxa"/>
            <w:tcBorders>
              <w:top w:val="single" w:sz="4" w:space="0" w:color="auto"/>
              <w:left w:val="single" w:sz="6" w:space="0" w:color="auto"/>
              <w:bottom w:val="single" w:sz="4" w:space="0" w:color="auto"/>
              <w:right w:val="single" w:sz="6" w:space="0" w:color="auto"/>
            </w:tcBorders>
            <w:vAlign w:val="center"/>
          </w:tcPr>
          <w:p w14:paraId="3DB14C8D"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55D2945D" w14:textId="77777777" w:rsidR="00B55BAB" w:rsidRDefault="00B55BAB">
            <w:pPr>
              <w:pStyle w:val="Subtitle"/>
              <w:rPr>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0A929725"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34BD1460" w14:textId="77777777" w:rsidR="00B55BAB" w:rsidRDefault="00B55BAB">
            <w:pPr>
              <w:pStyle w:val="Subtitle"/>
              <w:rPr>
                <w:sz w:val="18"/>
                <w:szCs w:val="18"/>
                <w:u w:val="none"/>
              </w:rPr>
            </w:pPr>
          </w:p>
        </w:tc>
        <w:tc>
          <w:tcPr>
            <w:tcW w:w="506" w:type="dxa"/>
            <w:tcBorders>
              <w:top w:val="single" w:sz="6" w:space="0" w:color="auto"/>
              <w:left w:val="single" w:sz="6" w:space="0" w:color="auto"/>
              <w:bottom w:val="single" w:sz="4" w:space="0" w:color="auto"/>
              <w:right w:val="thinThickLargeGap" w:sz="24" w:space="0" w:color="auto"/>
            </w:tcBorders>
            <w:vAlign w:val="center"/>
            <w:hideMark/>
          </w:tcPr>
          <w:p w14:paraId="54C3679D" w14:textId="77777777" w:rsidR="00B55BAB" w:rsidRDefault="00B55BAB">
            <w:pPr>
              <w:pStyle w:val="Subtitle"/>
              <w:rPr>
                <w:b/>
                <w:bCs/>
                <w:sz w:val="18"/>
                <w:szCs w:val="18"/>
                <w:u w:val="none"/>
              </w:rPr>
            </w:pPr>
            <w:r>
              <w:rPr>
                <w:b/>
                <w:bCs/>
                <w:sz w:val="18"/>
                <w:szCs w:val="18"/>
                <w:u w:val="none"/>
              </w:rPr>
              <w:t>15</w:t>
            </w:r>
          </w:p>
        </w:tc>
      </w:tr>
      <w:tr w:rsidR="00B55BAB" w14:paraId="5B5DD922" w14:textId="77777777" w:rsidTr="00B55BAB">
        <w:trPr>
          <w:trHeight w:val="742"/>
        </w:trPr>
        <w:tc>
          <w:tcPr>
            <w:tcW w:w="2076" w:type="dxa"/>
            <w:tcBorders>
              <w:top w:val="single" w:sz="6" w:space="0" w:color="auto"/>
              <w:left w:val="thinThickLargeGap" w:sz="24" w:space="0" w:color="auto"/>
              <w:bottom w:val="single" w:sz="4" w:space="0" w:color="auto"/>
              <w:right w:val="single" w:sz="4" w:space="0" w:color="auto"/>
            </w:tcBorders>
            <w:vAlign w:val="center"/>
            <w:hideMark/>
          </w:tcPr>
          <w:p w14:paraId="06C02630" w14:textId="77777777" w:rsidR="00B55BAB" w:rsidRDefault="00B55BAB">
            <w:pPr>
              <w:pStyle w:val="Subtitle"/>
              <w:ind w:left="-15"/>
              <w:rPr>
                <w:sz w:val="18"/>
                <w:szCs w:val="18"/>
                <w:u w:val="none"/>
              </w:rPr>
            </w:pPr>
            <w:r>
              <w:rPr>
                <w:sz w:val="18"/>
                <w:szCs w:val="18"/>
                <w:u w:val="none"/>
              </w:rPr>
              <w:t>Discussion</w:t>
            </w:r>
          </w:p>
        </w:tc>
        <w:tc>
          <w:tcPr>
            <w:tcW w:w="567" w:type="dxa"/>
            <w:tcBorders>
              <w:top w:val="single" w:sz="6" w:space="0" w:color="auto"/>
              <w:left w:val="single" w:sz="4" w:space="0" w:color="auto"/>
              <w:bottom w:val="single" w:sz="4" w:space="0" w:color="auto"/>
              <w:right w:val="single" w:sz="6" w:space="0" w:color="auto"/>
            </w:tcBorders>
            <w:vAlign w:val="center"/>
          </w:tcPr>
          <w:p w14:paraId="1485C340" w14:textId="77777777" w:rsidR="00B55BAB" w:rsidRDefault="00B55BAB">
            <w:pPr>
              <w:pStyle w:val="Subtitle"/>
              <w:rPr>
                <w:b/>
                <w:bCs/>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6AA0307C"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1E70F4C4" w14:textId="77777777" w:rsidR="00B55BAB" w:rsidRDefault="00B55BAB">
            <w:pPr>
              <w:pStyle w:val="Subtitle"/>
              <w:rPr>
                <w:sz w:val="18"/>
                <w:szCs w:val="18"/>
                <w:u w:val="none"/>
              </w:rPr>
            </w:pPr>
          </w:p>
        </w:tc>
        <w:tc>
          <w:tcPr>
            <w:tcW w:w="1276" w:type="dxa"/>
            <w:gridSpan w:val="2"/>
            <w:tcBorders>
              <w:top w:val="single" w:sz="4" w:space="0" w:color="auto"/>
              <w:left w:val="single" w:sz="6" w:space="0" w:color="auto"/>
              <w:bottom w:val="single" w:sz="4" w:space="0" w:color="auto"/>
              <w:right w:val="single" w:sz="6" w:space="0" w:color="auto"/>
            </w:tcBorders>
            <w:vAlign w:val="center"/>
          </w:tcPr>
          <w:p w14:paraId="6E6AD65F"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13AEEC2E" w14:textId="77777777" w:rsidR="00B55BAB" w:rsidRDefault="00B55BAB">
            <w:pPr>
              <w:pStyle w:val="Subtitle"/>
              <w:rPr>
                <w:sz w:val="18"/>
                <w:szCs w:val="18"/>
                <w:u w:val="none"/>
              </w:rPr>
            </w:pPr>
          </w:p>
        </w:tc>
        <w:tc>
          <w:tcPr>
            <w:tcW w:w="850" w:type="dxa"/>
            <w:tcBorders>
              <w:top w:val="single" w:sz="4" w:space="0" w:color="auto"/>
              <w:left w:val="single" w:sz="6" w:space="0" w:color="auto"/>
              <w:bottom w:val="single" w:sz="4" w:space="0" w:color="auto"/>
              <w:right w:val="single" w:sz="6" w:space="0" w:color="auto"/>
            </w:tcBorders>
            <w:vAlign w:val="center"/>
          </w:tcPr>
          <w:p w14:paraId="38A76951"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098022A5" w14:textId="77777777" w:rsidR="00B55BAB" w:rsidRDefault="00B55BAB">
            <w:pPr>
              <w:pStyle w:val="Subtitle"/>
              <w:rPr>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13BDBBBB"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70D7B9B7" w14:textId="77777777" w:rsidR="00B55BAB" w:rsidRDefault="00B55BAB">
            <w:pPr>
              <w:pStyle w:val="Subtitle"/>
              <w:rPr>
                <w:sz w:val="18"/>
                <w:szCs w:val="18"/>
                <w:u w:val="none"/>
              </w:rPr>
            </w:pPr>
          </w:p>
        </w:tc>
        <w:tc>
          <w:tcPr>
            <w:tcW w:w="506" w:type="dxa"/>
            <w:tcBorders>
              <w:top w:val="single" w:sz="6" w:space="0" w:color="auto"/>
              <w:left w:val="single" w:sz="6" w:space="0" w:color="auto"/>
              <w:bottom w:val="single" w:sz="4" w:space="0" w:color="auto"/>
              <w:right w:val="thinThickLargeGap" w:sz="24" w:space="0" w:color="auto"/>
            </w:tcBorders>
            <w:vAlign w:val="center"/>
            <w:hideMark/>
          </w:tcPr>
          <w:p w14:paraId="1EFC97F2" w14:textId="77777777" w:rsidR="00B55BAB" w:rsidRDefault="00B55BAB">
            <w:pPr>
              <w:pStyle w:val="Subtitle"/>
              <w:rPr>
                <w:b/>
                <w:bCs/>
                <w:sz w:val="18"/>
                <w:szCs w:val="18"/>
                <w:u w:val="none"/>
              </w:rPr>
            </w:pPr>
            <w:r>
              <w:rPr>
                <w:b/>
                <w:bCs/>
                <w:sz w:val="18"/>
                <w:szCs w:val="18"/>
                <w:u w:val="none"/>
              </w:rPr>
              <w:t>25</w:t>
            </w:r>
          </w:p>
        </w:tc>
      </w:tr>
      <w:tr w:rsidR="00B55BAB" w14:paraId="1C725B54" w14:textId="77777777" w:rsidTr="00B55BAB">
        <w:trPr>
          <w:trHeight w:val="666"/>
        </w:trPr>
        <w:tc>
          <w:tcPr>
            <w:tcW w:w="2076" w:type="dxa"/>
            <w:tcBorders>
              <w:top w:val="single" w:sz="4" w:space="0" w:color="auto"/>
              <w:left w:val="thinThickLargeGap" w:sz="24" w:space="0" w:color="auto"/>
              <w:bottom w:val="single" w:sz="4" w:space="0" w:color="auto"/>
              <w:right w:val="single" w:sz="4" w:space="0" w:color="auto"/>
            </w:tcBorders>
            <w:vAlign w:val="center"/>
            <w:hideMark/>
          </w:tcPr>
          <w:p w14:paraId="3A5FCC5C" w14:textId="77777777" w:rsidR="00B55BAB" w:rsidRDefault="00B55BAB">
            <w:pPr>
              <w:pStyle w:val="Subtitle"/>
              <w:ind w:left="-15"/>
              <w:rPr>
                <w:sz w:val="18"/>
                <w:szCs w:val="18"/>
                <w:u w:val="none"/>
              </w:rPr>
            </w:pPr>
            <w:r>
              <w:rPr>
                <w:sz w:val="18"/>
                <w:szCs w:val="18"/>
                <w:u w:val="none"/>
              </w:rPr>
              <w:t>Conclusion</w:t>
            </w:r>
          </w:p>
        </w:tc>
        <w:tc>
          <w:tcPr>
            <w:tcW w:w="567" w:type="dxa"/>
            <w:tcBorders>
              <w:top w:val="single" w:sz="4" w:space="0" w:color="auto"/>
              <w:left w:val="single" w:sz="4" w:space="0" w:color="auto"/>
              <w:bottom w:val="single" w:sz="4" w:space="0" w:color="auto"/>
              <w:right w:val="single" w:sz="6" w:space="0" w:color="auto"/>
            </w:tcBorders>
            <w:vAlign w:val="center"/>
          </w:tcPr>
          <w:p w14:paraId="082FCB8E" w14:textId="77777777" w:rsidR="00B55BAB" w:rsidRDefault="00B55BAB">
            <w:pPr>
              <w:pStyle w:val="Subtitle"/>
              <w:rPr>
                <w:b/>
                <w:bCs/>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2CA0A9CE"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2A9F058D" w14:textId="77777777" w:rsidR="00B55BAB" w:rsidRDefault="00B55BAB">
            <w:pPr>
              <w:pStyle w:val="Subtitle"/>
              <w:rPr>
                <w:sz w:val="18"/>
                <w:szCs w:val="18"/>
                <w:u w:val="none"/>
              </w:rPr>
            </w:pPr>
          </w:p>
        </w:tc>
        <w:tc>
          <w:tcPr>
            <w:tcW w:w="1276" w:type="dxa"/>
            <w:gridSpan w:val="2"/>
            <w:tcBorders>
              <w:top w:val="single" w:sz="4" w:space="0" w:color="auto"/>
              <w:left w:val="single" w:sz="6" w:space="0" w:color="auto"/>
              <w:bottom w:val="single" w:sz="4" w:space="0" w:color="auto"/>
              <w:right w:val="single" w:sz="6" w:space="0" w:color="auto"/>
            </w:tcBorders>
            <w:vAlign w:val="center"/>
          </w:tcPr>
          <w:p w14:paraId="31A4B12A"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162D61EA" w14:textId="77777777" w:rsidR="00B55BAB" w:rsidRDefault="00B55BAB">
            <w:pPr>
              <w:pStyle w:val="Subtitle"/>
              <w:rPr>
                <w:sz w:val="18"/>
                <w:szCs w:val="18"/>
                <w:u w:val="none"/>
              </w:rPr>
            </w:pPr>
          </w:p>
        </w:tc>
        <w:tc>
          <w:tcPr>
            <w:tcW w:w="850" w:type="dxa"/>
            <w:tcBorders>
              <w:top w:val="single" w:sz="4" w:space="0" w:color="auto"/>
              <w:left w:val="single" w:sz="6" w:space="0" w:color="auto"/>
              <w:bottom w:val="single" w:sz="4" w:space="0" w:color="auto"/>
              <w:right w:val="single" w:sz="6" w:space="0" w:color="auto"/>
            </w:tcBorders>
            <w:vAlign w:val="center"/>
          </w:tcPr>
          <w:p w14:paraId="661216B0" w14:textId="77777777" w:rsidR="00B55BAB" w:rsidRDefault="00B55BAB">
            <w:pPr>
              <w:pStyle w:val="Subtitle"/>
              <w:rPr>
                <w:sz w:val="18"/>
                <w:szCs w:val="18"/>
                <w:u w:val="none"/>
              </w:rPr>
            </w:pPr>
          </w:p>
        </w:tc>
        <w:tc>
          <w:tcPr>
            <w:tcW w:w="709" w:type="dxa"/>
            <w:tcBorders>
              <w:top w:val="single" w:sz="4" w:space="0" w:color="auto"/>
              <w:left w:val="single" w:sz="6" w:space="0" w:color="auto"/>
              <w:bottom w:val="single" w:sz="4" w:space="0" w:color="auto"/>
              <w:right w:val="single" w:sz="6" w:space="0" w:color="auto"/>
            </w:tcBorders>
            <w:vAlign w:val="center"/>
          </w:tcPr>
          <w:p w14:paraId="5EFD3F1E" w14:textId="77777777" w:rsidR="00B55BAB" w:rsidRDefault="00B55BAB">
            <w:pPr>
              <w:pStyle w:val="Subtitle"/>
              <w:rPr>
                <w:sz w:val="18"/>
                <w:szCs w:val="18"/>
                <w:u w:val="none"/>
              </w:rPr>
            </w:pPr>
          </w:p>
        </w:tc>
        <w:tc>
          <w:tcPr>
            <w:tcW w:w="992" w:type="dxa"/>
            <w:gridSpan w:val="2"/>
            <w:tcBorders>
              <w:top w:val="single" w:sz="4" w:space="0" w:color="auto"/>
              <w:left w:val="single" w:sz="6" w:space="0" w:color="auto"/>
              <w:bottom w:val="single" w:sz="4" w:space="0" w:color="auto"/>
              <w:right w:val="single" w:sz="6" w:space="0" w:color="auto"/>
            </w:tcBorders>
            <w:vAlign w:val="center"/>
          </w:tcPr>
          <w:p w14:paraId="346B524B" w14:textId="77777777" w:rsidR="00B55BAB" w:rsidRDefault="00B55BAB">
            <w:pPr>
              <w:pStyle w:val="Subtitle"/>
              <w:rPr>
                <w:sz w:val="18"/>
                <w:szCs w:val="18"/>
                <w:u w:val="none"/>
              </w:rPr>
            </w:pPr>
          </w:p>
        </w:tc>
        <w:tc>
          <w:tcPr>
            <w:tcW w:w="1134" w:type="dxa"/>
            <w:tcBorders>
              <w:top w:val="single" w:sz="4" w:space="0" w:color="auto"/>
              <w:left w:val="single" w:sz="6" w:space="0" w:color="auto"/>
              <w:bottom w:val="single" w:sz="4" w:space="0" w:color="auto"/>
              <w:right w:val="single" w:sz="6" w:space="0" w:color="auto"/>
            </w:tcBorders>
            <w:vAlign w:val="center"/>
          </w:tcPr>
          <w:p w14:paraId="1440CC68" w14:textId="77777777" w:rsidR="00B55BAB" w:rsidRDefault="00B55BAB">
            <w:pPr>
              <w:pStyle w:val="Subtitle"/>
              <w:rPr>
                <w:sz w:val="18"/>
                <w:szCs w:val="18"/>
                <w:u w:val="none"/>
              </w:rPr>
            </w:pPr>
          </w:p>
        </w:tc>
        <w:tc>
          <w:tcPr>
            <w:tcW w:w="506" w:type="dxa"/>
            <w:tcBorders>
              <w:top w:val="single" w:sz="4" w:space="0" w:color="auto"/>
              <w:left w:val="single" w:sz="6" w:space="0" w:color="auto"/>
              <w:bottom w:val="single" w:sz="4" w:space="0" w:color="auto"/>
              <w:right w:val="thinThickLargeGap" w:sz="24" w:space="0" w:color="auto"/>
            </w:tcBorders>
            <w:vAlign w:val="center"/>
            <w:hideMark/>
          </w:tcPr>
          <w:p w14:paraId="14EE7E5C" w14:textId="77777777" w:rsidR="00B55BAB" w:rsidRDefault="00B55BAB">
            <w:pPr>
              <w:pStyle w:val="Subtitle"/>
              <w:rPr>
                <w:b/>
                <w:bCs/>
                <w:sz w:val="18"/>
                <w:szCs w:val="18"/>
                <w:u w:val="none"/>
              </w:rPr>
            </w:pPr>
            <w:r>
              <w:rPr>
                <w:b/>
                <w:bCs/>
                <w:sz w:val="18"/>
                <w:szCs w:val="18"/>
                <w:u w:val="none"/>
              </w:rPr>
              <w:t>10</w:t>
            </w:r>
          </w:p>
        </w:tc>
      </w:tr>
      <w:tr w:rsidR="00B55BAB" w14:paraId="476C5C32" w14:textId="77777777" w:rsidTr="00B55BAB">
        <w:trPr>
          <w:cantSplit/>
          <w:trHeight w:val="282"/>
        </w:trPr>
        <w:tc>
          <w:tcPr>
            <w:tcW w:w="10439" w:type="dxa"/>
            <w:gridSpan w:val="13"/>
            <w:tcBorders>
              <w:top w:val="single" w:sz="4" w:space="0" w:color="auto"/>
              <w:left w:val="thinThickLargeGap" w:sz="24" w:space="0" w:color="auto"/>
              <w:bottom w:val="single" w:sz="4" w:space="0" w:color="auto"/>
              <w:right w:val="single" w:sz="4" w:space="0" w:color="auto"/>
            </w:tcBorders>
            <w:hideMark/>
          </w:tcPr>
          <w:p w14:paraId="6A265910" w14:textId="77777777" w:rsidR="00B55BAB" w:rsidRDefault="00B55BAB">
            <w:pPr>
              <w:pStyle w:val="Subtitle"/>
              <w:jc w:val="left"/>
              <w:rPr>
                <w:b/>
                <w:bCs/>
                <w:sz w:val="24"/>
                <w:szCs w:val="24"/>
                <w:u w:val="none"/>
              </w:rPr>
            </w:pPr>
            <w:r>
              <w:rPr>
                <w:sz w:val="18"/>
                <w:szCs w:val="18"/>
                <w:u w:val="none"/>
              </w:rPr>
              <w:t xml:space="preserve">It is expected that students will present work that is proof read and follows the </w:t>
            </w:r>
            <w:r>
              <w:rPr>
                <w:bCs/>
                <w:sz w:val="18"/>
                <w:szCs w:val="18"/>
                <w:u w:val="none"/>
              </w:rPr>
              <w:t xml:space="preserve">School </w:t>
            </w:r>
            <w:r>
              <w:rPr>
                <w:b/>
                <w:bCs/>
                <w:sz w:val="18"/>
                <w:szCs w:val="18"/>
                <w:u w:val="none"/>
              </w:rPr>
              <w:t>Reference Guide</w:t>
            </w:r>
            <w:r>
              <w:rPr>
                <w:sz w:val="18"/>
                <w:szCs w:val="18"/>
                <w:u w:val="none"/>
              </w:rPr>
              <w:t xml:space="preserve"> and </w:t>
            </w:r>
            <w:r>
              <w:rPr>
                <w:b/>
                <w:sz w:val="18"/>
                <w:szCs w:val="18"/>
                <w:u w:val="none"/>
              </w:rPr>
              <w:t>Assessment Checklist.</w:t>
            </w:r>
            <w:r>
              <w:rPr>
                <w:sz w:val="18"/>
                <w:szCs w:val="18"/>
                <w:u w:val="none"/>
              </w:rPr>
              <w:t xml:space="preserve"> Therefore a range of 0 – 10 marks will be deducted for non-completion of any of the points on the </w:t>
            </w:r>
            <w:r>
              <w:rPr>
                <w:b/>
                <w:sz w:val="18"/>
                <w:szCs w:val="18"/>
                <w:u w:val="none"/>
              </w:rPr>
              <w:t>checklist below</w:t>
            </w:r>
            <w:r>
              <w:rPr>
                <w:sz w:val="18"/>
                <w:szCs w:val="18"/>
                <w:u w:val="none"/>
              </w:rPr>
              <w:t>.</w:t>
            </w:r>
          </w:p>
        </w:tc>
        <w:tc>
          <w:tcPr>
            <w:tcW w:w="506" w:type="dxa"/>
            <w:tcBorders>
              <w:top w:val="single" w:sz="4" w:space="0" w:color="auto"/>
              <w:left w:val="single" w:sz="4" w:space="0" w:color="auto"/>
              <w:bottom w:val="single" w:sz="4" w:space="0" w:color="auto"/>
              <w:right w:val="thinThickLargeGap" w:sz="24" w:space="0" w:color="auto"/>
            </w:tcBorders>
          </w:tcPr>
          <w:p w14:paraId="5C33B9D1" w14:textId="77777777" w:rsidR="00B55BAB" w:rsidRDefault="00B55BAB">
            <w:pPr>
              <w:pStyle w:val="Subtitle"/>
              <w:jc w:val="left"/>
              <w:rPr>
                <w:b/>
                <w:bCs/>
                <w:sz w:val="24"/>
                <w:szCs w:val="24"/>
                <w:u w:val="none"/>
              </w:rPr>
            </w:pPr>
          </w:p>
        </w:tc>
      </w:tr>
      <w:tr w:rsidR="00B55BAB" w14:paraId="0F412310" w14:textId="77777777" w:rsidTr="00B55BAB">
        <w:trPr>
          <w:cantSplit/>
          <w:trHeight w:val="2023"/>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2319B8C4" w14:textId="77777777" w:rsidR="00B55BAB" w:rsidRDefault="00B55BAB">
            <w:pPr>
              <w:pStyle w:val="Subtitle"/>
              <w:jc w:val="left"/>
              <w:rPr>
                <w:b/>
                <w:bCs/>
                <w:sz w:val="24"/>
                <w:szCs w:val="24"/>
                <w:u w:val="none"/>
              </w:rPr>
            </w:pPr>
            <w:r>
              <w:rPr>
                <w:b/>
                <w:bCs/>
                <w:sz w:val="24"/>
                <w:szCs w:val="24"/>
                <w:u w:val="none"/>
              </w:rPr>
              <w:t>TUTOR COMMENTS:</w:t>
            </w:r>
          </w:p>
          <w:p w14:paraId="2CD1FF6F" w14:textId="77777777" w:rsidR="00B55BAB" w:rsidRDefault="00B55BAB">
            <w:pPr>
              <w:pStyle w:val="Subtitle"/>
              <w:ind w:right="1152"/>
              <w:jc w:val="both"/>
              <w:rPr>
                <w:b/>
                <w:bCs/>
                <w:sz w:val="24"/>
                <w:szCs w:val="24"/>
                <w:u w:val="none"/>
              </w:rPr>
            </w:pPr>
          </w:p>
        </w:tc>
      </w:tr>
      <w:tr w:rsidR="00B55BAB" w14:paraId="4114D1DA" w14:textId="77777777" w:rsidTr="00B55BAB">
        <w:trPr>
          <w:cantSplit/>
          <w:trHeight w:val="77"/>
        </w:trPr>
        <w:tc>
          <w:tcPr>
            <w:tcW w:w="2661" w:type="dxa"/>
            <w:gridSpan w:val="3"/>
            <w:tcBorders>
              <w:top w:val="single" w:sz="4" w:space="0" w:color="auto"/>
              <w:left w:val="thinThickLargeGap" w:sz="24" w:space="0" w:color="auto"/>
              <w:bottom w:val="thickThinLargeGap" w:sz="24" w:space="0" w:color="auto"/>
              <w:right w:val="single" w:sz="4" w:space="0" w:color="auto"/>
            </w:tcBorders>
            <w:hideMark/>
          </w:tcPr>
          <w:p w14:paraId="50EAD934" w14:textId="77777777" w:rsidR="00B55BAB" w:rsidRDefault="00B55BAB">
            <w:pPr>
              <w:pStyle w:val="Subtitle"/>
              <w:jc w:val="left"/>
              <w:rPr>
                <w:b/>
                <w:bCs/>
                <w:sz w:val="18"/>
                <w:szCs w:val="18"/>
                <w:u w:val="none"/>
              </w:rPr>
            </w:pPr>
            <w:r>
              <w:rPr>
                <w:b/>
                <w:bCs/>
                <w:sz w:val="18"/>
                <w:szCs w:val="18"/>
                <w:u w:val="none"/>
              </w:rPr>
              <w:lastRenderedPageBreak/>
              <w:t xml:space="preserve"> Submission date: </w:t>
            </w:r>
          </w:p>
          <w:p w14:paraId="5C9B892A" w14:textId="77777777" w:rsidR="00B55BAB" w:rsidRDefault="00B55BAB">
            <w:pPr>
              <w:pStyle w:val="Subtitle"/>
              <w:jc w:val="left"/>
              <w:rPr>
                <w:b/>
                <w:bCs/>
                <w:sz w:val="18"/>
                <w:szCs w:val="18"/>
                <w:u w:val="none"/>
              </w:rPr>
            </w:pPr>
            <w:r>
              <w:rPr>
                <w:b/>
                <w:bCs/>
                <w:sz w:val="18"/>
                <w:szCs w:val="18"/>
                <w:u w:val="none"/>
              </w:rPr>
              <w:t>via Turnitin</w:t>
            </w:r>
          </w:p>
        </w:tc>
        <w:tc>
          <w:tcPr>
            <w:tcW w:w="2337" w:type="dxa"/>
            <w:gridSpan w:val="3"/>
            <w:tcBorders>
              <w:top w:val="single" w:sz="4" w:space="0" w:color="auto"/>
              <w:left w:val="single" w:sz="4" w:space="0" w:color="auto"/>
              <w:bottom w:val="thickThinLargeGap" w:sz="24" w:space="0" w:color="auto"/>
              <w:right w:val="single" w:sz="4" w:space="0" w:color="auto"/>
            </w:tcBorders>
            <w:hideMark/>
          </w:tcPr>
          <w:p w14:paraId="55E9F1F7" w14:textId="77777777" w:rsidR="00B55BAB" w:rsidRDefault="00B55BAB">
            <w:pPr>
              <w:pStyle w:val="Subtitle"/>
              <w:jc w:val="left"/>
              <w:rPr>
                <w:b/>
                <w:bCs/>
                <w:sz w:val="18"/>
                <w:szCs w:val="18"/>
                <w:u w:val="none"/>
              </w:rPr>
            </w:pPr>
            <w:r>
              <w:rPr>
                <w:b/>
                <w:bCs/>
                <w:sz w:val="18"/>
                <w:szCs w:val="18"/>
                <w:u w:val="none"/>
              </w:rPr>
              <w:t>Return date:</w:t>
            </w:r>
          </w:p>
          <w:p w14:paraId="0AF4652E" w14:textId="77777777" w:rsidR="00B55BAB" w:rsidRDefault="00B55BAB">
            <w:pPr>
              <w:pStyle w:val="Subtitle"/>
              <w:jc w:val="left"/>
              <w:rPr>
                <w:b/>
                <w:bCs/>
                <w:sz w:val="18"/>
                <w:szCs w:val="18"/>
                <w:u w:val="none"/>
              </w:rPr>
            </w:pPr>
            <w:r>
              <w:rPr>
                <w:b/>
                <w:bCs/>
                <w:sz w:val="18"/>
                <w:szCs w:val="18"/>
                <w:u w:val="none"/>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CDA3E05" w14:textId="77777777" w:rsidR="00B55BAB" w:rsidRDefault="00B55BAB">
            <w:pPr>
              <w:pStyle w:val="Subtitle"/>
              <w:jc w:val="left"/>
              <w:rPr>
                <w:b/>
                <w:bCs/>
                <w:sz w:val="18"/>
                <w:szCs w:val="18"/>
                <w:u w:val="none"/>
              </w:rPr>
            </w:pPr>
            <w:r>
              <w:rPr>
                <w:b/>
                <w:bCs/>
                <w:sz w:val="18"/>
                <w:szCs w:val="18"/>
                <w:u w:val="none"/>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B8A3B61" w14:textId="77777777" w:rsidR="00B55BAB" w:rsidRDefault="00B55BAB">
            <w:pPr>
              <w:pStyle w:val="Subtitle"/>
              <w:jc w:val="left"/>
              <w:rPr>
                <w:b/>
                <w:bCs/>
                <w:sz w:val="18"/>
                <w:szCs w:val="18"/>
                <w:u w:val="none"/>
              </w:rPr>
            </w:pPr>
            <w:r>
              <w:rPr>
                <w:b/>
                <w:bCs/>
                <w:sz w:val="18"/>
                <w:szCs w:val="18"/>
                <w:u w:val="none"/>
              </w:rPr>
              <w:t xml:space="preserve">Mark: </w:t>
            </w:r>
          </w:p>
        </w:tc>
      </w:tr>
    </w:tbl>
    <w:p w14:paraId="56C37B53" w14:textId="77777777" w:rsidR="00B55BAB" w:rsidRDefault="00B55BAB" w:rsidP="00B55BAB">
      <w:pPr>
        <w:rPr>
          <w:sz w:val="24"/>
          <w:szCs w:val="24"/>
        </w:rPr>
      </w:pPr>
    </w:p>
    <w:p w14:paraId="245F04E8" w14:textId="77777777" w:rsidR="00B55BAB" w:rsidRDefault="00B55BAB" w:rsidP="00B55BAB">
      <w:pPr>
        <w:pStyle w:val="Title"/>
        <w:ind w:left="-284"/>
        <w:rPr>
          <w:u w:val="single"/>
        </w:rPr>
      </w:pPr>
      <w:r>
        <w:rPr>
          <w:b w:val="0"/>
          <w:bCs w:val="0"/>
          <w:sz w:val="24"/>
          <w:szCs w:val="24"/>
        </w:rPr>
        <w:br w:type="page"/>
      </w:r>
      <w:r>
        <w:rPr>
          <w:u w:val="single"/>
        </w:rPr>
        <w:lastRenderedPageBreak/>
        <w:t>Assignment Checklist</w:t>
      </w:r>
    </w:p>
    <w:p w14:paraId="6C4C0561" w14:textId="77777777" w:rsidR="00B55BAB" w:rsidRDefault="00B55BAB" w:rsidP="00B55BAB">
      <w:pPr>
        <w:pStyle w:val="Title"/>
        <w:ind w:left="-284"/>
      </w:pPr>
    </w:p>
    <w:p w14:paraId="3B7756EB" w14:textId="77777777" w:rsidR="00B55BAB" w:rsidRDefault="00B55BAB" w:rsidP="00B55BAB">
      <w:pPr>
        <w:pStyle w:val="ListParagraph"/>
        <w:widowControl w:val="0"/>
        <w:numPr>
          <w:ilvl w:val="0"/>
          <w:numId w:val="5"/>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paste the Assessment Feedback sheet into the front of your assignment, and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w:t>
      </w:r>
    </w:p>
    <w:p w14:paraId="6C4E58CC" w14:textId="77777777" w:rsidR="00B55BAB" w:rsidRDefault="00B55BAB" w:rsidP="00B55BAB">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4B18BBD"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file, clearly labelled</w:t>
      </w:r>
      <w:r>
        <w:rPr>
          <w:rFonts w:ascii="Times New Roman" w:eastAsia="Times New Roman" w:hAnsi="Times New Roman"/>
          <w:sz w:val="24"/>
          <w:szCs w:val="24"/>
        </w:rPr>
        <w:t xml:space="preserve"> with your name and module code, and in the format dictated by your module tutor e.g. word, excel.</w:t>
      </w:r>
    </w:p>
    <w:p w14:paraId="7A4A8E6C"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or Arial, size 12 for text and 14 for headings.</w:t>
      </w:r>
    </w:p>
    <w:p w14:paraId="1946D15A"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 for text.</w:t>
      </w:r>
    </w:p>
    <w:p w14:paraId="4CDA36F2"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6A7AC62A"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03113AD0"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extra line space between paragraphs, paragraphs must be left aligned.</w:t>
      </w:r>
    </w:p>
    <w:p w14:paraId="4709F336"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63C43A8E"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must be internally referenced and have a title.</w:t>
      </w:r>
    </w:p>
    <w:p w14:paraId="7A07458E"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04044EFA"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Essay is within 10% of the word limit (excluding references and any appendices).</w:t>
      </w:r>
    </w:p>
    <w:p w14:paraId="34567FFF"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757935CC"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14:paraId="4611BCFC"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318BDC59"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5D912323"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 double check anything that has a green line under it.</w:t>
      </w:r>
    </w:p>
    <w:p w14:paraId="23FDE9A2" w14:textId="77777777" w:rsidR="00B55BAB" w:rsidRDefault="00B55BAB" w:rsidP="00B55BAB">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confirm this work is my own and has not been plagiarised.</w:t>
      </w:r>
    </w:p>
    <w:p w14:paraId="5EF89F40" w14:textId="77777777" w:rsidR="00B55BAB" w:rsidRDefault="00B55BAB" w:rsidP="00B55BAB">
      <w:pPr>
        <w:spacing w:line="360" w:lineRule="auto"/>
        <w:jc w:val="center"/>
        <w:rPr>
          <w:rFonts w:ascii="Times New Roman" w:eastAsia="MS Minngs" w:hAnsi="Times New Roman"/>
          <w:b/>
          <w:sz w:val="28"/>
          <w:szCs w:val="28"/>
        </w:rPr>
      </w:pPr>
      <w:r>
        <w:rPr>
          <w:sz w:val="28"/>
          <w:szCs w:val="28"/>
          <w:lang w:val="en-US"/>
        </w:rPr>
        <w:t xml:space="preserve">The presentation of your work is critical in Higher Education. This checklist provides the expected 'normal' format for all your work and failure to follow all of these guidelines will result in up to </w:t>
      </w:r>
      <w:r>
        <w:rPr>
          <w:b/>
          <w:sz w:val="28"/>
          <w:szCs w:val="28"/>
          <w:lang w:val="en-US"/>
        </w:rPr>
        <w:t>10 marks being deducted from your final grade.</w:t>
      </w:r>
    </w:p>
    <w:p w14:paraId="03024B52" w14:textId="77777777" w:rsidR="00B55BAB" w:rsidRDefault="00B55BAB" w:rsidP="00B55BAB">
      <w:pPr>
        <w:spacing w:line="360" w:lineRule="auto"/>
        <w:rPr>
          <w:b/>
          <w:sz w:val="28"/>
          <w:szCs w:val="28"/>
        </w:rPr>
        <w:sectPr w:rsidR="00B55BAB">
          <w:footerReference w:type="default" r:id="rId8"/>
          <w:pgSz w:w="12240" w:h="15840"/>
          <w:pgMar w:top="540" w:right="1800" w:bottom="360" w:left="1800" w:header="708" w:footer="708" w:gutter="0"/>
          <w:cols w:space="720"/>
        </w:sectPr>
      </w:pPr>
    </w:p>
    <w:p w14:paraId="0A103FF1" w14:textId="77777777" w:rsidR="00B55BAB" w:rsidRDefault="00B55BAB" w:rsidP="00B55BAB">
      <w:pPr>
        <w:spacing w:line="360" w:lineRule="auto"/>
        <w:rPr>
          <w:rFonts w:eastAsia="Times New Roman"/>
          <w:b/>
          <w:sz w:val="28"/>
          <w:szCs w:val="28"/>
        </w:rPr>
        <w:sectPr w:rsidR="00B55BAB">
          <w:type w:val="continuous"/>
          <w:pgSz w:w="12240" w:h="15840"/>
          <w:pgMar w:top="540" w:right="1800" w:bottom="360" w:left="1800" w:header="708" w:footer="708" w:gutter="0"/>
          <w:cols w:space="720"/>
        </w:sectPr>
      </w:pPr>
    </w:p>
    <w:tbl>
      <w:tblPr>
        <w:tblpPr w:leftFromText="180" w:rightFromText="180" w:vertAnchor="text" w:horzAnchor="page" w:tblpX="1010" w:tblpY="-355"/>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681"/>
        <w:gridCol w:w="1487"/>
        <w:gridCol w:w="1775"/>
        <w:gridCol w:w="1652"/>
        <w:gridCol w:w="1487"/>
        <w:gridCol w:w="1487"/>
        <w:gridCol w:w="1543"/>
        <w:gridCol w:w="1586"/>
        <w:gridCol w:w="1586"/>
      </w:tblGrid>
      <w:tr w:rsidR="00B55BAB" w14:paraId="353F6367" w14:textId="77777777" w:rsidTr="00B55BAB">
        <w:trPr>
          <w:trHeight w:val="87"/>
        </w:trPr>
        <w:tc>
          <w:tcPr>
            <w:tcW w:w="1681" w:type="dxa"/>
            <w:tcBorders>
              <w:top w:val="nil"/>
              <w:left w:val="nil"/>
              <w:bottom w:val="single" w:sz="4" w:space="0" w:color="auto"/>
              <w:right w:val="nil"/>
            </w:tcBorders>
            <w:shd w:val="clear" w:color="auto" w:fill="FFFFFF"/>
          </w:tcPr>
          <w:p w14:paraId="2C71A80B" w14:textId="77777777" w:rsidR="00B55BAB" w:rsidRDefault="00B55BAB">
            <w:pPr>
              <w:rPr>
                <w:b/>
                <w:sz w:val="17"/>
                <w:szCs w:val="17"/>
              </w:rPr>
            </w:pPr>
          </w:p>
        </w:tc>
        <w:tc>
          <w:tcPr>
            <w:tcW w:w="1487" w:type="dxa"/>
            <w:tcBorders>
              <w:top w:val="nil"/>
              <w:left w:val="nil"/>
              <w:bottom w:val="single" w:sz="4" w:space="0" w:color="auto"/>
              <w:right w:val="nil"/>
            </w:tcBorders>
            <w:shd w:val="clear" w:color="auto" w:fill="FFFFFF"/>
          </w:tcPr>
          <w:p w14:paraId="1F486DE7" w14:textId="77777777" w:rsidR="00B55BAB" w:rsidRDefault="00B55BAB">
            <w:pPr>
              <w:rPr>
                <w:sz w:val="16"/>
                <w:szCs w:val="16"/>
              </w:rPr>
            </w:pPr>
          </w:p>
        </w:tc>
        <w:tc>
          <w:tcPr>
            <w:tcW w:w="1775" w:type="dxa"/>
            <w:tcBorders>
              <w:top w:val="nil"/>
              <w:left w:val="nil"/>
              <w:bottom w:val="single" w:sz="4" w:space="0" w:color="auto"/>
              <w:right w:val="nil"/>
            </w:tcBorders>
            <w:shd w:val="clear" w:color="auto" w:fill="FFFFFF"/>
          </w:tcPr>
          <w:p w14:paraId="38ACFF30" w14:textId="77777777" w:rsidR="00B55BAB" w:rsidRDefault="00B55BAB">
            <w:pPr>
              <w:rPr>
                <w:sz w:val="16"/>
                <w:szCs w:val="16"/>
              </w:rPr>
            </w:pPr>
          </w:p>
        </w:tc>
        <w:tc>
          <w:tcPr>
            <w:tcW w:w="1652" w:type="dxa"/>
            <w:tcBorders>
              <w:top w:val="nil"/>
              <w:left w:val="nil"/>
              <w:bottom w:val="single" w:sz="4" w:space="0" w:color="auto"/>
              <w:right w:val="nil"/>
            </w:tcBorders>
            <w:shd w:val="clear" w:color="auto" w:fill="FFFFFF"/>
          </w:tcPr>
          <w:p w14:paraId="5FC6A279" w14:textId="77777777" w:rsidR="00B55BAB" w:rsidRDefault="00B55BAB">
            <w:pPr>
              <w:rPr>
                <w:sz w:val="16"/>
                <w:szCs w:val="16"/>
              </w:rPr>
            </w:pPr>
          </w:p>
        </w:tc>
        <w:tc>
          <w:tcPr>
            <w:tcW w:w="1487" w:type="dxa"/>
            <w:tcBorders>
              <w:top w:val="nil"/>
              <w:left w:val="nil"/>
              <w:bottom w:val="single" w:sz="4" w:space="0" w:color="auto"/>
              <w:right w:val="nil"/>
            </w:tcBorders>
            <w:shd w:val="clear" w:color="auto" w:fill="FFFFFF"/>
          </w:tcPr>
          <w:p w14:paraId="6253EFCB" w14:textId="77777777" w:rsidR="00B55BAB" w:rsidRDefault="00B55BAB">
            <w:pPr>
              <w:rPr>
                <w:sz w:val="16"/>
                <w:szCs w:val="16"/>
              </w:rPr>
            </w:pPr>
          </w:p>
        </w:tc>
        <w:tc>
          <w:tcPr>
            <w:tcW w:w="1487" w:type="dxa"/>
            <w:tcBorders>
              <w:top w:val="nil"/>
              <w:left w:val="nil"/>
              <w:bottom w:val="single" w:sz="4" w:space="0" w:color="auto"/>
              <w:right w:val="nil"/>
            </w:tcBorders>
            <w:shd w:val="clear" w:color="auto" w:fill="FFFFFF"/>
          </w:tcPr>
          <w:p w14:paraId="492337E8" w14:textId="77777777" w:rsidR="00B55BAB" w:rsidRDefault="00B55BAB">
            <w:pPr>
              <w:rPr>
                <w:sz w:val="16"/>
                <w:szCs w:val="16"/>
              </w:rPr>
            </w:pPr>
          </w:p>
        </w:tc>
        <w:tc>
          <w:tcPr>
            <w:tcW w:w="1543" w:type="dxa"/>
            <w:tcBorders>
              <w:top w:val="nil"/>
              <w:left w:val="nil"/>
              <w:bottom w:val="single" w:sz="4" w:space="0" w:color="auto"/>
              <w:right w:val="nil"/>
            </w:tcBorders>
            <w:shd w:val="clear" w:color="auto" w:fill="FFFFFF"/>
          </w:tcPr>
          <w:p w14:paraId="67248E1B" w14:textId="77777777" w:rsidR="00B55BAB" w:rsidRDefault="00B55BAB">
            <w:pPr>
              <w:rPr>
                <w:sz w:val="16"/>
                <w:szCs w:val="16"/>
              </w:rPr>
            </w:pPr>
          </w:p>
        </w:tc>
        <w:tc>
          <w:tcPr>
            <w:tcW w:w="1586" w:type="dxa"/>
            <w:tcBorders>
              <w:top w:val="nil"/>
              <w:left w:val="nil"/>
              <w:bottom w:val="single" w:sz="4" w:space="0" w:color="auto"/>
              <w:right w:val="nil"/>
            </w:tcBorders>
            <w:shd w:val="clear" w:color="auto" w:fill="FFFFFF"/>
          </w:tcPr>
          <w:p w14:paraId="006C7EF3" w14:textId="77777777" w:rsidR="00B55BAB" w:rsidRDefault="00B55BAB">
            <w:pPr>
              <w:rPr>
                <w:sz w:val="16"/>
                <w:szCs w:val="16"/>
              </w:rPr>
            </w:pPr>
          </w:p>
        </w:tc>
        <w:tc>
          <w:tcPr>
            <w:tcW w:w="1586" w:type="dxa"/>
            <w:tcBorders>
              <w:top w:val="nil"/>
              <w:left w:val="nil"/>
              <w:bottom w:val="single" w:sz="4" w:space="0" w:color="auto"/>
              <w:right w:val="nil"/>
            </w:tcBorders>
            <w:shd w:val="clear" w:color="auto" w:fill="FFFFFF"/>
          </w:tcPr>
          <w:p w14:paraId="5D4EDB49" w14:textId="77777777" w:rsidR="00B55BAB" w:rsidRDefault="00B55BAB">
            <w:pPr>
              <w:rPr>
                <w:sz w:val="16"/>
                <w:szCs w:val="16"/>
              </w:rPr>
            </w:pPr>
          </w:p>
        </w:tc>
      </w:tr>
      <w:tr w:rsidR="00B55BAB" w14:paraId="2557BDE1" w14:textId="77777777" w:rsidTr="00B55BAB">
        <w:trPr>
          <w:trHeight w:val="91"/>
        </w:trPr>
        <w:tc>
          <w:tcPr>
            <w:tcW w:w="1681" w:type="dxa"/>
            <w:tcBorders>
              <w:top w:val="single" w:sz="4" w:space="0" w:color="auto"/>
              <w:left w:val="single" w:sz="4" w:space="0" w:color="auto"/>
              <w:bottom w:val="single" w:sz="4" w:space="0" w:color="auto"/>
              <w:right w:val="single" w:sz="4" w:space="0" w:color="auto"/>
            </w:tcBorders>
            <w:shd w:val="clear" w:color="auto" w:fill="FFFFFF"/>
            <w:hideMark/>
          </w:tcPr>
          <w:p w14:paraId="5BD52A3A" w14:textId="77777777" w:rsidR="00B55BAB" w:rsidRDefault="00B55BAB">
            <w:pPr>
              <w:rPr>
                <w:b/>
                <w:sz w:val="16"/>
                <w:szCs w:val="16"/>
              </w:rPr>
            </w:pPr>
            <w:r>
              <w:rPr>
                <w:b/>
                <w:sz w:val="16"/>
                <w:szCs w:val="16"/>
              </w:rPr>
              <w:t>Percentage</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1BC1DBAC" w14:textId="77777777" w:rsidR="00B55BAB" w:rsidRDefault="00B55BAB">
            <w:pPr>
              <w:rPr>
                <w:b/>
                <w:sz w:val="16"/>
                <w:szCs w:val="16"/>
              </w:rPr>
            </w:pPr>
            <w:r>
              <w:rPr>
                <w:b/>
                <w:sz w:val="16"/>
                <w:szCs w:val="16"/>
              </w:rPr>
              <w:t>0-19</w:t>
            </w:r>
          </w:p>
        </w:tc>
        <w:tc>
          <w:tcPr>
            <w:tcW w:w="1775" w:type="dxa"/>
            <w:tcBorders>
              <w:top w:val="single" w:sz="4" w:space="0" w:color="auto"/>
              <w:left w:val="single" w:sz="4" w:space="0" w:color="auto"/>
              <w:bottom w:val="single" w:sz="4" w:space="0" w:color="auto"/>
              <w:right w:val="single" w:sz="4" w:space="0" w:color="auto"/>
            </w:tcBorders>
            <w:shd w:val="clear" w:color="auto" w:fill="FFFFFF"/>
            <w:hideMark/>
          </w:tcPr>
          <w:p w14:paraId="77151ED6" w14:textId="77777777" w:rsidR="00B55BAB" w:rsidRDefault="00B55BAB">
            <w:pPr>
              <w:rPr>
                <w:b/>
                <w:sz w:val="16"/>
                <w:szCs w:val="16"/>
              </w:rPr>
            </w:pPr>
            <w:r>
              <w:rPr>
                <w:b/>
                <w:sz w:val="16"/>
                <w:szCs w:val="16"/>
              </w:rPr>
              <w:t>20-29</w:t>
            </w:r>
          </w:p>
        </w:tc>
        <w:tc>
          <w:tcPr>
            <w:tcW w:w="1652" w:type="dxa"/>
            <w:tcBorders>
              <w:top w:val="single" w:sz="4" w:space="0" w:color="auto"/>
              <w:left w:val="single" w:sz="4" w:space="0" w:color="auto"/>
              <w:bottom w:val="single" w:sz="4" w:space="0" w:color="auto"/>
              <w:right w:val="single" w:sz="4" w:space="0" w:color="auto"/>
            </w:tcBorders>
            <w:shd w:val="clear" w:color="auto" w:fill="FFFFFF"/>
            <w:hideMark/>
          </w:tcPr>
          <w:p w14:paraId="004CF148" w14:textId="77777777" w:rsidR="00B55BAB" w:rsidRDefault="00B55BAB">
            <w:pPr>
              <w:rPr>
                <w:b/>
                <w:sz w:val="16"/>
                <w:szCs w:val="16"/>
              </w:rPr>
            </w:pPr>
            <w:r>
              <w:rPr>
                <w:b/>
                <w:sz w:val="16"/>
                <w:szCs w:val="16"/>
              </w:rPr>
              <w:t>30-39</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22D0FC3F" w14:textId="77777777" w:rsidR="00B55BAB" w:rsidRDefault="00B55BAB">
            <w:pPr>
              <w:rPr>
                <w:b/>
                <w:sz w:val="16"/>
                <w:szCs w:val="16"/>
              </w:rPr>
            </w:pPr>
            <w:r>
              <w:rPr>
                <w:b/>
                <w:sz w:val="16"/>
                <w:szCs w:val="16"/>
              </w:rPr>
              <w:t>40-49</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4669D35B" w14:textId="77777777" w:rsidR="00B55BAB" w:rsidRDefault="00B55BAB">
            <w:pPr>
              <w:rPr>
                <w:b/>
                <w:sz w:val="16"/>
                <w:szCs w:val="16"/>
              </w:rPr>
            </w:pPr>
            <w:r>
              <w:rPr>
                <w:b/>
                <w:sz w:val="16"/>
                <w:szCs w:val="16"/>
              </w:rPr>
              <w:t>50-59</w:t>
            </w:r>
          </w:p>
        </w:tc>
        <w:tc>
          <w:tcPr>
            <w:tcW w:w="1543" w:type="dxa"/>
            <w:tcBorders>
              <w:top w:val="single" w:sz="4" w:space="0" w:color="auto"/>
              <w:left w:val="single" w:sz="4" w:space="0" w:color="auto"/>
              <w:bottom w:val="single" w:sz="4" w:space="0" w:color="auto"/>
              <w:right w:val="single" w:sz="4" w:space="0" w:color="auto"/>
            </w:tcBorders>
            <w:shd w:val="clear" w:color="auto" w:fill="FFFFFF"/>
            <w:hideMark/>
          </w:tcPr>
          <w:p w14:paraId="64DE2372" w14:textId="77777777" w:rsidR="00B55BAB" w:rsidRDefault="00B55BAB">
            <w:pPr>
              <w:rPr>
                <w:b/>
                <w:sz w:val="16"/>
                <w:szCs w:val="16"/>
              </w:rPr>
            </w:pPr>
            <w:r>
              <w:rPr>
                <w:b/>
                <w:sz w:val="16"/>
                <w:szCs w:val="16"/>
              </w:rPr>
              <w:t>60-69</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3902C101" w14:textId="77777777" w:rsidR="00B55BAB" w:rsidRDefault="00B55BAB">
            <w:pPr>
              <w:rPr>
                <w:b/>
                <w:sz w:val="16"/>
                <w:szCs w:val="16"/>
              </w:rPr>
            </w:pPr>
            <w:r>
              <w:rPr>
                <w:b/>
                <w:sz w:val="16"/>
                <w:szCs w:val="16"/>
              </w:rPr>
              <w:t>70-84</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39B30F1E" w14:textId="77777777" w:rsidR="00B55BAB" w:rsidRDefault="00B55BAB">
            <w:pPr>
              <w:rPr>
                <w:b/>
                <w:sz w:val="16"/>
                <w:szCs w:val="16"/>
              </w:rPr>
            </w:pPr>
            <w:r>
              <w:rPr>
                <w:b/>
                <w:sz w:val="16"/>
                <w:szCs w:val="16"/>
              </w:rPr>
              <w:t>85-100</w:t>
            </w:r>
          </w:p>
        </w:tc>
      </w:tr>
      <w:tr w:rsidR="00B55BAB" w14:paraId="3E3BB060" w14:textId="77777777" w:rsidTr="00B55BAB">
        <w:trPr>
          <w:trHeight w:val="65"/>
        </w:trPr>
        <w:tc>
          <w:tcPr>
            <w:tcW w:w="1681" w:type="dxa"/>
            <w:tcBorders>
              <w:top w:val="single" w:sz="4" w:space="0" w:color="auto"/>
              <w:left w:val="single" w:sz="4" w:space="0" w:color="auto"/>
              <w:bottom w:val="single" w:sz="4" w:space="0" w:color="auto"/>
              <w:right w:val="single" w:sz="4" w:space="0" w:color="auto"/>
            </w:tcBorders>
            <w:shd w:val="clear" w:color="auto" w:fill="FFFFFF"/>
            <w:hideMark/>
          </w:tcPr>
          <w:p w14:paraId="321C1B42" w14:textId="77777777" w:rsidR="00B55BAB" w:rsidRDefault="00B55BAB">
            <w:pPr>
              <w:rPr>
                <w:b/>
                <w:sz w:val="16"/>
                <w:szCs w:val="16"/>
              </w:rPr>
            </w:pPr>
            <w:r>
              <w:rPr>
                <w:b/>
                <w:sz w:val="16"/>
                <w:szCs w:val="16"/>
              </w:rPr>
              <w:t>Overall Descriptor</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7B4E877E" w14:textId="77777777" w:rsidR="00B55BAB" w:rsidRDefault="00B55BAB">
            <w:pPr>
              <w:rPr>
                <w:b/>
                <w:sz w:val="16"/>
                <w:szCs w:val="16"/>
              </w:rPr>
            </w:pPr>
            <w:r>
              <w:rPr>
                <w:b/>
                <w:sz w:val="16"/>
                <w:szCs w:val="16"/>
              </w:rPr>
              <w:t>Poor</w:t>
            </w:r>
          </w:p>
        </w:tc>
        <w:tc>
          <w:tcPr>
            <w:tcW w:w="1775" w:type="dxa"/>
            <w:tcBorders>
              <w:top w:val="single" w:sz="4" w:space="0" w:color="auto"/>
              <w:left w:val="single" w:sz="4" w:space="0" w:color="auto"/>
              <w:bottom w:val="single" w:sz="4" w:space="0" w:color="auto"/>
              <w:right w:val="single" w:sz="4" w:space="0" w:color="auto"/>
            </w:tcBorders>
            <w:shd w:val="clear" w:color="auto" w:fill="FFFFFF"/>
            <w:hideMark/>
          </w:tcPr>
          <w:p w14:paraId="0EB0E8C8" w14:textId="77777777" w:rsidR="00B55BAB" w:rsidRDefault="00B55BAB">
            <w:pPr>
              <w:rPr>
                <w:b/>
                <w:sz w:val="16"/>
                <w:szCs w:val="16"/>
              </w:rPr>
            </w:pPr>
            <w:r>
              <w:rPr>
                <w:b/>
                <w:sz w:val="16"/>
                <w:szCs w:val="16"/>
              </w:rPr>
              <w:t>Weak</w:t>
            </w:r>
          </w:p>
        </w:tc>
        <w:tc>
          <w:tcPr>
            <w:tcW w:w="1652" w:type="dxa"/>
            <w:tcBorders>
              <w:top w:val="single" w:sz="4" w:space="0" w:color="auto"/>
              <w:left w:val="single" w:sz="4" w:space="0" w:color="auto"/>
              <w:bottom w:val="single" w:sz="4" w:space="0" w:color="auto"/>
              <w:right w:val="single" w:sz="4" w:space="0" w:color="auto"/>
            </w:tcBorders>
            <w:shd w:val="clear" w:color="auto" w:fill="FFFFFF"/>
            <w:hideMark/>
          </w:tcPr>
          <w:p w14:paraId="33DF0BCF" w14:textId="77777777" w:rsidR="00B55BAB" w:rsidRDefault="00B55BAB">
            <w:pPr>
              <w:rPr>
                <w:b/>
                <w:sz w:val="16"/>
                <w:szCs w:val="16"/>
              </w:rPr>
            </w:pPr>
            <w:r>
              <w:rPr>
                <w:b/>
                <w:sz w:val="16"/>
                <w:szCs w:val="16"/>
              </w:rPr>
              <w:t>Unsatisfactory</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0ED4E529" w14:textId="77777777" w:rsidR="00B55BAB" w:rsidRDefault="00B55BAB">
            <w:pPr>
              <w:rPr>
                <w:b/>
                <w:sz w:val="16"/>
                <w:szCs w:val="16"/>
              </w:rPr>
            </w:pPr>
            <w:r>
              <w:rPr>
                <w:b/>
                <w:sz w:val="16"/>
                <w:szCs w:val="16"/>
              </w:rPr>
              <w:t>Satisfactory</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18680B05" w14:textId="77777777" w:rsidR="00B55BAB" w:rsidRDefault="00B55BAB">
            <w:pPr>
              <w:rPr>
                <w:b/>
                <w:sz w:val="16"/>
                <w:szCs w:val="16"/>
              </w:rPr>
            </w:pPr>
            <w:r>
              <w:rPr>
                <w:b/>
                <w:sz w:val="16"/>
                <w:szCs w:val="16"/>
              </w:rPr>
              <w:t>Good</w:t>
            </w:r>
          </w:p>
        </w:tc>
        <w:tc>
          <w:tcPr>
            <w:tcW w:w="1543" w:type="dxa"/>
            <w:tcBorders>
              <w:top w:val="single" w:sz="4" w:space="0" w:color="auto"/>
              <w:left w:val="single" w:sz="4" w:space="0" w:color="auto"/>
              <w:bottom w:val="single" w:sz="4" w:space="0" w:color="auto"/>
              <w:right w:val="single" w:sz="4" w:space="0" w:color="auto"/>
            </w:tcBorders>
            <w:shd w:val="clear" w:color="auto" w:fill="FFFFFF"/>
            <w:hideMark/>
          </w:tcPr>
          <w:p w14:paraId="6A7B9056" w14:textId="77777777" w:rsidR="00B55BAB" w:rsidRDefault="00B55BAB">
            <w:pPr>
              <w:rPr>
                <w:b/>
                <w:sz w:val="16"/>
                <w:szCs w:val="16"/>
              </w:rPr>
            </w:pPr>
            <w:r>
              <w:rPr>
                <w:b/>
                <w:sz w:val="16"/>
                <w:szCs w:val="16"/>
              </w:rPr>
              <w:t>Very Good</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215D250F" w14:textId="77777777" w:rsidR="00B55BAB" w:rsidRDefault="00B55BAB">
            <w:pPr>
              <w:rPr>
                <w:b/>
                <w:sz w:val="16"/>
                <w:szCs w:val="16"/>
              </w:rPr>
            </w:pPr>
            <w:r>
              <w:rPr>
                <w:b/>
                <w:sz w:val="16"/>
                <w:szCs w:val="16"/>
              </w:rPr>
              <w:t>Excellent</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0D6386EB" w14:textId="77777777" w:rsidR="00B55BAB" w:rsidRDefault="00B55BAB">
            <w:pPr>
              <w:rPr>
                <w:b/>
                <w:sz w:val="16"/>
                <w:szCs w:val="16"/>
              </w:rPr>
            </w:pPr>
            <w:r>
              <w:rPr>
                <w:b/>
                <w:sz w:val="16"/>
                <w:szCs w:val="16"/>
              </w:rPr>
              <w:t>Exceptional</w:t>
            </w:r>
          </w:p>
        </w:tc>
      </w:tr>
      <w:tr w:rsidR="00B55BAB" w14:paraId="468AF68D" w14:textId="77777777" w:rsidTr="00B55BAB">
        <w:trPr>
          <w:trHeight w:val="59"/>
        </w:trPr>
        <w:tc>
          <w:tcPr>
            <w:tcW w:w="1681" w:type="dxa"/>
            <w:tcBorders>
              <w:top w:val="single" w:sz="4" w:space="0" w:color="auto"/>
              <w:left w:val="single" w:sz="4" w:space="0" w:color="auto"/>
              <w:bottom w:val="single" w:sz="4" w:space="0" w:color="auto"/>
              <w:right w:val="single" w:sz="4" w:space="0" w:color="auto"/>
            </w:tcBorders>
            <w:shd w:val="clear" w:color="auto" w:fill="FFFFFF"/>
            <w:hideMark/>
          </w:tcPr>
          <w:p w14:paraId="12EA25E6" w14:textId="77777777" w:rsidR="00B55BAB" w:rsidRDefault="00B55BAB">
            <w:pPr>
              <w:rPr>
                <w:b/>
                <w:sz w:val="16"/>
                <w:szCs w:val="16"/>
              </w:rPr>
            </w:pPr>
            <w:r>
              <w:rPr>
                <w:b/>
                <w:sz w:val="16"/>
                <w:szCs w:val="16"/>
              </w:rPr>
              <w:t xml:space="preserve">Subject Specific Skills </w:t>
            </w:r>
          </w:p>
        </w:tc>
        <w:tc>
          <w:tcPr>
            <w:tcW w:w="1487" w:type="dxa"/>
            <w:tcBorders>
              <w:top w:val="single" w:sz="4" w:space="0" w:color="auto"/>
              <w:left w:val="single" w:sz="4" w:space="0" w:color="auto"/>
              <w:bottom w:val="single" w:sz="4" w:space="0" w:color="auto"/>
              <w:right w:val="single" w:sz="4" w:space="0" w:color="auto"/>
            </w:tcBorders>
            <w:shd w:val="clear" w:color="auto" w:fill="FFFFFF"/>
          </w:tcPr>
          <w:p w14:paraId="3BBCA5EC" w14:textId="77777777" w:rsidR="00B55BAB" w:rsidRDefault="00B55BAB">
            <w:pPr>
              <w:rPr>
                <w:sz w:val="16"/>
                <w:szCs w:val="16"/>
              </w:rPr>
            </w:pPr>
          </w:p>
        </w:tc>
        <w:tc>
          <w:tcPr>
            <w:tcW w:w="1775" w:type="dxa"/>
            <w:tcBorders>
              <w:top w:val="single" w:sz="4" w:space="0" w:color="auto"/>
              <w:left w:val="single" w:sz="4" w:space="0" w:color="auto"/>
              <w:bottom w:val="single" w:sz="4" w:space="0" w:color="auto"/>
              <w:right w:val="single" w:sz="4" w:space="0" w:color="auto"/>
            </w:tcBorders>
            <w:shd w:val="clear" w:color="auto" w:fill="FFFFFF"/>
          </w:tcPr>
          <w:p w14:paraId="4F361F82" w14:textId="77777777" w:rsidR="00B55BAB" w:rsidRDefault="00B55BAB">
            <w:pPr>
              <w:rPr>
                <w:sz w:val="16"/>
                <w:szCs w:val="16"/>
              </w:rPr>
            </w:pPr>
          </w:p>
        </w:tc>
        <w:tc>
          <w:tcPr>
            <w:tcW w:w="1652" w:type="dxa"/>
            <w:tcBorders>
              <w:top w:val="single" w:sz="4" w:space="0" w:color="auto"/>
              <w:left w:val="single" w:sz="4" w:space="0" w:color="auto"/>
              <w:bottom w:val="single" w:sz="4" w:space="0" w:color="auto"/>
              <w:right w:val="single" w:sz="4" w:space="0" w:color="auto"/>
            </w:tcBorders>
            <w:shd w:val="clear" w:color="auto" w:fill="FFFFFF"/>
          </w:tcPr>
          <w:p w14:paraId="6A6390B8" w14:textId="77777777" w:rsidR="00B55BAB" w:rsidRDefault="00B55BAB">
            <w:pPr>
              <w:rPr>
                <w:sz w:val="16"/>
                <w:szCs w:val="16"/>
              </w:rPr>
            </w:pPr>
          </w:p>
        </w:tc>
        <w:tc>
          <w:tcPr>
            <w:tcW w:w="1487" w:type="dxa"/>
            <w:tcBorders>
              <w:top w:val="single" w:sz="4" w:space="0" w:color="auto"/>
              <w:left w:val="single" w:sz="4" w:space="0" w:color="auto"/>
              <w:bottom w:val="single" w:sz="4" w:space="0" w:color="auto"/>
              <w:right w:val="single" w:sz="4" w:space="0" w:color="auto"/>
            </w:tcBorders>
            <w:shd w:val="clear" w:color="auto" w:fill="FFFFFF"/>
          </w:tcPr>
          <w:p w14:paraId="08B3E286" w14:textId="77777777" w:rsidR="00B55BAB" w:rsidRDefault="00B55BAB">
            <w:pPr>
              <w:rPr>
                <w:sz w:val="16"/>
                <w:szCs w:val="16"/>
              </w:rPr>
            </w:pPr>
          </w:p>
        </w:tc>
        <w:tc>
          <w:tcPr>
            <w:tcW w:w="1487" w:type="dxa"/>
            <w:tcBorders>
              <w:top w:val="single" w:sz="4" w:space="0" w:color="auto"/>
              <w:left w:val="single" w:sz="4" w:space="0" w:color="auto"/>
              <w:bottom w:val="single" w:sz="4" w:space="0" w:color="auto"/>
              <w:right w:val="single" w:sz="4" w:space="0" w:color="auto"/>
            </w:tcBorders>
            <w:shd w:val="clear" w:color="auto" w:fill="FFFFFF"/>
          </w:tcPr>
          <w:p w14:paraId="7805F5EF" w14:textId="77777777" w:rsidR="00B55BAB" w:rsidRDefault="00B55BAB">
            <w:pPr>
              <w:rPr>
                <w:sz w:val="16"/>
                <w:szCs w:val="16"/>
              </w:rPr>
            </w:pPr>
          </w:p>
        </w:tc>
        <w:tc>
          <w:tcPr>
            <w:tcW w:w="1543" w:type="dxa"/>
            <w:tcBorders>
              <w:top w:val="single" w:sz="4" w:space="0" w:color="auto"/>
              <w:left w:val="single" w:sz="4" w:space="0" w:color="auto"/>
              <w:bottom w:val="single" w:sz="4" w:space="0" w:color="auto"/>
              <w:right w:val="single" w:sz="4" w:space="0" w:color="auto"/>
            </w:tcBorders>
            <w:shd w:val="clear" w:color="auto" w:fill="FFFFFF"/>
          </w:tcPr>
          <w:p w14:paraId="17B8C810" w14:textId="77777777" w:rsidR="00B55BAB" w:rsidRDefault="00B55BAB">
            <w:pPr>
              <w:rPr>
                <w:sz w:val="16"/>
                <w:szCs w:val="16"/>
              </w:rPr>
            </w:pPr>
          </w:p>
        </w:tc>
        <w:tc>
          <w:tcPr>
            <w:tcW w:w="1586" w:type="dxa"/>
            <w:tcBorders>
              <w:top w:val="single" w:sz="4" w:space="0" w:color="auto"/>
              <w:left w:val="single" w:sz="4" w:space="0" w:color="auto"/>
              <w:bottom w:val="single" w:sz="4" w:space="0" w:color="auto"/>
              <w:right w:val="single" w:sz="4" w:space="0" w:color="auto"/>
            </w:tcBorders>
            <w:shd w:val="clear" w:color="auto" w:fill="FFFFFF"/>
          </w:tcPr>
          <w:p w14:paraId="26DFD991" w14:textId="77777777" w:rsidR="00B55BAB" w:rsidRDefault="00B55BAB">
            <w:pPr>
              <w:rPr>
                <w:sz w:val="16"/>
                <w:szCs w:val="16"/>
              </w:rPr>
            </w:pPr>
          </w:p>
        </w:tc>
        <w:tc>
          <w:tcPr>
            <w:tcW w:w="1586" w:type="dxa"/>
            <w:tcBorders>
              <w:top w:val="single" w:sz="4" w:space="0" w:color="auto"/>
              <w:left w:val="single" w:sz="4" w:space="0" w:color="auto"/>
              <w:bottom w:val="single" w:sz="4" w:space="0" w:color="auto"/>
              <w:right w:val="single" w:sz="4" w:space="0" w:color="auto"/>
            </w:tcBorders>
            <w:shd w:val="clear" w:color="auto" w:fill="FFFFFF"/>
          </w:tcPr>
          <w:p w14:paraId="74AA5BA6" w14:textId="77777777" w:rsidR="00B55BAB" w:rsidRDefault="00B55BAB">
            <w:pPr>
              <w:rPr>
                <w:sz w:val="16"/>
                <w:szCs w:val="16"/>
              </w:rPr>
            </w:pPr>
          </w:p>
        </w:tc>
      </w:tr>
      <w:tr w:rsidR="00B55BAB" w14:paraId="5F7F3F94" w14:textId="77777777" w:rsidTr="00B55BAB">
        <w:trPr>
          <w:trHeight w:val="384"/>
        </w:trPr>
        <w:tc>
          <w:tcPr>
            <w:tcW w:w="1681" w:type="dxa"/>
            <w:tcBorders>
              <w:top w:val="single" w:sz="4" w:space="0" w:color="auto"/>
              <w:left w:val="single" w:sz="4" w:space="0" w:color="auto"/>
              <w:bottom w:val="single" w:sz="4" w:space="0" w:color="auto"/>
              <w:right w:val="single" w:sz="4" w:space="0" w:color="auto"/>
            </w:tcBorders>
            <w:shd w:val="clear" w:color="auto" w:fill="FFFFFF"/>
            <w:hideMark/>
          </w:tcPr>
          <w:p w14:paraId="5C2153D1" w14:textId="77777777" w:rsidR="00B55BAB" w:rsidRDefault="00B55BAB">
            <w:pPr>
              <w:rPr>
                <w:b/>
                <w:sz w:val="16"/>
                <w:szCs w:val="16"/>
              </w:rPr>
            </w:pPr>
            <w:r>
              <w:rPr>
                <w:sz w:val="16"/>
                <w:szCs w:val="16"/>
              </w:rPr>
              <w:t>Title Page/ Format/</w:t>
            </w:r>
            <w:r>
              <w:rPr>
                <w:sz w:val="18"/>
                <w:szCs w:val="18"/>
              </w:rPr>
              <w:t xml:space="preserve"> </w:t>
            </w:r>
            <w:r>
              <w:rPr>
                <w:sz w:val="16"/>
                <w:szCs w:val="16"/>
              </w:rPr>
              <w:t>Abstract</w:t>
            </w:r>
            <w:r>
              <w:rPr>
                <w:b/>
                <w:sz w:val="16"/>
                <w:szCs w:val="16"/>
              </w:rPr>
              <w:t xml:space="preserve"> (10%)</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0599558B" w14:textId="77777777" w:rsidR="00B55BAB" w:rsidRDefault="00B55BAB">
            <w:pPr>
              <w:rPr>
                <w:sz w:val="16"/>
                <w:szCs w:val="14"/>
              </w:rPr>
            </w:pPr>
            <w:r>
              <w:rPr>
                <w:sz w:val="16"/>
                <w:szCs w:val="14"/>
              </w:rPr>
              <w:t>Little or no understanding of academic writing shown</w:t>
            </w:r>
          </w:p>
        </w:tc>
        <w:tc>
          <w:tcPr>
            <w:tcW w:w="1775" w:type="dxa"/>
            <w:tcBorders>
              <w:top w:val="single" w:sz="4" w:space="0" w:color="auto"/>
              <w:left w:val="single" w:sz="4" w:space="0" w:color="auto"/>
              <w:bottom w:val="single" w:sz="4" w:space="0" w:color="auto"/>
              <w:right w:val="single" w:sz="4" w:space="0" w:color="auto"/>
            </w:tcBorders>
            <w:shd w:val="clear" w:color="auto" w:fill="FFFFFF"/>
            <w:hideMark/>
          </w:tcPr>
          <w:p w14:paraId="66735616" w14:textId="77777777" w:rsidR="00B55BAB" w:rsidRDefault="00B55BAB">
            <w:pPr>
              <w:rPr>
                <w:sz w:val="16"/>
                <w:szCs w:val="14"/>
              </w:rPr>
            </w:pPr>
            <w:r>
              <w:rPr>
                <w:sz w:val="16"/>
                <w:szCs w:val="14"/>
              </w:rPr>
              <w:t xml:space="preserve">Insufficient understanding of academic writing shown </w:t>
            </w:r>
          </w:p>
        </w:tc>
        <w:tc>
          <w:tcPr>
            <w:tcW w:w="1652" w:type="dxa"/>
            <w:tcBorders>
              <w:top w:val="single" w:sz="4" w:space="0" w:color="auto"/>
              <w:left w:val="single" w:sz="4" w:space="0" w:color="auto"/>
              <w:bottom w:val="single" w:sz="4" w:space="0" w:color="auto"/>
              <w:right w:val="single" w:sz="4" w:space="0" w:color="auto"/>
            </w:tcBorders>
            <w:shd w:val="clear" w:color="auto" w:fill="FFFFFF"/>
            <w:hideMark/>
          </w:tcPr>
          <w:p w14:paraId="71BA8AB7" w14:textId="77777777" w:rsidR="00B55BAB" w:rsidRDefault="00B55BAB">
            <w:pPr>
              <w:rPr>
                <w:sz w:val="16"/>
                <w:szCs w:val="14"/>
              </w:rPr>
            </w:pPr>
            <w:r>
              <w:rPr>
                <w:sz w:val="16"/>
                <w:szCs w:val="14"/>
              </w:rPr>
              <w:t>Some relevant understanding presented but significant omissions and/or factual errors</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1C6890EF" w14:textId="77777777" w:rsidR="00B55BAB" w:rsidRDefault="00B55BAB">
            <w:pPr>
              <w:rPr>
                <w:sz w:val="16"/>
                <w:szCs w:val="14"/>
              </w:rPr>
            </w:pPr>
            <w:r>
              <w:rPr>
                <w:sz w:val="16"/>
                <w:szCs w:val="14"/>
              </w:rPr>
              <w:t>Some relevant understanding presented with adequate understanding but some omissions</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728CDD70" w14:textId="77777777" w:rsidR="00B55BAB" w:rsidRDefault="00B55BAB">
            <w:pPr>
              <w:rPr>
                <w:sz w:val="16"/>
                <w:szCs w:val="14"/>
              </w:rPr>
            </w:pPr>
            <w:r>
              <w:rPr>
                <w:sz w:val="16"/>
              </w:rPr>
              <w:t>Relevant with a satisfactory level of understanding but some omissions</w:t>
            </w:r>
          </w:p>
        </w:tc>
        <w:tc>
          <w:tcPr>
            <w:tcW w:w="1543" w:type="dxa"/>
            <w:tcBorders>
              <w:top w:val="single" w:sz="4" w:space="0" w:color="auto"/>
              <w:left w:val="single" w:sz="4" w:space="0" w:color="auto"/>
              <w:bottom w:val="single" w:sz="4" w:space="0" w:color="auto"/>
              <w:right w:val="single" w:sz="4" w:space="0" w:color="auto"/>
            </w:tcBorders>
            <w:shd w:val="clear" w:color="auto" w:fill="FFFFFF"/>
            <w:hideMark/>
          </w:tcPr>
          <w:p w14:paraId="21180FDE" w14:textId="77777777" w:rsidR="00B55BAB" w:rsidRDefault="00B55BAB">
            <w:pPr>
              <w:rPr>
                <w:sz w:val="16"/>
                <w:szCs w:val="14"/>
              </w:rPr>
            </w:pPr>
            <w:r>
              <w:rPr>
                <w:sz w:val="16"/>
                <w:szCs w:val="14"/>
              </w:rPr>
              <w:t>Substantial understanding of academic writing shown</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33258CFE" w14:textId="77777777" w:rsidR="00B55BAB" w:rsidRDefault="00B55BAB">
            <w:pPr>
              <w:rPr>
                <w:sz w:val="16"/>
                <w:szCs w:val="14"/>
              </w:rPr>
            </w:pPr>
            <w:r>
              <w:rPr>
                <w:sz w:val="16"/>
                <w:szCs w:val="14"/>
              </w:rPr>
              <w:t>Comprehensive understanding presented of academic writing shown</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429EC1D7" w14:textId="77777777" w:rsidR="00B55BAB" w:rsidRDefault="00B55BAB">
            <w:pPr>
              <w:rPr>
                <w:sz w:val="16"/>
                <w:szCs w:val="14"/>
              </w:rPr>
            </w:pPr>
            <w:r>
              <w:rPr>
                <w:sz w:val="16"/>
                <w:szCs w:val="14"/>
              </w:rPr>
              <w:t>Full depth and understanding with subject specificity</w:t>
            </w:r>
          </w:p>
        </w:tc>
      </w:tr>
      <w:tr w:rsidR="00B55BAB" w14:paraId="65FAB45D" w14:textId="77777777" w:rsidTr="00B55BAB">
        <w:trPr>
          <w:trHeight w:val="457"/>
        </w:trPr>
        <w:tc>
          <w:tcPr>
            <w:tcW w:w="1681" w:type="dxa"/>
            <w:tcBorders>
              <w:top w:val="single" w:sz="4" w:space="0" w:color="auto"/>
              <w:left w:val="single" w:sz="4" w:space="0" w:color="auto"/>
              <w:bottom w:val="single" w:sz="4" w:space="0" w:color="auto"/>
              <w:right w:val="single" w:sz="4" w:space="0" w:color="auto"/>
            </w:tcBorders>
            <w:shd w:val="clear" w:color="auto" w:fill="FFFFFF"/>
            <w:hideMark/>
          </w:tcPr>
          <w:p w14:paraId="2FB6EEE0" w14:textId="77777777" w:rsidR="00B55BAB" w:rsidRDefault="00B55BAB">
            <w:pPr>
              <w:rPr>
                <w:b/>
                <w:sz w:val="16"/>
                <w:szCs w:val="16"/>
              </w:rPr>
            </w:pPr>
            <w:r>
              <w:rPr>
                <w:b/>
                <w:sz w:val="16"/>
                <w:szCs w:val="16"/>
              </w:rPr>
              <w:t>Introduction (25%)</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17F6E69D" w14:textId="77777777" w:rsidR="00B55BAB" w:rsidRDefault="00B55BAB">
            <w:pPr>
              <w:rPr>
                <w:sz w:val="16"/>
                <w:szCs w:val="14"/>
              </w:rPr>
            </w:pPr>
            <w:r>
              <w:rPr>
                <w:sz w:val="16"/>
                <w:szCs w:val="14"/>
              </w:rPr>
              <w:t>Little or no understanding of subject matter and/or factual errors</w:t>
            </w:r>
          </w:p>
        </w:tc>
        <w:tc>
          <w:tcPr>
            <w:tcW w:w="1775" w:type="dxa"/>
            <w:tcBorders>
              <w:top w:val="single" w:sz="4" w:space="0" w:color="auto"/>
              <w:left w:val="single" w:sz="4" w:space="0" w:color="auto"/>
              <w:bottom w:val="single" w:sz="4" w:space="0" w:color="auto"/>
              <w:right w:val="single" w:sz="4" w:space="0" w:color="auto"/>
            </w:tcBorders>
            <w:shd w:val="clear" w:color="auto" w:fill="FFFFFF"/>
            <w:hideMark/>
          </w:tcPr>
          <w:p w14:paraId="75F9C356" w14:textId="77777777" w:rsidR="00B55BAB" w:rsidRDefault="00B55BAB">
            <w:pPr>
              <w:rPr>
                <w:sz w:val="16"/>
                <w:szCs w:val="14"/>
              </w:rPr>
            </w:pPr>
            <w:r>
              <w:rPr>
                <w:sz w:val="16"/>
                <w:szCs w:val="14"/>
              </w:rPr>
              <w:t>Insufficient understanding of subject matter and/or factual errors</w:t>
            </w:r>
          </w:p>
        </w:tc>
        <w:tc>
          <w:tcPr>
            <w:tcW w:w="1652" w:type="dxa"/>
            <w:tcBorders>
              <w:top w:val="single" w:sz="4" w:space="0" w:color="auto"/>
              <w:left w:val="single" w:sz="4" w:space="0" w:color="auto"/>
              <w:bottom w:val="single" w:sz="4" w:space="0" w:color="auto"/>
              <w:right w:val="single" w:sz="4" w:space="0" w:color="auto"/>
            </w:tcBorders>
            <w:shd w:val="clear" w:color="auto" w:fill="FFFFFF"/>
            <w:hideMark/>
          </w:tcPr>
          <w:p w14:paraId="09C7C430" w14:textId="77777777" w:rsidR="00B55BAB" w:rsidRDefault="00B55BAB">
            <w:pPr>
              <w:rPr>
                <w:sz w:val="16"/>
                <w:szCs w:val="14"/>
              </w:rPr>
            </w:pPr>
            <w:r>
              <w:rPr>
                <w:sz w:val="16"/>
                <w:szCs w:val="14"/>
              </w:rPr>
              <w:t>Some relevant knowledge but significant omissions and/or factual errors</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4FBE2859" w14:textId="77777777" w:rsidR="00B55BAB" w:rsidRDefault="00B55BAB">
            <w:pPr>
              <w:rPr>
                <w:sz w:val="16"/>
                <w:szCs w:val="14"/>
              </w:rPr>
            </w:pPr>
            <w:r>
              <w:rPr>
                <w:sz w:val="16"/>
                <w:szCs w:val="14"/>
              </w:rPr>
              <w:t>Some relevant knowledge and adequate understanding but some omissions</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4D1EC00A" w14:textId="77777777" w:rsidR="00B55BAB" w:rsidRDefault="00B55BAB">
            <w:pPr>
              <w:rPr>
                <w:sz w:val="16"/>
                <w:szCs w:val="14"/>
              </w:rPr>
            </w:pPr>
            <w:r>
              <w:rPr>
                <w:sz w:val="16"/>
                <w:szCs w:val="14"/>
              </w:rPr>
              <w:t>Relevant with a satisfactory level of understanding and reference support but some omissions</w:t>
            </w:r>
          </w:p>
        </w:tc>
        <w:tc>
          <w:tcPr>
            <w:tcW w:w="1543" w:type="dxa"/>
            <w:tcBorders>
              <w:top w:val="single" w:sz="4" w:space="0" w:color="auto"/>
              <w:left w:val="single" w:sz="4" w:space="0" w:color="auto"/>
              <w:bottom w:val="single" w:sz="4" w:space="0" w:color="auto"/>
              <w:right w:val="single" w:sz="4" w:space="0" w:color="auto"/>
            </w:tcBorders>
            <w:shd w:val="clear" w:color="auto" w:fill="FFFFFF"/>
            <w:hideMark/>
          </w:tcPr>
          <w:p w14:paraId="2FBA1414" w14:textId="77777777" w:rsidR="00B55BAB" w:rsidRDefault="00B55BAB">
            <w:pPr>
              <w:rPr>
                <w:sz w:val="16"/>
                <w:szCs w:val="14"/>
              </w:rPr>
            </w:pPr>
            <w:r>
              <w:rPr>
                <w:sz w:val="16"/>
                <w:szCs w:val="14"/>
              </w:rPr>
              <w:t xml:space="preserve">Substantial understanding, appropriate application of knowledge to subject matter with reference support </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10A111F2" w14:textId="77777777" w:rsidR="00B55BAB" w:rsidRDefault="00B55BAB">
            <w:pPr>
              <w:rPr>
                <w:sz w:val="16"/>
                <w:szCs w:val="14"/>
              </w:rPr>
            </w:pPr>
            <w:r>
              <w:rPr>
                <w:sz w:val="16"/>
                <w:szCs w:val="14"/>
              </w:rPr>
              <w:t>Comprehensive understanding based on sound underpinning theory with full reference support</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0E3A19C1" w14:textId="77777777" w:rsidR="00B55BAB" w:rsidRDefault="00B55BAB">
            <w:pPr>
              <w:rPr>
                <w:sz w:val="16"/>
                <w:szCs w:val="14"/>
              </w:rPr>
            </w:pPr>
            <w:r>
              <w:rPr>
                <w:sz w:val="16"/>
                <w:szCs w:val="14"/>
              </w:rPr>
              <w:t>Extensive knowledge and understanding of epidemiology applied to selected injury with full reference support</w:t>
            </w:r>
          </w:p>
        </w:tc>
      </w:tr>
      <w:tr w:rsidR="00B55BAB" w14:paraId="5EF0A6C0" w14:textId="77777777" w:rsidTr="00B55BAB">
        <w:trPr>
          <w:trHeight w:val="519"/>
        </w:trPr>
        <w:tc>
          <w:tcPr>
            <w:tcW w:w="1681" w:type="dxa"/>
            <w:tcBorders>
              <w:top w:val="single" w:sz="4" w:space="0" w:color="auto"/>
              <w:left w:val="single" w:sz="4" w:space="0" w:color="auto"/>
              <w:bottom w:val="single" w:sz="4" w:space="0" w:color="auto"/>
              <w:right w:val="single" w:sz="4" w:space="0" w:color="auto"/>
            </w:tcBorders>
            <w:shd w:val="clear" w:color="auto" w:fill="FFFFFF"/>
            <w:hideMark/>
          </w:tcPr>
          <w:p w14:paraId="5DE636EA" w14:textId="77777777" w:rsidR="00B55BAB" w:rsidRDefault="00B55BAB">
            <w:pPr>
              <w:rPr>
                <w:b/>
                <w:sz w:val="16"/>
                <w:szCs w:val="16"/>
              </w:rPr>
            </w:pPr>
            <w:r>
              <w:rPr>
                <w:b/>
                <w:sz w:val="16"/>
                <w:szCs w:val="16"/>
              </w:rPr>
              <w:t>Method (15%)</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63D594C2" w14:textId="77777777" w:rsidR="00B55BAB" w:rsidRDefault="00B55BAB">
            <w:pPr>
              <w:rPr>
                <w:sz w:val="16"/>
                <w:szCs w:val="14"/>
              </w:rPr>
            </w:pPr>
            <w:r>
              <w:rPr>
                <w:sz w:val="16"/>
                <w:szCs w:val="14"/>
              </w:rPr>
              <w:t>Little or no understanding of subject matter and/or factual errors</w:t>
            </w:r>
          </w:p>
        </w:tc>
        <w:tc>
          <w:tcPr>
            <w:tcW w:w="1775" w:type="dxa"/>
            <w:tcBorders>
              <w:top w:val="single" w:sz="4" w:space="0" w:color="auto"/>
              <w:left w:val="single" w:sz="4" w:space="0" w:color="auto"/>
              <w:bottom w:val="single" w:sz="4" w:space="0" w:color="auto"/>
              <w:right w:val="single" w:sz="4" w:space="0" w:color="auto"/>
            </w:tcBorders>
            <w:shd w:val="clear" w:color="auto" w:fill="FFFFFF"/>
            <w:hideMark/>
          </w:tcPr>
          <w:p w14:paraId="13B8C9F2" w14:textId="77777777" w:rsidR="00B55BAB" w:rsidRDefault="00B55BAB">
            <w:pPr>
              <w:rPr>
                <w:sz w:val="16"/>
                <w:szCs w:val="14"/>
              </w:rPr>
            </w:pPr>
            <w:r>
              <w:rPr>
                <w:sz w:val="16"/>
                <w:szCs w:val="14"/>
              </w:rPr>
              <w:t>Insufficient understanding of subject matter and/or factual errors</w:t>
            </w:r>
          </w:p>
        </w:tc>
        <w:tc>
          <w:tcPr>
            <w:tcW w:w="1652" w:type="dxa"/>
            <w:tcBorders>
              <w:top w:val="single" w:sz="4" w:space="0" w:color="auto"/>
              <w:left w:val="single" w:sz="4" w:space="0" w:color="auto"/>
              <w:bottom w:val="single" w:sz="4" w:space="0" w:color="auto"/>
              <w:right w:val="single" w:sz="4" w:space="0" w:color="auto"/>
            </w:tcBorders>
            <w:shd w:val="clear" w:color="auto" w:fill="FFFFFF"/>
            <w:hideMark/>
          </w:tcPr>
          <w:p w14:paraId="3327F8DF" w14:textId="77777777" w:rsidR="00B55BAB" w:rsidRDefault="00B55BAB">
            <w:pPr>
              <w:rPr>
                <w:sz w:val="16"/>
                <w:szCs w:val="14"/>
              </w:rPr>
            </w:pPr>
            <w:r>
              <w:rPr>
                <w:sz w:val="16"/>
                <w:szCs w:val="14"/>
              </w:rPr>
              <w:t>Some relevant knowledge but significant omissions and/or factual errors</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1F834015" w14:textId="77777777" w:rsidR="00B55BAB" w:rsidRDefault="00B55BAB">
            <w:pPr>
              <w:rPr>
                <w:sz w:val="16"/>
                <w:szCs w:val="14"/>
              </w:rPr>
            </w:pPr>
            <w:r>
              <w:rPr>
                <w:sz w:val="16"/>
                <w:szCs w:val="14"/>
              </w:rPr>
              <w:t>Some relevant knowledge and adequate understanding but some omissions</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093E1A88" w14:textId="77777777" w:rsidR="00B55BAB" w:rsidRDefault="00B55BAB">
            <w:pPr>
              <w:rPr>
                <w:sz w:val="16"/>
                <w:szCs w:val="14"/>
              </w:rPr>
            </w:pPr>
            <w:r>
              <w:rPr>
                <w:sz w:val="16"/>
                <w:szCs w:val="14"/>
              </w:rPr>
              <w:t>Relevant with a satisfactory level of understanding and references but some omissions</w:t>
            </w:r>
          </w:p>
        </w:tc>
        <w:tc>
          <w:tcPr>
            <w:tcW w:w="1543" w:type="dxa"/>
            <w:tcBorders>
              <w:top w:val="single" w:sz="4" w:space="0" w:color="auto"/>
              <w:left w:val="single" w:sz="4" w:space="0" w:color="auto"/>
              <w:bottom w:val="single" w:sz="4" w:space="0" w:color="auto"/>
              <w:right w:val="single" w:sz="4" w:space="0" w:color="auto"/>
            </w:tcBorders>
            <w:shd w:val="clear" w:color="auto" w:fill="FFFFFF"/>
            <w:hideMark/>
          </w:tcPr>
          <w:p w14:paraId="2E8C9006" w14:textId="77777777" w:rsidR="00B55BAB" w:rsidRDefault="00B55BAB">
            <w:pPr>
              <w:rPr>
                <w:sz w:val="16"/>
                <w:szCs w:val="14"/>
              </w:rPr>
            </w:pPr>
            <w:r>
              <w:rPr>
                <w:sz w:val="16"/>
                <w:szCs w:val="14"/>
              </w:rPr>
              <w:t>Substantial understanding and appropriate application of knowledge to subject matter with reference support</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617E0DFE" w14:textId="77777777" w:rsidR="00B55BAB" w:rsidRDefault="00B55BAB">
            <w:pPr>
              <w:rPr>
                <w:sz w:val="16"/>
                <w:szCs w:val="14"/>
              </w:rPr>
            </w:pPr>
            <w:r>
              <w:rPr>
                <w:sz w:val="16"/>
                <w:szCs w:val="14"/>
              </w:rPr>
              <w:t>Comprehensive selection of appropriate critical thinking with full reference support</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3BEBC4FB" w14:textId="77777777" w:rsidR="00B55BAB" w:rsidRDefault="00B55BAB">
            <w:pPr>
              <w:rPr>
                <w:sz w:val="16"/>
                <w:szCs w:val="14"/>
              </w:rPr>
            </w:pPr>
            <w:r>
              <w:rPr>
                <w:sz w:val="16"/>
                <w:szCs w:val="14"/>
              </w:rPr>
              <w:t>Extensive knowledge and understanding of subject matter with full reference support</w:t>
            </w:r>
          </w:p>
        </w:tc>
      </w:tr>
      <w:tr w:rsidR="00B55BAB" w14:paraId="61722851" w14:textId="77777777" w:rsidTr="00B55BAB">
        <w:trPr>
          <w:trHeight w:val="1398"/>
        </w:trPr>
        <w:tc>
          <w:tcPr>
            <w:tcW w:w="1681" w:type="dxa"/>
            <w:tcBorders>
              <w:top w:val="single" w:sz="4" w:space="0" w:color="auto"/>
              <w:left w:val="single" w:sz="4" w:space="0" w:color="auto"/>
              <w:bottom w:val="single" w:sz="4" w:space="0" w:color="auto"/>
              <w:right w:val="single" w:sz="4" w:space="0" w:color="auto"/>
            </w:tcBorders>
            <w:shd w:val="clear" w:color="auto" w:fill="FFFFFF"/>
            <w:hideMark/>
          </w:tcPr>
          <w:p w14:paraId="5139FE39" w14:textId="77777777" w:rsidR="00B55BAB" w:rsidRDefault="00B55BAB">
            <w:pPr>
              <w:rPr>
                <w:b/>
                <w:sz w:val="16"/>
                <w:szCs w:val="16"/>
              </w:rPr>
            </w:pPr>
            <w:r>
              <w:rPr>
                <w:b/>
                <w:sz w:val="16"/>
                <w:szCs w:val="16"/>
              </w:rPr>
              <w:t>Results (15%)</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38DAAED1" w14:textId="77777777" w:rsidR="00B55BAB" w:rsidRDefault="00B55BAB">
            <w:pPr>
              <w:rPr>
                <w:sz w:val="16"/>
                <w:szCs w:val="14"/>
              </w:rPr>
            </w:pPr>
            <w:r>
              <w:rPr>
                <w:sz w:val="16"/>
                <w:szCs w:val="14"/>
              </w:rPr>
              <w:t>Little or no understanding of subject matter and/or factual errors</w:t>
            </w:r>
          </w:p>
        </w:tc>
        <w:tc>
          <w:tcPr>
            <w:tcW w:w="1775" w:type="dxa"/>
            <w:tcBorders>
              <w:top w:val="single" w:sz="4" w:space="0" w:color="auto"/>
              <w:left w:val="single" w:sz="4" w:space="0" w:color="auto"/>
              <w:bottom w:val="single" w:sz="4" w:space="0" w:color="auto"/>
              <w:right w:val="single" w:sz="4" w:space="0" w:color="auto"/>
            </w:tcBorders>
            <w:shd w:val="clear" w:color="auto" w:fill="FFFFFF"/>
            <w:hideMark/>
          </w:tcPr>
          <w:p w14:paraId="38716729" w14:textId="77777777" w:rsidR="00B55BAB" w:rsidRDefault="00B55BAB">
            <w:pPr>
              <w:rPr>
                <w:sz w:val="16"/>
                <w:szCs w:val="14"/>
              </w:rPr>
            </w:pPr>
            <w:r>
              <w:rPr>
                <w:sz w:val="16"/>
                <w:szCs w:val="14"/>
              </w:rPr>
              <w:t>Insufficient understanding of subject matter and/or factual errors</w:t>
            </w:r>
          </w:p>
        </w:tc>
        <w:tc>
          <w:tcPr>
            <w:tcW w:w="1652" w:type="dxa"/>
            <w:tcBorders>
              <w:top w:val="single" w:sz="4" w:space="0" w:color="auto"/>
              <w:left w:val="single" w:sz="4" w:space="0" w:color="auto"/>
              <w:bottom w:val="single" w:sz="4" w:space="0" w:color="auto"/>
              <w:right w:val="single" w:sz="4" w:space="0" w:color="auto"/>
            </w:tcBorders>
            <w:shd w:val="clear" w:color="auto" w:fill="FFFFFF"/>
            <w:hideMark/>
          </w:tcPr>
          <w:p w14:paraId="718F6490" w14:textId="77777777" w:rsidR="00B55BAB" w:rsidRDefault="00B55BAB">
            <w:pPr>
              <w:rPr>
                <w:sz w:val="16"/>
                <w:szCs w:val="14"/>
              </w:rPr>
            </w:pPr>
            <w:r>
              <w:rPr>
                <w:sz w:val="16"/>
                <w:szCs w:val="14"/>
              </w:rPr>
              <w:t>Some relevant knowledge but significant omissions and/or factual errors</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2511CBE5" w14:textId="77777777" w:rsidR="00B55BAB" w:rsidRDefault="00B55BAB">
            <w:pPr>
              <w:rPr>
                <w:sz w:val="16"/>
                <w:szCs w:val="14"/>
              </w:rPr>
            </w:pPr>
            <w:r>
              <w:rPr>
                <w:sz w:val="16"/>
                <w:szCs w:val="14"/>
              </w:rPr>
              <w:t>Some relevant knowledge and adequate understanding but some omissions</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36C7D31A" w14:textId="77777777" w:rsidR="00B55BAB" w:rsidRDefault="00B55BAB">
            <w:pPr>
              <w:rPr>
                <w:sz w:val="16"/>
                <w:szCs w:val="14"/>
              </w:rPr>
            </w:pPr>
            <w:r>
              <w:rPr>
                <w:sz w:val="16"/>
                <w:szCs w:val="14"/>
              </w:rPr>
              <w:t>Relevant with a satisfactory level of understanding</w:t>
            </w:r>
            <w:r>
              <w:t xml:space="preserve"> </w:t>
            </w:r>
            <w:r>
              <w:rPr>
                <w:sz w:val="16"/>
                <w:szCs w:val="14"/>
              </w:rPr>
              <w:t>and references but some omissions</w:t>
            </w:r>
          </w:p>
        </w:tc>
        <w:tc>
          <w:tcPr>
            <w:tcW w:w="1543" w:type="dxa"/>
            <w:tcBorders>
              <w:top w:val="single" w:sz="4" w:space="0" w:color="auto"/>
              <w:left w:val="single" w:sz="4" w:space="0" w:color="auto"/>
              <w:bottom w:val="single" w:sz="4" w:space="0" w:color="auto"/>
              <w:right w:val="single" w:sz="4" w:space="0" w:color="auto"/>
            </w:tcBorders>
            <w:shd w:val="clear" w:color="auto" w:fill="FFFFFF"/>
            <w:hideMark/>
          </w:tcPr>
          <w:p w14:paraId="2AFA6E27" w14:textId="77777777" w:rsidR="00B55BAB" w:rsidRDefault="00B55BAB">
            <w:pPr>
              <w:rPr>
                <w:sz w:val="16"/>
                <w:szCs w:val="14"/>
              </w:rPr>
            </w:pPr>
            <w:r>
              <w:rPr>
                <w:sz w:val="16"/>
                <w:szCs w:val="14"/>
              </w:rPr>
              <w:t>Substantial understanding and appropriate application of knowledge to the subject matter with reference support</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6460A29C" w14:textId="77777777" w:rsidR="00B55BAB" w:rsidRDefault="00B55BAB">
            <w:pPr>
              <w:rPr>
                <w:sz w:val="16"/>
                <w:szCs w:val="14"/>
              </w:rPr>
            </w:pPr>
            <w:r>
              <w:rPr>
                <w:sz w:val="16"/>
                <w:szCs w:val="14"/>
              </w:rPr>
              <w:t>Comprehensive understanding of subject matter with full reference support</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6A4B2FB5" w14:textId="77777777" w:rsidR="00B55BAB" w:rsidRDefault="00B55BAB">
            <w:pPr>
              <w:rPr>
                <w:sz w:val="16"/>
                <w:szCs w:val="14"/>
              </w:rPr>
            </w:pPr>
            <w:r>
              <w:rPr>
                <w:sz w:val="16"/>
                <w:szCs w:val="14"/>
              </w:rPr>
              <w:t>Extensive knowledge and understanding of subject matter applied to selected injury with full reference support</w:t>
            </w:r>
          </w:p>
        </w:tc>
      </w:tr>
      <w:tr w:rsidR="00B55BAB" w14:paraId="1A2B7845" w14:textId="77777777" w:rsidTr="00B55BAB">
        <w:trPr>
          <w:trHeight w:val="255"/>
        </w:trPr>
        <w:tc>
          <w:tcPr>
            <w:tcW w:w="1681" w:type="dxa"/>
            <w:tcBorders>
              <w:top w:val="single" w:sz="4" w:space="0" w:color="auto"/>
              <w:left w:val="single" w:sz="4" w:space="0" w:color="auto"/>
              <w:bottom w:val="single" w:sz="4" w:space="0" w:color="auto"/>
              <w:right w:val="single" w:sz="4" w:space="0" w:color="auto"/>
            </w:tcBorders>
            <w:shd w:val="clear" w:color="auto" w:fill="FFFFFF"/>
            <w:hideMark/>
          </w:tcPr>
          <w:p w14:paraId="7381850A" w14:textId="77777777" w:rsidR="00B55BAB" w:rsidRDefault="00B55BAB">
            <w:pPr>
              <w:rPr>
                <w:b/>
                <w:sz w:val="16"/>
                <w:szCs w:val="16"/>
              </w:rPr>
            </w:pPr>
            <w:r>
              <w:rPr>
                <w:b/>
                <w:sz w:val="16"/>
                <w:szCs w:val="16"/>
              </w:rPr>
              <w:t>Discussion (25%)</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4AD9B3C3" w14:textId="77777777" w:rsidR="00B55BAB" w:rsidRDefault="00B55BAB">
            <w:pPr>
              <w:rPr>
                <w:sz w:val="16"/>
                <w:szCs w:val="14"/>
              </w:rPr>
            </w:pPr>
            <w:r>
              <w:rPr>
                <w:sz w:val="16"/>
                <w:szCs w:val="14"/>
              </w:rPr>
              <w:t xml:space="preserve">Little or no understanding of shown of subject matter </w:t>
            </w:r>
          </w:p>
        </w:tc>
        <w:tc>
          <w:tcPr>
            <w:tcW w:w="1775" w:type="dxa"/>
            <w:tcBorders>
              <w:top w:val="single" w:sz="4" w:space="0" w:color="auto"/>
              <w:left w:val="single" w:sz="4" w:space="0" w:color="auto"/>
              <w:bottom w:val="single" w:sz="4" w:space="0" w:color="auto"/>
              <w:right w:val="single" w:sz="4" w:space="0" w:color="auto"/>
            </w:tcBorders>
            <w:shd w:val="clear" w:color="auto" w:fill="FFFFFF"/>
            <w:hideMark/>
          </w:tcPr>
          <w:p w14:paraId="1CD225AB" w14:textId="77777777" w:rsidR="00B55BAB" w:rsidRDefault="00B55BAB">
            <w:pPr>
              <w:rPr>
                <w:sz w:val="16"/>
                <w:szCs w:val="14"/>
              </w:rPr>
            </w:pPr>
            <w:r>
              <w:rPr>
                <w:sz w:val="16"/>
                <w:szCs w:val="14"/>
              </w:rPr>
              <w:t>Insufficient or incomprehensible argument displayed</w:t>
            </w:r>
          </w:p>
        </w:tc>
        <w:tc>
          <w:tcPr>
            <w:tcW w:w="1652" w:type="dxa"/>
            <w:tcBorders>
              <w:top w:val="single" w:sz="4" w:space="0" w:color="auto"/>
              <w:left w:val="single" w:sz="4" w:space="0" w:color="auto"/>
              <w:bottom w:val="single" w:sz="4" w:space="0" w:color="auto"/>
              <w:right w:val="single" w:sz="4" w:space="0" w:color="auto"/>
            </w:tcBorders>
            <w:shd w:val="clear" w:color="auto" w:fill="FFFFFF"/>
            <w:hideMark/>
          </w:tcPr>
          <w:p w14:paraId="44FBE531" w14:textId="77777777" w:rsidR="00B55BAB" w:rsidRDefault="00B55BAB">
            <w:pPr>
              <w:rPr>
                <w:sz w:val="16"/>
                <w:szCs w:val="14"/>
              </w:rPr>
            </w:pPr>
            <w:r>
              <w:rPr>
                <w:sz w:val="16"/>
                <w:szCs w:val="14"/>
              </w:rPr>
              <w:t xml:space="preserve">Subject matter discussed with significant errors and omissions, </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0E945B00" w14:textId="77777777" w:rsidR="00B55BAB" w:rsidRDefault="00B55BAB">
            <w:pPr>
              <w:rPr>
                <w:sz w:val="16"/>
                <w:szCs w:val="14"/>
              </w:rPr>
            </w:pPr>
            <w:r>
              <w:rPr>
                <w:sz w:val="16"/>
                <w:szCs w:val="14"/>
              </w:rPr>
              <w:t>Adequate knowledge of subject matter displayed</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6C73CC70" w14:textId="77777777" w:rsidR="00B55BAB" w:rsidRDefault="00B55BAB">
            <w:pPr>
              <w:rPr>
                <w:sz w:val="16"/>
                <w:szCs w:val="14"/>
              </w:rPr>
            </w:pPr>
            <w:r>
              <w:rPr>
                <w:sz w:val="16"/>
                <w:szCs w:val="14"/>
              </w:rPr>
              <w:t>Good understanding of subject matter displayed</w:t>
            </w:r>
          </w:p>
        </w:tc>
        <w:tc>
          <w:tcPr>
            <w:tcW w:w="1543" w:type="dxa"/>
            <w:tcBorders>
              <w:top w:val="single" w:sz="4" w:space="0" w:color="auto"/>
              <w:left w:val="single" w:sz="4" w:space="0" w:color="auto"/>
              <w:bottom w:val="single" w:sz="4" w:space="0" w:color="auto"/>
              <w:right w:val="single" w:sz="4" w:space="0" w:color="auto"/>
            </w:tcBorders>
            <w:shd w:val="clear" w:color="auto" w:fill="FFFFFF"/>
            <w:hideMark/>
          </w:tcPr>
          <w:p w14:paraId="3176E2CB" w14:textId="77777777" w:rsidR="00B55BAB" w:rsidRDefault="00B55BAB">
            <w:pPr>
              <w:rPr>
                <w:sz w:val="16"/>
                <w:szCs w:val="14"/>
              </w:rPr>
            </w:pPr>
            <w:r>
              <w:rPr>
                <w:sz w:val="16"/>
                <w:szCs w:val="14"/>
              </w:rPr>
              <w:t>Very good, clear logical argument presented with subject matter</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38E75432" w14:textId="77777777" w:rsidR="00B55BAB" w:rsidRDefault="00B55BAB">
            <w:pPr>
              <w:rPr>
                <w:sz w:val="16"/>
                <w:szCs w:val="14"/>
              </w:rPr>
            </w:pPr>
            <w:r>
              <w:rPr>
                <w:sz w:val="16"/>
                <w:szCs w:val="14"/>
              </w:rPr>
              <w:t xml:space="preserve">Excellent understanding of subject matter with </w:t>
            </w:r>
            <w:r>
              <w:rPr>
                <w:sz w:val="16"/>
                <w:szCs w:val="14"/>
              </w:rPr>
              <w:lastRenderedPageBreak/>
              <w:t>full reference support</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1D95E2D3" w14:textId="77777777" w:rsidR="00B55BAB" w:rsidRDefault="00B55BAB">
            <w:pPr>
              <w:rPr>
                <w:sz w:val="16"/>
                <w:szCs w:val="14"/>
              </w:rPr>
            </w:pPr>
            <w:r>
              <w:rPr>
                <w:sz w:val="16"/>
                <w:szCs w:val="14"/>
              </w:rPr>
              <w:lastRenderedPageBreak/>
              <w:t xml:space="preserve">Outstanding understanding of subject matter with </w:t>
            </w:r>
            <w:r>
              <w:rPr>
                <w:sz w:val="16"/>
                <w:szCs w:val="14"/>
              </w:rPr>
              <w:lastRenderedPageBreak/>
              <w:t xml:space="preserve">full reference support  </w:t>
            </w:r>
          </w:p>
        </w:tc>
      </w:tr>
      <w:tr w:rsidR="00B55BAB" w14:paraId="632DCC84" w14:textId="77777777" w:rsidTr="00B55BAB">
        <w:trPr>
          <w:trHeight w:val="357"/>
        </w:trPr>
        <w:tc>
          <w:tcPr>
            <w:tcW w:w="1681" w:type="dxa"/>
            <w:tcBorders>
              <w:top w:val="single" w:sz="4" w:space="0" w:color="auto"/>
              <w:left w:val="single" w:sz="4" w:space="0" w:color="auto"/>
              <w:bottom w:val="single" w:sz="4" w:space="0" w:color="auto"/>
              <w:right w:val="single" w:sz="4" w:space="0" w:color="auto"/>
            </w:tcBorders>
            <w:shd w:val="clear" w:color="auto" w:fill="FFFFFF"/>
            <w:hideMark/>
          </w:tcPr>
          <w:p w14:paraId="10B1AAB6" w14:textId="77777777" w:rsidR="00B55BAB" w:rsidRDefault="00B55BAB">
            <w:pPr>
              <w:spacing w:line="360" w:lineRule="auto"/>
              <w:rPr>
                <w:b/>
                <w:sz w:val="16"/>
                <w:szCs w:val="16"/>
              </w:rPr>
            </w:pPr>
            <w:r>
              <w:rPr>
                <w:b/>
                <w:sz w:val="16"/>
                <w:szCs w:val="16"/>
              </w:rPr>
              <w:lastRenderedPageBreak/>
              <w:t xml:space="preserve">Conclusion </w:t>
            </w:r>
          </w:p>
          <w:p w14:paraId="0AEED213" w14:textId="77777777" w:rsidR="00B55BAB" w:rsidRDefault="00B55BAB">
            <w:pPr>
              <w:rPr>
                <w:b/>
                <w:sz w:val="16"/>
                <w:szCs w:val="16"/>
              </w:rPr>
            </w:pPr>
            <w:r>
              <w:rPr>
                <w:b/>
                <w:sz w:val="16"/>
                <w:szCs w:val="16"/>
              </w:rPr>
              <w:t>(10%)</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06FDE119" w14:textId="77777777" w:rsidR="00B55BAB" w:rsidRDefault="00B55BAB">
            <w:pPr>
              <w:rPr>
                <w:sz w:val="16"/>
                <w:szCs w:val="14"/>
              </w:rPr>
            </w:pPr>
            <w:r>
              <w:rPr>
                <w:sz w:val="16"/>
                <w:szCs w:val="14"/>
              </w:rPr>
              <w:t xml:space="preserve">Confused and/or ineffective understanding </w:t>
            </w:r>
          </w:p>
        </w:tc>
        <w:tc>
          <w:tcPr>
            <w:tcW w:w="1775" w:type="dxa"/>
            <w:tcBorders>
              <w:top w:val="single" w:sz="4" w:space="0" w:color="auto"/>
              <w:left w:val="single" w:sz="4" w:space="0" w:color="auto"/>
              <w:bottom w:val="single" w:sz="4" w:space="0" w:color="auto"/>
              <w:right w:val="single" w:sz="4" w:space="0" w:color="auto"/>
            </w:tcBorders>
            <w:shd w:val="clear" w:color="auto" w:fill="FFFFFF"/>
            <w:hideMark/>
          </w:tcPr>
          <w:p w14:paraId="54B1266A" w14:textId="77777777" w:rsidR="00B55BAB" w:rsidRDefault="00B55BAB">
            <w:pPr>
              <w:rPr>
                <w:sz w:val="16"/>
                <w:szCs w:val="14"/>
              </w:rPr>
            </w:pPr>
            <w:r>
              <w:rPr>
                <w:sz w:val="16"/>
                <w:szCs w:val="14"/>
              </w:rPr>
              <w:t>Insufficient and /or unclear understanding of subject matter</w:t>
            </w:r>
          </w:p>
        </w:tc>
        <w:tc>
          <w:tcPr>
            <w:tcW w:w="1652" w:type="dxa"/>
            <w:tcBorders>
              <w:top w:val="single" w:sz="4" w:space="0" w:color="auto"/>
              <w:left w:val="single" w:sz="4" w:space="0" w:color="auto"/>
              <w:bottom w:val="single" w:sz="4" w:space="0" w:color="auto"/>
              <w:right w:val="single" w:sz="4" w:space="0" w:color="auto"/>
            </w:tcBorders>
            <w:shd w:val="clear" w:color="auto" w:fill="FFFFFF"/>
            <w:hideMark/>
          </w:tcPr>
          <w:p w14:paraId="2B1BA267" w14:textId="77777777" w:rsidR="00B55BAB" w:rsidRDefault="00B55BAB">
            <w:pPr>
              <w:rPr>
                <w:sz w:val="16"/>
                <w:szCs w:val="14"/>
              </w:rPr>
            </w:pPr>
            <w:r>
              <w:rPr>
                <w:sz w:val="16"/>
                <w:szCs w:val="14"/>
              </w:rPr>
              <w:t>Inadequate expression of understanding in relation to subject matter</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5E32007D" w14:textId="77777777" w:rsidR="00B55BAB" w:rsidRDefault="00B55BAB">
            <w:pPr>
              <w:rPr>
                <w:sz w:val="16"/>
                <w:szCs w:val="14"/>
              </w:rPr>
            </w:pPr>
            <w:r>
              <w:rPr>
                <w:sz w:val="16"/>
                <w:szCs w:val="14"/>
              </w:rPr>
              <w:t>Generally clear but some limitations of understanding</w:t>
            </w: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3F49A8A8" w14:textId="77777777" w:rsidR="00B55BAB" w:rsidRDefault="00B55BAB">
            <w:pPr>
              <w:rPr>
                <w:sz w:val="16"/>
                <w:szCs w:val="14"/>
              </w:rPr>
            </w:pPr>
            <w:r>
              <w:rPr>
                <w:sz w:val="16"/>
                <w:szCs w:val="14"/>
              </w:rPr>
              <w:t>Clear information and conclusion gained</w:t>
            </w:r>
          </w:p>
        </w:tc>
        <w:tc>
          <w:tcPr>
            <w:tcW w:w="1543" w:type="dxa"/>
            <w:tcBorders>
              <w:top w:val="single" w:sz="4" w:space="0" w:color="auto"/>
              <w:left w:val="single" w:sz="4" w:space="0" w:color="auto"/>
              <w:bottom w:val="single" w:sz="4" w:space="0" w:color="auto"/>
              <w:right w:val="single" w:sz="4" w:space="0" w:color="auto"/>
            </w:tcBorders>
            <w:shd w:val="clear" w:color="auto" w:fill="FFFFFF"/>
            <w:hideMark/>
          </w:tcPr>
          <w:p w14:paraId="07D8086E" w14:textId="77777777" w:rsidR="00B55BAB" w:rsidRDefault="00B55BAB">
            <w:pPr>
              <w:rPr>
                <w:sz w:val="16"/>
                <w:szCs w:val="14"/>
              </w:rPr>
            </w:pPr>
            <w:r>
              <w:rPr>
                <w:sz w:val="16"/>
                <w:szCs w:val="14"/>
              </w:rPr>
              <w:t xml:space="preserve">Clear and concise, conclusion with full reference support </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05C81DCF" w14:textId="77777777" w:rsidR="00B55BAB" w:rsidRDefault="00B55BAB">
            <w:pPr>
              <w:rPr>
                <w:sz w:val="16"/>
                <w:szCs w:val="14"/>
              </w:rPr>
            </w:pPr>
            <w:r>
              <w:rPr>
                <w:sz w:val="16"/>
                <w:szCs w:val="14"/>
              </w:rPr>
              <w:t>Excellent summary of information with reference backing</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692C4A5D" w14:textId="77777777" w:rsidR="00B55BAB" w:rsidRDefault="00B55BAB">
            <w:pPr>
              <w:rPr>
                <w:sz w:val="16"/>
                <w:szCs w:val="14"/>
              </w:rPr>
            </w:pPr>
            <w:r>
              <w:rPr>
                <w:sz w:val="16"/>
                <w:szCs w:val="14"/>
              </w:rPr>
              <w:t xml:space="preserve">Outstanding understanding of subject matter shown. </w:t>
            </w:r>
          </w:p>
        </w:tc>
      </w:tr>
    </w:tbl>
    <w:p w14:paraId="29A05C23" w14:textId="77777777" w:rsidR="00B55BAB" w:rsidRDefault="00B55BAB" w:rsidP="00B55BAB">
      <w:pPr>
        <w:rPr>
          <w:b/>
          <w:bCs/>
          <w:sz w:val="24"/>
          <w:szCs w:val="24"/>
        </w:rPr>
      </w:pPr>
    </w:p>
    <w:p w14:paraId="53E020C2" w14:textId="77777777" w:rsidR="00670C27" w:rsidRDefault="00670C27" w:rsidP="00B55BAB">
      <w:pPr>
        <w:rPr>
          <w:b/>
          <w:bCs/>
          <w:sz w:val="24"/>
          <w:szCs w:val="24"/>
        </w:rPr>
      </w:pPr>
    </w:p>
    <w:p w14:paraId="6F0BD205" w14:textId="07FB6F0E" w:rsidR="00670C27" w:rsidRDefault="00670C27" w:rsidP="00B55BAB">
      <w:pPr>
        <w:rPr>
          <w:b/>
          <w:bCs/>
          <w:sz w:val="24"/>
          <w:szCs w:val="24"/>
        </w:rPr>
        <w:sectPr w:rsidR="00670C27">
          <w:pgSz w:w="15840" w:h="12240" w:orient="landscape"/>
          <w:pgMar w:top="1800" w:right="540" w:bottom="1800" w:left="360" w:header="708" w:footer="708" w:gutter="0"/>
          <w:cols w:space="720"/>
        </w:sectPr>
      </w:pPr>
    </w:p>
    <w:p w14:paraId="087F5D55" w14:textId="28EC79E6" w:rsidR="004555BB" w:rsidRPr="00616150" w:rsidRDefault="00A83DA8" w:rsidP="00616150">
      <w:pPr>
        <w:spacing w:line="360" w:lineRule="auto"/>
        <w:jc w:val="center"/>
        <w:rPr>
          <w:rFonts w:ascii="Times New Roman" w:hAnsi="Times New Roman" w:cs="Times New Roman"/>
          <w:sz w:val="28"/>
          <w:szCs w:val="28"/>
        </w:rPr>
      </w:pPr>
      <w:r w:rsidRPr="00616150">
        <w:rPr>
          <w:rFonts w:ascii="Times New Roman" w:hAnsi="Times New Roman" w:cs="Times New Roman"/>
          <w:sz w:val="28"/>
          <w:szCs w:val="28"/>
        </w:rPr>
        <w:lastRenderedPageBreak/>
        <w:t>Abstract</w:t>
      </w:r>
    </w:p>
    <w:p w14:paraId="045D5AE5" w14:textId="3063BA27" w:rsidR="004A387C" w:rsidRPr="00616150" w:rsidRDefault="00C477BE"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The purpose of this study is to examine whether</w:t>
      </w:r>
      <w:r w:rsidR="009449AD" w:rsidRPr="00616150">
        <w:rPr>
          <w:rFonts w:ascii="Times New Roman" w:hAnsi="Times New Roman" w:cs="Times New Roman"/>
          <w:sz w:val="24"/>
          <w:szCs w:val="24"/>
        </w:rPr>
        <w:t xml:space="preserve"> leg girth </w:t>
      </w:r>
      <w:r w:rsidR="007503A4" w:rsidRPr="00616150">
        <w:rPr>
          <w:rFonts w:ascii="Times New Roman" w:hAnsi="Times New Roman" w:cs="Times New Roman"/>
          <w:sz w:val="24"/>
          <w:szCs w:val="24"/>
        </w:rPr>
        <w:t>has a</w:t>
      </w:r>
      <w:r w:rsidR="005F1777" w:rsidRPr="00616150">
        <w:rPr>
          <w:rFonts w:ascii="Times New Roman" w:hAnsi="Times New Roman" w:cs="Times New Roman"/>
          <w:sz w:val="24"/>
          <w:szCs w:val="24"/>
        </w:rPr>
        <w:t xml:space="preserve"> positive correlation </w:t>
      </w:r>
      <w:r w:rsidR="00B074CC" w:rsidRPr="00616150">
        <w:rPr>
          <w:rFonts w:ascii="Times New Roman" w:hAnsi="Times New Roman" w:cs="Times New Roman"/>
          <w:sz w:val="24"/>
          <w:szCs w:val="24"/>
        </w:rPr>
        <w:t xml:space="preserve">on </w:t>
      </w:r>
      <w:r w:rsidR="00241485" w:rsidRPr="00616150">
        <w:rPr>
          <w:rFonts w:ascii="Times New Roman" w:hAnsi="Times New Roman" w:cs="Times New Roman"/>
          <w:sz w:val="24"/>
          <w:szCs w:val="24"/>
        </w:rPr>
        <w:t>mean leg</w:t>
      </w:r>
      <w:r w:rsidR="00BC31D7" w:rsidRPr="00616150">
        <w:rPr>
          <w:rFonts w:ascii="Times New Roman" w:hAnsi="Times New Roman" w:cs="Times New Roman"/>
          <w:sz w:val="24"/>
          <w:szCs w:val="24"/>
        </w:rPr>
        <w:t xml:space="preserve"> </w:t>
      </w:r>
      <w:r w:rsidR="00B074CC" w:rsidRPr="00616150">
        <w:rPr>
          <w:rFonts w:ascii="Times New Roman" w:hAnsi="Times New Roman" w:cs="Times New Roman"/>
          <w:sz w:val="24"/>
          <w:szCs w:val="24"/>
        </w:rPr>
        <w:t>pow</w:t>
      </w:r>
      <w:r w:rsidR="0075377C" w:rsidRPr="00616150">
        <w:rPr>
          <w:rFonts w:ascii="Times New Roman" w:hAnsi="Times New Roman" w:cs="Times New Roman"/>
          <w:sz w:val="24"/>
          <w:szCs w:val="24"/>
        </w:rPr>
        <w:t>er</w:t>
      </w:r>
      <w:r w:rsidR="00F9024B" w:rsidRPr="00616150">
        <w:rPr>
          <w:rFonts w:ascii="Times New Roman" w:hAnsi="Times New Roman" w:cs="Times New Roman"/>
          <w:sz w:val="24"/>
          <w:szCs w:val="24"/>
        </w:rPr>
        <w:t>.</w:t>
      </w:r>
      <w:r w:rsidR="00F1326D" w:rsidRPr="00616150">
        <w:rPr>
          <w:rFonts w:ascii="Times New Roman" w:hAnsi="Times New Roman" w:cs="Times New Roman"/>
          <w:sz w:val="24"/>
          <w:szCs w:val="24"/>
        </w:rPr>
        <w:t xml:space="preserve"> The </w:t>
      </w:r>
      <w:r w:rsidR="00790460" w:rsidRPr="00616150">
        <w:rPr>
          <w:rFonts w:ascii="Times New Roman" w:hAnsi="Times New Roman" w:cs="Times New Roman"/>
          <w:sz w:val="24"/>
          <w:szCs w:val="24"/>
        </w:rPr>
        <w:t>subject</w:t>
      </w:r>
      <w:r w:rsidR="00E57DE6" w:rsidRPr="00616150">
        <w:rPr>
          <w:rFonts w:ascii="Times New Roman" w:hAnsi="Times New Roman" w:cs="Times New Roman"/>
          <w:sz w:val="24"/>
          <w:szCs w:val="24"/>
        </w:rPr>
        <w:t>s</w:t>
      </w:r>
      <w:r w:rsidR="00790460" w:rsidRPr="00616150">
        <w:rPr>
          <w:rFonts w:ascii="Times New Roman" w:hAnsi="Times New Roman" w:cs="Times New Roman"/>
          <w:sz w:val="24"/>
          <w:szCs w:val="24"/>
        </w:rPr>
        <w:t xml:space="preserve"> were </w:t>
      </w:r>
      <w:r w:rsidR="008139C7" w:rsidRPr="00616150">
        <w:rPr>
          <w:rFonts w:ascii="Times New Roman" w:hAnsi="Times New Roman" w:cs="Times New Roman"/>
          <w:sz w:val="24"/>
          <w:szCs w:val="24"/>
        </w:rPr>
        <w:t>8</w:t>
      </w:r>
      <w:r w:rsidR="00790460" w:rsidRPr="00616150">
        <w:rPr>
          <w:rFonts w:ascii="Times New Roman" w:hAnsi="Times New Roman" w:cs="Times New Roman"/>
          <w:sz w:val="24"/>
          <w:szCs w:val="24"/>
        </w:rPr>
        <w:t xml:space="preserve"> </w:t>
      </w:r>
      <w:r w:rsidR="009A5AF5" w:rsidRPr="00616150">
        <w:rPr>
          <w:rFonts w:ascii="Times New Roman" w:hAnsi="Times New Roman" w:cs="Times New Roman"/>
          <w:sz w:val="24"/>
          <w:szCs w:val="24"/>
        </w:rPr>
        <w:t xml:space="preserve">students, </w:t>
      </w:r>
      <w:r w:rsidR="008139C7" w:rsidRPr="00616150">
        <w:rPr>
          <w:rFonts w:ascii="Times New Roman" w:hAnsi="Times New Roman" w:cs="Times New Roman"/>
          <w:sz w:val="24"/>
          <w:szCs w:val="24"/>
        </w:rPr>
        <w:t>5</w:t>
      </w:r>
      <w:r w:rsidR="009A5AF5" w:rsidRPr="00616150">
        <w:rPr>
          <w:rFonts w:ascii="Times New Roman" w:hAnsi="Times New Roman" w:cs="Times New Roman"/>
          <w:sz w:val="24"/>
          <w:szCs w:val="24"/>
        </w:rPr>
        <w:t xml:space="preserve"> of which were male </w:t>
      </w:r>
      <w:r w:rsidR="009A4A20" w:rsidRPr="00616150">
        <w:rPr>
          <w:rFonts w:ascii="Times New Roman" w:hAnsi="Times New Roman" w:cs="Times New Roman"/>
          <w:sz w:val="24"/>
          <w:szCs w:val="24"/>
        </w:rPr>
        <w:t xml:space="preserve">and </w:t>
      </w:r>
      <w:r w:rsidR="008139C7" w:rsidRPr="00616150">
        <w:rPr>
          <w:rFonts w:ascii="Times New Roman" w:hAnsi="Times New Roman" w:cs="Times New Roman"/>
          <w:sz w:val="24"/>
          <w:szCs w:val="24"/>
        </w:rPr>
        <w:t>3</w:t>
      </w:r>
      <w:r w:rsidR="009A4A20" w:rsidRPr="00616150">
        <w:rPr>
          <w:rFonts w:ascii="Times New Roman" w:hAnsi="Times New Roman" w:cs="Times New Roman"/>
          <w:sz w:val="24"/>
          <w:szCs w:val="24"/>
        </w:rPr>
        <w:t xml:space="preserve"> were female.</w:t>
      </w:r>
      <w:r w:rsidR="002D22C6" w:rsidRPr="00616150">
        <w:rPr>
          <w:rFonts w:ascii="Times New Roman" w:hAnsi="Times New Roman" w:cs="Times New Roman"/>
          <w:sz w:val="24"/>
          <w:szCs w:val="24"/>
        </w:rPr>
        <w:t xml:space="preserve"> </w:t>
      </w:r>
      <w:r w:rsidR="00381D25" w:rsidRPr="00616150">
        <w:rPr>
          <w:rFonts w:ascii="Times New Roman" w:hAnsi="Times New Roman" w:cs="Times New Roman"/>
          <w:sz w:val="24"/>
          <w:szCs w:val="24"/>
        </w:rPr>
        <w:t xml:space="preserve">Initially, </w:t>
      </w:r>
      <w:r w:rsidR="00FA5234" w:rsidRPr="00616150">
        <w:rPr>
          <w:rFonts w:ascii="Times New Roman" w:hAnsi="Times New Roman" w:cs="Times New Roman"/>
          <w:sz w:val="24"/>
          <w:szCs w:val="24"/>
        </w:rPr>
        <w:t>we measure</w:t>
      </w:r>
      <w:r w:rsidR="0068488E" w:rsidRPr="00616150">
        <w:rPr>
          <w:rFonts w:ascii="Times New Roman" w:hAnsi="Times New Roman" w:cs="Times New Roman"/>
          <w:sz w:val="24"/>
          <w:szCs w:val="24"/>
        </w:rPr>
        <w:t>d</w:t>
      </w:r>
      <w:r w:rsidR="00FA5234" w:rsidRPr="00616150">
        <w:rPr>
          <w:rFonts w:ascii="Times New Roman" w:hAnsi="Times New Roman" w:cs="Times New Roman"/>
          <w:sz w:val="24"/>
          <w:szCs w:val="24"/>
        </w:rPr>
        <w:t xml:space="preserve"> the leg girth of the students</w:t>
      </w:r>
      <w:r w:rsidR="00C53759" w:rsidRPr="00616150">
        <w:rPr>
          <w:rFonts w:ascii="Times New Roman" w:hAnsi="Times New Roman" w:cs="Times New Roman"/>
          <w:sz w:val="24"/>
          <w:szCs w:val="24"/>
        </w:rPr>
        <w:t>, then power was measured using the</w:t>
      </w:r>
      <w:r w:rsidR="00241485" w:rsidRPr="00616150">
        <w:rPr>
          <w:rFonts w:ascii="Times New Roman" w:hAnsi="Times New Roman" w:cs="Times New Roman"/>
          <w:sz w:val="24"/>
          <w:szCs w:val="24"/>
        </w:rPr>
        <w:t xml:space="preserve"> 6 seconds</w:t>
      </w:r>
      <w:r w:rsidR="00C53759" w:rsidRPr="00616150">
        <w:rPr>
          <w:rFonts w:ascii="Times New Roman" w:hAnsi="Times New Roman" w:cs="Times New Roman"/>
          <w:sz w:val="24"/>
          <w:szCs w:val="24"/>
        </w:rPr>
        <w:t xml:space="preserve"> peak power test on a watt bike. The weight of the students was recorded, where we then set the resistance settings specific to each subject. </w:t>
      </w:r>
      <w:r w:rsidR="00A478F3" w:rsidRPr="00616150">
        <w:rPr>
          <w:rFonts w:ascii="Times New Roman" w:hAnsi="Times New Roman" w:cs="Times New Roman"/>
          <w:sz w:val="24"/>
          <w:szCs w:val="24"/>
        </w:rPr>
        <w:t>Anaerobic p</w:t>
      </w:r>
      <w:r w:rsidR="00C53759" w:rsidRPr="00616150">
        <w:rPr>
          <w:rFonts w:ascii="Times New Roman" w:hAnsi="Times New Roman" w:cs="Times New Roman"/>
          <w:sz w:val="24"/>
          <w:szCs w:val="24"/>
        </w:rPr>
        <w:t>ower output was measured over 6 seconds</w:t>
      </w:r>
      <w:r w:rsidR="00927888" w:rsidRPr="00616150">
        <w:rPr>
          <w:rFonts w:ascii="Times New Roman" w:hAnsi="Times New Roman" w:cs="Times New Roman"/>
          <w:sz w:val="24"/>
          <w:szCs w:val="24"/>
        </w:rPr>
        <w:t xml:space="preserve">. </w:t>
      </w:r>
      <w:r w:rsidR="005B6AF6" w:rsidRPr="00616150">
        <w:rPr>
          <w:rFonts w:ascii="Times New Roman" w:hAnsi="Times New Roman" w:cs="Times New Roman"/>
          <w:sz w:val="24"/>
          <w:szCs w:val="24"/>
        </w:rPr>
        <w:t xml:space="preserve">Results </w:t>
      </w:r>
      <w:r w:rsidR="005854EC" w:rsidRPr="00616150">
        <w:rPr>
          <w:rFonts w:ascii="Times New Roman" w:hAnsi="Times New Roman" w:cs="Times New Roman"/>
          <w:sz w:val="24"/>
          <w:szCs w:val="24"/>
        </w:rPr>
        <w:t xml:space="preserve">indicate that: </w:t>
      </w:r>
      <w:r w:rsidR="00E359FA" w:rsidRPr="00616150">
        <w:rPr>
          <w:rFonts w:ascii="Times New Roman" w:hAnsi="Times New Roman" w:cs="Times New Roman"/>
          <w:sz w:val="24"/>
          <w:szCs w:val="24"/>
        </w:rPr>
        <w:t>leg girth has no correlation on power output.</w:t>
      </w:r>
      <w:r w:rsidR="00A74548" w:rsidRPr="00616150">
        <w:rPr>
          <w:rFonts w:ascii="Times New Roman" w:hAnsi="Times New Roman" w:cs="Times New Roman"/>
          <w:sz w:val="24"/>
          <w:szCs w:val="24"/>
        </w:rPr>
        <w:t xml:space="preserve"> </w:t>
      </w:r>
      <w:r w:rsidR="008139C7" w:rsidRPr="00616150">
        <w:rPr>
          <w:rFonts w:ascii="Times New Roman" w:hAnsi="Times New Roman" w:cs="Times New Roman"/>
          <w:sz w:val="24"/>
          <w:szCs w:val="24"/>
        </w:rPr>
        <w:t>The highest power output was recorded by Subject E with a leg girth of 56 Cm’s, subject E measured a power output of 1178 Watts, which is 584 Watts higher than Subject C who had a leg girth of 68 Cm’s.</w:t>
      </w:r>
    </w:p>
    <w:p w14:paraId="73811158" w14:textId="77777777" w:rsidR="00AB38C8" w:rsidRPr="00616150" w:rsidRDefault="00AB38C8" w:rsidP="00616150">
      <w:pPr>
        <w:spacing w:line="360" w:lineRule="auto"/>
        <w:jc w:val="center"/>
        <w:rPr>
          <w:rFonts w:ascii="Times New Roman" w:hAnsi="Times New Roman" w:cs="Times New Roman"/>
          <w:sz w:val="24"/>
          <w:szCs w:val="24"/>
        </w:rPr>
      </w:pPr>
    </w:p>
    <w:p w14:paraId="7E3B8281" w14:textId="77777777" w:rsidR="00AB38C8" w:rsidRPr="00616150" w:rsidRDefault="00AB38C8" w:rsidP="00616150">
      <w:pPr>
        <w:spacing w:line="360" w:lineRule="auto"/>
        <w:jc w:val="center"/>
        <w:rPr>
          <w:rFonts w:ascii="Times New Roman" w:hAnsi="Times New Roman" w:cs="Times New Roman"/>
          <w:sz w:val="24"/>
          <w:szCs w:val="24"/>
        </w:rPr>
      </w:pPr>
    </w:p>
    <w:p w14:paraId="4DB49E9D" w14:textId="77777777" w:rsidR="00AB38C8" w:rsidRPr="00616150" w:rsidRDefault="00AB38C8" w:rsidP="00616150">
      <w:pPr>
        <w:spacing w:line="360" w:lineRule="auto"/>
        <w:jc w:val="center"/>
        <w:rPr>
          <w:rFonts w:ascii="Times New Roman" w:hAnsi="Times New Roman" w:cs="Times New Roman"/>
          <w:sz w:val="24"/>
          <w:szCs w:val="24"/>
        </w:rPr>
      </w:pPr>
    </w:p>
    <w:p w14:paraId="1A327B86" w14:textId="77777777" w:rsidR="00AB38C8" w:rsidRPr="00616150" w:rsidRDefault="00AB38C8" w:rsidP="00616150">
      <w:pPr>
        <w:spacing w:line="360" w:lineRule="auto"/>
        <w:jc w:val="center"/>
        <w:rPr>
          <w:rFonts w:ascii="Times New Roman" w:hAnsi="Times New Roman" w:cs="Times New Roman"/>
          <w:sz w:val="24"/>
          <w:szCs w:val="24"/>
        </w:rPr>
      </w:pPr>
    </w:p>
    <w:p w14:paraId="7313BD8C" w14:textId="77777777" w:rsidR="00AB38C8" w:rsidRPr="00616150" w:rsidRDefault="00AB38C8" w:rsidP="00616150">
      <w:pPr>
        <w:spacing w:line="360" w:lineRule="auto"/>
        <w:jc w:val="center"/>
        <w:rPr>
          <w:rFonts w:ascii="Times New Roman" w:hAnsi="Times New Roman" w:cs="Times New Roman"/>
          <w:sz w:val="24"/>
          <w:szCs w:val="24"/>
        </w:rPr>
      </w:pPr>
    </w:p>
    <w:p w14:paraId="7216671B" w14:textId="77777777" w:rsidR="00AB38C8" w:rsidRPr="00616150" w:rsidRDefault="00AB38C8" w:rsidP="00616150">
      <w:pPr>
        <w:spacing w:line="360" w:lineRule="auto"/>
        <w:jc w:val="center"/>
        <w:rPr>
          <w:rFonts w:ascii="Times New Roman" w:hAnsi="Times New Roman" w:cs="Times New Roman"/>
          <w:sz w:val="24"/>
          <w:szCs w:val="24"/>
        </w:rPr>
      </w:pPr>
    </w:p>
    <w:p w14:paraId="6C4FBAF0" w14:textId="77777777" w:rsidR="00AB38C8" w:rsidRPr="00616150" w:rsidRDefault="00AB38C8" w:rsidP="00616150">
      <w:pPr>
        <w:spacing w:line="360" w:lineRule="auto"/>
        <w:jc w:val="center"/>
        <w:rPr>
          <w:rFonts w:ascii="Times New Roman" w:hAnsi="Times New Roman" w:cs="Times New Roman"/>
          <w:sz w:val="24"/>
          <w:szCs w:val="24"/>
        </w:rPr>
      </w:pPr>
    </w:p>
    <w:p w14:paraId="6C584036" w14:textId="77777777" w:rsidR="00AB38C8" w:rsidRPr="00616150" w:rsidRDefault="00AB38C8" w:rsidP="00616150">
      <w:pPr>
        <w:spacing w:line="360" w:lineRule="auto"/>
        <w:jc w:val="center"/>
        <w:rPr>
          <w:rFonts w:ascii="Times New Roman" w:hAnsi="Times New Roman" w:cs="Times New Roman"/>
          <w:sz w:val="24"/>
          <w:szCs w:val="24"/>
        </w:rPr>
      </w:pPr>
    </w:p>
    <w:p w14:paraId="07323A02" w14:textId="77777777" w:rsidR="00AB38C8" w:rsidRPr="00616150" w:rsidRDefault="00AB38C8" w:rsidP="00616150">
      <w:pPr>
        <w:spacing w:line="360" w:lineRule="auto"/>
        <w:jc w:val="center"/>
        <w:rPr>
          <w:rFonts w:ascii="Times New Roman" w:hAnsi="Times New Roman" w:cs="Times New Roman"/>
          <w:sz w:val="24"/>
          <w:szCs w:val="24"/>
        </w:rPr>
      </w:pPr>
    </w:p>
    <w:p w14:paraId="5FB5B38D" w14:textId="77777777" w:rsidR="00AB38C8" w:rsidRPr="00616150" w:rsidRDefault="00AB38C8" w:rsidP="00616150">
      <w:pPr>
        <w:spacing w:line="360" w:lineRule="auto"/>
        <w:jc w:val="center"/>
        <w:rPr>
          <w:rFonts w:ascii="Times New Roman" w:hAnsi="Times New Roman" w:cs="Times New Roman"/>
          <w:sz w:val="24"/>
          <w:szCs w:val="24"/>
        </w:rPr>
      </w:pPr>
    </w:p>
    <w:p w14:paraId="5A9C446C" w14:textId="77777777" w:rsidR="00AB38C8" w:rsidRPr="00616150" w:rsidRDefault="00AB38C8" w:rsidP="00616150">
      <w:pPr>
        <w:spacing w:line="360" w:lineRule="auto"/>
        <w:jc w:val="center"/>
        <w:rPr>
          <w:rFonts w:ascii="Times New Roman" w:hAnsi="Times New Roman" w:cs="Times New Roman"/>
          <w:sz w:val="24"/>
          <w:szCs w:val="24"/>
        </w:rPr>
      </w:pPr>
    </w:p>
    <w:p w14:paraId="03A36A65" w14:textId="77777777" w:rsidR="00AB38C8" w:rsidRPr="00616150" w:rsidRDefault="00AB38C8" w:rsidP="00616150">
      <w:pPr>
        <w:spacing w:line="360" w:lineRule="auto"/>
        <w:jc w:val="center"/>
        <w:rPr>
          <w:rFonts w:ascii="Times New Roman" w:hAnsi="Times New Roman" w:cs="Times New Roman"/>
          <w:sz w:val="24"/>
          <w:szCs w:val="24"/>
        </w:rPr>
      </w:pPr>
    </w:p>
    <w:p w14:paraId="2E98035E" w14:textId="77777777" w:rsidR="00AB38C8" w:rsidRPr="00616150" w:rsidRDefault="00AB38C8" w:rsidP="00616150">
      <w:pPr>
        <w:spacing w:line="360" w:lineRule="auto"/>
        <w:jc w:val="center"/>
        <w:rPr>
          <w:rFonts w:ascii="Times New Roman" w:hAnsi="Times New Roman" w:cs="Times New Roman"/>
          <w:sz w:val="24"/>
          <w:szCs w:val="24"/>
        </w:rPr>
      </w:pPr>
    </w:p>
    <w:p w14:paraId="00B081F5" w14:textId="77777777" w:rsidR="00AB38C8" w:rsidRPr="00616150" w:rsidRDefault="00AB38C8" w:rsidP="00616150">
      <w:pPr>
        <w:spacing w:line="360" w:lineRule="auto"/>
        <w:jc w:val="center"/>
        <w:rPr>
          <w:rFonts w:ascii="Times New Roman" w:hAnsi="Times New Roman" w:cs="Times New Roman"/>
          <w:sz w:val="24"/>
          <w:szCs w:val="24"/>
        </w:rPr>
      </w:pPr>
    </w:p>
    <w:p w14:paraId="689E8281" w14:textId="77777777" w:rsidR="00AB38C8" w:rsidRPr="00616150" w:rsidRDefault="00AB38C8" w:rsidP="00616150">
      <w:pPr>
        <w:spacing w:line="360" w:lineRule="auto"/>
        <w:jc w:val="center"/>
        <w:rPr>
          <w:rFonts w:ascii="Times New Roman" w:hAnsi="Times New Roman" w:cs="Times New Roman"/>
          <w:sz w:val="24"/>
          <w:szCs w:val="24"/>
        </w:rPr>
      </w:pPr>
    </w:p>
    <w:p w14:paraId="4477B8A3" w14:textId="77777777" w:rsidR="00AB38C8" w:rsidRPr="00616150" w:rsidRDefault="00AB38C8" w:rsidP="00616150">
      <w:pPr>
        <w:spacing w:line="360" w:lineRule="auto"/>
        <w:rPr>
          <w:rFonts w:ascii="Times New Roman" w:hAnsi="Times New Roman" w:cs="Times New Roman"/>
          <w:sz w:val="24"/>
          <w:szCs w:val="24"/>
        </w:rPr>
      </w:pPr>
    </w:p>
    <w:p w14:paraId="44190A15" w14:textId="77777777" w:rsidR="00AB38C8" w:rsidRPr="00616150" w:rsidRDefault="00AB38C8" w:rsidP="00616150">
      <w:pPr>
        <w:spacing w:line="360" w:lineRule="auto"/>
        <w:jc w:val="center"/>
        <w:rPr>
          <w:rFonts w:ascii="Times New Roman" w:hAnsi="Times New Roman" w:cs="Times New Roman"/>
          <w:sz w:val="24"/>
          <w:szCs w:val="24"/>
        </w:rPr>
      </w:pPr>
    </w:p>
    <w:p w14:paraId="4FF06841" w14:textId="44AD36B8" w:rsidR="00A515D8" w:rsidRPr="00616150" w:rsidRDefault="00A74548" w:rsidP="00616150">
      <w:pPr>
        <w:spacing w:line="360" w:lineRule="auto"/>
        <w:jc w:val="center"/>
        <w:rPr>
          <w:rFonts w:ascii="Times New Roman" w:hAnsi="Times New Roman" w:cs="Times New Roman"/>
          <w:sz w:val="24"/>
          <w:szCs w:val="24"/>
        </w:rPr>
      </w:pPr>
      <w:r w:rsidRPr="00616150">
        <w:rPr>
          <w:rFonts w:ascii="Times New Roman" w:hAnsi="Times New Roman" w:cs="Times New Roman"/>
          <w:sz w:val="24"/>
          <w:szCs w:val="24"/>
        </w:rPr>
        <w:t>Does leg girth have a positive correlation on power output?</w:t>
      </w:r>
    </w:p>
    <w:p w14:paraId="4DD41C30" w14:textId="4936880F" w:rsidR="0020726B" w:rsidRPr="00616150" w:rsidRDefault="00F454E7"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 xml:space="preserve">In </w:t>
      </w:r>
      <w:r w:rsidR="0032469F" w:rsidRPr="00616150">
        <w:rPr>
          <w:rFonts w:ascii="Times New Roman" w:hAnsi="Times New Roman" w:cs="Times New Roman"/>
          <w:sz w:val="24"/>
          <w:szCs w:val="24"/>
        </w:rPr>
        <w:t xml:space="preserve">many </w:t>
      </w:r>
      <w:r w:rsidR="007865C0" w:rsidRPr="00616150">
        <w:rPr>
          <w:rFonts w:ascii="Times New Roman" w:hAnsi="Times New Roman" w:cs="Times New Roman"/>
          <w:sz w:val="24"/>
          <w:szCs w:val="24"/>
        </w:rPr>
        <w:t>sports</w:t>
      </w:r>
      <w:r w:rsidRPr="00616150">
        <w:rPr>
          <w:rFonts w:ascii="Times New Roman" w:hAnsi="Times New Roman" w:cs="Times New Roman"/>
          <w:sz w:val="24"/>
          <w:szCs w:val="24"/>
        </w:rPr>
        <w:t xml:space="preserve">, the </w:t>
      </w:r>
      <w:r w:rsidR="00C80308" w:rsidRPr="00616150">
        <w:rPr>
          <w:rFonts w:ascii="Times New Roman" w:hAnsi="Times New Roman" w:cs="Times New Roman"/>
          <w:sz w:val="24"/>
          <w:szCs w:val="24"/>
        </w:rPr>
        <w:t xml:space="preserve">highest level of maximal power that is able to be generated </w:t>
      </w:r>
      <w:r w:rsidR="008C580F" w:rsidRPr="00616150">
        <w:rPr>
          <w:rFonts w:ascii="Times New Roman" w:hAnsi="Times New Roman" w:cs="Times New Roman"/>
          <w:sz w:val="24"/>
          <w:szCs w:val="24"/>
        </w:rPr>
        <w:t xml:space="preserve">is essential within sporting </w:t>
      </w:r>
      <w:r w:rsidR="002A5EB5" w:rsidRPr="00616150">
        <w:rPr>
          <w:rFonts w:ascii="Times New Roman" w:hAnsi="Times New Roman" w:cs="Times New Roman"/>
          <w:sz w:val="24"/>
          <w:szCs w:val="24"/>
        </w:rPr>
        <w:t>success</w:t>
      </w:r>
      <w:r w:rsidR="00271569" w:rsidRPr="00616150">
        <w:rPr>
          <w:rFonts w:ascii="Times New Roman" w:hAnsi="Times New Roman" w:cs="Times New Roman"/>
          <w:sz w:val="24"/>
          <w:szCs w:val="24"/>
        </w:rPr>
        <w:t xml:space="preserve">. </w:t>
      </w:r>
      <w:r w:rsidR="00951A1C" w:rsidRPr="00616150">
        <w:rPr>
          <w:rFonts w:ascii="Times New Roman" w:hAnsi="Times New Roman" w:cs="Times New Roman"/>
          <w:sz w:val="24"/>
          <w:szCs w:val="24"/>
        </w:rPr>
        <w:t>P</w:t>
      </w:r>
      <w:r w:rsidR="005E155D" w:rsidRPr="00616150">
        <w:rPr>
          <w:rFonts w:ascii="Times New Roman" w:hAnsi="Times New Roman" w:cs="Times New Roman"/>
          <w:sz w:val="24"/>
          <w:szCs w:val="24"/>
        </w:rPr>
        <w:t xml:space="preserve">ower </w:t>
      </w:r>
      <w:r w:rsidR="004E5DF5" w:rsidRPr="00616150">
        <w:rPr>
          <w:rFonts w:ascii="Times New Roman" w:hAnsi="Times New Roman" w:cs="Times New Roman"/>
          <w:sz w:val="24"/>
          <w:szCs w:val="24"/>
        </w:rPr>
        <w:t xml:space="preserve">is the </w:t>
      </w:r>
      <w:r w:rsidR="00A900FD" w:rsidRPr="00616150">
        <w:rPr>
          <w:rFonts w:ascii="Times New Roman" w:hAnsi="Times New Roman" w:cs="Times New Roman"/>
          <w:sz w:val="24"/>
          <w:szCs w:val="24"/>
        </w:rPr>
        <w:t xml:space="preserve">force that you </w:t>
      </w:r>
      <w:r w:rsidR="00E11891" w:rsidRPr="00616150">
        <w:rPr>
          <w:rFonts w:ascii="Times New Roman" w:hAnsi="Times New Roman" w:cs="Times New Roman"/>
          <w:sz w:val="24"/>
          <w:szCs w:val="24"/>
        </w:rPr>
        <w:t xml:space="preserve">are able </w:t>
      </w:r>
      <w:r w:rsidR="00BC0749" w:rsidRPr="00616150">
        <w:rPr>
          <w:rFonts w:ascii="Times New Roman" w:hAnsi="Times New Roman" w:cs="Times New Roman"/>
          <w:sz w:val="24"/>
          <w:szCs w:val="24"/>
        </w:rPr>
        <w:t>produce, at the speed of application of that force</w:t>
      </w:r>
      <w:r w:rsidR="00057B29" w:rsidRPr="00616150">
        <w:rPr>
          <w:rFonts w:ascii="Times New Roman" w:hAnsi="Times New Roman" w:cs="Times New Roman"/>
          <w:sz w:val="24"/>
          <w:szCs w:val="24"/>
        </w:rPr>
        <w:t>. I</w:t>
      </w:r>
      <w:r w:rsidR="00BC0749" w:rsidRPr="00616150">
        <w:rPr>
          <w:rFonts w:ascii="Times New Roman" w:hAnsi="Times New Roman" w:cs="Times New Roman"/>
          <w:sz w:val="24"/>
          <w:szCs w:val="24"/>
        </w:rPr>
        <w:t>t is usually defined as the</w:t>
      </w:r>
      <w:r w:rsidR="005C5290" w:rsidRPr="00616150">
        <w:rPr>
          <w:rFonts w:ascii="Times New Roman" w:hAnsi="Times New Roman" w:cs="Times New Roman"/>
          <w:sz w:val="24"/>
          <w:szCs w:val="24"/>
        </w:rPr>
        <w:t xml:space="preserve"> velocity </w:t>
      </w:r>
      <w:r w:rsidR="00BA3BC5" w:rsidRPr="00616150">
        <w:rPr>
          <w:rFonts w:ascii="Times New Roman" w:hAnsi="Times New Roman" w:cs="Times New Roman"/>
          <w:sz w:val="24"/>
          <w:szCs w:val="24"/>
        </w:rPr>
        <w:t xml:space="preserve">of </w:t>
      </w:r>
      <w:r w:rsidR="00F7574D" w:rsidRPr="00616150">
        <w:rPr>
          <w:rFonts w:ascii="Times New Roman" w:hAnsi="Times New Roman" w:cs="Times New Roman"/>
          <w:sz w:val="24"/>
          <w:szCs w:val="24"/>
        </w:rPr>
        <w:t xml:space="preserve">energy produced or </w:t>
      </w:r>
      <w:r w:rsidR="00654560" w:rsidRPr="00616150">
        <w:rPr>
          <w:rFonts w:ascii="Times New Roman" w:hAnsi="Times New Roman" w:cs="Times New Roman"/>
          <w:sz w:val="24"/>
          <w:szCs w:val="24"/>
        </w:rPr>
        <w:t xml:space="preserve">used. Force </w:t>
      </w:r>
      <w:r w:rsidR="00EF55A4" w:rsidRPr="00616150">
        <w:rPr>
          <w:rFonts w:ascii="Times New Roman" w:hAnsi="Times New Roman" w:cs="Times New Roman"/>
          <w:sz w:val="24"/>
          <w:szCs w:val="24"/>
        </w:rPr>
        <w:t xml:space="preserve">can be </w:t>
      </w:r>
      <w:r w:rsidR="00654560" w:rsidRPr="00616150">
        <w:rPr>
          <w:rFonts w:ascii="Times New Roman" w:hAnsi="Times New Roman" w:cs="Times New Roman"/>
          <w:sz w:val="24"/>
          <w:szCs w:val="24"/>
        </w:rPr>
        <w:t>calculated by the following formula:</w:t>
      </w:r>
      <w:r w:rsidR="00F7574D" w:rsidRPr="00616150">
        <w:rPr>
          <w:rFonts w:ascii="Times New Roman" w:hAnsi="Times New Roman" w:cs="Times New Roman"/>
          <w:sz w:val="24"/>
          <w:szCs w:val="24"/>
        </w:rPr>
        <w:t xml:space="preserve"> </w:t>
      </w:r>
      <w:r w:rsidR="00654560" w:rsidRPr="00616150">
        <w:rPr>
          <w:rFonts w:ascii="Times New Roman" w:hAnsi="Times New Roman" w:cs="Times New Roman"/>
          <w:sz w:val="24"/>
          <w:szCs w:val="24"/>
        </w:rPr>
        <w:t>Power = force (strength) x velocity (speed).</w:t>
      </w:r>
      <w:r w:rsidR="001E0363" w:rsidRPr="00616150">
        <w:rPr>
          <w:rFonts w:ascii="Times New Roman" w:hAnsi="Times New Roman" w:cs="Times New Roman"/>
          <w:sz w:val="24"/>
          <w:szCs w:val="24"/>
        </w:rPr>
        <w:t xml:space="preserve"> </w:t>
      </w:r>
      <w:r w:rsidR="00184323" w:rsidRPr="00616150">
        <w:rPr>
          <w:rFonts w:ascii="Times New Roman" w:hAnsi="Times New Roman" w:cs="Times New Roman"/>
          <w:sz w:val="24"/>
          <w:szCs w:val="24"/>
        </w:rPr>
        <w:t>Power is measure</w:t>
      </w:r>
      <w:r w:rsidR="00D239DD" w:rsidRPr="00616150">
        <w:rPr>
          <w:rFonts w:ascii="Times New Roman" w:hAnsi="Times New Roman" w:cs="Times New Roman"/>
          <w:sz w:val="24"/>
          <w:szCs w:val="24"/>
        </w:rPr>
        <w:t>d</w:t>
      </w:r>
      <w:r w:rsidR="00184323" w:rsidRPr="00616150">
        <w:rPr>
          <w:rFonts w:ascii="Times New Roman" w:hAnsi="Times New Roman" w:cs="Times New Roman"/>
          <w:sz w:val="24"/>
          <w:szCs w:val="24"/>
        </w:rPr>
        <w:t xml:space="preserve"> </w:t>
      </w:r>
      <w:r w:rsidR="00987FD9" w:rsidRPr="00616150">
        <w:rPr>
          <w:rFonts w:ascii="Times New Roman" w:hAnsi="Times New Roman" w:cs="Times New Roman"/>
          <w:sz w:val="24"/>
          <w:szCs w:val="24"/>
        </w:rPr>
        <w:t>in the</w:t>
      </w:r>
      <w:r w:rsidR="00184323" w:rsidRPr="00616150">
        <w:rPr>
          <w:rFonts w:ascii="Times New Roman" w:hAnsi="Times New Roman" w:cs="Times New Roman"/>
          <w:sz w:val="24"/>
          <w:szCs w:val="24"/>
        </w:rPr>
        <w:t xml:space="preserve"> terms of watts of force</w:t>
      </w:r>
      <w:r w:rsidR="008C3AD0" w:rsidRPr="00616150">
        <w:rPr>
          <w:rFonts w:ascii="Times New Roman" w:hAnsi="Times New Roman" w:cs="Times New Roman"/>
          <w:sz w:val="24"/>
          <w:szCs w:val="24"/>
        </w:rPr>
        <w:t xml:space="preserve"> (</w:t>
      </w:r>
      <w:r w:rsidR="008C3AD0" w:rsidRPr="00616150">
        <w:rPr>
          <w:rFonts w:ascii="Times New Roman" w:hAnsi="Times New Roman" w:cs="Times New Roman"/>
          <w:sz w:val="24"/>
          <w:szCs w:val="24"/>
          <w:shd w:val="clear" w:color="auto" w:fill="FFFFFF"/>
        </w:rPr>
        <w:t>Clemons, J.</w:t>
      </w:r>
      <w:r w:rsidR="008139C7" w:rsidRPr="00616150">
        <w:rPr>
          <w:rFonts w:ascii="Times New Roman" w:hAnsi="Times New Roman" w:cs="Times New Roman"/>
          <w:sz w:val="24"/>
          <w:szCs w:val="24"/>
          <w:shd w:val="clear" w:color="auto" w:fill="FFFFFF"/>
        </w:rPr>
        <w:t>, 2008)</w:t>
      </w:r>
      <w:r w:rsidR="00784903">
        <w:rPr>
          <w:rFonts w:ascii="Times New Roman" w:hAnsi="Times New Roman" w:cs="Times New Roman"/>
          <w:sz w:val="24"/>
          <w:szCs w:val="24"/>
          <w:shd w:val="clear" w:color="auto" w:fill="FFFFFF"/>
        </w:rPr>
        <w:t>.</w:t>
      </w:r>
    </w:p>
    <w:p w14:paraId="563DA025" w14:textId="30F52FC6" w:rsidR="00A83DA8" w:rsidRPr="00616150" w:rsidRDefault="00654560"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 xml:space="preserve"> </w:t>
      </w:r>
      <w:r w:rsidR="002C7F86" w:rsidRPr="00616150">
        <w:rPr>
          <w:rFonts w:ascii="Times New Roman" w:hAnsi="Times New Roman" w:cs="Times New Roman"/>
          <w:sz w:val="24"/>
          <w:szCs w:val="24"/>
        </w:rPr>
        <w:t xml:space="preserve">The system used during power </w:t>
      </w:r>
      <w:r w:rsidR="00D91C17" w:rsidRPr="00616150">
        <w:rPr>
          <w:rFonts w:ascii="Times New Roman" w:hAnsi="Times New Roman" w:cs="Times New Roman"/>
          <w:sz w:val="24"/>
          <w:szCs w:val="24"/>
        </w:rPr>
        <w:t>is</w:t>
      </w:r>
      <w:r w:rsidR="005A1DD7" w:rsidRPr="00616150">
        <w:rPr>
          <w:rFonts w:ascii="Times New Roman" w:hAnsi="Times New Roman" w:cs="Times New Roman"/>
          <w:sz w:val="24"/>
          <w:szCs w:val="24"/>
        </w:rPr>
        <w:t xml:space="preserve"> the adenosine triphos</w:t>
      </w:r>
      <w:r w:rsidR="00955CAD" w:rsidRPr="00616150">
        <w:rPr>
          <w:rFonts w:ascii="Times New Roman" w:hAnsi="Times New Roman" w:cs="Times New Roman"/>
          <w:sz w:val="24"/>
          <w:szCs w:val="24"/>
        </w:rPr>
        <w:t xml:space="preserve">phate-phosphocreatine (ATP-PCr) system, which is the first system used during the </w:t>
      </w:r>
      <w:r w:rsidR="00AF52DE" w:rsidRPr="00616150">
        <w:rPr>
          <w:rFonts w:ascii="Times New Roman" w:hAnsi="Times New Roman" w:cs="Times New Roman"/>
          <w:sz w:val="24"/>
          <w:szCs w:val="24"/>
        </w:rPr>
        <w:t>initial</w:t>
      </w:r>
      <w:r w:rsidR="00955CAD" w:rsidRPr="00616150">
        <w:rPr>
          <w:rFonts w:ascii="Times New Roman" w:hAnsi="Times New Roman" w:cs="Times New Roman"/>
          <w:sz w:val="24"/>
          <w:szCs w:val="24"/>
        </w:rPr>
        <w:t xml:space="preserve"> 3 to 15 seconds of max</w:t>
      </w:r>
      <w:r w:rsidR="00E5022F" w:rsidRPr="00616150">
        <w:rPr>
          <w:rFonts w:ascii="Times New Roman" w:hAnsi="Times New Roman" w:cs="Times New Roman"/>
          <w:sz w:val="24"/>
          <w:szCs w:val="24"/>
        </w:rPr>
        <w:t xml:space="preserve">imal effort. </w:t>
      </w:r>
      <w:r w:rsidR="00973750" w:rsidRPr="00616150">
        <w:rPr>
          <w:rFonts w:ascii="Times New Roman" w:hAnsi="Times New Roman" w:cs="Times New Roman"/>
          <w:sz w:val="24"/>
          <w:szCs w:val="24"/>
        </w:rPr>
        <w:t>An anaerobic activity is usually defined as</w:t>
      </w:r>
      <w:r w:rsidR="00D64D2C" w:rsidRPr="00616150">
        <w:rPr>
          <w:rFonts w:ascii="Times New Roman" w:hAnsi="Times New Roman" w:cs="Times New Roman"/>
          <w:sz w:val="24"/>
          <w:szCs w:val="24"/>
        </w:rPr>
        <w:t xml:space="preserve"> energy expenditure</w:t>
      </w:r>
      <w:r w:rsidR="00A71EB5" w:rsidRPr="00616150">
        <w:rPr>
          <w:rFonts w:ascii="Times New Roman" w:hAnsi="Times New Roman" w:cs="Times New Roman"/>
          <w:sz w:val="24"/>
          <w:szCs w:val="24"/>
        </w:rPr>
        <w:t xml:space="preserve"> </w:t>
      </w:r>
      <w:r w:rsidR="00FD6035" w:rsidRPr="00616150">
        <w:rPr>
          <w:rFonts w:ascii="Times New Roman" w:hAnsi="Times New Roman" w:cs="Times New Roman"/>
          <w:sz w:val="24"/>
          <w:szCs w:val="24"/>
        </w:rPr>
        <w:t xml:space="preserve">without the use of </w:t>
      </w:r>
      <w:r w:rsidR="009F5BD6" w:rsidRPr="00616150">
        <w:rPr>
          <w:rFonts w:ascii="Times New Roman" w:hAnsi="Times New Roman" w:cs="Times New Roman"/>
          <w:sz w:val="24"/>
          <w:szCs w:val="24"/>
        </w:rPr>
        <w:t>oxygen and</w:t>
      </w:r>
      <w:r w:rsidR="004D5526" w:rsidRPr="00616150">
        <w:rPr>
          <w:rFonts w:ascii="Times New Roman" w:hAnsi="Times New Roman" w:cs="Times New Roman"/>
          <w:sz w:val="24"/>
          <w:szCs w:val="24"/>
        </w:rPr>
        <w:t xml:space="preserve"> lasts </w:t>
      </w:r>
      <w:r w:rsidR="009C4BA2" w:rsidRPr="00616150">
        <w:rPr>
          <w:rFonts w:ascii="Times New Roman" w:hAnsi="Times New Roman" w:cs="Times New Roman"/>
          <w:sz w:val="24"/>
          <w:szCs w:val="24"/>
        </w:rPr>
        <w:t xml:space="preserve">up to 90 seconds. </w:t>
      </w:r>
      <w:r w:rsidR="004F6623" w:rsidRPr="00616150">
        <w:rPr>
          <w:rFonts w:ascii="Times New Roman" w:hAnsi="Times New Roman" w:cs="Times New Roman"/>
          <w:sz w:val="24"/>
          <w:szCs w:val="24"/>
        </w:rPr>
        <w:t xml:space="preserve">Anaerobic power is </w:t>
      </w:r>
      <w:r w:rsidR="00C85DF8" w:rsidRPr="00616150">
        <w:rPr>
          <w:rFonts w:ascii="Times New Roman" w:hAnsi="Times New Roman" w:cs="Times New Roman"/>
          <w:sz w:val="24"/>
          <w:szCs w:val="24"/>
        </w:rPr>
        <w:t>utilised</w:t>
      </w:r>
      <w:r w:rsidR="004F6623" w:rsidRPr="00616150">
        <w:rPr>
          <w:rFonts w:ascii="Times New Roman" w:hAnsi="Times New Roman" w:cs="Times New Roman"/>
          <w:sz w:val="24"/>
          <w:szCs w:val="24"/>
        </w:rPr>
        <w:t xml:space="preserve"> during high-intensity </w:t>
      </w:r>
      <w:r w:rsidR="00447557" w:rsidRPr="00616150">
        <w:rPr>
          <w:rFonts w:ascii="Times New Roman" w:hAnsi="Times New Roman" w:cs="Times New Roman"/>
          <w:sz w:val="24"/>
          <w:szCs w:val="24"/>
        </w:rPr>
        <w:t xml:space="preserve">periods </w:t>
      </w:r>
      <w:r w:rsidR="008B5C65" w:rsidRPr="00616150">
        <w:rPr>
          <w:rFonts w:ascii="Times New Roman" w:hAnsi="Times New Roman" w:cs="Times New Roman"/>
          <w:sz w:val="24"/>
          <w:szCs w:val="24"/>
        </w:rPr>
        <w:t>of exercise</w:t>
      </w:r>
      <w:r w:rsidR="00CA679F" w:rsidRPr="00616150">
        <w:rPr>
          <w:rFonts w:ascii="Times New Roman" w:hAnsi="Times New Roman" w:cs="Times New Roman"/>
          <w:sz w:val="24"/>
          <w:szCs w:val="24"/>
        </w:rPr>
        <w:t xml:space="preserve">, for a short </w:t>
      </w:r>
      <w:r w:rsidR="00E06B9E" w:rsidRPr="00616150">
        <w:rPr>
          <w:rFonts w:ascii="Times New Roman" w:hAnsi="Times New Roman" w:cs="Times New Roman"/>
          <w:sz w:val="24"/>
          <w:szCs w:val="24"/>
        </w:rPr>
        <w:t>period of time</w:t>
      </w:r>
      <w:r w:rsidR="008521B3" w:rsidRPr="00616150">
        <w:rPr>
          <w:rFonts w:ascii="Times New Roman" w:hAnsi="Times New Roman" w:cs="Times New Roman"/>
          <w:sz w:val="24"/>
          <w:szCs w:val="24"/>
        </w:rPr>
        <w:t xml:space="preserve">. The main source of fuel for this </w:t>
      </w:r>
      <w:r w:rsidR="0098552B" w:rsidRPr="00616150">
        <w:rPr>
          <w:rFonts w:ascii="Times New Roman" w:hAnsi="Times New Roman" w:cs="Times New Roman"/>
          <w:sz w:val="24"/>
          <w:szCs w:val="24"/>
        </w:rPr>
        <w:t>system is phosphocreatine</w:t>
      </w:r>
      <w:r w:rsidR="00C85DF8" w:rsidRPr="00616150">
        <w:rPr>
          <w:rFonts w:ascii="Times New Roman" w:hAnsi="Times New Roman" w:cs="Times New Roman"/>
          <w:sz w:val="24"/>
          <w:szCs w:val="24"/>
        </w:rPr>
        <w:t xml:space="preserve">, therefore </w:t>
      </w:r>
      <w:r w:rsidR="007F024D" w:rsidRPr="00616150">
        <w:rPr>
          <w:rFonts w:ascii="Times New Roman" w:hAnsi="Times New Roman" w:cs="Times New Roman"/>
          <w:sz w:val="24"/>
          <w:szCs w:val="24"/>
        </w:rPr>
        <w:t xml:space="preserve">this system </w:t>
      </w:r>
      <w:r w:rsidR="00BC2D83" w:rsidRPr="00616150">
        <w:rPr>
          <w:rFonts w:ascii="Times New Roman" w:hAnsi="Times New Roman" w:cs="Times New Roman"/>
          <w:sz w:val="24"/>
          <w:szCs w:val="24"/>
        </w:rPr>
        <w:t xml:space="preserve">can be used only until the </w:t>
      </w:r>
      <w:r w:rsidR="00C85DF8" w:rsidRPr="00616150">
        <w:rPr>
          <w:rFonts w:ascii="Times New Roman" w:hAnsi="Times New Roman" w:cs="Times New Roman"/>
          <w:sz w:val="24"/>
          <w:szCs w:val="24"/>
        </w:rPr>
        <w:t>phosphocreatine</w:t>
      </w:r>
      <w:r w:rsidR="00026A7B" w:rsidRPr="00616150">
        <w:rPr>
          <w:rFonts w:ascii="Times New Roman" w:hAnsi="Times New Roman" w:cs="Times New Roman"/>
          <w:sz w:val="24"/>
          <w:szCs w:val="24"/>
        </w:rPr>
        <w:t xml:space="preserve"> reserve</w:t>
      </w:r>
      <w:r w:rsidR="008521B3" w:rsidRPr="00616150">
        <w:rPr>
          <w:rFonts w:ascii="Times New Roman" w:hAnsi="Times New Roman" w:cs="Times New Roman"/>
          <w:sz w:val="24"/>
          <w:szCs w:val="24"/>
        </w:rPr>
        <w:t>s are emptied</w:t>
      </w:r>
      <w:r w:rsidR="00784903">
        <w:rPr>
          <w:rFonts w:ascii="Times New Roman" w:hAnsi="Times New Roman" w:cs="Times New Roman"/>
          <w:sz w:val="24"/>
          <w:szCs w:val="24"/>
        </w:rPr>
        <w:t xml:space="preserve"> </w:t>
      </w:r>
      <w:r w:rsidR="00784903" w:rsidRPr="00616150">
        <w:rPr>
          <w:rFonts w:ascii="Times New Roman" w:hAnsi="Times New Roman" w:cs="Times New Roman"/>
          <w:sz w:val="24"/>
          <w:szCs w:val="24"/>
        </w:rPr>
        <w:t>(</w:t>
      </w:r>
      <w:r w:rsidR="00784903" w:rsidRPr="00616150">
        <w:rPr>
          <w:rFonts w:ascii="Times New Roman" w:hAnsi="Times New Roman" w:cs="Times New Roman"/>
          <w:sz w:val="24"/>
          <w:szCs w:val="24"/>
          <w:shd w:val="clear" w:color="auto" w:fill="FFFFFF"/>
        </w:rPr>
        <w:t>Clemons, J., 2008)</w:t>
      </w:r>
      <w:r w:rsidR="00784903">
        <w:rPr>
          <w:rFonts w:ascii="Times New Roman" w:hAnsi="Times New Roman" w:cs="Times New Roman"/>
          <w:sz w:val="24"/>
          <w:szCs w:val="24"/>
          <w:shd w:val="clear" w:color="auto" w:fill="FFFFFF"/>
        </w:rPr>
        <w:t>.</w:t>
      </w:r>
    </w:p>
    <w:p w14:paraId="7360A497" w14:textId="5FFE19D7" w:rsidR="004768FD" w:rsidRPr="00616150" w:rsidRDefault="00271569"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 xml:space="preserve">There are many different tests </w:t>
      </w:r>
      <w:r w:rsidR="00E406F4" w:rsidRPr="00616150">
        <w:rPr>
          <w:rFonts w:ascii="Times New Roman" w:hAnsi="Times New Roman" w:cs="Times New Roman"/>
          <w:sz w:val="24"/>
          <w:szCs w:val="24"/>
        </w:rPr>
        <w:t xml:space="preserve">for </w:t>
      </w:r>
      <w:r w:rsidR="0074425E" w:rsidRPr="00616150">
        <w:rPr>
          <w:rFonts w:ascii="Times New Roman" w:hAnsi="Times New Roman" w:cs="Times New Roman"/>
          <w:sz w:val="24"/>
          <w:szCs w:val="24"/>
        </w:rPr>
        <w:t>mean leg</w:t>
      </w:r>
      <w:r w:rsidR="00E406F4" w:rsidRPr="00616150">
        <w:rPr>
          <w:rFonts w:ascii="Times New Roman" w:hAnsi="Times New Roman" w:cs="Times New Roman"/>
          <w:sz w:val="24"/>
          <w:szCs w:val="24"/>
        </w:rPr>
        <w:t xml:space="preserve"> power </w:t>
      </w:r>
      <w:r w:rsidR="007744BA" w:rsidRPr="00616150">
        <w:rPr>
          <w:rFonts w:ascii="Times New Roman" w:hAnsi="Times New Roman" w:cs="Times New Roman"/>
          <w:sz w:val="24"/>
          <w:szCs w:val="24"/>
        </w:rPr>
        <w:t xml:space="preserve">output. </w:t>
      </w:r>
      <w:r w:rsidR="00374B42" w:rsidRPr="00616150">
        <w:rPr>
          <w:rFonts w:ascii="Times New Roman" w:hAnsi="Times New Roman" w:cs="Times New Roman"/>
          <w:sz w:val="24"/>
          <w:szCs w:val="24"/>
        </w:rPr>
        <w:t xml:space="preserve">According to </w:t>
      </w:r>
      <w:r w:rsidR="00B62086" w:rsidRPr="00616150">
        <w:rPr>
          <w:rFonts w:ascii="Times New Roman" w:hAnsi="Times New Roman" w:cs="Times New Roman"/>
          <w:sz w:val="24"/>
          <w:szCs w:val="24"/>
        </w:rPr>
        <w:t xml:space="preserve">Duncan, </w:t>
      </w:r>
      <w:r w:rsidR="00B62086" w:rsidRPr="00616150">
        <w:rPr>
          <w:rFonts w:ascii="Times New Roman" w:hAnsi="Times New Roman" w:cs="Times New Roman"/>
          <w:i/>
          <w:iCs/>
          <w:sz w:val="24"/>
          <w:szCs w:val="24"/>
        </w:rPr>
        <w:t>et al</w:t>
      </w:r>
      <w:r w:rsidR="006B4D76" w:rsidRPr="00616150">
        <w:rPr>
          <w:rFonts w:ascii="Times New Roman" w:hAnsi="Times New Roman" w:cs="Times New Roman"/>
          <w:i/>
          <w:iCs/>
          <w:sz w:val="24"/>
          <w:szCs w:val="24"/>
        </w:rPr>
        <w:t>.</w:t>
      </w:r>
      <w:r w:rsidR="00763B07" w:rsidRPr="00616150">
        <w:rPr>
          <w:rFonts w:ascii="Times New Roman" w:hAnsi="Times New Roman" w:cs="Times New Roman"/>
          <w:i/>
          <w:iCs/>
          <w:sz w:val="24"/>
          <w:szCs w:val="24"/>
        </w:rPr>
        <w:t>,</w:t>
      </w:r>
      <w:r w:rsidR="006B4D76" w:rsidRPr="00616150">
        <w:rPr>
          <w:rFonts w:ascii="Times New Roman" w:hAnsi="Times New Roman" w:cs="Times New Roman"/>
          <w:sz w:val="24"/>
          <w:szCs w:val="24"/>
        </w:rPr>
        <w:t xml:space="preserve"> </w:t>
      </w:r>
      <w:r w:rsidR="00420085" w:rsidRPr="00616150">
        <w:rPr>
          <w:rFonts w:ascii="Times New Roman" w:hAnsi="Times New Roman" w:cs="Times New Roman"/>
          <w:sz w:val="24"/>
          <w:szCs w:val="24"/>
        </w:rPr>
        <w:t>a</w:t>
      </w:r>
      <w:r w:rsidR="007744BA" w:rsidRPr="00616150">
        <w:rPr>
          <w:rFonts w:ascii="Times New Roman" w:hAnsi="Times New Roman" w:cs="Times New Roman"/>
          <w:sz w:val="24"/>
          <w:szCs w:val="24"/>
        </w:rPr>
        <w:t xml:space="preserve"> </w:t>
      </w:r>
      <w:r w:rsidR="00A22178" w:rsidRPr="00616150">
        <w:rPr>
          <w:rFonts w:ascii="Times New Roman" w:hAnsi="Times New Roman" w:cs="Times New Roman"/>
          <w:sz w:val="24"/>
          <w:szCs w:val="24"/>
        </w:rPr>
        <w:t>counter jump</w:t>
      </w:r>
      <w:r w:rsidR="0083384E" w:rsidRPr="00616150">
        <w:rPr>
          <w:rFonts w:ascii="Times New Roman" w:hAnsi="Times New Roman" w:cs="Times New Roman"/>
          <w:sz w:val="24"/>
          <w:szCs w:val="24"/>
        </w:rPr>
        <w:t xml:space="preserve">, is </w:t>
      </w:r>
      <w:r w:rsidR="00BC3A86" w:rsidRPr="00616150">
        <w:rPr>
          <w:rFonts w:ascii="Times New Roman" w:hAnsi="Times New Roman" w:cs="Times New Roman"/>
          <w:sz w:val="24"/>
          <w:szCs w:val="24"/>
        </w:rPr>
        <w:t>utilised fro</w:t>
      </w:r>
      <w:r w:rsidR="00F74DFA" w:rsidRPr="00616150">
        <w:rPr>
          <w:rFonts w:ascii="Times New Roman" w:hAnsi="Times New Roman" w:cs="Times New Roman"/>
          <w:sz w:val="24"/>
          <w:szCs w:val="24"/>
        </w:rPr>
        <w:t>m</w:t>
      </w:r>
      <w:r w:rsidR="00BC3A86" w:rsidRPr="00616150">
        <w:rPr>
          <w:rFonts w:ascii="Times New Roman" w:hAnsi="Times New Roman" w:cs="Times New Roman"/>
          <w:sz w:val="24"/>
          <w:szCs w:val="24"/>
        </w:rPr>
        <w:t xml:space="preserve"> mean leg power </w:t>
      </w:r>
      <w:r w:rsidR="00423081" w:rsidRPr="00616150">
        <w:rPr>
          <w:rFonts w:ascii="Times New Roman" w:hAnsi="Times New Roman" w:cs="Times New Roman"/>
          <w:sz w:val="24"/>
          <w:szCs w:val="24"/>
        </w:rPr>
        <w:t>although</w:t>
      </w:r>
      <w:r w:rsidR="00A03DFD" w:rsidRPr="00616150">
        <w:rPr>
          <w:rFonts w:ascii="Times New Roman" w:hAnsi="Times New Roman" w:cs="Times New Roman"/>
          <w:sz w:val="24"/>
          <w:szCs w:val="24"/>
        </w:rPr>
        <w:t xml:space="preserve"> </w:t>
      </w:r>
      <w:r w:rsidR="001344B9" w:rsidRPr="00616150">
        <w:rPr>
          <w:rFonts w:ascii="Times New Roman" w:hAnsi="Times New Roman" w:cs="Times New Roman"/>
          <w:sz w:val="24"/>
          <w:szCs w:val="24"/>
        </w:rPr>
        <w:t xml:space="preserve">the counter jump test </w:t>
      </w:r>
      <w:r w:rsidR="006F29F5" w:rsidRPr="00616150">
        <w:rPr>
          <w:rFonts w:ascii="Times New Roman" w:hAnsi="Times New Roman" w:cs="Times New Roman"/>
          <w:sz w:val="24"/>
          <w:szCs w:val="24"/>
        </w:rPr>
        <w:t xml:space="preserve">on a </w:t>
      </w:r>
      <w:r w:rsidR="00D72FC8" w:rsidRPr="00616150">
        <w:rPr>
          <w:rFonts w:ascii="Times New Roman" w:hAnsi="Times New Roman" w:cs="Times New Roman"/>
          <w:sz w:val="24"/>
          <w:szCs w:val="24"/>
        </w:rPr>
        <w:t>force plate</w:t>
      </w:r>
      <w:r w:rsidR="006D2176" w:rsidRPr="00616150">
        <w:rPr>
          <w:rFonts w:ascii="Times New Roman" w:hAnsi="Times New Roman" w:cs="Times New Roman"/>
          <w:sz w:val="24"/>
          <w:szCs w:val="24"/>
        </w:rPr>
        <w:t xml:space="preserve"> </w:t>
      </w:r>
      <w:r w:rsidR="001344B9" w:rsidRPr="00616150">
        <w:rPr>
          <w:rFonts w:ascii="Times New Roman" w:hAnsi="Times New Roman" w:cs="Times New Roman"/>
          <w:sz w:val="24"/>
          <w:szCs w:val="24"/>
        </w:rPr>
        <w:t>is not the most rel</w:t>
      </w:r>
      <w:r w:rsidR="000C4E09" w:rsidRPr="00616150">
        <w:rPr>
          <w:rFonts w:ascii="Times New Roman" w:hAnsi="Times New Roman" w:cs="Times New Roman"/>
          <w:sz w:val="24"/>
          <w:szCs w:val="24"/>
        </w:rPr>
        <w:t xml:space="preserve">iable test as there are different </w:t>
      </w:r>
      <w:r w:rsidR="00421A50" w:rsidRPr="00616150">
        <w:rPr>
          <w:rFonts w:ascii="Times New Roman" w:hAnsi="Times New Roman" w:cs="Times New Roman"/>
          <w:sz w:val="24"/>
          <w:szCs w:val="24"/>
        </w:rPr>
        <w:t xml:space="preserve">jump techniques </w:t>
      </w:r>
      <w:r w:rsidR="00E40587" w:rsidRPr="00616150">
        <w:rPr>
          <w:rFonts w:ascii="Times New Roman" w:hAnsi="Times New Roman" w:cs="Times New Roman"/>
          <w:sz w:val="24"/>
          <w:szCs w:val="24"/>
        </w:rPr>
        <w:t>and abili</w:t>
      </w:r>
      <w:r w:rsidR="00287FD1" w:rsidRPr="00616150">
        <w:rPr>
          <w:rFonts w:ascii="Times New Roman" w:hAnsi="Times New Roman" w:cs="Times New Roman"/>
          <w:sz w:val="24"/>
          <w:szCs w:val="24"/>
        </w:rPr>
        <w:t>ties</w:t>
      </w:r>
      <w:r w:rsidR="00E40587" w:rsidRPr="00616150">
        <w:rPr>
          <w:rFonts w:ascii="Times New Roman" w:hAnsi="Times New Roman" w:cs="Times New Roman"/>
          <w:sz w:val="24"/>
          <w:szCs w:val="24"/>
        </w:rPr>
        <w:t xml:space="preserve"> </w:t>
      </w:r>
      <w:r w:rsidR="00E72BB3" w:rsidRPr="00616150">
        <w:rPr>
          <w:rFonts w:ascii="Times New Roman" w:hAnsi="Times New Roman" w:cs="Times New Roman"/>
          <w:sz w:val="24"/>
          <w:szCs w:val="24"/>
        </w:rPr>
        <w:t>amongst</w:t>
      </w:r>
      <w:r w:rsidR="00E40587" w:rsidRPr="00616150">
        <w:rPr>
          <w:rFonts w:ascii="Times New Roman" w:hAnsi="Times New Roman" w:cs="Times New Roman"/>
          <w:sz w:val="24"/>
          <w:szCs w:val="24"/>
        </w:rPr>
        <w:t xml:space="preserve"> the level of </w:t>
      </w:r>
      <w:r w:rsidR="008F3E3E" w:rsidRPr="00616150">
        <w:rPr>
          <w:rFonts w:ascii="Times New Roman" w:hAnsi="Times New Roman" w:cs="Times New Roman"/>
          <w:sz w:val="24"/>
          <w:szCs w:val="24"/>
        </w:rPr>
        <w:t>experience in subjects</w:t>
      </w:r>
      <w:r w:rsidR="002A0D84" w:rsidRPr="00616150">
        <w:rPr>
          <w:rFonts w:ascii="Times New Roman" w:hAnsi="Times New Roman" w:cs="Times New Roman"/>
          <w:sz w:val="24"/>
          <w:szCs w:val="24"/>
        </w:rPr>
        <w:t>, a</w:t>
      </w:r>
      <w:r w:rsidR="008F3E3E" w:rsidRPr="00616150">
        <w:rPr>
          <w:rFonts w:ascii="Times New Roman" w:hAnsi="Times New Roman" w:cs="Times New Roman"/>
          <w:sz w:val="24"/>
          <w:szCs w:val="24"/>
        </w:rPr>
        <w:t xml:space="preserve">s a result of </w:t>
      </w:r>
      <w:r w:rsidR="002A0D84" w:rsidRPr="00616150">
        <w:rPr>
          <w:rFonts w:ascii="Times New Roman" w:hAnsi="Times New Roman" w:cs="Times New Roman"/>
          <w:sz w:val="24"/>
          <w:szCs w:val="24"/>
        </w:rPr>
        <w:t xml:space="preserve">the </w:t>
      </w:r>
      <w:r w:rsidR="0091447A" w:rsidRPr="00616150">
        <w:rPr>
          <w:rFonts w:ascii="Times New Roman" w:hAnsi="Times New Roman" w:cs="Times New Roman"/>
          <w:sz w:val="24"/>
          <w:szCs w:val="24"/>
        </w:rPr>
        <w:t xml:space="preserve">different </w:t>
      </w:r>
      <w:r w:rsidR="00374B42" w:rsidRPr="00616150">
        <w:rPr>
          <w:rFonts w:ascii="Times New Roman" w:hAnsi="Times New Roman" w:cs="Times New Roman"/>
          <w:sz w:val="24"/>
          <w:szCs w:val="24"/>
        </w:rPr>
        <w:t xml:space="preserve">genders and the experience of </w:t>
      </w:r>
      <w:r w:rsidR="00885E42" w:rsidRPr="00616150">
        <w:rPr>
          <w:rFonts w:ascii="Times New Roman" w:hAnsi="Times New Roman" w:cs="Times New Roman"/>
          <w:sz w:val="24"/>
          <w:szCs w:val="24"/>
        </w:rPr>
        <w:t xml:space="preserve">the </w:t>
      </w:r>
      <w:r w:rsidR="00374B42" w:rsidRPr="00616150">
        <w:rPr>
          <w:rFonts w:ascii="Times New Roman" w:hAnsi="Times New Roman" w:cs="Times New Roman"/>
          <w:sz w:val="24"/>
          <w:szCs w:val="24"/>
        </w:rPr>
        <w:t>athletic and non-athletic subjects</w:t>
      </w:r>
      <w:r w:rsidR="00F12F4F" w:rsidRPr="00616150">
        <w:rPr>
          <w:rFonts w:ascii="Times New Roman" w:hAnsi="Times New Roman" w:cs="Times New Roman"/>
          <w:sz w:val="24"/>
          <w:szCs w:val="24"/>
        </w:rPr>
        <w:t xml:space="preserve"> </w:t>
      </w:r>
      <w:r w:rsidR="00420085" w:rsidRPr="00616150">
        <w:rPr>
          <w:rFonts w:ascii="Times New Roman" w:hAnsi="Times New Roman" w:cs="Times New Roman"/>
          <w:sz w:val="24"/>
          <w:szCs w:val="24"/>
        </w:rPr>
        <w:t xml:space="preserve">(2008).  </w:t>
      </w:r>
      <w:r w:rsidR="00D57B21" w:rsidRPr="00616150">
        <w:rPr>
          <w:rFonts w:ascii="Times New Roman" w:hAnsi="Times New Roman" w:cs="Times New Roman"/>
          <w:sz w:val="24"/>
          <w:szCs w:val="24"/>
        </w:rPr>
        <w:t xml:space="preserve">Anaerobic power is often tested using </w:t>
      </w:r>
      <w:r w:rsidR="00100F64" w:rsidRPr="00616150">
        <w:rPr>
          <w:rFonts w:ascii="Times New Roman" w:hAnsi="Times New Roman" w:cs="Times New Roman"/>
          <w:sz w:val="24"/>
          <w:szCs w:val="24"/>
        </w:rPr>
        <w:t xml:space="preserve">the </w:t>
      </w:r>
      <w:r w:rsidR="006C6E76" w:rsidRPr="00616150">
        <w:rPr>
          <w:rFonts w:ascii="Times New Roman" w:hAnsi="Times New Roman" w:cs="Times New Roman"/>
          <w:sz w:val="24"/>
          <w:szCs w:val="24"/>
        </w:rPr>
        <w:t>Windgate</w:t>
      </w:r>
      <w:r w:rsidR="00100F64" w:rsidRPr="00616150">
        <w:rPr>
          <w:rFonts w:ascii="Times New Roman" w:hAnsi="Times New Roman" w:cs="Times New Roman"/>
          <w:sz w:val="24"/>
          <w:szCs w:val="24"/>
        </w:rPr>
        <w:t xml:space="preserve"> test</w:t>
      </w:r>
      <w:r w:rsidR="002A0D84" w:rsidRPr="00616150">
        <w:rPr>
          <w:rFonts w:ascii="Times New Roman" w:hAnsi="Times New Roman" w:cs="Times New Roman"/>
          <w:sz w:val="24"/>
          <w:szCs w:val="24"/>
        </w:rPr>
        <w:t xml:space="preserve"> which has been utilised for ove</w:t>
      </w:r>
      <w:r w:rsidR="00885E42" w:rsidRPr="00616150">
        <w:rPr>
          <w:rFonts w:ascii="Times New Roman" w:hAnsi="Times New Roman" w:cs="Times New Roman"/>
          <w:sz w:val="24"/>
          <w:szCs w:val="24"/>
        </w:rPr>
        <w:t xml:space="preserve">r 40 years, </w:t>
      </w:r>
      <w:r w:rsidR="00926021" w:rsidRPr="00616150">
        <w:rPr>
          <w:rFonts w:ascii="Times New Roman" w:hAnsi="Times New Roman" w:cs="Times New Roman"/>
          <w:sz w:val="24"/>
          <w:szCs w:val="24"/>
        </w:rPr>
        <w:t>which can produce values of peak power, mean power</w:t>
      </w:r>
      <w:r w:rsidR="00C60806" w:rsidRPr="00616150">
        <w:rPr>
          <w:rFonts w:ascii="Times New Roman" w:hAnsi="Times New Roman" w:cs="Times New Roman"/>
          <w:sz w:val="24"/>
          <w:szCs w:val="24"/>
        </w:rPr>
        <w:t xml:space="preserve"> and </w:t>
      </w:r>
      <w:r w:rsidR="004B1398" w:rsidRPr="00616150">
        <w:rPr>
          <w:rFonts w:ascii="Times New Roman" w:hAnsi="Times New Roman" w:cs="Times New Roman"/>
          <w:sz w:val="24"/>
          <w:szCs w:val="24"/>
        </w:rPr>
        <w:t>the power drop off, which is the amount of power lost throughout the 30 seconds maximal effort.</w:t>
      </w:r>
      <w:r w:rsidR="00302111" w:rsidRPr="00616150">
        <w:rPr>
          <w:rFonts w:ascii="Times New Roman" w:hAnsi="Times New Roman" w:cs="Times New Roman"/>
          <w:sz w:val="24"/>
          <w:szCs w:val="24"/>
        </w:rPr>
        <w:t xml:space="preserve"> Although </w:t>
      </w:r>
      <w:r w:rsidR="005C49D0" w:rsidRPr="00616150">
        <w:rPr>
          <w:rFonts w:ascii="Times New Roman" w:hAnsi="Times New Roman" w:cs="Times New Roman"/>
          <w:sz w:val="24"/>
          <w:szCs w:val="24"/>
        </w:rPr>
        <w:t xml:space="preserve">according </w:t>
      </w:r>
      <w:r w:rsidR="00F82816" w:rsidRPr="00616150">
        <w:rPr>
          <w:rFonts w:ascii="Times New Roman" w:hAnsi="Times New Roman" w:cs="Times New Roman"/>
          <w:sz w:val="24"/>
          <w:szCs w:val="24"/>
        </w:rPr>
        <w:t>Ozkaya</w:t>
      </w:r>
      <w:r w:rsidR="00763B07" w:rsidRPr="00616150">
        <w:rPr>
          <w:rFonts w:ascii="Times New Roman" w:hAnsi="Times New Roman" w:cs="Times New Roman"/>
          <w:sz w:val="24"/>
          <w:szCs w:val="24"/>
        </w:rPr>
        <w:t xml:space="preserve">, </w:t>
      </w:r>
      <w:r w:rsidR="00763B07" w:rsidRPr="00616150">
        <w:rPr>
          <w:rFonts w:ascii="Times New Roman" w:hAnsi="Times New Roman" w:cs="Times New Roman"/>
          <w:i/>
          <w:iCs/>
          <w:sz w:val="24"/>
          <w:szCs w:val="24"/>
        </w:rPr>
        <w:t xml:space="preserve">et al., </w:t>
      </w:r>
      <w:r w:rsidR="00302111" w:rsidRPr="00616150">
        <w:rPr>
          <w:rFonts w:ascii="Times New Roman" w:hAnsi="Times New Roman" w:cs="Times New Roman"/>
          <w:sz w:val="24"/>
          <w:szCs w:val="24"/>
        </w:rPr>
        <w:t xml:space="preserve">the </w:t>
      </w:r>
      <w:r w:rsidR="00420085" w:rsidRPr="00616150">
        <w:rPr>
          <w:rFonts w:ascii="Times New Roman" w:hAnsi="Times New Roman" w:cs="Times New Roman"/>
          <w:sz w:val="24"/>
          <w:szCs w:val="24"/>
        </w:rPr>
        <w:t>Wi</w:t>
      </w:r>
      <w:r w:rsidR="00302111" w:rsidRPr="00616150">
        <w:rPr>
          <w:rFonts w:ascii="Times New Roman" w:hAnsi="Times New Roman" w:cs="Times New Roman"/>
          <w:sz w:val="24"/>
          <w:szCs w:val="24"/>
        </w:rPr>
        <w:t>ndgate</w:t>
      </w:r>
      <w:r w:rsidR="00420085" w:rsidRPr="00616150">
        <w:rPr>
          <w:rFonts w:ascii="Times New Roman" w:hAnsi="Times New Roman" w:cs="Times New Roman"/>
          <w:sz w:val="24"/>
          <w:szCs w:val="24"/>
        </w:rPr>
        <w:t xml:space="preserve"> test</w:t>
      </w:r>
      <w:r w:rsidR="00302111" w:rsidRPr="00616150">
        <w:rPr>
          <w:rFonts w:ascii="Times New Roman" w:hAnsi="Times New Roman" w:cs="Times New Roman"/>
          <w:sz w:val="24"/>
          <w:szCs w:val="24"/>
        </w:rPr>
        <w:t xml:space="preserve"> </w:t>
      </w:r>
      <w:r w:rsidR="00C555F7" w:rsidRPr="00616150">
        <w:rPr>
          <w:rFonts w:ascii="Times New Roman" w:hAnsi="Times New Roman" w:cs="Times New Roman"/>
          <w:sz w:val="24"/>
          <w:szCs w:val="24"/>
        </w:rPr>
        <w:t xml:space="preserve">can be </w:t>
      </w:r>
      <w:r w:rsidR="00420085" w:rsidRPr="00616150">
        <w:rPr>
          <w:rFonts w:ascii="Times New Roman" w:hAnsi="Times New Roman" w:cs="Times New Roman"/>
          <w:sz w:val="24"/>
          <w:szCs w:val="24"/>
        </w:rPr>
        <w:t>criticised</w:t>
      </w:r>
      <w:r w:rsidR="00C555F7" w:rsidRPr="00616150">
        <w:rPr>
          <w:rFonts w:ascii="Times New Roman" w:hAnsi="Times New Roman" w:cs="Times New Roman"/>
          <w:sz w:val="24"/>
          <w:szCs w:val="24"/>
        </w:rPr>
        <w:t xml:space="preserve"> as an exhaustive test </w:t>
      </w:r>
      <w:r w:rsidR="001B7837" w:rsidRPr="00616150">
        <w:rPr>
          <w:rFonts w:ascii="Times New Roman" w:hAnsi="Times New Roman" w:cs="Times New Roman"/>
          <w:sz w:val="24"/>
          <w:szCs w:val="24"/>
        </w:rPr>
        <w:t>(</w:t>
      </w:r>
      <w:r w:rsidR="00763B07" w:rsidRPr="00616150">
        <w:rPr>
          <w:rFonts w:ascii="Times New Roman" w:hAnsi="Times New Roman" w:cs="Times New Roman"/>
          <w:sz w:val="24"/>
          <w:szCs w:val="24"/>
          <w:shd w:val="clear" w:color="auto" w:fill="FFFFFF"/>
        </w:rPr>
        <w:t>2018)</w:t>
      </w:r>
      <w:r w:rsidR="005C49D0" w:rsidRPr="00616150">
        <w:rPr>
          <w:rFonts w:ascii="Times New Roman" w:hAnsi="Times New Roman" w:cs="Times New Roman"/>
          <w:sz w:val="24"/>
          <w:szCs w:val="24"/>
          <w:shd w:val="clear" w:color="auto" w:fill="FFFFFF"/>
        </w:rPr>
        <w:t xml:space="preserve"> </w:t>
      </w:r>
      <w:r w:rsidR="00545812" w:rsidRPr="00616150">
        <w:rPr>
          <w:rFonts w:ascii="Times New Roman" w:hAnsi="Times New Roman" w:cs="Times New Roman"/>
          <w:sz w:val="24"/>
          <w:szCs w:val="24"/>
          <w:shd w:val="clear" w:color="auto" w:fill="FFFFFF"/>
        </w:rPr>
        <w:t>whereas</w:t>
      </w:r>
      <w:r w:rsidR="00DF0E02" w:rsidRPr="00616150">
        <w:rPr>
          <w:rFonts w:ascii="Times New Roman" w:hAnsi="Times New Roman" w:cs="Times New Roman"/>
          <w:sz w:val="24"/>
          <w:szCs w:val="24"/>
          <w:shd w:val="clear" w:color="auto" w:fill="FFFFFF"/>
        </w:rPr>
        <w:t xml:space="preserve"> </w:t>
      </w:r>
      <w:r w:rsidR="004A4099" w:rsidRPr="00616150">
        <w:rPr>
          <w:rFonts w:ascii="Times New Roman" w:hAnsi="Times New Roman" w:cs="Times New Roman"/>
          <w:sz w:val="24"/>
          <w:szCs w:val="24"/>
          <w:shd w:val="clear" w:color="auto" w:fill="FFFFFF"/>
        </w:rPr>
        <w:t>the</w:t>
      </w:r>
      <w:r w:rsidR="004D5882" w:rsidRPr="00616150">
        <w:rPr>
          <w:rFonts w:ascii="Times New Roman" w:hAnsi="Times New Roman" w:cs="Times New Roman"/>
          <w:sz w:val="24"/>
          <w:szCs w:val="24"/>
          <w:shd w:val="clear" w:color="auto" w:fill="FFFFFF"/>
        </w:rPr>
        <w:t xml:space="preserve"> 6 seconds Peak Power</w:t>
      </w:r>
      <w:r w:rsidR="00136E2D" w:rsidRPr="00616150">
        <w:rPr>
          <w:rFonts w:ascii="Times New Roman" w:hAnsi="Times New Roman" w:cs="Times New Roman"/>
          <w:sz w:val="24"/>
          <w:szCs w:val="24"/>
          <w:shd w:val="clear" w:color="auto" w:fill="FFFFFF"/>
        </w:rPr>
        <w:t xml:space="preserve"> </w:t>
      </w:r>
      <w:r w:rsidR="0061013B" w:rsidRPr="00616150">
        <w:rPr>
          <w:rFonts w:ascii="Times New Roman" w:hAnsi="Times New Roman" w:cs="Times New Roman"/>
          <w:sz w:val="24"/>
          <w:szCs w:val="24"/>
          <w:shd w:val="clear" w:color="auto" w:fill="FFFFFF"/>
        </w:rPr>
        <w:t xml:space="preserve">was simple requiring limited time commitments. </w:t>
      </w:r>
      <w:r w:rsidR="00A965ED" w:rsidRPr="00616150">
        <w:rPr>
          <w:rFonts w:ascii="Times New Roman" w:hAnsi="Times New Roman" w:cs="Times New Roman"/>
          <w:sz w:val="24"/>
          <w:szCs w:val="24"/>
        </w:rPr>
        <w:t xml:space="preserve">Peak power is the highest level of power </w:t>
      </w:r>
      <w:r w:rsidR="003C4F06" w:rsidRPr="00616150">
        <w:rPr>
          <w:rFonts w:ascii="Times New Roman" w:hAnsi="Times New Roman" w:cs="Times New Roman"/>
          <w:sz w:val="24"/>
          <w:szCs w:val="24"/>
        </w:rPr>
        <w:t xml:space="preserve">that would’ve been produced over </w:t>
      </w:r>
      <w:r w:rsidR="00741895" w:rsidRPr="00616150">
        <w:rPr>
          <w:rFonts w:ascii="Times New Roman" w:hAnsi="Times New Roman" w:cs="Times New Roman"/>
          <w:sz w:val="24"/>
          <w:szCs w:val="24"/>
        </w:rPr>
        <w:t>the 6 seconds</w:t>
      </w:r>
      <w:r w:rsidR="00F47BD9" w:rsidRPr="00616150">
        <w:rPr>
          <w:rFonts w:ascii="Times New Roman" w:hAnsi="Times New Roman" w:cs="Times New Roman"/>
          <w:sz w:val="24"/>
          <w:szCs w:val="24"/>
        </w:rPr>
        <w:t xml:space="preserve">, we </w:t>
      </w:r>
      <w:r w:rsidR="001E313F" w:rsidRPr="00616150">
        <w:rPr>
          <w:rFonts w:ascii="Times New Roman" w:hAnsi="Times New Roman" w:cs="Times New Roman"/>
          <w:sz w:val="24"/>
          <w:szCs w:val="24"/>
        </w:rPr>
        <w:t>established the subjects mean leg power by repeating the six second test 7 times.</w:t>
      </w:r>
    </w:p>
    <w:p w14:paraId="098B5847" w14:textId="5947FB40" w:rsidR="004768FD" w:rsidRPr="00616150" w:rsidRDefault="004B7A44"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G</w:t>
      </w:r>
      <w:r w:rsidR="00201B3F" w:rsidRPr="00616150">
        <w:rPr>
          <w:rFonts w:ascii="Times New Roman" w:hAnsi="Times New Roman" w:cs="Times New Roman"/>
          <w:sz w:val="24"/>
          <w:szCs w:val="24"/>
        </w:rPr>
        <w:t xml:space="preserve">irth can either relate </w:t>
      </w:r>
      <w:r w:rsidR="00E054DC" w:rsidRPr="00616150">
        <w:rPr>
          <w:rFonts w:ascii="Times New Roman" w:hAnsi="Times New Roman" w:cs="Times New Roman"/>
          <w:sz w:val="24"/>
          <w:szCs w:val="24"/>
        </w:rPr>
        <w:t xml:space="preserve">to the </w:t>
      </w:r>
      <w:r w:rsidR="00FF7010" w:rsidRPr="00616150">
        <w:rPr>
          <w:rFonts w:ascii="Times New Roman" w:hAnsi="Times New Roman" w:cs="Times New Roman"/>
          <w:sz w:val="24"/>
          <w:szCs w:val="24"/>
        </w:rPr>
        <w:t>cross-sectional</w:t>
      </w:r>
      <w:r w:rsidR="00E054DC" w:rsidRPr="00616150">
        <w:rPr>
          <w:rFonts w:ascii="Times New Roman" w:hAnsi="Times New Roman" w:cs="Times New Roman"/>
          <w:sz w:val="24"/>
          <w:szCs w:val="24"/>
        </w:rPr>
        <w:t xml:space="preserve"> area of a muscle or the body fat that is present in the are</w:t>
      </w:r>
      <w:r w:rsidR="00E05C49">
        <w:rPr>
          <w:rFonts w:ascii="Times New Roman" w:hAnsi="Times New Roman" w:cs="Times New Roman"/>
          <w:sz w:val="24"/>
          <w:szCs w:val="24"/>
        </w:rPr>
        <w:t>a</w:t>
      </w:r>
      <w:r w:rsidR="00E054DC" w:rsidRPr="00616150">
        <w:rPr>
          <w:rFonts w:ascii="Times New Roman" w:hAnsi="Times New Roman" w:cs="Times New Roman"/>
          <w:sz w:val="24"/>
          <w:szCs w:val="24"/>
        </w:rPr>
        <w:t xml:space="preserve"> that is measure</w:t>
      </w:r>
      <w:r w:rsidR="00D33D2D" w:rsidRPr="00616150">
        <w:rPr>
          <w:rFonts w:ascii="Times New Roman" w:hAnsi="Times New Roman" w:cs="Times New Roman"/>
          <w:sz w:val="24"/>
          <w:szCs w:val="24"/>
        </w:rPr>
        <w:t>d</w:t>
      </w:r>
      <w:r w:rsidR="00E054DC" w:rsidRPr="00616150">
        <w:rPr>
          <w:rFonts w:ascii="Times New Roman" w:hAnsi="Times New Roman" w:cs="Times New Roman"/>
          <w:sz w:val="24"/>
          <w:szCs w:val="24"/>
        </w:rPr>
        <w:t xml:space="preserve">. </w:t>
      </w:r>
      <w:r w:rsidR="006D4CD8" w:rsidRPr="00616150">
        <w:rPr>
          <w:rFonts w:ascii="Times New Roman" w:hAnsi="Times New Roman" w:cs="Times New Roman"/>
          <w:sz w:val="24"/>
          <w:szCs w:val="24"/>
        </w:rPr>
        <w:t xml:space="preserve">The maximum capability of a muscle is </w:t>
      </w:r>
      <w:r w:rsidR="003117AE" w:rsidRPr="00616150">
        <w:rPr>
          <w:rFonts w:ascii="Times New Roman" w:hAnsi="Times New Roman" w:cs="Times New Roman"/>
          <w:sz w:val="24"/>
          <w:szCs w:val="24"/>
        </w:rPr>
        <w:t xml:space="preserve">related to the </w:t>
      </w:r>
      <w:r w:rsidR="00FF7010" w:rsidRPr="00616150">
        <w:rPr>
          <w:rFonts w:ascii="Times New Roman" w:hAnsi="Times New Roman" w:cs="Times New Roman"/>
          <w:sz w:val="24"/>
          <w:szCs w:val="24"/>
        </w:rPr>
        <w:t>cross-sectional</w:t>
      </w:r>
      <w:r w:rsidR="003117AE" w:rsidRPr="00616150">
        <w:rPr>
          <w:rFonts w:ascii="Times New Roman" w:hAnsi="Times New Roman" w:cs="Times New Roman"/>
          <w:sz w:val="24"/>
          <w:szCs w:val="24"/>
        </w:rPr>
        <w:t xml:space="preserve"> </w:t>
      </w:r>
      <w:r w:rsidR="00E05C49" w:rsidRPr="00616150">
        <w:rPr>
          <w:rFonts w:ascii="Times New Roman" w:hAnsi="Times New Roman" w:cs="Times New Roman"/>
          <w:sz w:val="24"/>
          <w:szCs w:val="24"/>
        </w:rPr>
        <w:t>area;</w:t>
      </w:r>
      <w:r w:rsidR="003117AE" w:rsidRPr="00616150">
        <w:rPr>
          <w:rFonts w:ascii="Times New Roman" w:hAnsi="Times New Roman" w:cs="Times New Roman"/>
          <w:sz w:val="24"/>
          <w:szCs w:val="24"/>
        </w:rPr>
        <w:t xml:space="preserve"> </w:t>
      </w:r>
      <w:r w:rsidR="00641861" w:rsidRPr="00616150">
        <w:rPr>
          <w:rFonts w:ascii="Times New Roman" w:hAnsi="Times New Roman" w:cs="Times New Roman"/>
          <w:sz w:val="24"/>
          <w:szCs w:val="24"/>
        </w:rPr>
        <w:t>therefore,</w:t>
      </w:r>
      <w:r w:rsidR="003117AE" w:rsidRPr="00616150">
        <w:rPr>
          <w:rFonts w:ascii="Times New Roman" w:hAnsi="Times New Roman" w:cs="Times New Roman"/>
          <w:sz w:val="24"/>
          <w:szCs w:val="24"/>
        </w:rPr>
        <w:t xml:space="preserve"> </w:t>
      </w:r>
      <w:r w:rsidR="00DF7C6E" w:rsidRPr="00616150">
        <w:rPr>
          <w:rFonts w:ascii="Times New Roman" w:hAnsi="Times New Roman" w:cs="Times New Roman"/>
          <w:sz w:val="24"/>
          <w:szCs w:val="24"/>
        </w:rPr>
        <w:t xml:space="preserve">the measurement of leg girth isn’t a direct indicator of </w:t>
      </w:r>
      <w:r w:rsidR="007C4A56" w:rsidRPr="00616150">
        <w:rPr>
          <w:rFonts w:ascii="Times New Roman" w:hAnsi="Times New Roman" w:cs="Times New Roman"/>
          <w:sz w:val="24"/>
          <w:szCs w:val="24"/>
        </w:rPr>
        <w:t>force</w:t>
      </w:r>
      <w:r w:rsidR="00201EEE" w:rsidRPr="00616150">
        <w:rPr>
          <w:rFonts w:ascii="Times New Roman" w:hAnsi="Times New Roman" w:cs="Times New Roman"/>
          <w:sz w:val="24"/>
          <w:szCs w:val="24"/>
        </w:rPr>
        <w:t xml:space="preserve"> although it can be used as a benchmark for power output</w:t>
      </w:r>
      <w:r w:rsidRPr="00616150">
        <w:rPr>
          <w:rFonts w:ascii="Times New Roman" w:hAnsi="Times New Roman" w:cs="Times New Roman"/>
          <w:sz w:val="24"/>
          <w:szCs w:val="24"/>
        </w:rPr>
        <w:t xml:space="preserve"> </w:t>
      </w:r>
      <w:r w:rsidRPr="00616150">
        <w:rPr>
          <w:rFonts w:ascii="Times New Roman" w:hAnsi="Times New Roman" w:cs="Times New Roman"/>
          <w:sz w:val="24"/>
          <w:szCs w:val="24"/>
          <w:shd w:val="clear" w:color="auto" w:fill="FFFFFF"/>
        </w:rPr>
        <w:t>(Bruce et al. 1997)</w:t>
      </w:r>
      <w:r w:rsidR="00842183"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 xml:space="preserve"> </w:t>
      </w:r>
      <w:r w:rsidR="007C4A56" w:rsidRPr="00616150">
        <w:rPr>
          <w:rFonts w:ascii="Times New Roman" w:hAnsi="Times New Roman" w:cs="Times New Roman"/>
          <w:sz w:val="24"/>
          <w:szCs w:val="24"/>
        </w:rPr>
        <w:t>If the</w:t>
      </w:r>
      <w:r w:rsidR="0086632E" w:rsidRPr="00616150">
        <w:rPr>
          <w:rFonts w:ascii="Times New Roman" w:hAnsi="Times New Roman" w:cs="Times New Roman"/>
          <w:sz w:val="24"/>
          <w:szCs w:val="24"/>
        </w:rPr>
        <w:t xml:space="preserve"> girth of the leg is predominantly </w:t>
      </w:r>
      <w:r w:rsidR="00E05C49" w:rsidRPr="00616150">
        <w:rPr>
          <w:rFonts w:ascii="Times New Roman" w:hAnsi="Times New Roman" w:cs="Times New Roman"/>
          <w:sz w:val="24"/>
          <w:szCs w:val="24"/>
        </w:rPr>
        <w:t>muscle,</w:t>
      </w:r>
      <w:r w:rsidR="0086632E" w:rsidRPr="00616150">
        <w:rPr>
          <w:rFonts w:ascii="Times New Roman" w:hAnsi="Times New Roman" w:cs="Times New Roman"/>
          <w:sz w:val="24"/>
          <w:szCs w:val="24"/>
        </w:rPr>
        <w:t xml:space="preserve"> then it is more likely to </w:t>
      </w:r>
      <w:r w:rsidR="005F7D0F" w:rsidRPr="00616150">
        <w:rPr>
          <w:rFonts w:ascii="Times New Roman" w:hAnsi="Times New Roman" w:cs="Times New Roman"/>
          <w:sz w:val="24"/>
          <w:szCs w:val="24"/>
        </w:rPr>
        <w:t>be a higher power output compared to a leg with a high percentage of body fat in that area</w:t>
      </w:r>
      <w:r w:rsidR="001649EE" w:rsidRPr="00616150">
        <w:rPr>
          <w:rFonts w:ascii="Times New Roman" w:hAnsi="Times New Roman" w:cs="Times New Roman"/>
          <w:sz w:val="24"/>
          <w:szCs w:val="24"/>
        </w:rPr>
        <w:t xml:space="preserve">. To our knowledge there are limited </w:t>
      </w:r>
      <w:r w:rsidR="001649EE" w:rsidRPr="00616150">
        <w:rPr>
          <w:rFonts w:ascii="Times New Roman" w:hAnsi="Times New Roman" w:cs="Times New Roman"/>
          <w:sz w:val="24"/>
          <w:szCs w:val="24"/>
        </w:rPr>
        <w:lastRenderedPageBreak/>
        <w:t>studies surrounding the relationship between leg girth and peak power output.</w:t>
      </w:r>
      <w:r w:rsidR="00842183" w:rsidRPr="00616150">
        <w:rPr>
          <w:rFonts w:ascii="Times New Roman" w:hAnsi="Times New Roman" w:cs="Times New Roman"/>
          <w:sz w:val="24"/>
          <w:szCs w:val="24"/>
        </w:rPr>
        <w:t xml:space="preserve"> </w:t>
      </w:r>
      <w:r w:rsidR="003808F8" w:rsidRPr="00616150">
        <w:rPr>
          <w:rFonts w:ascii="Times New Roman" w:hAnsi="Times New Roman" w:cs="Times New Roman"/>
          <w:sz w:val="24"/>
          <w:szCs w:val="24"/>
        </w:rPr>
        <w:t>Therefore</w:t>
      </w:r>
      <w:r w:rsidR="00842183" w:rsidRPr="00616150">
        <w:rPr>
          <w:rFonts w:ascii="Times New Roman" w:hAnsi="Times New Roman" w:cs="Times New Roman"/>
          <w:sz w:val="24"/>
          <w:szCs w:val="24"/>
        </w:rPr>
        <w:t>,</w:t>
      </w:r>
      <w:r w:rsidR="003808F8" w:rsidRPr="00616150">
        <w:rPr>
          <w:rFonts w:ascii="Times New Roman" w:hAnsi="Times New Roman" w:cs="Times New Roman"/>
          <w:sz w:val="24"/>
          <w:szCs w:val="24"/>
        </w:rPr>
        <w:t xml:space="preserve"> the purpose of this study is </w:t>
      </w:r>
      <w:r w:rsidR="00FF7010" w:rsidRPr="00616150">
        <w:rPr>
          <w:rFonts w:ascii="Times New Roman" w:hAnsi="Times New Roman" w:cs="Times New Roman"/>
          <w:sz w:val="24"/>
          <w:szCs w:val="24"/>
        </w:rPr>
        <w:t xml:space="preserve">to determine whether there is a positive correlation between leg girth and </w:t>
      </w:r>
      <w:r w:rsidR="00D33D2D" w:rsidRPr="00616150">
        <w:rPr>
          <w:rFonts w:ascii="Times New Roman" w:hAnsi="Times New Roman" w:cs="Times New Roman"/>
          <w:sz w:val="24"/>
          <w:szCs w:val="24"/>
        </w:rPr>
        <w:t>mean peak</w:t>
      </w:r>
      <w:r w:rsidR="00FF7010" w:rsidRPr="00616150">
        <w:rPr>
          <w:rFonts w:ascii="Times New Roman" w:hAnsi="Times New Roman" w:cs="Times New Roman"/>
          <w:sz w:val="24"/>
          <w:szCs w:val="24"/>
        </w:rPr>
        <w:t xml:space="preserve"> power</w:t>
      </w:r>
      <w:r w:rsidR="00D33D2D" w:rsidRPr="00616150">
        <w:rPr>
          <w:rFonts w:ascii="Times New Roman" w:hAnsi="Times New Roman" w:cs="Times New Roman"/>
          <w:sz w:val="24"/>
          <w:szCs w:val="24"/>
        </w:rPr>
        <w:t>.</w:t>
      </w:r>
    </w:p>
    <w:p w14:paraId="514C2070" w14:textId="77777777" w:rsidR="00B55BAB" w:rsidRPr="00616150" w:rsidRDefault="00AB38C8" w:rsidP="00616150">
      <w:pPr>
        <w:spacing w:line="360" w:lineRule="auto"/>
        <w:jc w:val="center"/>
        <w:rPr>
          <w:rFonts w:ascii="Times New Roman" w:hAnsi="Times New Roman" w:cs="Times New Roman"/>
          <w:sz w:val="24"/>
          <w:szCs w:val="24"/>
        </w:rPr>
      </w:pPr>
      <w:r w:rsidRPr="00616150">
        <w:rPr>
          <w:rFonts w:ascii="Times New Roman" w:hAnsi="Times New Roman" w:cs="Times New Roman"/>
          <w:sz w:val="24"/>
          <w:szCs w:val="24"/>
        </w:rPr>
        <w:t>Method</w:t>
      </w:r>
    </w:p>
    <w:p w14:paraId="2ACEA6B7" w14:textId="45AE785B" w:rsidR="00A83DA8" w:rsidRPr="00616150" w:rsidRDefault="00A83DA8"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u w:val="single"/>
        </w:rPr>
        <w:t xml:space="preserve">Participants </w:t>
      </w:r>
    </w:p>
    <w:p w14:paraId="470BCDE5" w14:textId="095CF657" w:rsidR="00B152AD" w:rsidRPr="00616150" w:rsidRDefault="002E5AF0" w:rsidP="00616150">
      <w:pPr>
        <w:spacing w:line="360" w:lineRule="auto"/>
        <w:jc w:val="both"/>
        <w:rPr>
          <w:rFonts w:ascii="Times New Roman" w:hAnsi="Times New Roman" w:cs="Times New Roman"/>
          <w:sz w:val="24"/>
          <w:szCs w:val="24"/>
        </w:rPr>
      </w:pPr>
      <w:r w:rsidRPr="00616150">
        <w:rPr>
          <w:rFonts w:ascii="Times New Roman" w:hAnsi="Times New Roman" w:cs="Times New Roman"/>
          <w:sz w:val="24"/>
          <w:szCs w:val="24"/>
        </w:rPr>
        <w:t xml:space="preserve">There were </w:t>
      </w:r>
      <w:r w:rsidR="00FD5F4D" w:rsidRPr="00616150">
        <w:rPr>
          <w:rFonts w:ascii="Times New Roman" w:hAnsi="Times New Roman" w:cs="Times New Roman"/>
          <w:sz w:val="24"/>
          <w:szCs w:val="24"/>
        </w:rPr>
        <w:t>9</w:t>
      </w:r>
      <w:r w:rsidRPr="00616150">
        <w:rPr>
          <w:rFonts w:ascii="Times New Roman" w:hAnsi="Times New Roman" w:cs="Times New Roman"/>
          <w:sz w:val="24"/>
          <w:szCs w:val="24"/>
        </w:rPr>
        <w:t xml:space="preserve"> subjects in this study, ranging from 18 years old to 47 years old. The subjects were a mix</w:t>
      </w:r>
      <w:r w:rsidR="0007198D" w:rsidRPr="00616150">
        <w:rPr>
          <w:rFonts w:ascii="Times New Roman" w:hAnsi="Times New Roman" w:cs="Times New Roman"/>
          <w:sz w:val="24"/>
          <w:szCs w:val="24"/>
        </w:rPr>
        <w:t>ture of male and female healthy</w:t>
      </w:r>
      <w:r w:rsidR="00F371A3" w:rsidRPr="00616150">
        <w:rPr>
          <w:rFonts w:ascii="Times New Roman" w:hAnsi="Times New Roman" w:cs="Times New Roman"/>
          <w:sz w:val="24"/>
          <w:szCs w:val="24"/>
        </w:rPr>
        <w:t xml:space="preserve">, Sports Therapy </w:t>
      </w:r>
      <w:r w:rsidR="0007198D" w:rsidRPr="00616150">
        <w:rPr>
          <w:rFonts w:ascii="Times New Roman" w:hAnsi="Times New Roman" w:cs="Times New Roman"/>
          <w:sz w:val="24"/>
          <w:szCs w:val="24"/>
        </w:rPr>
        <w:t xml:space="preserve">students, </w:t>
      </w:r>
      <w:r w:rsidR="008139C7" w:rsidRPr="00616150">
        <w:rPr>
          <w:rFonts w:ascii="Times New Roman" w:hAnsi="Times New Roman" w:cs="Times New Roman"/>
          <w:sz w:val="24"/>
          <w:szCs w:val="24"/>
        </w:rPr>
        <w:t>5</w:t>
      </w:r>
      <w:r w:rsidR="0007198D" w:rsidRPr="00616150">
        <w:rPr>
          <w:rFonts w:ascii="Times New Roman" w:hAnsi="Times New Roman" w:cs="Times New Roman"/>
          <w:sz w:val="24"/>
          <w:szCs w:val="24"/>
        </w:rPr>
        <w:t xml:space="preserve"> of which being male and </w:t>
      </w:r>
      <w:r w:rsidR="00FD5F4D" w:rsidRPr="00616150">
        <w:rPr>
          <w:rFonts w:ascii="Times New Roman" w:hAnsi="Times New Roman" w:cs="Times New Roman"/>
          <w:sz w:val="24"/>
          <w:szCs w:val="24"/>
        </w:rPr>
        <w:t>3</w:t>
      </w:r>
      <w:r w:rsidR="00203625" w:rsidRPr="00616150">
        <w:rPr>
          <w:rFonts w:ascii="Times New Roman" w:hAnsi="Times New Roman" w:cs="Times New Roman"/>
          <w:sz w:val="24"/>
          <w:szCs w:val="24"/>
        </w:rPr>
        <w:t xml:space="preserve"> were female.</w:t>
      </w:r>
      <w:r w:rsidR="00AF4BEF" w:rsidRPr="00616150">
        <w:rPr>
          <w:rFonts w:ascii="Times New Roman" w:hAnsi="Times New Roman" w:cs="Times New Roman"/>
          <w:sz w:val="24"/>
          <w:szCs w:val="24"/>
        </w:rPr>
        <w:t xml:space="preserve"> </w:t>
      </w:r>
      <w:r w:rsidR="00FE476A" w:rsidRPr="00616150">
        <w:rPr>
          <w:rFonts w:ascii="Times New Roman" w:hAnsi="Times New Roman" w:cs="Times New Roman"/>
          <w:sz w:val="24"/>
          <w:szCs w:val="24"/>
        </w:rPr>
        <w:t>None of the subjects</w:t>
      </w:r>
      <w:r w:rsidR="00BB1E88" w:rsidRPr="00616150">
        <w:rPr>
          <w:rFonts w:ascii="Times New Roman" w:hAnsi="Times New Roman" w:cs="Times New Roman"/>
          <w:sz w:val="24"/>
          <w:szCs w:val="24"/>
        </w:rPr>
        <w:t xml:space="preserve"> had</w:t>
      </w:r>
      <w:r w:rsidR="00FE476A" w:rsidRPr="00616150">
        <w:rPr>
          <w:rFonts w:ascii="Times New Roman" w:hAnsi="Times New Roman" w:cs="Times New Roman"/>
          <w:sz w:val="24"/>
          <w:szCs w:val="24"/>
        </w:rPr>
        <w:t xml:space="preserve"> </w:t>
      </w:r>
      <w:r w:rsidR="00480ACE" w:rsidRPr="00616150">
        <w:rPr>
          <w:rFonts w:ascii="Times New Roman" w:hAnsi="Times New Roman" w:cs="Times New Roman"/>
          <w:sz w:val="24"/>
          <w:szCs w:val="24"/>
        </w:rPr>
        <w:t xml:space="preserve">reported any medical problems nor any recent injuries that </w:t>
      </w:r>
      <w:r w:rsidR="00DD47B9" w:rsidRPr="00616150">
        <w:rPr>
          <w:rFonts w:ascii="Times New Roman" w:hAnsi="Times New Roman" w:cs="Times New Roman"/>
          <w:sz w:val="24"/>
          <w:szCs w:val="24"/>
        </w:rPr>
        <w:t>could</w:t>
      </w:r>
      <w:r w:rsidR="00C56B6A" w:rsidRPr="00616150">
        <w:rPr>
          <w:rFonts w:ascii="Times New Roman" w:hAnsi="Times New Roman" w:cs="Times New Roman"/>
          <w:sz w:val="24"/>
          <w:szCs w:val="24"/>
        </w:rPr>
        <w:t xml:space="preserve"> have </w:t>
      </w:r>
      <w:r w:rsidR="00DD47B9" w:rsidRPr="00616150">
        <w:rPr>
          <w:rFonts w:ascii="Times New Roman" w:hAnsi="Times New Roman" w:cs="Times New Roman"/>
          <w:sz w:val="24"/>
          <w:szCs w:val="24"/>
        </w:rPr>
        <w:t xml:space="preserve">affected the </w:t>
      </w:r>
      <w:r w:rsidR="00F42E02">
        <w:rPr>
          <w:rFonts w:ascii="Times New Roman" w:hAnsi="Times New Roman" w:cs="Times New Roman"/>
          <w:sz w:val="24"/>
          <w:szCs w:val="24"/>
        </w:rPr>
        <w:t>tes</w:t>
      </w:r>
      <w:r w:rsidR="00DD47B9" w:rsidRPr="00616150">
        <w:rPr>
          <w:rFonts w:ascii="Times New Roman" w:hAnsi="Times New Roman" w:cs="Times New Roman"/>
          <w:sz w:val="24"/>
          <w:szCs w:val="24"/>
        </w:rPr>
        <w:t>t.</w:t>
      </w:r>
      <w:r w:rsidR="00087109" w:rsidRPr="00616150">
        <w:rPr>
          <w:rFonts w:ascii="Times New Roman" w:hAnsi="Times New Roman" w:cs="Times New Roman"/>
          <w:sz w:val="24"/>
          <w:szCs w:val="24"/>
        </w:rPr>
        <w:t xml:space="preserve"> </w:t>
      </w:r>
      <w:r w:rsidR="00F2297F" w:rsidRPr="00616150">
        <w:rPr>
          <w:rFonts w:ascii="Times New Roman" w:hAnsi="Times New Roman" w:cs="Times New Roman"/>
          <w:sz w:val="24"/>
          <w:szCs w:val="24"/>
        </w:rPr>
        <w:t>Although</w:t>
      </w:r>
      <w:r w:rsidR="00643D07" w:rsidRPr="00616150">
        <w:rPr>
          <w:rFonts w:ascii="Times New Roman" w:hAnsi="Times New Roman" w:cs="Times New Roman"/>
          <w:sz w:val="24"/>
          <w:szCs w:val="24"/>
        </w:rPr>
        <w:t>, there was no atte</w:t>
      </w:r>
      <w:r w:rsidR="002A5C52" w:rsidRPr="00616150">
        <w:rPr>
          <w:rFonts w:ascii="Times New Roman" w:hAnsi="Times New Roman" w:cs="Times New Roman"/>
          <w:sz w:val="24"/>
          <w:szCs w:val="24"/>
        </w:rPr>
        <w:t>mpt at collecting qu</w:t>
      </w:r>
      <w:r w:rsidR="003922D0" w:rsidRPr="00616150">
        <w:rPr>
          <w:rFonts w:ascii="Times New Roman" w:hAnsi="Times New Roman" w:cs="Times New Roman"/>
          <w:sz w:val="24"/>
          <w:szCs w:val="24"/>
        </w:rPr>
        <w:t>ant</w:t>
      </w:r>
      <w:r w:rsidR="00880706" w:rsidRPr="00616150">
        <w:rPr>
          <w:rFonts w:ascii="Times New Roman" w:hAnsi="Times New Roman" w:cs="Times New Roman"/>
          <w:sz w:val="24"/>
          <w:szCs w:val="24"/>
        </w:rPr>
        <w:t xml:space="preserve">itative </w:t>
      </w:r>
      <w:r w:rsidR="003922D0" w:rsidRPr="00616150">
        <w:rPr>
          <w:rFonts w:ascii="Times New Roman" w:hAnsi="Times New Roman" w:cs="Times New Roman"/>
          <w:sz w:val="24"/>
          <w:szCs w:val="24"/>
        </w:rPr>
        <w:t xml:space="preserve">data on the training status of the subjects, the students </w:t>
      </w:r>
      <w:r w:rsidR="00927CA7" w:rsidRPr="00616150">
        <w:rPr>
          <w:rFonts w:ascii="Times New Roman" w:hAnsi="Times New Roman" w:cs="Times New Roman"/>
          <w:sz w:val="24"/>
          <w:szCs w:val="24"/>
        </w:rPr>
        <w:t>were believed to</w:t>
      </w:r>
      <w:r w:rsidR="00D46D87" w:rsidRPr="00616150">
        <w:rPr>
          <w:rFonts w:ascii="Times New Roman" w:hAnsi="Times New Roman" w:cs="Times New Roman"/>
          <w:sz w:val="24"/>
          <w:szCs w:val="24"/>
        </w:rPr>
        <w:t xml:space="preserve"> have heterogenous representation, </w:t>
      </w:r>
      <w:r w:rsidR="009608B4" w:rsidRPr="00616150">
        <w:rPr>
          <w:rFonts w:ascii="Times New Roman" w:hAnsi="Times New Roman" w:cs="Times New Roman"/>
          <w:sz w:val="24"/>
          <w:szCs w:val="24"/>
        </w:rPr>
        <w:t xml:space="preserve">ageing from 18 years old to 47 years old, </w:t>
      </w:r>
      <w:r w:rsidR="00BF18A2" w:rsidRPr="00616150">
        <w:rPr>
          <w:rFonts w:ascii="Times New Roman" w:hAnsi="Times New Roman" w:cs="Times New Roman"/>
          <w:sz w:val="24"/>
          <w:szCs w:val="24"/>
        </w:rPr>
        <w:t xml:space="preserve">with their leg girth ranging from </w:t>
      </w:r>
      <w:r w:rsidR="00453ACB" w:rsidRPr="00616150">
        <w:rPr>
          <w:rFonts w:ascii="Times New Roman" w:hAnsi="Times New Roman" w:cs="Times New Roman"/>
          <w:sz w:val="24"/>
          <w:szCs w:val="24"/>
        </w:rPr>
        <w:t>39cm and 68cm</w:t>
      </w:r>
      <w:r w:rsidR="0057313E" w:rsidRPr="00616150">
        <w:rPr>
          <w:rFonts w:ascii="Times New Roman" w:hAnsi="Times New Roman" w:cs="Times New Roman"/>
          <w:sz w:val="24"/>
          <w:szCs w:val="24"/>
        </w:rPr>
        <w:t xml:space="preserve"> and the training status </w:t>
      </w:r>
      <w:r w:rsidR="006403AC" w:rsidRPr="00616150">
        <w:rPr>
          <w:rFonts w:ascii="Times New Roman" w:hAnsi="Times New Roman" w:cs="Times New Roman"/>
          <w:sz w:val="24"/>
          <w:szCs w:val="24"/>
        </w:rPr>
        <w:t>ranging</w:t>
      </w:r>
      <w:r w:rsidR="0057313E" w:rsidRPr="00616150">
        <w:rPr>
          <w:rFonts w:ascii="Times New Roman" w:hAnsi="Times New Roman" w:cs="Times New Roman"/>
          <w:sz w:val="24"/>
          <w:szCs w:val="24"/>
        </w:rPr>
        <w:t xml:space="preserve"> from trained to untrained. </w:t>
      </w:r>
    </w:p>
    <w:p w14:paraId="45E591BE" w14:textId="0D8D4473" w:rsidR="005F5B70" w:rsidRPr="00616150" w:rsidRDefault="00A83DA8" w:rsidP="00616150">
      <w:pPr>
        <w:spacing w:line="360" w:lineRule="auto"/>
        <w:rPr>
          <w:rFonts w:ascii="Times New Roman" w:hAnsi="Times New Roman" w:cs="Times New Roman"/>
          <w:sz w:val="24"/>
          <w:szCs w:val="24"/>
          <w:u w:val="single"/>
        </w:rPr>
      </w:pPr>
      <w:r w:rsidRPr="00616150">
        <w:rPr>
          <w:rFonts w:ascii="Times New Roman" w:hAnsi="Times New Roman" w:cs="Times New Roman"/>
          <w:sz w:val="24"/>
          <w:szCs w:val="24"/>
          <w:u w:val="single"/>
        </w:rPr>
        <w:t xml:space="preserve">Apparatus </w:t>
      </w:r>
    </w:p>
    <w:p w14:paraId="2ED9F041" w14:textId="185D1F8A" w:rsidR="00B138F5" w:rsidRPr="00616150" w:rsidRDefault="005F5B70" w:rsidP="00616150">
      <w:pPr>
        <w:spacing w:line="360" w:lineRule="auto"/>
        <w:rPr>
          <w:rFonts w:ascii="Times New Roman" w:hAnsi="Times New Roman" w:cs="Times New Roman"/>
          <w:sz w:val="24"/>
          <w:szCs w:val="24"/>
          <w:shd w:val="clear" w:color="auto" w:fill="FFFFFF"/>
        </w:rPr>
      </w:pPr>
      <w:r w:rsidRPr="00616150">
        <w:rPr>
          <w:rFonts w:ascii="Times New Roman" w:hAnsi="Times New Roman" w:cs="Times New Roman"/>
          <w:sz w:val="24"/>
          <w:szCs w:val="24"/>
        </w:rPr>
        <w:t>Firstly,</w:t>
      </w:r>
      <w:r w:rsidR="00A1646E" w:rsidRPr="00616150">
        <w:rPr>
          <w:rFonts w:ascii="Times New Roman" w:hAnsi="Times New Roman" w:cs="Times New Roman"/>
          <w:sz w:val="24"/>
          <w:szCs w:val="24"/>
        </w:rPr>
        <w:t xml:space="preserve"> </w:t>
      </w:r>
      <w:r w:rsidR="00500025" w:rsidRPr="00616150">
        <w:rPr>
          <w:rFonts w:ascii="Times New Roman" w:hAnsi="Times New Roman" w:cs="Times New Roman"/>
          <w:sz w:val="24"/>
          <w:szCs w:val="24"/>
        </w:rPr>
        <w:t>the conductor</w:t>
      </w:r>
      <w:r w:rsidR="00A1646E" w:rsidRPr="00616150">
        <w:rPr>
          <w:rFonts w:ascii="Times New Roman" w:hAnsi="Times New Roman" w:cs="Times New Roman"/>
          <w:sz w:val="24"/>
          <w:szCs w:val="24"/>
        </w:rPr>
        <w:t xml:space="preserve"> measured the subjects leg girth using a measu</w:t>
      </w:r>
      <w:r w:rsidR="00582263" w:rsidRPr="00616150">
        <w:rPr>
          <w:rFonts w:ascii="Times New Roman" w:hAnsi="Times New Roman" w:cs="Times New Roman"/>
          <w:sz w:val="24"/>
          <w:szCs w:val="24"/>
        </w:rPr>
        <w:t xml:space="preserve">ring tape in </w:t>
      </w:r>
      <w:r w:rsidR="00CA6C0E" w:rsidRPr="00616150">
        <w:rPr>
          <w:rFonts w:ascii="Times New Roman" w:hAnsi="Times New Roman" w:cs="Times New Roman"/>
          <w:sz w:val="24"/>
          <w:szCs w:val="24"/>
        </w:rPr>
        <w:t>centimetres (cm)</w:t>
      </w:r>
      <w:r w:rsidR="00582263" w:rsidRPr="00616150">
        <w:rPr>
          <w:rFonts w:ascii="Times New Roman" w:hAnsi="Times New Roman" w:cs="Times New Roman"/>
          <w:sz w:val="24"/>
          <w:szCs w:val="24"/>
        </w:rPr>
        <w:t xml:space="preserve"> from the midpoint of the thigh. </w:t>
      </w:r>
      <w:r w:rsidR="00804AA0" w:rsidRPr="00616150">
        <w:rPr>
          <w:rFonts w:ascii="Times New Roman" w:hAnsi="Times New Roman" w:cs="Times New Roman"/>
          <w:sz w:val="24"/>
          <w:szCs w:val="24"/>
        </w:rPr>
        <w:t>We measure</w:t>
      </w:r>
      <w:r w:rsidR="006D5C88" w:rsidRPr="00616150">
        <w:rPr>
          <w:rFonts w:ascii="Times New Roman" w:hAnsi="Times New Roman" w:cs="Times New Roman"/>
          <w:sz w:val="24"/>
          <w:szCs w:val="24"/>
        </w:rPr>
        <w:t xml:space="preserve">d the </w:t>
      </w:r>
      <w:r w:rsidR="00E16811" w:rsidRPr="00616150">
        <w:rPr>
          <w:rFonts w:ascii="Times New Roman" w:hAnsi="Times New Roman" w:cs="Times New Roman"/>
          <w:sz w:val="24"/>
          <w:szCs w:val="24"/>
        </w:rPr>
        <w:t>subjects’</w:t>
      </w:r>
      <w:r w:rsidR="006D5C88" w:rsidRPr="00616150">
        <w:rPr>
          <w:rFonts w:ascii="Times New Roman" w:hAnsi="Times New Roman" w:cs="Times New Roman"/>
          <w:sz w:val="24"/>
          <w:szCs w:val="24"/>
        </w:rPr>
        <w:t xml:space="preserve"> weigh</w:t>
      </w:r>
      <w:r w:rsidR="0036241A" w:rsidRPr="00616150">
        <w:rPr>
          <w:rFonts w:ascii="Times New Roman" w:hAnsi="Times New Roman" w:cs="Times New Roman"/>
          <w:sz w:val="24"/>
          <w:szCs w:val="24"/>
        </w:rPr>
        <w:t>t</w:t>
      </w:r>
      <w:r w:rsidR="006D5C88" w:rsidRPr="00616150">
        <w:rPr>
          <w:rFonts w:ascii="Times New Roman" w:hAnsi="Times New Roman" w:cs="Times New Roman"/>
          <w:sz w:val="24"/>
          <w:szCs w:val="24"/>
        </w:rPr>
        <w:t xml:space="preserve"> in</w:t>
      </w:r>
      <w:r w:rsidR="00CA30C0" w:rsidRPr="00616150">
        <w:rPr>
          <w:rFonts w:ascii="Times New Roman" w:hAnsi="Times New Roman" w:cs="Times New Roman"/>
          <w:sz w:val="24"/>
          <w:szCs w:val="24"/>
        </w:rPr>
        <w:t xml:space="preserve"> kilograms (</w:t>
      </w:r>
      <w:r w:rsidR="006D5C88" w:rsidRPr="00616150">
        <w:rPr>
          <w:rFonts w:ascii="Times New Roman" w:hAnsi="Times New Roman" w:cs="Times New Roman"/>
          <w:sz w:val="24"/>
          <w:szCs w:val="24"/>
        </w:rPr>
        <w:t>kg</w:t>
      </w:r>
      <w:r w:rsidR="00CA30C0" w:rsidRPr="00616150">
        <w:rPr>
          <w:rFonts w:ascii="Times New Roman" w:hAnsi="Times New Roman" w:cs="Times New Roman"/>
          <w:sz w:val="24"/>
          <w:szCs w:val="24"/>
        </w:rPr>
        <w:t>)</w:t>
      </w:r>
      <w:r w:rsidR="006D5C88" w:rsidRPr="00616150">
        <w:rPr>
          <w:rFonts w:ascii="Times New Roman" w:hAnsi="Times New Roman" w:cs="Times New Roman"/>
          <w:sz w:val="24"/>
          <w:szCs w:val="24"/>
        </w:rPr>
        <w:t xml:space="preserve"> using </w:t>
      </w:r>
      <w:r w:rsidR="00CC7B26" w:rsidRPr="00616150">
        <w:rPr>
          <w:rFonts w:ascii="Times New Roman" w:hAnsi="Times New Roman" w:cs="Times New Roman"/>
          <w:sz w:val="24"/>
          <w:szCs w:val="24"/>
        </w:rPr>
        <w:t xml:space="preserve">scales. </w:t>
      </w:r>
      <w:r w:rsidR="001B5FA2" w:rsidRPr="00616150">
        <w:rPr>
          <w:rFonts w:ascii="Times New Roman" w:hAnsi="Times New Roman" w:cs="Times New Roman"/>
          <w:sz w:val="24"/>
          <w:szCs w:val="24"/>
        </w:rPr>
        <w:t>The Peak powe</w:t>
      </w:r>
      <w:r w:rsidR="0088356A" w:rsidRPr="00616150">
        <w:rPr>
          <w:rFonts w:ascii="Times New Roman" w:hAnsi="Times New Roman" w:cs="Times New Roman"/>
          <w:sz w:val="24"/>
          <w:szCs w:val="24"/>
        </w:rPr>
        <w:t xml:space="preserve">r </w:t>
      </w:r>
      <w:r w:rsidR="00335DD3" w:rsidRPr="00616150">
        <w:rPr>
          <w:rFonts w:ascii="Times New Roman" w:hAnsi="Times New Roman" w:cs="Times New Roman"/>
          <w:sz w:val="24"/>
          <w:szCs w:val="24"/>
        </w:rPr>
        <w:t xml:space="preserve">test was </w:t>
      </w:r>
      <w:r w:rsidR="00DD1B75" w:rsidRPr="00616150">
        <w:rPr>
          <w:rFonts w:ascii="Times New Roman" w:hAnsi="Times New Roman" w:cs="Times New Roman"/>
          <w:sz w:val="24"/>
          <w:szCs w:val="24"/>
        </w:rPr>
        <w:t>performed</w:t>
      </w:r>
      <w:r w:rsidR="00335DD3" w:rsidRPr="00616150">
        <w:rPr>
          <w:rFonts w:ascii="Times New Roman" w:hAnsi="Times New Roman" w:cs="Times New Roman"/>
          <w:sz w:val="24"/>
          <w:szCs w:val="24"/>
        </w:rPr>
        <w:t xml:space="preserve"> on the Wattbik</w:t>
      </w:r>
      <w:r w:rsidR="004B4F46" w:rsidRPr="00616150">
        <w:rPr>
          <w:rFonts w:ascii="Times New Roman" w:hAnsi="Times New Roman" w:cs="Times New Roman"/>
          <w:sz w:val="24"/>
          <w:szCs w:val="24"/>
        </w:rPr>
        <w:t>e Pro</w:t>
      </w:r>
      <w:r w:rsidR="00EF39AA" w:rsidRPr="00616150">
        <w:rPr>
          <w:rFonts w:ascii="Times New Roman" w:hAnsi="Times New Roman" w:cs="Times New Roman"/>
          <w:sz w:val="24"/>
          <w:szCs w:val="24"/>
        </w:rPr>
        <w:t xml:space="preserve">. The correct set up of </w:t>
      </w:r>
      <w:r w:rsidR="00C43C3F" w:rsidRPr="00616150">
        <w:rPr>
          <w:rFonts w:ascii="Times New Roman" w:hAnsi="Times New Roman" w:cs="Times New Roman"/>
          <w:sz w:val="24"/>
          <w:szCs w:val="24"/>
        </w:rPr>
        <w:t xml:space="preserve">the Wattbike was </w:t>
      </w:r>
      <w:r w:rsidR="00EF39AA" w:rsidRPr="00616150">
        <w:rPr>
          <w:rFonts w:ascii="Times New Roman" w:hAnsi="Times New Roman" w:cs="Times New Roman"/>
          <w:sz w:val="24"/>
          <w:szCs w:val="24"/>
        </w:rPr>
        <w:t xml:space="preserve">crucial to maximise </w:t>
      </w:r>
      <w:r w:rsidR="00EE21EE" w:rsidRPr="00616150">
        <w:rPr>
          <w:rFonts w:ascii="Times New Roman" w:hAnsi="Times New Roman" w:cs="Times New Roman"/>
          <w:sz w:val="24"/>
          <w:szCs w:val="24"/>
        </w:rPr>
        <w:t xml:space="preserve">the </w:t>
      </w:r>
      <w:r w:rsidR="0050289A" w:rsidRPr="00616150">
        <w:rPr>
          <w:rFonts w:ascii="Times New Roman" w:hAnsi="Times New Roman" w:cs="Times New Roman"/>
          <w:sz w:val="24"/>
          <w:szCs w:val="24"/>
        </w:rPr>
        <w:t>subject’s</w:t>
      </w:r>
      <w:r w:rsidR="00EE21EE" w:rsidRPr="00616150">
        <w:rPr>
          <w:rFonts w:ascii="Times New Roman" w:hAnsi="Times New Roman" w:cs="Times New Roman"/>
          <w:sz w:val="24"/>
          <w:szCs w:val="24"/>
        </w:rPr>
        <w:t xml:space="preserve"> </w:t>
      </w:r>
      <w:r w:rsidR="00EF39AA" w:rsidRPr="00616150">
        <w:rPr>
          <w:rFonts w:ascii="Times New Roman" w:hAnsi="Times New Roman" w:cs="Times New Roman"/>
          <w:sz w:val="24"/>
          <w:szCs w:val="24"/>
        </w:rPr>
        <w:t>performance</w:t>
      </w:r>
      <w:r w:rsidR="00367C29" w:rsidRPr="00616150">
        <w:rPr>
          <w:rFonts w:ascii="Times New Roman" w:hAnsi="Times New Roman" w:cs="Times New Roman"/>
          <w:sz w:val="24"/>
          <w:szCs w:val="24"/>
        </w:rPr>
        <w:t xml:space="preserve"> and</w:t>
      </w:r>
      <w:r w:rsidR="00EF39AA" w:rsidRPr="00616150">
        <w:rPr>
          <w:rFonts w:ascii="Times New Roman" w:hAnsi="Times New Roman" w:cs="Times New Roman"/>
          <w:sz w:val="24"/>
          <w:szCs w:val="24"/>
        </w:rPr>
        <w:t xml:space="preserve"> </w:t>
      </w:r>
      <w:r w:rsidR="00367C29" w:rsidRPr="00616150">
        <w:rPr>
          <w:rFonts w:ascii="Times New Roman" w:hAnsi="Times New Roman" w:cs="Times New Roman"/>
          <w:sz w:val="24"/>
          <w:szCs w:val="24"/>
        </w:rPr>
        <w:t xml:space="preserve">to </w:t>
      </w:r>
      <w:r w:rsidR="00EF39AA" w:rsidRPr="00616150">
        <w:rPr>
          <w:rFonts w:ascii="Times New Roman" w:hAnsi="Times New Roman" w:cs="Times New Roman"/>
          <w:sz w:val="24"/>
          <w:szCs w:val="24"/>
        </w:rPr>
        <w:t>prevent</w:t>
      </w:r>
      <w:r w:rsidR="00CA30C0" w:rsidRPr="00616150">
        <w:rPr>
          <w:rFonts w:ascii="Times New Roman" w:hAnsi="Times New Roman" w:cs="Times New Roman"/>
          <w:sz w:val="24"/>
          <w:szCs w:val="24"/>
        </w:rPr>
        <w:t xml:space="preserve"> any</w:t>
      </w:r>
      <w:r w:rsidR="00EF39AA" w:rsidRPr="00616150">
        <w:rPr>
          <w:rFonts w:ascii="Times New Roman" w:hAnsi="Times New Roman" w:cs="Times New Roman"/>
          <w:sz w:val="24"/>
          <w:szCs w:val="24"/>
        </w:rPr>
        <w:t xml:space="preserve"> injur</w:t>
      </w:r>
      <w:r w:rsidR="00CA30C0" w:rsidRPr="00616150">
        <w:rPr>
          <w:rFonts w:ascii="Times New Roman" w:hAnsi="Times New Roman" w:cs="Times New Roman"/>
          <w:sz w:val="24"/>
          <w:szCs w:val="24"/>
        </w:rPr>
        <w:t xml:space="preserve">ies from </w:t>
      </w:r>
      <w:r w:rsidR="00A72C4A" w:rsidRPr="00616150">
        <w:rPr>
          <w:rFonts w:ascii="Times New Roman" w:hAnsi="Times New Roman" w:cs="Times New Roman"/>
          <w:sz w:val="24"/>
          <w:szCs w:val="24"/>
        </w:rPr>
        <w:t>occurring</w:t>
      </w:r>
      <w:r w:rsidR="00B32D6F" w:rsidRPr="00616150">
        <w:rPr>
          <w:rFonts w:ascii="Times New Roman" w:hAnsi="Times New Roman" w:cs="Times New Roman"/>
          <w:sz w:val="24"/>
          <w:szCs w:val="24"/>
        </w:rPr>
        <w:t xml:space="preserve">, the correct set up </w:t>
      </w:r>
      <w:r w:rsidR="00FF43CE" w:rsidRPr="00616150">
        <w:rPr>
          <w:rFonts w:ascii="Times New Roman" w:hAnsi="Times New Roman" w:cs="Times New Roman"/>
          <w:sz w:val="24"/>
          <w:szCs w:val="24"/>
        </w:rPr>
        <w:t>was</w:t>
      </w:r>
      <w:r w:rsidR="00B32D6F" w:rsidRPr="00616150">
        <w:rPr>
          <w:rFonts w:ascii="Times New Roman" w:hAnsi="Times New Roman" w:cs="Times New Roman"/>
          <w:sz w:val="24"/>
          <w:szCs w:val="24"/>
        </w:rPr>
        <w:t>, saddle height</w:t>
      </w:r>
      <w:r w:rsidR="00105541" w:rsidRPr="00616150">
        <w:rPr>
          <w:rFonts w:ascii="Times New Roman" w:hAnsi="Times New Roman" w:cs="Times New Roman"/>
          <w:sz w:val="24"/>
          <w:szCs w:val="24"/>
        </w:rPr>
        <w:t xml:space="preserve">, </w:t>
      </w:r>
      <w:r w:rsidR="0006605C" w:rsidRPr="00616150">
        <w:rPr>
          <w:rFonts w:ascii="Times New Roman" w:hAnsi="Times New Roman" w:cs="Times New Roman"/>
          <w:sz w:val="24"/>
          <w:szCs w:val="24"/>
        </w:rPr>
        <w:t>handlebar</w:t>
      </w:r>
      <w:r w:rsidR="00B32D6F" w:rsidRPr="00616150">
        <w:rPr>
          <w:rFonts w:ascii="Times New Roman" w:hAnsi="Times New Roman" w:cs="Times New Roman"/>
          <w:sz w:val="24"/>
          <w:szCs w:val="24"/>
        </w:rPr>
        <w:t xml:space="preserve"> height and handlebar position.</w:t>
      </w:r>
      <w:r w:rsidR="004829B2" w:rsidRPr="00616150">
        <w:rPr>
          <w:rFonts w:ascii="Times New Roman" w:hAnsi="Times New Roman" w:cs="Times New Roman"/>
          <w:sz w:val="24"/>
          <w:szCs w:val="24"/>
        </w:rPr>
        <w:t xml:space="preserve"> To determine the saddle height, </w:t>
      </w:r>
      <w:r w:rsidR="00E53540" w:rsidRPr="00616150">
        <w:rPr>
          <w:rFonts w:ascii="Times New Roman" w:hAnsi="Times New Roman" w:cs="Times New Roman"/>
          <w:sz w:val="24"/>
          <w:szCs w:val="24"/>
        </w:rPr>
        <w:t xml:space="preserve">we </w:t>
      </w:r>
      <w:r w:rsidR="00FF43CE" w:rsidRPr="00616150">
        <w:rPr>
          <w:rFonts w:ascii="Times New Roman" w:hAnsi="Times New Roman" w:cs="Times New Roman"/>
          <w:sz w:val="24"/>
          <w:szCs w:val="24"/>
        </w:rPr>
        <w:t>had the subjects</w:t>
      </w:r>
      <w:r w:rsidR="00C72273" w:rsidRPr="00616150">
        <w:rPr>
          <w:rFonts w:ascii="Times New Roman" w:hAnsi="Times New Roman" w:cs="Times New Roman"/>
          <w:sz w:val="24"/>
          <w:szCs w:val="24"/>
        </w:rPr>
        <w:t xml:space="preserve"> to</w:t>
      </w:r>
      <w:r w:rsidR="00FF43CE" w:rsidRPr="00616150">
        <w:rPr>
          <w:rFonts w:ascii="Times New Roman" w:hAnsi="Times New Roman" w:cs="Times New Roman"/>
          <w:sz w:val="24"/>
          <w:szCs w:val="24"/>
        </w:rPr>
        <w:t xml:space="preserve"> </w:t>
      </w:r>
      <w:r w:rsidR="00E53540" w:rsidRPr="00616150">
        <w:rPr>
          <w:rFonts w:ascii="Times New Roman" w:hAnsi="Times New Roman" w:cs="Times New Roman"/>
          <w:sz w:val="24"/>
          <w:szCs w:val="24"/>
        </w:rPr>
        <w:t>s</w:t>
      </w:r>
      <w:r w:rsidR="004829B2" w:rsidRPr="00616150">
        <w:rPr>
          <w:rFonts w:ascii="Times New Roman" w:hAnsi="Times New Roman" w:cs="Times New Roman"/>
          <w:sz w:val="24"/>
          <w:szCs w:val="24"/>
        </w:rPr>
        <w:t>tand next to the bike with the</w:t>
      </w:r>
      <w:r w:rsidR="00E53540" w:rsidRPr="00616150">
        <w:rPr>
          <w:rFonts w:ascii="Times New Roman" w:hAnsi="Times New Roman" w:cs="Times New Roman"/>
          <w:sz w:val="24"/>
          <w:szCs w:val="24"/>
        </w:rPr>
        <w:t>ir</w:t>
      </w:r>
      <w:r w:rsidR="004829B2" w:rsidRPr="00616150">
        <w:rPr>
          <w:rFonts w:ascii="Times New Roman" w:hAnsi="Times New Roman" w:cs="Times New Roman"/>
          <w:sz w:val="24"/>
          <w:szCs w:val="24"/>
        </w:rPr>
        <w:t xml:space="preserve"> heel pushed into</w:t>
      </w:r>
      <w:r w:rsidR="00E53540" w:rsidRPr="00616150">
        <w:rPr>
          <w:rFonts w:ascii="Times New Roman" w:hAnsi="Times New Roman" w:cs="Times New Roman"/>
          <w:sz w:val="24"/>
          <w:szCs w:val="24"/>
        </w:rPr>
        <w:t xml:space="preserve"> the </w:t>
      </w:r>
      <w:r w:rsidR="004829B2" w:rsidRPr="00616150">
        <w:rPr>
          <w:rFonts w:ascii="Times New Roman" w:hAnsi="Times New Roman" w:cs="Times New Roman"/>
          <w:sz w:val="24"/>
          <w:szCs w:val="24"/>
        </w:rPr>
        <w:t xml:space="preserve">rear stabiliser, then </w:t>
      </w:r>
      <w:r w:rsidR="00434C0D">
        <w:rPr>
          <w:rFonts w:ascii="Times New Roman" w:hAnsi="Times New Roman" w:cs="Times New Roman"/>
          <w:sz w:val="24"/>
          <w:szCs w:val="24"/>
        </w:rPr>
        <w:t xml:space="preserve">we </w:t>
      </w:r>
      <w:r w:rsidR="004829B2" w:rsidRPr="00616150">
        <w:rPr>
          <w:rFonts w:ascii="Times New Roman" w:hAnsi="Times New Roman" w:cs="Times New Roman"/>
          <w:sz w:val="24"/>
          <w:szCs w:val="24"/>
        </w:rPr>
        <w:t>lift</w:t>
      </w:r>
      <w:r w:rsidR="00E53540" w:rsidRPr="00616150">
        <w:rPr>
          <w:rFonts w:ascii="Times New Roman" w:hAnsi="Times New Roman" w:cs="Times New Roman"/>
          <w:sz w:val="24"/>
          <w:szCs w:val="24"/>
        </w:rPr>
        <w:t>ed</w:t>
      </w:r>
      <w:r w:rsidR="004829B2" w:rsidRPr="00616150">
        <w:rPr>
          <w:rFonts w:ascii="Times New Roman" w:hAnsi="Times New Roman" w:cs="Times New Roman"/>
          <w:sz w:val="24"/>
          <w:szCs w:val="24"/>
        </w:rPr>
        <w:t xml:space="preserve"> the saddle up so that</w:t>
      </w:r>
      <w:r w:rsidR="00011F80">
        <w:rPr>
          <w:rFonts w:ascii="Times New Roman" w:hAnsi="Times New Roman" w:cs="Times New Roman"/>
          <w:sz w:val="24"/>
          <w:szCs w:val="24"/>
        </w:rPr>
        <w:t xml:space="preserve"> their hip is line with the saddle</w:t>
      </w:r>
      <w:r w:rsidR="004B4734" w:rsidRPr="00616150">
        <w:rPr>
          <w:rFonts w:ascii="Times New Roman" w:hAnsi="Times New Roman" w:cs="Times New Roman"/>
          <w:sz w:val="24"/>
          <w:szCs w:val="24"/>
        </w:rPr>
        <w:t xml:space="preserve">. When sitting </w:t>
      </w:r>
      <w:r w:rsidR="00A169AA" w:rsidRPr="00616150">
        <w:rPr>
          <w:rFonts w:ascii="Times New Roman" w:hAnsi="Times New Roman" w:cs="Times New Roman"/>
          <w:sz w:val="24"/>
          <w:szCs w:val="24"/>
        </w:rPr>
        <w:t xml:space="preserve">on the saddle, we ensured that the subjects had approximately </w:t>
      </w:r>
      <w:r w:rsidR="007F06B3" w:rsidRPr="00616150">
        <w:rPr>
          <w:rFonts w:ascii="Times New Roman" w:hAnsi="Times New Roman" w:cs="Times New Roman"/>
          <w:sz w:val="24"/>
          <w:szCs w:val="24"/>
        </w:rPr>
        <w:t>150</w:t>
      </w:r>
      <w:r w:rsidR="00BE5E28" w:rsidRPr="00616150">
        <w:rPr>
          <w:rFonts w:ascii="Times New Roman" w:hAnsi="Times New Roman" w:cs="Times New Roman"/>
          <w:sz w:val="24"/>
          <w:szCs w:val="24"/>
        </w:rPr>
        <w:t xml:space="preserve"> to </w:t>
      </w:r>
      <w:r w:rsidR="007F06B3" w:rsidRPr="00616150">
        <w:rPr>
          <w:rFonts w:ascii="Times New Roman" w:hAnsi="Times New Roman" w:cs="Times New Roman"/>
          <w:sz w:val="24"/>
          <w:szCs w:val="24"/>
        </w:rPr>
        <w:t>155 degrees flexion in the knee</w:t>
      </w:r>
      <w:r w:rsidR="00AB135E">
        <w:rPr>
          <w:rFonts w:ascii="Times New Roman" w:hAnsi="Times New Roman" w:cs="Times New Roman"/>
          <w:sz w:val="24"/>
          <w:szCs w:val="24"/>
        </w:rPr>
        <w:t>. This ensure</w:t>
      </w:r>
      <w:r w:rsidR="004F5376">
        <w:rPr>
          <w:rFonts w:ascii="Times New Roman" w:hAnsi="Times New Roman" w:cs="Times New Roman"/>
          <w:sz w:val="24"/>
          <w:szCs w:val="24"/>
        </w:rPr>
        <w:t>d</w:t>
      </w:r>
      <w:r w:rsidR="00AB135E">
        <w:rPr>
          <w:rFonts w:ascii="Times New Roman" w:hAnsi="Times New Roman" w:cs="Times New Roman"/>
          <w:sz w:val="24"/>
          <w:szCs w:val="24"/>
        </w:rPr>
        <w:t xml:space="preserve"> that the</w:t>
      </w:r>
      <w:r w:rsidR="007F06B3" w:rsidRPr="00616150">
        <w:rPr>
          <w:rFonts w:ascii="Times New Roman" w:hAnsi="Times New Roman" w:cs="Times New Roman"/>
          <w:sz w:val="24"/>
          <w:szCs w:val="24"/>
        </w:rPr>
        <w:t xml:space="preserve"> </w:t>
      </w:r>
      <w:r w:rsidR="00565CCA" w:rsidRPr="00616150">
        <w:rPr>
          <w:rFonts w:ascii="Times New Roman" w:hAnsi="Times New Roman" w:cs="Times New Roman"/>
          <w:sz w:val="24"/>
          <w:szCs w:val="24"/>
        </w:rPr>
        <w:t>subjects</w:t>
      </w:r>
      <w:r w:rsidR="00AB135E">
        <w:rPr>
          <w:rFonts w:ascii="Times New Roman" w:hAnsi="Times New Roman" w:cs="Times New Roman"/>
          <w:sz w:val="24"/>
          <w:szCs w:val="24"/>
        </w:rPr>
        <w:t xml:space="preserve"> were able</w:t>
      </w:r>
      <w:r w:rsidR="00565CCA" w:rsidRPr="00616150">
        <w:rPr>
          <w:rFonts w:ascii="Times New Roman" w:hAnsi="Times New Roman" w:cs="Times New Roman"/>
          <w:sz w:val="24"/>
          <w:szCs w:val="24"/>
        </w:rPr>
        <w:t xml:space="preserve"> to maximally push the pedals and limit the risk of</w:t>
      </w:r>
      <w:r w:rsidR="00803EF9" w:rsidRPr="00616150">
        <w:rPr>
          <w:rFonts w:ascii="Times New Roman" w:hAnsi="Times New Roman" w:cs="Times New Roman"/>
          <w:sz w:val="24"/>
          <w:szCs w:val="24"/>
        </w:rPr>
        <w:t xml:space="preserve"> compression injuries from the saddle height being too low</w:t>
      </w:r>
      <w:r w:rsidR="008F29A5" w:rsidRPr="00616150">
        <w:rPr>
          <w:rFonts w:ascii="Times New Roman" w:hAnsi="Times New Roman" w:cs="Times New Roman"/>
          <w:sz w:val="24"/>
          <w:szCs w:val="24"/>
        </w:rPr>
        <w:t xml:space="preserve">, </w:t>
      </w:r>
      <w:r w:rsidR="00AB135E">
        <w:rPr>
          <w:rFonts w:ascii="Times New Roman" w:hAnsi="Times New Roman" w:cs="Times New Roman"/>
          <w:sz w:val="24"/>
          <w:szCs w:val="24"/>
        </w:rPr>
        <w:t>or from</w:t>
      </w:r>
      <w:r w:rsidR="008F29A5" w:rsidRPr="00616150">
        <w:rPr>
          <w:rFonts w:ascii="Times New Roman" w:hAnsi="Times New Roman" w:cs="Times New Roman"/>
          <w:sz w:val="24"/>
          <w:szCs w:val="24"/>
        </w:rPr>
        <w:t xml:space="preserve"> over stretching injuries from the height </w:t>
      </w:r>
      <w:r w:rsidR="00AB135E">
        <w:rPr>
          <w:rFonts w:ascii="Times New Roman" w:hAnsi="Times New Roman" w:cs="Times New Roman"/>
          <w:sz w:val="24"/>
          <w:szCs w:val="24"/>
        </w:rPr>
        <w:t xml:space="preserve">of the saddle </w:t>
      </w:r>
      <w:r w:rsidR="008F29A5" w:rsidRPr="00616150">
        <w:rPr>
          <w:rFonts w:ascii="Times New Roman" w:hAnsi="Times New Roman" w:cs="Times New Roman"/>
          <w:sz w:val="24"/>
          <w:szCs w:val="24"/>
        </w:rPr>
        <w:t xml:space="preserve">being too high. To </w:t>
      </w:r>
      <w:r w:rsidR="00D15B60" w:rsidRPr="00616150">
        <w:rPr>
          <w:rFonts w:ascii="Times New Roman" w:hAnsi="Times New Roman" w:cs="Times New Roman"/>
          <w:sz w:val="24"/>
          <w:szCs w:val="24"/>
        </w:rPr>
        <w:t xml:space="preserve">check that the saddle height was correct the subjects </w:t>
      </w:r>
      <w:r w:rsidR="008A1944" w:rsidRPr="00616150">
        <w:rPr>
          <w:rFonts w:ascii="Times New Roman" w:hAnsi="Times New Roman" w:cs="Times New Roman"/>
          <w:sz w:val="24"/>
          <w:szCs w:val="24"/>
        </w:rPr>
        <w:t>pedalled</w:t>
      </w:r>
      <w:r w:rsidR="00D15B60" w:rsidRPr="00616150">
        <w:rPr>
          <w:rFonts w:ascii="Times New Roman" w:hAnsi="Times New Roman" w:cs="Times New Roman"/>
          <w:sz w:val="24"/>
          <w:szCs w:val="24"/>
        </w:rPr>
        <w:t xml:space="preserve"> back</w:t>
      </w:r>
      <w:r w:rsidR="006116E1" w:rsidRPr="00616150">
        <w:rPr>
          <w:rFonts w:ascii="Times New Roman" w:hAnsi="Times New Roman" w:cs="Times New Roman"/>
          <w:sz w:val="24"/>
          <w:szCs w:val="24"/>
        </w:rPr>
        <w:t xml:space="preserve">wards, </w:t>
      </w:r>
      <w:r w:rsidR="00060A5C">
        <w:rPr>
          <w:rFonts w:ascii="Times New Roman" w:hAnsi="Times New Roman" w:cs="Times New Roman"/>
          <w:sz w:val="24"/>
          <w:szCs w:val="24"/>
        </w:rPr>
        <w:t>we checked that t</w:t>
      </w:r>
      <w:r w:rsidR="006116E1" w:rsidRPr="00616150">
        <w:rPr>
          <w:rFonts w:ascii="Times New Roman" w:hAnsi="Times New Roman" w:cs="Times New Roman"/>
          <w:sz w:val="24"/>
          <w:szCs w:val="24"/>
        </w:rPr>
        <w:t>h</w:t>
      </w:r>
      <w:r w:rsidR="0006605C" w:rsidRPr="00616150">
        <w:rPr>
          <w:rFonts w:ascii="Times New Roman" w:hAnsi="Times New Roman" w:cs="Times New Roman"/>
          <w:sz w:val="24"/>
          <w:szCs w:val="24"/>
        </w:rPr>
        <w:t>e</w:t>
      </w:r>
      <w:r w:rsidR="006116E1" w:rsidRPr="00616150">
        <w:rPr>
          <w:rFonts w:ascii="Times New Roman" w:hAnsi="Times New Roman" w:cs="Times New Roman"/>
          <w:sz w:val="24"/>
          <w:szCs w:val="24"/>
        </w:rPr>
        <w:t xml:space="preserve">y were able to </w:t>
      </w:r>
      <w:r w:rsidR="0006605C" w:rsidRPr="00616150">
        <w:rPr>
          <w:rFonts w:ascii="Times New Roman" w:hAnsi="Times New Roman" w:cs="Times New Roman"/>
          <w:sz w:val="24"/>
          <w:szCs w:val="24"/>
        </w:rPr>
        <w:t xml:space="preserve">complete rotations without their legs locking out. </w:t>
      </w:r>
      <w:r w:rsidR="003607F3" w:rsidRPr="00616150">
        <w:rPr>
          <w:rFonts w:ascii="Times New Roman" w:hAnsi="Times New Roman" w:cs="Times New Roman"/>
          <w:sz w:val="24"/>
          <w:szCs w:val="24"/>
        </w:rPr>
        <w:t xml:space="preserve">The handlebars were </w:t>
      </w:r>
      <w:r w:rsidR="007D1AF3" w:rsidRPr="00616150">
        <w:rPr>
          <w:rFonts w:ascii="Times New Roman" w:hAnsi="Times New Roman" w:cs="Times New Roman"/>
          <w:sz w:val="24"/>
          <w:szCs w:val="24"/>
        </w:rPr>
        <w:t xml:space="preserve">positioned </w:t>
      </w:r>
      <w:r w:rsidR="004C08F5" w:rsidRPr="00616150">
        <w:rPr>
          <w:rFonts w:ascii="Times New Roman" w:hAnsi="Times New Roman" w:cs="Times New Roman"/>
          <w:sz w:val="24"/>
          <w:szCs w:val="24"/>
        </w:rPr>
        <w:t xml:space="preserve">at the same level </w:t>
      </w:r>
      <w:r w:rsidR="007A1F71" w:rsidRPr="00616150">
        <w:rPr>
          <w:rFonts w:ascii="Times New Roman" w:hAnsi="Times New Roman" w:cs="Times New Roman"/>
          <w:sz w:val="24"/>
          <w:szCs w:val="24"/>
        </w:rPr>
        <w:t>as the saddle,</w:t>
      </w:r>
      <w:r w:rsidR="00060A5C">
        <w:rPr>
          <w:rFonts w:ascii="Times New Roman" w:hAnsi="Times New Roman" w:cs="Times New Roman"/>
          <w:sz w:val="24"/>
          <w:szCs w:val="24"/>
        </w:rPr>
        <w:t xml:space="preserve"> which</w:t>
      </w:r>
      <w:r w:rsidR="007A1F71" w:rsidRPr="00616150">
        <w:rPr>
          <w:rFonts w:ascii="Times New Roman" w:hAnsi="Times New Roman" w:cs="Times New Roman"/>
          <w:sz w:val="24"/>
          <w:szCs w:val="24"/>
        </w:rPr>
        <w:t xml:space="preserve"> to minimise</w:t>
      </w:r>
      <w:r w:rsidR="00060A5C">
        <w:rPr>
          <w:rFonts w:ascii="Times New Roman" w:hAnsi="Times New Roman" w:cs="Times New Roman"/>
          <w:sz w:val="24"/>
          <w:szCs w:val="24"/>
        </w:rPr>
        <w:t>d</w:t>
      </w:r>
      <w:r w:rsidR="007A1F71" w:rsidRPr="00616150">
        <w:rPr>
          <w:rFonts w:ascii="Times New Roman" w:hAnsi="Times New Roman" w:cs="Times New Roman"/>
          <w:sz w:val="24"/>
          <w:szCs w:val="24"/>
        </w:rPr>
        <w:t xml:space="preserve"> over stretching. </w:t>
      </w:r>
      <w:r w:rsidR="002666B7" w:rsidRPr="00616150">
        <w:rPr>
          <w:rFonts w:ascii="Times New Roman" w:hAnsi="Times New Roman" w:cs="Times New Roman"/>
          <w:sz w:val="24"/>
          <w:szCs w:val="24"/>
          <w:shd w:val="clear" w:color="auto" w:fill="FFFFFF"/>
        </w:rPr>
        <w:t>Additionally,</w:t>
      </w:r>
      <w:r w:rsidR="00880706" w:rsidRPr="00616150">
        <w:rPr>
          <w:rFonts w:ascii="Times New Roman" w:hAnsi="Times New Roman" w:cs="Times New Roman"/>
          <w:sz w:val="24"/>
          <w:szCs w:val="24"/>
          <w:shd w:val="clear" w:color="auto" w:fill="FFFFFF"/>
        </w:rPr>
        <w:t xml:space="preserve"> we </w:t>
      </w:r>
      <w:r w:rsidR="0070777A" w:rsidRPr="00616150">
        <w:rPr>
          <w:rFonts w:ascii="Times New Roman" w:hAnsi="Times New Roman" w:cs="Times New Roman"/>
          <w:sz w:val="24"/>
          <w:szCs w:val="24"/>
          <w:shd w:val="clear" w:color="auto" w:fill="FFFFFF"/>
        </w:rPr>
        <w:t>supplied pedal</w:t>
      </w:r>
      <w:r w:rsidR="002666B7" w:rsidRPr="00616150">
        <w:rPr>
          <w:rFonts w:ascii="Times New Roman" w:hAnsi="Times New Roman" w:cs="Times New Roman"/>
          <w:sz w:val="24"/>
          <w:szCs w:val="24"/>
          <w:shd w:val="clear" w:color="auto" w:fill="FFFFFF"/>
        </w:rPr>
        <w:t xml:space="preserve"> cages to allow participants to apply correct </w:t>
      </w:r>
      <w:r w:rsidR="002666B7" w:rsidRPr="00E13C97">
        <w:rPr>
          <w:rFonts w:ascii="Times New Roman" w:hAnsi="Times New Roman" w:cs="Times New Roman"/>
          <w:sz w:val="24"/>
          <w:szCs w:val="24"/>
          <w:shd w:val="clear" w:color="auto" w:fill="FFFFFF"/>
        </w:rPr>
        <w:t>pedalling techniques</w:t>
      </w:r>
      <w:r w:rsidR="0070777A" w:rsidRPr="00E13C97">
        <w:rPr>
          <w:rFonts w:ascii="Times New Roman" w:hAnsi="Times New Roman" w:cs="Times New Roman"/>
          <w:sz w:val="24"/>
          <w:szCs w:val="24"/>
          <w:shd w:val="clear" w:color="auto" w:fill="FFFFFF"/>
        </w:rPr>
        <w:t xml:space="preserve">, </w:t>
      </w:r>
      <w:r w:rsidR="003C391E" w:rsidRPr="00E13C97">
        <w:rPr>
          <w:rFonts w:ascii="Times New Roman" w:hAnsi="Times New Roman" w:cs="Times New Roman"/>
          <w:sz w:val="24"/>
          <w:szCs w:val="24"/>
          <w:shd w:val="clear" w:color="auto" w:fill="FFFFFF"/>
        </w:rPr>
        <w:t xml:space="preserve">a correct </w:t>
      </w:r>
      <w:r w:rsidR="006A011D" w:rsidRPr="00E13C97">
        <w:rPr>
          <w:rFonts w:ascii="Times New Roman" w:hAnsi="Times New Roman" w:cs="Times New Roman"/>
          <w:sz w:val="24"/>
          <w:szCs w:val="24"/>
          <w:shd w:val="clear" w:color="auto" w:fill="FFFFFF"/>
        </w:rPr>
        <w:t>pedalling</w:t>
      </w:r>
      <w:r w:rsidR="003C391E" w:rsidRPr="00E13C97">
        <w:rPr>
          <w:rFonts w:ascii="Times New Roman" w:hAnsi="Times New Roman" w:cs="Times New Roman"/>
          <w:sz w:val="24"/>
          <w:szCs w:val="24"/>
          <w:shd w:val="clear" w:color="auto" w:fill="FFFFFF"/>
        </w:rPr>
        <w:t xml:space="preserve"> technique is </w:t>
      </w:r>
      <w:r w:rsidR="006A011D" w:rsidRPr="00E13C97">
        <w:rPr>
          <w:rFonts w:ascii="Times New Roman" w:hAnsi="Times New Roman" w:cs="Times New Roman"/>
          <w:sz w:val="24"/>
          <w:szCs w:val="24"/>
          <w:shd w:val="clear" w:color="auto" w:fill="FFFFFF"/>
        </w:rPr>
        <w:t xml:space="preserve">essential in producing </w:t>
      </w:r>
      <w:r w:rsidR="00206E27" w:rsidRPr="00E13C97">
        <w:rPr>
          <w:rFonts w:ascii="Times New Roman" w:hAnsi="Times New Roman" w:cs="Times New Roman"/>
          <w:sz w:val="24"/>
          <w:szCs w:val="24"/>
          <w:shd w:val="clear" w:color="auto" w:fill="FFFFFF"/>
        </w:rPr>
        <w:t>maximum power output</w:t>
      </w:r>
      <w:r w:rsidR="00E13C97" w:rsidRPr="00E13C97">
        <w:rPr>
          <w:rFonts w:ascii="Times New Roman" w:hAnsi="Times New Roman" w:cs="Times New Roman"/>
          <w:sz w:val="24"/>
          <w:szCs w:val="24"/>
          <w:shd w:val="clear" w:color="auto" w:fill="FFFFFF"/>
        </w:rPr>
        <w:t xml:space="preserve"> (</w:t>
      </w:r>
      <w:r w:rsidR="00E13C97" w:rsidRPr="00E13C97">
        <w:rPr>
          <w:rFonts w:ascii="Times New Roman" w:hAnsi="Times New Roman" w:cs="Times New Roman"/>
          <w:color w:val="000000"/>
          <w:sz w:val="24"/>
          <w:szCs w:val="24"/>
          <w:shd w:val="clear" w:color="auto" w:fill="FFFFFF"/>
        </w:rPr>
        <w:t>Wattbike</w:t>
      </w:r>
      <w:r w:rsidR="00E13C97" w:rsidRPr="00E13C97">
        <w:rPr>
          <w:rFonts w:ascii="Times New Roman" w:hAnsi="Times New Roman" w:cs="Times New Roman"/>
          <w:color w:val="000000"/>
          <w:sz w:val="24"/>
          <w:szCs w:val="24"/>
          <w:shd w:val="clear" w:color="auto" w:fill="FFFFFF"/>
        </w:rPr>
        <w:t xml:space="preserve">. </w:t>
      </w:r>
      <w:r w:rsidR="00E13C97" w:rsidRPr="00E13C97">
        <w:rPr>
          <w:rFonts w:ascii="Times New Roman" w:hAnsi="Times New Roman" w:cs="Times New Roman"/>
          <w:color w:val="000000"/>
          <w:sz w:val="24"/>
          <w:szCs w:val="24"/>
          <w:shd w:val="clear" w:color="auto" w:fill="FFFFFF"/>
        </w:rPr>
        <w:t>2018)</w:t>
      </w:r>
      <w:r w:rsidR="00E13C97" w:rsidRPr="00E13C97">
        <w:rPr>
          <w:rFonts w:ascii="Times New Roman" w:hAnsi="Times New Roman" w:cs="Times New Roman"/>
          <w:color w:val="000000"/>
          <w:sz w:val="24"/>
          <w:szCs w:val="24"/>
          <w:shd w:val="clear" w:color="auto" w:fill="FFFFFF"/>
        </w:rPr>
        <w:t>.</w:t>
      </w:r>
      <w:r w:rsidR="00E13C97">
        <w:rPr>
          <w:rFonts w:ascii="Verdana" w:hAnsi="Verdana"/>
          <w:color w:val="000000"/>
          <w:sz w:val="20"/>
          <w:szCs w:val="20"/>
          <w:shd w:val="clear" w:color="auto" w:fill="FFFFFF"/>
        </w:rPr>
        <w:t xml:space="preserve"> </w:t>
      </w:r>
      <w:r w:rsidR="003C391E" w:rsidRPr="00616150">
        <w:rPr>
          <w:rFonts w:ascii="Times New Roman" w:hAnsi="Times New Roman" w:cs="Times New Roman"/>
          <w:sz w:val="24"/>
          <w:szCs w:val="24"/>
          <w:shd w:val="clear" w:color="auto" w:fill="FFFFFF"/>
        </w:rPr>
        <w:t xml:space="preserve"> </w:t>
      </w:r>
      <w:r w:rsidR="006801CD" w:rsidRPr="00616150">
        <w:rPr>
          <w:rFonts w:ascii="Times New Roman" w:hAnsi="Times New Roman" w:cs="Times New Roman"/>
          <w:sz w:val="24"/>
          <w:szCs w:val="24"/>
          <w:shd w:val="clear" w:color="auto" w:fill="FFFFFF"/>
        </w:rPr>
        <w:t xml:space="preserve">The conductors of the experiment concluded the results </w:t>
      </w:r>
      <w:r w:rsidR="00B61047" w:rsidRPr="00616150">
        <w:rPr>
          <w:rFonts w:ascii="Times New Roman" w:hAnsi="Times New Roman" w:cs="Times New Roman"/>
          <w:sz w:val="24"/>
          <w:szCs w:val="24"/>
          <w:shd w:val="clear" w:color="auto" w:fill="FFFFFF"/>
        </w:rPr>
        <w:t>in a handwritten form on notepads</w:t>
      </w:r>
      <w:r w:rsidR="006A33B1" w:rsidRPr="00616150">
        <w:rPr>
          <w:rFonts w:ascii="Times New Roman" w:hAnsi="Times New Roman" w:cs="Times New Roman"/>
          <w:sz w:val="24"/>
          <w:szCs w:val="24"/>
          <w:shd w:val="clear" w:color="auto" w:fill="FFFFFF"/>
        </w:rPr>
        <w:t xml:space="preserve">. </w:t>
      </w:r>
    </w:p>
    <w:p w14:paraId="180A0B2C" w14:textId="77777777" w:rsidR="00B73A43" w:rsidRDefault="00B73A43" w:rsidP="00616150">
      <w:pPr>
        <w:spacing w:line="360" w:lineRule="auto"/>
        <w:rPr>
          <w:rFonts w:ascii="Times New Roman" w:hAnsi="Times New Roman" w:cs="Times New Roman"/>
          <w:sz w:val="24"/>
          <w:szCs w:val="24"/>
          <w:u w:val="single"/>
        </w:rPr>
      </w:pPr>
    </w:p>
    <w:p w14:paraId="79E2AAAD" w14:textId="6194799B" w:rsidR="00B138F5" w:rsidRPr="00616150" w:rsidRDefault="00B138F5" w:rsidP="00616150">
      <w:pPr>
        <w:spacing w:line="360" w:lineRule="auto"/>
        <w:rPr>
          <w:rFonts w:ascii="Times New Roman" w:hAnsi="Times New Roman" w:cs="Times New Roman"/>
          <w:sz w:val="24"/>
          <w:szCs w:val="24"/>
          <w:u w:val="single"/>
        </w:rPr>
      </w:pPr>
      <w:r w:rsidRPr="00616150">
        <w:rPr>
          <w:rFonts w:ascii="Times New Roman" w:hAnsi="Times New Roman" w:cs="Times New Roman"/>
          <w:sz w:val="24"/>
          <w:szCs w:val="24"/>
          <w:u w:val="single"/>
        </w:rPr>
        <w:lastRenderedPageBreak/>
        <w:t xml:space="preserve">Design </w:t>
      </w:r>
    </w:p>
    <w:p w14:paraId="2010F517" w14:textId="094812A0" w:rsidR="00B138F5" w:rsidRPr="00616150" w:rsidRDefault="00902913" w:rsidP="00616150">
      <w:pPr>
        <w:spacing w:line="360" w:lineRule="auto"/>
        <w:rPr>
          <w:rFonts w:ascii="Times New Roman" w:hAnsi="Times New Roman" w:cs="Times New Roman"/>
          <w:sz w:val="24"/>
          <w:szCs w:val="24"/>
          <w:u w:val="single"/>
        </w:rPr>
      </w:pPr>
      <w:r w:rsidRPr="00616150">
        <w:rPr>
          <w:rFonts w:ascii="Times New Roman" w:hAnsi="Times New Roman" w:cs="Times New Roman"/>
          <w:sz w:val="24"/>
          <w:szCs w:val="24"/>
          <w:shd w:val="clear" w:color="auto" w:fill="FFFFFF"/>
        </w:rPr>
        <w:t xml:space="preserve">The experimental procedure was based on a fixed design, </w:t>
      </w:r>
      <w:r w:rsidR="001A6CD4" w:rsidRPr="00616150">
        <w:rPr>
          <w:rFonts w:ascii="Times New Roman" w:hAnsi="Times New Roman" w:cs="Times New Roman"/>
          <w:sz w:val="24"/>
          <w:szCs w:val="24"/>
          <w:shd w:val="clear" w:color="auto" w:fill="FFFFFF"/>
        </w:rPr>
        <w:t xml:space="preserve">following the same principles as </w:t>
      </w:r>
      <w:r w:rsidRPr="00616150">
        <w:rPr>
          <w:rFonts w:ascii="Times New Roman" w:hAnsi="Times New Roman" w:cs="Times New Roman"/>
          <w:sz w:val="24"/>
          <w:szCs w:val="24"/>
          <w:shd w:val="clear" w:color="auto" w:fill="FFFFFF"/>
        </w:rPr>
        <w:t>the six seconds peak power test.</w:t>
      </w:r>
      <w:r w:rsidR="001A6CD4" w:rsidRPr="00616150">
        <w:rPr>
          <w:rFonts w:ascii="Times New Roman" w:hAnsi="Times New Roman" w:cs="Times New Roman"/>
          <w:sz w:val="24"/>
          <w:szCs w:val="24"/>
        </w:rPr>
        <w:t xml:space="preserve"> W</w:t>
      </w:r>
      <w:r w:rsidR="000C015E" w:rsidRPr="00616150">
        <w:rPr>
          <w:rFonts w:ascii="Times New Roman" w:hAnsi="Times New Roman" w:cs="Times New Roman"/>
          <w:sz w:val="24"/>
          <w:szCs w:val="24"/>
        </w:rPr>
        <w:t xml:space="preserve">e repeated the </w:t>
      </w:r>
      <w:r w:rsidR="002146F0" w:rsidRPr="00616150">
        <w:rPr>
          <w:rFonts w:ascii="Times New Roman" w:hAnsi="Times New Roman" w:cs="Times New Roman"/>
          <w:sz w:val="24"/>
          <w:szCs w:val="24"/>
        </w:rPr>
        <w:t xml:space="preserve">test </w:t>
      </w:r>
      <w:r w:rsidR="00B5372C" w:rsidRPr="00616150">
        <w:rPr>
          <w:rFonts w:ascii="Times New Roman" w:hAnsi="Times New Roman" w:cs="Times New Roman"/>
          <w:sz w:val="24"/>
          <w:szCs w:val="24"/>
        </w:rPr>
        <w:t xml:space="preserve">7 times and </w:t>
      </w:r>
      <w:r w:rsidR="009861E1" w:rsidRPr="00616150">
        <w:rPr>
          <w:rFonts w:ascii="Times New Roman" w:hAnsi="Times New Roman" w:cs="Times New Roman"/>
          <w:sz w:val="24"/>
          <w:szCs w:val="24"/>
        </w:rPr>
        <w:t>concluded a mean score for each subject</w:t>
      </w:r>
      <w:r w:rsidR="00B86B62" w:rsidRPr="00616150">
        <w:rPr>
          <w:rFonts w:ascii="Times New Roman" w:hAnsi="Times New Roman" w:cs="Times New Roman"/>
          <w:sz w:val="24"/>
          <w:szCs w:val="24"/>
        </w:rPr>
        <w:t xml:space="preserve">. </w:t>
      </w:r>
      <w:r w:rsidR="004506EF" w:rsidRPr="00616150">
        <w:rPr>
          <w:rFonts w:ascii="Times New Roman" w:hAnsi="Times New Roman" w:cs="Times New Roman"/>
          <w:sz w:val="24"/>
          <w:szCs w:val="24"/>
          <w:shd w:val="clear" w:color="auto" w:fill="FFFFFF"/>
        </w:rPr>
        <w:t xml:space="preserve">The completion of this test was relatively simple, only requiring a limited time commitment from the subjects and was completed within our allocated lecture. Each subject had </w:t>
      </w:r>
      <w:r w:rsidR="006158CA" w:rsidRPr="00616150">
        <w:rPr>
          <w:rFonts w:ascii="Times New Roman" w:hAnsi="Times New Roman" w:cs="Times New Roman"/>
          <w:sz w:val="24"/>
          <w:szCs w:val="24"/>
          <w:shd w:val="clear" w:color="auto" w:fill="FFFFFF"/>
        </w:rPr>
        <w:t xml:space="preserve">performed a comprehensive </w:t>
      </w:r>
      <w:r w:rsidR="00040E34" w:rsidRPr="00616150">
        <w:rPr>
          <w:rFonts w:ascii="Times New Roman" w:hAnsi="Times New Roman" w:cs="Times New Roman"/>
          <w:sz w:val="24"/>
          <w:szCs w:val="24"/>
          <w:shd w:val="clear" w:color="auto" w:fill="FFFFFF"/>
        </w:rPr>
        <w:t>familiarization</w:t>
      </w:r>
      <w:r w:rsidR="006158CA" w:rsidRPr="00616150">
        <w:rPr>
          <w:rFonts w:ascii="Times New Roman" w:hAnsi="Times New Roman" w:cs="Times New Roman"/>
          <w:sz w:val="24"/>
          <w:szCs w:val="24"/>
          <w:shd w:val="clear" w:color="auto" w:fill="FFFFFF"/>
        </w:rPr>
        <w:t xml:space="preserve"> session, </w:t>
      </w:r>
      <w:r w:rsidR="00941F61" w:rsidRPr="00616150">
        <w:rPr>
          <w:rFonts w:ascii="Times New Roman" w:hAnsi="Times New Roman" w:cs="Times New Roman"/>
          <w:sz w:val="24"/>
          <w:szCs w:val="24"/>
          <w:shd w:val="clear" w:color="auto" w:fill="FFFFFF"/>
        </w:rPr>
        <w:t xml:space="preserve">during previous experiments in lectures, this </w:t>
      </w:r>
      <w:r w:rsidR="00411588" w:rsidRPr="00616150">
        <w:rPr>
          <w:rFonts w:ascii="Times New Roman" w:hAnsi="Times New Roman" w:cs="Times New Roman"/>
          <w:sz w:val="24"/>
          <w:szCs w:val="24"/>
          <w:shd w:val="clear" w:color="auto" w:fill="FFFFFF"/>
        </w:rPr>
        <w:t xml:space="preserve">helped them overcome </w:t>
      </w:r>
      <w:r w:rsidR="0079079C" w:rsidRPr="00616150">
        <w:rPr>
          <w:rFonts w:ascii="Times New Roman" w:hAnsi="Times New Roman" w:cs="Times New Roman"/>
          <w:sz w:val="24"/>
          <w:szCs w:val="24"/>
          <w:shd w:val="clear" w:color="auto" w:fill="FFFFFF"/>
        </w:rPr>
        <w:t>the learning effect.</w:t>
      </w:r>
      <w:r w:rsidR="0079079C" w:rsidRPr="00616150">
        <w:rPr>
          <w:rFonts w:ascii="Times New Roman" w:hAnsi="Times New Roman" w:cs="Times New Roman"/>
          <w:sz w:val="24"/>
          <w:szCs w:val="24"/>
        </w:rPr>
        <w:t xml:space="preserve"> A</w:t>
      </w:r>
      <w:r w:rsidR="00065F7A" w:rsidRPr="00616150">
        <w:rPr>
          <w:rFonts w:ascii="Times New Roman" w:hAnsi="Times New Roman" w:cs="Times New Roman"/>
          <w:sz w:val="24"/>
          <w:szCs w:val="24"/>
          <w:shd w:val="clear" w:color="auto" w:fill="FFFFFF"/>
        </w:rPr>
        <w:t xml:space="preserve">lthough the six second peak power test is </w:t>
      </w:r>
      <w:r w:rsidR="001C5F0B" w:rsidRPr="00616150">
        <w:rPr>
          <w:rFonts w:ascii="Times New Roman" w:hAnsi="Times New Roman" w:cs="Times New Roman"/>
          <w:sz w:val="24"/>
          <w:szCs w:val="24"/>
          <w:shd w:val="clear" w:color="auto" w:fill="FFFFFF"/>
        </w:rPr>
        <w:t>less time consuming and</w:t>
      </w:r>
      <w:r w:rsidR="00D35C13" w:rsidRPr="00616150">
        <w:rPr>
          <w:rFonts w:ascii="Times New Roman" w:hAnsi="Times New Roman" w:cs="Times New Roman"/>
          <w:sz w:val="24"/>
          <w:szCs w:val="24"/>
          <w:shd w:val="clear" w:color="auto" w:fill="FFFFFF"/>
        </w:rPr>
        <w:t xml:space="preserve"> limits the physical discomfort related to the </w:t>
      </w:r>
      <w:r w:rsidR="00C661E3" w:rsidRPr="00616150">
        <w:rPr>
          <w:rFonts w:ascii="Times New Roman" w:hAnsi="Times New Roman" w:cs="Times New Roman"/>
          <w:sz w:val="24"/>
          <w:szCs w:val="24"/>
          <w:shd w:val="clear" w:color="auto" w:fill="FFFFFF"/>
        </w:rPr>
        <w:t>Wind gate</w:t>
      </w:r>
      <w:r w:rsidR="00D35C13" w:rsidRPr="00616150">
        <w:rPr>
          <w:rFonts w:ascii="Times New Roman" w:hAnsi="Times New Roman" w:cs="Times New Roman"/>
          <w:sz w:val="24"/>
          <w:szCs w:val="24"/>
          <w:shd w:val="clear" w:color="auto" w:fill="FFFFFF"/>
        </w:rPr>
        <w:t xml:space="preserve"> test,</w:t>
      </w:r>
      <w:r w:rsidR="0079079C" w:rsidRPr="00616150">
        <w:rPr>
          <w:rFonts w:ascii="Times New Roman" w:hAnsi="Times New Roman" w:cs="Times New Roman"/>
          <w:sz w:val="24"/>
          <w:szCs w:val="24"/>
          <w:shd w:val="clear" w:color="auto" w:fill="FFFFFF"/>
        </w:rPr>
        <w:t xml:space="preserve"> and other anaerobic power tests</w:t>
      </w:r>
      <w:r w:rsidR="00102F60" w:rsidRPr="00616150">
        <w:rPr>
          <w:rFonts w:ascii="Times New Roman" w:hAnsi="Times New Roman" w:cs="Times New Roman"/>
          <w:sz w:val="24"/>
          <w:szCs w:val="24"/>
          <w:shd w:val="clear" w:color="auto" w:fill="FFFFFF"/>
        </w:rPr>
        <w:t>. T</w:t>
      </w:r>
      <w:r w:rsidR="00D35C13" w:rsidRPr="00616150">
        <w:rPr>
          <w:rFonts w:ascii="Times New Roman" w:hAnsi="Times New Roman" w:cs="Times New Roman"/>
          <w:sz w:val="24"/>
          <w:szCs w:val="24"/>
          <w:shd w:val="clear" w:color="auto" w:fill="FFFFFF"/>
        </w:rPr>
        <w:t xml:space="preserve">he </w:t>
      </w:r>
      <w:r w:rsidR="00C661E3" w:rsidRPr="00616150">
        <w:rPr>
          <w:rFonts w:ascii="Times New Roman" w:hAnsi="Times New Roman" w:cs="Times New Roman"/>
          <w:sz w:val="24"/>
          <w:szCs w:val="24"/>
          <w:shd w:val="clear" w:color="auto" w:fill="FFFFFF"/>
        </w:rPr>
        <w:t>inability to compare our data with establish normative data was disadvantageous.</w:t>
      </w:r>
      <w:r w:rsidR="0079079C" w:rsidRPr="00616150">
        <w:rPr>
          <w:rFonts w:ascii="Times New Roman" w:hAnsi="Times New Roman" w:cs="Times New Roman"/>
          <w:sz w:val="24"/>
          <w:szCs w:val="24"/>
          <w:shd w:val="clear" w:color="auto" w:fill="FFFFFF"/>
        </w:rPr>
        <w:t xml:space="preserve"> The independent variables of this </w:t>
      </w:r>
      <w:r w:rsidR="002B4F71" w:rsidRPr="00616150">
        <w:rPr>
          <w:rFonts w:ascii="Times New Roman" w:hAnsi="Times New Roman" w:cs="Times New Roman"/>
          <w:sz w:val="24"/>
          <w:szCs w:val="24"/>
          <w:shd w:val="clear" w:color="auto" w:fill="FFFFFF"/>
        </w:rPr>
        <w:t>test was the leg girth and the power</w:t>
      </w:r>
      <w:r w:rsidR="003F3A07" w:rsidRPr="00616150">
        <w:rPr>
          <w:rFonts w:ascii="Times New Roman" w:hAnsi="Times New Roman" w:cs="Times New Roman"/>
          <w:sz w:val="24"/>
          <w:szCs w:val="24"/>
          <w:shd w:val="clear" w:color="auto" w:fill="FFFFFF"/>
        </w:rPr>
        <w:t xml:space="preserve"> output</w:t>
      </w:r>
      <w:r w:rsidR="002B4F71" w:rsidRPr="00616150">
        <w:rPr>
          <w:rFonts w:ascii="Times New Roman" w:hAnsi="Times New Roman" w:cs="Times New Roman"/>
          <w:sz w:val="24"/>
          <w:szCs w:val="24"/>
          <w:shd w:val="clear" w:color="auto" w:fill="FFFFFF"/>
        </w:rPr>
        <w:t xml:space="preserve"> </w:t>
      </w:r>
      <w:r w:rsidR="00D33D2D" w:rsidRPr="00616150">
        <w:rPr>
          <w:rFonts w:ascii="Times New Roman" w:hAnsi="Times New Roman" w:cs="Times New Roman"/>
          <w:sz w:val="24"/>
          <w:szCs w:val="24"/>
          <w:shd w:val="clear" w:color="auto" w:fill="FFFFFF"/>
        </w:rPr>
        <w:t>was</w:t>
      </w:r>
      <w:r w:rsidR="002B4F71" w:rsidRPr="00616150">
        <w:rPr>
          <w:rFonts w:ascii="Times New Roman" w:hAnsi="Times New Roman" w:cs="Times New Roman"/>
          <w:sz w:val="24"/>
          <w:szCs w:val="24"/>
          <w:shd w:val="clear" w:color="auto" w:fill="FFFFFF"/>
        </w:rPr>
        <w:t xml:space="preserve"> the dependant variable</w:t>
      </w:r>
      <w:r w:rsidR="002429CB">
        <w:rPr>
          <w:rFonts w:ascii="Times New Roman" w:hAnsi="Times New Roman" w:cs="Times New Roman"/>
          <w:sz w:val="24"/>
          <w:szCs w:val="24"/>
          <w:shd w:val="clear" w:color="auto" w:fill="FFFFFF"/>
        </w:rPr>
        <w:t>.</w:t>
      </w:r>
    </w:p>
    <w:p w14:paraId="3544B043" w14:textId="77777777" w:rsidR="004B06B6" w:rsidRPr="00616150" w:rsidRDefault="00B138F5" w:rsidP="00616150">
      <w:pPr>
        <w:spacing w:line="360" w:lineRule="auto"/>
        <w:rPr>
          <w:rFonts w:ascii="Times New Roman" w:hAnsi="Times New Roman" w:cs="Times New Roman"/>
          <w:sz w:val="24"/>
          <w:szCs w:val="24"/>
          <w:u w:val="single"/>
        </w:rPr>
      </w:pPr>
      <w:r w:rsidRPr="00616150">
        <w:rPr>
          <w:rFonts w:ascii="Times New Roman" w:hAnsi="Times New Roman" w:cs="Times New Roman"/>
          <w:sz w:val="24"/>
          <w:szCs w:val="24"/>
          <w:u w:val="single"/>
        </w:rPr>
        <w:t xml:space="preserve">Procedure </w:t>
      </w:r>
    </w:p>
    <w:p w14:paraId="262DB6F9" w14:textId="260BEA00" w:rsidR="009516DF" w:rsidRPr="00616150" w:rsidRDefault="00C836C8" w:rsidP="00616150">
      <w:pPr>
        <w:spacing w:line="360" w:lineRule="auto"/>
        <w:rPr>
          <w:rFonts w:ascii="Times New Roman" w:hAnsi="Times New Roman" w:cs="Times New Roman"/>
          <w:sz w:val="24"/>
          <w:szCs w:val="24"/>
          <w:u w:val="single"/>
        </w:rPr>
      </w:pPr>
      <w:r w:rsidRPr="00616150">
        <w:rPr>
          <w:rFonts w:ascii="Times New Roman" w:hAnsi="Times New Roman" w:cs="Times New Roman"/>
          <w:sz w:val="24"/>
          <w:szCs w:val="24"/>
        </w:rPr>
        <w:t>Firstly</w:t>
      </w:r>
      <w:r w:rsidR="009516DF" w:rsidRPr="00616150">
        <w:rPr>
          <w:rFonts w:ascii="Times New Roman" w:hAnsi="Times New Roman" w:cs="Times New Roman"/>
          <w:sz w:val="24"/>
          <w:szCs w:val="24"/>
        </w:rPr>
        <w:t>,</w:t>
      </w:r>
      <w:r w:rsidRPr="00616150">
        <w:rPr>
          <w:rFonts w:ascii="Times New Roman" w:hAnsi="Times New Roman" w:cs="Times New Roman"/>
          <w:sz w:val="24"/>
          <w:szCs w:val="24"/>
        </w:rPr>
        <w:t xml:space="preserve"> the </w:t>
      </w:r>
      <w:r w:rsidR="000754D8" w:rsidRPr="00616150">
        <w:rPr>
          <w:rFonts w:ascii="Times New Roman" w:hAnsi="Times New Roman" w:cs="Times New Roman"/>
          <w:sz w:val="24"/>
          <w:szCs w:val="24"/>
        </w:rPr>
        <w:t xml:space="preserve">leg-girth of each subject was measured in </w:t>
      </w:r>
      <w:r w:rsidR="00E01E82" w:rsidRPr="00616150">
        <w:rPr>
          <w:rFonts w:ascii="Times New Roman" w:hAnsi="Times New Roman" w:cs="Times New Roman"/>
          <w:sz w:val="24"/>
          <w:szCs w:val="24"/>
        </w:rPr>
        <w:t>cm</w:t>
      </w:r>
      <w:r w:rsidRPr="00616150">
        <w:rPr>
          <w:rFonts w:ascii="Times New Roman" w:hAnsi="Times New Roman" w:cs="Times New Roman"/>
          <w:sz w:val="24"/>
          <w:szCs w:val="24"/>
        </w:rPr>
        <w:t>,</w:t>
      </w:r>
      <w:r w:rsidR="007114FC" w:rsidRPr="00616150">
        <w:rPr>
          <w:rFonts w:ascii="Times New Roman" w:hAnsi="Times New Roman" w:cs="Times New Roman"/>
          <w:sz w:val="24"/>
          <w:szCs w:val="24"/>
        </w:rPr>
        <w:t xml:space="preserve"> the subject was required to sit down in a chair, where t</w:t>
      </w:r>
      <w:r w:rsidR="00B1214A" w:rsidRPr="00616150">
        <w:rPr>
          <w:rFonts w:ascii="Times New Roman" w:hAnsi="Times New Roman" w:cs="Times New Roman"/>
          <w:sz w:val="24"/>
          <w:szCs w:val="24"/>
        </w:rPr>
        <w:t>heir midpoint of their thigh was located</w:t>
      </w:r>
      <w:r w:rsidR="009516DF" w:rsidRPr="00616150">
        <w:rPr>
          <w:rFonts w:ascii="Times New Roman" w:hAnsi="Times New Roman" w:cs="Times New Roman"/>
          <w:sz w:val="24"/>
          <w:szCs w:val="24"/>
        </w:rPr>
        <w:t>, the girth was measure</w:t>
      </w:r>
      <w:r w:rsidR="008C6D52" w:rsidRPr="00616150">
        <w:rPr>
          <w:rFonts w:ascii="Times New Roman" w:hAnsi="Times New Roman" w:cs="Times New Roman"/>
          <w:sz w:val="24"/>
          <w:szCs w:val="24"/>
        </w:rPr>
        <w:t>d</w:t>
      </w:r>
      <w:r w:rsidR="009516DF" w:rsidRPr="00616150">
        <w:rPr>
          <w:rFonts w:ascii="Times New Roman" w:hAnsi="Times New Roman" w:cs="Times New Roman"/>
          <w:sz w:val="24"/>
          <w:szCs w:val="24"/>
        </w:rPr>
        <w:t xml:space="preserve"> at this point. </w:t>
      </w:r>
    </w:p>
    <w:p w14:paraId="5B7A7B50" w14:textId="56C899FF" w:rsidR="000754D8" w:rsidRPr="00616150" w:rsidRDefault="000754D8"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The weight of each subject was measured in kg before amending the specific magnetic and air resistance adjustments required before proceeding with the tes</w:t>
      </w:r>
      <w:r w:rsidR="00BF4851" w:rsidRPr="00616150">
        <w:rPr>
          <w:rFonts w:ascii="Times New Roman" w:hAnsi="Times New Roman" w:cs="Times New Roman"/>
          <w:sz w:val="24"/>
          <w:szCs w:val="24"/>
        </w:rPr>
        <w:t xml:space="preserve">t, since the </w:t>
      </w:r>
      <w:r w:rsidR="00545CA6" w:rsidRPr="00616150">
        <w:rPr>
          <w:rFonts w:ascii="Times New Roman" w:hAnsi="Times New Roman" w:cs="Times New Roman"/>
          <w:sz w:val="24"/>
          <w:szCs w:val="24"/>
        </w:rPr>
        <w:t>protocol</w:t>
      </w:r>
      <w:r w:rsidR="00BF4851" w:rsidRPr="00616150">
        <w:rPr>
          <w:rFonts w:ascii="Times New Roman" w:hAnsi="Times New Roman" w:cs="Times New Roman"/>
          <w:sz w:val="24"/>
          <w:szCs w:val="24"/>
        </w:rPr>
        <w:t xml:space="preserve"> required a maximal effort against </w:t>
      </w:r>
      <w:r w:rsidR="00EE63EB" w:rsidRPr="00616150">
        <w:rPr>
          <w:rFonts w:ascii="Times New Roman" w:hAnsi="Times New Roman" w:cs="Times New Roman"/>
          <w:sz w:val="24"/>
          <w:szCs w:val="24"/>
        </w:rPr>
        <w:t>a resistance</w:t>
      </w:r>
      <w:r w:rsidR="00BF4851" w:rsidRPr="00616150">
        <w:rPr>
          <w:rFonts w:ascii="Times New Roman" w:hAnsi="Times New Roman" w:cs="Times New Roman"/>
          <w:sz w:val="24"/>
          <w:szCs w:val="24"/>
        </w:rPr>
        <w:t xml:space="preserve"> based on the </w:t>
      </w:r>
      <w:r w:rsidR="007F1B83" w:rsidRPr="00616150">
        <w:rPr>
          <w:rFonts w:ascii="Times New Roman" w:hAnsi="Times New Roman" w:cs="Times New Roman"/>
          <w:sz w:val="24"/>
          <w:szCs w:val="24"/>
        </w:rPr>
        <w:t>subject’s</w:t>
      </w:r>
      <w:r w:rsidR="00BF4851" w:rsidRPr="00616150">
        <w:rPr>
          <w:rFonts w:ascii="Times New Roman" w:hAnsi="Times New Roman" w:cs="Times New Roman"/>
          <w:sz w:val="24"/>
          <w:szCs w:val="24"/>
        </w:rPr>
        <w:t xml:space="preserve"> body weight</w:t>
      </w:r>
      <w:r w:rsidR="005D770A">
        <w:rPr>
          <w:rFonts w:ascii="Times New Roman" w:hAnsi="Times New Roman" w:cs="Times New Roman"/>
          <w:sz w:val="24"/>
          <w:szCs w:val="24"/>
        </w:rPr>
        <w:t xml:space="preserve"> as recommended by the WattBike set-up guide</w:t>
      </w:r>
      <w:r w:rsidR="00E13C97">
        <w:rPr>
          <w:rFonts w:ascii="Times New Roman" w:hAnsi="Times New Roman" w:cs="Times New Roman"/>
          <w:sz w:val="24"/>
          <w:szCs w:val="24"/>
        </w:rPr>
        <w:t xml:space="preserve"> </w:t>
      </w:r>
      <w:r w:rsidR="00E13C97" w:rsidRPr="00E13C97">
        <w:rPr>
          <w:rFonts w:ascii="Times New Roman" w:hAnsi="Times New Roman" w:cs="Times New Roman"/>
          <w:sz w:val="24"/>
          <w:szCs w:val="24"/>
          <w:shd w:val="clear" w:color="auto" w:fill="FFFFFF"/>
        </w:rPr>
        <w:t>(</w:t>
      </w:r>
      <w:r w:rsidR="00E13C97" w:rsidRPr="00E13C97">
        <w:rPr>
          <w:rFonts w:ascii="Times New Roman" w:hAnsi="Times New Roman" w:cs="Times New Roman"/>
          <w:color w:val="000000"/>
          <w:sz w:val="24"/>
          <w:szCs w:val="24"/>
          <w:shd w:val="clear" w:color="auto" w:fill="FFFFFF"/>
        </w:rPr>
        <w:t>Wattbike. 2018).</w:t>
      </w:r>
      <w:r w:rsidR="00E13C97">
        <w:rPr>
          <w:rFonts w:ascii="Verdana" w:hAnsi="Verdana"/>
          <w:color w:val="000000"/>
          <w:sz w:val="20"/>
          <w:szCs w:val="20"/>
          <w:shd w:val="clear" w:color="auto" w:fill="FFFFFF"/>
        </w:rPr>
        <w:t xml:space="preserve"> </w:t>
      </w:r>
      <w:r w:rsidR="00E13C97" w:rsidRPr="00616150">
        <w:rPr>
          <w:rFonts w:ascii="Times New Roman" w:hAnsi="Times New Roman" w:cs="Times New Roman"/>
          <w:sz w:val="24"/>
          <w:szCs w:val="24"/>
          <w:shd w:val="clear" w:color="auto" w:fill="FFFFFF"/>
        </w:rPr>
        <w:t xml:space="preserve"> </w:t>
      </w:r>
    </w:p>
    <w:p w14:paraId="4655539C" w14:textId="136ED6D6" w:rsidR="00B75B2A" w:rsidRPr="00616150" w:rsidRDefault="000754D8"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 xml:space="preserve">A </w:t>
      </w:r>
      <w:r w:rsidR="00C836C8" w:rsidRPr="00616150">
        <w:rPr>
          <w:rFonts w:ascii="Times New Roman" w:hAnsi="Times New Roman" w:cs="Times New Roman"/>
          <w:sz w:val="24"/>
          <w:szCs w:val="24"/>
        </w:rPr>
        <w:t>2-minute</w:t>
      </w:r>
      <w:r w:rsidR="00F037BE" w:rsidRPr="00616150">
        <w:rPr>
          <w:rFonts w:ascii="Times New Roman" w:hAnsi="Times New Roman" w:cs="Times New Roman"/>
          <w:sz w:val="24"/>
          <w:szCs w:val="24"/>
        </w:rPr>
        <w:t xml:space="preserve"> warm</w:t>
      </w:r>
      <w:r w:rsidRPr="00616150">
        <w:rPr>
          <w:rFonts w:ascii="Times New Roman" w:hAnsi="Times New Roman" w:cs="Times New Roman"/>
          <w:sz w:val="24"/>
          <w:szCs w:val="24"/>
        </w:rPr>
        <w:t>-up at 60</w:t>
      </w:r>
      <w:r w:rsidR="00F71B7F" w:rsidRPr="00616150">
        <w:rPr>
          <w:rFonts w:ascii="Times New Roman" w:hAnsi="Times New Roman" w:cs="Times New Roman"/>
          <w:sz w:val="24"/>
          <w:szCs w:val="24"/>
        </w:rPr>
        <w:t xml:space="preserve"> </w:t>
      </w:r>
      <w:r w:rsidRPr="00616150">
        <w:rPr>
          <w:rFonts w:ascii="Times New Roman" w:hAnsi="Times New Roman" w:cs="Times New Roman"/>
          <w:sz w:val="24"/>
          <w:szCs w:val="24"/>
        </w:rPr>
        <w:t>watts procedure preceded</w:t>
      </w:r>
      <w:r w:rsidR="00D629E1" w:rsidRPr="00616150">
        <w:rPr>
          <w:rFonts w:ascii="Times New Roman" w:hAnsi="Times New Roman" w:cs="Times New Roman"/>
          <w:sz w:val="24"/>
          <w:szCs w:val="24"/>
        </w:rPr>
        <w:t xml:space="preserve"> on the </w:t>
      </w:r>
      <w:r w:rsidR="009516DF" w:rsidRPr="00616150">
        <w:rPr>
          <w:rFonts w:ascii="Times New Roman" w:hAnsi="Times New Roman" w:cs="Times New Roman"/>
          <w:sz w:val="24"/>
          <w:szCs w:val="24"/>
        </w:rPr>
        <w:t>W</w:t>
      </w:r>
      <w:r w:rsidR="00D629E1" w:rsidRPr="00616150">
        <w:rPr>
          <w:rFonts w:ascii="Times New Roman" w:hAnsi="Times New Roman" w:cs="Times New Roman"/>
          <w:sz w:val="24"/>
          <w:szCs w:val="24"/>
        </w:rPr>
        <w:t>attbike before performing</w:t>
      </w:r>
      <w:r w:rsidRPr="00616150">
        <w:rPr>
          <w:rFonts w:ascii="Times New Roman" w:hAnsi="Times New Roman" w:cs="Times New Roman"/>
          <w:sz w:val="24"/>
          <w:szCs w:val="24"/>
        </w:rPr>
        <w:t xml:space="preserve"> </w:t>
      </w:r>
      <w:r w:rsidR="00F71B7F" w:rsidRPr="00616150">
        <w:rPr>
          <w:rFonts w:ascii="Times New Roman" w:hAnsi="Times New Roman" w:cs="Times New Roman"/>
          <w:sz w:val="24"/>
          <w:szCs w:val="24"/>
        </w:rPr>
        <w:t>the</w:t>
      </w:r>
      <w:r w:rsidRPr="00616150">
        <w:rPr>
          <w:rFonts w:ascii="Times New Roman" w:hAnsi="Times New Roman" w:cs="Times New Roman"/>
          <w:sz w:val="24"/>
          <w:szCs w:val="24"/>
        </w:rPr>
        <w:t xml:space="preserve"> 6 seconds maximal effort test</w:t>
      </w:r>
      <w:r w:rsidR="00E21362" w:rsidRPr="00616150">
        <w:rPr>
          <w:rFonts w:ascii="Times New Roman" w:hAnsi="Times New Roman" w:cs="Times New Roman"/>
          <w:sz w:val="24"/>
          <w:szCs w:val="24"/>
        </w:rPr>
        <w:t xml:space="preserve">. The </w:t>
      </w:r>
      <w:r w:rsidR="00967101" w:rsidRPr="00616150">
        <w:rPr>
          <w:rFonts w:ascii="Times New Roman" w:hAnsi="Times New Roman" w:cs="Times New Roman"/>
          <w:sz w:val="24"/>
          <w:szCs w:val="24"/>
        </w:rPr>
        <w:t xml:space="preserve">testing was conducted with 7 repetitive max effort attempts. </w:t>
      </w:r>
      <w:r w:rsidR="00E21362" w:rsidRPr="00616150">
        <w:rPr>
          <w:rFonts w:ascii="Times New Roman" w:hAnsi="Times New Roman" w:cs="Times New Roman"/>
          <w:sz w:val="24"/>
          <w:szCs w:val="24"/>
        </w:rPr>
        <w:t xml:space="preserve">subjects pedalled as </w:t>
      </w:r>
      <w:r w:rsidR="00F037BE" w:rsidRPr="00616150">
        <w:rPr>
          <w:rFonts w:ascii="Times New Roman" w:hAnsi="Times New Roman" w:cs="Times New Roman"/>
          <w:sz w:val="24"/>
          <w:szCs w:val="24"/>
        </w:rPr>
        <w:t>hard</w:t>
      </w:r>
      <w:r w:rsidR="00E21362" w:rsidRPr="00616150">
        <w:rPr>
          <w:rFonts w:ascii="Times New Roman" w:hAnsi="Times New Roman" w:cs="Times New Roman"/>
          <w:sz w:val="24"/>
          <w:szCs w:val="24"/>
        </w:rPr>
        <w:t xml:space="preserve"> as they could for 6 seconds </w:t>
      </w:r>
      <w:r w:rsidR="00721F79" w:rsidRPr="00616150">
        <w:rPr>
          <w:rFonts w:ascii="Times New Roman" w:hAnsi="Times New Roman" w:cs="Times New Roman"/>
          <w:sz w:val="24"/>
          <w:szCs w:val="24"/>
        </w:rPr>
        <w:t>after the command “go”</w:t>
      </w:r>
      <w:r w:rsidR="004A2052" w:rsidRPr="00616150">
        <w:rPr>
          <w:rFonts w:ascii="Times New Roman" w:hAnsi="Times New Roman" w:cs="Times New Roman"/>
          <w:sz w:val="24"/>
          <w:szCs w:val="24"/>
        </w:rPr>
        <w:t xml:space="preserve">. After a 20 second interval of recovery, each subject completed </w:t>
      </w:r>
      <w:r w:rsidR="007F1B83" w:rsidRPr="00616150">
        <w:rPr>
          <w:rFonts w:ascii="Times New Roman" w:hAnsi="Times New Roman" w:cs="Times New Roman"/>
          <w:sz w:val="24"/>
          <w:szCs w:val="24"/>
        </w:rPr>
        <w:t>another round</w:t>
      </w:r>
      <w:r w:rsidR="004A2052" w:rsidRPr="00616150">
        <w:rPr>
          <w:rFonts w:ascii="Times New Roman" w:hAnsi="Times New Roman" w:cs="Times New Roman"/>
          <w:sz w:val="24"/>
          <w:szCs w:val="24"/>
        </w:rPr>
        <w:t xml:space="preserve"> of 6 seconds maximal effort against resistance. Through</w:t>
      </w:r>
      <w:r w:rsidR="007F1B83" w:rsidRPr="00616150">
        <w:rPr>
          <w:rFonts w:ascii="Times New Roman" w:hAnsi="Times New Roman" w:cs="Times New Roman"/>
          <w:sz w:val="24"/>
          <w:szCs w:val="24"/>
        </w:rPr>
        <w:t>out</w:t>
      </w:r>
      <w:r w:rsidR="004A2052" w:rsidRPr="00616150">
        <w:rPr>
          <w:rFonts w:ascii="Times New Roman" w:hAnsi="Times New Roman" w:cs="Times New Roman"/>
          <w:sz w:val="24"/>
          <w:szCs w:val="24"/>
        </w:rPr>
        <w:t xml:space="preserve"> the tests, the subjects </w:t>
      </w:r>
      <w:r w:rsidR="007F1B83" w:rsidRPr="00616150">
        <w:rPr>
          <w:rFonts w:ascii="Times New Roman" w:hAnsi="Times New Roman" w:cs="Times New Roman"/>
          <w:sz w:val="24"/>
          <w:szCs w:val="24"/>
        </w:rPr>
        <w:t xml:space="preserve">received strong verbal encouragement. </w:t>
      </w:r>
      <w:r w:rsidR="0015486E" w:rsidRPr="00616150">
        <w:rPr>
          <w:rFonts w:ascii="Times New Roman" w:hAnsi="Times New Roman" w:cs="Times New Roman"/>
          <w:sz w:val="24"/>
          <w:szCs w:val="24"/>
        </w:rPr>
        <w:t xml:space="preserve">The results were notated in watts after each 6 seconds was completed then a </w:t>
      </w:r>
      <w:r w:rsidR="00B16710" w:rsidRPr="00616150">
        <w:rPr>
          <w:rFonts w:ascii="Times New Roman" w:hAnsi="Times New Roman" w:cs="Times New Roman"/>
          <w:sz w:val="24"/>
          <w:szCs w:val="24"/>
        </w:rPr>
        <w:t xml:space="preserve">mean </w:t>
      </w:r>
      <w:r w:rsidR="00FC6F04" w:rsidRPr="00616150">
        <w:rPr>
          <w:rFonts w:ascii="Times New Roman" w:hAnsi="Times New Roman" w:cs="Times New Roman"/>
          <w:sz w:val="24"/>
          <w:szCs w:val="24"/>
        </w:rPr>
        <w:t xml:space="preserve">score was taken. </w:t>
      </w:r>
    </w:p>
    <w:p w14:paraId="5D99C16A" w14:textId="74E0F5B1" w:rsidR="009A0EDE" w:rsidRPr="00616150" w:rsidRDefault="00B138F5" w:rsidP="00616150">
      <w:pPr>
        <w:spacing w:line="360" w:lineRule="auto"/>
        <w:jc w:val="center"/>
        <w:rPr>
          <w:rFonts w:ascii="Times New Roman" w:hAnsi="Times New Roman" w:cs="Times New Roman"/>
          <w:sz w:val="24"/>
          <w:szCs w:val="24"/>
        </w:rPr>
      </w:pPr>
      <w:r w:rsidRPr="00616150">
        <w:rPr>
          <w:rFonts w:ascii="Times New Roman" w:hAnsi="Times New Roman" w:cs="Times New Roman"/>
          <w:sz w:val="24"/>
          <w:szCs w:val="24"/>
        </w:rPr>
        <w:t>Results</w:t>
      </w:r>
    </w:p>
    <w:p w14:paraId="7531BEFC" w14:textId="260629D9" w:rsidR="000E38A2" w:rsidRPr="00616150" w:rsidRDefault="007B2308"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 xml:space="preserve">The </w:t>
      </w:r>
      <w:r w:rsidR="00D57280" w:rsidRPr="00616150">
        <w:rPr>
          <w:rFonts w:ascii="Times New Roman" w:hAnsi="Times New Roman" w:cs="Times New Roman"/>
          <w:sz w:val="24"/>
          <w:szCs w:val="24"/>
        </w:rPr>
        <w:t xml:space="preserve">results </w:t>
      </w:r>
      <w:r w:rsidR="00EB4BC6" w:rsidRPr="00616150">
        <w:rPr>
          <w:rFonts w:ascii="Times New Roman" w:hAnsi="Times New Roman" w:cs="Times New Roman"/>
          <w:sz w:val="24"/>
          <w:szCs w:val="24"/>
        </w:rPr>
        <w:t xml:space="preserve">oppose the </w:t>
      </w:r>
      <w:r w:rsidR="00552F84" w:rsidRPr="00616150">
        <w:rPr>
          <w:rFonts w:ascii="Times New Roman" w:hAnsi="Times New Roman" w:cs="Times New Roman"/>
          <w:sz w:val="24"/>
          <w:szCs w:val="24"/>
        </w:rPr>
        <w:t>hypo</w:t>
      </w:r>
      <w:r w:rsidR="00BD77A5" w:rsidRPr="00616150">
        <w:rPr>
          <w:rFonts w:ascii="Times New Roman" w:hAnsi="Times New Roman" w:cs="Times New Roman"/>
          <w:sz w:val="24"/>
          <w:szCs w:val="24"/>
        </w:rPr>
        <w:t>thesis,</w:t>
      </w:r>
      <w:r w:rsidR="006B47C5" w:rsidRPr="00616150">
        <w:rPr>
          <w:rFonts w:ascii="Times New Roman" w:hAnsi="Times New Roman" w:cs="Times New Roman"/>
          <w:sz w:val="24"/>
          <w:szCs w:val="24"/>
        </w:rPr>
        <w:t xml:space="preserve"> as</w:t>
      </w:r>
      <w:r w:rsidR="00BD77A5" w:rsidRPr="00616150">
        <w:rPr>
          <w:rFonts w:ascii="Times New Roman" w:hAnsi="Times New Roman" w:cs="Times New Roman"/>
          <w:sz w:val="24"/>
          <w:szCs w:val="24"/>
        </w:rPr>
        <w:t xml:space="preserve"> from the results collected </w:t>
      </w:r>
      <w:r w:rsidR="00446D3E" w:rsidRPr="00616150">
        <w:rPr>
          <w:rFonts w:ascii="Times New Roman" w:hAnsi="Times New Roman" w:cs="Times New Roman"/>
          <w:sz w:val="24"/>
          <w:szCs w:val="24"/>
        </w:rPr>
        <w:t xml:space="preserve">leg girth </w:t>
      </w:r>
      <w:r w:rsidR="006B47C5" w:rsidRPr="00616150">
        <w:rPr>
          <w:rFonts w:ascii="Times New Roman" w:hAnsi="Times New Roman" w:cs="Times New Roman"/>
          <w:sz w:val="24"/>
          <w:szCs w:val="24"/>
        </w:rPr>
        <w:t xml:space="preserve">has no positive correlation on </w:t>
      </w:r>
      <w:r w:rsidR="009D5616" w:rsidRPr="00616150">
        <w:rPr>
          <w:rFonts w:ascii="Times New Roman" w:hAnsi="Times New Roman" w:cs="Times New Roman"/>
          <w:sz w:val="24"/>
          <w:szCs w:val="24"/>
        </w:rPr>
        <w:t xml:space="preserve">average peak power output. </w:t>
      </w:r>
      <w:r w:rsidR="000A11B6" w:rsidRPr="00616150">
        <w:rPr>
          <w:rFonts w:ascii="Times New Roman" w:hAnsi="Times New Roman" w:cs="Times New Roman"/>
          <w:sz w:val="24"/>
          <w:szCs w:val="24"/>
        </w:rPr>
        <w:t xml:space="preserve">Subject </w:t>
      </w:r>
      <w:r w:rsidR="005D674D" w:rsidRPr="00616150">
        <w:rPr>
          <w:rFonts w:ascii="Times New Roman" w:hAnsi="Times New Roman" w:cs="Times New Roman"/>
          <w:sz w:val="24"/>
          <w:szCs w:val="24"/>
        </w:rPr>
        <w:t xml:space="preserve">E, did not have the </w:t>
      </w:r>
      <w:r w:rsidR="007E0607" w:rsidRPr="00616150">
        <w:rPr>
          <w:rFonts w:ascii="Times New Roman" w:hAnsi="Times New Roman" w:cs="Times New Roman"/>
          <w:sz w:val="24"/>
          <w:szCs w:val="24"/>
        </w:rPr>
        <w:t xml:space="preserve">largest leg girth, measuring </w:t>
      </w:r>
      <w:r w:rsidR="00372505" w:rsidRPr="00616150">
        <w:rPr>
          <w:rFonts w:ascii="Times New Roman" w:hAnsi="Times New Roman" w:cs="Times New Roman"/>
          <w:sz w:val="24"/>
          <w:szCs w:val="24"/>
        </w:rPr>
        <w:t>56cm but subject E did have the highest average peak power of 1178 Watts</w:t>
      </w:r>
      <w:r w:rsidR="004D6DFA" w:rsidRPr="00616150">
        <w:rPr>
          <w:rFonts w:ascii="Times New Roman" w:hAnsi="Times New Roman" w:cs="Times New Roman"/>
          <w:sz w:val="24"/>
          <w:szCs w:val="24"/>
        </w:rPr>
        <w:t xml:space="preserve">. </w:t>
      </w:r>
      <w:r w:rsidR="00B03464" w:rsidRPr="00616150">
        <w:rPr>
          <w:rFonts w:ascii="Times New Roman" w:hAnsi="Times New Roman" w:cs="Times New Roman"/>
          <w:sz w:val="24"/>
          <w:szCs w:val="24"/>
        </w:rPr>
        <w:t>Similarly,</w:t>
      </w:r>
      <w:r w:rsidR="004D6DFA" w:rsidRPr="00616150">
        <w:rPr>
          <w:rFonts w:ascii="Times New Roman" w:hAnsi="Times New Roman" w:cs="Times New Roman"/>
          <w:sz w:val="24"/>
          <w:szCs w:val="24"/>
        </w:rPr>
        <w:t xml:space="preserve"> subject </w:t>
      </w:r>
      <w:r w:rsidR="00B30692" w:rsidRPr="00616150">
        <w:rPr>
          <w:rFonts w:ascii="Times New Roman" w:hAnsi="Times New Roman" w:cs="Times New Roman"/>
          <w:sz w:val="24"/>
          <w:szCs w:val="24"/>
        </w:rPr>
        <w:t>G</w:t>
      </w:r>
      <w:r w:rsidR="00571CA0" w:rsidRPr="00616150">
        <w:rPr>
          <w:rFonts w:ascii="Times New Roman" w:hAnsi="Times New Roman" w:cs="Times New Roman"/>
          <w:sz w:val="24"/>
          <w:szCs w:val="24"/>
        </w:rPr>
        <w:t xml:space="preserve"> had the smallest leg girth of 39 cm but did not have the l</w:t>
      </w:r>
      <w:r w:rsidR="004C1097" w:rsidRPr="00616150">
        <w:rPr>
          <w:rFonts w:ascii="Times New Roman" w:hAnsi="Times New Roman" w:cs="Times New Roman"/>
          <w:sz w:val="24"/>
          <w:szCs w:val="24"/>
        </w:rPr>
        <w:t xml:space="preserve">owest average </w:t>
      </w:r>
      <w:r w:rsidR="004C1097" w:rsidRPr="00616150">
        <w:rPr>
          <w:rFonts w:ascii="Times New Roman" w:hAnsi="Times New Roman" w:cs="Times New Roman"/>
          <w:sz w:val="24"/>
          <w:szCs w:val="24"/>
        </w:rPr>
        <w:lastRenderedPageBreak/>
        <w:t xml:space="preserve">peak power, measuring </w:t>
      </w:r>
      <w:r w:rsidR="00420700" w:rsidRPr="00616150">
        <w:rPr>
          <w:rFonts w:ascii="Times New Roman" w:hAnsi="Times New Roman" w:cs="Times New Roman"/>
          <w:sz w:val="24"/>
          <w:szCs w:val="24"/>
        </w:rPr>
        <w:t>584 Watts</w:t>
      </w:r>
      <w:r w:rsidR="00715236" w:rsidRPr="00616150">
        <w:rPr>
          <w:rFonts w:ascii="Times New Roman" w:hAnsi="Times New Roman" w:cs="Times New Roman"/>
          <w:sz w:val="24"/>
          <w:szCs w:val="24"/>
        </w:rPr>
        <w:t xml:space="preserve">, thus leg girth has no correlation to an </w:t>
      </w:r>
      <w:r w:rsidR="00FC63C6" w:rsidRPr="00616150">
        <w:rPr>
          <w:rFonts w:ascii="Times New Roman" w:hAnsi="Times New Roman" w:cs="Times New Roman"/>
          <w:sz w:val="24"/>
          <w:szCs w:val="24"/>
        </w:rPr>
        <w:t>individual’s</w:t>
      </w:r>
      <w:r w:rsidR="00715236" w:rsidRPr="00616150">
        <w:rPr>
          <w:rFonts w:ascii="Times New Roman" w:hAnsi="Times New Roman" w:cs="Times New Roman"/>
          <w:sz w:val="24"/>
          <w:szCs w:val="24"/>
        </w:rPr>
        <w:t xml:space="preserve"> power output. </w:t>
      </w:r>
    </w:p>
    <w:p w14:paraId="77F7DD3A" w14:textId="0A79BBFB" w:rsidR="00B55BAB" w:rsidRPr="00616150" w:rsidRDefault="00B55BAB"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 xml:space="preserve">Table 1: Comparison of leg girth and mean power output </w:t>
      </w:r>
    </w:p>
    <w:tbl>
      <w:tblPr>
        <w:tblW w:w="8353" w:type="dxa"/>
        <w:tblLook w:val="04A0" w:firstRow="1" w:lastRow="0" w:firstColumn="1" w:lastColumn="0" w:noHBand="0" w:noVBand="1"/>
      </w:tblPr>
      <w:tblGrid>
        <w:gridCol w:w="1585"/>
        <w:gridCol w:w="2245"/>
        <w:gridCol w:w="4523"/>
      </w:tblGrid>
      <w:tr w:rsidR="00822519" w:rsidRPr="00822519" w14:paraId="649B79E2" w14:textId="77777777" w:rsidTr="00822519">
        <w:trPr>
          <w:trHeight w:val="280"/>
        </w:trPr>
        <w:tc>
          <w:tcPr>
            <w:tcW w:w="1585" w:type="dxa"/>
            <w:tcBorders>
              <w:top w:val="nil"/>
              <w:left w:val="nil"/>
              <w:bottom w:val="nil"/>
              <w:right w:val="nil"/>
            </w:tcBorders>
            <w:shd w:val="clear" w:color="auto" w:fill="auto"/>
            <w:noWrap/>
            <w:vAlign w:val="center"/>
            <w:hideMark/>
          </w:tcPr>
          <w:p w14:paraId="42AAC90A" w14:textId="77777777" w:rsidR="00822519" w:rsidRPr="00822519" w:rsidRDefault="00822519" w:rsidP="00616150">
            <w:pPr>
              <w:spacing w:after="0" w:line="360" w:lineRule="auto"/>
              <w:rPr>
                <w:rFonts w:ascii="Times New Roman" w:eastAsia="Times New Roman" w:hAnsi="Times New Roman" w:cs="Times New Roman"/>
                <w:sz w:val="24"/>
                <w:szCs w:val="24"/>
                <w:lang w:eastAsia="en-GB"/>
              </w:rPr>
            </w:pPr>
          </w:p>
        </w:tc>
        <w:tc>
          <w:tcPr>
            <w:tcW w:w="2245" w:type="dxa"/>
            <w:tcBorders>
              <w:top w:val="single" w:sz="4" w:space="0" w:color="auto"/>
              <w:left w:val="nil"/>
              <w:bottom w:val="nil"/>
              <w:right w:val="nil"/>
            </w:tcBorders>
            <w:shd w:val="clear" w:color="auto" w:fill="auto"/>
            <w:noWrap/>
            <w:vAlign w:val="center"/>
            <w:hideMark/>
          </w:tcPr>
          <w:p w14:paraId="2CEF6CDC"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Girth (Cm)</w:t>
            </w:r>
          </w:p>
        </w:tc>
        <w:tc>
          <w:tcPr>
            <w:tcW w:w="4523" w:type="dxa"/>
            <w:tcBorders>
              <w:top w:val="single" w:sz="4" w:space="0" w:color="auto"/>
              <w:left w:val="nil"/>
              <w:bottom w:val="nil"/>
              <w:right w:val="nil"/>
            </w:tcBorders>
            <w:shd w:val="clear" w:color="auto" w:fill="auto"/>
            <w:noWrap/>
            <w:vAlign w:val="center"/>
            <w:hideMark/>
          </w:tcPr>
          <w:p w14:paraId="783000CC"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Average Peak Power (Watts)</w:t>
            </w:r>
          </w:p>
        </w:tc>
      </w:tr>
      <w:tr w:rsidR="00822519" w:rsidRPr="00822519" w14:paraId="5FAEFFFE" w14:textId="77777777" w:rsidTr="00822519">
        <w:trPr>
          <w:trHeight w:val="280"/>
        </w:trPr>
        <w:tc>
          <w:tcPr>
            <w:tcW w:w="1585" w:type="dxa"/>
            <w:tcBorders>
              <w:top w:val="nil"/>
              <w:left w:val="nil"/>
              <w:bottom w:val="nil"/>
              <w:right w:val="nil"/>
            </w:tcBorders>
            <w:shd w:val="clear" w:color="auto" w:fill="auto"/>
            <w:noWrap/>
            <w:vAlign w:val="center"/>
            <w:hideMark/>
          </w:tcPr>
          <w:p w14:paraId="3B9FC2F8"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A</w:t>
            </w:r>
          </w:p>
        </w:tc>
        <w:tc>
          <w:tcPr>
            <w:tcW w:w="2245" w:type="dxa"/>
            <w:tcBorders>
              <w:top w:val="single" w:sz="4" w:space="0" w:color="auto"/>
              <w:left w:val="nil"/>
              <w:bottom w:val="nil"/>
              <w:right w:val="nil"/>
            </w:tcBorders>
            <w:shd w:val="clear" w:color="auto" w:fill="auto"/>
            <w:noWrap/>
            <w:vAlign w:val="center"/>
            <w:hideMark/>
          </w:tcPr>
          <w:p w14:paraId="7B078533"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53.5</w:t>
            </w:r>
          </w:p>
        </w:tc>
        <w:tc>
          <w:tcPr>
            <w:tcW w:w="4523" w:type="dxa"/>
            <w:tcBorders>
              <w:top w:val="single" w:sz="4" w:space="0" w:color="auto"/>
              <w:left w:val="nil"/>
              <w:bottom w:val="nil"/>
              <w:right w:val="nil"/>
            </w:tcBorders>
            <w:shd w:val="clear" w:color="auto" w:fill="auto"/>
            <w:noWrap/>
            <w:vAlign w:val="center"/>
            <w:hideMark/>
          </w:tcPr>
          <w:p w14:paraId="6A8DDEF3"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502</w:t>
            </w:r>
          </w:p>
        </w:tc>
      </w:tr>
      <w:tr w:rsidR="00822519" w:rsidRPr="00822519" w14:paraId="50892AF0" w14:textId="77777777" w:rsidTr="00822519">
        <w:trPr>
          <w:trHeight w:val="280"/>
        </w:trPr>
        <w:tc>
          <w:tcPr>
            <w:tcW w:w="1585" w:type="dxa"/>
            <w:tcBorders>
              <w:top w:val="nil"/>
              <w:left w:val="nil"/>
              <w:bottom w:val="nil"/>
              <w:right w:val="nil"/>
            </w:tcBorders>
            <w:shd w:val="clear" w:color="auto" w:fill="auto"/>
            <w:noWrap/>
            <w:vAlign w:val="center"/>
            <w:hideMark/>
          </w:tcPr>
          <w:p w14:paraId="579FACCE"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B</w:t>
            </w:r>
          </w:p>
        </w:tc>
        <w:tc>
          <w:tcPr>
            <w:tcW w:w="2245" w:type="dxa"/>
            <w:tcBorders>
              <w:top w:val="nil"/>
              <w:left w:val="nil"/>
              <w:bottom w:val="nil"/>
              <w:right w:val="nil"/>
            </w:tcBorders>
            <w:shd w:val="clear" w:color="auto" w:fill="auto"/>
            <w:noWrap/>
            <w:vAlign w:val="center"/>
            <w:hideMark/>
          </w:tcPr>
          <w:p w14:paraId="23B54C81"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66</w:t>
            </w:r>
          </w:p>
        </w:tc>
        <w:tc>
          <w:tcPr>
            <w:tcW w:w="4523" w:type="dxa"/>
            <w:tcBorders>
              <w:top w:val="nil"/>
              <w:left w:val="nil"/>
              <w:bottom w:val="nil"/>
              <w:right w:val="nil"/>
            </w:tcBorders>
            <w:shd w:val="clear" w:color="auto" w:fill="auto"/>
            <w:noWrap/>
            <w:vAlign w:val="center"/>
            <w:hideMark/>
          </w:tcPr>
          <w:p w14:paraId="7D44B964"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573</w:t>
            </w:r>
          </w:p>
        </w:tc>
      </w:tr>
      <w:tr w:rsidR="00822519" w:rsidRPr="00822519" w14:paraId="0445BE77" w14:textId="77777777" w:rsidTr="00822519">
        <w:trPr>
          <w:trHeight w:val="280"/>
        </w:trPr>
        <w:tc>
          <w:tcPr>
            <w:tcW w:w="1585" w:type="dxa"/>
            <w:tcBorders>
              <w:top w:val="nil"/>
              <w:left w:val="nil"/>
              <w:bottom w:val="nil"/>
              <w:right w:val="nil"/>
            </w:tcBorders>
            <w:shd w:val="clear" w:color="auto" w:fill="auto"/>
            <w:noWrap/>
            <w:vAlign w:val="center"/>
            <w:hideMark/>
          </w:tcPr>
          <w:p w14:paraId="39410B89"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C</w:t>
            </w:r>
          </w:p>
        </w:tc>
        <w:tc>
          <w:tcPr>
            <w:tcW w:w="2245" w:type="dxa"/>
            <w:tcBorders>
              <w:top w:val="nil"/>
              <w:left w:val="nil"/>
              <w:bottom w:val="nil"/>
              <w:right w:val="nil"/>
            </w:tcBorders>
            <w:shd w:val="clear" w:color="auto" w:fill="auto"/>
            <w:noWrap/>
            <w:vAlign w:val="center"/>
            <w:hideMark/>
          </w:tcPr>
          <w:p w14:paraId="0F645227"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68</w:t>
            </w:r>
          </w:p>
        </w:tc>
        <w:tc>
          <w:tcPr>
            <w:tcW w:w="4523" w:type="dxa"/>
            <w:tcBorders>
              <w:top w:val="nil"/>
              <w:left w:val="nil"/>
              <w:bottom w:val="nil"/>
              <w:right w:val="nil"/>
            </w:tcBorders>
            <w:shd w:val="clear" w:color="auto" w:fill="auto"/>
            <w:noWrap/>
            <w:vAlign w:val="center"/>
            <w:hideMark/>
          </w:tcPr>
          <w:p w14:paraId="16B04B4E"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674</w:t>
            </w:r>
          </w:p>
        </w:tc>
      </w:tr>
      <w:tr w:rsidR="00822519" w:rsidRPr="00822519" w14:paraId="718670AC" w14:textId="77777777" w:rsidTr="00822519">
        <w:trPr>
          <w:trHeight w:val="280"/>
        </w:trPr>
        <w:tc>
          <w:tcPr>
            <w:tcW w:w="1585" w:type="dxa"/>
            <w:tcBorders>
              <w:top w:val="nil"/>
              <w:left w:val="nil"/>
              <w:bottom w:val="nil"/>
              <w:right w:val="nil"/>
            </w:tcBorders>
            <w:shd w:val="clear" w:color="auto" w:fill="auto"/>
            <w:noWrap/>
            <w:vAlign w:val="center"/>
            <w:hideMark/>
          </w:tcPr>
          <w:p w14:paraId="02A88784"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D</w:t>
            </w:r>
          </w:p>
        </w:tc>
        <w:tc>
          <w:tcPr>
            <w:tcW w:w="2245" w:type="dxa"/>
            <w:tcBorders>
              <w:top w:val="nil"/>
              <w:left w:val="nil"/>
              <w:bottom w:val="nil"/>
              <w:right w:val="nil"/>
            </w:tcBorders>
            <w:shd w:val="clear" w:color="auto" w:fill="auto"/>
            <w:noWrap/>
            <w:vAlign w:val="center"/>
            <w:hideMark/>
          </w:tcPr>
          <w:p w14:paraId="166393D8"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51</w:t>
            </w:r>
          </w:p>
        </w:tc>
        <w:tc>
          <w:tcPr>
            <w:tcW w:w="4523" w:type="dxa"/>
            <w:tcBorders>
              <w:top w:val="nil"/>
              <w:left w:val="nil"/>
              <w:bottom w:val="nil"/>
              <w:right w:val="nil"/>
            </w:tcBorders>
            <w:shd w:val="clear" w:color="auto" w:fill="auto"/>
            <w:noWrap/>
            <w:vAlign w:val="center"/>
            <w:hideMark/>
          </w:tcPr>
          <w:p w14:paraId="052B847D"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659</w:t>
            </w:r>
          </w:p>
        </w:tc>
      </w:tr>
      <w:tr w:rsidR="00822519" w:rsidRPr="00822519" w14:paraId="16DBFEB4" w14:textId="77777777" w:rsidTr="00822519">
        <w:trPr>
          <w:trHeight w:val="280"/>
        </w:trPr>
        <w:tc>
          <w:tcPr>
            <w:tcW w:w="1585" w:type="dxa"/>
            <w:tcBorders>
              <w:top w:val="nil"/>
              <w:left w:val="nil"/>
              <w:bottom w:val="nil"/>
              <w:right w:val="nil"/>
            </w:tcBorders>
            <w:shd w:val="clear" w:color="auto" w:fill="auto"/>
            <w:noWrap/>
            <w:vAlign w:val="center"/>
            <w:hideMark/>
          </w:tcPr>
          <w:p w14:paraId="4D9D5857"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E</w:t>
            </w:r>
          </w:p>
        </w:tc>
        <w:tc>
          <w:tcPr>
            <w:tcW w:w="2245" w:type="dxa"/>
            <w:tcBorders>
              <w:top w:val="nil"/>
              <w:left w:val="nil"/>
              <w:bottom w:val="nil"/>
              <w:right w:val="nil"/>
            </w:tcBorders>
            <w:shd w:val="clear" w:color="auto" w:fill="auto"/>
            <w:noWrap/>
            <w:vAlign w:val="center"/>
            <w:hideMark/>
          </w:tcPr>
          <w:p w14:paraId="2852E423"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56</w:t>
            </w:r>
          </w:p>
        </w:tc>
        <w:tc>
          <w:tcPr>
            <w:tcW w:w="4523" w:type="dxa"/>
            <w:tcBorders>
              <w:top w:val="nil"/>
              <w:left w:val="nil"/>
              <w:bottom w:val="nil"/>
              <w:right w:val="nil"/>
            </w:tcBorders>
            <w:shd w:val="clear" w:color="auto" w:fill="auto"/>
            <w:noWrap/>
            <w:vAlign w:val="center"/>
            <w:hideMark/>
          </w:tcPr>
          <w:p w14:paraId="0F06E716"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1178</w:t>
            </w:r>
          </w:p>
        </w:tc>
      </w:tr>
      <w:tr w:rsidR="00822519" w:rsidRPr="00822519" w14:paraId="0DD8284C" w14:textId="77777777" w:rsidTr="00822519">
        <w:trPr>
          <w:trHeight w:val="280"/>
        </w:trPr>
        <w:tc>
          <w:tcPr>
            <w:tcW w:w="1585" w:type="dxa"/>
            <w:tcBorders>
              <w:top w:val="nil"/>
              <w:left w:val="nil"/>
              <w:bottom w:val="nil"/>
              <w:right w:val="nil"/>
            </w:tcBorders>
            <w:shd w:val="clear" w:color="auto" w:fill="auto"/>
            <w:noWrap/>
            <w:vAlign w:val="center"/>
            <w:hideMark/>
          </w:tcPr>
          <w:p w14:paraId="10C6EC5A"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F</w:t>
            </w:r>
          </w:p>
        </w:tc>
        <w:tc>
          <w:tcPr>
            <w:tcW w:w="2245" w:type="dxa"/>
            <w:tcBorders>
              <w:top w:val="nil"/>
              <w:left w:val="nil"/>
              <w:bottom w:val="nil"/>
              <w:right w:val="nil"/>
            </w:tcBorders>
            <w:shd w:val="clear" w:color="auto" w:fill="auto"/>
            <w:noWrap/>
            <w:vAlign w:val="center"/>
            <w:hideMark/>
          </w:tcPr>
          <w:p w14:paraId="3A65EB93"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59</w:t>
            </w:r>
          </w:p>
        </w:tc>
        <w:tc>
          <w:tcPr>
            <w:tcW w:w="4523" w:type="dxa"/>
            <w:tcBorders>
              <w:top w:val="nil"/>
              <w:left w:val="nil"/>
              <w:bottom w:val="nil"/>
              <w:right w:val="nil"/>
            </w:tcBorders>
            <w:shd w:val="clear" w:color="auto" w:fill="auto"/>
            <w:noWrap/>
            <w:vAlign w:val="center"/>
            <w:hideMark/>
          </w:tcPr>
          <w:p w14:paraId="730B26B0"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1047</w:t>
            </w:r>
          </w:p>
        </w:tc>
      </w:tr>
      <w:tr w:rsidR="00822519" w:rsidRPr="00822519" w14:paraId="1D2D2783" w14:textId="77777777" w:rsidTr="00822519">
        <w:trPr>
          <w:trHeight w:val="280"/>
        </w:trPr>
        <w:tc>
          <w:tcPr>
            <w:tcW w:w="1585" w:type="dxa"/>
            <w:tcBorders>
              <w:top w:val="nil"/>
              <w:left w:val="nil"/>
              <w:bottom w:val="nil"/>
              <w:right w:val="nil"/>
            </w:tcBorders>
            <w:shd w:val="clear" w:color="auto" w:fill="auto"/>
            <w:noWrap/>
            <w:vAlign w:val="center"/>
            <w:hideMark/>
          </w:tcPr>
          <w:p w14:paraId="388EB6EA"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G</w:t>
            </w:r>
          </w:p>
        </w:tc>
        <w:tc>
          <w:tcPr>
            <w:tcW w:w="2245" w:type="dxa"/>
            <w:tcBorders>
              <w:top w:val="nil"/>
              <w:left w:val="nil"/>
              <w:bottom w:val="nil"/>
              <w:right w:val="nil"/>
            </w:tcBorders>
            <w:shd w:val="clear" w:color="auto" w:fill="auto"/>
            <w:noWrap/>
            <w:vAlign w:val="center"/>
            <w:hideMark/>
          </w:tcPr>
          <w:p w14:paraId="560BF78A"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39</w:t>
            </w:r>
          </w:p>
        </w:tc>
        <w:tc>
          <w:tcPr>
            <w:tcW w:w="4523" w:type="dxa"/>
            <w:tcBorders>
              <w:top w:val="nil"/>
              <w:left w:val="nil"/>
              <w:bottom w:val="nil"/>
              <w:right w:val="nil"/>
            </w:tcBorders>
            <w:shd w:val="clear" w:color="auto" w:fill="auto"/>
            <w:noWrap/>
            <w:vAlign w:val="center"/>
            <w:hideMark/>
          </w:tcPr>
          <w:p w14:paraId="24243C61"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584</w:t>
            </w:r>
          </w:p>
        </w:tc>
      </w:tr>
      <w:tr w:rsidR="00822519" w:rsidRPr="00822519" w14:paraId="4F33D1C2" w14:textId="77777777" w:rsidTr="00822519">
        <w:trPr>
          <w:trHeight w:val="280"/>
        </w:trPr>
        <w:tc>
          <w:tcPr>
            <w:tcW w:w="1585" w:type="dxa"/>
            <w:tcBorders>
              <w:top w:val="nil"/>
              <w:left w:val="nil"/>
              <w:bottom w:val="single" w:sz="4" w:space="0" w:color="auto"/>
              <w:right w:val="nil"/>
            </w:tcBorders>
            <w:shd w:val="clear" w:color="auto" w:fill="auto"/>
            <w:noWrap/>
            <w:vAlign w:val="center"/>
            <w:hideMark/>
          </w:tcPr>
          <w:p w14:paraId="685190FF"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H</w:t>
            </w:r>
          </w:p>
        </w:tc>
        <w:tc>
          <w:tcPr>
            <w:tcW w:w="2245" w:type="dxa"/>
            <w:tcBorders>
              <w:top w:val="nil"/>
              <w:left w:val="nil"/>
              <w:bottom w:val="single" w:sz="4" w:space="0" w:color="auto"/>
              <w:right w:val="nil"/>
            </w:tcBorders>
            <w:shd w:val="clear" w:color="auto" w:fill="auto"/>
            <w:noWrap/>
            <w:vAlign w:val="center"/>
            <w:hideMark/>
          </w:tcPr>
          <w:p w14:paraId="1C34809F"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54</w:t>
            </w:r>
          </w:p>
        </w:tc>
        <w:tc>
          <w:tcPr>
            <w:tcW w:w="4523" w:type="dxa"/>
            <w:tcBorders>
              <w:top w:val="nil"/>
              <w:left w:val="nil"/>
              <w:bottom w:val="single" w:sz="4" w:space="0" w:color="auto"/>
              <w:right w:val="nil"/>
            </w:tcBorders>
            <w:shd w:val="clear" w:color="auto" w:fill="auto"/>
            <w:noWrap/>
            <w:vAlign w:val="center"/>
            <w:hideMark/>
          </w:tcPr>
          <w:p w14:paraId="25372283" w14:textId="77777777" w:rsidR="00822519" w:rsidRPr="00822519" w:rsidRDefault="00822519" w:rsidP="00616150">
            <w:pPr>
              <w:spacing w:after="0" w:line="360" w:lineRule="auto"/>
              <w:jc w:val="center"/>
              <w:rPr>
                <w:rFonts w:ascii="Times New Roman" w:eastAsia="Times New Roman" w:hAnsi="Times New Roman" w:cs="Times New Roman"/>
                <w:color w:val="000000"/>
                <w:sz w:val="24"/>
                <w:szCs w:val="24"/>
                <w:lang w:eastAsia="en-GB"/>
              </w:rPr>
            </w:pPr>
            <w:r w:rsidRPr="00822519">
              <w:rPr>
                <w:rFonts w:ascii="Times New Roman" w:eastAsia="Times New Roman" w:hAnsi="Times New Roman" w:cs="Times New Roman"/>
                <w:color w:val="000000"/>
                <w:sz w:val="24"/>
                <w:szCs w:val="24"/>
                <w:lang w:eastAsia="en-GB"/>
              </w:rPr>
              <w:t>885</w:t>
            </w:r>
          </w:p>
        </w:tc>
      </w:tr>
    </w:tbl>
    <w:p w14:paraId="07FD829E" w14:textId="77777777" w:rsidR="00B55BAB" w:rsidRPr="00616150" w:rsidRDefault="00B55BAB" w:rsidP="00616150">
      <w:pPr>
        <w:spacing w:line="360" w:lineRule="auto"/>
        <w:jc w:val="center"/>
        <w:rPr>
          <w:rFonts w:ascii="Times New Roman" w:hAnsi="Times New Roman" w:cs="Times New Roman"/>
          <w:sz w:val="24"/>
          <w:szCs w:val="24"/>
        </w:rPr>
      </w:pPr>
    </w:p>
    <w:p w14:paraId="1C607944" w14:textId="3EA9826E" w:rsidR="00B138F5" w:rsidRPr="00616150" w:rsidRDefault="00065859" w:rsidP="00616150">
      <w:pPr>
        <w:spacing w:line="360" w:lineRule="auto"/>
        <w:jc w:val="center"/>
        <w:rPr>
          <w:rFonts w:ascii="Times New Roman" w:hAnsi="Times New Roman" w:cs="Times New Roman"/>
          <w:sz w:val="24"/>
          <w:szCs w:val="24"/>
        </w:rPr>
      </w:pPr>
      <w:r w:rsidRPr="00616150">
        <w:rPr>
          <w:rFonts w:ascii="Times New Roman" w:hAnsi="Times New Roman" w:cs="Times New Roman"/>
          <w:sz w:val="24"/>
          <w:szCs w:val="24"/>
        </w:rPr>
        <w:t>Discussion</w:t>
      </w:r>
    </w:p>
    <w:p w14:paraId="3F550D22" w14:textId="17930585" w:rsidR="00065859" w:rsidRPr="00616150" w:rsidRDefault="008C3AD0"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 xml:space="preserve">The purpose of this test was to investigate whether leg girth has a positive correlation on power output. </w:t>
      </w:r>
      <w:r w:rsidR="002532B7" w:rsidRPr="00616150">
        <w:rPr>
          <w:rFonts w:ascii="Times New Roman" w:hAnsi="Times New Roman" w:cs="Times New Roman"/>
          <w:sz w:val="24"/>
          <w:szCs w:val="24"/>
        </w:rPr>
        <w:t xml:space="preserve">The results show that leg girth does not affect an </w:t>
      </w:r>
      <w:r w:rsidR="00FC63C6" w:rsidRPr="00616150">
        <w:rPr>
          <w:rFonts w:ascii="Times New Roman" w:hAnsi="Times New Roman" w:cs="Times New Roman"/>
          <w:sz w:val="24"/>
          <w:szCs w:val="24"/>
        </w:rPr>
        <w:t>individual’s</w:t>
      </w:r>
      <w:r w:rsidR="002532B7" w:rsidRPr="00616150">
        <w:rPr>
          <w:rFonts w:ascii="Times New Roman" w:hAnsi="Times New Roman" w:cs="Times New Roman"/>
          <w:sz w:val="24"/>
          <w:szCs w:val="24"/>
        </w:rPr>
        <w:t xml:space="preserve"> ability to</w:t>
      </w:r>
      <w:r w:rsidR="00871637" w:rsidRPr="00616150">
        <w:rPr>
          <w:rFonts w:ascii="Times New Roman" w:hAnsi="Times New Roman" w:cs="Times New Roman"/>
          <w:sz w:val="24"/>
          <w:szCs w:val="24"/>
        </w:rPr>
        <w:t xml:space="preserve"> have a </w:t>
      </w:r>
      <w:r w:rsidR="00EA320A" w:rsidRPr="00616150">
        <w:rPr>
          <w:rFonts w:ascii="Times New Roman" w:hAnsi="Times New Roman" w:cs="Times New Roman"/>
          <w:sz w:val="24"/>
          <w:szCs w:val="24"/>
        </w:rPr>
        <w:t>high-power</w:t>
      </w:r>
      <w:r w:rsidR="00871637" w:rsidRPr="00616150">
        <w:rPr>
          <w:rFonts w:ascii="Times New Roman" w:hAnsi="Times New Roman" w:cs="Times New Roman"/>
          <w:sz w:val="24"/>
          <w:szCs w:val="24"/>
        </w:rPr>
        <w:t xml:space="preserve"> output. </w:t>
      </w:r>
      <w:r w:rsidR="00EA320A" w:rsidRPr="00616150">
        <w:rPr>
          <w:rFonts w:ascii="Times New Roman" w:hAnsi="Times New Roman" w:cs="Times New Roman"/>
          <w:sz w:val="24"/>
          <w:szCs w:val="24"/>
        </w:rPr>
        <w:t>Although there is no evidence that leg girth predominantly influences power or whether the muscle mass</w:t>
      </w:r>
      <w:r w:rsidRPr="00616150">
        <w:rPr>
          <w:rFonts w:ascii="Times New Roman" w:hAnsi="Times New Roman" w:cs="Times New Roman"/>
          <w:sz w:val="24"/>
          <w:szCs w:val="24"/>
        </w:rPr>
        <w:t xml:space="preserve"> and fat percentage ratio</w:t>
      </w:r>
      <w:r w:rsidR="00EA320A" w:rsidRPr="00616150">
        <w:rPr>
          <w:rFonts w:ascii="Times New Roman" w:hAnsi="Times New Roman" w:cs="Times New Roman"/>
          <w:sz w:val="24"/>
          <w:szCs w:val="24"/>
        </w:rPr>
        <w:t xml:space="preserve"> </w:t>
      </w:r>
      <w:r w:rsidRPr="00616150">
        <w:rPr>
          <w:rFonts w:ascii="Times New Roman" w:hAnsi="Times New Roman" w:cs="Times New Roman"/>
          <w:sz w:val="24"/>
          <w:szCs w:val="24"/>
        </w:rPr>
        <w:t>have</w:t>
      </w:r>
      <w:r w:rsidR="00EA320A" w:rsidRPr="00616150">
        <w:rPr>
          <w:rFonts w:ascii="Times New Roman" w:hAnsi="Times New Roman" w:cs="Times New Roman"/>
          <w:sz w:val="24"/>
          <w:szCs w:val="24"/>
        </w:rPr>
        <w:t xml:space="preserve"> a direct </w:t>
      </w:r>
      <w:r w:rsidRPr="00616150">
        <w:rPr>
          <w:rFonts w:ascii="Times New Roman" w:hAnsi="Times New Roman" w:cs="Times New Roman"/>
          <w:sz w:val="24"/>
          <w:szCs w:val="24"/>
        </w:rPr>
        <w:t>influence. Subject C with the highest leg girth of 68 cm was 508 watts lower than the highest power output of 1178 watts. Therefore, the results have no meaningful relationship with the correlation of leg girth and power output. Variables such as the subjects training experience and muscle mass, may be a more effective indication of power.</w:t>
      </w:r>
    </w:p>
    <w:p w14:paraId="7906A56E" w14:textId="4763C836" w:rsidR="00827390" w:rsidRPr="00616150" w:rsidRDefault="00BD64CB"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 xml:space="preserve">There were many limitations to this test </w:t>
      </w:r>
      <w:r w:rsidR="00AB361D" w:rsidRPr="00616150">
        <w:rPr>
          <w:rFonts w:ascii="Times New Roman" w:hAnsi="Times New Roman" w:cs="Times New Roman"/>
          <w:sz w:val="24"/>
          <w:szCs w:val="24"/>
        </w:rPr>
        <w:t>including</w:t>
      </w:r>
      <w:r w:rsidR="00137B89" w:rsidRPr="00616150">
        <w:rPr>
          <w:rFonts w:ascii="Times New Roman" w:hAnsi="Times New Roman" w:cs="Times New Roman"/>
          <w:sz w:val="24"/>
          <w:szCs w:val="24"/>
        </w:rPr>
        <w:t xml:space="preserve"> </w:t>
      </w:r>
      <w:r w:rsidR="00027282" w:rsidRPr="00616150">
        <w:rPr>
          <w:rFonts w:ascii="Times New Roman" w:hAnsi="Times New Roman" w:cs="Times New Roman"/>
          <w:sz w:val="24"/>
          <w:szCs w:val="24"/>
        </w:rPr>
        <w:t xml:space="preserve">sample size. The </w:t>
      </w:r>
      <w:r w:rsidR="00270194" w:rsidRPr="00616150">
        <w:rPr>
          <w:rFonts w:ascii="Times New Roman" w:hAnsi="Times New Roman" w:cs="Times New Roman"/>
          <w:sz w:val="24"/>
          <w:szCs w:val="24"/>
        </w:rPr>
        <w:t xml:space="preserve">analysis </w:t>
      </w:r>
      <w:r w:rsidR="00763019" w:rsidRPr="00616150">
        <w:rPr>
          <w:rFonts w:ascii="Times New Roman" w:hAnsi="Times New Roman" w:cs="Times New Roman"/>
          <w:sz w:val="24"/>
          <w:szCs w:val="24"/>
        </w:rPr>
        <w:t>from the test</w:t>
      </w:r>
      <w:r w:rsidR="001A4814" w:rsidRPr="00616150">
        <w:rPr>
          <w:rFonts w:ascii="Times New Roman" w:hAnsi="Times New Roman" w:cs="Times New Roman"/>
          <w:sz w:val="24"/>
          <w:szCs w:val="24"/>
        </w:rPr>
        <w:t xml:space="preserve">, </w:t>
      </w:r>
      <w:r w:rsidR="00B206F2" w:rsidRPr="00616150">
        <w:rPr>
          <w:rFonts w:ascii="Times New Roman" w:hAnsi="Times New Roman" w:cs="Times New Roman"/>
          <w:sz w:val="24"/>
          <w:szCs w:val="24"/>
        </w:rPr>
        <w:t>creates difficulty researching the hypothesis as there are no significant relation</w:t>
      </w:r>
      <w:r w:rsidR="005306AC" w:rsidRPr="00616150">
        <w:rPr>
          <w:rFonts w:ascii="Times New Roman" w:hAnsi="Times New Roman" w:cs="Times New Roman"/>
          <w:sz w:val="24"/>
          <w:szCs w:val="24"/>
        </w:rPr>
        <w:t>ships found within the data collected</w:t>
      </w:r>
      <w:r w:rsidR="00F4758B" w:rsidRPr="00616150">
        <w:rPr>
          <w:rFonts w:ascii="Times New Roman" w:hAnsi="Times New Roman" w:cs="Times New Roman"/>
          <w:sz w:val="24"/>
          <w:szCs w:val="24"/>
        </w:rPr>
        <w:t>.</w:t>
      </w:r>
      <w:r w:rsidR="002928F1" w:rsidRPr="00616150">
        <w:rPr>
          <w:rFonts w:ascii="Times New Roman" w:hAnsi="Times New Roman" w:cs="Times New Roman"/>
          <w:sz w:val="24"/>
          <w:szCs w:val="24"/>
        </w:rPr>
        <w:t xml:space="preserve"> Furthermore</w:t>
      </w:r>
      <w:r w:rsidR="00F4758B" w:rsidRPr="00616150">
        <w:rPr>
          <w:rFonts w:ascii="Times New Roman" w:hAnsi="Times New Roman" w:cs="Times New Roman"/>
          <w:sz w:val="24"/>
          <w:szCs w:val="24"/>
        </w:rPr>
        <w:t xml:space="preserve">, the test did not </w:t>
      </w:r>
      <w:r w:rsidR="009503E7" w:rsidRPr="00616150">
        <w:rPr>
          <w:rFonts w:ascii="Times New Roman" w:hAnsi="Times New Roman" w:cs="Times New Roman"/>
          <w:sz w:val="24"/>
          <w:szCs w:val="24"/>
        </w:rPr>
        <w:t>re</w:t>
      </w:r>
      <w:r w:rsidR="002960BF" w:rsidRPr="00616150">
        <w:rPr>
          <w:rFonts w:ascii="Times New Roman" w:hAnsi="Times New Roman" w:cs="Times New Roman"/>
          <w:sz w:val="24"/>
          <w:szCs w:val="24"/>
        </w:rPr>
        <w:t xml:space="preserve">present the distribution of the population </w:t>
      </w:r>
      <w:r w:rsidR="00D61BF4" w:rsidRPr="00616150">
        <w:rPr>
          <w:rFonts w:ascii="Times New Roman" w:hAnsi="Times New Roman" w:cs="Times New Roman"/>
          <w:sz w:val="24"/>
          <w:szCs w:val="24"/>
        </w:rPr>
        <w:t xml:space="preserve">and rather </w:t>
      </w:r>
      <w:r w:rsidR="006A58EE" w:rsidRPr="00616150">
        <w:rPr>
          <w:rFonts w:ascii="Times New Roman" w:hAnsi="Times New Roman" w:cs="Times New Roman"/>
          <w:sz w:val="24"/>
          <w:szCs w:val="24"/>
        </w:rPr>
        <w:t>included a generalised group</w:t>
      </w:r>
      <w:r w:rsidR="003F6FBF" w:rsidRPr="00616150">
        <w:rPr>
          <w:rFonts w:ascii="Times New Roman" w:hAnsi="Times New Roman" w:cs="Times New Roman"/>
          <w:sz w:val="24"/>
          <w:szCs w:val="24"/>
        </w:rPr>
        <w:t xml:space="preserve">, which </w:t>
      </w:r>
      <w:r w:rsidR="00D63921" w:rsidRPr="00616150">
        <w:rPr>
          <w:rFonts w:ascii="Times New Roman" w:hAnsi="Times New Roman" w:cs="Times New Roman"/>
          <w:sz w:val="24"/>
          <w:szCs w:val="24"/>
        </w:rPr>
        <w:t xml:space="preserve">subsequently </w:t>
      </w:r>
      <w:r w:rsidR="00167830" w:rsidRPr="00616150">
        <w:rPr>
          <w:rFonts w:ascii="Times New Roman" w:hAnsi="Times New Roman" w:cs="Times New Roman"/>
          <w:sz w:val="24"/>
          <w:szCs w:val="24"/>
        </w:rPr>
        <w:t xml:space="preserve">created </w:t>
      </w:r>
      <w:r w:rsidR="00AF708E" w:rsidRPr="00616150">
        <w:rPr>
          <w:rFonts w:ascii="Times New Roman" w:hAnsi="Times New Roman" w:cs="Times New Roman"/>
          <w:sz w:val="24"/>
          <w:szCs w:val="24"/>
        </w:rPr>
        <w:t xml:space="preserve">a </w:t>
      </w:r>
      <w:r w:rsidR="00F375AA" w:rsidRPr="00616150">
        <w:rPr>
          <w:rFonts w:ascii="Times New Roman" w:hAnsi="Times New Roman" w:cs="Times New Roman"/>
          <w:sz w:val="24"/>
          <w:szCs w:val="24"/>
        </w:rPr>
        <w:t>significant difficulty in finding a meaningful relationship wit</w:t>
      </w:r>
      <w:r w:rsidR="001B515F" w:rsidRPr="00616150">
        <w:rPr>
          <w:rFonts w:ascii="Times New Roman" w:hAnsi="Times New Roman" w:cs="Times New Roman"/>
          <w:sz w:val="24"/>
          <w:szCs w:val="24"/>
        </w:rPr>
        <w:t>hin the data. The main difficulty with</w:t>
      </w:r>
      <w:r w:rsidR="002C6226" w:rsidRPr="00616150">
        <w:rPr>
          <w:rFonts w:ascii="Times New Roman" w:hAnsi="Times New Roman" w:cs="Times New Roman"/>
          <w:sz w:val="24"/>
          <w:szCs w:val="24"/>
        </w:rPr>
        <w:t xml:space="preserve"> our</w:t>
      </w:r>
      <w:r w:rsidR="001B515F" w:rsidRPr="00616150">
        <w:rPr>
          <w:rFonts w:ascii="Times New Roman" w:hAnsi="Times New Roman" w:cs="Times New Roman"/>
          <w:sz w:val="24"/>
          <w:szCs w:val="24"/>
        </w:rPr>
        <w:t xml:space="preserve"> sample size was the </w:t>
      </w:r>
      <w:r w:rsidR="00A330F4" w:rsidRPr="00616150">
        <w:rPr>
          <w:rFonts w:ascii="Times New Roman" w:hAnsi="Times New Roman" w:cs="Times New Roman"/>
          <w:sz w:val="24"/>
          <w:szCs w:val="24"/>
        </w:rPr>
        <w:t xml:space="preserve">lack of </w:t>
      </w:r>
      <w:r w:rsidR="001B7A6C" w:rsidRPr="00616150">
        <w:rPr>
          <w:rFonts w:ascii="Times New Roman" w:hAnsi="Times New Roman" w:cs="Times New Roman"/>
          <w:sz w:val="24"/>
          <w:szCs w:val="24"/>
        </w:rPr>
        <w:t>consi</w:t>
      </w:r>
      <w:r w:rsidR="002A1BD7" w:rsidRPr="00616150">
        <w:rPr>
          <w:rFonts w:ascii="Times New Roman" w:hAnsi="Times New Roman" w:cs="Times New Roman"/>
          <w:sz w:val="24"/>
          <w:szCs w:val="24"/>
        </w:rPr>
        <w:t xml:space="preserve">stency between the sample genders. </w:t>
      </w:r>
      <w:r w:rsidR="00144CF3" w:rsidRPr="00616150">
        <w:rPr>
          <w:rFonts w:ascii="Times New Roman" w:hAnsi="Times New Roman" w:cs="Times New Roman"/>
          <w:sz w:val="24"/>
          <w:szCs w:val="24"/>
        </w:rPr>
        <w:t>Another limitation to this test was that there was a lack of prior research surrounding this topic</w:t>
      </w:r>
      <w:r w:rsidR="000F6B92" w:rsidRPr="00616150">
        <w:rPr>
          <w:rFonts w:ascii="Times New Roman" w:hAnsi="Times New Roman" w:cs="Times New Roman"/>
          <w:sz w:val="24"/>
          <w:szCs w:val="24"/>
        </w:rPr>
        <w:t xml:space="preserve"> specifically. There are limit</w:t>
      </w:r>
      <w:r w:rsidR="00E01A19" w:rsidRPr="00616150">
        <w:rPr>
          <w:rFonts w:ascii="Times New Roman" w:hAnsi="Times New Roman" w:cs="Times New Roman"/>
          <w:sz w:val="24"/>
          <w:szCs w:val="24"/>
        </w:rPr>
        <w:t xml:space="preserve">ed studies on the correlation of leg girth and power and therefore </w:t>
      </w:r>
      <w:r w:rsidR="0089185B" w:rsidRPr="00616150">
        <w:rPr>
          <w:rFonts w:ascii="Times New Roman" w:hAnsi="Times New Roman" w:cs="Times New Roman"/>
          <w:sz w:val="24"/>
          <w:szCs w:val="24"/>
        </w:rPr>
        <w:t xml:space="preserve">citing previous studies was proven difficult </w:t>
      </w:r>
      <w:r w:rsidR="00777FBF" w:rsidRPr="00616150">
        <w:rPr>
          <w:rFonts w:ascii="Times New Roman" w:hAnsi="Times New Roman" w:cs="Times New Roman"/>
          <w:sz w:val="24"/>
          <w:szCs w:val="24"/>
        </w:rPr>
        <w:t xml:space="preserve">whilst </w:t>
      </w:r>
      <w:r w:rsidR="00D012C5" w:rsidRPr="00616150">
        <w:rPr>
          <w:rFonts w:ascii="Times New Roman" w:hAnsi="Times New Roman" w:cs="Times New Roman"/>
          <w:sz w:val="24"/>
          <w:szCs w:val="24"/>
        </w:rPr>
        <w:t>researching for literature review</w:t>
      </w:r>
      <w:r w:rsidR="00E373E6" w:rsidRPr="00616150">
        <w:rPr>
          <w:rFonts w:ascii="Times New Roman" w:hAnsi="Times New Roman" w:cs="Times New Roman"/>
          <w:sz w:val="24"/>
          <w:szCs w:val="24"/>
        </w:rPr>
        <w:t xml:space="preserve">. </w:t>
      </w:r>
      <w:r w:rsidR="00AB361D" w:rsidRPr="00616150">
        <w:rPr>
          <w:rFonts w:ascii="Times New Roman" w:hAnsi="Times New Roman" w:cs="Times New Roman"/>
          <w:sz w:val="24"/>
          <w:szCs w:val="24"/>
        </w:rPr>
        <w:t>Therefore,</w:t>
      </w:r>
      <w:r w:rsidR="00E373E6" w:rsidRPr="00616150">
        <w:rPr>
          <w:rFonts w:ascii="Times New Roman" w:hAnsi="Times New Roman" w:cs="Times New Roman"/>
          <w:sz w:val="24"/>
          <w:szCs w:val="24"/>
        </w:rPr>
        <w:t xml:space="preserve"> I </w:t>
      </w:r>
      <w:r w:rsidR="00543152" w:rsidRPr="00616150">
        <w:rPr>
          <w:rFonts w:ascii="Times New Roman" w:hAnsi="Times New Roman" w:cs="Times New Roman"/>
          <w:sz w:val="24"/>
          <w:szCs w:val="24"/>
        </w:rPr>
        <w:t xml:space="preserve">was not able to find normative data suitable for </w:t>
      </w:r>
      <w:r w:rsidR="00AB361D" w:rsidRPr="00616150">
        <w:rPr>
          <w:rFonts w:ascii="Times New Roman" w:hAnsi="Times New Roman" w:cs="Times New Roman"/>
          <w:sz w:val="24"/>
          <w:szCs w:val="24"/>
        </w:rPr>
        <w:t>this test</w:t>
      </w:r>
      <w:r w:rsidR="00FD3532" w:rsidRPr="00616150">
        <w:rPr>
          <w:rFonts w:ascii="Times New Roman" w:hAnsi="Times New Roman" w:cs="Times New Roman"/>
          <w:sz w:val="24"/>
          <w:szCs w:val="24"/>
        </w:rPr>
        <w:t>, which made the</w:t>
      </w:r>
      <w:r w:rsidR="00D35AEA" w:rsidRPr="00616150">
        <w:rPr>
          <w:rFonts w:ascii="Times New Roman" w:hAnsi="Times New Roman" w:cs="Times New Roman"/>
          <w:sz w:val="24"/>
          <w:szCs w:val="24"/>
        </w:rPr>
        <w:t xml:space="preserve"> discussion of the research </w:t>
      </w:r>
      <w:r w:rsidR="00D35AEA" w:rsidRPr="00616150">
        <w:rPr>
          <w:rFonts w:ascii="Times New Roman" w:hAnsi="Times New Roman" w:cs="Times New Roman"/>
          <w:sz w:val="24"/>
          <w:szCs w:val="24"/>
        </w:rPr>
        <w:lastRenderedPageBreak/>
        <w:t xml:space="preserve">difficult, </w:t>
      </w:r>
      <w:r w:rsidR="004104E2" w:rsidRPr="00616150">
        <w:rPr>
          <w:rFonts w:ascii="Times New Roman" w:hAnsi="Times New Roman" w:cs="Times New Roman"/>
          <w:sz w:val="24"/>
          <w:szCs w:val="24"/>
        </w:rPr>
        <w:t xml:space="preserve">and unreliable with </w:t>
      </w:r>
      <w:r w:rsidR="002C6226" w:rsidRPr="00616150">
        <w:rPr>
          <w:rFonts w:ascii="Times New Roman" w:hAnsi="Times New Roman" w:cs="Times New Roman"/>
          <w:sz w:val="24"/>
          <w:szCs w:val="24"/>
        </w:rPr>
        <w:t xml:space="preserve">a </w:t>
      </w:r>
      <w:r w:rsidR="004104E2" w:rsidRPr="00616150">
        <w:rPr>
          <w:rFonts w:ascii="Times New Roman" w:hAnsi="Times New Roman" w:cs="Times New Roman"/>
          <w:sz w:val="24"/>
          <w:szCs w:val="24"/>
        </w:rPr>
        <w:t>small sample size</w:t>
      </w:r>
      <w:r w:rsidR="002C6226" w:rsidRPr="00616150">
        <w:rPr>
          <w:rFonts w:ascii="Times New Roman" w:hAnsi="Times New Roman" w:cs="Times New Roman"/>
          <w:sz w:val="24"/>
          <w:szCs w:val="24"/>
        </w:rPr>
        <w:t xml:space="preserve">, and no previous evidence with </w:t>
      </w:r>
      <w:r w:rsidR="00EC08B8" w:rsidRPr="00616150">
        <w:rPr>
          <w:rFonts w:ascii="Times New Roman" w:hAnsi="Times New Roman" w:cs="Times New Roman"/>
          <w:sz w:val="24"/>
          <w:szCs w:val="24"/>
        </w:rPr>
        <w:t>a correlating relationship.</w:t>
      </w:r>
      <w:r w:rsidR="00EA320A" w:rsidRPr="00616150">
        <w:rPr>
          <w:rFonts w:ascii="Times New Roman" w:hAnsi="Times New Roman" w:cs="Times New Roman"/>
          <w:sz w:val="24"/>
          <w:szCs w:val="24"/>
        </w:rPr>
        <w:t xml:space="preserve"> </w:t>
      </w:r>
      <w:r w:rsidR="00AC0664" w:rsidRPr="00616150">
        <w:rPr>
          <w:rFonts w:ascii="Times New Roman" w:hAnsi="Times New Roman" w:cs="Times New Roman"/>
          <w:sz w:val="24"/>
          <w:szCs w:val="24"/>
        </w:rPr>
        <w:t xml:space="preserve">The lack of data collected proved difficult whilst </w:t>
      </w:r>
      <w:r w:rsidR="00F8246B" w:rsidRPr="00616150">
        <w:rPr>
          <w:rFonts w:ascii="Times New Roman" w:hAnsi="Times New Roman" w:cs="Times New Roman"/>
          <w:sz w:val="24"/>
          <w:szCs w:val="24"/>
        </w:rPr>
        <w:t xml:space="preserve">analysing the data, as we </w:t>
      </w:r>
      <w:r w:rsidR="00CE5654" w:rsidRPr="00616150">
        <w:rPr>
          <w:rFonts w:ascii="Times New Roman" w:hAnsi="Times New Roman" w:cs="Times New Roman"/>
          <w:sz w:val="24"/>
          <w:szCs w:val="24"/>
        </w:rPr>
        <w:t xml:space="preserve">did not have a </w:t>
      </w:r>
      <w:r w:rsidR="00B55BAB" w:rsidRPr="00616150">
        <w:rPr>
          <w:rFonts w:ascii="Times New Roman" w:hAnsi="Times New Roman" w:cs="Times New Roman"/>
          <w:sz w:val="24"/>
          <w:szCs w:val="24"/>
        </w:rPr>
        <w:t>quantitative</w:t>
      </w:r>
      <w:r w:rsidR="00CE5654" w:rsidRPr="00616150">
        <w:rPr>
          <w:rFonts w:ascii="Times New Roman" w:hAnsi="Times New Roman" w:cs="Times New Roman"/>
          <w:sz w:val="24"/>
          <w:szCs w:val="24"/>
        </w:rPr>
        <w:t xml:space="preserve"> measure of the level of experience of the subject</w:t>
      </w:r>
      <w:r w:rsidR="006C261B" w:rsidRPr="00616150">
        <w:rPr>
          <w:rFonts w:ascii="Times New Roman" w:hAnsi="Times New Roman" w:cs="Times New Roman"/>
          <w:sz w:val="24"/>
          <w:szCs w:val="24"/>
        </w:rPr>
        <w:t xml:space="preserve">. </w:t>
      </w:r>
      <w:r w:rsidR="00AB361D" w:rsidRPr="00616150">
        <w:rPr>
          <w:rFonts w:ascii="Times New Roman" w:hAnsi="Times New Roman" w:cs="Times New Roman"/>
          <w:sz w:val="24"/>
          <w:szCs w:val="24"/>
        </w:rPr>
        <w:t>Therefore,</w:t>
      </w:r>
      <w:r w:rsidR="00CE5654" w:rsidRPr="00616150">
        <w:rPr>
          <w:rFonts w:ascii="Times New Roman" w:hAnsi="Times New Roman" w:cs="Times New Roman"/>
          <w:sz w:val="24"/>
          <w:szCs w:val="24"/>
        </w:rPr>
        <w:t xml:space="preserve"> the </w:t>
      </w:r>
      <w:r w:rsidR="0075298F" w:rsidRPr="00616150">
        <w:rPr>
          <w:rFonts w:ascii="Times New Roman" w:hAnsi="Times New Roman" w:cs="Times New Roman"/>
          <w:sz w:val="24"/>
          <w:szCs w:val="24"/>
        </w:rPr>
        <w:t xml:space="preserve">interpretation of results </w:t>
      </w:r>
      <w:r w:rsidR="0060397F" w:rsidRPr="00616150">
        <w:rPr>
          <w:rFonts w:ascii="Times New Roman" w:hAnsi="Times New Roman" w:cs="Times New Roman"/>
          <w:sz w:val="24"/>
          <w:szCs w:val="24"/>
        </w:rPr>
        <w:t>was challenging as we did not know if the</w:t>
      </w:r>
      <w:r w:rsidR="00F07B6E" w:rsidRPr="00616150">
        <w:rPr>
          <w:rFonts w:ascii="Times New Roman" w:hAnsi="Times New Roman" w:cs="Times New Roman"/>
          <w:sz w:val="24"/>
          <w:szCs w:val="24"/>
        </w:rPr>
        <w:t xml:space="preserve"> power output was representative of leg girth alone or from experience</w:t>
      </w:r>
      <w:r w:rsidR="006C261B" w:rsidRPr="00616150">
        <w:rPr>
          <w:rFonts w:ascii="Times New Roman" w:hAnsi="Times New Roman" w:cs="Times New Roman"/>
          <w:sz w:val="24"/>
          <w:szCs w:val="24"/>
        </w:rPr>
        <w:t>d</w:t>
      </w:r>
      <w:r w:rsidR="00F07B6E" w:rsidRPr="00616150">
        <w:rPr>
          <w:rFonts w:ascii="Times New Roman" w:hAnsi="Times New Roman" w:cs="Times New Roman"/>
          <w:sz w:val="24"/>
          <w:szCs w:val="24"/>
        </w:rPr>
        <w:t xml:space="preserve"> plyometric training or</w:t>
      </w:r>
      <w:r w:rsidR="006C261B" w:rsidRPr="00616150">
        <w:rPr>
          <w:rFonts w:ascii="Times New Roman" w:hAnsi="Times New Roman" w:cs="Times New Roman"/>
          <w:sz w:val="24"/>
          <w:szCs w:val="24"/>
        </w:rPr>
        <w:t xml:space="preserve"> any </w:t>
      </w:r>
      <w:r w:rsidR="00F07B6E" w:rsidRPr="00616150">
        <w:rPr>
          <w:rFonts w:ascii="Times New Roman" w:hAnsi="Times New Roman" w:cs="Times New Roman"/>
          <w:sz w:val="24"/>
          <w:szCs w:val="24"/>
        </w:rPr>
        <w:t xml:space="preserve">other </w:t>
      </w:r>
      <w:r w:rsidR="00AB361D" w:rsidRPr="00616150">
        <w:rPr>
          <w:rFonts w:ascii="Times New Roman" w:hAnsi="Times New Roman" w:cs="Times New Roman"/>
          <w:sz w:val="24"/>
          <w:szCs w:val="24"/>
        </w:rPr>
        <w:t>power-based</w:t>
      </w:r>
      <w:r w:rsidR="00F07B6E" w:rsidRPr="00616150">
        <w:rPr>
          <w:rFonts w:ascii="Times New Roman" w:hAnsi="Times New Roman" w:cs="Times New Roman"/>
          <w:sz w:val="24"/>
          <w:szCs w:val="24"/>
        </w:rPr>
        <w:t xml:space="preserve"> activities.</w:t>
      </w:r>
      <w:r w:rsidR="000B6D0D" w:rsidRPr="00616150">
        <w:rPr>
          <w:rFonts w:ascii="Times New Roman" w:hAnsi="Times New Roman" w:cs="Times New Roman"/>
          <w:sz w:val="24"/>
          <w:szCs w:val="24"/>
        </w:rPr>
        <w:t xml:space="preserve"> Creating a questionnaire of the relative questions around the </w:t>
      </w:r>
      <w:r w:rsidR="006C261B" w:rsidRPr="00616150">
        <w:rPr>
          <w:rFonts w:ascii="Times New Roman" w:hAnsi="Times New Roman" w:cs="Times New Roman"/>
          <w:sz w:val="24"/>
          <w:szCs w:val="24"/>
        </w:rPr>
        <w:t>subjects’</w:t>
      </w:r>
      <w:r w:rsidR="000B6D0D" w:rsidRPr="00616150">
        <w:rPr>
          <w:rFonts w:ascii="Times New Roman" w:hAnsi="Times New Roman" w:cs="Times New Roman"/>
          <w:sz w:val="24"/>
          <w:szCs w:val="24"/>
        </w:rPr>
        <w:t xml:space="preserve"> experience would’ve</w:t>
      </w:r>
      <w:r w:rsidR="006C261B" w:rsidRPr="00616150">
        <w:rPr>
          <w:rFonts w:ascii="Times New Roman" w:hAnsi="Times New Roman" w:cs="Times New Roman"/>
          <w:sz w:val="24"/>
          <w:szCs w:val="24"/>
        </w:rPr>
        <w:t xml:space="preserve"> allowed us to</w:t>
      </w:r>
      <w:r w:rsidR="000B6D0D" w:rsidRPr="00616150">
        <w:rPr>
          <w:rFonts w:ascii="Times New Roman" w:hAnsi="Times New Roman" w:cs="Times New Roman"/>
          <w:sz w:val="24"/>
          <w:szCs w:val="24"/>
        </w:rPr>
        <w:t xml:space="preserve"> </w:t>
      </w:r>
      <w:r w:rsidR="00AB361D" w:rsidRPr="00616150">
        <w:rPr>
          <w:rFonts w:ascii="Times New Roman" w:hAnsi="Times New Roman" w:cs="Times New Roman"/>
          <w:sz w:val="24"/>
          <w:szCs w:val="24"/>
        </w:rPr>
        <w:t>address</w:t>
      </w:r>
      <w:r w:rsidR="00B06BD4" w:rsidRPr="00616150">
        <w:rPr>
          <w:rFonts w:ascii="Times New Roman" w:hAnsi="Times New Roman" w:cs="Times New Roman"/>
          <w:sz w:val="24"/>
          <w:szCs w:val="24"/>
        </w:rPr>
        <w:t xml:space="preserve"> issues that emerged during the analysis. </w:t>
      </w:r>
      <w:r w:rsidR="00EA320A" w:rsidRPr="00616150">
        <w:rPr>
          <w:rFonts w:ascii="Times New Roman" w:hAnsi="Times New Roman" w:cs="Times New Roman"/>
          <w:sz w:val="24"/>
          <w:szCs w:val="24"/>
        </w:rPr>
        <w:t xml:space="preserve"> </w:t>
      </w:r>
      <w:r w:rsidR="00D33D2D" w:rsidRPr="00616150">
        <w:rPr>
          <w:rFonts w:ascii="Times New Roman" w:hAnsi="Times New Roman" w:cs="Times New Roman"/>
          <w:sz w:val="24"/>
          <w:szCs w:val="24"/>
          <w:shd w:val="clear" w:color="auto" w:fill="FFFFFF"/>
        </w:rPr>
        <w:t>In addition, measuring the girth using a skinfold measurement, to determine the muscle mass of the leg in comparison to the fat percentage</w:t>
      </w:r>
      <w:r w:rsidR="00044688" w:rsidRPr="00616150">
        <w:rPr>
          <w:rFonts w:ascii="Times New Roman" w:hAnsi="Times New Roman" w:cs="Times New Roman"/>
          <w:sz w:val="24"/>
          <w:szCs w:val="24"/>
          <w:shd w:val="clear" w:color="auto" w:fill="FFFFFF"/>
        </w:rPr>
        <w:t xml:space="preserve"> would have been of benefit to the results as the</w:t>
      </w:r>
      <w:r w:rsidR="00D33D2D" w:rsidRPr="00616150">
        <w:rPr>
          <w:rFonts w:ascii="Times New Roman" w:hAnsi="Times New Roman" w:cs="Times New Roman"/>
          <w:sz w:val="24"/>
          <w:szCs w:val="24"/>
          <w:shd w:val="clear" w:color="auto" w:fill="FFFFFF"/>
        </w:rPr>
        <w:t>re was no</w:t>
      </w:r>
      <w:r w:rsidR="00044688" w:rsidRPr="00616150">
        <w:rPr>
          <w:rFonts w:ascii="Times New Roman" w:hAnsi="Times New Roman" w:cs="Times New Roman"/>
          <w:sz w:val="24"/>
          <w:szCs w:val="24"/>
          <w:shd w:val="clear" w:color="auto" w:fill="FFFFFF"/>
        </w:rPr>
        <w:t xml:space="preserve"> direct evidence that leg girth alone is an indicator of power output, and to what degree of the leg girth was muscle mass. </w:t>
      </w:r>
      <w:r w:rsidR="00B83D9D" w:rsidRPr="00616150">
        <w:rPr>
          <w:rFonts w:ascii="Times New Roman" w:hAnsi="Times New Roman" w:cs="Times New Roman"/>
          <w:sz w:val="24"/>
          <w:szCs w:val="24"/>
        </w:rPr>
        <w:t xml:space="preserve">In </w:t>
      </w:r>
      <w:r w:rsidR="00044688" w:rsidRPr="00616150">
        <w:rPr>
          <w:rFonts w:ascii="Times New Roman" w:hAnsi="Times New Roman" w:cs="Times New Roman"/>
          <w:sz w:val="24"/>
          <w:szCs w:val="24"/>
        </w:rPr>
        <w:t>a similar</w:t>
      </w:r>
      <w:r w:rsidR="00B83D9D" w:rsidRPr="00616150">
        <w:rPr>
          <w:rFonts w:ascii="Times New Roman" w:hAnsi="Times New Roman" w:cs="Times New Roman"/>
          <w:sz w:val="24"/>
          <w:szCs w:val="24"/>
        </w:rPr>
        <w:t xml:space="preserve"> study conducted by </w:t>
      </w:r>
      <w:r w:rsidR="00B83D9D" w:rsidRPr="00616150">
        <w:rPr>
          <w:rFonts w:ascii="Times New Roman" w:hAnsi="Times New Roman" w:cs="Times New Roman"/>
          <w:sz w:val="24"/>
          <w:szCs w:val="24"/>
          <w:shd w:val="clear" w:color="auto" w:fill="FFFFFF"/>
        </w:rPr>
        <w:t xml:space="preserve">Davis, D.S., </w:t>
      </w:r>
      <w:r w:rsidR="00B83D9D" w:rsidRPr="00616150">
        <w:rPr>
          <w:rFonts w:ascii="Times New Roman" w:hAnsi="Times New Roman" w:cs="Times New Roman"/>
          <w:i/>
          <w:iCs/>
          <w:sz w:val="24"/>
          <w:szCs w:val="24"/>
          <w:shd w:val="clear" w:color="auto" w:fill="FFFFFF"/>
        </w:rPr>
        <w:t xml:space="preserve">et al., </w:t>
      </w:r>
      <w:r w:rsidR="00B83D9D" w:rsidRPr="00616150">
        <w:rPr>
          <w:rFonts w:ascii="Times New Roman" w:hAnsi="Times New Roman" w:cs="Times New Roman"/>
          <w:sz w:val="24"/>
          <w:szCs w:val="24"/>
        </w:rPr>
        <w:t>body weight and thigh girth had no significant positive correlation in the performance of the vertical jump</w:t>
      </w:r>
      <w:r w:rsidR="009C7826" w:rsidRPr="00616150">
        <w:rPr>
          <w:rFonts w:ascii="Times New Roman" w:hAnsi="Times New Roman" w:cs="Times New Roman"/>
          <w:sz w:val="24"/>
          <w:szCs w:val="24"/>
        </w:rPr>
        <w:t xml:space="preserve"> since there was no </w:t>
      </w:r>
      <w:r w:rsidR="001649EE" w:rsidRPr="00616150">
        <w:rPr>
          <w:rFonts w:ascii="Times New Roman" w:hAnsi="Times New Roman" w:cs="Times New Roman"/>
          <w:sz w:val="24"/>
          <w:szCs w:val="24"/>
        </w:rPr>
        <w:t>measure of body fat percentage compared to muscle in that area</w:t>
      </w:r>
      <w:r w:rsidR="00B83D9D" w:rsidRPr="00616150">
        <w:rPr>
          <w:rFonts w:ascii="Times New Roman" w:hAnsi="Times New Roman" w:cs="Times New Roman"/>
          <w:sz w:val="24"/>
          <w:szCs w:val="24"/>
        </w:rPr>
        <w:t xml:space="preserve"> (2003). </w:t>
      </w:r>
    </w:p>
    <w:p w14:paraId="7A1DE201" w14:textId="1444FB76" w:rsidR="00EA320A" w:rsidRPr="00616150" w:rsidRDefault="00EA320A"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 xml:space="preserve">This information would be of benefit to the understanding of power. It is suggested that further training of the independent variables will positively influence the dependant variable. According to Bevan, </w:t>
      </w:r>
      <w:r w:rsidRPr="00616150">
        <w:rPr>
          <w:rFonts w:ascii="Times New Roman" w:hAnsi="Times New Roman" w:cs="Times New Roman"/>
          <w:i/>
          <w:iCs/>
          <w:sz w:val="24"/>
          <w:szCs w:val="24"/>
        </w:rPr>
        <w:t xml:space="preserve">et al., </w:t>
      </w:r>
      <w:r w:rsidRPr="00616150">
        <w:rPr>
          <w:rFonts w:ascii="Times New Roman" w:hAnsi="Times New Roman" w:cs="Times New Roman"/>
          <w:sz w:val="24"/>
          <w:szCs w:val="24"/>
        </w:rPr>
        <w:t>that training the muscle at a load that maximises power can positively favour neural and muscular adaptions. Consequently, increasing power output and peak power. Training methods concentrat</w:t>
      </w:r>
      <w:r w:rsidR="001C613F">
        <w:rPr>
          <w:rFonts w:ascii="Times New Roman" w:hAnsi="Times New Roman" w:cs="Times New Roman"/>
          <w:sz w:val="24"/>
          <w:szCs w:val="24"/>
        </w:rPr>
        <w:t>ing</w:t>
      </w:r>
      <w:r w:rsidRPr="00616150">
        <w:rPr>
          <w:rFonts w:ascii="Times New Roman" w:hAnsi="Times New Roman" w:cs="Times New Roman"/>
          <w:sz w:val="24"/>
          <w:szCs w:val="24"/>
        </w:rPr>
        <w:t xml:space="preserve"> on developing power whilst working against body mass such as plyometrics. Another technique utilised is training against external loads to an athlete’s 1 repetition maximum with explosive movements (2010)</w:t>
      </w:r>
      <w:r w:rsidR="0053692C">
        <w:rPr>
          <w:rFonts w:ascii="Times New Roman" w:hAnsi="Times New Roman" w:cs="Times New Roman"/>
          <w:sz w:val="24"/>
          <w:szCs w:val="24"/>
        </w:rPr>
        <w:t>.</w:t>
      </w:r>
      <w:r w:rsidRPr="00616150">
        <w:rPr>
          <w:rFonts w:ascii="Times New Roman" w:hAnsi="Times New Roman" w:cs="Times New Roman"/>
          <w:sz w:val="24"/>
          <w:szCs w:val="24"/>
        </w:rPr>
        <w:tab/>
      </w:r>
    </w:p>
    <w:p w14:paraId="10D0A614" w14:textId="77777777" w:rsidR="00670C27" w:rsidRPr="00616150" w:rsidRDefault="00044688"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In conclusion, further research surrounding the variables is needed to determine whether leg girth influences power output</w:t>
      </w:r>
      <w:r w:rsidR="008C3AD0" w:rsidRPr="00616150">
        <w:rPr>
          <w:rFonts w:ascii="Times New Roman" w:hAnsi="Times New Roman" w:cs="Times New Roman"/>
          <w:sz w:val="24"/>
          <w:szCs w:val="24"/>
        </w:rPr>
        <w:t xml:space="preserve"> or whether power output is determined predominantly by the cross sectioned fibres of a muscle. </w:t>
      </w:r>
    </w:p>
    <w:p w14:paraId="43792743" w14:textId="4E16A807" w:rsidR="008139C7" w:rsidRPr="00616150" w:rsidRDefault="00670C27"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rPr>
        <w:t>Word count:19</w:t>
      </w:r>
      <w:r w:rsidR="00D153E9">
        <w:rPr>
          <w:rFonts w:ascii="Times New Roman" w:hAnsi="Times New Roman" w:cs="Times New Roman"/>
          <w:sz w:val="24"/>
          <w:szCs w:val="24"/>
        </w:rPr>
        <w:t>91</w:t>
      </w:r>
      <w:bookmarkStart w:id="0" w:name="_GoBack"/>
      <w:bookmarkEnd w:id="0"/>
    </w:p>
    <w:p w14:paraId="5BC5994A" w14:textId="77777777" w:rsidR="008139C7" w:rsidRPr="00616150" w:rsidRDefault="008139C7" w:rsidP="00616150">
      <w:pPr>
        <w:spacing w:line="360" w:lineRule="auto"/>
        <w:rPr>
          <w:rFonts w:ascii="Times New Roman" w:hAnsi="Times New Roman" w:cs="Times New Roman"/>
          <w:sz w:val="24"/>
          <w:szCs w:val="24"/>
        </w:rPr>
      </w:pPr>
    </w:p>
    <w:p w14:paraId="18BCEE90" w14:textId="77777777" w:rsidR="008139C7" w:rsidRPr="00616150" w:rsidRDefault="008139C7" w:rsidP="00616150">
      <w:pPr>
        <w:spacing w:line="360" w:lineRule="auto"/>
        <w:rPr>
          <w:rFonts w:ascii="Times New Roman" w:hAnsi="Times New Roman" w:cs="Times New Roman"/>
          <w:sz w:val="24"/>
          <w:szCs w:val="24"/>
        </w:rPr>
      </w:pPr>
    </w:p>
    <w:p w14:paraId="06C5A51A" w14:textId="77777777" w:rsidR="008139C7" w:rsidRPr="00616150" w:rsidRDefault="008139C7" w:rsidP="00616150">
      <w:pPr>
        <w:spacing w:line="360" w:lineRule="auto"/>
        <w:rPr>
          <w:rFonts w:ascii="Times New Roman" w:hAnsi="Times New Roman" w:cs="Times New Roman"/>
          <w:sz w:val="24"/>
          <w:szCs w:val="24"/>
        </w:rPr>
      </w:pPr>
    </w:p>
    <w:p w14:paraId="3ECC88A3" w14:textId="77777777" w:rsidR="008139C7" w:rsidRPr="00616150" w:rsidRDefault="008139C7" w:rsidP="00616150">
      <w:pPr>
        <w:spacing w:line="360" w:lineRule="auto"/>
        <w:rPr>
          <w:rFonts w:ascii="Times New Roman" w:hAnsi="Times New Roman" w:cs="Times New Roman"/>
          <w:sz w:val="24"/>
          <w:szCs w:val="24"/>
        </w:rPr>
      </w:pPr>
    </w:p>
    <w:p w14:paraId="485BCFA9" w14:textId="77777777" w:rsidR="008139C7" w:rsidRPr="00616150" w:rsidRDefault="008139C7" w:rsidP="00616150">
      <w:pPr>
        <w:spacing w:line="360" w:lineRule="auto"/>
        <w:rPr>
          <w:rFonts w:ascii="Times New Roman" w:hAnsi="Times New Roman" w:cs="Times New Roman"/>
          <w:sz w:val="24"/>
          <w:szCs w:val="24"/>
        </w:rPr>
      </w:pPr>
    </w:p>
    <w:p w14:paraId="2D25BCFA" w14:textId="77777777" w:rsidR="008139C7" w:rsidRPr="00616150" w:rsidRDefault="008139C7" w:rsidP="00616150">
      <w:pPr>
        <w:spacing w:line="360" w:lineRule="auto"/>
        <w:rPr>
          <w:rFonts w:ascii="Times New Roman" w:hAnsi="Times New Roman" w:cs="Times New Roman"/>
          <w:sz w:val="24"/>
          <w:szCs w:val="24"/>
        </w:rPr>
      </w:pPr>
    </w:p>
    <w:p w14:paraId="5BBF7CD5" w14:textId="77777777" w:rsidR="00131C14" w:rsidRDefault="00131C14" w:rsidP="00616150">
      <w:pPr>
        <w:spacing w:line="360" w:lineRule="auto"/>
        <w:rPr>
          <w:rFonts w:ascii="Times New Roman" w:hAnsi="Times New Roman" w:cs="Times New Roman"/>
          <w:sz w:val="24"/>
          <w:szCs w:val="24"/>
        </w:rPr>
      </w:pPr>
    </w:p>
    <w:p w14:paraId="4618C114" w14:textId="5BBC240A" w:rsidR="00C97585" w:rsidRPr="00616150" w:rsidRDefault="004555BB" w:rsidP="00616150">
      <w:pPr>
        <w:spacing w:line="360" w:lineRule="auto"/>
        <w:rPr>
          <w:rFonts w:ascii="Times New Roman" w:hAnsi="Times New Roman" w:cs="Times New Roman"/>
          <w:sz w:val="24"/>
          <w:szCs w:val="24"/>
          <w:u w:val="single"/>
        </w:rPr>
      </w:pPr>
      <w:r w:rsidRPr="00616150">
        <w:rPr>
          <w:rFonts w:ascii="Times New Roman" w:hAnsi="Times New Roman" w:cs="Times New Roman"/>
          <w:sz w:val="24"/>
          <w:szCs w:val="24"/>
          <w:u w:val="single"/>
        </w:rPr>
        <w:t xml:space="preserve">References </w:t>
      </w:r>
    </w:p>
    <w:p w14:paraId="556FD622" w14:textId="43E71111" w:rsidR="00BA3193" w:rsidRPr="00616150" w:rsidRDefault="00BA3193" w:rsidP="00616150">
      <w:pPr>
        <w:spacing w:line="360" w:lineRule="auto"/>
        <w:rPr>
          <w:rFonts w:ascii="Times New Roman" w:hAnsi="Times New Roman" w:cs="Times New Roman"/>
          <w:sz w:val="24"/>
          <w:szCs w:val="24"/>
          <w:shd w:val="clear" w:color="auto" w:fill="FFFFFF"/>
        </w:rPr>
      </w:pPr>
      <w:r w:rsidRPr="00616150">
        <w:rPr>
          <w:rFonts w:ascii="Times New Roman" w:hAnsi="Times New Roman" w:cs="Times New Roman"/>
          <w:sz w:val="24"/>
          <w:szCs w:val="24"/>
          <w:shd w:val="clear" w:color="auto" w:fill="FFFFFF"/>
        </w:rPr>
        <w:t xml:space="preserve">Bevan, H.R., Bunce, P.J., Owen, N.J., Bennett, M.A., Cook, C.J., Cunningham, D.J., Newton, R.U. &amp; Kilduff, L.P. </w:t>
      </w:r>
      <w:r w:rsidR="00670C27"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2010</w:t>
      </w:r>
      <w:r w:rsidR="00670C27"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 xml:space="preserve"> O</w:t>
      </w:r>
      <w:r w:rsidR="00670C27" w:rsidRPr="00616150">
        <w:rPr>
          <w:rFonts w:ascii="Times New Roman" w:hAnsi="Times New Roman" w:cs="Times New Roman"/>
          <w:sz w:val="24"/>
          <w:szCs w:val="24"/>
          <w:shd w:val="clear" w:color="auto" w:fill="FFFFFF"/>
        </w:rPr>
        <w:t>ptimal</w:t>
      </w:r>
      <w:r w:rsidRPr="00616150">
        <w:rPr>
          <w:rFonts w:ascii="Times New Roman" w:hAnsi="Times New Roman" w:cs="Times New Roman"/>
          <w:sz w:val="24"/>
          <w:szCs w:val="24"/>
          <w:shd w:val="clear" w:color="auto" w:fill="FFFFFF"/>
        </w:rPr>
        <w:t xml:space="preserve"> </w:t>
      </w:r>
      <w:r w:rsidR="00670C27" w:rsidRPr="00616150">
        <w:rPr>
          <w:rFonts w:ascii="Times New Roman" w:hAnsi="Times New Roman" w:cs="Times New Roman"/>
          <w:sz w:val="24"/>
          <w:szCs w:val="24"/>
          <w:shd w:val="clear" w:color="auto" w:fill="FFFFFF"/>
        </w:rPr>
        <w:t>loading</w:t>
      </w:r>
      <w:r w:rsidRPr="00616150">
        <w:rPr>
          <w:rFonts w:ascii="Times New Roman" w:hAnsi="Times New Roman" w:cs="Times New Roman"/>
          <w:sz w:val="24"/>
          <w:szCs w:val="24"/>
          <w:shd w:val="clear" w:color="auto" w:fill="FFFFFF"/>
        </w:rPr>
        <w:t xml:space="preserve"> </w:t>
      </w:r>
      <w:r w:rsidR="00670C27" w:rsidRPr="00616150">
        <w:rPr>
          <w:rFonts w:ascii="Times New Roman" w:hAnsi="Times New Roman" w:cs="Times New Roman"/>
          <w:sz w:val="24"/>
          <w:szCs w:val="24"/>
          <w:shd w:val="clear" w:color="auto" w:fill="FFFFFF"/>
        </w:rPr>
        <w:t>for</w:t>
      </w:r>
      <w:r w:rsidRPr="00616150">
        <w:rPr>
          <w:rFonts w:ascii="Times New Roman" w:hAnsi="Times New Roman" w:cs="Times New Roman"/>
          <w:sz w:val="24"/>
          <w:szCs w:val="24"/>
          <w:shd w:val="clear" w:color="auto" w:fill="FFFFFF"/>
        </w:rPr>
        <w:t xml:space="preserve"> </w:t>
      </w:r>
      <w:r w:rsidR="00670C27" w:rsidRPr="00616150">
        <w:rPr>
          <w:rFonts w:ascii="Times New Roman" w:hAnsi="Times New Roman" w:cs="Times New Roman"/>
          <w:sz w:val="24"/>
          <w:szCs w:val="24"/>
          <w:shd w:val="clear" w:color="auto" w:fill="FFFFFF"/>
        </w:rPr>
        <w:t>the</w:t>
      </w:r>
      <w:r w:rsidRPr="00616150">
        <w:rPr>
          <w:rFonts w:ascii="Times New Roman" w:hAnsi="Times New Roman" w:cs="Times New Roman"/>
          <w:sz w:val="24"/>
          <w:szCs w:val="24"/>
          <w:shd w:val="clear" w:color="auto" w:fill="FFFFFF"/>
        </w:rPr>
        <w:t xml:space="preserve"> </w:t>
      </w:r>
      <w:r w:rsidR="00670C27" w:rsidRPr="00616150">
        <w:rPr>
          <w:rFonts w:ascii="Times New Roman" w:hAnsi="Times New Roman" w:cs="Times New Roman"/>
          <w:sz w:val="24"/>
          <w:szCs w:val="24"/>
          <w:shd w:val="clear" w:color="auto" w:fill="FFFFFF"/>
        </w:rPr>
        <w:t>development of</w:t>
      </w:r>
      <w:r w:rsidRPr="00616150">
        <w:rPr>
          <w:rFonts w:ascii="Times New Roman" w:hAnsi="Times New Roman" w:cs="Times New Roman"/>
          <w:sz w:val="24"/>
          <w:szCs w:val="24"/>
          <w:shd w:val="clear" w:color="auto" w:fill="FFFFFF"/>
        </w:rPr>
        <w:t xml:space="preserve"> </w:t>
      </w:r>
      <w:r w:rsidR="00670C27" w:rsidRPr="00616150">
        <w:rPr>
          <w:rFonts w:ascii="Times New Roman" w:hAnsi="Times New Roman" w:cs="Times New Roman"/>
          <w:sz w:val="24"/>
          <w:szCs w:val="24"/>
          <w:shd w:val="clear" w:color="auto" w:fill="FFFFFF"/>
        </w:rPr>
        <w:t>peak</w:t>
      </w:r>
      <w:r w:rsidRPr="00616150">
        <w:rPr>
          <w:rFonts w:ascii="Times New Roman" w:hAnsi="Times New Roman" w:cs="Times New Roman"/>
          <w:sz w:val="24"/>
          <w:szCs w:val="24"/>
          <w:shd w:val="clear" w:color="auto" w:fill="FFFFFF"/>
        </w:rPr>
        <w:t xml:space="preserve"> </w:t>
      </w:r>
      <w:r w:rsidR="00670C27" w:rsidRPr="00616150">
        <w:rPr>
          <w:rFonts w:ascii="Times New Roman" w:hAnsi="Times New Roman" w:cs="Times New Roman"/>
          <w:sz w:val="24"/>
          <w:szCs w:val="24"/>
          <w:shd w:val="clear" w:color="auto" w:fill="FFFFFF"/>
        </w:rPr>
        <w:t>power output in</w:t>
      </w:r>
      <w:r w:rsidRPr="00616150">
        <w:rPr>
          <w:rFonts w:ascii="Times New Roman" w:hAnsi="Times New Roman" w:cs="Times New Roman"/>
          <w:sz w:val="24"/>
          <w:szCs w:val="24"/>
          <w:shd w:val="clear" w:color="auto" w:fill="FFFFFF"/>
        </w:rPr>
        <w:t xml:space="preserve"> </w:t>
      </w:r>
      <w:r w:rsidR="00670C27" w:rsidRPr="00616150">
        <w:rPr>
          <w:rFonts w:ascii="Times New Roman" w:hAnsi="Times New Roman" w:cs="Times New Roman"/>
          <w:sz w:val="24"/>
          <w:szCs w:val="24"/>
          <w:shd w:val="clear" w:color="auto" w:fill="FFFFFF"/>
        </w:rPr>
        <w:t>professional rugby</w:t>
      </w:r>
      <w:r w:rsidRPr="00616150">
        <w:rPr>
          <w:rFonts w:ascii="Times New Roman" w:hAnsi="Times New Roman" w:cs="Times New Roman"/>
          <w:sz w:val="24"/>
          <w:szCs w:val="24"/>
          <w:shd w:val="clear" w:color="auto" w:fill="FFFFFF"/>
        </w:rPr>
        <w:t xml:space="preserve"> </w:t>
      </w:r>
      <w:r w:rsidR="00670C27" w:rsidRPr="00616150">
        <w:rPr>
          <w:rFonts w:ascii="Times New Roman" w:hAnsi="Times New Roman" w:cs="Times New Roman"/>
          <w:sz w:val="24"/>
          <w:szCs w:val="24"/>
          <w:shd w:val="clear" w:color="auto" w:fill="FFFFFF"/>
        </w:rPr>
        <w:t>players.</w:t>
      </w:r>
      <w:r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i/>
          <w:iCs/>
          <w:sz w:val="24"/>
          <w:szCs w:val="24"/>
        </w:rPr>
        <w:t>Journal of Strength and Conditioning Research</w:t>
      </w:r>
      <w:r w:rsidR="00670C27" w:rsidRPr="00616150">
        <w:rPr>
          <w:rFonts w:ascii="Times New Roman" w:hAnsi="Times New Roman" w:cs="Times New Roman"/>
          <w:i/>
          <w:iCs/>
          <w:sz w:val="24"/>
          <w:szCs w:val="24"/>
        </w:rPr>
        <w:t>.</w:t>
      </w:r>
      <w:r w:rsidRPr="00616150">
        <w:rPr>
          <w:rFonts w:ascii="Times New Roman" w:hAnsi="Times New Roman" w:cs="Times New Roman"/>
          <w:i/>
          <w:iCs/>
          <w:sz w:val="24"/>
          <w:szCs w:val="24"/>
        </w:rPr>
        <w:t xml:space="preserve"> </w:t>
      </w:r>
      <w:r w:rsidRPr="00616150">
        <w:rPr>
          <w:rFonts w:ascii="Times New Roman" w:hAnsi="Times New Roman" w:cs="Times New Roman"/>
          <w:sz w:val="24"/>
          <w:szCs w:val="24"/>
          <w:shd w:val="clear" w:color="auto" w:fill="FFFFFF"/>
        </w:rPr>
        <w:t>24</w:t>
      </w:r>
      <w:r w:rsidR="00670C27"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sz w:val="24"/>
          <w:szCs w:val="24"/>
          <w:shd w:val="clear" w:color="auto" w:fill="FFFFFF"/>
        </w:rPr>
        <w:t>1</w:t>
      </w:r>
      <w:r w:rsidR="00670C27"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 p. 43-7.</w:t>
      </w:r>
    </w:p>
    <w:p w14:paraId="0CB41CFC" w14:textId="4108660F" w:rsidR="00651D24" w:rsidRPr="00616150" w:rsidRDefault="00651D24" w:rsidP="00616150">
      <w:pPr>
        <w:spacing w:line="360" w:lineRule="auto"/>
        <w:rPr>
          <w:rFonts w:ascii="Times New Roman" w:hAnsi="Times New Roman" w:cs="Times New Roman"/>
          <w:sz w:val="24"/>
          <w:szCs w:val="24"/>
          <w:shd w:val="clear" w:color="auto" w:fill="FFFFFF"/>
        </w:rPr>
      </w:pPr>
      <w:r w:rsidRPr="00616150">
        <w:rPr>
          <w:rFonts w:ascii="Times New Roman" w:hAnsi="Times New Roman" w:cs="Times New Roman"/>
          <w:sz w:val="24"/>
          <w:szCs w:val="24"/>
          <w:shd w:val="clear" w:color="auto" w:fill="FFFFFF"/>
        </w:rPr>
        <w:t>Bruce SA, Phillips SK, Woledge RC</w:t>
      </w:r>
      <w:r w:rsidR="00670C27" w:rsidRPr="00616150">
        <w:rPr>
          <w:rFonts w:ascii="Times New Roman" w:hAnsi="Times New Roman" w:cs="Times New Roman"/>
          <w:sz w:val="24"/>
          <w:szCs w:val="24"/>
          <w:shd w:val="clear" w:color="auto" w:fill="FFFFFF"/>
        </w:rPr>
        <w:t xml:space="preserve">. (1997) </w:t>
      </w:r>
      <w:r w:rsidRPr="00616150">
        <w:rPr>
          <w:rFonts w:ascii="Times New Roman" w:hAnsi="Times New Roman" w:cs="Times New Roman"/>
          <w:sz w:val="24"/>
          <w:szCs w:val="24"/>
          <w:shd w:val="clear" w:color="auto" w:fill="FFFFFF"/>
        </w:rPr>
        <w:t>Interpreting the relation between force and cross-sectional area in human muscle</w:t>
      </w:r>
      <w:r w:rsidR="00670C27"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i/>
          <w:iCs/>
          <w:sz w:val="24"/>
          <w:szCs w:val="24"/>
          <w:shd w:val="clear" w:color="auto" w:fill="FFFFFF"/>
        </w:rPr>
        <w:t>Medicine and Science in Sports and Exercise</w:t>
      </w:r>
      <w:r w:rsidR="00670C27" w:rsidRPr="00616150">
        <w:rPr>
          <w:rFonts w:ascii="Times New Roman" w:hAnsi="Times New Roman" w:cs="Times New Roman"/>
          <w:i/>
          <w:iCs/>
          <w:sz w:val="24"/>
          <w:szCs w:val="24"/>
          <w:shd w:val="clear" w:color="auto" w:fill="FFFFFF"/>
        </w:rPr>
        <w:t>.</w:t>
      </w:r>
      <w:r w:rsidRPr="00616150">
        <w:rPr>
          <w:rFonts w:ascii="Times New Roman" w:hAnsi="Times New Roman" w:cs="Times New Roman"/>
          <w:sz w:val="24"/>
          <w:szCs w:val="24"/>
          <w:shd w:val="clear" w:color="auto" w:fill="FFFFFF"/>
        </w:rPr>
        <w:t xml:space="preserve"> 29</w:t>
      </w:r>
      <w:r w:rsidR="00670C27" w:rsidRPr="00616150">
        <w:rPr>
          <w:rFonts w:ascii="Times New Roman" w:hAnsi="Times New Roman" w:cs="Times New Roman"/>
          <w:sz w:val="24"/>
          <w:szCs w:val="24"/>
          <w:shd w:val="clear" w:color="auto" w:fill="FFFFFF"/>
        </w:rPr>
        <w:t xml:space="preserve">, p. </w:t>
      </w:r>
      <w:r w:rsidRPr="00616150">
        <w:rPr>
          <w:rFonts w:ascii="Times New Roman" w:hAnsi="Times New Roman" w:cs="Times New Roman"/>
          <w:sz w:val="24"/>
          <w:szCs w:val="24"/>
          <w:shd w:val="clear" w:color="auto" w:fill="FFFFFF"/>
        </w:rPr>
        <w:t>677-683</w:t>
      </w:r>
      <w:r w:rsidR="00670C27" w:rsidRPr="00616150">
        <w:rPr>
          <w:rFonts w:ascii="Times New Roman" w:hAnsi="Times New Roman" w:cs="Times New Roman"/>
          <w:sz w:val="24"/>
          <w:szCs w:val="24"/>
          <w:shd w:val="clear" w:color="auto" w:fill="FFFFFF"/>
        </w:rPr>
        <w:t>.</w:t>
      </w:r>
    </w:p>
    <w:p w14:paraId="6BBB495B" w14:textId="61949898" w:rsidR="008C3AD0" w:rsidRPr="00616150" w:rsidRDefault="008C3AD0" w:rsidP="00616150">
      <w:pPr>
        <w:spacing w:line="360" w:lineRule="auto"/>
        <w:rPr>
          <w:rFonts w:ascii="Times New Roman" w:hAnsi="Times New Roman" w:cs="Times New Roman"/>
          <w:sz w:val="24"/>
          <w:szCs w:val="24"/>
          <w:shd w:val="clear" w:color="auto" w:fill="FFFFFF"/>
        </w:rPr>
      </w:pPr>
      <w:r w:rsidRPr="00616150">
        <w:rPr>
          <w:rFonts w:ascii="Times New Roman" w:hAnsi="Times New Roman" w:cs="Times New Roman"/>
          <w:sz w:val="24"/>
          <w:szCs w:val="24"/>
          <w:shd w:val="clear" w:color="auto" w:fill="FFFFFF"/>
        </w:rPr>
        <w:t xml:space="preserve">Clemons, J. &amp; Harrison, M. </w:t>
      </w:r>
      <w:r w:rsidR="00670C27"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2008</w:t>
      </w:r>
      <w:r w:rsidR="00670C27"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 xml:space="preserve"> V</w:t>
      </w:r>
      <w:r w:rsidR="00670C27" w:rsidRPr="00616150">
        <w:rPr>
          <w:rFonts w:ascii="Times New Roman" w:hAnsi="Times New Roman" w:cs="Times New Roman"/>
          <w:sz w:val="24"/>
          <w:szCs w:val="24"/>
          <w:shd w:val="clear" w:color="auto" w:fill="FFFFFF"/>
        </w:rPr>
        <w:t>alidity and reliability of a new stair sprinting test of explosive power.</w:t>
      </w:r>
      <w:r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i/>
          <w:iCs/>
          <w:sz w:val="24"/>
          <w:szCs w:val="24"/>
        </w:rPr>
        <w:t>Journal of Strength and Conditioning Research</w:t>
      </w:r>
      <w:r w:rsidR="00670C27" w:rsidRPr="00616150">
        <w:rPr>
          <w:rFonts w:ascii="Times New Roman" w:hAnsi="Times New Roman" w:cs="Times New Roman"/>
          <w:i/>
          <w:iCs/>
          <w:sz w:val="24"/>
          <w:szCs w:val="24"/>
        </w:rPr>
        <w:t>.</w:t>
      </w:r>
      <w:r w:rsidRPr="00616150">
        <w:rPr>
          <w:rFonts w:ascii="Times New Roman" w:hAnsi="Times New Roman" w:cs="Times New Roman"/>
          <w:sz w:val="24"/>
          <w:szCs w:val="24"/>
          <w:shd w:val="clear" w:color="auto" w:fill="FFFFFF"/>
        </w:rPr>
        <w:t>22</w:t>
      </w:r>
      <w:r w:rsidR="00670C27"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sz w:val="24"/>
          <w:szCs w:val="24"/>
          <w:shd w:val="clear" w:color="auto" w:fill="FFFFFF"/>
        </w:rPr>
        <w:t>5</w:t>
      </w:r>
      <w:r w:rsidR="00670C27"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sz w:val="24"/>
          <w:szCs w:val="24"/>
          <w:shd w:val="clear" w:color="auto" w:fill="FFFFFF"/>
        </w:rPr>
        <w:t>p. 1578-83.</w:t>
      </w:r>
    </w:p>
    <w:p w14:paraId="163F2DD8" w14:textId="0A8DF9ED" w:rsidR="00336AED" w:rsidRPr="00616150" w:rsidRDefault="00336AED" w:rsidP="00616150">
      <w:pPr>
        <w:spacing w:line="360" w:lineRule="auto"/>
        <w:rPr>
          <w:rFonts w:ascii="Times New Roman" w:hAnsi="Times New Roman" w:cs="Times New Roman"/>
          <w:b/>
          <w:bCs/>
          <w:sz w:val="24"/>
          <w:szCs w:val="24"/>
        </w:rPr>
      </w:pPr>
      <w:r w:rsidRPr="00616150">
        <w:rPr>
          <w:rFonts w:ascii="Times New Roman" w:hAnsi="Times New Roman" w:cs="Times New Roman"/>
          <w:sz w:val="24"/>
          <w:szCs w:val="24"/>
          <w:shd w:val="clear" w:color="auto" w:fill="FFFFFF"/>
        </w:rPr>
        <w:t xml:space="preserve">Davis, D.S., Briscoe, D.A., Markowski, C.T., Saville, S.E. &amp; Taylor, C.J. </w:t>
      </w:r>
      <w:r w:rsidR="00670C27"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2003</w:t>
      </w:r>
      <w:r w:rsidR="00670C27"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 xml:space="preserve"> Physical characteristics that predict vertical jump performance in recreational male athletes, </w:t>
      </w:r>
      <w:r w:rsidRPr="00616150">
        <w:rPr>
          <w:rFonts w:ascii="Times New Roman" w:hAnsi="Times New Roman" w:cs="Times New Roman"/>
          <w:i/>
          <w:iCs/>
          <w:sz w:val="24"/>
          <w:szCs w:val="24"/>
        </w:rPr>
        <w:t>Physical Therapy in Sport</w:t>
      </w:r>
      <w:r w:rsidR="00616150" w:rsidRPr="00616150">
        <w:rPr>
          <w:rFonts w:ascii="Times New Roman" w:hAnsi="Times New Roman" w:cs="Times New Roman"/>
          <w:i/>
          <w:iCs/>
          <w:sz w:val="24"/>
          <w:szCs w:val="24"/>
        </w:rPr>
        <w:t xml:space="preserve"> </w:t>
      </w:r>
      <w:r w:rsidRPr="00616150">
        <w:rPr>
          <w:rFonts w:ascii="Times New Roman" w:hAnsi="Times New Roman" w:cs="Times New Roman"/>
          <w:sz w:val="24"/>
          <w:szCs w:val="24"/>
          <w:shd w:val="clear" w:color="auto" w:fill="FFFFFF"/>
        </w:rPr>
        <w:t>4</w:t>
      </w:r>
      <w:r w:rsidR="00616150"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sz w:val="24"/>
          <w:szCs w:val="24"/>
          <w:shd w:val="clear" w:color="auto" w:fill="FFFFFF"/>
        </w:rPr>
        <w:t>4</w:t>
      </w:r>
      <w:r w:rsidR="00616150"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sz w:val="24"/>
          <w:szCs w:val="24"/>
          <w:shd w:val="clear" w:color="auto" w:fill="FFFFFF"/>
        </w:rPr>
        <w:t>p. 167-174.</w:t>
      </w:r>
    </w:p>
    <w:p w14:paraId="66C162CD" w14:textId="596D8A6D" w:rsidR="00C97585" w:rsidRPr="00616150" w:rsidRDefault="00C97585" w:rsidP="00616150">
      <w:pPr>
        <w:spacing w:line="360" w:lineRule="auto"/>
        <w:rPr>
          <w:rFonts w:ascii="Times New Roman" w:hAnsi="Times New Roman" w:cs="Times New Roman"/>
          <w:sz w:val="24"/>
          <w:szCs w:val="24"/>
          <w:shd w:val="clear" w:color="auto" w:fill="FFFFFF"/>
        </w:rPr>
      </w:pPr>
      <w:r w:rsidRPr="00616150">
        <w:rPr>
          <w:rFonts w:ascii="Times New Roman" w:hAnsi="Times New Roman" w:cs="Times New Roman"/>
          <w:sz w:val="24"/>
          <w:szCs w:val="24"/>
          <w:shd w:val="clear" w:color="auto" w:fill="FFFFFF"/>
        </w:rPr>
        <w:t xml:space="preserve">Ozkaya, O., Balci, G.A., As, H. &amp; Vardarli, E. </w:t>
      </w:r>
      <w:r w:rsidR="00616150"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2018</w:t>
      </w:r>
      <w:r w:rsidR="00616150"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sz w:val="24"/>
          <w:szCs w:val="24"/>
          <w:shd w:val="clear" w:color="auto" w:fill="FFFFFF"/>
        </w:rPr>
        <w:t>The Test-Retest Reliability of New Generation Power Indices of Wingate All-Out Test</w:t>
      </w:r>
      <w:r w:rsidR="00616150"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i/>
          <w:iCs/>
          <w:sz w:val="24"/>
          <w:szCs w:val="24"/>
        </w:rPr>
        <w:t>Sports</w:t>
      </w:r>
      <w:r w:rsidR="00616150" w:rsidRPr="00616150">
        <w:rPr>
          <w:rFonts w:ascii="Times New Roman" w:hAnsi="Times New Roman" w:cs="Times New Roman"/>
          <w:i/>
          <w:iCs/>
          <w:sz w:val="24"/>
          <w:szCs w:val="24"/>
        </w:rPr>
        <w:t xml:space="preserve">. </w:t>
      </w:r>
      <w:r w:rsidRPr="00616150">
        <w:rPr>
          <w:rFonts w:ascii="Times New Roman" w:hAnsi="Times New Roman" w:cs="Times New Roman"/>
          <w:sz w:val="24"/>
          <w:szCs w:val="24"/>
          <w:shd w:val="clear" w:color="auto" w:fill="FFFFFF"/>
        </w:rPr>
        <w:t xml:space="preserve">6 </w:t>
      </w:r>
      <w:r w:rsidR="00616150"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2</w:t>
      </w:r>
      <w:r w:rsidR="00616150"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w:t>
      </w:r>
    </w:p>
    <w:p w14:paraId="25829C4C" w14:textId="1C85B613" w:rsidR="00FD3090" w:rsidRPr="00616150" w:rsidRDefault="00FD3090" w:rsidP="00616150">
      <w:pPr>
        <w:spacing w:line="360" w:lineRule="auto"/>
        <w:rPr>
          <w:rFonts w:ascii="Times New Roman" w:hAnsi="Times New Roman" w:cs="Times New Roman"/>
          <w:sz w:val="24"/>
          <w:szCs w:val="24"/>
        </w:rPr>
      </w:pPr>
      <w:r w:rsidRPr="00616150">
        <w:rPr>
          <w:rFonts w:ascii="Times New Roman" w:hAnsi="Times New Roman" w:cs="Times New Roman"/>
          <w:sz w:val="24"/>
          <w:szCs w:val="24"/>
          <w:shd w:val="clear" w:color="auto" w:fill="FFFFFF"/>
        </w:rPr>
        <w:t xml:space="preserve">Duncan, M.J., Lyons, M. &amp; Nevill, A.M. </w:t>
      </w:r>
      <w:r w:rsidR="00616150"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2008</w:t>
      </w:r>
      <w:r w:rsidR="00616150" w:rsidRPr="00616150">
        <w:rPr>
          <w:rFonts w:ascii="Times New Roman" w:hAnsi="Times New Roman" w:cs="Times New Roman"/>
          <w:sz w:val="24"/>
          <w:szCs w:val="24"/>
          <w:shd w:val="clear" w:color="auto" w:fill="FFFFFF"/>
        </w:rPr>
        <w:t>)</w:t>
      </w:r>
      <w:r w:rsidRPr="00616150">
        <w:rPr>
          <w:rFonts w:ascii="Times New Roman" w:hAnsi="Times New Roman" w:cs="Times New Roman"/>
          <w:sz w:val="24"/>
          <w:szCs w:val="24"/>
          <w:shd w:val="clear" w:color="auto" w:fill="FFFFFF"/>
        </w:rPr>
        <w:t xml:space="preserve"> E</w:t>
      </w:r>
      <w:r w:rsidR="00616150" w:rsidRPr="00616150">
        <w:rPr>
          <w:rFonts w:ascii="Times New Roman" w:hAnsi="Times New Roman" w:cs="Times New Roman"/>
          <w:sz w:val="24"/>
          <w:szCs w:val="24"/>
          <w:shd w:val="clear" w:color="auto" w:fill="FFFFFF"/>
        </w:rPr>
        <w:t>valuation of peak power prediction equations in male basketball players.</w:t>
      </w:r>
      <w:r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i/>
          <w:iCs/>
          <w:sz w:val="24"/>
          <w:szCs w:val="24"/>
        </w:rPr>
        <w:t>Journal of Strength and Conditioning Research</w:t>
      </w:r>
      <w:r w:rsidR="00616150" w:rsidRPr="00616150">
        <w:rPr>
          <w:rFonts w:ascii="Times New Roman" w:hAnsi="Times New Roman" w:cs="Times New Roman"/>
          <w:i/>
          <w:iCs/>
          <w:sz w:val="24"/>
          <w:szCs w:val="24"/>
        </w:rPr>
        <w:t xml:space="preserve">. </w:t>
      </w:r>
      <w:r w:rsidRPr="00616150">
        <w:rPr>
          <w:rFonts w:ascii="Times New Roman" w:hAnsi="Times New Roman" w:cs="Times New Roman"/>
          <w:sz w:val="24"/>
          <w:szCs w:val="24"/>
          <w:shd w:val="clear" w:color="auto" w:fill="FFFFFF"/>
        </w:rPr>
        <w:t>22</w:t>
      </w:r>
      <w:r w:rsidR="00616150"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sz w:val="24"/>
          <w:szCs w:val="24"/>
          <w:shd w:val="clear" w:color="auto" w:fill="FFFFFF"/>
        </w:rPr>
        <w:t>4</w:t>
      </w:r>
      <w:r w:rsidR="00616150" w:rsidRPr="00616150">
        <w:rPr>
          <w:rFonts w:ascii="Times New Roman" w:hAnsi="Times New Roman" w:cs="Times New Roman"/>
          <w:sz w:val="24"/>
          <w:szCs w:val="24"/>
          <w:shd w:val="clear" w:color="auto" w:fill="FFFFFF"/>
        </w:rPr>
        <w:t xml:space="preserve">) </w:t>
      </w:r>
      <w:r w:rsidRPr="00616150">
        <w:rPr>
          <w:rFonts w:ascii="Times New Roman" w:hAnsi="Times New Roman" w:cs="Times New Roman"/>
          <w:sz w:val="24"/>
          <w:szCs w:val="24"/>
          <w:shd w:val="clear" w:color="auto" w:fill="FFFFFF"/>
        </w:rPr>
        <w:t>p. 1379-81.</w:t>
      </w:r>
    </w:p>
    <w:p w14:paraId="10143FE0" w14:textId="01FA6FB9" w:rsidR="004555BB" w:rsidRPr="008139C7" w:rsidRDefault="00872FD1" w:rsidP="004555BB">
      <w:pPr>
        <w:rPr>
          <w:rFonts w:ascii="Times New Roman" w:hAnsi="Times New Roman" w:cs="Times New Roman"/>
        </w:rPr>
      </w:pPr>
      <w:r>
        <w:rPr>
          <w:rFonts w:ascii="Verdana" w:hAnsi="Verdana"/>
          <w:color w:val="000000"/>
          <w:sz w:val="20"/>
          <w:szCs w:val="20"/>
          <w:shd w:val="clear" w:color="auto" w:fill="FFFFFF"/>
        </w:rPr>
        <w:t>Wattbike. (</w:t>
      </w:r>
      <w:r w:rsidR="00E11D8B">
        <w:rPr>
          <w:rFonts w:ascii="Verdana" w:hAnsi="Verdana"/>
          <w:color w:val="000000"/>
          <w:sz w:val="20"/>
          <w:szCs w:val="20"/>
          <w:shd w:val="clear" w:color="auto" w:fill="FFFFFF"/>
        </w:rPr>
        <w:t xml:space="preserve">2018) </w:t>
      </w:r>
      <w:r w:rsidR="00E11D8B">
        <w:rPr>
          <w:rFonts w:ascii="Verdana" w:hAnsi="Verdana"/>
          <w:i/>
          <w:iCs/>
          <w:color w:val="000000"/>
          <w:sz w:val="20"/>
          <w:szCs w:val="20"/>
        </w:rPr>
        <w:t>Wattbike ful test guide</w:t>
      </w:r>
      <w:r w:rsidR="00E11D8B">
        <w:rPr>
          <w:rFonts w:ascii="Verdana" w:hAnsi="Verdana"/>
          <w:color w:val="000000"/>
          <w:sz w:val="20"/>
          <w:szCs w:val="20"/>
          <w:shd w:val="clear" w:color="auto" w:fill="FFFFFF"/>
        </w:rPr>
        <w:t>. United Kingdom: Wattbike. p19-21.</w:t>
      </w:r>
    </w:p>
    <w:sectPr w:rsidR="004555BB" w:rsidRPr="008139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3F1D9E" w14:textId="77777777" w:rsidR="001905F1" w:rsidRDefault="001905F1" w:rsidP="00DE5DEE">
      <w:pPr>
        <w:spacing w:after="0" w:line="240" w:lineRule="auto"/>
      </w:pPr>
      <w:r>
        <w:separator/>
      </w:r>
    </w:p>
  </w:endnote>
  <w:endnote w:type="continuationSeparator" w:id="0">
    <w:p w14:paraId="47086995" w14:textId="77777777" w:rsidR="001905F1" w:rsidRDefault="001905F1" w:rsidP="00DE5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3058616"/>
      <w:docPartObj>
        <w:docPartGallery w:val="Page Numbers (Bottom of Page)"/>
        <w:docPartUnique/>
      </w:docPartObj>
    </w:sdtPr>
    <w:sdtEndPr>
      <w:rPr>
        <w:noProof/>
      </w:rPr>
    </w:sdtEndPr>
    <w:sdtContent>
      <w:p w14:paraId="705594E5" w14:textId="4AA5C508" w:rsidR="00F7456C" w:rsidRDefault="00F745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72298B" w14:textId="77777777" w:rsidR="00F7456C" w:rsidRDefault="00F7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79F8B8" w14:textId="77777777" w:rsidR="001905F1" w:rsidRDefault="001905F1" w:rsidP="00DE5DEE">
      <w:pPr>
        <w:spacing w:after="0" w:line="240" w:lineRule="auto"/>
      </w:pPr>
      <w:r>
        <w:separator/>
      </w:r>
    </w:p>
  </w:footnote>
  <w:footnote w:type="continuationSeparator" w:id="0">
    <w:p w14:paraId="771931FF" w14:textId="77777777" w:rsidR="001905F1" w:rsidRDefault="001905F1" w:rsidP="00DE5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4765FA"/>
    <w:multiLevelType w:val="hybridMultilevel"/>
    <w:tmpl w:val="DC2AE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290E17"/>
    <w:multiLevelType w:val="hybridMultilevel"/>
    <w:tmpl w:val="829CF8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F0607D"/>
    <w:multiLevelType w:val="hybridMultilevel"/>
    <w:tmpl w:val="D6368C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1568B1"/>
    <w:multiLevelType w:val="hybridMultilevel"/>
    <w:tmpl w:val="2F5414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2Nzczt7CwMDG3NDZS0lEKTi0uzszPAykwqwUAc6okYywAAAA="/>
  </w:docVars>
  <w:rsids>
    <w:rsidRoot w:val="00E4246B"/>
    <w:rsid w:val="00003DD4"/>
    <w:rsid w:val="00011F80"/>
    <w:rsid w:val="00026A7B"/>
    <w:rsid w:val="00027282"/>
    <w:rsid w:val="000306A4"/>
    <w:rsid w:val="00040E34"/>
    <w:rsid w:val="00044688"/>
    <w:rsid w:val="0004587A"/>
    <w:rsid w:val="000545A1"/>
    <w:rsid w:val="00057A35"/>
    <w:rsid w:val="00057B29"/>
    <w:rsid w:val="00060A5C"/>
    <w:rsid w:val="00062E85"/>
    <w:rsid w:val="00065859"/>
    <w:rsid w:val="00065F7A"/>
    <w:rsid w:val="0006605C"/>
    <w:rsid w:val="0007198D"/>
    <w:rsid w:val="000754D8"/>
    <w:rsid w:val="0007707B"/>
    <w:rsid w:val="00087109"/>
    <w:rsid w:val="000A11B6"/>
    <w:rsid w:val="000B07DA"/>
    <w:rsid w:val="000B180D"/>
    <w:rsid w:val="000B54F4"/>
    <w:rsid w:val="000B6D0D"/>
    <w:rsid w:val="000C015E"/>
    <w:rsid w:val="000C4E09"/>
    <w:rsid w:val="000D3A07"/>
    <w:rsid w:val="000E2A7F"/>
    <w:rsid w:val="000E38A2"/>
    <w:rsid w:val="000E5183"/>
    <w:rsid w:val="000E706D"/>
    <w:rsid w:val="000F47AF"/>
    <w:rsid w:val="000F6B92"/>
    <w:rsid w:val="00100F64"/>
    <w:rsid w:val="00102F60"/>
    <w:rsid w:val="00105541"/>
    <w:rsid w:val="00105E35"/>
    <w:rsid w:val="00105FE5"/>
    <w:rsid w:val="00120859"/>
    <w:rsid w:val="00124B36"/>
    <w:rsid w:val="00131C14"/>
    <w:rsid w:val="001344B9"/>
    <w:rsid w:val="00136E2D"/>
    <w:rsid w:val="00137B89"/>
    <w:rsid w:val="00141497"/>
    <w:rsid w:val="00144CF3"/>
    <w:rsid w:val="0015486E"/>
    <w:rsid w:val="00155EE0"/>
    <w:rsid w:val="001649EE"/>
    <w:rsid w:val="00167830"/>
    <w:rsid w:val="00181536"/>
    <w:rsid w:val="00184323"/>
    <w:rsid w:val="0018556C"/>
    <w:rsid w:val="001905F1"/>
    <w:rsid w:val="001A4814"/>
    <w:rsid w:val="001A6CD4"/>
    <w:rsid w:val="001B515F"/>
    <w:rsid w:val="001B5FA2"/>
    <w:rsid w:val="001B7837"/>
    <w:rsid w:val="001B7A6C"/>
    <w:rsid w:val="001C5F0B"/>
    <w:rsid w:val="001C613F"/>
    <w:rsid w:val="001D3CC1"/>
    <w:rsid w:val="001E0363"/>
    <w:rsid w:val="001E313F"/>
    <w:rsid w:val="001F16CF"/>
    <w:rsid w:val="001F1C79"/>
    <w:rsid w:val="001F2007"/>
    <w:rsid w:val="00201B3F"/>
    <w:rsid w:val="00201EEE"/>
    <w:rsid w:val="00203625"/>
    <w:rsid w:val="00206E27"/>
    <w:rsid w:val="0020726B"/>
    <w:rsid w:val="002146F0"/>
    <w:rsid w:val="0022360F"/>
    <w:rsid w:val="00241485"/>
    <w:rsid w:val="00241D70"/>
    <w:rsid w:val="002429CB"/>
    <w:rsid w:val="00244572"/>
    <w:rsid w:val="002532B7"/>
    <w:rsid w:val="002666B7"/>
    <w:rsid w:val="00266C3C"/>
    <w:rsid w:val="00270194"/>
    <w:rsid w:val="00271037"/>
    <w:rsid w:val="00271569"/>
    <w:rsid w:val="00287FD1"/>
    <w:rsid w:val="002928F1"/>
    <w:rsid w:val="002960BF"/>
    <w:rsid w:val="00297C90"/>
    <w:rsid w:val="002A0D84"/>
    <w:rsid w:val="002A1BD7"/>
    <w:rsid w:val="002A5C52"/>
    <w:rsid w:val="002A5EB5"/>
    <w:rsid w:val="002B4F71"/>
    <w:rsid w:val="002C190D"/>
    <w:rsid w:val="002C6226"/>
    <w:rsid w:val="002C6AB3"/>
    <w:rsid w:val="002C7F86"/>
    <w:rsid w:val="002D22C6"/>
    <w:rsid w:val="002D52B6"/>
    <w:rsid w:val="002D722D"/>
    <w:rsid w:val="002E332A"/>
    <w:rsid w:val="002E5AF0"/>
    <w:rsid w:val="002F1099"/>
    <w:rsid w:val="00302111"/>
    <w:rsid w:val="003117AE"/>
    <w:rsid w:val="0032469F"/>
    <w:rsid w:val="00334102"/>
    <w:rsid w:val="00335DD3"/>
    <w:rsid w:val="00336AED"/>
    <w:rsid w:val="003421C3"/>
    <w:rsid w:val="00352647"/>
    <w:rsid w:val="003563DE"/>
    <w:rsid w:val="003607F3"/>
    <w:rsid w:val="0036241A"/>
    <w:rsid w:val="00367C29"/>
    <w:rsid w:val="00371FC9"/>
    <w:rsid w:val="00372505"/>
    <w:rsid w:val="00374B42"/>
    <w:rsid w:val="003808F8"/>
    <w:rsid w:val="00381D25"/>
    <w:rsid w:val="003922D0"/>
    <w:rsid w:val="003B069E"/>
    <w:rsid w:val="003B6C6E"/>
    <w:rsid w:val="003C391E"/>
    <w:rsid w:val="003C4F06"/>
    <w:rsid w:val="003D4A2C"/>
    <w:rsid w:val="003D4E64"/>
    <w:rsid w:val="003E0486"/>
    <w:rsid w:val="003F3A07"/>
    <w:rsid w:val="003F6FBF"/>
    <w:rsid w:val="004104E2"/>
    <w:rsid w:val="00411588"/>
    <w:rsid w:val="00413404"/>
    <w:rsid w:val="00420085"/>
    <w:rsid w:val="00420700"/>
    <w:rsid w:val="00421A50"/>
    <w:rsid w:val="00423081"/>
    <w:rsid w:val="0043096B"/>
    <w:rsid w:val="00434C0D"/>
    <w:rsid w:val="00435FC7"/>
    <w:rsid w:val="00446D3E"/>
    <w:rsid w:val="00447557"/>
    <w:rsid w:val="0045062D"/>
    <w:rsid w:val="004506EF"/>
    <w:rsid w:val="00453ACB"/>
    <w:rsid w:val="004555BB"/>
    <w:rsid w:val="00462F20"/>
    <w:rsid w:val="004768FD"/>
    <w:rsid w:val="00480ACE"/>
    <w:rsid w:val="004829B2"/>
    <w:rsid w:val="00494E63"/>
    <w:rsid w:val="00495544"/>
    <w:rsid w:val="004A2052"/>
    <w:rsid w:val="004A387C"/>
    <w:rsid w:val="004A4099"/>
    <w:rsid w:val="004A7FEB"/>
    <w:rsid w:val="004B06B6"/>
    <w:rsid w:val="004B1398"/>
    <w:rsid w:val="004B4734"/>
    <w:rsid w:val="004B4F46"/>
    <w:rsid w:val="004B7A44"/>
    <w:rsid w:val="004C08F5"/>
    <w:rsid w:val="004C1097"/>
    <w:rsid w:val="004C7D94"/>
    <w:rsid w:val="004D5526"/>
    <w:rsid w:val="004D5882"/>
    <w:rsid w:val="004D6DFA"/>
    <w:rsid w:val="004E1166"/>
    <w:rsid w:val="004E5DF5"/>
    <w:rsid w:val="004F5376"/>
    <w:rsid w:val="004F6623"/>
    <w:rsid w:val="00500025"/>
    <w:rsid w:val="0050289A"/>
    <w:rsid w:val="005207D5"/>
    <w:rsid w:val="00524577"/>
    <w:rsid w:val="005306AC"/>
    <w:rsid w:val="005316F2"/>
    <w:rsid w:val="005330E0"/>
    <w:rsid w:val="00533BB2"/>
    <w:rsid w:val="0053684B"/>
    <w:rsid w:val="0053692C"/>
    <w:rsid w:val="00543152"/>
    <w:rsid w:val="00545812"/>
    <w:rsid w:val="00545CA6"/>
    <w:rsid w:val="00552F84"/>
    <w:rsid w:val="00555EE5"/>
    <w:rsid w:val="00565CCA"/>
    <w:rsid w:val="00567DDC"/>
    <w:rsid w:val="00571CA0"/>
    <w:rsid w:val="0057313E"/>
    <w:rsid w:val="00580C26"/>
    <w:rsid w:val="00582263"/>
    <w:rsid w:val="00584ABA"/>
    <w:rsid w:val="005854EC"/>
    <w:rsid w:val="005A18E9"/>
    <w:rsid w:val="005A1DD7"/>
    <w:rsid w:val="005B6AF6"/>
    <w:rsid w:val="005C3844"/>
    <w:rsid w:val="005C49D0"/>
    <w:rsid w:val="005C5290"/>
    <w:rsid w:val="005C68C2"/>
    <w:rsid w:val="005D674D"/>
    <w:rsid w:val="005D6C2B"/>
    <w:rsid w:val="005D770A"/>
    <w:rsid w:val="005E155D"/>
    <w:rsid w:val="005F1777"/>
    <w:rsid w:val="005F5B70"/>
    <w:rsid w:val="005F7D0F"/>
    <w:rsid w:val="0060380F"/>
    <w:rsid w:val="0060397F"/>
    <w:rsid w:val="0061013B"/>
    <w:rsid w:val="006107C9"/>
    <w:rsid w:val="006116E1"/>
    <w:rsid w:val="006158CA"/>
    <w:rsid w:val="00616150"/>
    <w:rsid w:val="00625871"/>
    <w:rsid w:val="0062798D"/>
    <w:rsid w:val="00633ED2"/>
    <w:rsid w:val="006403AC"/>
    <w:rsid w:val="00641861"/>
    <w:rsid w:val="0064242D"/>
    <w:rsid w:val="00643D07"/>
    <w:rsid w:val="00651D24"/>
    <w:rsid w:val="00654560"/>
    <w:rsid w:val="00654F21"/>
    <w:rsid w:val="00670C27"/>
    <w:rsid w:val="006801CD"/>
    <w:rsid w:val="0068488E"/>
    <w:rsid w:val="00692F0A"/>
    <w:rsid w:val="006A011D"/>
    <w:rsid w:val="006A33B1"/>
    <w:rsid w:val="006A58EE"/>
    <w:rsid w:val="006A7A8F"/>
    <w:rsid w:val="006B47C5"/>
    <w:rsid w:val="006B4D76"/>
    <w:rsid w:val="006C261B"/>
    <w:rsid w:val="006C4F13"/>
    <w:rsid w:val="006C6E76"/>
    <w:rsid w:val="006D2176"/>
    <w:rsid w:val="006D4CD8"/>
    <w:rsid w:val="006D5C88"/>
    <w:rsid w:val="006E5AF7"/>
    <w:rsid w:val="006E740D"/>
    <w:rsid w:val="006F29F5"/>
    <w:rsid w:val="006F364A"/>
    <w:rsid w:val="0070777A"/>
    <w:rsid w:val="007114FC"/>
    <w:rsid w:val="00713BC2"/>
    <w:rsid w:val="00715236"/>
    <w:rsid w:val="00721F79"/>
    <w:rsid w:val="00726333"/>
    <w:rsid w:val="00727D89"/>
    <w:rsid w:val="00741895"/>
    <w:rsid w:val="0074425E"/>
    <w:rsid w:val="007503A4"/>
    <w:rsid w:val="0075298F"/>
    <w:rsid w:val="0075326B"/>
    <w:rsid w:val="0075377C"/>
    <w:rsid w:val="00763019"/>
    <w:rsid w:val="00763B07"/>
    <w:rsid w:val="007744BA"/>
    <w:rsid w:val="00777FBF"/>
    <w:rsid w:val="007841DC"/>
    <w:rsid w:val="00784903"/>
    <w:rsid w:val="007865C0"/>
    <w:rsid w:val="00790460"/>
    <w:rsid w:val="0079079C"/>
    <w:rsid w:val="0079312C"/>
    <w:rsid w:val="00793263"/>
    <w:rsid w:val="007A1F71"/>
    <w:rsid w:val="007B2308"/>
    <w:rsid w:val="007B6BC5"/>
    <w:rsid w:val="007C4A56"/>
    <w:rsid w:val="007D1AF3"/>
    <w:rsid w:val="007E0607"/>
    <w:rsid w:val="007F024D"/>
    <w:rsid w:val="007F06B3"/>
    <w:rsid w:val="007F11B4"/>
    <w:rsid w:val="007F1B83"/>
    <w:rsid w:val="007F26E4"/>
    <w:rsid w:val="007F2FA7"/>
    <w:rsid w:val="007F3BF0"/>
    <w:rsid w:val="007F41F5"/>
    <w:rsid w:val="00803572"/>
    <w:rsid w:val="00803EF9"/>
    <w:rsid w:val="00804AA0"/>
    <w:rsid w:val="008139C7"/>
    <w:rsid w:val="0081417D"/>
    <w:rsid w:val="0082161C"/>
    <w:rsid w:val="00822519"/>
    <w:rsid w:val="00827390"/>
    <w:rsid w:val="0083204C"/>
    <w:rsid w:val="0083384E"/>
    <w:rsid w:val="00836E77"/>
    <w:rsid w:val="0083719F"/>
    <w:rsid w:val="008413F0"/>
    <w:rsid w:val="00842183"/>
    <w:rsid w:val="00844BE8"/>
    <w:rsid w:val="008521B3"/>
    <w:rsid w:val="00860E11"/>
    <w:rsid w:val="0086632E"/>
    <w:rsid w:val="00867657"/>
    <w:rsid w:val="0087107A"/>
    <w:rsid w:val="00871637"/>
    <w:rsid w:val="00872FD1"/>
    <w:rsid w:val="008731D1"/>
    <w:rsid w:val="00874603"/>
    <w:rsid w:val="00880706"/>
    <w:rsid w:val="0088356A"/>
    <w:rsid w:val="00885E42"/>
    <w:rsid w:val="0089185B"/>
    <w:rsid w:val="008A1944"/>
    <w:rsid w:val="008B5C65"/>
    <w:rsid w:val="008C3AD0"/>
    <w:rsid w:val="008C580F"/>
    <w:rsid w:val="008C6D52"/>
    <w:rsid w:val="008F16C2"/>
    <w:rsid w:val="008F29A5"/>
    <w:rsid w:val="008F3E3E"/>
    <w:rsid w:val="008F74F8"/>
    <w:rsid w:val="00901C36"/>
    <w:rsid w:val="00902913"/>
    <w:rsid w:val="00913796"/>
    <w:rsid w:val="0091447A"/>
    <w:rsid w:val="00926021"/>
    <w:rsid w:val="00927888"/>
    <w:rsid w:val="00927CA7"/>
    <w:rsid w:val="00935681"/>
    <w:rsid w:val="00941F61"/>
    <w:rsid w:val="009449AD"/>
    <w:rsid w:val="009503E7"/>
    <w:rsid w:val="009516DF"/>
    <w:rsid w:val="00951A1C"/>
    <w:rsid w:val="00954FA7"/>
    <w:rsid w:val="00955CAD"/>
    <w:rsid w:val="009608B4"/>
    <w:rsid w:val="00967101"/>
    <w:rsid w:val="00973750"/>
    <w:rsid w:val="00976334"/>
    <w:rsid w:val="0098552B"/>
    <w:rsid w:val="009861E1"/>
    <w:rsid w:val="00987FD9"/>
    <w:rsid w:val="009A0607"/>
    <w:rsid w:val="009A0EDE"/>
    <w:rsid w:val="009A3831"/>
    <w:rsid w:val="009A4A20"/>
    <w:rsid w:val="009A5AF5"/>
    <w:rsid w:val="009A5F01"/>
    <w:rsid w:val="009B29D3"/>
    <w:rsid w:val="009B3FA6"/>
    <w:rsid w:val="009C4BA2"/>
    <w:rsid w:val="009C7826"/>
    <w:rsid w:val="009D5616"/>
    <w:rsid w:val="009D7F1E"/>
    <w:rsid w:val="009E5902"/>
    <w:rsid w:val="009F5BD6"/>
    <w:rsid w:val="00A03DFD"/>
    <w:rsid w:val="00A1646E"/>
    <w:rsid w:val="00A169AA"/>
    <w:rsid w:val="00A22178"/>
    <w:rsid w:val="00A24B8B"/>
    <w:rsid w:val="00A330F4"/>
    <w:rsid w:val="00A478F3"/>
    <w:rsid w:val="00A515D8"/>
    <w:rsid w:val="00A65FAC"/>
    <w:rsid w:val="00A71EB5"/>
    <w:rsid w:val="00A72C4A"/>
    <w:rsid w:val="00A74548"/>
    <w:rsid w:val="00A81C43"/>
    <w:rsid w:val="00A83DA8"/>
    <w:rsid w:val="00A900FD"/>
    <w:rsid w:val="00A9042B"/>
    <w:rsid w:val="00A905BA"/>
    <w:rsid w:val="00A965ED"/>
    <w:rsid w:val="00AB135E"/>
    <w:rsid w:val="00AB361D"/>
    <w:rsid w:val="00AB38C8"/>
    <w:rsid w:val="00AB6E88"/>
    <w:rsid w:val="00AC0664"/>
    <w:rsid w:val="00AC3BAF"/>
    <w:rsid w:val="00AF368C"/>
    <w:rsid w:val="00AF4BEF"/>
    <w:rsid w:val="00AF52DE"/>
    <w:rsid w:val="00AF708E"/>
    <w:rsid w:val="00B03464"/>
    <w:rsid w:val="00B06BD4"/>
    <w:rsid w:val="00B074CC"/>
    <w:rsid w:val="00B1214A"/>
    <w:rsid w:val="00B138F5"/>
    <w:rsid w:val="00B152AD"/>
    <w:rsid w:val="00B16710"/>
    <w:rsid w:val="00B206F2"/>
    <w:rsid w:val="00B30692"/>
    <w:rsid w:val="00B328A4"/>
    <w:rsid w:val="00B32D6F"/>
    <w:rsid w:val="00B5372C"/>
    <w:rsid w:val="00B55BAB"/>
    <w:rsid w:val="00B61047"/>
    <w:rsid w:val="00B62086"/>
    <w:rsid w:val="00B73A43"/>
    <w:rsid w:val="00B75B2A"/>
    <w:rsid w:val="00B75E67"/>
    <w:rsid w:val="00B83D9D"/>
    <w:rsid w:val="00B86B62"/>
    <w:rsid w:val="00BA3193"/>
    <w:rsid w:val="00BA3BC5"/>
    <w:rsid w:val="00BA5C01"/>
    <w:rsid w:val="00BB1E88"/>
    <w:rsid w:val="00BC0121"/>
    <w:rsid w:val="00BC0749"/>
    <w:rsid w:val="00BC2D83"/>
    <w:rsid w:val="00BC31D7"/>
    <w:rsid w:val="00BC3A86"/>
    <w:rsid w:val="00BD64CB"/>
    <w:rsid w:val="00BD77A5"/>
    <w:rsid w:val="00BE5E28"/>
    <w:rsid w:val="00BF18A2"/>
    <w:rsid w:val="00BF4851"/>
    <w:rsid w:val="00C03A5D"/>
    <w:rsid w:val="00C30F70"/>
    <w:rsid w:val="00C43C3F"/>
    <w:rsid w:val="00C477BE"/>
    <w:rsid w:val="00C53759"/>
    <w:rsid w:val="00C555F7"/>
    <w:rsid w:val="00C56B6A"/>
    <w:rsid w:val="00C60806"/>
    <w:rsid w:val="00C65F9E"/>
    <w:rsid w:val="00C661E3"/>
    <w:rsid w:val="00C72273"/>
    <w:rsid w:val="00C80308"/>
    <w:rsid w:val="00C836C8"/>
    <w:rsid w:val="00C85DF8"/>
    <w:rsid w:val="00C97585"/>
    <w:rsid w:val="00CA1B7A"/>
    <w:rsid w:val="00CA30C0"/>
    <w:rsid w:val="00CA679F"/>
    <w:rsid w:val="00CA6C0E"/>
    <w:rsid w:val="00CC389F"/>
    <w:rsid w:val="00CC7B26"/>
    <w:rsid w:val="00CD0318"/>
    <w:rsid w:val="00CD4E9A"/>
    <w:rsid w:val="00CE5654"/>
    <w:rsid w:val="00CF797E"/>
    <w:rsid w:val="00D012C5"/>
    <w:rsid w:val="00D14BB5"/>
    <w:rsid w:val="00D153E9"/>
    <w:rsid w:val="00D15B60"/>
    <w:rsid w:val="00D221F2"/>
    <w:rsid w:val="00D239DD"/>
    <w:rsid w:val="00D27CF3"/>
    <w:rsid w:val="00D33D2D"/>
    <w:rsid w:val="00D35AEA"/>
    <w:rsid w:val="00D35C13"/>
    <w:rsid w:val="00D41E89"/>
    <w:rsid w:val="00D46D87"/>
    <w:rsid w:val="00D57280"/>
    <w:rsid w:val="00D57B21"/>
    <w:rsid w:val="00D61BF4"/>
    <w:rsid w:val="00D629E1"/>
    <w:rsid w:val="00D63921"/>
    <w:rsid w:val="00D64D2C"/>
    <w:rsid w:val="00D72FC8"/>
    <w:rsid w:val="00D91C17"/>
    <w:rsid w:val="00D92510"/>
    <w:rsid w:val="00D95E9B"/>
    <w:rsid w:val="00DC4A72"/>
    <w:rsid w:val="00DD1B75"/>
    <w:rsid w:val="00DD47B9"/>
    <w:rsid w:val="00DD47E9"/>
    <w:rsid w:val="00DD5F23"/>
    <w:rsid w:val="00DE57A7"/>
    <w:rsid w:val="00DE5DEE"/>
    <w:rsid w:val="00DF0E02"/>
    <w:rsid w:val="00DF7C6E"/>
    <w:rsid w:val="00E01A19"/>
    <w:rsid w:val="00E01E82"/>
    <w:rsid w:val="00E054DC"/>
    <w:rsid w:val="00E05C49"/>
    <w:rsid w:val="00E06B9E"/>
    <w:rsid w:val="00E11891"/>
    <w:rsid w:val="00E11D8B"/>
    <w:rsid w:val="00E13C97"/>
    <w:rsid w:val="00E16811"/>
    <w:rsid w:val="00E17F98"/>
    <w:rsid w:val="00E21362"/>
    <w:rsid w:val="00E2273D"/>
    <w:rsid w:val="00E31BFE"/>
    <w:rsid w:val="00E359FA"/>
    <w:rsid w:val="00E373E6"/>
    <w:rsid w:val="00E40587"/>
    <w:rsid w:val="00E406F4"/>
    <w:rsid w:val="00E4246B"/>
    <w:rsid w:val="00E5022F"/>
    <w:rsid w:val="00E53540"/>
    <w:rsid w:val="00E57DE6"/>
    <w:rsid w:val="00E72BB3"/>
    <w:rsid w:val="00E7352C"/>
    <w:rsid w:val="00E80DB7"/>
    <w:rsid w:val="00E84A65"/>
    <w:rsid w:val="00E9307C"/>
    <w:rsid w:val="00EA320A"/>
    <w:rsid w:val="00EA6563"/>
    <w:rsid w:val="00EB4BC6"/>
    <w:rsid w:val="00EC08B8"/>
    <w:rsid w:val="00EC668B"/>
    <w:rsid w:val="00EE21EE"/>
    <w:rsid w:val="00EE63EB"/>
    <w:rsid w:val="00EE79B0"/>
    <w:rsid w:val="00EF39AA"/>
    <w:rsid w:val="00EF55A4"/>
    <w:rsid w:val="00F037BE"/>
    <w:rsid w:val="00F07B6E"/>
    <w:rsid w:val="00F12F4F"/>
    <w:rsid w:val="00F1326D"/>
    <w:rsid w:val="00F2297F"/>
    <w:rsid w:val="00F23A7D"/>
    <w:rsid w:val="00F264A2"/>
    <w:rsid w:val="00F371A3"/>
    <w:rsid w:val="00F375AA"/>
    <w:rsid w:val="00F42252"/>
    <w:rsid w:val="00F42E02"/>
    <w:rsid w:val="00F454E7"/>
    <w:rsid w:val="00F47086"/>
    <w:rsid w:val="00F473A8"/>
    <w:rsid w:val="00F4758B"/>
    <w:rsid w:val="00F47BD9"/>
    <w:rsid w:val="00F5302D"/>
    <w:rsid w:val="00F7079E"/>
    <w:rsid w:val="00F70C64"/>
    <w:rsid w:val="00F71B7F"/>
    <w:rsid w:val="00F73CB4"/>
    <w:rsid w:val="00F7456C"/>
    <w:rsid w:val="00F74DFA"/>
    <w:rsid w:val="00F7574D"/>
    <w:rsid w:val="00F8246B"/>
    <w:rsid w:val="00F82816"/>
    <w:rsid w:val="00F83764"/>
    <w:rsid w:val="00F9024B"/>
    <w:rsid w:val="00FA5234"/>
    <w:rsid w:val="00FC62C9"/>
    <w:rsid w:val="00FC63C6"/>
    <w:rsid w:val="00FC6F04"/>
    <w:rsid w:val="00FD3090"/>
    <w:rsid w:val="00FD3532"/>
    <w:rsid w:val="00FD5F4D"/>
    <w:rsid w:val="00FD6035"/>
    <w:rsid w:val="00FE476A"/>
    <w:rsid w:val="00FF293D"/>
    <w:rsid w:val="00FF43CE"/>
    <w:rsid w:val="00FF7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88EED"/>
  <w15:chartTrackingRefBased/>
  <w15:docId w15:val="{8D3B2D46-92C9-404C-8678-4FF7294C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DEE"/>
  </w:style>
  <w:style w:type="paragraph" w:styleId="Footer">
    <w:name w:val="footer"/>
    <w:basedOn w:val="Normal"/>
    <w:link w:val="FooterChar"/>
    <w:uiPriority w:val="99"/>
    <w:unhideWhenUsed/>
    <w:rsid w:val="00DE5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DEE"/>
  </w:style>
  <w:style w:type="paragraph" w:styleId="ListParagraph">
    <w:name w:val="List Paragraph"/>
    <w:basedOn w:val="Normal"/>
    <w:uiPriority w:val="34"/>
    <w:qFormat/>
    <w:rsid w:val="007F41F5"/>
    <w:pPr>
      <w:ind w:left="720"/>
      <w:contextualSpacing/>
    </w:pPr>
  </w:style>
  <w:style w:type="paragraph" w:styleId="NormalWeb">
    <w:name w:val="Normal (Web)"/>
    <w:basedOn w:val="Normal"/>
    <w:uiPriority w:val="99"/>
    <w:unhideWhenUsed/>
    <w:rsid w:val="004768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t">
    <w:name w:val="hit"/>
    <w:basedOn w:val="DefaultParagraphFont"/>
    <w:rsid w:val="004768FD"/>
  </w:style>
  <w:style w:type="character" w:styleId="CommentReference">
    <w:name w:val="annotation reference"/>
    <w:basedOn w:val="DefaultParagraphFont"/>
    <w:uiPriority w:val="99"/>
    <w:semiHidden/>
    <w:unhideWhenUsed/>
    <w:rsid w:val="006C6E76"/>
    <w:rPr>
      <w:sz w:val="16"/>
      <w:szCs w:val="16"/>
    </w:rPr>
  </w:style>
  <w:style w:type="paragraph" w:styleId="CommentText">
    <w:name w:val="annotation text"/>
    <w:basedOn w:val="Normal"/>
    <w:link w:val="CommentTextChar"/>
    <w:uiPriority w:val="99"/>
    <w:semiHidden/>
    <w:unhideWhenUsed/>
    <w:rsid w:val="006C6E76"/>
    <w:pPr>
      <w:spacing w:line="240" w:lineRule="auto"/>
    </w:pPr>
    <w:rPr>
      <w:sz w:val="20"/>
      <w:szCs w:val="20"/>
    </w:rPr>
  </w:style>
  <w:style w:type="character" w:customStyle="1" w:styleId="CommentTextChar">
    <w:name w:val="Comment Text Char"/>
    <w:basedOn w:val="DefaultParagraphFont"/>
    <w:link w:val="CommentText"/>
    <w:uiPriority w:val="99"/>
    <w:semiHidden/>
    <w:rsid w:val="006C6E76"/>
    <w:rPr>
      <w:sz w:val="20"/>
      <w:szCs w:val="20"/>
    </w:rPr>
  </w:style>
  <w:style w:type="paragraph" w:styleId="CommentSubject">
    <w:name w:val="annotation subject"/>
    <w:basedOn w:val="CommentText"/>
    <w:next w:val="CommentText"/>
    <w:link w:val="CommentSubjectChar"/>
    <w:uiPriority w:val="99"/>
    <w:semiHidden/>
    <w:unhideWhenUsed/>
    <w:rsid w:val="006C6E76"/>
    <w:rPr>
      <w:b/>
      <w:bCs/>
    </w:rPr>
  </w:style>
  <w:style w:type="character" w:customStyle="1" w:styleId="CommentSubjectChar">
    <w:name w:val="Comment Subject Char"/>
    <w:basedOn w:val="CommentTextChar"/>
    <w:link w:val="CommentSubject"/>
    <w:uiPriority w:val="99"/>
    <w:semiHidden/>
    <w:rsid w:val="006C6E76"/>
    <w:rPr>
      <w:b/>
      <w:bCs/>
      <w:sz w:val="20"/>
      <w:szCs w:val="20"/>
    </w:rPr>
  </w:style>
  <w:style w:type="paragraph" w:styleId="BalloonText">
    <w:name w:val="Balloon Text"/>
    <w:basedOn w:val="Normal"/>
    <w:link w:val="BalloonTextChar"/>
    <w:uiPriority w:val="99"/>
    <w:semiHidden/>
    <w:unhideWhenUsed/>
    <w:rsid w:val="006C6E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6E76"/>
    <w:rPr>
      <w:rFonts w:ascii="Segoe UI" w:hAnsi="Segoe UI" w:cs="Segoe UI"/>
      <w:sz w:val="18"/>
      <w:szCs w:val="18"/>
    </w:rPr>
  </w:style>
  <w:style w:type="paragraph" w:styleId="Title">
    <w:name w:val="Title"/>
    <w:basedOn w:val="Normal"/>
    <w:link w:val="TitleChar"/>
    <w:uiPriority w:val="10"/>
    <w:qFormat/>
    <w:rsid w:val="00B55BAB"/>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B55BAB"/>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B55BAB"/>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B55BAB"/>
    <w:rPr>
      <w:rFonts w:ascii="Times New Roman" w:eastAsia="Times New Roman" w:hAnsi="Times New Roman" w:cs="Times New Roman"/>
      <w:sz w:val="24"/>
      <w:szCs w:val="20"/>
      <w:lang w:eastAsia="en-GB"/>
    </w:rPr>
  </w:style>
  <w:style w:type="paragraph" w:customStyle="1" w:styleId="Modcode">
    <w:name w:val="Modcode"/>
    <w:basedOn w:val="Normal"/>
    <w:rsid w:val="00B55BAB"/>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B55BAB"/>
    <w:pPr>
      <w:spacing w:after="240" w:line="240" w:lineRule="auto"/>
    </w:pPr>
    <w:rPr>
      <w:rFonts w:ascii="Times New Roman" w:eastAsia="Times New Roman" w:hAnsi="Times New Roman" w:cs="Times New Roman"/>
      <w:b/>
      <w:caps/>
      <w:sz w:val="28"/>
      <w:szCs w:val="20"/>
      <w:lang w:eastAsia="en-GB"/>
    </w:rPr>
  </w:style>
  <w:style w:type="paragraph" w:styleId="Subtitle">
    <w:name w:val="Subtitle"/>
    <w:basedOn w:val="Normal"/>
    <w:link w:val="SubtitleChar"/>
    <w:qFormat/>
    <w:rsid w:val="00B55BAB"/>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B55BAB"/>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692299">
      <w:bodyDiv w:val="1"/>
      <w:marLeft w:val="0"/>
      <w:marRight w:val="0"/>
      <w:marTop w:val="0"/>
      <w:marBottom w:val="0"/>
      <w:divBdr>
        <w:top w:val="none" w:sz="0" w:space="0" w:color="auto"/>
        <w:left w:val="none" w:sz="0" w:space="0" w:color="auto"/>
        <w:bottom w:val="none" w:sz="0" w:space="0" w:color="auto"/>
        <w:right w:val="none" w:sz="0" w:space="0" w:color="auto"/>
      </w:divBdr>
    </w:div>
    <w:div w:id="437871386">
      <w:bodyDiv w:val="1"/>
      <w:marLeft w:val="0"/>
      <w:marRight w:val="0"/>
      <w:marTop w:val="0"/>
      <w:marBottom w:val="0"/>
      <w:divBdr>
        <w:top w:val="none" w:sz="0" w:space="0" w:color="auto"/>
        <w:left w:val="none" w:sz="0" w:space="0" w:color="auto"/>
        <w:bottom w:val="none" w:sz="0" w:space="0" w:color="auto"/>
        <w:right w:val="none" w:sz="0" w:space="0" w:color="auto"/>
      </w:divBdr>
    </w:div>
    <w:div w:id="1384325463">
      <w:bodyDiv w:val="1"/>
      <w:marLeft w:val="0"/>
      <w:marRight w:val="0"/>
      <w:marTop w:val="0"/>
      <w:marBottom w:val="0"/>
      <w:divBdr>
        <w:top w:val="none" w:sz="0" w:space="0" w:color="auto"/>
        <w:left w:val="none" w:sz="0" w:space="0" w:color="auto"/>
        <w:bottom w:val="none" w:sz="0" w:space="0" w:color="auto"/>
        <w:right w:val="none" w:sz="0" w:space="0" w:color="auto"/>
      </w:divBdr>
    </w:div>
    <w:div w:id="1519656999">
      <w:bodyDiv w:val="1"/>
      <w:marLeft w:val="0"/>
      <w:marRight w:val="0"/>
      <w:marTop w:val="0"/>
      <w:marBottom w:val="0"/>
      <w:divBdr>
        <w:top w:val="none" w:sz="0" w:space="0" w:color="auto"/>
        <w:left w:val="none" w:sz="0" w:space="0" w:color="auto"/>
        <w:bottom w:val="none" w:sz="0" w:space="0" w:color="auto"/>
        <w:right w:val="none" w:sz="0" w:space="0" w:color="auto"/>
      </w:divBdr>
    </w:div>
    <w:div w:id="1829175879">
      <w:bodyDiv w:val="1"/>
      <w:marLeft w:val="0"/>
      <w:marRight w:val="0"/>
      <w:marTop w:val="0"/>
      <w:marBottom w:val="0"/>
      <w:divBdr>
        <w:top w:val="none" w:sz="0" w:space="0" w:color="auto"/>
        <w:left w:val="none" w:sz="0" w:space="0" w:color="auto"/>
        <w:bottom w:val="none" w:sz="0" w:space="0" w:color="auto"/>
        <w:right w:val="none" w:sz="0" w:space="0" w:color="auto"/>
      </w:divBdr>
    </w:div>
    <w:div w:id="214631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2968</TotalTime>
  <Pages>13</Pages>
  <Words>3050</Words>
  <Characters>17390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Campbell</dc:creator>
  <cp:keywords/>
  <dc:description/>
  <cp:lastModifiedBy>Sophie Campbell</cp:lastModifiedBy>
  <cp:revision>546</cp:revision>
  <dcterms:created xsi:type="dcterms:W3CDTF">2019-12-09T15:07:00Z</dcterms:created>
  <dcterms:modified xsi:type="dcterms:W3CDTF">2019-12-13T12:49:00Z</dcterms:modified>
</cp:coreProperties>
</file>