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F275A" w14:textId="77777777" w:rsidR="00FB2A3E" w:rsidRPr="003E29D2" w:rsidRDefault="00FB2A3E">
      <w:pPr>
        <w:rPr>
          <w:rFonts w:ascii="Times New Roman" w:hAnsi="Times New Roman" w:cs="Times New Roman"/>
          <w:b/>
          <w:sz w:val="28"/>
          <w:szCs w:val="28"/>
        </w:rPr>
      </w:pPr>
      <w:r w:rsidRPr="003E29D2">
        <w:rPr>
          <w:rFonts w:ascii="Times New Roman" w:hAnsi="Times New Roman" w:cs="Times New Roman"/>
          <w:b/>
          <w:sz w:val="28"/>
          <w:szCs w:val="28"/>
        </w:rPr>
        <w:t xml:space="preserve">Team Crisis Within the Gates </w:t>
      </w:r>
    </w:p>
    <w:p w14:paraId="6C857A0A" w14:textId="77777777" w:rsidR="00FB2A3E" w:rsidRPr="00FB2A3E" w:rsidRDefault="00FB2A3E">
      <w:pPr>
        <w:rPr>
          <w:rFonts w:ascii="Times New Roman" w:hAnsi="Times New Roman" w:cs="Times New Roman"/>
          <w:sz w:val="24"/>
          <w:szCs w:val="24"/>
        </w:rPr>
      </w:pPr>
      <w:r w:rsidRPr="00FB2A3E">
        <w:rPr>
          <w:rFonts w:ascii="Times New Roman" w:hAnsi="Times New Roman" w:cs="Times New Roman"/>
          <w:sz w:val="24"/>
          <w:szCs w:val="24"/>
        </w:rPr>
        <w:t xml:space="preserve">Axis Global is a giant oil and gas company that owns nine refineries worldwide and is headquartered in Paris, France. Axis </w:t>
      </w:r>
      <w:proofErr w:type="spellStart"/>
      <w:r w:rsidRPr="00FB2A3E">
        <w:rPr>
          <w:rFonts w:ascii="Times New Roman" w:hAnsi="Times New Roman" w:cs="Times New Roman"/>
          <w:sz w:val="24"/>
          <w:szCs w:val="24"/>
        </w:rPr>
        <w:t>Global’s</w:t>
      </w:r>
      <w:proofErr w:type="spellEnd"/>
      <w:r w:rsidRPr="00FB2A3E">
        <w:rPr>
          <w:rFonts w:ascii="Times New Roman" w:hAnsi="Times New Roman" w:cs="Times New Roman"/>
          <w:sz w:val="24"/>
          <w:szCs w:val="24"/>
        </w:rPr>
        <w:t xml:space="preserve"> refineries convert crude oil into gasoline, jet fuel, and other products, and each refinery has an information technology (IT) team located “within the refinery gates” that reports to the refinery’s management team. Each IT team is responsible for the operation and maintenance of computers and applications that are critical to the safe and efficient operation of its refinery. </w:t>
      </w:r>
    </w:p>
    <w:p w14:paraId="57A7C35F" w14:textId="77777777" w:rsidR="00FB2A3E" w:rsidRPr="00FB2A3E" w:rsidRDefault="00FB2A3E">
      <w:pPr>
        <w:rPr>
          <w:rFonts w:ascii="Times New Roman" w:hAnsi="Times New Roman" w:cs="Times New Roman"/>
          <w:sz w:val="24"/>
          <w:szCs w:val="24"/>
        </w:rPr>
      </w:pPr>
      <w:r w:rsidRPr="00FB2A3E">
        <w:rPr>
          <w:rFonts w:ascii="Times New Roman" w:hAnsi="Times New Roman" w:cs="Times New Roman"/>
          <w:sz w:val="24"/>
          <w:szCs w:val="24"/>
        </w:rPr>
        <w:t xml:space="preserve">In addition to refineries, Axis Global owns and operates oil wells, pipelines, chemical plants, and gas stations across the globe. As a result, some IT operations are standardized across the company, and a centralized team located in Paris makes those decisions for all the IT teams in the company. Recently, the centralized IT organization concluded that IT services company-wide should be outsourced to a third party. Outsourcing means most of the company’s IT personnel are no longer employed by Axis Global, and the third party will decide which, if any, of Axis </w:t>
      </w:r>
      <w:proofErr w:type="spellStart"/>
      <w:r w:rsidRPr="00FB2A3E">
        <w:rPr>
          <w:rFonts w:ascii="Times New Roman" w:hAnsi="Times New Roman" w:cs="Times New Roman"/>
          <w:sz w:val="24"/>
          <w:szCs w:val="24"/>
        </w:rPr>
        <w:t>Global’s</w:t>
      </w:r>
      <w:proofErr w:type="spellEnd"/>
      <w:r w:rsidRPr="00FB2A3E">
        <w:rPr>
          <w:rFonts w:ascii="Times New Roman" w:hAnsi="Times New Roman" w:cs="Times New Roman"/>
          <w:sz w:val="24"/>
          <w:szCs w:val="24"/>
        </w:rPr>
        <w:t xml:space="preserve"> IT employees it will retain, replace, or terminate. </w:t>
      </w:r>
    </w:p>
    <w:p w14:paraId="59FF0986" w14:textId="77777777" w:rsidR="00FB2A3E" w:rsidRPr="00FB2A3E" w:rsidRDefault="00FB2A3E">
      <w:pPr>
        <w:rPr>
          <w:rFonts w:ascii="Times New Roman" w:hAnsi="Times New Roman" w:cs="Times New Roman"/>
          <w:sz w:val="24"/>
          <w:szCs w:val="24"/>
        </w:rPr>
      </w:pPr>
      <w:r w:rsidRPr="00FB2A3E">
        <w:rPr>
          <w:rFonts w:ascii="Times New Roman" w:hAnsi="Times New Roman" w:cs="Times New Roman"/>
          <w:sz w:val="24"/>
          <w:szCs w:val="24"/>
        </w:rPr>
        <w:t xml:space="preserve">Axis Global has recently notified the Tappan Refinery in Pennsylvania of the global decision to outsource all IT teams. Top executives at the Tappan Refinery are unhappy with the decision because they were not consulted before the decision was made and few details were provided to Tappan’s executives on how the outsourcing would be implemented. In addition, these executives are worried that the decision will negatively affect essential tasks performed by Tappan’s IT team and result in increased costs. </w:t>
      </w:r>
    </w:p>
    <w:p w14:paraId="281D36BE" w14:textId="77777777" w:rsidR="00FB2A3E" w:rsidRPr="00FB2A3E" w:rsidRDefault="00FB2A3E">
      <w:pPr>
        <w:rPr>
          <w:rFonts w:ascii="Times New Roman" w:hAnsi="Times New Roman" w:cs="Times New Roman"/>
          <w:sz w:val="24"/>
          <w:szCs w:val="24"/>
        </w:rPr>
      </w:pPr>
      <w:r w:rsidRPr="00FB2A3E">
        <w:rPr>
          <w:rFonts w:ascii="Times New Roman" w:hAnsi="Times New Roman" w:cs="Times New Roman"/>
          <w:sz w:val="24"/>
          <w:szCs w:val="24"/>
        </w:rPr>
        <w:t xml:space="preserve">The management at Tappan Refinery is opposed to changing its current IT operations. Russ Saffold manages IT at the Tappan Refinery and has three members on his team: Alejandro Salis, Samantha </w:t>
      </w:r>
      <w:proofErr w:type="spellStart"/>
      <w:r w:rsidRPr="00FB2A3E">
        <w:rPr>
          <w:rFonts w:ascii="Times New Roman" w:hAnsi="Times New Roman" w:cs="Times New Roman"/>
          <w:sz w:val="24"/>
          <w:szCs w:val="24"/>
        </w:rPr>
        <w:t>Umbia</w:t>
      </w:r>
      <w:proofErr w:type="spellEnd"/>
      <w:r w:rsidRPr="00FB2A3E">
        <w:rPr>
          <w:rFonts w:ascii="Times New Roman" w:hAnsi="Times New Roman" w:cs="Times New Roman"/>
          <w:sz w:val="24"/>
          <w:szCs w:val="24"/>
        </w:rPr>
        <w:t xml:space="preserve">, and Todd </w:t>
      </w:r>
      <w:proofErr w:type="spellStart"/>
      <w:r w:rsidRPr="00FB2A3E">
        <w:rPr>
          <w:rFonts w:ascii="Times New Roman" w:hAnsi="Times New Roman" w:cs="Times New Roman"/>
          <w:sz w:val="24"/>
          <w:szCs w:val="24"/>
        </w:rPr>
        <w:t>Greengold</w:t>
      </w:r>
      <w:proofErr w:type="spellEnd"/>
      <w:r w:rsidRPr="00FB2A3E">
        <w:rPr>
          <w:rFonts w:ascii="Times New Roman" w:hAnsi="Times New Roman" w:cs="Times New Roman"/>
          <w:sz w:val="24"/>
          <w:szCs w:val="24"/>
        </w:rPr>
        <w:t xml:space="preserve">. The IT team is well respected by everyone in the refinery, and their interpersonal relationships are solid. All four team members are officially employees of Axis Global and physically work within the refinery gates at Tappan. Because refineries are frequently bought and sold among oil companies, the refineries prefer to operate as self-contained organizations (i.e., “within the gates”). </w:t>
      </w:r>
    </w:p>
    <w:p w14:paraId="03C9E16E" w14:textId="77777777" w:rsidR="00FB2A3E" w:rsidRPr="00FB2A3E" w:rsidRDefault="00FB2A3E">
      <w:pPr>
        <w:rPr>
          <w:rFonts w:ascii="Times New Roman" w:hAnsi="Times New Roman" w:cs="Times New Roman"/>
          <w:sz w:val="24"/>
          <w:szCs w:val="24"/>
        </w:rPr>
      </w:pPr>
      <w:r w:rsidRPr="00FB2A3E">
        <w:rPr>
          <w:rFonts w:ascii="Times New Roman" w:hAnsi="Times New Roman" w:cs="Times New Roman"/>
          <w:sz w:val="24"/>
          <w:szCs w:val="24"/>
        </w:rPr>
        <w:t xml:space="preserve">They have a bunker mentality vis-à-vis the larger organization and often see that relationship between a refinery and the parent organization as “us versus them.” Employee loyalty is to the refinery, not to Axis Global. The outsourcing news creates a crisis within Russ Saffold’s IT team. Although Russ will remain an employee of Axis, the other three team members will not. The three team members are now unsure of their futures and find it difficult to focus on their work tasks. Alejandro Salis (age 43) is fairly confident that he will be hired by the outsourcing company as he is the “star” on the team. Samantha </w:t>
      </w:r>
      <w:proofErr w:type="spellStart"/>
      <w:r w:rsidRPr="00FB2A3E">
        <w:rPr>
          <w:rFonts w:ascii="Times New Roman" w:hAnsi="Times New Roman" w:cs="Times New Roman"/>
          <w:sz w:val="24"/>
          <w:szCs w:val="24"/>
        </w:rPr>
        <w:t>Umbia</w:t>
      </w:r>
      <w:proofErr w:type="spellEnd"/>
      <w:r w:rsidRPr="00FB2A3E">
        <w:rPr>
          <w:rFonts w:ascii="Times New Roman" w:hAnsi="Times New Roman" w:cs="Times New Roman"/>
          <w:sz w:val="24"/>
          <w:szCs w:val="24"/>
        </w:rPr>
        <w:t xml:space="preserve"> (age 31) fears she will be terminated as she is unable to relocate to the outsourcing company’s location. Todd </w:t>
      </w:r>
      <w:proofErr w:type="spellStart"/>
      <w:r w:rsidRPr="00FB2A3E">
        <w:rPr>
          <w:rFonts w:ascii="Times New Roman" w:hAnsi="Times New Roman" w:cs="Times New Roman"/>
          <w:sz w:val="24"/>
          <w:szCs w:val="24"/>
        </w:rPr>
        <w:t>Greengold</w:t>
      </w:r>
      <w:proofErr w:type="spellEnd"/>
      <w:r w:rsidRPr="00FB2A3E">
        <w:rPr>
          <w:rFonts w:ascii="Times New Roman" w:hAnsi="Times New Roman" w:cs="Times New Roman"/>
          <w:sz w:val="24"/>
          <w:szCs w:val="24"/>
        </w:rPr>
        <w:t xml:space="preserve"> (age 62) is worried that he will lose his stock options and pension if he is terminated or transferred to the outsourcing company. And the entire team worries about how they will be treated by their new employer. </w:t>
      </w:r>
    </w:p>
    <w:p w14:paraId="72D9FA98" w14:textId="77777777" w:rsidR="00D12848" w:rsidRPr="00FB2A3E" w:rsidRDefault="00FB2A3E">
      <w:pPr>
        <w:rPr>
          <w:rFonts w:ascii="Times New Roman" w:hAnsi="Times New Roman" w:cs="Times New Roman"/>
          <w:sz w:val="24"/>
          <w:szCs w:val="24"/>
        </w:rPr>
      </w:pPr>
      <w:r w:rsidRPr="00FB2A3E">
        <w:rPr>
          <w:rFonts w:ascii="Times New Roman" w:hAnsi="Times New Roman" w:cs="Times New Roman"/>
          <w:sz w:val="24"/>
          <w:szCs w:val="24"/>
        </w:rPr>
        <w:t>Morale of the team members sinks, and with the likelihood of fewer positions, competition among them begins to emerge. Russ finds himself in the middle of implementing a decision that is unclear, is opposed by his bosses at Tappan Refinery, and is creating personal issues with his staff. He wonders how he will establish a working relationship with the outsourcing company.</w:t>
      </w:r>
    </w:p>
    <w:p w14:paraId="2F6F9DEB" w14:textId="77777777" w:rsidR="00FB2A3E" w:rsidRPr="00FB2A3E" w:rsidRDefault="00FB2A3E">
      <w:pPr>
        <w:rPr>
          <w:rFonts w:ascii="Times New Roman" w:hAnsi="Times New Roman" w:cs="Times New Roman"/>
          <w:sz w:val="24"/>
          <w:szCs w:val="24"/>
        </w:rPr>
      </w:pPr>
    </w:p>
    <w:p w14:paraId="680A0E38" w14:textId="77777777" w:rsidR="00FB2A3E" w:rsidRPr="00FB2A3E" w:rsidRDefault="00FB2A3E">
      <w:pPr>
        <w:rPr>
          <w:rFonts w:ascii="Times New Roman" w:hAnsi="Times New Roman" w:cs="Times New Roman"/>
          <w:b/>
          <w:sz w:val="24"/>
          <w:szCs w:val="24"/>
        </w:rPr>
      </w:pPr>
      <w:r w:rsidRPr="00FB2A3E">
        <w:rPr>
          <w:rFonts w:ascii="Times New Roman" w:hAnsi="Times New Roman" w:cs="Times New Roman"/>
          <w:b/>
          <w:sz w:val="24"/>
          <w:szCs w:val="24"/>
        </w:rPr>
        <w:t xml:space="preserve">Questions </w:t>
      </w:r>
    </w:p>
    <w:p w14:paraId="64D06FFB" w14:textId="77777777" w:rsidR="00FB2A3E" w:rsidRPr="00FB2A3E" w:rsidRDefault="00FB2A3E" w:rsidP="00FB2A3E">
      <w:pPr>
        <w:pStyle w:val="ListParagraph"/>
        <w:numPr>
          <w:ilvl w:val="0"/>
          <w:numId w:val="1"/>
        </w:numPr>
        <w:rPr>
          <w:rFonts w:ascii="Times New Roman" w:hAnsi="Times New Roman" w:cs="Times New Roman"/>
          <w:sz w:val="24"/>
          <w:szCs w:val="24"/>
        </w:rPr>
      </w:pPr>
      <w:r w:rsidRPr="00FB2A3E">
        <w:rPr>
          <w:rFonts w:ascii="Times New Roman" w:hAnsi="Times New Roman" w:cs="Times New Roman"/>
          <w:sz w:val="24"/>
          <w:szCs w:val="24"/>
        </w:rPr>
        <w:t xml:space="preserve">Should Russ Saffold intervene to help his team handle this crisis? If so, what type of leadership action should he take? Internal task? Internal relational? External environmental? </w:t>
      </w:r>
    </w:p>
    <w:p w14:paraId="2B64D0C5" w14:textId="77777777" w:rsidR="00FB2A3E" w:rsidRPr="00FB2A3E" w:rsidRDefault="00FB2A3E" w:rsidP="00FB2A3E">
      <w:pPr>
        <w:pStyle w:val="ListParagraph"/>
        <w:numPr>
          <w:ilvl w:val="0"/>
          <w:numId w:val="1"/>
        </w:numPr>
        <w:rPr>
          <w:rFonts w:ascii="Times New Roman" w:hAnsi="Times New Roman" w:cs="Times New Roman"/>
          <w:sz w:val="24"/>
          <w:szCs w:val="24"/>
        </w:rPr>
      </w:pPr>
      <w:r w:rsidRPr="00FB2A3E">
        <w:rPr>
          <w:rFonts w:ascii="Times New Roman" w:hAnsi="Times New Roman" w:cs="Times New Roman"/>
          <w:sz w:val="24"/>
          <w:szCs w:val="24"/>
        </w:rPr>
        <w:t xml:space="preserve">What leadership actions, if any, should team members take? </w:t>
      </w:r>
    </w:p>
    <w:p w14:paraId="55A9CE36" w14:textId="77777777" w:rsidR="00FB2A3E" w:rsidRPr="00FB2A3E" w:rsidRDefault="00FB2A3E" w:rsidP="00FB2A3E">
      <w:pPr>
        <w:pStyle w:val="ListParagraph"/>
        <w:numPr>
          <w:ilvl w:val="0"/>
          <w:numId w:val="1"/>
        </w:numPr>
        <w:rPr>
          <w:rFonts w:ascii="Times New Roman" w:hAnsi="Times New Roman" w:cs="Times New Roman"/>
          <w:sz w:val="24"/>
          <w:szCs w:val="24"/>
        </w:rPr>
      </w:pPr>
      <w:r w:rsidRPr="00FB2A3E">
        <w:rPr>
          <w:rFonts w:ascii="Times New Roman" w:hAnsi="Times New Roman" w:cs="Times New Roman"/>
          <w:sz w:val="24"/>
          <w:szCs w:val="24"/>
        </w:rPr>
        <w:t xml:space="preserve">What should Russ Saffold do (if anything) to mitigate the two opposing positions regarding outsourcing of IT (Axis Global versus Tappan Refinery)? </w:t>
      </w:r>
    </w:p>
    <w:p w14:paraId="6E58D3BE" w14:textId="77777777" w:rsidR="00FB2A3E" w:rsidRPr="00FB2A3E" w:rsidRDefault="00FB2A3E" w:rsidP="00FB2A3E">
      <w:pPr>
        <w:pStyle w:val="ListParagraph"/>
        <w:numPr>
          <w:ilvl w:val="0"/>
          <w:numId w:val="1"/>
        </w:numPr>
        <w:rPr>
          <w:rFonts w:ascii="Times New Roman" w:hAnsi="Times New Roman" w:cs="Times New Roman"/>
          <w:sz w:val="24"/>
          <w:szCs w:val="24"/>
        </w:rPr>
      </w:pPr>
      <w:r w:rsidRPr="00FB2A3E">
        <w:rPr>
          <w:rFonts w:ascii="Times New Roman" w:hAnsi="Times New Roman" w:cs="Times New Roman"/>
          <w:sz w:val="24"/>
          <w:szCs w:val="24"/>
        </w:rPr>
        <w:t>What characteristics of team excellence are currently lacking in this team?</w:t>
      </w:r>
    </w:p>
    <w:p w14:paraId="60C00FF7" w14:textId="77777777" w:rsidR="00FB2A3E" w:rsidRPr="005227C0" w:rsidRDefault="005227C0">
      <w:pPr>
        <w:rPr>
          <w:rFonts w:ascii="Times New Roman" w:hAnsi="Times New Roman" w:cs="Times New Roman"/>
          <w:sz w:val="24"/>
          <w:szCs w:val="24"/>
        </w:rPr>
      </w:pPr>
      <w:r>
        <w:rPr>
          <w:rFonts w:ascii="Times New Roman" w:hAnsi="Times New Roman" w:cs="Times New Roman"/>
          <w:sz w:val="24"/>
          <w:szCs w:val="24"/>
        </w:rPr>
        <w:t>This case study</w:t>
      </w:r>
      <w:r w:rsidRPr="005227C0">
        <w:rPr>
          <w:rFonts w:ascii="Times New Roman" w:hAnsi="Times New Roman" w:cs="Times New Roman"/>
          <w:sz w:val="24"/>
          <w:szCs w:val="24"/>
        </w:rPr>
        <w:t xml:space="preserve"> was extracted from: Northouse, P.G. (2021) Leadership and Management Theory and Practice, 9th Edition, Sage.</w:t>
      </w:r>
    </w:p>
    <w:sectPr w:rsidR="00FB2A3E" w:rsidRPr="00522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256C8"/>
    <w:multiLevelType w:val="hybridMultilevel"/>
    <w:tmpl w:val="13BC86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A3E"/>
    <w:rsid w:val="0003687E"/>
    <w:rsid w:val="00391120"/>
    <w:rsid w:val="003E29D2"/>
    <w:rsid w:val="004744BB"/>
    <w:rsid w:val="005227C0"/>
    <w:rsid w:val="00BB2F6B"/>
    <w:rsid w:val="00D12848"/>
    <w:rsid w:val="00FB2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4A9E1"/>
  <w15:chartTrackingRefBased/>
  <w15:docId w15:val="{58AFDC5F-A845-415F-80A8-AC6DFA87A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2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630</Words>
  <Characters>3597</Characters>
  <Application>Microsoft Office Word</Application>
  <DocSecurity>0</DocSecurity>
  <Lines>29</Lines>
  <Paragraphs>8</Paragraphs>
  <ScaleCrop>false</ScaleCrop>
  <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Mary March</cp:lastModifiedBy>
  <cp:revision>2</cp:revision>
  <dcterms:created xsi:type="dcterms:W3CDTF">2022-02-24T10:56:00Z</dcterms:created>
  <dcterms:modified xsi:type="dcterms:W3CDTF">2022-02-24T10:56:00Z</dcterms:modified>
</cp:coreProperties>
</file>