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CA89A1" w14:textId="77777777" w:rsidR="00974714" w:rsidRDefault="00974714" w:rsidP="00974714">
      <w:pPr>
        <w:spacing w:line="360" w:lineRule="auto"/>
        <w:textAlignment w:val="baseline"/>
        <w:rPr>
          <w:rFonts w:ascii="Arial" w:hAnsi="Arial" w:cs="Arial"/>
          <w:color w:val="000000"/>
          <w:sz w:val="28"/>
          <w:szCs w:val="28"/>
          <w:u w:val="single"/>
        </w:rPr>
      </w:pPr>
    </w:p>
    <w:p w14:paraId="171FCA19" w14:textId="7699A4E2" w:rsidR="00974714" w:rsidRDefault="00974714" w:rsidP="00974714">
      <w:pPr>
        <w:spacing w:line="360" w:lineRule="auto"/>
        <w:textAlignment w:val="baseline"/>
        <w:rPr>
          <w:rFonts w:ascii="Arial" w:hAnsi="Arial" w:cs="Arial"/>
          <w:b/>
          <w:bCs/>
          <w:color w:val="000000"/>
          <w:sz w:val="36"/>
          <w:szCs w:val="36"/>
          <w:u w:val="single"/>
        </w:rPr>
      </w:pPr>
      <w:r>
        <w:rPr>
          <w:rFonts w:ascii="Arial" w:hAnsi="Arial" w:cs="Arial"/>
          <w:b/>
          <w:bCs/>
          <w:color w:val="000000"/>
          <w:sz w:val="36"/>
          <w:szCs w:val="36"/>
          <w:u w:val="single"/>
        </w:rPr>
        <w:t>A Critical evaluation and the identification of next teaching and learning steps focusing on a case study of an individual or group of learners, based on an observed critical incident.</w:t>
      </w:r>
    </w:p>
    <w:p w14:paraId="7F5767CF" w14:textId="77777777" w:rsidR="00686E48" w:rsidRDefault="00686E48" w:rsidP="00974714">
      <w:pPr>
        <w:spacing w:line="360" w:lineRule="auto"/>
        <w:textAlignment w:val="baseline"/>
        <w:rPr>
          <w:rFonts w:ascii="Arial" w:hAnsi="Arial" w:cs="Arial"/>
          <w:b/>
          <w:bCs/>
          <w:color w:val="000000"/>
          <w:sz w:val="36"/>
          <w:szCs w:val="36"/>
          <w:u w:val="single"/>
        </w:rPr>
      </w:pPr>
    </w:p>
    <w:p w14:paraId="62757E67" w14:textId="6DD5475C" w:rsidR="005F0845" w:rsidRDefault="00BD1C6F" w:rsidP="00974714">
      <w:pPr>
        <w:spacing w:line="360" w:lineRule="auto"/>
        <w:textAlignment w:val="baseline"/>
        <w:rPr>
          <w:rFonts w:ascii="Arial" w:hAnsi="Arial" w:cs="Arial"/>
          <w:b/>
          <w:bCs/>
          <w:color w:val="000000"/>
          <w:sz w:val="28"/>
          <w:szCs w:val="28"/>
        </w:rPr>
      </w:pPr>
      <w:r w:rsidRPr="00974714">
        <w:rPr>
          <w:rFonts w:ascii="Arial" w:hAnsi="Arial" w:cs="Arial"/>
          <w:b/>
          <w:bCs/>
          <w:color w:val="000000"/>
          <w:sz w:val="28"/>
          <w:szCs w:val="28"/>
        </w:rPr>
        <w:t xml:space="preserve">Introduction </w:t>
      </w:r>
    </w:p>
    <w:p w14:paraId="2A1F906E" w14:textId="77777777" w:rsidR="00686E48" w:rsidRDefault="00686E48" w:rsidP="00974714">
      <w:pPr>
        <w:spacing w:line="360" w:lineRule="auto"/>
        <w:textAlignment w:val="baseline"/>
        <w:rPr>
          <w:rFonts w:ascii="Arial" w:hAnsi="Arial" w:cs="Arial"/>
          <w:b/>
          <w:bCs/>
          <w:color w:val="000000"/>
          <w:sz w:val="28"/>
          <w:szCs w:val="28"/>
        </w:rPr>
      </w:pPr>
    </w:p>
    <w:p w14:paraId="55EC4AA7" w14:textId="7635A827" w:rsidR="00274962" w:rsidRDefault="005F0845" w:rsidP="00974714">
      <w:pPr>
        <w:spacing w:line="360" w:lineRule="auto"/>
        <w:textAlignment w:val="baseline"/>
        <w:rPr>
          <w:rFonts w:ascii="Arial" w:hAnsi="Arial" w:cs="Arial"/>
          <w:color w:val="000000"/>
          <w:sz w:val="22"/>
          <w:szCs w:val="22"/>
        </w:rPr>
      </w:pPr>
      <w:r w:rsidRPr="005F0845">
        <w:rPr>
          <w:rFonts w:ascii="Arial" w:hAnsi="Arial" w:cs="Arial"/>
          <w:color w:val="000000"/>
          <w:sz w:val="22"/>
          <w:szCs w:val="22"/>
        </w:rPr>
        <w:t>Throughout this essay the role of critical reflection wil</w:t>
      </w:r>
      <w:r>
        <w:rPr>
          <w:rFonts w:ascii="Arial" w:hAnsi="Arial" w:cs="Arial"/>
          <w:color w:val="000000"/>
          <w:sz w:val="22"/>
          <w:szCs w:val="22"/>
        </w:rPr>
        <w:t>l be discussed. It will look at the</w:t>
      </w:r>
      <w:r w:rsidR="00274962">
        <w:rPr>
          <w:rFonts w:ascii="Arial" w:hAnsi="Arial" w:cs="Arial"/>
          <w:color w:val="000000"/>
          <w:sz w:val="22"/>
          <w:szCs w:val="22"/>
        </w:rPr>
        <w:t xml:space="preserve"> different</w:t>
      </w:r>
      <w:r>
        <w:rPr>
          <w:rFonts w:ascii="Arial" w:hAnsi="Arial" w:cs="Arial"/>
          <w:color w:val="000000"/>
          <w:sz w:val="22"/>
          <w:szCs w:val="22"/>
        </w:rPr>
        <w:t xml:space="preserve"> theor</w:t>
      </w:r>
      <w:r w:rsidR="00274962">
        <w:rPr>
          <w:rFonts w:ascii="Arial" w:hAnsi="Arial" w:cs="Arial"/>
          <w:color w:val="000000"/>
          <w:sz w:val="22"/>
          <w:szCs w:val="22"/>
        </w:rPr>
        <w:t>ies</w:t>
      </w:r>
      <w:r>
        <w:rPr>
          <w:rFonts w:ascii="Arial" w:hAnsi="Arial" w:cs="Arial"/>
          <w:color w:val="000000"/>
          <w:sz w:val="22"/>
          <w:szCs w:val="22"/>
        </w:rPr>
        <w:t xml:space="preserve"> of </w:t>
      </w:r>
      <w:r w:rsidR="00677921">
        <w:rPr>
          <w:rFonts w:ascii="Arial" w:hAnsi="Arial" w:cs="Arial"/>
          <w:color w:val="000000"/>
          <w:sz w:val="22"/>
          <w:szCs w:val="22"/>
        </w:rPr>
        <w:t xml:space="preserve">critical </w:t>
      </w:r>
      <w:r>
        <w:rPr>
          <w:rFonts w:ascii="Arial" w:hAnsi="Arial" w:cs="Arial"/>
          <w:color w:val="000000"/>
          <w:sz w:val="22"/>
          <w:szCs w:val="22"/>
        </w:rPr>
        <w:t>reflection</w:t>
      </w:r>
      <w:r w:rsidR="00274962">
        <w:rPr>
          <w:rFonts w:ascii="Arial" w:hAnsi="Arial" w:cs="Arial"/>
          <w:color w:val="000000"/>
          <w:sz w:val="22"/>
          <w:szCs w:val="22"/>
        </w:rPr>
        <w:t>,</w:t>
      </w:r>
      <w:r>
        <w:rPr>
          <w:rFonts w:ascii="Arial" w:hAnsi="Arial" w:cs="Arial"/>
          <w:color w:val="000000"/>
          <w:sz w:val="22"/>
          <w:szCs w:val="22"/>
        </w:rPr>
        <w:t xml:space="preserve"> the importance of</w:t>
      </w:r>
      <w:r w:rsidR="00274962">
        <w:rPr>
          <w:rFonts w:ascii="Arial" w:hAnsi="Arial" w:cs="Arial"/>
          <w:color w:val="000000"/>
          <w:sz w:val="22"/>
          <w:szCs w:val="22"/>
        </w:rPr>
        <w:t xml:space="preserve"> a reflective practice</w:t>
      </w:r>
      <w:r w:rsidR="00677921">
        <w:rPr>
          <w:rFonts w:ascii="Arial" w:hAnsi="Arial" w:cs="Arial"/>
          <w:color w:val="000000"/>
          <w:sz w:val="22"/>
          <w:szCs w:val="22"/>
        </w:rPr>
        <w:t>. It will also look at</w:t>
      </w:r>
      <w:r>
        <w:rPr>
          <w:rFonts w:ascii="Arial" w:hAnsi="Arial" w:cs="Arial"/>
          <w:color w:val="000000"/>
          <w:sz w:val="22"/>
          <w:szCs w:val="22"/>
        </w:rPr>
        <w:t xml:space="preserve"> how it is used to help aid </w:t>
      </w:r>
      <w:r w:rsidR="00677921">
        <w:rPr>
          <w:rFonts w:ascii="Arial" w:hAnsi="Arial" w:cs="Arial"/>
          <w:color w:val="000000"/>
          <w:sz w:val="22"/>
          <w:szCs w:val="22"/>
        </w:rPr>
        <w:t xml:space="preserve">both </w:t>
      </w:r>
      <w:r>
        <w:rPr>
          <w:rFonts w:ascii="Arial" w:hAnsi="Arial" w:cs="Arial"/>
          <w:color w:val="000000"/>
          <w:sz w:val="22"/>
          <w:szCs w:val="22"/>
        </w:rPr>
        <w:t xml:space="preserve">personal and professional development </w:t>
      </w:r>
      <w:r w:rsidR="00677921">
        <w:rPr>
          <w:rFonts w:ascii="Arial" w:hAnsi="Arial" w:cs="Arial"/>
          <w:color w:val="000000"/>
          <w:sz w:val="22"/>
          <w:szCs w:val="22"/>
        </w:rPr>
        <w:t xml:space="preserve">for both teachers and student </w:t>
      </w:r>
      <w:r>
        <w:rPr>
          <w:rFonts w:ascii="Arial" w:hAnsi="Arial" w:cs="Arial"/>
          <w:color w:val="000000"/>
          <w:sz w:val="22"/>
          <w:szCs w:val="22"/>
        </w:rPr>
        <w:t>within education in Wales</w:t>
      </w:r>
      <w:r w:rsidR="00677921">
        <w:rPr>
          <w:rFonts w:ascii="Arial" w:hAnsi="Arial" w:cs="Arial"/>
          <w:color w:val="000000"/>
          <w:sz w:val="22"/>
          <w:szCs w:val="22"/>
        </w:rPr>
        <w:t>.</w:t>
      </w:r>
      <w:r>
        <w:rPr>
          <w:rFonts w:ascii="Arial" w:hAnsi="Arial" w:cs="Arial"/>
          <w:color w:val="000000"/>
          <w:sz w:val="22"/>
          <w:szCs w:val="22"/>
        </w:rPr>
        <w:t xml:space="preserve"> Next the essay will move on to document a critical incidence and how this also relates to education in Wales</w:t>
      </w:r>
      <w:r w:rsidR="00360FC9">
        <w:rPr>
          <w:rFonts w:ascii="Arial" w:hAnsi="Arial" w:cs="Arial"/>
          <w:color w:val="000000"/>
          <w:sz w:val="22"/>
          <w:szCs w:val="22"/>
        </w:rPr>
        <w:t>.</w:t>
      </w:r>
      <w:r w:rsidR="00274962">
        <w:rPr>
          <w:rFonts w:ascii="Arial" w:hAnsi="Arial" w:cs="Arial"/>
          <w:color w:val="000000"/>
          <w:sz w:val="22"/>
          <w:szCs w:val="22"/>
        </w:rPr>
        <w:t xml:space="preserve"> </w:t>
      </w:r>
      <w:r w:rsidR="007F1A2E">
        <w:rPr>
          <w:rFonts w:ascii="Arial" w:hAnsi="Arial" w:cs="Arial"/>
          <w:color w:val="000000"/>
          <w:sz w:val="22"/>
          <w:szCs w:val="22"/>
        </w:rPr>
        <w:t>In particular, Professor</w:t>
      </w:r>
      <w:r w:rsidR="00274962">
        <w:rPr>
          <w:rFonts w:ascii="Arial" w:hAnsi="Arial" w:cs="Arial"/>
          <w:color w:val="000000"/>
          <w:sz w:val="22"/>
          <w:szCs w:val="22"/>
        </w:rPr>
        <w:t xml:space="preserve"> Donaldson’s four purposes in the new curriculum</w:t>
      </w:r>
      <w:r>
        <w:rPr>
          <w:rFonts w:ascii="Arial" w:hAnsi="Arial" w:cs="Arial"/>
          <w:color w:val="000000"/>
          <w:sz w:val="22"/>
          <w:szCs w:val="22"/>
        </w:rPr>
        <w:t xml:space="preserve">. After this the theory behind the critical incident will be </w:t>
      </w:r>
      <w:r w:rsidR="00677921">
        <w:rPr>
          <w:rFonts w:ascii="Arial" w:hAnsi="Arial" w:cs="Arial"/>
          <w:color w:val="000000"/>
          <w:sz w:val="22"/>
          <w:szCs w:val="22"/>
        </w:rPr>
        <w:t xml:space="preserve">unpicked and </w:t>
      </w:r>
      <w:r w:rsidR="009B6069">
        <w:rPr>
          <w:rFonts w:ascii="Arial" w:hAnsi="Arial" w:cs="Arial"/>
          <w:color w:val="000000"/>
          <w:sz w:val="22"/>
          <w:szCs w:val="22"/>
        </w:rPr>
        <w:t>evaluated</w:t>
      </w:r>
      <w:r>
        <w:rPr>
          <w:rFonts w:ascii="Arial" w:hAnsi="Arial" w:cs="Arial"/>
          <w:color w:val="000000"/>
          <w:sz w:val="22"/>
          <w:szCs w:val="22"/>
        </w:rPr>
        <w:t xml:space="preserve"> in order for the reader to understand the backgr</w:t>
      </w:r>
      <w:r w:rsidR="009B6069">
        <w:rPr>
          <w:rFonts w:ascii="Arial" w:hAnsi="Arial" w:cs="Arial"/>
          <w:color w:val="000000"/>
          <w:sz w:val="22"/>
          <w:szCs w:val="22"/>
        </w:rPr>
        <w:t>ound</w:t>
      </w:r>
      <w:r>
        <w:rPr>
          <w:rFonts w:ascii="Arial" w:hAnsi="Arial" w:cs="Arial"/>
          <w:color w:val="000000"/>
          <w:sz w:val="22"/>
          <w:szCs w:val="22"/>
        </w:rPr>
        <w:t xml:space="preserve"> and thinking behind the incident.</w:t>
      </w:r>
      <w:r w:rsidR="009B6069">
        <w:rPr>
          <w:rFonts w:ascii="Arial" w:hAnsi="Arial" w:cs="Arial"/>
          <w:color w:val="000000"/>
          <w:sz w:val="22"/>
          <w:szCs w:val="22"/>
        </w:rPr>
        <w:t xml:space="preserve"> This section will also discuss how </w:t>
      </w:r>
      <w:r w:rsidR="00677921">
        <w:rPr>
          <w:rFonts w:ascii="Arial" w:hAnsi="Arial" w:cs="Arial"/>
          <w:color w:val="000000"/>
          <w:sz w:val="22"/>
          <w:szCs w:val="22"/>
        </w:rPr>
        <w:t>the theory behind the incident</w:t>
      </w:r>
      <w:r w:rsidR="009B6069">
        <w:rPr>
          <w:rFonts w:ascii="Arial" w:hAnsi="Arial" w:cs="Arial"/>
          <w:color w:val="000000"/>
          <w:sz w:val="22"/>
          <w:szCs w:val="22"/>
        </w:rPr>
        <w:t xml:space="preserve"> has helped shape education. </w:t>
      </w:r>
      <w:r>
        <w:rPr>
          <w:rFonts w:ascii="Arial" w:hAnsi="Arial" w:cs="Arial"/>
          <w:color w:val="000000"/>
          <w:sz w:val="22"/>
          <w:szCs w:val="22"/>
        </w:rPr>
        <w:t xml:space="preserve"> </w:t>
      </w:r>
      <w:r w:rsidR="00274962">
        <w:rPr>
          <w:rFonts w:ascii="Arial" w:hAnsi="Arial" w:cs="Arial"/>
          <w:color w:val="000000"/>
          <w:sz w:val="22"/>
          <w:szCs w:val="22"/>
        </w:rPr>
        <w:t>Finally,</w:t>
      </w:r>
      <w:r>
        <w:rPr>
          <w:rFonts w:ascii="Arial" w:hAnsi="Arial" w:cs="Arial"/>
          <w:color w:val="000000"/>
          <w:sz w:val="22"/>
          <w:szCs w:val="22"/>
        </w:rPr>
        <w:t xml:space="preserve"> using critical reflection, the incident will be </w:t>
      </w:r>
      <w:r w:rsidR="009B6069">
        <w:rPr>
          <w:rFonts w:ascii="Arial" w:hAnsi="Arial" w:cs="Arial"/>
          <w:color w:val="000000"/>
          <w:sz w:val="22"/>
          <w:szCs w:val="22"/>
        </w:rPr>
        <w:t xml:space="preserve">also </w:t>
      </w:r>
      <w:r>
        <w:rPr>
          <w:rFonts w:ascii="Arial" w:hAnsi="Arial" w:cs="Arial"/>
          <w:color w:val="000000"/>
          <w:sz w:val="22"/>
          <w:szCs w:val="22"/>
        </w:rPr>
        <w:t>evaluated</w:t>
      </w:r>
      <w:r w:rsidR="009B6069">
        <w:rPr>
          <w:rFonts w:ascii="Arial" w:hAnsi="Arial" w:cs="Arial"/>
          <w:color w:val="000000"/>
          <w:sz w:val="22"/>
          <w:szCs w:val="22"/>
        </w:rPr>
        <w:t xml:space="preserve"> and any limitations to the observation will be considered</w:t>
      </w:r>
      <w:r w:rsidR="00677921">
        <w:rPr>
          <w:rFonts w:ascii="Arial" w:hAnsi="Arial" w:cs="Arial"/>
          <w:color w:val="000000"/>
          <w:sz w:val="22"/>
          <w:szCs w:val="22"/>
        </w:rPr>
        <w:t xml:space="preserve"> in order to develop it further</w:t>
      </w:r>
      <w:r w:rsidR="009B6069">
        <w:rPr>
          <w:rFonts w:ascii="Arial" w:hAnsi="Arial" w:cs="Arial"/>
          <w:color w:val="000000"/>
          <w:sz w:val="22"/>
          <w:szCs w:val="22"/>
        </w:rPr>
        <w:t xml:space="preserve">. </w:t>
      </w:r>
      <w:proofErr w:type="gramStart"/>
      <w:r w:rsidR="009B6069">
        <w:rPr>
          <w:rFonts w:ascii="Arial" w:hAnsi="Arial" w:cs="Arial"/>
          <w:color w:val="000000"/>
          <w:sz w:val="22"/>
          <w:szCs w:val="22"/>
        </w:rPr>
        <w:t>All of</w:t>
      </w:r>
      <w:proofErr w:type="gramEnd"/>
      <w:r w:rsidR="009B6069">
        <w:rPr>
          <w:rFonts w:ascii="Arial" w:hAnsi="Arial" w:cs="Arial"/>
          <w:color w:val="000000"/>
          <w:sz w:val="22"/>
          <w:szCs w:val="22"/>
        </w:rPr>
        <w:t xml:space="preserve"> this information will then be</w:t>
      </w:r>
      <w:r>
        <w:rPr>
          <w:rFonts w:ascii="Arial" w:hAnsi="Arial" w:cs="Arial"/>
          <w:color w:val="000000"/>
          <w:sz w:val="22"/>
          <w:szCs w:val="22"/>
        </w:rPr>
        <w:t xml:space="preserve"> used to help the writer further </w:t>
      </w:r>
      <w:r w:rsidR="00677921">
        <w:rPr>
          <w:rFonts w:ascii="Arial" w:hAnsi="Arial" w:cs="Arial"/>
          <w:color w:val="000000"/>
          <w:sz w:val="22"/>
          <w:szCs w:val="22"/>
        </w:rPr>
        <w:t>improve</w:t>
      </w:r>
      <w:r w:rsidR="00274962">
        <w:rPr>
          <w:rFonts w:ascii="Arial" w:hAnsi="Arial" w:cs="Arial"/>
          <w:color w:val="000000"/>
          <w:sz w:val="22"/>
          <w:szCs w:val="22"/>
        </w:rPr>
        <w:t xml:space="preserve"> their own teaching skills</w:t>
      </w:r>
      <w:r w:rsidR="00C96248">
        <w:rPr>
          <w:rFonts w:ascii="Arial" w:hAnsi="Arial" w:cs="Arial"/>
          <w:color w:val="000000"/>
          <w:sz w:val="22"/>
          <w:szCs w:val="22"/>
        </w:rPr>
        <w:t>, professional practice</w:t>
      </w:r>
      <w:r w:rsidR="00274962">
        <w:rPr>
          <w:rFonts w:ascii="Arial" w:hAnsi="Arial" w:cs="Arial"/>
          <w:color w:val="000000"/>
          <w:sz w:val="22"/>
          <w:szCs w:val="22"/>
        </w:rPr>
        <w:t xml:space="preserve"> and to try and </w:t>
      </w:r>
      <w:r w:rsidR="0003529B">
        <w:rPr>
          <w:rFonts w:ascii="Arial" w:hAnsi="Arial" w:cs="Arial"/>
          <w:color w:val="000000"/>
          <w:sz w:val="22"/>
          <w:szCs w:val="22"/>
        </w:rPr>
        <w:t>enhance</w:t>
      </w:r>
      <w:r w:rsidR="00274962">
        <w:rPr>
          <w:rFonts w:ascii="Arial" w:hAnsi="Arial" w:cs="Arial"/>
          <w:color w:val="000000"/>
          <w:sz w:val="22"/>
          <w:szCs w:val="22"/>
        </w:rPr>
        <w:t xml:space="preserve"> the teaching activity</w:t>
      </w:r>
      <w:r w:rsidR="009B6069">
        <w:rPr>
          <w:rFonts w:ascii="Arial" w:hAnsi="Arial" w:cs="Arial"/>
          <w:color w:val="000000"/>
          <w:sz w:val="22"/>
          <w:szCs w:val="22"/>
        </w:rPr>
        <w:t xml:space="preserve"> by designing some next steps.</w:t>
      </w:r>
    </w:p>
    <w:p w14:paraId="407F818C" w14:textId="77777777" w:rsidR="00686E48" w:rsidRPr="00274962" w:rsidRDefault="00686E48" w:rsidP="00974714">
      <w:pPr>
        <w:spacing w:line="360" w:lineRule="auto"/>
        <w:textAlignment w:val="baseline"/>
        <w:rPr>
          <w:rFonts w:ascii="Arial" w:hAnsi="Arial" w:cs="Arial"/>
          <w:color w:val="000000"/>
          <w:sz w:val="22"/>
          <w:szCs w:val="22"/>
        </w:rPr>
      </w:pPr>
    </w:p>
    <w:p w14:paraId="374D6FBF" w14:textId="0E7515CF" w:rsidR="00BD1C6F" w:rsidRDefault="00BD1C6F" w:rsidP="00974714">
      <w:pPr>
        <w:spacing w:line="360" w:lineRule="auto"/>
        <w:textAlignment w:val="baseline"/>
        <w:rPr>
          <w:rFonts w:ascii="Arial" w:hAnsi="Arial" w:cs="Arial"/>
          <w:b/>
          <w:bCs/>
          <w:color w:val="000000"/>
          <w:sz w:val="28"/>
          <w:szCs w:val="28"/>
        </w:rPr>
      </w:pPr>
      <w:r w:rsidRPr="00974714">
        <w:rPr>
          <w:rFonts w:ascii="Arial" w:hAnsi="Arial" w:cs="Arial"/>
          <w:b/>
          <w:bCs/>
          <w:color w:val="000000"/>
          <w:sz w:val="28"/>
          <w:szCs w:val="28"/>
        </w:rPr>
        <w:t xml:space="preserve">The role of critical reflection </w:t>
      </w:r>
    </w:p>
    <w:p w14:paraId="3CD260B8" w14:textId="77777777" w:rsidR="00686E48" w:rsidRDefault="00686E48" w:rsidP="00974714">
      <w:pPr>
        <w:spacing w:line="360" w:lineRule="auto"/>
        <w:textAlignment w:val="baseline"/>
        <w:rPr>
          <w:rFonts w:ascii="Arial" w:hAnsi="Arial" w:cs="Arial"/>
          <w:b/>
          <w:bCs/>
          <w:color w:val="000000"/>
          <w:sz w:val="28"/>
          <w:szCs w:val="28"/>
        </w:rPr>
      </w:pPr>
    </w:p>
    <w:p w14:paraId="6DEB9FB3" w14:textId="04C637E7" w:rsidR="003C4B7C" w:rsidRDefault="009D4E61" w:rsidP="00974714">
      <w:pPr>
        <w:spacing w:line="360" w:lineRule="auto"/>
        <w:textAlignment w:val="baseline"/>
        <w:rPr>
          <w:rFonts w:ascii="Arial" w:hAnsi="Arial" w:cs="Arial"/>
          <w:color w:val="000000"/>
          <w:sz w:val="22"/>
          <w:szCs w:val="22"/>
        </w:rPr>
      </w:pPr>
      <w:r>
        <w:rPr>
          <w:rFonts w:ascii="Arial" w:hAnsi="Arial" w:cs="Arial"/>
          <w:color w:val="000000"/>
          <w:sz w:val="22"/>
          <w:szCs w:val="22"/>
        </w:rPr>
        <w:t>Stephen Brookfield</w:t>
      </w:r>
      <w:r w:rsidR="00F05285">
        <w:rPr>
          <w:rFonts w:ascii="Arial" w:hAnsi="Arial" w:cs="Arial"/>
          <w:color w:val="000000"/>
          <w:sz w:val="22"/>
          <w:szCs w:val="22"/>
        </w:rPr>
        <w:t xml:space="preserve"> (2009)</w:t>
      </w:r>
      <w:r>
        <w:rPr>
          <w:rFonts w:ascii="Arial" w:hAnsi="Arial" w:cs="Arial"/>
          <w:color w:val="000000"/>
          <w:sz w:val="22"/>
          <w:szCs w:val="22"/>
        </w:rPr>
        <w:t xml:space="preserve"> describe</w:t>
      </w:r>
      <w:r w:rsidR="00F05285">
        <w:rPr>
          <w:rFonts w:ascii="Arial" w:hAnsi="Arial" w:cs="Arial"/>
          <w:color w:val="000000"/>
          <w:sz w:val="22"/>
          <w:szCs w:val="22"/>
        </w:rPr>
        <w:t>d</w:t>
      </w:r>
      <w:r>
        <w:rPr>
          <w:rFonts w:ascii="Arial" w:hAnsi="Arial" w:cs="Arial"/>
          <w:color w:val="000000"/>
          <w:sz w:val="22"/>
          <w:szCs w:val="22"/>
        </w:rPr>
        <w:t xml:space="preserve"> the role of critical the reflection </w:t>
      </w:r>
      <w:r w:rsidR="00F05285">
        <w:rPr>
          <w:rFonts w:ascii="Arial" w:hAnsi="Arial" w:cs="Arial"/>
          <w:color w:val="000000"/>
          <w:sz w:val="22"/>
          <w:szCs w:val="22"/>
        </w:rPr>
        <w:t>‘as the deliberate attempt to uncover, and then investigate, the paradigmatic, prescriptive, and causal assumptions that inform how we practice’ (Bolton and Delderfield, 2018, p.53).</w:t>
      </w:r>
      <w:r w:rsidR="00C30E4A">
        <w:rPr>
          <w:rFonts w:ascii="Arial" w:hAnsi="Arial" w:cs="Arial"/>
          <w:color w:val="000000"/>
          <w:sz w:val="22"/>
          <w:szCs w:val="22"/>
        </w:rPr>
        <w:t xml:space="preserve"> This quote suggests</w:t>
      </w:r>
      <w:r w:rsidR="00677921">
        <w:rPr>
          <w:rFonts w:ascii="Arial" w:hAnsi="Arial" w:cs="Arial"/>
          <w:color w:val="000000"/>
          <w:sz w:val="22"/>
          <w:szCs w:val="22"/>
        </w:rPr>
        <w:t xml:space="preserve"> that the</w:t>
      </w:r>
      <w:r w:rsidR="00C30E4A">
        <w:rPr>
          <w:rFonts w:ascii="Arial" w:hAnsi="Arial" w:cs="Arial"/>
          <w:color w:val="000000"/>
          <w:sz w:val="22"/>
          <w:szCs w:val="22"/>
        </w:rPr>
        <w:t xml:space="preserve"> observation and further research could help us improve an activity. The theory of </w:t>
      </w:r>
      <w:r w:rsidR="00D9317E">
        <w:rPr>
          <w:rFonts w:ascii="Arial" w:hAnsi="Arial" w:cs="Arial"/>
          <w:color w:val="000000"/>
          <w:sz w:val="22"/>
          <w:szCs w:val="22"/>
        </w:rPr>
        <w:t xml:space="preserve">learning </w:t>
      </w:r>
      <w:r w:rsidR="00C30E4A">
        <w:rPr>
          <w:rFonts w:ascii="Arial" w:hAnsi="Arial" w:cs="Arial"/>
          <w:color w:val="000000"/>
          <w:sz w:val="22"/>
          <w:szCs w:val="22"/>
        </w:rPr>
        <w:t xml:space="preserve">by </w:t>
      </w:r>
      <w:r w:rsidR="00D9317E">
        <w:rPr>
          <w:rFonts w:ascii="Arial" w:hAnsi="Arial" w:cs="Arial"/>
          <w:color w:val="000000"/>
          <w:sz w:val="22"/>
          <w:szCs w:val="22"/>
        </w:rPr>
        <w:t>Kolb and Fry 1975 and Kolb 1984 suggest that this process of reflection is a key aspect of learning and development.</w:t>
      </w:r>
      <w:r w:rsidR="005C2338">
        <w:rPr>
          <w:rFonts w:ascii="Arial" w:hAnsi="Arial" w:cs="Arial"/>
          <w:color w:val="000000"/>
          <w:sz w:val="22"/>
          <w:szCs w:val="22"/>
        </w:rPr>
        <w:t xml:space="preserve"> </w:t>
      </w:r>
      <w:r w:rsidR="00B330D3">
        <w:rPr>
          <w:rFonts w:ascii="Arial" w:hAnsi="Arial" w:cs="Arial"/>
          <w:color w:val="000000"/>
          <w:sz w:val="22"/>
          <w:szCs w:val="22"/>
        </w:rPr>
        <w:t xml:space="preserve">(Bolton and Delderfield, 2018, p.56). </w:t>
      </w:r>
      <w:r w:rsidR="00D9317E">
        <w:rPr>
          <w:rFonts w:ascii="Arial" w:hAnsi="Arial" w:cs="Arial"/>
          <w:color w:val="000000"/>
          <w:sz w:val="22"/>
          <w:szCs w:val="22"/>
        </w:rPr>
        <w:t xml:space="preserve"> </w:t>
      </w:r>
      <w:r w:rsidR="00B330D3">
        <w:rPr>
          <w:rFonts w:ascii="Arial" w:hAnsi="Arial" w:cs="Arial"/>
          <w:color w:val="000000"/>
          <w:sz w:val="22"/>
          <w:szCs w:val="22"/>
        </w:rPr>
        <w:t>Kolb’s cycle of learning has for different stages. By working through the four stages only then can new experienc</w:t>
      </w:r>
      <w:r w:rsidR="00677921">
        <w:rPr>
          <w:rFonts w:ascii="Arial" w:hAnsi="Arial" w:cs="Arial"/>
          <w:color w:val="000000"/>
          <w:sz w:val="22"/>
          <w:szCs w:val="22"/>
        </w:rPr>
        <w:t>es</w:t>
      </w:r>
      <w:r w:rsidR="00B330D3">
        <w:rPr>
          <w:rFonts w:ascii="Arial" w:hAnsi="Arial" w:cs="Arial"/>
          <w:color w:val="000000"/>
          <w:sz w:val="22"/>
          <w:szCs w:val="22"/>
        </w:rPr>
        <w:t xml:space="preserve"> be formed thus starting the cycle again. This suggests that learning and </w:t>
      </w:r>
      <w:r w:rsidR="00B330D3">
        <w:rPr>
          <w:rFonts w:ascii="Arial" w:hAnsi="Arial" w:cs="Arial"/>
          <w:color w:val="000000"/>
          <w:sz w:val="22"/>
          <w:szCs w:val="22"/>
        </w:rPr>
        <w:lastRenderedPageBreak/>
        <w:t>development is a constant continuum of experience, reflection and modification. (Paterson and Chapman, 2013).</w:t>
      </w:r>
      <w:r w:rsidR="00007509">
        <w:rPr>
          <w:rFonts w:ascii="Arial" w:hAnsi="Arial" w:cs="Arial"/>
          <w:color w:val="000000"/>
          <w:sz w:val="22"/>
          <w:szCs w:val="22"/>
        </w:rPr>
        <w:t xml:space="preserve"> Gibbs (1988) argued that this model was too </w:t>
      </w:r>
      <w:r w:rsidR="008A6253">
        <w:rPr>
          <w:rFonts w:ascii="Arial" w:hAnsi="Arial" w:cs="Arial"/>
          <w:color w:val="000000"/>
          <w:sz w:val="22"/>
          <w:szCs w:val="22"/>
        </w:rPr>
        <w:t>simplistic,</w:t>
      </w:r>
      <w:r w:rsidR="00007509">
        <w:rPr>
          <w:rFonts w:ascii="Arial" w:hAnsi="Arial" w:cs="Arial"/>
          <w:color w:val="000000"/>
          <w:sz w:val="22"/>
          <w:szCs w:val="22"/>
        </w:rPr>
        <w:t xml:space="preserve"> and that feeling</w:t>
      </w:r>
      <w:r w:rsidR="008A6253">
        <w:rPr>
          <w:rFonts w:ascii="Arial" w:hAnsi="Arial" w:cs="Arial"/>
          <w:color w:val="000000"/>
          <w:sz w:val="22"/>
          <w:szCs w:val="22"/>
        </w:rPr>
        <w:t>s</w:t>
      </w:r>
      <w:r w:rsidR="00007509">
        <w:rPr>
          <w:rFonts w:ascii="Arial" w:hAnsi="Arial" w:cs="Arial"/>
          <w:color w:val="000000"/>
          <w:sz w:val="22"/>
          <w:szCs w:val="22"/>
        </w:rPr>
        <w:t xml:space="preserve"> and emotions </w:t>
      </w:r>
      <w:r w:rsidR="008A6253">
        <w:rPr>
          <w:rFonts w:ascii="Arial" w:hAnsi="Arial" w:cs="Arial"/>
          <w:color w:val="000000"/>
          <w:sz w:val="22"/>
          <w:szCs w:val="22"/>
        </w:rPr>
        <w:t xml:space="preserve">need to be accounted for. He stated the inclusion of these would aide in the analysis of the experience. </w:t>
      </w:r>
      <w:r w:rsidR="00B84B71">
        <w:rPr>
          <w:rFonts w:ascii="Arial" w:hAnsi="Arial" w:cs="Arial"/>
          <w:color w:val="000000"/>
          <w:sz w:val="22"/>
          <w:szCs w:val="22"/>
        </w:rPr>
        <w:t>(Bolton and Delderfield, 2018, p.57)</w:t>
      </w:r>
      <w:r w:rsidR="003C4B7C">
        <w:rPr>
          <w:rFonts w:ascii="Arial" w:hAnsi="Arial" w:cs="Arial"/>
          <w:color w:val="000000"/>
          <w:sz w:val="22"/>
          <w:szCs w:val="22"/>
        </w:rPr>
        <w:t xml:space="preserve">. </w:t>
      </w:r>
    </w:p>
    <w:p w14:paraId="451CC8F0" w14:textId="77777777" w:rsidR="003C4B7C" w:rsidRDefault="003C4B7C" w:rsidP="00974714">
      <w:pPr>
        <w:spacing w:line="360" w:lineRule="auto"/>
        <w:textAlignment w:val="baseline"/>
        <w:rPr>
          <w:rFonts w:ascii="Arial" w:hAnsi="Arial" w:cs="Arial"/>
          <w:color w:val="000000"/>
          <w:sz w:val="22"/>
          <w:szCs w:val="22"/>
        </w:rPr>
      </w:pPr>
    </w:p>
    <w:p w14:paraId="13F0D030" w14:textId="7B048A19" w:rsidR="007F1A2E" w:rsidRDefault="00D9317E" w:rsidP="00974714">
      <w:pPr>
        <w:spacing w:line="360" w:lineRule="auto"/>
        <w:textAlignment w:val="baseline"/>
        <w:rPr>
          <w:rFonts w:ascii="Arial" w:hAnsi="Arial" w:cs="Arial"/>
          <w:color w:val="000000"/>
          <w:sz w:val="22"/>
          <w:szCs w:val="22"/>
        </w:rPr>
      </w:pPr>
      <w:r>
        <w:rPr>
          <w:rFonts w:ascii="Arial" w:hAnsi="Arial" w:cs="Arial"/>
          <w:color w:val="000000"/>
          <w:sz w:val="22"/>
          <w:szCs w:val="22"/>
        </w:rPr>
        <w:t xml:space="preserve">It could be said that the report </w:t>
      </w:r>
      <w:r w:rsidR="00137D17">
        <w:rPr>
          <w:rFonts w:ascii="Arial" w:hAnsi="Arial" w:cs="Arial"/>
          <w:color w:val="000000"/>
          <w:sz w:val="22"/>
          <w:szCs w:val="22"/>
        </w:rPr>
        <w:t>‘Successful Futures</w:t>
      </w:r>
      <w:r w:rsidR="00CA321E">
        <w:rPr>
          <w:rFonts w:ascii="Arial" w:hAnsi="Arial" w:cs="Arial"/>
          <w:color w:val="000000"/>
          <w:sz w:val="22"/>
          <w:szCs w:val="22"/>
        </w:rPr>
        <w:t xml:space="preserve">’ </w:t>
      </w:r>
      <w:r w:rsidR="00137D17">
        <w:rPr>
          <w:rFonts w:ascii="Arial" w:hAnsi="Arial" w:cs="Arial"/>
          <w:color w:val="000000"/>
          <w:sz w:val="22"/>
          <w:szCs w:val="22"/>
        </w:rPr>
        <w:t xml:space="preserve">(2015) </w:t>
      </w:r>
      <w:r>
        <w:rPr>
          <w:rFonts w:ascii="Arial" w:hAnsi="Arial" w:cs="Arial"/>
          <w:color w:val="000000"/>
          <w:sz w:val="22"/>
          <w:szCs w:val="22"/>
        </w:rPr>
        <w:t>produced by Professor Donaldson is a critical reflection of the curre</w:t>
      </w:r>
      <w:r w:rsidR="00137D17">
        <w:rPr>
          <w:rFonts w:ascii="Arial" w:hAnsi="Arial" w:cs="Arial"/>
          <w:color w:val="000000"/>
          <w:sz w:val="22"/>
          <w:szCs w:val="22"/>
        </w:rPr>
        <w:t>nt curriculum in Wales. Along with his team Donaldson observed different schools across Wales, researched good practice across the world, looked at the changes in society and what employers wanted from their employees. From all this information Donaldson was able to make recommendation</w:t>
      </w:r>
      <w:r w:rsidR="00E238E7">
        <w:rPr>
          <w:rFonts w:ascii="Arial" w:hAnsi="Arial" w:cs="Arial"/>
          <w:color w:val="000000"/>
          <w:sz w:val="22"/>
          <w:szCs w:val="22"/>
        </w:rPr>
        <w:t>s</w:t>
      </w:r>
      <w:r w:rsidR="00137D17">
        <w:rPr>
          <w:rFonts w:ascii="Arial" w:hAnsi="Arial" w:cs="Arial"/>
          <w:color w:val="000000"/>
          <w:sz w:val="22"/>
          <w:szCs w:val="22"/>
        </w:rPr>
        <w:t xml:space="preserve"> to the </w:t>
      </w:r>
      <w:r w:rsidR="00E238E7">
        <w:rPr>
          <w:rFonts w:ascii="Arial" w:hAnsi="Arial" w:cs="Arial"/>
          <w:color w:val="000000"/>
          <w:sz w:val="22"/>
          <w:szCs w:val="22"/>
        </w:rPr>
        <w:t xml:space="preserve">Welsh </w:t>
      </w:r>
      <w:r w:rsidR="00137D17">
        <w:rPr>
          <w:rFonts w:ascii="Arial" w:hAnsi="Arial" w:cs="Arial"/>
          <w:color w:val="000000"/>
          <w:sz w:val="22"/>
          <w:szCs w:val="22"/>
        </w:rPr>
        <w:t>Government to improve and develop education in Wales. (Donaldson, 2015)</w:t>
      </w:r>
      <w:r w:rsidR="00502670">
        <w:rPr>
          <w:rFonts w:ascii="Arial" w:hAnsi="Arial" w:cs="Arial"/>
          <w:color w:val="000000"/>
          <w:sz w:val="22"/>
          <w:szCs w:val="22"/>
        </w:rPr>
        <w:t>. Along with this new curriculum teachers and student teachers in Wales have been given a new model for professional standards with the vision to support and develop teachers in Wales to meet the purpose of the Curriculum for Wales framework 2022. (W</w:t>
      </w:r>
      <w:r w:rsidR="004C1146">
        <w:rPr>
          <w:rFonts w:ascii="Arial" w:hAnsi="Arial" w:cs="Arial"/>
          <w:color w:val="000000"/>
          <w:sz w:val="22"/>
          <w:szCs w:val="22"/>
        </w:rPr>
        <w:t xml:space="preserve">elsh </w:t>
      </w:r>
      <w:r w:rsidR="00502670">
        <w:rPr>
          <w:rFonts w:ascii="Arial" w:hAnsi="Arial" w:cs="Arial"/>
          <w:color w:val="000000"/>
          <w:sz w:val="22"/>
          <w:szCs w:val="22"/>
        </w:rPr>
        <w:t>A</w:t>
      </w:r>
      <w:r w:rsidR="004C1146">
        <w:rPr>
          <w:rFonts w:ascii="Arial" w:hAnsi="Arial" w:cs="Arial"/>
          <w:color w:val="000000"/>
          <w:sz w:val="22"/>
          <w:szCs w:val="22"/>
        </w:rPr>
        <w:t xml:space="preserve">ssembly </w:t>
      </w:r>
      <w:r w:rsidR="00502670">
        <w:rPr>
          <w:rFonts w:ascii="Arial" w:hAnsi="Arial" w:cs="Arial"/>
          <w:color w:val="000000"/>
          <w:sz w:val="22"/>
          <w:szCs w:val="22"/>
        </w:rPr>
        <w:t>G</w:t>
      </w:r>
      <w:r w:rsidR="004C1146">
        <w:rPr>
          <w:rFonts w:ascii="Arial" w:hAnsi="Arial" w:cs="Arial"/>
          <w:color w:val="000000"/>
          <w:sz w:val="22"/>
          <w:szCs w:val="22"/>
        </w:rPr>
        <w:t>overnment (WAG)</w:t>
      </w:r>
      <w:r w:rsidR="00502670">
        <w:rPr>
          <w:rFonts w:ascii="Arial" w:hAnsi="Arial" w:cs="Arial"/>
          <w:color w:val="000000"/>
          <w:sz w:val="22"/>
          <w:szCs w:val="22"/>
        </w:rPr>
        <w:t xml:space="preserve"> 2019)</w:t>
      </w:r>
      <w:r w:rsidR="00B84B71">
        <w:rPr>
          <w:rFonts w:ascii="Arial" w:hAnsi="Arial" w:cs="Arial"/>
          <w:color w:val="000000"/>
          <w:sz w:val="22"/>
          <w:szCs w:val="22"/>
        </w:rPr>
        <w:t xml:space="preserve">. </w:t>
      </w:r>
      <w:r w:rsidR="002A6097">
        <w:rPr>
          <w:rFonts w:ascii="Arial" w:hAnsi="Arial" w:cs="Arial"/>
          <w:color w:val="000000"/>
          <w:sz w:val="22"/>
          <w:szCs w:val="22"/>
        </w:rPr>
        <w:t xml:space="preserve">This is no surprise as the ‘teacher role’ has changed. Sharma (2017) explains that historically teachers were the </w:t>
      </w:r>
      <w:r w:rsidR="00677921">
        <w:rPr>
          <w:rFonts w:ascii="Arial" w:hAnsi="Arial" w:cs="Arial"/>
          <w:color w:val="000000"/>
          <w:sz w:val="22"/>
          <w:szCs w:val="22"/>
        </w:rPr>
        <w:t>‘</w:t>
      </w:r>
      <w:r w:rsidR="002A6097">
        <w:rPr>
          <w:rFonts w:ascii="Arial" w:hAnsi="Arial" w:cs="Arial"/>
          <w:color w:val="000000"/>
          <w:sz w:val="22"/>
          <w:szCs w:val="22"/>
        </w:rPr>
        <w:t>givers of information</w:t>
      </w:r>
      <w:r w:rsidR="00677921">
        <w:rPr>
          <w:rFonts w:ascii="Arial" w:hAnsi="Arial" w:cs="Arial"/>
          <w:color w:val="000000"/>
          <w:sz w:val="22"/>
          <w:szCs w:val="22"/>
        </w:rPr>
        <w:t>’</w:t>
      </w:r>
      <w:r w:rsidR="002A6097">
        <w:rPr>
          <w:rFonts w:ascii="Arial" w:hAnsi="Arial" w:cs="Arial"/>
          <w:color w:val="000000"/>
          <w:sz w:val="22"/>
          <w:szCs w:val="22"/>
        </w:rPr>
        <w:t xml:space="preserve">. They had little say in how and what they </w:t>
      </w:r>
      <w:r w:rsidR="0085677E">
        <w:rPr>
          <w:rFonts w:ascii="Arial" w:hAnsi="Arial" w:cs="Arial"/>
          <w:color w:val="000000"/>
          <w:sz w:val="22"/>
          <w:szCs w:val="22"/>
        </w:rPr>
        <w:t>t</w:t>
      </w:r>
      <w:r w:rsidR="00677921">
        <w:rPr>
          <w:rFonts w:ascii="Arial" w:hAnsi="Arial" w:cs="Arial"/>
          <w:color w:val="000000"/>
          <w:sz w:val="22"/>
          <w:szCs w:val="22"/>
        </w:rPr>
        <w:t>aught</w:t>
      </w:r>
      <w:r w:rsidR="0085677E">
        <w:rPr>
          <w:rFonts w:ascii="Arial" w:hAnsi="Arial" w:cs="Arial"/>
          <w:color w:val="000000"/>
          <w:sz w:val="22"/>
          <w:szCs w:val="22"/>
        </w:rPr>
        <w:t>,</w:t>
      </w:r>
      <w:r w:rsidR="002A6097">
        <w:rPr>
          <w:rFonts w:ascii="Arial" w:hAnsi="Arial" w:cs="Arial"/>
          <w:color w:val="000000"/>
          <w:sz w:val="22"/>
          <w:szCs w:val="22"/>
        </w:rPr>
        <w:t xml:space="preserve"> and learners were seen as the</w:t>
      </w:r>
      <w:r w:rsidR="0085677E">
        <w:rPr>
          <w:rFonts w:ascii="Arial" w:hAnsi="Arial" w:cs="Arial"/>
          <w:color w:val="000000"/>
          <w:sz w:val="22"/>
          <w:szCs w:val="22"/>
        </w:rPr>
        <w:t xml:space="preserve"> </w:t>
      </w:r>
      <w:r w:rsidR="002A6097">
        <w:rPr>
          <w:rFonts w:ascii="Arial" w:hAnsi="Arial" w:cs="Arial"/>
          <w:color w:val="000000"/>
          <w:sz w:val="22"/>
          <w:szCs w:val="22"/>
        </w:rPr>
        <w:t>same blank canvas’. Sharma also explains that in order to prepare our youngsters for the future and the quick evol</w:t>
      </w:r>
      <w:r w:rsidR="00E238E7">
        <w:rPr>
          <w:rFonts w:ascii="Arial" w:hAnsi="Arial" w:cs="Arial"/>
          <w:color w:val="000000"/>
          <w:sz w:val="22"/>
          <w:szCs w:val="22"/>
        </w:rPr>
        <w:t xml:space="preserve">ution </w:t>
      </w:r>
      <w:r w:rsidR="002A6097">
        <w:rPr>
          <w:rFonts w:ascii="Arial" w:hAnsi="Arial" w:cs="Arial"/>
          <w:color w:val="000000"/>
          <w:sz w:val="22"/>
          <w:szCs w:val="22"/>
        </w:rPr>
        <w:t xml:space="preserve">of today’s society teachers need to be so much more. </w:t>
      </w:r>
      <w:r w:rsidR="00D94ED1">
        <w:rPr>
          <w:rFonts w:ascii="Arial" w:hAnsi="Arial" w:cs="Arial"/>
          <w:color w:val="000000"/>
          <w:sz w:val="22"/>
          <w:szCs w:val="22"/>
        </w:rPr>
        <w:t xml:space="preserve">Hepsiba et al (2016) </w:t>
      </w:r>
      <w:r w:rsidR="00E238E7">
        <w:rPr>
          <w:rFonts w:ascii="Arial" w:hAnsi="Arial" w:cs="Arial"/>
          <w:color w:val="000000"/>
          <w:sz w:val="22"/>
          <w:szCs w:val="22"/>
        </w:rPr>
        <w:t>a</w:t>
      </w:r>
      <w:r w:rsidR="00D94ED1">
        <w:rPr>
          <w:rFonts w:ascii="Arial" w:hAnsi="Arial" w:cs="Arial"/>
          <w:color w:val="000000"/>
          <w:sz w:val="22"/>
          <w:szCs w:val="22"/>
        </w:rPr>
        <w:t>greed with Sharma and explained that education is to prepare learners for the changes in society. In order the fully prepare learners teachers mu</w:t>
      </w:r>
      <w:r w:rsidR="00E238E7">
        <w:rPr>
          <w:rFonts w:ascii="Arial" w:hAnsi="Arial" w:cs="Arial"/>
          <w:color w:val="000000"/>
          <w:sz w:val="22"/>
          <w:szCs w:val="22"/>
        </w:rPr>
        <w:t>st first</w:t>
      </w:r>
      <w:r w:rsidR="00D94ED1">
        <w:rPr>
          <w:rFonts w:ascii="Arial" w:hAnsi="Arial" w:cs="Arial"/>
          <w:color w:val="000000"/>
          <w:sz w:val="22"/>
          <w:szCs w:val="22"/>
        </w:rPr>
        <w:t xml:space="preserve"> change </w:t>
      </w:r>
      <w:r w:rsidR="00E238E7">
        <w:rPr>
          <w:rFonts w:ascii="Arial" w:hAnsi="Arial" w:cs="Arial"/>
          <w:color w:val="000000"/>
          <w:sz w:val="22"/>
          <w:szCs w:val="22"/>
        </w:rPr>
        <w:t>them</w:t>
      </w:r>
      <w:r w:rsidR="00D94ED1">
        <w:rPr>
          <w:rFonts w:ascii="Arial" w:hAnsi="Arial" w:cs="Arial"/>
          <w:color w:val="000000"/>
          <w:sz w:val="22"/>
          <w:szCs w:val="22"/>
        </w:rPr>
        <w:t>sel</w:t>
      </w:r>
      <w:r w:rsidR="00E238E7">
        <w:rPr>
          <w:rFonts w:ascii="Arial" w:hAnsi="Arial" w:cs="Arial"/>
          <w:color w:val="000000"/>
          <w:sz w:val="22"/>
          <w:szCs w:val="22"/>
        </w:rPr>
        <w:t>ves</w:t>
      </w:r>
      <w:r w:rsidR="00D94ED1">
        <w:rPr>
          <w:rFonts w:ascii="Arial" w:hAnsi="Arial" w:cs="Arial"/>
          <w:color w:val="000000"/>
          <w:sz w:val="22"/>
          <w:szCs w:val="22"/>
        </w:rPr>
        <w:t xml:space="preserve">. They also stated that ‘Education is </w:t>
      </w:r>
      <w:r w:rsidR="000F6C6A">
        <w:rPr>
          <w:rFonts w:ascii="Arial" w:hAnsi="Arial" w:cs="Arial"/>
          <w:color w:val="000000"/>
          <w:sz w:val="22"/>
          <w:szCs w:val="22"/>
        </w:rPr>
        <w:t xml:space="preserve">called </w:t>
      </w:r>
      <w:r w:rsidR="00E238E7">
        <w:rPr>
          <w:rFonts w:ascii="Arial" w:hAnsi="Arial" w:cs="Arial"/>
          <w:color w:val="000000"/>
          <w:sz w:val="22"/>
          <w:szCs w:val="22"/>
        </w:rPr>
        <w:t>u</w:t>
      </w:r>
      <w:r w:rsidR="000F6C6A">
        <w:rPr>
          <w:rFonts w:ascii="Arial" w:hAnsi="Arial" w:cs="Arial"/>
          <w:color w:val="000000"/>
          <w:sz w:val="22"/>
          <w:szCs w:val="22"/>
        </w:rPr>
        <w:t>pon to perform additional function’ and that teachers are becoming ‘social reformers’ and ‘modern thinkers’ (Hepsiba et al 2016). The new teaching standards in Wales focuses heavily on the use of critical reflection to improve practice. (WAG 2017). The Teaching standards Wales (201</w:t>
      </w:r>
      <w:r w:rsidR="0075119C">
        <w:rPr>
          <w:rFonts w:ascii="Arial" w:hAnsi="Arial" w:cs="Arial"/>
          <w:color w:val="000000"/>
          <w:sz w:val="22"/>
          <w:szCs w:val="22"/>
        </w:rPr>
        <w:t>7</w:t>
      </w:r>
      <w:r w:rsidR="000F6C6A">
        <w:rPr>
          <w:rFonts w:ascii="Arial" w:hAnsi="Arial" w:cs="Arial"/>
          <w:color w:val="000000"/>
          <w:sz w:val="22"/>
          <w:szCs w:val="22"/>
        </w:rPr>
        <w:t xml:space="preserve">) </w:t>
      </w:r>
      <w:r w:rsidR="00AE4B9E">
        <w:rPr>
          <w:rFonts w:ascii="Arial" w:hAnsi="Arial" w:cs="Arial"/>
          <w:color w:val="000000"/>
          <w:sz w:val="22"/>
          <w:szCs w:val="22"/>
        </w:rPr>
        <w:t xml:space="preserve">informs </w:t>
      </w:r>
      <w:r w:rsidR="0075119C">
        <w:rPr>
          <w:rFonts w:ascii="Arial" w:hAnsi="Arial" w:cs="Arial"/>
          <w:color w:val="000000"/>
          <w:sz w:val="22"/>
          <w:szCs w:val="22"/>
        </w:rPr>
        <w:t>the reader</w:t>
      </w:r>
      <w:r w:rsidR="00AE4B9E">
        <w:rPr>
          <w:rFonts w:ascii="Arial" w:hAnsi="Arial" w:cs="Arial"/>
          <w:color w:val="000000"/>
          <w:sz w:val="22"/>
          <w:szCs w:val="22"/>
        </w:rPr>
        <w:t xml:space="preserve"> of the pedagogy and includes reflection on learn</w:t>
      </w:r>
      <w:r w:rsidR="00E238E7">
        <w:rPr>
          <w:rFonts w:ascii="Arial" w:hAnsi="Arial" w:cs="Arial"/>
          <w:color w:val="000000"/>
          <w:sz w:val="22"/>
          <w:szCs w:val="22"/>
        </w:rPr>
        <w:t>ing</w:t>
      </w:r>
      <w:r w:rsidR="00AE4B9E">
        <w:rPr>
          <w:rFonts w:ascii="Arial" w:hAnsi="Arial" w:cs="Arial"/>
          <w:color w:val="000000"/>
          <w:sz w:val="22"/>
          <w:szCs w:val="22"/>
        </w:rPr>
        <w:t xml:space="preserve"> </w:t>
      </w:r>
      <w:r w:rsidR="00E238E7">
        <w:rPr>
          <w:rFonts w:ascii="Arial" w:hAnsi="Arial" w:cs="Arial"/>
          <w:color w:val="000000"/>
          <w:sz w:val="22"/>
          <w:szCs w:val="22"/>
        </w:rPr>
        <w:t>as</w:t>
      </w:r>
      <w:r w:rsidR="00AE4B9E">
        <w:rPr>
          <w:rFonts w:ascii="Arial" w:hAnsi="Arial" w:cs="Arial"/>
          <w:color w:val="000000"/>
          <w:sz w:val="22"/>
          <w:szCs w:val="22"/>
        </w:rPr>
        <w:t xml:space="preserve"> part of its criteria. The standards </w:t>
      </w:r>
      <w:r w:rsidR="00E238E7">
        <w:rPr>
          <w:rFonts w:ascii="Arial" w:hAnsi="Arial" w:cs="Arial"/>
          <w:color w:val="000000"/>
          <w:sz w:val="22"/>
          <w:szCs w:val="22"/>
        </w:rPr>
        <w:t xml:space="preserve">explain that </w:t>
      </w:r>
      <w:r w:rsidR="00AE4B9E">
        <w:rPr>
          <w:rFonts w:ascii="Arial" w:hAnsi="Arial" w:cs="Arial"/>
          <w:color w:val="000000"/>
          <w:sz w:val="22"/>
          <w:szCs w:val="22"/>
        </w:rPr>
        <w:t xml:space="preserve">teachers and student teachers </w:t>
      </w:r>
      <w:r w:rsidR="00E238E7">
        <w:rPr>
          <w:rFonts w:ascii="Arial" w:hAnsi="Arial" w:cs="Arial"/>
          <w:color w:val="000000"/>
          <w:sz w:val="22"/>
          <w:szCs w:val="22"/>
        </w:rPr>
        <w:t xml:space="preserve">need to </w:t>
      </w:r>
      <w:r w:rsidR="00AE4B9E">
        <w:rPr>
          <w:rFonts w:ascii="Arial" w:hAnsi="Arial" w:cs="Arial"/>
          <w:color w:val="000000"/>
          <w:sz w:val="22"/>
          <w:szCs w:val="22"/>
        </w:rPr>
        <w:t>develop new teaching ideas through evaluating and researching current practice</w:t>
      </w:r>
      <w:r w:rsidR="00E238E7">
        <w:rPr>
          <w:rFonts w:ascii="Arial" w:hAnsi="Arial" w:cs="Arial"/>
          <w:color w:val="000000"/>
          <w:sz w:val="22"/>
          <w:szCs w:val="22"/>
        </w:rPr>
        <w:t>. The</w:t>
      </w:r>
      <w:r w:rsidR="00677921">
        <w:rPr>
          <w:rFonts w:ascii="Arial" w:hAnsi="Arial" w:cs="Arial"/>
          <w:color w:val="000000"/>
          <w:sz w:val="22"/>
          <w:szCs w:val="22"/>
        </w:rPr>
        <w:t>y</w:t>
      </w:r>
      <w:r w:rsidR="00E238E7">
        <w:rPr>
          <w:rFonts w:ascii="Arial" w:hAnsi="Arial" w:cs="Arial"/>
          <w:color w:val="000000"/>
          <w:sz w:val="22"/>
          <w:szCs w:val="22"/>
        </w:rPr>
        <w:t xml:space="preserve"> need to </w:t>
      </w:r>
      <w:r w:rsidR="00AE4B9E">
        <w:rPr>
          <w:rFonts w:ascii="Arial" w:hAnsi="Arial" w:cs="Arial"/>
          <w:color w:val="000000"/>
          <w:sz w:val="22"/>
          <w:szCs w:val="22"/>
        </w:rPr>
        <w:t>produc</w:t>
      </w:r>
      <w:r w:rsidR="00E238E7">
        <w:rPr>
          <w:rFonts w:ascii="Arial" w:hAnsi="Arial" w:cs="Arial"/>
          <w:color w:val="000000"/>
          <w:sz w:val="22"/>
          <w:szCs w:val="22"/>
        </w:rPr>
        <w:t xml:space="preserve">e </w:t>
      </w:r>
      <w:r w:rsidR="00AE4B9E">
        <w:rPr>
          <w:rFonts w:ascii="Arial" w:hAnsi="Arial" w:cs="Arial"/>
          <w:color w:val="000000"/>
          <w:sz w:val="22"/>
          <w:szCs w:val="22"/>
        </w:rPr>
        <w:t xml:space="preserve">innovative ideas </w:t>
      </w:r>
      <w:r w:rsidR="00E238E7">
        <w:rPr>
          <w:rFonts w:ascii="Arial" w:hAnsi="Arial" w:cs="Arial"/>
          <w:color w:val="000000"/>
          <w:sz w:val="22"/>
          <w:szCs w:val="22"/>
        </w:rPr>
        <w:t>which in turn</w:t>
      </w:r>
      <w:r w:rsidR="00677921">
        <w:rPr>
          <w:rFonts w:ascii="Arial" w:hAnsi="Arial" w:cs="Arial"/>
          <w:color w:val="000000"/>
          <w:sz w:val="22"/>
          <w:szCs w:val="22"/>
        </w:rPr>
        <w:t>,</w:t>
      </w:r>
      <w:r w:rsidR="00E238E7">
        <w:rPr>
          <w:rFonts w:ascii="Arial" w:hAnsi="Arial" w:cs="Arial"/>
          <w:color w:val="000000"/>
          <w:sz w:val="22"/>
          <w:szCs w:val="22"/>
        </w:rPr>
        <w:t xml:space="preserve"> will</w:t>
      </w:r>
      <w:r w:rsidR="00AE4B9E">
        <w:rPr>
          <w:rFonts w:ascii="Arial" w:hAnsi="Arial" w:cs="Arial"/>
          <w:color w:val="000000"/>
          <w:sz w:val="22"/>
          <w:szCs w:val="22"/>
        </w:rPr>
        <w:t xml:space="preserve"> transform the education system. The new curriculum for Wales framework also supports this way of thinking as it </w:t>
      </w:r>
      <w:r w:rsidR="00A80E20">
        <w:rPr>
          <w:rFonts w:ascii="Arial" w:hAnsi="Arial" w:cs="Arial"/>
          <w:color w:val="000000"/>
          <w:sz w:val="22"/>
          <w:szCs w:val="22"/>
        </w:rPr>
        <w:t>encourages young people to</w:t>
      </w:r>
      <w:r w:rsidR="00E238E7">
        <w:rPr>
          <w:rFonts w:ascii="Arial" w:hAnsi="Arial" w:cs="Arial"/>
          <w:color w:val="000000"/>
          <w:sz w:val="22"/>
          <w:szCs w:val="22"/>
        </w:rPr>
        <w:t xml:space="preserve"> </w:t>
      </w:r>
      <w:r w:rsidR="00F80B87">
        <w:rPr>
          <w:rFonts w:ascii="Arial" w:hAnsi="Arial" w:cs="Arial"/>
          <w:color w:val="000000"/>
          <w:sz w:val="22"/>
          <w:szCs w:val="22"/>
        </w:rPr>
        <w:t xml:space="preserve">understand that, in order to </w:t>
      </w:r>
      <w:r w:rsidR="00E238E7">
        <w:rPr>
          <w:rFonts w:ascii="Arial" w:hAnsi="Arial" w:cs="Arial"/>
          <w:color w:val="000000"/>
          <w:sz w:val="22"/>
          <w:szCs w:val="22"/>
        </w:rPr>
        <w:t>further</w:t>
      </w:r>
      <w:r w:rsidR="00A80E20">
        <w:rPr>
          <w:rFonts w:ascii="Arial" w:hAnsi="Arial" w:cs="Arial"/>
          <w:color w:val="000000"/>
          <w:sz w:val="22"/>
          <w:szCs w:val="22"/>
        </w:rPr>
        <w:t xml:space="preserve"> their </w:t>
      </w:r>
      <w:r w:rsidR="00555E2A">
        <w:rPr>
          <w:rFonts w:ascii="Arial" w:hAnsi="Arial" w:cs="Arial"/>
          <w:color w:val="000000"/>
          <w:sz w:val="22"/>
          <w:szCs w:val="22"/>
        </w:rPr>
        <w:t>learning,</w:t>
      </w:r>
      <w:r w:rsidR="00A80E20">
        <w:rPr>
          <w:rFonts w:ascii="Arial" w:hAnsi="Arial" w:cs="Arial"/>
          <w:color w:val="000000"/>
          <w:sz w:val="22"/>
          <w:szCs w:val="22"/>
        </w:rPr>
        <w:t xml:space="preserve"> </w:t>
      </w:r>
      <w:r w:rsidR="00E238E7">
        <w:rPr>
          <w:rFonts w:ascii="Arial" w:hAnsi="Arial" w:cs="Arial"/>
          <w:color w:val="000000"/>
          <w:sz w:val="22"/>
          <w:szCs w:val="22"/>
        </w:rPr>
        <w:t xml:space="preserve">they should </w:t>
      </w:r>
      <w:r w:rsidR="00A80E20">
        <w:rPr>
          <w:rFonts w:ascii="Arial" w:hAnsi="Arial" w:cs="Arial"/>
          <w:color w:val="000000"/>
          <w:sz w:val="22"/>
          <w:szCs w:val="22"/>
        </w:rPr>
        <w:t xml:space="preserve">reflect on what </w:t>
      </w:r>
      <w:r w:rsidR="00E238E7">
        <w:rPr>
          <w:rFonts w:ascii="Arial" w:hAnsi="Arial" w:cs="Arial"/>
          <w:color w:val="000000"/>
          <w:sz w:val="22"/>
          <w:szCs w:val="22"/>
        </w:rPr>
        <w:t>they have</w:t>
      </w:r>
      <w:r w:rsidR="00A80E20">
        <w:rPr>
          <w:rFonts w:ascii="Arial" w:hAnsi="Arial" w:cs="Arial"/>
          <w:color w:val="000000"/>
          <w:sz w:val="22"/>
          <w:szCs w:val="22"/>
        </w:rPr>
        <w:t xml:space="preserve"> already been taught</w:t>
      </w:r>
      <w:r w:rsidR="00E238E7">
        <w:rPr>
          <w:rFonts w:ascii="Arial" w:hAnsi="Arial" w:cs="Arial"/>
          <w:color w:val="000000"/>
          <w:sz w:val="22"/>
          <w:szCs w:val="22"/>
        </w:rPr>
        <w:t>. From the information ab</w:t>
      </w:r>
      <w:r w:rsidR="00555E2A">
        <w:rPr>
          <w:rFonts w:ascii="Arial" w:hAnsi="Arial" w:cs="Arial"/>
          <w:color w:val="000000"/>
          <w:sz w:val="22"/>
          <w:szCs w:val="22"/>
        </w:rPr>
        <w:t xml:space="preserve">ove </w:t>
      </w:r>
      <w:r w:rsidR="00E238E7">
        <w:rPr>
          <w:rFonts w:ascii="Arial" w:hAnsi="Arial" w:cs="Arial"/>
          <w:color w:val="000000"/>
          <w:sz w:val="22"/>
          <w:szCs w:val="22"/>
        </w:rPr>
        <w:t xml:space="preserve">it could be concluded that critical reflection has a huge role in </w:t>
      </w:r>
      <w:r w:rsidR="00F80B87">
        <w:rPr>
          <w:rFonts w:ascii="Arial" w:hAnsi="Arial" w:cs="Arial"/>
          <w:color w:val="000000"/>
          <w:sz w:val="22"/>
          <w:szCs w:val="22"/>
        </w:rPr>
        <w:t>today’s</w:t>
      </w:r>
      <w:r w:rsidR="00E238E7">
        <w:rPr>
          <w:rFonts w:ascii="Arial" w:hAnsi="Arial" w:cs="Arial"/>
          <w:color w:val="000000"/>
          <w:sz w:val="22"/>
          <w:szCs w:val="22"/>
        </w:rPr>
        <w:t xml:space="preserve"> teaching practice</w:t>
      </w:r>
      <w:r w:rsidR="00561DA2">
        <w:rPr>
          <w:rFonts w:ascii="Arial" w:hAnsi="Arial" w:cs="Arial"/>
          <w:color w:val="000000"/>
          <w:sz w:val="22"/>
          <w:szCs w:val="22"/>
        </w:rPr>
        <w:t>. Teachers are encouraged to reflect on their own teaching to find better ideas to improve</w:t>
      </w:r>
      <w:r w:rsidR="00E238E7">
        <w:rPr>
          <w:rFonts w:ascii="Arial" w:hAnsi="Arial" w:cs="Arial"/>
          <w:color w:val="000000"/>
          <w:sz w:val="22"/>
          <w:szCs w:val="22"/>
        </w:rPr>
        <w:t xml:space="preserve"> and </w:t>
      </w:r>
      <w:r w:rsidR="00561DA2">
        <w:rPr>
          <w:rFonts w:ascii="Arial" w:hAnsi="Arial" w:cs="Arial"/>
          <w:color w:val="000000"/>
          <w:sz w:val="22"/>
          <w:szCs w:val="22"/>
        </w:rPr>
        <w:t>learners should be encouraged to use these skills to improve and develop their own learning.</w:t>
      </w:r>
      <w:r w:rsidR="007F1A2E">
        <w:rPr>
          <w:rFonts w:ascii="Arial" w:hAnsi="Arial" w:cs="Arial"/>
          <w:color w:val="000000"/>
          <w:sz w:val="22"/>
          <w:szCs w:val="22"/>
        </w:rPr>
        <w:t xml:space="preserve"> Critical reflection will be used in this essay to improve and develop personal and professional practice of the </w:t>
      </w:r>
      <w:r w:rsidR="00677921">
        <w:rPr>
          <w:rFonts w:ascii="Arial" w:hAnsi="Arial" w:cs="Arial"/>
          <w:color w:val="000000"/>
          <w:sz w:val="22"/>
          <w:szCs w:val="22"/>
        </w:rPr>
        <w:t>author</w:t>
      </w:r>
      <w:r w:rsidR="007F1A2E">
        <w:rPr>
          <w:rFonts w:ascii="Arial" w:hAnsi="Arial" w:cs="Arial"/>
          <w:color w:val="000000"/>
          <w:sz w:val="22"/>
          <w:szCs w:val="22"/>
        </w:rPr>
        <w:t>.</w:t>
      </w:r>
    </w:p>
    <w:p w14:paraId="0B9B5DE9" w14:textId="77777777" w:rsidR="00686E48" w:rsidRPr="00686E48" w:rsidRDefault="00686E48" w:rsidP="00974714">
      <w:pPr>
        <w:spacing w:line="360" w:lineRule="auto"/>
        <w:textAlignment w:val="baseline"/>
        <w:rPr>
          <w:rFonts w:ascii="Arial" w:hAnsi="Arial" w:cs="Arial"/>
          <w:color w:val="000000"/>
          <w:sz w:val="22"/>
          <w:szCs w:val="22"/>
        </w:rPr>
      </w:pPr>
    </w:p>
    <w:p w14:paraId="053848A6" w14:textId="4CB92B08" w:rsidR="00BD1C6F" w:rsidRDefault="00BD1C6F" w:rsidP="00974714">
      <w:pPr>
        <w:spacing w:line="360" w:lineRule="auto"/>
        <w:textAlignment w:val="baseline"/>
        <w:rPr>
          <w:rFonts w:ascii="Arial" w:hAnsi="Arial" w:cs="Arial"/>
          <w:b/>
          <w:bCs/>
          <w:color w:val="000000"/>
          <w:sz w:val="28"/>
          <w:szCs w:val="28"/>
        </w:rPr>
      </w:pPr>
      <w:r w:rsidRPr="00974714">
        <w:rPr>
          <w:rFonts w:ascii="Arial" w:hAnsi="Arial" w:cs="Arial"/>
          <w:b/>
          <w:bCs/>
          <w:color w:val="000000"/>
          <w:sz w:val="28"/>
          <w:szCs w:val="28"/>
        </w:rPr>
        <w:lastRenderedPageBreak/>
        <w:t xml:space="preserve">Observation </w:t>
      </w:r>
    </w:p>
    <w:p w14:paraId="76B4BAF4" w14:textId="77777777" w:rsidR="00686E48" w:rsidRDefault="00686E48" w:rsidP="00974714">
      <w:pPr>
        <w:spacing w:line="360" w:lineRule="auto"/>
        <w:textAlignment w:val="baseline"/>
        <w:rPr>
          <w:rFonts w:ascii="Arial" w:hAnsi="Arial" w:cs="Arial"/>
          <w:b/>
          <w:bCs/>
          <w:color w:val="000000"/>
          <w:sz w:val="28"/>
          <w:szCs w:val="28"/>
        </w:rPr>
      </w:pPr>
    </w:p>
    <w:p w14:paraId="0DE2D174" w14:textId="2554DD47" w:rsidR="00293E40" w:rsidRPr="00212237" w:rsidRDefault="00C52636" w:rsidP="00293E40">
      <w:pPr>
        <w:spacing w:line="360" w:lineRule="auto"/>
        <w:rPr>
          <w:rFonts w:ascii="Arial" w:hAnsi="Arial" w:cs="Arial"/>
          <w:sz w:val="22"/>
          <w:szCs w:val="22"/>
        </w:rPr>
      </w:pPr>
      <w:r w:rsidRPr="00212237">
        <w:rPr>
          <w:rFonts w:ascii="Arial" w:hAnsi="Arial" w:cs="Arial"/>
          <w:sz w:val="22"/>
          <w:szCs w:val="22"/>
        </w:rPr>
        <w:t xml:space="preserve">For this essay an observation took place in a reception class of approximately 20 learners. </w:t>
      </w:r>
      <w:r w:rsidR="003C3EC8" w:rsidRPr="00212237">
        <w:rPr>
          <w:rFonts w:ascii="Arial" w:hAnsi="Arial" w:cs="Arial"/>
          <w:sz w:val="22"/>
          <w:szCs w:val="22"/>
        </w:rPr>
        <w:t>The class was</w:t>
      </w:r>
      <w:r w:rsidRPr="00212237">
        <w:rPr>
          <w:rFonts w:ascii="Arial" w:hAnsi="Arial" w:cs="Arial"/>
          <w:sz w:val="22"/>
          <w:szCs w:val="22"/>
        </w:rPr>
        <w:t xml:space="preserve"> </w:t>
      </w:r>
      <w:r w:rsidR="003C3EC8" w:rsidRPr="00212237">
        <w:rPr>
          <w:rFonts w:ascii="Arial" w:hAnsi="Arial" w:cs="Arial"/>
          <w:sz w:val="22"/>
          <w:szCs w:val="22"/>
        </w:rPr>
        <w:t>part of</w:t>
      </w:r>
      <w:r w:rsidRPr="00212237">
        <w:rPr>
          <w:rFonts w:ascii="Arial" w:hAnsi="Arial" w:cs="Arial"/>
          <w:sz w:val="22"/>
          <w:szCs w:val="22"/>
        </w:rPr>
        <w:t xml:space="preserve"> a Pembrokeshire primary </w:t>
      </w:r>
      <w:r w:rsidR="003C3EC8" w:rsidRPr="00212237">
        <w:rPr>
          <w:rFonts w:ascii="Arial" w:hAnsi="Arial" w:cs="Arial"/>
          <w:sz w:val="22"/>
          <w:szCs w:val="22"/>
        </w:rPr>
        <w:t>school,</w:t>
      </w:r>
      <w:r w:rsidRPr="00212237">
        <w:rPr>
          <w:rFonts w:ascii="Arial" w:hAnsi="Arial" w:cs="Arial"/>
          <w:sz w:val="22"/>
          <w:szCs w:val="22"/>
        </w:rPr>
        <w:t xml:space="preserve"> </w:t>
      </w:r>
      <w:r w:rsidR="003C3EC8" w:rsidRPr="00212237">
        <w:rPr>
          <w:rFonts w:ascii="Arial" w:hAnsi="Arial" w:cs="Arial"/>
          <w:sz w:val="22"/>
          <w:szCs w:val="22"/>
        </w:rPr>
        <w:t>and the purpose of the observation was to help</w:t>
      </w:r>
      <w:r w:rsidRPr="00212237">
        <w:rPr>
          <w:rFonts w:ascii="Arial" w:hAnsi="Arial" w:cs="Arial"/>
          <w:sz w:val="22"/>
          <w:szCs w:val="22"/>
        </w:rPr>
        <w:t xml:space="preserve"> develop critical reflection skills. This school is a pioneer school for Health and Well-being. They currently have 2</w:t>
      </w:r>
      <w:r w:rsidR="00555E2A">
        <w:rPr>
          <w:rFonts w:ascii="Arial" w:hAnsi="Arial" w:cs="Arial"/>
          <w:sz w:val="22"/>
          <w:szCs w:val="22"/>
        </w:rPr>
        <w:t>9.</w:t>
      </w:r>
      <w:r w:rsidRPr="00212237">
        <w:rPr>
          <w:rFonts w:ascii="Arial" w:hAnsi="Arial" w:cs="Arial"/>
          <w:sz w:val="22"/>
          <w:szCs w:val="22"/>
        </w:rPr>
        <w:t>5% on role efsm</w:t>
      </w:r>
      <w:r w:rsidR="00555E2A">
        <w:rPr>
          <w:rFonts w:ascii="Arial" w:hAnsi="Arial" w:cs="Arial"/>
          <w:sz w:val="22"/>
          <w:szCs w:val="22"/>
        </w:rPr>
        <w:t xml:space="preserve"> and have approximately 659 on role. (WAG 2021)</w:t>
      </w:r>
      <w:r w:rsidR="003C4B7C">
        <w:rPr>
          <w:rFonts w:ascii="Arial" w:hAnsi="Arial" w:cs="Arial"/>
          <w:sz w:val="22"/>
          <w:szCs w:val="22"/>
        </w:rPr>
        <w:t xml:space="preserve">. </w:t>
      </w:r>
      <w:r w:rsidR="00293E40" w:rsidRPr="00212237">
        <w:rPr>
          <w:rFonts w:ascii="Arial" w:hAnsi="Arial" w:cs="Arial"/>
          <w:sz w:val="22"/>
          <w:szCs w:val="22"/>
        </w:rPr>
        <w:t xml:space="preserve">All the learners were sat on the carpet waiting for their teacher. They were generally excited from what was coming next. I observed for this task and watched </w:t>
      </w:r>
      <w:r w:rsidR="00C90496" w:rsidRPr="00212237">
        <w:rPr>
          <w:rFonts w:ascii="Arial" w:hAnsi="Arial" w:cs="Arial"/>
          <w:sz w:val="22"/>
          <w:szCs w:val="22"/>
        </w:rPr>
        <w:t>as</w:t>
      </w:r>
      <w:r w:rsidR="00677921">
        <w:rPr>
          <w:rFonts w:ascii="Arial" w:hAnsi="Arial" w:cs="Arial"/>
          <w:sz w:val="22"/>
          <w:szCs w:val="22"/>
        </w:rPr>
        <w:t xml:space="preserve"> the</w:t>
      </w:r>
      <w:r w:rsidR="00293E40" w:rsidRPr="00212237">
        <w:rPr>
          <w:rFonts w:ascii="Arial" w:hAnsi="Arial" w:cs="Arial"/>
          <w:sz w:val="22"/>
          <w:szCs w:val="22"/>
        </w:rPr>
        <w:t xml:space="preserve"> class teacher</w:t>
      </w:r>
      <w:r w:rsidR="00C90496" w:rsidRPr="00212237">
        <w:rPr>
          <w:rFonts w:ascii="Arial" w:hAnsi="Arial" w:cs="Arial"/>
          <w:sz w:val="22"/>
          <w:szCs w:val="22"/>
        </w:rPr>
        <w:t xml:space="preserve"> took her place in front of the leaners and</w:t>
      </w:r>
      <w:r w:rsidR="00293E40" w:rsidRPr="00212237">
        <w:rPr>
          <w:rFonts w:ascii="Arial" w:hAnsi="Arial" w:cs="Arial"/>
          <w:sz w:val="22"/>
          <w:szCs w:val="22"/>
        </w:rPr>
        <w:t xml:space="preserve"> call</w:t>
      </w:r>
      <w:r w:rsidR="00677921">
        <w:rPr>
          <w:rFonts w:ascii="Arial" w:hAnsi="Arial" w:cs="Arial"/>
          <w:sz w:val="22"/>
          <w:szCs w:val="22"/>
        </w:rPr>
        <w:t>ed</w:t>
      </w:r>
      <w:r w:rsidR="00293E40" w:rsidRPr="00212237">
        <w:rPr>
          <w:rFonts w:ascii="Arial" w:hAnsi="Arial" w:cs="Arial"/>
          <w:sz w:val="22"/>
          <w:szCs w:val="22"/>
        </w:rPr>
        <w:t xml:space="preserve"> learner A the ‘helpwr heddiw’ up from his chair. </w:t>
      </w:r>
      <w:r w:rsidR="00DF3DCF" w:rsidRPr="00212237">
        <w:rPr>
          <w:rFonts w:ascii="Arial" w:hAnsi="Arial" w:cs="Arial"/>
          <w:sz w:val="22"/>
          <w:szCs w:val="22"/>
        </w:rPr>
        <w:t>T</w:t>
      </w:r>
      <w:r w:rsidR="00293E40" w:rsidRPr="00212237">
        <w:rPr>
          <w:rFonts w:ascii="Arial" w:hAnsi="Arial" w:cs="Arial"/>
          <w:sz w:val="22"/>
          <w:szCs w:val="22"/>
        </w:rPr>
        <w:t xml:space="preserve">he </w:t>
      </w:r>
      <w:r w:rsidR="00DF3DCF" w:rsidRPr="00212237">
        <w:rPr>
          <w:rFonts w:ascii="Arial" w:hAnsi="Arial" w:cs="Arial"/>
          <w:sz w:val="22"/>
          <w:szCs w:val="22"/>
        </w:rPr>
        <w:t xml:space="preserve">learners </w:t>
      </w:r>
      <w:r w:rsidR="00293E40" w:rsidRPr="00212237">
        <w:rPr>
          <w:rFonts w:ascii="Arial" w:hAnsi="Arial" w:cs="Arial"/>
          <w:sz w:val="22"/>
          <w:szCs w:val="22"/>
        </w:rPr>
        <w:t xml:space="preserve">were </w:t>
      </w:r>
      <w:r w:rsidR="00DF3DCF" w:rsidRPr="00212237">
        <w:rPr>
          <w:rFonts w:ascii="Arial" w:hAnsi="Arial" w:cs="Arial"/>
          <w:sz w:val="22"/>
          <w:szCs w:val="22"/>
        </w:rPr>
        <w:t xml:space="preserve">getting more </w:t>
      </w:r>
      <w:r w:rsidR="00C90496" w:rsidRPr="00212237">
        <w:rPr>
          <w:rFonts w:ascii="Arial" w:hAnsi="Arial" w:cs="Arial"/>
          <w:sz w:val="22"/>
          <w:szCs w:val="22"/>
        </w:rPr>
        <w:t>excited,</w:t>
      </w:r>
      <w:r w:rsidR="00293E40" w:rsidRPr="00212237">
        <w:rPr>
          <w:rFonts w:ascii="Arial" w:hAnsi="Arial" w:cs="Arial"/>
          <w:sz w:val="22"/>
          <w:szCs w:val="22"/>
        </w:rPr>
        <w:t xml:space="preserve"> and all were smiling. The class teacher explained that this was their compliment time and started off by giving a compliment to the helpwr heddiw.</w:t>
      </w:r>
    </w:p>
    <w:p w14:paraId="39F19246" w14:textId="79F6BC67" w:rsidR="00293E40" w:rsidRPr="00212237" w:rsidRDefault="00293E40" w:rsidP="00293E40">
      <w:pPr>
        <w:spacing w:line="360" w:lineRule="auto"/>
        <w:rPr>
          <w:rFonts w:ascii="Arial" w:hAnsi="Arial" w:cs="Arial"/>
          <w:sz w:val="22"/>
          <w:szCs w:val="22"/>
        </w:rPr>
      </w:pPr>
      <w:r w:rsidRPr="00212237">
        <w:rPr>
          <w:rFonts w:ascii="Arial" w:hAnsi="Arial" w:cs="Arial"/>
          <w:sz w:val="22"/>
          <w:szCs w:val="22"/>
        </w:rPr>
        <w:t xml:space="preserve">‘I think you have done a fantastic job as our </w:t>
      </w:r>
      <w:r w:rsidR="00CE426E">
        <w:rPr>
          <w:rFonts w:ascii="Arial" w:hAnsi="Arial" w:cs="Arial"/>
          <w:sz w:val="22"/>
          <w:szCs w:val="22"/>
        </w:rPr>
        <w:t>‘</w:t>
      </w:r>
      <w:r w:rsidRPr="00212237">
        <w:rPr>
          <w:rFonts w:ascii="Arial" w:hAnsi="Arial" w:cs="Arial"/>
          <w:sz w:val="22"/>
          <w:szCs w:val="22"/>
        </w:rPr>
        <w:t>helpwr heddiw</w:t>
      </w:r>
      <w:r w:rsidR="00CE426E">
        <w:rPr>
          <w:rFonts w:ascii="Arial" w:hAnsi="Arial" w:cs="Arial"/>
          <w:sz w:val="22"/>
          <w:szCs w:val="22"/>
        </w:rPr>
        <w:t>’</w:t>
      </w:r>
      <w:r w:rsidRPr="00212237">
        <w:rPr>
          <w:rFonts w:ascii="Arial" w:hAnsi="Arial" w:cs="Arial"/>
          <w:sz w:val="22"/>
          <w:szCs w:val="22"/>
        </w:rPr>
        <w:t xml:space="preserve"> today’ </w:t>
      </w:r>
      <w:r w:rsidR="00C90496" w:rsidRPr="00212237">
        <w:rPr>
          <w:rFonts w:ascii="Arial" w:hAnsi="Arial" w:cs="Arial"/>
          <w:sz w:val="22"/>
          <w:szCs w:val="22"/>
        </w:rPr>
        <w:t xml:space="preserve">she said </w:t>
      </w:r>
      <w:r w:rsidR="0096161E" w:rsidRPr="00212237">
        <w:rPr>
          <w:rFonts w:ascii="Arial" w:hAnsi="Arial" w:cs="Arial"/>
          <w:sz w:val="22"/>
          <w:szCs w:val="22"/>
        </w:rPr>
        <w:t>and</w:t>
      </w:r>
      <w:r w:rsidRPr="00212237">
        <w:rPr>
          <w:rFonts w:ascii="Arial" w:hAnsi="Arial" w:cs="Arial"/>
          <w:sz w:val="22"/>
          <w:szCs w:val="22"/>
        </w:rPr>
        <w:t xml:space="preserve"> started recording this on a sheet of paper all the while learner A was standing next to her smiling. The class teacher then asked learner A to pick a learner from the floor. All the pupils sat quiet but eagerly putting their hands up. One by one learner A picked </w:t>
      </w:r>
      <w:r w:rsidR="0096161E" w:rsidRPr="00212237">
        <w:rPr>
          <w:rFonts w:ascii="Arial" w:hAnsi="Arial" w:cs="Arial"/>
          <w:sz w:val="22"/>
          <w:szCs w:val="22"/>
        </w:rPr>
        <w:t>pupils</w:t>
      </w:r>
      <w:r w:rsidRPr="00212237">
        <w:rPr>
          <w:rFonts w:ascii="Arial" w:hAnsi="Arial" w:cs="Arial"/>
          <w:sz w:val="22"/>
          <w:szCs w:val="22"/>
        </w:rPr>
        <w:t xml:space="preserve"> from the floor to </w:t>
      </w:r>
      <w:r w:rsidR="00294AE2" w:rsidRPr="00212237">
        <w:rPr>
          <w:rFonts w:ascii="Arial" w:hAnsi="Arial" w:cs="Arial"/>
          <w:sz w:val="22"/>
          <w:szCs w:val="22"/>
        </w:rPr>
        <w:t>give</w:t>
      </w:r>
      <w:r w:rsidRPr="00212237">
        <w:rPr>
          <w:rFonts w:ascii="Arial" w:hAnsi="Arial" w:cs="Arial"/>
          <w:sz w:val="22"/>
          <w:szCs w:val="22"/>
        </w:rPr>
        <w:t xml:space="preserve"> their compliment</w:t>
      </w:r>
      <w:r w:rsidR="00294AE2" w:rsidRPr="00212237">
        <w:rPr>
          <w:rFonts w:ascii="Arial" w:hAnsi="Arial" w:cs="Arial"/>
          <w:sz w:val="22"/>
          <w:szCs w:val="22"/>
        </w:rPr>
        <w:t xml:space="preserve"> to learner A.</w:t>
      </w:r>
    </w:p>
    <w:p w14:paraId="03855822" w14:textId="77777777" w:rsidR="00293E40" w:rsidRPr="00212237" w:rsidRDefault="00293E40" w:rsidP="00293E40">
      <w:pPr>
        <w:spacing w:line="360" w:lineRule="auto"/>
        <w:rPr>
          <w:rFonts w:ascii="Arial" w:hAnsi="Arial" w:cs="Arial"/>
          <w:sz w:val="22"/>
          <w:szCs w:val="22"/>
        </w:rPr>
      </w:pPr>
      <w:r w:rsidRPr="00212237">
        <w:rPr>
          <w:rFonts w:ascii="Arial" w:hAnsi="Arial" w:cs="Arial"/>
          <w:sz w:val="22"/>
          <w:szCs w:val="22"/>
        </w:rPr>
        <w:t>‘I like his trousers’</w:t>
      </w:r>
    </w:p>
    <w:p w14:paraId="2D92B584" w14:textId="77777777" w:rsidR="00293E40" w:rsidRPr="00212237" w:rsidRDefault="00293E40" w:rsidP="00293E40">
      <w:pPr>
        <w:spacing w:line="360" w:lineRule="auto"/>
        <w:rPr>
          <w:rFonts w:ascii="Arial" w:hAnsi="Arial" w:cs="Arial"/>
          <w:sz w:val="22"/>
          <w:szCs w:val="22"/>
        </w:rPr>
      </w:pPr>
      <w:r w:rsidRPr="00212237">
        <w:rPr>
          <w:rFonts w:ascii="Arial" w:hAnsi="Arial" w:cs="Arial"/>
          <w:sz w:val="22"/>
          <w:szCs w:val="22"/>
        </w:rPr>
        <w:t>‘I like his shoes’</w:t>
      </w:r>
    </w:p>
    <w:p w14:paraId="704A6663" w14:textId="77777777" w:rsidR="00293E40" w:rsidRPr="00212237" w:rsidRDefault="00293E40" w:rsidP="00293E40">
      <w:pPr>
        <w:spacing w:line="360" w:lineRule="auto"/>
        <w:rPr>
          <w:rFonts w:ascii="Arial" w:hAnsi="Arial" w:cs="Arial"/>
          <w:sz w:val="22"/>
          <w:szCs w:val="22"/>
        </w:rPr>
      </w:pPr>
      <w:r w:rsidRPr="00212237">
        <w:rPr>
          <w:rFonts w:ascii="Arial" w:hAnsi="Arial" w:cs="Arial"/>
          <w:sz w:val="22"/>
          <w:szCs w:val="22"/>
        </w:rPr>
        <w:t>‘He is a good friend’</w:t>
      </w:r>
    </w:p>
    <w:p w14:paraId="7146D135" w14:textId="43B9C37C" w:rsidR="00293E40" w:rsidRPr="00212237" w:rsidRDefault="00293E40" w:rsidP="00293E40">
      <w:pPr>
        <w:spacing w:line="360" w:lineRule="auto"/>
        <w:rPr>
          <w:rFonts w:ascii="Arial" w:hAnsi="Arial" w:cs="Arial"/>
          <w:sz w:val="22"/>
          <w:szCs w:val="22"/>
        </w:rPr>
      </w:pPr>
      <w:r w:rsidRPr="00212237">
        <w:rPr>
          <w:rFonts w:ascii="Arial" w:hAnsi="Arial" w:cs="Arial"/>
          <w:sz w:val="22"/>
          <w:szCs w:val="22"/>
        </w:rPr>
        <w:t>As they went on learner A’s smile continued to grow wider, his posture changed, and he was now standing up straight and tall. The class teacher had recorded all the compliment</w:t>
      </w:r>
      <w:r w:rsidR="00677921">
        <w:rPr>
          <w:rFonts w:ascii="Arial" w:hAnsi="Arial" w:cs="Arial"/>
          <w:sz w:val="22"/>
          <w:szCs w:val="22"/>
        </w:rPr>
        <w:t>s</w:t>
      </w:r>
      <w:r w:rsidRPr="00212237">
        <w:rPr>
          <w:rFonts w:ascii="Arial" w:hAnsi="Arial" w:cs="Arial"/>
          <w:sz w:val="22"/>
          <w:szCs w:val="22"/>
        </w:rPr>
        <w:t xml:space="preserve"> and now learner A was asked ‘what he thought of himself today’</w:t>
      </w:r>
    </w:p>
    <w:p w14:paraId="44D4D82A" w14:textId="12782273" w:rsidR="00293E40" w:rsidRPr="00212237" w:rsidRDefault="00293E40" w:rsidP="00293E40">
      <w:pPr>
        <w:spacing w:line="360" w:lineRule="auto"/>
        <w:rPr>
          <w:rFonts w:ascii="Arial" w:hAnsi="Arial" w:cs="Arial"/>
          <w:sz w:val="22"/>
          <w:szCs w:val="22"/>
        </w:rPr>
      </w:pPr>
      <w:r w:rsidRPr="00212237">
        <w:rPr>
          <w:rFonts w:ascii="Arial" w:hAnsi="Arial" w:cs="Arial"/>
          <w:sz w:val="22"/>
          <w:szCs w:val="22"/>
        </w:rPr>
        <w:t>‘I am a good fighter’</w:t>
      </w:r>
      <w:r w:rsidR="00294AE2" w:rsidRPr="00212237">
        <w:rPr>
          <w:rFonts w:ascii="Arial" w:hAnsi="Arial" w:cs="Arial"/>
          <w:sz w:val="22"/>
          <w:szCs w:val="22"/>
        </w:rPr>
        <w:t xml:space="preserve"> he replied. </w:t>
      </w:r>
    </w:p>
    <w:p w14:paraId="7FA59219" w14:textId="4DEDB960" w:rsidR="00293E40" w:rsidRDefault="00293E40" w:rsidP="00293E40">
      <w:pPr>
        <w:spacing w:line="360" w:lineRule="auto"/>
        <w:textAlignment w:val="baseline"/>
        <w:rPr>
          <w:rFonts w:ascii="Arial" w:hAnsi="Arial" w:cs="Arial"/>
          <w:sz w:val="22"/>
          <w:szCs w:val="22"/>
        </w:rPr>
      </w:pPr>
      <w:r w:rsidRPr="00212237">
        <w:rPr>
          <w:rFonts w:ascii="Arial" w:hAnsi="Arial" w:cs="Arial"/>
          <w:sz w:val="22"/>
          <w:szCs w:val="22"/>
        </w:rPr>
        <w:t>The class teacher wrote this down too and then explained that learner A should take this home to get a compliment recorded from his parents and bring it back into school to share with the class tomorrow.</w:t>
      </w:r>
      <w:r w:rsidR="008633A4">
        <w:rPr>
          <w:rFonts w:ascii="Arial" w:hAnsi="Arial" w:cs="Arial"/>
          <w:sz w:val="22"/>
          <w:szCs w:val="22"/>
        </w:rPr>
        <w:t xml:space="preserve"> </w:t>
      </w:r>
      <w:r w:rsidR="00926786">
        <w:rPr>
          <w:rFonts w:ascii="Arial" w:hAnsi="Arial" w:cs="Arial"/>
          <w:sz w:val="22"/>
          <w:szCs w:val="22"/>
        </w:rPr>
        <w:t>(Appendix 1).</w:t>
      </w:r>
    </w:p>
    <w:p w14:paraId="33ED7BC1" w14:textId="77777777" w:rsidR="00686E48" w:rsidRPr="00212237" w:rsidRDefault="00686E48" w:rsidP="00293E40">
      <w:pPr>
        <w:spacing w:line="360" w:lineRule="auto"/>
        <w:textAlignment w:val="baseline"/>
        <w:rPr>
          <w:rFonts w:ascii="Arial" w:hAnsi="Arial" w:cs="Arial"/>
          <w:sz w:val="22"/>
          <w:szCs w:val="22"/>
        </w:rPr>
      </w:pPr>
    </w:p>
    <w:p w14:paraId="559957E3" w14:textId="37237441" w:rsidR="00A52868" w:rsidRDefault="00BD1C6F" w:rsidP="00974714">
      <w:pPr>
        <w:spacing w:line="360" w:lineRule="auto"/>
        <w:textAlignment w:val="baseline"/>
        <w:rPr>
          <w:rFonts w:ascii="Arial" w:hAnsi="Arial" w:cs="Arial"/>
          <w:b/>
          <w:bCs/>
          <w:color w:val="000000"/>
          <w:sz w:val="28"/>
          <w:szCs w:val="28"/>
        </w:rPr>
      </w:pPr>
      <w:r w:rsidRPr="00974714">
        <w:rPr>
          <w:rFonts w:ascii="Arial" w:hAnsi="Arial" w:cs="Arial"/>
          <w:b/>
          <w:bCs/>
          <w:color w:val="000000"/>
          <w:sz w:val="28"/>
          <w:szCs w:val="28"/>
        </w:rPr>
        <w:t>Critical incident linked to Donaldson’s Four Purposes</w:t>
      </w:r>
      <w:r w:rsidR="00686E48">
        <w:rPr>
          <w:rFonts w:ascii="Arial" w:hAnsi="Arial" w:cs="Arial"/>
          <w:b/>
          <w:bCs/>
          <w:color w:val="000000"/>
          <w:sz w:val="28"/>
          <w:szCs w:val="28"/>
        </w:rPr>
        <w:t>.</w:t>
      </w:r>
    </w:p>
    <w:p w14:paraId="662FA426" w14:textId="77777777" w:rsidR="00686E48" w:rsidRPr="00A52868" w:rsidRDefault="00686E48" w:rsidP="00974714">
      <w:pPr>
        <w:spacing w:line="360" w:lineRule="auto"/>
        <w:textAlignment w:val="baseline"/>
        <w:rPr>
          <w:rFonts w:ascii="Arial" w:hAnsi="Arial" w:cs="Arial"/>
          <w:b/>
          <w:bCs/>
          <w:color w:val="FF0000"/>
          <w:sz w:val="28"/>
          <w:szCs w:val="28"/>
        </w:rPr>
      </w:pPr>
    </w:p>
    <w:p w14:paraId="75E89487" w14:textId="52F28949" w:rsidR="00423BA0" w:rsidRDefault="00212237" w:rsidP="00974714">
      <w:pPr>
        <w:spacing w:line="360" w:lineRule="auto"/>
        <w:textAlignment w:val="baseline"/>
        <w:rPr>
          <w:rFonts w:ascii="Arial" w:hAnsi="Arial" w:cs="Arial"/>
          <w:color w:val="000000"/>
          <w:sz w:val="22"/>
          <w:szCs w:val="22"/>
        </w:rPr>
      </w:pPr>
      <w:r>
        <w:rPr>
          <w:rFonts w:ascii="Arial" w:hAnsi="Arial" w:cs="Arial"/>
          <w:color w:val="000000"/>
          <w:sz w:val="22"/>
          <w:szCs w:val="22"/>
        </w:rPr>
        <w:t xml:space="preserve">Donaldson’s Four Purposes of the curriculum </w:t>
      </w:r>
      <w:r w:rsidR="00EC5D96">
        <w:rPr>
          <w:rFonts w:ascii="Arial" w:hAnsi="Arial" w:cs="Arial"/>
          <w:color w:val="000000"/>
          <w:sz w:val="22"/>
          <w:szCs w:val="22"/>
        </w:rPr>
        <w:t>are a joint plan of what the New Curriculum for Wales should be working towards. Donaldson believes that for</w:t>
      </w:r>
      <w:r w:rsidR="008036B8">
        <w:rPr>
          <w:rFonts w:ascii="Arial" w:hAnsi="Arial" w:cs="Arial"/>
          <w:color w:val="000000"/>
          <w:sz w:val="22"/>
          <w:szCs w:val="22"/>
        </w:rPr>
        <w:t xml:space="preserve"> a</w:t>
      </w:r>
      <w:r w:rsidR="00EC5D96">
        <w:rPr>
          <w:rFonts w:ascii="Arial" w:hAnsi="Arial" w:cs="Arial"/>
          <w:color w:val="000000"/>
          <w:sz w:val="22"/>
          <w:szCs w:val="22"/>
        </w:rPr>
        <w:t xml:space="preserve"> learner to best prepare our </w:t>
      </w:r>
      <w:r w:rsidR="00677921">
        <w:rPr>
          <w:rFonts w:ascii="Arial" w:hAnsi="Arial" w:cs="Arial"/>
          <w:color w:val="000000"/>
          <w:sz w:val="22"/>
          <w:szCs w:val="22"/>
        </w:rPr>
        <w:t>themselves</w:t>
      </w:r>
      <w:r w:rsidR="00EC5D96">
        <w:rPr>
          <w:rFonts w:ascii="Arial" w:hAnsi="Arial" w:cs="Arial"/>
          <w:color w:val="000000"/>
          <w:sz w:val="22"/>
          <w:szCs w:val="22"/>
        </w:rPr>
        <w:t xml:space="preserve"> for their future they should be working towards becoming ambitious, capable learners, enterprising, creative contributors, ethical, informed citizens and healthy, </w:t>
      </w:r>
      <w:r w:rsidR="005F7A3A">
        <w:rPr>
          <w:rFonts w:ascii="Arial" w:hAnsi="Arial" w:cs="Arial"/>
          <w:color w:val="000000"/>
          <w:sz w:val="22"/>
          <w:szCs w:val="22"/>
        </w:rPr>
        <w:t>confident</w:t>
      </w:r>
      <w:r w:rsidR="00EC5D96">
        <w:rPr>
          <w:rFonts w:ascii="Arial" w:hAnsi="Arial" w:cs="Arial"/>
          <w:color w:val="000000"/>
          <w:sz w:val="22"/>
          <w:szCs w:val="22"/>
        </w:rPr>
        <w:t xml:space="preserve"> individuals. (Donaldson 2015). Teachers in Wales now </w:t>
      </w:r>
      <w:proofErr w:type="gramStart"/>
      <w:r w:rsidR="00EC5D96">
        <w:rPr>
          <w:rFonts w:ascii="Arial" w:hAnsi="Arial" w:cs="Arial"/>
          <w:color w:val="000000"/>
          <w:sz w:val="22"/>
          <w:szCs w:val="22"/>
        </w:rPr>
        <w:t>have the opportunity to</w:t>
      </w:r>
      <w:proofErr w:type="gramEnd"/>
      <w:r w:rsidR="00EC5D96">
        <w:rPr>
          <w:rFonts w:ascii="Arial" w:hAnsi="Arial" w:cs="Arial"/>
          <w:color w:val="000000"/>
          <w:sz w:val="22"/>
          <w:szCs w:val="22"/>
        </w:rPr>
        <w:t xml:space="preserve"> develop their own curriculum</w:t>
      </w:r>
      <w:r w:rsidR="005F7A3A">
        <w:rPr>
          <w:rFonts w:ascii="Arial" w:hAnsi="Arial" w:cs="Arial"/>
          <w:color w:val="000000"/>
          <w:sz w:val="22"/>
          <w:szCs w:val="22"/>
        </w:rPr>
        <w:t>,</w:t>
      </w:r>
      <w:r w:rsidR="00EC5D96">
        <w:rPr>
          <w:rFonts w:ascii="Arial" w:hAnsi="Arial" w:cs="Arial"/>
          <w:color w:val="000000"/>
          <w:sz w:val="22"/>
          <w:szCs w:val="22"/>
        </w:rPr>
        <w:t xml:space="preserve"> focused around these </w:t>
      </w:r>
      <w:r w:rsidR="00677921">
        <w:rPr>
          <w:rFonts w:ascii="Arial" w:hAnsi="Arial" w:cs="Arial"/>
          <w:color w:val="000000"/>
          <w:sz w:val="22"/>
          <w:szCs w:val="22"/>
        </w:rPr>
        <w:t>four</w:t>
      </w:r>
      <w:r w:rsidR="00EC5D96">
        <w:rPr>
          <w:rFonts w:ascii="Arial" w:hAnsi="Arial" w:cs="Arial"/>
          <w:color w:val="000000"/>
          <w:sz w:val="22"/>
          <w:szCs w:val="22"/>
        </w:rPr>
        <w:t xml:space="preserve"> purposes. With this in mind</w:t>
      </w:r>
      <w:r w:rsidR="00423BA0">
        <w:rPr>
          <w:rFonts w:ascii="Arial" w:hAnsi="Arial" w:cs="Arial"/>
          <w:color w:val="000000"/>
          <w:sz w:val="22"/>
          <w:szCs w:val="22"/>
        </w:rPr>
        <w:t>,</w:t>
      </w:r>
      <w:r w:rsidR="00EC5D96">
        <w:rPr>
          <w:rFonts w:ascii="Arial" w:hAnsi="Arial" w:cs="Arial"/>
          <w:color w:val="000000"/>
          <w:sz w:val="22"/>
          <w:szCs w:val="22"/>
        </w:rPr>
        <w:t xml:space="preserve"> it could be </w:t>
      </w:r>
      <w:r w:rsidR="00EC5D96">
        <w:rPr>
          <w:rFonts w:ascii="Arial" w:hAnsi="Arial" w:cs="Arial"/>
          <w:color w:val="000000"/>
          <w:sz w:val="22"/>
          <w:szCs w:val="22"/>
        </w:rPr>
        <w:lastRenderedPageBreak/>
        <w:t xml:space="preserve">concluded that the above observation focused </w:t>
      </w:r>
      <w:r w:rsidR="003E5E7A">
        <w:rPr>
          <w:rFonts w:ascii="Arial" w:hAnsi="Arial" w:cs="Arial"/>
          <w:color w:val="000000"/>
          <w:sz w:val="22"/>
          <w:szCs w:val="22"/>
        </w:rPr>
        <w:t xml:space="preserve">heavily on improving the confidence and well-being of the </w:t>
      </w:r>
      <w:r w:rsidR="005F7A3A">
        <w:rPr>
          <w:rFonts w:ascii="Arial" w:hAnsi="Arial" w:cs="Arial"/>
          <w:color w:val="000000"/>
          <w:sz w:val="22"/>
          <w:szCs w:val="22"/>
        </w:rPr>
        <w:t xml:space="preserve">learners. During the lesson the observer did not just notice how happy learner A was after receiving his compliments they also realised that the learners giving the compliments were happy and smiling. This also made the observer reflect on the fact that over the </w:t>
      </w:r>
      <w:r w:rsidR="00816D77">
        <w:rPr>
          <w:rFonts w:ascii="Arial" w:hAnsi="Arial" w:cs="Arial"/>
          <w:color w:val="000000"/>
          <w:sz w:val="22"/>
          <w:szCs w:val="22"/>
        </w:rPr>
        <w:t>two</w:t>
      </w:r>
      <w:r w:rsidR="005F7A3A">
        <w:rPr>
          <w:rFonts w:ascii="Arial" w:hAnsi="Arial" w:cs="Arial"/>
          <w:color w:val="000000"/>
          <w:sz w:val="22"/>
          <w:szCs w:val="22"/>
        </w:rPr>
        <w:t xml:space="preserve"> days of observations the whole class seemed generally happy and focused. This could suggest that the learn</w:t>
      </w:r>
      <w:r w:rsidR="00677921">
        <w:rPr>
          <w:rFonts w:ascii="Arial" w:hAnsi="Arial" w:cs="Arial"/>
          <w:color w:val="000000"/>
          <w:sz w:val="22"/>
          <w:szCs w:val="22"/>
        </w:rPr>
        <w:t>ers</w:t>
      </w:r>
      <w:r w:rsidR="005F7A3A">
        <w:rPr>
          <w:rFonts w:ascii="Arial" w:hAnsi="Arial" w:cs="Arial"/>
          <w:color w:val="000000"/>
          <w:sz w:val="22"/>
          <w:szCs w:val="22"/>
        </w:rPr>
        <w:t xml:space="preserve"> in this class were already becoming healthy, confident individuals despite it being at the start of a new school year. </w:t>
      </w:r>
      <w:r w:rsidR="00EE4537">
        <w:rPr>
          <w:rFonts w:ascii="Arial" w:hAnsi="Arial" w:cs="Arial"/>
          <w:color w:val="000000"/>
          <w:sz w:val="22"/>
          <w:szCs w:val="22"/>
        </w:rPr>
        <w:t xml:space="preserve">The exercise of giving daily compliments could also be the foundation needed for the learners to start forming positive relationships with other which is also an area mentioned under the healthy, confident individuals purpose. </w:t>
      </w:r>
    </w:p>
    <w:p w14:paraId="48024FFD" w14:textId="77777777" w:rsidR="003C4B7C" w:rsidRDefault="003C4B7C" w:rsidP="00974714">
      <w:pPr>
        <w:spacing w:line="360" w:lineRule="auto"/>
        <w:textAlignment w:val="baseline"/>
        <w:rPr>
          <w:rFonts w:ascii="Arial" w:hAnsi="Arial" w:cs="Arial"/>
          <w:color w:val="000000"/>
          <w:sz w:val="22"/>
          <w:szCs w:val="22"/>
        </w:rPr>
      </w:pPr>
    </w:p>
    <w:p w14:paraId="18D3B0C2" w14:textId="05DE4916" w:rsidR="00423BA0" w:rsidRDefault="005F7A3A" w:rsidP="00974714">
      <w:pPr>
        <w:spacing w:line="360" w:lineRule="auto"/>
        <w:textAlignment w:val="baseline"/>
        <w:rPr>
          <w:rFonts w:ascii="Arial" w:hAnsi="Arial" w:cs="Arial"/>
          <w:color w:val="000000"/>
          <w:sz w:val="22"/>
          <w:szCs w:val="22"/>
        </w:rPr>
      </w:pPr>
      <w:r>
        <w:rPr>
          <w:rFonts w:ascii="Arial" w:hAnsi="Arial" w:cs="Arial"/>
          <w:color w:val="000000"/>
          <w:sz w:val="22"/>
          <w:szCs w:val="22"/>
        </w:rPr>
        <w:t>However further thinking</w:t>
      </w:r>
      <w:r w:rsidR="00872E2C">
        <w:rPr>
          <w:rFonts w:ascii="Arial" w:hAnsi="Arial" w:cs="Arial"/>
          <w:color w:val="000000"/>
          <w:sz w:val="22"/>
          <w:szCs w:val="22"/>
        </w:rPr>
        <w:t xml:space="preserve"> has</w:t>
      </w:r>
      <w:r>
        <w:rPr>
          <w:rFonts w:ascii="Arial" w:hAnsi="Arial" w:cs="Arial"/>
          <w:color w:val="000000"/>
          <w:sz w:val="22"/>
          <w:szCs w:val="22"/>
        </w:rPr>
        <w:t xml:space="preserve"> show</w:t>
      </w:r>
      <w:r w:rsidR="00872E2C">
        <w:rPr>
          <w:rFonts w:ascii="Arial" w:hAnsi="Arial" w:cs="Arial"/>
          <w:color w:val="000000"/>
          <w:sz w:val="22"/>
          <w:szCs w:val="22"/>
        </w:rPr>
        <w:t>n</w:t>
      </w:r>
      <w:r>
        <w:rPr>
          <w:rFonts w:ascii="Arial" w:hAnsi="Arial" w:cs="Arial"/>
          <w:color w:val="000000"/>
          <w:sz w:val="22"/>
          <w:szCs w:val="22"/>
        </w:rPr>
        <w:t xml:space="preserve"> many links between this activity and the other purposes of learning. </w:t>
      </w:r>
      <w:r w:rsidR="00872E2C">
        <w:rPr>
          <w:rFonts w:ascii="Arial" w:hAnsi="Arial" w:cs="Arial"/>
          <w:color w:val="000000"/>
          <w:sz w:val="22"/>
          <w:szCs w:val="22"/>
        </w:rPr>
        <w:t>First</w:t>
      </w:r>
      <w:r w:rsidR="00465277">
        <w:rPr>
          <w:rFonts w:ascii="Arial" w:hAnsi="Arial" w:cs="Arial"/>
          <w:color w:val="000000"/>
          <w:sz w:val="22"/>
          <w:szCs w:val="22"/>
        </w:rPr>
        <w:t>ly</w:t>
      </w:r>
      <w:r w:rsidR="00CE426E">
        <w:rPr>
          <w:rFonts w:ascii="Arial" w:hAnsi="Arial" w:cs="Arial"/>
          <w:color w:val="000000"/>
          <w:sz w:val="22"/>
          <w:szCs w:val="22"/>
        </w:rPr>
        <w:t>,</w:t>
      </w:r>
      <w:r w:rsidR="00341600">
        <w:rPr>
          <w:rFonts w:ascii="Arial" w:hAnsi="Arial" w:cs="Arial"/>
          <w:color w:val="000000"/>
          <w:sz w:val="22"/>
          <w:szCs w:val="22"/>
        </w:rPr>
        <w:t xml:space="preserve"> the act of giving compliments encourages the learners to think freely and create their own ideas. During the task they were encouraged to put their hands up to give the compliment but the idea itself was not prompted by the class teacher but, thought of independently by each pupil. </w:t>
      </w:r>
      <w:r w:rsidR="00204C6A">
        <w:rPr>
          <w:rFonts w:ascii="Arial" w:hAnsi="Arial" w:cs="Arial"/>
          <w:color w:val="000000"/>
          <w:sz w:val="22"/>
          <w:szCs w:val="22"/>
        </w:rPr>
        <w:t>In addition to this, the activity promotes communication and listening skills, encourages the use of problem-solving abilities and gives the learn</w:t>
      </w:r>
      <w:r w:rsidR="008036B8">
        <w:rPr>
          <w:rFonts w:ascii="Arial" w:hAnsi="Arial" w:cs="Arial"/>
          <w:color w:val="000000"/>
          <w:sz w:val="22"/>
          <w:szCs w:val="22"/>
        </w:rPr>
        <w:t>er</w:t>
      </w:r>
      <w:r w:rsidR="00204C6A">
        <w:rPr>
          <w:rFonts w:ascii="Arial" w:hAnsi="Arial" w:cs="Arial"/>
          <w:color w:val="000000"/>
          <w:sz w:val="22"/>
          <w:szCs w:val="22"/>
        </w:rPr>
        <w:t xml:space="preserve"> the opportunity to use their own skills to benefit others. These attributes </w:t>
      </w:r>
      <w:r w:rsidR="006B61AE">
        <w:rPr>
          <w:rFonts w:ascii="Arial" w:hAnsi="Arial" w:cs="Arial"/>
          <w:color w:val="000000"/>
          <w:sz w:val="22"/>
          <w:szCs w:val="22"/>
        </w:rPr>
        <w:t xml:space="preserve">can all be found </w:t>
      </w:r>
      <w:r w:rsidR="00A118B8">
        <w:rPr>
          <w:rFonts w:ascii="Arial" w:hAnsi="Arial" w:cs="Arial"/>
          <w:color w:val="000000"/>
          <w:sz w:val="22"/>
          <w:szCs w:val="22"/>
        </w:rPr>
        <w:t xml:space="preserve">under the ambitious, capable learners and the enterprising, creative </w:t>
      </w:r>
      <w:r w:rsidR="0003529B">
        <w:rPr>
          <w:rFonts w:ascii="Arial" w:hAnsi="Arial" w:cs="Arial"/>
          <w:color w:val="000000"/>
          <w:sz w:val="22"/>
          <w:szCs w:val="22"/>
        </w:rPr>
        <w:t>contributors’</w:t>
      </w:r>
      <w:r w:rsidR="00A118B8">
        <w:rPr>
          <w:rFonts w:ascii="Arial" w:hAnsi="Arial" w:cs="Arial"/>
          <w:color w:val="000000"/>
          <w:sz w:val="22"/>
          <w:szCs w:val="22"/>
        </w:rPr>
        <w:t xml:space="preserve"> areas in the four purposes.</w:t>
      </w:r>
    </w:p>
    <w:p w14:paraId="6E63BD8A" w14:textId="77777777" w:rsidR="003C4B7C" w:rsidRDefault="003C4B7C" w:rsidP="00974714">
      <w:pPr>
        <w:spacing w:line="360" w:lineRule="auto"/>
        <w:textAlignment w:val="baseline"/>
        <w:rPr>
          <w:rFonts w:ascii="Arial" w:hAnsi="Arial" w:cs="Arial"/>
          <w:color w:val="000000"/>
          <w:sz w:val="22"/>
          <w:szCs w:val="22"/>
        </w:rPr>
      </w:pPr>
    </w:p>
    <w:p w14:paraId="27B6D118" w14:textId="0BFED40F" w:rsidR="00561DA2" w:rsidRDefault="00A118B8" w:rsidP="00974714">
      <w:pPr>
        <w:spacing w:line="360" w:lineRule="auto"/>
        <w:textAlignment w:val="baseline"/>
        <w:rPr>
          <w:rFonts w:ascii="Arial" w:hAnsi="Arial" w:cs="Arial"/>
          <w:color w:val="000000"/>
          <w:sz w:val="22"/>
          <w:szCs w:val="22"/>
        </w:rPr>
      </w:pPr>
      <w:r>
        <w:rPr>
          <w:rFonts w:ascii="Arial" w:hAnsi="Arial" w:cs="Arial"/>
          <w:color w:val="000000"/>
          <w:sz w:val="22"/>
          <w:szCs w:val="22"/>
        </w:rPr>
        <w:t xml:space="preserve"> Secondly</w:t>
      </w:r>
      <w:r w:rsidR="00BB7768">
        <w:rPr>
          <w:rFonts w:ascii="Arial" w:hAnsi="Arial" w:cs="Arial"/>
          <w:color w:val="000000"/>
          <w:sz w:val="22"/>
          <w:szCs w:val="22"/>
        </w:rPr>
        <w:t>,</w:t>
      </w:r>
      <w:r>
        <w:rPr>
          <w:rFonts w:ascii="Arial" w:hAnsi="Arial" w:cs="Arial"/>
          <w:color w:val="000000"/>
          <w:sz w:val="22"/>
          <w:szCs w:val="22"/>
        </w:rPr>
        <w:t xml:space="preserve"> after </w:t>
      </w:r>
      <w:r w:rsidR="00BB7768">
        <w:rPr>
          <w:rFonts w:ascii="Arial" w:hAnsi="Arial" w:cs="Arial"/>
          <w:color w:val="000000"/>
          <w:sz w:val="22"/>
          <w:szCs w:val="22"/>
        </w:rPr>
        <w:t xml:space="preserve">a </w:t>
      </w:r>
      <w:r>
        <w:rPr>
          <w:rFonts w:ascii="Arial" w:hAnsi="Arial" w:cs="Arial"/>
          <w:color w:val="000000"/>
          <w:sz w:val="22"/>
          <w:szCs w:val="22"/>
        </w:rPr>
        <w:t>more in-depth look at the critical incident</w:t>
      </w:r>
      <w:r w:rsidR="00BB7768">
        <w:rPr>
          <w:rFonts w:ascii="Arial" w:hAnsi="Arial" w:cs="Arial"/>
          <w:color w:val="000000"/>
          <w:sz w:val="22"/>
          <w:szCs w:val="22"/>
        </w:rPr>
        <w:t>,</w:t>
      </w:r>
      <w:r>
        <w:rPr>
          <w:rFonts w:ascii="Arial" w:hAnsi="Arial" w:cs="Arial"/>
          <w:color w:val="000000"/>
          <w:sz w:val="22"/>
          <w:szCs w:val="22"/>
        </w:rPr>
        <w:t xml:space="preserve"> there are aspects from the Ethical, Informed Citizens section too. The learners are required to use </w:t>
      </w:r>
      <w:r w:rsidR="00677921">
        <w:rPr>
          <w:rFonts w:ascii="Arial" w:hAnsi="Arial" w:cs="Arial"/>
          <w:color w:val="000000"/>
          <w:sz w:val="22"/>
          <w:szCs w:val="22"/>
        </w:rPr>
        <w:t>information they already have</w:t>
      </w:r>
      <w:r>
        <w:rPr>
          <w:rFonts w:ascii="Arial" w:hAnsi="Arial" w:cs="Arial"/>
          <w:color w:val="000000"/>
          <w:sz w:val="22"/>
          <w:szCs w:val="22"/>
        </w:rPr>
        <w:t xml:space="preserve"> o</w:t>
      </w:r>
      <w:r w:rsidR="00677921">
        <w:rPr>
          <w:rFonts w:ascii="Arial" w:hAnsi="Arial" w:cs="Arial"/>
          <w:color w:val="000000"/>
          <w:sz w:val="22"/>
          <w:szCs w:val="22"/>
        </w:rPr>
        <w:t>n</w:t>
      </w:r>
      <w:r>
        <w:rPr>
          <w:rFonts w:ascii="Arial" w:hAnsi="Arial" w:cs="Arial"/>
          <w:color w:val="000000"/>
          <w:sz w:val="22"/>
          <w:szCs w:val="22"/>
        </w:rPr>
        <w:t xml:space="preserve"> learner A to form their own views on that person</w:t>
      </w:r>
      <w:r w:rsidR="00677921">
        <w:rPr>
          <w:rFonts w:ascii="Arial" w:hAnsi="Arial" w:cs="Arial"/>
          <w:color w:val="000000"/>
          <w:sz w:val="22"/>
          <w:szCs w:val="22"/>
        </w:rPr>
        <w:t>.</w:t>
      </w:r>
      <w:r>
        <w:rPr>
          <w:rFonts w:ascii="Arial" w:hAnsi="Arial" w:cs="Arial"/>
          <w:color w:val="000000"/>
          <w:sz w:val="22"/>
          <w:szCs w:val="22"/>
        </w:rPr>
        <w:t xml:space="preserve"> </w:t>
      </w:r>
      <w:r w:rsidR="00677921">
        <w:rPr>
          <w:rFonts w:ascii="Arial" w:hAnsi="Arial" w:cs="Arial"/>
          <w:color w:val="000000"/>
          <w:sz w:val="22"/>
          <w:szCs w:val="22"/>
        </w:rPr>
        <w:t>B</w:t>
      </w:r>
      <w:r>
        <w:rPr>
          <w:rFonts w:ascii="Arial" w:hAnsi="Arial" w:cs="Arial"/>
          <w:color w:val="000000"/>
          <w:sz w:val="22"/>
          <w:szCs w:val="22"/>
        </w:rPr>
        <w:t xml:space="preserve">y doing this they also need to consider the impact of their views and have respect for others. </w:t>
      </w:r>
      <w:r w:rsidR="003E1AE6">
        <w:rPr>
          <w:rFonts w:ascii="Arial" w:hAnsi="Arial" w:cs="Arial"/>
          <w:color w:val="000000"/>
          <w:sz w:val="22"/>
          <w:szCs w:val="22"/>
        </w:rPr>
        <w:t xml:space="preserve">Another point to consider when thinking about this incident and </w:t>
      </w:r>
      <w:r w:rsidR="00E0512A">
        <w:rPr>
          <w:rFonts w:ascii="Arial" w:hAnsi="Arial" w:cs="Arial"/>
          <w:color w:val="000000"/>
          <w:sz w:val="22"/>
          <w:szCs w:val="22"/>
        </w:rPr>
        <w:t>its</w:t>
      </w:r>
      <w:r w:rsidR="003E1AE6">
        <w:rPr>
          <w:rFonts w:ascii="Arial" w:hAnsi="Arial" w:cs="Arial"/>
          <w:color w:val="000000"/>
          <w:sz w:val="22"/>
          <w:szCs w:val="22"/>
        </w:rPr>
        <w:t xml:space="preserve"> purpose is the link it could have with society. Without realising it these learners are immersed in the society they live in. From observation and accessing the prior kno</w:t>
      </w:r>
      <w:r w:rsidR="00423BA0">
        <w:rPr>
          <w:rFonts w:ascii="Arial" w:hAnsi="Arial" w:cs="Arial"/>
          <w:color w:val="000000"/>
          <w:sz w:val="22"/>
          <w:szCs w:val="22"/>
        </w:rPr>
        <w:t>wledge</w:t>
      </w:r>
      <w:r w:rsidR="003E1AE6">
        <w:rPr>
          <w:rFonts w:ascii="Arial" w:hAnsi="Arial" w:cs="Arial"/>
          <w:color w:val="000000"/>
          <w:sz w:val="22"/>
          <w:szCs w:val="22"/>
        </w:rPr>
        <w:t xml:space="preserve"> to form a basis for their compliment</w:t>
      </w:r>
      <w:r w:rsidR="00BB7768">
        <w:rPr>
          <w:rFonts w:ascii="Arial" w:hAnsi="Arial" w:cs="Arial"/>
          <w:color w:val="000000"/>
          <w:sz w:val="22"/>
          <w:szCs w:val="22"/>
        </w:rPr>
        <w:t>,</w:t>
      </w:r>
      <w:r w:rsidR="003E1AE6">
        <w:rPr>
          <w:rFonts w:ascii="Arial" w:hAnsi="Arial" w:cs="Arial"/>
          <w:color w:val="000000"/>
          <w:sz w:val="22"/>
          <w:szCs w:val="22"/>
        </w:rPr>
        <w:t xml:space="preserve"> they are learning that everyone is different. It could </w:t>
      </w:r>
      <w:r w:rsidR="00423BA0">
        <w:rPr>
          <w:rFonts w:ascii="Arial" w:hAnsi="Arial" w:cs="Arial"/>
          <w:color w:val="000000"/>
          <w:sz w:val="22"/>
          <w:szCs w:val="22"/>
        </w:rPr>
        <w:t>open</w:t>
      </w:r>
      <w:r w:rsidR="003E1AE6">
        <w:rPr>
          <w:rFonts w:ascii="Arial" w:hAnsi="Arial" w:cs="Arial"/>
          <w:color w:val="000000"/>
          <w:sz w:val="22"/>
          <w:szCs w:val="22"/>
        </w:rPr>
        <w:t xml:space="preserve"> learning experiences focusing on the different cultures in their society or further investigation into different religions and beliefs of their peers. </w:t>
      </w:r>
    </w:p>
    <w:p w14:paraId="3F304B6A" w14:textId="77777777" w:rsidR="003C4B7C" w:rsidRDefault="003C4B7C" w:rsidP="00974714">
      <w:pPr>
        <w:spacing w:line="360" w:lineRule="auto"/>
        <w:textAlignment w:val="baseline"/>
        <w:rPr>
          <w:rFonts w:ascii="Arial" w:hAnsi="Arial" w:cs="Arial"/>
          <w:color w:val="000000"/>
          <w:sz w:val="22"/>
          <w:szCs w:val="22"/>
        </w:rPr>
      </w:pPr>
    </w:p>
    <w:p w14:paraId="461CC827" w14:textId="5B02CC63" w:rsidR="00423BA0" w:rsidRDefault="00423BA0" w:rsidP="00974714">
      <w:pPr>
        <w:spacing w:line="360" w:lineRule="auto"/>
        <w:textAlignment w:val="baseline"/>
        <w:rPr>
          <w:rFonts w:ascii="Arial" w:hAnsi="Arial" w:cs="Arial"/>
          <w:color w:val="000000"/>
          <w:sz w:val="22"/>
          <w:szCs w:val="22"/>
        </w:rPr>
      </w:pPr>
      <w:r>
        <w:rPr>
          <w:rFonts w:ascii="Arial" w:hAnsi="Arial" w:cs="Arial"/>
          <w:color w:val="000000"/>
          <w:sz w:val="22"/>
          <w:szCs w:val="22"/>
        </w:rPr>
        <w:t xml:space="preserve">Lastly which was briefly mentioned at the start of this section is the focus on the purpose of pupils becoming </w:t>
      </w:r>
      <w:r w:rsidR="00A52868">
        <w:rPr>
          <w:rFonts w:ascii="Arial" w:hAnsi="Arial" w:cs="Arial"/>
          <w:color w:val="000000"/>
          <w:sz w:val="22"/>
          <w:szCs w:val="22"/>
        </w:rPr>
        <w:t>healthy</w:t>
      </w:r>
      <w:r>
        <w:rPr>
          <w:rFonts w:ascii="Arial" w:hAnsi="Arial" w:cs="Arial"/>
          <w:color w:val="000000"/>
          <w:sz w:val="22"/>
          <w:szCs w:val="22"/>
        </w:rPr>
        <w:t xml:space="preserve">, confident individuals. This incident immediately improved the well-being of the learners which in turn could help them to manage everyday life. </w:t>
      </w:r>
      <w:r w:rsidR="003E6799">
        <w:rPr>
          <w:rFonts w:ascii="Arial" w:hAnsi="Arial" w:cs="Arial"/>
          <w:color w:val="000000"/>
          <w:sz w:val="22"/>
          <w:szCs w:val="22"/>
        </w:rPr>
        <w:t xml:space="preserve">This has led to further research in the </w:t>
      </w:r>
      <w:r w:rsidR="005B63F1">
        <w:rPr>
          <w:rFonts w:ascii="Arial" w:hAnsi="Arial" w:cs="Arial"/>
          <w:color w:val="000000"/>
          <w:sz w:val="22"/>
          <w:szCs w:val="22"/>
        </w:rPr>
        <w:t>history and development of self-esteem and how does this relate to education.</w:t>
      </w:r>
      <w:r w:rsidR="008A03BF">
        <w:rPr>
          <w:rFonts w:ascii="Arial" w:hAnsi="Arial" w:cs="Arial"/>
          <w:color w:val="000000"/>
          <w:sz w:val="22"/>
          <w:szCs w:val="22"/>
        </w:rPr>
        <w:t xml:space="preserve"> </w:t>
      </w:r>
    </w:p>
    <w:p w14:paraId="1567E5F6" w14:textId="77777777" w:rsidR="00686E48" w:rsidRPr="00212237" w:rsidRDefault="00686E48" w:rsidP="00974714">
      <w:pPr>
        <w:spacing w:line="360" w:lineRule="auto"/>
        <w:textAlignment w:val="baseline"/>
        <w:rPr>
          <w:rFonts w:ascii="Arial" w:hAnsi="Arial" w:cs="Arial"/>
          <w:color w:val="000000"/>
          <w:sz w:val="22"/>
          <w:szCs w:val="22"/>
        </w:rPr>
      </w:pPr>
    </w:p>
    <w:p w14:paraId="5F7A19A6" w14:textId="53EF0D87" w:rsidR="00686E48" w:rsidRDefault="0069388A" w:rsidP="00974714">
      <w:pPr>
        <w:spacing w:line="360" w:lineRule="auto"/>
        <w:textAlignment w:val="baseline"/>
        <w:rPr>
          <w:rFonts w:ascii="Arial" w:hAnsi="Arial" w:cs="Arial"/>
          <w:b/>
          <w:bCs/>
          <w:color w:val="000000"/>
          <w:sz w:val="28"/>
          <w:szCs w:val="28"/>
        </w:rPr>
      </w:pPr>
      <w:r w:rsidRPr="00974714">
        <w:rPr>
          <w:rFonts w:ascii="Arial" w:hAnsi="Arial" w:cs="Arial"/>
          <w:b/>
          <w:bCs/>
          <w:color w:val="000000"/>
          <w:sz w:val="28"/>
          <w:szCs w:val="28"/>
        </w:rPr>
        <w:t>Literature review.</w:t>
      </w:r>
      <w:r w:rsidR="00BD1C6F" w:rsidRPr="00974714">
        <w:rPr>
          <w:rFonts w:ascii="Arial" w:hAnsi="Arial" w:cs="Arial"/>
          <w:b/>
          <w:bCs/>
          <w:color w:val="000000"/>
          <w:sz w:val="28"/>
          <w:szCs w:val="28"/>
        </w:rPr>
        <w:t xml:space="preserve"> </w:t>
      </w:r>
    </w:p>
    <w:p w14:paraId="14E6C7BE" w14:textId="77777777" w:rsidR="00686E48" w:rsidRDefault="00686E48" w:rsidP="00974714">
      <w:pPr>
        <w:spacing w:line="360" w:lineRule="auto"/>
        <w:textAlignment w:val="baseline"/>
        <w:rPr>
          <w:rFonts w:ascii="Arial" w:hAnsi="Arial" w:cs="Arial"/>
          <w:b/>
          <w:bCs/>
          <w:color w:val="000000"/>
          <w:sz w:val="28"/>
          <w:szCs w:val="28"/>
        </w:rPr>
      </w:pPr>
    </w:p>
    <w:p w14:paraId="723C3A0E" w14:textId="0C734C93" w:rsidR="004E246A" w:rsidRDefault="00417A4B" w:rsidP="004E246A">
      <w:pPr>
        <w:spacing w:line="360" w:lineRule="auto"/>
        <w:rPr>
          <w:rFonts w:ascii="Arial" w:hAnsi="Arial" w:cs="Arial"/>
          <w:color w:val="000000" w:themeColor="text1"/>
          <w:sz w:val="22"/>
          <w:szCs w:val="22"/>
        </w:rPr>
      </w:pPr>
      <w:r>
        <w:rPr>
          <w:rFonts w:ascii="Arial" w:hAnsi="Arial" w:cs="Arial"/>
          <w:color w:val="000000" w:themeColor="text1"/>
          <w:sz w:val="22"/>
          <w:szCs w:val="22"/>
        </w:rPr>
        <w:t>Schunk (1985) described self-esteem as the</w:t>
      </w:r>
      <w:r w:rsidR="00FD224B">
        <w:rPr>
          <w:rFonts w:ascii="Arial" w:hAnsi="Arial" w:cs="Arial"/>
          <w:color w:val="000000" w:themeColor="text1"/>
          <w:sz w:val="22"/>
          <w:szCs w:val="22"/>
        </w:rPr>
        <w:t xml:space="preserve"> ability to see and evaluate your self-worth. (</w:t>
      </w:r>
      <w:r w:rsidR="00D95E3E">
        <w:rPr>
          <w:rFonts w:ascii="Arial" w:hAnsi="Arial" w:cs="Arial"/>
          <w:color w:val="000000" w:themeColor="text1"/>
          <w:sz w:val="22"/>
          <w:szCs w:val="22"/>
        </w:rPr>
        <w:t xml:space="preserve">Cited in </w:t>
      </w:r>
      <w:r w:rsidR="00FD224B">
        <w:rPr>
          <w:rFonts w:ascii="Arial" w:hAnsi="Arial" w:cs="Arial"/>
          <w:color w:val="000000" w:themeColor="text1"/>
          <w:sz w:val="22"/>
          <w:szCs w:val="22"/>
        </w:rPr>
        <w:t>Park and Park 2019)</w:t>
      </w:r>
      <w:r w:rsidR="00815E0E">
        <w:rPr>
          <w:rFonts w:ascii="Arial" w:hAnsi="Arial" w:cs="Arial"/>
          <w:color w:val="000000" w:themeColor="text1"/>
          <w:sz w:val="22"/>
          <w:szCs w:val="22"/>
        </w:rPr>
        <w:t xml:space="preserve">. </w:t>
      </w:r>
      <w:r w:rsidR="00210761">
        <w:rPr>
          <w:rFonts w:ascii="Arial" w:hAnsi="Arial" w:cs="Arial"/>
          <w:color w:val="000000" w:themeColor="text1"/>
          <w:sz w:val="22"/>
          <w:szCs w:val="22"/>
        </w:rPr>
        <w:t xml:space="preserve">James (1892) explained that self-esteem is shaped when a task is performed well. Harter however, thought that this is not </w:t>
      </w:r>
      <w:r w:rsidR="00B101DA">
        <w:rPr>
          <w:rFonts w:ascii="Arial" w:hAnsi="Arial" w:cs="Arial"/>
          <w:color w:val="000000" w:themeColor="text1"/>
          <w:sz w:val="22"/>
          <w:szCs w:val="22"/>
        </w:rPr>
        <w:t>case,</w:t>
      </w:r>
      <w:r w:rsidR="00210761">
        <w:rPr>
          <w:rFonts w:ascii="Arial" w:hAnsi="Arial" w:cs="Arial"/>
          <w:color w:val="000000" w:themeColor="text1"/>
          <w:sz w:val="22"/>
          <w:szCs w:val="22"/>
        </w:rPr>
        <w:t xml:space="preserve"> and it is not a reflection o</w:t>
      </w:r>
      <w:r w:rsidR="00B101DA">
        <w:rPr>
          <w:rFonts w:ascii="Arial" w:hAnsi="Arial" w:cs="Arial"/>
          <w:color w:val="000000" w:themeColor="text1"/>
          <w:sz w:val="22"/>
          <w:szCs w:val="22"/>
        </w:rPr>
        <w:t xml:space="preserve">f </w:t>
      </w:r>
      <w:r w:rsidR="00210761">
        <w:rPr>
          <w:rFonts w:ascii="Arial" w:hAnsi="Arial" w:cs="Arial"/>
          <w:color w:val="000000" w:themeColor="text1"/>
          <w:sz w:val="22"/>
          <w:szCs w:val="22"/>
        </w:rPr>
        <w:t xml:space="preserve">performance. </w:t>
      </w:r>
      <w:r w:rsidR="004D215B">
        <w:rPr>
          <w:rFonts w:ascii="Arial" w:hAnsi="Arial" w:cs="Arial"/>
          <w:color w:val="000000" w:themeColor="text1"/>
          <w:sz w:val="22"/>
          <w:szCs w:val="22"/>
        </w:rPr>
        <w:t>Maslow</w:t>
      </w:r>
      <w:r w:rsidR="00210761">
        <w:rPr>
          <w:rFonts w:ascii="Arial" w:hAnsi="Arial" w:cs="Arial"/>
          <w:color w:val="000000" w:themeColor="text1"/>
          <w:sz w:val="22"/>
          <w:szCs w:val="22"/>
        </w:rPr>
        <w:t xml:space="preserve"> realised the need for self-esteem in his</w:t>
      </w:r>
      <w:r w:rsidR="001931AC">
        <w:rPr>
          <w:rFonts w:ascii="Arial" w:hAnsi="Arial" w:cs="Arial"/>
          <w:color w:val="000000" w:themeColor="text1"/>
          <w:sz w:val="22"/>
          <w:szCs w:val="22"/>
        </w:rPr>
        <w:t xml:space="preserve"> </w:t>
      </w:r>
      <w:r w:rsidR="00B150D2">
        <w:rPr>
          <w:rFonts w:ascii="Arial" w:hAnsi="Arial" w:cs="Arial"/>
          <w:color w:val="000000" w:themeColor="text1"/>
          <w:sz w:val="22"/>
          <w:szCs w:val="22"/>
        </w:rPr>
        <w:t>hierarchy of needs</w:t>
      </w:r>
      <w:r w:rsidR="00210761">
        <w:rPr>
          <w:rFonts w:ascii="Arial" w:hAnsi="Arial" w:cs="Arial"/>
          <w:color w:val="000000" w:themeColor="text1"/>
          <w:sz w:val="22"/>
          <w:szCs w:val="22"/>
        </w:rPr>
        <w:t xml:space="preserve"> theory</w:t>
      </w:r>
      <w:r w:rsidR="00B150D2">
        <w:rPr>
          <w:rFonts w:ascii="Arial" w:hAnsi="Arial" w:cs="Arial"/>
          <w:color w:val="000000" w:themeColor="text1"/>
          <w:sz w:val="22"/>
          <w:szCs w:val="22"/>
        </w:rPr>
        <w:t xml:space="preserve"> (1948)</w:t>
      </w:r>
      <w:r w:rsidR="00210761">
        <w:rPr>
          <w:rFonts w:ascii="Arial" w:hAnsi="Arial" w:cs="Arial"/>
          <w:color w:val="000000" w:themeColor="text1"/>
          <w:sz w:val="22"/>
          <w:szCs w:val="22"/>
        </w:rPr>
        <w:t xml:space="preserve">. This </w:t>
      </w:r>
      <w:r w:rsidR="00677921">
        <w:rPr>
          <w:rFonts w:ascii="Arial" w:hAnsi="Arial" w:cs="Arial"/>
          <w:color w:val="000000" w:themeColor="text1"/>
          <w:sz w:val="22"/>
          <w:szCs w:val="22"/>
        </w:rPr>
        <w:t>theory</w:t>
      </w:r>
      <w:r w:rsidR="00B150D2">
        <w:rPr>
          <w:rFonts w:ascii="Arial" w:hAnsi="Arial" w:cs="Arial"/>
          <w:color w:val="000000" w:themeColor="text1"/>
          <w:sz w:val="22"/>
          <w:szCs w:val="22"/>
        </w:rPr>
        <w:t xml:space="preserve"> </w:t>
      </w:r>
      <w:r w:rsidR="00677921">
        <w:rPr>
          <w:rFonts w:ascii="Arial" w:hAnsi="Arial" w:cs="Arial"/>
          <w:color w:val="000000" w:themeColor="text1"/>
          <w:sz w:val="22"/>
          <w:szCs w:val="22"/>
        </w:rPr>
        <w:t xml:space="preserve">states </w:t>
      </w:r>
      <w:r w:rsidR="00B150D2">
        <w:rPr>
          <w:rFonts w:ascii="Arial" w:hAnsi="Arial" w:cs="Arial"/>
          <w:color w:val="000000" w:themeColor="text1"/>
          <w:sz w:val="22"/>
          <w:szCs w:val="22"/>
        </w:rPr>
        <w:t>that in order to for a learner to reach their full potential they must get to an optimal stage. Maslow has named this ‘self- actualisation’. In order to progress to this one must be satisfied at each level in order to progress onto the next. The most basic level of need at the bottom, which includes food, water etc to the top level which includes self-esteem and confidence. (</w:t>
      </w:r>
      <w:r w:rsidR="00D95E3E">
        <w:rPr>
          <w:rFonts w:ascii="Arial" w:hAnsi="Arial" w:cs="Arial"/>
          <w:color w:val="000000" w:themeColor="text1"/>
          <w:sz w:val="22"/>
          <w:szCs w:val="22"/>
        </w:rPr>
        <w:t xml:space="preserve">Cited in </w:t>
      </w:r>
      <w:r w:rsidR="00B150D2">
        <w:rPr>
          <w:rFonts w:ascii="Arial" w:hAnsi="Arial" w:cs="Arial"/>
          <w:color w:val="000000" w:themeColor="text1"/>
          <w:sz w:val="22"/>
          <w:szCs w:val="22"/>
        </w:rPr>
        <w:t xml:space="preserve">Taber 2013 p. 228). We can see from this theory that </w:t>
      </w:r>
      <w:r w:rsidR="004866A0">
        <w:rPr>
          <w:rFonts w:ascii="Arial" w:hAnsi="Arial" w:cs="Arial"/>
          <w:color w:val="000000" w:themeColor="text1"/>
          <w:sz w:val="22"/>
          <w:szCs w:val="22"/>
        </w:rPr>
        <w:t>for</w:t>
      </w:r>
      <w:r w:rsidR="00B150D2">
        <w:rPr>
          <w:rFonts w:ascii="Arial" w:hAnsi="Arial" w:cs="Arial"/>
          <w:color w:val="000000" w:themeColor="text1"/>
          <w:sz w:val="22"/>
          <w:szCs w:val="22"/>
        </w:rPr>
        <w:t xml:space="preserve"> pupils to learn at their best </w:t>
      </w:r>
      <w:r w:rsidR="00D3510B">
        <w:rPr>
          <w:rFonts w:ascii="Arial" w:hAnsi="Arial" w:cs="Arial"/>
          <w:color w:val="000000" w:themeColor="text1"/>
          <w:sz w:val="22"/>
          <w:szCs w:val="22"/>
        </w:rPr>
        <w:t xml:space="preserve">and reach their full potential </w:t>
      </w:r>
      <w:r w:rsidR="00B150D2">
        <w:rPr>
          <w:rFonts w:ascii="Arial" w:hAnsi="Arial" w:cs="Arial"/>
          <w:color w:val="000000" w:themeColor="text1"/>
          <w:sz w:val="22"/>
          <w:szCs w:val="22"/>
        </w:rPr>
        <w:t>they must</w:t>
      </w:r>
      <w:r w:rsidR="00D3510B">
        <w:rPr>
          <w:rFonts w:ascii="Arial" w:hAnsi="Arial" w:cs="Arial"/>
          <w:color w:val="000000" w:themeColor="text1"/>
          <w:sz w:val="22"/>
          <w:szCs w:val="22"/>
        </w:rPr>
        <w:t>,</w:t>
      </w:r>
      <w:r w:rsidR="00B150D2">
        <w:rPr>
          <w:rFonts w:ascii="Arial" w:hAnsi="Arial" w:cs="Arial"/>
          <w:color w:val="000000" w:themeColor="text1"/>
          <w:sz w:val="22"/>
          <w:szCs w:val="22"/>
        </w:rPr>
        <w:t xml:space="preserve"> </w:t>
      </w:r>
      <w:r w:rsidR="004866A0">
        <w:rPr>
          <w:rFonts w:ascii="Arial" w:hAnsi="Arial" w:cs="Arial"/>
          <w:color w:val="000000" w:themeColor="text1"/>
          <w:sz w:val="22"/>
          <w:szCs w:val="22"/>
        </w:rPr>
        <w:t xml:space="preserve">amongst other things </w:t>
      </w:r>
      <w:r>
        <w:rPr>
          <w:rFonts w:ascii="Arial" w:hAnsi="Arial" w:cs="Arial"/>
          <w:color w:val="000000" w:themeColor="text1"/>
          <w:sz w:val="22"/>
          <w:szCs w:val="22"/>
        </w:rPr>
        <w:t xml:space="preserve">develop </w:t>
      </w:r>
      <w:r w:rsidR="00B150D2">
        <w:rPr>
          <w:rFonts w:ascii="Arial" w:hAnsi="Arial" w:cs="Arial"/>
          <w:color w:val="000000" w:themeColor="text1"/>
          <w:sz w:val="22"/>
          <w:szCs w:val="22"/>
        </w:rPr>
        <w:t>good self-esteem</w:t>
      </w:r>
      <w:r w:rsidR="004866A0">
        <w:rPr>
          <w:rFonts w:ascii="Arial" w:hAnsi="Arial" w:cs="Arial"/>
          <w:color w:val="000000" w:themeColor="text1"/>
          <w:sz w:val="22"/>
          <w:szCs w:val="22"/>
        </w:rPr>
        <w:t>.</w:t>
      </w:r>
      <w:r w:rsidR="009C218E">
        <w:rPr>
          <w:rFonts w:ascii="Arial" w:hAnsi="Arial" w:cs="Arial"/>
          <w:color w:val="000000" w:themeColor="text1"/>
          <w:sz w:val="22"/>
          <w:szCs w:val="22"/>
        </w:rPr>
        <w:t xml:space="preserve"> </w:t>
      </w:r>
      <w:r w:rsidR="009C218E" w:rsidRPr="00015CC1">
        <w:rPr>
          <w:rFonts w:ascii="Arial" w:hAnsi="Arial" w:cs="Arial"/>
          <w:color w:val="000000" w:themeColor="text1"/>
          <w:sz w:val="22"/>
          <w:szCs w:val="22"/>
        </w:rPr>
        <w:t xml:space="preserve">Bakker and Bosman (2003) </w:t>
      </w:r>
      <w:r w:rsidR="009C218E" w:rsidRPr="005B63F1">
        <w:rPr>
          <w:rFonts w:ascii="Arial" w:hAnsi="Arial" w:cs="Arial"/>
          <w:color w:val="000000" w:themeColor="text1"/>
          <w:sz w:val="22"/>
          <w:szCs w:val="22"/>
        </w:rPr>
        <w:t xml:space="preserve">found that </w:t>
      </w:r>
      <w:r w:rsidR="009C218E" w:rsidRPr="00015CC1">
        <w:rPr>
          <w:rFonts w:ascii="Arial" w:hAnsi="Arial" w:cs="Arial"/>
          <w:color w:val="000000" w:themeColor="text1"/>
          <w:sz w:val="22"/>
          <w:szCs w:val="22"/>
        </w:rPr>
        <w:t>low achieving pupils had low self-confidence when compared with high achieving peers</w:t>
      </w:r>
      <w:r w:rsidR="009C218E" w:rsidRPr="005B63F1">
        <w:rPr>
          <w:rFonts w:ascii="Arial" w:hAnsi="Arial" w:cs="Arial"/>
          <w:color w:val="000000" w:themeColor="text1"/>
          <w:sz w:val="22"/>
          <w:szCs w:val="22"/>
        </w:rPr>
        <w:t xml:space="preserve"> </w:t>
      </w:r>
      <w:r w:rsidR="009C218E">
        <w:rPr>
          <w:rFonts w:ascii="Arial" w:hAnsi="Arial" w:cs="Arial"/>
          <w:color w:val="000000" w:themeColor="text1"/>
          <w:sz w:val="22"/>
          <w:szCs w:val="22"/>
        </w:rPr>
        <w:t>suggesting a negative correlation between low self-confidence and low attainment.</w:t>
      </w:r>
      <w:r w:rsidR="00FF5C8F">
        <w:rPr>
          <w:rFonts w:ascii="Arial" w:hAnsi="Arial" w:cs="Arial"/>
          <w:color w:val="000000" w:themeColor="text1"/>
          <w:sz w:val="22"/>
          <w:szCs w:val="22"/>
        </w:rPr>
        <w:t xml:space="preserve"> </w:t>
      </w:r>
      <w:r w:rsidR="004E246A">
        <w:rPr>
          <w:rFonts w:ascii="Arial" w:hAnsi="Arial" w:cs="Arial"/>
          <w:color w:val="000000" w:themeColor="text1"/>
          <w:sz w:val="22"/>
          <w:szCs w:val="22"/>
        </w:rPr>
        <w:t>However</w:t>
      </w:r>
      <w:r w:rsidR="00B101DA">
        <w:rPr>
          <w:rFonts w:ascii="Arial" w:hAnsi="Arial" w:cs="Arial"/>
          <w:color w:val="000000" w:themeColor="text1"/>
          <w:sz w:val="22"/>
          <w:szCs w:val="22"/>
        </w:rPr>
        <w:t>,</w:t>
      </w:r>
      <w:r w:rsidR="004E246A">
        <w:rPr>
          <w:rFonts w:ascii="Arial" w:hAnsi="Arial" w:cs="Arial"/>
          <w:color w:val="000000" w:themeColor="text1"/>
          <w:sz w:val="22"/>
          <w:szCs w:val="22"/>
        </w:rPr>
        <w:t xml:space="preserve"> Rosenberg’s</w:t>
      </w:r>
      <w:r w:rsidR="00B101DA">
        <w:rPr>
          <w:rFonts w:ascii="Arial" w:hAnsi="Arial" w:cs="Arial"/>
          <w:color w:val="000000" w:themeColor="text1"/>
          <w:sz w:val="22"/>
          <w:szCs w:val="22"/>
        </w:rPr>
        <w:t xml:space="preserve"> </w:t>
      </w:r>
      <w:r w:rsidR="004E246A">
        <w:rPr>
          <w:rFonts w:ascii="Arial" w:hAnsi="Arial" w:cs="Arial"/>
          <w:color w:val="000000" w:themeColor="text1"/>
          <w:sz w:val="22"/>
          <w:szCs w:val="22"/>
        </w:rPr>
        <w:t>(1965) research into self-esteem stated that it is a belief that you are good enough and does not necessarily reflect on someone skills or abilities.</w:t>
      </w:r>
      <w:r w:rsidR="004E246A" w:rsidRPr="004E246A">
        <w:rPr>
          <w:rFonts w:ascii="Arial" w:hAnsi="Arial" w:cs="Arial"/>
          <w:color w:val="000000" w:themeColor="text1"/>
          <w:sz w:val="22"/>
          <w:szCs w:val="22"/>
        </w:rPr>
        <w:t xml:space="preserve"> </w:t>
      </w:r>
      <w:r w:rsidR="004E246A">
        <w:rPr>
          <w:rFonts w:ascii="Arial" w:hAnsi="Arial" w:cs="Arial"/>
          <w:color w:val="000000" w:themeColor="text1"/>
          <w:sz w:val="22"/>
          <w:szCs w:val="22"/>
        </w:rPr>
        <w:t xml:space="preserve">(Cited in Orth and Robin 2014). This could suggest that low self-esteem does not relate to low attainment and vice versa. </w:t>
      </w:r>
    </w:p>
    <w:p w14:paraId="606C422E" w14:textId="77777777" w:rsidR="003C4B7C" w:rsidRDefault="003C4B7C" w:rsidP="004E246A">
      <w:pPr>
        <w:spacing w:line="360" w:lineRule="auto"/>
        <w:rPr>
          <w:rFonts w:ascii="Arial" w:hAnsi="Arial" w:cs="Arial"/>
          <w:color w:val="000000" w:themeColor="text1"/>
          <w:sz w:val="22"/>
          <w:szCs w:val="22"/>
        </w:rPr>
      </w:pPr>
    </w:p>
    <w:p w14:paraId="7310F03A" w14:textId="29D7B9C6" w:rsidR="0026408E" w:rsidRDefault="004E246A" w:rsidP="005B63F1">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 </w:t>
      </w:r>
      <w:r w:rsidR="00FF5C8F">
        <w:rPr>
          <w:rFonts w:ascii="Arial" w:hAnsi="Arial" w:cs="Arial"/>
          <w:color w:val="000000" w:themeColor="text1"/>
          <w:sz w:val="22"/>
          <w:szCs w:val="22"/>
        </w:rPr>
        <w:t xml:space="preserve">Bankston supported </w:t>
      </w:r>
      <w:r>
        <w:rPr>
          <w:rFonts w:ascii="Arial" w:hAnsi="Arial" w:cs="Arial"/>
          <w:color w:val="000000" w:themeColor="text1"/>
          <w:sz w:val="22"/>
          <w:szCs w:val="22"/>
        </w:rPr>
        <w:t>Bakker and Bosman’s findings</w:t>
      </w:r>
      <w:r w:rsidR="00FF5C8F">
        <w:rPr>
          <w:rFonts w:ascii="Arial" w:hAnsi="Arial" w:cs="Arial"/>
          <w:color w:val="000000" w:themeColor="text1"/>
          <w:sz w:val="22"/>
          <w:szCs w:val="22"/>
        </w:rPr>
        <w:t xml:space="preserve"> in 2002 and discovered a positive correlation between good self-esteem and attainment. </w:t>
      </w:r>
      <w:r>
        <w:rPr>
          <w:rFonts w:ascii="Arial" w:hAnsi="Arial" w:cs="Arial"/>
          <w:color w:val="000000" w:themeColor="text1"/>
          <w:sz w:val="22"/>
          <w:szCs w:val="22"/>
        </w:rPr>
        <w:t xml:space="preserve">Research has also shown that high self-esteem has positive impacts on other areas not just attainment. </w:t>
      </w:r>
      <w:r w:rsidR="00FF5C8F">
        <w:rPr>
          <w:rFonts w:ascii="Arial" w:hAnsi="Arial" w:cs="Arial"/>
          <w:color w:val="000000" w:themeColor="text1"/>
          <w:sz w:val="22"/>
          <w:szCs w:val="22"/>
        </w:rPr>
        <w:t xml:space="preserve">Blascovion and Tomaka (1991) </w:t>
      </w:r>
      <w:r w:rsidR="000F05AC">
        <w:rPr>
          <w:rFonts w:ascii="Arial" w:hAnsi="Arial" w:cs="Arial"/>
          <w:color w:val="000000" w:themeColor="text1"/>
          <w:sz w:val="22"/>
          <w:szCs w:val="22"/>
        </w:rPr>
        <w:t>discovered</w:t>
      </w:r>
      <w:r w:rsidR="00FF5C8F">
        <w:rPr>
          <w:rFonts w:ascii="Arial" w:hAnsi="Arial" w:cs="Arial"/>
          <w:color w:val="000000" w:themeColor="text1"/>
          <w:sz w:val="22"/>
          <w:szCs w:val="22"/>
        </w:rPr>
        <w:t xml:space="preserve"> that self-esteem is a part of positive mental health while Brandon (1969) explained that self-esteem had an impact on a </w:t>
      </w:r>
      <w:r w:rsidR="007E260E">
        <w:rPr>
          <w:rFonts w:ascii="Arial" w:hAnsi="Arial" w:cs="Arial"/>
          <w:color w:val="000000" w:themeColor="text1"/>
          <w:sz w:val="22"/>
          <w:szCs w:val="22"/>
        </w:rPr>
        <w:t>person’s</w:t>
      </w:r>
      <w:r w:rsidR="00FF5C8F">
        <w:rPr>
          <w:rFonts w:ascii="Arial" w:hAnsi="Arial" w:cs="Arial"/>
          <w:color w:val="000000" w:themeColor="text1"/>
          <w:sz w:val="22"/>
          <w:szCs w:val="22"/>
        </w:rPr>
        <w:t xml:space="preserve"> emotions, values and behaviour</w:t>
      </w:r>
      <w:r w:rsidR="007E260E">
        <w:rPr>
          <w:rFonts w:ascii="Arial" w:hAnsi="Arial" w:cs="Arial"/>
          <w:color w:val="000000" w:themeColor="text1"/>
          <w:sz w:val="22"/>
          <w:szCs w:val="22"/>
        </w:rPr>
        <w:t xml:space="preserve"> amongst other things. (</w:t>
      </w:r>
      <w:r w:rsidR="00B101DA">
        <w:rPr>
          <w:rFonts w:ascii="Arial" w:hAnsi="Arial" w:cs="Arial"/>
          <w:color w:val="000000" w:themeColor="text1"/>
          <w:sz w:val="22"/>
          <w:szCs w:val="22"/>
        </w:rPr>
        <w:t>C</w:t>
      </w:r>
      <w:r w:rsidR="007E260E">
        <w:rPr>
          <w:rFonts w:ascii="Arial" w:hAnsi="Arial" w:cs="Arial"/>
          <w:color w:val="000000" w:themeColor="text1"/>
          <w:sz w:val="22"/>
          <w:szCs w:val="22"/>
        </w:rPr>
        <w:t>ited in Rahmani 2011)</w:t>
      </w:r>
      <w:r w:rsidR="000F05AC">
        <w:rPr>
          <w:rFonts w:ascii="Arial" w:hAnsi="Arial" w:cs="Arial"/>
          <w:color w:val="000000" w:themeColor="text1"/>
          <w:sz w:val="22"/>
          <w:szCs w:val="22"/>
        </w:rPr>
        <w:t>. Research has also shown that children who have been victims of bulling tent to have low self-esteem (Slee and Rigby 199</w:t>
      </w:r>
      <w:r w:rsidR="00F9718D">
        <w:rPr>
          <w:rFonts w:ascii="Arial" w:hAnsi="Arial" w:cs="Arial"/>
          <w:color w:val="000000" w:themeColor="text1"/>
          <w:sz w:val="22"/>
          <w:szCs w:val="22"/>
        </w:rPr>
        <w:t>3</w:t>
      </w:r>
      <w:r w:rsidR="000F05AC">
        <w:rPr>
          <w:rFonts w:ascii="Arial" w:hAnsi="Arial" w:cs="Arial"/>
          <w:color w:val="000000" w:themeColor="text1"/>
          <w:sz w:val="22"/>
          <w:szCs w:val="22"/>
        </w:rPr>
        <w:t xml:space="preserve">) and </w:t>
      </w:r>
      <w:r w:rsidR="00B6029A">
        <w:rPr>
          <w:rFonts w:ascii="Arial" w:hAnsi="Arial" w:cs="Arial"/>
          <w:color w:val="000000" w:themeColor="text1"/>
          <w:sz w:val="22"/>
          <w:szCs w:val="22"/>
        </w:rPr>
        <w:t>that high self-esteem has positive outcomes for the whole of society. (Smelser 1989 cited</w:t>
      </w:r>
      <w:r w:rsidR="00D95E3E">
        <w:rPr>
          <w:rFonts w:ascii="Arial" w:hAnsi="Arial" w:cs="Arial"/>
          <w:color w:val="000000" w:themeColor="text1"/>
          <w:sz w:val="22"/>
          <w:szCs w:val="22"/>
        </w:rPr>
        <w:t xml:space="preserve"> in </w:t>
      </w:r>
      <w:r w:rsidR="00B6029A">
        <w:rPr>
          <w:rFonts w:ascii="Arial" w:hAnsi="Arial" w:cs="Arial"/>
          <w:color w:val="000000" w:themeColor="text1"/>
          <w:sz w:val="22"/>
          <w:szCs w:val="22"/>
        </w:rPr>
        <w:t>Cast and Burke 2002)</w:t>
      </w:r>
      <w:r w:rsidR="00726FCB">
        <w:rPr>
          <w:rFonts w:ascii="Arial" w:hAnsi="Arial" w:cs="Arial"/>
          <w:color w:val="000000" w:themeColor="text1"/>
          <w:sz w:val="22"/>
          <w:szCs w:val="22"/>
        </w:rPr>
        <w:t>. The mental health charity Mind have explained that even though low self-esteem is not a recognised mental health problem</w:t>
      </w:r>
      <w:r w:rsidR="004E14CB">
        <w:rPr>
          <w:rFonts w:ascii="Arial" w:hAnsi="Arial" w:cs="Arial"/>
          <w:color w:val="000000" w:themeColor="text1"/>
          <w:sz w:val="22"/>
          <w:szCs w:val="22"/>
        </w:rPr>
        <w:t xml:space="preserve"> although, </w:t>
      </w:r>
      <w:r w:rsidR="00726FCB">
        <w:rPr>
          <w:rFonts w:ascii="Arial" w:hAnsi="Arial" w:cs="Arial"/>
          <w:color w:val="000000" w:themeColor="text1"/>
          <w:sz w:val="22"/>
          <w:szCs w:val="22"/>
        </w:rPr>
        <w:t>the two are closely related. (2019)</w:t>
      </w:r>
      <w:r w:rsidR="00FD24C7">
        <w:rPr>
          <w:rFonts w:ascii="Arial" w:hAnsi="Arial" w:cs="Arial"/>
          <w:color w:val="000000" w:themeColor="text1"/>
          <w:sz w:val="22"/>
          <w:szCs w:val="22"/>
        </w:rPr>
        <w:t xml:space="preserve"> This is very apparent for today’s children.</w:t>
      </w:r>
      <w:r w:rsidR="00FD24C7" w:rsidRPr="00FD24C7">
        <w:rPr>
          <w:rFonts w:ascii="Arial" w:hAnsi="Arial" w:cs="Arial"/>
          <w:color w:val="000000" w:themeColor="text1"/>
          <w:sz w:val="22"/>
          <w:szCs w:val="22"/>
        </w:rPr>
        <w:t xml:space="preserve"> </w:t>
      </w:r>
      <w:r w:rsidR="00FD24C7">
        <w:rPr>
          <w:rFonts w:ascii="Arial" w:hAnsi="Arial" w:cs="Arial"/>
          <w:color w:val="000000" w:themeColor="text1"/>
          <w:sz w:val="22"/>
          <w:szCs w:val="22"/>
        </w:rPr>
        <w:t>The National Assembly for Wales (2018) reported that one in four children show traits of poor mental health</w:t>
      </w:r>
      <w:r w:rsidR="00D95E3E">
        <w:rPr>
          <w:rFonts w:ascii="Arial" w:hAnsi="Arial" w:cs="Arial"/>
          <w:color w:val="000000" w:themeColor="text1"/>
          <w:sz w:val="22"/>
          <w:szCs w:val="22"/>
        </w:rPr>
        <w:t>, while</w:t>
      </w:r>
      <w:r w:rsidR="00FD24C7">
        <w:rPr>
          <w:rFonts w:ascii="Arial" w:hAnsi="Arial" w:cs="Arial"/>
          <w:color w:val="000000" w:themeColor="text1"/>
          <w:sz w:val="22"/>
          <w:szCs w:val="22"/>
        </w:rPr>
        <w:t xml:space="preserve"> </w:t>
      </w:r>
      <w:r w:rsidR="00220A63">
        <w:rPr>
          <w:rFonts w:ascii="Arial" w:hAnsi="Arial" w:cs="Arial"/>
          <w:color w:val="000000" w:themeColor="text1"/>
          <w:sz w:val="22"/>
          <w:szCs w:val="22"/>
        </w:rPr>
        <w:t xml:space="preserve">Carol Craig (2009) wrote about the shift in the role of teachers. This has changed from </w:t>
      </w:r>
      <w:r w:rsidR="00FD24C7">
        <w:rPr>
          <w:rFonts w:ascii="Arial" w:hAnsi="Arial" w:cs="Arial"/>
          <w:color w:val="000000" w:themeColor="text1"/>
          <w:sz w:val="22"/>
          <w:szCs w:val="22"/>
        </w:rPr>
        <w:t>just giving academic information to also focusing on the well-being of learners.</w:t>
      </w:r>
      <w:r w:rsidR="00220A63">
        <w:rPr>
          <w:rFonts w:ascii="Arial" w:hAnsi="Arial" w:cs="Arial"/>
          <w:color w:val="000000" w:themeColor="text1"/>
          <w:sz w:val="22"/>
          <w:szCs w:val="22"/>
        </w:rPr>
        <w:t xml:space="preserve"> </w:t>
      </w:r>
      <w:r w:rsidR="00726FCB">
        <w:rPr>
          <w:rFonts w:ascii="Arial" w:hAnsi="Arial" w:cs="Arial"/>
          <w:color w:val="000000" w:themeColor="text1"/>
          <w:sz w:val="22"/>
          <w:szCs w:val="22"/>
        </w:rPr>
        <w:t xml:space="preserve">With </w:t>
      </w:r>
      <w:r w:rsidR="00EC27BB">
        <w:rPr>
          <w:rFonts w:ascii="Arial" w:hAnsi="Arial" w:cs="Arial"/>
          <w:color w:val="000000" w:themeColor="text1"/>
          <w:sz w:val="22"/>
          <w:szCs w:val="22"/>
        </w:rPr>
        <w:t xml:space="preserve">both if these findings in mind, </w:t>
      </w:r>
      <w:r w:rsidR="00773B88">
        <w:rPr>
          <w:rFonts w:ascii="Arial" w:hAnsi="Arial" w:cs="Arial"/>
          <w:color w:val="000000" w:themeColor="text1"/>
          <w:sz w:val="22"/>
          <w:szCs w:val="22"/>
        </w:rPr>
        <w:t>it is easy to see why health and wellbeing is a strong focus in education in Wales.</w:t>
      </w:r>
    </w:p>
    <w:p w14:paraId="7A32CA48" w14:textId="77777777" w:rsidR="00726FCB" w:rsidRDefault="00726FCB" w:rsidP="005B63F1">
      <w:pPr>
        <w:spacing w:line="360" w:lineRule="auto"/>
        <w:rPr>
          <w:rFonts w:ascii="Arial" w:hAnsi="Arial" w:cs="Arial"/>
          <w:color w:val="000000" w:themeColor="text1"/>
          <w:sz w:val="22"/>
          <w:szCs w:val="22"/>
        </w:rPr>
      </w:pPr>
    </w:p>
    <w:p w14:paraId="73A19DFD" w14:textId="6D08628C" w:rsidR="00ED767A" w:rsidRDefault="00926786" w:rsidP="005B63F1">
      <w:pPr>
        <w:spacing w:line="360" w:lineRule="auto"/>
        <w:rPr>
          <w:rFonts w:ascii="Arial" w:hAnsi="Arial" w:cs="Arial"/>
          <w:color w:val="000000" w:themeColor="text1"/>
          <w:sz w:val="22"/>
          <w:szCs w:val="22"/>
        </w:rPr>
      </w:pPr>
      <w:r>
        <w:rPr>
          <w:rFonts w:ascii="Arial" w:hAnsi="Arial" w:cs="Arial"/>
          <w:color w:val="000000" w:themeColor="text1"/>
          <w:sz w:val="22"/>
          <w:szCs w:val="22"/>
        </w:rPr>
        <w:lastRenderedPageBreak/>
        <w:t xml:space="preserve">It could be said that Professor Donaldson’s (2015) four purpose approach </w:t>
      </w:r>
      <w:r w:rsidR="00ED767A">
        <w:rPr>
          <w:rFonts w:ascii="Arial" w:hAnsi="Arial" w:cs="Arial"/>
          <w:color w:val="000000" w:themeColor="text1"/>
          <w:sz w:val="22"/>
          <w:szCs w:val="22"/>
        </w:rPr>
        <w:t>in the</w:t>
      </w:r>
      <w:r>
        <w:rPr>
          <w:rFonts w:ascii="Arial" w:hAnsi="Arial" w:cs="Arial"/>
          <w:color w:val="000000" w:themeColor="text1"/>
          <w:sz w:val="22"/>
          <w:szCs w:val="22"/>
        </w:rPr>
        <w:t xml:space="preserve"> curriculum for Wales framework has many similarities to Maslow’s (1948) Hierarchy of </w:t>
      </w:r>
      <w:r w:rsidR="00ED767A">
        <w:rPr>
          <w:rFonts w:ascii="Arial" w:hAnsi="Arial" w:cs="Arial"/>
          <w:color w:val="000000" w:themeColor="text1"/>
          <w:sz w:val="22"/>
          <w:szCs w:val="22"/>
        </w:rPr>
        <w:t>N</w:t>
      </w:r>
      <w:r>
        <w:rPr>
          <w:rFonts w:ascii="Arial" w:hAnsi="Arial" w:cs="Arial"/>
          <w:color w:val="000000" w:themeColor="text1"/>
          <w:sz w:val="22"/>
          <w:szCs w:val="22"/>
        </w:rPr>
        <w:t xml:space="preserve">eeds. They both explain that in order to be able to function effectively each section in their theories need to be nourished </w:t>
      </w:r>
      <w:r w:rsidR="00530E61">
        <w:rPr>
          <w:rFonts w:ascii="Arial" w:hAnsi="Arial" w:cs="Arial"/>
          <w:color w:val="000000" w:themeColor="text1"/>
          <w:sz w:val="22"/>
          <w:szCs w:val="22"/>
        </w:rPr>
        <w:t>and developed</w:t>
      </w:r>
      <w:r w:rsidR="00B30D12">
        <w:rPr>
          <w:rFonts w:ascii="Arial" w:hAnsi="Arial" w:cs="Arial"/>
          <w:color w:val="000000" w:themeColor="text1"/>
          <w:sz w:val="22"/>
          <w:szCs w:val="22"/>
        </w:rPr>
        <w:t xml:space="preserve">. Donaldson states that the four purposes should ‘underpin </w:t>
      </w:r>
      <w:r w:rsidR="00ED767A">
        <w:rPr>
          <w:rFonts w:ascii="Arial" w:hAnsi="Arial" w:cs="Arial"/>
          <w:color w:val="000000" w:themeColor="text1"/>
          <w:sz w:val="22"/>
          <w:szCs w:val="22"/>
        </w:rPr>
        <w:t xml:space="preserve">all teaching and learning in Wales’. (2015). The words ‘relationships’, ‘confidence’, ‘respect’ and ‘healthy’ are all words that are found in the description of the purposes. </w:t>
      </w:r>
      <w:r w:rsidR="00785F1F">
        <w:rPr>
          <w:rFonts w:ascii="Arial" w:hAnsi="Arial" w:cs="Arial"/>
          <w:color w:val="000000" w:themeColor="text1"/>
          <w:sz w:val="22"/>
          <w:szCs w:val="22"/>
        </w:rPr>
        <w:t>Similarly,</w:t>
      </w:r>
      <w:r w:rsidR="00ED767A">
        <w:rPr>
          <w:rFonts w:ascii="Arial" w:hAnsi="Arial" w:cs="Arial"/>
          <w:color w:val="000000" w:themeColor="text1"/>
          <w:sz w:val="22"/>
          <w:szCs w:val="22"/>
        </w:rPr>
        <w:t xml:space="preserve"> these are all words that around found in the explanation of Maslow Hierarchy of Needs (1948) suggesting that there are strong links between the two and that both Maslow and Donaldson have very similar views when it comes to achievement. Their work also has a very holistic feel to it, focusing on each </w:t>
      </w:r>
      <w:r w:rsidR="008C4957">
        <w:rPr>
          <w:rFonts w:ascii="Arial" w:hAnsi="Arial" w:cs="Arial"/>
          <w:color w:val="000000" w:themeColor="text1"/>
          <w:sz w:val="22"/>
          <w:szCs w:val="22"/>
        </w:rPr>
        <w:t xml:space="preserve">learner as an </w:t>
      </w:r>
      <w:r w:rsidR="00ED767A">
        <w:rPr>
          <w:rFonts w:ascii="Arial" w:hAnsi="Arial" w:cs="Arial"/>
          <w:color w:val="000000" w:themeColor="text1"/>
          <w:sz w:val="22"/>
          <w:szCs w:val="22"/>
        </w:rPr>
        <w:t xml:space="preserve">individual rather than a collective group. This </w:t>
      </w:r>
      <w:r w:rsidR="0079294A">
        <w:rPr>
          <w:rFonts w:ascii="Arial" w:hAnsi="Arial" w:cs="Arial"/>
          <w:color w:val="000000" w:themeColor="text1"/>
          <w:sz w:val="22"/>
          <w:szCs w:val="22"/>
        </w:rPr>
        <w:t xml:space="preserve">style of teaching and learning </w:t>
      </w:r>
      <w:r w:rsidR="00ED767A">
        <w:rPr>
          <w:rFonts w:ascii="Arial" w:hAnsi="Arial" w:cs="Arial"/>
          <w:color w:val="000000" w:themeColor="text1"/>
          <w:sz w:val="22"/>
          <w:szCs w:val="22"/>
        </w:rPr>
        <w:t>is also apparent</w:t>
      </w:r>
      <w:r w:rsidR="0079294A">
        <w:rPr>
          <w:rFonts w:ascii="Arial" w:hAnsi="Arial" w:cs="Arial"/>
          <w:color w:val="000000" w:themeColor="text1"/>
          <w:sz w:val="22"/>
          <w:szCs w:val="22"/>
        </w:rPr>
        <w:t xml:space="preserve"> and supported</w:t>
      </w:r>
      <w:r w:rsidR="00ED767A">
        <w:rPr>
          <w:rFonts w:ascii="Arial" w:hAnsi="Arial" w:cs="Arial"/>
          <w:color w:val="000000" w:themeColor="text1"/>
          <w:sz w:val="22"/>
          <w:szCs w:val="22"/>
        </w:rPr>
        <w:t xml:space="preserve"> in the Framework </w:t>
      </w:r>
      <w:r w:rsidR="00CF3A7C">
        <w:rPr>
          <w:rFonts w:ascii="Arial" w:hAnsi="Arial" w:cs="Arial"/>
          <w:color w:val="000000" w:themeColor="text1"/>
          <w:sz w:val="22"/>
          <w:szCs w:val="22"/>
        </w:rPr>
        <w:t>for the Curriculum for Wales.</w:t>
      </w:r>
      <w:r w:rsidR="00ED767A">
        <w:rPr>
          <w:rFonts w:ascii="Arial" w:hAnsi="Arial" w:cs="Arial"/>
          <w:color w:val="000000" w:themeColor="text1"/>
          <w:sz w:val="22"/>
          <w:szCs w:val="22"/>
        </w:rPr>
        <w:t xml:space="preserve"> </w:t>
      </w:r>
      <w:r w:rsidR="00C66960">
        <w:rPr>
          <w:rFonts w:ascii="Arial" w:hAnsi="Arial" w:cs="Arial"/>
          <w:color w:val="000000" w:themeColor="text1"/>
          <w:sz w:val="22"/>
          <w:szCs w:val="22"/>
        </w:rPr>
        <w:t xml:space="preserve">Newton (2019) wrote that the teachers in Wales have already pointed out that that the curriculum is more focused around the individual and not just on the end results. They also see it more as a journey with the new progression steps and provides lessons enriched with real life context. Within the curriculum framework the area of learning experience Health and Well-being has many </w:t>
      </w:r>
      <w:r w:rsidR="004C1146">
        <w:rPr>
          <w:rFonts w:ascii="Arial" w:hAnsi="Arial" w:cs="Arial"/>
          <w:color w:val="000000" w:themeColor="text1"/>
          <w:sz w:val="22"/>
          <w:szCs w:val="22"/>
        </w:rPr>
        <w:t>aspects</w:t>
      </w:r>
      <w:r w:rsidR="00C66960">
        <w:rPr>
          <w:rFonts w:ascii="Arial" w:hAnsi="Arial" w:cs="Arial"/>
          <w:color w:val="000000" w:themeColor="text1"/>
          <w:sz w:val="22"/>
          <w:szCs w:val="22"/>
        </w:rPr>
        <w:t xml:space="preserve"> of Maslow’s theory present in it. The framework recognises the importance of </w:t>
      </w:r>
      <w:r w:rsidR="004C1146">
        <w:rPr>
          <w:rFonts w:ascii="Arial" w:hAnsi="Arial" w:cs="Arial"/>
          <w:color w:val="000000" w:themeColor="text1"/>
          <w:sz w:val="22"/>
          <w:szCs w:val="22"/>
        </w:rPr>
        <w:t>emotional health with regards to learning and explains that this area will help the leaners cope with challenges in life and encourages leaners to understand the importance of good well-being and health with regards to being a successful learner. (WAG 2020)</w:t>
      </w:r>
      <w:r w:rsidR="007772EA">
        <w:rPr>
          <w:rFonts w:ascii="Arial" w:hAnsi="Arial" w:cs="Arial"/>
          <w:color w:val="000000" w:themeColor="text1"/>
          <w:sz w:val="22"/>
          <w:szCs w:val="22"/>
        </w:rPr>
        <w:t xml:space="preserve"> </w:t>
      </w:r>
    </w:p>
    <w:p w14:paraId="16BFE411" w14:textId="77777777" w:rsidR="00E45381" w:rsidRDefault="00E45381" w:rsidP="005B63F1">
      <w:pPr>
        <w:spacing w:line="360" w:lineRule="auto"/>
        <w:rPr>
          <w:rFonts w:ascii="Arial" w:hAnsi="Arial" w:cs="Arial"/>
          <w:color w:val="000000" w:themeColor="text1"/>
          <w:sz w:val="22"/>
          <w:szCs w:val="22"/>
        </w:rPr>
      </w:pPr>
    </w:p>
    <w:p w14:paraId="5B861453" w14:textId="5C0A81DD" w:rsidR="00773B88" w:rsidRDefault="007772EA" w:rsidP="005B63F1">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It is not just the </w:t>
      </w:r>
      <w:r w:rsidR="00816D77">
        <w:rPr>
          <w:rFonts w:ascii="Arial" w:hAnsi="Arial" w:cs="Arial"/>
          <w:color w:val="000000" w:themeColor="text1"/>
          <w:sz w:val="22"/>
          <w:szCs w:val="22"/>
        </w:rPr>
        <w:t>n</w:t>
      </w:r>
      <w:r>
        <w:rPr>
          <w:rFonts w:ascii="Arial" w:hAnsi="Arial" w:cs="Arial"/>
          <w:color w:val="000000" w:themeColor="text1"/>
          <w:sz w:val="22"/>
          <w:szCs w:val="22"/>
        </w:rPr>
        <w:t xml:space="preserve">ew curriculum for Wales that has included this type of thinking in </w:t>
      </w:r>
      <w:r w:rsidR="004E14CB">
        <w:rPr>
          <w:rFonts w:ascii="Arial" w:hAnsi="Arial" w:cs="Arial"/>
          <w:color w:val="000000" w:themeColor="text1"/>
          <w:sz w:val="22"/>
          <w:szCs w:val="22"/>
        </w:rPr>
        <w:t>its</w:t>
      </w:r>
      <w:r>
        <w:rPr>
          <w:rFonts w:ascii="Arial" w:hAnsi="Arial" w:cs="Arial"/>
          <w:color w:val="000000" w:themeColor="text1"/>
          <w:sz w:val="22"/>
          <w:szCs w:val="22"/>
        </w:rPr>
        <w:t xml:space="preserve"> framework. The Additional Learning Needs (ALN) transformation </w:t>
      </w:r>
      <w:r w:rsidR="009D513C">
        <w:rPr>
          <w:rFonts w:ascii="Arial" w:hAnsi="Arial" w:cs="Arial"/>
          <w:color w:val="000000" w:themeColor="text1"/>
          <w:sz w:val="22"/>
          <w:szCs w:val="22"/>
        </w:rPr>
        <w:t>programme (</w:t>
      </w:r>
      <w:r w:rsidR="006F5E66">
        <w:rPr>
          <w:rFonts w:ascii="Arial" w:hAnsi="Arial" w:cs="Arial"/>
          <w:color w:val="000000" w:themeColor="text1"/>
          <w:sz w:val="22"/>
          <w:szCs w:val="22"/>
        </w:rPr>
        <w:t xml:space="preserve">WAG </w:t>
      </w:r>
      <w:r w:rsidR="009D513C">
        <w:rPr>
          <w:rFonts w:ascii="Arial" w:hAnsi="Arial" w:cs="Arial"/>
          <w:color w:val="000000" w:themeColor="text1"/>
          <w:sz w:val="22"/>
          <w:szCs w:val="22"/>
        </w:rPr>
        <w:t>2018) by ensuring that children are at the middle of any interventions and that their wants and views to be included. This again shows support for Maslow. Firstly, by including the learning in the decisions made about them it is showing respect for th</w:t>
      </w:r>
      <w:r w:rsidR="007D3BA2">
        <w:rPr>
          <w:rFonts w:ascii="Arial" w:hAnsi="Arial" w:cs="Arial"/>
          <w:color w:val="000000" w:themeColor="text1"/>
          <w:sz w:val="22"/>
          <w:szCs w:val="22"/>
        </w:rPr>
        <w:t>em and secondly it could be said that the whole process of developing their Individual Development Plan (IDP) is to keep the safe and healthy. All of these are attributed of Maslow’s theory.</w:t>
      </w:r>
      <w:r w:rsidR="006F5E66">
        <w:rPr>
          <w:rFonts w:ascii="Arial" w:hAnsi="Arial" w:cs="Arial"/>
          <w:color w:val="000000" w:themeColor="text1"/>
          <w:sz w:val="22"/>
          <w:szCs w:val="22"/>
        </w:rPr>
        <w:t xml:space="preserve"> It is not just frameworks and legislation that show support for Malow’s theory.</w:t>
      </w:r>
      <w:r w:rsidR="005B63F1">
        <w:rPr>
          <w:rFonts w:ascii="Arial" w:hAnsi="Arial" w:cs="Arial"/>
          <w:color w:val="000000" w:themeColor="text1"/>
          <w:sz w:val="22"/>
          <w:szCs w:val="22"/>
        </w:rPr>
        <w:t xml:space="preserve"> </w:t>
      </w:r>
      <w:r w:rsidR="00834C32">
        <w:rPr>
          <w:rFonts w:ascii="Arial" w:hAnsi="Arial" w:cs="Arial"/>
          <w:color w:val="000000" w:themeColor="text1"/>
          <w:sz w:val="22"/>
          <w:szCs w:val="22"/>
        </w:rPr>
        <w:t>The Welsh Assembly Governments included the positive effects of having high self-esteem in their paper titled ‘Thinking Positively</w:t>
      </w:r>
      <w:proofErr w:type="gramStart"/>
      <w:r w:rsidR="00834C32">
        <w:rPr>
          <w:rFonts w:ascii="Arial" w:hAnsi="Arial" w:cs="Arial"/>
          <w:color w:val="000000" w:themeColor="text1"/>
          <w:sz w:val="22"/>
          <w:szCs w:val="22"/>
        </w:rPr>
        <w:t>’(</w:t>
      </w:r>
      <w:proofErr w:type="gramEnd"/>
      <w:r w:rsidR="00834C32">
        <w:rPr>
          <w:rFonts w:ascii="Arial" w:hAnsi="Arial" w:cs="Arial"/>
          <w:color w:val="000000" w:themeColor="text1"/>
          <w:sz w:val="22"/>
          <w:szCs w:val="22"/>
        </w:rPr>
        <w:t>2010)  the stated that learner who have high self-esteem were found to have more resilience and it seems to help reduce the numbers suffering some form of mental health issues. The paper encourages schools to promote activities that improve learners’ self-esteem and confidence as this in t</w:t>
      </w:r>
      <w:r w:rsidR="00247DF4">
        <w:rPr>
          <w:rFonts w:ascii="Arial" w:hAnsi="Arial" w:cs="Arial"/>
          <w:color w:val="000000" w:themeColor="text1"/>
          <w:sz w:val="22"/>
          <w:szCs w:val="22"/>
        </w:rPr>
        <w:t>urn</w:t>
      </w:r>
      <w:r w:rsidR="00834C32">
        <w:rPr>
          <w:rFonts w:ascii="Arial" w:hAnsi="Arial" w:cs="Arial"/>
          <w:color w:val="000000" w:themeColor="text1"/>
          <w:sz w:val="22"/>
          <w:szCs w:val="22"/>
        </w:rPr>
        <w:t xml:space="preserve"> improves </w:t>
      </w:r>
      <w:r w:rsidR="004E14CB">
        <w:rPr>
          <w:rFonts w:ascii="Arial" w:hAnsi="Arial" w:cs="Arial"/>
          <w:color w:val="000000" w:themeColor="text1"/>
          <w:sz w:val="22"/>
          <w:szCs w:val="22"/>
        </w:rPr>
        <w:t>learners’</w:t>
      </w:r>
      <w:r w:rsidR="00834C32">
        <w:rPr>
          <w:rFonts w:ascii="Arial" w:hAnsi="Arial" w:cs="Arial"/>
          <w:color w:val="000000" w:themeColor="text1"/>
          <w:sz w:val="22"/>
          <w:szCs w:val="22"/>
        </w:rPr>
        <w:t xml:space="preserve"> attendance and behaviour. </w:t>
      </w:r>
    </w:p>
    <w:p w14:paraId="59AE20D1" w14:textId="77777777" w:rsidR="00E45381" w:rsidRDefault="00E45381" w:rsidP="005B63F1">
      <w:pPr>
        <w:spacing w:line="360" w:lineRule="auto"/>
        <w:rPr>
          <w:rFonts w:ascii="Arial" w:hAnsi="Arial" w:cs="Arial"/>
          <w:color w:val="000000" w:themeColor="text1"/>
          <w:sz w:val="22"/>
          <w:szCs w:val="22"/>
        </w:rPr>
      </w:pPr>
    </w:p>
    <w:p w14:paraId="130AD76A" w14:textId="71017064" w:rsidR="00015CC1" w:rsidRDefault="0058570D" w:rsidP="0065191F">
      <w:pPr>
        <w:spacing w:line="360" w:lineRule="auto"/>
        <w:textAlignment w:val="baseline"/>
        <w:rPr>
          <w:rFonts w:ascii="Arial" w:hAnsi="Arial" w:cs="Arial"/>
          <w:color w:val="000000" w:themeColor="text1"/>
          <w:sz w:val="22"/>
          <w:szCs w:val="22"/>
        </w:rPr>
      </w:pPr>
      <w:r w:rsidRPr="0065191F">
        <w:rPr>
          <w:rFonts w:ascii="Arial" w:hAnsi="Arial" w:cs="Arial"/>
          <w:color w:val="000000" w:themeColor="text1"/>
          <w:sz w:val="22"/>
          <w:szCs w:val="22"/>
        </w:rPr>
        <w:t>In contrast to the above research regarding the positive effects of high self-esteem and th</w:t>
      </w:r>
      <w:r w:rsidR="00EC7B4D" w:rsidRPr="0065191F">
        <w:rPr>
          <w:rFonts w:ascii="Arial" w:hAnsi="Arial" w:cs="Arial"/>
          <w:color w:val="000000" w:themeColor="text1"/>
          <w:sz w:val="22"/>
          <w:szCs w:val="22"/>
        </w:rPr>
        <w:t>ese findings seemingly being</w:t>
      </w:r>
      <w:r w:rsidRPr="0065191F">
        <w:rPr>
          <w:rFonts w:ascii="Arial" w:hAnsi="Arial" w:cs="Arial"/>
          <w:color w:val="000000" w:themeColor="text1"/>
          <w:sz w:val="22"/>
          <w:szCs w:val="22"/>
        </w:rPr>
        <w:t xml:space="preserve"> included in </w:t>
      </w:r>
      <w:r w:rsidR="00B44EFD" w:rsidRPr="0065191F">
        <w:rPr>
          <w:rFonts w:ascii="Arial" w:hAnsi="Arial" w:cs="Arial"/>
          <w:color w:val="000000" w:themeColor="text1"/>
          <w:sz w:val="22"/>
          <w:szCs w:val="22"/>
        </w:rPr>
        <w:t>several</w:t>
      </w:r>
      <w:r w:rsidRPr="0065191F">
        <w:rPr>
          <w:rFonts w:ascii="Arial" w:hAnsi="Arial" w:cs="Arial"/>
          <w:color w:val="000000" w:themeColor="text1"/>
          <w:sz w:val="22"/>
          <w:szCs w:val="22"/>
        </w:rPr>
        <w:t xml:space="preserve"> welsh Government, there </w:t>
      </w:r>
      <w:r w:rsidR="0094297C" w:rsidRPr="0065191F">
        <w:rPr>
          <w:rFonts w:ascii="Arial" w:hAnsi="Arial" w:cs="Arial"/>
          <w:color w:val="000000" w:themeColor="text1"/>
          <w:sz w:val="22"/>
          <w:szCs w:val="22"/>
        </w:rPr>
        <w:t xml:space="preserve">are other forms </w:t>
      </w:r>
      <w:r w:rsidR="0094297C" w:rsidRPr="0065191F">
        <w:rPr>
          <w:rFonts w:ascii="Arial" w:hAnsi="Arial" w:cs="Arial"/>
          <w:color w:val="000000" w:themeColor="text1"/>
          <w:sz w:val="22"/>
          <w:szCs w:val="22"/>
        </w:rPr>
        <w:lastRenderedPageBreak/>
        <w:t>of exploration</w:t>
      </w:r>
      <w:r w:rsidRPr="0065191F">
        <w:rPr>
          <w:rFonts w:ascii="Arial" w:hAnsi="Arial" w:cs="Arial"/>
          <w:color w:val="000000" w:themeColor="text1"/>
          <w:sz w:val="22"/>
          <w:szCs w:val="22"/>
        </w:rPr>
        <w:t xml:space="preserve"> suggest</w:t>
      </w:r>
      <w:r w:rsidR="008A64AD" w:rsidRPr="0065191F">
        <w:rPr>
          <w:rFonts w:ascii="Arial" w:hAnsi="Arial" w:cs="Arial"/>
          <w:color w:val="000000" w:themeColor="text1"/>
          <w:sz w:val="22"/>
          <w:szCs w:val="22"/>
        </w:rPr>
        <w:t>i</w:t>
      </w:r>
      <w:r w:rsidR="0094297C" w:rsidRPr="0065191F">
        <w:rPr>
          <w:rFonts w:ascii="Arial" w:hAnsi="Arial" w:cs="Arial"/>
          <w:color w:val="000000" w:themeColor="text1"/>
          <w:sz w:val="22"/>
          <w:szCs w:val="22"/>
        </w:rPr>
        <w:t xml:space="preserve">ng </w:t>
      </w:r>
      <w:r w:rsidRPr="0065191F">
        <w:rPr>
          <w:rFonts w:ascii="Arial" w:hAnsi="Arial" w:cs="Arial"/>
          <w:color w:val="000000" w:themeColor="text1"/>
          <w:sz w:val="22"/>
          <w:szCs w:val="22"/>
        </w:rPr>
        <w:t xml:space="preserve">that </w:t>
      </w:r>
      <w:r w:rsidR="004C1246" w:rsidRPr="0065191F">
        <w:rPr>
          <w:rFonts w:ascii="Arial" w:hAnsi="Arial" w:cs="Arial"/>
          <w:color w:val="000000" w:themeColor="text1"/>
          <w:sz w:val="22"/>
          <w:szCs w:val="22"/>
        </w:rPr>
        <w:t xml:space="preserve">it is not </w:t>
      </w:r>
      <w:r w:rsidR="0094297C" w:rsidRPr="0065191F">
        <w:rPr>
          <w:rFonts w:ascii="Arial" w:hAnsi="Arial" w:cs="Arial"/>
          <w:color w:val="000000" w:themeColor="text1"/>
          <w:sz w:val="22"/>
          <w:szCs w:val="22"/>
        </w:rPr>
        <w:t>that simple</w:t>
      </w:r>
      <w:r w:rsidR="004C1246" w:rsidRPr="0065191F">
        <w:rPr>
          <w:rFonts w:ascii="Arial" w:hAnsi="Arial" w:cs="Arial"/>
          <w:color w:val="000000" w:themeColor="text1"/>
          <w:sz w:val="22"/>
          <w:szCs w:val="22"/>
        </w:rPr>
        <w:t xml:space="preserve">. To start with </w:t>
      </w:r>
      <w:r w:rsidR="0046208C" w:rsidRPr="0065191F">
        <w:rPr>
          <w:rFonts w:ascii="Arial" w:hAnsi="Arial" w:cs="Arial"/>
          <w:color w:val="000000" w:themeColor="text1"/>
          <w:sz w:val="22"/>
          <w:szCs w:val="22"/>
        </w:rPr>
        <w:t xml:space="preserve">Craig (2009) explained that ever though the implementation health and well-being into today’s education has been applauded, she proposed that this could actually hinder children’s development. </w:t>
      </w:r>
      <w:r w:rsidR="008106C1" w:rsidRPr="0065191F">
        <w:rPr>
          <w:rFonts w:ascii="Arial" w:hAnsi="Arial" w:cs="Arial"/>
          <w:color w:val="000000" w:themeColor="text1"/>
          <w:sz w:val="22"/>
          <w:szCs w:val="22"/>
        </w:rPr>
        <w:t xml:space="preserve">This was supported by Seligman </w:t>
      </w:r>
      <w:r w:rsidR="0065191F" w:rsidRPr="0065191F">
        <w:rPr>
          <w:rFonts w:ascii="Arial" w:hAnsi="Arial" w:cs="Arial"/>
          <w:color w:val="000000" w:themeColor="text1"/>
          <w:sz w:val="22"/>
          <w:szCs w:val="22"/>
        </w:rPr>
        <w:t xml:space="preserve">theory </w:t>
      </w:r>
      <w:r w:rsidR="008106C1" w:rsidRPr="0065191F">
        <w:rPr>
          <w:rFonts w:ascii="Arial" w:hAnsi="Arial" w:cs="Arial"/>
          <w:color w:val="000000" w:themeColor="text1"/>
          <w:sz w:val="22"/>
          <w:szCs w:val="22"/>
        </w:rPr>
        <w:t xml:space="preserve">(1995) as he concluded that not allowing children to experience bad feeling will </w:t>
      </w:r>
      <w:r w:rsidR="0065191F" w:rsidRPr="0065191F">
        <w:rPr>
          <w:rFonts w:ascii="Arial" w:hAnsi="Arial" w:cs="Arial"/>
          <w:color w:val="000000" w:themeColor="text1"/>
          <w:sz w:val="22"/>
          <w:szCs w:val="22"/>
        </w:rPr>
        <w:t xml:space="preserve">not only </w:t>
      </w:r>
      <w:r w:rsidR="008106C1" w:rsidRPr="0065191F">
        <w:rPr>
          <w:rFonts w:ascii="Arial" w:hAnsi="Arial" w:cs="Arial"/>
          <w:color w:val="000000" w:themeColor="text1"/>
          <w:sz w:val="22"/>
          <w:szCs w:val="22"/>
        </w:rPr>
        <w:t>undermine their development</w:t>
      </w:r>
      <w:r w:rsidR="0065191F" w:rsidRPr="0065191F">
        <w:rPr>
          <w:rFonts w:ascii="Arial" w:hAnsi="Arial" w:cs="Arial"/>
          <w:color w:val="000000" w:themeColor="text1"/>
          <w:sz w:val="22"/>
          <w:szCs w:val="22"/>
        </w:rPr>
        <w:t xml:space="preserve"> but, conditions associated with poor mental health like </w:t>
      </w:r>
      <w:r w:rsidR="0065191F">
        <w:rPr>
          <w:rFonts w:ascii="Arial" w:hAnsi="Arial" w:cs="Arial"/>
          <w:color w:val="000000" w:themeColor="text1"/>
          <w:sz w:val="22"/>
          <w:szCs w:val="22"/>
        </w:rPr>
        <w:t>a</w:t>
      </w:r>
      <w:r w:rsidR="0065191F" w:rsidRPr="0065191F">
        <w:rPr>
          <w:rFonts w:ascii="Arial" w:hAnsi="Arial" w:cs="Arial"/>
          <w:color w:val="000000" w:themeColor="text1"/>
          <w:sz w:val="22"/>
          <w:szCs w:val="22"/>
        </w:rPr>
        <w:t>nxiety, depression and anger are all natural responses to survival</w:t>
      </w:r>
      <w:r w:rsidR="0065191F">
        <w:rPr>
          <w:rFonts w:ascii="Arial" w:hAnsi="Arial" w:cs="Arial"/>
          <w:color w:val="000000" w:themeColor="text1"/>
          <w:sz w:val="22"/>
          <w:szCs w:val="22"/>
        </w:rPr>
        <w:t xml:space="preserve"> </w:t>
      </w:r>
      <w:r w:rsidR="008106C1">
        <w:rPr>
          <w:rFonts w:ascii="Arial" w:hAnsi="Arial" w:cs="Arial"/>
          <w:color w:val="000000" w:themeColor="text1"/>
          <w:sz w:val="22"/>
          <w:szCs w:val="22"/>
        </w:rPr>
        <w:t>(Cited in Craig 2009)</w:t>
      </w:r>
      <w:r w:rsidR="0065191F">
        <w:rPr>
          <w:rFonts w:ascii="Arial" w:hAnsi="Arial" w:cs="Arial"/>
          <w:color w:val="000000" w:themeColor="text1"/>
          <w:sz w:val="22"/>
          <w:szCs w:val="22"/>
        </w:rPr>
        <w:t>.</w:t>
      </w:r>
      <w:r w:rsidR="008106C1">
        <w:rPr>
          <w:rFonts w:ascii="Arial" w:hAnsi="Arial" w:cs="Arial"/>
          <w:color w:val="000000" w:themeColor="text1"/>
          <w:sz w:val="22"/>
          <w:szCs w:val="22"/>
        </w:rPr>
        <w:t xml:space="preserve"> </w:t>
      </w:r>
      <w:r w:rsidR="004C1246">
        <w:rPr>
          <w:rFonts w:ascii="Arial" w:hAnsi="Arial" w:cs="Arial"/>
          <w:color w:val="000000" w:themeColor="text1"/>
          <w:sz w:val="22"/>
          <w:szCs w:val="22"/>
        </w:rPr>
        <w:t xml:space="preserve">Susan Harter (cited Kernis 2006 p.145) explained that children with low self- esteem show lack of confidence but, </w:t>
      </w:r>
      <w:r w:rsidR="0046208C">
        <w:rPr>
          <w:rFonts w:ascii="Arial" w:hAnsi="Arial" w:cs="Arial"/>
          <w:color w:val="000000" w:themeColor="text1"/>
          <w:sz w:val="22"/>
          <w:szCs w:val="22"/>
        </w:rPr>
        <w:t>it has not been proven</w:t>
      </w:r>
      <w:r w:rsidR="0094297C">
        <w:rPr>
          <w:rFonts w:ascii="Arial" w:hAnsi="Arial" w:cs="Arial"/>
          <w:color w:val="000000" w:themeColor="text1"/>
          <w:sz w:val="22"/>
          <w:szCs w:val="22"/>
        </w:rPr>
        <w:t xml:space="preserve"> that </w:t>
      </w:r>
      <w:r w:rsidR="004C1246">
        <w:rPr>
          <w:rFonts w:ascii="Arial" w:hAnsi="Arial" w:cs="Arial"/>
          <w:color w:val="000000" w:themeColor="text1"/>
          <w:sz w:val="22"/>
          <w:szCs w:val="22"/>
        </w:rPr>
        <w:t xml:space="preserve">the lack of confidence </w:t>
      </w:r>
      <w:r w:rsidR="0094297C">
        <w:rPr>
          <w:rFonts w:ascii="Arial" w:hAnsi="Arial" w:cs="Arial"/>
          <w:color w:val="000000" w:themeColor="text1"/>
          <w:sz w:val="22"/>
          <w:szCs w:val="22"/>
        </w:rPr>
        <w:t xml:space="preserve">is </w:t>
      </w:r>
      <w:r w:rsidR="004C1246">
        <w:rPr>
          <w:rFonts w:ascii="Arial" w:hAnsi="Arial" w:cs="Arial"/>
          <w:color w:val="000000" w:themeColor="text1"/>
          <w:sz w:val="22"/>
          <w:szCs w:val="22"/>
        </w:rPr>
        <w:t>a result of having low self-esteem</w:t>
      </w:r>
      <w:r w:rsidR="004E14CB">
        <w:rPr>
          <w:rFonts w:ascii="Arial" w:hAnsi="Arial" w:cs="Arial"/>
          <w:color w:val="000000" w:themeColor="text1"/>
          <w:sz w:val="22"/>
          <w:szCs w:val="22"/>
        </w:rPr>
        <w:t xml:space="preserve">. </w:t>
      </w:r>
      <w:r w:rsidR="0094297C">
        <w:rPr>
          <w:rFonts w:ascii="Arial" w:hAnsi="Arial" w:cs="Arial"/>
          <w:color w:val="000000" w:themeColor="text1"/>
          <w:sz w:val="22"/>
          <w:szCs w:val="22"/>
        </w:rPr>
        <w:t>Could</w:t>
      </w:r>
      <w:r w:rsidR="004C1246">
        <w:rPr>
          <w:rFonts w:ascii="Arial" w:hAnsi="Arial" w:cs="Arial"/>
          <w:color w:val="000000" w:themeColor="text1"/>
          <w:sz w:val="22"/>
          <w:szCs w:val="22"/>
        </w:rPr>
        <w:t xml:space="preserve"> having low self-esteem result</w:t>
      </w:r>
      <w:r w:rsidR="0094297C">
        <w:rPr>
          <w:rFonts w:ascii="Arial" w:hAnsi="Arial" w:cs="Arial"/>
          <w:color w:val="000000" w:themeColor="text1"/>
          <w:sz w:val="22"/>
          <w:szCs w:val="22"/>
        </w:rPr>
        <w:t xml:space="preserve"> in</w:t>
      </w:r>
      <w:r w:rsidR="004C1246">
        <w:rPr>
          <w:rFonts w:ascii="Arial" w:hAnsi="Arial" w:cs="Arial"/>
          <w:color w:val="000000" w:themeColor="text1"/>
          <w:sz w:val="22"/>
          <w:szCs w:val="22"/>
        </w:rPr>
        <w:t xml:space="preserve"> having </w:t>
      </w:r>
      <w:r w:rsidR="0094297C">
        <w:rPr>
          <w:rFonts w:ascii="Arial" w:hAnsi="Arial" w:cs="Arial"/>
          <w:color w:val="000000" w:themeColor="text1"/>
          <w:sz w:val="22"/>
          <w:szCs w:val="22"/>
        </w:rPr>
        <w:t>lack of</w:t>
      </w:r>
      <w:r w:rsidR="004C1246">
        <w:rPr>
          <w:rFonts w:ascii="Arial" w:hAnsi="Arial" w:cs="Arial"/>
          <w:color w:val="000000" w:themeColor="text1"/>
          <w:sz w:val="22"/>
          <w:szCs w:val="22"/>
        </w:rPr>
        <w:t xml:space="preserve"> confidence?</w:t>
      </w:r>
      <w:r w:rsidR="00210761">
        <w:rPr>
          <w:rFonts w:ascii="Arial" w:hAnsi="Arial" w:cs="Arial"/>
          <w:color w:val="000000" w:themeColor="text1"/>
          <w:sz w:val="22"/>
          <w:szCs w:val="22"/>
        </w:rPr>
        <w:t xml:space="preserve"> </w:t>
      </w:r>
      <w:r w:rsidR="00EB2176">
        <w:rPr>
          <w:rFonts w:ascii="Arial" w:hAnsi="Arial" w:cs="Arial"/>
          <w:color w:val="000000" w:themeColor="text1"/>
          <w:sz w:val="22"/>
          <w:szCs w:val="22"/>
        </w:rPr>
        <w:t xml:space="preserve"> Emler (2001) found that unsociable and aggressive men tended to have high self-image of themselves. Baumeister (2003) supported this and concluded that someone with high self-esteem was a bigger risk to society than someone with low self-esteem. This is despite Baumeister previously finding people were happier if they had high self-esteem. (Cited in Craig 2009 p.10,11).</w:t>
      </w:r>
      <w:r w:rsidR="0046208C">
        <w:rPr>
          <w:rFonts w:ascii="Arial" w:hAnsi="Arial" w:cs="Arial"/>
          <w:color w:val="000000" w:themeColor="text1"/>
          <w:sz w:val="22"/>
          <w:szCs w:val="22"/>
        </w:rPr>
        <w:t xml:space="preserve"> </w:t>
      </w:r>
      <w:r w:rsidR="0011395A">
        <w:rPr>
          <w:rFonts w:ascii="Arial" w:hAnsi="Arial" w:cs="Arial"/>
          <w:color w:val="000000" w:themeColor="text1"/>
          <w:sz w:val="22"/>
          <w:szCs w:val="22"/>
        </w:rPr>
        <w:t>The Foundation Phase framework in Wales (2015) explains tha</w:t>
      </w:r>
      <w:r w:rsidR="00E45381">
        <w:rPr>
          <w:rFonts w:ascii="Arial" w:hAnsi="Arial" w:cs="Arial"/>
          <w:color w:val="000000" w:themeColor="text1"/>
          <w:sz w:val="22"/>
          <w:szCs w:val="22"/>
        </w:rPr>
        <w:t>t</w:t>
      </w:r>
      <w:r w:rsidR="0011395A">
        <w:rPr>
          <w:rFonts w:ascii="Arial" w:hAnsi="Arial" w:cs="Arial"/>
          <w:color w:val="000000" w:themeColor="text1"/>
          <w:sz w:val="22"/>
          <w:szCs w:val="22"/>
        </w:rPr>
        <w:t xml:space="preserve"> self-esteem </w:t>
      </w:r>
      <w:r w:rsidR="00E45381">
        <w:rPr>
          <w:rFonts w:ascii="Arial" w:hAnsi="Arial" w:cs="Arial"/>
          <w:color w:val="000000" w:themeColor="text1"/>
          <w:sz w:val="22"/>
          <w:szCs w:val="22"/>
        </w:rPr>
        <w:t xml:space="preserve">is </w:t>
      </w:r>
      <w:r w:rsidR="0011395A">
        <w:rPr>
          <w:rFonts w:ascii="Arial" w:hAnsi="Arial" w:cs="Arial"/>
          <w:color w:val="000000" w:themeColor="text1"/>
          <w:sz w:val="22"/>
          <w:szCs w:val="22"/>
        </w:rPr>
        <w:t>at its core</w:t>
      </w:r>
      <w:r w:rsidR="00E45381">
        <w:rPr>
          <w:rFonts w:ascii="Arial" w:hAnsi="Arial" w:cs="Arial"/>
          <w:color w:val="000000" w:themeColor="text1"/>
          <w:sz w:val="22"/>
          <w:szCs w:val="22"/>
        </w:rPr>
        <w:t xml:space="preserve"> </w:t>
      </w:r>
      <w:r w:rsidR="00EE5A34">
        <w:rPr>
          <w:rFonts w:ascii="Arial" w:hAnsi="Arial" w:cs="Arial"/>
          <w:color w:val="000000" w:themeColor="text1"/>
          <w:sz w:val="22"/>
          <w:szCs w:val="22"/>
        </w:rPr>
        <w:t xml:space="preserve">but, </w:t>
      </w:r>
      <w:r w:rsidR="008106C1">
        <w:rPr>
          <w:rFonts w:ascii="Arial" w:hAnsi="Arial" w:cs="Arial"/>
          <w:color w:val="000000" w:themeColor="text1"/>
          <w:sz w:val="22"/>
          <w:szCs w:val="22"/>
        </w:rPr>
        <w:t>Harter explained</w:t>
      </w:r>
      <w:r w:rsidR="00EE5A34">
        <w:rPr>
          <w:rFonts w:ascii="Arial" w:hAnsi="Arial" w:cs="Arial"/>
          <w:color w:val="000000" w:themeColor="text1"/>
          <w:sz w:val="22"/>
          <w:szCs w:val="22"/>
        </w:rPr>
        <w:t xml:space="preserve"> cognitively children of this age are unable to poses the understanding of their self-worth. However, she did find</w:t>
      </w:r>
      <w:r w:rsidR="008106C1">
        <w:rPr>
          <w:rFonts w:ascii="Arial" w:hAnsi="Arial" w:cs="Arial"/>
          <w:color w:val="000000" w:themeColor="text1"/>
          <w:sz w:val="22"/>
          <w:szCs w:val="22"/>
        </w:rPr>
        <w:t xml:space="preserve"> that young children were observed has </w:t>
      </w:r>
      <w:r w:rsidR="00EE5A34">
        <w:rPr>
          <w:rFonts w:ascii="Arial" w:hAnsi="Arial" w:cs="Arial"/>
          <w:color w:val="000000" w:themeColor="text1"/>
          <w:sz w:val="22"/>
          <w:szCs w:val="22"/>
        </w:rPr>
        <w:t>displaying</w:t>
      </w:r>
      <w:r w:rsidR="008106C1">
        <w:rPr>
          <w:rFonts w:ascii="Arial" w:hAnsi="Arial" w:cs="Arial"/>
          <w:color w:val="000000" w:themeColor="text1"/>
          <w:sz w:val="22"/>
          <w:szCs w:val="22"/>
        </w:rPr>
        <w:t xml:space="preserve"> behaviours that were seen in older children with high or low self-esteem</w:t>
      </w:r>
      <w:r w:rsidR="000001E9">
        <w:rPr>
          <w:rFonts w:ascii="Arial" w:hAnsi="Arial" w:cs="Arial"/>
          <w:color w:val="000000" w:themeColor="text1"/>
          <w:sz w:val="22"/>
          <w:szCs w:val="22"/>
        </w:rPr>
        <w:t xml:space="preserve">. </w:t>
      </w:r>
      <w:r w:rsidR="008106C1">
        <w:rPr>
          <w:rFonts w:ascii="Arial" w:hAnsi="Arial" w:cs="Arial"/>
          <w:color w:val="000000" w:themeColor="text1"/>
          <w:sz w:val="22"/>
          <w:szCs w:val="22"/>
        </w:rPr>
        <w:t>(Cited in Kernis 2006)</w:t>
      </w:r>
      <w:r w:rsidR="00EE5A34">
        <w:rPr>
          <w:rFonts w:ascii="Arial" w:hAnsi="Arial" w:cs="Arial"/>
          <w:color w:val="000000" w:themeColor="text1"/>
          <w:sz w:val="22"/>
          <w:szCs w:val="22"/>
        </w:rPr>
        <w:t>.</w:t>
      </w:r>
      <w:r w:rsidR="008106C1">
        <w:rPr>
          <w:rFonts w:ascii="Arial" w:hAnsi="Arial" w:cs="Arial"/>
          <w:color w:val="000000" w:themeColor="text1"/>
          <w:sz w:val="22"/>
          <w:szCs w:val="22"/>
        </w:rPr>
        <w:t xml:space="preserve"> </w:t>
      </w:r>
      <w:r w:rsidR="00EE5A34">
        <w:rPr>
          <w:rFonts w:ascii="Arial" w:hAnsi="Arial" w:cs="Arial"/>
          <w:color w:val="000000" w:themeColor="text1"/>
          <w:sz w:val="22"/>
          <w:szCs w:val="22"/>
        </w:rPr>
        <w:t>Could this mean that young are unable develop self-esteem? A</w:t>
      </w:r>
      <w:r w:rsidR="008106C1">
        <w:rPr>
          <w:rFonts w:ascii="Arial" w:hAnsi="Arial" w:cs="Arial"/>
          <w:color w:val="000000" w:themeColor="text1"/>
          <w:sz w:val="22"/>
          <w:szCs w:val="22"/>
        </w:rPr>
        <w:t xml:space="preserve">s </w:t>
      </w:r>
      <w:r w:rsidR="00EE5A34">
        <w:rPr>
          <w:rFonts w:ascii="Arial" w:hAnsi="Arial" w:cs="Arial"/>
          <w:color w:val="000000" w:themeColor="text1"/>
          <w:sz w:val="22"/>
          <w:szCs w:val="22"/>
        </w:rPr>
        <w:t xml:space="preserve">Schunk explained that understanding </w:t>
      </w:r>
      <w:r w:rsidR="004E14CB">
        <w:rPr>
          <w:rFonts w:ascii="Arial" w:hAnsi="Arial" w:cs="Arial"/>
          <w:color w:val="000000" w:themeColor="text1"/>
          <w:sz w:val="22"/>
          <w:szCs w:val="22"/>
        </w:rPr>
        <w:t>one’s</w:t>
      </w:r>
      <w:r w:rsidR="00EE5A34">
        <w:rPr>
          <w:rFonts w:ascii="Arial" w:hAnsi="Arial" w:cs="Arial"/>
          <w:color w:val="000000" w:themeColor="text1"/>
          <w:sz w:val="22"/>
          <w:szCs w:val="22"/>
        </w:rPr>
        <w:t xml:space="preserve"> self-worth is the </w:t>
      </w:r>
      <w:r w:rsidR="008106C1">
        <w:rPr>
          <w:rFonts w:ascii="Arial" w:hAnsi="Arial" w:cs="Arial"/>
          <w:color w:val="000000" w:themeColor="text1"/>
          <w:sz w:val="22"/>
          <w:szCs w:val="22"/>
        </w:rPr>
        <w:t>meaning of self-esteem.</w:t>
      </w:r>
      <w:r w:rsidR="000001E9">
        <w:rPr>
          <w:rFonts w:ascii="Arial" w:hAnsi="Arial" w:cs="Arial"/>
          <w:color w:val="000000" w:themeColor="text1"/>
          <w:sz w:val="22"/>
          <w:szCs w:val="22"/>
        </w:rPr>
        <w:t xml:space="preserve"> </w:t>
      </w:r>
    </w:p>
    <w:p w14:paraId="0985A86C" w14:textId="77777777" w:rsidR="007F1A2E" w:rsidRDefault="007F1A2E" w:rsidP="0065191F">
      <w:pPr>
        <w:spacing w:line="360" w:lineRule="auto"/>
        <w:textAlignment w:val="baseline"/>
        <w:rPr>
          <w:rFonts w:ascii="Arial" w:hAnsi="Arial" w:cs="Arial"/>
          <w:color w:val="000000" w:themeColor="text1"/>
          <w:sz w:val="22"/>
          <w:szCs w:val="22"/>
        </w:rPr>
      </w:pPr>
    </w:p>
    <w:p w14:paraId="2782637B" w14:textId="34E61267" w:rsidR="000001E9" w:rsidRDefault="000001E9" w:rsidP="005B63F1">
      <w:pPr>
        <w:spacing w:line="360" w:lineRule="auto"/>
        <w:rPr>
          <w:rFonts w:ascii="Arial" w:hAnsi="Arial" w:cs="Arial"/>
          <w:color w:val="000000" w:themeColor="text1"/>
          <w:sz w:val="22"/>
          <w:szCs w:val="22"/>
        </w:rPr>
      </w:pPr>
      <w:r>
        <w:rPr>
          <w:rFonts w:ascii="Arial" w:hAnsi="Arial" w:cs="Arial"/>
          <w:color w:val="000000" w:themeColor="text1"/>
          <w:sz w:val="22"/>
          <w:szCs w:val="22"/>
        </w:rPr>
        <w:t>On one ha</w:t>
      </w:r>
      <w:r w:rsidR="0030599D">
        <w:rPr>
          <w:rFonts w:ascii="Arial" w:hAnsi="Arial" w:cs="Arial"/>
          <w:color w:val="000000" w:themeColor="text1"/>
          <w:sz w:val="22"/>
          <w:szCs w:val="22"/>
        </w:rPr>
        <w:t>n</w:t>
      </w:r>
      <w:r>
        <w:rPr>
          <w:rFonts w:ascii="Arial" w:hAnsi="Arial" w:cs="Arial"/>
          <w:color w:val="000000" w:themeColor="text1"/>
          <w:sz w:val="22"/>
          <w:szCs w:val="22"/>
        </w:rPr>
        <w:t xml:space="preserve">d there is evidence </w:t>
      </w:r>
      <w:r w:rsidR="0030599D">
        <w:rPr>
          <w:rFonts w:ascii="Arial" w:hAnsi="Arial" w:cs="Arial"/>
          <w:color w:val="000000" w:themeColor="text1"/>
          <w:sz w:val="22"/>
          <w:szCs w:val="22"/>
        </w:rPr>
        <w:t xml:space="preserve">that </w:t>
      </w:r>
      <w:r>
        <w:rPr>
          <w:rFonts w:ascii="Arial" w:hAnsi="Arial" w:cs="Arial"/>
          <w:color w:val="000000" w:themeColor="text1"/>
          <w:sz w:val="22"/>
          <w:szCs w:val="22"/>
        </w:rPr>
        <w:t>shows the importance of having high self-esteem, especially with today’s changing times</w:t>
      </w:r>
      <w:r w:rsidR="0030599D">
        <w:rPr>
          <w:rFonts w:ascii="Arial" w:hAnsi="Arial" w:cs="Arial"/>
          <w:color w:val="000000" w:themeColor="text1"/>
          <w:sz w:val="22"/>
          <w:szCs w:val="22"/>
        </w:rPr>
        <w:t xml:space="preserve">. </w:t>
      </w:r>
      <w:r w:rsidR="003C4B7C">
        <w:rPr>
          <w:rFonts w:ascii="Arial" w:hAnsi="Arial" w:cs="Arial"/>
          <w:color w:val="000000" w:themeColor="text1"/>
          <w:sz w:val="22"/>
          <w:szCs w:val="22"/>
        </w:rPr>
        <w:t xml:space="preserve">The rising percentage of children suffering from poor mental health means that there is a need </w:t>
      </w:r>
      <w:r w:rsidR="004E14CB">
        <w:rPr>
          <w:rFonts w:ascii="Arial" w:hAnsi="Arial" w:cs="Arial"/>
          <w:color w:val="000000" w:themeColor="text1"/>
          <w:sz w:val="22"/>
          <w:szCs w:val="22"/>
        </w:rPr>
        <w:t>for</w:t>
      </w:r>
      <w:r w:rsidR="003C4B7C">
        <w:rPr>
          <w:rFonts w:ascii="Arial" w:hAnsi="Arial" w:cs="Arial"/>
          <w:color w:val="000000" w:themeColor="text1"/>
          <w:sz w:val="22"/>
          <w:szCs w:val="22"/>
        </w:rPr>
        <w:t xml:space="preserve"> this type of development being included in today’s educations</w:t>
      </w:r>
      <w:r w:rsidR="00D11914">
        <w:rPr>
          <w:rFonts w:ascii="Arial" w:hAnsi="Arial" w:cs="Arial"/>
          <w:color w:val="000000" w:themeColor="text1"/>
          <w:sz w:val="22"/>
          <w:szCs w:val="22"/>
        </w:rPr>
        <w:t>.</w:t>
      </w:r>
      <w:r w:rsidR="003C4B7C">
        <w:rPr>
          <w:rFonts w:ascii="Arial" w:hAnsi="Arial" w:cs="Arial"/>
          <w:color w:val="000000" w:themeColor="text1"/>
          <w:sz w:val="22"/>
          <w:szCs w:val="22"/>
        </w:rPr>
        <w:t xml:space="preserve"> </w:t>
      </w:r>
      <w:r w:rsidR="0030599D">
        <w:rPr>
          <w:rFonts w:ascii="Arial" w:hAnsi="Arial" w:cs="Arial"/>
          <w:color w:val="000000" w:themeColor="text1"/>
          <w:sz w:val="22"/>
          <w:szCs w:val="22"/>
        </w:rPr>
        <w:t xml:space="preserve">However, </w:t>
      </w:r>
      <w:r>
        <w:rPr>
          <w:rFonts w:ascii="Arial" w:hAnsi="Arial" w:cs="Arial"/>
          <w:color w:val="000000" w:themeColor="text1"/>
          <w:sz w:val="22"/>
          <w:szCs w:val="22"/>
        </w:rPr>
        <w:t xml:space="preserve">it could be said that </w:t>
      </w:r>
      <w:r w:rsidR="0030599D">
        <w:rPr>
          <w:rFonts w:ascii="Arial" w:hAnsi="Arial" w:cs="Arial"/>
          <w:color w:val="000000" w:themeColor="text1"/>
          <w:sz w:val="22"/>
          <w:szCs w:val="22"/>
        </w:rPr>
        <w:t>it is</w:t>
      </w:r>
      <w:r>
        <w:rPr>
          <w:rFonts w:ascii="Arial" w:hAnsi="Arial" w:cs="Arial"/>
          <w:color w:val="000000" w:themeColor="text1"/>
          <w:sz w:val="22"/>
          <w:szCs w:val="22"/>
        </w:rPr>
        <w:t xml:space="preserve"> possibly wasted on young</w:t>
      </w:r>
      <w:r w:rsidR="0030599D">
        <w:rPr>
          <w:rFonts w:ascii="Arial" w:hAnsi="Arial" w:cs="Arial"/>
          <w:color w:val="000000" w:themeColor="text1"/>
          <w:sz w:val="22"/>
          <w:szCs w:val="22"/>
        </w:rPr>
        <w:t>er</w:t>
      </w:r>
      <w:r>
        <w:rPr>
          <w:rFonts w:ascii="Arial" w:hAnsi="Arial" w:cs="Arial"/>
          <w:color w:val="000000" w:themeColor="text1"/>
          <w:sz w:val="22"/>
          <w:szCs w:val="22"/>
        </w:rPr>
        <w:t xml:space="preserve"> children as they do not yet </w:t>
      </w:r>
      <w:r w:rsidR="0065191F">
        <w:rPr>
          <w:rFonts w:ascii="Arial" w:hAnsi="Arial" w:cs="Arial"/>
          <w:color w:val="000000" w:themeColor="text1"/>
          <w:sz w:val="22"/>
          <w:szCs w:val="22"/>
        </w:rPr>
        <w:t>understand</w:t>
      </w:r>
      <w:r>
        <w:rPr>
          <w:rFonts w:ascii="Arial" w:hAnsi="Arial" w:cs="Arial"/>
          <w:color w:val="000000" w:themeColor="text1"/>
          <w:sz w:val="22"/>
          <w:szCs w:val="22"/>
        </w:rPr>
        <w:t xml:space="preserve"> their own </w:t>
      </w:r>
      <w:r w:rsidR="004E14CB">
        <w:rPr>
          <w:rFonts w:ascii="Arial" w:hAnsi="Arial" w:cs="Arial"/>
          <w:color w:val="000000" w:themeColor="text1"/>
          <w:sz w:val="22"/>
          <w:szCs w:val="22"/>
        </w:rPr>
        <w:t>self-worth,</w:t>
      </w:r>
      <w:r w:rsidR="00D11914">
        <w:rPr>
          <w:rFonts w:ascii="Arial" w:hAnsi="Arial" w:cs="Arial"/>
          <w:color w:val="000000" w:themeColor="text1"/>
          <w:sz w:val="22"/>
          <w:szCs w:val="22"/>
        </w:rPr>
        <w:t xml:space="preserve"> so they are unable to develop self-esteem.</w:t>
      </w:r>
    </w:p>
    <w:p w14:paraId="12B7EFDA" w14:textId="7BD9C9B7" w:rsidR="00910303" w:rsidRPr="00665413" w:rsidRDefault="00910303" w:rsidP="00263E73">
      <w:pPr>
        <w:textAlignment w:val="baseline"/>
        <w:rPr>
          <w:rFonts w:ascii="Calibri" w:hAnsi="Calibri" w:cs="Calibri"/>
          <w:color w:val="00B050"/>
        </w:rPr>
      </w:pPr>
    </w:p>
    <w:p w14:paraId="5AFAB010" w14:textId="05753C3F" w:rsidR="002C4995" w:rsidRDefault="00BD1C6F" w:rsidP="00263E73">
      <w:pPr>
        <w:textAlignment w:val="baseline"/>
        <w:rPr>
          <w:rFonts w:ascii="Arial" w:hAnsi="Arial" w:cs="Arial"/>
          <w:b/>
          <w:bCs/>
          <w:color w:val="000000" w:themeColor="text1"/>
          <w:sz w:val="28"/>
          <w:szCs w:val="28"/>
        </w:rPr>
      </w:pPr>
      <w:r w:rsidRPr="00717FB5">
        <w:rPr>
          <w:rFonts w:ascii="Arial" w:hAnsi="Arial" w:cs="Arial"/>
          <w:b/>
          <w:bCs/>
          <w:color w:val="000000" w:themeColor="text1"/>
          <w:sz w:val="28"/>
          <w:szCs w:val="28"/>
        </w:rPr>
        <w:t>Reflective/evaluation and next steps</w:t>
      </w:r>
    </w:p>
    <w:p w14:paraId="7D94EFAF" w14:textId="77777777" w:rsidR="00686E48" w:rsidRDefault="00686E48" w:rsidP="00263E73">
      <w:pPr>
        <w:textAlignment w:val="baseline"/>
        <w:rPr>
          <w:rFonts w:ascii="Arial" w:hAnsi="Arial" w:cs="Arial"/>
          <w:b/>
          <w:bCs/>
          <w:color w:val="000000" w:themeColor="text1"/>
          <w:sz w:val="28"/>
          <w:szCs w:val="28"/>
        </w:rPr>
      </w:pPr>
    </w:p>
    <w:p w14:paraId="1A4EE0B1" w14:textId="56197E54" w:rsidR="00387F37" w:rsidRDefault="002C4995" w:rsidP="00C22B20">
      <w:pPr>
        <w:spacing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 xml:space="preserve">From the literature review above it has made me realise the importance of nurturing a learner’s self-esteem. I do understand that there is evidence suggesting that there can sometimes be </w:t>
      </w:r>
      <w:r w:rsidR="004C1088">
        <w:rPr>
          <w:rFonts w:ascii="Arial" w:hAnsi="Arial" w:cs="Arial"/>
          <w:color w:val="000000" w:themeColor="text1"/>
          <w:sz w:val="22"/>
          <w:szCs w:val="22"/>
        </w:rPr>
        <w:t xml:space="preserve">a </w:t>
      </w:r>
      <w:r>
        <w:rPr>
          <w:rFonts w:ascii="Arial" w:hAnsi="Arial" w:cs="Arial"/>
          <w:color w:val="000000" w:themeColor="text1"/>
          <w:sz w:val="22"/>
          <w:szCs w:val="22"/>
        </w:rPr>
        <w:t>negative effect to someone having high self-esteem so i</w:t>
      </w:r>
      <w:r w:rsidR="004C1088">
        <w:rPr>
          <w:rFonts w:ascii="Arial" w:hAnsi="Arial" w:cs="Arial"/>
          <w:color w:val="000000" w:themeColor="text1"/>
          <w:sz w:val="22"/>
          <w:szCs w:val="22"/>
        </w:rPr>
        <w:t>t</w:t>
      </w:r>
      <w:r>
        <w:rPr>
          <w:rFonts w:ascii="Arial" w:hAnsi="Arial" w:cs="Arial"/>
          <w:color w:val="000000" w:themeColor="text1"/>
          <w:sz w:val="22"/>
          <w:szCs w:val="22"/>
        </w:rPr>
        <w:t xml:space="preserve"> would be interesting to conduct some research into this and to find out if there are any other variables that could account for the negative effects. Here in Pembrokeshire, I feel we have a lack of services with regards to health and well-being. Waiting lists are long and from my experience in education I know the services like CAMHS are very underfunded. For this reason </w:t>
      </w:r>
      <w:r w:rsidR="00C22B20">
        <w:rPr>
          <w:rFonts w:ascii="Arial" w:hAnsi="Arial" w:cs="Arial"/>
          <w:color w:val="000000" w:themeColor="text1"/>
          <w:sz w:val="22"/>
          <w:szCs w:val="22"/>
        </w:rPr>
        <w:t>alone,</w:t>
      </w:r>
      <w:r>
        <w:rPr>
          <w:rFonts w:ascii="Arial" w:hAnsi="Arial" w:cs="Arial"/>
          <w:color w:val="000000" w:themeColor="text1"/>
          <w:sz w:val="22"/>
          <w:szCs w:val="22"/>
        </w:rPr>
        <w:t xml:space="preserve"> I </w:t>
      </w:r>
      <w:r>
        <w:rPr>
          <w:rFonts w:ascii="Arial" w:hAnsi="Arial" w:cs="Arial"/>
          <w:color w:val="000000" w:themeColor="text1"/>
          <w:sz w:val="22"/>
          <w:szCs w:val="22"/>
        </w:rPr>
        <w:lastRenderedPageBreak/>
        <w:t xml:space="preserve">feel that by having health and well-being taught in schools it will not only help our young learners but also provide a great relief </w:t>
      </w:r>
      <w:r w:rsidR="00C22B20">
        <w:rPr>
          <w:rFonts w:ascii="Arial" w:hAnsi="Arial" w:cs="Arial"/>
          <w:color w:val="000000" w:themeColor="text1"/>
          <w:sz w:val="22"/>
          <w:szCs w:val="22"/>
        </w:rPr>
        <w:t xml:space="preserve">to our already overwhelmed health service. </w:t>
      </w:r>
    </w:p>
    <w:p w14:paraId="639805B6" w14:textId="77777777" w:rsidR="00E45381" w:rsidRDefault="00E45381" w:rsidP="00C22B20">
      <w:pPr>
        <w:spacing w:line="360" w:lineRule="auto"/>
        <w:textAlignment w:val="baseline"/>
        <w:rPr>
          <w:rFonts w:ascii="Arial" w:hAnsi="Arial" w:cs="Arial"/>
          <w:color w:val="000000" w:themeColor="text1"/>
          <w:sz w:val="22"/>
          <w:szCs w:val="22"/>
        </w:rPr>
      </w:pPr>
    </w:p>
    <w:p w14:paraId="347258E0" w14:textId="3BA67E2D" w:rsidR="002B6BCD" w:rsidRDefault="00387F37" w:rsidP="002B6BCD">
      <w:pPr>
        <w:spacing w:line="360" w:lineRule="auto"/>
        <w:textAlignment w:val="baseline"/>
        <w:rPr>
          <w:rFonts w:ascii="Arial" w:hAnsi="Arial" w:cs="Arial"/>
          <w:color w:val="000000"/>
          <w:sz w:val="22"/>
          <w:szCs w:val="22"/>
        </w:rPr>
      </w:pPr>
      <w:r>
        <w:rPr>
          <w:rFonts w:ascii="Arial" w:hAnsi="Arial" w:cs="Arial"/>
          <w:color w:val="000000" w:themeColor="text1"/>
          <w:sz w:val="22"/>
          <w:szCs w:val="22"/>
        </w:rPr>
        <w:t xml:space="preserve">For the sake of this essay, I am going to reflect on the critical incident using Gibbs’ model of reflection </w:t>
      </w:r>
      <w:r>
        <w:rPr>
          <w:rFonts w:ascii="Arial" w:hAnsi="Arial" w:cs="Arial"/>
          <w:color w:val="000000"/>
          <w:sz w:val="22"/>
          <w:szCs w:val="22"/>
        </w:rPr>
        <w:t xml:space="preserve">(Bolton and Delderfield, 2018, p.57). I have decided to reflect using this model as the critical incident for me, was quite an emotive task and I think the use of ‘feelings’ in this model is an important part </w:t>
      </w:r>
      <w:r w:rsidR="004C1088">
        <w:rPr>
          <w:rFonts w:ascii="Arial" w:hAnsi="Arial" w:cs="Arial"/>
          <w:color w:val="000000"/>
          <w:sz w:val="22"/>
          <w:szCs w:val="22"/>
        </w:rPr>
        <w:t>of</w:t>
      </w:r>
      <w:r>
        <w:rPr>
          <w:rFonts w:ascii="Arial" w:hAnsi="Arial" w:cs="Arial"/>
          <w:color w:val="000000"/>
          <w:sz w:val="22"/>
          <w:szCs w:val="22"/>
        </w:rPr>
        <w:t xml:space="preserve"> this reflection.</w:t>
      </w:r>
      <w:r w:rsidR="002E1E55">
        <w:rPr>
          <w:rFonts w:ascii="Arial" w:hAnsi="Arial" w:cs="Arial"/>
          <w:color w:val="000000"/>
          <w:sz w:val="22"/>
          <w:szCs w:val="22"/>
        </w:rPr>
        <w:t xml:space="preserve"> I hope that this is going to able me to adapt this task to make it more effective and help me to develop professionally and personally.</w:t>
      </w:r>
      <w:r>
        <w:rPr>
          <w:rFonts w:ascii="Arial" w:hAnsi="Arial" w:cs="Arial"/>
          <w:color w:val="000000"/>
          <w:sz w:val="22"/>
          <w:szCs w:val="22"/>
        </w:rPr>
        <w:t xml:space="preserve">  From observing the giving compliments tasks </w:t>
      </w:r>
      <w:r w:rsidR="004E14CB">
        <w:rPr>
          <w:rFonts w:ascii="Arial" w:hAnsi="Arial" w:cs="Arial"/>
          <w:color w:val="000000"/>
          <w:sz w:val="22"/>
          <w:szCs w:val="22"/>
        </w:rPr>
        <w:t>initially,</w:t>
      </w:r>
      <w:r w:rsidR="00D434E4">
        <w:rPr>
          <w:rFonts w:ascii="Arial" w:hAnsi="Arial" w:cs="Arial"/>
          <w:color w:val="000000"/>
          <w:sz w:val="22"/>
          <w:szCs w:val="22"/>
        </w:rPr>
        <w:t xml:space="preserve"> </w:t>
      </w:r>
      <w:r w:rsidR="004E14CB">
        <w:rPr>
          <w:rFonts w:ascii="Arial" w:hAnsi="Arial" w:cs="Arial"/>
          <w:color w:val="000000"/>
          <w:sz w:val="22"/>
          <w:szCs w:val="22"/>
        </w:rPr>
        <w:t xml:space="preserve">I was </w:t>
      </w:r>
      <w:r w:rsidR="00D434E4">
        <w:rPr>
          <w:rFonts w:ascii="Arial" w:hAnsi="Arial" w:cs="Arial"/>
          <w:color w:val="000000"/>
          <w:sz w:val="22"/>
          <w:szCs w:val="22"/>
        </w:rPr>
        <w:t>very surprise</w:t>
      </w:r>
      <w:r w:rsidR="00B26306">
        <w:rPr>
          <w:rFonts w:ascii="Arial" w:hAnsi="Arial" w:cs="Arial"/>
          <w:color w:val="000000"/>
          <w:sz w:val="22"/>
          <w:szCs w:val="22"/>
        </w:rPr>
        <w:t>d</w:t>
      </w:r>
      <w:r w:rsidR="00D434E4">
        <w:rPr>
          <w:rFonts w:ascii="Arial" w:hAnsi="Arial" w:cs="Arial"/>
          <w:color w:val="000000"/>
          <w:sz w:val="22"/>
          <w:szCs w:val="22"/>
        </w:rPr>
        <w:t xml:space="preserve"> a</w:t>
      </w:r>
      <w:r w:rsidR="004E14CB">
        <w:rPr>
          <w:rFonts w:ascii="Arial" w:hAnsi="Arial" w:cs="Arial"/>
          <w:color w:val="000000"/>
          <w:sz w:val="22"/>
          <w:szCs w:val="22"/>
        </w:rPr>
        <w:t>t</w:t>
      </w:r>
      <w:r w:rsidR="00D434E4">
        <w:rPr>
          <w:rFonts w:ascii="Arial" w:hAnsi="Arial" w:cs="Arial"/>
          <w:color w:val="000000"/>
          <w:sz w:val="22"/>
          <w:szCs w:val="22"/>
        </w:rPr>
        <w:t xml:space="preserve"> how quickly the learners began to feel happier in themselves. This was clearly a very enjoyable task as all the learners were excited to get started and very eager to </w:t>
      </w:r>
      <w:r w:rsidR="004E14CB">
        <w:rPr>
          <w:rFonts w:ascii="Arial" w:hAnsi="Arial" w:cs="Arial"/>
          <w:color w:val="000000"/>
          <w:sz w:val="22"/>
          <w:szCs w:val="22"/>
        </w:rPr>
        <w:t>share their ideas</w:t>
      </w:r>
      <w:r w:rsidR="00D434E4">
        <w:rPr>
          <w:rFonts w:ascii="Arial" w:hAnsi="Arial" w:cs="Arial"/>
          <w:color w:val="000000"/>
          <w:sz w:val="22"/>
          <w:szCs w:val="22"/>
        </w:rPr>
        <w:t>.</w:t>
      </w:r>
      <w:r w:rsidR="004E14CB">
        <w:rPr>
          <w:rFonts w:ascii="Arial" w:hAnsi="Arial" w:cs="Arial"/>
          <w:color w:val="000000"/>
          <w:sz w:val="22"/>
          <w:szCs w:val="22"/>
        </w:rPr>
        <w:t xml:space="preserve"> They show the learners are already developing confidence in the classroom.</w:t>
      </w:r>
      <w:r w:rsidR="00D434E4">
        <w:rPr>
          <w:rFonts w:ascii="Arial" w:hAnsi="Arial" w:cs="Arial"/>
          <w:color w:val="000000"/>
          <w:sz w:val="22"/>
          <w:szCs w:val="22"/>
        </w:rPr>
        <w:t xml:space="preserve"> As mentioned previously</w:t>
      </w:r>
      <w:r w:rsidR="00EB1DE2">
        <w:rPr>
          <w:rFonts w:ascii="Arial" w:hAnsi="Arial" w:cs="Arial"/>
          <w:color w:val="000000"/>
          <w:sz w:val="22"/>
          <w:szCs w:val="22"/>
        </w:rPr>
        <w:t xml:space="preserve">, from this initial observation it prompted me to think I little deeper and conclude that generally this class were very happy and settled young children. </w:t>
      </w:r>
      <w:r w:rsidR="00D434E4">
        <w:rPr>
          <w:rFonts w:ascii="Arial" w:hAnsi="Arial" w:cs="Arial"/>
          <w:color w:val="000000"/>
          <w:sz w:val="22"/>
          <w:szCs w:val="22"/>
        </w:rPr>
        <w:t xml:space="preserve">From my point of </w:t>
      </w:r>
      <w:r w:rsidR="00E3618B">
        <w:rPr>
          <w:rFonts w:ascii="Arial" w:hAnsi="Arial" w:cs="Arial"/>
          <w:color w:val="000000"/>
          <w:sz w:val="22"/>
          <w:szCs w:val="22"/>
        </w:rPr>
        <w:t>view,</w:t>
      </w:r>
      <w:r w:rsidR="00D434E4">
        <w:rPr>
          <w:rFonts w:ascii="Arial" w:hAnsi="Arial" w:cs="Arial"/>
          <w:color w:val="000000"/>
          <w:sz w:val="22"/>
          <w:szCs w:val="22"/>
        </w:rPr>
        <w:t xml:space="preserve"> it was very welcoming to see how happy these young learners were. Especially when I thought about firstly how young they </w:t>
      </w:r>
      <w:r w:rsidR="00EB1DE2">
        <w:rPr>
          <w:rFonts w:ascii="Arial" w:hAnsi="Arial" w:cs="Arial"/>
          <w:color w:val="000000"/>
          <w:sz w:val="22"/>
          <w:szCs w:val="22"/>
        </w:rPr>
        <w:t>were</w:t>
      </w:r>
      <w:r w:rsidR="00D434E4">
        <w:rPr>
          <w:rFonts w:ascii="Arial" w:hAnsi="Arial" w:cs="Arial"/>
          <w:color w:val="000000"/>
          <w:sz w:val="22"/>
          <w:szCs w:val="22"/>
        </w:rPr>
        <w:t xml:space="preserve"> and secondly</w:t>
      </w:r>
      <w:r w:rsidR="00EB1DE2">
        <w:rPr>
          <w:rFonts w:ascii="Arial" w:hAnsi="Arial" w:cs="Arial"/>
          <w:color w:val="000000"/>
          <w:sz w:val="22"/>
          <w:szCs w:val="22"/>
        </w:rPr>
        <w:t>,</w:t>
      </w:r>
      <w:r w:rsidR="00D434E4">
        <w:rPr>
          <w:rFonts w:ascii="Arial" w:hAnsi="Arial" w:cs="Arial"/>
          <w:color w:val="000000"/>
          <w:sz w:val="22"/>
          <w:szCs w:val="22"/>
        </w:rPr>
        <w:t xml:space="preserve"> how little time they would have spent in school due to the pandemic. For many of t</w:t>
      </w:r>
      <w:r w:rsidR="00EB1DE2">
        <w:rPr>
          <w:rFonts w:ascii="Arial" w:hAnsi="Arial" w:cs="Arial"/>
          <w:color w:val="000000"/>
          <w:sz w:val="22"/>
          <w:szCs w:val="22"/>
        </w:rPr>
        <w:t>hese learners</w:t>
      </w:r>
      <w:r w:rsidR="00B26306">
        <w:rPr>
          <w:rFonts w:ascii="Arial" w:hAnsi="Arial" w:cs="Arial"/>
          <w:color w:val="000000"/>
          <w:sz w:val="22"/>
          <w:szCs w:val="22"/>
        </w:rPr>
        <w:t>,</w:t>
      </w:r>
      <w:r w:rsidR="00D434E4">
        <w:rPr>
          <w:rFonts w:ascii="Arial" w:hAnsi="Arial" w:cs="Arial"/>
          <w:color w:val="000000"/>
          <w:sz w:val="22"/>
          <w:szCs w:val="22"/>
        </w:rPr>
        <w:t xml:space="preserve"> this would have been their first full</w:t>
      </w:r>
      <w:r w:rsidR="00B26306">
        <w:rPr>
          <w:rFonts w:ascii="Arial" w:hAnsi="Arial" w:cs="Arial"/>
          <w:color w:val="000000"/>
          <w:sz w:val="22"/>
          <w:szCs w:val="22"/>
        </w:rPr>
        <w:t>-</w:t>
      </w:r>
      <w:r w:rsidR="00D434E4">
        <w:rPr>
          <w:rFonts w:ascii="Arial" w:hAnsi="Arial" w:cs="Arial"/>
          <w:color w:val="000000"/>
          <w:sz w:val="22"/>
          <w:szCs w:val="22"/>
        </w:rPr>
        <w:t>time placement.</w:t>
      </w:r>
      <w:r w:rsidR="00A641D7">
        <w:rPr>
          <w:rFonts w:ascii="Arial" w:hAnsi="Arial" w:cs="Arial"/>
          <w:color w:val="000000"/>
          <w:sz w:val="22"/>
          <w:szCs w:val="22"/>
        </w:rPr>
        <w:t xml:space="preserve"> </w:t>
      </w:r>
    </w:p>
    <w:p w14:paraId="1BFD7888" w14:textId="77777777" w:rsidR="00E45381" w:rsidRDefault="00E45381" w:rsidP="002B6BCD">
      <w:pPr>
        <w:spacing w:line="360" w:lineRule="auto"/>
        <w:textAlignment w:val="baseline"/>
        <w:rPr>
          <w:rFonts w:ascii="Arial" w:hAnsi="Arial" w:cs="Arial"/>
          <w:color w:val="000000"/>
          <w:sz w:val="22"/>
          <w:szCs w:val="22"/>
        </w:rPr>
      </w:pPr>
    </w:p>
    <w:p w14:paraId="13D5272C" w14:textId="35A102EC" w:rsidR="00386D9C" w:rsidRPr="00386D9C" w:rsidRDefault="002B6BCD" w:rsidP="00386D9C">
      <w:pPr>
        <w:spacing w:line="360" w:lineRule="auto"/>
        <w:textAlignment w:val="baseline"/>
        <w:rPr>
          <w:rFonts w:ascii="Arial" w:hAnsi="Arial" w:cs="Arial"/>
          <w:color w:val="000000"/>
          <w:sz w:val="22"/>
          <w:szCs w:val="22"/>
        </w:rPr>
      </w:pPr>
      <w:r>
        <w:rPr>
          <w:rFonts w:ascii="Arial" w:hAnsi="Arial" w:cs="Arial"/>
          <w:color w:val="000000"/>
          <w:sz w:val="22"/>
          <w:szCs w:val="22"/>
        </w:rPr>
        <w:t>I feel the</w:t>
      </w:r>
      <w:r w:rsidR="00EB1DE2">
        <w:rPr>
          <w:rFonts w:ascii="Arial" w:hAnsi="Arial" w:cs="Arial"/>
          <w:color w:val="000000"/>
          <w:sz w:val="22"/>
          <w:szCs w:val="22"/>
        </w:rPr>
        <w:t xml:space="preserve"> activity met the learning objectives as all learners involved showed signs of having improved self-esteem. I would even go to far as to say that from this observation I </w:t>
      </w:r>
      <w:r>
        <w:rPr>
          <w:rFonts w:ascii="Arial" w:hAnsi="Arial" w:cs="Arial"/>
          <w:color w:val="000000"/>
          <w:sz w:val="22"/>
          <w:szCs w:val="22"/>
        </w:rPr>
        <w:t>have concluded</w:t>
      </w:r>
      <w:r w:rsidR="00EB1DE2">
        <w:rPr>
          <w:rFonts w:ascii="Arial" w:hAnsi="Arial" w:cs="Arial"/>
          <w:color w:val="000000"/>
          <w:sz w:val="22"/>
          <w:szCs w:val="22"/>
        </w:rPr>
        <w:t xml:space="preserve"> that prolonged use of this activity would have a direct impact on the health and well-being of the whole class despite, the evidence suggesting that at this age they are possibly too young. However, I do think that even though </w:t>
      </w:r>
      <w:r>
        <w:rPr>
          <w:rFonts w:ascii="Arial" w:hAnsi="Arial" w:cs="Arial"/>
          <w:color w:val="000000"/>
          <w:sz w:val="22"/>
          <w:szCs w:val="22"/>
        </w:rPr>
        <w:t xml:space="preserve">for </w:t>
      </w:r>
      <w:r w:rsidR="00EB1DE2">
        <w:rPr>
          <w:rFonts w:ascii="Arial" w:hAnsi="Arial" w:cs="Arial"/>
          <w:color w:val="000000"/>
          <w:sz w:val="22"/>
          <w:szCs w:val="22"/>
        </w:rPr>
        <w:t xml:space="preserve">this </w:t>
      </w:r>
      <w:proofErr w:type="gramStart"/>
      <w:r w:rsidR="00EB1DE2">
        <w:rPr>
          <w:rFonts w:ascii="Arial" w:hAnsi="Arial" w:cs="Arial"/>
          <w:color w:val="000000"/>
          <w:sz w:val="22"/>
          <w:szCs w:val="22"/>
        </w:rPr>
        <w:t>particular group</w:t>
      </w:r>
      <w:proofErr w:type="gramEnd"/>
      <w:r w:rsidR="00EB1DE2">
        <w:rPr>
          <w:rFonts w:ascii="Arial" w:hAnsi="Arial" w:cs="Arial"/>
          <w:color w:val="000000"/>
          <w:sz w:val="22"/>
          <w:szCs w:val="22"/>
        </w:rPr>
        <w:t xml:space="preserve"> everything went well</w:t>
      </w:r>
      <w:r w:rsidR="004E14CB">
        <w:rPr>
          <w:rFonts w:ascii="Arial" w:hAnsi="Arial" w:cs="Arial"/>
          <w:color w:val="000000"/>
          <w:sz w:val="22"/>
          <w:szCs w:val="22"/>
        </w:rPr>
        <w:t>,</w:t>
      </w:r>
      <w:r w:rsidR="00EB1DE2">
        <w:rPr>
          <w:rFonts w:ascii="Arial" w:hAnsi="Arial" w:cs="Arial"/>
          <w:color w:val="000000"/>
          <w:sz w:val="22"/>
          <w:szCs w:val="22"/>
        </w:rPr>
        <w:t xml:space="preserve"> I</w:t>
      </w:r>
      <w:r w:rsidR="004E14CB">
        <w:rPr>
          <w:rFonts w:ascii="Arial" w:hAnsi="Arial" w:cs="Arial"/>
          <w:color w:val="000000"/>
          <w:sz w:val="22"/>
          <w:szCs w:val="22"/>
        </w:rPr>
        <w:t xml:space="preserve"> think</w:t>
      </w:r>
      <w:r w:rsidR="00EB1DE2">
        <w:rPr>
          <w:rFonts w:ascii="Arial" w:hAnsi="Arial" w:cs="Arial"/>
          <w:color w:val="000000"/>
          <w:sz w:val="22"/>
          <w:szCs w:val="22"/>
        </w:rPr>
        <w:t xml:space="preserve"> that it is very risky to ask children for their thoughts on another pupil without first discussing what they are going to say. The giving compliments activity could </w:t>
      </w:r>
      <w:r>
        <w:rPr>
          <w:rFonts w:ascii="Arial" w:hAnsi="Arial" w:cs="Arial"/>
          <w:color w:val="000000"/>
          <w:sz w:val="22"/>
          <w:szCs w:val="22"/>
        </w:rPr>
        <w:t>have</w:t>
      </w:r>
      <w:r w:rsidR="00EB1DE2">
        <w:rPr>
          <w:rFonts w:ascii="Arial" w:hAnsi="Arial" w:cs="Arial"/>
          <w:color w:val="000000"/>
          <w:sz w:val="22"/>
          <w:szCs w:val="22"/>
        </w:rPr>
        <w:t xml:space="preserve"> easily been disrupted b</w:t>
      </w:r>
      <w:r>
        <w:rPr>
          <w:rFonts w:ascii="Arial" w:hAnsi="Arial" w:cs="Arial"/>
          <w:color w:val="000000"/>
          <w:sz w:val="22"/>
          <w:szCs w:val="22"/>
        </w:rPr>
        <w:t>y</w:t>
      </w:r>
      <w:r w:rsidR="00EB1DE2">
        <w:rPr>
          <w:rFonts w:ascii="Arial" w:hAnsi="Arial" w:cs="Arial"/>
          <w:color w:val="000000"/>
          <w:sz w:val="22"/>
          <w:szCs w:val="22"/>
        </w:rPr>
        <w:t xml:space="preserve"> a learning providing a</w:t>
      </w:r>
      <w:r w:rsidR="00E45381">
        <w:rPr>
          <w:rFonts w:ascii="Arial" w:hAnsi="Arial" w:cs="Arial"/>
          <w:color w:val="000000"/>
          <w:sz w:val="22"/>
          <w:szCs w:val="22"/>
        </w:rPr>
        <w:t>n</w:t>
      </w:r>
      <w:r w:rsidR="00EB1DE2">
        <w:rPr>
          <w:rFonts w:ascii="Arial" w:hAnsi="Arial" w:cs="Arial"/>
          <w:color w:val="000000"/>
          <w:sz w:val="22"/>
          <w:szCs w:val="22"/>
        </w:rPr>
        <w:t xml:space="preserve"> unkind comment thus having a negative effect on the pupil</w:t>
      </w:r>
      <w:r w:rsidR="00E45381">
        <w:rPr>
          <w:rFonts w:ascii="Arial" w:hAnsi="Arial" w:cs="Arial"/>
          <w:color w:val="000000"/>
          <w:sz w:val="22"/>
          <w:szCs w:val="22"/>
        </w:rPr>
        <w:t>’</w:t>
      </w:r>
      <w:r w:rsidR="00EB1DE2">
        <w:rPr>
          <w:rFonts w:ascii="Arial" w:hAnsi="Arial" w:cs="Arial"/>
          <w:color w:val="000000"/>
          <w:sz w:val="22"/>
          <w:szCs w:val="22"/>
        </w:rPr>
        <w:t>s self-esteem.</w:t>
      </w:r>
      <w:r w:rsidR="00386D9C">
        <w:rPr>
          <w:rFonts w:ascii="Arial" w:hAnsi="Arial" w:cs="Arial"/>
          <w:color w:val="000000"/>
          <w:sz w:val="22"/>
          <w:szCs w:val="22"/>
        </w:rPr>
        <w:t xml:space="preserve"> </w:t>
      </w:r>
      <w:r w:rsidR="00505642">
        <w:rPr>
          <w:rFonts w:ascii="Arial" w:hAnsi="Arial" w:cs="Arial"/>
          <w:color w:val="000000"/>
          <w:sz w:val="22"/>
          <w:szCs w:val="22"/>
        </w:rPr>
        <w:t>There is also evidence suggesting that the overuse of compliments may become insincere (Wolfson 1981</w:t>
      </w:r>
      <w:r w:rsidR="0052334A">
        <w:rPr>
          <w:rFonts w:ascii="Arial" w:hAnsi="Arial" w:cs="Arial"/>
          <w:color w:val="000000"/>
          <w:sz w:val="22"/>
          <w:szCs w:val="22"/>
        </w:rPr>
        <w:t xml:space="preserve"> </w:t>
      </w:r>
      <w:r w:rsidR="0052334A" w:rsidRPr="002E674B">
        <w:rPr>
          <w:rFonts w:ascii="Arial" w:hAnsi="Arial" w:cs="Arial"/>
          <w:color w:val="000000"/>
          <w:sz w:val="22"/>
          <w:szCs w:val="22"/>
        </w:rPr>
        <w:t xml:space="preserve">cited in </w:t>
      </w:r>
      <w:r w:rsidR="0052334A" w:rsidRPr="002E674B">
        <w:rPr>
          <w:rFonts w:ascii="Arial" w:hAnsi="Arial" w:cs="Arial"/>
          <w:color w:val="000000" w:themeColor="text1"/>
          <w:sz w:val="22"/>
          <w:szCs w:val="22"/>
        </w:rPr>
        <w:t>Goldstein 1987</w:t>
      </w:r>
      <w:r w:rsidR="00505642">
        <w:rPr>
          <w:rFonts w:ascii="Arial" w:hAnsi="Arial" w:cs="Arial"/>
          <w:color w:val="000000"/>
          <w:sz w:val="22"/>
          <w:szCs w:val="22"/>
        </w:rPr>
        <w:t xml:space="preserve">). </w:t>
      </w:r>
      <w:r w:rsidR="00386D9C">
        <w:rPr>
          <w:rFonts w:ascii="Arial" w:hAnsi="Arial" w:cs="Arial"/>
          <w:color w:val="000000"/>
          <w:sz w:val="22"/>
          <w:szCs w:val="22"/>
        </w:rPr>
        <w:t xml:space="preserve">Further thinking has also made me realised that this task could easily be used </w:t>
      </w:r>
      <w:r w:rsidR="002E1E55">
        <w:rPr>
          <w:rFonts w:ascii="Arial" w:hAnsi="Arial" w:cs="Arial"/>
          <w:color w:val="000000"/>
          <w:sz w:val="22"/>
          <w:szCs w:val="22"/>
        </w:rPr>
        <w:t>to</w:t>
      </w:r>
      <w:r w:rsidR="00386D9C">
        <w:rPr>
          <w:rFonts w:ascii="Arial" w:hAnsi="Arial" w:cs="Arial"/>
          <w:color w:val="000000"/>
          <w:sz w:val="22"/>
          <w:szCs w:val="22"/>
        </w:rPr>
        <w:t xml:space="preserve"> reinforce positive behaviours using Skinner (</w:t>
      </w:r>
      <w:r w:rsidR="000A3848">
        <w:rPr>
          <w:rFonts w:ascii="Arial" w:hAnsi="Arial" w:cs="Arial"/>
          <w:color w:val="000000"/>
          <w:sz w:val="22"/>
          <w:szCs w:val="22"/>
        </w:rPr>
        <w:t xml:space="preserve">1976 </w:t>
      </w:r>
      <w:r w:rsidR="000A3848">
        <w:rPr>
          <w:rFonts w:ascii="Arial" w:hAnsi="Arial" w:cs="Arial"/>
          <w:color w:val="000000" w:themeColor="text1"/>
          <w:sz w:val="22"/>
          <w:szCs w:val="22"/>
        </w:rPr>
        <w:t xml:space="preserve">Cited in Cremin and Burnett 2018) </w:t>
      </w:r>
      <w:r w:rsidR="00386D9C">
        <w:rPr>
          <w:rFonts w:ascii="Arial" w:hAnsi="Arial" w:cs="Arial"/>
          <w:color w:val="000000" w:themeColor="text1"/>
          <w:sz w:val="22"/>
          <w:szCs w:val="22"/>
        </w:rPr>
        <w:t xml:space="preserve">theory of operant conditioning. The compliment given by a teacher could be used to reinforce a desired behaviour. </w:t>
      </w:r>
    </w:p>
    <w:p w14:paraId="06D6BCF6" w14:textId="734C8B23" w:rsidR="00E45381" w:rsidRDefault="00E45381" w:rsidP="002B6BCD">
      <w:pPr>
        <w:spacing w:line="360" w:lineRule="auto"/>
        <w:textAlignment w:val="baseline"/>
        <w:rPr>
          <w:rFonts w:ascii="Arial" w:hAnsi="Arial" w:cs="Arial"/>
          <w:color w:val="000000"/>
          <w:sz w:val="22"/>
          <w:szCs w:val="22"/>
        </w:rPr>
      </w:pPr>
    </w:p>
    <w:p w14:paraId="2F349C90" w14:textId="5D9A9C0C" w:rsidR="002B6BCD" w:rsidRPr="00386D9C" w:rsidRDefault="00E45381" w:rsidP="002B6BCD">
      <w:pPr>
        <w:spacing w:line="360" w:lineRule="auto"/>
        <w:textAlignment w:val="baseline"/>
        <w:rPr>
          <w:rFonts w:ascii="Arial" w:hAnsi="Arial" w:cs="Arial"/>
          <w:color w:val="000000"/>
          <w:sz w:val="22"/>
          <w:szCs w:val="22"/>
        </w:rPr>
      </w:pPr>
      <w:proofErr w:type="gramStart"/>
      <w:r>
        <w:rPr>
          <w:rFonts w:ascii="Arial" w:hAnsi="Arial" w:cs="Arial"/>
          <w:color w:val="000000"/>
          <w:sz w:val="22"/>
          <w:szCs w:val="22"/>
        </w:rPr>
        <w:t>In spite of the fact that</w:t>
      </w:r>
      <w:proofErr w:type="gramEnd"/>
      <w:r>
        <w:rPr>
          <w:rFonts w:ascii="Arial" w:hAnsi="Arial" w:cs="Arial"/>
          <w:color w:val="000000"/>
          <w:sz w:val="22"/>
          <w:szCs w:val="22"/>
        </w:rPr>
        <w:t xml:space="preserve"> some evidence suggest young children are unable to</w:t>
      </w:r>
      <w:r w:rsidR="00056F91">
        <w:rPr>
          <w:rFonts w:ascii="Arial" w:hAnsi="Arial" w:cs="Arial"/>
          <w:color w:val="000000"/>
          <w:sz w:val="22"/>
          <w:szCs w:val="22"/>
        </w:rPr>
        <w:t xml:space="preserve"> develop self-esteem</w:t>
      </w:r>
      <w:r w:rsidR="00CC5541">
        <w:rPr>
          <w:rFonts w:ascii="Arial" w:hAnsi="Arial" w:cs="Arial"/>
          <w:color w:val="000000"/>
          <w:sz w:val="22"/>
          <w:szCs w:val="22"/>
        </w:rPr>
        <w:t>,</w:t>
      </w:r>
      <w:r w:rsidR="00056F91">
        <w:rPr>
          <w:rFonts w:ascii="Arial" w:hAnsi="Arial" w:cs="Arial"/>
          <w:color w:val="000000"/>
          <w:sz w:val="22"/>
          <w:szCs w:val="22"/>
        </w:rPr>
        <w:t xml:space="preserve"> the observation clearly showed that they were </w:t>
      </w:r>
      <w:r w:rsidR="00CC5541">
        <w:rPr>
          <w:rFonts w:ascii="Arial" w:hAnsi="Arial" w:cs="Arial"/>
          <w:color w:val="000000"/>
          <w:sz w:val="22"/>
          <w:szCs w:val="22"/>
        </w:rPr>
        <w:t xml:space="preserve">gaining something positive from </w:t>
      </w:r>
      <w:r w:rsidR="004E14CB">
        <w:rPr>
          <w:rFonts w:ascii="Arial" w:hAnsi="Arial" w:cs="Arial"/>
          <w:color w:val="000000"/>
          <w:sz w:val="22"/>
          <w:szCs w:val="22"/>
        </w:rPr>
        <w:t>t</w:t>
      </w:r>
      <w:r w:rsidR="00CC5541">
        <w:rPr>
          <w:rFonts w:ascii="Arial" w:hAnsi="Arial" w:cs="Arial"/>
          <w:color w:val="000000"/>
          <w:sz w:val="22"/>
          <w:szCs w:val="22"/>
        </w:rPr>
        <w:t>he comments their class teacher and their peers</w:t>
      </w:r>
      <w:r w:rsidR="004E14CB">
        <w:rPr>
          <w:rFonts w:ascii="Arial" w:hAnsi="Arial" w:cs="Arial"/>
          <w:color w:val="000000"/>
          <w:sz w:val="22"/>
          <w:szCs w:val="22"/>
        </w:rPr>
        <w:t xml:space="preserve"> gave them</w:t>
      </w:r>
      <w:r w:rsidR="00CC5541">
        <w:rPr>
          <w:rFonts w:ascii="Arial" w:hAnsi="Arial" w:cs="Arial"/>
          <w:color w:val="000000"/>
          <w:sz w:val="22"/>
          <w:szCs w:val="22"/>
        </w:rPr>
        <w:t>.</w:t>
      </w:r>
      <w:r w:rsidR="00386D9C">
        <w:rPr>
          <w:rFonts w:ascii="Arial" w:hAnsi="Arial" w:cs="Arial"/>
          <w:color w:val="000000"/>
          <w:sz w:val="22"/>
          <w:szCs w:val="22"/>
        </w:rPr>
        <w:t xml:space="preserve"> I would </w:t>
      </w:r>
      <w:r w:rsidR="002E1E55">
        <w:rPr>
          <w:rFonts w:ascii="Arial" w:hAnsi="Arial" w:cs="Arial"/>
          <w:color w:val="000000"/>
          <w:sz w:val="22"/>
          <w:szCs w:val="22"/>
        </w:rPr>
        <w:t>use</w:t>
      </w:r>
      <w:r w:rsidR="00386D9C">
        <w:rPr>
          <w:rFonts w:ascii="Arial" w:hAnsi="Arial" w:cs="Arial"/>
          <w:color w:val="000000"/>
          <w:sz w:val="22"/>
          <w:szCs w:val="22"/>
        </w:rPr>
        <w:t xml:space="preserve"> this activity again however, there would be a few things I would </w:t>
      </w:r>
      <w:r w:rsidR="0052334A">
        <w:rPr>
          <w:rFonts w:ascii="Arial" w:hAnsi="Arial" w:cs="Arial"/>
          <w:color w:val="000000"/>
          <w:sz w:val="22"/>
          <w:szCs w:val="22"/>
        </w:rPr>
        <w:t xml:space="preserve">need to </w:t>
      </w:r>
      <w:r w:rsidR="00386D9C">
        <w:rPr>
          <w:rFonts w:ascii="Arial" w:hAnsi="Arial" w:cs="Arial"/>
          <w:color w:val="000000"/>
          <w:sz w:val="22"/>
          <w:szCs w:val="22"/>
        </w:rPr>
        <w:t>consider</w:t>
      </w:r>
      <w:r w:rsidR="0052334A">
        <w:rPr>
          <w:rFonts w:ascii="Arial" w:hAnsi="Arial" w:cs="Arial"/>
          <w:color w:val="000000"/>
          <w:sz w:val="22"/>
          <w:szCs w:val="22"/>
        </w:rPr>
        <w:t>. Firstly</w:t>
      </w:r>
      <w:r w:rsidR="002E1E55">
        <w:rPr>
          <w:rFonts w:ascii="Arial" w:hAnsi="Arial" w:cs="Arial"/>
          <w:color w:val="000000"/>
          <w:sz w:val="22"/>
          <w:szCs w:val="22"/>
        </w:rPr>
        <w:t>,</w:t>
      </w:r>
      <w:r w:rsidR="0052334A">
        <w:rPr>
          <w:rFonts w:ascii="Arial" w:hAnsi="Arial" w:cs="Arial"/>
          <w:color w:val="000000"/>
          <w:sz w:val="22"/>
          <w:szCs w:val="22"/>
        </w:rPr>
        <w:t xml:space="preserve"> I think it would be </w:t>
      </w:r>
      <w:r w:rsidR="0052334A">
        <w:rPr>
          <w:rFonts w:ascii="Arial" w:hAnsi="Arial" w:cs="Arial"/>
          <w:color w:val="000000"/>
          <w:sz w:val="22"/>
          <w:szCs w:val="22"/>
        </w:rPr>
        <w:lastRenderedPageBreak/>
        <w:t xml:space="preserve">helpful not to use this activity too often in order to not make the compliments becoming insincere. Secondly, I would adapt the activity ensure I can eliminate any negative comments being given by the learners. In order to do this, I could ask the pupil receiving the </w:t>
      </w:r>
      <w:r w:rsidR="00BE640C">
        <w:rPr>
          <w:rFonts w:ascii="Arial" w:hAnsi="Arial" w:cs="Arial"/>
          <w:color w:val="000000"/>
          <w:sz w:val="22"/>
          <w:szCs w:val="22"/>
        </w:rPr>
        <w:t>compliments</w:t>
      </w:r>
      <w:r w:rsidR="0052334A">
        <w:rPr>
          <w:rFonts w:ascii="Arial" w:hAnsi="Arial" w:cs="Arial"/>
          <w:color w:val="000000"/>
          <w:sz w:val="22"/>
          <w:szCs w:val="22"/>
        </w:rPr>
        <w:t xml:space="preserve"> to leave the room while I ask the other learners </w:t>
      </w:r>
      <w:r w:rsidR="00BE640C">
        <w:rPr>
          <w:rFonts w:ascii="Arial" w:hAnsi="Arial" w:cs="Arial"/>
          <w:color w:val="000000"/>
          <w:sz w:val="22"/>
          <w:szCs w:val="22"/>
        </w:rPr>
        <w:t xml:space="preserve">what they are going to say before the first pupil has change to hear it. I could take this slightly further and ask for the comments to be added to a piece of paper and I could then read them out. </w:t>
      </w:r>
      <w:r w:rsidR="00A641D7">
        <w:rPr>
          <w:rFonts w:ascii="Arial" w:hAnsi="Arial" w:cs="Arial"/>
          <w:color w:val="000000"/>
          <w:sz w:val="22"/>
          <w:szCs w:val="22"/>
        </w:rPr>
        <w:t xml:space="preserve">Finally, </w:t>
      </w:r>
      <w:r w:rsidR="002E674B">
        <w:rPr>
          <w:rFonts w:ascii="Arial" w:hAnsi="Arial" w:cs="Arial"/>
          <w:color w:val="000000"/>
          <w:sz w:val="22"/>
          <w:szCs w:val="22"/>
        </w:rPr>
        <w:t xml:space="preserve">I would also be sharing my findings with my colleges to enable us to all move forward and ensure a collaborative working practice. </w:t>
      </w:r>
    </w:p>
    <w:p w14:paraId="2544892A" w14:textId="77777777" w:rsidR="002B6BCD" w:rsidRPr="002C4995" w:rsidRDefault="002B6BCD" w:rsidP="00C22B20">
      <w:pPr>
        <w:spacing w:line="360" w:lineRule="auto"/>
        <w:textAlignment w:val="baseline"/>
        <w:rPr>
          <w:rFonts w:ascii="Arial" w:hAnsi="Arial" w:cs="Arial"/>
          <w:color w:val="000000" w:themeColor="text1"/>
          <w:sz w:val="22"/>
          <w:szCs w:val="22"/>
        </w:rPr>
      </w:pPr>
    </w:p>
    <w:p w14:paraId="2A16C416" w14:textId="17F4971E" w:rsidR="002E1E55" w:rsidRDefault="002E1E55" w:rsidP="002E1E55">
      <w:pPr>
        <w:textAlignment w:val="baseline"/>
        <w:rPr>
          <w:rFonts w:ascii="Arial" w:hAnsi="Arial" w:cs="Arial"/>
          <w:b/>
          <w:bCs/>
          <w:color w:val="000000" w:themeColor="text1"/>
          <w:sz w:val="28"/>
          <w:szCs w:val="28"/>
        </w:rPr>
      </w:pPr>
      <w:r>
        <w:rPr>
          <w:rFonts w:ascii="Arial" w:hAnsi="Arial" w:cs="Arial"/>
          <w:b/>
          <w:bCs/>
          <w:color w:val="000000" w:themeColor="text1"/>
          <w:sz w:val="28"/>
          <w:szCs w:val="28"/>
        </w:rPr>
        <w:t>Conclusion 300 words</w:t>
      </w:r>
    </w:p>
    <w:p w14:paraId="1D56147F" w14:textId="77777777" w:rsidR="00686E48" w:rsidRDefault="00686E48" w:rsidP="002E1E55">
      <w:pPr>
        <w:textAlignment w:val="baseline"/>
        <w:rPr>
          <w:rFonts w:ascii="Arial" w:hAnsi="Arial" w:cs="Arial"/>
          <w:b/>
          <w:bCs/>
          <w:color w:val="000000" w:themeColor="text1"/>
          <w:sz w:val="28"/>
          <w:szCs w:val="28"/>
        </w:rPr>
      </w:pPr>
    </w:p>
    <w:p w14:paraId="0E8D84D1" w14:textId="53196324" w:rsidR="009F6507" w:rsidRDefault="002E674B" w:rsidP="002E674B">
      <w:pPr>
        <w:spacing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 xml:space="preserve">The essay has focused on the importance of critical reflection and how it fits into today’s education in Wales. Being reflective enables us to learn from our practice and develop it further to ensure we are doing the best by our learners. This process will also help us to keep up with the relevant research and literature so we can keep up with the fast changes that happen in society. </w:t>
      </w:r>
      <w:r w:rsidR="00686E48">
        <w:rPr>
          <w:rFonts w:ascii="Arial" w:hAnsi="Arial" w:cs="Arial"/>
          <w:color w:val="000000" w:themeColor="text1"/>
          <w:sz w:val="22"/>
          <w:szCs w:val="22"/>
        </w:rPr>
        <w:t>The new curriculum for Wales (2021) and the new teaching standards (2017) both focus on the importance of being reflective in order to progress</w:t>
      </w:r>
      <w:r w:rsidR="009F6507">
        <w:rPr>
          <w:rFonts w:ascii="Arial" w:hAnsi="Arial" w:cs="Arial"/>
          <w:color w:val="000000" w:themeColor="text1"/>
          <w:sz w:val="22"/>
          <w:szCs w:val="22"/>
        </w:rPr>
        <w:t xml:space="preserve"> and develop as both new teachers and experienced teachers</w:t>
      </w:r>
      <w:r w:rsidR="00686E48">
        <w:rPr>
          <w:rFonts w:ascii="Arial" w:hAnsi="Arial" w:cs="Arial"/>
          <w:color w:val="000000" w:themeColor="text1"/>
          <w:sz w:val="22"/>
          <w:szCs w:val="22"/>
        </w:rPr>
        <w:t>. This is also supported by Gibbs (1988) Kolb (1984) and Professor Donaldson (2015)</w:t>
      </w:r>
      <w:r w:rsidR="009F6507">
        <w:rPr>
          <w:rFonts w:ascii="Arial" w:hAnsi="Arial" w:cs="Arial"/>
          <w:color w:val="000000" w:themeColor="text1"/>
          <w:sz w:val="22"/>
          <w:szCs w:val="22"/>
        </w:rPr>
        <w:t xml:space="preserve"> who all in their own words discuss the importance of reflection in learning and developing. </w:t>
      </w:r>
    </w:p>
    <w:p w14:paraId="2D0638DD" w14:textId="4642DFB9" w:rsidR="00686E48" w:rsidRDefault="00686E48" w:rsidP="002E674B">
      <w:pPr>
        <w:spacing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 xml:space="preserve"> </w:t>
      </w:r>
    </w:p>
    <w:p w14:paraId="4C64C2ED" w14:textId="0B0DDC14" w:rsidR="009F6507" w:rsidRDefault="00A641D7" w:rsidP="002E674B">
      <w:pPr>
        <w:spacing w:line="360" w:lineRule="auto"/>
        <w:textAlignment w:val="baseline"/>
        <w:rPr>
          <w:rFonts w:ascii="Arial" w:hAnsi="Arial" w:cs="Arial"/>
          <w:color w:val="000000" w:themeColor="text1"/>
          <w:sz w:val="22"/>
          <w:szCs w:val="22"/>
        </w:rPr>
      </w:pPr>
      <w:r>
        <w:rPr>
          <w:rFonts w:ascii="Arial" w:hAnsi="Arial" w:cs="Arial"/>
          <w:color w:val="000000" w:themeColor="text1"/>
          <w:sz w:val="22"/>
          <w:szCs w:val="22"/>
        </w:rPr>
        <w:t xml:space="preserve">The activity </w:t>
      </w:r>
      <w:r w:rsidR="00686E48">
        <w:rPr>
          <w:rFonts w:ascii="Arial" w:hAnsi="Arial" w:cs="Arial"/>
          <w:color w:val="000000" w:themeColor="text1"/>
          <w:sz w:val="22"/>
          <w:szCs w:val="22"/>
        </w:rPr>
        <w:t>itself</w:t>
      </w:r>
      <w:r>
        <w:rPr>
          <w:rFonts w:ascii="Arial" w:hAnsi="Arial" w:cs="Arial"/>
          <w:color w:val="000000" w:themeColor="text1"/>
          <w:sz w:val="22"/>
          <w:szCs w:val="22"/>
        </w:rPr>
        <w:t xml:space="preserve"> crosses over into many of the professional standards </w:t>
      </w:r>
      <w:r w:rsidR="009F6507">
        <w:rPr>
          <w:rFonts w:ascii="Arial" w:hAnsi="Arial" w:cs="Arial"/>
          <w:color w:val="000000" w:themeColor="text1"/>
          <w:sz w:val="22"/>
          <w:szCs w:val="22"/>
        </w:rPr>
        <w:t xml:space="preserve">especially </w:t>
      </w:r>
      <w:r w:rsidR="004E14CB">
        <w:rPr>
          <w:rFonts w:ascii="Arial" w:hAnsi="Arial" w:cs="Arial"/>
          <w:color w:val="000000" w:themeColor="text1"/>
          <w:sz w:val="22"/>
          <w:szCs w:val="22"/>
        </w:rPr>
        <w:t xml:space="preserve">in the </w:t>
      </w:r>
      <w:r w:rsidR="009F6507">
        <w:rPr>
          <w:rFonts w:ascii="Arial" w:hAnsi="Arial" w:cs="Arial"/>
          <w:color w:val="000000" w:themeColor="text1"/>
          <w:sz w:val="22"/>
          <w:szCs w:val="22"/>
        </w:rPr>
        <w:t>pedagogy section. Learners are taking responsibility, there are well established routines</w:t>
      </w:r>
      <w:r w:rsidR="004E14CB">
        <w:rPr>
          <w:rFonts w:ascii="Arial" w:hAnsi="Arial" w:cs="Arial"/>
          <w:color w:val="000000" w:themeColor="text1"/>
          <w:sz w:val="22"/>
          <w:szCs w:val="22"/>
        </w:rPr>
        <w:t xml:space="preserve"> in place</w:t>
      </w:r>
      <w:r w:rsidR="009F6507">
        <w:rPr>
          <w:rFonts w:ascii="Arial" w:hAnsi="Arial" w:cs="Arial"/>
          <w:color w:val="000000" w:themeColor="text1"/>
          <w:sz w:val="22"/>
          <w:szCs w:val="22"/>
        </w:rPr>
        <w:t>, it involves parents in the activity and improves habits of well-being. However, it is the reflection side of the activity that brings all these th</w:t>
      </w:r>
      <w:r w:rsidR="004E14CB">
        <w:rPr>
          <w:rFonts w:ascii="Arial" w:hAnsi="Arial" w:cs="Arial"/>
          <w:color w:val="000000" w:themeColor="text1"/>
          <w:sz w:val="22"/>
          <w:szCs w:val="22"/>
        </w:rPr>
        <w:t xml:space="preserve">e other standards </w:t>
      </w:r>
      <w:r w:rsidR="009F6507">
        <w:rPr>
          <w:rFonts w:ascii="Arial" w:hAnsi="Arial" w:cs="Arial"/>
          <w:color w:val="000000" w:themeColor="text1"/>
          <w:sz w:val="22"/>
          <w:szCs w:val="22"/>
        </w:rPr>
        <w:t>together. It gives teachers the opportunity to collaborate with each other, to share best practice and things that did not work with. This offers the opportunity to develop new</w:t>
      </w:r>
      <w:r w:rsidR="004E14CB">
        <w:rPr>
          <w:rFonts w:ascii="Arial" w:hAnsi="Arial" w:cs="Arial"/>
          <w:color w:val="000000" w:themeColor="text1"/>
          <w:sz w:val="22"/>
          <w:szCs w:val="22"/>
        </w:rPr>
        <w:t>,</w:t>
      </w:r>
      <w:r w:rsidR="009F6507">
        <w:rPr>
          <w:rFonts w:ascii="Arial" w:hAnsi="Arial" w:cs="Arial"/>
          <w:color w:val="000000" w:themeColor="text1"/>
          <w:sz w:val="22"/>
          <w:szCs w:val="22"/>
        </w:rPr>
        <w:t xml:space="preserve"> innovative ideas and lessons that keeps our teaching relevant and exciting for our leaners. Finally, by encouraging our student to partake in reflective practice </w:t>
      </w:r>
      <w:r w:rsidR="004E14CB">
        <w:rPr>
          <w:rFonts w:ascii="Arial" w:hAnsi="Arial" w:cs="Arial"/>
          <w:color w:val="000000" w:themeColor="text1"/>
          <w:sz w:val="22"/>
          <w:szCs w:val="22"/>
        </w:rPr>
        <w:t>it would</w:t>
      </w:r>
      <w:r w:rsidR="009F6507">
        <w:rPr>
          <w:rFonts w:ascii="Arial" w:hAnsi="Arial" w:cs="Arial"/>
          <w:color w:val="000000" w:themeColor="text1"/>
          <w:sz w:val="22"/>
          <w:szCs w:val="22"/>
        </w:rPr>
        <w:t xml:space="preserve"> set them up </w:t>
      </w:r>
      <w:r w:rsidR="00816D77">
        <w:rPr>
          <w:rFonts w:ascii="Arial" w:hAnsi="Arial" w:cs="Arial"/>
          <w:color w:val="000000" w:themeColor="text1"/>
          <w:sz w:val="22"/>
          <w:szCs w:val="22"/>
        </w:rPr>
        <w:t>with many if the skills documented in the four purposes of learning in the new curriculum for Wales 2022.</w:t>
      </w:r>
      <w:r w:rsidR="004E14CB">
        <w:rPr>
          <w:rFonts w:ascii="Arial" w:hAnsi="Arial" w:cs="Arial"/>
          <w:color w:val="000000" w:themeColor="text1"/>
          <w:sz w:val="22"/>
          <w:szCs w:val="22"/>
        </w:rPr>
        <w:t xml:space="preserve"> This will enable them to actively engage with learning throughout their lives.</w:t>
      </w:r>
    </w:p>
    <w:p w14:paraId="438B4915" w14:textId="517F80CC" w:rsidR="002E674B" w:rsidRDefault="002E674B" w:rsidP="002E674B">
      <w:pPr>
        <w:spacing w:line="360" w:lineRule="auto"/>
        <w:textAlignment w:val="baseline"/>
        <w:rPr>
          <w:rFonts w:ascii="Arial" w:hAnsi="Arial" w:cs="Arial"/>
          <w:color w:val="000000" w:themeColor="text1"/>
          <w:sz w:val="22"/>
          <w:szCs w:val="22"/>
        </w:rPr>
      </w:pPr>
    </w:p>
    <w:p w14:paraId="237CE79B" w14:textId="09CDE274" w:rsidR="002E674B" w:rsidRDefault="002E674B" w:rsidP="002E674B">
      <w:pPr>
        <w:spacing w:line="360" w:lineRule="auto"/>
        <w:textAlignment w:val="baseline"/>
        <w:rPr>
          <w:rFonts w:ascii="Arial" w:hAnsi="Arial" w:cs="Arial"/>
          <w:color w:val="000000" w:themeColor="text1"/>
          <w:sz w:val="22"/>
          <w:szCs w:val="22"/>
        </w:rPr>
      </w:pPr>
    </w:p>
    <w:p w14:paraId="3A753802" w14:textId="77777777" w:rsidR="002E674B" w:rsidRPr="002E674B" w:rsidRDefault="002E674B" w:rsidP="002E674B">
      <w:pPr>
        <w:spacing w:line="360" w:lineRule="auto"/>
        <w:textAlignment w:val="baseline"/>
        <w:rPr>
          <w:rFonts w:ascii="Arial" w:hAnsi="Arial" w:cs="Arial"/>
          <w:color w:val="000000" w:themeColor="text1"/>
          <w:sz w:val="22"/>
          <w:szCs w:val="22"/>
        </w:rPr>
      </w:pPr>
    </w:p>
    <w:p w14:paraId="3A8829E6" w14:textId="14BC2E87" w:rsidR="002E1E55" w:rsidRDefault="002E1E55" w:rsidP="00717FB5">
      <w:pPr>
        <w:textAlignment w:val="baseline"/>
        <w:rPr>
          <w:rFonts w:ascii="Calibri" w:hAnsi="Calibri" w:cs="Calibri"/>
          <w:color w:val="0070C0"/>
        </w:rPr>
      </w:pPr>
    </w:p>
    <w:p w14:paraId="1251BFF2" w14:textId="653D64A7" w:rsidR="002E1E55" w:rsidRDefault="002E1E55" w:rsidP="00717FB5">
      <w:pPr>
        <w:textAlignment w:val="baseline"/>
        <w:rPr>
          <w:rFonts w:ascii="Calibri" w:hAnsi="Calibri" w:cs="Calibri"/>
          <w:color w:val="0070C0"/>
        </w:rPr>
      </w:pPr>
    </w:p>
    <w:p w14:paraId="4E49AB9C" w14:textId="77777777" w:rsidR="0096256D" w:rsidRDefault="0096256D" w:rsidP="000F4771">
      <w:pPr>
        <w:spacing w:line="360" w:lineRule="auto"/>
        <w:textAlignment w:val="baseline"/>
        <w:rPr>
          <w:rFonts w:ascii="Arial" w:hAnsi="Arial" w:cs="Arial"/>
          <w:color w:val="000000" w:themeColor="text1"/>
          <w:sz w:val="22"/>
          <w:szCs w:val="22"/>
          <w:u w:val="single"/>
        </w:rPr>
      </w:pPr>
    </w:p>
    <w:p w14:paraId="7CC07320" w14:textId="3AB38766" w:rsidR="00BD1C6F" w:rsidRDefault="000F4771" w:rsidP="000F4771">
      <w:pPr>
        <w:spacing w:line="360" w:lineRule="auto"/>
        <w:textAlignment w:val="baseline"/>
        <w:rPr>
          <w:rFonts w:ascii="Arial" w:hAnsi="Arial" w:cs="Arial"/>
          <w:color w:val="000000" w:themeColor="text1"/>
          <w:sz w:val="22"/>
          <w:szCs w:val="22"/>
          <w:u w:val="single"/>
        </w:rPr>
      </w:pPr>
      <w:r w:rsidRPr="000F4771">
        <w:rPr>
          <w:rFonts w:ascii="Arial" w:hAnsi="Arial" w:cs="Arial"/>
          <w:color w:val="000000" w:themeColor="text1"/>
          <w:sz w:val="22"/>
          <w:szCs w:val="22"/>
          <w:u w:val="single"/>
        </w:rPr>
        <w:lastRenderedPageBreak/>
        <w:t xml:space="preserve">References </w:t>
      </w:r>
    </w:p>
    <w:p w14:paraId="145E1878" w14:textId="77777777" w:rsidR="00721ADD" w:rsidRPr="000F4771" w:rsidRDefault="00721ADD" w:rsidP="000F4771">
      <w:pPr>
        <w:spacing w:line="360" w:lineRule="auto"/>
        <w:textAlignment w:val="baseline"/>
        <w:rPr>
          <w:rFonts w:ascii="Arial" w:hAnsi="Arial" w:cs="Arial"/>
          <w:color w:val="000000" w:themeColor="text1"/>
          <w:sz w:val="22"/>
          <w:szCs w:val="22"/>
          <w:u w:val="single"/>
        </w:rPr>
      </w:pPr>
    </w:p>
    <w:p w14:paraId="4AB30A4E" w14:textId="5D028DD4" w:rsidR="00815E0E" w:rsidRDefault="00815E0E" w:rsidP="001F0D89">
      <w:pPr>
        <w:spacing w:line="360" w:lineRule="auto"/>
        <w:rPr>
          <w:rFonts w:ascii="Arial" w:hAnsi="Arial" w:cs="Arial"/>
          <w:color w:val="000000"/>
          <w:sz w:val="22"/>
          <w:szCs w:val="22"/>
        </w:rPr>
      </w:pPr>
      <w:r w:rsidRPr="000F4771">
        <w:rPr>
          <w:rFonts w:ascii="Arial" w:hAnsi="Arial" w:cs="Arial"/>
          <w:color w:val="000000"/>
          <w:sz w:val="22"/>
          <w:szCs w:val="22"/>
        </w:rPr>
        <w:t xml:space="preserve">Bakker, J., </w:t>
      </w:r>
      <w:proofErr w:type="spellStart"/>
      <w:r w:rsidRPr="000F4771">
        <w:rPr>
          <w:rFonts w:ascii="Arial" w:hAnsi="Arial" w:cs="Arial"/>
          <w:color w:val="000000"/>
          <w:sz w:val="22"/>
          <w:szCs w:val="22"/>
        </w:rPr>
        <w:t>Denessen</w:t>
      </w:r>
      <w:proofErr w:type="spellEnd"/>
      <w:r w:rsidRPr="000F4771">
        <w:rPr>
          <w:rFonts w:ascii="Arial" w:hAnsi="Arial" w:cs="Arial"/>
          <w:color w:val="000000"/>
          <w:sz w:val="22"/>
          <w:szCs w:val="22"/>
        </w:rPr>
        <w:t xml:space="preserve">, E., Bosman, A., </w:t>
      </w:r>
      <w:proofErr w:type="spellStart"/>
      <w:r w:rsidRPr="000F4771">
        <w:rPr>
          <w:rFonts w:ascii="Arial" w:hAnsi="Arial" w:cs="Arial"/>
          <w:color w:val="000000"/>
          <w:sz w:val="22"/>
          <w:szCs w:val="22"/>
        </w:rPr>
        <w:t>Krijger</w:t>
      </w:r>
      <w:proofErr w:type="spellEnd"/>
      <w:r w:rsidRPr="000F4771">
        <w:rPr>
          <w:rFonts w:ascii="Arial" w:hAnsi="Arial" w:cs="Arial"/>
          <w:color w:val="000000"/>
          <w:sz w:val="22"/>
          <w:szCs w:val="22"/>
        </w:rPr>
        <w:t xml:space="preserve">, E. and Bouts, L. (2007). Sociometric Status and Self-Image of Children with Specific and General Learning Disabilities in Dutch General and Special Education Classes. </w:t>
      </w:r>
      <w:r w:rsidRPr="000F4771">
        <w:rPr>
          <w:rFonts w:ascii="Arial" w:hAnsi="Arial" w:cs="Arial"/>
          <w:i/>
          <w:iCs/>
          <w:color w:val="000000"/>
          <w:sz w:val="22"/>
          <w:szCs w:val="22"/>
        </w:rPr>
        <w:t>Learning Disability Quarterly</w:t>
      </w:r>
      <w:r w:rsidRPr="000F4771">
        <w:rPr>
          <w:rFonts w:ascii="Arial" w:hAnsi="Arial" w:cs="Arial"/>
          <w:color w:val="000000"/>
          <w:sz w:val="22"/>
          <w:szCs w:val="22"/>
        </w:rPr>
        <w:t xml:space="preserve">, [online] 30(1), p.47. Available at: http://www.annabosman.eu/documents/BakkerEtal2007.pdf </w:t>
      </w:r>
      <w:r w:rsidR="005B63F1" w:rsidRPr="000F4771">
        <w:rPr>
          <w:rFonts w:ascii="Arial" w:hAnsi="Arial" w:cs="Arial"/>
          <w:color w:val="000000"/>
          <w:sz w:val="22"/>
          <w:szCs w:val="22"/>
        </w:rPr>
        <w:t>[Accessed 14 October. 2021].</w:t>
      </w:r>
    </w:p>
    <w:p w14:paraId="4607F7A0" w14:textId="77777777" w:rsidR="00721ADD" w:rsidRDefault="00721ADD" w:rsidP="001F0D89">
      <w:pPr>
        <w:spacing w:line="360" w:lineRule="auto"/>
        <w:rPr>
          <w:rFonts w:ascii="Arial" w:hAnsi="Arial" w:cs="Arial"/>
          <w:color w:val="000000"/>
          <w:sz w:val="22"/>
          <w:szCs w:val="22"/>
        </w:rPr>
      </w:pPr>
    </w:p>
    <w:p w14:paraId="1AA80EE8" w14:textId="3B9055BF" w:rsidR="001F0D89" w:rsidRDefault="001F0D89" w:rsidP="001F0D89">
      <w:pPr>
        <w:spacing w:line="360" w:lineRule="auto"/>
        <w:rPr>
          <w:rFonts w:ascii="Arial" w:hAnsi="Arial" w:cs="Arial"/>
          <w:color w:val="000000"/>
          <w:sz w:val="22"/>
          <w:szCs w:val="22"/>
        </w:rPr>
      </w:pPr>
      <w:r>
        <w:rPr>
          <w:rFonts w:ascii="Arial" w:hAnsi="Arial" w:cs="Arial"/>
          <w:color w:val="000000"/>
          <w:sz w:val="22"/>
          <w:szCs w:val="22"/>
        </w:rPr>
        <w:t xml:space="preserve">Bolton, G. and Delderfield, R. (2018). </w:t>
      </w:r>
      <w:r>
        <w:rPr>
          <w:rFonts w:ascii="Arial" w:hAnsi="Arial" w:cs="Arial"/>
          <w:i/>
          <w:iCs/>
          <w:color w:val="000000"/>
          <w:sz w:val="22"/>
          <w:szCs w:val="22"/>
        </w:rPr>
        <w:t xml:space="preserve">Reflective Practice Writing and Professional </w:t>
      </w:r>
      <w:proofErr w:type="spellStart"/>
      <w:r>
        <w:rPr>
          <w:rFonts w:ascii="Arial" w:hAnsi="Arial" w:cs="Arial"/>
          <w:i/>
          <w:iCs/>
          <w:color w:val="000000"/>
          <w:sz w:val="22"/>
          <w:szCs w:val="22"/>
        </w:rPr>
        <w:t>Devlopment</w:t>
      </w:r>
      <w:proofErr w:type="spellEnd"/>
      <w:r>
        <w:rPr>
          <w:rFonts w:ascii="Arial" w:hAnsi="Arial" w:cs="Arial"/>
          <w:i/>
          <w:iCs/>
          <w:color w:val="000000"/>
          <w:sz w:val="22"/>
          <w:szCs w:val="22"/>
        </w:rPr>
        <w:t>.</w:t>
      </w:r>
      <w:r>
        <w:rPr>
          <w:rFonts w:ascii="Arial" w:hAnsi="Arial" w:cs="Arial"/>
          <w:color w:val="000000"/>
          <w:sz w:val="22"/>
          <w:szCs w:val="22"/>
        </w:rPr>
        <w:t xml:space="preserve"> 5</w:t>
      </w:r>
      <w:r w:rsidRPr="001F0D89">
        <w:rPr>
          <w:rFonts w:ascii="Arial" w:hAnsi="Arial" w:cs="Arial"/>
          <w:color w:val="000000"/>
          <w:sz w:val="22"/>
          <w:szCs w:val="22"/>
          <w:vertAlign w:val="superscript"/>
        </w:rPr>
        <w:t>th</w:t>
      </w:r>
      <w:r>
        <w:rPr>
          <w:rFonts w:ascii="Arial" w:hAnsi="Arial" w:cs="Arial"/>
          <w:color w:val="000000"/>
          <w:sz w:val="22"/>
          <w:szCs w:val="22"/>
        </w:rPr>
        <w:t xml:space="preserve"> </w:t>
      </w:r>
      <w:proofErr w:type="spellStart"/>
      <w:r>
        <w:rPr>
          <w:rFonts w:ascii="Arial" w:hAnsi="Arial" w:cs="Arial"/>
          <w:color w:val="000000"/>
          <w:sz w:val="22"/>
          <w:szCs w:val="22"/>
        </w:rPr>
        <w:t>edn</w:t>
      </w:r>
      <w:proofErr w:type="spellEnd"/>
      <w:r>
        <w:rPr>
          <w:rFonts w:ascii="Arial" w:hAnsi="Arial" w:cs="Arial"/>
          <w:color w:val="000000"/>
          <w:sz w:val="22"/>
          <w:szCs w:val="22"/>
        </w:rPr>
        <w:t>. London: Sage.</w:t>
      </w:r>
    </w:p>
    <w:p w14:paraId="2B364BB1" w14:textId="77777777" w:rsidR="00721ADD" w:rsidRDefault="00721ADD" w:rsidP="001F0D89">
      <w:pPr>
        <w:spacing w:line="360" w:lineRule="auto"/>
        <w:rPr>
          <w:rFonts w:ascii="Arial" w:hAnsi="Arial" w:cs="Arial"/>
          <w:color w:val="000000"/>
          <w:sz w:val="22"/>
          <w:szCs w:val="22"/>
        </w:rPr>
      </w:pPr>
    </w:p>
    <w:p w14:paraId="1B2CDBD2" w14:textId="3B6AF864" w:rsidR="00EE07FE" w:rsidRDefault="00EE07FE" w:rsidP="00EE07FE">
      <w:pPr>
        <w:spacing w:line="360" w:lineRule="auto"/>
        <w:rPr>
          <w:rFonts w:ascii="Arial" w:hAnsi="Arial" w:cs="Arial"/>
          <w:color w:val="000000"/>
          <w:sz w:val="22"/>
          <w:szCs w:val="22"/>
          <w:shd w:val="clear" w:color="auto" w:fill="FFFFFF"/>
        </w:rPr>
      </w:pPr>
      <w:r w:rsidRPr="00EE07FE">
        <w:rPr>
          <w:rFonts w:ascii="Arial" w:hAnsi="Arial" w:cs="Arial"/>
          <w:color w:val="000000"/>
          <w:sz w:val="22"/>
          <w:szCs w:val="22"/>
          <w:shd w:val="clear" w:color="auto" w:fill="FFFFFF"/>
        </w:rPr>
        <w:t xml:space="preserve">Cast, A. and Burke, P., </w:t>
      </w:r>
      <w:r>
        <w:rPr>
          <w:rFonts w:ascii="Arial" w:hAnsi="Arial" w:cs="Arial"/>
          <w:color w:val="000000"/>
          <w:sz w:val="22"/>
          <w:szCs w:val="22"/>
          <w:shd w:val="clear" w:color="auto" w:fill="FFFFFF"/>
        </w:rPr>
        <w:t>(</w:t>
      </w:r>
      <w:r w:rsidRPr="00EE07FE">
        <w:rPr>
          <w:rFonts w:ascii="Arial" w:hAnsi="Arial" w:cs="Arial"/>
          <w:color w:val="000000"/>
          <w:sz w:val="22"/>
          <w:szCs w:val="22"/>
          <w:shd w:val="clear" w:color="auto" w:fill="FFFFFF"/>
        </w:rPr>
        <w:t>2002</w:t>
      </w:r>
      <w:r>
        <w:rPr>
          <w:rFonts w:ascii="Arial" w:hAnsi="Arial" w:cs="Arial"/>
          <w:color w:val="000000"/>
          <w:sz w:val="22"/>
          <w:szCs w:val="22"/>
          <w:shd w:val="clear" w:color="auto" w:fill="FFFFFF"/>
        </w:rPr>
        <w:t>)</w:t>
      </w:r>
      <w:r w:rsidRPr="00EE07FE">
        <w:rPr>
          <w:rFonts w:ascii="Arial" w:hAnsi="Arial" w:cs="Arial"/>
          <w:color w:val="000000"/>
          <w:sz w:val="22"/>
          <w:szCs w:val="22"/>
          <w:shd w:val="clear" w:color="auto" w:fill="FFFFFF"/>
        </w:rPr>
        <w:t xml:space="preserve">. </w:t>
      </w:r>
      <w:r w:rsidRPr="00EE07FE">
        <w:rPr>
          <w:rFonts w:ascii="Arial" w:hAnsi="Arial" w:cs="Arial"/>
          <w:i/>
          <w:iCs/>
          <w:color w:val="000000"/>
          <w:sz w:val="22"/>
          <w:szCs w:val="22"/>
          <w:shd w:val="clear" w:color="auto" w:fill="FFFFFF"/>
        </w:rPr>
        <w:t>A Theory of Self-Esteem</w:t>
      </w:r>
      <w:r w:rsidRPr="00EE07FE">
        <w:rPr>
          <w:rFonts w:ascii="Arial" w:hAnsi="Arial" w:cs="Arial"/>
          <w:color w:val="000000"/>
          <w:sz w:val="22"/>
          <w:szCs w:val="22"/>
          <w:shd w:val="clear" w:color="auto" w:fill="FFFFFF"/>
        </w:rPr>
        <w:t>.</w:t>
      </w:r>
      <w:r w:rsidRPr="00EE07FE">
        <w:rPr>
          <w:rStyle w:val="apple-converted-space"/>
          <w:rFonts w:ascii="Arial" w:hAnsi="Arial" w:cs="Arial"/>
          <w:color w:val="000000"/>
          <w:sz w:val="22"/>
          <w:szCs w:val="22"/>
          <w:shd w:val="clear" w:color="auto" w:fill="FFFFFF"/>
        </w:rPr>
        <w:t> </w:t>
      </w:r>
      <w:r w:rsidRPr="00EE07FE">
        <w:rPr>
          <w:rFonts w:ascii="Arial" w:hAnsi="Arial" w:cs="Arial"/>
          <w:i/>
          <w:iCs/>
          <w:color w:val="000000"/>
          <w:sz w:val="22"/>
          <w:szCs w:val="22"/>
        </w:rPr>
        <w:t>Social Forces</w:t>
      </w:r>
      <w:r w:rsidRPr="00EE07FE">
        <w:rPr>
          <w:rFonts w:ascii="Arial" w:hAnsi="Arial" w:cs="Arial"/>
          <w:color w:val="000000"/>
          <w:sz w:val="22"/>
          <w:szCs w:val="22"/>
          <w:shd w:val="clear" w:color="auto" w:fill="FFFFFF"/>
        </w:rPr>
        <w:t>, [online] 80(3), pp.1041-1068. Available at: &lt;https://psycnet.apa.org/record/2002-12703-006&gt; [Accessed 20 October 2021].</w:t>
      </w:r>
    </w:p>
    <w:p w14:paraId="11C7DDB0" w14:textId="77777777" w:rsidR="00721ADD" w:rsidRDefault="00721ADD" w:rsidP="00EE07FE">
      <w:pPr>
        <w:spacing w:line="360" w:lineRule="auto"/>
        <w:rPr>
          <w:rFonts w:ascii="Arial" w:hAnsi="Arial" w:cs="Arial"/>
          <w:color w:val="000000"/>
          <w:sz w:val="22"/>
          <w:szCs w:val="22"/>
          <w:shd w:val="clear" w:color="auto" w:fill="FFFFFF"/>
        </w:rPr>
      </w:pPr>
    </w:p>
    <w:p w14:paraId="0D8CC749" w14:textId="0557965F" w:rsidR="00EE07FE" w:rsidRDefault="00880BF0" w:rsidP="00880BF0">
      <w:pPr>
        <w:spacing w:line="360" w:lineRule="auto"/>
        <w:rPr>
          <w:rFonts w:ascii="Arial" w:hAnsi="Arial" w:cs="Arial"/>
          <w:color w:val="000000"/>
          <w:sz w:val="22"/>
          <w:szCs w:val="22"/>
          <w:shd w:val="clear" w:color="auto" w:fill="FFFFFF"/>
        </w:rPr>
      </w:pPr>
      <w:r w:rsidRPr="00880BF0">
        <w:rPr>
          <w:rFonts w:ascii="Arial" w:hAnsi="Arial" w:cs="Arial"/>
          <w:color w:val="000000"/>
          <w:sz w:val="22"/>
          <w:szCs w:val="22"/>
          <w:shd w:val="clear" w:color="auto" w:fill="FFFFFF"/>
        </w:rPr>
        <w:t xml:space="preserve">Cremin, T. and Burnett, C., </w:t>
      </w:r>
      <w:r w:rsidR="007251B7">
        <w:rPr>
          <w:rFonts w:ascii="Arial" w:hAnsi="Arial" w:cs="Arial"/>
          <w:color w:val="000000"/>
          <w:sz w:val="22"/>
          <w:szCs w:val="22"/>
          <w:shd w:val="clear" w:color="auto" w:fill="FFFFFF"/>
        </w:rPr>
        <w:t>(</w:t>
      </w:r>
      <w:r w:rsidRPr="00880BF0">
        <w:rPr>
          <w:rFonts w:ascii="Arial" w:hAnsi="Arial" w:cs="Arial"/>
          <w:color w:val="000000"/>
          <w:sz w:val="22"/>
          <w:szCs w:val="22"/>
          <w:shd w:val="clear" w:color="auto" w:fill="FFFFFF"/>
        </w:rPr>
        <w:t>2018</w:t>
      </w:r>
      <w:r w:rsidR="007251B7">
        <w:rPr>
          <w:rFonts w:ascii="Arial" w:hAnsi="Arial" w:cs="Arial"/>
          <w:color w:val="000000"/>
          <w:sz w:val="22"/>
          <w:szCs w:val="22"/>
          <w:shd w:val="clear" w:color="auto" w:fill="FFFFFF"/>
        </w:rPr>
        <w:t>)</w:t>
      </w:r>
      <w:r w:rsidRPr="00880BF0">
        <w:rPr>
          <w:rFonts w:ascii="Arial" w:hAnsi="Arial" w:cs="Arial"/>
          <w:color w:val="000000"/>
          <w:sz w:val="22"/>
          <w:szCs w:val="22"/>
          <w:shd w:val="clear" w:color="auto" w:fill="FFFFFF"/>
        </w:rPr>
        <w:t>.</w:t>
      </w:r>
      <w:r w:rsidRPr="00880BF0">
        <w:rPr>
          <w:rStyle w:val="apple-converted-space"/>
          <w:rFonts w:ascii="Arial" w:hAnsi="Arial" w:cs="Arial"/>
          <w:color w:val="000000"/>
          <w:sz w:val="22"/>
          <w:szCs w:val="22"/>
          <w:shd w:val="clear" w:color="auto" w:fill="FFFFFF"/>
        </w:rPr>
        <w:t> </w:t>
      </w:r>
      <w:r w:rsidRPr="00880BF0">
        <w:rPr>
          <w:rFonts w:ascii="Arial" w:hAnsi="Arial" w:cs="Arial"/>
          <w:i/>
          <w:iCs/>
          <w:color w:val="000000"/>
          <w:sz w:val="22"/>
          <w:szCs w:val="22"/>
        </w:rPr>
        <w:t>Learning to teach in the primary school</w:t>
      </w:r>
      <w:r w:rsidRPr="00880BF0">
        <w:rPr>
          <w:rFonts w:ascii="Arial" w:hAnsi="Arial" w:cs="Arial"/>
          <w:color w:val="000000"/>
          <w:sz w:val="22"/>
          <w:szCs w:val="22"/>
          <w:shd w:val="clear" w:color="auto" w:fill="FFFFFF"/>
        </w:rPr>
        <w:t>. 4th ed. Oxon: Routledge, p.67.</w:t>
      </w:r>
    </w:p>
    <w:p w14:paraId="0C307E53" w14:textId="77777777" w:rsidR="00721ADD" w:rsidRPr="00880BF0" w:rsidRDefault="00721ADD" w:rsidP="00880BF0">
      <w:pPr>
        <w:spacing w:line="360" w:lineRule="auto"/>
        <w:rPr>
          <w:rFonts w:ascii="Arial" w:hAnsi="Arial" w:cs="Arial"/>
          <w:sz w:val="22"/>
          <w:szCs w:val="22"/>
        </w:rPr>
      </w:pPr>
    </w:p>
    <w:p w14:paraId="1F384C6E" w14:textId="1B25345E" w:rsidR="00324305" w:rsidRDefault="00324305" w:rsidP="00324305">
      <w:pPr>
        <w:spacing w:line="360" w:lineRule="auto"/>
        <w:rPr>
          <w:rFonts w:ascii="Arial" w:hAnsi="Arial" w:cs="Arial"/>
          <w:color w:val="000000"/>
          <w:sz w:val="22"/>
          <w:szCs w:val="22"/>
          <w:shd w:val="clear" w:color="auto" w:fill="FFFFFF"/>
        </w:rPr>
      </w:pPr>
      <w:r w:rsidRPr="00324305">
        <w:rPr>
          <w:rFonts w:ascii="Arial" w:hAnsi="Arial" w:cs="Arial"/>
          <w:color w:val="000000"/>
          <w:sz w:val="22"/>
          <w:szCs w:val="22"/>
          <w:shd w:val="clear" w:color="auto" w:fill="FFFFFF"/>
        </w:rPr>
        <w:t xml:space="preserve">Craig, C., </w:t>
      </w:r>
      <w:r w:rsidR="00EE07FE">
        <w:rPr>
          <w:rFonts w:ascii="Arial" w:hAnsi="Arial" w:cs="Arial"/>
          <w:color w:val="000000"/>
          <w:sz w:val="22"/>
          <w:szCs w:val="22"/>
          <w:shd w:val="clear" w:color="auto" w:fill="FFFFFF"/>
        </w:rPr>
        <w:t>(</w:t>
      </w:r>
      <w:r w:rsidRPr="00324305">
        <w:rPr>
          <w:rFonts w:ascii="Arial" w:hAnsi="Arial" w:cs="Arial"/>
          <w:color w:val="000000"/>
          <w:sz w:val="22"/>
          <w:szCs w:val="22"/>
          <w:shd w:val="clear" w:color="auto" w:fill="FFFFFF"/>
        </w:rPr>
        <w:t>2009</w:t>
      </w:r>
      <w:r w:rsidR="00EE07FE">
        <w:rPr>
          <w:rFonts w:ascii="Arial" w:hAnsi="Arial" w:cs="Arial"/>
          <w:color w:val="000000"/>
          <w:sz w:val="22"/>
          <w:szCs w:val="22"/>
          <w:shd w:val="clear" w:color="auto" w:fill="FFFFFF"/>
        </w:rPr>
        <w:t>)</w:t>
      </w:r>
      <w:r w:rsidRPr="00324305">
        <w:rPr>
          <w:rFonts w:ascii="Arial" w:hAnsi="Arial" w:cs="Arial"/>
          <w:color w:val="000000"/>
          <w:sz w:val="22"/>
          <w:szCs w:val="22"/>
          <w:shd w:val="clear" w:color="auto" w:fill="FFFFFF"/>
        </w:rPr>
        <w:t>.</w:t>
      </w:r>
      <w:r w:rsidRPr="00324305">
        <w:rPr>
          <w:rStyle w:val="apple-converted-space"/>
          <w:rFonts w:ascii="Arial" w:hAnsi="Arial" w:cs="Arial"/>
          <w:color w:val="000000"/>
          <w:sz w:val="22"/>
          <w:szCs w:val="22"/>
          <w:shd w:val="clear" w:color="auto" w:fill="FFFFFF"/>
        </w:rPr>
        <w:t> </w:t>
      </w:r>
      <w:r w:rsidRPr="00324305">
        <w:rPr>
          <w:rFonts w:ascii="Arial" w:hAnsi="Arial" w:cs="Arial"/>
          <w:i/>
          <w:iCs/>
          <w:color w:val="000000"/>
          <w:sz w:val="22"/>
          <w:szCs w:val="22"/>
        </w:rPr>
        <w:t xml:space="preserve">Well-being in schools: The curious case of the tail wagging the </w:t>
      </w:r>
      <w:proofErr w:type="gramStart"/>
      <w:r w:rsidRPr="00324305">
        <w:rPr>
          <w:rFonts w:ascii="Arial" w:hAnsi="Arial" w:cs="Arial"/>
          <w:i/>
          <w:iCs/>
          <w:color w:val="000000"/>
          <w:sz w:val="22"/>
          <w:szCs w:val="22"/>
        </w:rPr>
        <w:t>dog?</w:t>
      </w:r>
      <w:r w:rsidRPr="00324305">
        <w:rPr>
          <w:rFonts w:ascii="Arial" w:hAnsi="Arial" w:cs="Arial"/>
          <w:color w:val="000000"/>
          <w:sz w:val="22"/>
          <w:szCs w:val="22"/>
          <w:shd w:val="clear" w:color="auto" w:fill="FFFFFF"/>
        </w:rPr>
        <w:t>.</w:t>
      </w:r>
      <w:proofErr w:type="gramEnd"/>
      <w:r w:rsidRPr="00324305">
        <w:rPr>
          <w:rFonts w:ascii="Arial" w:hAnsi="Arial" w:cs="Arial"/>
          <w:color w:val="000000"/>
          <w:sz w:val="22"/>
          <w:szCs w:val="22"/>
          <w:shd w:val="clear" w:color="auto" w:fill="FFFFFF"/>
        </w:rPr>
        <w:t xml:space="preserve"> [online] Centre for Confidence and Well-being. Available at: &lt;https://citeseerx.ist.psu.edu/viewdoc/download?doi=10.1.1.486.8648&amp;rep=rep1&amp;type=pdf&gt; [Accessed 17 October 2021].</w:t>
      </w:r>
    </w:p>
    <w:p w14:paraId="7D56C885" w14:textId="77777777" w:rsidR="00721ADD" w:rsidRPr="00324305" w:rsidRDefault="00721ADD" w:rsidP="00324305">
      <w:pPr>
        <w:spacing w:line="360" w:lineRule="auto"/>
        <w:rPr>
          <w:rFonts w:ascii="Arial" w:hAnsi="Arial" w:cs="Arial"/>
          <w:sz w:val="22"/>
          <w:szCs w:val="22"/>
        </w:rPr>
      </w:pPr>
    </w:p>
    <w:p w14:paraId="125DB3E6" w14:textId="7CC68B9B" w:rsidR="0096256D" w:rsidRDefault="0096256D" w:rsidP="001F0D89">
      <w:pPr>
        <w:spacing w:line="360" w:lineRule="auto"/>
        <w:rPr>
          <w:rFonts w:ascii="Arial" w:hAnsi="Arial" w:cs="Arial"/>
          <w:color w:val="000000"/>
          <w:sz w:val="22"/>
          <w:szCs w:val="22"/>
        </w:rPr>
      </w:pPr>
      <w:r>
        <w:rPr>
          <w:rFonts w:ascii="Arial" w:hAnsi="Arial" w:cs="Arial"/>
          <w:color w:val="000000"/>
          <w:sz w:val="22"/>
          <w:szCs w:val="22"/>
        </w:rPr>
        <w:t xml:space="preserve">Donaldson, G., (2015). </w:t>
      </w:r>
      <w:r>
        <w:rPr>
          <w:rFonts w:ascii="Arial" w:hAnsi="Arial" w:cs="Arial"/>
          <w:i/>
          <w:iCs/>
          <w:color w:val="000000"/>
          <w:sz w:val="22"/>
          <w:szCs w:val="22"/>
        </w:rPr>
        <w:t xml:space="preserve">Successful Futures: Independent review of curriculum and assessment </w:t>
      </w:r>
      <w:proofErr w:type="spellStart"/>
      <w:r>
        <w:rPr>
          <w:rFonts w:ascii="Arial" w:hAnsi="Arial" w:cs="Arial"/>
          <w:i/>
          <w:iCs/>
          <w:color w:val="000000"/>
          <w:sz w:val="22"/>
          <w:szCs w:val="22"/>
        </w:rPr>
        <w:t>arrangments</w:t>
      </w:r>
      <w:proofErr w:type="spellEnd"/>
      <w:r>
        <w:rPr>
          <w:rFonts w:ascii="Arial" w:hAnsi="Arial" w:cs="Arial"/>
          <w:i/>
          <w:iCs/>
          <w:color w:val="000000"/>
          <w:sz w:val="22"/>
          <w:szCs w:val="22"/>
        </w:rPr>
        <w:t xml:space="preserve"> in Wales. </w:t>
      </w:r>
      <w:proofErr w:type="spellStart"/>
      <w:r>
        <w:rPr>
          <w:rFonts w:ascii="Arial" w:hAnsi="Arial" w:cs="Arial"/>
          <w:color w:val="000000"/>
          <w:sz w:val="22"/>
          <w:szCs w:val="22"/>
        </w:rPr>
        <w:t>Caerdydd</w:t>
      </w:r>
      <w:proofErr w:type="spellEnd"/>
      <w:r>
        <w:rPr>
          <w:rFonts w:ascii="Arial" w:hAnsi="Arial" w:cs="Arial"/>
          <w:color w:val="000000"/>
          <w:sz w:val="22"/>
          <w:szCs w:val="22"/>
        </w:rPr>
        <w:t xml:space="preserve">: </w:t>
      </w:r>
      <w:proofErr w:type="spellStart"/>
      <w:r>
        <w:rPr>
          <w:rFonts w:ascii="Arial" w:hAnsi="Arial" w:cs="Arial"/>
          <w:color w:val="000000"/>
          <w:sz w:val="22"/>
          <w:szCs w:val="22"/>
        </w:rPr>
        <w:t>Llywodreath</w:t>
      </w:r>
      <w:proofErr w:type="spellEnd"/>
      <w:r w:rsidR="00077C86">
        <w:rPr>
          <w:rFonts w:ascii="Arial" w:hAnsi="Arial" w:cs="Arial"/>
          <w:color w:val="000000"/>
          <w:sz w:val="22"/>
          <w:szCs w:val="22"/>
        </w:rPr>
        <w:t xml:space="preserve"> </w:t>
      </w:r>
      <w:proofErr w:type="spellStart"/>
      <w:r w:rsidR="00077C86">
        <w:rPr>
          <w:rFonts w:ascii="Arial" w:hAnsi="Arial" w:cs="Arial"/>
          <w:color w:val="000000"/>
          <w:sz w:val="22"/>
          <w:szCs w:val="22"/>
        </w:rPr>
        <w:t>Cenedlaethol</w:t>
      </w:r>
      <w:proofErr w:type="spellEnd"/>
      <w:r w:rsidR="00077C86">
        <w:rPr>
          <w:rFonts w:ascii="Arial" w:hAnsi="Arial" w:cs="Arial"/>
          <w:color w:val="000000"/>
          <w:sz w:val="22"/>
          <w:szCs w:val="22"/>
        </w:rPr>
        <w:t xml:space="preserve"> Cymru.</w:t>
      </w:r>
    </w:p>
    <w:p w14:paraId="67E6C51F" w14:textId="77777777" w:rsidR="00721ADD" w:rsidRDefault="00721ADD" w:rsidP="001F0D89">
      <w:pPr>
        <w:spacing w:line="360" w:lineRule="auto"/>
        <w:rPr>
          <w:rFonts w:ascii="Arial" w:hAnsi="Arial" w:cs="Arial"/>
          <w:color w:val="000000"/>
          <w:sz w:val="22"/>
          <w:szCs w:val="22"/>
        </w:rPr>
      </w:pPr>
    </w:p>
    <w:p w14:paraId="346042B4" w14:textId="0ADC040A" w:rsidR="00696FFD" w:rsidRDefault="00696FFD" w:rsidP="00696FFD">
      <w:pPr>
        <w:spacing w:line="360" w:lineRule="auto"/>
        <w:rPr>
          <w:rFonts w:ascii="Arial" w:hAnsi="Arial" w:cs="Arial"/>
          <w:color w:val="000000"/>
          <w:sz w:val="22"/>
          <w:szCs w:val="22"/>
          <w:shd w:val="clear" w:color="auto" w:fill="FFFFFF"/>
        </w:rPr>
      </w:pPr>
      <w:r w:rsidRPr="00696FFD">
        <w:rPr>
          <w:rFonts w:ascii="Arial" w:hAnsi="Arial" w:cs="Arial"/>
          <w:color w:val="000000"/>
          <w:sz w:val="22"/>
          <w:szCs w:val="22"/>
          <w:shd w:val="clear" w:color="auto" w:fill="FFFFFF"/>
        </w:rPr>
        <w:t xml:space="preserve">Goldstein, L., </w:t>
      </w:r>
      <w:r w:rsidR="007251B7">
        <w:rPr>
          <w:rFonts w:ascii="Arial" w:hAnsi="Arial" w:cs="Arial"/>
          <w:color w:val="000000"/>
          <w:sz w:val="22"/>
          <w:szCs w:val="22"/>
          <w:shd w:val="clear" w:color="auto" w:fill="FFFFFF"/>
        </w:rPr>
        <w:t>(</w:t>
      </w:r>
      <w:r w:rsidRPr="00696FFD">
        <w:rPr>
          <w:rFonts w:ascii="Arial" w:hAnsi="Arial" w:cs="Arial"/>
          <w:color w:val="000000"/>
          <w:sz w:val="22"/>
          <w:szCs w:val="22"/>
          <w:shd w:val="clear" w:color="auto" w:fill="FFFFFF"/>
        </w:rPr>
        <w:t>1987</w:t>
      </w:r>
      <w:r w:rsidR="007251B7">
        <w:rPr>
          <w:rFonts w:ascii="Arial" w:hAnsi="Arial" w:cs="Arial"/>
          <w:color w:val="000000"/>
          <w:sz w:val="22"/>
          <w:szCs w:val="22"/>
          <w:shd w:val="clear" w:color="auto" w:fill="FFFFFF"/>
        </w:rPr>
        <w:t>)</w:t>
      </w:r>
      <w:r w:rsidRPr="00696FFD">
        <w:rPr>
          <w:rFonts w:ascii="Arial" w:hAnsi="Arial" w:cs="Arial"/>
          <w:color w:val="000000"/>
          <w:sz w:val="22"/>
          <w:szCs w:val="22"/>
          <w:shd w:val="clear" w:color="auto" w:fill="FFFFFF"/>
        </w:rPr>
        <w:t xml:space="preserve">. Standard English: </w:t>
      </w:r>
      <w:r w:rsidRPr="00696FFD">
        <w:rPr>
          <w:rFonts w:ascii="Arial" w:hAnsi="Arial" w:cs="Arial"/>
          <w:i/>
          <w:iCs/>
          <w:color w:val="000000"/>
          <w:sz w:val="22"/>
          <w:szCs w:val="22"/>
          <w:shd w:val="clear" w:color="auto" w:fill="FFFFFF"/>
        </w:rPr>
        <w:t xml:space="preserve">The Only Target for </w:t>
      </w:r>
      <w:proofErr w:type="spellStart"/>
      <w:r w:rsidRPr="00696FFD">
        <w:rPr>
          <w:rFonts w:ascii="Arial" w:hAnsi="Arial" w:cs="Arial"/>
          <w:i/>
          <w:iCs/>
          <w:color w:val="000000"/>
          <w:sz w:val="22"/>
          <w:szCs w:val="22"/>
          <w:shd w:val="clear" w:color="auto" w:fill="FFFFFF"/>
        </w:rPr>
        <w:t>Nonnative</w:t>
      </w:r>
      <w:proofErr w:type="spellEnd"/>
      <w:r w:rsidRPr="00696FFD">
        <w:rPr>
          <w:rFonts w:ascii="Arial" w:hAnsi="Arial" w:cs="Arial"/>
          <w:i/>
          <w:iCs/>
          <w:color w:val="000000"/>
          <w:sz w:val="22"/>
          <w:szCs w:val="22"/>
          <w:shd w:val="clear" w:color="auto" w:fill="FFFFFF"/>
        </w:rPr>
        <w:t xml:space="preserve"> Speakers of </w:t>
      </w:r>
      <w:proofErr w:type="gramStart"/>
      <w:r w:rsidRPr="00696FFD">
        <w:rPr>
          <w:rFonts w:ascii="Arial" w:hAnsi="Arial" w:cs="Arial"/>
          <w:i/>
          <w:iCs/>
          <w:color w:val="000000"/>
          <w:sz w:val="22"/>
          <w:szCs w:val="22"/>
          <w:shd w:val="clear" w:color="auto" w:fill="FFFFFF"/>
        </w:rPr>
        <w:t>English?</w:t>
      </w:r>
      <w:r w:rsidRPr="00696FFD">
        <w:rPr>
          <w:rFonts w:ascii="Arial" w:hAnsi="Arial" w:cs="Arial"/>
          <w:color w:val="000000"/>
          <w:sz w:val="22"/>
          <w:szCs w:val="22"/>
          <w:shd w:val="clear" w:color="auto" w:fill="FFFFFF"/>
        </w:rPr>
        <w:t>.</w:t>
      </w:r>
      <w:proofErr w:type="gramEnd"/>
      <w:r w:rsidRPr="00696FFD">
        <w:rPr>
          <w:rStyle w:val="apple-converted-space"/>
          <w:rFonts w:ascii="Arial" w:hAnsi="Arial" w:cs="Arial"/>
          <w:color w:val="000000"/>
          <w:sz w:val="22"/>
          <w:szCs w:val="22"/>
          <w:shd w:val="clear" w:color="auto" w:fill="FFFFFF"/>
        </w:rPr>
        <w:t> </w:t>
      </w:r>
      <w:r w:rsidRPr="00696FFD">
        <w:rPr>
          <w:rFonts w:ascii="Arial" w:hAnsi="Arial" w:cs="Arial"/>
          <w:i/>
          <w:iCs/>
          <w:color w:val="000000"/>
          <w:sz w:val="22"/>
          <w:szCs w:val="22"/>
        </w:rPr>
        <w:t>TESOL Quarterly</w:t>
      </w:r>
      <w:r w:rsidRPr="00696FFD">
        <w:rPr>
          <w:rFonts w:ascii="Arial" w:hAnsi="Arial" w:cs="Arial"/>
          <w:color w:val="000000"/>
          <w:sz w:val="22"/>
          <w:szCs w:val="22"/>
          <w:shd w:val="clear" w:color="auto" w:fill="FFFFFF"/>
        </w:rPr>
        <w:t>, [online] 21(3), p.417. Available at: https://www.academia.edu/1174235/Standard_English_The_only_target_for_nonnative_speakers_of_English [Accessed 11 October 2021].</w:t>
      </w:r>
    </w:p>
    <w:p w14:paraId="3593A8FC" w14:textId="77777777" w:rsidR="00721ADD" w:rsidRPr="00696FFD" w:rsidRDefault="00721ADD" w:rsidP="00696FFD">
      <w:pPr>
        <w:spacing w:line="360" w:lineRule="auto"/>
        <w:rPr>
          <w:rFonts w:ascii="Arial" w:hAnsi="Arial" w:cs="Arial"/>
          <w:sz w:val="22"/>
          <w:szCs w:val="22"/>
        </w:rPr>
      </w:pPr>
    </w:p>
    <w:p w14:paraId="25165500" w14:textId="118A9584" w:rsidR="0096256D" w:rsidRDefault="00B4153A" w:rsidP="00B4153A">
      <w:pPr>
        <w:spacing w:line="360" w:lineRule="auto"/>
        <w:rPr>
          <w:rFonts w:ascii="Arial" w:hAnsi="Arial" w:cs="Arial"/>
          <w:color w:val="000000"/>
          <w:sz w:val="22"/>
          <w:szCs w:val="22"/>
          <w:shd w:val="clear" w:color="auto" w:fill="FFFFFF"/>
        </w:rPr>
      </w:pPr>
      <w:r w:rsidRPr="00B4153A">
        <w:rPr>
          <w:rFonts w:ascii="Arial" w:hAnsi="Arial" w:cs="Arial"/>
          <w:color w:val="000000"/>
          <w:sz w:val="22"/>
          <w:szCs w:val="22"/>
          <w:shd w:val="clear" w:color="auto" w:fill="FFFFFF"/>
        </w:rPr>
        <w:t xml:space="preserve">Hepsiba, N., Subhashini, A., Raju, M. and Rao, Y., </w:t>
      </w:r>
      <w:r w:rsidR="004A17A5">
        <w:rPr>
          <w:rFonts w:ascii="Arial" w:hAnsi="Arial" w:cs="Arial"/>
          <w:color w:val="000000"/>
          <w:sz w:val="22"/>
          <w:szCs w:val="22"/>
          <w:shd w:val="clear" w:color="auto" w:fill="FFFFFF"/>
        </w:rPr>
        <w:t>(</w:t>
      </w:r>
      <w:r w:rsidRPr="00B4153A">
        <w:rPr>
          <w:rFonts w:ascii="Arial" w:hAnsi="Arial" w:cs="Arial"/>
          <w:color w:val="000000"/>
          <w:sz w:val="22"/>
          <w:szCs w:val="22"/>
          <w:shd w:val="clear" w:color="auto" w:fill="FFFFFF"/>
        </w:rPr>
        <w:t>2016</w:t>
      </w:r>
      <w:r w:rsidR="004A17A5">
        <w:rPr>
          <w:rFonts w:ascii="Arial" w:hAnsi="Arial" w:cs="Arial"/>
          <w:color w:val="000000"/>
          <w:sz w:val="22"/>
          <w:szCs w:val="22"/>
          <w:shd w:val="clear" w:color="auto" w:fill="FFFFFF"/>
        </w:rPr>
        <w:t>)</w:t>
      </w:r>
      <w:r w:rsidRPr="00B4153A">
        <w:rPr>
          <w:rFonts w:ascii="Arial" w:hAnsi="Arial" w:cs="Arial"/>
          <w:color w:val="000000"/>
          <w:sz w:val="22"/>
          <w:szCs w:val="22"/>
          <w:shd w:val="clear" w:color="auto" w:fill="FFFFFF"/>
        </w:rPr>
        <w:t>. Changing Role of Teachers in the Present Society.</w:t>
      </w:r>
      <w:r w:rsidRPr="00B4153A">
        <w:rPr>
          <w:rStyle w:val="apple-converted-space"/>
          <w:rFonts w:ascii="Arial" w:hAnsi="Arial" w:cs="Arial"/>
          <w:color w:val="000000"/>
          <w:sz w:val="22"/>
          <w:szCs w:val="22"/>
          <w:shd w:val="clear" w:color="auto" w:fill="FFFFFF"/>
        </w:rPr>
        <w:t> </w:t>
      </w:r>
      <w:r w:rsidRPr="00B4153A">
        <w:rPr>
          <w:rFonts w:ascii="Arial" w:hAnsi="Arial" w:cs="Arial"/>
          <w:i/>
          <w:iCs/>
          <w:color w:val="000000"/>
          <w:sz w:val="22"/>
          <w:szCs w:val="22"/>
        </w:rPr>
        <w:t>International Research Journal of Engineering, IT &amp; Scientific Research</w:t>
      </w:r>
      <w:r w:rsidRPr="00B4153A">
        <w:rPr>
          <w:rFonts w:ascii="Arial" w:hAnsi="Arial" w:cs="Arial"/>
          <w:color w:val="000000"/>
          <w:sz w:val="22"/>
          <w:szCs w:val="22"/>
          <w:shd w:val="clear" w:color="auto" w:fill="FFFFFF"/>
        </w:rPr>
        <w:t>, 2(9), p.53.</w:t>
      </w:r>
    </w:p>
    <w:p w14:paraId="0C96A8F2" w14:textId="77777777" w:rsidR="00721ADD" w:rsidRDefault="00721ADD" w:rsidP="00B4153A">
      <w:pPr>
        <w:spacing w:line="360" w:lineRule="auto"/>
        <w:rPr>
          <w:rFonts w:ascii="Arial" w:hAnsi="Arial" w:cs="Arial"/>
          <w:color w:val="000000"/>
          <w:sz w:val="22"/>
          <w:szCs w:val="22"/>
          <w:shd w:val="clear" w:color="auto" w:fill="FFFFFF"/>
        </w:rPr>
      </w:pPr>
    </w:p>
    <w:p w14:paraId="079AFD0F" w14:textId="4BC647C3" w:rsidR="007251B7" w:rsidRDefault="00252573" w:rsidP="007251B7">
      <w:pPr>
        <w:spacing w:line="360" w:lineRule="auto"/>
        <w:rPr>
          <w:rFonts w:ascii="Arial" w:hAnsi="Arial" w:cs="Arial"/>
          <w:color w:val="000000"/>
          <w:sz w:val="22"/>
          <w:szCs w:val="22"/>
          <w:shd w:val="clear" w:color="auto" w:fill="FFFFFF"/>
        </w:rPr>
      </w:pPr>
      <w:r w:rsidRPr="00252573">
        <w:rPr>
          <w:rFonts w:ascii="Arial" w:hAnsi="Arial" w:cs="Arial"/>
          <w:color w:val="000000"/>
          <w:sz w:val="22"/>
          <w:szCs w:val="22"/>
          <w:shd w:val="clear" w:color="auto" w:fill="FFFFFF"/>
        </w:rPr>
        <w:t xml:space="preserve">Kernis, M., </w:t>
      </w:r>
      <w:r>
        <w:rPr>
          <w:rFonts w:ascii="Arial" w:hAnsi="Arial" w:cs="Arial"/>
          <w:color w:val="000000"/>
          <w:sz w:val="22"/>
          <w:szCs w:val="22"/>
          <w:shd w:val="clear" w:color="auto" w:fill="FFFFFF"/>
        </w:rPr>
        <w:t>(</w:t>
      </w:r>
      <w:r w:rsidRPr="00252573">
        <w:rPr>
          <w:rFonts w:ascii="Arial" w:hAnsi="Arial" w:cs="Arial"/>
          <w:color w:val="000000"/>
          <w:sz w:val="22"/>
          <w:szCs w:val="22"/>
          <w:shd w:val="clear" w:color="auto" w:fill="FFFFFF"/>
        </w:rPr>
        <w:t>2006</w:t>
      </w:r>
      <w:r>
        <w:rPr>
          <w:rFonts w:ascii="Arial" w:hAnsi="Arial" w:cs="Arial"/>
          <w:color w:val="000000"/>
          <w:sz w:val="22"/>
          <w:szCs w:val="22"/>
          <w:shd w:val="clear" w:color="auto" w:fill="FFFFFF"/>
        </w:rPr>
        <w:t>)</w:t>
      </w:r>
      <w:r w:rsidRPr="00252573">
        <w:rPr>
          <w:rFonts w:ascii="Arial" w:hAnsi="Arial" w:cs="Arial"/>
          <w:color w:val="000000"/>
          <w:sz w:val="22"/>
          <w:szCs w:val="22"/>
          <w:shd w:val="clear" w:color="auto" w:fill="FFFFFF"/>
        </w:rPr>
        <w:t>.</w:t>
      </w:r>
      <w:r w:rsidRPr="00252573">
        <w:rPr>
          <w:rStyle w:val="apple-converted-space"/>
          <w:rFonts w:ascii="Arial" w:hAnsi="Arial" w:cs="Arial"/>
          <w:color w:val="000000"/>
          <w:sz w:val="22"/>
          <w:szCs w:val="22"/>
          <w:shd w:val="clear" w:color="auto" w:fill="FFFFFF"/>
        </w:rPr>
        <w:t> </w:t>
      </w:r>
      <w:proofErr w:type="spellStart"/>
      <w:r w:rsidRPr="00252573">
        <w:rPr>
          <w:rFonts w:ascii="Arial" w:hAnsi="Arial" w:cs="Arial"/>
          <w:i/>
          <w:iCs/>
          <w:color w:val="000000"/>
          <w:sz w:val="22"/>
          <w:szCs w:val="22"/>
        </w:rPr>
        <w:t>Self esteem</w:t>
      </w:r>
      <w:proofErr w:type="spellEnd"/>
      <w:r>
        <w:rPr>
          <w:rFonts w:ascii="Arial" w:hAnsi="Arial" w:cs="Arial"/>
          <w:i/>
          <w:iCs/>
          <w:color w:val="000000"/>
          <w:sz w:val="22"/>
          <w:szCs w:val="22"/>
        </w:rPr>
        <w:t xml:space="preserve"> Issues and Answers. A sourcebook of current perspectives</w:t>
      </w:r>
      <w:r w:rsidRPr="00252573">
        <w:rPr>
          <w:rFonts w:ascii="Arial" w:hAnsi="Arial" w:cs="Arial"/>
          <w:color w:val="000000"/>
          <w:sz w:val="22"/>
          <w:szCs w:val="22"/>
          <w:shd w:val="clear" w:color="auto" w:fill="FFFFFF"/>
        </w:rPr>
        <w:t>. Hove: Psychology, pp.144-147.</w:t>
      </w:r>
    </w:p>
    <w:p w14:paraId="10BBD943" w14:textId="77777777" w:rsidR="00721ADD" w:rsidRDefault="00721ADD" w:rsidP="007251B7">
      <w:pPr>
        <w:spacing w:line="360" w:lineRule="auto"/>
        <w:rPr>
          <w:rFonts w:ascii="Arial" w:hAnsi="Arial" w:cs="Arial"/>
          <w:color w:val="000000"/>
          <w:sz w:val="22"/>
          <w:szCs w:val="22"/>
          <w:shd w:val="clear" w:color="auto" w:fill="FFFFFF"/>
        </w:rPr>
      </w:pPr>
    </w:p>
    <w:p w14:paraId="36B7C5E9" w14:textId="2CEDA5A2" w:rsidR="007251B7" w:rsidRDefault="007251B7" w:rsidP="007251B7">
      <w:pPr>
        <w:spacing w:line="360" w:lineRule="auto"/>
        <w:rPr>
          <w:rFonts w:ascii="Arial" w:hAnsi="Arial" w:cs="Arial"/>
          <w:color w:val="000000"/>
          <w:sz w:val="22"/>
          <w:szCs w:val="22"/>
          <w:shd w:val="clear" w:color="auto" w:fill="FFFFFF"/>
        </w:rPr>
      </w:pPr>
      <w:r w:rsidRPr="007251B7">
        <w:rPr>
          <w:rFonts w:ascii="Arial" w:hAnsi="Arial" w:cs="Arial"/>
          <w:color w:val="000000"/>
          <w:sz w:val="22"/>
          <w:szCs w:val="22"/>
          <w:shd w:val="clear" w:color="auto" w:fill="FFFFFF"/>
        </w:rPr>
        <w:t>Mind,</w:t>
      </w:r>
      <w:r>
        <w:rPr>
          <w:rFonts w:ascii="Arial" w:hAnsi="Arial" w:cs="Arial"/>
          <w:color w:val="000000"/>
          <w:sz w:val="22"/>
          <w:szCs w:val="22"/>
          <w:shd w:val="clear" w:color="auto" w:fill="FFFFFF"/>
        </w:rPr>
        <w:t xml:space="preserve"> (</w:t>
      </w:r>
      <w:r w:rsidRPr="007251B7">
        <w:rPr>
          <w:rFonts w:ascii="Arial" w:hAnsi="Arial" w:cs="Arial"/>
          <w:color w:val="000000"/>
          <w:sz w:val="22"/>
          <w:szCs w:val="22"/>
          <w:shd w:val="clear" w:color="auto" w:fill="FFFFFF"/>
        </w:rPr>
        <w:t>2019</w:t>
      </w:r>
      <w:r>
        <w:rPr>
          <w:rFonts w:ascii="Arial" w:hAnsi="Arial" w:cs="Arial"/>
          <w:color w:val="000000"/>
          <w:sz w:val="22"/>
          <w:szCs w:val="22"/>
          <w:shd w:val="clear" w:color="auto" w:fill="FFFFFF"/>
        </w:rPr>
        <w:t>)</w:t>
      </w:r>
      <w:r w:rsidRPr="007251B7">
        <w:rPr>
          <w:rFonts w:ascii="Arial" w:hAnsi="Arial" w:cs="Arial"/>
          <w:color w:val="000000"/>
          <w:sz w:val="22"/>
          <w:szCs w:val="22"/>
          <w:shd w:val="clear" w:color="auto" w:fill="FFFFFF"/>
        </w:rPr>
        <w:t>.</w:t>
      </w:r>
      <w:r w:rsidRPr="007251B7">
        <w:rPr>
          <w:rStyle w:val="apple-converted-space"/>
          <w:rFonts w:ascii="Arial" w:hAnsi="Arial" w:cs="Arial"/>
          <w:color w:val="000000"/>
          <w:sz w:val="22"/>
          <w:szCs w:val="22"/>
          <w:shd w:val="clear" w:color="auto" w:fill="FFFFFF"/>
        </w:rPr>
        <w:t> </w:t>
      </w:r>
      <w:r w:rsidRPr="007251B7">
        <w:rPr>
          <w:rFonts w:ascii="Arial" w:hAnsi="Arial" w:cs="Arial"/>
          <w:i/>
          <w:iCs/>
          <w:color w:val="000000"/>
          <w:sz w:val="22"/>
          <w:szCs w:val="22"/>
        </w:rPr>
        <w:t>About self-esteem</w:t>
      </w:r>
      <w:r w:rsidRPr="007251B7">
        <w:rPr>
          <w:rFonts w:ascii="Arial" w:hAnsi="Arial" w:cs="Arial"/>
          <w:color w:val="000000"/>
          <w:sz w:val="22"/>
          <w:szCs w:val="22"/>
          <w:shd w:val="clear" w:color="auto" w:fill="FFFFFF"/>
        </w:rPr>
        <w:t>. [online] Mind.org.uk. Available at: https://www.mind.org.uk/information-support/types-of-mental-health-problems/self-esteem/about-self-esteem/ [Accessed 19 October 2021].</w:t>
      </w:r>
    </w:p>
    <w:p w14:paraId="33F7FD89" w14:textId="77777777" w:rsidR="00721ADD" w:rsidRPr="007251B7" w:rsidRDefault="00721ADD" w:rsidP="007251B7">
      <w:pPr>
        <w:spacing w:line="360" w:lineRule="auto"/>
        <w:rPr>
          <w:rFonts w:ascii="Arial" w:hAnsi="Arial" w:cs="Arial"/>
          <w:color w:val="000000"/>
          <w:sz w:val="22"/>
          <w:szCs w:val="22"/>
          <w:shd w:val="clear" w:color="auto" w:fill="FFFFFF"/>
        </w:rPr>
      </w:pPr>
    </w:p>
    <w:p w14:paraId="364E2D1A" w14:textId="430E8D0B" w:rsidR="007251B7" w:rsidRDefault="00344990" w:rsidP="00E445C0">
      <w:pPr>
        <w:spacing w:line="360" w:lineRule="auto"/>
        <w:rPr>
          <w:rFonts w:ascii="Arial" w:hAnsi="Arial" w:cs="Arial"/>
          <w:color w:val="000000"/>
          <w:sz w:val="22"/>
          <w:szCs w:val="22"/>
          <w:shd w:val="clear" w:color="auto" w:fill="FFFFFF"/>
        </w:rPr>
      </w:pPr>
      <w:r w:rsidRPr="00344990">
        <w:rPr>
          <w:rFonts w:ascii="Arial" w:hAnsi="Arial" w:cs="Arial"/>
          <w:color w:val="000000"/>
          <w:sz w:val="22"/>
          <w:szCs w:val="22"/>
          <w:shd w:val="clear" w:color="auto" w:fill="FFFFFF"/>
        </w:rPr>
        <w:t xml:space="preserve">Newton, N., </w:t>
      </w:r>
      <w:r w:rsidR="007251B7">
        <w:rPr>
          <w:rFonts w:ascii="Arial" w:hAnsi="Arial" w:cs="Arial"/>
          <w:color w:val="000000"/>
          <w:sz w:val="22"/>
          <w:szCs w:val="22"/>
          <w:shd w:val="clear" w:color="auto" w:fill="FFFFFF"/>
        </w:rPr>
        <w:t>(</w:t>
      </w:r>
      <w:r w:rsidRPr="00344990">
        <w:rPr>
          <w:rFonts w:ascii="Arial" w:hAnsi="Arial" w:cs="Arial"/>
          <w:color w:val="000000"/>
          <w:sz w:val="22"/>
          <w:szCs w:val="22"/>
          <w:shd w:val="clear" w:color="auto" w:fill="FFFFFF"/>
        </w:rPr>
        <w:t>2019</w:t>
      </w:r>
      <w:r w:rsidR="007251B7">
        <w:rPr>
          <w:rFonts w:ascii="Arial" w:hAnsi="Arial" w:cs="Arial"/>
          <w:color w:val="000000"/>
          <w:sz w:val="22"/>
          <w:szCs w:val="22"/>
          <w:shd w:val="clear" w:color="auto" w:fill="FFFFFF"/>
        </w:rPr>
        <w:t>)</w:t>
      </w:r>
      <w:r w:rsidRPr="00344990">
        <w:rPr>
          <w:rFonts w:ascii="Arial" w:hAnsi="Arial" w:cs="Arial"/>
          <w:color w:val="000000"/>
          <w:sz w:val="22"/>
          <w:szCs w:val="22"/>
          <w:shd w:val="clear" w:color="auto" w:fill="FFFFFF"/>
        </w:rPr>
        <w:t>.</w:t>
      </w:r>
      <w:r w:rsidRPr="00344990">
        <w:rPr>
          <w:rStyle w:val="apple-converted-space"/>
          <w:rFonts w:ascii="Arial" w:hAnsi="Arial" w:cs="Arial"/>
          <w:color w:val="000000"/>
          <w:sz w:val="22"/>
          <w:szCs w:val="22"/>
          <w:shd w:val="clear" w:color="auto" w:fill="FFFFFF"/>
        </w:rPr>
        <w:t> </w:t>
      </w:r>
      <w:r w:rsidRPr="00344990">
        <w:rPr>
          <w:rFonts w:ascii="Arial" w:hAnsi="Arial" w:cs="Arial"/>
          <w:i/>
          <w:iCs/>
          <w:color w:val="000000"/>
          <w:sz w:val="22"/>
          <w:szCs w:val="22"/>
        </w:rPr>
        <w:t xml:space="preserve">A new Welsh curriculum aims to make education more holistic. Will it </w:t>
      </w:r>
      <w:proofErr w:type="gramStart"/>
      <w:r w:rsidRPr="00344990">
        <w:rPr>
          <w:rFonts w:ascii="Arial" w:hAnsi="Arial" w:cs="Arial"/>
          <w:i/>
          <w:iCs/>
          <w:color w:val="000000"/>
          <w:sz w:val="22"/>
          <w:szCs w:val="22"/>
        </w:rPr>
        <w:t>work?</w:t>
      </w:r>
      <w:r w:rsidRPr="00344990">
        <w:rPr>
          <w:rFonts w:ascii="Arial" w:hAnsi="Arial" w:cs="Arial"/>
          <w:color w:val="000000"/>
          <w:sz w:val="22"/>
          <w:szCs w:val="22"/>
          <w:shd w:val="clear" w:color="auto" w:fill="FFFFFF"/>
        </w:rPr>
        <w:t>.</w:t>
      </w:r>
      <w:proofErr w:type="gramEnd"/>
      <w:r w:rsidRPr="00344990">
        <w:rPr>
          <w:rFonts w:ascii="Arial" w:hAnsi="Arial" w:cs="Arial"/>
          <w:color w:val="000000"/>
          <w:sz w:val="22"/>
          <w:szCs w:val="22"/>
          <w:shd w:val="clear" w:color="auto" w:fill="FFFFFF"/>
        </w:rPr>
        <w:t xml:space="preserve"> [online] World Economic Forum. Available at: https://www.weforum.org/agenda/2019/04/a-new-welsh-curriculum-aims-to-make-education-more-holistic-will-it-work/ [Accessed 17 October 2021].</w:t>
      </w:r>
    </w:p>
    <w:p w14:paraId="2045B2EB" w14:textId="77777777" w:rsidR="00721ADD" w:rsidRDefault="00721ADD" w:rsidP="00E445C0">
      <w:pPr>
        <w:spacing w:line="360" w:lineRule="auto"/>
        <w:rPr>
          <w:rFonts w:ascii="Arial" w:hAnsi="Arial" w:cs="Arial"/>
          <w:sz w:val="22"/>
          <w:szCs w:val="22"/>
        </w:rPr>
      </w:pPr>
    </w:p>
    <w:p w14:paraId="07F7D2E2" w14:textId="477DB76D" w:rsidR="00E445C0" w:rsidRDefault="00E445C0" w:rsidP="00E445C0">
      <w:pPr>
        <w:spacing w:line="360" w:lineRule="auto"/>
        <w:rPr>
          <w:rFonts w:ascii="Arial" w:hAnsi="Arial" w:cs="Arial"/>
          <w:color w:val="000000"/>
          <w:sz w:val="22"/>
          <w:szCs w:val="22"/>
          <w:shd w:val="clear" w:color="auto" w:fill="FFFFFF"/>
        </w:rPr>
      </w:pPr>
      <w:r w:rsidRPr="00E445C0">
        <w:rPr>
          <w:rFonts w:ascii="Arial" w:hAnsi="Arial" w:cs="Arial"/>
          <w:color w:val="000000"/>
          <w:sz w:val="22"/>
          <w:szCs w:val="22"/>
          <w:shd w:val="clear" w:color="auto" w:fill="FFFFFF"/>
        </w:rPr>
        <w:t xml:space="preserve">Orth, U. and Robins, </w:t>
      </w:r>
      <w:proofErr w:type="gramStart"/>
      <w:r w:rsidRPr="00E445C0">
        <w:rPr>
          <w:rFonts w:ascii="Arial" w:hAnsi="Arial" w:cs="Arial"/>
          <w:color w:val="000000"/>
          <w:sz w:val="22"/>
          <w:szCs w:val="22"/>
          <w:shd w:val="clear" w:color="auto" w:fill="FFFFFF"/>
        </w:rPr>
        <w:t>R.,</w:t>
      </w:r>
      <w:r w:rsidR="00EE07FE">
        <w:rPr>
          <w:rFonts w:ascii="Arial" w:hAnsi="Arial" w:cs="Arial"/>
          <w:color w:val="000000"/>
          <w:sz w:val="22"/>
          <w:szCs w:val="22"/>
          <w:shd w:val="clear" w:color="auto" w:fill="FFFFFF"/>
        </w:rPr>
        <w:t>(</w:t>
      </w:r>
      <w:proofErr w:type="gramEnd"/>
      <w:r w:rsidRPr="00E445C0">
        <w:rPr>
          <w:rFonts w:ascii="Arial" w:hAnsi="Arial" w:cs="Arial"/>
          <w:color w:val="000000"/>
          <w:sz w:val="22"/>
          <w:szCs w:val="22"/>
          <w:shd w:val="clear" w:color="auto" w:fill="FFFFFF"/>
        </w:rPr>
        <w:t>2014</w:t>
      </w:r>
      <w:r w:rsidR="00EE07FE">
        <w:rPr>
          <w:rFonts w:ascii="Arial" w:hAnsi="Arial" w:cs="Arial"/>
          <w:color w:val="000000"/>
          <w:sz w:val="22"/>
          <w:szCs w:val="22"/>
          <w:shd w:val="clear" w:color="auto" w:fill="FFFFFF"/>
        </w:rPr>
        <w:t>)</w:t>
      </w:r>
      <w:r w:rsidRPr="00E445C0">
        <w:rPr>
          <w:rFonts w:ascii="Arial" w:hAnsi="Arial" w:cs="Arial"/>
          <w:color w:val="000000"/>
          <w:sz w:val="22"/>
          <w:szCs w:val="22"/>
          <w:shd w:val="clear" w:color="auto" w:fill="FFFFFF"/>
        </w:rPr>
        <w:t>. The Development of Self-Esteem.</w:t>
      </w:r>
      <w:r w:rsidRPr="00E445C0">
        <w:rPr>
          <w:rStyle w:val="apple-converted-space"/>
          <w:rFonts w:ascii="Arial" w:hAnsi="Arial" w:cs="Arial"/>
          <w:color w:val="000000"/>
          <w:sz w:val="22"/>
          <w:szCs w:val="22"/>
          <w:shd w:val="clear" w:color="auto" w:fill="FFFFFF"/>
        </w:rPr>
        <w:t> </w:t>
      </w:r>
      <w:r w:rsidRPr="00E445C0">
        <w:rPr>
          <w:rFonts w:ascii="Arial" w:hAnsi="Arial" w:cs="Arial"/>
          <w:i/>
          <w:iCs/>
          <w:color w:val="000000"/>
          <w:sz w:val="22"/>
          <w:szCs w:val="22"/>
        </w:rPr>
        <w:t>Current Directions in Psychological Science</w:t>
      </w:r>
      <w:r w:rsidRPr="00E445C0">
        <w:rPr>
          <w:rFonts w:ascii="Arial" w:hAnsi="Arial" w:cs="Arial"/>
          <w:color w:val="000000"/>
          <w:sz w:val="22"/>
          <w:szCs w:val="22"/>
          <w:shd w:val="clear" w:color="auto" w:fill="FFFFFF"/>
        </w:rPr>
        <w:t>, [online] 23(5), pp.381-387. Available at: https://journals-sagepub-com.ezproxy.uwtsd.ac.uk/doi/full/10.1177/0963721414547414 [Accessed 19 October 2021].</w:t>
      </w:r>
    </w:p>
    <w:p w14:paraId="3CF2A0C5" w14:textId="77777777" w:rsidR="00721ADD" w:rsidRPr="00E445C0" w:rsidRDefault="00721ADD" w:rsidP="00E445C0">
      <w:pPr>
        <w:spacing w:line="360" w:lineRule="auto"/>
        <w:rPr>
          <w:rFonts w:ascii="Arial" w:hAnsi="Arial" w:cs="Arial"/>
          <w:sz w:val="22"/>
          <w:szCs w:val="22"/>
        </w:rPr>
      </w:pPr>
    </w:p>
    <w:p w14:paraId="03A4489A" w14:textId="19CC6848" w:rsidR="004A17A5" w:rsidRDefault="004A17A5" w:rsidP="004A17A5">
      <w:pPr>
        <w:spacing w:line="360" w:lineRule="auto"/>
        <w:rPr>
          <w:rFonts w:ascii="Arial" w:hAnsi="Arial" w:cs="Arial"/>
          <w:color w:val="000000"/>
          <w:sz w:val="22"/>
          <w:szCs w:val="22"/>
          <w:shd w:val="clear" w:color="auto" w:fill="FFFFFF"/>
        </w:rPr>
      </w:pPr>
      <w:r w:rsidRPr="004A17A5">
        <w:rPr>
          <w:rFonts w:ascii="Arial" w:hAnsi="Arial" w:cs="Arial"/>
          <w:color w:val="000000"/>
          <w:sz w:val="22"/>
          <w:szCs w:val="22"/>
          <w:shd w:val="clear" w:color="auto" w:fill="FFFFFF"/>
        </w:rPr>
        <w:t xml:space="preserve">Park, J. and Park, E., </w:t>
      </w:r>
      <w:r w:rsidR="00EE07FE">
        <w:rPr>
          <w:rFonts w:ascii="Arial" w:hAnsi="Arial" w:cs="Arial"/>
          <w:color w:val="000000"/>
          <w:sz w:val="22"/>
          <w:szCs w:val="22"/>
          <w:shd w:val="clear" w:color="auto" w:fill="FFFFFF"/>
        </w:rPr>
        <w:t>(</w:t>
      </w:r>
      <w:r w:rsidRPr="004A17A5">
        <w:rPr>
          <w:rFonts w:ascii="Arial" w:hAnsi="Arial" w:cs="Arial"/>
          <w:color w:val="000000"/>
          <w:sz w:val="22"/>
          <w:szCs w:val="22"/>
          <w:shd w:val="clear" w:color="auto" w:fill="FFFFFF"/>
        </w:rPr>
        <w:t>2019</w:t>
      </w:r>
      <w:r w:rsidR="00EE07FE">
        <w:rPr>
          <w:rFonts w:ascii="Arial" w:hAnsi="Arial" w:cs="Arial"/>
          <w:color w:val="000000"/>
          <w:sz w:val="22"/>
          <w:szCs w:val="22"/>
          <w:shd w:val="clear" w:color="auto" w:fill="FFFFFF"/>
        </w:rPr>
        <w:t>)</w:t>
      </w:r>
      <w:r w:rsidRPr="004A17A5">
        <w:rPr>
          <w:rFonts w:ascii="Arial" w:hAnsi="Arial" w:cs="Arial"/>
          <w:color w:val="000000"/>
          <w:sz w:val="22"/>
          <w:szCs w:val="22"/>
          <w:shd w:val="clear" w:color="auto" w:fill="FFFFFF"/>
        </w:rPr>
        <w:t xml:space="preserve">. The Rasch Analysis of Rosenberg Self-Esteem Scale in Individuals </w:t>
      </w:r>
      <w:r w:rsidR="0003529B" w:rsidRPr="004A17A5">
        <w:rPr>
          <w:rFonts w:ascii="Arial" w:hAnsi="Arial" w:cs="Arial"/>
          <w:color w:val="000000"/>
          <w:sz w:val="22"/>
          <w:szCs w:val="22"/>
          <w:shd w:val="clear" w:color="auto" w:fill="FFFFFF"/>
        </w:rPr>
        <w:t>with</w:t>
      </w:r>
      <w:r w:rsidRPr="004A17A5">
        <w:rPr>
          <w:rFonts w:ascii="Arial" w:hAnsi="Arial" w:cs="Arial"/>
          <w:color w:val="000000"/>
          <w:sz w:val="22"/>
          <w:szCs w:val="22"/>
          <w:shd w:val="clear" w:color="auto" w:fill="FFFFFF"/>
        </w:rPr>
        <w:t xml:space="preserve"> Intellectual Disabilities.</w:t>
      </w:r>
      <w:r w:rsidRPr="004A17A5">
        <w:rPr>
          <w:rStyle w:val="apple-converted-space"/>
          <w:rFonts w:ascii="Arial" w:hAnsi="Arial" w:cs="Arial"/>
          <w:color w:val="000000"/>
          <w:sz w:val="22"/>
          <w:szCs w:val="22"/>
          <w:shd w:val="clear" w:color="auto" w:fill="FFFFFF"/>
        </w:rPr>
        <w:t> </w:t>
      </w:r>
      <w:r w:rsidRPr="004A17A5">
        <w:rPr>
          <w:rFonts w:ascii="Arial" w:hAnsi="Arial" w:cs="Arial"/>
          <w:i/>
          <w:iCs/>
          <w:color w:val="000000"/>
          <w:sz w:val="22"/>
          <w:szCs w:val="22"/>
        </w:rPr>
        <w:t>Frontiers in Psychology</w:t>
      </w:r>
      <w:r w:rsidRPr="004A17A5">
        <w:rPr>
          <w:rFonts w:ascii="Arial" w:hAnsi="Arial" w:cs="Arial"/>
          <w:color w:val="000000"/>
          <w:sz w:val="22"/>
          <w:szCs w:val="22"/>
          <w:shd w:val="clear" w:color="auto" w:fill="FFFFFF"/>
        </w:rPr>
        <w:t>, [online] 10. Available at: https://www.frontiersin.org/articles/10.3389/fpsyg.2019.01992/full</w:t>
      </w:r>
      <w:r>
        <w:rPr>
          <w:rFonts w:ascii="Arial" w:hAnsi="Arial" w:cs="Arial"/>
          <w:color w:val="000000"/>
          <w:sz w:val="22"/>
          <w:szCs w:val="22"/>
          <w:shd w:val="clear" w:color="auto" w:fill="FFFFFF"/>
        </w:rPr>
        <w:t xml:space="preserve"> </w:t>
      </w:r>
      <w:r w:rsidRPr="004A17A5">
        <w:rPr>
          <w:rFonts w:ascii="Arial" w:hAnsi="Arial" w:cs="Arial"/>
          <w:color w:val="000000"/>
          <w:sz w:val="22"/>
          <w:szCs w:val="22"/>
          <w:shd w:val="clear" w:color="auto" w:fill="FFFFFF"/>
        </w:rPr>
        <w:t>[Accessed 16 October 2021].</w:t>
      </w:r>
    </w:p>
    <w:p w14:paraId="2B8936B9" w14:textId="77777777" w:rsidR="007251B7" w:rsidRPr="004A17A5" w:rsidRDefault="007251B7" w:rsidP="004A17A5">
      <w:pPr>
        <w:spacing w:line="360" w:lineRule="auto"/>
        <w:rPr>
          <w:rFonts w:ascii="Arial" w:hAnsi="Arial" w:cs="Arial"/>
          <w:sz w:val="22"/>
          <w:szCs w:val="22"/>
        </w:rPr>
      </w:pPr>
    </w:p>
    <w:p w14:paraId="5F365E99" w14:textId="56C290DD" w:rsidR="004E247D" w:rsidRDefault="004E247D" w:rsidP="001967FF">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4E247D">
        <w:rPr>
          <w:rFonts w:ascii="Arial" w:hAnsi="Arial" w:cs="Arial"/>
          <w:color w:val="000000"/>
          <w:sz w:val="22"/>
          <w:szCs w:val="22"/>
        </w:rPr>
        <w:t>Paterson, C. and Chapman, J. (2013). Enhancing skills of critical reflection to evidence learning in professional practice.</w:t>
      </w:r>
      <w:r w:rsidRPr="004E247D">
        <w:rPr>
          <w:rStyle w:val="apple-converted-space"/>
          <w:rFonts w:ascii="Arial" w:hAnsi="Arial" w:cs="Arial"/>
          <w:color w:val="000000"/>
          <w:sz w:val="22"/>
          <w:szCs w:val="22"/>
        </w:rPr>
        <w:t> </w:t>
      </w:r>
      <w:r w:rsidRPr="004E247D">
        <w:rPr>
          <w:rFonts w:ascii="Arial" w:hAnsi="Arial" w:cs="Arial"/>
          <w:i/>
          <w:iCs/>
          <w:color w:val="000000"/>
          <w:sz w:val="22"/>
          <w:szCs w:val="22"/>
        </w:rPr>
        <w:t>Physical Therapy in Sport</w:t>
      </w:r>
      <w:r w:rsidRPr="004E247D">
        <w:rPr>
          <w:rFonts w:ascii="Arial" w:hAnsi="Arial" w:cs="Arial"/>
          <w:color w:val="000000"/>
          <w:sz w:val="22"/>
          <w:szCs w:val="22"/>
        </w:rPr>
        <w:t xml:space="preserve">, [online] 14(3), pp.133–138. Available at: </w:t>
      </w:r>
      <w:r w:rsidR="00246E7E" w:rsidRPr="00246E7E">
        <w:rPr>
          <w:rFonts w:ascii="Arial" w:hAnsi="Arial" w:cs="Arial"/>
          <w:color w:val="000000" w:themeColor="text1"/>
          <w:sz w:val="22"/>
          <w:szCs w:val="22"/>
        </w:rPr>
        <w:t xml:space="preserve">https://www.sciencedirect.com/science/article/pii/S1466853X13000163. </w:t>
      </w:r>
      <w:r w:rsidR="00246E7E">
        <w:rPr>
          <w:rFonts w:ascii="Arial" w:hAnsi="Arial" w:cs="Arial"/>
          <w:color w:val="000000" w:themeColor="text1"/>
          <w:sz w:val="22"/>
          <w:szCs w:val="22"/>
        </w:rPr>
        <w:t>[Accessed 14 October 2021]</w:t>
      </w:r>
    </w:p>
    <w:p w14:paraId="013C4A60" w14:textId="77777777" w:rsidR="007251B7" w:rsidRDefault="007251B7" w:rsidP="001967FF">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20BAAA64" w14:textId="0ED05907" w:rsidR="00EA364E" w:rsidRDefault="00EA364E" w:rsidP="00EA364E">
      <w:pPr>
        <w:spacing w:line="360" w:lineRule="auto"/>
        <w:rPr>
          <w:rFonts w:ascii="Arial" w:hAnsi="Arial" w:cs="Arial"/>
          <w:color w:val="000000"/>
          <w:sz w:val="22"/>
          <w:szCs w:val="22"/>
          <w:shd w:val="clear" w:color="auto" w:fill="FFFFFF"/>
        </w:rPr>
      </w:pPr>
      <w:r w:rsidRPr="00EA364E">
        <w:rPr>
          <w:rFonts w:ascii="Arial" w:hAnsi="Arial" w:cs="Arial"/>
          <w:color w:val="000000"/>
          <w:sz w:val="22"/>
          <w:szCs w:val="22"/>
          <w:shd w:val="clear" w:color="auto" w:fill="FFFFFF"/>
        </w:rPr>
        <w:t xml:space="preserve">Rahmani, P., </w:t>
      </w:r>
      <w:r w:rsidR="00EE07FE">
        <w:rPr>
          <w:rFonts w:ascii="Arial" w:hAnsi="Arial" w:cs="Arial"/>
          <w:color w:val="000000"/>
          <w:sz w:val="22"/>
          <w:szCs w:val="22"/>
          <w:shd w:val="clear" w:color="auto" w:fill="FFFFFF"/>
        </w:rPr>
        <w:t>(</w:t>
      </w:r>
      <w:r w:rsidRPr="00EA364E">
        <w:rPr>
          <w:rFonts w:ascii="Arial" w:hAnsi="Arial" w:cs="Arial"/>
          <w:color w:val="000000"/>
          <w:sz w:val="22"/>
          <w:szCs w:val="22"/>
          <w:shd w:val="clear" w:color="auto" w:fill="FFFFFF"/>
        </w:rPr>
        <w:t>2011</w:t>
      </w:r>
      <w:r w:rsidR="00EE07FE">
        <w:rPr>
          <w:rFonts w:ascii="Arial" w:hAnsi="Arial" w:cs="Arial"/>
          <w:color w:val="000000"/>
          <w:sz w:val="22"/>
          <w:szCs w:val="22"/>
          <w:shd w:val="clear" w:color="auto" w:fill="FFFFFF"/>
        </w:rPr>
        <w:t>)</w:t>
      </w:r>
      <w:r w:rsidRPr="00EA364E">
        <w:rPr>
          <w:rFonts w:ascii="Arial" w:hAnsi="Arial" w:cs="Arial"/>
          <w:color w:val="000000"/>
          <w:sz w:val="22"/>
          <w:szCs w:val="22"/>
          <w:shd w:val="clear" w:color="auto" w:fill="FFFFFF"/>
        </w:rPr>
        <w:t xml:space="preserve">. </w:t>
      </w:r>
      <w:r w:rsidRPr="00EA364E">
        <w:rPr>
          <w:rFonts w:ascii="Arial" w:hAnsi="Arial" w:cs="Arial"/>
          <w:i/>
          <w:iCs/>
          <w:color w:val="000000"/>
          <w:sz w:val="22"/>
          <w:szCs w:val="22"/>
          <w:shd w:val="clear" w:color="auto" w:fill="FFFFFF"/>
        </w:rPr>
        <w:t>The relationship between self-esteem, achievement goals and academic achievement among the primary school students</w:t>
      </w:r>
      <w:r w:rsidRPr="00EA364E">
        <w:rPr>
          <w:rFonts w:ascii="Arial" w:hAnsi="Arial" w:cs="Arial"/>
          <w:color w:val="000000"/>
          <w:sz w:val="22"/>
          <w:szCs w:val="22"/>
          <w:shd w:val="clear" w:color="auto" w:fill="FFFFFF"/>
        </w:rPr>
        <w:t>. </w:t>
      </w:r>
      <w:r w:rsidRPr="00EA364E">
        <w:rPr>
          <w:rFonts w:ascii="Arial" w:hAnsi="Arial" w:cs="Arial"/>
          <w:i/>
          <w:iCs/>
          <w:color w:val="000000"/>
          <w:sz w:val="22"/>
          <w:szCs w:val="22"/>
        </w:rPr>
        <w:t xml:space="preserve">Procedia - Social and </w:t>
      </w:r>
      <w:proofErr w:type="spellStart"/>
      <w:r w:rsidRPr="00EA364E">
        <w:rPr>
          <w:rFonts w:ascii="Arial" w:hAnsi="Arial" w:cs="Arial"/>
          <w:i/>
          <w:iCs/>
          <w:color w:val="000000"/>
          <w:sz w:val="22"/>
          <w:szCs w:val="22"/>
        </w:rPr>
        <w:t>Behavioral</w:t>
      </w:r>
      <w:proofErr w:type="spellEnd"/>
      <w:r w:rsidRPr="00EA364E">
        <w:rPr>
          <w:rFonts w:ascii="Arial" w:hAnsi="Arial" w:cs="Arial"/>
          <w:i/>
          <w:iCs/>
          <w:color w:val="000000"/>
          <w:sz w:val="22"/>
          <w:szCs w:val="22"/>
        </w:rPr>
        <w:t xml:space="preserve"> Sciences</w:t>
      </w:r>
      <w:r w:rsidRPr="00EA364E">
        <w:rPr>
          <w:rFonts w:ascii="Arial" w:hAnsi="Arial" w:cs="Arial"/>
          <w:color w:val="000000"/>
          <w:sz w:val="22"/>
          <w:szCs w:val="22"/>
          <w:shd w:val="clear" w:color="auto" w:fill="FFFFFF"/>
        </w:rPr>
        <w:t>, [online] 29, pp.803-808. Available at: https://www.researchgate.net/publication/271609511_The_relationship_between_self-esteem_achievement_goals_and_academic_achievement_among_the_primary_school_students</w:t>
      </w:r>
      <w:r>
        <w:rPr>
          <w:rFonts w:ascii="Arial" w:hAnsi="Arial" w:cs="Arial"/>
          <w:color w:val="000000"/>
          <w:sz w:val="22"/>
          <w:szCs w:val="22"/>
          <w:shd w:val="clear" w:color="auto" w:fill="FFFFFF"/>
        </w:rPr>
        <w:t>.</w:t>
      </w:r>
      <w:r w:rsidRPr="00EA364E">
        <w:rPr>
          <w:rFonts w:ascii="Arial" w:hAnsi="Arial" w:cs="Arial"/>
          <w:color w:val="000000"/>
          <w:sz w:val="22"/>
          <w:szCs w:val="22"/>
          <w:shd w:val="clear" w:color="auto" w:fill="FFFFFF"/>
        </w:rPr>
        <w:t xml:space="preserve"> [Accessed 15 October 2021].</w:t>
      </w:r>
    </w:p>
    <w:p w14:paraId="69F4287F" w14:textId="77777777" w:rsidR="007251B7" w:rsidRDefault="007251B7" w:rsidP="00EA364E">
      <w:pPr>
        <w:spacing w:line="360" w:lineRule="auto"/>
        <w:rPr>
          <w:rFonts w:ascii="Arial" w:hAnsi="Arial" w:cs="Arial"/>
          <w:color w:val="000000"/>
          <w:sz w:val="22"/>
          <w:szCs w:val="22"/>
          <w:shd w:val="clear" w:color="auto" w:fill="FFFFFF"/>
        </w:rPr>
      </w:pPr>
    </w:p>
    <w:p w14:paraId="7740C149" w14:textId="2DADBDB6" w:rsidR="00B4153A" w:rsidRDefault="00B4153A" w:rsidP="00B4153A">
      <w:pPr>
        <w:spacing w:line="360" w:lineRule="auto"/>
        <w:rPr>
          <w:rFonts w:ascii="Arial" w:hAnsi="Arial" w:cs="Arial"/>
          <w:color w:val="000000"/>
          <w:sz w:val="22"/>
          <w:szCs w:val="22"/>
          <w:shd w:val="clear" w:color="auto" w:fill="FFFFFF"/>
        </w:rPr>
      </w:pPr>
      <w:r w:rsidRPr="00EC68C2">
        <w:rPr>
          <w:rFonts w:ascii="Arial" w:hAnsi="Arial" w:cs="Arial"/>
          <w:color w:val="000000"/>
          <w:sz w:val="22"/>
          <w:szCs w:val="22"/>
          <w:shd w:val="clear" w:color="auto" w:fill="FFFFFF"/>
        </w:rPr>
        <w:t xml:space="preserve">Sharma, A., </w:t>
      </w:r>
      <w:r w:rsidR="004A17A5">
        <w:rPr>
          <w:rFonts w:ascii="Arial" w:hAnsi="Arial" w:cs="Arial"/>
          <w:color w:val="000000"/>
          <w:sz w:val="22"/>
          <w:szCs w:val="22"/>
          <w:shd w:val="clear" w:color="auto" w:fill="FFFFFF"/>
        </w:rPr>
        <w:t>(</w:t>
      </w:r>
      <w:r w:rsidRPr="00EC68C2">
        <w:rPr>
          <w:rFonts w:ascii="Arial" w:hAnsi="Arial" w:cs="Arial"/>
          <w:color w:val="000000"/>
          <w:sz w:val="22"/>
          <w:szCs w:val="22"/>
          <w:shd w:val="clear" w:color="auto" w:fill="FFFFFF"/>
        </w:rPr>
        <w:t>2017</w:t>
      </w:r>
      <w:r w:rsidR="004A17A5">
        <w:rPr>
          <w:rFonts w:ascii="Arial" w:hAnsi="Arial" w:cs="Arial"/>
          <w:color w:val="000000"/>
          <w:sz w:val="22"/>
          <w:szCs w:val="22"/>
          <w:shd w:val="clear" w:color="auto" w:fill="FFFFFF"/>
        </w:rPr>
        <w:t>)</w:t>
      </w:r>
      <w:r w:rsidRPr="00EC68C2">
        <w:rPr>
          <w:rFonts w:ascii="Arial" w:hAnsi="Arial" w:cs="Arial"/>
          <w:color w:val="000000"/>
          <w:sz w:val="22"/>
          <w:szCs w:val="22"/>
          <w:shd w:val="clear" w:color="auto" w:fill="FFFFFF"/>
        </w:rPr>
        <w:t>. Changing roles of teachers.</w:t>
      </w:r>
      <w:r w:rsidRPr="00EC68C2">
        <w:rPr>
          <w:rStyle w:val="apple-converted-space"/>
          <w:rFonts w:ascii="Arial" w:hAnsi="Arial" w:cs="Arial"/>
          <w:color w:val="000000"/>
          <w:sz w:val="22"/>
          <w:szCs w:val="22"/>
          <w:shd w:val="clear" w:color="auto" w:fill="FFFFFF"/>
        </w:rPr>
        <w:t> </w:t>
      </w:r>
      <w:r w:rsidRPr="00EC68C2">
        <w:rPr>
          <w:rFonts w:ascii="Arial" w:hAnsi="Arial" w:cs="Arial"/>
          <w:i/>
          <w:iCs/>
          <w:color w:val="000000"/>
          <w:sz w:val="22"/>
          <w:szCs w:val="22"/>
        </w:rPr>
        <w:t>International education and research journal</w:t>
      </w:r>
      <w:r w:rsidRPr="00EC68C2">
        <w:rPr>
          <w:rFonts w:ascii="Arial" w:hAnsi="Arial" w:cs="Arial"/>
          <w:color w:val="000000"/>
          <w:sz w:val="22"/>
          <w:szCs w:val="22"/>
          <w:shd w:val="clear" w:color="auto" w:fill="FFFFFF"/>
        </w:rPr>
        <w:t>, [online] 3(1), pp.63-64. Available at: http://ierj.in/journal/index.php/ierj/article/view/655/625. [Accessed 17 October 2021].</w:t>
      </w:r>
    </w:p>
    <w:p w14:paraId="7D53B193" w14:textId="77777777" w:rsidR="007251B7" w:rsidRDefault="007251B7" w:rsidP="00B4153A">
      <w:pPr>
        <w:spacing w:line="360" w:lineRule="auto"/>
        <w:rPr>
          <w:rFonts w:ascii="Arial" w:hAnsi="Arial" w:cs="Arial"/>
          <w:color w:val="000000"/>
          <w:sz w:val="22"/>
          <w:szCs w:val="22"/>
          <w:shd w:val="clear" w:color="auto" w:fill="FFFFFF"/>
        </w:rPr>
      </w:pPr>
    </w:p>
    <w:p w14:paraId="695497FD" w14:textId="5686DFEF" w:rsidR="00F9718D" w:rsidRDefault="00F9718D" w:rsidP="00F9718D">
      <w:pPr>
        <w:spacing w:line="360" w:lineRule="auto"/>
        <w:rPr>
          <w:rFonts w:ascii="Arial" w:hAnsi="Arial" w:cs="Arial"/>
          <w:color w:val="000000"/>
          <w:sz w:val="22"/>
          <w:szCs w:val="22"/>
          <w:shd w:val="clear" w:color="auto" w:fill="FFFFFF"/>
        </w:rPr>
      </w:pPr>
      <w:r w:rsidRPr="00F9718D">
        <w:rPr>
          <w:rFonts w:ascii="Arial" w:hAnsi="Arial" w:cs="Arial"/>
          <w:color w:val="000000"/>
          <w:sz w:val="22"/>
          <w:szCs w:val="22"/>
          <w:shd w:val="clear" w:color="auto" w:fill="FFFFFF"/>
        </w:rPr>
        <w:t xml:space="preserve">Slee, P. and Rigby, K., </w:t>
      </w:r>
      <w:r w:rsidR="00EE07FE">
        <w:rPr>
          <w:rFonts w:ascii="Arial" w:hAnsi="Arial" w:cs="Arial"/>
          <w:color w:val="000000"/>
          <w:sz w:val="22"/>
          <w:szCs w:val="22"/>
          <w:shd w:val="clear" w:color="auto" w:fill="FFFFFF"/>
        </w:rPr>
        <w:t>(</w:t>
      </w:r>
      <w:r w:rsidRPr="00F9718D">
        <w:rPr>
          <w:rFonts w:ascii="Arial" w:hAnsi="Arial" w:cs="Arial"/>
          <w:color w:val="000000"/>
          <w:sz w:val="22"/>
          <w:szCs w:val="22"/>
          <w:shd w:val="clear" w:color="auto" w:fill="FFFFFF"/>
        </w:rPr>
        <w:t>1993</w:t>
      </w:r>
      <w:r w:rsidR="00EE07FE">
        <w:rPr>
          <w:rFonts w:ascii="Arial" w:hAnsi="Arial" w:cs="Arial"/>
          <w:color w:val="000000"/>
          <w:sz w:val="22"/>
          <w:szCs w:val="22"/>
          <w:shd w:val="clear" w:color="auto" w:fill="FFFFFF"/>
        </w:rPr>
        <w:t>)</w:t>
      </w:r>
      <w:r w:rsidRPr="00F9718D">
        <w:rPr>
          <w:rFonts w:ascii="Arial" w:hAnsi="Arial" w:cs="Arial"/>
          <w:color w:val="000000"/>
          <w:sz w:val="22"/>
          <w:szCs w:val="22"/>
          <w:shd w:val="clear" w:color="auto" w:fill="FFFFFF"/>
        </w:rPr>
        <w:t xml:space="preserve">. </w:t>
      </w:r>
      <w:r w:rsidRPr="00F9718D">
        <w:rPr>
          <w:rFonts w:ascii="Arial" w:hAnsi="Arial" w:cs="Arial"/>
          <w:i/>
          <w:iCs/>
          <w:color w:val="000000"/>
          <w:sz w:val="22"/>
          <w:szCs w:val="22"/>
          <w:shd w:val="clear" w:color="auto" w:fill="FFFFFF"/>
        </w:rPr>
        <w:t>The relationship of Eysenck's personality factors and self-esteem to bully-victim behaviour in Australian schoolboys</w:t>
      </w:r>
      <w:r w:rsidRPr="00F9718D">
        <w:rPr>
          <w:rFonts w:ascii="Arial" w:hAnsi="Arial" w:cs="Arial"/>
          <w:color w:val="000000"/>
          <w:sz w:val="22"/>
          <w:szCs w:val="22"/>
          <w:shd w:val="clear" w:color="auto" w:fill="FFFFFF"/>
        </w:rPr>
        <w:t>.</w:t>
      </w:r>
      <w:r w:rsidRPr="00F9718D">
        <w:rPr>
          <w:rStyle w:val="apple-converted-space"/>
          <w:rFonts w:ascii="Arial" w:hAnsi="Arial" w:cs="Arial"/>
          <w:color w:val="000000"/>
          <w:sz w:val="22"/>
          <w:szCs w:val="22"/>
          <w:shd w:val="clear" w:color="auto" w:fill="FFFFFF"/>
        </w:rPr>
        <w:t> </w:t>
      </w:r>
      <w:r w:rsidRPr="00F9718D">
        <w:rPr>
          <w:rFonts w:ascii="Arial" w:hAnsi="Arial" w:cs="Arial"/>
          <w:i/>
          <w:iCs/>
          <w:color w:val="000000"/>
          <w:sz w:val="22"/>
          <w:szCs w:val="22"/>
        </w:rPr>
        <w:t xml:space="preserve">Personality and Individual </w:t>
      </w:r>
      <w:r w:rsidRPr="00F9718D">
        <w:rPr>
          <w:rFonts w:ascii="Arial" w:hAnsi="Arial" w:cs="Arial"/>
          <w:i/>
          <w:iCs/>
          <w:color w:val="000000"/>
          <w:sz w:val="22"/>
          <w:szCs w:val="22"/>
        </w:rPr>
        <w:lastRenderedPageBreak/>
        <w:t>Differences</w:t>
      </w:r>
      <w:r w:rsidRPr="00F9718D">
        <w:rPr>
          <w:rFonts w:ascii="Arial" w:hAnsi="Arial" w:cs="Arial"/>
          <w:color w:val="000000"/>
          <w:sz w:val="22"/>
          <w:szCs w:val="22"/>
          <w:shd w:val="clear" w:color="auto" w:fill="FFFFFF"/>
        </w:rPr>
        <w:t>, [online] 14(2), pp.371-373. Available at: &lt;https://www.sciencedirect.com/science/article/abs/pii/019188699390136Q&gt; [Accessed 18 October 2021].</w:t>
      </w:r>
    </w:p>
    <w:p w14:paraId="0F49B2C3" w14:textId="77777777" w:rsidR="007251B7" w:rsidRPr="00F9718D" w:rsidRDefault="007251B7" w:rsidP="00F9718D">
      <w:pPr>
        <w:spacing w:line="360" w:lineRule="auto"/>
        <w:rPr>
          <w:rFonts w:ascii="Arial" w:hAnsi="Arial" w:cs="Arial"/>
          <w:sz w:val="22"/>
          <w:szCs w:val="22"/>
        </w:rPr>
      </w:pPr>
    </w:p>
    <w:p w14:paraId="363BCFF0" w14:textId="5F523529" w:rsidR="00F45C38" w:rsidRDefault="00F45C38" w:rsidP="00F45C38">
      <w:pPr>
        <w:spacing w:line="360" w:lineRule="auto"/>
        <w:rPr>
          <w:rFonts w:ascii="Arial" w:hAnsi="Arial" w:cs="Arial"/>
          <w:color w:val="000000"/>
          <w:sz w:val="22"/>
          <w:szCs w:val="22"/>
          <w:shd w:val="clear" w:color="auto" w:fill="FFFFFF"/>
        </w:rPr>
      </w:pPr>
      <w:r w:rsidRPr="00F45C38">
        <w:rPr>
          <w:rFonts w:ascii="Arial" w:hAnsi="Arial" w:cs="Arial"/>
          <w:color w:val="000000"/>
          <w:sz w:val="22"/>
          <w:szCs w:val="22"/>
          <w:shd w:val="clear" w:color="auto" w:fill="FFFFFF"/>
        </w:rPr>
        <w:t xml:space="preserve">Taber, K., </w:t>
      </w:r>
      <w:r w:rsidR="00224B51">
        <w:rPr>
          <w:rFonts w:ascii="Arial" w:hAnsi="Arial" w:cs="Arial"/>
          <w:color w:val="000000"/>
          <w:sz w:val="22"/>
          <w:szCs w:val="22"/>
          <w:shd w:val="clear" w:color="auto" w:fill="FFFFFF"/>
        </w:rPr>
        <w:t>(</w:t>
      </w:r>
      <w:r w:rsidRPr="00F45C38">
        <w:rPr>
          <w:rFonts w:ascii="Arial" w:hAnsi="Arial" w:cs="Arial"/>
          <w:color w:val="000000"/>
          <w:sz w:val="22"/>
          <w:szCs w:val="22"/>
          <w:shd w:val="clear" w:color="auto" w:fill="FFFFFF"/>
        </w:rPr>
        <w:t>2017</w:t>
      </w:r>
      <w:r w:rsidR="00224B51">
        <w:rPr>
          <w:rFonts w:ascii="Arial" w:hAnsi="Arial" w:cs="Arial"/>
          <w:color w:val="000000"/>
          <w:sz w:val="22"/>
          <w:szCs w:val="22"/>
          <w:shd w:val="clear" w:color="auto" w:fill="FFFFFF"/>
        </w:rPr>
        <w:t>)</w:t>
      </w:r>
      <w:r w:rsidRPr="00F45C38">
        <w:rPr>
          <w:rFonts w:ascii="Arial" w:hAnsi="Arial" w:cs="Arial"/>
          <w:color w:val="000000"/>
          <w:sz w:val="22"/>
          <w:szCs w:val="22"/>
          <w:shd w:val="clear" w:color="auto" w:fill="FFFFFF"/>
        </w:rPr>
        <w:t>. </w:t>
      </w:r>
      <w:r w:rsidRPr="00F45C38">
        <w:rPr>
          <w:rFonts w:ascii="Arial" w:hAnsi="Arial" w:cs="Arial"/>
          <w:i/>
          <w:iCs/>
          <w:color w:val="000000"/>
          <w:sz w:val="22"/>
          <w:szCs w:val="22"/>
        </w:rPr>
        <w:t>C</w:t>
      </w:r>
      <w:r>
        <w:rPr>
          <w:rFonts w:ascii="Arial" w:hAnsi="Arial" w:cs="Arial"/>
          <w:i/>
          <w:iCs/>
          <w:color w:val="000000"/>
          <w:sz w:val="22"/>
          <w:szCs w:val="22"/>
        </w:rPr>
        <w:t>lassroom</w:t>
      </w:r>
      <w:r w:rsidRPr="00F45C38">
        <w:rPr>
          <w:rFonts w:ascii="Arial" w:hAnsi="Arial" w:cs="Arial"/>
          <w:i/>
          <w:iCs/>
          <w:color w:val="000000"/>
          <w:sz w:val="22"/>
          <w:szCs w:val="22"/>
        </w:rPr>
        <w:t>-B</w:t>
      </w:r>
      <w:r>
        <w:rPr>
          <w:rFonts w:ascii="Arial" w:hAnsi="Arial" w:cs="Arial"/>
          <w:i/>
          <w:iCs/>
          <w:color w:val="000000"/>
          <w:sz w:val="22"/>
          <w:szCs w:val="22"/>
        </w:rPr>
        <w:t>ased</w:t>
      </w:r>
      <w:r w:rsidRPr="00F45C38">
        <w:rPr>
          <w:rFonts w:ascii="Arial" w:hAnsi="Arial" w:cs="Arial"/>
          <w:i/>
          <w:iCs/>
          <w:color w:val="000000"/>
          <w:sz w:val="22"/>
          <w:szCs w:val="22"/>
        </w:rPr>
        <w:t xml:space="preserve"> R</w:t>
      </w:r>
      <w:r>
        <w:rPr>
          <w:rFonts w:ascii="Arial" w:hAnsi="Arial" w:cs="Arial"/>
          <w:i/>
          <w:iCs/>
          <w:color w:val="000000"/>
          <w:sz w:val="22"/>
          <w:szCs w:val="22"/>
        </w:rPr>
        <w:t>esearch</w:t>
      </w:r>
      <w:r w:rsidRPr="00F45C38">
        <w:rPr>
          <w:rFonts w:ascii="Arial" w:hAnsi="Arial" w:cs="Arial"/>
          <w:i/>
          <w:iCs/>
          <w:color w:val="000000"/>
          <w:sz w:val="22"/>
          <w:szCs w:val="22"/>
        </w:rPr>
        <w:t xml:space="preserve"> </w:t>
      </w:r>
      <w:r>
        <w:rPr>
          <w:rFonts w:ascii="Arial" w:hAnsi="Arial" w:cs="Arial"/>
          <w:i/>
          <w:iCs/>
          <w:color w:val="000000"/>
          <w:sz w:val="22"/>
          <w:szCs w:val="22"/>
        </w:rPr>
        <w:t>and</w:t>
      </w:r>
      <w:r w:rsidRPr="00F45C38">
        <w:rPr>
          <w:rFonts w:ascii="Arial" w:hAnsi="Arial" w:cs="Arial"/>
          <w:i/>
          <w:iCs/>
          <w:color w:val="000000"/>
          <w:sz w:val="22"/>
          <w:szCs w:val="22"/>
        </w:rPr>
        <w:t xml:space="preserve"> E</w:t>
      </w:r>
      <w:r>
        <w:rPr>
          <w:rFonts w:ascii="Arial" w:hAnsi="Arial" w:cs="Arial"/>
          <w:i/>
          <w:iCs/>
          <w:color w:val="000000"/>
          <w:sz w:val="22"/>
          <w:szCs w:val="22"/>
        </w:rPr>
        <w:t>vidence</w:t>
      </w:r>
      <w:r w:rsidRPr="00F45C38">
        <w:rPr>
          <w:rFonts w:ascii="Arial" w:hAnsi="Arial" w:cs="Arial"/>
          <w:i/>
          <w:iCs/>
          <w:color w:val="000000"/>
          <w:sz w:val="22"/>
          <w:szCs w:val="22"/>
        </w:rPr>
        <w:t>-B</w:t>
      </w:r>
      <w:r>
        <w:rPr>
          <w:rFonts w:ascii="Arial" w:hAnsi="Arial" w:cs="Arial"/>
          <w:i/>
          <w:iCs/>
          <w:color w:val="000000"/>
          <w:sz w:val="22"/>
          <w:szCs w:val="22"/>
        </w:rPr>
        <w:t>ased</w:t>
      </w:r>
      <w:r w:rsidRPr="00F45C38">
        <w:rPr>
          <w:rFonts w:ascii="Arial" w:hAnsi="Arial" w:cs="Arial"/>
          <w:i/>
          <w:iCs/>
          <w:color w:val="000000"/>
          <w:sz w:val="22"/>
          <w:szCs w:val="22"/>
        </w:rPr>
        <w:t xml:space="preserve"> P</w:t>
      </w:r>
      <w:r>
        <w:rPr>
          <w:rFonts w:ascii="Arial" w:hAnsi="Arial" w:cs="Arial"/>
          <w:i/>
          <w:iCs/>
          <w:color w:val="000000"/>
          <w:sz w:val="22"/>
          <w:szCs w:val="22"/>
        </w:rPr>
        <w:t>ractice</w:t>
      </w:r>
      <w:r w:rsidRPr="00F45C38">
        <w:rPr>
          <w:rFonts w:ascii="Arial" w:hAnsi="Arial" w:cs="Arial"/>
          <w:color w:val="000000"/>
          <w:sz w:val="22"/>
          <w:szCs w:val="22"/>
          <w:shd w:val="clear" w:color="auto" w:fill="FFFFFF"/>
        </w:rPr>
        <w:t>. L</w:t>
      </w:r>
      <w:r>
        <w:rPr>
          <w:rFonts w:ascii="Arial" w:hAnsi="Arial" w:cs="Arial"/>
          <w:color w:val="000000"/>
          <w:sz w:val="22"/>
          <w:szCs w:val="22"/>
          <w:shd w:val="clear" w:color="auto" w:fill="FFFFFF"/>
        </w:rPr>
        <w:t>os</w:t>
      </w:r>
      <w:r w:rsidRPr="00F45C38">
        <w:rPr>
          <w:rFonts w:ascii="Arial" w:hAnsi="Arial" w:cs="Arial"/>
          <w:color w:val="000000"/>
          <w:sz w:val="22"/>
          <w:szCs w:val="22"/>
          <w:shd w:val="clear" w:color="auto" w:fill="FFFFFF"/>
        </w:rPr>
        <w:t xml:space="preserve"> A</w:t>
      </w:r>
      <w:r>
        <w:rPr>
          <w:rFonts w:ascii="Arial" w:hAnsi="Arial" w:cs="Arial"/>
          <w:color w:val="000000"/>
          <w:sz w:val="22"/>
          <w:szCs w:val="22"/>
          <w:shd w:val="clear" w:color="auto" w:fill="FFFFFF"/>
        </w:rPr>
        <w:t>ngeles</w:t>
      </w:r>
      <w:r w:rsidRPr="00F45C38">
        <w:rPr>
          <w:rFonts w:ascii="Arial" w:hAnsi="Arial" w:cs="Arial"/>
          <w:color w:val="000000"/>
          <w:sz w:val="22"/>
          <w:szCs w:val="22"/>
          <w:shd w:val="clear" w:color="auto" w:fill="FFFFFF"/>
        </w:rPr>
        <w:t>: S</w:t>
      </w:r>
      <w:r>
        <w:rPr>
          <w:rFonts w:ascii="Arial" w:hAnsi="Arial" w:cs="Arial"/>
          <w:color w:val="000000"/>
          <w:sz w:val="22"/>
          <w:szCs w:val="22"/>
          <w:shd w:val="clear" w:color="auto" w:fill="FFFFFF"/>
        </w:rPr>
        <w:t>age</w:t>
      </w:r>
      <w:r w:rsidRPr="00F45C38">
        <w:rPr>
          <w:rFonts w:ascii="Arial" w:hAnsi="Arial" w:cs="Arial"/>
          <w:color w:val="000000"/>
          <w:sz w:val="22"/>
          <w:szCs w:val="22"/>
          <w:shd w:val="clear" w:color="auto" w:fill="FFFFFF"/>
        </w:rPr>
        <w:t xml:space="preserve"> P</w:t>
      </w:r>
      <w:r>
        <w:rPr>
          <w:rFonts w:ascii="Arial" w:hAnsi="Arial" w:cs="Arial"/>
          <w:color w:val="000000"/>
          <w:sz w:val="22"/>
          <w:szCs w:val="22"/>
          <w:shd w:val="clear" w:color="auto" w:fill="FFFFFF"/>
        </w:rPr>
        <w:t>ublications</w:t>
      </w:r>
      <w:r w:rsidRPr="00F45C38">
        <w:rPr>
          <w:rFonts w:ascii="Arial" w:hAnsi="Arial" w:cs="Arial"/>
          <w:color w:val="000000"/>
          <w:sz w:val="22"/>
          <w:szCs w:val="22"/>
          <w:shd w:val="clear" w:color="auto" w:fill="FFFFFF"/>
        </w:rPr>
        <w:t>.</w:t>
      </w:r>
    </w:p>
    <w:p w14:paraId="6FCE4055" w14:textId="77777777" w:rsidR="007251B7" w:rsidRDefault="007251B7" w:rsidP="00F45C38">
      <w:pPr>
        <w:spacing w:line="360" w:lineRule="auto"/>
        <w:rPr>
          <w:rFonts w:ascii="Arial" w:hAnsi="Arial" w:cs="Arial"/>
          <w:color w:val="000000"/>
          <w:sz w:val="22"/>
          <w:szCs w:val="22"/>
          <w:shd w:val="clear" w:color="auto" w:fill="FFFFFF"/>
        </w:rPr>
      </w:pPr>
    </w:p>
    <w:p w14:paraId="41921C93" w14:textId="3154E8CA" w:rsidR="004A2D04" w:rsidRDefault="004A2D04" w:rsidP="00F45C38">
      <w:pPr>
        <w:spacing w:line="360" w:lineRule="auto"/>
        <w:rPr>
          <w:rFonts w:ascii="Arial" w:hAnsi="Arial" w:cs="Arial"/>
          <w:color w:val="000000"/>
          <w:sz w:val="22"/>
          <w:szCs w:val="22"/>
          <w:shd w:val="clear" w:color="auto" w:fill="FFFFFF"/>
        </w:rPr>
      </w:pPr>
      <w:r>
        <w:rPr>
          <w:rFonts w:ascii="Arial" w:hAnsi="Arial" w:cs="Arial"/>
          <w:color w:val="000000"/>
          <w:sz w:val="22"/>
          <w:szCs w:val="22"/>
          <w:shd w:val="clear" w:color="auto" w:fill="FFFFFF"/>
        </w:rPr>
        <w:t xml:space="preserve">Welsh Assembly </w:t>
      </w:r>
      <w:proofErr w:type="spellStart"/>
      <w:r>
        <w:rPr>
          <w:rFonts w:ascii="Arial" w:hAnsi="Arial" w:cs="Arial"/>
          <w:color w:val="000000"/>
          <w:sz w:val="22"/>
          <w:szCs w:val="22"/>
          <w:shd w:val="clear" w:color="auto" w:fill="FFFFFF"/>
        </w:rPr>
        <w:t>Givernment</w:t>
      </w:r>
      <w:proofErr w:type="spellEnd"/>
      <w:r>
        <w:rPr>
          <w:rFonts w:ascii="Arial" w:hAnsi="Arial" w:cs="Arial"/>
          <w:color w:val="000000"/>
          <w:sz w:val="22"/>
          <w:szCs w:val="22"/>
          <w:shd w:val="clear" w:color="auto" w:fill="FFFFFF"/>
        </w:rPr>
        <w:t xml:space="preserve">. (2018). </w:t>
      </w:r>
      <w:r>
        <w:rPr>
          <w:rFonts w:ascii="Arial" w:hAnsi="Arial" w:cs="Arial"/>
          <w:i/>
          <w:iCs/>
          <w:color w:val="000000"/>
          <w:sz w:val="22"/>
          <w:szCs w:val="22"/>
          <w:shd w:val="clear" w:color="auto" w:fill="FFFFFF"/>
        </w:rPr>
        <w:t>Additional learning needs (ALN) Transformation Programme</w:t>
      </w:r>
      <w:r w:rsidR="0059248C">
        <w:rPr>
          <w:rFonts w:ascii="Arial" w:hAnsi="Arial" w:cs="Arial"/>
          <w:i/>
          <w:iCs/>
          <w:color w:val="000000"/>
          <w:sz w:val="22"/>
          <w:szCs w:val="22"/>
          <w:shd w:val="clear" w:color="auto" w:fill="FFFFFF"/>
        </w:rPr>
        <w:t>.</w:t>
      </w:r>
      <w:r w:rsidR="0059248C">
        <w:rPr>
          <w:rFonts w:ascii="Arial" w:hAnsi="Arial" w:cs="Arial"/>
          <w:color w:val="000000"/>
          <w:sz w:val="22"/>
          <w:szCs w:val="22"/>
          <w:shd w:val="clear" w:color="auto" w:fill="FFFFFF"/>
        </w:rPr>
        <w:t xml:space="preserve"> [online] Available at :</w:t>
      </w:r>
      <w:r w:rsidR="0059248C" w:rsidRPr="0059248C">
        <w:t xml:space="preserve"> </w:t>
      </w:r>
      <w:hyperlink r:id="rId6" w:history="1">
        <w:r w:rsidR="0059248C" w:rsidRPr="00A2028B">
          <w:rPr>
            <w:rStyle w:val="Hyperlink"/>
            <w:rFonts w:ascii="Arial" w:hAnsi="Arial" w:cs="Arial"/>
            <w:sz w:val="22"/>
            <w:szCs w:val="22"/>
            <w:shd w:val="clear" w:color="auto" w:fill="FFFFFF"/>
          </w:rPr>
          <w:t>https://gov.wales/sites/default/files/publications/2018-09/additional-learning-needs-aln-transformation-programme-v2.pdf</w:t>
        </w:r>
      </w:hyperlink>
      <w:r w:rsidR="0059248C">
        <w:rPr>
          <w:rFonts w:ascii="Arial" w:hAnsi="Arial" w:cs="Arial"/>
          <w:color w:val="000000"/>
          <w:sz w:val="22"/>
          <w:szCs w:val="22"/>
          <w:shd w:val="clear" w:color="auto" w:fill="FFFFFF"/>
        </w:rPr>
        <w:t xml:space="preserve"> [Accessed 17 October 2021]</w:t>
      </w:r>
    </w:p>
    <w:p w14:paraId="21734CB3" w14:textId="77777777" w:rsidR="007251B7" w:rsidRPr="0059248C" w:rsidRDefault="007251B7" w:rsidP="00F45C38">
      <w:pPr>
        <w:spacing w:line="360" w:lineRule="auto"/>
        <w:rPr>
          <w:rFonts w:ascii="Arial" w:hAnsi="Arial" w:cs="Arial"/>
          <w:color w:val="000000"/>
          <w:sz w:val="22"/>
          <w:szCs w:val="22"/>
          <w:shd w:val="clear" w:color="auto" w:fill="FFFFFF"/>
        </w:rPr>
      </w:pPr>
    </w:p>
    <w:p w14:paraId="1D0BC5F0" w14:textId="195B9BA3" w:rsidR="00224B51" w:rsidRDefault="00224B51" w:rsidP="00F45C38">
      <w:pPr>
        <w:spacing w:line="360" w:lineRule="auto"/>
        <w:rPr>
          <w:rFonts w:ascii="Arial" w:hAnsi="Arial" w:cs="Arial"/>
          <w:color w:val="000000"/>
          <w:sz w:val="22"/>
          <w:szCs w:val="22"/>
        </w:rPr>
      </w:pPr>
      <w:r w:rsidRPr="001967FF">
        <w:rPr>
          <w:rFonts w:ascii="Arial" w:hAnsi="Arial" w:cs="Arial"/>
          <w:color w:val="000000"/>
          <w:sz w:val="22"/>
          <w:szCs w:val="22"/>
        </w:rPr>
        <w:t>‌</w:t>
      </w:r>
      <w:r w:rsidRPr="001967FF">
        <w:rPr>
          <w:rFonts w:ascii="Arial" w:hAnsi="Arial" w:cs="Arial"/>
          <w:color w:val="000000"/>
          <w:sz w:val="22"/>
          <w:szCs w:val="22"/>
          <w:shd w:val="clear" w:color="auto" w:fill="FFFFFF"/>
        </w:rPr>
        <w:t>Welsh Assembly Government. (2021).</w:t>
      </w:r>
      <w:r w:rsidRPr="001967FF">
        <w:rPr>
          <w:rStyle w:val="apple-converted-space"/>
          <w:rFonts w:ascii="Arial" w:hAnsi="Arial" w:cs="Arial"/>
          <w:color w:val="000000"/>
          <w:sz w:val="22"/>
          <w:szCs w:val="22"/>
          <w:shd w:val="clear" w:color="auto" w:fill="FFFFFF"/>
        </w:rPr>
        <w:t> </w:t>
      </w:r>
      <w:r w:rsidRPr="001967FF">
        <w:rPr>
          <w:rFonts w:ascii="Arial" w:hAnsi="Arial" w:cs="Arial"/>
          <w:i/>
          <w:iCs/>
          <w:color w:val="000000"/>
          <w:sz w:val="22"/>
          <w:szCs w:val="22"/>
        </w:rPr>
        <w:t>Curriculum for Wales - Hwb</w:t>
      </w:r>
      <w:r w:rsidRPr="001967FF">
        <w:rPr>
          <w:rFonts w:ascii="Arial" w:hAnsi="Arial" w:cs="Arial"/>
          <w:color w:val="000000"/>
          <w:sz w:val="22"/>
          <w:szCs w:val="22"/>
          <w:shd w:val="clear" w:color="auto" w:fill="FFFFFF"/>
        </w:rPr>
        <w:t>. [online] Available at: https://hwb.gov.wales/curriculum-for-wales</w:t>
      </w:r>
      <w:r>
        <w:rPr>
          <w:rFonts w:ascii="Arial" w:hAnsi="Arial" w:cs="Arial"/>
          <w:color w:val="000000"/>
          <w:sz w:val="22"/>
          <w:szCs w:val="22"/>
          <w:shd w:val="clear" w:color="auto" w:fill="FFFFFF"/>
        </w:rPr>
        <w:t>.</w:t>
      </w:r>
      <w:r w:rsidRPr="001967FF">
        <w:rPr>
          <w:rFonts w:ascii="Arial" w:hAnsi="Arial" w:cs="Arial"/>
          <w:color w:val="000000"/>
          <w:sz w:val="22"/>
          <w:szCs w:val="22"/>
          <w:shd w:val="clear" w:color="auto" w:fill="FFFFFF"/>
        </w:rPr>
        <w:t xml:space="preserve"> [Accessed 2</w:t>
      </w:r>
      <w:r w:rsidR="004A2D04">
        <w:rPr>
          <w:rFonts w:ascii="Arial" w:hAnsi="Arial" w:cs="Arial"/>
          <w:color w:val="000000"/>
          <w:sz w:val="22"/>
          <w:szCs w:val="22"/>
          <w:shd w:val="clear" w:color="auto" w:fill="FFFFFF"/>
        </w:rPr>
        <w:t>0</w:t>
      </w:r>
      <w:r w:rsidRPr="001967FF">
        <w:rPr>
          <w:rFonts w:ascii="Arial" w:hAnsi="Arial" w:cs="Arial"/>
          <w:color w:val="000000"/>
          <w:sz w:val="22"/>
          <w:szCs w:val="22"/>
          <w:shd w:val="clear" w:color="auto" w:fill="FFFFFF"/>
        </w:rPr>
        <w:t xml:space="preserve"> October 2021].</w:t>
      </w:r>
      <w:r>
        <w:rPr>
          <w:rFonts w:ascii="Arial" w:hAnsi="Arial" w:cs="Arial"/>
          <w:color w:val="000000"/>
          <w:sz w:val="22"/>
          <w:szCs w:val="22"/>
        </w:rPr>
        <w:t xml:space="preserve"> </w:t>
      </w:r>
    </w:p>
    <w:p w14:paraId="6A6E89EA" w14:textId="77777777" w:rsidR="007251B7" w:rsidRDefault="007251B7" w:rsidP="00F45C38">
      <w:pPr>
        <w:spacing w:line="360" w:lineRule="auto"/>
        <w:rPr>
          <w:rFonts w:ascii="Arial" w:hAnsi="Arial" w:cs="Arial"/>
          <w:color w:val="000000"/>
          <w:sz w:val="22"/>
          <w:szCs w:val="22"/>
        </w:rPr>
      </w:pPr>
    </w:p>
    <w:p w14:paraId="39D89AD2" w14:textId="4A6C38AA" w:rsidR="0059248C" w:rsidRPr="00F45C38" w:rsidRDefault="0059248C" w:rsidP="00F45C38">
      <w:pPr>
        <w:spacing w:line="360" w:lineRule="auto"/>
        <w:rPr>
          <w:rFonts w:ascii="Arial" w:hAnsi="Arial" w:cs="Arial"/>
          <w:i/>
          <w:iCs/>
          <w:color w:val="000000"/>
          <w:sz w:val="22"/>
          <w:szCs w:val="22"/>
          <w:shd w:val="clear" w:color="auto" w:fill="FFFFFF"/>
        </w:rPr>
      </w:pPr>
      <w:r>
        <w:rPr>
          <w:rFonts w:ascii="Arial" w:hAnsi="Arial" w:cs="Arial"/>
          <w:color w:val="000000"/>
          <w:sz w:val="22"/>
          <w:szCs w:val="22"/>
        </w:rPr>
        <w:t xml:space="preserve">Welsh Assembly Government. (2015). </w:t>
      </w:r>
      <w:r w:rsidRPr="0059248C">
        <w:rPr>
          <w:rFonts w:ascii="Arial" w:hAnsi="Arial" w:cs="Arial"/>
          <w:i/>
          <w:iCs/>
          <w:color w:val="000000"/>
          <w:sz w:val="22"/>
          <w:szCs w:val="22"/>
        </w:rPr>
        <w:t>Curriculum for Wales: Foundation Phase Framew</w:t>
      </w:r>
      <w:r>
        <w:rPr>
          <w:rFonts w:ascii="Arial" w:hAnsi="Arial" w:cs="Arial"/>
          <w:color w:val="000000"/>
          <w:sz w:val="22"/>
          <w:szCs w:val="22"/>
        </w:rPr>
        <w:t xml:space="preserve">ork. [online] Available at: </w:t>
      </w:r>
      <w:hyperlink r:id="rId7" w:history="1">
        <w:r w:rsidRPr="00A2028B">
          <w:rPr>
            <w:rStyle w:val="Hyperlink"/>
            <w:rFonts w:ascii="Arial" w:hAnsi="Arial" w:cs="Arial"/>
            <w:sz w:val="22"/>
            <w:szCs w:val="22"/>
          </w:rPr>
          <w:t>https://hwb.gov.wales/storage/d5d8e39c-b534-40cb-a3f5-7e2e126d8077/foundation-phase-framework.pdf</w:t>
        </w:r>
      </w:hyperlink>
      <w:r>
        <w:rPr>
          <w:rFonts w:ascii="Arial" w:hAnsi="Arial" w:cs="Arial"/>
          <w:color w:val="000000"/>
          <w:sz w:val="22"/>
          <w:szCs w:val="22"/>
        </w:rPr>
        <w:t xml:space="preserve"> [Accessed on 19 October 2021]</w:t>
      </w:r>
    </w:p>
    <w:p w14:paraId="4F6CC659" w14:textId="77777777" w:rsidR="00F45C38" w:rsidRPr="00EC68C2" w:rsidRDefault="00F45C38" w:rsidP="00B4153A">
      <w:pPr>
        <w:spacing w:line="360" w:lineRule="auto"/>
        <w:rPr>
          <w:rFonts w:ascii="Arial" w:hAnsi="Arial" w:cs="Arial"/>
          <w:sz w:val="22"/>
          <w:szCs w:val="22"/>
        </w:rPr>
      </w:pPr>
    </w:p>
    <w:p w14:paraId="3967F34E" w14:textId="5AC832B0" w:rsidR="005C4C12" w:rsidRDefault="00224B51" w:rsidP="005C4C12">
      <w:pPr>
        <w:spacing w:line="360" w:lineRule="auto"/>
        <w:rPr>
          <w:rFonts w:ascii="Arial" w:hAnsi="Arial" w:cs="Arial"/>
          <w:color w:val="000000"/>
          <w:sz w:val="22"/>
          <w:szCs w:val="22"/>
          <w:shd w:val="clear" w:color="auto" w:fill="FFFFFF"/>
        </w:rPr>
      </w:pPr>
      <w:r w:rsidRPr="001967FF">
        <w:rPr>
          <w:rFonts w:ascii="Arial" w:hAnsi="Arial" w:cs="Arial"/>
          <w:color w:val="000000"/>
          <w:sz w:val="22"/>
          <w:szCs w:val="22"/>
        </w:rPr>
        <w:t>‌</w:t>
      </w:r>
      <w:r w:rsidRPr="001967FF">
        <w:rPr>
          <w:rFonts w:ascii="Arial" w:hAnsi="Arial" w:cs="Arial"/>
          <w:color w:val="000000"/>
          <w:sz w:val="22"/>
          <w:szCs w:val="22"/>
          <w:shd w:val="clear" w:color="auto" w:fill="FFFFFF"/>
        </w:rPr>
        <w:t>Welsh Assembly Government</w:t>
      </w:r>
      <w:r w:rsidR="005C4C12" w:rsidRPr="005C4C12">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w:t>
      </w:r>
      <w:r w:rsidR="005C4C12" w:rsidRPr="005C4C12">
        <w:rPr>
          <w:rFonts w:ascii="Arial" w:hAnsi="Arial" w:cs="Arial"/>
          <w:color w:val="000000"/>
          <w:sz w:val="22"/>
          <w:szCs w:val="22"/>
          <w:shd w:val="clear" w:color="auto" w:fill="FFFFFF"/>
        </w:rPr>
        <w:t>2021</w:t>
      </w:r>
      <w:r>
        <w:rPr>
          <w:rFonts w:ascii="Arial" w:hAnsi="Arial" w:cs="Arial"/>
          <w:color w:val="000000"/>
          <w:sz w:val="22"/>
          <w:szCs w:val="22"/>
          <w:shd w:val="clear" w:color="auto" w:fill="FFFFFF"/>
        </w:rPr>
        <w:t>)</w:t>
      </w:r>
      <w:r w:rsidR="005C4C12" w:rsidRPr="005C4C12">
        <w:rPr>
          <w:rFonts w:ascii="Arial" w:hAnsi="Arial" w:cs="Arial"/>
          <w:color w:val="000000"/>
          <w:sz w:val="22"/>
          <w:szCs w:val="22"/>
          <w:shd w:val="clear" w:color="auto" w:fill="FFFFFF"/>
        </w:rPr>
        <w:t>.</w:t>
      </w:r>
      <w:r w:rsidR="005C4C12" w:rsidRPr="005C4C12">
        <w:rPr>
          <w:rStyle w:val="apple-converted-space"/>
          <w:rFonts w:ascii="Arial" w:hAnsi="Arial" w:cs="Arial"/>
          <w:color w:val="000000"/>
          <w:sz w:val="22"/>
          <w:szCs w:val="22"/>
          <w:shd w:val="clear" w:color="auto" w:fill="FFFFFF"/>
        </w:rPr>
        <w:t> </w:t>
      </w:r>
      <w:r w:rsidR="005C4C12" w:rsidRPr="004A2D04">
        <w:rPr>
          <w:rFonts w:ascii="Arial" w:hAnsi="Arial" w:cs="Arial"/>
          <w:i/>
          <w:iCs/>
          <w:color w:val="000000"/>
          <w:sz w:val="22"/>
          <w:szCs w:val="22"/>
          <w:highlight w:val="black"/>
        </w:rPr>
        <w:t>Pembroke Dock Community School</w:t>
      </w:r>
      <w:r w:rsidR="005C4C12" w:rsidRPr="005C4C12">
        <w:rPr>
          <w:rFonts w:ascii="Arial" w:hAnsi="Arial" w:cs="Arial"/>
          <w:color w:val="000000"/>
          <w:sz w:val="22"/>
          <w:szCs w:val="22"/>
          <w:shd w:val="clear" w:color="auto" w:fill="FFFFFF"/>
        </w:rPr>
        <w:t>. [</w:t>
      </w:r>
      <w:proofErr w:type="gramStart"/>
      <w:r w:rsidR="005C4C12" w:rsidRPr="005C4C12">
        <w:rPr>
          <w:rFonts w:ascii="Arial" w:hAnsi="Arial" w:cs="Arial"/>
          <w:color w:val="000000"/>
          <w:sz w:val="22"/>
          <w:szCs w:val="22"/>
          <w:shd w:val="clear" w:color="auto" w:fill="FFFFFF"/>
        </w:rPr>
        <w:t>online]  Available</w:t>
      </w:r>
      <w:proofErr w:type="gramEnd"/>
      <w:r w:rsidR="005C4C12" w:rsidRPr="005C4C12">
        <w:rPr>
          <w:rFonts w:ascii="Arial" w:hAnsi="Arial" w:cs="Arial"/>
          <w:color w:val="000000"/>
          <w:sz w:val="22"/>
          <w:szCs w:val="22"/>
          <w:shd w:val="clear" w:color="auto" w:fill="FFFFFF"/>
        </w:rPr>
        <w:t xml:space="preserve"> at: https://mylocalschool.gov.wales/School/6682386?lang=en [Accessed 23 October 2021].</w:t>
      </w:r>
    </w:p>
    <w:p w14:paraId="4D4D80D9" w14:textId="77777777" w:rsidR="007251B7" w:rsidRDefault="007251B7" w:rsidP="005C4C12">
      <w:pPr>
        <w:spacing w:line="360" w:lineRule="auto"/>
        <w:rPr>
          <w:rFonts w:ascii="Arial" w:hAnsi="Arial" w:cs="Arial"/>
          <w:color w:val="000000"/>
          <w:sz w:val="22"/>
          <w:szCs w:val="22"/>
          <w:shd w:val="clear" w:color="auto" w:fill="FFFFFF"/>
        </w:rPr>
      </w:pPr>
    </w:p>
    <w:p w14:paraId="16F3F44A" w14:textId="70251CA1" w:rsidR="00224B51" w:rsidRDefault="00224B51" w:rsidP="00224B51">
      <w:pPr>
        <w:spacing w:line="360" w:lineRule="auto"/>
        <w:rPr>
          <w:rFonts w:ascii="Open Sans" w:hAnsi="Open Sans" w:cs="Open Sans"/>
          <w:color w:val="000000"/>
          <w:sz w:val="20"/>
          <w:szCs w:val="20"/>
          <w:shd w:val="clear" w:color="auto" w:fill="FFFFFF"/>
        </w:rPr>
      </w:pPr>
      <w:r w:rsidRPr="001967FF">
        <w:rPr>
          <w:rFonts w:ascii="Arial" w:hAnsi="Arial" w:cs="Arial"/>
          <w:color w:val="000000"/>
          <w:sz w:val="22"/>
          <w:szCs w:val="22"/>
          <w:shd w:val="clear" w:color="auto" w:fill="FFFFFF"/>
        </w:rPr>
        <w:t>Welsh Assembly Government</w:t>
      </w:r>
      <w:r w:rsidRPr="00224B51">
        <w:rPr>
          <w:rFonts w:ascii="Arial" w:hAnsi="Arial" w:cs="Arial"/>
          <w:color w:val="000000"/>
          <w:sz w:val="22"/>
          <w:szCs w:val="22"/>
          <w:shd w:val="clear" w:color="auto" w:fill="FFFFFF"/>
        </w:rPr>
        <w:t xml:space="preserve">, </w:t>
      </w:r>
      <w:r>
        <w:rPr>
          <w:rFonts w:ascii="Arial" w:hAnsi="Arial" w:cs="Arial"/>
          <w:color w:val="000000"/>
          <w:sz w:val="22"/>
          <w:szCs w:val="22"/>
          <w:shd w:val="clear" w:color="auto" w:fill="FFFFFF"/>
        </w:rPr>
        <w:t>(</w:t>
      </w:r>
      <w:r w:rsidRPr="00224B51">
        <w:rPr>
          <w:rFonts w:ascii="Arial" w:hAnsi="Arial" w:cs="Arial"/>
          <w:color w:val="000000"/>
          <w:sz w:val="22"/>
          <w:szCs w:val="22"/>
          <w:shd w:val="clear" w:color="auto" w:fill="FFFFFF"/>
        </w:rPr>
        <w:t>2017</w:t>
      </w:r>
      <w:r>
        <w:rPr>
          <w:rFonts w:ascii="Arial" w:hAnsi="Arial" w:cs="Arial"/>
          <w:color w:val="000000"/>
          <w:sz w:val="22"/>
          <w:szCs w:val="22"/>
          <w:shd w:val="clear" w:color="auto" w:fill="FFFFFF"/>
        </w:rPr>
        <w:t>)</w:t>
      </w:r>
      <w:r w:rsidRPr="00224B51">
        <w:rPr>
          <w:rFonts w:ascii="Arial" w:hAnsi="Arial" w:cs="Arial"/>
          <w:color w:val="000000"/>
          <w:sz w:val="22"/>
          <w:szCs w:val="22"/>
          <w:shd w:val="clear" w:color="auto" w:fill="FFFFFF"/>
        </w:rPr>
        <w:t>. </w:t>
      </w:r>
      <w:r w:rsidRPr="00224B51">
        <w:rPr>
          <w:rFonts w:ascii="Arial" w:hAnsi="Arial" w:cs="Arial"/>
          <w:i/>
          <w:iCs/>
          <w:color w:val="000000"/>
          <w:sz w:val="22"/>
          <w:szCs w:val="22"/>
        </w:rPr>
        <w:t>Professional standards for further education teachers and work-based learning practitioners in Wales</w:t>
      </w:r>
      <w:r w:rsidRPr="00224B51">
        <w:rPr>
          <w:rFonts w:ascii="Arial" w:hAnsi="Arial" w:cs="Arial"/>
          <w:color w:val="000000"/>
          <w:sz w:val="22"/>
          <w:szCs w:val="22"/>
          <w:shd w:val="clear" w:color="auto" w:fill="FFFFFF"/>
        </w:rPr>
        <w:t>. Cardiff: Crown Copy Rig</w:t>
      </w:r>
      <w:r w:rsidRPr="00224B51">
        <w:rPr>
          <w:rFonts w:ascii="Open Sans" w:hAnsi="Open Sans" w:cs="Open Sans"/>
          <w:color w:val="000000"/>
          <w:sz w:val="20"/>
          <w:szCs w:val="20"/>
          <w:shd w:val="clear" w:color="auto" w:fill="FFFFFF"/>
        </w:rPr>
        <w:t>ht.</w:t>
      </w:r>
    </w:p>
    <w:p w14:paraId="0E66519B" w14:textId="213F1BF1" w:rsidR="00377C94" w:rsidRPr="00224B51" w:rsidRDefault="00377C94" w:rsidP="00224B51">
      <w:pPr>
        <w:spacing w:line="360" w:lineRule="auto"/>
        <w:rPr>
          <w:rFonts w:ascii="Arial" w:hAnsi="Arial" w:cs="Arial"/>
          <w:sz w:val="22"/>
          <w:szCs w:val="22"/>
        </w:rPr>
      </w:pPr>
      <w:r w:rsidRPr="00377C94">
        <w:rPr>
          <w:rFonts w:ascii="Arial" w:hAnsi="Arial" w:cs="Arial"/>
          <w:color w:val="000000"/>
          <w:sz w:val="22"/>
          <w:szCs w:val="22"/>
          <w:shd w:val="clear" w:color="auto" w:fill="FFFFFF"/>
        </w:rPr>
        <w:t>Welsh Assembly Government</w:t>
      </w:r>
      <w:r>
        <w:rPr>
          <w:rFonts w:ascii="Arial" w:hAnsi="Arial" w:cs="Arial"/>
          <w:color w:val="000000"/>
          <w:sz w:val="22"/>
          <w:szCs w:val="22"/>
          <w:shd w:val="clear" w:color="auto" w:fill="FFFFFF"/>
        </w:rPr>
        <w:t xml:space="preserve">, (2010). </w:t>
      </w:r>
      <w:r>
        <w:rPr>
          <w:rFonts w:ascii="Arial" w:hAnsi="Arial" w:cs="Arial"/>
          <w:i/>
          <w:iCs/>
          <w:color w:val="000000"/>
          <w:sz w:val="22"/>
          <w:szCs w:val="22"/>
          <w:shd w:val="clear" w:color="auto" w:fill="FFFFFF"/>
        </w:rPr>
        <w:t>Thinking Positively; Emotional health and well-being in school and early years settings.</w:t>
      </w:r>
      <w:r w:rsidR="008C014C">
        <w:rPr>
          <w:rFonts w:ascii="Arial" w:hAnsi="Arial" w:cs="Arial"/>
          <w:i/>
          <w:iCs/>
          <w:color w:val="000000"/>
          <w:sz w:val="22"/>
          <w:szCs w:val="22"/>
          <w:shd w:val="clear" w:color="auto" w:fill="FFFFFF"/>
        </w:rPr>
        <w:t xml:space="preserve"> </w:t>
      </w:r>
      <w:r w:rsidR="008C014C">
        <w:rPr>
          <w:rFonts w:ascii="Arial" w:hAnsi="Arial" w:cs="Arial"/>
          <w:color w:val="000000"/>
          <w:sz w:val="22"/>
          <w:szCs w:val="22"/>
          <w:shd w:val="clear" w:color="auto" w:fill="FFFFFF"/>
        </w:rPr>
        <w:t xml:space="preserve">[online] Available at: </w:t>
      </w:r>
      <w:hyperlink r:id="rId8" w:history="1">
        <w:r w:rsidR="008C014C" w:rsidRPr="00A2028B">
          <w:rPr>
            <w:rStyle w:val="Hyperlink"/>
            <w:rFonts w:ascii="Arial" w:hAnsi="Arial" w:cs="Arial"/>
            <w:sz w:val="22"/>
            <w:szCs w:val="22"/>
            <w:shd w:val="clear" w:color="auto" w:fill="FFFFFF"/>
          </w:rPr>
          <w:t>https://gov.wales/sites/default/files/publications/2018-12/thinking-positively-emotional-health-and-well-being-in-schools-and-early-years-settings.pdf</w:t>
        </w:r>
      </w:hyperlink>
      <w:r w:rsidR="008C014C">
        <w:rPr>
          <w:rFonts w:ascii="Arial" w:hAnsi="Arial" w:cs="Arial"/>
          <w:color w:val="000000"/>
          <w:sz w:val="22"/>
          <w:szCs w:val="22"/>
          <w:shd w:val="clear" w:color="auto" w:fill="FFFFFF"/>
        </w:rPr>
        <w:t xml:space="preserve"> [Accessed on 19 October 2021]</w:t>
      </w:r>
    </w:p>
    <w:p w14:paraId="4D66D1C8" w14:textId="77777777" w:rsidR="005C4C12" w:rsidRPr="00246E7E" w:rsidRDefault="005C4C12" w:rsidP="004E247D">
      <w:pPr>
        <w:pStyle w:val="NormalWeb"/>
        <w:shd w:val="clear" w:color="auto" w:fill="FFFFFF"/>
        <w:spacing w:before="0" w:beforeAutospacing="0" w:after="0" w:afterAutospacing="0" w:line="360" w:lineRule="atLeast"/>
        <w:rPr>
          <w:rFonts w:ascii="Arial" w:hAnsi="Arial" w:cs="Arial"/>
          <w:color w:val="000000" w:themeColor="text1"/>
          <w:sz w:val="22"/>
          <w:szCs w:val="22"/>
        </w:rPr>
      </w:pPr>
    </w:p>
    <w:p w14:paraId="16FF5496" w14:textId="5C5CCC57" w:rsidR="00E136A5" w:rsidRDefault="00E136A5">
      <w:pPr>
        <w:rPr>
          <w:color w:val="FF0000"/>
        </w:rPr>
      </w:pPr>
    </w:p>
    <w:p w14:paraId="6F181B3E" w14:textId="0AD9FA1C" w:rsidR="00E136A5" w:rsidRDefault="00E136A5">
      <w:pPr>
        <w:rPr>
          <w:color w:val="FF0000"/>
        </w:rPr>
      </w:pPr>
    </w:p>
    <w:p w14:paraId="675CBCE4" w14:textId="6BC763EC" w:rsidR="00E136A5" w:rsidRDefault="00E136A5">
      <w:pPr>
        <w:rPr>
          <w:color w:val="FF0000"/>
        </w:rPr>
      </w:pPr>
    </w:p>
    <w:p w14:paraId="5B51408E" w14:textId="5726701C" w:rsidR="00E136A5" w:rsidRDefault="00E136A5">
      <w:pPr>
        <w:rPr>
          <w:color w:val="FF0000"/>
        </w:rPr>
      </w:pPr>
    </w:p>
    <w:p w14:paraId="78A7CAEB" w14:textId="58209706" w:rsidR="00E136A5" w:rsidRDefault="00E136A5">
      <w:pPr>
        <w:rPr>
          <w:color w:val="FF0000"/>
        </w:rPr>
      </w:pPr>
    </w:p>
    <w:p w14:paraId="754EB28B" w14:textId="672477E1" w:rsidR="00E136A5" w:rsidRDefault="00E136A5">
      <w:pPr>
        <w:rPr>
          <w:color w:val="FF0000"/>
        </w:rPr>
      </w:pPr>
    </w:p>
    <w:p w14:paraId="7D17D677" w14:textId="168B8A5F" w:rsidR="00E136A5" w:rsidRDefault="00E136A5">
      <w:pPr>
        <w:rPr>
          <w:color w:val="FF0000"/>
        </w:rPr>
      </w:pPr>
    </w:p>
    <w:p w14:paraId="02480ACC" w14:textId="20D2F500" w:rsidR="00E136A5" w:rsidRDefault="00E136A5">
      <w:pPr>
        <w:rPr>
          <w:color w:val="FF0000"/>
        </w:rPr>
      </w:pPr>
    </w:p>
    <w:p w14:paraId="21E0FF40" w14:textId="77777777" w:rsidR="002E1E55" w:rsidRDefault="002E1E55">
      <w:pPr>
        <w:rPr>
          <w:rFonts w:ascii="Arial" w:hAnsi="Arial" w:cs="Arial"/>
          <w:b/>
          <w:bCs/>
          <w:color w:val="000000" w:themeColor="text1"/>
          <w:sz w:val="28"/>
          <w:szCs w:val="28"/>
        </w:rPr>
      </w:pPr>
    </w:p>
    <w:p w14:paraId="14AE70A9" w14:textId="40C60BB0" w:rsidR="00FE43FE" w:rsidRDefault="00FE43FE">
      <w:pPr>
        <w:rPr>
          <w:rFonts w:ascii="Arial" w:hAnsi="Arial" w:cs="Arial"/>
          <w:b/>
          <w:bCs/>
          <w:color w:val="000000" w:themeColor="text1"/>
          <w:sz w:val="28"/>
          <w:szCs w:val="28"/>
        </w:rPr>
      </w:pPr>
      <w:r>
        <w:rPr>
          <w:rFonts w:ascii="Arial" w:hAnsi="Arial" w:cs="Arial"/>
          <w:b/>
          <w:bCs/>
          <w:color w:val="000000" w:themeColor="text1"/>
          <w:sz w:val="28"/>
          <w:szCs w:val="28"/>
        </w:rPr>
        <w:lastRenderedPageBreak/>
        <w:t>Appendix 1</w:t>
      </w:r>
    </w:p>
    <w:tbl>
      <w:tblPr>
        <w:tblStyle w:val="TableGrid"/>
        <w:tblW w:w="0" w:type="auto"/>
        <w:tblLook w:val="04A0" w:firstRow="1" w:lastRow="0" w:firstColumn="1" w:lastColumn="0" w:noHBand="0" w:noVBand="1"/>
      </w:tblPr>
      <w:tblGrid>
        <w:gridCol w:w="8926"/>
      </w:tblGrid>
      <w:tr w:rsidR="00FE43FE" w:rsidRPr="003737F1" w14:paraId="1142F600" w14:textId="77777777" w:rsidTr="00C0719F">
        <w:tc>
          <w:tcPr>
            <w:tcW w:w="8926" w:type="dxa"/>
          </w:tcPr>
          <w:p w14:paraId="1592FDE0" w14:textId="77777777" w:rsidR="00FE43FE" w:rsidRPr="00FE43FE" w:rsidRDefault="00FE43FE" w:rsidP="00C0719F">
            <w:pPr>
              <w:rPr>
                <w:rFonts w:ascii="Arial" w:hAnsi="Arial" w:cs="Arial"/>
              </w:rPr>
            </w:pPr>
            <w:r w:rsidRPr="00FE43FE">
              <w:rPr>
                <w:rFonts w:ascii="Arial" w:hAnsi="Arial" w:cs="Arial"/>
              </w:rPr>
              <w:t>Date and time, year group:</w:t>
            </w:r>
          </w:p>
          <w:p w14:paraId="43222DC7" w14:textId="77777777" w:rsidR="00FE43FE" w:rsidRPr="00FE43FE" w:rsidRDefault="00FE43FE" w:rsidP="00C0719F">
            <w:pPr>
              <w:rPr>
                <w:rFonts w:ascii="Arial" w:hAnsi="Arial" w:cs="Arial"/>
                <w:i/>
                <w:iCs/>
              </w:rPr>
            </w:pPr>
            <w:r w:rsidRPr="00FE43FE">
              <w:rPr>
                <w:rFonts w:ascii="Arial" w:hAnsi="Arial" w:cs="Arial"/>
                <w:i/>
                <w:iCs/>
              </w:rPr>
              <w:t>Wednesday 22nd September 2021. Reception. 2pm</w:t>
            </w:r>
          </w:p>
        </w:tc>
      </w:tr>
      <w:tr w:rsidR="00FE43FE" w:rsidRPr="003737F1" w14:paraId="030A5BCD" w14:textId="77777777" w:rsidTr="00C0719F">
        <w:tc>
          <w:tcPr>
            <w:tcW w:w="8926" w:type="dxa"/>
          </w:tcPr>
          <w:p w14:paraId="50E41526" w14:textId="77777777" w:rsidR="00FE43FE" w:rsidRPr="00FE43FE" w:rsidRDefault="00FE43FE" w:rsidP="00C0719F">
            <w:pPr>
              <w:rPr>
                <w:rFonts w:ascii="Arial" w:hAnsi="Arial" w:cs="Arial"/>
              </w:rPr>
            </w:pPr>
            <w:r w:rsidRPr="00FE43FE">
              <w:rPr>
                <w:rFonts w:ascii="Arial" w:hAnsi="Arial" w:cs="Arial"/>
                <w:b/>
                <w:bCs/>
              </w:rPr>
              <w:t>Where and When:</w:t>
            </w:r>
            <w:r w:rsidRPr="00FE43FE">
              <w:rPr>
                <w:rFonts w:ascii="Arial" w:hAnsi="Arial" w:cs="Arial"/>
              </w:rPr>
              <w:t xml:space="preserve"> Context of the observation – subject/AOLE, general classroom context</w:t>
            </w:r>
          </w:p>
          <w:p w14:paraId="590C20A7" w14:textId="77777777" w:rsidR="00FE43FE" w:rsidRPr="00FE43FE" w:rsidRDefault="00FE43FE" w:rsidP="00C0719F">
            <w:pPr>
              <w:rPr>
                <w:rFonts w:ascii="Arial" w:hAnsi="Arial" w:cs="Arial"/>
                <w:i/>
                <w:iCs/>
              </w:rPr>
            </w:pPr>
            <w:r w:rsidRPr="00FE43FE">
              <w:rPr>
                <w:rFonts w:ascii="Arial" w:hAnsi="Arial" w:cs="Arial"/>
                <w:i/>
                <w:iCs/>
              </w:rPr>
              <w:t xml:space="preserve">In the classroom </w:t>
            </w:r>
          </w:p>
          <w:p w14:paraId="414D9C4E" w14:textId="77777777" w:rsidR="00FE43FE" w:rsidRPr="00FE43FE" w:rsidRDefault="00FE43FE" w:rsidP="00C0719F">
            <w:pPr>
              <w:rPr>
                <w:rFonts w:ascii="Arial" w:hAnsi="Arial" w:cs="Arial"/>
                <w:i/>
                <w:iCs/>
              </w:rPr>
            </w:pPr>
          </w:p>
          <w:p w14:paraId="59723CEB" w14:textId="77777777" w:rsidR="00FE43FE" w:rsidRPr="00FE43FE" w:rsidRDefault="00FE43FE" w:rsidP="00C0719F">
            <w:pPr>
              <w:rPr>
                <w:rFonts w:ascii="Arial" w:hAnsi="Arial" w:cs="Arial"/>
                <w:i/>
                <w:iCs/>
              </w:rPr>
            </w:pPr>
            <w:r w:rsidRPr="00FE43FE">
              <w:rPr>
                <w:rFonts w:ascii="Arial" w:hAnsi="Arial" w:cs="Arial"/>
                <w:i/>
                <w:iCs/>
              </w:rPr>
              <w:t xml:space="preserve">After the days tasks before the learners had their story and milk. </w:t>
            </w:r>
            <w:proofErr w:type="spellStart"/>
            <w:r w:rsidRPr="00FE43FE">
              <w:rPr>
                <w:rFonts w:ascii="Arial" w:hAnsi="Arial" w:cs="Arial"/>
                <w:i/>
                <w:iCs/>
              </w:rPr>
              <w:t>Arox</w:t>
            </w:r>
            <w:proofErr w:type="spellEnd"/>
            <w:r w:rsidRPr="00FE43FE">
              <w:rPr>
                <w:rFonts w:ascii="Arial" w:hAnsi="Arial" w:cs="Arial"/>
                <w:i/>
                <w:iCs/>
              </w:rPr>
              <w:t xml:space="preserve"> 2pm </w:t>
            </w:r>
          </w:p>
          <w:p w14:paraId="0E97E262" w14:textId="77777777" w:rsidR="00FE43FE" w:rsidRPr="00FE43FE" w:rsidRDefault="00FE43FE" w:rsidP="00C0719F">
            <w:pPr>
              <w:rPr>
                <w:rFonts w:ascii="Arial" w:hAnsi="Arial" w:cs="Arial"/>
                <w:i/>
                <w:iCs/>
              </w:rPr>
            </w:pPr>
            <w:r w:rsidRPr="00FE43FE">
              <w:rPr>
                <w:rFonts w:ascii="Arial" w:hAnsi="Arial" w:cs="Arial"/>
                <w:i/>
                <w:iCs/>
              </w:rPr>
              <w:t xml:space="preserve">Small group of 16 pupils </w:t>
            </w:r>
          </w:p>
          <w:p w14:paraId="73D4895D" w14:textId="77777777" w:rsidR="00FE43FE" w:rsidRPr="00FE43FE" w:rsidRDefault="00FE43FE" w:rsidP="00C0719F">
            <w:pPr>
              <w:rPr>
                <w:rFonts w:ascii="Arial" w:hAnsi="Arial" w:cs="Arial"/>
                <w:i/>
                <w:iCs/>
              </w:rPr>
            </w:pPr>
            <w:r w:rsidRPr="00FE43FE">
              <w:rPr>
                <w:rFonts w:ascii="Arial" w:hAnsi="Arial" w:cs="Arial"/>
                <w:i/>
                <w:iCs/>
              </w:rPr>
              <w:t>All sat on the floor looking at the teacher who is sat at the front.</w:t>
            </w:r>
          </w:p>
          <w:p w14:paraId="3BA6A4BB" w14:textId="77777777" w:rsidR="00FE43FE" w:rsidRPr="00FE43FE" w:rsidRDefault="00FE43FE" w:rsidP="00C0719F">
            <w:pPr>
              <w:rPr>
                <w:rFonts w:ascii="Arial" w:hAnsi="Arial" w:cs="Arial"/>
                <w:i/>
                <w:iCs/>
              </w:rPr>
            </w:pPr>
            <w:r w:rsidRPr="00FE43FE">
              <w:rPr>
                <w:rFonts w:ascii="Arial" w:hAnsi="Arial" w:cs="Arial"/>
                <w:i/>
                <w:iCs/>
              </w:rPr>
              <w:t>The LSA and NVQ were sat at the back.</w:t>
            </w:r>
          </w:p>
        </w:tc>
      </w:tr>
      <w:tr w:rsidR="00FE43FE" w:rsidRPr="003737F1" w14:paraId="051333B2" w14:textId="77777777" w:rsidTr="00C0719F">
        <w:tc>
          <w:tcPr>
            <w:tcW w:w="8926" w:type="dxa"/>
          </w:tcPr>
          <w:p w14:paraId="3F706DFC" w14:textId="77777777" w:rsidR="00FE43FE" w:rsidRPr="00FE43FE" w:rsidRDefault="00FE43FE" w:rsidP="00C0719F">
            <w:pPr>
              <w:rPr>
                <w:rFonts w:ascii="Arial" w:hAnsi="Arial" w:cs="Arial"/>
                <w:lang w:val="en-US"/>
              </w:rPr>
            </w:pPr>
            <w:r w:rsidRPr="00FE43FE">
              <w:rPr>
                <w:rFonts w:ascii="Arial" w:hAnsi="Arial" w:cs="Arial"/>
                <w:b/>
                <w:bCs/>
                <w:lang w:val="en-US"/>
              </w:rPr>
              <w:t xml:space="preserve">What happened: </w:t>
            </w:r>
            <w:r w:rsidRPr="00FE43FE">
              <w:rPr>
                <w:rFonts w:ascii="Arial" w:hAnsi="Arial" w:cs="Arial"/>
                <w:lang w:val="en-US"/>
              </w:rPr>
              <w:t>a detailed description of the critical incident (the more detail the better to refer to in your later work)</w:t>
            </w:r>
          </w:p>
          <w:p w14:paraId="57384453" w14:textId="77777777" w:rsidR="00FE43FE" w:rsidRPr="00FE43FE" w:rsidRDefault="00FE43FE" w:rsidP="00C0719F">
            <w:pPr>
              <w:rPr>
                <w:rFonts w:ascii="Arial" w:hAnsi="Arial" w:cs="Arial"/>
                <w:lang w:val="en-US"/>
              </w:rPr>
            </w:pPr>
          </w:p>
          <w:p w14:paraId="24A20496" w14:textId="77777777" w:rsidR="00FE43FE" w:rsidRPr="00FE43FE" w:rsidRDefault="00FE43FE" w:rsidP="00C0719F">
            <w:pPr>
              <w:rPr>
                <w:rFonts w:ascii="Arial" w:hAnsi="Arial" w:cs="Arial"/>
                <w:i/>
                <w:iCs/>
              </w:rPr>
            </w:pPr>
            <w:r w:rsidRPr="00FE43FE">
              <w:rPr>
                <w:rFonts w:ascii="Arial" w:hAnsi="Arial" w:cs="Arial"/>
                <w:i/>
                <w:iCs/>
              </w:rPr>
              <w:t xml:space="preserve">All the learners were sat on the carpet waiting for their teacher. They were generally excited from what was coming next. I observed for this task and watched the class teacher call learner A the ‘helpwr heddiw’ up from his chair. </w:t>
            </w:r>
            <w:proofErr w:type="gramStart"/>
            <w:r w:rsidRPr="00FE43FE">
              <w:rPr>
                <w:rFonts w:ascii="Arial" w:hAnsi="Arial" w:cs="Arial"/>
                <w:i/>
                <w:iCs/>
              </w:rPr>
              <w:t>Again</w:t>
            </w:r>
            <w:proofErr w:type="gramEnd"/>
            <w:r w:rsidRPr="00FE43FE">
              <w:rPr>
                <w:rFonts w:ascii="Arial" w:hAnsi="Arial" w:cs="Arial"/>
                <w:i/>
                <w:iCs/>
              </w:rPr>
              <w:t xml:space="preserve"> the children were very excited and all were smiling. The class teacher explained that this was their compliment time and started off by giving a compliment to the helpwr heddiw.</w:t>
            </w:r>
          </w:p>
          <w:p w14:paraId="7696BF90" w14:textId="77777777" w:rsidR="00FE43FE" w:rsidRPr="00FE43FE" w:rsidRDefault="00FE43FE" w:rsidP="00C0719F">
            <w:pPr>
              <w:rPr>
                <w:rFonts w:ascii="Arial" w:hAnsi="Arial" w:cs="Arial"/>
                <w:i/>
                <w:iCs/>
              </w:rPr>
            </w:pPr>
            <w:r w:rsidRPr="00FE43FE">
              <w:rPr>
                <w:rFonts w:ascii="Arial" w:hAnsi="Arial" w:cs="Arial"/>
                <w:i/>
                <w:iCs/>
              </w:rPr>
              <w:t xml:space="preserve">‘I think you have done a fantastic job as our helpwr heddiw today’ </w:t>
            </w:r>
          </w:p>
          <w:p w14:paraId="103FE5AF" w14:textId="77777777" w:rsidR="00FE43FE" w:rsidRPr="00FE43FE" w:rsidRDefault="00FE43FE" w:rsidP="00C0719F">
            <w:pPr>
              <w:rPr>
                <w:rFonts w:ascii="Arial" w:hAnsi="Arial" w:cs="Arial"/>
                <w:i/>
                <w:iCs/>
              </w:rPr>
            </w:pPr>
            <w:r w:rsidRPr="00FE43FE">
              <w:rPr>
                <w:rFonts w:ascii="Arial" w:hAnsi="Arial" w:cs="Arial"/>
                <w:i/>
                <w:iCs/>
              </w:rPr>
              <w:t>The class teacher started recording this on a sheet of paper all the while learner A was standing next to her smiling. The class teacher then asked learner A to pick a learner from the floor. All the pupils sat quiet but eagerly putting their hands up. One by one learner A picked a pupil from the floor to receive their compliment.</w:t>
            </w:r>
          </w:p>
          <w:p w14:paraId="7E5B337A" w14:textId="77777777" w:rsidR="00FE43FE" w:rsidRPr="00FE43FE" w:rsidRDefault="00FE43FE" w:rsidP="00C0719F">
            <w:pPr>
              <w:rPr>
                <w:rFonts w:ascii="Arial" w:hAnsi="Arial" w:cs="Arial"/>
                <w:i/>
                <w:iCs/>
              </w:rPr>
            </w:pPr>
            <w:r w:rsidRPr="00FE43FE">
              <w:rPr>
                <w:rFonts w:ascii="Arial" w:hAnsi="Arial" w:cs="Arial"/>
                <w:i/>
                <w:iCs/>
              </w:rPr>
              <w:t>‘I like his trousers’</w:t>
            </w:r>
          </w:p>
          <w:p w14:paraId="0BD2C569" w14:textId="77777777" w:rsidR="00FE43FE" w:rsidRPr="00FE43FE" w:rsidRDefault="00FE43FE" w:rsidP="00C0719F">
            <w:pPr>
              <w:rPr>
                <w:rFonts w:ascii="Arial" w:hAnsi="Arial" w:cs="Arial"/>
                <w:i/>
                <w:iCs/>
              </w:rPr>
            </w:pPr>
            <w:r w:rsidRPr="00FE43FE">
              <w:rPr>
                <w:rFonts w:ascii="Arial" w:hAnsi="Arial" w:cs="Arial"/>
                <w:i/>
                <w:iCs/>
              </w:rPr>
              <w:t>‘I like his shoes’</w:t>
            </w:r>
          </w:p>
          <w:p w14:paraId="2FEC0AD0" w14:textId="77777777" w:rsidR="00FE43FE" w:rsidRPr="00FE43FE" w:rsidRDefault="00FE43FE" w:rsidP="00C0719F">
            <w:pPr>
              <w:rPr>
                <w:rFonts w:ascii="Arial" w:hAnsi="Arial" w:cs="Arial"/>
                <w:i/>
                <w:iCs/>
              </w:rPr>
            </w:pPr>
            <w:r w:rsidRPr="00FE43FE">
              <w:rPr>
                <w:rFonts w:ascii="Arial" w:hAnsi="Arial" w:cs="Arial"/>
                <w:i/>
                <w:iCs/>
              </w:rPr>
              <w:t>‘He is a good friend’</w:t>
            </w:r>
          </w:p>
          <w:p w14:paraId="0D6793D9" w14:textId="77777777" w:rsidR="00FE43FE" w:rsidRPr="00FE43FE" w:rsidRDefault="00FE43FE" w:rsidP="00C0719F">
            <w:pPr>
              <w:rPr>
                <w:rFonts w:ascii="Arial" w:hAnsi="Arial" w:cs="Arial"/>
                <w:i/>
                <w:iCs/>
              </w:rPr>
            </w:pPr>
            <w:r w:rsidRPr="00FE43FE">
              <w:rPr>
                <w:rFonts w:ascii="Arial" w:hAnsi="Arial" w:cs="Arial"/>
                <w:i/>
                <w:iCs/>
              </w:rPr>
              <w:t>As they went on learner A’s smile continued to grow wider and wider, his posture changed, and he was now standing up straight and tall. The class teacher had recorded all the compliment and now learner A was asked ‘what he thought of himself today’</w:t>
            </w:r>
          </w:p>
          <w:p w14:paraId="599FADD8" w14:textId="77777777" w:rsidR="00FE43FE" w:rsidRPr="00FE43FE" w:rsidRDefault="00FE43FE" w:rsidP="00C0719F">
            <w:pPr>
              <w:rPr>
                <w:rFonts w:ascii="Arial" w:hAnsi="Arial" w:cs="Arial"/>
                <w:i/>
                <w:iCs/>
              </w:rPr>
            </w:pPr>
            <w:r w:rsidRPr="00FE43FE">
              <w:rPr>
                <w:rFonts w:ascii="Arial" w:hAnsi="Arial" w:cs="Arial"/>
                <w:i/>
                <w:iCs/>
              </w:rPr>
              <w:t>‘I am a good fighter’</w:t>
            </w:r>
          </w:p>
          <w:p w14:paraId="5DDD1248" w14:textId="77777777" w:rsidR="00FE43FE" w:rsidRPr="00FE43FE" w:rsidRDefault="00FE43FE" w:rsidP="00C0719F">
            <w:pPr>
              <w:rPr>
                <w:rFonts w:ascii="Arial" w:hAnsi="Arial" w:cs="Arial"/>
                <w:i/>
                <w:iCs/>
              </w:rPr>
            </w:pPr>
            <w:r w:rsidRPr="00FE43FE">
              <w:rPr>
                <w:rFonts w:ascii="Arial" w:hAnsi="Arial" w:cs="Arial"/>
                <w:i/>
                <w:iCs/>
              </w:rPr>
              <w:t>The class teacher wrote this down too and then explained that learner A should take this home to get a compliment recorded from his parents and bring it back into school to share with the class tomorrow.</w:t>
            </w:r>
          </w:p>
        </w:tc>
      </w:tr>
      <w:tr w:rsidR="00FE43FE" w:rsidRPr="003737F1" w14:paraId="7140E651" w14:textId="77777777" w:rsidTr="00C0719F">
        <w:tc>
          <w:tcPr>
            <w:tcW w:w="8926" w:type="dxa"/>
          </w:tcPr>
          <w:p w14:paraId="4CB2D77B" w14:textId="77777777" w:rsidR="00FE43FE" w:rsidRPr="00FE43FE" w:rsidRDefault="00FE43FE" w:rsidP="00C0719F">
            <w:pPr>
              <w:rPr>
                <w:rFonts w:ascii="Arial" w:hAnsi="Arial" w:cs="Arial"/>
                <w:bCs/>
                <w:lang w:val="en-US"/>
              </w:rPr>
            </w:pPr>
            <w:r w:rsidRPr="00FE43FE">
              <w:rPr>
                <w:rFonts w:ascii="Arial" w:hAnsi="Arial" w:cs="Arial"/>
                <w:b/>
                <w:lang w:val="en-US"/>
              </w:rPr>
              <w:t xml:space="preserve">Areas of possible exploration: </w:t>
            </w:r>
            <w:r w:rsidRPr="00FE43FE">
              <w:rPr>
                <w:rFonts w:ascii="Arial" w:hAnsi="Arial" w:cs="Arial"/>
                <w:bCs/>
                <w:lang w:val="en-US"/>
              </w:rPr>
              <w:t>what you think could be” under the hood” in these incidents? What avenues of research could you consider?</w:t>
            </w:r>
          </w:p>
          <w:p w14:paraId="04015CC8" w14:textId="77777777" w:rsidR="00FE43FE" w:rsidRPr="00FE43FE" w:rsidRDefault="00FE43FE" w:rsidP="00C0719F">
            <w:pPr>
              <w:rPr>
                <w:rFonts w:ascii="Arial" w:hAnsi="Arial" w:cs="Arial"/>
                <w:bCs/>
                <w:lang w:val="en-US"/>
              </w:rPr>
            </w:pPr>
          </w:p>
          <w:p w14:paraId="435128FE" w14:textId="77777777" w:rsidR="00FE43FE" w:rsidRPr="00FE43FE" w:rsidRDefault="00FE43FE" w:rsidP="00C0719F">
            <w:pPr>
              <w:rPr>
                <w:rFonts w:ascii="Arial" w:hAnsi="Arial" w:cs="Arial"/>
                <w:bCs/>
                <w:i/>
                <w:iCs/>
              </w:rPr>
            </w:pPr>
            <w:r w:rsidRPr="00FE43FE">
              <w:rPr>
                <w:rFonts w:ascii="Arial" w:hAnsi="Arial" w:cs="Arial"/>
                <w:bCs/>
                <w:i/>
                <w:iCs/>
              </w:rPr>
              <w:t>Improving well- being in school.</w:t>
            </w:r>
          </w:p>
          <w:p w14:paraId="1B9E64ED" w14:textId="77777777" w:rsidR="00FE43FE" w:rsidRPr="00FE43FE" w:rsidRDefault="00FE43FE" w:rsidP="00C0719F">
            <w:pPr>
              <w:rPr>
                <w:rFonts w:ascii="Arial" w:hAnsi="Arial" w:cs="Arial"/>
                <w:bCs/>
                <w:i/>
                <w:iCs/>
              </w:rPr>
            </w:pPr>
            <w:r w:rsidRPr="00FE43FE">
              <w:rPr>
                <w:rFonts w:ascii="Arial" w:hAnsi="Arial" w:cs="Arial"/>
                <w:bCs/>
                <w:i/>
                <w:iCs/>
              </w:rPr>
              <w:t xml:space="preserve">PATHS programme </w:t>
            </w:r>
          </w:p>
          <w:p w14:paraId="2692AAF8" w14:textId="77777777" w:rsidR="00FE43FE" w:rsidRPr="00FE43FE" w:rsidRDefault="00FE43FE" w:rsidP="00C0719F">
            <w:pPr>
              <w:rPr>
                <w:rFonts w:ascii="Arial" w:hAnsi="Arial" w:cs="Arial"/>
                <w:bCs/>
                <w:i/>
                <w:iCs/>
              </w:rPr>
            </w:pPr>
            <w:r w:rsidRPr="00FE43FE">
              <w:rPr>
                <w:rFonts w:ascii="Arial" w:hAnsi="Arial" w:cs="Arial"/>
                <w:bCs/>
                <w:i/>
                <w:iCs/>
              </w:rPr>
              <w:t>Link to well-being and improved attainment.</w:t>
            </w:r>
          </w:p>
          <w:p w14:paraId="63B5C1E3" w14:textId="77777777" w:rsidR="00FE43FE" w:rsidRPr="00FE43FE" w:rsidRDefault="00FE43FE" w:rsidP="00C0719F">
            <w:pPr>
              <w:rPr>
                <w:rFonts w:ascii="Arial" w:hAnsi="Arial" w:cs="Arial"/>
                <w:bCs/>
                <w:i/>
                <w:iCs/>
              </w:rPr>
            </w:pPr>
            <w:r w:rsidRPr="00FE43FE">
              <w:rPr>
                <w:rFonts w:ascii="Arial" w:hAnsi="Arial" w:cs="Arial"/>
                <w:bCs/>
                <w:i/>
                <w:iCs/>
              </w:rPr>
              <w:t>Maslow’s Hierarchy of needs.</w:t>
            </w:r>
          </w:p>
          <w:p w14:paraId="4EDBFA7B" w14:textId="77777777" w:rsidR="00FE43FE" w:rsidRPr="00FE43FE" w:rsidRDefault="00FE43FE" w:rsidP="00C0719F">
            <w:pPr>
              <w:rPr>
                <w:rFonts w:ascii="Arial" w:hAnsi="Arial" w:cs="Arial"/>
                <w:bCs/>
                <w:i/>
                <w:iCs/>
              </w:rPr>
            </w:pPr>
            <w:r w:rsidRPr="00FE43FE">
              <w:rPr>
                <w:rFonts w:ascii="Arial" w:hAnsi="Arial" w:cs="Arial"/>
                <w:bCs/>
                <w:i/>
                <w:iCs/>
              </w:rPr>
              <w:t xml:space="preserve">Importance of good parent pupil relationships </w:t>
            </w:r>
          </w:p>
          <w:p w14:paraId="6825126E" w14:textId="6D317804" w:rsidR="00FE43FE" w:rsidRPr="00FE43FE" w:rsidRDefault="00FE43FE" w:rsidP="00C0719F">
            <w:pPr>
              <w:rPr>
                <w:rFonts w:ascii="Arial" w:hAnsi="Arial" w:cs="Arial"/>
                <w:bCs/>
                <w:i/>
                <w:iCs/>
              </w:rPr>
            </w:pPr>
            <w:r w:rsidRPr="00FE43FE">
              <w:rPr>
                <w:rFonts w:ascii="Arial" w:hAnsi="Arial" w:cs="Arial"/>
                <w:bCs/>
                <w:i/>
                <w:iCs/>
              </w:rPr>
              <w:t xml:space="preserve">Possibility that this could have a negative effect of pupil’s well-being if a pupil insulted the helper of the day. </w:t>
            </w:r>
          </w:p>
        </w:tc>
      </w:tr>
      <w:tr w:rsidR="00FE43FE" w:rsidRPr="003737F1" w14:paraId="77661B0D" w14:textId="77777777" w:rsidTr="00C0719F">
        <w:tc>
          <w:tcPr>
            <w:tcW w:w="8926" w:type="dxa"/>
          </w:tcPr>
          <w:p w14:paraId="61D0A1E4" w14:textId="77777777" w:rsidR="00FE43FE" w:rsidRPr="00FE43FE" w:rsidRDefault="00FE43FE" w:rsidP="00C0719F">
            <w:pPr>
              <w:rPr>
                <w:rFonts w:ascii="Arial" w:hAnsi="Arial" w:cs="Arial"/>
                <w:bCs/>
                <w:lang w:val="en-US"/>
              </w:rPr>
            </w:pPr>
            <w:r w:rsidRPr="00FE43FE">
              <w:rPr>
                <w:rFonts w:ascii="Arial" w:hAnsi="Arial" w:cs="Arial"/>
                <w:b/>
                <w:lang w:val="en-US"/>
              </w:rPr>
              <w:t xml:space="preserve">Notes: </w:t>
            </w:r>
            <w:r w:rsidRPr="00FE43FE">
              <w:rPr>
                <w:rFonts w:ascii="Arial" w:hAnsi="Arial" w:cs="Arial"/>
                <w:bCs/>
                <w:lang w:val="en-US"/>
              </w:rPr>
              <w:t>any details you can note (is it a busy environment, is it after lunch, are there lots of distractions, are directions made explicit - the more you can refer to the better here)</w:t>
            </w:r>
          </w:p>
          <w:p w14:paraId="1BDF9A65" w14:textId="77777777" w:rsidR="00FE43FE" w:rsidRPr="00FE43FE" w:rsidRDefault="00FE43FE" w:rsidP="00C0719F">
            <w:pPr>
              <w:rPr>
                <w:rFonts w:ascii="Arial" w:hAnsi="Arial" w:cs="Arial"/>
                <w:bCs/>
                <w:lang w:val="en-US"/>
              </w:rPr>
            </w:pPr>
          </w:p>
          <w:p w14:paraId="6C32E41D" w14:textId="77777777" w:rsidR="00FE43FE" w:rsidRPr="00FE43FE" w:rsidRDefault="00FE43FE" w:rsidP="00C0719F">
            <w:pPr>
              <w:rPr>
                <w:rFonts w:ascii="Arial" w:hAnsi="Arial" w:cs="Arial"/>
                <w:bCs/>
                <w:i/>
                <w:iCs/>
              </w:rPr>
            </w:pPr>
            <w:r w:rsidRPr="00FE43FE">
              <w:rPr>
                <w:rFonts w:ascii="Arial" w:hAnsi="Arial" w:cs="Arial"/>
                <w:bCs/>
                <w:i/>
                <w:iCs/>
              </w:rPr>
              <w:t xml:space="preserve">The incident was towards the end of the day. As the learners are still so young, they were getting quite tired. This was probably the reason the teacher chose this time as they were able to sit and listen. </w:t>
            </w:r>
          </w:p>
        </w:tc>
      </w:tr>
    </w:tbl>
    <w:p w14:paraId="52A729E6" w14:textId="71FF4214" w:rsidR="00FE43FE" w:rsidRDefault="00FE43FE">
      <w:pPr>
        <w:rPr>
          <w:color w:val="FF0000"/>
        </w:rPr>
      </w:pPr>
    </w:p>
    <w:p w14:paraId="6896FE30" w14:textId="58AB4B1C" w:rsidR="00FE43FE" w:rsidRDefault="00FE43FE">
      <w:pPr>
        <w:rPr>
          <w:rFonts w:ascii="Arial" w:hAnsi="Arial" w:cs="Arial"/>
          <w:b/>
          <w:bCs/>
          <w:color w:val="000000" w:themeColor="text1"/>
          <w:sz w:val="28"/>
          <w:szCs w:val="28"/>
        </w:rPr>
      </w:pPr>
      <w:r>
        <w:rPr>
          <w:rFonts w:ascii="Arial" w:hAnsi="Arial" w:cs="Arial"/>
          <w:b/>
          <w:bCs/>
          <w:color w:val="000000" w:themeColor="text1"/>
          <w:sz w:val="28"/>
          <w:szCs w:val="28"/>
        </w:rPr>
        <w:t>Appendix 2</w:t>
      </w:r>
    </w:p>
    <w:tbl>
      <w:tblPr>
        <w:tblStyle w:val="TableGrid"/>
        <w:tblW w:w="0" w:type="auto"/>
        <w:tblLook w:val="04A0" w:firstRow="1" w:lastRow="0" w:firstColumn="1" w:lastColumn="0" w:noHBand="0" w:noVBand="1"/>
      </w:tblPr>
      <w:tblGrid>
        <w:gridCol w:w="8926"/>
      </w:tblGrid>
      <w:tr w:rsidR="004B2BED" w:rsidRPr="003737F1" w14:paraId="344D34A4" w14:textId="77777777" w:rsidTr="00C0719F">
        <w:tc>
          <w:tcPr>
            <w:tcW w:w="8926" w:type="dxa"/>
          </w:tcPr>
          <w:p w14:paraId="187AEBB6" w14:textId="77777777" w:rsidR="004B2BED" w:rsidRPr="004B2BED" w:rsidRDefault="004B2BED" w:rsidP="00C0719F">
            <w:pPr>
              <w:rPr>
                <w:rFonts w:ascii="Arial" w:hAnsi="Arial" w:cs="Arial"/>
              </w:rPr>
            </w:pPr>
            <w:r w:rsidRPr="004B2BED">
              <w:rPr>
                <w:rFonts w:ascii="Arial" w:hAnsi="Arial" w:cs="Arial"/>
              </w:rPr>
              <w:t>Date and time, year group:</w:t>
            </w:r>
          </w:p>
          <w:p w14:paraId="3EB1566C" w14:textId="77777777" w:rsidR="004B2BED" w:rsidRPr="004B2BED" w:rsidRDefault="004B2BED" w:rsidP="00C0719F">
            <w:pPr>
              <w:rPr>
                <w:rFonts w:ascii="Arial" w:hAnsi="Arial" w:cs="Arial"/>
              </w:rPr>
            </w:pPr>
            <w:r w:rsidRPr="004B2BED">
              <w:rPr>
                <w:rFonts w:ascii="Arial" w:hAnsi="Arial" w:cs="Arial"/>
                <w:i/>
                <w:iCs/>
              </w:rPr>
              <w:t>Wednesday 22nd September 2021. Reception. 2pm</w:t>
            </w:r>
          </w:p>
        </w:tc>
      </w:tr>
      <w:tr w:rsidR="004B2BED" w:rsidRPr="003737F1" w14:paraId="18BE6A9D" w14:textId="77777777" w:rsidTr="00C0719F">
        <w:tc>
          <w:tcPr>
            <w:tcW w:w="8926" w:type="dxa"/>
          </w:tcPr>
          <w:p w14:paraId="10E95564" w14:textId="77777777" w:rsidR="004B2BED" w:rsidRPr="004B2BED" w:rsidRDefault="004B2BED" w:rsidP="00C0719F">
            <w:pPr>
              <w:rPr>
                <w:rFonts w:ascii="Arial" w:hAnsi="Arial" w:cs="Arial"/>
              </w:rPr>
            </w:pPr>
            <w:r w:rsidRPr="004B2BED">
              <w:rPr>
                <w:rFonts w:ascii="Arial" w:hAnsi="Arial" w:cs="Arial"/>
                <w:b/>
                <w:bCs/>
              </w:rPr>
              <w:lastRenderedPageBreak/>
              <w:t>Where and When:</w:t>
            </w:r>
            <w:r w:rsidRPr="004B2BED">
              <w:rPr>
                <w:rFonts w:ascii="Arial" w:hAnsi="Arial" w:cs="Arial"/>
              </w:rPr>
              <w:t xml:space="preserve"> Context of the observation – subject/AOLE, general classroom context</w:t>
            </w:r>
          </w:p>
          <w:p w14:paraId="627DA0B0" w14:textId="77777777" w:rsidR="004B2BED" w:rsidRPr="004B2BED" w:rsidRDefault="004B2BED" w:rsidP="00C0719F">
            <w:pPr>
              <w:rPr>
                <w:rFonts w:ascii="Arial" w:hAnsi="Arial" w:cs="Arial"/>
              </w:rPr>
            </w:pPr>
          </w:p>
          <w:p w14:paraId="088A6518" w14:textId="77777777" w:rsidR="004B2BED" w:rsidRPr="004B2BED" w:rsidRDefault="004B2BED" w:rsidP="00C0719F">
            <w:pPr>
              <w:rPr>
                <w:rFonts w:ascii="Arial" w:hAnsi="Arial" w:cs="Arial"/>
                <w:i/>
                <w:iCs/>
                <w:u w:val="single"/>
              </w:rPr>
            </w:pPr>
            <w:r w:rsidRPr="004B2BED">
              <w:rPr>
                <w:rFonts w:ascii="Arial" w:hAnsi="Arial" w:cs="Arial"/>
                <w:i/>
                <w:iCs/>
              </w:rPr>
              <w:t xml:space="preserve">In the classroom </w:t>
            </w:r>
            <w:proofErr w:type="spellStart"/>
            <w:r w:rsidRPr="004B2BED">
              <w:rPr>
                <w:rFonts w:ascii="Arial" w:hAnsi="Arial" w:cs="Arial"/>
                <w:i/>
                <w:iCs/>
              </w:rPr>
              <w:t>aprox</w:t>
            </w:r>
            <w:proofErr w:type="spellEnd"/>
            <w:r w:rsidRPr="004B2BED">
              <w:rPr>
                <w:rFonts w:ascii="Arial" w:hAnsi="Arial" w:cs="Arial"/>
                <w:i/>
                <w:iCs/>
              </w:rPr>
              <w:t xml:space="preserve"> 2pm</w:t>
            </w:r>
            <w:r w:rsidRPr="004B2BED">
              <w:rPr>
                <w:rFonts w:ascii="Arial" w:hAnsi="Arial" w:cs="Arial"/>
              </w:rPr>
              <w:t xml:space="preserve">. </w:t>
            </w:r>
            <w:r w:rsidRPr="004B2BED">
              <w:rPr>
                <w:rFonts w:ascii="Arial" w:hAnsi="Arial" w:cs="Arial"/>
                <w:i/>
                <w:iCs/>
              </w:rPr>
              <w:t xml:space="preserve">16 learners, 1 teacher </w:t>
            </w:r>
            <w:proofErr w:type="gramStart"/>
            <w:r w:rsidRPr="004B2BED">
              <w:rPr>
                <w:rFonts w:ascii="Arial" w:hAnsi="Arial" w:cs="Arial"/>
                <w:i/>
                <w:iCs/>
              </w:rPr>
              <w:t>a</w:t>
            </w:r>
            <w:proofErr w:type="gramEnd"/>
            <w:r w:rsidRPr="004B2BED">
              <w:rPr>
                <w:rFonts w:ascii="Arial" w:hAnsi="Arial" w:cs="Arial"/>
                <w:i/>
                <w:iCs/>
              </w:rPr>
              <w:t xml:space="preserve"> LSA, NVQ and me observing </w:t>
            </w:r>
          </w:p>
          <w:p w14:paraId="40550570" w14:textId="77777777" w:rsidR="004B2BED" w:rsidRPr="004B2BED" w:rsidRDefault="004B2BED" w:rsidP="00C0719F">
            <w:pPr>
              <w:rPr>
                <w:rFonts w:ascii="Arial" w:hAnsi="Arial" w:cs="Arial"/>
              </w:rPr>
            </w:pPr>
          </w:p>
        </w:tc>
      </w:tr>
      <w:tr w:rsidR="004B2BED" w:rsidRPr="003737F1" w14:paraId="250E17F1" w14:textId="77777777" w:rsidTr="00C0719F">
        <w:tc>
          <w:tcPr>
            <w:tcW w:w="8926" w:type="dxa"/>
          </w:tcPr>
          <w:p w14:paraId="5C0CC31A" w14:textId="77777777" w:rsidR="004B2BED" w:rsidRPr="004B2BED" w:rsidRDefault="004B2BED" w:rsidP="00C0719F">
            <w:pPr>
              <w:rPr>
                <w:rFonts w:ascii="Arial" w:hAnsi="Arial" w:cs="Arial"/>
                <w:lang w:val="en-US"/>
              </w:rPr>
            </w:pPr>
            <w:r w:rsidRPr="004B2BED">
              <w:rPr>
                <w:rFonts w:ascii="Arial" w:hAnsi="Arial" w:cs="Arial"/>
                <w:b/>
                <w:bCs/>
                <w:lang w:val="en-US"/>
              </w:rPr>
              <w:t xml:space="preserve">What happened: </w:t>
            </w:r>
            <w:r w:rsidRPr="004B2BED">
              <w:rPr>
                <w:rFonts w:ascii="Arial" w:hAnsi="Arial" w:cs="Arial"/>
                <w:lang w:val="en-US"/>
              </w:rPr>
              <w:t>a detailed description of the critical incident (the more detail the better to refer to in your later work)</w:t>
            </w:r>
          </w:p>
          <w:p w14:paraId="70A5B3E1" w14:textId="77777777" w:rsidR="004B2BED" w:rsidRPr="004B2BED" w:rsidRDefault="004B2BED" w:rsidP="00C0719F">
            <w:pPr>
              <w:rPr>
                <w:rFonts w:ascii="Arial" w:hAnsi="Arial" w:cs="Arial"/>
                <w:b/>
                <w:bCs/>
              </w:rPr>
            </w:pPr>
          </w:p>
          <w:p w14:paraId="1FF2AD1C" w14:textId="77777777" w:rsidR="004B2BED" w:rsidRPr="004B2BED" w:rsidRDefault="004B2BED" w:rsidP="00C0719F">
            <w:pPr>
              <w:rPr>
                <w:rFonts w:ascii="Arial" w:hAnsi="Arial" w:cs="Arial"/>
                <w:i/>
                <w:iCs/>
              </w:rPr>
            </w:pPr>
            <w:r w:rsidRPr="004B2BED">
              <w:rPr>
                <w:rFonts w:ascii="Arial" w:hAnsi="Arial" w:cs="Arial"/>
                <w:i/>
                <w:iCs/>
              </w:rPr>
              <w:t>While the whole class were sitting on the floor the teacher asked the question ‘What makes a good friend? Hands up please?’</w:t>
            </w:r>
          </w:p>
          <w:p w14:paraId="3BE7D414" w14:textId="77777777" w:rsidR="004B2BED" w:rsidRPr="004B2BED" w:rsidRDefault="004B2BED" w:rsidP="00C0719F">
            <w:pPr>
              <w:rPr>
                <w:rFonts w:ascii="Arial" w:hAnsi="Arial" w:cs="Arial"/>
                <w:i/>
                <w:iCs/>
              </w:rPr>
            </w:pPr>
            <w:r w:rsidRPr="004B2BED">
              <w:rPr>
                <w:rFonts w:ascii="Arial" w:hAnsi="Arial" w:cs="Arial"/>
                <w:i/>
                <w:iCs/>
              </w:rPr>
              <w:t xml:space="preserve">All the learners put their hands up. One learner shouted out “Being kind’ the class teacher </w:t>
            </w:r>
            <w:proofErr w:type="gramStart"/>
            <w:r w:rsidRPr="004B2BED">
              <w:rPr>
                <w:rFonts w:ascii="Arial" w:hAnsi="Arial" w:cs="Arial"/>
                <w:i/>
                <w:iCs/>
              </w:rPr>
              <w:t>thank</w:t>
            </w:r>
            <w:proofErr w:type="gramEnd"/>
            <w:r w:rsidRPr="004B2BED">
              <w:rPr>
                <w:rFonts w:ascii="Arial" w:hAnsi="Arial" w:cs="Arial"/>
                <w:i/>
                <w:iCs/>
              </w:rPr>
              <w:t xml:space="preserve"> him for his answer but reminded him he needed to put his hand up. She showed the learner what she expected from him and turned to the next learner who had their hand up. ‘Thank you …… for putting your hand up’ and repeated the question. The learner </w:t>
            </w:r>
            <w:proofErr w:type="gramStart"/>
            <w:r w:rsidRPr="004B2BED">
              <w:rPr>
                <w:rFonts w:ascii="Arial" w:hAnsi="Arial" w:cs="Arial"/>
                <w:i/>
                <w:iCs/>
              </w:rPr>
              <w:t>replied</w:t>
            </w:r>
            <w:proofErr w:type="gramEnd"/>
            <w:r w:rsidRPr="004B2BED">
              <w:rPr>
                <w:rFonts w:ascii="Arial" w:hAnsi="Arial" w:cs="Arial"/>
                <w:i/>
                <w:iCs/>
              </w:rPr>
              <w:t xml:space="preserve"> ‘you play’ The class teacher thanked the learner and immediately returned to the first learner who was now sitting with his hand up. The class teacher thanked him for putting his hand up and asked him the question again. He answered, ‘Being kind’ She praised him for hi good answer and thanked him again for putting his hand up. Throughout the rest of the lesson the learner put his hand up when asked a question.  </w:t>
            </w:r>
          </w:p>
          <w:p w14:paraId="47BFD2FD" w14:textId="77777777" w:rsidR="004B2BED" w:rsidRPr="004B2BED" w:rsidRDefault="004B2BED" w:rsidP="00C0719F">
            <w:pPr>
              <w:rPr>
                <w:rFonts w:ascii="Arial" w:hAnsi="Arial" w:cs="Arial"/>
              </w:rPr>
            </w:pPr>
          </w:p>
        </w:tc>
      </w:tr>
      <w:tr w:rsidR="004B2BED" w:rsidRPr="003737F1" w14:paraId="69E1433F" w14:textId="77777777" w:rsidTr="00C0719F">
        <w:tc>
          <w:tcPr>
            <w:tcW w:w="8926" w:type="dxa"/>
          </w:tcPr>
          <w:p w14:paraId="28B93ED6" w14:textId="77777777" w:rsidR="004B2BED" w:rsidRPr="004B2BED" w:rsidRDefault="004B2BED" w:rsidP="00C0719F">
            <w:pPr>
              <w:rPr>
                <w:rFonts w:ascii="Arial" w:hAnsi="Arial" w:cs="Arial"/>
                <w:bCs/>
                <w:lang w:val="en-US"/>
              </w:rPr>
            </w:pPr>
            <w:r w:rsidRPr="004B2BED">
              <w:rPr>
                <w:rFonts w:ascii="Arial" w:hAnsi="Arial" w:cs="Arial"/>
                <w:b/>
                <w:lang w:val="en-US"/>
              </w:rPr>
              <w:t xml:space="preserve">Areas of possible exploration: </w:t>
            </w:r>
            <w:r w:rsidRPr="004B2BED">
              <w:rPr>
                <w:rFonts w:ascii="Arial" w:hAnsi="Arial" w:cs="Arial"/>
                <w:bCs/>
                <w:lang w:val="en-US"/>
              </w:rPr>
              <w:t>what you think could be” under the hood” in these incidents? What avenues of research could you consider?</w:t>
            </w:r>
          </w:p>
          <w:p w14:paraId="65AC59C1" w14:textId="77777777" w:rsidR="004B2BED" w:rsidRPr="004B2BED" w:rsidRDefault="004B2BED" w:rsidP="00C0719F">
            <w:pPr>
              <w:rPr>
                <w:rFonts w:ascii="Arial" w:hAnsi="Arial" w:cs="Arial"/>
                <w:b/>
                <w:bCs/>
                <w:lang w:val="en-US"/>
              </w:rPr>
            </w:pPr>
          </w:p>
          <w:p w14:paraId="1FFC1BEE" w14:textId="77777777" w:rsidR="004B2BED" w:rsidRPr="004B2BED" w:rsidRDefault="004B2BED" w:rsidP="00C0719F">
            <w:pPr>
              <w:rPr>
                <w:rFonts w:ascii="Arial" w:hAnsi="Arial" w:cs="Arial"/>
                <w:i/>
                <w:iCs/>
              </w:rPr>
            </w:pPr>
            <w:r w:rsidRPr="004B2BED">
              <w:rPr>
                <w:rFonts w:ascii="Arial" w:hAnsi="Arial" w:cs="Arial"/>
                <w:i/>
                <w:iCs/>
              </w:rPr>
              <w:t xml:space="preserve">During the task the </w:t>
            </w:r>
            <w:proofErr w:type="gramStart"/>
            <w:r w:rsidRPr="004B2BED">
              <w:rPr>
                <w:rFonts w:ascii="Arial" w:hAnsi="Arial" w:cs="Arial"/>
                <w:i/>
                <w:iCs/>
              </w:rPr>
              <w:t>learners</w:t>
            </w:r>
            <w:proofErr w:type="gramEnd"/>
            <w:r w:rsidRPr="004B2BED">
              <w:rPr>
                <w:rFonts w:ascii="Arial" w:hAnsi="Arial" w:cs="Arial"/>
                <w:i/>
                <w:iCs/>
              </w:rPr>
              <w:t xml:space="preserve"> behaviour was modified to fit in with classroom rules. </w:t>
            </w:r>
          </w:p>
          <w:p w14:paraId="25C832A2" w14:textId="77777777" w:rsidR="004B2BED" w:rsidRPr="004B2BED" w:rsidRDefault="004B2BED" w:rsidP="00C0719F">
            <w:pPr>
              <w:rPr>
                <w:rFonts w:ascii="Arial" w:hAnsi="Arial" w:cs="Arial"/>
                <w:i/>
                <w:iCs/>
              </w:rPr>
            </w:pPr>
            <w:r w:rsidRPr="004B2BED">
              <w:rPr>
                <w:rFonts w:ascii="Arial" w:hAnsi="Arial" w:cs="Arial"/>
                <w:i/>
                <w:iCs/>
              </w:rPr>
              <w:t>This was done in 3 ways.</w:t>
            </w:r>
          </w:p>
          <w:p w14:paraId="0C4B3B09" w14:textId="77777777" w:rsidR="004B2BED" w:rsidRPr="004B2BED" w:rsidRDefault="004B2BED" w:rsidP="00C0719F">
            <w:pPr>
              <w:rPr>
                <w:rFonts w:ascii="Arial" w:hAnsi="Arial" w:cs="Arial"/>
                <w:i/>
                <w:iCs/>
              </w:rPr>
            </w:pPr>
            <w:r w:rsidRPr="004B2BED">
              <w:rPr>
                <w:rFonts w:ascii="Arial" w:hAnsi="Arial" w:cs="Arial"/>
                <w:i/>
                <w:iCs/>
              </w:rPr>
              <w:t xml:space="preserve">The class teacher modelled the behaviour by showing the learner to put his hands up. </w:t>
            </w:r>
            <w:proofErr w:type="gramStart"/>
            <w:r w:rsidRPr="004B2BED">
              <w:rPr>
                <w:rFonts w:ascii="Arial" w:hAnsi="Arial" w:cs="Arial"/>
                <w:i/>
                <w:iCs/>
              </w:rPr>
              <w:t>This actions</w:t>
            </w:r>
            <w:proofErr w:type="gramEnd"/>
            <w:r w:rsidRPr="004B2BED">
              <w:rPr>
                <w:rFonts w:ascii="Arial" w:hAnsi="Arial" w:cs="Arial"/>
                <w:i/>
                <w:iCs/>
              </w:rPr>
              <w:t xml:space="preserve"> relates to banduras social learning theory. The learner observed a behaviour and copied it.</w:t>
            </w:r>
          </w:p>
          <w:p w14:paraId="3D247501" w14:textId="77777777" w:rsidR="004B2BED" w:rsidRPr="004B2BED" w:rsidRDefault="004B2BED" w:rsidP="00C0719F">
            <w:pPr>
              <w:rPr>
                <w:rFonts w:ascii="Arial" w:hAnsi="Arial" w:cs="Arial"/>
                <w:i/>
                <w:iCs/>
              </w:rPr>
            </w:pPr>
            <w:r w:rsidRPr="004B2BED">
              <w:rPr>
                <w:rFonts w:ascii="Arial" w:hAnsi="Arial" w:cs="Arial"/>
                <w:i/>
                <w:iCs/>
              </w:rPr>
              <w:t>This is also apparent from the learner observing the second learner. He observes the desired behaviour and copies.</w:t>
            </w:r>
          </w:p>
          <w:p w14:paraId="3AA96BB3" w14:textId="77777777" w:rsidR="004B2BED" w:rsidRPr="004B2BED" w:rsidRDefault="004B2BED" w:rsidP="00C0719F">
            <w:pPr>
              <w:rPr>
                <w:rFonts w:ascii="Arial" w:hAnsi="Arial" w:cs="Arial"/>
                <w:i/>
                <w:iCs/>
              </w:rPr>
            </w:pPr>
            <w:r w:rsidRPr="004B2BED">
              <w:rPr>
                <w:rFonts w:ascii="Arial" w:hAnsi="Arial" w:cs="Arial"/>
                <w:i/>
                <w:iCs/>
              </w:rPr>
              <w:t xml:space="preserve">This is all then reinforced by the use of praise as a reward thus drawing from </w:t>
            </w:r>
            <w:proofErr w:type="gramStart"/>
            <w:r w:rsidRPr="004B2BED">
              <w:rPr>
                <w:rFonts w:ascii="Arial" w:hAnsi="Arial" w:cs="Arial"/>
                <w:i/>
                <w:iCs/>
              </w:rPr>
              <w:t>Skinners</w:t>
            </w:r>
            <w:proofErr w:type="gramEnd"/>
            <w:r w:rsidRPr="004B2BED">
              <w:rPr>
                <w:rFonts w:ascii="Arial" w:hAnsi="Arial" w:cs="Arial"/>
                <w:i/>
                <w:iCs/>
              </w:rPr>
              <w:t xml:space="preserve"> theory of conditioning.</w:t>
            </w:r>
          </w:p>
          <w:p w14:paraId="10957EAF" w14:textId="77777777" w:rsidR="004B2BED" w:rsidRPr="004B2BED" w:rsidRDefault="004B2BED" w:rsidP="00C0719F">
            <w:pPr>
              <w:rPr>
                <w:rFonts w:ascii="Arial" w:hAnsi="Arial" w:cs="Arial"/>
                <w:i/>
                <w:iCs/>
              </w:rPr>
            </w:pPr>
            <w:proofErr w:type="spellStart"/>
            <w:r w:rsidRPr="004B2BED">
              <w:rPr>
                <w:rFonts w:ascii="Arial" w:hAnsi="Arial" w:cs="Arial"/>
                <w:i/>
                <w:iCs/>
              </w:rPr>
              <w:t>Priase</w:t>
            </w:r>
            <w:proofErr w:type="spellEnd"/>
            <w:r w:rsidRPr="004B2BED">
              <w:rPr>
                <w:rFonts w:ascii="Arial" w:hAnsi="Arial" w:cs="Arial"/>
                <w:i/>
                <w:iCs/>
              </w:rPr>
              <w:t xml:space="preserve"> and rewards.</w:t>
            </w:r>
          </w:p>
          <w:p w14:paraId="5229AC15" w14:textId="77777777" w:rsidR="004B2BED" w:rsidRPr="004B2BED" w:rsidRDefault="004B2BED" w:rsidP="00C0719F">
            <w:pPr>
              <w:rPr>
                <w:rFonts w:ascii="Arial" w:hAnsi="Arial" w:cs="Arial"/>
                <w:i/>
                <w:iCs/>
              </w:rPr>
            </w:pPr>
            <w:r w:rsidRPr="004B2BED">
              <w:rPr>
                <w:rFonts w:ascii="Arial" w:hAnsi="Arial" w:cs="Arial"/>
                <w:i/>
                <w:iCs/>
              </w:rPr>
              <w:t xml:space="preserve">Vygotsky learning from a more </w:t>
            </w:r>
            <w:proofErr w:type="spellStart"/>
            <w:r w:rsidRPr="004B2BED">
              <w:rPr>
                <w:rFonts w:ascii="Arial" w:hAnsi="Arial" w:cs="Arial"/>
                <w:i/>
                <w:iCs/>
              </w:rPr>
              <w:t>knowledable</w:t>
            </w:r>
            <w:proofErr w:type="spellEnd"/>
            <w:r w:rsidRPr="004B2BED">
              <w:rPr>
                <w:rFonts w:ascii="Arial" w:hAnsi="Arial" w:cs="Arial"/>
                <w:i/>
                <w:iCs/>
              </w:rPr>
              <w:t xml:space="preserve"> other.</w:t>
            </w:r>
          </w:p>
          <w:p w14:paraId="23BB776D" w14:textId="77777777" w:rsidR="004B2BED" w:rsidRPr="004B2BED" w:rsidRDefault="004B2BED" w:rsidP="00C0719F">
            <w:pPr>
              <w:rPr>
                <w:rFonts w:ascii="Arial" w:hAnsi="Arial" w:cs="Arial"/>
              </w:rPr>
            </w:pPr>
          </w:p>
        </w:tc>
      </w:tr>
      <w:tr w:rsidR="004B2BED" w:rsidRPr="003737F1" w14:paraId="5CC4600F" w14:textId="77777777" w:rsidTr="00C0719F">
        <w:tc>
          <w:tcPr>
            <w:tcW w:w="8926" w:type="dxa"/>
          </w:tcPr>
          <w:p w14:paraId="01DDC000" w14:textId="77777777" w:rsidR="004B2BED" w:rsidRPr="004B2BED" w:rsidRDefault="004B2BED" w:rsidP="00C0719F">
            <w:pPr>
              <w:rPr>
                <w:rFonts w:ascii="Arial" w:hAnsi="Arial" w:cs="Arial"/>
                <w:bCs/>
              </w:rPr>
            </w:pPr>
            <w:r w:rsidRPr="004B2BED">
              <w:rPr>
                <w:rFonts w:ascii="Arial" w:hAnsi="Arial" w:cs="Arial"/>
                <w:b/>
                <w:lang w:val="en-US"/>
              </w:rPr>
              <w:t xml:space="preserve">Notes: </w:t>
            </w:r>
            <w:r w:rsidRPr="004B2BED">
              <w:rPr>
                <w:rFonts w:ascii="Arial" w:hAnsi="Arial" w:cs="Arial"/>
                <w:bCs/>
                <w:lang w:val="en-US"/>
              </w:rPr>
              <w:t>any details you can note (is it a busy environment, is it after lunch, are there lots of distractions, are directions made explicit - the more you can refer to the better here)</w:t>
            </w:r>
          </w:p>
          <w:p w14:paraId="331B79FF" w14:textId="77777777" w:rsidR="004B2BED" w:rsidRPr="004B2BED" w:rsidRDefault="004B2BED" w:rsidP="00C0719F">
            <w:pPr>
              <w:rPr>
                <w:rFonts w:ascii="Arial" w:hAnsi="Arial" w:cs="Arial"/>
                <w:bCs/>
              </w:rPr>
            </w:pPr>
          </w:p>
          <w:p w14:paraId="4023F5BE" w14:textId="77777777" w:rsidR="004B2BED" w:rsidRPr="004B2BED" w:rsidRDefault="004B2BED" w:rsidP="00C0719F">
            <w:pPr>
              <w:rPr>
                <w:rFonts w:ascii="Arial" w:hAnsi="Arial" w:cs="Arial"/>
                <w:bCs/>
                <w:i/>
                <w:iCs/>
              </w:rPr>
            </w:pPr>
            <w:r w:rsidRPr="004B2BED">
              <w:rPr>
                <w:rFonts w:ascii="Arial" w:hAnsi="Arial" w:cs="Arial"/>
                <w:bCs/>
                <w:i/>
                <w:iCs/>
              </w:rPr>
              <w:t xml:space="preserve">The learners did seem extra excited as next doors class had joined them for the discussion. This could be a reason for the learner </w:t>
            </w:r>
            <w:proofErr w:type="gramStart"/>
            <w:r w:rsidRPr="004B2BED">
              <w:rPr>
                <w:rFonts w:ascii="Arial" w:hAnsi="Arial" w:cs="Arial"/>
                <w:bCs/>
                <w:i/>
                <w:iCs/>
              </w:rPr>
              <w:t>to should</w:t>
            </w:r>
            <w:proofErr w:type="gramEnd"/>
            <w:r w:rsidRPr="004B2BED">
              <w:rPr>
                <w:rFonts w:ascii="Arial" w:hAnsi="Arial" w:cs="Arial"/>
                <w:bCs/>
                <w:i/>
                <w:iCs/>
              </w:rPr>
              <w:t xml:space="preserve"> out rather than put his hand up. </w:t>
            </w:r>
          </w:p>
          <w:p w14:paraId="3E975D27" w14:textId="77777777" w:rsidR="004B2BED" w:rsidRPr="004B2BED" w:rsidRDefault="004B2BED" w:rsidP="00C0719F">
            <w:pPr>
              <w:rPr>
                <w:rFonts w:ascii="Arial" w:hAnsi="Arial" w:cs="Arial"/>
                <w:bCs/>
                <w:i/>
                <w:iCs/>
              </w:rPr>
            </w:pPr>
            <w:r w:rsidRPr="004B2BED">
              <w:rPr>
                <w:rFonts w:ascii="Arial" w:hAnsi="Arial" w:cs="Arial"/>
                <w:bCs/>
                <w:i/>
                <w:iCs/>
              </w:rPr>
              <w:t xml:space="preserve">It was also nearly </w:t>
            </w:r>
            <w:proofErr w:type="spellStart"/>
            <w:r w:rsidRPr="004B2BED">
              <w:rPr>
                <w:rFonts w:ascii="Arial" w:hAnsi="Arial" w:cs="Arial"/>
                <w:bCs/>
                <w:i/>
                <w:iCs/>
              </w:rPr>
              <w:t>hometime</w:t>
            </w:r>
            <w:proofErr w:type="spellEnd"/>
            <w:r w:rsidRPr="004B2BED">
              <w:rPr>
                <w:rFonts w:ascii="Arial" w:hAnsi="Arial" w:cs="Arial"/>
                <w:bCs/>
                <w:i/>
                <w:iCs/>
              </w:rPr>
              <w:t>.</w:t>
            </w:r>
          </w:p>
          <w:p w14:paraId="4FDD86EC" w14:textId="77777777" w:rsidR="004B2BED" w:rsidRPr="004B2BED" w:rsidRDefault="004B2BED" w:rsidP="00C0719F">
            <w:pPr>
              <w:rPr>
                <w:rFonts w:ascii="Arial" w:hAnsi="Arial" w:cs="Arial"/>
              </w:rPr>
            </w:pPr>
          </w:p>
          <w:p w14:paraId="008DD8D7" w14:textId="77777777" w:rsidR="004B2BED" w:rsidRPr="004B2BED" w:rsidRDefault="004B2BED" w:rsidP="00C0719F">
            <w:pPr>
              <w:rPr>
                <w:rFonts w:ascii="Arial" w:hAnsi="Arial" w:cs="Arial"/>
              </w:rPr>
            </w:pPr>
          </w:p>
        </w:tc>
      </w:tr>
    </w:tbl>
    <w:p w14:paraId="6CF9BE54" w14:textId="0A53A846" w:rsidR="00FE43FE" w:rsidRDefault="00FE43FE">
      <w:pPr>
        <w:rPr>
          <w:rFonts w:ascii="Arial" w:hAnsi="Arial" w:cs="Arial"/>
          <w:b/>
          <w:bCs/>
          <w:color w:val="000000" w:themeColor="text1"/>
          <w:sz w:val="28"/>
          <w:szCs w:val="28"/>
        </w:rPr>
      </w:pPr>
    </w:p>
    <w:p w14:paraId="466B2D24" w14:textId="77777777" w:rsidR="004B2BED" w:rsidRDefault="004B2BED">
      <w:pPr>
        <w:rPr>
          <w:rFonts w:ascii="Arial" w:hAnsi="Arial" w:cs="Arial"/>
          <w:b/>
          <w:bCs/>
          <w:color w:val="000000" w:themeColor="text1"/>
          <w:sz w:val="28"/>
          <w:szCs w:val="28"/>
        </w:rPr>
      </w:pPr>
    </w:p>
    <w:p w14:paraId="717EC2E6" w14:textId="2707DE81" w:rsidR="00FE43FE" w:rsidRDefault="00FE43FE">
      <w:pPr>
        <w:rPr>
          <w:rFonts w:ascii="Arial" w:hAnsi="Arial" w:cs="Arial"/>
          <w:b/>
          <w:bCs/>
          <w:color w:val="000000" w:themeColor="text1"/>
          <w:sz w:val="28"/>
          <w:szCs w:val="28"/>
        </w:rPr>
      </w:pPr>
    </w:p>
    <w:p w14:paraId="2442952C" w14:textId="296182B7" w:rsidR="00FE43FE" w:rsidRDefault="00FE43FE">
      <w:pPr>
        <w:rPr>
          <w:rFonts w:ascii="Arial" w:hAnsi="Arial" w:cs="Arial"/>
          <w:b/>
          <w:bCs/>
          <w:color w:val="000000" w:themeColor="text1"/>
          <w:sz w:val="28"/>
          <w:szCs w:val="28"/>
        </w:rPr>
      </w:pPr>
    </w:p>
    <w:p w14:paraId="1CE07622" w14:textId="0AD784A6" w:rsidR="00FE43FE" w:rsidRDefault="00FE43FE">
      <w:pPr>
        <w:rPr>
          <w:rFonts w:ascii="Arial" w:hAnsi="Arial" w:cs="Arial"/>
          <w:b/>
          <w:bCs/>
          <w:color w:val="000000" w:themeColor="text1"/>
          <w:sz w:val="28"/>
          <w:szCs w:val="28"/>
        </w:rPr>
      </w:pPr>
      <w:r>
        <w:rPr>
          <w:rFonts w:ascii="Arial" w:hAnsi="Arial" w:cs="Arial"/>
          <w:b/>
          <w:bCs/>
          <w:color w:val="000000" w:themeColor="text1"/>
          <w:sz w:val="28"/>
          <w:szCs w:val="28"/>
        </w:rPr>
        <w:t>Appendix 3</w:t>
      </w:r>
    </w:p>
    <w:tbl>
      <w:tblPr>
        <w:tblStyle w:val="TableGrid"/>
        <w:tblW w:w="0" w:type="auto"/>
        <w:tblLook w:val="04A0" w:firstRow="1" w:lastRow="0" w:firstColumn="1" w:lastColumn="0" w:noHBand="0" w:noVBand="1"/>
      </w:tblPr>
      <w:tblGrid>
        <w:gridCol w:w="8926"/>
      </w:tblGrid>
      <w:tr w:rsidR="00293E40" w:rsidRPr="003737F1" w14:paraId="2962EF6C" w14:textId="77777777" w:rsidTr="00C0719F">
        <w:tc>
          <w:tcPr>
            <w:tcW w:w="8926" w:type="dxa"/>
          </w:tcPr>
          <w:p w14:paraId="0B6BC57E" w14:textId="77777777" w:rsidR="00293E40" w:rsidRPr="00293E40" w:rsidRDefault="00293E40" w:rsidP="00C0719F">
            <w:pPr>
              <w:rPr>
                <w:rFonts w:ascii="Arial" w:hAnsi="Arial" w:cs="Arial"/>
              </w:rPr>
            </w:pPr>
            <w:r w:rsidRPr="00293E40">
              <w:rPr>
                <w:rFonts w:ascii="Arial" w:hAnsi="Arial" w:cs="Arial"/>
              </w:rPr>
              <w:t>Date and time, year group:</w:t>
            </w:r>
          </w:p>
          <w:p w14:paraId="40842A98" w14:textId="77777777" w:rsidR="00293E40" w:rsidRPr="00293E40" w:rsidRDefault="00293E40" w:rsidP="00C0719F">
            <w:pPr>
              <w:rPr>
                <w:rFonts w:ascii="Arial" w:hAnsi="Arial" w:cs="Arial"/>
              </w:rPr>
            </w:pPr>
            <w:r w:rsidRPr="00293E40">
              <w:rPr>
                <w:rFonts w:ascii="Arial" w:hAnsi="Arial" w:cs="Arial"/>
                <w:i/>
                <w:iCs/>
              </w:rPr>
              <w:t>Wednesday 22nd September 2021. Reception. 9:45am</w:t>
            </w:r>
          </w:p>
        </w:tc>
      </w:tr>
      <w:tr w:rsidR="00293E40" w:rsidRPr="003737F1" w14:paraId="4A7586D4" w14:textId="77777777" w:rsidTr="00C0719F">
        <w:tc>
          <w:tcPr>
            <w:tcW w:w="8926" w:type="dxa"/>
          </w:tcPr>
          <w:p w14:paraId="5387D2C8" w14:textId="77777777" w:rsidR="00293E40" w:rsidRPr="00293E40" w:rsidRDefault="00293E40" w:rsidP="00C0719F">
            <w:pPr>
              <w:rPr>
                <w:rFonts w:ascii="Arial" w:hAnsi="Arial" w:cs="Arial"/>
              </w:rPr>
            </w:pPr>
            <w:r w:rsidRPr="00293E40">
              <w:rPr>
                <w:rFonts w:ascii="Arial" w:hAnsi="Arial" w:cs="Arial"/>
                <w:b/>
                <w:bCs/>
              </w:rPr>
              <w:t>Where and When:</w:t>
            </w:r>
            <w:r w:rsidRPr="00293E40">
              <w:rPr>
                <w:rFonts w:ascii="Arial" w:hAnsi="Arial" w:cs="Arial"/>
              </w:rPr>
              <w:t xml:space="preserve"> Context of the observation – subject/AOLE, general classroom context</w:t>
            </w:r>
          </w:p>
          <w:p w14:paraId="1CAE269D" w14:textId="77777777" w:rsidR="00293E40" w:rsidRPr="00293E40" w:rsidRDefault="00293E40" w:rsidP="00C0719F">
            <w:pPr>
              <w:rPr>
                <w:rFonts w:ascii="Arial" w:hAnsi="Arial" w:cs="Arial"/>
                <w:i/>
                <w:iCs/>
              </w:rPr>
            </w:pPr>
            <w:r w:rsidRPr="00293E40">
              <w:rPr>
                <w:rFonts w:ascii="Arial" w:hAnsi="Arial" w:cs="Arial"/>
                <w:i/>
                <w:iCs/>
              </w:rPr>
              <w:lastRenderedPageBreak/>
              <w:t xml:space="preserve">In the classroom, </w:t>
            </w:r>
            <w:proofErr w:type="spellStart"/>
            <w:r w:rsidRPr="00293E40">
              <w:rPr>
                <w:rFonts w:ascii="Arial" w:hAnsi="Arial" w:cs="Arial"/>
                <w:i/>
                <w:iCs/>
              </w:rPr>
              <w:t>aprox</w:t>
            </w:r>
            <w:proofErr w:type="spellEnd"/>
            <w:r w:rsidRPr="00293E40">
              <w:rPr>
                <w:rFonts w:ascii="Arial" w:hAnsi="Arial" w:cs="Arial"/>
                <w:i/>
                <w:iCs/>
              </w:rPr>
              <w:t xml:space="preserve"> 9:45 pupils had just finished their morning routine of putting of registration and circle time. </w:t>
            </w:r>
          </w:p>
          <w:p w14:paraId="600C1459" w14:textId="77777777" w:rsidR="00293E40" w:rsidRPr="00293E40" w:rsidRDefault="00293E40" w:rsidP="00C0719F">
            <w:pPr>
              <w:rPr>
                <w:rFonts w:ascii="Arial" w:hAnsi="Arial" w:cs="Arial"/>
              </w:rPr>
            </w:pPr>
          </w:p>
        </w:tc>
      </w:tr>
      <w:tr w:rsidR="00293E40" w:rsidRPr="003737F1" w14:paraId="01BA0702" w14:textId="77777777" w:rsidTr="00C0719F">
        <w:tc>
          <w:tcPr>
            <w:tcW w:w="8926" w:type="dxa"/>
          </w:tcPr>
          <w:p w14:paraId="19C24D75" w14:textId="77777777" w:rsidR="00293E40" w:rsidRPr="00293E40" w:rsidRDefault="00293E40" w:rsidP="00C0719F">
            <w:pPr>
              <w:rPr>
                <w:rFonts w:ascii="Arial" w:hAnsi="Arial" w:cs="Arial"/>
                <w:lang w:val="en-US"/>
              </w:rPr>
            </w:pPr>
            <w:r w:rsidRPr="00293E40">
              <w:rPr>
                <w:rFonts w:ascii="Arial" w:hAnsi="Arial" w:cs="Arial"/>
                <w:b/>
                <w:bCs/>
                <w:lang w:val="en-US"/>
              </w:rPr>
              <w:lastRenderedPageBreak/>
              <w:t xml:space="preserve">What happened: </w:t>
            </w:r>
            <w:r w:rsidRPr="00293E40">
              <w:rPr>
                <w:rFonts w:ascii="Arial" w:hAnsi="Arial" w:cs="Arial"/>
                <w:lang w:val="en-US"/>
              </w:rPr>
              <w:t xml:space="preserve">a detailed description of the critical </w:t>
            </w:r>
            <w:proofErr w:type="gramStart"/>
            <w:r w:rsidRPr="00293E40">
              <w:rPr>
                <w:rFonts w:ascii="Arial" w:hAnsi="Arial" w:cs="Arial"/>
                <w:lang w:val="en-US"/>
              </w:rPr>
              <w:t>incident(</w:t>
            </w:r>
            <w:proofErr w:type="gramEnd"/>
            <w:r w:rsidRPr="00293E40">
              <w:rPr>
                <w:rFonts w:ascii="Arial" w:hAnsi="Arial" w:cs="Arial"/>
                <w:lang w:val="en-US"/>
              </w:rPr>
              <w:t>the more detail the better to refer to in your later work)</w:t>
            </w:r>
          </w:p>
          <w:p w14:paraId="4E223E32" w14:textId="77777777" w:rsidR="00293E40" w:rsidRPr="00293E40" w:rsidRDefault="00293E40" w:rsidP="00C0719F">
            <w:pPr>
              <w:rPr>
                <w:rFonts w:ascii="Arial" w:hAnsi="Arial" w:cs="Arial"/>
                <w:i/>
                <w:iCs/>
                <w:lang w:val="en-US"/>
              </w:rPr>
            </w:pPr>
            <w:r w:rsidRPr="00293E40">
              <w:rPr>
                <w:rFonts w:ascii="Arial" w:hAnsi="Arial" w:cs="Arial"/>
                <w:i/>
                <w:iCs/>
                <w:lang w:val="en-US"/>
              </w:rPr>
              <w:t>From observing yesterday, I knew it was time to start a short 20 min activity before the pupils had their break. After the circle time session Learner, A went up and spoke to the class teacher. I couldn’t hear what was said but the teacher made her way to the phone and came back to the whole class and said ‘change of plan today we are going to have our toast early. Within 5 mins the LSA from the kitchen had dropped off a tray of toast.</w:t>
            </w:r>
          </w:p>
          <w:p w14:paraId="12B8E2F4" w14:textId="77777777" w:rsidR="00293E40" w:rsidRPr="00293E40" w:rsidRDefault="00293E40" w:rsidP="00C0719F">
            <w:pPr>
              <w:rPr>
                <w:rFonts w:ascii="Arial" w:hAnsi="Arial" w:cs="Arial"/>
                <w:i/>
                <w:iCs/>
                <w:lang w:val="en-US"/>
              </w:rPr>
            </w:pPr>
            <w:r w:rsidRPr="00293E40">
              <w:rPr>
                <w:rFonts w:ascii="Arial" w:hAnsi="Arial" w:cs="Arial"/>
                <w:i/>
                <w:iCs/>
                <w:lang w:val="en-US"/>
              </w:rPr>
              <w:t>The children all sat in a circle on the mat and the LSA gave out toast to each pupil.</w:t>
            </w:r>
          </w:p>
          <w:p w14:paraId="59E75580" w14:textId="77777777" w:rsidR="00293E40" w:rsidRPr="00293E40" w:rsidRDefault="00293E40" w:rsidP="00C0719F">
            <w:pPr>
              <w:rPr>
                <w:rFonts w:ascii="Arial" w:hAnsi="Arial" w:cs="Arial"/>
                <w:i/>
                <w:iCs/>
                <w:lang w:val="en-US"/>
              </w:rPr>
            </w:pPr>
            <w:r w:rsidRPr="00293E40">
              <w:rPr>
                <w:rFonts w:ascii="Arial" w:hAnsi="Arial" w:cs="Arial"/>
                <w:i/>
                <w:iCs/>
                <w:lang w:val="en-US"/>
              </w:rPr>
              <w:t>The children ate their toast, completed the short phonics activity and went out to play. I asked the teacher why the routine was changed this morning and she explained that 3 learners had said to her this morning that they didn’t have breakfast before school. (</w:t>
            </w:r>
            <w:proofErr w:type="gramStart"/>
            <w:r w:rsidRPr="00293E40">
              <w:rPr>
                <w:rFonts w:ascii="Arial" w:hAnsi="Arial" w:cs="Arial"/>
                <w:i/>
                <w:iCs/>
                <w:lang w:val="en-US"/>
              </w:rPr>
              <w:t>one</w:t>
            </w:r>
            <w:proofErr w:type="gramEnd"/>
            <w:r w:rsidRPr="00293E40">
              <w:rPr>
                <w:rFonts w:ascii="Arial" w:hAnsi="Arial" w:cs="Arial"/>
                <w:i/>
                <w:iCs/>
                <w:lang w:val="en-US"/>
              </w:rPr>
              <w:t xml:space="preserve"> was the leaner A) she had made a call to the kitchen to ask could she have their toast a bit earlier. The teacher had said that there was no way those 3 learners would have been able to concentrate on the task after not eating at all that morning.</w:t>
            </w:r>
          </w:p>
          <w:p w14:paraId="1AC7E572" w14:textId="77777777" w:rsidR="00293E40" w:rsidRPr="00293E40" w:rsidRDefault="00293E40" w:rsidP="00C0719F">
            <w:pPr>
              <w:ind w:left="720"/>
              <w:rPr>
                <w:rFonts w:ascii="Arial" w:hAnsi="Arial" w:cs="Arial"/>
              </w:rPr>
            </w:pPr>
          </w:p>
        </w:tc>
      </w:tr>
      <w:tr w:rsidR="00293E40" w:rsidRPr="003737F1" w14:paraId="741DC2F7" w14:textId="77777777" w:rsidTr="00C0719F">
        <w:tc>
          <w:tcPr>
            <w:tcW w:w="8926" w:type="dxa"/>
          </w:tcPr>
          <w:p w14:paraId="58AB7ADE" w14:textId="77777777" w:rsidR="00293E40" w:rsidRPr="00293E40" w:rsidRDefault="00293E40" w:rsidP="00C0719F">
            <w:pPr>
              <w:rPr>
                <w:rFonts w:ascii="Arial" w:hAnsi="Arial" w:cs="Arial"/>
                <w:bCs/>
                <w:lang w:val="en-US"/>
              </w:rPr>
            </w:pPr>
            <w:r w:rsidRPr="00293E40">
              <w:rPr>
                <w:rFonts w:ascii="Arial" w:hAnsi="Arial" w:cs="Arial"/>
                <w:b/>
                <w:lang w:val="en-US"/>
              </w:rPr>
              <w:t xml:space="preserve">Areas of possible exploration: </w:t>
            </w:r>
            <w:r w:rsidRPr="00293E40">
              <w:rPr>
                <w:rFonts w:ascii="Arial" w:hAnsi="Arial" w:cs="Arial"/>
                <w:bCs/>
                <w:lang w:val="en-US"/>
              </w:rPr>
              <w:t>what you think could be” under the hood” in these incidents? What avenues of research could you consider?</w:t>
            </w:r>
          </w:p>
          <w:p w14:paraId="459577C2" w14:textId="77777777" w:rsidR="00293E40" w:rsidRPr="00293E40" w:rsidRDefault="00293E40" w:rsidP="00C0719F">
            <w:pPr>
              <w:rPr>
                <w:rFonts w:ascii="Arial" w:hAnsi="Arial" w:cs="Arial"/>
                <w:bCs/>
                <w:lang w:val="en-US"/>
              </w:rPr>
            </w:pPr>
          </w:p>
          <w:p w14:paraId="1220278B" w14:textId="77777777" w:rsidR="00293E40" w:rsidRPr="00293E40" w:rsidRDefault="00293E40" w:rsidP="00C0719F">
            <w:pPr>
              <w:rPr>
                <w:rFonts w:ascii="Arial" w:hAnsi="Arial" w:cs="Arial"/>
                <w:bCs/>
                <w:i/>
                <w:iCs/>
                <w:lang w:val="en-US"/>
              </w:rPr>
            </w:pPr>
            <w:r w:rsidRPr="00293E40">
              <w:rPr>
                <w:rFonts w:ascii="Arial" w:hAnsi="Arial" w:cs="Arial"/>
                <w:bCs/>
                <w:i/>
                <w:iCs/>
                <w:lang w:val="en-US"/>
              </w:rPr>
              <w:t>Maslow hierarchy of needs.</w:t>
            </w:r>
          </w:p>
          <w:p w14:paraId="7699BFB5" w14:textId="77777777" w:rsidR="00293E40" w:rsidRPr="00293E40" w:rsidRDefault="00293E40" w:rsidP="00C0719F">
            <w:pPr>
              <w:rPr>
                <w:rFonts w:ascii="Arial" w:hAnsi="Arial" w:cs="Arial"/>
                <w:bCs/>
                <w:i/>
                <w:iCs/>
                <w:lang w:val="en-US"/>
              </w:rPr>
            </w:pPr>
            <w:r w:rsidRPr="00293E40">
              <w:rPr>
                <w:rFonts w:ascii="Arial" w:hAnsi="Arial" w:cs="Arial"/>
                <w:bCs/>
                <w:i/>
                <w:iCs/>
                <w:lang w:val="en-US"/>
              </w:rPr>
              <w:t>Link between deprivation and attainment.</w:t>
            </w:r>
          </w:p>
          <w:p w14:paraId="035C7626" w14:textId="77777777" w:rsidR="00293E40" w:rsidRPr="00293E40" w:rsidRDefault="00293E40" w:rsidP="00C0719F">
            <w:pPr>
              <w:rPr>
                <w:rFonts w:ascii="Arial" w:hAnsi="Arial" w:cs="Arial"/>
                <w:bCs/>
                <w:i/>
                <w:iCs/>
                <w:lang w:val="en-US"/>
              </w:rPr>
            </w:pPr>
            <w:r w:rsidRPr="00293E40">
              <w:rPr>
                <w:rFonts w:ascii="Arial" w:hAnsi="Arial" w:cs="Arial"/>
                <w:bCs/>
                <w:i/>
                <w:iCs/>
                <w:lang w:val="en-US"/>
              </w:rPr>
              <w:t xml:space="preserve">Link between deprivation and </w:t>
            </w:r>
            <w:proofErr w:type="spellStart"/>
            <w:r w:rsidRPr="00293E40">
              <w:rPr>
                <w:rFonts w:ascii="Arial" w:hAnsi="Arial" w:cs="Arial"/>
                <w:bCs/>
                <w:i/>
                <w:iCs/>
                <w:lang w:val="en-US"/>
              </w:rPr>
              <w:t>behaviour</w:t>
            </w:r>
            <w:proofErr w:type="spellEnd"/>
          </w:p>
          <w:p w14:paraId="0D2D38CB" w14:textId="77777777" w:rsidR="00293E40" w:rsidRPr="00293E40" w:rsidRDefault="00293E40" w:rsidP="00C0719F">
            <w:pPr>
              <w:rPr>
                <w:rFonts w:ascii="Arial" w:hAnsi="Arial" w:cs="Arial"/>
                <w:bCs/>
                <w:i/>
                <w:iCs/>
                <w:lang w:val="en-US"/>
              </w:rPr>
            </w:pPr>
            <w:r w:rsidRPr="00293E40">
              <w:rPr>
                <w:rFonts w:ascii="Arial" w:hAnsi="Arial" w:cs="Arial"/>
                <w:bCs/>
                <w:i/>
                <w:iCs/>
                <w:lang w:val="en-US"/>
              </w:rPr>
              <w:t>Link between deprivation and mental health</w:t>
            </w:r>
          </w:p>
          <w:p w14:paraId="1AE884F0" w14:textId="77777777" w:rsidR="00293E40" w:rsidRPr="00293E40" w:rsidRDefault="00293E40" w:rsidP="00C0719F">
            <w:pPr>
              <w:rPr>
                <w:rFonts w:ascii="Arial" w:hAnsi="Arial" w:cs="Arial"/>
                <w:bCs/>
                <w:i/>
                <w:iCs/>
                <w:lang w:val="en-US"/>
              </w:rPr>
            </w:pPr>
            <w:r w:rsidRPr="00293E40">
              <w:rPr>
                <w:rFonts w:ascii="Arial" w:hAnsi="Arial" w:cs="Arial"/>
                <w:bCs/>
                <w:i/>
                <w:iCs/>
                <w:lang w:val="en-US"/>
              </w:rPr>
              <w:t xml:space="preserve">FSM  </w:t>
            </w:r>
          </w:p>
          <w:p w14:paraId="65409FB6" w14:textId="77777777" w:rsidR="00293E40" w:rsidRPr="00293E40" w:rsidRDefault="00293E40" w:rsidP="00C0719F">
            <w:pPr>
              <w:rPr>
                <w:rFonts w:ascii="Arial" w:hAnsi="Arial" w:cs="Arial"/>
                <w:bCs/>
                <w:i/>
                <w:iCs/>
                <w:lang w:val="en-US"/>
              </w:rPr>
            </w:pPr>
            <w:r w:rsidRPr="00293E40">
              <w:rPr>
                <w:rFonts w:ascii="Arial" w:hAnsi="Arial" w:cs="Arial"/>
                <w:bCs/>
                <w:i/>
                <w:iCs/>
                <w:lang w:val="en-US"/>
              </w:rPr>
              <w:t xml:space="preserve">Teachers knowing their learners. </w:t>
            </w:r>
          </w:p>
          <w:p w14:paraId="7B3BEF9E" w14:textId="77777777" w:rsidR="00293E40" w:rsidRPr="00293E40" w:rsidRDefault="00293E40" w:rsidP="00C0719F">
            <w:pPr>
              <w:rPr>
                <w:rFonts w:ascii="Arial" w:hAnsi="Arial" w:cs="Arial"/>
                <w:bCs/>
                <w:i/>
                <w:iCs/>
                <w:lang w:val="en-US"/>
              </w:rPr>
            </w:pPr>
            <w:r w:rsidRPr="00293E40">
              <w:rPr>
                <w:rFonts w:ascii="Arial" w:hAnsi="Arial" w:cs="Arial"/>
                <w:bCs/>
                <w:i/>
                <w:iCs/>
                <w:lang w:val="en-US"/>
              </w:rPr>
              <w:t>Collaboration in schools (professional standards)</w:t>
            </w:r>
          </w:p>
          <w:p w14:paraId="45646CD2" w14:textId="77777777" w:rsidR="00293E40" w:rsidRPr="00293E40" w:rsidRDefault="00293E40" w:rsidP="00C0719F">
            <w:pPr>
              <w:rPr>
                <w:rFonts w:ascii="Arial" w:hAnsi="Arial" w:cs="Arial"/>
                <w:bCs/>
                <w:i/>
                <w:iCs/>
                <w:lang w:val="en-US"/>
              </w:rPr>
            </w:pPr>
            <w:r w:rsidRPr="00293E40">
              <w:rPr>
                <w:rFonts w:ascii="Arial" w:hAnsi="Arial" w:cs="Arial"/>
                <w:bCs/>
                <w:i/>
                <w:iCs/>
                <w:lang w:val="en-US"/>
              </w:rPr>
              <w:t>Heathy eating (feeding the whole class when only a few didn’t have breakfast)</w:t>
            </w:r>
          </w:p>
          <w:p w14:paraId="38AF87D6" w14:textId="77777777" w:rsidR="00293E40" w:rsidRPr="00293E40" w:rsidRDefault="00293E40" w:rsidP="00C0719F">
            <w:pPr>
              <w:rPr>
                <w:rFonts w:ascii="Arial" w:hAnsi="Arial" w:cs="Arial"/>
                <w:b/>
                <w:bCs/>
              </w:rPr>
            </w:pPr>
          </w:p>
          <w:p w14:paraId="40FAE486" w14:textId="77777777" w:rsidR="00293E40" w:rsidRPr="00293E40" w:rsidRDefault="00293E40" w:rsidP="00C0719F">
            <w:pPr>
              <w:rPr>
                <w:rFonts w:ascii="Arial" w:hAnsi="Arial" w:cs="Arial"/>
              </w:rPr>
            </w:pPr>
          </w:p>
        </w:tc>
      </w:tr>
      <w:tr w:rsidR="00293E40" w:rsidRPr="003737F1" w14:paraId="6199050F" w14:textId="77777777" w:rsidTr="00C0719F">
        <w:tc>
          <w:tcPr>
            <w:tcW w:w="8926" w:type="dxa"/>
          </w:tcPr>
          <w:p w14:paraId="34CD7937" w14:textId="77777777" w:rsidR="00293E40" w:rsidRPr="00293E40" w:rsidRDefault="00293E40" w:rsidP="00C0719F">
            <w:pPr>
              <w:rPr>
                <w:rFonts w:ascii="Arial" w:hAnsi="Arial" w:cs="Arial"/>
                <w:bCs/>
                <w:lang w:val="en-US"/>
              </w:rPr>
            </w:pPr>
            <w:r w:rsidRPr="00293E40">
              <w:rPr>
                <w:rFonts w:ascii="Arial" w:hAnsi="Arial" w:cs="Arial"/>
                <w:b/>
                <w:lang w:val="en-US"/>
              </w:rPr>
              <w:t xml:space="preserve">Notes: </w:t>
            </w:r>
            <w:r w:rsidRPr="00293E40">
              <w:rPr>
                <w:rFonts w:ascii="Arial" w:hAnsi="Arial" w:cs="Arial"/>
                <w:bCs/>
                <w:lang w:val="en-US"/>
              </w:rPr>
              <w:t>any details you can note (is it a busy environment, is it after lunch, are there lots of distractions, are directions made explicit - the more you can refer to the better here)</w:t>
            </w:r>
          </w:p>
          <w:p w14:paraId="49AFF3A5" w14:textId="77777777" w:rsidR="00293E40" w:rsidRPr="00293E40" w:rsidRDefault="00293E40" w:rsidP="00C0719F">
            <w:pPr>
              <w:rPr>
                <w:rFonts w:ascii="Arial" w:hAnsi="Arial" w:cs="Arial"/>
                <w:bCs/>
              </w:rPr>
            </w:pPr>
          </w:p>
          <w:p w14:paraId="7E22D169" w14:textId="77777777" w:rsidR="00293E40" w:rsidRPr="00293E40" w:rsidRDefault="00293E40" w:rsidP="00C0719F">
            <w:pPr>
              <w:rPr>
                <w:rFonts w:ascii="Arial" w:hAnsi="Arial" w:cs="Arial"/>
                <w:bCs/>
                <w:i/>
                <w:iCs/>
              </w:rPr>
            </w:pPr>
            <w:r w:rsidRPr="00293E40">
              <w:rPr>
                <w:rFonts w:ascii="Arial" w:hAnsi="Arial" w:cs="Arial"/>
                <w:bCs/>
                <w:i/>
                <w:iCs/>
              </w:rPr>
              <w:t>Before snack, early in the morning.</w:t>
            </w:r>
          </w:p>
          <w:p w14:paraId="18C8AC7F" w14:textId="77777777" w:rsidR="00293E40" w:rsidRPr="00293E40" w:rsidRDefault="00293E40" w:rsidP="00C0719F">
            <w:pPr>
              <w:rPr>
                <w:rFonts w:ascii="Arial" w:hAnsi="Arial" w:cs="Arial"/>
                <w:bCs/>
              </w:rPr>
            </w:pPr>
          </w:p>
          <w:p w14:paraId="658E47A5" w14:textId="77777777" w:rsidR="00293E40" w:rsidRPr="00293E40" w:rsidRDefault="00293E40" w:rsidP="00C0719F">
            <w:pPr>
              <w:rPr>
                <w:rFonts w:ascii="Arial" w:hAnsi="Arial" w:cs="Arial"/>
              </w:rPr>
            </w:pPr>
          </w:p>
          <w:p w14:paraId="1E5F7809" w14:textId="77777777" w:rsidR="00293E40" w:rsidRPr="00293E40" w:rsidRDefault="00293E40" w:rsidP="00C0719F">
            <w:pPr>
              <w:rPr>
                <w:rFonts w:ascii="Arial" w:hAnsi="Arial" w:cs="Arial"/>
              </w:rPr>
            </w:pPr>
          </w:p>
          <w:p w14:paraId="4F8CA4BF" w14:textId="77777777" w:rsidR="00293E40" w:rsidRPr="00293E40" w:rsidRDefault="00293E40" w:rsidP="00C0719F">
            <w:pPr>
              <w:rPr>
                <w:rFonts w:ascii="Arial" w:hAnsi="Arial" w:cs="Arial"/>
              </w:rPr>
            </w:pPr>
          </w:p>
        </w:tc>
      </w:tr>
    </w:tbl>
    <w:p w14:paraId="029B9621" w14:textId="77777777" w:rsidR="00FE43FE" w:rsidRDefault="00FE43FE">
      <w:pPr>
        <w:rPr>
          <w:color w:val="FF0000"/>
        </w:rPr>
      </w:pPr>
    </w:p>
    <w:p w14:paraId="066DD2F3" w14:textId="3E426B80" w:rsidR="00FE43FE" w:rsidRDefault="00FE43FE">
      <w:pPr>
        <w:rPr>
          <w:color w:val="FF0000"/>
        </w:rPr>
      </w:pPr>
    </w:p>
    <w:p w14:paraId="1522E252" w14:textId="76512EF0" w:rsidR="00FE43FE" w:rsidRDefault="00FE43FE">
      <w:pPr>
        <w:rPr>
          <w:color w:val="FF0000"/>
        </w:rPr>
      </w:pPr>
    </w:p>
    <w:p w14:paraId="2382B483" w14:textId="6853BADD" w:rsidR="00FE43FE" w:rsidRDefault="00FE43FE">
      <w:pPr>
        <w:rPr>
          <w:color w:val="FF0000"/>
        </w:rPr>
      </w:pPr>
    </w:p>
    <w:p w14:paraId="6F348FBE" w14:textId="4E7B5599" w:rsidR="00FE43FE" w:rsidRDefault="00FE43FE">
      <w:pPr>
        <w:rPr>
          <w:color w:val="FF0000"/>
        </w:rPr>
      </w:pPr>
    </w:p>
    <w:p w14:paraId="6C8FA5DF" w14:textId="5DDB4D4D" w:rsidR="00FE43FE" w:rsidRDefault="00FE43FE">
      <w:pPr>
        <w:rPr>
          <w:color w:val="FF0000"/>
        </w:rPr>
      </w:pPr>
    </w:p>
    <w:p w14:paraId="41317563" w14:textId="21713ED1" w:rsidR="00FE43FE" w:rsidRDefault="00FE43FE">
      <w:pPr>
        <w:rPr>
          <w:color w:val="FF0000"/>
        </w:rPr>
      </w:pPr>
    </w:p>
    <w:p w14:paraId="1083A854" w14:textId="25DD4E2C" w:rsidR="00FE43FE" w:rsidRDefault="00FE43FE">
      <w:pPr>
        <w:rPr>
          <w:color w:val="FF0000"/>
        </w:rPr>
      </w:pPr>
    </w:p>
    <w:p w14:paraId="360CB58B" w14:textId="209D5AE2" w:rsidR="00FE43FE" w:rsidRDefault="00FE43FE">
      <w:pPr>
        <w:rPr>
          <w:color w:val="FF0000"/>
        </w:rPr>
      </w:pPr>
    </w:p>
    <w:p w14:paraId="4FB44B38" w14:textId="52B6893F" w:rsidR="00FE43FE" w:rsidRDefault="00FE43FE">
      <w:pPr>
        <w:rPr>
          <w:color w:val="FF0000"/>
        </w:rPr>
      </w:pPr>
    </w:p>
    <w:p w14:paraId="3FBC10ED" w14:textId="2CE2222D" w:rsidR="00FE43FE" w:rsidRDefault="00FE43FE">
      <w:pPr>
        <w:rPr>
          <w:color w:val="FF0000"/>
        </w:rPr>
      </w:pPr>
    </w:p>
    <w:p w14:paraId="7A45D629" w14:textId="6435DD7A" w:rsidR="00FE43FE" w:rsidRDefault="00FE43FE">
      <w:pPr>
        <w:rPr>
          <w:color w:val="FF0000"/>
        </w:rPr>
      </w:pPr>
    </w:p>
    <w:p w14:paraId="017E7175" w14:textId="6AD34AB3" w:rsidR="00FE43FE" w:rsidRDefault="00FE43FE">
      <w:pPr>
        <w:rPr>
          <w:color w:val="FF0000"/>
        </w:rPr>
      </w:pPr>
    </w:p>
    <w:p w14:paraId="46E5B3E2" w14:textId="7532B80B" w:rsidR="00FE43FE" w:rsidRDefault="00FE43FE">
      <w:pPr>
        <w:rPr>
          <w:color w:val="FF0000"/>
        </w:rPr>
      </w:pPr>
    </w:p>
    <w:p w14:paraId="35CB811F" w14:textId="5B25574E" w:rsidR="00FE43FE" w:rsidRDefault="00FE43FE">
      <w:pPr>
        <w:rPr>
          <w:color w:val="FF0000"/>
        </w:rPr>
      </w:pPr>
    </w:p>
    <w:p w14:paraId="42932B65" w14:textId="22F4964A" w:rsidR="00FE43FE" w:rsidRDefault="00FE43FE">
      <w:pPr>
        <w:rPr>
          <w:color w:val="FF0000"/>
        </w:rPr>
      </w:pPr>
    </w:p>
    <w:p w14:paraId="1C364B22" w14:textId="69ED1E4E" w:rsidR="00FE43FE" w:rsidRDefault="00FE43FE">
      <w:pPr>
        <w:rPr>
          <w:color w:val="FF0000"/>
        </w:rPr>
      </w:pPr>
    </w:p>
    <w:p w14:paraId="48B09710" w14:textId="39A01CE6" w:rsidR="00FE43FE" w:rsidRDefault="00FE43FE">
      <w:pPr>
        <w:rPr>
          <w:color w:val="FF0000"/>
        </w:rPr>
      </w:pPr>
    </w:p>
    <w:p w14:paraId="4E818676" w14:textId="5A102DB7" w:rsidR="00FE43FE" w:rsidRDefault="00FE43FE">
      <w:pPr>
        <w:rPr>
          <w:color w:val="FF0000"/>
        </w:rPr>
      </w:pPr>
    </w:p>
    <w:p w14:paraId="39B69EF2" w14:textId="2DFC7F1C" w:rsidR="00FE43FE" w:rsidRDefault="00FE43FE">
      <w:pPr>
        <w:rPr>
          <w:color w:val="FF0000"/>
        </w:rPr>
      </w:pPr>
    </w:p>
    <w:p w14:paraId="4AA51CCE" w14:textId="3B4ED730" w:rsidR="00FE43FE" w:rsidRDefault="00FE43FE">
      <w:pPr>
        <w:rPr>
          <w:color w:val="FF0000"/>
        </w:rPr>
      </w:pPr>
    </w:p>
    <w:p w14:paraId="5AA229CC" w14:textId="1A2A5D64" w:rsidR="00FE43FE" w:rsidRDefault="00FE43FE">
      <w:pPr>
        <w:rPr>
          <w:color w:val="FF0000"/>
        </w:rPr>
      </w:pPr>
    </w:p>
    <w:p w14:paraId="664D767B" w14:textId="44C72C84" w:rsidR="00FE43FE" w:rsidRDefault="00FE43FE">
      <w:pPr>
        <w:rPr>
          <w:color w:val="FF0000"/>
        </w:rPr>
      </w:pPr>
    </w:p>
    <w:p w14:paraId="2803AA02" w14:textId="2F9DD157" w:rsidR="00FE43FE" w:rsidRDefault="00FE43FE">
      <w:pPr>
        <w:rPr>
          <w:color w:val="FF0000"/>
        </w:rPr>
      </w:pPr>
    </w:p>
    <w:p w14:paraId="5474BC70" w14:textId="1D6DF99E" w:rsidR="00FE43FE" w:rsidRDefault="00FE43FE">
      <w:pPr>
        <w:rPr>
          <w:color w:val="FF0000"/>
        </w:rPr>
      </w:pPr>
    </w:p>
    <w:p w14:paraId="1F0DEF94" w14:textId="74ACB7AF" w:rsidR="00FE43FE" w:rsidRDefault="00FE43FE">
      <w:pPr>
        <w:rPr>
          <w:color w:val="FF0000"/>
        </w:rPr>
      </w:pPr>
    </w:p>
    <w:p w14:paraId="210FBA40" w14:textId="7368DE85" w:rsidR="00FE43FE" w:rsidRDefault="00FE43FE">
      <w:pPr>
        <w:rPr>
          <w:color w:val="FF0000"/>
        </w:rPr>
      </w:pPr>
    </w:p>
    <w:p w14:paraId="192D9A24" w14:textId="057F1A71" w:rsidR="00FE43FE" w:rsidRDefault="00FE43FE">
      <w:pPr>
        <w:rPr>
          <w:color w:val="FF0000"/>
        </w:rPr>
      </w:pPr>
    </w:p>
    <w:p w14:paraId="78261FD6" w14:textId="69A05D2F" w:rsidR="00FE43FE" w:rsidRDefault="00FE43FE">
      <w:pPr>
        <w:rPr>
          <w:color w:val="FF0000"/>
        </w:rPr>
      </w:pPr>
    </w:p>
    <w:p w14:paraId="4823CB6F" w14:textId="204048BA" w:rsidR="00FE43FE" w:rsidRDefault="00FE43FE">
      <w:pPr>
        <w:rPr>
          <w:color w:val="FF0000"/>
        </w:rPr>
      </w:pPr>
    </w:p>
    <w:p w14:paraId="5D32D485" w14:textId="020FE111" w:rsidR="00FE43FE" w:rsidRDefault="00FE43FE">
      <w:pPr>
        <w:rPr>
          <w:color w:val="FF0000"/>
        </w:rPr>
      </w:pPr>
    </w:p>
    <w:p w14:paraId="3639E81F" w14:textId="668AC7C7" w:rsidR="00FE43FE" w:rsidRDefault="00FE43FE">
      <w:pPr>
        <w:rPr>
          <w:color w:val="FF0000"/>
        </w:rPr>
      </w:pPr>
    </w:p>
    <w:p w14:paraId="751EF7F4" w14:textId="401B439A" w:rsidR="00FE43FE" w:rsidRDefault="00FE43FE">
      <w:pPr>
        <w:rPr>
          <w:color w:val="FF0000"/>
        </w:rPr>
      </w:pPr>
    </w:p>
    <w:p w14:paraId="70FD3D70" w14:textId="3E2AF15E" w:rsidR="00FE43FE" w:rsidRDefault="00FE43FE">
      <w:pPr>
        <w:rPr>
          <w:color w:val="FF0000"/>
        </w:rPr>
      </w:pPr>
    </w:p>
    <w:p w14:paraId="107A6A69" w14:textId="4350E7A8" w:rsidR="00FE43FE" w:rsidRDefault="00FE43FE">
      <w:pPr>
        <w:rPr>
          <w:color w:val="FF0000"/>
        </w:rPr>
      </w:pPr>
    </w:p>
    <w:p w14:paraId="11D3E3A3" w14:textId="08D0A242" w:rsidR="00FE43FE" w:rsidRDefault="00FE43FE">
      <w:pPr>
        <w:rPr>
          <w:color w:val="FF0000"/>
        </w:rPr>
      </w:pPr>
    </w:p>
    <w:p w14:paraId="46ED80BD" w14:textId="2070A66F" w:rsidR="00FE43FE" w:rsidRDefault="00FE43FE">
      <w:pPr>
        <w:rPr>
          <w:color w:val="FF0000"/>
        </w:rPr>
      </w:pPr>
    </w:p>
    <w:p w14:paraId="1CADA6A6" w14:textId="4CDEFC3B" w:rsidR="00FE43FE" w:rsidRDefault="00FE43FE">
      <w:pPr>
        <w:rPr>
          <w:color w:val="FF0000"/>
        </w:rPr>
      </w:pPr>
    </w:p>
    <w:p w14:paraId="217F39AE" w14:textId="28D47E50" w:rsidR="00FE43FE" w:rsidRDefault="00FE43FE">
      <w:pPr>
        <w:rPr>
          <w:color w:val="FF0000"/>
        </w:rPr>
      </w:pPr>
    </w:p>
    <w:p w14:paraId="7AFE7C14" w14:textId="0FEB143D" w:rsidR="00FE43FE" w:rsidRDefault="00FE43FE">
      <w:pPr>
        <w:rPr>
          <w:color w:val="FF0000"/>
        </w:rPr>
      </w:pPr>
    </w:p>
    <w:p w14:paraId="48741D22" w14:textId="298E8B4D" w:rsidR="00FE43FE" w:rsidRDefault="00FE43FE">
      <w:pPr>
        <w:rPr>
          <w:color w:val="FF0000"/>
        </w:rPr>
      </w:pPr>
    </w:p>
    <w:p w14:paraId="5C82DCAB" w14:textId="235861D7" w:rsidR="00FE43FE" w:rsidRDefault="00FE43FE">
      <w:pPr>
        <w:rPr>
          <w:color w:val="FF0000"/>
        </w:rPr>
      </w:pPr>
    </w:p>
    <w:p w14:paraId="10AE4728" w14:textId="08EC790A" w:rsidR="00FE43FE" w:rsidRDefault="00FE43FE">
      <w:pPr>
        <w:rPr>
          <w:color w:val="FF0000"/>
        </w:rPr>
      </w:pPr>
    </w:p>
    <w:p w14:paraId="72EC2E40" w14:textId="77777777" w:rsidR="00FE43FE" w:rsidRPr="0069388A" w:rsidRDefault="00FE43FE">
      <w:pPr>
        <w:rPr>
          <w:color w:val="FF0000"/>
        </w:rPr>
      </w:pPr>
    </w:p>
    <w:sectPr w:rsidR="00FE43FE" w:rsidRPr="0069388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6B774" w14:textId="77777777" w:rsidR="002D7AAE" w:rsidRDefault="002D7AAE" w:rsidP="00974714">
      <w:r>
        <w:separator/>
      </w:r>
    </w:p>
  </w:endnote>
  <w:endnote w:type="continuationSeparator" w:id="0">
    <w:p w14:paraId="1CFE9F98" w14:textId="77777777" w:rsidR="002D7AAE" w:rsidRDefault="002D7AAE" w:rsidP="009747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DD1548" w14:textId="77777777" w:rsidR="002D7AAE" w:rsidRDefault="002D7AAE" w:rsidP="00974714">
      <w:r>
        <w:separator/>
      </w:r>
    </w:p>
  </w:footnote>
  <w:footnote w:type="continuationSeparator" w:id="0">
    <w:p w14:paraId="44209E31" w14:textId="77777777" w:rsidR="002D7AAE" w:rsidRDefault="002D7AAE" w:rsidP="009747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5EB409" w14:textId="67F8B698" w:rsidR="0003529B" w:rsidRPr="000F3395" w:rsidRDefault="00974714">
    <w:pPr>
      <w:pStyle w:val="Header"/>
      <w:rPr>
        <w:rFonts w:ascii="Arial" w:hAnsi="Arial" w:cs="Arial"/>
      </w:rPr>
    </w:pPr>
    <w:r w:rsidRPr="000F3395">
      <w:rPr>
        <w:rFonts w:ascii="Arial" w:hAnsi="Arial" w:cs="Arial"/>
      </w:rPr>
      <w:t xml:space="preserve">ECAD6007 </w:t>
    </w:r>
    <w:r w:rsidRPr="000F3395">
      <w:rPr>
        <w:rFonts w:ascii="Arial" w:hAnsi="Arial" w:cs="Arial"/>
      </w:rPr>
      <w:tab/>
    </w:r>
    <w:r w:rsidR="000F3395" w:rsidRPr="000F3395">
      <w:rPr>
        <w:rFonts w:ascii="Arial" w:hAnsi="Arial" w:cs="Arial"/>
      </w:rPr>
      <w:t>Student number:</w:t>
    </w:r>
    <w:r w:rsidRPr="000F3395">
      <w:rPr>
        <w:rFonts w:ascii="Arial" w:hAnsi="Arial" w:cs="Arial"/>
      </w:rPr>
      <w:t xml:space="preserve"> 1203497</w:t>
    </w:r>
    <w:r w:rsidRPr="000F3395">
      <w:rPr>
        <w:rFonts w:ascii="Arial" w:hAnsi="Arial" w:cs="Arial"/>
      </w:rPr>
      <w:tab/>
      <w:t>Word count</w:t>
    </w:r>
    <w:r w:rsidR="000F3395" w:rsidRPr="000F3395">
      <w:rPr>
        <w:rFonts w:ascii="Arial" w:hAnsi="Arial" w:cs="Arial"/>
      </w:rPr>
      <w:t>:</w:t>
    </w:r>
    <w:r w:rsidRPr="000F3395">
      <w:rPr>
        <w:rFonts w:ascii="Arial" w:hAnsi="Arial" w:cs="Arial"/>
      </w:rPr>
      <w:t xml:space="preserve"> </w:t>
    </w:r>
    <w:r w:rsidR="000F3395" w:rsidRPr="000F3395">
      <w:rPr>
        <w:rFonts w:ascii="Arial" w:hAnsi="Arial" w:cs="Arial"/>
      </w:rPr>
      <w:t>3,98</w:t>
    </w:r>
    <w:r w:rsidR="0003529B">
      <w:rPr>
        <w:rFonts w:ascii="Arial" w:hAnsi="Arial" w:cs="Arial"/>
      </w:rPr>
      <w:t>3</w:t>
    </w:r>
  </w:p>
  <w:p w14:paraId="08F7CBCD" w14:textId="77777777" w:rsidR="00974714" w:rsidRPr="000F3395" w:rsidRDefault="00974714">
    <w:pPr>
      <w:pStyle w:val="Header"/>
      <w:rPr>
        <w:rFonts w:ascii="Arial" w:hAnsi="Arial" w:cs="Arial"/>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E73"/>
    <w:rsid w:val="000001E9"/>
    <w:rsid w:val="00007509"/>
    <w:rsid w:val="00015CC1"/>
    <w:rsid w:val="0003529B"/>
    <w:rsid w:val="00056F91"/>
    <w:rsid w:val="00077C86"/>
    <w:rsid w:val="000A3848"/>
    <w:rsid w:val="000F05AC"/>
    <w:rsid w:val="000F19D9"/>
    <w:rsid w:val="000F3395"/>
    <w:rsid w:val="000F4771"/>
    <w:rsid w:val="000F6C6A"/>
    <w:rsid w:val="0011395A"/>
    <w:rsid w:val="00137D17"/>
    <w:rsid w:val="00147E05"/>
    <w:rsid w:val="001850AF"/>
    <w:rsid w:val="001931AC"/>
    <w:rsid w:val="001967FF"/>
    <w:rsid w:val="001F0D89"/>
    <w:rsid w:val="00204C6A"/>
    <w:rsid w:val="00210761"/>
    <w:rsid w:val="00212237"/>
    <w:rsid w:val="00220A63"/>
    <w:rsid w:val="00224B51"/>
    <w:rsid w:val="00246E7E"/>
    <w:rsid w:val="00247DF4"/>
    <w:rsid w:val="00250330"/>
    <w:rsid w:val="00252573"/>
    <w:rsid w:val="00263E73"/>
    <w:rsid w:val="0026408E"/>
    <w:rsid w:val="00274962"/>
    <w:rsid w:val="00293E40"/>
    <w:rsid w:val="00294AE2"/>
    <w:rsid w:val="002A6097"/>
    <w:rsid w:val="002B6BCD"/>
    <w:rsid w:val="002C4995"/>
    <w:rsid w:val="002D7AAE"/>
    <w:rsid w:val="002E1E55"/>
    <w:rsid w:val="002E674B"/>
    <w:rsid w:val="0030599D"/>
    <w:rsid w:val="00307040"/>
    <w:rsid w:val="003239F8"/>
    <w:rsid w:val="00324305"/>
    <w:rsid w:val="00341600"/>
    <w:rsid w:val="00344990"/>
    <w:rsid w:val="0035323E"/>
    <w:rsid w:val="00360FC9"/>
    <w:rsid w:val="00377C94"/>
    <w:rsid w:val="00386D9C"/>
    <w:rsid w:val="00387F37"/>
    <w:rsid w:val="003A1AAB"/>
    <w:rsid w:val="003C3EC8"/>
    <w:rsid w:val="003C4B7C"/>
    <w:rsid w:val="003C4D9F"/>
    <w:rsid w:val="003C7297"/>
    <w:rsid w:val="003E1AE6"/>
    <w:rsid w:val="003E5E7A"/>
    <w:rsid w:val="003E6799"/>
    <w:rsid w:val="00417A4B"/>
    <w:rsid w:val="00423092"/>
    <w:rsid w:val="00423BA0"/>
    <w:rsid w:val="0046208C"/>
    <w:rsid w:val="00465277"/>
    <w:rsid w:val="004866A0"/>
    <w:rsid w:val="004A17A5"/>
    <w:rsid w:val="004A2D04"/>
    <w:rsid w:val="004B2BED"/>
    <w:rsid w:val="004C1088"/>
    <w:rsid w:val="004C1146"/>
    <w:rsid w:val="004C1246"/>
    <w:rsid w:val="004D1182"/>
    <w:rsid w:val="004D215B"/>
    <w:rsid w:val="004E14CB"/>
    <w:rsid w:val="004E246A"/>
    <w:rsid w:val="004E247D"/>
    <w:rsid w:val="00502670"/>
    <w:rsid w:val="00505642"/>
    <w:rsid w:val="0052334A"/>
    <w:rsid w:val="00530E61"/>
    <w:rsid w:val="00550AF4"/>
    <w:rsid w:val="00555E2A"/>
    <w:rsid w:val="00561DA2"/>
    <w:rsid w:val="00565C60"/>
    <w:rsid w:val="0058570D"/>
    <w:rsid w:val="00585C0E"/>
    <w:rsid w:val="0059248C"/>
    <w:rsid w:val="005B63F1"/>
    <w:rsid w:val="005C2338"/>
    <w:rsid w:val="005C4C12"/>
    <w:rsid w:val="005F0845"/>
    <w:rsid w:val="005F7A3A"/>
    <w:rsid w:val="00640127"/>
    <w:rsid w:val="0064500A"/>
    <w:rsid w:val="0065191F"/>
    <w:rsid w:val="00665413"/>
    <w:rsid w:val="00677921"/>
    <w:rsid w:val="00686E48"/>
    <w:rsid w:val="0069388A"/>
    <w:rsid w:val="00696FFD"/>
    <w:rsid w:val="006B61AE"/>
    <w:rsid w:val="006F5E66"/>
    <w:rsid w:val="00701140"/>
    <w:rsid w:val="00713B88"/>
    <w:rsid w:val="00717FB5"/>
    <w:rsid w:val="00721ADD"/>
    <w:rsid w:val="007251B7"/>
    <w:rsid w:val="00726FCB"/>
    <w:rsid w:val="0075119C"/>
    <w:rsid w:val="00767D86"/>
    <w:rsid w:val="00773B88"/>
    <w:rsid w:val="007772EA"/>
    <w:rsid w:val="007852E3"/>
    <w:rsid w:val="00785F1F"/>
    <w:rsid w:val="0079294A"/>
    <w:rsid w:val="007D3BA2"/>
    <w:rsid w:val="007E260E"/>
    <w:rsid w:val="007F1A2E"/>
    <w:rsid w:val="007F3A5E"/>
    <w:rsid w:val="008036B8"/>
    <w:rsid w:val="008106C1"/>
    <w:rsid w:val="00815E0E"/>
    <w:rsid w:val="00816D77"/>
    <w:rsid w:val="00822E27"/>
    <w:rsid w:val="00822FC9"/>
    <w:rsid w:val="00834C32"/>
    <w:rsid w:val="0085677E"/>
    <w:rsid w:val="008633A4"/>
    <w:rsid w:val="00872E2C"/>
    <w:rsid w:val="00880BF0"/>
    <w:rsid w:val="008A03BF"/>
    <w:rsid w:val="008A6253"/>
    <w:rsid w:val="008A64AD"/>
    <w:rsid w:val="008C014C"/>
    <w:rsid w:val="008C4957"/>
    <w:rsid w:val="008C7ED1"/>
    <w:rsid w:val="00910303"/>
    <w:rsid w:val="00926786"/>
    <w:rsid w:val="0094297C"/>
    <w:rsid w:val="00943E9D"/>
    <w:rsid w:val="0096161E"/>
    <w:rsid w:val="0096256D"/>
    <w:rsid w:val="00974714"/>
    <w:rsid w:val="00992B8A"/>
    <w:rsid w:val="009A0E2F"/>
    <w:rsid w:val="009B6069"/>
    <w:rsid w:val="009C218E"/>
    <w:rsid w:val="009D05CE"/>
    <w:rsid w:val="009D4E61"/>
    <w:rsid w:val="009D513C"/>
    <w:rsid w:val="009F6507"/>
    <w:rsid w:val="009F798E"/>
    <w:rsid w:val="00A118B8"/>
    <w:rsid w:val="00A52868"/>
    <w:rsid w:val="00A641D7"/>
    <w:rsid w:val="00A80E20"/>
    <w:rsid w:val="00AE4B9E"/>
    <w:rsid w:val="00B101DA"/>
    <w:rsid w:val="00B150D2"/>
    <w:rsid w:val="00B26306"/>
    <w:rsid w:val="00B30D12"/>
    <w:rsid w:val="00B330D3"/>
    <w:rsid w:val="00B342B9"/>
    <w:rsid w:val="00B4153A"/>
    <w:rsid w:val="00B44EFD"/>
    <w:rsid w:val="00B6029A"/>
    <w:rsid w:val="00B84B71"/>
    <w:rsid w:val="00BB7768"/>
    <w:rsid w:val="00BD1C6F"/>
    <w:rsid w:val="00BE640C"/>
    <w:rsid w:val="00C0719F"/>
    <w:rsid w:val="00C15F61"/>
    <w:rsid w:val="00C22B20"/>
    <w:rsid w:val="00C26CF8"/>
    <w:rsid w:val="00C30E4A"/>
    <w:rsid w:val="00C52636"/>
    <w:rsid w:val="00C66960"/>
    <w:rsid w:val="00C76D6E"/>
    <w:rsid w:val="00C90496"/>
    <w:rsid w:val="00C96248"/>
    <w:rsid w:val="00CA321E"/>
    <w:rsid w:val="00CC5541"/>
    <w:rsid w:val="00CE426E"/>
    <w:rsid w:val="00CF3A7C"/>
    <w:rsid w:val="00CF4AAE"/>
    <w:rsid w:val="00D018E6"/>
    <w:rsid w:val="00D04CD7"/>
    <w:rsid w:val="00D11914"/>
    <w:rsid w:val="00D3510B"/>
    <w:rsid w:val="00D434E4"/>
    <w:rsid w:val="00D9317E"/>
    <w:rsid w:val="00D94ED1"/>
    <w:rsid w:val="00D95E3E"/>
    <w:rsid w:val="00DF3DCF"/>
    <w:rsid w:val="00E0512A"/>
    <w:rsid w:val="00E136A5"/>
    <w:rsid w:val="00E238E7"/>
    <w:rsid w:val="00E268E6"/>
    <w:rsid w:val="00E3618B"/>
    <w:rsid w:val="00E445C0"/>
    <w:rsid w:val="00E45381"/>
    <w:rsid w:val="00EA364E"/>
    <w:rsid w:val="00EA5DAB"/>
    <w:rsid w:val="00EB1DE2"/>
    <w:rsid w:val="00EB2176"/>
    <w:rsid w:val="00EC27BB"/>
    <w:rsid w:val="00EC5D96"/>
    <w:rsid w:val="00EC68C2"/>
    <w:rsid w:val="00EC7B4D"/>
    <w:rsid w:val="00ED767A"/>
    <w:rsid w:val="00EE07FE"/>
    <w:rsid w:val="00EE4537"/>
    <w:rsid w:val="00EE5A34"/>
    <w:rsid w:val="00F05285"/>
    <w:rsid w:val="00F26293"/>
    <w:rsid w:val="00F34724"/>
    <w:rsid w:val="00F45C38"/>
    <w:rsid w:val="00F47148"/>
    <w:rsid w:val="00F5512B"/>
    <w:rsid w:val="00F80B87"/>
    <w:rsid w:val="00F9718D"/>
    <w:rsid w:val="00FD224B"/>
    <w:rsid w:val="00FD24C7"/>
    <w:rsid w:val="00FE43FE"/>
    <w:rsid w:val="00FF437F"/>
    <w:rsid w:val="00FF5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1EDC4"/>
  <w15:docId w15:val="{BC569B87-8E45-F647-8E0D-780B13FD3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51B7"/>
    <w:rPr>
      <w:rFonts w:ascii="Times New Roman" w:eastAsia="Times New Roman" w:hAnsi="Times New Roman" w:cs="Times New Roman"/>
      <w:lang w:eastAsia="en-GB"/>
    </w:rPr>
  </w:style>
  <w:style w:type="paragraph" w:styleId="Heading1">
    <w:name w:val="heading 1"/>
    <w:basedOn w:val="Normal"/>
    <w:link w:val="Heading1Char"/>
    <w:uiPriority w:val="9"/>
    <w:qFormat/>
    <w:rsid w:val="004E247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4714"/>
    <w:pPr>
      <w:tabs>
        <w:tab w:val="center" w:pos="4513"/>
        <w:tab w:val="right" w:pos="9026"/>
      </w:tabs>
    </w:pPr>
  </w:style>
  <w:style w:type="character" w:customStyle="1" w:styleId="HeaderChar">
    <w:name w:val="Header Char"/>
    <w:basedOn w:val="DefaultParagraphFont"/>
    <w:link w:val="Header"/>
    <w:uiPriority w:val="99"/>
    <w:rsid w:val="00974714"/>
  </w:style>
  <w:style w:type="paragraph" w:styleId="Footer">
    <w:name w:val="footer"/>
    <w:basedOn w:val="Normal"/>
    <w:link w:val="FooterChar"/>
    <w:uiPriority w:val="99"/>
    <w:unhideWhenUsed/>
    <w:rsid w:val="00974714"/>
    <w:pPr>
      <w:tabs>
        <w:tab w:val="center" w:pos="4513"/>
        <w:tab w:val="right" w:pos="9026"/>
      </w:tabs>
    </w:pPr>
  </w:style>
  <w:style w:type="character" w:customStyle="1" w:styleId="FooterChar">
    <w:name w:val="Footer Char"/>
    <w:basedOn w:val="DefaultParagraphFont"/>
    <w:link w:val="Footer"/>
    <w:uiPriority w:val="99"/>
    <w:rsid w:val="00974714"/>
  </w:style>
  <w:style w:type="table" w:styleId="TableGrid">
    <w:name w:val="Table Grid"/>
    <w:basedOn w:val="TableNormal"/>
    <w:uiPriority w:val="39"/>
    <w:rsid w:val="00FE43FE"/>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15E0E"/>
    <w:rPr>
      <w:color w:val="0563C1" w:themeColor="hyperlink"/>
      <w:u w:val="single"/>
    </w:rPr>
  </w:style>
  <w:style w:type="character" w:styleId="UnresolvedMention">
    <w:name w:val="Unresolved Mention"/>
    <w:basedOn w:val="DefaultParagraphFont"/>
    <w:uiPriority w:val="99"/>
    <w:semiHidden/>
    <w:unhideWhenUsed/>
    <w:rsid w:val="00815E0E"/>
    <w:rPr>
      <w:color w:val="605E5C"/>
      <w:shd w:val="clear" w:color="auto" w:fill="E1DFDD"/>
    </w:rPr>
  </w:style>
  <w:style w:type="character" w:customStyle="1" w:styleId="apple-converted-space">
    <w:name w:val="apple-converted-space"/>
    <w:basedOn w:val="DefaultParagraphFont"/>
    <w:rsid w:val="00D018E6"/>
  </w:style>
  <w:style w:type="paragraph" w:styleId="NormalWeb">
    <w:name w:val="Normal (Web)"/>
    <w:basedOn w:val="Normal"/>
    <w:uiPriority w:val="99"/>
    <w:semiHidden/>
    <w:unhideWhenUsed/>
    <w:rsid w:val="003A1AAB"/>
    <w:pPr>
      <w:spacing w:before="100" w:beforeAutospacing="1" w:after="100" w:afterAutospacing="1"/>
    </w:pPr>
  </w:style>
  <w:style w:type="character" w:customStyle="1" w:styleId="Heading1Char">
    <w:name w:val="Heading 1 Char"/>
    <w:basedOn w:val="DefaultParagraphFont"/>
    <w:link w:val="Heading1"/>
    <w:uiPriority w:val="9"/>
    <w:rsid w:val="004E247D"/>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246E7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837899">
      <w:bodyDiv w:val="1"/>
      <w:marLeft w:val="0"/>
      <w:marRight w:val="0"/>
      <w:marTop w:val="0"/>
      <w:marBottom w:val="0"/>
      <w:divBdr>
        <w:top w:val="none" w:sz="0" w:space="0" w:color="auto"/>
        <w:left w:val="none" w:sz="0" w:space="0" w:color="auto"/>
        <w:bottom w:val="none" w:sz="0" w:space="0" w:color="auto"/>
        <w:right w:val="none" w:sz="0" w:space="0" w:color="auto"/>
      </w:divBdr>
    </w:div>
    <w:div w:id="147982044">
      <w:bodyDiv w:val="1"/>
      <w:marLeft w:val="0"/>
      <w:marRight w:val="0"/>
      <w:marTop w:val="0"/>
      <w:marBottom w:val="0"/>
      <w:divBdr>
        <w:top w:val="none" w:sz="0" w:space="0" w:color="auto"/>
        <w:left w:val="none" w:sz="0" w:space="0" w:color="auto"/>
        <w:bottom w:val="none" w:sz="0" w:space="0" w:color="auto"/>
        <w:right w:val="none" w:sz="0" w:space="0" w:color="auto"/>
      </w:divBdr>
    </w:div>
    <w:div w:id="274212900">
      <w:bodyDiv w:val="1"/>
      <w:marLeft w:val="0"/>
      <w:marRight w:val="0"/>
      <w:marTop w:val="0"/>
      <w:marBottom w:val="0"/>
      <w:divBdr>
        <w:top w:val="none" w:sz="0" w:space="0" w:color="auto"/>
        <w:left w:val="none" w:sz="0" w:space="0" w:color="auto"/>
        <w:bottom w:val="none" w:sz="0" w:space="0" w:color="auto"/>
        <w:right w:val="none" w:sz="0" w:space="0" w:color="auto"/>
      </w:divBdr>
    </w:div>
    <w:div w:id="348139678">
      <w:bodyDiv w:val="1"/>
      <w:marLeft w:val="0"/>
      <w:marRight w:val="0"/>
      <w:marTop w:val="0"/>
      <w:marBottom w:val="0"/>
      <w:divBdr>
        <w:top w:val="none" w:sz="0" w:space="0" w:color="auto"/>
        <w:left w:val="none" w:sz="0" w:space="0" w:color="auto"/>
        <w:bottom w:val="none" w:sz="0" w:space="0" w:color="auto"/>
        <w:right w:val="none" w:sz="0" w:space="0" w:color="auto"/>
      </w:divBdr>
    </w:div>
    <w:div w:id="682707228">
      <w:bodyDiv w:val="1"/>
      <w:marLeft w:val="0"/>
      <w:marRight w:val="0"/>
      <w:marTop w:val="0"/>
      <w:marBottom w:val="0"/>
      <w:divBdr>
        <w:top w:val="none" w:sz="0" w:space="0" w:color="auto"/>
        <w:left w:val="none" w:sz="0" w:space="0" w:color="auto"/>
        <w:bottom w:val="none" w:sz="0" w:space="0" w:color="auto"/>
        <w:right w:val="none" w:sz="0" w:space="0" w:color="auto"/>
      </w:divBdr>
    </w:div>
    <w:div w:id="736900752">
      <w:bodyDiv w:val="1"/>
      <w:marLeft w:val="0"/>
      <w:marRight w:val="0"/>
      <w:marTop w:val="0"/>
      <w:marBottom w:val="0"/>
      <w:divBdr>
        <w:top w:val="none" w:sz="0" w:space="0" w:color="auto"/>
        <w:left w:val="none" w:sz="0" w:space="0" w:color="auto"/>
        <w:bottom w:val="none" w:sz="0" w:space="0" w:color="auto"/>
        <w:right w:val="none" w:sz="0" w:space="0" w:color="auto"/>
      </w:divBdr>
      <w:divsChild>
        <w:div w:id="268702530">
          <w:marLeft w:val="0"/>
          <w:marRight w:val="0"/>
          <w:marTop w:val="0"/>
          <w:marBottom w:val="0"/>
          <w:divBdr>
            <w:top w:val="none" w:sz="0" w:space="0" w:color="auto"/>
            <w:left w:val="none" w:sz="0" w:space="0" w:color="auto"/>
            <w:bottom w:val="none" w:sz="0" w:space="0" w:color="auto"/>
            <w:right w:val="none" w:sz="0" w:space="0" w:color="auto"/>
          </w:divBdr>
        </w:div>
        <w:div w:id="369841371">
          <w:marLeft w:val="0"/>
          <w:marRight w:val="0"/>
          <w:marTop w:val="0"/>
          <w:marBottom w:val="0"/>
          <w:divBdr>
            <w:top w:val="none" w:sz="0" w:space="0" w:color="auto"/>
            <w:left w:val="none" w:sz="0" w:space="0" w:color="auto"/>
            <w:bottom w:val="none" w:sz="0" w:space="0" w:color="auto"/>
            <w:right w:val="none" w:sz="0" w:space="0" w:color="auto"/>
          </w:divBdr>
        </w:div>
        <w:div w:id="1318072498">
          <w:marLeft w:val="0"/>
          <w:marRight w:val="0"/>
          <w:marTop w:val="0"/>
          <w:marBottom w:val="0"/>
          <w:divBdr>
            <w:top w:val="none" w:sz="0" w:space="0" w:color="auto"/>
            <w:left w:val="none" w:sz="0" w:space="0" w:color="auto"/>
            <w:bottom w:val="none" w:sz="0" w:space="0" w:color="auto"/>
            <w:right w:val="none" w:sz="0" w:space="0" w:color="auto"/>
          </w:divBdr>
        </w:div>
        <w:div w:id="1634871283">
          <w:marLeft w:val="0"/>
          <w:marRight w:val="0"/>
          <w:marTop w:val="0"/>
          <w:marBottom w:val="0"/>
          <w:divBdr>
            <w:top w:val="none" w:sz="0" w:space="0" w:color="auto"/>
            <w:left w:val="none" w:sz="0" w:space="0" w:color="auto"/>
            <w:bottom w:val="none" w:sz="0" w:space="0" w:color="auto"/>
            <w:right w:val="none" w:sz="0" w:space="0" w:color="auto"/>
          </w:divBdr>
        </w:div>
        <w:div w:id="1650284392">
          <w:marLeft w:val="0"/>
          <w:marRight w:val="0"/>
          <w:marTop w:val="0"/>
          <w:marBottom w:val="0"/>
          <w:divBdr>
            <w:top w:val="none" w:sz="0" w:space="0" w:color="auto"/>
            <w:left w:val="none" w:sz="0" w:space="0" w:color="auto"/>
            <w:bottom w:val="none" w:sz="0" w:space="0" w:color="auto"/>
            <w:right w:val="none" w:sz="0" w:space="0" w:color="auto"/>
          </w:divBdr>
        </w:div>
        <w:div w:id="2117098286">
          <w:marLeft w:val="0"/>
          <w:marRight w:val="0"/>
          <w:marTop w:val="0"/>
          <w:marBottom w:val="0"/>
          <w:divBdr>
            <w:top w:val="none" w:sz="0" w:space="0" w:color="auto"/>
            <w:left w:val="none" w:sz="0" w:space="0" w:color="auto"/>
            <w:bottom w:val="none" w:sz="0" w:space="0" w:color="auto"/>
            <w:right w:val="none" w:sz="0" w:space="0" w:color="auto"/>
          </w:divBdr>
        </w:div>
      </w:divsChild>
    </w:div>
    <w:div w:id="757948856">
      <w:bodyDiv w:val="1"/>
      <w:marLeft w:val="0"/>
      <w:marRight w:val="0"/>
      <w:marTop w:val="0"/>
      <w:marBottom w:val="0"/>
      <w:divBdr>
        <w:top w:val="none" w:sz="0" w:space="0" w:color="auto"/>
        <w:left w:val="none" w:sz="0" w:space="0" w:color="auto"/>
        <w:bottom w:val="none" w:sz="0" w:space="0" w:color="auto"/>
        <w:right w:val="none" w:sz="0" w:space="0" w:color="auto"/>
      </w:divBdr>
    </w:div>
    <w:div w:id="861238267">
      <w:bodyDiv w:val="1"/>
      <w:marLeft w:val="0"/>
      <w:marRight w:val="0"/>
      <w:marTop w:val="0"/>
      <w:marBottom w:val="0"/>
      <w:divBdr>
        <w:top w:val="none" w:sz="0" w:space="0" w:color="auto"/>
        <w:left w:val="none" w:sz="0" w:space="0" w:color="auto"/>
        <w:bottom w:val="none" w:sz="0" w:space="0" w:color="auto"/>
        <w:right w:val="none" w:sz="0" w:space="0" w:color="auto"/>
      </w:divBdr>
    </w:div>
    <w:div w:id="881214872">
      <w:bodyDiv w:val="1"/>
      <w:marLeft w:val="0"/>
      <w:marRight w:val="0"/>
      <w:marTop w:val="0"/>
      <w:marBottom w:val="0"/>
      <w:divBdr>
        <w:top w:val="none" w:sz="0" w:space="0" w:color="auto"/>
        <w:left w:val="none" w:sz="0" w:space="0" w:color="auto"/>
        <w:bottom w:val="none" w:sz="0" w:space="0" w:color="auto"/>
        <w:right w:val="none" w:sz="0" w:space="0" w:color="auto"/>
      </w:divBdr>
    </w:div>
    <w:div w:id="948049993">
      <w:bodyDiv w:val="1"/>
      <w:marLeft w:val="0"/>
      <w:marRight w:val="0"/>
      <w:marTop w:val="0"/>
      <w:marBottom w:val="0"/>
      <w:divBdr>
        <w:top w:val="none" w:sz="0" w:space="0" w:color="auto"/>
        <w:left w:val="none" w:sz="0" w:space="0" w:color="auto"/>
        <w:bottom w:val="none" w:sz="0" w:space="0" w:color="auto"/>
        <w:right w:val="none" w:sz="0" w:space="0" w:color="auto"/>
      </w:divBdr>
    </w:div>
    <w:div w:id="986008570">
      <w:bodyDiv w:val="1"/>
      <w:marLeft w:val="0"/>
      <w:marRight w:val="0"/>
      <w:marTop w:val="0"/>
      <w:marBottom w:val="0"/>
      <w:divBdr>
        <w:top w:val="none" w:sz="0" w:space="0" w:color="auto"/>
        <w:left w:val="none" w:sz="0" w:space="0" w:color="auto"/>
        <w:bottom w:val="none" w:sz="0" w:space="0" w:color="auto"/>
        <w:right w:val="none" w:sz="0" w:space="0" w:color="auto"/>
      </w:divBdr>
    </w:div>
    <w:div w:id="1034311103">
      <w:bodyDiv w:val="1"/>
      <w:marLeft w:val="0"/>
      <w:marRight w:val="0"/>
      <w:marTop w:val="0"/>
      <w:marBottom w:val="0"/>
      <w:divBdr>
        <w:top w:val="none" w:sz="0" w:space="0" w:color="auto"/>
        <w:left w:val="none" w:sz="0" w:space="0" w:color="auto"/>
        <w:bottom w:val="none" w:sz="0" w:space="0" w:color="auto"/>
        <w:right w:val="none" w:sz="0" w:space="0" w:color="auto"/>
      </w:divBdr>
    </w:div>
    <w:div w:id="1093358681">
      <w:bodyDiv w:val="1"/>
      <w:marLeft w:val="0"/>
      <w:marRight w:val="0"/>
      <w:marTop w:val="0"/>
      <w:marBottom w:val="0"/>
      <w:divBdr>
        <w:top w:val="none" w:sz="0" w:space="0" w:color="auto"/>
        <w:left w:val="none" w:sz="0" w:space="0" w:color="auto"/>
        <w:bottom w:val="none" w:sz="0" w:space="0" w:color="auto"/>
        <w:right w:val="none" w:sz="0" w:space="0" w:color="auto"/>
      </w:divBdr>
    </w:div>
    <w:div w:id="1103378160">
      <w:bodyDiv w:val="1"/>
      <w:marLeft w:val="0"/>
      <w:marRight w:val="0"/>
      <w:marTop w:val="0"/>
      <w:marBottom w:val="0"/>
      <w:divBdr>
        <w:top w:val="none" w:sz="0" w:space="0" w:color="auto"/>
        <w:left w:val="none" w:sz="0" w:space="0" w:color="auto"/>
        <w:bottom w:val="none" w:sz="0" w:space="0" w:color="auto"/>
        <w:right w:val="none" w:sz="0" w:space="0" w:color="auto"/>
      </w:divBdr>
    </w:div>
    <w:div w:id="1194226752">
      <w:bodyDiv w:val="1"/>
      <w:marLeft w:val="0"/>
      <w:marRight w:val="0"/>
      <w:marTop w:val="0"/>
      <w:marBottom w:val="0"/>
      <w:divBdr>
        <w:top w:val="none" w:sz="0" w:space="0" w:color="auto"/>
        <w:left w:val="none" w:sz="0" w:space="0" w:color="auto"/>
        <w:bottom w:val="none" w:sz="0" w:space="0" w:color="auto"/>
        <w:right w:val="none" w:sz="0" w:space="0" w:color="auto"/>
      </w:divBdr>
    </w:div>
    <w:div w:id="1270355283">
      <w:bodyDiv w:val="1"/>
      <w:marLeft w:val="0"/>
      <w:marRight w:val="0"/>
      <w:marTop w:val="0"/>
      <w:marBottom w:val="0"/>
      <w:divBdr>
        <w:top w:val="none" w:sz="0" w:space="0" w:color="auto"/>
        <w:left w:val="none" w:sz="0" w:space="0" w:color="auto"/>
        <w:bottom w:val="none" w:sz="0" w:space="0" w:color="auto"/>
        <w:right w:val="none" w:sz="0" w:space="0" w:color="auto"/>
      </w:divBdr>
    </w:div>
    <w:div w:id="1318223774">
      <w:bodyDiv w:val="1"/>
      <w:marLeft w:val="0"/>
      <w:marRight w:val="0"/>
      <w:marTop w:val="0"/>
      <w:marBottom w:val="0"/>
      <w:divBdr>
        <w:top w:val="none" w:sz="0" w:space="0" w:color="auto"/>
        <w:left w:val="none" w:sz="0" w:space="0" w:color="auto"/>
        <w:bottom w:val="none" w:sz="0" w:space="0" w:color="auto"/>
        <w:right w:val="none" w:sz="0" w:space="0" w:color="auto"/>
      </w:divBdr>
    </w:div>
    <w:div w:id="1363020859">
      <w:bodyDiv w:val="1"/>
      <w:marLeft w:val="0"/>
      <w:marRight w:val="0"/>
      <w:marTop w:val="0"/>
      <w:marBottom w:val="0"/>
      <w:divBdr>
        <w:top w:val="none" w:sz="0" w:space="0" w:color="auto"/>
        <w:left w:val="none" w:sz="0" w:space="0" w:color="auto"/>
        <w:bottom w:val="none" w:sz="0" w:space="0" w:color="auto"/>
        <w:right w:val="none" w:sz="0" w:space="0" w:color="auto"/>
      </w:divBdr>
    </w:div>
    <w:div w:id="1503207075">
      <w:bodyDiv w:val="1"/>
      <w:marLeft w:val="0"/>
      <w:marRight w:val="0"/>
      <w:marTop w:val="0"/>
      <w:marBottom w:val="0"/>
      <w:divBdr>
        <w:top w:val="none" w:sz="0" w:space="0" w:color="auto"/>
        <w:left w:val="none" w:sz="0" w:space="0" w:color="auto"/>
        <w:bottom w:val="none" w:sz="0" w:space="0" w:color="auto"/>
        <w:right w:val="none" w:sz="0" w:space="0" w:color="auto"/>
      </w:divBdr>
    </w:div>
    <w:div w:id="1537279616">
      <w:bodyDiv w:val="1"/>
      <w:marLeft w:val="0"/>
      <w:marRight w:val="0"/>
      <w:marTop w:val="0"/>
      <w:marBottom w:val="0"/>
      <w:divBdr>
        <w:top w:val="none" w:sz="0" w:space="0" w:color="auto"/>
        <w:left w:val="none" w:sz="0" w:space="0" w:color="auto"/>
        <w:bottom w:val="none" w:sz="0" w:space="0" w:color="auto"/>
        <w:right w:val="none" w:sz="0" w:space="0" w:color="auto"/>
      </w:divBdr>
    </w:div>
    <w:div w:id="1603100592">
      <w:bodyDiv w:val="1"/>
      <w:marLeft w:val="0"/>
      <w:marRight w:val="0"/>
      <w:marTop w:val="0"/>
      <w:marBottom w:val="0"/>
      <w:divBdr>
        <w:top w:val="none" w:sz="0" w:space="0" w:color="auto"/>
        <w:left w:val="none" w:sz="0" w:space="0" w:color="auto"/>
        <w:bottom w:val="none" w:sz="0" w:space="0" w:color="auto"/>
        <w:right w:val="none" w:sz="0" w:space="0" w:color="auto"/>
      </w:divBdr>
    </w:div>
    <w:div w:id="1661231509">
      <w:bodyDiv w:val="1"/>
      <w:marLeft w:val="0"/>
      <w:marRight w:val="0"/>
      <w:marTop w:val="0"/>
      <w:marBottom w:val="0"/>
      <w:divBdr>
        <w:top w:val="none" w:sz="0" w:space="0" w:color="auto"/>
        <w:left w:val="none" w:sz="0" w:space="0" w:color="auto"/>
        <w:bottom w:val="none" w:sz="0" w:space="0" w:color="auto"/>
        <w:right w:val="none" w:sz="0" w:space="0" w:color="auto"/>
      </w:divBdr>
    </w:div>
    <w:div w:id="1683430551">
      <w:bodyDiv w:val="1"/>
      <w:marLeft w:val="0"/>
      <w:marRight w:val="0"/>
      <w:marTop w:val="0"/>
      <w:marBottom w:val="0"/>
      <w:divBdr>
        <w:top w:val="none" w:sz="0" w:space="0" w:color="auto"/>
        <w:left w:val="none" w:sz="0" w:space="0" w:color="auto"/>
        <w:bottom w:val="none" w:sz="0" w:space="0" w:color="auto"/>
        <w:right w:val="none" w:sz="0" w:space="0" w:color="auto"/>
      </w:divBdr>
    </w:div>
    <w:div w:id="1728335685">
      <w:bodyDiv w:val="1"/>
      <w:marLeft w:val="0"/>
      <w:marRight w:val="0"/>
      <w:marTop w:val="0"/>
      <w:marBottom w:val="0"/>
      <w:divBdr>
        <w:top w:val="none" w:sz="0" w:space="0" w:color="auto"/>
        <w:left w:val="none" w:sz="0" w:space="0" w:color="auto"/>
        <w:bottom w:val="none" w:sz="0" w:space="0" w:color="auto"/>
        <w:right w:val="none" w:sz="0" w:space="0" w:color="auto"/>
      </w:divBdr>
    </w:div>
    <w:div w:id="1757939440">
      <w:bodyDiv w:val="1"/>
      <w:marLeft w:val="0"/>
      <w:marRight w:val="0"/>
      <w:marTop w:val="0"/>
      <w:marBottom w:val="0"/>
      <w:divBdr>
        <w:top w:val="none" w:sz="0" w:space="0" w:color="auto"/>
        <w:left w:val="none" w:sz="0" w:space="0" w:color="auto"/>
        <w:bottom w:val="none" w:sz="0" w:space="0" w:color="auto"/>
        <w:right w:val="none" w:sz="0" w:space="0" w:color="auto"/>
      </w:divBdr>
    </w:div>
    <w:div w:id="1853302326">
      <w:bodyDiv w:val="1"/>
      <w:marLeft w:val="0"/>
      <w:marRight w:val="0"/>
      <w:marTop w:val="0"/>
      <w:marBottom w:val="0"/>
      <w:divBdr>
        <w:top w:val="none" w:sz="0" w:space="0" w:color="auto"/>
        <w:left w:val="none" w:sz="0" w:space="0" w:color="auto"/>
        <w:bottom w:val="none" w:sz="0" w:space="0" w:color="auto"/>
        <w:right w:val="none" w:sz="0" w:space="0" w:color="auto"/>
      </w:divBdr>
    </w:div>
    <w:div w:id="1898662871">
      <w:bodyDiv w:val="1"/>
      <w:marLeft w:val="0"/>
      <w:marRight w:val="0"/>
      <w:marTop w:val="0"/>
      <w:marBottom w:val="0"/>
      <w:divBdr>
        <w:top w:val="none" w:sz="0" w:space="0" w:color="auto"/>
        <w:left w:val="none" w:sz="0" w:space="0" w:color="auto"/>
        <w:bottom w:val="none" w:sz="0" w:space="0" w:color="auto"/>
        <w:right w:val="none" w:sz="0" w:space="0" w:color="auto"/>
      </w:divBdr>
    </w:div>
    <w:div w:id="1900241733">
      <w:bodyDiv w:val="1"/>
      <w:marLeft w:val="0"/>
      <w:marRight w:val="0"/>
      <w:marTop w:val="0"/>
      <w:marBottom w:val="0"/>
      <w:divBdr>
        <w:top w:val="none" w:sz="0" w:space="0" w:color="auto"/>
        <w:left w:val="none" w:sz="0" w:space="0" w:color="auto"/>
        <w:bottom w:val="none" w:sz="0" w:space="0" w:color="auto"/>
        <w:right w:val="none" w:sz="0" w:space="0" w:color="auto"/>
      </w:divBdr>
    </w:div>
    <w:div w:id="20845209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12/thinking-positively-emotional-health-and-well-being-in-schools-and-early-years-settings.pdf" TargetMode="External"/><Relationship Id="rId3" Type="http://schemas.openxmlformats.org/officeDocument/2006/relationships/webSettings" Target="webSettings.xml"/><Relationship Id="rId7" Type="http://schemas.openxmlformats.org/officeDocument/2006/relationships/hyperlink" Target="https://hwb.gov.wales/storage/d5d8e39c-b534-40cb-a3f5-7e2e126d8077/foundation-phase-framework.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sites/default/files/publications/2018-09/additional-learning-needs-aln-transformation-programme-v2.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5633</Words>
  <Characters>32111</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Alanna John (1203497)</dc:creator>
  <cp:keywords/>
  <dc:description/>
  <cp:lastModifiedBy>Alanna John (1203497)</cp:lastModifiedBy>
  <cp:revision>2</cp:revision>
  <cp:lastPrinted>2021-10-27T15:27:00Z</cp:lastPrinted>
  <dcterms:created xsi:type="dcterms:W3CDTF">2021-10-28T19:15:00Z</dcterms:created>
  <dcterms:modified xsi:type="dcterms:W3CDTF">2021-10-28T19:15:00Z</dcterms:modified>
</cp:coreProperties>
</file>