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2C4094D6" w:rsidR="00DA5CD6" w:rsidRDefault="003C0316" w:rsidP="00DA5CD6">
            <w:pPr>
              <w:rPr>
                <w:sz w:val="24"/>
                <w:szCs w:val="24"/>
              </w:rPr>
            </w:pPr>
            <w:proofErr w:type="spellStart"/>
            <w:r>
              <w:rPr>
                <w:sz w:val="24"/>
                <w:szCs w:val="24"/>
              </w:rPr>
              <w:t>Ann-marie</w:t>
            </w:r>
            <w:proofErr w:type="spellEnd"/>
            <w:r>
              <w:rPr>
                <w:sz w:val="24"/>
                <w:szCs w:val="24"/>
              </w:rPr>
              <w:t xml:space="preserve"> Ranger</w:t>
            </w:r>
          </w:p>
          <w:p w14:paraId="7586F39D" w14:textId="77777777" w:rsidR="00DA5CD6" w:rsidRPr="005F5585" w:rsidRDefault="00DA5CD6" w:rsidP="00DA5CD6">
            <w:pPr>
              <w:rPr>
                <w:sz w:val="24"/>
                <w:szCs w:val="24"/>
              </w:rPr>
            </w:pPr>
          </w:p>
        </w:tc>
        <w:tc>
          <w:tcPr>
            <w:tcW w:w="2165" w:type="dxa"/>
          </w:tcPr>
          <w:p w14:paraId="553CBDFA" w14:textId="67AD8AE8" w:rsidR="00DA5CD6" w:rsidRPr="005F5585" w:rsidRDefault="003C0316" w:rsidP="00DA5CD6">
            <w:pPr>
              <w:rPr>
                <w:sz w:val="24"/>
                <w:szCs w:val="24"/>
              </w:rPr>
            </w:pPr>
            <w:r>
              <w:rPr>
                <w:sz w:val="24"/>
                <w:szCs w:val="24"/>
              </w:rPr>
              <w:t>2509402</w:t>
            </w:r>
          </w:p>
        </w:tc>
        <w:tc>
          <w:tcPr>
            <w:tcW w:w="1487" w:type="dxa"/>
          </w:tcPr>
          <w:p w14:paraId="1651080C" w14:textId="7D99236B" w:rsidR="00DA5CD6" w:rsidRPr="005F5585" w:rsidRDefault="003C0316" w:rsidP="00DA5CD6">
            <w:pPr>
              <w:rPr>
                <w:sz w:val="24"/>
                <w:szCs w:val="24"/>
              </w:rPr>
            </w:pPr>
            <w:r>
              <w:rPr>
                <w:sz w:val="24"/>
                <w:szCs w:val="24"/>
              </w:rPr>
              <w:t>31/03/26</w:t>
            </w:r>
          </w:p>
        </w:tc>
        <w:tc>
          <w:tcPr>
            <w:tcW w:w="1914" w:type="dxa"/>
          </w:tcPr>
          <w:p w14:paraId="3DAE813C" w14:textId="605611B6" w:rsidR="00DA5CD6" w:rsidRPr="005F5585" w:rsidRDefault="003C0316" w:rsidP="00DA5CD6">
            <w:pPr>
              <w:rPr>
                <w:sz w:val="24"/>
                <w:szCs w:val="24"/>
              </w:rPr>
            </w:pPr>
            <w:r>
              <w:rPr>
                <w:sz w:val="24"/>
                <w:szCs w:val="24"/>
              </w:rPr>
              <w:t>Caroline</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B2D15E7">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423ECADD" w:rsidR="0020412F" w:rsidRDefault="0020412F"/>
                          <w:p w14:paraId="6328821B" w14:textId="77777777" w:rsidR="003C0316" w:rsidRDefault="003C0316"/>
                          <w:p w14:paraId="333CF2E9" w14:textId="77777777" w:rsidR="003C0316" w:rsidRDefault="003C0316"/>
                          <w:p w14:paraId="55E28D16" w14:textId="77777777" w:rsidR="003C0316" w:rsidRDefault="003C0316"/>
                          <w:p w14:paraId="3A735830" w14:textId="77777777" w:rsidR="003C0316" w:rsidRDefault="003C0316"/>
                          <w:p w14:paraId="1F5B8E89" w14:textId="1B915B33" w:rsidR="003C0316" w:rsidRDefault="003C0316">
                            <w:r>
                              <w:t xml:space="preserve">They might change </w:t>
                            </w:r>
                            <w:proofErr w:type="spellStart"/>
                            <w:proofErr w:type="gramStart"/>
                            <w:r>
                              <w:t>there</w:t>
                            </w:r>
                            <w:proofErr w:type="spellEnd"/>
                            <w:proofErr w:type="gramEnd"/>
                            <w:r>
                              <w:t xml:space="preserve"> mind in wanting to go to university</w:t>
                            </w:r>
                          </w:p>
                          <w:p w14:paraId="67E055A4" w14:textId="1984102E" w:rsidR="00CB0AF0" w:rsidRDefault="00CB0AF0">
                            <w:r>
                              <w:t xml:space="preserve">You might have a disability or </w:t>
                            </w:r>
                            <w:proofErr w:type="gramStart"/>
                            <w:r>
                              <w:t>an</w:t>
                            </w:r>
                            <w:proofErr w:type="gramEnd"/>
                            <w:r>
                              <w:t xml:space="preserve"> health issue that makes university a bit difficult for </w:t>
                            </w:r>
                            <w:proofErr w:type="gramStart"/>
                            <w:r>
                              <w:t>you .</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423ECADD" w:rsidR="0020412F" w:rsidRDefault="0020412F"/>
                    <w:p w14:paraId="6328821B" w14:textId="77777777" w:rsidR="003C0316" w:rsidRDefault="003C0316"/>
                    <w:p w14:paraId="333CF2E9" w14:textId="77777777" w:rsidR="003C0316" w:rsidRDefault="003C0316"/>
                    <w:p w14:paraId="55E28D16" w14:textId="77777777" w:rsidR="003C0316" w:rsidRDefault="003C0316"/>
                    <w:p w14:paraId="3A735830" w14:textId="77777777" w:rsidR="003C0316" w:rsidRDefault="003C0316"/>
                    <w:p w14:paraId="1F5B8E89" w14:textId="1B915B33" w:rsidR="003C0316" w:rsidRDefault="003C0316">
                      <w:r>
                        <w:t xml:space="preserve">They might change </w:t>
                      </w:r>
                      <w:proofErr w:type="spellStart"/>
                      <w:proofErr w:type="gramStart"/>
                      <w:r>
                        <w:t>there</w:t>
                      </w:r>
                      <w:proofErr w:type="spellEnd"/>
                      <w:proofErr w:type="gramEnd"/>
                      <w:r>
                        <w:t xml:space="preserve"> mind in wanting to go to university</w:t>
                      </w:r>
                    </w:p>
                    <w:p w14:paraId="67E055A4" w14:textId="1984102E" w:rsidR="00CB0AF0" w:rsidRDefault="00CB0AF0">
                      <w:r>
                        <w:t xml:space="preserve">You might have a disability or </w:t>
                      </w:r>
                      <w:proofErr w:type="gramStart"/>
                      <w:r>
                        <w:t>an</w:t>
                      </w:r>
                      <w:proofErr w:type="gramEnd"/>
                      <w:r>
                        <w:t xml:space="preserve"> health issue that makes university a bit difficult for </w:t>
                      </w:r>
                      <w:proofErr w:type="gramStart"/>
                      <w:r>
                        <w:t>you .</w:t>
                      </w:r>
                      <w:proofErr w:type="gramEnd"/>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7EEEE5CE" w:rsidR="0020412F" w:rsidRDefault="003C031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2DF30A6C" wp14:editId="21FF8C48">
                <wp:simplePos x="0" y="0"/>
                <wp:positionH relativeFrom="column">
                  <wp:posOffset>666750</wp:posOffset>
                </wp:positionH>
                <wp:positionV relativeFrom="paragraph">
                  <wp:posOffset>124460</wp:posOffset>
                </wp:positionV>
                <wp:extent cx="914400" cy="914400"/>
                <wp:effectExtent l="0" t="0" r="19050" b="19050"/>
                <wp:wrapNone/>
                <wp:docPr id="429864348" name="Oval 2"/>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DAB2A3" id="Oval 2" o:spid="_x0000_s1026" style="position:absolute;margin-left:52.5pt;margin-top:9.8pt;width:1in;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" fillcolor="#4f81bd [3204]" strokecolor="#0a121c [484]" strokeweight="2pt"/>
            </w:pict>
          </mc:Fallback>
        </mc:AlternateContent>
      </w:r>
      <w:r>
        <w:rPr>
          <w:b/>
          <w:noProof/>
          <w:sz w:val="24"/>
          <w:szCs w:val="24"/>
        </w:rPr>
        <mc:AlternateContent>
          <mc:Choice Requires="wps">
            <w:drawing>
              <wp:anchor distT="0" distB="0" distL="114300" distR="114300" simplePos="0" relativeHeight="251660288" behindDoc="0" locked="0" layoutInCell="1" allowOverlap="1" wp14:anchorId="02397E3D" wp14:editId="27D291EA">
                <wp:simplePos x="0" y="0"/>
                <wp:positionH relativeFrom="column">
                  <wp:posOffset>619125</wp:posOffset>
                </wp:positionH>
                <wp:positionV relativeFrom="paragraph">
                  <wp:posOffset>164466</wp:posOffset>
                </wp:positionV>
                <wp:extent cx="47625" cy="45719"/>
                <wp:effectExtent l="0" t="0" r="28575" b="12065"/>
                <wp:wrapNone/>
                <wp:docPr id="1383957355" name="Dodecagon 1"/>
                <wp:cNvGraphicFramePr/>
                <a:graphic xmlns:a="http://schemas.openxmlformats.org/drawingml/2006/main">
                  <a:graphicData uri="http://schemas.microsoft.com/office/word/2010/wordprocessingShape">
                    <wps:wsp>
                      <wps:cNvSpPr/>
                      <wps:spPr>
                        <a:xfrm>
                          <a:off x="0" y="0"/>
                          <a:ext cx="47625" cy="45719"/>
                        </a:xfrm>
                        <a:prstGeom prst="dodecag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75E474" id="Dodecagon 1" o:spid="_x0000_s1026" style="position:absolute;margin-left:48.75pt;margin-top:12.95pt;width:3.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476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" path="m,16734l6381,6125,17432,,30193,,41244,6125r6381,10609l47625,28985,41244,39594,30193,45719r-12761,l6381,39594,,28985,,16734xe" fillcolor="#4f81bd [3204]" strokecolor="#0a121c [484]" strokeweight="2pt">
                <v:path arrowok="t" o:connecttype="custom" o:connectlocs="0,16734;6381,6125;17432,0;30193,0;41244,6125;47625,16734;47625,28985;41244,39594;30193,45719;17432,45719;6381,39594;0,28985;0,16734" o:connectangles="0,0,0,0,0,0,0,0,0,0,0,0,0"/>
              </v:shape>
            </w:pict>
          </mc:Fallback>
        </mc:AlternateContent>
      </w: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DD858CA" w:rsidR="0020412F" w:rsidRPr="008B3F39" w:rsidRDefault="003C031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6FD337E3" wp14:editId="02AB6B8F">
                <wp:simplePos x="0" y="0"/>
                <wp:positionH relativeFrom="column">
                  <wp:posOffset>1104900</wp:posOffset>
                </wp:positionH>
                <wp:positionV relativeFrom="paragraph">
                  <wp:posOffset>102870</wp:posOffset>
                </wp:positionV>
                <wp:extent cx="914400" cy="914400"/>
                <wp:effectExtent l="0" t="0" r="19050" b="19050"/>
                <wp:wrapNone/>
                <wp:docPr id="444790318" name="Oval 3"/>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2CBF9A" id="Oval 3" o:spid="_x0000_s1026" style="position:absolute;margin-left:87pt;margin-top:8.1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" fillcolor="#4f81bd [3204]" strokecolor="#0a121c [484]" strokeweight="2pt"/>
            </w:pict>
          </mc:Fallback>
        </mc:AlternateContent>
      </w: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6FFA0B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CB0AF0">
        <w:rPr>
          <w:sz w:val="24"/>
          <w:szCs w:val="24"/>
          <w:shd w:val="clear" w:color="auto" w:fill="FFFFFF"/>
        </w:rPr>
        <w:t>It is hard to know whether university study is right for you till you have experienced for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A4DB359" w:rsidR="00E8075A" w:rsidRPr="00C803B9" w:rsidRDefault="36E53A86" w:rsidP="68C19A5D">
      <w:pPr>
        <w:jc w:val="both"/>
      </w:pPr>
      <w:r w:rsidRPr="68C19A5D">
        <w:rPr>
          <w:sz w:val="24"/>
          <w:szCs w:val="24"/>
        </w:rPr>
        <w:t xml:space="preserve">Type </w:t>
      </w:r>
      <w:proofErr w:type="spellStart"/>
      <w:proofErr w:type="gramStart"/>
      <w:r w:rsidRPr="68C19A5D">
        <w:rPr>
          <w:sz w:val="24"/>
          <w:szCs w:val="24"/>
        </w:rPr>
        <w:t>Here:</w:t>
      </w:r>
      <w:r w:rsidR="00CB0AF0">
        <w:rPr>
          <w:sz w:val="24"/>
          <w:szCs w:val="24"/>
        </w:rPr>
        <w:t>Having</w:t>
      </w:r>
      <w:proofErr w:type="spellEnd"/>
      <w:proofErr w:type="gramEnd"/>
      <w:r w:rsidR="00CB0AF0">
        <w:rPr>
          <w:sz w:val="24"/>
          <w:szCs w:val="24"/>
        </w:rPr>
        <w:t xml:space="preserve"> good study habits is good for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6FA70AB9" w:rsidR="73CE8A1D" w:rsidRDefault="73CE8A1D" w:rsidP="68C19A5D">
      <w:pPr>
        <w:jc w:val="both"/>
      </w:pPr>
      <w:r w:rsidRPr="68C19A5D">
        <w:rPr>
          <w:sz w:val="24"/>
          <w:szCs w:val="24"/>
        </w:rPr>
        <w:t>Type Here:</w:t>
      </w:r>
      <w:r w:rsidR="00CB0AF0">
        <w:rPr>
          <w:sz w:val="24"/>
          <w:szCs w:val="24"/>
        </w:rPr>
        <w:t xml:space="preserve"> When you feel overwhelmed with</w:t>
      </w:r>
      <w:r w:rsidR="006B5DE7">
        <w:rPr>
          <w:sz w:val="24"/>
          <w:szCs w:val="24"/>
        </w:rPr>
        <w:t xml:space="preserve"> your studies consider strategies to manage stress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4C9AA06B" w:rsidR="4A617376" w:rsidRDefault="4A617376" w:rsidP="68C19A5D">
      <w:pPr>
        <w:jc w:val="both"/>
      </w:pPr>
      <w:r w:rsidRPr="68C19A5D">
        <w:rPr>
          <w:sz w:val="24"/>
          <w:szCs w:val="24"/>
        </w:rPr>
        <w:t>Type Here:</w:t>
      </w:r>
      <w:r w:rsidR="006B5DE7">
        <w:rPr>
          <w:sz w:val="24"/>
          <w:szCs w:val="24"/>
        </w:rPr>
        <w:t xml:space="preserve"> Consistent reading practice will improve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7E26C8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6B5DE7">
              <w:rPr>
                <w:rFonts w:ascii="Calibri" w:eastAsia="Calibri" w:hAnsi="Calibri" w:cs="Calibri"/>
                <w:color w:val="000000" w:themeColor="text1"/>
              </w:rPr>
              <w:t>Time Management can be a problem</w:t>
            </w:r>
          </w:p>
          <w:p w14:paraId="2513E3F7" w14:textId="5526E0BA" w:rsidR="1CCB7E67" w:rsidRDefault="1CCB7E67" w:rsidP="1CCB7E67">
            <w:pPr>
              <w:rPr>
                <w:rFonts w:ascii="Calibri" w:eastAsia="Calibri" w:hAnsi="Calibri" w:cs="Calibri"/>
                <w:color w:val="000000" w:themeColor="text1"/>
              </w:rPr>
            </w:pPr>
          </w:p>
          <w:p w14:paraId="69249F48" w14:textId="38B1B8E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6B5DE7">
              <w:rPr>
                <w:rFonts w:ascii="Calibri" w:eastAsia="Calibri" w:hAnsi="Calibri" w:cs="Calibri"/>
                <w:color w:val="000000" w:themeColor="text1"/>
              </w:rPr>
              <w:t xml:space="preserve">Keeping to deadlines but you </w:t>
            </w:r>
            <w:proofErr w:type="gramStart"/>
            <w:r w:rsidR="006B5DE7">
              <w:rPr>
                <w:rFonts w:ascii="Calibri" w:eastAsia="Calibri" w:hAnsi="Calibri" w:cs="Calibri"/>
                <w:color w:val="000000" w:themeColor="text1"/>
              </w:rPr>
              <w:t>will  learn</w:t>
            </w:r>
            <w:proofErr w:type="gramEnd"/>
            <w:r w:rsidR="006B5DE7">
              <w:rPr>
                <w:rFonts w:ascii="Calibri" w:eastAsia="Calibri" w:hAnsi="Calibri" w:cs="Calibri"/>
                <w:color w:val="000000" w:themeColor="text1"/>
              </w:rPr>
              <w:t xml:space="preserve"> as you go </w:t>
            </w:r>
            <w:proofErr w:type="gramStart"/>
            <w:r w:rsidR="006B5DE7">
              <w:rPr>
                <w:rFonts w:ascii="Calibri" w:eastAsia="Calibri" w:hAnsi="Calibri" w:cs="Calibri"/>
                <w:color w:val="000000" w:themeColor="text1"/>
              </w:rPr>
              <w:t>along .</w:t>
            </w:r>
            <w:proofErr w:type="gramEnd"/>
          </w:p>
          <w:p w14:paraId="01B24687" w14:textId="7BD55D90" w:rsidR="1CCB7E67" w:rsidRDefault="1CCB7E67" w:rsidP="1CCB7E67">
            <w:pPr>
              <w:rPr>
                <w:rFonts w:ascii="Calibri" w:eastAsia="Calibri" w:hAnsi="Calibri" w:cs="Calibri"/>
                <w:color w:val="000000" w:themeColor="text1"/>
              </w:rPr>
            </w:pPr>
          </w:p>
          <w:p w14:paraId="48EBF1C8" w14:textId="39AE850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2C7EB0">
              <w:rPr>
                <w:rFonts w:ascii="Calibri" w:eastAsia="Calibri" w:hAnsi="Calibri" w:cs="Calibri"/>
                <w:color w:val="000000" w:themeColor="text1"/>
              </w:rPr>
              <w:t xml:space="preserve">The </w:t>
            </w:r>
            <w:proofErr w:type="gramStart"/>
            <w:r w:rsidR="002C7EB0">
              <w:rPr>
                <w:rFonts w:ascii="Calibri" w:eastAsia="Calibri" w:hAnsi="Calibri" w:cs="Calibri"/>
                <w:color w:val="000000" w:themeColor="text1"/>
              </w:rPr>
              <w:t>Library</w:t>
            </w:r>
            <w:proofErr w:type="gramEnd"/>
            <w:r w:rsidR="002C7EB0">
              <w:rPr>
                <w:rFonts w:ascii="Calibri" w:eastAsia="Calibri" w:hAnsi="Calibri" w:cs="Calibri"/>
                <w:color w:val="000000" w:themeColor="text1"/>
              </w:rPr>
              <w:t xml:space="preserve"> can be difficult till you get </w:t>
            </w:r>
            <w:proofErr w:type="spellStart"/>
            <w:r w:rsidR="002C7EB0">
              <w:rPr>
                <w:rFonts w:ascii="Calibri" w:eastAsia="Calibri" w:hAnsi="Calibri" w:cs="Calibri"/>
                <w:color w:val="000000" w:themeColor="text1"/>
              </w:rPr>
              <w:t>use</w:t>
            </w:r>
            <w:proofErr w:type="spellEnd"/>
            <w:r w:rsidR="002C7EB0">
              <w:rPr>
                <w:rFonts w:ascii="Calibri" w:eastAsia="Calibri" w:hAnsi="Calibri" w:cs="Calibri"/>
                <w:color w:val="000000" w:themeColor="text1"/>
              </w:rPr>
              <w:t xml:space="preserve"> to it.</w:t>
            </w:r>
          </w:p>
          <w:p w14:paraId="24421193" w14:textId="554B4331" w:rsidR="1CCB7E67" w:rsidRDefault="1CCB7E67" w:rsidP="1CCB7E67">
            <w:pPr>
              <w:rPr>
                <w:rFonts w:ascii="Calibri" w:eastAsia="Calibri" w:hAnsi="Calibri" w:cs="Calibri"/>
                <w:color w:val="000000" w:themeColor="text1"/>
              </w:rPr>
            </w:pPr>
          </w:p>
          <w:p w14:paraId="19DF1939" w14:textId="321A1FA4"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2C7EB0">
              <w:rPr>
                <w:rFonts w:ascii="Calibri" w:eastAsia="Calibri" w:hAnsi="Calibri" w:cs="Calibri"/>
                <w:color w:val="000000" w:themeColor="text1"/>
              </w:rPr>
              <w:t>Getting use to a new computer</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F1DA9E6" w14:textId="77777777" w:rsidR="1CCB7E67" w:rsidRDefault="002C7EB0" w:rsidP="1CCB7E67">
            <w:pPr>
              <w:rPr>
                <w:rFonts w:ascii="Calibri" w:eastAsia="Calibri" w:hAnsi="Calibri" w:cs="Calibri"/>
                <w:color w:val="000000" w:themeColor="text1"/>
              </w:rPr>
            </w:pPr>
            <w:r>
              <w:rPr>
                <w:rFonts w:ascii="Calibri" w:eastAsia="Calibri" w:hAnsi="Calibri" w:cs="Calibri"/>
                <w:color w:val="000000" w:themeColor="text1"/>
              </w:rPr>
              <w:t xml:space="preserve">Time management can be a </w:t>
            </w:r>
            <w:proofErr w:type="gramStart"/>
            <w:r>
              <w:rPr>
                <w:rFonts w:ascii="Calibri" w:eastAsia="Calibri" w:hAnsi="Calibri" w:cs="Calibri"/>
                <w:color w:val="000000" w:themeColor="text1"/>
              </w:rPr>
              <w:t>problem .But</w:t>
            </w:r>
            <w:proofErr w:type="gramEnd"/>
            <w:r>
              <w:rPr>
                <w:rFonts w:ascii="Calibri" w:eastAsia="Calibri" w:hAnsi="Calibri" w:cs="Calibri"/>
                <w:color w:val="000000" w:themeColor="text1"/>
              </w:rPr>
              <w:t xml:space="preserve"> with time you will be able to plan your time better.</w:t>
            </w:r>
          </w:p>
          <w:p w14:paraId="7EE6D6A1" w14:textId="77777777" w:rsidR="002C7EB0" w:rsidRDefault="002C7EB0" w:rsidP="1CCB7E67">
            <w:pPr>
              <w:rPr>
                <w:rFonts w:ascii="Calibri" w:eastAsia="Calibri" w:hAnsi="Calibri" w:cs="Calibri"/>
                <w:color w:val="000000" w:themeColor="text1"/>
              </w:rPr>
            </w:pPr>
            <w:r>
              <w:rPr>
                <w:rFonts w:ascii="Calibri" w:eastAsia="Calibri" w:hAnsi="Calibri" w:cs="Calibri"/>
                <w:color w:val="000000" w:themeColor="text1"/>
              </w:rPr>
              <w:t xml:space="preserve">Keeping to deadlines can be difficult but you will </w:t>
            </w:r>
            <w:proofErr w:type="gramStart"/>
            <w:r>
              <w:rPr>
                <w:rFonts w:ascii="Calibri" w:eastAsia="Calibri" w:hAnsi="Calibri" w:cs="Calibri"/>
                <w:color w:val="000000" w:themeColor="text1"/>
              </w:rPr>
              <w:t>learn .</w:t>
            </w:r>
            <w:proofErr w:type="gramEnd"/>
          </w:p>
          <w:p w14:paraId="09A78088" w14:textId="77777777" w:rsidR="002C7EB0" w:rsidRDefault="002C7EB0" w:rsidP="1CCB7E67">
            <w:pPr>
              <w:rPr>
                <w:rFonts w:ascii="Calibri" w:eastAsia="Calibri" w:hAnsi="Calibri" w:cs="Calibri"/>
                <w:color w:val="000000" w:themeColor="text1"/>
              </w:rPr>
            </w:pPr>
            <w:r>
              <w:rPr>
                <w:rFonts w:ascii="Calibri" w:eastAsia="Calibri" w:hAnsi="Calibri" w:cs="Calibri"/>
                <w:color w:val="000000" w:themeColor="text1"/>
              </w:rPr>
              <w:t xml:space="preserve">You will get use to the </w:t>
            </w:r>
            <w:proofErr w:type="gramStart"/>
            <w:r>
              <w:rPr>
                <w:rFonts w:ascii="Calibri" w:eastAsia="Calibri" w:hAnsi="Calibri" w:cs="Calibri"/>
                <w:color w:val="000000" w:themeColor="text1"/>
              </w:rPr>
              <w:t>library</w:t>
            </w:r>
            <w:proofErr w:type="gramEnd"/>
            <w:r>
              <w:rPr>
                <w:rFonts w:ascii="Calibri" w:eastAsia="Calibri" w:hAnsi="Calibri" w:cs="Calibri"/>
                <w:color w:val="000000" w:themeColor="text1"/>
              </w:rPr>
              <w:t xml:space="preserve"> and you can also book appointment with the Librarian they will help you to navigate the library.</w:t>
            </w:r>
          </w:p>
          <w:p w14:paraId="17812B29" w14:textId="5CB30D68" w:rsidR="002C7EB0" w:rsidRDefault="002C7EB0" w:rsidP="1CCB7E67">
            <w:pPr>
              <w:rPr>
                <w:rFonts w:ascii="Calibri" w:eastAsia="Calibri" w:hAnsi="Calibri" w:cs="Calibri"/>
                <w:color w:val="000000" w:themeColor="text1"/>
              </w:rPr>
            </w:pPr>
            <w:r>
              <w:rPr>
                <w:rFonts w:ascii="Calibri" w:eastAsia="Calibri" w:hAnsi="Calibri" w:cs="Calibri"/>
                <w:color w:val="000000" w:themeColor="text1"/>
              </w:rPr>
              <w:t>Getting use to a new Laptop with practice you will get there.</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B575E7">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C7EB0"/>
    <w:rsid w:val="002D08AB"/>
    <w:rsid w:val="002F0565"/>
    <w:rsid w:val="00317B36"/>
    <w:rsid w:val="00321AA5"/>
    <w:rsid w:val="00344E14"/>
    <w:rsid w:val="003817E4"/>
    <w:rsid w:val="003872D7"/>
    <w:rsid w:val="00396BF1"/>
    <w:rsid w:val="003C0316"/>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5DE7"/>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B0AF0"/>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561</Words>
  <Characters>3203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Ann-Marie Ida May Ranger (2509402)</cp:lastModifiedBy>
  <cp:revision>2</cp:revision>
  <cp:lastPrinted>2019-07-11T13:37:00Z</cp:lastPrinted>
  <dcterms:created xsi:type="dcterms:W3CDTF">2026-03-31T10:04:00Z</dcterms:created>
  <dcterms:modified xsi:type="dcterms:W3CDTF">2026-03-31T10:04:00Z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