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5353E31" w:rsidR="00EC7FAB" w:rsidRDefault="36E4E316" w:rsidP="2A95B559">
      <w:pPr>
        <w:jc w:val="center"/>
        <w:rPr>
          <w:b/>
          <w:bCs/>
          <w:sz w:val="32"/>
          <w:szCs w:val="32"/>
          <w:u w:val="single"/>
        </w:rPr>
      </w:pPr>
      <w:r w:rsidRPr="2A95B559">
        <w:rPr>
          <w:b/>
          <w:bCs/>
          <w:sz w:val="32"/>
          <w:szCs w:val="32"/>
          <w:u w:val="single"/>
        </w:rPr>
        <w:t xml:space="preserve">What effects does alcohol cause in </w:t>
      </w:r>
      <w:r w:rsidR="2F7D897C" w:rsidRPr="2A95B559">
        <w:rPr>
          <w:b/>
          <w:bCs/>
          <w:sz w:val="32"/>
          <w:szCs w:val="32"/>
          <w:u w:val="single"/>
        </w:rPr>
        <w:t>underage drinking</w:t>
      </w:r>
      <w:r w:rsidRPr="2A95B559">
        <w:rPr>
          <w:b/>
          <w:bCs/>
          <w:sz w:val="32"/>
          <w:szCs w:val="32"/>
          <w:u w:val="single"/>
        </w:rPr>
        <w:t>?</w:t>
      </w:r>
    </w:p>
    <w:p w14:paraId="1ED1F37E" w14:textId="4D703A7E" w:rsidR="2A95B559" w:rsidRDefault="2A95B559" w:rsidP="2A95B559">
      <w:pPr>
        <w:jc w:val="center"/>
        <w:rPr>
          <w:b/>
          <w:bCs/>
          <w:sz w:val="32"/>
          <w:szCs w:val="32"/>
          <w:u w:val="single"/>
        </w:rPr>
      </w:pPr>
    </w:p>
    <w:p w14:paraId="06A4246A" w14:textId="21C1B525" w:rsidR="7576EF6F" w:rsidRDefault="7576EF6F" w:rsidP="2A95B559">
      <w:pPr>
        <w:rPr>
          <w:sz w:val="28"/>
          <w:szCs w:val="28"/>
        </w:rPr>
      </w:pPr>
      <w:r w:rsidRPr="0BEEA587">
        <w:rPr>
          <w:sz w:val="28"/>
          <w:szCs w:val="28"/>
        </w:rPr>
        <w:t>Alcohol is a psychoactive substance with dependence-producing properties that has been widely used in many cultures for centuries</w:t>
      </w:r>
      <w:r w:rsidR="09DB8231" w:rsidRPr="0BEEA587">
        <w:rPr>
          <w:sz w:val="28"/>
          <w:szCs w:val="28"/>
        </w:rPr>
        <w:t xml:space="preserve">. Alcohol is a harmful substance that can cause a high burden of disease and has </w:t>
      </w:r>
      <w:r w:rsidR="3D491310" w:rsidRPr="0BEEA587">
        <w:rPr>
          <w:sz w:val="28"/>
          <w:szCs w:val="28"/>
        </w:rPr>
        <w:t>significant</w:t>
      </w:r>
      <w:r w:rsidR="09DB8231" w:rsidRPr="0BEEA587">
        <w:rPr>
          <w:sz w:val="28"/>
          <w:szCs w:val="28"/>
        </w:rPr>
        <w:t xml:space="preserve"> social and economic consequences</w:t>
      </w:r>
      <w:r w:rsidR="352D7AF5" w:rsidRPr="0BEEA587">
        <w:rPr>
          <w:sz w:val="28"/>
          <w:szCs w:val="28"/>
        </w:rPr>
        <w:t xml:space="preserve">. In this essay I will be researching and discussing the negative effects of alcohol in younger people </w:t>
      </w:r>
      <w:r w:rsidR="15E8E936" w:rsidRPr="0BEEA587">
        <w:rPr>
          <w:sz w:val="28"/>
          <w:szCs w:val="28"/>
        </w:rPr>
        <w:t>and finding information about wh</w:t>
      </w:r>
      <w:r w:rsidR="4596726C" w:rsidRPr="0BEEA587">
        <w:rPr>
          <w:sz w:val="28"/>
          <w:szCs w:val="28"/>
        </w:rPr>
        <w:t>at causes</w:t>
      </w:r>
      <w:r w:rsidR="15E8E936" w:rsidRPr="0BEEA587">
        <w:rPr>
          <w:sz w:val="28"/>
          <w:szCs w:val="28"/>
        </w:rPr>
        <w:t xml:space="preserve"> </w:t>
      </w:r>
      <w:r w:rsidR="4DCFF214" w:rsidRPr="0BEEA587">
        <w:rPr>
          <w:sz w:val="28"/>
          <w:szCs w:val="28"/>
        </w:rPr>
        <w:t xml:space="preserve">underage individuals </w:t>
      </w:r>
      <w:r w:rsidR="4F3A0957" w:rsidRPr="0BEEA587">
        <w:rPr>
          <w:sz w:val="28"/>
          <w:szCs w:val="28"/>
        </w:rPr>
        <w:t>to drink.</w:t>
      </w:r>
      <w:r w:rsidR="51AFF08F" w:rsidRPr="0BEEA587">
        <w:rPr>
          <w:sz w:val="28"/>
          <w:szCs w:val="28"/>
        </w:rPr>
        <w:t xml:space="preserve"> In this essay there will be background information, research articles</w:t>
      </w:r>
      <w:r w:rsidR="1454877B" w:rsidRPr="0BEEA587">
        <w:rPr>
          <w:sz w:val="28"/>
          <w:szCs w:val="28"/>
        </w:rPr>
        <w:t xml:space="preserve"> including key themes and there will be </w:t>
      </w:r>
      <w:r w:rsidR="247298CB" w:rsidRPr="0BEEA587">
        <w:rPr>
          <w:sz w:val="28"/>
          <w:szCs w:val="28"/>
        </w:rPr>
        <w:t>an</w:t>
      </w:r>
      <w:r w:rsidR="1454877B" w:rsidRPr="0BEEA587">
        <w:rPr>
          <w:sz w:val="28"/>
          <w:szCs w:val="28"/>
        </w:rPr>
        <w:t xml:space="preserve"> overall conclusion to sho</w:t>
      </w:r>
      <w:r w:rsidR="3137F376" w:rsidRPr="0BEEA587">
        <w:rPr>
          <w:sz w:val="28"/>
          <w:szCs w:val="28"/>
        </w:rPr>
        <w:t>w the research concluded and the answer to the main question.</w:t>
      </w:r>
    </w:p>
    <w:p w14:paraId="6AA99D07" w14:textId="7A390256" w:rsidR="34090B6B" w:rsidRDefault="34090B6B" w:rsidP="0BEEA587">
      <w:pPr>
        <w:rPr>
          <w:sz w:val="28"/>
          <w:szCs w:val="28"/>
        </w:rPr>
      </w:pPr>
      <w:r w:rsidRPr="0BEEA587">
        <w:rPr>
          <w:sz w:val="28"/>
          <w:szCs w:val="28"/>
        </w:rPr>
        <w:t xml:space="preserve">In this article I will discuss the negative </w:t>
      </w:r>
      <w:r w:rsidR="1F2E7FA2" w:rsidRPr="0BEEA587">
        <w:rPr>
          <w:sz w:val="28"/>
          <w:szCs w:val="28"/>
        </w:rPr>
        <w:t>effects</w:t>
      </w:r>
      <w:r w:rsidR="2AFA7884" w:rsidRPr="0BEEA587">
        <w:rPr>
          <w:sz w:val="28"/>
          <w:szCs w:val="28"/>
        </w:rPr>
        <w:t xml:space="preserve"> of underage drinking such as negative changes in health, mental health issues and change in family relationships,</w:t>
      </w:r>
      <w:r w:rsidR="7E80F23A" w:rsidRPr="0BEEA587">
        <w:rPr>
          <w:sz w:val="28"/>
          <w:szCs w:val="28"/>
        </w:rPr>
        <w:t xml:space="preserve"> many research articles will be discussed and why using them will get me the best information. </w:t>
      </w:r>
      <w:r w:rsidR="3EFF3251" w:rsidRPr="0BEEA587">
        <w:rPr>
          <w:sz w:val="28"/>
          <w:szCs w:val="28"/>
        </w:rPr>
        <w:t>Underage drinking is when an individual under the age of 18 (age varies in different countries) consumes alcohol</w:t>
      </w:r>
      <w:r w:rsidR="515CDD76" w:rsidRPr="0BEEA587">
        <w:rPr>
          <w:sz w:val="28"/>
          <w:szCs w:val="28"/>
        </w:rPr>
        <w:t>.</w:t>
      </w:r>
      <w:r w:rsidR="3EFF3251" w:rsidRPr="0BEEA587">
        <w:rPr>
          <w:sz w:val="28"/>
          <w:szCs w:val="28"/>
        </w:rPr>
        <w:t xml:space="preserve"> </w:t>
      </w:r>
      <w:r w:rsidR="57BE8BC3" w:rsidRPr="0BEEA587">
        <w:rPr>
          <w:sz w:val="28"/>
          <w:szCs w:val="28"/>
        </w:rPr>
        <w:t>D</w:t>
      </w:r>
      <w:r w:rsidR="4CFD2EAE" w:rsidRPr="0BEEA587">
        <w:rPr>
          <w:sz w:val="28"/>
          <w:szCs w:val="28"/>
        </w:rPr>
        <w:t xml:space="preserve">rinking </w:t>
      </w:r>
      <w:r w:rsidR="0117825F" w:rsidRPr="0BEEA587">
        <w:rPr>
          <w:sz w:val="28"/>
          <w:szCs w:val="28"/>
        </w:rPr>
        <w:t xml:space="preserve">alcohol </w:t>
      </w:r>
      <w:r w:rsidR="4CFD2EAE" w:rsidRPr="0BEEA587">
        <w:rPr>
          <w:sz w:val="28"/>
          <w:szCs w:val="28"/>
        </w:rPr>
        <w:t xml:space="preserve">under the required age will lead to </w:t>
      </w:r>
      <w:r w:rsidR="3FDAF6C9" w:rsidRPr="0BEEA587">
        <w:rPr>
          <w:sz w:val="28"/>
          <w:szCs w:val="28"/>
        </w:rPr>
        <w:t>profound consequences</w:t>
      </w:r>
      <w:r w:rsidR="4CFD2EAE" w:rsidRPr="0BEEA587">
        <w:rPr>
          <w:sz w:val="28"/>
          <w:szCs w:val="28"/>
        </w:rPr>
        <w:t xml:space="preserve"> because it is illegal</w:t>
      </w:r>
      <w:r w:rsidR="292372A2" w:rsidRPr="0BEEA587">
        <w:rPr>
          <w:sz w:val="28"/>
          <w:szCs w:val="28"/>
        </w:rPr>
        <w:t>.</w:t>
      </w:r>
      <w:r w:rsidR="7D657EF5" w:rsidRPr="0BEEA587">
        <w:rPr>
          <w:sz w:val="28"/>
          <w:szCs w:val="28"/>
        </w:rPr>
        <w:t xml:space="preserve"> The </w:t>
      </w:r>
      <w:r w:rsidR="6DF055AA" w:rsidRPr="0BEEA587">
        <w:rPr>
          <w:sz w:val="28"/>
          <w:szCs w:val="28"/>
        </w:rPr>
        <w:t>side effects</w:t>
      </w:r>
      <w:r w:rsidR="7D657EF5" w:rsidRPr="0BEEA587">
        <w:rPr>
          <w:sz w:val="28"/>
          <w:szCs w:val="28"/>
        </w:rPr>
        <w:t xml:space="preserve"> of alcohol include high blood pressure, heart disease, stroke, liver disease and digestive problems, cancer of the b</w:t>
      </w:r>
      <w:r w:rsidR="6AB5EDEB" w:rsidRPr="0BEEA587">
        <w:rPr>
          <w:sz w:val="28"/>
          <w:szCs w:val="28"/>
        </w:rPr>
        <w:t xml:space="preserve">reast, mouth, throat, esophagus, </w:t>
      </w:r>
      <w:r w:rsidR="32779F1E" w:rsidRPr="0BEEA587">
        <w:rPr>
          <w:sz w:val="28"/>
          <w:szCs w:val="28"/>
        </w:rPr>
        <w:t xml:space="preserve">voice box, liver, colon and rectum. Weakening of the immune system, increasing the chances of getting </w:t>
      </w:r>
      <w:r w:rsidR="0A0042EF" w:rsidRPr="0BEEA587">
        <w:rPr>
          <w:sz w:val="28"/>
          <w:szCs w:val="28"/>
        </w:rPr>
        <w:t>sick</w:t>
      </w:r>
      <w:r w:rsidR="32779F1E" w:rsidRPr="0BEEA587">
        <w:rPr>
          <w:sz w:val="28"/>
          <w:szCs w:val="28"/>
        </w:rPr>
        <w:t xml:space="preserve">. Learning and memory problems </w:t>
      </w:r>
      <w:r w:rsidR="04D2E097" w:rsidRPr="0BEEA587">
        <w:rPr>
          <w:sz w:val="28"/>
          <w:szCs w:val="28"/>
        </w:rPr>
        <w:t>such as dementia</w:t>
      </w:r>
      <w:r w:rsidR="32779F1E" w:rsidRPr="0BEEA587">
        <w:rPr>
          <w:sz w:val="28"/>
          <w:szCs w:val="28"/>
        </w:rPr>
        <w:t xml:space="preserve"> and poor school performance</w:t>
      </w:r>
      <w:r w:rsidR="0B11B87B" w:rsidRPr="0BEEA587">
        <w:rPr>
          <w:sz w:val="28"/>
          <w:szCs w:val="28"/>
        </w:rPr>
        <w:t>.</w:t>
      </w:r>
      <w:r w:rsidR="18E18342" w:rsidRPr="0BEEA587">
        <w:rPr>
          <w:sz w:val="28"/>
          <w:szCs w:val="28"/>
        </w:rPr>
        <w:t xml:space="preserve"> Why do people drink alcohol?  people drink alcohol because of its ability to alter their emotion states, alcohol reduces euphoria, relaxation and disinhibition while </w:t>
      </w:r>
      <w:r w:rsidR="45D80B4F" w:rsidRPr="0BEEA587">
        <w:rPr>
          <w:sz w:val="28"/>
          <w:szCs w:val="28"/>
        </w:rPr>
        <w:t>reducing stress and anxiety people generally tend to drink alcohol in order to have fun with friends, being drunk makes people feel happy and spirited and can give you a fun experience, if people are nervous in social situations drinking helps them to relax and enjoy</w:t>
      </w:r>
      <w:r w:rsidR="7678E156" w:rsidRPr="0BEEA587">
        <w:rPr>
          <w:sz w:val="28"/>
          <w:szCs w:val="28"/>
        </w:rPr>
        <w:t xml:space="preserve"> </w:t>
      </w:r>
      <w:r w:rsidR="45D80B4F" w:rsidRPr="0BEEA587">
        <w:rPr>
          <w:sz w:val="28"/>
          <w:szCs w:val="28"/>
        </w:rPr>
        <w:t xml:space="preserve"> </w:t>
      </w:r>
      <w:r w:rsidR="7AEA2B77" w:rsidRPr="0BEEA587">
        <w:rPr>
          <w:sz w:val="28"/>
          <w:szCs w:val="28"/>
        </w:rPr>
        <w:t>themselves more, this can lead to alcoholism as individuals can drink to cope with emotional problems and pressure in their life, poverty and sexual abuse also increase the odds of developing alcohol independence.</w:t>
      </w:r>
      <w:r w:rsidR="0B11B87B" w:rsidRPr="0BEEA587">
        <w:rPr>
          <w:sz w:val="28"/>
          <w:szCs w:val="28"/>
        </w:rPr>
        <w:t xml:space="preserve"> </w:t>
      </w:r>
      <w:r w:rsidR="1BEAAB77" w:rsidRPr="0BEEA587">
        <w:rPr>
          <w:sz w:val="28"/>
          <w:szCs w:val="28"/>
        </w:rPr>
        <w:t>Health promotion is the process of enabling people to increase control over, and to improv</w:t>
      </w:r>
      <w:r w:rsidR="03B8C802" w:rsidRPr="0BEEA587">
        <w:rPr>
          <w:sz w:val="28"/>
          <w:szCs w:val="28"/>
        </w:rPr>
        <w:t>e</w:t>
      </w:r>
      <w:r w:rsidR="1BEAAB77" w:rsidRPr="0BEEA587">
        <w:rPr>
          <w:sz w:val="28"/>
          <w:szCs w:val="28"/>
        </w:rPr>
        <w:t xml:space="preserve">, their health and this is important when encouraging underage drinkers </w:t>
      </w:r>
      <w:r w:rsidR="15841513" w:rsidRPr="0BEEA587">
        <w:rPr>
          <w:sz w:val="28"/>
          <w:szCs w:val="28"/>
        </w:rPr>
        <w:t xml:space="preserve">to </w:t>
      </w:r>
      <w:r w:rsidR="65C17037" w:rsidRPr="0BEEA587">
        <w:rPr>
          <w:sz w:val="28"/>
          <w:szCs w:val="28"/>
        </w:rPr>
        <w:t>not drink</w:t>
      </w:r>
      <w:r w:rsidR="15841513" w:rsidRPr="0BEEA587">
        <w:rPr>
          <w:sz w:val="28"/>
          <w:szCs w:val="28"/>
        </w:rPr>
        <w:t xml:space="preserve"> alcohol</w:t>
      </w:r>
      <w:r w:rsidR="3FA6130F" w:rsidRPr="0BEEA587">
        <w:rPr>
          <w:sz w:val="28"/>
          <w:szCs w:val="28"/>
        </w:rPr>
        <w:t xml:space="preserve"> and preventing sales to underage drinkers</w:t>
      </w:r>
      <w:r w:rsidR="15841513" w:rsidRPr="0BEEA587">
        <w:rPr>
          <w:sz w:val="28"/>
          <w:szCs w:val="28"/>
        </w:rPr>
        <w:t xml:space="preserve"> by using methods such as </w:t>
      </w:r>
      <w:r w:rsidR="072EB5F6" w:rsidRPr="0BEEA587">
        <w:rPr>
          <w:sz w:val="28"/>
          <w:szCs w:val="28"/>
        </w:rPr>
        <w:t xml:space="preserve">spreading awareness, advisements such as not drinking more than 14 units </w:t>
      </w:r>
      <w:r w:rsidR="728E9CFF" w:rsidRPr="0BEEA587">
        <w:rPr>
          <w:sz w:val="28"/>
          <w:szCs w:val="28"/>
        </w:rPr>
        <w:t>in a week</w:t>
      </w:r>
      <w:r w:rsidR="0B8B40CB" w:rsidRPr="0BEEA587">
        <w:rPr>
          <w:sz w:val="28"/>
          <w:szCs w:val="28"/>
        </w:rPr>
        <w:t xml:space="preserve"> would be a health promotion </w:t>
      </w:r>
      <w:r w:rsidR="0B8B40CB" w:rsidRPr="0BEEA587">
        <w:rPr>
          <w:sz w:val="28"/>
          <w:szCs w:val="28"/>
        </w:rPr>
        <w:lastRenderedPageBreak/>
        <w:t xml:space="preserve">strategy, raising awareness </w:t>
      </w:r>
      <w:r w:rsidR="0E793768" w:rsidRPr="0BEEA587">
        <w:rPr>
          <w:sz w:val="28"/>
          <w:szCs w:val="28"/>
        </w:rPr>
        <w:t>using</w:t>
      </w:r>
      <w:r w:rsidR="0B8B40CB" w:rsidRPr="0BEEA587">
        <w:rPr>
          <w:sz w:val="28"/>
          <w:szCs w:val="28"/>
        </w:rPr>
        <w:t xml:space="preserve"> social media will also be a strategy such as </w:t>
      </w:r>
      <w:r w:rsidR="78DE796F" w:rsidRPr="0BEEA587">
        <w:rPr>
          <w:sz w:val="28"/>
          <w:szCs w:val="28"/>
        </w:rPr>
        <w:t xml:space="preserve">training of alcohol </w:t>
      </w:r>
      <w:r w:rsidR="145B9BAA" w:rsidRPr="0BEEA587">
        <w:rPr>
          <w:sz w:val="28"/>
          <w:szCs w:val="28"/>
        </w:rPr>
        <w:t>-</w:t>
      </w:r>
      <w:r w:rsidR="4FD627AC" w:rsidRPr="0BEEA587">
        <w:rPr>
          <w:sz w:val="28"/>
          <w:szCs w:val="28"/>
        </w:rPr>
        <w:t xml:space="preserve">retail </w:t>
      </w:r>
      <w:r w:rsidR="3E25F512" w:rsidRPr="0BEEA587">
        <w:rPr>
          <w:sz w:val="28"/>
          <w:szCs w:val="28"/>
        </w:rPr>
        <w:t>establishments</w:t>
      </w:r>
      <w:r w:rsidR="7A6FE266" w:rsidRPr="0BEEA587">
        <w:rPr>
          <w:sz w:val="28"/>
          <w:szCs w:val="28"/>
        </w:rPr>
        <w:t xml:space="preserve">, </w:t>
      </w:r>
      <w:r w:rsidR="58DD5A87" w:rsidRPr="0BEEA587">
        <w:rPr>
          <w:sz w:val="28"/>
          <w:szCs w:val="28"/>
        </w:rPr>
        <w:t>compliance</w:t>
      </w:r>
      <w:r w:rsidR="7A6FE266" w:rsidRPr="0BEEA587">
        <w:rPr>
          <w:sz w:val="28"/>
          <w:szCs w:val="28"/>
        </w:rPr>
        <w:t xml:space="preserve"> checks conducted by law enforcements to reduce illegal alcohol sale</w:t>
      </w:r>
      <w:r w:rsidR="28C02E6B" w:rsidRPr="0BEEA587">
        <w:rPr>
          <w:sz w:val="28"/>
          <w:szCs w:val="28"/>
        </w:rPr>
        <w:t xml:space="preserve">s to underage patrons, increased </w:t>
      </w:r>
      <w:r w:rsidR="4EFD330A" w:rsidRPr="0BEEA587">
        <w:rPr>
          <w:sz w:val="28"/>
          <w:szCs w:val="28"/>
        </w:rPr>
        <w:t>enforcement</w:t>
      </w:r>
      <w:r w:rsidR="28C02E6B" w:rsidRPr="0BEEA587">
        <w:rPr>
          <w:sz w:val="28"/>
          <w:szCs w:val="28"/>
        </w:rPr>
        <w:t xml:space="preserve"> of drunk-driving laws as a lot of underage drinkers are caught driving with too many unit, this information was pr</w:t>
      </w:r>
      <w:r w:rsidR="2BFA962A" w:rsidRPr="0BEEA587">
        <w:rPr>
          <w:sz w:val="28"/>
          <w:szCs w:val="28"/>
        </w:rPr>
        <w:t xml:space="preserve">oduced by </w:t>
      </w:r>
      <w:r w:rsidR="5ED38279" w:rsidRPr="0BEEA587">
        <w:rPr>
          <w:sz w:val="28"/>
          <w:szCs w:val="28"/>
        </w:rPr>
        <w:t>national institutes of health (NIOF)</w:t>
      </w:r>
      <w:r w:rsidR="23CC5F9F" w:rsidRPr="0BEEA587">
        <w:rPr>
          <w:sz w:val="28"/>
          <w:szCs w:val="28"/>
        </w:rPr>
        <w:t xml:space="preserve">. </w:t>
      </w:r>
    </w:p>
    <w:p w14:paraId="2D63DFA1" w14:textId="3AFA02C4" w:rsidR="1222FA03" w:rsidRDefault="1222FA03" w:rsidP="0BEEA587">
      <w:pPr>
        <w:rPr>
          <w:sz w:val="28"/>
          <w:szCs w:val="28"/>
        </w:rPr>
      </w:pPr>
      <w:r w:rsidRPr="0BEEA587">
        <w:rPr>
          <w:sz w:val="28"/>
          <w:szCs w:val="28"/>
        </w:rPr>
        <w:t xml:space="preserve">The first article I will be using to find information about the </w:t>
      </w:r>
      <w:r w:rsidR="28E8BB5D" w:rsidRPr="0BEEA587">
        <w:rPr>
          <w:sz w:val="28"/>
          <w:szCs w:val="28"/>
        </w:rPr>
        <w:t>effects</w:t>
      </w:r>
      <w:r w:rsidRPr="0BEEA587">
        <w:rPr>
          <w:sz w:val="28"/>
          <w:szCs w:val="28"/>
        </w:rPr>
        <w:t xml:space="preserve"> of </w:t>
      </w:r>
      <w:r w:rsidR="2039600F" w:rsidRPr="0BEEA587">
        <w:rPr>
          <w:sz w:val="28"/>
          <w:szCs w:val="28"/>
        </w:rPr>
        <w:t>alcohol</w:t>
      </w:r>
      <w:r w:rsidRPr="0BEEA587">
        <w:rPr>
          <w:sz w:val="28"/>
          <w:szCs w:val="28"/>
        </w:rPr>
        <w:t xml:space="preserve"> in young individuals will be</w:t>
      </w:r>
      <w:r w:rsidR="2E5C912A" w:rsidRPr="0BEEA587">
        <w:rPr>
          <w:sz w:val="28"/>
          <w:szCs w:val="28"/>
        </w:rPr>
        <w:t xml:space="preserve"> Centers for Disease Control and Prevention (CDC) this article was last updated in 2022 which is rec</w:t>
      </w:r>
      <w:r w:rsidR="228224F9" w:rsidRPr="0BEEA587">
        <w:rPr>
          <w:sz w:val="28"/>
          <w:szCs w:val="28"/>
        </w:rPr>
        <w:t>ent as updated in the last year</w:t>
      </w:r>
      <w:r w:rsidR="594E93F9" w:rsidRPr="0BEEA587">
        <w:rPr>
          <w:sz w:val="28"/>
          <w:szCs w:val="28"/>
        </w:rPr>
        <w:t xml:space="preserve"> and is written by the company which also includes references, this article will include useful information such as surveys and statistics about students drinking alcohol, why underage drinking is danger</w:t>
      </w:r>
      <w:r w:rsidR="2F9273AB" w:rsidRPr="0BEEA587">
        <w:rPr>
          <w:sz w:val="28"/>
          <w:szCs w:val="28"/>
        </w:rPr>
        <w:t xml:space="preserve">ous </w:t>
      </w:r>
      <w:r w:rsidR="1AA9AEC8" w:rsidRPr="0BEEA587">
        <w:rPr>
          <w:sz w:val="28"/>
          <w:szCs w:val="28"/>
        </w:rPr>
        <w:t xml:space="preserve">and how underage drinking is associated with adult drinking </w:t>
      </w:r>
    </w:p>
    <w:p w14:paraId="2F183A59" w14:textId="0CC35A4F" w:rsidR="36B20432" w:rsidRDefault="36B20432" w:rsidP="0BEEA587">
      <w:pPr>
        <w:rPr>
          <w:sz w:val="28"/>
          <w:szCs w:val="28"/>
        </w:rPr>
      </w:pPr>
      <w:r w:rsidRPr="0BEEA587">
        <w:rPr>
          <w:sz w:val="28"/>
          <w:szCs w:val="28"/>
        </w:rPr>
        <w:t xml:space="preserve"> </w:t>
      </w:r>
      <w:r w:rsidR="295C7184" w:rsidRPr="0BEEA587">
        <w:rPr>
          <w:sz w:val="28"/>
          <w:szCs w:val="28"/>
        </w:rPr>
        <w:t xml:space="preserve">The first article is </w:t>
      </w:r>
      <w:r w:rsidR="52945FB0" w:rsidRPr="0BEEA587">
        <w:rPr>
          <w:sz w:val="28"/>
          <w:szCs w:val="28"/>
        </w:rPr>
        <w:t>Underage drinking and teen alcohol use which was written by Lawrence Robinson and Melinda smith</w:t>
      </w:r>
      <w:r w:rsidR="3B039E4A" w:rsidRPr="0BEEA587">
        <w:rPr>
          <w:sz w:val="28"/>
          <w:szCs w:val="28"/>
        </w:rPr>
        <w:t>, this article was last updated and reviewed on February 7</w:t>
      </w:r>
      <w:r w:rsidR="3B039E4A" w:rsidRPr="0BEEA587">
        <w:rPr>
          <w:sz w:val="28"/>
          <w:szCs w:val="28"/>
          <w:vertAlign w:val="superscript"/>
        </w:rPr>
        <w:t>th</w:t>
      </w:r>
      <w:r w:rsidR="3B039E4A" w:rsidRPr="0BEEA587">
        <w:rPr>
          <w:sz w:val="28"/>
          <w:szCs w:val="28"/>
        </w:rPr>
        <w:t>, 2023</w:t>
      </w:r>
      <w:r w:rsidR="08A7B3BF" w:rsidRPr="0BEEA587">
        <w:rPr>
          <w:sz w:val="28"/>
          <w:szCs w:val="28"/>
        </w:rPr>
        <w:t xml:space="preserve">, the aim of this article is to </w:t>
      </w:r>
      <w:r w:rsidR="0CEE1E9A" w:rsidRPr="0BEEA587">
        <w:rPr>
          <w:sz w:val="28"/>
          <w:szCs w:val="28"/>
        </w:rPr>
        <w:t>investigate the dangers of underage drinking</w:t>
      </w:r>
      <w:r w:rsidR="18841BA4" w:rsidRPr="0BEEA587">
        <w:rPr>
          <w:sz w:val="28"/>
          <w:szCs w:val="28"/>
        </w:rPr>
        <w:t>. I will be using an article from the website drinkware.co.uk which was last reviewed on the 28</w:t>
      </w:r>
      <w:r w:rsidR="18841BA4" w:rsidRPr="0BEEA587">
        <w:rPr>
          <w:sz w:val="28"/>
          <w:szCs w:val="28"/>
          <w:vertAlign w:val="superscript"/>
        </w:rPr>
        <w:t>th</w:t>
      </w:r>
      <w:r w:rsidR="18841BA4" w:rsidRPr="0BEEA587">
        <w:rPr>
          <w:sz w:val="28"/>
          <w:szCs w:val="28"/>
        </w:rPr>
        <w:t xml:space="preserve"> April, 2022,</w:t>
      </w:r>
      <w:r w:rsidR="0D3C54E4" w:rsidRPr="0BEEA587">
        <w:rPr>
          <w:sz w:val="28"/>
          <w:szCs w:val="28"/>
        </w:rPr>
        <w:t xml:space="preserve"> </w:t>
      </w:r>
      <w:proofErr w:type="spellStart"/>
      <w:r w:rsidR="0D3C54E4" w:rsidRPr="0BEEA587">
        <w:rPr>
          <w:sz w:val="28"/>
          <w:szCs w:val="28"/>
        </w:rPr>
        <w:t>Drinkaware</w:t>
      </w:r>
      <w:proofErr w:type="spellEnd"/>
      <w:r w:rsidR="6A5025B3" w:rsidRPr="0BEEA587">
        <w:rPr>
          <w:sz w:val="28"/>
          <w:szCs w:val="28"/>
        </w:rPr>
        <w:t xml:space="preserve"> </w:t>
      </w:r>
      <w:r w:rsidR="0D3C54E4" w:rsidRPr="0BEEA587">
        <w:rPr>
          <w:sz w:val="28"/>
          <w:szCs w:val="28"/>
        </w:rPr>
        <w:t xml:space="preserve">as </w:t>
      </w:r>
      <w:r w:rsidR="0A1F01C9" w:rsidRPr="0BEEA587">
        <w:rPr>
          <w:sz w:val="28"/>
          <w:szCs w:val="28"/>
        </w:rPr>
        <w:t>p</w:t>
      </w:r>
      <w:r w:rsidR="0D3C54E4" w:rsidRPr="0BEEA587">
        <w:rPr>
          <w:sz w:val="28"/>
          <w:szCs w:val="28"/>
        </w:rPr>
        <w:t xml:space="preserve">roduced in 2006 by the UK Government, the </w:t>
      </w:r>
      <w:r w:rsidR="1B3A5141" w:rsidRPr="0BEEA587">
        <w:rPr>
          <w:sz w:val="28"/>
          <w:szCs w:val="28"/>
        </w:rPr>
        <w:t>developed</w:t>
      </w:r>
      <w:r w:rsidR="0D3C54E4" w:rsidRPr="0BEEA587">
        <w:rPr>
          <w:sz w:val="28"/>
          <w:szCs w:val="28"/>
        </w:rPr>
        <w:t xml:space="preserve"> </w:t>
      </w:r>
      <w:r w:rsidR="66CBBE95" w:rsidRPr="0BEEA587">
        <w:rPr>
          <w:sz w:val="28"/>
          <w:szCs w:val="28"/>
        </w:rPr>
        <w:t>administrations</w:t>
      </w:r>
      <w:r w:rsidR="0D3C54E4" w:rsidRPr="0BEEA587">
        <w:rPr>
          <w:sz w:val="28"/>
          <w:szCs w:val="28"/>
        </w:rPr>
        <w:t xml:space="preserve"> and the </w:t>
      </w:r>
      <w:proofErr w:type="spellStart"/>
      <w:r w:rsidR="0D3C54E4" w:rsidRPr="0BEEA587">
        <w:rPr>
          <w:sz w:val="28"/>
          <w:szCs w:val="28"/>
        </w:rPr>
        <w:t>portman</w:t>
      </w:r>
      <w:proofErr w:type="spellEnd"/>
      <w:r w:rsidR="0D3C54E4" w:rsidRPr="0BEEA587">
        <w:rPr>
          <w:sz w:val="28"/>
          <w:szCs w:val="28"/>
        </w:rPr>
        <w:t xml:space="preserve"> group which represented the alcohol industry, </w:t>
      </w:r>
      <w:proofErr w:type="spellStart"/>
      <w:r w:rsidR="354A0A5F" w:rsidRPr="0BEEA587">
        <w:rPr>
          <w:sz w:val="28"/>
          <w:szCs w:val="28"/>
        </w:rPr>
        <w:t>Drinkaware</w:t>
      </w:r>
      <w:proofErr w:type="spellEnd"/>
      <w:r w:rsidR="0D3C54E4" w:rsidRPr="0BEEA587">
        <w:rPr>
          <w:sz w:val="28"/>
          <w:szCs w:val="28"/>
        </w:rPr>
        <w:t xml:space="preserve"> is funded by unrestricted voluntary </w:t>
      </w:r>
      <w:r w:rsidR="18841BA4" w:rsidRPr="0BEEA587">
        <w:rPr>
          <w:sz w:val="28"/>
          <w:szCs w:val="28"/>
        </w:rPr>
        <w:t xml:space="preserve"> </w:t>
      </w:r>
      <w:r w:rsidR="6D282970" w:rsidRPr="0BEEA587">
        <w:rPr>
          <w:sz w:val="28"/>
          <w:szCs w:val="28"/>
        </w:rPr>
        <w:t xml:space="preserve">donations from more than 130 </w:t>
      </w:r>
      <w:r w:rsidR="64727735" w:rsidRPr="0BEEA587">
        <w:rPr>
          <w:sz w:val="28"/>
          <w:szCs w:val="28"/>
        </w:rPr>
        <w:t>organizations</w:t>
      </w:r>
      <w:r w:rsidR="6D282970" w:rsidRPr="0BEEA587">
        <w:rPr>
          <w:sz w:val="28"/>
          <w:szCs w:val="28"/>
        </w:rPr>
        <w:t xml:space="preserve">, </w:t>
      </w:r>
      <w:r w:rsidR="18841BA4" w:rsidRPr="0BEEA587">
        <w:rPr>
          <w:sz w:val="28"/>
          <w:szCs w:val="28"/>
        </w:rPr>
        <w:t>this article will produce key informati</w:t>
      </w:r>
      <w:r w:rsidR="3931A90B" w:rsidRPr="0BEEA587">
        <w:rPr>
          <w:sz w:val="28"/>
          <w:szCs w:val="28"/>
        </w:rPr>
        <w:t xml:space="preserve">on such as why teenagers drink alcohol, brain development of alcohol and further health risks. </w:t>
      </w:r>
      <w:r w:rsidR="4B82C180" w:rsidRPr="0BEEA587">
        <w:rPr>
          <w:sz w:val="28"/>
          <w:szCs w:val="28"/>
        </w:rPr>
        <w:t xml:space="preserve">The third article I will be using will be </w:t>
      </w:r>
      <w:r w:rsidR="233204AE" w:rsidRPr="0BEEA587">
        <w:rPr>
          <w:sz w:val="28"/>
          <w:szCs w:val="28"/>
        </w:rPr>
        <w:t>Cleveland Clinic which was last reviewed by a medical professional on the 28</w:t>
      </w:r>
      <w:r w:rsidR="233204AE" w:rsidRPr="0BEEA587">
        <w:rPr>
          <w:sz w:val="28"/>
          <w:szCs w:val="28"/>
          <w:vertAlign w:val="superscript"/>
        </w:rPr>
        <w:t>th</w:t>
      </w:r>
      <w:r w:rsidR="233204AE" w:rsidRPr="0BEEA587">
        <w:rPr>
          <w:sz w:val="28"/>
          <w:szCs w:val="28"/>
        </w:rPr>
        <w:t xml:space="preserve"> march, 2021</w:t>
      </w:r>
      <w:r w:rsidR="31B0872D" w:rsidRPr="0BEEA587">
        <w:rPr>
          <w:sz w:val="28"/>
          <w:szCs w:val="28"/>
        </w:rPr>
        <w:t xml:space="preserve">, this article will provide me on key information including what binge drinking is, how common underage drinking is and </w:t>
      </w:r>
      <w:r w:rsidR="2B49F0C9" w:rsidRPr="0BEEA587">
        <w:rPr>
          <w:sz w:val="28"/>
          <w:szCs w:val="28"/>
        </w:rPr>
        <w:t xml:space="preserve">how parents can talk to their child about the bad effects of underage drinking and how they can prevent them. </w:t>
      </w:r>
      <w:r w:rsidR="228E7481" w:rsidRPr="0BEEA587">
        <w:rPr>
          <w:sz w:val="28"/>
          <w:szCs w:val="28"/>
        </w:rPr>
        <w:t xml:space="preserve">in this essay articles will be assessed to investigate the reliability of whether an article is trustworthy, research reliability refers to whether research methods can reproduce the same factors multiple times. If research methods can produce consistent results, then the methods are reliable and not influenced by external factors. The articles used will need to be assessed because I will be using secondary data research to produce information in my research, such as research already gathered by researchers, secondary research is produced by online </w:t>
      </w:r>
      <w:r w:rsidR="228E7481" w:rsidRPr="0BEEA587">
        <w:rPr>
          <w:sz w:val="28"/>
          <w:szCs w:val="28"/>
        </w:rPr>
        <w:lastRenderedPageBreak/>
        <w:t xml:space="preserve">documents or public works, such as books more common examples of online research would be textbooks and news articles. </w:t>
      </w:r>
      <w:r w:rsidR="2BAB4082" w:rsidRPr="0BEEA587">
        <w:rPr>
          <w:sz w:val="28"/>
          <w:szCs w:val="28"/>
        </w:rPr>
        <w:t>Centers for Disease Control and Prevention (CDC)</w:t>
      </w:r>
      <w:r w:rsidR="228E7481" w:rsidRPr="0BEEA587">
        <w:rPr>
          <w:sz w:val="28"/>
          <w:szCs w:val="28"/>
        </w:rPr>
        <w:t xml:space="preserve"> uses data analysis which is the process of applying statistical or logical techniques to describe and illustrate, condense, recap and evaluate data and they also use primary and secondary research, this article also uses sample methodology because in the article they investigated high school students to find statistics on underage drinking and the problems that </w:t>
      </w:r>
      <w:r w:rsidR="37AA45CA" w:rsidRPr="0BEEA587">
        <w:rPr>
          <w:sz w:val="28"/>
          <w:szCs w:val="28"/>
        </w:rPr>
        <w:t xml:space="preserve"> </w:t>
      </w:r>
      <w:r w:rsidR="228E7481" w:rsidRPr="0BEEA587">
        <w:rPr>
          <w:sz w:val="28"/>
          <w:szCs w:val="28"/>
        </w:rPr>
        <w:t>occurred</w:t>
      </w:r>
      <w:r w:rsidR="20680065" w:rsidRPr="0BEEA587">
        <w:rPr>
          <w:sz w:val="28"/>
          <w:szCs w:val="28"/>
        </w:rPr>
        <w:t>,</w:t>
      </w:r>
      <w:r w:rsidR="7EB4B874" w:rsidRPr="0BEEA587">
        <w:rPr>
          <w:sz w:val="28"/>
          <w:szCs w:val="28"/>
        </w:rPr>
        <w:t xml:space="preserve"> </w:t>
      </w:r>
      <w:proofErr w:type="spellStart"/>
      <w:r w:rsidR="4C58CDE9" w:rsidRPr="0BEEA587">
        <w:rPr>
          <w:sz w:val="28"/>
          <w:szCs w:val="28"/>
        </w:rPr>
        <w:t>Drinkaware</w:t>
      </w:r>
      <w:proofErr w:type="spellEnd"/>
      <w:r w:rsidR="4C58CDE9" w:rsidRPr="0BEEA587">
        <w:rPr>
          <w:sz w:val="28"/>
          <w:szCs w:val="28"/>
        </w:rPr>
        <w:t xml:space="preserve"> uses a range of research methods such as </w:t>
      </w:r>
      <w:r w:rsidR="53F58103" w:rsidRPr="0BEEA587">
        <w:rPr>
          <w:sz w:val="28"/>
          <w:szCs w:val="28"/>
        </w:rPr>
        <w:t xml:space="preserve">survey research because in the article they investigated how many of the majority haven’t drunk alcohol from ages 11-15 in </w:t>
      </w:r>
      <w:r w:rsidR="373FA6D9" w:rsidRPr="0BEEA587">
        <w:rPr>
          <w:sz w:val="28"/>
          <w:szCs w:val="28"/>
        </w:rPr>
        <w:t>England</w:t>
      </w:r>
      <w:r w:rsidR="4D8EEA9F" w:rsidRPr="0BEEA587">
        <w:rPr>
          <w:sz w:val="28"/>
          <w:szCs w:val="28"/>
        </w:rPr>
        <w:t>, this article also uses statistic data which is the dis</w:t>
      </w:r>
      <w:r w:rsidR="35FE2939" w:rsidRPr="0BEEA587">
        <w:rPr>
          <w:sz w:val="28"/>
          <w:szCs w:val="28"/>
        </w:rPr>
        <w:t xml:space="preserve">cipline that concerns the collection, organization, analysis, interpretation and presentation of data, </w:t>
      </w:r>
      <w:r w:rsidR="0CF53161" w:rsidRPr="0BEEA587">
        <w:rPr>
          <w:sz w:val="28"/>
          <w:szCs w:val="28"/>
        </w:rPr>
        <w:t>this article also uses data analysis as it uses secondary references</w:t>
      </w:r>
      <w:r w:rsidR="22447F23" w:rsidRPr="0BEEA587">
        <w:rPr>
          <w:sz w:val="28"/>
          <w:szCs w:val="28"/>
        </w:rPr>
        <w:t xml:space="preserve">, this article uses evidence-based research which is the use of prior research in a systematic and transparent way to </w:t>
      </w:r>
      <w:r w:rsidR="639F99F1" w:rsidRPr="0BEEA587">
        <w:rPr>
          <w:sz w:val="28"/>
          <w:szCs w:val="28"/>
        </w:rPr>
        <w:t>inform</w:t>
      </w:r>
      <w:r w:rsidR="22447F23" w:rsidRPr="0BEEA587">
        <w:rPr>
          <w:sz w:val="28"/>
          <w:szCs w:val="28"/>
        </w:rPr>
        <w:t xml:space="preserve"> a new study that is answering questions that matter in a valid, efficient and accessible manner, the evidence shown in this article is </w:t>
      </w:r>
      <w:r w:rsidR="2CD9CDE4" w:rsidRPr="0BEEA587">
        <w:rPr>
          <w:sz w:val="28"/>
          <w:szCs w:val="28"/>
        </w:rPr>
        <w:t>how drinking can affect the brain which can effect learning and concentration</w:t>
      </w:r>
      <w:r w:rsidR="395F4781" w:rsidRPr="0BEEA587">
        <w:rPr>
          <w:sz w:val="28"/>
          <w:szCs w:val="28"/>
        </w:rPr>
        <w:t xml:space="preserve">, action research is also mentioned in this article as they explain how to teach someone underage to stop consuming alcohol and how the parents can produce a method to help them stop. </w:t>
      </w:r>
      <w:r w:rsidR="2A4BF8D0" w:rsidRPr="0BEEA587">
        <w:rPr>
          <w:sz w:val="28"/>
          <w:szCs w:val="28"/>
        </w:rPr>
        <w:t>Cleveland clinic used many research methods such as surveys which they referenced from the Youth R</w:t>
      </w:r>
      <w:r w:rsidR="4AF98637" w:rsidRPr="0BEEA587">
        <w:rPr>
          <w:sz w:val="28"/>
          <w:szCs w:val="28"/>
        </w:rPr>
        <w:t>isk Behavior Society, they used descriptive r</w:t>
      </w:r>
      <w:r w:rsidR="0C54A106" w:rsidRPr="0BEEA587">
        <w:rPr>
          <w:sz w:val="28"/>
          <w:szCs w:val="28"/>
        </w:rPr>
        <w:t>esearch to accurately and systematically describe a population of underage drinkers and the situation behind I</w:t>
      </w:r>
      <w:r w:rsidR="236F6964" w:rsidRPr="0BEEA587">
        <w:rPr>
          <w:sz w:val="28"/>
          <w:szCs w:val="28"/>
        </w:rPr>
        <w:t>t</w:t>
      </w:r>
      <w:r w:rsidR="565F7AC6" w:rsidRPr="0BEEA587">
        <w:rPr>
          <w:sz w:val="28"/>
          <w:szCs w:val="28"/>
        </w:rPr>
        <w:t xml:space="preserve">, this article uses casual research to show the causes and effects of alcohol between childhood and adulthood this is also correlational research as it shows the </w:t>
      </w:r>
      <w:r w:rsidR="3285BEBA" w:rsidRPr="0BEEA587">
        <w:rPr>
          <w:sz w:val="28"/>
          <w:szCs w:val="28"/>
        </w:rPr>
        <w:t>relationship between the two life stages</w:t>
      </w:r>
      <w:r w:rsidR="1F9F7C1D" w:rsidRPr="0BEEA587">
        <w:rPr>
          <w:sz w:val="28"/>
          <w:szCs w:val="28"/>
        </w:rPr>
        <w:t>. All articles contain the common approaches to conducting research</w:t>
      </w:r>
      <w:r w:rsidR="34040EDE" w:rsidRPr="0BEEA587">
        <w:rPr>
          <w:sz w:val="28"/>
          <w:szCs w:val="28"/>
        </w:rPr>
        <w:t xml:space="preserve"> which are quantitative, qualitative and mixed methods. The researcher anticipates the type of data needed to respond to the research question. </w:t>
      </w:r>
      <w:r w:rsidR="01A82453" w:rsidRPr="0BEEA587">
        <w:rPr>
          <w:sz w:val="28"/>
          <w:szCs w:val="28"/>
        </w:rPr>
        <w:t xml:space="preserve">The methods of the articles </w:t>
      </w:r>
      <w:r w:rsidR="35AF8856" w:rsidRPr="0BEEA587">
        <w:rPr>
          <w:sz w:val="28"/>
          <w:szCs w:val="28"/>
        </w:rPr>
        <w:t>supplied</w:t>
      </w:r>
      <w:r w:rsidR="01A82453" w:rsidRPr="0BEEA587">
        <w:rPr>
          <w:sz w:val="28"/>
          <w:szCs w:val="28"/>
        </w:rPr>
        <w:t xml:space="preserve"> use ways of describing what was done to answer the research question such as including references and where they got their information from, they also explained how the r</w:t>
      </w:r>
      <w:r w:rsidR="04E28C12" w:rsidRPr="0BEEA587">
        <w:rPr>
          <w:sz w:val="28"/>
          <w:szCs w:val="28"/>
        </w:rPr>
        <w:t>esults were analyzed</w:t>
      </w:r>
      <w:r w:rsidR="35DDC294" w:rsidRPr="0BEEA587">
        <w:rPr>
          <w:sz w:val="28"/>
          <w:szCs w:val="28"/>
        </w:rPr>
        <w:t xml:space="preserve">, all articles need advocacy, analysis, accountability and allocation. The weaknesses of the </w:t>
      </w:r>
      <w:r w:rsidR="232E318A" w:rsidRPr="0BEEA587">
        <w:rPr>
          <w:sz w:val="28"/>
          <w:szCs w:val="28"/>
        </w:rPr>
        <w:t>articles, it has been over a year for them to be reviewed and updated, they should be updated more often so we can get more recent information about recent problems, the articles cou</w:t>
      </w:r>
      <w:r w:rsidR="25E46727" w:rsidRPr="0BEEA587">
        <w:rPr>
          <w:sz w:val="28"/>
          <w:szCs w:val="28"/>
        </w:rPr>
        <w:t xml:space="preserve">ld provide more statistics and information about underage drinking and use other research methods such as focus groups to get a good understanding of </w:t>
      </w:r>
      <w:r w:rsidR="25E46727" w:rsidRPr="0BEEA587">
        <w:rPr>
          <w:sz w:val="28"/>
          <w:szCs w:val="28"/>
        </w:rPr>
        <w:lastRenderedPageBreak/>
        <w:t>experience</w:t>
      </w:r>
      <w:r w:rsidR="1A9CA067" w:rsidRPr="0BEEA587">
        <w:rPr>
          <w:sz w:val="28"/>
          <w:szCs w:val="28"/>
        </w:rPr>
        <w:t>s individuals have had with alcohol underage and they can share their common problems</w:t>
      </w:r>
      <w:r w:rsidR="69F5B792" w:rsidRPr="0BEEA587">
        <w:rPr>
          <w:sz w:val="28"/>
          <w:szCs w:val="28"/>
        </w:rPr>
        <w:t xml:space="preserve">. </w:t>
      </w:r>
      <w:proofErr w:type="spellStart"/>
      <w:r w:rsidR="69F5B792" w:rsidRPr="0BEEA587">
        <w:rPr>
          <w:sz w:val="28"/>
          <w:szCs w:val="28"/>
        </w:rPr>
        <w:t>Drinkaware</w:t>
      </w:r>
      <w:proofErr w:type="spellEnd"/>
      <w:r w:rsidR="69F5B792" w:rsidRPr="0BEEA587">
        <w:rPr>
          <w:sz w:val="28"/>
          <w:szCs w:val="28"/>
        </w:rPr>
        <w:t xml:space="preserve"> lacked a conclusion to the article </w:t>
      </w:r>
      <w:r w:rsidR="6AF4F2B4" w:rsidRPr="0BEEA587">
        <w:rPr>
          <w:sz w:val="28"/>
          <w:szCs w:val="28"/>
        </w:rPr>
        <w:t>while</w:t>
      </w:r>
      <w:r w:rsidR="69F5B792" w:rsidRPr="0BEEA587">
        <w:rPr>
          <w:sz w:val="28"/>
          <w:szCs w:val="28"/>
        </w:rPr>
        <w:t xml:space="preserve"> CDC explained how preventable underage drinking is to close off the article.</w:t>
      </w:r>
    </w:p>
    <w:p w14:paraId="65E7606D" w14:textId="5D2DEE13" w:rsidR="77F7AA9C" w:rsidRDefault="77F7AA9C" w:rsidP="0BEEA587">
      <w:pPr>
        <w:rPr>
          <w:sz w:val="28"/>
          <w:szCs w:val="28"/>
        </w:rPr>
      </w:pPr>
      <w:r w:rsidRPr="0BEEA587">
        <w:rPr>
          <w:b/>
          <w:bCs/>
          <w:sz w:val="28"/>
          <w:szCs w:val="28"/>
          <w:u w:val="single"/>
        </w:rPr>
        <w:t>Themes</w:t>
      </w:r>
    </w:p>
    <w:p w14:paraId="7330B7AB" w14:textId="3D816A0A" w:rsidR="796E4CA9" w:rsidRDefault="796E4CA9" w:rsidP="0BEEA587">
      <w:pPr>
        <w:rPr>
          <w:sz w:val="28"/>
          <w:szCs w:val="28"/>
        </w:rPr>
      </w:pPr>
      <w:r w:rsidRPr="0BEEA587">
        <w:rPr>
          <w:sz w:val="28"/>
          <w:szCs w:val="28"/>
        </w:rPr>
        <w:t xml:space="preserve">The first article I will be talking about in my themes is (CDC) this article </w:t>
      </w:r>
      <w:r w:rsidR="381331DB" w:rsidRPr="0BEEA587">
        <w:rPr>
          <w:sz w:val="28"/>
          <w:szCs w:val="28"/>
        </w:rPr>
        <w:t xml:space="preserve">is saying that in a survey they produced they found </w:t>
      </w:r>
      <w:r w:rsidR="3929939C" w:rsidRPr="0BEEA587">
        <w:rPr>
          <w:sz w:val="28"/>
          <w:szCs w:val="28"/>
        </w:rPr>
        <w:t>out that in among high school students 23% have drunk alcohol, 11% binge drink, 5% of drivers drove after consuming alcohol and 14% rode with a driver who had consumed alcohol</w:t>
      </w:r>
      <w:r w:rsidR="14D2D5CC" w:rsidRPr="0BEEA587">
        <w:rPr>
          <w:sz w:val="28"/>
          <w:szCs w:val="28"/>
        </w:rPr>
        <w:t xml:space="preserve">, this article also gave me information about how males are more likely to binge drink than women. In this article it </w:t>
      </w:r>
      <w:r w:rsidR="6A01AAC7" w:rsidRPr="0BEEA587">
        <w:rPr>
          <w:sz w:val="28"/>
          <w:szCs w:val="28"/>
        </w:rPr>
        <w:t>supplies</w:t>
      </w:r>
      <w:r w:rsidR="14D2D5CC" w:rsidRPr="0BEEA587">
        <w:rPr>
          <w:sz w:val="28"/>
          <w:szCs w:val="28"/>
        </w:rPr>
        <w:t xml:space="preserve"> information on how underage individuals drinking alcohol is dangerous such as causes such </w:t>
      </w:r>
      <w:r w:rsidR="278266D6" w:rsidRPr="0BEEA587">
        <w:rPr>
          <w:sz w:val="28"/>
          <w:szCs w:val="28"/>
        </w:rPr>
        <w:t>as school problems, worse attendance, social problems such as fighting or lack of participation in social activities, legal problems such as arrest for driving or physically hurting someone while drunk, hangovers or illness, unwante</w:t>
      </w:r>
      <w:r w:rsidR="59DE5161" w:rsidRPr="0BEEA587">
        <w:rPr>
          <w:sz w:val="28"/>
          <w:szCs w:val="28"/>
        </w:rPr>
        <w:t xml:space="preserve">d or unplanned sexual activity and memory problems. </w:t>
      </w:r>
      <w:r w:rsidR="68FF8315" w:rsidRPr="0BEEA587">
        <w:rPr>
          <w:sz w:val="28"/>
          <w:szCs w:val="28"/>
        </w:rPr>
        <w:t xml:space="preserve">CDC told us that underage drinking is associated with adult drinking </w:t>
      </w:r>
      <w:r w:rsidR="3C08FB08" w:rsidRPr="0BEEA587">
        <w:rPr>
          <w:sz w:val="28"/>
          <w:szCs w:val="28"/>
        </w:rPr>
        <w:t xml:space="preserve">and if an individual's parents or adults they have grown up with had been drinking around them during </w:t>
      </w:r>
      <w:r w:rsidR="32EC2F07" w:rsidRPr="0BEEA587">
        <w:rPr>
          <w:sz w:val="28"/>
          <w:szCs w:val="28"/>
        </w:rPr>
        <w:t>adolescence</w:t>
      </w:r>
      <w:r w:rsidR="3C08FB08" w:rsidRPr="0BEEA587">
        <w:rPr>
          <w:sz w:val="28"/>
          <w:szCs w:val="28"/>
        </w:rPr>
        <w:t xml:space="preserve"> then that individual would be more likely to drink thems</w:t>
      </w:r>
      <w:r w:rsidR="7AADE039" w:rsidRPr="0BEEA587">
        <w:rPr>
          <w:sz w:val="28"/>
          <w:szCs w:val="28"/>
        </w:rPr>
        <w:t xml:space="preserve">elves. This research article addresses my research question because it talks about the effects of </w:t>
      </w:r>
      <w:r w:rsidR="4CCB5436" w:rsidRPr="0BEEA587">
        <w:rPr>
          <w:sz w:val="28"/>
          <w:szCs w:val="28"/>
        </w:rPr>
        <w:t>what underage drinking does to your school life and social life. CDC informs health promotion because the article mentions how underage drinking is preventable by increasing alcohol taxes, having commercial liabi</w:t>
      </w:r>
      <w:r w:rsidR="71911438" w:rsidRPr="0BEEA587">
        <w:rPr>
          <w:sz w:val="28"/>
          <w:szCs w:val="28"/>
        </w:rPr>
        <w:t>lity laws and enforcing laws prohibiting alcohol sales to minors.</w:t>
      </w:r>
      <w:r w:rsidR="2D7FC3CD" w:rsidRPr="0BEEA587">
        <w:rPr>
          <w:sz w:val="28"/>
          <w:szCs w:val="28"/>
        </w:rPr>
        <w:t xml:space="preserve"> </w:t>
      </w:r>
    </w:p>
    <w:p w14:paraId="5F99211A" w14:textId="61E890EF" w:rsidR="7CCCF321" w:rsidRDefault="7CCCF321" w:rsidP="0BEEA587">
      <w:pPr>
        <w:rPr>
          <w:sz w:val="28"/>
          <w:szCs w:val="28"/>
        </w:rPr>
      </w:pPr>
      <w:proofErr w:type="spellStart"/>
      <w:r w:rsidRPr="0BEEA587">
        <w:rPr>
          <w:sz w:val="28"/>
          <w:szCs w:val="28"/>
        </w:rPr>
        <w:t>Drinkaware's</w:t>
      </w:r>
      <w:proofErr w:type="spellEnd"/>
      <w:r w:rsidRPr="0BEEA587">
        <w:rPr>
          <w:sz w:val="28"/>
          <w:szCs w:val="28"/>
        </w:rPr>
        <w:t xml:space="preserve"> article tells us 14% of 11</w:t>
      </w:r>
      <w:r w:rsidR="42E58A74" w:rsidRPr="0BEEA587">
        <w:rPr>
          <w:sz w:val="28"/>
          <w:szCs w:val="28"/>
        </w:rPr>
        <w:t xml:space="preserve">-year-olds had tried alcohol compared to 70% of 15-year-old, the article says that risky </w:t>
      </w:r>
      <w:r w:rsidR="754174FF" w:rsidRPr="0BEEA587">
        <w:rPr>
          <w:sz w:val="28"/>
          <w:szCs w:val="28"/>
        </w:rPr>
        <w:t>behaviors</w:t>
      </w:r>
      <w:r w:rsidR="42E58A74" w:rsidRPr="0BEEA587">
        <w:rPr>
          <w:sz w:val="28"/>
          <w:szCs w:val="28"/>
        </w:rPr>
        <w:t xml:space="preserve"> </w:t>
      </w:r>
      <w:r w:rsidR="06D87700" w:rsidRPr="0BEEA587">
        <w:rPr>
          <w:sz w:val="28"/>
          <w:szCs w:val="28"/>
        </w:rPr>
        <w:t>are</w:t>
      </w:r>
      <w:r w:rsidR="42E58A74" w:rsidRPr="0BEEA587">
        <w:rPr>
          <w:sz w:val="28"/>
          <w:szCs w:val="28"/>
        </w:rPr>
        <w:t xml:space="preserve"> caused during </w:t>
      </w:r>
      <w:r w:rsidR="680BC569" w:rsidRPr="0BEEA587">
        <w:rPr>
          <w:sz w:val="28"/>
          <w:szCs w:val="28"/>
        </w:rPr>
        <w:t>puberty</w:t>
      </w:r>
      <w:r w:rsidR="42E58A74" w:rsidRPr="0BEEA587">
        <w:rPr>
          <w:sz w:val="28"/>
          <w:szCs w:val="28"/>
        </w:rPr>
        <w:t xml:space="preserve"> </w:t>
      </w:r>
      <w:r w:rsidR="2237FD0D" w:rsidRPr="0BEEA587">
        <w:rPr>
          <w:sz w:val="28"/>
          <w:szCs w:val="28"/>
        </w:rPr>
        <w:t>which means teenagers are more likely to try new things such as drinking</w:t>
      </w:r>
      <w:r w:rsidR="4745FA8B" w:rsidRPr="0BEEA587">
        <w:rPr>
          <w:sz w:val="28"/>
          <w:szCs w:val="28"/>
        </w:rPr>
        <w:t xml:space="preserve">. </w:t>
      </w:r>
      <w:proofErr w:type="spellStart"/>
      <w:r w:rsidR="4745FA8B" w:rsidRPr="0BEEA587">
        <w:rPr>
          <w:sz w:val="28"/>
          <w:szCs w:val="28"/>
        </w:rPr>
        <w:t>Drinkaware</w:t>
      </w:r>
      <w:proofErr w:type="spellEnd"/>
      <w:r w:rsidR="4745FA8B" w:rsidRPr="0BEEA587">
        <w:rPr>
          <w:sz w:val="28"/>
          <w:szCs w:val="28"/>
        </w:rPr>
        <w:t xml:space="preserve"> is saying that </w:t>
      </w:r>
      <w:r w:rsidR="60E25BF2" w:rsidRPr="0BEEA587">
        <w:rPr>
          <w:sz w:val="28"/>
          <w:szCs w:val="28"/>
        </w:rPr>
        <w:t xml:space="preserve">drinking can cause changes in brain development, drinking under 20 years old can cause changed to the brain which effect concentration and learning, most importantly it </w:t>
      </w:r>
      <w:r w:rsidR="718C3C91" w:rsidRPr="0BEEA587">
        <w:rPr>
          <w:sz w:val="28"/>
          <w:szCs w:val="28"/>
        </w:rPr>
        <w:t>says</w:t>
      </w:r>
      <w:r w:rsidR="60E25BF2" w:rsidRPr="0BEEA587">
        <w:rPr>
          <w:sz w:val="28"/>
          <w:szCs w:val="28"/>
        </w:rPr>
        <w:t xml:space="preserve"> alcohol can increase the chance of anxiety, which can continue int</w:t>
      </w:r>
      <w:r w:rsidR="1338CCCA" w:rsidRPr="0BEEA587">
        <w:rPr>
          <w:sz w:val="28"/>
          <w:szCs w:val="28"/>
        </w:rPr>
        <w:t xml:space="preserve">o adulthood. </w:t>
      </w:r>
      <w:proofErr w:type="spellStart"/>
      <w:r w:rsidR="1338CCCA" w:rsidRPr="0BEEA587">
        <w:rPr>
          <w:sz w:val="28"/>
          <w:szCs w:val="28"/>
        </w:rPr>
        <w:t>Drinkaware</w:t>
      </w:r>
      <w:proofErr w:type="spellEnd"/>
      <w:r w:rsidR="1338CCCA" w:rsidRPr="0BEEA587">
        <w:rPr>
          <w:sz w:val="28"/>
          <w:szCs w:val="28"/>
        </w:rPr>
        <w:t xml:space="preserve"> addresses the research question because they </w:t>
      </w:r>
      <w:r w:rsidR="2826D553" w:rsidRPr="0BEEA587">
        <w:rPr>
          <w:sz w:val="28"/>
          <w:szCs w:val="28"/>
        </w:rPr>
        <w:t>say</w:t>
      </w:r>
      <w:r w:rsidR="1338CCCA" w:rsidRPr="0BEEA587">
        <w:rPr>
          <w:sz w:val="28"/>
          <w:szCs w:val="28"/>
        </w:rPr>
        <w:t xml:space="preserve"> </w:t>
      </w:r>
      <w:r w:rsidR="371288D6" w:rsidRPr="0BEEA587">
        <w:rPr>
          <w:sz w:val="28"/>
          <w:szCs w:val="28"/>
        </w:rPr>
        <w:t xml:space="preserve">how alcohol can affect underage drinkers brain development and mental health issues caused. </w:t>
      </w:r>
      <w:proofErr w:type="spellStart"/>
      <w:r w:rsidR="371288D6" w:rsidRPr="0BEEA587">
        <w:rPr>
          <w:sz w:val="28"/>
          <w:szCs w:val="28"/>
        </w:rPr>
        <w:t>Drinkaware</w:t>
      </w:r>
      <w:proofErr w:type="spellEnd"/>
      <w:r w:rsidR="371288D6" w:rsidRPr="0BEEA587">
        <w:rPr>
          <w:sz w:val="28"/>
          <w:szCs w:val="28"/>
        </w:rPr>
        <w:t xml:space="preserve"> informs health promotion because they help parents talk to their children about the risks of </w:t>
      </w:r>
      <w:r w:rsidR="371288D6" w:rsidRPr="0BEEA587">
        <w:rPr>
          <w:sz w:val="28"/>
          <w:szCs w:val="28"/>
        </w:rPr>
        <w:lastRenderedPageBreak/>
        <w:t>alcohol</w:t>
      </w:r>
      <w:r w:rsidR="3D791F3A" w:rsidRPr="0BEEA587">
        <w:rPr>
          <w:sz w:val="28"/>
          <w:szCs w:val="28"/>
        </w:rPr>
        <w:t xml:space="preserve"> such as health and safety risks, information and facts and setting boundaries.</w:t>
      </w:r>
    </w:p>
    <w:p w14:paraId="315C0483" w14:textId="13BC1BC6" w:rsidR="3D791F3A" w:rsidRDefault="3D791F3A" w:rsidP="0BEEA587">
      <w:pPr>
        <w:rPr>
          <w:sz w:val="28"/>
          <w:szCs w:val="28"/>
        </w:rPr>
      </w:pPr>
      <w:r w:rsidRPr="0BEEA587">
        <w:rPr>
          <w:sz w:val="28"/>
          <w:szCs w:val="28"/>
        </w:rPr>
        <w:t xml:space="preserve">Cleveland Clinic tells us </w:t>
      </w:r>
      <w:r w:rsidR="2CF1402E" w:rsidRPr="0BEEA587">
        <w:rPr>
          <w:sz w:val="28"/>
          <w:szCs w:val="28"/>
        </w:rPr>
        <w:t>the statistics on binge drinking saying mentioning experts define binge drinking as five more drinks in one sitting for men or five or more drinks in one sitting for women, they discuss that</w:t>
      </w:r>
      <w:r w:rsidR="188CAD6D" w:rsidRPr="0BEEA587">
        <w:rPr>
          <w:sz w:val="28"/>
          <w:szCs w:val="28"/>
        </w:rPr>
        <w:t xml:space="preserve"> underage drinking is a health problem and in recent years they have found out that nearly 1 in 3 </w:t>
      </w:r>
      <w:proofErr w:type="spellStart"/>
      <w:r w:rsidR="188CAD6D" w:rsidRPr="0BEEA587">
        <w:rPr>
          <w:sz w:val="28"/>
          <w:szCs w:val="28"/>
        </w:rPr>
        <w:t>highschoolers</w:t>
      </w:r>
      <w:proofErr w:type="spellEnd"/>
      <w:r w:rsidR="188CAD6D" w:rsidRPr="0BEEA587">
        <w:rPr>
          <w:sz w:val="28"/>
          <w:szCs w:val="28"/>
        </w:rPr>
        <w:t xml:space="preserve"> drink alcohol, almost 1 in 5 have drunk driven and one in 20 have driven after alcohol</w:t>
      </w:r>
      <w:r w:rsidR="4AE897F8" w:rsidRPr="0BEEA587">
        <w:rPr>
          <w:sz w:val="28"/>
          <w:szCs w:val="28"/>
        </w:rPr>
        <w:t xml:space="preserve">. Cleveland Clinic also mention health promotion by helping individuals talk to their children about the risks of underage drinking, they said spread awareness and show </w:t>
      </w:r>
      <w:r w:rsidR="2A3B0A91" w:rsidRPr="0BEEA587">
        <w:rPr>
          <w:sz w:val="28"/>
          <w:szCs w:val="28"/>
        </w:rPr>
        <w:t>disapproval</w:t>
      </w:r>
      <w:r w:rsidR="4AE897F8" w:rsidRPr="0BEEA587">
        <w:rPr>
          <w:sz w:val="28"/>
          <w:szCs w:val="28"/>
        </w:rPr>
        <w:t xml:space="preserve"> of undera</w:t>
      </w:r>
      <w:r w:rsidR="1446C9DF" w:rsidRPr="0BEEA587">
        <w:rPr>
          <w:sz w:val="28"/>
          <w:szCs w:val="28"/>
        </w:rPr>
        <w:t>ge drinking</w:t>
      </w:r>
      <w:r w:rsidR="1631D6E0" w:rsidRPr="0BEEA587">
        <w:rPr>
          <w:sz w:val="28"/>
          <w:szCs w:val="28"/>
        </w:rPr>
        <w:t xml:space="preserve">. Cleveland Clinic addresses my research question by showing the </w:t>
      </w:r>
      <w:r w:rsidR="68DFEFC2" w:rsidRPr="0BEEA587">
        <w:rPr>
          <w:sz w:val="28"/>
          <w:szCs w:val="28"/>
        </w:rPr>
        <w:t>negative effects of drink driving.</w:t>
      </w:r>
    </w:p>
    <w:p w14:paraId="494A6372" w14:textId="67B0CAE0" w:rsidR="68DFEFC2" w:rsidRDefault="68DFEFC2" w:rsidP="0BEEA587">
      <w:pPr>
        <w:rPr>
          <w:sz w:val="28"/>
          <w:szCs w:val="28"/>
        </w:rPr>
      </w:pPr>
      <w:r w:rsidRPr="0BEEA587">
        <w:rPr>
          <w:b/>
          <w:bCs/>
          <w:sz w:val="28"/>
          <w:szCs w:val="28"/>
          <w:u w:val="single"/>
        </w:rPr>
        <w:t>Conclusion</w:t>
      </w:r>
    </w:p>
    <w:p w14:paraId="0A6C7245" w14:textId="33B823E8" w:rsidR="140E6223" w:rsidRDefault="140E6223" w:rsidP="0BEEA587">
      <w:pPr>
        <w:rPr>
          <w:sz w:val="28"/>
          <w:szCs w:val="28"/>
        </w:rPr>
      </w:pPr>
      <w:r w:rsidRPr="0BEEA587">
        <w:rPr>
          <w:sz w:val="28"/>
          <w:szCs w:val="28"/>
        </w:rPr>
        <w:t xml:space="preserve">In conclusion I have found out more information about the effects of underage drinking using the articles I have researched, </w:t>
      </w:r>
      <w:r w:rsidR="23081DA3" w:rsidRPr="0BEEA587">
        <w:rPr>
          <w:sz w:val="28"/>
          <w:szCs w:val="28"/>
        </w:rPr>
        <w:t>the</w:t>
      </w:r>
      <w:r w:rsidR="33017910" w:rsidRPr="0BEEA587">
        <w:rPr>
          <w:sz w:val="28"/>
          <w:szCs w:val="28"/>
        </w:rPr>
        <w:t xml:space="preserve"> article from </w:t>
      </w:r>
      <w:r w:rsidR="00A58E85" w:rsidRPr="0BEEA587">
        <w:rPr>
          <w:sz w:val="28"/>
          <w:szCs w:val="28"/>
        </w:rPr>
        <w:t xml:space="preserve">the CDC </w:t>
      </w:r>
      <w:r w:rsidR="386D6456" w:rsidRPr="0BEEA587">
        <w:rPr>
          <w:sz w:val="28"/>
          <w:szCs w:val="28"/>
        </w:rPr>
        <w:t>supplied</w:t>
      </w:r>
      <w:r w:rsidR="1663BD1A" w:rsidRPr="0BEEA587">
        <w:rPr>
          <w:sz w:val="28"/>
          <w:szCs w:val="28"/>
        </w:rPr>
        <w:t xml:space="preserve"> information on </w:t>
      </w:r>
      <w:r w:rsidR="767BBA06" w:rsidRPr="0BEEA587">
        <w:rPr>
          <w:sz w:val="28"/>
          <w:szCs w:val="28"/>
        </w:rPr>
        <w:t xml:space="preserve">about how underage drinking is dangerous </w:t>
      </w:r>
      <w:r w:rsidR="64633871" w:rsidRPr="0BEEA587">
        <w:rPr>
          <w:sz w:val="28"/>
          <w:szCs w:val="28"/>
        </w:rPr>
        <w:t xml:space="preserve">and can cause social problems and can cause an individual to put themselves in more dangerous situations. </w:t>
      </w:r>
      <w:proofErr w:type="spellStart"/>
      <w:r w:rsidR="64633871" w:rsidRPr="0BEEA587">
        <w:rPr>
          <w:sz w:val="28"/>
          <w:szCs w:val="28"/>
        </w:rPr>
        <w:t>Drinkaware</w:t>
      </w:r>
      <w:proofErr w:type="spellEnd"/>
      <w:r w:rsidR="64633871" w:rsidRPr="0BEEA587">
        <w:rPr>
          <w:sz w:val="28"/>
          <w:szCs w:val="28"/>
        </w:rPr>
        <w:t xml:space="preserve"> helped me to answer my research question about the effects of underage drinking because the article mentioned brai</w:t>
      </w:r>
      <w:r w:rsidR="591B71B1" w:rsidRPr="0BEEA587">
        <w:rPr>
          <w:sz w:val="28"/>
          <w:szCs w:val="28"/>
        </w:rPr>
        <w:t xml:space="preserve">n development of alcohol and the causes such as dementia and problems with concentration. </w:t>
      </w:r>
    </w:p>
    <w:p w14:paraId="6622D218" w14:textId="51BA486D" w:rsidR="61B40B90" w:rsidRDefault="61B40B90" w:rsidP="0BEEA587">
      <w:pPr>
        <w:rPr>
          <w:sz w:val="28"/>
          <w:szCs w:val="28"/>
        </w:rPr>
      </w:pPr>
      <w:r w:rsidRPr="0BEEA587">
        <w:rPr>
          <w:sz w:val="28"/>
          <w:szCs w:val="28"/>
        </w:rPr>
        <w:t>The Cleveland</w:t>
      </w:r>
      <w:r w:rsidR="52B4DB4D" w:rsidRPr="0BEEA587">
        <w:rPr>
          <w:sz w:val="28"/>
          <w:szCs w:val="28"/>
        </w:rPr>
        <w:t xml:space="preserve"> clinic </w:t>
      </w:r>
      <w:r w:rsidR="3B4FE67F" w:rsidRPr="0BEEA587">
        <w:rPr>
          <w:sz w:val="28"/>
          <w:szCs w:val="28"/>
        </w:rPr>
        <w:t>supplied</w:t>
      </w:r>
      <w:r w:rsidR="52B4DB4D" w:rsidRPr="0BEEA587">
        <w:rPr>
          <w:sz w:val="28"/>
          <w:szCs w:val="28"/>
        </w:rPr>
        <w:t xml:space="preserve"> the answer to my research question as they gave statistics such as how common underage drinking is and how many young individuals binge drink. </w:t>
      </w:r>
    </w:p>
    <w:p w14:paraId="7AE756AC" w14:textId="5632A0FA" w:rsidR="52B4DB4D" w:rsidRDefault="52B4DB4D" w:rsidP="0BEEA587">
      <w:pPr>
        <w:rPr>
          <w:sz w:val="28"/>
          <w:szCs w:val="28"/>
        </w:rPr>
      </w:pPr>
      <w:r w:rsidRPr="0BEEA587">
        <w:rPr>
          <w:sz w:val="28"/>
          <w:szCs w:val="28"/>
        </w:rPr>
        <w:t xml:space="preserve">All articles I produced information from had good approaches to health promotion, mostly stating parent solutions and setting boundaries, showing individuals the health risks of alcohol and </w:t>
      </w:r>
      <w:r w:rsidR="287488DD" w:rsidRPr="0BEEA587">
        <w:rPr>
          <w:sz w:val="28"/>
          <w:szCs w:val="28"/>
        </w:rPr>
        <w:t xml:space="preserve">increasing alcohol taxes. </w:t>
      </w:r>
    </w:p>
    <w:p w14:paraId="5EDEF8EB" w14:textId="7F88F4F8" w:rsidR="6A638F1A" w:rsidRDefault="6A638F1A" w:rsidP="0BEEA587">
      <w:pPr>
        <w:rPr>
          <w:sz w:val="28"/>
          <w:szCs w:val="28"/>
        </w:rPr>
      </w:pPr>
      <w:r w:rsidRPr="0BEEA587">
        <w:rPr>
          <w:sz w:val="28"/>
          <w:szCs w:val="28"/>
          <w:u w:val="single"/>
        </w:rPr>
        <w:t>Reference list</w:t>
      </w:r>
    </w:p>
    <w:p w14:paraId="3B69F2CA" w14:textId="19A6239E" w:rsidR="715DD281" w:rsidRDefault="715DD281" w:rsidP="0BEEA587">
      <w:pPr>
        <w:pStyle w:val="ListParagraph"/>
        <w:numPr>
          <w:ilvl w:val="0"/>
          <w:numId w:val="1"/>
        </w:numPr>
        <w:rPr>
          <w:rFonts w:eastAsiaTheme="minorEastAsia"/>
          <w:sz w:val="28"/>
          <w:szCs w:val="28"/>
        </w:rPr>
      </w:pPr>
      <w:r w:rsidRPr="0BEEA587">
        <w:rPr>
          <w:rFonts w:eastAsiaTheme="minorEastAsia"/>
          <w:sz w:val="28"/>
          <w:szCs w:val="28"/>
        </w:rPr>
        <w:t>Scribbler (</w:t>
      </w:r>
      <w:r w:rsidR="7E2C64CD" w:rsidRPr="0BEEA587">
        <w:rPr>
          <w:rFonts w:eastAsiaTheme="minorEastAsia"/>
          <w:sz w:val="28"/>
          <w:szCs w:val="28"/>
        </w:rPr>
        <w:t xml:space="preserve">research methods) </w:t>
      </w:r>
      <w:hyperlink r:id="rId5">
        <w:r w:rsidR="7E2C64CD" w:rsidRPr="0BEEA587">
          <w:rPr>
            <w:rStyle w:val="Hyperlink"/>
            <w:rFonts w:eastAsiaTheme="minorEastAsia"/>
            <w:color w:val="auto"/>
            <w:sz w:val="28"/>
            <w:szCs w:val="28"/>
          </w:rPr>
          <w:t>https://www.scribbr.co.uk/category/research-methods/</w:t>
        </w:r>
      </w:hyperlink>
    </w:p>
    <w:p w14:paraId="6222B190" w14:textId="3160CEFB" w:rsidR="7E2C64CD" w:rsidRDefault="7E2C64CD" w:rsidP="0BEEA587">
      <w:pPr>
        <w:pStyle w:val="ListParagraph"/>
        <w:numPr>
          <w:ilvl w:val="0"/>
          <w:numId w:val="1"/>
        </w:numPr>
        <w:rPr>
          <w:rFonts w:eastAsiaTheme="minorEastAsia"/>
          <w:sz w:val="28"/>
          <w:szCs w:val="28"/>
        </w:rPr>
      </w:pPr>
      <w:r w:rsidRPr="0BEEA587">
        <w:rPr>
          <w:rFonts w:eastAsiaTheme="minorEastAsia"/>
          <w:sz w:val="28"/>
          <w:szCs w:val="28"/>
        </w:rPr>
        <w:t>Butte College (2019</w:t>
      </w:r>
      <w:r w:rsidR="0C2A612B" w:rsidRPr="0BEEA587">
        <w:rPr>
          <w:rFonts w:eastAsiaTheme="minorEastAsia"/>
          <w:sz w:val="28"/>
          <w:szCs w:val="28"/>
        </w:rPr>
        <w:t xml:space="preserve">) weaknesses of articles </w:t>
      </w:r>
      <w:hyperlink r:id="rId6">
        <w:r w:rsidR="0C2A612B" w:rsidRPr="0BEEA587">
          <w:rPr>
            <w:rStyle w:val="Hyperlink"/>
            <w:rFonts w:eastAsiaTheme="minorEastAsia"/>
            <w:color w:val="auto"/>
            <w:sz w:val="28"/>
            <w:szCs w:val="28"/>
          </w:rPr>
          <w:t>https://www.scribbr.co.uk/category/research-methods/</w:t>
        </w:r>
      </w:hyperlink>
    </w:p>
    <w:p w14:paraId="33990B18" w14:textId="27FEDE51" w:rsidR="0C2A612B" w:rsidRDefault="0C2A612B" w:rsidP="0BEEA587">
      <w:pPr>
        <w:pStyle w:val="ListParagraph"/>
        <w:numPr>
          <w:ilvl w:val="0"/>
          <w:numId w:val="1"/>
        </w:numPr>
        <w:rPr>
          <w:rFonts w:eastAsiaTheme="minorEastAsia"/>
          <w:sz w:val="28"/>
          <w:szCs w:val="28"/>
        </w:rPr>
      </w:pPr>
      <w:proofErr w:type="spellStart"/>
      <w:r w:rsidRPr="0BEEA587">
        <w:rPr>
          <w:rFonts w:eastAsiaTheme="minorEastAsia"/>
          <w:sz w:val="28"/>
          <w:szCs w:val="28"/>
        </w:rPr>
        <w:t>Verywell</w:t>
      </w:r>
      <w:proofErr w:type="spellEnd"/>
      <w:r w:rsidRPr="0BEEA587">
        <w:rPr>
          <w:rFonts w:eastAsiaTheme="minorEastAsia"/>
          <w:sz w:val="28"/>
          <w:szCs w:val="28"/>
        </w:rPr>
        <w:t xml:space="preserve"> Mind (2023) Correlational research methods </w:t>
      </w:r>
      <w:hyperlink r:id="rId7">
        <w:r w:rsidRPr="0BEEA587">
          <w:rPr>
            <w:rStyle w:val="Hyperlink"/>
            <w:rFonts w:eastAsiaTheme="minorEastAsia"/>
            <w:color w:val="auto"/>
            <w:sz w:val="28"/>
            <w:szCs w:val="28"/>
          </w:rPr>
          <w:t>https://www.scribbr.co.uk/category/research-methods/</w:t>
        </w:r>
      </w:hyperlink>
    </w:p>
    <w:p w14:paraId="2F00E225" w14:textId="5E4FE13B" w:rsidR="1B29916E" w:rsidRDefault="00000000" w:rsidP="0BEEA587">
      <w:pPr>
        <w:pStyle w:val="ListParagraph"/>
        <w:numPr>
          <w:ilvl w:val="0"/>
          <w:numId w:val="1"/>
        </w:numPr>
        <w:rPr>
          <w:rFonts w:eastAsiaTheme="minorEastAsia"/>
          <w:sz w:val="28"/>
          <w:szCs w:val="28"/>
        </w:rPr>
      </w:pPr>
      <w:hyperlink r:id="rId8">
        <w:r w:rsidR="1B29916E" w:rsidRPr="0BEEA587">
          <w:rPr>
            <w:rStyle w:val="Hyperlink"/>
            <w:rFonts w:eastAsiaTheme="minorEastAsia"/>
            <w:color w:val="auto"/>
            <w:sz w:val="28"/>
            <w:szCs w:val="28"/>
          </w:rPr>
          <w:t>Perspect Clin Res.</w:t>
        </w:r>
      </w:hyperlink>
      <w:r w:rsidR="1B29916E" w:rsidRPr="0BEEA587">
        <w:rPr>
          <w:rFonts w:eastAsiaTheme="minorEastAsia"/>
          <w:sz w:val="28"/>
          <w:szCs w:val="28"/>
        </w:rPr>
        <w:t xml:space="preserve"> 2019 Jan-Mar; 10(1): 34–36. National </w:t>
      </w:r>
      <w:proofErr w:type="spellStart"/>
      <w:r w:rsidR="1B29916E" w:rsidRPr="0BEEA587">
        <w:rPr>
          <w:rFonts w:eastAsiaTheme="minorEastAsia"/>
          <w:sz w:val="28"/>
          <w:szCs w:val="28"/>
        </w:rPr>
        <w:t>insititutes</w:t>
      </w:r>
      <w:proofErr w:type="spellEnd"/>
      <w:r w:rsidR="1B29916E" w:rsidRPr="0BEEA587">
        <w:rPr>
          <w:rFonts w:eastAsiaTheme="minorEastAsia"/>
          <w:sz w:val="28"/>
          <w:szCs w:val="28"/>
        </w:rPr>
        <w:t xml:space="preserve"> of health – descriptive research </w:t>
      </w:r>
      <w:hyperlink r:id="rId9" w:anchor=":~:text=Descriptive%20studies%20can%20be%20of,uses%20aggregated%20data%20for%20groups">
        <w:r w:rsidR="1B29916E" w:rsidRPr="0BEEA587">
          <w:rPr>
            <w:rStyle w:val="Hyperlink"/>
            <w:rFonts w:eastAsiaTheme="minorEastAsia"/>
            <w:color w:val="auto"/>
            <w:sz w:val="28"/>
            <w:szCs w:val="28"/>
          </w:rPr>
          <w:t>https://www.ncbi.nlm.nih.gov/pmc/articles/PMC6371702/#:~:text=Descriptive%20studies%20can%20be%20of,uses%20aggregated%20data%20for%20groups</w:t>
        </w:r>
      </w:hyperlink>
      <w:r w:rsidR="1B29916E" w:rsidRPr="0BEEA587">
        <w:rPr>
          <w:rFonts w:eastAsiaTheme="minorEastAsia"/>
          <w:sz w:val="28"/>
          <w:szCs w:val="28"/>
        </w:rPr>
        <w:t>.</w:t>
      </w:r>
    </w:p>
    <w:p w14:paraId="17E26459" w14:textId="1D9688EA" w:rsidR="75A9273E" w:rsidRDefault="75A9273E" w:rsidP="0BEEA587">
      <w:pPr>
        <w:pStyle w:val="ListParagraph"/>
        <w:numPr>
          <w:ilvl w:val="0"/>
          <w:numId w:val="1"/>
        </w:numPr>
        <w:rPr>
          <w:rFonts w:eastAsiaTheme="minorEastAsia"/>
          <w:sz w:val="28"/>
          <w:szCs w:val="28"/>
        </w:rPr>
      </w:pPr>
      <w:proofErr w:type="spellStart"/>
      <w:r w:rsidRPr="0BEEA587">
        <w:rPr>
          <w:rFonts w:eastAsiaTheme="minorEastAsia"/>
          <w:sz w:val="28"/>
          <w:szCs w:val="28"/>
        </w:rPr>
        <w:t>Voxco</w:t>
      </w:r>
      <w:proofErr w:type="spellEnd"/>
      <w:r w:rsidRPr="0BEEA587">
        <w:rPr>
          <w:rFonts w:eastAsiaTheme="minorEastAsia"/>
          <w:sz w:val="28"/>
          <w:szCs w:val="28"/>
        </w:rPr>
        <w:t xml:space="preserve"> (research methods) </w:t>
      </w:r>
      <w:hyperlink r:id="rId10" w:anchor=":~:text=Causal%20Research%20is%20a%20type,between%20two%20or%20more%20variables">
        <w:r w:rsidRPr="0BEEA587">
          <w:rPr>
            <w:rStyle w:val="Hyperlink"/>
            <w:rFonts w:eastAsiaTheme="minorEastAsia"/>
            <w:color w:val="auto"/>
            <w:sz w:val="28"/>
            <w:szCs w:val="28"/>
          </w:rPr>
          <w:t>https://www.voxco.com/blog/exploratory-descriptive-and-causal-research/#:~:text=Causal%20Research%20is%20a%20type,between%20two%20or%20more%20variables</w:t>
        </w:r>
      </w:hyperlink>
      <w:r w:rsidRPr="0BEEA587">
        <w:rPr>
          <w:rFonts w:eastAsiaTheme="minorEastAsia"/>
          <w:sz w:val="28"/>
          <w:szCs w:val="28"/>
        </w:rPr>
        <w:t>.</w:t>
      </w:r>
    </w:p>
    <w:p w14:paraId="18EF3D21" w14:textId="28B639C3" w:rsidR="3D6AD871" w:rsidRDefault="3D6AD871" w:rsidP="0BEEA587">
      <w:pPr>
        <w:pStyle w:val="ListParagraph"/>
        <w:numPr>
          <w:ilvl w:val="0"/>
          <w:numId w:val="1"/>
        </w:numPr>
        <w:rPr>
          <w:rFonts w:eastAsiaTheme="minorEastAsia"/>
          <w:b/>
          <w:bCs/>
          <w:sz w:val="28"/>
          <w:szCs w:val="28"/>
        </w:rPr>
      </w:pPr>
      <w:r w:rsidRPr="0BEEA587">
        <w:rPr>
          <w:rFonts w:eastAsiaTheme="minorEastAsia"/>
          <w:b/>
          <w:bCs/>
          <w:sz w:val="28"/>
          <w:szCs w:val="28"/>
        </w:rPr>
        <w:t xml:space="preserve">Tiffany </w:t>
      </w:r>
      <w:proofErr w:type="spellStart"/>
      <w:r w:rsidRPr="0BEEA587">
        <w:rPr>
          <w:rFonts w:eastAsiaTheme="minorEastAsia"/>
          <w:b/>
          <w:bCs/>
          <w:sz w:val="28"/>
          <w:szCs w:val="28"/>
        </w:rPr>
        <w:t>Budert-Waltz</w:t>
      </w:r>
      <w:proofErr w:type="spellEnd"/>
      <w:r w:rsidRPr="0BEEA587">
        <w:rPr>
          <w:rFonts w:eastAsiaTheme="minorEastAsia"/>
          <w:b/>
          <w:bCs/>
          <w:sz w:val="28"/>
          <w:szCs w:val="28"/>
        </w:rPr>
        <w:t xml:space="preserve"> (2022) action research </w:t>
      </w:r>
      <w:hyperlink r:id="rId11" w:anchor=":~:text=Another%20example%20of%20action%20research,content%20being%20covered%20in%20class">
        <w:r w:rsidRPr="0BEEA587">
          <w:rPr>
            <w:rStyle w:val="Hyperlink"/>
            <w:rFonts w:eastAsiaTheme="minorEastAsia"/>
            <w:b/>
            <w:bCs/>
            <w:color w:val="auto"/>
            <w:sz w:val="28"/>
            <w:szCs w:val="28"/>
          </w:rPr>
          <w:t>https://study.com/academy/lesson/action-research-in-education-examples-methods-quiz.html#:~:text=Another%20example%20of%20action%20research,content%20being%20covered%20in%20class</w:t>
        </w:r>
      </w:hyperlink>
      <w:r w:rsidRPr="0BEEA587">
        <w:rPr>
          <w:rFonts w:eastAsiaTheme="minorEastAsia"/>
          <w:b/>
          <w:bCs/>
          <w:sz w:val="28"/>
          <w:szCs w:val="28"/>
        </w:rPr>
        <w:t>.</w:t>
      </w:r>
    </w:p>
    <w:p w14:paraId="23DBBE83" w14:textId="616ED401" w:rsidR="7EC5F33F" w:rsidRDefault="7EC5F33F" w:rsidP="0BEEA587">
      <w:pPr>
        <w:pStyle w:val="ListParagraph"/>
        <w:numPr>
          <w:ilvl w:val="0"/>
          <w:numId w:val="1"/>
        </w:numPr>
        <w:rPr>
          <w:rFonts w:eastAsiaTheme="minorEastAsia"/>
          <w:sz w:val="28"/>
          <w:szCs w:val="28"/>
        </w:rPr>
      </w:pPr>
      <w:r w:rsidRPr="0BEEA587">
        <w:rPr>
          <w:rFonts w:eastAsiaTheme="minorEastAsia"/>
          <w:sz w:val="28"/>
          <w:szCs w:val="28"/>
        </w:rPr>
        <w:t xml:space="preserve">By: Jenna </w:t>
      </w:r>
      <w:proofErr w:type="spellStart"/>
      <w:r w:rsidRPr="0BEEA587">
        <w:rPr>
          <w:rFonts w:eastAsiaTheme="minorEastAsia"/>
          <w:sz w:val="28"/>
          <w:szCs w:val="28"/>
        </w:rPr>
        <w:t>Crossley</w:t>
      </w:r>
      <w:proofErr w:type="spellEnd"/>
      <w:r w:rsidRPr="0BEEA587">
        <w:rPr>
          <w:rFonts w:eastAsiaTheme="minorEastAsia"/>
          <w:sz w:val="28"/>
          <w:szCs w:val="28"/>
        </w:rPr>
        <w:t xml:space="preserve"> (PhD) | Reviewed By: </w:t>
      </w:r>
      <w:hyperlink r:id="rId12">
        <w:r w:rsidRPr="0BEEA587">
          <w:rPr>
            <w:rStyle w:val="Hyperlink"/>
            <w:rFonts w:eastAsiaTheme="minorEastAsia"/>
            <w:color w:val="auto"/>
            <w:sz w:val="28"/>
            <w:szCs w:val="28"/>
          </w:rPr>
          <w:t xml:space="preserve">Dr. Eunice </w:t>
        </w:r>
        <w:proofErr w:type="spellStart"/>
        <w:r w:rsidRPr="0BEEA587">
          <w:rPr>
            <w:rStyle w:val="Hyperlink"/>
            <w:rFonts w:eastAsiaTheme="minorEastAsia"/>
            <w:color w:val="auto"/>
            <w:sz w:val="28"/>
            <w:szCs w:val="28"/>
          </w:rPr>
          <w:t>Rautenbach</w:t>
        </w:r>
        <w:proofErr w:type="spellEnd"/>
      </w:hyperlink>
      <w:r w:rsidRPr="0BEEA587">
        <w:rPr>
          <w:rFonts w:eastAsiaTheme="minorEastAsia"/>
          <w:sz w:val="28"/>
          <w:szCs w:val="28"/>
        </w:rPr>
        <w:t xml:space="preserve"> | September 2021 (Updated April 2023) </w:t>
      </w:r>
      <w:r w:rsidR="79C87F24" w:rsidRPr="0BEEA587">
        <w:rPr>
          <w:rFonts w:eastAsiaTheme="minorEastAsia"/>
          <w:sz w:val="28"/>
          <w:szCs w:val="28"/>
        </w:rPr>
        <w:t>method</w:t>
      </w:r>
      <w:r w:rsidRPr="0BEEA587">
        <w:rPr>
          <w:rFonts w:eastAsiaTheme="minorEastAsia"/>
          <w:sz w:val="28"/>
          <w:szCs w:val="28"/>
        </w:rPr>
        <w:t xml:space="preserve"> research by </w:t>
      </w:r>
      <w:r w:rsidR="364A2490" w:rsidRPr="0BEEA587">
        <w:rPr>
          <w:rFonts w:eastAsiaTheme="minorEastAsia"/>
          <w:sz w:val="28"/>
          <w:szCs w:val="28"/>
        </w:rPr>
        <w:t>graduate</w:t>
      </w:r>
      <w:r w:rsidRPr="0BEEA587">
        <w:rPr>
          <w:rFonts w:eastAsiaTheme="minorEastAsia"/>
          <w:sz w:val="28"/>
          <w:szCs w:val="28"/>
        </w:rPr>
        <w:t xml:space="preserve"> coach</w:t>
      </w:r>
    </w:p>
    <w:p w14:paraId="42F1C557" w14:textId="21FE921A" w:rsidR="1BF469D8" w:rsidRDefault="1BF469D8" w:rsidP="0BEEA587">
      <w:pPr>
        <w:pStyle w:val="ListParagraph"/>
        <w:numPr>
          <w:ilvl w:val="0"/>
          <w:numId w:val="1"/>
        </w:numPr>
        <w:rPr>
          <w:rFonts w:eastAsiaTheme="minorEastAsia"/>
          <w:sz w:val="28"/>
          <w:szCs w:val="28"/>
        </w:rPr>
      </w:pPr>
      <w:r w:rsidRPr="0BEEA587">
        <w:rPr>
          <w:rFonts w:eastAsiaTheme="minorEastAsia"/>
          <w:sz w:val="28"/>
          <w:szCs w:val="28"/>
        </w:rPr>
        <w:t xml:space="preserve">The chartered society of physiotherapy – evidence in research </w:t>
      </w:r>
      <w:hyperlink r:id="rId13">
        <w:r w:rsidRPr="0BEEA587">
          <w:rPr>
            <w:rStyle w:val="Hyperlink"/>
            <w:rFonts w:eastAsiaTheme="minorEastAsia"/>
            <w:color w:val="auto"/>
            <w:sz w:val="28"/>
            <w:szCs w:val="28"/>
          </w:rPr>
          <w:t>https://www.csp.org.uk/professional-clinical/research-evaluation/doing-research</w:t>
        </w:r>
      </w:hyperlink>
    </w:p>
    <w:p w14:paraId="10C09089" w14:textId="7A6011EB" w:rsidR="53AE8683" w:rsidRDefault="53AE8683" w:rsidP="0BEEA587">
      <w:pPr>
        <w:pStyle w:val="ListParagraph"/>
        <w:numPr>
          <w:ilvl w:val="0"/>
          <w:numId w:val="1"/>
        </w:numPr>
        <w:rPr>
          <w:rFonts w:eastAsiaTheme="minorEastAsia"/>
          <w:sz w:val="28"/>
          <w:szCs w:val="28"/>
        </w:rPr>
      </w:pPr>
      <w:r w:rsidRPr="0BEEA587">
        <w:rPr>
          <w:rFonts w:eastAsiaTheme="minorEastAsia"/>
          <w:sz w:val="28"/>
          <w:szCs w:val="28"/>
        </w:rPr>
        <w:t xml:space="preserve">Young risk </w:t>
      </w:r>
      <w:r w:rsidR="2408D195" w:rsidRPr="0BEEA587">
        <w:rPr>
          <w:rFonts w:eastAsiaTheme="minorEastAsia"/>
          <w:sz w:val="28"/>
          <w:szCs w:val="28"/>
        </w:rPr>
        <w:t>behavior</w:t>
      </w:r>
      <w:r w:rsidRPr="0BEEA587">
        <w:rPr>
          <w:rFonts w:eastAsiaTheme="minorEastAsia"/>
          <w:sz w:val="28"/>
          <w:szCs w:val="28"/>
        </w:rPr>
        <w:t xml:space="preserve"> survey – The Youth Risk Behavior Surveillance System (YRBSS)</w:t>
      </w:r>
    </w:p>
    <w:p w14:paraId="7F17D400" w14:textId="196149B8" w:rsidR="53AE8683" w:rsidRPr="00CF7065" w:rsidRDefault="53AE8683" w:rsidP="0BEEA587">
      <w:pPr>
        <w:pStyle w:val="ListParagraph"/>
        <w:numPr>
          <w:ilvl w:val="0"/>
          <w:numId w:val="1"/>
        </w:numPr>
        <w:rPr>
          <w:rFonts w:eastAsiaTheme="minorEastAsia"/>
          <w:sz w:val="28"/>
          <w:szCs w:val="28"/>
        </w:rPr>
      </w:pPr>
      <w:r w:rsidRPr="00CF7065">
        <w:rPr>
          <w:rFonts w:eastAsiaTheme="minorEastAsia"/>
          <w:sz w:val="28"/>
          <w:szCs w:val="28"/>
        </w:rPr>
        <w:t>University of Melbourne – Case study research</w:t>
      </w:r>
      <w:r w:rsidR="00CF7065" w:rsidRPr="00CF7065">
        <w:rPr>
          <w:rFonts w:eastAsiaTheme="minorEastAsia"/>
          <w:sz w:val="28"/>
          <w:szCs w:val="28"/>
        </w:rPr>
        <w:t>https://research.unimelb.edu.au/industry/case-studies</w:t>
      </w:r>
      <w:r w:rsidRPr="00CF7065">
        <w:rPr>
          <w:rFonts w:eastAsiaTheme="minorEastAsia"/>
          <w:sz w:val="28"/>
          <w:szCs w:val="28"/>
        </w:rPr>
        <w:t xml:space="preserve">Urban.org - focus groups </w:t>
      </w:r>
    </w:p>
    <w:p w14:paraId="69603FF2" w14:textId="4EAC6DCD" w:rsidR="00DF4919" w:rsidRDefault="53AE8683" w:rsidP="0BEEA587">
      <w:pPr>
        <w:pStyle w:val="ListParagraph"/>
        <w:numPr>
          <w:ilvl w:val="0"/>
          <w:numId w:val="1"/>
        </w:numPr>
        <w:rPr>
          <w:rFonts w:eastAsiaTheme="minorEastAsia"/>
          <w:sz w:val="28"/>
          <w:szCs w:val="28"/>
        </w:rPr>
      </w:pPr>
      <w:r w:rsidRPr="00632654">
        <w:rPr>
          <w:rFonts w:eastAsiaTheme="minorEastAsia"/>
          <w:sz w:val="28"/>
          <w:szCs w:val="28"/>
        </w:rPr>
        <w:t xml:space="preserve">University of </w:t>
      </w:r>
      <w:r w:rsidR="53685F27" w:rsidRPr="00632654">
        <w:rPr>
          <w:rFonts w:eastAsiaTheme="minorEastAsia"/>
          <w:sz w:val="28"/>
          <w:szCs w:val="28"/>
        </w:rPr>
        <w:t>Virginia</w:t>
      </w:r>
      <w:r w:rsidRPr="00632654">
        <w:rPr>
          <w:rFonts w:eastAsiaTheme="minorEastAsia"/>
          <w:sz w:val="28"/>
          <w:szCs w:val="28"/>
        </w:rPr>
        <w:t xml:space="preserve"> – </w:t>
      </w:r>
      <w:r w:rsidR="7A0FB0A2" w:rsidRPr="00632654">
        <w:rPr>
          <w:rFonts w:eastAsiaTheme="minorEastAsia"/>
          <w:sz w:val="28"/>
          <w:szCs w:val="28"/>
        </w:rPr>
        <w:t>ethnographic</w:t>
      </w:r>
      <w:r w:rsidRPr="00632654">
        <w:rPr>
          <w:rFonts w:eastAsiaTheme="minorEastAsia"/>
          <w:sz w:val="28"/>
          <w:szCs w:val="28"/>
        </w:rPr>
        <w:t xml:space="preserve"> research </w:t>
      </w:r>
      <w:hyperlink r:id="rId14" w:history="1">
        <w:r w:rsidR="00DF4919" w:rsidRPr="00484229">
          <w:rPr>
            <w:rStyle w:val="Hyperlink"/>
            <w:rFonts w:eastAsiaTheme="minorEastAsia"/>
            <w:sz w:val="28"/>
            <w:szCs w:val="28"/>
          </w:rPr>
          <w:t>https://med.virginia.edu/endocrinology-metabolism/research/</w:t>
        </w:r>
      </w:hyperlink>
    </w:p>
    <w:p w14:paraId="04CA1AD8" w14:textId="146F28CF" w:rsidR="00C767C2" w:rsidRDefault="68DD018A" w:rsidP="0BEEA587">
      <w:pPr>
        <w:pStyle w:val="ListParagraph"/>
        <w:numPr>
          <w:ilvl w:val="0"/>
          <w:numId w:val="1"/>
        </w:numPr>
        <w:rPr>
          <w:rFonts w:eastAsiaTheme="minorEastAsia"/>
          <w:sz w:val="28"/>
          <w:szCs w:val="28"/>
        </w:rPr>
      </w:pPr>
      <w:r w:rsidRPr="00C767C2">
        <w:rPr>
          <w:rFonts w:eastAsiaTheme="minorEastAsia"/>
          <w:sz w:val="28"/>
          <w:szCs w:val="28"/>
        </w:rPr>
        <w:t>TechTarget</w:t>
      </w:r>
      <w:r w:rsidR="53AE8683" w:rsidRPr="00C767C2">
        <w:rPr>
          <w:rFonts w:eastAsiaTheme="minorEastAsia"/>
          <w:sz w:val="28"/>
          <w:szCs w:val="28"/>
        </w:rPr>
        <w:t xml:space="preserve"> – secondary research </w:t>
      </w:r>
      <w:hyperlink r:id="rId15" w:history="1">
        <w:r w:rsidR="00C767C2" w:rsidRPr="00484229">
          <w:rPr>
            <w:rStyle w:val="Hyperlink"/>
            <w:rFonts w:eastAsiaTheme="minorEastAsia"/>
            <w:sz w:val="28"/>
            <w:szCs w:val="28"/>
          </w:rPr>
          <w:t>https://www.techtarget.com/whatis/definition/secondary-data</w:t>
        </w:r>
      </w:hyperlink>
    </w:p>
    <w:p w14:paraId="5034ADF5" w14:textId="086596DF" w:rsidR="53AE8683" w:rsidRPr="00C767C2" w:rsidRDefault="53AE8683" w:rsidP="0BEEA587">
      <w:pPr>
        <w:pStyle w:val="ListParagraph"/>
        <w:numPr>
          <w:ilvl w:val="0"/>
          <w:numId w:val="1"/>
        </w:numPr>
        <w:rPr>
          <w:rFonts w:eastAsiaTheme="minorEastAsia"/>
          <w:sz w:val="28"/>
          <w:szCs w:val="28"/>
        </w:rPr>
      </w:pPr>
      <w:r w:rsidRPr="00C767C2">
        <w:rPr>
          <w:rFonts w:eastAsiaTheme="minorEastAsia"/>
          <w:sz w:val="28"/>
          <w:szCs w:val="28"/>
        </w:rPr>
        <w:t xml:space="preserve">WHO – health promotion </w:t>
      </w:r>
      <w:r w:rsidR="00FD06C6" w:rsidRPr="00FD06C6">
        <w:rPr>
          <w:rFonts w:eastAsiaTheme="minorEastAsia"/>
          <w:sz w:val="28"/>
          <w:szCs w:val="28"/>
        </w:rPr>
        <w:t>https://www.who.int/health-topics/health-promotion</w:t>
      </w:r>
    </w:p>
    <w:p w14:paraId="1ACD3C5A" w14:textId="77777777" w:rsidR="00A537DE" w:rsidRDefault="17B4B902" w:rsidP="0BEEA587">
      <w:pPr>
        <w:pStyle w:val="ListParagraph"/>
        <w:numPr>
          <w:ilvl w:val="0"/>
          <w:numId w:val="1"/>
        </w:numPr>
        <w:rPr>
          <w:rFonts w:eastAsiaTheme="minorEastAsia"/>
          <w:sz w:val="28"/>
          <w:szCs w:val="28"/>
        </w:rPr>
      </w:pPr>
      <w:proofErr w:type="spellStart"/>
      <w:r w:rsidRPr="00872DA0">
        <w:rPr>
          <w:rFonts w:eastAsiaTheme="minorEastAsia"/>
          <w:sz w:val="28"/>
          <w:szCs w:val="28"/>
        </w:rPr>
        <w:t>Clute</w:t>
      </w:r>
      <w:proofErr w:type="spellEnd"/>
      <w:r w:rsidRPr="00872DA0">
        <w:rPr>
          <w:rFonts w:eastAsiaTheme="minorEastAsia"/>
          <w:sz w:val="28"/>
          <w:szCs w:val="28"/>
        </w:rPr>
        <w:t xml:space="preserve"> Journals</w:t>
      </w:r>
      <w:r w:rsidR="53AE8683" w:rsidRPr="00872DA0">
        <w:rPr>
          <w:rFonts w:eastAsiaTheme="minorEastAsia"/>
          <w:sz w:val="28"/>
          <w:szCs w:val="28"/>
        </w:rPr>
        <w:t xml:space="preserve"> – description of research methods</w:t>
      </w:r>
      <w:r w:rsidR="00872DA0" w:rsidRPr="00872DA0">
        <w:rPr>
          <w:rFonts w:eastAsiaTheme="minorEastAsia"/>
          <w:sz w:val="28"/>
          <w:szCs w:val="28"/>
        </w:rPr>
        <w:t xml:space="preserve"> index.php/JBER/article/download/2532/2578#:~:text=Research%20is%20the%20process%20of%20collecting%2C%20analyzing%2C%20and%20interpreting%20data,phenomenon%20(Leedy%20%26%20Ormrod).</w:t>
      </w:r>
    </w:p>
    <w:p w14:paraId="78A23C7A" w14:textId="043906F9" w:rsidR="53AE8683" w:rsidRPr="00872DA0" w:rsidRDefault="53AE8683" w:rsidP="0BEEA587">
      <w:pPr>
        <w:pStyle w:val="ListParagraph"/>
        <w:numPr>
          <w:ilvl w:val="0"/>
          <w:numId w:val="1"/>
        </w:numPr>
        <w:rPr>
          <w:rFonts w:eastAsiaTheme="minorEastAsia"/>
          <w:sz w:val="28"/>
          <w:szCs w:val="28"/>
        </w:rPr>
      </w:pPr>
      <w:r w:rsidRPr="00872DA0">
        <w:rPr>
          <w:rFonts w:eastAsiaTheme="minorEastAsia"/>
          <w:sz w:val="28"/>
          <w:szCs w:val="28"/>
        </w:rPr>
        <w:t>Mentalhealth.org.uk - alcohol coping mechanisms</w:t>
      </w:r>
    </w:p>
    <w:p w14:paraId="2B5AB354" w14:textId="77777777" w:rsidR="00A537DE" w:rsidRDefault="591AF1BD" w:rsidP="0BEEA587">
      <w:pPr>
        <w:pStyle w:val="ListParagraph"/>
        <w:numPr>
          <w:ilvl w:val="0"/>
          <w:numId w:val="1"/>
        </w:numPr>
        <w:rPr>
          <w:rFonts w:ascii="Merriweather" w:eastAsia="Merriweather" w:hAnsi="Merriweather" w:cs="Merriweather"/>
          <w:color w:val="808080" w:themeColor="background1" w:themeShade="80"/>
          <w:sz w:val="24"/>
          <w:szCs w:val="24"/>
        </w:rPr>
      </w:pPr>
      <w:r w:rsidRPr="0BEEA587">
        <w:rPr>
          <w:rFonts w:ascii="Merriweather" w:eastAsia="Merriweather" w:hAnsi="Merriweather" w:cs="Merriweather"/>
          <w:color w:val="808080" w:themeColor="background1" w:themeShade="80"/>
          <w:sz w:val="24"/>
          <w:szCs w:val="24"/>
        </w:rPr>
        <w:lastRenderedPageBreak/>
        <w:t>Articles – CDC</w:t>
      </w:r>
    </w:p>
    <w:p w14:paraId="47A62C1C" w14:textId="77777777" w:rsidR="00A537DE" w:rsidRDefault="591AF1BD" w:rsidP="0BEEA587">
      <w:pPr>
        <w:pStyle w:val="ListParagraph"/>
        <w:numPr>
          <w:ilvl w:val="0"/>
          <w:numId w:val="1"/>
        </w:numPr>
        <w:rPr>
          <w:rFonts w:ascii="Merriweather" w:eastAsia="Merriweather" w:hAnsi="Merriweather" w:cs="Merriweather"/>
          <w:color w:val="808080" w:themeColor="background1" w:themeShade="80"/>
          <w:sz w:val="24"/>
          <w:szCs w:val="24"/>
        </w:rPr>
      </w:pPr>
      <w:r w:rsidRPr="0BEEA587">
        <w:rPr>
          <w:rFonts w:ascii="Merriweather" w:eastAsia="Merriweather" w:hAnsi="Merriweather" w:cs="Merriweather"/>
          <w:color w:val="808080" w:themeColor="background1" w:themeShade="80"/>
          <w:sz w:val="24"/>
          <w:szCs w:val="24"/>
        </w:rPr>
        <w:t xml:space="preserve">, </w:t>
      </w:r>
      <w:proofErr w:type="spellStart"/>
      <w:r w:rsidRPr="0BEEA587">
        <w:rPr>
          <w:rFonts w:ascii="Merriweather" w:eastAsia="Merriweather" w:hAnsi="Merriweather" w:cs="Merriweather"/>
          <w:color w:val="808080" w:themeColor="background1" w:themeShade="80"/>
          <w:sz w:val="24"/>
          <w:szCs w:val="24"/>
        </w:rPr>
        <w:t>Drinkaware</w:t>
      </w:r>
      <w:proofErr w:type="spellEnd"/>
      <w:r w:rsidRPr="0BEEA587">
        <w:rPr>
          <w:rFonts w:ascii="Merriweather" w:eastAsia="Merriweather" w:hAnsi="Merriweather" w:cs="Merriweather"/>
          <w:color w:val="808080" w:themeColor="background1" w:themeShade="80"/>
          <w:sz w:val="24"/>
          <w:szCs w:val="24"/>
        </w:rPr>
        <w:t>,</w:t>
      </w:r>
    </w:p>
    <w:p w14:paraId="5F350767" w14:textId="519E7974" w:rsidR="591AF1BD" w:rsidRDefault="591AF1BD" w:rsidP="0BEEA587">
      <w:pPr>
        <w:pStyle w:val="ListParagraph"/>
        <w:numPr>
          <w:ilvl w:val="0"/>
          <w:numId w:val="1"/>
        </w:numPr>
        <w:rPr>
          <w:rFonts w:ascii="Merriweather" w:eastAsia="Merriweather" w:hAnsi="Merriweather" w:cs="Merriweather"/>
          <w:color w:val="808080" w:themeColor="background1" w:themeShade="80"/>
          <w:sz w:val="24"/>
          <w:szCs w:val="24"/>
        </w:rPr>
      </w:pPr>
      <w:r w:rsidRPr="0BEEA587">
        <w:rPr>
          <w:rFonts w:ascii="Merriweather" w:eastAsia="Merriweather" w:hAnsi="Merriweather" w:cs="Merriweather"/>
          <w:color w:val="808080" w:themeColor="background1" w:themeShade="80"/>
          <w:sz w:val="24"/>
          <w:szCs w:val="24"/>
        </w:rPr>
        <w:t xml:space="preserve"> CC</w:t>
      </w:r>
    </w:p>
    <w:p w14:paraId="385E5075" w14:textId="2317BC59" w:rsidR="591AF1BD" w:rsidRDefault="591AF1BD" w:rsidP="0BEEA587">
      <w:pPr>
        <w:pStyle w:val="ListParagraph"/>
        <w:numPr>
          <w:ilvl w:val="0"/>
          <w:numId w:val="1"/>
        </w:numPr>
        <w:rPr>
          <w:rFonts w:ascii="Merriweather" w:eastAsia="Merriweather" w:hAnsi="Merriweather" w:cs="Merriweather"/>
          <w:color w:val="808080" w:themeColor="background1" w:themeShade="80"/>
          <w:sz w:val="24"/>
          <w:szCs w:val="24"/>
        </w:rPr>
      </w:pPr>
      <w:r w:rsidRPr="0BEEA587">
        <w:rPr>
          <w:rFonts w:ascii="Merriweather" w:eastAsia="Merriweather" w:hAnsi="Merriweather" w:cs="Merriweather"/>
          <w:color w:val="808080" w:themeColor="background1" w:themeShade="80"/>
          <w:sz w:val="24"/>
          <w:szCs w:val="24"/>
        </w:rPr>
        <w:t xml:space="preserve">Centers for disease control and prevention – </w:t>
      </w:r>
      <w:r w:rsidR="4467B41D" w:rsidRPr="0BEEA587">
        <w:rPr>
          <w:rFonts w:ascii="Merriweather" w:eastAsia="Merriweather" w:hAnsi="Merriweather" w:cs="Merriweather"/>
          <w:color w:val="808080" w:themeColor="background1" w:themeShade="80"/>
          <w:sz w:val="24"/>
          <w:szCs w:val="24"/>
        </w:rPr>
        <w:t>side effects</w:t>
      </w:r>
      <w:r w:rsidRPr="0BEEA587">
        <w:rPr>
          <w:rFonts w:ascii="Merriweather" w:eastAsia="Merriweather" w:hAnsi="Merriweather" w:cs="Merriweather"/>
          <w:color w:val="808080" w:themeColor="background1" w:themeShade="80"/>
          <w:sz w:val="24"/>
          <w:szCs w:val="24"/>
        </w:rPr>
        <w:t xml:space="preserve"> of alcohol</w:t>
      </w:r>
    </w:p>
    <w:p w14:paraId="6D65256C" w14:textId="46D95DDD" w:rsidR="0BEEA587" w:rsidRDefault="0BEEA587" w:rsidP="0BEEA587">
      <w:pPr>
        <w:pStyle w:val="ListParagraph"/>
        <w:numPr>
          <w:ilvl w:val="0"/>
          <w:numId w:val="1"/>
        </w:numPr>
        <w:rPr>
          <w:rFonts w:ascii="Merriweather" w:eastAsia="Merriweather" w:hAnsi="Merriweather" w:cs="Merriweather"/>
          <w:color w:val="808080" w:themeColor="background1" w:themeShade="80"/>
          <w:sz w:val="24"/>
          <w:szCs w:val="24"/>
        </w:rPr>
      </w:pPr>
    </w:p>
    <w:p w14:paraId="74085574" w14:textId="475E9CAA" w:rsidR="7EC5F33F" w:rsidRDefault="7EC5F33F" w:rsidP="0BEEA587">
      <w:pPr>
        <w:rPr>
          <w:rFonts w:ascii="Helvetica Neue" w:eastAsia="Helvetica Neue" w:hAnsi="Helvetica Neue" w:cs="Helvetica Neue"/>
          <w:color w:val="212121"/>
          <w:sz w:val="24"/>
          <w:szCs w:val="24"/>
        </w:rPr>
      </w:pPr>
      <w:r w:rsidRPr="0BEEA587">
        <w:rPr>
          <w:rFonts w:ascii="Helvetica Neue" w:eastAsia="Helvetica Neue" w:hAnsi="Helvetica Neue" w:cs="Helvetica Neue"/>
          <w:color w:val="212121"/>
          <w:sz w:val="24"/>
          <w:szCs w:val="24"/>
        </w:rPr>
        <w:t xml:space="preserve">    </w:t>
      </w:r>
    </w:p>
    <w:p w14:paraId="20F6A5EB" w14:textId="53B31307" w:rsidR="0BEEA587" w:rsidRDefault="0BEEA587" w:rsidP="0BEEA587">
      <w:pPr>
        <w:rPr>
          <w:sz w:val="28"/>
          <w:szCs w:val="28"/>
        </w:rPr>
      </w:pPr>
    </w:p>
    <w:p w14:paraId="2F05BF2A" w14:textId="516E8DB5" w:rsidR="0BEEA587" w:rsidRDefault="0BEEA587" w:rsidP="0BEEA587">
      <w:pPr>
        <w:rPr>
          <w:sz w:val="28"/>
          <w:szCs w:val="28"/>
        </w:rPr>
      </w:pPr>
    </w:p>
    <w:p w14:paraId="17919039" w14:textId="621E39D6" w:rsidR="0BEEA587" w:rsidRDefault="0BEEA587" w:rsidP="0BEEA587">
      <w:pPr>
        <w:rPr>
          <w:sz w:val="28"/>
          <w:szCs w:val="28"/>
        </w:rPr>
      </w:pPr>
    </w:p>
    <w:p w14:paraId="0593A64E" w14:textId="77559E40" w:rsidR="0BEEA587" w:rsidRDefault="0BEEA587" w:rsidP="0BEEA587">
      <w:pPr>
        <w:rPr>
          <w:sz w:val="28"/>
          <w:szCs w:val="28"/>
        </w:rPr>
      </w:pPr>
    </w:p>
    <w:p w14:paraId="0061FEE4" w14:textId="2B3F8589" w:rsidR="0BEEA587" w:rsidRDefault="0BEEA587" w:rsidP="0BEEA587">
      <w:pPr>
        <w:rPr>
          <w:sz w:val="28"/>
          <w:szCs w:val="28"/>
        </w:rPr>
      </w:pPr>
    </w:p>
    <w:p w14:paraId="2BC88A3F" w14:textId="692224C9" w:rsidR="2A95B559" w:rsidRDefault="2A95B559" w:rsidP="2A95B559">
      <w:pPr>
        <w:rPr>
          <w:sz w:val="28"/>
          <w:szCs w:val="28"/>
        </w:rPr>
      </w:pPr>
    </w:p>
    <w:p w14:paraId="1B13F0DF" w14:textId="46B8609B" w:rsidR="2A95B559" w:rsidRDefault="2A95B559" w:rsidP="2A95B559">
      <w:pPr>
        <w:rPr>
          <w:sz w:val="28"/>
          <w:szCs w:val="28"/>
        </w:rPr>
      </w:pPr>
    </w:p>
    <w:p w14:paraId="50CB1EF5" w14:textId="786A50F9" w:rsidR="15E8E936" w:rsidRDefault="15E8E936" w:rsidP="0BEEA587">
      <w:pPr>
        <w:keepNext/>
        <w:keepLines/>
        <w:rPr>
          <w:sz w:val="28"/>
          <w:szCs w:val="28"/>
        </w:rPr>
      </w:pPr>
      <w:r w:rsidRPr="0BEEA587">
        <w:rPr>
          <w:sz w:val="28"/>
          <w:szCs w:val="28"/>
        </w:rPr>
        <w:t xml:space="preserve"> </w:t>
      </w:r>
    </w:p>
    <w:sectPr w:rsidR="15E8E9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erriweather">
    <w:panose1 w:val="00000500000000000000"/>
    <w:charset w:val="4D"/>
    <w:family w:val="auto"/>
    <w:pitch w:val="variable"/>
    <w:sig w:usb0="20000207" w:usb1="00000002" w:usb2="00000000" w:usb3="00000000" w:csb0="00000197"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9347A"/>
    <w:multiLevelType w:val="hybridMultilevel"/>
    <w:tmpl w:val="FFFFFFFF"/>
    <w:lvl w:ilvl="0" w:tplc="A372F9D4">
      <w:start w:val="1"/>
      <w:numFmt w:val="bullet"/>
      <w:lvlText w:val=""/>
      <w:lvlJc w:val="left"/>
      <w:pPr>
        <w:ind w:left="720" w:hanging="360"/>
      </w:pPr>
      <w:rPr>
        <w:rFonts w:ascii="Symbol" w:hAnsi="Symbol" w:hint="default"/>
      </w:rPr>
    </w:lvl>
    <w:lvl w:ilvl="1" w:tplc="F4FC2B74">
      <w:start w:val="1"/>
      <w:numFmt w:val="bullet"/>
      <w:lvlText w:val="o"/>
      <w:lvlJc w:val="left"/>
      <w:pPr>
        <w:ind w:left="1440" w:hanging="360"/>
      </w:pPr>
      <w:rPr>
        <w:rFonts w:ascii="Courier New" w:hAnsi="Courier New" w:hint="default"/>
      </w:rPr>
    </w:lvl>
    <w:lvl w:ilvl="2" w:tplc="445868E2">
      <w:start w:val="1"/>
      <w:numFmt w:val="bullet"/>
      <w:lvlText w:val=""/>
      <w:lvlJc w:val="left"/>
      <w:pPr>
        <w:ind w:left="2160" w:hanging="360"/>
      </w:pPr>
      <w:rPr>
        <w:rFonts w:ascii="Wingdings" w:hAnsi="Wingdings" w:hint="default"/>
      </w:rPr>
    </w:lvl>
    <w:lvl w:ilvl="3" w:tplc="3044EA72">
      <w:start w:val="1"/>
      <w:numFmt w:val="bullet"/>
      <w:lvlText w:val=""/>
      <w:lvlJc w:val="left"/>
      <w:pPr>
        <w:ind w:left="2880" w:hanging="360"/>
      </w:pPr>
      <w:rPr>
        <w:rFonts w:ascii="Symbol" w:hAnsi="Symbol" w:hint="default"/>
      </w:rPr>
    </w:lvl>
    <w:lvl w:ilvl="4" w:tplc="974488E2">
      <w:start w:val="1"/>
      <w:numFmt w:val="bullet"/>
      <w:lvlText w:val="o"/>
      <w:lvlJc w:val="left"/>
      <w:pPr>
        <w:ind w:left="3600" w:hanging="360"/>
      </w:pPr>
      <w:rPr>
        <w:rFonts w:ascii="Courier New" w:hAnsi="Courier New" w:hint="default"/>
      </w:rPr>
    </w:lvl>
    <w:lvl w:ilvl="5" w:tplc="BED2EE9A">
      <w:start w:val="1"/>
      <w:numFmt w:val="bullet"/>
      <w:lvlText w:val=""/>
      <w:lvlJc w:val="left"/>
      <w:pPr>
        <w:ind w:left="4320" w:hanging="360"/>
      </w:pPr>
      <w:rPr>
        <w:rFonts w:ascii="Wingdings" w:hAnsi="Wingdings" w:hint="default"/>
      </w:rPr>
    </w:lvl>
    <w:lvl w:ilvl="6" w:tplc="15AE2754">
      <w:start w:val="1"/>
      <w:numFmt w:val="bullet"/>
      <w:lvlText w:val=""/>
      <w:lvlJc w:val="left"/>
      <w:pPr>
        <w:ind w:left="5040" w:hanging="360"/>
      </w:pPr>
      <w:rPr>
        <w:rFonts w:ascii="Symbol" w:hAnsi="Symbol" w:hint="default"/>
      </w:rPr>
    </w:lvl>
    <w:lvl w:ilvl="7" w:tplc="2FAAEF3E">
      <w:start w:val="1"/>
      <w:numFmt w:val="bullet"/>
      <w:lvlText w:val="o"/>
      <w:lvlJc w:val="left"/>
      <w:pPr>
        <w:ind w:left="5760" w:hanging="360"/>
      </w:pPr>
      <w:rPr>
        <w:rFonts w:ascii="Courier New" w:hAnsi="Courier New" w:hint="default"/>
      </w:rPr>
    </w:lvl>
    <w:lvl w:ilvl="8" w:tplc="AF9A365E">
      <w:start w:val="1"/>
      <w:numFmt w:val="bullet"/>
      <w:lvlText w:val=""/>
      <w:lvlJc w:val="left"/>
      <w:pPr>
        <w:ind w:left="6480" w:hanging="360"/>
      </w:pPr>
      <w:rPr>
        <w:rFonts w:ascii="Wingdings" w:hAnsi="Wingdings" w:hint="default"/>
      </w:rPr>
    </w:lvl>
  </w:abstractNum>
  <w:abstractNum w:abstractNumId="1" w15:restartNumberingAfterBreak="0">
    <w:nsid w:val="78A11868"/>
    <w:multiLevelType w:val="hybridMultilevel"/>
    <w:tmpl w:val="FFFFFFFF"/>
    <w:lvl w:ilvl="0" w:tplc="63EA7DEC">
      <w:start w:val="1"/>
      <w:numFmt w:val="bullet"/>
      <w:lvlText w:val="-"/>
      <w:lvlJc w:val="left"/>
      <w:pPr>
        <w:ind w:left="720" w:hanging="360"/>
      </w:pPr>
      <w:rPr>
        <w:rFonts w:ascii="Calibri" w:hAnsi="Calibri" w:hint="default"/>
      </w:rPr>
    </w:lvl>
    <w:lvl w:ilvl="1" w:tplc="5CF8074E">
      <w:start w:val="1"/>
      <w:numFmt w:val="bullet"/>
      <w:lvlText w:val="o"/>
      <w:lvlJc w:val="left"/>
      <w:pPr>
        <w:ind w:left="1440" w:hanging="360"/>
      </w:pPr>
      <w:rPr>
        <w:rFonts w:ascii="Courier New" w:hAnsi="Courier New" w:hint="default"/>
      </w:rPr>
    </w:lvl>
    <w:lvl w:ilvl="2" w:tplc="ADB6BECE">
      <w:start w:val="1"/>
      <w:numFmt w:val="bullet"/>
      <w:lvlText w:val=""/>
      <w:lvlJc w:val="left"/>
      <w:pPr>
        <w:ind w:left="2160" w:hanging="360"/>
      </w:pPr>
      <w:rPr>
        <w:rFonts w:ascii="Wingdings" w:hAnsi="Wingdings" w:hint="default"/>
      </w:rPr>
    </w:lvl>
    <w:lvl w:ilvl="3" w:tplc="58FAFC68">
      <w:start w:val="1"/>
      <w:numFmt w:val="bullet"/>
      <w:lvlText w:val=""/>
      <w:lvlJc w:val="left"/>
      <w:pPr>
        <w:ind w:left="2880" w:hanging="360"/>
      </w:pPr>
      <w:rPr>
        <w:rFonts w:ascii="Symbol" w:hAnsi="Symbol" w:hint="default"/>
      </w:rPr>
    </w:lvl>
    <w:lvl w:ilvl="4" w:tplc="E8F21A8C">
      <w:start w:val="1"/>
      <w:numFmt w:val="bullet"/>
      <w:lvlText w:val="o"/>
      <w:lvlJc w:val="left"/>
      <w:pPr>
        <w:ind w:left="3600" w:hanging="360"/>
      </w:pPr>
      <w:rPr>
        <w:rFonts w:ascii="Courier New" w:hAnsi="Courier New" w:hint="default"/>
      </w:rPr>
    </w:lvl>
    <w:lvl w:ilvl="5" w:tplc="C6A6575C">
      <w:start w:val="1"/>
      <w:numFmt w:val="bullet"/>
      <w:lvlText w:val=""/>
      <w:lvlJc w:val="left"/>
      <w:pPr>
        <w:ind w:left="4320" w:hanging="360"/>
      </w:pPr>
      <w:rPr>
        <w:rFonts w:ascii="Wingdings" w:hAnsi="Wingdings" w:hint="default"/>
      </w:rPr>
    </w:lvl>
    <w:lvl w:ilvl="6" w:tplc="F2C05016">
      <w:start w:val="1"/>
      <w:numFmt w:val="bullet"/>
      <w:lvlText w:val=""/>
      <w:lvlJc w:val="left"/>
      <w:pPr>
        <w:ind w:left="5040" w:hanging="360"/>
      </w:pPr>
      <w:rPr>
        <w:rFonts w:ascii="Symbol" w:hAnsi="Symbol" w:hint="default"/>
      </w:rPr>
    </w:lvl>
    <w:lvl w:ilvl="7" w:tplc="E33E83DC">
      <w:start w:val="1"/>
      <w:numFmt w:val="bullet"/>
      <w:lvlText w:val="o"/>
      <w:lvlJc w:val="left"/>
      <w:pPr>
        <w:ind w:left="5760" w:hanging="360"/>
      </w:pPr>
      <w:rPr>
        <w:rFonts w:ascii="Courier New" w:hAnsi="Courier New" w:hint="default"/>
      </w:rPr>
    </w:lvl>
    <w:lvl w:ilvl="8" w:tplc="0200167A">
      <w:start w:val="1"/>
      <w:numFmt w:val="bullet"/>
      <w:lvlText w:val=""/>
      <w:lvlJc w:val="left"/>
      <w:pPr>
        <w:ind w:left="6480" w:hanging="360"/>
      </w:pPr>
      <w:rPr>
        <w:rFonts w:ascii="Wingdings" w:hAnsi="Wingdings" w:hint="default"/>
      </w:rPr>
    </w:lvl>
  </w:abstractNum>
  <w:num w:numId="1" w16cid:durableId="1835224061">
    <w:abstractNumId w:val="1"/>
  </w:num>
  <w:num w:numId="2" w16cid:durableId="1806002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3AEE36"/>
    <w:rsid w:val="00632654"/>
    <w:rsid w:val="00643654"/>
    <w:rsid w:val="00872DA0"/>
    <w:rsid w:val="00A4A88F"/>
    <w:rsid w:val="00A537DE"/>
    <w:rsid w:val="00A58E85"/>
    <w:rsid w:val="00C767C2"/>
    <w:rsid w:val="00CF7065"/>
    <w:rsid w:val="00DF4919"/>
    <w:rsid w:val="00E8A35F"/>
    <w:rsid w:val="00EC7FAB"/>
    <w:rsid w:val="00FAF675"/>
    <w:rsid w:val="00FD06C6"/>
    <w:rsid w:val="0117825F"/>
    <w:rsid w:val="01A82453"/>
    <w:rsid w:val="02788842"/>
    <w:rsid w:val="02941B00"/>
    <w:rsid w:val="02B58FEC"/>
    <w:rsid w:val="02EDCD7D"/>
    <w:rsid w:val="032C0725"/>
    <w:rsid w:val="0330CC82"/>
    <w:rsid w:val="03B8C802"/>
    <w:rsid w:val="04329737"/>
    <w:rsid w:val="0451604D"/>
    <w:rsid w:val="04899DDE"/>
    <w:rsid w:val="049C938A"/>
    <w:rsid w:val="04D2E097"/>
    <w:rsid w:val="04E28C12"/>
    <w:rsid w:val="051ED29A"/>
    <w:rsid w:val="05BC1482"/>
    <w:rsid w:val="069AC6A8"/>
    <w:rsid w:val="06C2D90B"/>
    <w:rsid w:val="06D87700"/>
    <w:rsid w:val="072EB5F6"/>
    <w:rsid w:val="078FF17B"/>
    <w:rsid w:val="079B483B"/>
    <w:rsid w:val="08043DA5"/>
    <w:rsid w:val="080C2B2B"/>
    <w:rsid w:val="082A2D4C"/>
    <w:rsid w:val="087CC307"/>
    <w:rsid w:val="08A7B3BF"/>
    <w:rsid w:val="0937189C"/>
    <w:rsid w:val="09379FDE"/>
    <w:rsid w:val="09DB8231"/>
    <w:rsid w:val="09FA79CD"/>
    <w:rsid w:val="0A0042EF"/>
    <w:rsid w:val="0A189368"/>
    <w:rsid w:val="0A1F01C9"/>
    <w:rsid w:val="0AC7923D"/>
    <w:rsid w:val="0AD3703F"/>
    <w:rsid w:val="0B11B87B"/>
    <w:rsid w:val="0B564737"/>
    <w:rsid w:val="0B8B40CB"/>
    <w:rsid w:val="0BEEA587"/>
    <w:rsid w:val="0C2A612B"/>
    <w:rsid w:val="0C54A106"/>
    <w:rsid w:val="0C94AFC3"/>
    <w:rsid w:val="0CAF6ABC"/>
    <w:rsid w:val="0CEE1E9A"/>
    <w:rsid w:val="0CF53161"/>
    <w:rsid w:val="0D1DD4C9"/>
    <w:rsid w:val="0D3C54E4"/>
    <w:rsid w:val="0D7EC63E"/>
    <w:rsid w:val="0D8A75E8"/>
    <w:rsid w:val="0D928A50"/>
    <w:rsid w:val="0DD2DF6B"/>
    <w:rsid w:val="0E002F1E"/>
    <w:rsid w:val="0E793768"/>
    <w:rsid w:val="0F1A969F"/>
    <w:rsid w:val="0F264649"/>
    <w:rsid w:val="1032347F"/>
    <w:rsid w:val="1069BB51"/>
    <w:rsid w:val="108E67A1"/>
    <w:rsid w:val="10B66700"/>
    <w:rsid w:val="1222FA03"/>
    <w:rsid w:val="12B8B71A"/>
    <w:rsid w:val="12B9E160"/>
    <w:rsid w:val="12C559C7"/>
    <w:rsid w:val="1303F147"/>
    <w:rsid w:val="1338CCCA"/>
    <w:rsid w:val="136946A2"/>
    <w:rsid w:val="13E3A7F7"/>
    <w:rsid w:val="13EE07C2"/>
    <w:rsid w:val="140E6223"/>
    <w:rsid w:val="1446C9DF"/>
    <w:rsid w:val="1454877B"/>
    <w:rsid w:val="145B9BAA"/>
    <w:rsid w:val="1465C585"/>
    <w:rsid w:val="14D2D5CC"/>
    <w:rsid w:val="15841513"/>
    <w:rsid w:val="15A1F158"/>
    <w:rsid w:val="15B895E6"/>
    <w:rsid w:val="15D24867"/>
    <w:rsid w:val="15E8E936"/>
    <w:rsid w:val="16310A35"/>
    <w:rsid w:val="1631D6E0"/>
    <w:rsid w:val="16471E36"/>
    <w:rsid w:val="1663BD1A"/>
    <w:rsid w:val="16A0E764"/>
    <w:rsid w:val="16D8FCD5"/>
    <w:rsid w:val="16EFFE4B"/>
    <w:rsid w:val="174DA528"/>
    <w:rsid w:val="17B4B902"/>
    <w:rsid w:val="18658A9D"/>
    <w:rsid w:val="1879E915"/>
    <w:rsid w:val="18841BA4"/>
    <w:rsid w:val="188CAD6D"/>
    <w:rsid w:val="18E18342"/>
    <w:rsid w:val="19548103"/>
    <w:rsid w:val="19BE1F56"/>
    <w:rsid w:val="1A68F8F0"/>
    <w:rsid w:val="1A75627B"/>
    <w:rsid w:val="1A9CA067"/>
    <w:rsid w:val="1AA9AEC8"/>
    <w:rsid w:val="1AE2121A"/>
    <w:rsid w:val="1B29916E"/>
    <w:rsid w:val="1B31ABAB"/>
    <w:rsid w:val="1B3A5141"/>
    <w:rsid w:val="1B59EFB7"/>
    <w:rsid w:val="1B804405"/>
    <w:rsid w:val="1BA5AC27"/>
    <w:rsid w:val="1BAC6DF8"/>
    <w:rsid w:val="1BEAAB77"/>
    <w:rsid w:val="1BF469D8"/>
    <w:rsid w:val="1BF4A6E3"/>
    <w:rsid w:val="1CC8363F"/>
    <w:rsid w:val="1DE98837"/>
    <w:rsid w:val="1E22D8EF"/>
    <w:rsid w:val="1E3AEE36"/>
    <w:rsid w:val="1E73E9F7"/>
    <w:rsid w:val="1F2E7FA2"/>
    <w:rsid w:val="1F855898"/>
    <w:rsid w:val="1F9F7C1D"/>
    <w:rsid w:val="1FF5440C"/>
    <w:rsid w:val="2039600F"/>
    <w:rsid w:val="204B7F1B"/>
    <w:rsid w:val="20680065"/>
    <w:rsid w:val="20BD0EE5"/>
    <w:rsid w:val="20D7C9DE"/>
    <w:rsid w:val="20E06A31"/>
    <w:rsid w:val="2132674E"/>
    <w:rsid w:val="2237FD0D"/>
    <w:rsid w:val="223B72D9"/>
    <w:rsid w:val="22447F23"/>
    <w:rsid w:val="225AE278"/>
    <w:rsid w:val="22739A3F"/>
    <w:rsid w:val="228224F9"/>
    <w:rsid w:val="228E7481"/>
    <w:rsid w:val="23081DA3"/>
    <w:rsid w:val="232E318A"/>
    <w:rsid w:val="233204AE"/>
    <w:rsid w:val="236F6964"/>
    <w:rsid w:val="23CC5F9F"/>
    <w:rsid w:val="24001F5E"/>
    <w:rsid w:val="2408D195"/>
    <w:rsid w:val="247298CB"/>
    <w:rsid w:val="256B10E5"/>
    <w:rsid w:val="25B09DB5"/>
    <w:rsid w:val="25E46727"/>
    <w:rsid w:val="25F5D563"/>
    <w:rsid w:val="260016F5"/>
    <w:rsid w:val="2605D871"/>
    <w:rsid w:val="268E3914"/>
    <w:rsid w:val="278266D6"/>
    <w:rsid w:val="27923463"/>
    <w:rsid w:val="279BE756"/>
    <w:rsid w:val="27A8DDC1"/>
    <w:rsid w:val="281FA807"/>
    <w:rsid w:val="2826D553"/>
    <w:rsid w:val="28459EB0"/>
    <w:rsid w:val="28589A38"/>
    <w:rsid w:val="2865C6D0"/>
    <w:rsid w:val="287488DD"/>
    <w:rsid w:val="28C02E6B"/>
    <w:rsid w:val="28E8BB5D"/>
    <w:rsid w:val="292372A2"/>
    <w:rsid w:val="295BAB70"/>
    <w:rsid w:val="295C7184"/>
    <w:rsid w:val="29BDE6EF"/>
    <w:rsid w:val="29EC156E"/>
    <w:rsid w:val="2A3B0A91"/>
    <w:rsid w:val="2A4BF8D0"/>
    <w:rsid w:val="2A63F12B"/>
    <w:rsid w:val="2A95B559"/>
    <w:rsid w:val="2AC9D525"/>
    <w:rsid w:val="2AFA7884"/>
    <w:rsid w:val="2B49F0C9"/>
    <w:rsid w:val="2BAB4082"/>
    <w:rsid w:val="2BFA962A"/>
    <w:rsid w:val="2C45E8BA"/>
    <w:rsid w:val="2C9D2C58"/>
    <w:rsid w:val="2CD9CDE4"/>
    <w:rsid w:val="2CE473BC"/>
    <w:rsid w:val="2CF1402E"/>
    <w:rsid w:val="2D32CA66"/>
    <w:rsid w:val="2D7FC3CD"/>
    <w:rsid w:val="2E2F1C93"/>
    <w:rsid w:val="2E38FCB9"/>
    <w:rsid w:val="2E5C912A"/>
    <w:rsid w:val="2E5DA909"/>
    <w:rsid w:val="2E80441D"/>
    <w:rsid w:val="2F7D897C"/>
    <w:rsid w:val="2F9273AB"/>
    <w:rsid w:val="3137F376"/>
    <w:rsid w:val="31B0872D"/>
    <w:rsid w:val="31B8D666"/>
    <w:rsid w:val="32495AA1"/>
    <w:rsid w:val="32779F1E"/>
    <w:rsid w:val="3285BEBA"/>
    <w:rsid w:val="32EC2F07"/>
    <w:rsid w:val="32EC48FF"/>
    <w:rsid w:val="33017910"/>
    <w:rsid w:val="3354A6C7"/>
    <w:rsid w:val="34040EDE"/>
    <w:rsid w:val="34090B6B"/>
    <w:rsid w:val="3438197A"/>
    <w:rsid w:val="352D7AF5"/>
    <w:rsid w:val="353E6254"/>
    <w:rsid w:val="354A0A5F"/>
    <w:rsid w:val="35AF8856"/>
    <w:rsid w:val="35B7AEAD"/>
    <w:rsid w:val="35DDC294"/>
    <w:rsid w:val="35FE2939"/>
    <w:rsid w:val="364A2490"/>
    <w:rsid w:val="364BFC24"/>
    <w:rsid w:val="368C4789"/>
    <w:rsid w:val="3692EB59"/>
    <w:rsid w:val="36B20432"/>
    <w:rsid w:val="36BF4108"/>
    <w:rsid w:val="36D8D1EF"/>
    <w:rsid w:val="36DA32B5"/>
    <w:rsid w:val="36E4E316"/>
    <w:rsid w:val="36E6E202"/>
    <w:rsid w:val="371288D6"/>
    <w:rsid w:val="37191494"/>
    <w:rsid w:val="373FA6D9"/>
    <w:rsid w:val="37A7C98E"/>
    <w:rsid w:val="37AA45CA"/>
    <w:rsid w:val="37BFBA22"/>
    <w:rsid w:val="37FFA25C"/>
    <w:rsid w:val="381331DB"/>
    <w:rsid w:val="386D6456"/>
    <w:rsid w:val="388941BE"/>
    <w:rsid w:val="3900ED13"/>
    <w:rsid w:val="390B8A9D"/>
    <w:rsid w:val="3929939C"/>
    <w:rsid w:val="3931A90B"/>
    <w:rsid w:val="395F4781"/>
    <w:rsid w:val="397BAF60"/>
    <w:rsid w:val="39839CE6"/>
    <w:rsid w:val="39BAE25C"/>
    <w:rsid w:val="3AF3D52E"/>
    <w:rsid w:val="3B039E4A"/>
    <w:rsid w:val="3B4FE67F"/>
    <w:rsid w:val="3BCC72E3"/>
    <w:rsid w:val="3C064491"/>
    <w:rsid w:val="3C08FB08"/>
    <w:rsid w:val="3C1C6341"/>
    <w:rsid w:val="3C388DD5"/>
    <w:rsid w:val="3CAC2B91"/>
    <w:rsid w:val="3CBB3DA8"/>
    <w:rsid w:val="3CD3137F"/>
    <w:rsid w:val="3D2C6F9A"/>
    <w:rsid w:val="3D491310"/>
    <w:rsid w:val="3D6AD871"/>
    <w:rsid w:val="3D791F3A"/>
    <w:rsid w:val="3DBB35D9"/>
    <w:rsid w:val="3DF5961D"/>
    <w:rsid w:val="3E25F512"/>
    <w:rsid w:val="3EC83FFB"/>
    <w:rsid w:val="3EF23447"/>
    <w:rsid w:val="3EFF3251"/>
    <w:rsid w:val="3FA6130F"/>
    <w:rsid w:val="3FDAF6C9"/>
    <w:rsid w:val="3FF2DE6A"/>
    <w:rsid w:val="40336D2C"/>
    <w:rsid w:val="4117FE90"/>
    <w:rsid w:val="4166C12E"/>
    <w:rsid w:val="4166D717"/>
    <w:rsid w:val="418DF798"/>
    <w:rsid w:val="4211943A"/>
    <w:rsid w:val="42E58A74"/>
    <w:rsid w:val="4304DB60"/>
    <w:rsid w:val="4467B41D"/>
    <w:rsid w:val="455B9DC8"/>
    <w:rsid w:val="4596726C"/>
    <w:rsid w:val="45D80B4F"/>
    <w:rsid w:val="45E217D4"/>
    <w:rsid w:val="46621FEE"/>
    <w:rsid w:val="46C6E4D2"/>
    <w:rsid w:val="4745FA8B"/>
    <w:rsid w:val="47FDF04F"/>
    <w:rsid w:val="48933E8A"/>
    <w:rsid w:val="48B07882"/>
    <w:rsid w:val="4A4C48E3"/>
    <w:rsid w:val="4AC56C4E"/>
    <w:rsid w:val="4AE897F8"/>
    <w:rsid w:val="4AF98637"/>
    <w:rsid w:val="4B013111"/>
    <w:rsid w:val="4B1696F3"/>
    <w:rsid w:val="4B411504"/>
    <w:rsid w:val="4B82C180"/>
    <w:rsid w:val="4C58CDE9"/>
    <w:rsid w:val="4C9D0172"/>
    <w:rsid w:val="4C9E6238"/>
    <w:rsid w:val="4CBD2B4E"/>
    <w:rsid w:val="4CCB5436"/>
    <w:rsid w:val="4CF60057"/>
    <w:rsid w:val="4CFD2EAE"/>
    <w:rsid w:val="4D8EEA9F"/>
    <w:rsid w:val="4DCFF214"/>
    <w:rsid w:val="4DD4015C"/>
    <w:rsid w:val="4E44E2FA"/>
    <w:rsid w:val="4E58FBAF"/>
    <w:rsid w:val="4E8CF530"/>
    <w:rsid w:val="4ED78A79"/>
    <w:rsid w:val="4EFD330A"/>
    <w:rsid w:val="4F3A0957"/>
    <w:rsid w:val="4FB10A06"/>
    <w:rsid w:val="4FD627AC"/>
    <w:rsid w:val="50511435"/>
    <w:rsid w:val="5099FB4C"/>
    <w:rsid w:val="5109229E"/>
    <w:rsid w:val="515CDD76"/>
    <w:rsid w:val="51707295"/>
    <w:rsid w:val="5171D35B"/>
    <w:rsid w:val="51909C71"/>
    <w:rsid w:val="51AFF08F"/>
    <w:rsid w:val="52422992"/>
    <w:rsid w:val="524E50FF"/>
    <w:rsid w:val="52575AC8"/>
    <w:rsid w:val="52945FB0"/>
    <w:rsid w:val="52A7727F"/>
    <w:rsid w:val="52B4DB4D"/>
    <w:rsid w:val="52EF6528"/>
    <w:rsid w:val="533C54BC"/>
    <w:rsid w:val="53606653"/>
    <w:rsid w:val="53685F27"/>
    <w:rsid w:val="5384C121"/>
    <w:rsid w:val="5388B4F7"/>
    <w:rsid w:val="53AE8683"/>
    <w:rsid w:val="53DB3A95"/>
    <w:rsid w:val="53F58103"/>
    <w:rsid w:val="5414FC2E"/>
    <w:rsid w:val="541B3D8C"/>
    <w:rsid w:val="54357BE7"/>
    <w:rsid w:val="544342E0"/>
    <w:rsid w:val="545C2779"/>
    <w:rsid w:val="54847B29"/>
    <w:rsid w:val="548EEAFA"/>
    <w:rsid w:val="54BEBD11"/>
    <w:rsid w:val="54DEC0DE"/>
    <w:rsid w:val="54FC36B4"/>
    <w:rsid w:val="56204B8A"/>
    <w:rsid w:val="564298A8"/>
    <w:rsid w:val="565A8D72"/>
    <w:rsid w:val="565F7AC6"/>
    <w:rsid w:val="567654C0"/>
    <w:rsid w:val="56DA84CD"/>
    <w:rsid w:val="57274635"/>
    <w:rsid w:val="577AE3A2"/>
    <w:rsid w:val="57BE8BC3"/>
    <w:rsid w:val="57EF8297"/>
    <w:rsid w:val="58122521"/>
    <w:rsid w:val="5857D331"/>
    <w:rsid w:val="58DD5A87"/>
    <w:rsid w:val="58E4CE89"/>
    <w:rsid w:val="5916B403"/>
    <w:rsid w:val="591AF1BD"/>
    <w:rsid w:val="591B71B1"/>
    <w:rsid w:val="594E93F9"/>
    <w:rsid w:val="59DE5161"/>
    <w:rsid w:val="5A52F83E"/>
    <w:rsid w:val="5A809EEA"/>
    <w:rsid w:val="5B2DFE95"/>
    <w:rsid w:val="5C43981E"/>
    <w:rsid w:val="5D0B8CA9"/>
    <w:rsid w:val="5D974D5F"/>
    <w:rsid w:val="5DDF687F"/>
    <w:rsid w:val="5E84C699"/>
    <w:rsid w:val="5ED38279"/>
    <w:rsid w:val="5EF24995"/>
    <w:rsid w:val="601DBE48"/>
    <w:rsid w:val="608E19F6"/>
    <w:rsid w:val="60E25BF2"/>
    <w:rsid w:val="61B40B90"/>
    <w:rsid w:val="61BC675B"/>
    <w:rsid w:val="623B84FF"/>
    <w:rsid w:val="62445327"/>
    <w:rsid w:val="639F99F1"/>
    <w:rsid w:val="64633871"/>
    <w:rsid w:val="64709452"/>
    <w:rsid w:val="64727735"/>
    <w:rsid w:val="64E92045"/>
    <w:rsid w:val="64F1BA9C"/>
    <w:rsid w:val="65C17037"/>
    <w:rsid w:val="65CD31B7"/>
    <w:rsid w:val="65D8B5AA"/>
    <w:rsid w:val="660C64B3"/>
    <w:rsid w:val="66156AA2"/>
    <w:rsid w:val="6691DCF3"/>
    <w:rsid w:val="66CBBE95"/>
    <w:rsid w:val="6717C44A"/>
    <w:rsid w:val="680BC569"/>
    <w:rsid w:val="68692282"/>
    <w:rsid w:val="686BA202"/>
    <w:rsid w:val="6870715D"/>
    <w:rsid w:val="68992BDB"/>
    <w:rsid w:val="68ADB82C"/>
    <w:rsid w:val="68DD018A"/>
    <w:rsid w:val="68DFEFC2"/>
    <w:rsid w:val="68EB6192"/>
    <w:rsid w:val="68FF8315"/>
    <w:rsid w:val="6904D279"/>
    <w:rsid w:val="6910566C"/>
    <w:rsid w:val="69CC8E14"/>
    <w:rsid w:val="69DF87DD"/>
    <w:rsid w:val="69F5B792"/>
    <w:rsid w:val="6A01AAC7"/>
    <w:rsid w:val="6A5025B3"/>
    <w:rsid w:val="6A638F1A"/>
    <w:rsid w:val="6A7CF847"/>
    <w:rsid w:val="6A8731F3"/>
    <w:rsid w:val="6AAC26CD"/>
    <w:rsid w:val="6AB5EDEB"/>
    <w:rsid w:val="6ACD1622"/>
    <w:rsid w:val="6ADFD5D6"/>
    <w:rsid w:val="6AF4F2B4"/>
    <w:rsid w:val="6BE47B0D"/>
    <w:rsid w:val="6C4951FF"/>
    <w:rsid w:val="6C607AA8"/>
    <w:rsid w:val="6D282970"/>
    <w:rsid w:val="6DA54462"/>
    <w:rsid w:val="6DD654A4"/>
    <w:rsid w:val="6DF055AA"/>
    <w:rsid w:val="6F22D62F"/>
    <w:rsid w:val="6F72AC47"/>
    <w:rsid w:val="70DCE524"/>
    <w:rsid w:val="710E7CA8"/>
    <w:rsid w:val="715DD281"/>
    <w:rsid w:val="718C3C91"/>
    <w:rsid w:val="71911438"/>
    <w:rsid w:val="72222067"/>
    <w:rsid w:val="726EE1CF"/>
    <w:rsid w:val="7278B585"/>
    <w:rsid w:val="7287233D"/>
    <w:rsid w:val="728DFE79"/>
    <w:rsid w:val="728E9CFF"/>
    <w:rsid w:val="73186729"/>
    <w:rsid w:val="7347798F"/>
    <w:rsid w:val="73EFDAA8"/>
    <w:rsid w:val="744504A5"/>
    <w:rsid w:val="746B8C8D"/>
    <w:rsid w:val="74B67918"/>
    <w:rsid w:val="74E4C0E1"/>
    <w:rsid w:val="7501FAD9"/>
    <w:rsid w:val="754174FF"/>
    <w:rsid w:val="7576EF6F"/>
    <w:rsid w:val="758DE702"/>
    <w:rsid w:val="759217B3"/>
    <w:rsid w:val="759A0539"/>
    <w:rsid w:val="75A9273E"/>
    <w:rsid w:val="76524979"/>
    <w:rsid w:val="766E6DBA"/>
    <w:rsid w:val="7678E156"/>
    <w:rsid w:val="767BBA06"/>
    <w:rsid w:val="76A017C0"/>
    <w:rsid w:val="7705377B"/>
    <w:rsid w:val="77936873"/>
    <w:rsid w:val="77C1F929"/>
    <w:rsid w:val="77F7AA9C"/>
    <w:rsid w:val="78D1A5FB"/>
    <w:rsid w:val="78DE796F"/>
    <w:rsid w:val="7917DCE9"/>
    <w:rsid w:val="793EFDB0"/>
    <w:rsid w:val="794100E2"/>
    <w:rsid w:val="795D9993"/>
    <w:rsid w:val="796E4CA9"/>
    <w:rsid w:val="79A50FFB"/>
    <w:rsid w:val="79C87F24"/>
    <w:rsid w:val="7A0FB0A2"/>
    <w:rsid w:val="7A3EF820"/>
    <w:rsid w:val="7A6FE266"/>
    <w:rsid w:val="7AADE039"/>
    <w:rsid w:val="7ADACE11"/>
    <w:rsid w:val="7AEA2B77"/>
    <w:rsid w:val="7B20F53F"/>
    <w:rsid w:val="7B25BA9C"/>
    <w:rsid w:val="7B354C0C"/>
    <w:rsid w:val="7CC18AFD"/>
    <w:rsid w:val="7CCCF321"/>
    <w:rsid w:val="7D60B4ED"/>
    <w:rsid w:val="7D657EF5"/>
    <w:rsid w:val="7DE21EC8"/>
    <w:rsid w:val="7E2C64CD"/>
    <w:rsid w:val="7E5D5B5E"/>
    <w:rsid w:val="7E80F23A"/>
    <w:rsid w:val="7EB4B874"/>
    <w:rsid w:val="7EC5F33F"/>
    <w:rsid w:val="7F3A2D1F"/>
    <w:rsid w:val="7F40E77F"/>
    <w:rsid w:val="7FAE3F34"/>
    <w:rsid w:val="7FF92B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AEE36"/>
  <w15:chartTrackingRefBased/>
  <w15:docId w15:val="{13761650-B764-4EF3-BCD3-EC8BA10D1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DF49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6371702/" TargetMode="External"/><Relationship Id="rId13" Type="http://schemas.openxmlformats.org/officeDocument/2006/relationships/hyperlink" Target="https://www.csp.org.uk/professional-clinical/research-evaluation/doing-research"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scribbr.co.uk/category/research-methods/" TargetMode="External"/><Relationship Id="rId12" Type="http://schemas.openxmlformats.org/officeDocument/2006/relationships/hyperlink" Target="https://gradcoach.com/about/eunice-rautenbac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cribbr.co.uk/category/research-methods/" TargetMode="External"/><Relationship Id="rId11" Type="http://schemas.openxmlformats.org/officeDocument/2006/relationships/hyperlink" Target="https://study.com/academy/lesson/action-research-in-education-examples-methods-quiz.html" TargetMode="External"/><Relationship Id="rId5" Type="http://schemas.openxmlformats.org/officeDocument/2006/relationships/hyperlink" Target="https://www.scribbr.co.uk/category/research-methods/" TargetMode="External"/><Relationship Id="rId15" Type="http://schemas.openxmlformats.org/officeDocument/2006/relationships/hyperlink" Target="https://www.techtarget.com/whatis/definition/secondary-data" TargetMode="External"/><Relationship Id="rId10" Type="http://schemas.openxmlformats.org/officeDocument/2006/relationships/hyperlink" Target="https://www.voxco.com/blog/exploratory-descriptive-and-causal-research/" TargetMode="External"/><Relationship Id="rId4" Type="http://schemas.openxmlformats.org/officeDocument/2006/relationships/webSettings" Target="webSettings.xml"/><Relationship Id="rId9" Type="http://schemas.openxmlformats.org/officeDocument/2006/relationships/hyperlink" Target="https://www.ncbi.nlm.nih.gov/pmc/articles/PMC6371702/" TargetMode="External"/><Relationship Id="rId14" Type="http://schemas.openxmlformats.org/officeDocument/2006/relationships/hyperlink" Target="https://med.virginia.edu/endocrinology-metabolism/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2280</Words>
  <Characters>13001</Characters>
  <Application>Microsoft Office Word</Application>
  <DocSecurity>0</DocSecurity>
  <Lines>108</Lines>
  <Paragraphs>30</Paragraphs>
  <ScaleCrop>false</ScaleCrop>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Verhelst-Lewis (2300821)</dc:creator>
  <cp:keywords/>
  <dc:description/>
  <cp:lastModifiedBy>Elisha Verhelst-Lewis (2300821)</cp:lastModifiedBy>
  <cp:revision>8</cp:revision>
  <dcterms:created xsi:type="dcterms:W3CDTF">2023-11-10T20:09:00Z</dcterms:created>
  <dcterms:modified xsi:type="dcterms:W3CDTF">2023-11-17T21:38:00Z</dcterms:modified>
</cp:coreProperties>
</file>