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7D180" w14:textId="1E9D716C" w:rsidR="00061947" w:rsidRPr="00061947" w:rsidRDefault="00061947" w:rsidP="00061947">
      <w:pPr>
        <w:spacing w:before="114" w:line="436" w:lineRule="auto"/>
        <w:ind w:right="1079"/>
        <w:rPr>
          <w:rFonts w:ascii="Arial"/>
          <w:b/>
          <w:bCs/>
          <w:color w:val="231F20"/>
          <w:sz w:val="24"/>
          <w:szCs w:val="24"/>
        </w:rPr>
      </w:pPr>
      <w:r w:rsidRPr="00061947">
        <w:rPr>
          <w:rFonts w:ascii="Arial"/>
          <w:b/>
          <w:bCs/>
          <w:color w:val="231F20"/>
          <w:sz w:val="24"/>
          <w:szCs w:val="24"/>
        </w:rPr>
        <w:t>Accounting fundamentals</w:t>
      </w:r>
    </w:p>
    <w:p w14:paraId="1914FC9A" w14:textId="6661F270" w:rsidR="00061947" w:rsidRPr="00061947" w:rsidRDefault="00061947" w:rsidP="00061947">
      <w:pPr>
        <w:spacing w:before="114" w:line="436" w:lineRule="auto"/>
        <w:ind w:right="1079"/>
        <w:rPr>
          <w:rFonts w:ascii="Arial"/>
          <w:b/>
          <w:bCs/>
          <w:color w:val="231F20"/>
          <w:sz w:val="24"/>
          <w:szCs w:val="24"/>
        </w:rPr>
      </w:pPr>
      <w:r w:rsidRPr="00061947">
        <w:rPr>
          <w:rFonts w:ascii="Arial"/>
          <w:b/>
          <w:bCs/>
          <w:color w:val="231F20"/>
          <w:sz w:val="24"/>
          <w:szCs w:val="24"/>
        </w:rPr>
        <w:t xml:space="preserve">Student exercises </w:t>
      </w:r>
      <w:r w:rsidRPr="00061947">
        <w:rPr>
          <w:rFonts w:ascii="Arial"/>
          <w:b/>
          <w:bCs/>
          <w:color w:val="231F20"/>
          <w:sz w:val="24"/>
          <w:szCs w:val="24"/>
        </w:rPr>
        <w:t>–</w:t>
      </w:r>
      <w:r w:rsidRPr="00061947">
        <w:rPr>
          <w:rFonts w:ascii="Arial"/>
          <w:b/>
          <w:bCs/>
          <w:color w:val="231F20"/>
          <w:sz w:val="24"/>
          <w:szCs w:val="24"/>
        </w:rPr>
        <w:t xml:space="preserve"> double entry and the </w:t>
      </w:r>
      <w:r w:rsidRPr="00061947">
        <w:rPr>
          <w:rFonts w:ascii="Arial"/>
          <w:b/>
          <w:bCs/>
          <w:color w:val="231F20"/>
          <w:sz w:val="24"/>
          <w:szCs w:val="24"/>
        </w:rPr>
        <w:t>‘</w:t>
      </w:r>
      <w:r w:rsidRPr="00061947">
        <w:rPr>
          <w:rFonts w:ascii="Arial"/>
          <w:b/>
          <w:bCs/>
          <w:color w:val="231F20"/>
          <w:sz w:val="24"/>
          <w:szCs w:val="24"/>
        </w:rPr>
        <w:t>T</w:t>
      </w:r>
      <w:r w:rsidRPr="00061947">
        <w:rPr>
          <w:rFonts w:ascii="Arial"/>
          <w:b/>
          <w:bCs/>
          <w:color w:val="231F20"/>
          <w:sz w:val="24"/>
          <w:szCs w:val="24"/>
        </w:rPr>
        <w:t>’</w:t>
      </w:r>
      <w:r w:rsidRPr="00061947">
        <w:rPr>
          <w:rFonts w:ascii="Arial"/>
          <w:b/>
          <w:bCs/>
          <w:color w:val="231F20"/>
          <w:sz w:val="24"/>
          <w:szCs w:val="24"/>
        </w:rPr>
        <w:t xml:space="preserve"> accounts</w:t>
      </w:r>
    </w:p>
    <w:p w14:paraId="36FF5581" w14:textId="18C4E291" w:rsidR="00061947" w:rsidRPr="00061947" w:rsidRDefault="00061947" w:rsidP="00061947">
      <w:pPr>
        <w:spacing w:before="114" w:line="436" w:lineRule="auto"/>
        <w:ind w:right="1079"/>
        <w:rPr>
          <w:rFonts w:ascii="Arial"/>
          <w:b/>
          <w:bCs/>
          <w:color w:val="231F20"/>
          <w:sz w:val="24"/>
          <w:szCs w:val="24"/>
        </w:rPr>
      </w:pPr>
      <w:r w:rsidRPr="00061947">
        <w:rPr>
          <w:rFonts w:ascii="Arial"/>
          <w:b/>
          <w:bCs/>
          <w:color w:val="231F20"/>
          <w:sz w:val="24"/>
          <w:szCs w:val="24"/>
        </w:rPr>
        <w:t xml:space="preserve">Exercise </w:t>
      </w:r>
      <w:r w:rsidR="00E90B89">
        <w:rPr>
          <w:rFonts w:ascii="Arial"/>
          <w:b/>
          <w:bCs/>
          <w:color w:val="231F20"/>
          <w:sz w:val="24"/>
          <w:szCs w:val="24"/>
        </w:rPr>
        <w:t>4</w:t>
      </w:r>
    </w:p>
    <w:p w14:paraId="4365F39F" w14:textId="4C79F5CF" w:rsidR="00061947" w:rsidRPr="00061947" w:rsidRDefault="00061947" w:rsidP="00061947">
      <w:pPr>
        <w:spacing w:before="114" w:line="436" w:lineRule="auto"/>
        <w:ind w:right="1079"/>
        <w:rPr>
          <w:rFonts w:ascii="Arial"/>
          <w:sz w:val="24"/>
          <w:szCs w:val="24"/>
        </w:rPr>
      </w:pPr>
      <w:r w:rsidRPr="00061947">
        <w:rPr>
          <w:rFonts w:ascii="Arial"/>
          <w:color w:val="231F20"/>
          <w:sz w:val="24"/>
          <w:szCs w:val="24"/>
        </w:rPr>
        <w:t>Edgar Edwards Enterprises carries out the following six transactions:</w:t>
      </w:r>
      <w:r w:rsidRPr="00061947">
        <w:rPr>
          <w:rFonts w:ascii="Arial"/>
          <w:color w:val="231F20"/>
          <w:spacing w:val="40"/>
          <w:sz w:val="24"/>
          <w:szCs w:val="24"/>
        </w:rPr>
        <w:t xml:space="preserve"> </w:t>
      </w:r>
      <w:r w:rsidRPr="00061947">
        <w:rPr>
          <w:rFonts w:ascii="Arial"/>
          <w:color w:val="231F20"/>
          <w:spacing w:val="-2"/>
          <w:sz w:val="24"/>
          <w:szCs w:val="24"/>
        </w:rPr>
        <w:t>Transactions:</w:t>
      </w:r>
    </w:p>
    <w:p w14:paraId="3940054F" w14:textId="77777777" w:rsidR="00061947" w:rsidRPr="00061947" w:rsidRDefault="00061947" w:rsidP="00061947">
      <w:pPr>
        <w:pStyle w:val="ListParagraph"/>
        <w:numPr>
          <w:ilvl w:val="0"/>
          <w:numId w:val="2"/>
        </w:numPr>
        <w:tabs>
          <w:tab w:val="left" w:pos="2812"/>
        </w:tabs>
        <w:spacing w:line="290" w:lineRule="auto"/>
        <w:ind w:right="1359"/>
        <w:rPr>
          <w:rFonts w:ascii="Arial" w:hAnsi="Arial"/>
          <w:sz w:val="24"/>
          <w:szCs w:val="24"/>
        </w:rPr>
      </w:pPr>
      <w:r w:rsidRPr="00061947">
        <w:rPr>
          <w:rFonts w:ascii="Arial" w:hAnsi="Arial"/>
          <w:color w:val="231F20"/>
          <w:sz w:val="24"/>
          <w:szCs w:val="24"/>
        </w:rPr>
        <w:t>The owner starts the business with £5,000 paid into a business bank</w:t>
      </w:r>
      <w:r w:rsidRPr="00061947">
        <w:rPr>
          <w:rFonts w:ascii="Arial" w:hAnsi="Arial"/>
          <w:color w:val="231F20"/>
          <w:spacing w:val="40"/>
          <w:sz w:val="24"/>
          <w:szCs w:val="24"/>
        </w:rPr>
        <w:t xml:space="preserve"> </w:t>
      </w:r>
      <w:r w:rsidRPr="00061947">
        <w:rPr>
          <w:rFonts w:ascii="Arial" w:hAnsi="Arial"/>
          <w:color w:val="231F20"/>
          <w:sz w:val="24"/>
          <w:szCs w:val="24"/>
        </w:rPr>
        <w:t>account on 1 July 20X2.</w:t>
      </w:r>
    </w:p>
    <w:p w14:paraId="68188CC6" w14:textId="77777777" w:rsidR="00061947" w:rsidRPr="00061947" w:rsidRDefault="00061947" w:rsidP="00061947">
      <w:pPr>
        <w:pStyle w:val="ListParagraph"/>
        <w:numPr>
          <w:ilvl w:val="0"/>
          <w:numId w:val="2"/>
        </w:numPr>
        <w:tabs>
          <w:tab w:val="left" w:pos="2812"/>
        </w:tabs>
        <w:spacing w:before="71" w:line="290" w:lineRule="auto"/>
        <w:ind w:right="1585"/>
        <w:rPr>
          <w:rFonts w:ascii="Arial" w:hAnsi="Arial"/>
          <w:sz w:val="24"/>
          <w:szCs w:val="24"/>
        </w:rPr>
      </w:pPr>
      <w:r w:rsidRPr="00061947">
        <w:rPr>
          <w:rFonts w:ascii="Arial" w:hAnsi="Arial"/>
          <w:color w:val="231F20"/>
          <w:sz w:val="24"/>
          <w:szCs w:val="24"/>
        </w:rPr>
        <w:t>The business buys furniture for £400 on credit from Pearl Ltd on 2</w:t>
      </w:r>
      <w:r w:rsidRPr="00061947">
        <w:rPr>
          <w:rFonts w:ascii="Arial" w:hAnsi="Arial"/>
          <w:color w:val="231F20"/>
          <w:spacing w:val="80"/>
          <w:sz w:val="24"/>
          <w:szCs w:val="24"/>
        </w:rPr>
        <w:t xml:space="preserve"> </w:t>
      </w:r>
      <w:r w:rsidRPr="00061947">
        <w:rPr>
          <w:rFonts w:ascii="Arial" w:hAnsi="Arial"/>
          <w:color w:val="231F20"/>
          <w:sz w:val="24"/>
          <w:szCs w:val="24"/>
        </w:rPr>
        <w:t>July 20X2.</w:t>
      </w:r>
    </w:p>
    <w:p w14:paraId="10DD8969" w14:textId="77777777" w:rsidR="00061947" w:rsidRPr="00061947" w:rsidRDefault="00061947" w:rsidP="00061947">
      <w:pPr>
        <w:pStyle w:val="ListParagraph"/>
        <w:numPr>
          <w:ilvl w:val="0"/>
          <w:numId w:val="2"/>
        </w:numPr>
        <w:tabs>
          <w:tab w:val="left" w:pos="2812"/>
        </w:tabs>
        <w:spacing w:before="71" w:line="290" w:lineRule="auto"/>
        <w:ind w:right="1228"/>
        <w:rPr>
          <w:rFonts w:ascii="Arial" w:hAnsi="Arial"/>
          <w:sz w:val="24"/>
          <w:szCs w:val="24"/>
        </w:rPr>
      </w:pPr>
      <w:r w:rsidRPr="00061947">
        <w:rPr>
          <w:rFonts w:ascii="Arial" w:hAnsi="Arial"/>
          <w:color w:val="231F20"/>
          <w:sz w:val="24"/>
          <w:szCs w:val="24"/>
        </w:rPr>
        <w:t>The business buys a computer for £600 on 3 July 20X2 from the bank</w:t>
      </w:r>
      <w:r w:rsidRPr="00061947">
        <w:rPr>
          <w:rFonts w:ascii="Arial" w:hAnsi="Arial"/>
          <w:color w:val="231F20"/>
          <w:spacing w:val="80"/>
          <w:sz w:val="24"/>
          <w:szCs w:val="24"/>
        </w:rPr>
        <w:t xml:space="preserve"> </w:t>
      </w:r>
      <w:r w:rsidRPr="00061947">
        <w:rPr>
          <w:rFonts w:ascii="Arial" w:hAnsi="Arial"/>
          <w:color w:val="231F20"/>
          <w:spacing w:val="-2"/>
          <w:sz w:val="24"/>
          <w:szCs w:val="24"/>
        </w:rPr>
        <w:t>account.</w:t>
      </w:r>
    </w:p>
    <w:p w14:paraId="1DED2FD4" w14:textId="77777777" w:rsidR="00061947" w:rsidRPr="00061947" w:rsidRDefault="00061947" w:rsidP="00061947">
      <w:pPr>
        <w:pStyle w:val="ListParagraph"/>
        <w:numPr>
          <w:ilvl w:val="0"/>
          <w:numId w:val="2"/>
        </w:numPr>
        <w:tabs>
          <w:tab w:val="left" w:pos="2812"/>
        </w:tabs>
        <w:spacing w:before="71" w:line="290" w:lineRule="auto"/>
        <w:ind w:right="1117"/>
        <w:rPr>
          <w:rFonts w:ascii="Arial" w:hAnsi="Arial"/>
          <w:sz w:val="24"/>
          <w:szCs w:val="24"/>
        </w:rPr>
      </w:pPr>
      <w:r w:rsidRPr="00061947">
        <w:rPr>
          <w:rFonts w:ascii="Arial" w:hAnsi="Arial"/>
          <w:color w:val="231F20"/>
          <w:sz w:val="24"/>
          <w:szCs w:val="24"/>
        </w:rPr>
        <w:t>The business borrows £5,000 on loan from a bank on 4 July 20X2. The</w:t>
      </w:r>
      <w:r w:rsidRPr="00061947">
        <w:rPr>
          <w:rFonts w:ascii="Arial" w:hAnsi="Arial"/>
          <w:color w:val="231F20"/>
          <w:spacing w:val="80"/>
          <w:sz w:val="24"/>
          <w:szCs w:val="24"/>
        </w:rPr>
        <w:t xml:space="preserve"> </w:t>
      </w:r>
      <w:r w:rsidRPr="00061947">
        <w:rPr>
          <w:rFonts w:ascii="Arial" w:hAnsi="Arial"/>
          <w:color w:val="231F20"/>
          <w:sz w:val="24"/>
          <w:szCs w:val="24"/>
        </w:rPr>
        <w:t>money is paid into the business bank account.</w:t>
      </w:r>
    </w:p>
    <w:p w14:paraId="2F5091B6" w14:textId="77777777" w:rsidR="00061947" w:rsidRPr="00061947" w:rsidRDefault="00061947" w:rsidP="00061947">
      <w:pPr>
        <w:pStyle w:val="ListParagraph"/>
        <w:numPr>
          <w:ilvl w:val="0"/>
          <w:numId w:val="2"/>
        </w:numPr>
        <w:tabs>
          <w:tab w:val="left" w:pos="2812"/>
        </w:tabs>
        <w:spacing w:before="72"/>
        <w:rPr>
          <w:rFonts w:ascii="Arial" w:hAnsi="Arial"/>
          <w:sz w:val="24"/>
          <w:szCs w:val="24"/>
        </w:rPr>
      </w:pPr>
      <w:r w:rsidRPr="00061947">
        <w:rPr>
          <w:rFonts w:ascii="Arial" w:hAnsi="Arial"/>
          <w:color w:val="231F20"/>
          <w:sz w:val="24"/>
          <w:szCs w:val="24"/>
        </w:rPr>
        <w:t>The</w:t>
      </w:r>
      <w:r w:rsidRPr="00061947">
        <w:rPr>
          <w:rFonts w:ascii="Arial" w:hAnsi="Arial"/>
          <w:color w:val="231F20"/>
          <w:spacing w:val="18"/>
          <w:sz w:val="24"/>
          <w:szCs w:val="24"/>
        </w:rPr>
        <w:t xml:space="preserve"> </w:t>
      </w:r>
      <w:r w:rsidRPr="00061947">
        <w:rPr>
          <w:rFonts w:ascii="Arial" w:hAnsi="Arial"/>
          <w:color w:val="231F20"/>
          <w:sz w:val="24"/>
          <w:szCs w:val="24"/>
        </w:rPr>
        <w:t>business</w:t>
      </w:r>
      <w:r w:rsidRPr="00061947">
        <w:rPr>
          <w:rFonts w:ascii="Arial" w:hAnsi="Arial"/>
          <w:color w:val="231F20"/>
          <w:spacing w:val="18"/>
          <w:sz w:val="24"/>
          <w:szCs w:val="24"/>
        </w:rPr>
        <w:t xml:space="preserve"> </w:t>
      </w:r>
      <w:r w:rsidRPr="00061947">
        <w:rPr>
          <w:rFonts w:ascii="Arial" w:hAnsi="Arial"/>
          <w:color w:val="231F20"/>
          <w:sz w:val="24"/>
          <w:szCs w:val="24"/>
        </w:rPr>
        <w:t>pays</w:t>
      </w:r>
      <w:r w:rsidRPr="00061947">
        <w:rPr>
          <w:rFonts w:ascii="Arial" w:hAnsi="Arial"/>
          <w:color w:val="231F20"/>
          <w:spacing w:val="19"/>
          <w:sz w:val="24"/>
          <w:szCs w:val="24"/>
        </w:rPr>
        <w:t xml:space="preserve"> </w:t>
      </w:r>
      <w:r w:rsidRPr="00061947">
        <w:rPr>
          <w:rFonts w:ascii="Arial" w:hAnsi="Arial"/>
          <w:color w:val="231F20"/>
          <w:sz w:val="24"/>
          <w:szCs w:val="24"/>
        </w:rPr>
        <w:t>Pearl</w:t>
      </w:r>
      <w:r w:rsidRPr="00061947">
        <w:rPr>
          <w:rFonts w:ascii="Arial" w:hAnsi="Arial"/>
          <w:color w:val="231F20"/>
          <w:spacing w:val="19"/>
          <w:sz w:val="24"/>
          <w:szCs w:val="24"/>
        </w:rPr>
        <w:t xml:space="preserve"> </w:t>
      </w:r>
      <w:r w:rsidRPr="00061947">
        <w:rPr>
          <w:rFonts w:ascii="Arial" w:hAnsi="Arial"/>
          <w:color w:val="231F20"/>
          <w:sz w:val="24"/>
          <w:szCs w:val="24"/>
        </w:rPr>
        <w:t>Ltd</w:t>
      </w:r>
      <w:r w:rsidRPr="00061947">
        <w:rPr>
          <w:rFonts w:ascii="Arial" w:hAnsi="Arial"/>
          <w:color w:val="231F20"/>
          <w:spacing w:val="19"/>
          <w:sz w:val="24"/>
          <w:szCs w:val="24"/>
        </w:rPr>
        <w:t xml:space="preserve"> </w:t>
      </w:r>
      <w:r w:rsidRPr="00061947">
        <w:rPr>
          <w:rFonts w:ascii="Arial" w:hAnsi="Arial"/>
          <w:color w:val="231F20"/>
          <w:sz w:val="24"/>
          <w:szCs w:val="24"/>
        </w:rPr>
        <w:t>£200</w:t>
      </w:r>
      <w:r w:rsidRPr="00061947">
        <w:rPr>
          <w:rFonts w:ascii="Arial" w:hAnsi="Arial"/>
          <w:color w:val="231F20"/>
          <w:spacing w:val="18"/>
          <w:sz w:val="24"/>
          <w:szCs w:val="24"/>
        </w:rPr>
        <w:t xml:space="preserve"> </w:t>
      </w:r>
      <w:r w:rsidRPr="00061947">
        <w:rPr>
          <w:rFonts w:ascii="Arial" w:hAnsi="Arial"/>
          <w:color w:val="231F20"/>
          <w:sz w:val="24"/>
          <w:szCs w:val="24"/>
        </w:rPr>
        <w:t>on</w:t>
      </w:r>
      <w:r w:rsidRPr="00061947">
        <w:rPr>
          <w:rFonts w:ascii="Arial" w:hAnsi="Arial"/>
          <w:color w:val="231F20"/>
          <w:spacing w:val="18"/>
          <w:sz w:val="24"/>
          <w:szCs w:val="24"/>
        </w:rPr>
        <w:t xml:space="preserve"> </w:t>
      </w:r>
      <w:r w:rsidRPr="00061947">
        <w:rPr>
          <w:rFonts w:ascii="Arial" w:hAnsi="Arial"/>
          <w:color w:val="231F20"/>
          <w:sz w:val="24"/>
          <w:szCs w:val="24"/>
        </w:rPr>
        <w:t>5</w:t>
      </w:r>
      <w:r w:rsidRPr="00061947">
        <w:rPr>
          <w:rFonts w:ascii="Arial" w:hAnsi="Arial"/>
          <w:color w:val="231F20"/>
          <w:spacing w:val="18"/>
          <w:sz w:val="24"/>
          <w:szCs w:val="24"/>
        </w:rPr>
        <w:t xml:space="preserve"> </w:t>
      </w:r>
      <w:r w:rsidRPr="00061947">
        <w:rPr>
          <w:rFonts w:ascii="Arial" w:hAnsi="Arial"/>
          <w:color w:val="231F20"/>
          <w:sz w:val="24"/>
          <w:szCs w:val="24"/>
        </w:rPr>
        <w:t>July</w:t>
      </w:r>
      <w:r w:rsidRPr="00061947">
        <w:rPr>
          <w:rFonts w:ascii="Arial" w:hAnsi="Arial"/>
          <w:color w:val="231F20"/>
          <w:spacing w:val="19"/>
          <w:sz w:val="24"/>
          <w:szCs w:val="24"/>
        </w:rPr>
        <w:t xml:space="preserve"> </w:t>
      </w:r>
      <w:r w:rsidRPr="00061947">
        <w:rPr>
          <w:rFonts w:ascii="Arial" w:hAnsi="Arial"/>
          <w:color w:val="231F20"/>
          <w:spacing w:val="-4"/>
          <w:sz w:val="24"/>
          <w:szCs w:val="24"/>
        </w:rPr>
        <w:t>20X2.</w:t>
      </w:r>
    </w:p>
    <w:p w14:paraId="40F2C7B6" w14:textId="651BBACD" w:rsidR="00061947" w:rsidRPr="00061947" w:rsidRDefault="00061947" w:rsidP="00061947">
      <w:pPr>
        <w:pStyle w:val="ListParagraph"/>
        <w:numPr>
          <w:ilvl w:val="0"/>
          <w:numId w:val="2"/>
        </w:numPr>
        <w:tabs>
          <w:tab w:val="left" w:pos="2812"/>
        </w:tabs>
        <w:spacing w:before="118" w:line="290" w:lineRule="auto"/>
        <w:ind w:right="1868"/>
        <w:rPr>
          <w:rFonts w:ascii="Arial" w:hAnsi="Arial"/>
          <w:sz w:val="24"/>
          <w:szCs w:val="24"/>
        </w:rPr>
      </w:pPr>
      <w:r w:rsidRPr="00061947">
        <w:rPr>
          <w:rFonts w:ascii="Arial" w:hAnsi="Arial"/>
          <w:color w:val="231F20"/>
          <w:sz w:val="24"/>
          <w:szCs w:val="24"/>
        </w:rPr>
        <w:t>The owner takes £50 from the bank for personal spending on 6</w:t>
      </w:r>
      <w:r w:rsidRPr="00061947">
        <w:rPr>
          <w:rFonts w:ascii="Arial" w:hAnsi="Arial"/>
          <w:color w:val="231F20"/>
          <w:spacing w:val="40"/>
          <w:sz w:val="24"/>
          <w:szCs w:val="24"/>
        </w:rPr>
        <w:t xml:space="preserve"> </w:t>
      </w:r>
      <w:r w:rsidRPr="00061947">
        <w:rPr>
          <w:rFonts w:ascii="Arial" w:hAnsi="Arial"/>
          <w:color w:val="231F20"/>
          <w:sz w:val="24"/>
          <w:szCs w:val="24"/>
        </w:rPr>
        <w:t>July 20X2.</w:t>
      </w:r>
    </w:p>
    <w:p w14:paraId="73DA46B3" w14:textId="61C8137F" w:rsidR="00061947" w:rsidRPr="00814155" w:rsidRDefault="00061947" w:rsidP="00061947">
      <w:pPr>
        <w:tabs>
          <w:tab w:val="left" w:pos="2812"/>
        </w:tabs>
        <w:spacing w:before="118" w:line="290" w:lineRule="auto"/>
        <w:ind w:right="1868"/>
        <w:rPr>
          <w:rFonts w:ascii="Arial" w:hAnsi="Arial"/>
          <w:b/>
          <w:bCs/>
          <w:sz w:val="24"/>
          <w:szCs w:val="24"/>
        </w:rPr>
      </w:pPr>
      <w:r w:rsidRPr="00814155">
        <w:rPr>
          <w:rFonts w:ascii="Arial" w:hAnsi="Arial"/>
          <w:b/>
          <w:bCs/>
          <w:sz w:val="24"/>
          <w:szCs w:val="24"/>
        </w:rPr>
        <w:t>Required:</w:t>
      </w:r>
    </w:p>
    <w:p w14:paraId="53A0DCAE" w14:textId="603BF82E" w:rsidR="00061947" w:rsidRPr="00061947" w:rsidRDefault="00E90B89" w:rsidP="00061947">
      <w:pPr>
        <w:tabs>
          <w:tab w:val="left" w:pos="2812"/>
        </w:tabs>
        <w:spacing w:before="118" w:line="290" w:lineRule="auto"/>
        <w:ind w:right="1868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From your completed T accounts for Edgar Edwards Enterprises in Student Exercise 2, construct a trail balance,</w:t>
      </w:r>
      <w:r w:rsidR="0036758D">
        <w:rPr>
          <w:rFonts w:ascii="Arial" w:hAnsi="Arial"/>
          <w:sz w:val="24"/>
          <w:szCs w:val="24"/>
        </w:rPr>
        <w:t xml:space="preserve"> an</w:t>
      </w:r>
      <w:r>
        <w:rPr>
          <w:rFonts w:ascii="Arial" w:hAnsi="Arial"/>
          <w:sz w:val="24"/>
          <w:szCs w:val="24"/>
        </w:rPr>
        <w:t xml:space="preserve"> income statement (profit and loss account), and a statement of financial position (balance sheet)</w:t>
      </w:r>
    </w:p>
    <w:p w14:paraId="3CE46DBB" w14:textId="77777777" w:rsidR="00FD0AD0" w:rsidRPr="00061947" w:rsidRDefault="00FD0AD0">
      <w:pPr>
        <w:rPr>
          <w:sz w:val="24"/>
          <w:szCs w:val="24"/>
        </w:rPr>
      </w:pPr>
    </w:p>
    <w:p w14:paraId="35C57FFA" w14:textId="77777777" w:rsidR="00061947" w:rsidRPr="00061947" w:rsidRDefault="00061947">
      <w:pPr>
        <w:rPr>
          <w:sz w:val="24"/>
          <w:szCs w:val="24"/>
        </w:rPr>
      </w:pPr>
    </w:p>
    <w:sectPr w:rsidR="00061947" w:rsidRPr="000619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0D09A0"/>
    <w:multiLevelType w:val="hybridMultilevel"/>
    <w:tmpl w:val="DC88D5BC"/>
    <w:lvl w:ilvl="0" w:tplc="3DB232FE">
      <w:start w:val="1"/>
      <w:numFmt w:val="decimal"/>
      <w:lvlText w:val="%1"/>
      <w:lvlJc w:val="left"/>
      <w:pPr>
        <w:ind w:left="2811" w:hanging="310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w w:val="99"/>
        <w:sz w:val="20"/>
        <w:szCs w:val="20"/>
        <w:lang w:val="en-US" w:eastAsia="en-US" w:bidi="ar-SA"/>
      </w:rPr>
    </w:lvl>
    <w:lvl w:ilvl="1" w:tplc="838E4B12">
      <w:numFmt w:val="bullet"/>
      <w:lvlText w:val="•"/>
      <w:lvlJc w:val="left"/>
      <w:pPr>
        <w:ind w:left="3589" w:hanging="310"/>
      </w:pPr>
      <w:rPr>
        <w:rFonts w:hint="default"/>
        <w:lang w:val="en-US" w:eastAsia="en-US" w:bidi="ar-SA"/>
      </w:rPr>
    </w:lvl>
    <w:lvl w:ilvl="2" w:tplc="49DA9B36">
      <w:numFmt w:val="bullet"/>
      <w:lvlText w:val="•"/>
      <w:lvlJc w:val="left"/>
      <w:pPr>
        <w:ind w:left="4358" w:hanging="310"/>
      </w:pPr>
      <w:rPr>
        <w:rFonts w:hint="default"/>
        <w:lang w:val="en-US" w:eastAsia="en-US" w:bidi="ar-SA"/>
      </w:rPr>
    </w:lvl>
    <w:lvl w:ilvl="3" w:tplc="09320CEE">
      <w:numFmt w:val="bullet"/>
      <w:lvlText w:val="•"/>
      <w:lvlJc w:val="left"/>
      <w:pPr>
        <w:ind w:left="5127" w:hanging="310"/>
      </w:pPr>
      <w:rPr>
        <w:rFonts w:hint="default"/>
        <w:lang w:val="en-US" w:eastAsia="en-US" w:bidi="ar-SA"/>
      </w:rPr>
    </w:lvl>
    <w:lvl w:ilvl="4" w:tplc="6AA011D8">
      <w:numFmt w:val="bullet"/>
      <w:lvlText w:val="•"/>
      <w:lvlJc w:val="left"/>
      <w:pPr>
        <w:ind w:left="5897" w:hanging="310"/>
      </w:pPr>
      <w:rPr>
        <w:rFonts w:hint="default"/>
        <w:lang w:val="en-US" w:eastAsia="en-US" w:bidi="ar-SA"/>
      </w:rPr>
    </w:lvl>
    <w:lvl w:ilvl="5" w:tplc="F1029CE6">
      <w:numFmt w:val="bullet"/>
      <w:lvlText w:val="•"/>
      <w:lvlJc w:val="left"/>
      <w:pPr>
        <w:ind w:left="6666" w:hanging="310"/>
      </w:pPr>
      <w:rPr>
        <w:rFonts w:hint="default"/>
        <w:lang w:val="en-US" w:eastAsia="en-US" w:bidi="ar-SA"/>
      </w:rPr>
    </w:lvl>
    <w:lvl w:ilvl="6" w:tplc="D228D366">
      <w:numFmt w:val="bullet"/>
      <w:lvlText w:val="•"/>
      <w:lvlJc w:val="left"/>
      <w:pPr>
        <w:ind w:left="7435" w:hanging="310"/>
      </w:pPr>
      <w:rPr>
        <w:rFonts w:hint="default"/>
        <w:lang w:val="en-US" w:eastAsia="en-US" w:bidi="ar-SA"/>
      </w:rPr>
    </w:lvl>
    <w:lvl w:ilvl="7" w:tplc="6F5C7C18">
      <w:numFmt w:val="bullet"/>
      <w:lvlText w:val="•"/>
      <w:lvlJc w:val="left"/>
      <w:pPr>
        <w:ind w:left="8204" w:hanging="310"/>
      </w:pPr>
      <w:rPr>
        <w:rFonts w:hint="default"/>
        <w:lang w:val="en-US" w:eastAsia="en-US" w:bidi="ar-SA"/>
      </w:rPr>
    </w:lvl>
    <w:lvl w:ilvl="8" w:tplc="1C263A0C">
      <w:numFmt w:val="bullet"/>
      <w:lvlText w:val="•"/>
      <w:lvlJc w:val="left"/>
      <w:pPr>
        <w:ind w:left="8974" w:hanging="310"/>
      </w:pPr>
      <w:rPr>
        <w:rFonts w:hint="default"/>
        <w:lang w:val="en-US" w:eastAsia="en-US" w:bidi="ar-SA"/>
      </w:rPr>
    </w:lvl>
  </w:abstractNum>
  <w:abstractNum w:abstractNumId="1" w15:restartNumberingAfterBreak="0">
    <w:nsid w:val="57FD429C"/>
    <w:multiLevelType w:val="hybridMultilevel"/>
    <w:tmpl w:val="4F0C05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669827">
    <w:abstractNumId w:val="0"/>
  </w:num>
  <w:num w:numId="2" w16cid:durableId="8928870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947"/>
    <w:rsid w:val="00061947"/>
    <w:rsid w:val="000C326F"/>
    <w:rsid w:val="0036758D"/>
    <w:rsid w:val="0077100C"/>
    <w:rsid w:val="00814155"/>
    <w:rsid w:val="00A4628E"/>
    <w:rsid w:val="00E90B89"/>
    <w:rsid w:val="00F91D18"/>
    <w:rsid w:val="00FD0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D958D"/>
  <w15:chartTrackingRefBased/>
  <w15:docId w15:val="{7348E821-91D0-4B4A-B9AC-7C65F7244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194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2"/>
      <w:szCs w:val="22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061947"/>
    <w:pPr>
      <w:spacing w:before="146"/>
      <w:ind w:left="2820" w:hanging="3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</Words>
  <Characters>747</Characters>
  <Application>Microsoft Office Word</Application>
  <DocSecurity>0</DocSecurity>
  <Lines>6</Lines>
  <Paragraphs>1</Paragraphs>
  <ScaleCrop>false</ScaleCrop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Jenkins</dc:creator>
  <cp:keywords/>
  <dc:description/>
  <cp:lastModifiedBy>David Jenkins</cp:lastModifiedBy>
  <cp:revision>3</cp:revision>
  <cp:lastPrinted>2023-01-31T15:59:00Z</cp:lastPrinted>
  <dcterms:created xsi:type="dcterms:W3CDTF">2023-02-07T17:26:00Z</dcterms:created>
  <dcterms:modified xsi:type="dcterms:W3CDTF">2023-02-07T17:26:00Z</dcterms:modified>
</cp:coreProperties>
</file>