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9D147" w14:textId="711E8101" w:rsidR="00D366A0" w:rsidRPr="00A0526D" w:rsidRDefault="00D366A0" w:rsidP="00D366A0">
      <w:pPr>
        <w:spacing w:after="0" w:line="240" w:lineRule="auto"/>
        <w:contextualSpacing/>
        <w:rPr>
          <w:rFonts w:ascii="Times New Roman" w:eastAsia="Times New Roman" w:hAnsi="Times New Roman" w:cs="Times New Roman"/>
          <w:sz w:val="24"/>
          <w:szCs w:val="24"/>
          <w:lang w:eastAsia="en-GB"/>
        </w:rPr>
      </w:pPr>
    </w:p>
    <w:p w14:paraId="23C3B717" w14:textId="3BD9F28E" w:rsidR="004C616E" w:rsidRPr="00A0526D" w:rsidRDefault="004C616E" w:rsidP="00D366A0">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 xml:space="preserve">The consumer rights Act of 2015 was put in place to protect the </w:t>
      </w:r>
      <w:r w:rsidR="00C51B57" w:rsidRPr="00A0526D">
        <w:rPr>
          <w:rFonts w:ascii="Times New Roman" w:eastAsia="Times New Roman" w:hAnsi="Times New Roman" w:cs="Times New Roman"/>
          <w:sz w:val="24"/>
          <w:szCs w:val="24"/>
          <w:lang w:eastAsia="en-GB"/>
        </w:rPr>
        <w:t xml:space="preserve">consumer. The </w:t>
      </w:r>
      <w:r w:rsidRPr="00A0526D">
        <w:rPr>
          <w:rFonts w:ascii="Times New Roman" w:eastAsia="Times New Roman" w:hAnsi="Times New Roman" w:cs="Times New Roman"/>
          <w:sz w:val="24"/>
          <w:szCs w:val="24"/>
          <w:lang w:eastAsia="en-GB"/>
        </w:rPr>
        <w:t xml:space="preserve">consumer being an individual acting on the purpose that is </w:t>
      </w:r>
      <w:r w:rsidR="00C51B57" w:rsidRPr="00A0526D">
        <w:rPr>
          <w:rFonts w:ascii="Times New Roman" w:eastAsia="Times New Roman" w:hAnsi="Times New Roman" w:cs="Times New Roman"/>
          <w:sz w:val="24"/>
          <w:szCs w:val="24"/>
          <w:lang w:eastAsia="en-GB"/>
        </w:rPr>
        <w:t>outside</w:t>
      </w:r>
      <w:r w:rsidRPr="00A0526D">
        <w:rPr>
          <w:rFonts w:ascii="Times New Roman" w:eastAsia="Times New Roman" w:hAnsi="Times New Roman" w:cs="Times New Roman"/>
          <w:sz w:val="24"/>
          <w:szCs w:val="24"/>
          <w:lang w:eastAsia="en-GB"/>
        </w:rPr>
        <w:t xml:space="preserve"> the induvial trade business or profession</w:t>
      </w:r>
      <w:r w:rsidR="00C51B57" w:rsidRPr="00A0526D">
        <w:rPr>
          <w:rFonts w:ascii="Times New Roman" w:eastAsia="Times New Roman" w:hAnsi="Times New Roman" w:cs="Times New Roman"/>
          <w:sz w:val="24"/>
          <w:szCs w:val="24"/>
          <w:lang w:eastAsia="en-GB"/>
        </w:rPr>
        <w:t>. E</w:t>
      </w:r>
      <w:r w:rsidRPr="00A0526D">
        <w:rPr>
          <w:rFonts w:ascii="Times New Roman" w:eastAsia="Times New Roman" w:hAnsi="Times New Roman" w:cs="Times New Roman"/>
          <w:sz w:val="24"/>
          <w:szCs w:val="24"/>
          <w:lang w:eastAsia="en-GB"/>
        </w:rPr>
        <w:t xml:space="preserve">ven if a trade is made with a small </w:t>
      </w:r>
      <w:r w:rsidR="00C51B57" w:rsidRPr="00A0526D">
        <w:rPr>
          <w:rFonts w:ascii="Times New Roman" w:eastAsia="Times New Roman" w:hAnsi="Times New Roman" w:cs="Times New Roman"/>
          <w:sz w:val="24"/>
          <w:szCs w:val="24"/>
          <w:lang w:eastAsia="en-GB"/>
        </w:rPr>
        <w:t>business,</w:t>
      </w:r>
      <w:r w:rsidRPr="00A0526D">
        <w:rPr>
          <w:rFonts w:ascii="Times New Roman" w:eastAsia="Times New Roman" w:hAnsi="Times New Roman" w:cs="Times New Roman"/>
          <w:sz w:val="24"/>
          <w:szCs w:val="24"/>
          <w:lang w:eastAsia="en-GB"/>
        </w:rPr>
        <w:t xml:space="preserve"> it will fall outside of the CRA 2015</w:t>
      </w:r>
      <w:r w:rsidR="0031120C" w:rsidRPr="00A0526D">
        <w:rPr>
          <w:rFonts w:ascii="Times New Roman" w:eastAsia="Times New Roman" w:hAnsi="Times New Roman" w:cs="Times New Roman"/>
          <w:sz w:val="24"/>
          <w:szCs w:val="24"/>
          <w:lang w:eastAsia="en-GB"/>
        </w:rPr>
        <w:t xml:space="preserve"> (Elliot &amp; Quinn, 2017). The consumer rights Act is to protect contracts when they are business to </w:t>
      </w:r>
      <w:r w:rsidR="00C51B57" w:rsidRPr="00A0526D">
        <w:rPr>
          <w:rFonts w:ascii="Times New Roman" w:eastAsia="Times New Roman" w:hAnsi="Times New Roman" w:cs="Times New Roman"/>
          <w:sz w:val="24"/>
          <w:szCs w:val="24"/>
          <w:lang w:eastAsia="en-GB"/>
        </w:rPr>
        <w:t>consumer.</w:t>
      </w:r>
    </w:p>
    <w:p w14:paraId="598F667A" w14:textId="77777777" w:rsidR="00A0526D" w:rsidRPr="00A0526D" w:rsidRDefault="00A0526D" w:rsidP="00D366A0">
      <w:pPr>
        <w:spacing w:after="0" w:line="240" w:lineRule="auto"/>
        <w:contextualSpacing/>
        <w:rPr>
          <w:rFonts w:ascii="Times New Roman" w:eastAsia="Times New Roman" w:hAnsi="Times New Roman" w:cs="Times New Roman"/>
          <w:sz w:val="24"/>
          <w:szCs w:val="24"/>
          <w:lang w:eastAsia="en-GB"/>
        </w:rPr>
      </w:pPr>
    </w:p>
    <w:p w14:paraId="12DA968B" w14:textId="610FF4D2" w:rsidR="00F75F83" w:rsidRPr="00A0526D" w:rsidRDefault="00F75F83" w:rsidP="00D366A0">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There are many aims in which the CRA 2015 were hoping to be covered</w:t>
      </w:r>
      <w:r w:rsidR="00C51B57" w:rsidRPr="00A0526D">
        <w:rPr>
          <w:rFonts w:ascii="Times New Roman" w:eastAsia="Times New Roman" w:hAnsi="Times New Roman" w:cs="Times New Roman"/>
          <w:sz w:val="24"/>
          <w:szCs w:val="24"/>
          <w:lang w:eastAsia="en-GB"/>
        </w:rPr>
        <w:t xml:space="preserve"> by the new </w:t>
      </w:r>
      <w:r w:rsidR="00A0526D" w:rsidRPr="00A0526D">
        <w:rPr>
          <w:rFonts w:ascii="Times New Roman" w:eastAsia="Times New Roman" w:hAnsi="Times New Roman" w:cs="Times New Roman"/>
          <w:sz w:val="24"/>
          <w:szCs w:val="24"/>
          <w:lang w:eastAsia="en-GB"/>
        </w:rPr>
        <w:t>legislation,</w:t>
      </w:r>
      <w:r w:rsidRPr="00A0526D">
        <w:rPr>
          <w:rFonts w:ascii="Times New Roman" w:eastAsia="Times New Roman" w:hAnsi="Times New Roman" w:cs="Times New Roman"/>
          <w:sz w:val="24"/>
          <w:szCs w:val="24"/>
          <w:lang w:eastAsia="en-GB"/>
        </w:rPr>
        <w:t xml:space="preserve"> they wanted to consolidate all</w:t>
      </w:r>
      <w:r w:rsidR="00C51B57" w:rsidRPr="00A0526D">
        <w:rPr>
          <w:rFonts w:ascii="Times New Roman" w:eastAsia="Times New Roman" w:hAnsi="Times New Roman" w:cs="Times New Roman"/>
          <w:sz w:val="24"/>
          <w:szCs w:val="24"/>
          <w:lang w:eastAsia="en-GB"/>
        </w:rPr>
        <w:t xml:space="preserve"> previous legislation to all</w:t>
      </w:r>
      <w:r w:rsidRPr="00A0526D">
        <w:rPr>
          <w:rFonts w:ascii="Times New Roman" w:eastAsia="Times New Roman" w:hAnsi="Times New Roman" w:cs="Times New Roman"/>
          <w:sz w:val="24"/>
          <w:szCs w:val="24"/>
          <w:lang w:eastAsia="en-GB"/>
        </w:rPr>
        <w:t xml:space="preserve"> in just one place</w:t>
      </w:r>
      <w:r w:rsidR="00C51B57" w:rsidRPr="00A0526D">
        <w:rPr>
          <w:rFonts w:ascii="Times New Roman" w:eastAsia="Times New Roman" w:hAnsi="Times New Roman" w:cs="Times New Roman"/>
          <w:sz w:val="24"/>
          <w:szCs w:val="24"/>
          <w:lang w:eastAsia="en-GB"/>
        </w:rPr>
        <w:t xml:space="preserve">. this would </w:t>
      </w:r>
      <w:r w:rsidRPr="00A0526D">
        <w:rPr>
          <w:rFonts w:ascii="Times New Roman" w:eastAsia="Times New Roman" w:hAnsi="Times New Roman" w:cs="Times New Roman"/>
          <w:sz w:val="24"/>
          <w:szCs w:val="24"/>
          <w:lang w:eastAsia="en-GB"/>
        </w:rPr>
        <w:t xml:space="preserve">include consumer rights that covered contracts of </w:t>
      </w:r>
      <w:r w:rsidR="00E06931" w:rsidRPr="00A0526D">
        <w:rPr>
          <w:rFonts w:ascii="Times New Roman" w:eastAsia="Times New Roman" w:hAnsi="Times New Roman" w:cs="Times New Roman"/>
          <w:sz w:val="24"/>
          <w:szCs w:val="24"/>
          <w:lang w:eastAsia="en-GB"/>
        </w:rPr>
        <w:t>goods, digital</w:t>
      </w:r>
      <w:r w:rsidRPr="00A0526D">
        <w:rPr>
          <w:rFonts w:ascii="Times New Roman" w:eastAsia="Times New Roman" w:hAnsi="Times New Roman" w:cs="Times New Roman"/>
          <w:sz w:val="24"/>
          <w:szCs w:val="24"/>
          <w:lang w:eastAsia="en-GB"/>
        </w:rPr>
        <w:t xml:space="preserve"> </w:t>
      </w:r>
      <w:r w:rsidR="00C51B57" w:rsidRPr="00A0526D">
        <w:rPr>
          <w:rFonts w:ascii="Times New Roman" w:eastAsia="Times New Roman" w:hAnsi="Times New Roman" w:cs="Times New Roman"/>
          <w:sz w:val="24"/>
          <w:szCs w:val="24"/>
          <w:lang w:eastAsia="en-GB"/>
        </w:rPr>
        <w:t>content,</w:t>
      </w:r>
      <w:r w:rsidRPr="00A0526D">
        <w:rPr>
          <w:rFonts w:ascii="Times New Roman" w:eastAsia="Times New Roman" w:hAnsi="Times New Roman" w:cs="Times New Roman"/>
          <w:sz w:val="24"/>
          <w:szCs w:val="24"/>
          <w:lang w:eastAsia="en-GB"/>
        </w:rPr>
        <w:t xml:space="preserve"> and other services. They aimed to reform and </w:t>
      </w:r>
      <w:r w:rsidR="00C51B57" w:rsidRPr="00A0526D">
        <w:rPr>
          <w:rFonts w:ascii="Times New Roman" w:eastAsia="Times New Roman" w:hAnsi="Times New Roman" w:cs="Times New Roman"/>
          <w:sz w:val="24"/>
          <w:szCs w:val="24"/>
          <w:lang w:eastAsia="en-GB"/>
        </w:rPr>
        <w:t>consolidated</w:t>
      </w:r>
      <w:r w:rsidRPr="00A0526D">
        <w:rPr>
          <w:rFonts w:ascii="Times New Roman" w:eastAsia="Times New Roman" w:hAnsi="Times New Roman" w:cs="Times New Roman"/>
          <w:sz w:val="24"/>
          <w:szCs w:val="24"/>
          <w:lang w:eastAsia="en-GB"/>
        </w:rPr>
        <w:t xml:space="preserve"> the law in unfair terms </w:t>
      </w:r>
      <w:r w:rsidR="00C51B57" w:rsidRPr="00A0526D">
        <w:rPr>
          <w:rFonts w:ascii="Times New Roman" w:eastAsia="Times New Roman" w:hAnsi="Times New Roman" w:cs="Times New Roman"/>
          <w:sz w:val="24"/>
          <w:szCs w:val="24"/>
          <w:lang w:eastAsia="en-GB"/>
        </w:rPr>
        <w:t>contracts,</w:t>
      </w:r>
      <w:r w:rsidRPr="00A0526D">
        <w:rPr>
          <w:rFonts w:ascii="Times New Roman" w:eastAsia="Times New Roman" w:hAnsi="Times New Roman" w:cs="Times New Roman"/>
          <w:sz w:val="24"/>
          <w:szCs w:val="24"/>
          <w:lang w:eastAsia="en-GB"/>
        </w:rPr>
        <w:t xml:space="preserve"> to make easier enforcer powers</w:t>
      </w:r>
      <w:r w:rsidR="00C51B57" w:rsidRPr="00A0526D">
        <w:rPr>
          <w:rFonts w:ascii="Times New Roman" w:eastAsia="Times New Roman" w:hAnsi="Times New Roman" w:cs="Times New Roman"/>
          <w:sz w:val="24"/>
          <w:szCs w:val="24"/>
          <w:lang w:eastAsia="en-GB"/>
        </w:rPr>
        <w:t xml:space="preserve"> and</w:t>
      </w:r>
      <w:r w:rsidRPr="00A0526D">
        <w:rPr>
          <w:rFonts w:ascii="Times New Roman" w:eastAsia="Times New Roman" w:hAnsi="Times New Roman" w:cs="Times New Roman"/>
          <w:sz w:val="24"/>
          <w:szCs w:val="24"/>
          <w:lang w:eastAsia="en-GB"/>
        </w:rPr>
        <w:t xml:space="preserve"> to investigate </w:t>
      </w:r>
      <w:r w:rsidR="00C85A55" w:rsidRPr="00A0526D">
        <w:rPr>
          <w:rFonts w:ascii="Times New Roman" w:eastAsia="Times New Roman" w:hAnsi="Times New Roman" w:cs="Times New Roman"/>
          <w:sz w:val="24"/>
          <w:szCs w:val="24"/>
          <w:lang w:eastAsia="en-GB"/>
        </w:rPr>
        <w:t>breaches</w:t>
      </w:r>
      <w:r w:rsidRPr="00A0526D">
        <w:rPr>
          <w:rFonts w:ascii="Times New Roman" w:eastAsia="Times New Roman" w:hAnsi="Times New Roman" w:cs="Times New Roman"/>
          <w:sz w:val="24"/>
          <w:szCs w:val="24"/>
          <w:lang w:eastAsia="en-GB"/>
        </w:rPr>
        <w:t xml:space="preserve"> of the current consumer </w:t>
      </w:r>
      <w:r w:rsidR="00C51B57" w:rsidRPr="00A0526D">
        <w:rPr>
          <w:rFonts w:ascii="Times New Roman" w:eastAsia="Times New Roman" w:hAnsi="Times New Roman" w:cs="Times New Roman"/>
          <w:sz w:val="24"/>
          <w:szCs w:val="24"/>
          <w:lang w:eastAsia="en-GB"/>
        </w:rPr>
        <w:t>law.</w:t>
      </w:r>
      <w:r w:rsidRPr="00A0526D">
        <w:rPr>
          <w:rFonts w:ascii="Times New Roman" w:eastAsia="Times New Roman" w:hAnsi="Times New Roman" w:cs="Times New Roman"/>
          <w:sz w:val="24"/>
          <w:szCs w:val="24"/>
          <w:lang w:eastAsia="en-GB"/>
        </w:rPr>
        <w:t xml:space="preserve"> </w:t>
      </w:r>
      <w:r w:rsidR="00C51B57" w:rsidRPr="00A0526D">
        <w:rPr>
          <w:rFonts w:ascii="Times New Roman" w:eastAsia="Times New Roman" w:hAnsi="Times New Roman" w:cs="Times New Roman"/>
          <w:sz w:val="24"/>
          <w:szCs w:val="24"/>
          <w:lang w:eastAsia="en-GB"/>
        </w:rPr>
        <w:t>T</w:t>
      </w:r>
      <w:r w:rsidRPr="00A0526D">
        <w:rPr>
          <w:rFonts w:ascii="Times New Roman" w:eastAsia="Times New Roman" w:hAnsi="Times New Roman" w:cs="Times New Roman"/>
          <w:sz w:val="24"/>
          <w:szCs w:val="24"/>
          <w:lang w:eastAsia="en-GB"/>
        </w:rPr>
        <w:t>he CRA 2015 aimed to give more</w:t>
      </w:r>
      <w:r w:rsidR="00E06931" w:rsidRPr="00A0526D">
        <w:rPr>
          <w:rFonts w:ascii="Times New Roman" w:eastAsia="Times New Roman" w:hAnsi="Times New Roman" w:cs="Times New Roman"/>
          <w:sz w:val="24"/>
          <w:szCs w:val="24"/>
          <w:lang w:eastAsia="en-GB"/>
        </w:rPr>
        <w:t xml:space="preserve"> flexibility to civil courts and the public enforcement to enable them to </w:t>
      </w:r>
      <w:r w:rsidR="00C85A55" w:rsidRPr="00A0526D">
        <w:rPr>
          <w:rFonts w:ascii="Times New Roman" w:eastAsia="Times New Roman" w:hAnsi="Times New Roman" w:cs="Times New Roman"/>
          <w:sz w:val="24"/>
          <w:szCs w:val="24"/>
          <w:lang w:eastAsia="en-GB"/>
        </w:rPr>
        <w:t>act</w:t>
      </w:r>
      <w:r w:rsidR="00E06931" w:rsidRPr="00A0526D">
        <w:rPr>
          <w:rFonts w:ascii="Times New Roman" w:eastAsia="Times New Roman" w:hAnsi="Times New Roman" w:cs="Times New Roman"/>
          <w:sz w:val="24"/>
          <w:szCs w:val="24"/>
          <w:lang w:eastAsia="en-GB"/>
        </w:rPr>
        <w:t xml:space="preserve"> for consumers on things such as breach of </w:t>
      </w:r>
      <w:r w:rsidR="00C51B57" w:rsidRPr="00A0526D">
        <w:rPr>
          <w:rFonts w:ascii="Times New Roman" w:eastAsia="Times New Roman" w:hAnsi="Times New Roman" w:cs="Times New Roman"/>
          <w:sz w:val="24"/>
          <w:szCs w:val="24"/>
          <w:lang w:eastAsia="en-GB"/>
        </w:rPr>
        <w:t>contract.</w:t>
      </w:r>
      <w:r w:rsidR="00E06931" w:rsidRPr="00A0526D">
        <w:rPr>
          <w:rFonts w:ascii="Times New Roman" w:eastAsia="Times New Roman" w:hAnsi="Times New Roman" w:cs="Times New Roman"/>
          <w:sz w:val="24"/>
          <w:szCs w:val="24"/>
          <w:lang w:eastAsia="en-GB"/>
        </w:rPr>
        <w:t xml:space="preserve"> </w:t>
      </w:r>
      <w:r w:rsidR="00C51B57" w:rsidRPr="00A0526D">
        <w:rPr>
          <w:rFonts w:ascii="Times New Roman" w:eastAsia="Times New Roman" w:hAnsi="Times New Roman" w:cs="Times New Roman"/>
          <w:sz w:val="24"/>
          <w:szCs w:val="24"/>
          <w:lang w:eastAsia="en-GB"/>
        </w:rPr>
        <w:t>T</w:t>
      </w:r>
      <w:r w:rsidR="00E06931" w:rsidRPr="00A0526D">
        <w:rPr>
          <w:rFonts w:ascii="Times New Roman" w:eastAsia="Times New Roman" w:hAnsi="Times New Roman" w:cs="Times New Roman"/>
          <w:sz w:val="24"/>
          <w:szCs w:val="24"/>
          <w:lang w:eastAsia="en-GB"/>
        </w:rPr>
        <w:t>hen the CRA 2015</w:t>
      </w:r>
      <w:r w:rsidR="00C51B57" w:rsidRPr="00A0526D">
        <w:rPr>
          <w:rFonts w:ascii="Times New Roman" w:eastAsia="Times New Roman" w:hAnsi="Times New Roman" w:cs="Times New Roman"/>
          <w:sz w:val="24"/>
          <w:szCs w:val="24"/>
          <w:lang w:eastAsia="en-GB"/>
        </w:rPr>
        <w:t xml:space="preserve"> were</w:t>
      </w:r>
      <w:r w:rsidR="00E06931" w:rsidRPr="00A0526D">
        <w:rPr>
          <w:rFonts w:ascii="Times New Roman" w:eastAsia="Times New Roman" w:hAnsi="Times New Roman" w:cs="Times New Roman"/>
          <w:sz w:val="24"/>
          <w:szCs w:val="24"/>
          <w:lang w:eastAsia="en-GB"/>
        </w:rPr>
        <w:t xml:space="preserve"> also hoping to ensure that the routes were made easier to allow consumers and smaller businesses to enable them to challenge anti-competitive behaviour through the competition Appeal tribunal</w:t>
      </w:r>
      <w:r w:rsidR="00B4168B" w:rsidRPr="00A0526D">
        <w:rPr>
          <w:rFonts w:ascii="Times New Roman" w:eastAsia="Times New Roman" w:hAnsi="Times New Roman" w:cs="Times New Roman"/>
          <w:sz w:val="24"/>
          <w:szCs w:val="24"/>
          <w:lang w:eastAsia="en-GB"/>
        </w:rPr>
        <w:t xml:space="preserve"> (commons library,2021).</w:t>
      </w:r>
    </w:p>
    <w:p w14:paraId="5C7EDEE7" w14:textId="1109EAA1" w:rsidR="002F0B37" w:rsidRPr="00A0526D" w:rsidRDefault="002F0B37" w:rsidP="002F0B37">
      <w:pPr>
        <w:spacing w:after="0" w:line="240" w:lineRule="auto"/>
        <w:contextualSpacing/>
        <w:rPr>
          <w:rFonts w:ascii="Times New Roman" w:eastAsia="Times New Roman" w:hAnsi="Times New Roman" w:cs="Times New Roman"/>
          <w:sz w:val="24"/>
          <w:szCs w:val="24"/>
          <w:lang w:eastAsia="en-GB"/>
        </w:rPr>
      </w:pPr>
    </w:p>
    <w:p w14:paraId="2B7B09BF" w14:textId="2C57B238" w:rsidR="00AB0F4A" w:rsidRPr="00A0526D" w:rsidRDefault="00AB0F4A" w:rsidP="002F0B37">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 xml:space="preserve">Legislation.gov states that part one of the consumer rights Act 2015 covers consumer contracts for </w:t>
      </w:r>
      <w:r w:rsidR="009676DC" w:rsidRPr="00A0526D">
        <w:rPr>
          <w:rFonts w:ascii="Times New Roman" w:eastAsia="Times New Roman" w:hAnsi="Times New Roman" w:cs="Times New Roman"/>
          <w:sz w:val="24"/>
          <w:szCs w:val="24"/>
          <w:lang w:eastAsia="en-GB"/>
        </w:rPr>
        <w:t>goods, digital</w:t>
      </w:r>
      <w:r w:rsidRPr="00A0526D">
        <w:rPr>
          <w:rFonts w:ascii="Times New Roman" w:eastAsia="Times New Roman" w:hAnsi="Times New Roman" w:cs="Times New Roman"/>
          <w:sz w:val="24"/>
          <w:szCs w:val="24"/>
          <w:lang w:eastAsia="en-GB"/>
        </w:rPr>
        <w:t xml:space="preserve"> </w:t>
      </w:r>
      <w:r w:rsidR="00C51B57" w:rsidRPr="00A0526D">
        <w:rPr>
          <w:rFonts w:ascii="Times New Roman" w:eastAsia="Times New Roman" w:hAnsi="Times New Roman" w:cs="Times New Roman"/>
          <w:sz w:val="24"/>
          <w:szCs w:val="24"/>
          <w:lang w:eastAsia="en-GB"/>
        </w:rPr>
        <w:t>contents,</w:t>
      </w:r>
      <w:r w:rsidRPr="00A0526D">
        <w:rPr>
          <w:rFonts w:ascii="Times New Roman" w:eastAsia="Times New Roman" w:hAnsi="Times New Roman" w:cs="Times New Roman"/>
          <w:sz w:val="24"/>
          <w:szCs w:val="24"/>
          <w:lang w:eastAsia="en-GB"/>
        </w:rPr>
        <w:t xml:space="preserve"> and services. This broken down shows that </w:t>
      </w:r>
      <w:r w:rsidR="00C51B57" w:rsidRPr="00A0526D">
        <w:rPr>
          <w:rFonts w:ascii="Times New Roman" w:eastAsia="Times New Roman" w:hAnsi="Times New Roman" w:cs="Times New Roman"/>
          <w:sz w:val="24"/>
          <w:szCs w:val="24"/>
          <w:lang w:eastAsia="en-GB"/>
        </w:rPr>
        <w:t>it</w:t>
      </w:r>
      <w:r w:rsidRPr="00A0526D">
        <w:rPr>
          <w:rFonts w:ascii="Times New Roman" w:eastAsia="Times New Roman" w:hAnsi="Times New Roman" w:cs="Times New Roman"/>
          <w:sz w:val="24"/>
          <w:szCs w:val="24"/>
          <w:lang w:eastAsia="en-GB"/>
        </w:rPr>
        <w:t xml:space="preserve"> looks at what type of goods contracts are covered, it looks at the </w:t>
      </w:r>
      <w:r w:rsidR="009676DC" w:rsidRPr="00A0526D">
        <w:rPr>
          <w:rFonts w:ascii="Times New Roman" w:eastAsia="Times New Roman" w:hAnsi="Times New Roman" w:cs="Times New Roman"/>
          <w:sz w:val="24"/>
          <w:szCs w:val="24"/>
          <w:lang w:eastAsia="en-GB"/>
        </w:rPr>
        <w:t>statutory</w:t>
      </w:r>
      <w:r w:rsidRPr="00A0526D">
        <w:rPr>
          <w:rFonts w:ascii="Times New Roman" w:eastAsia="Times New Roman" w:hAnsi="Times New Roman" w:cs="Times New Roman"/>
          <w:sz w:val="24"/>
          <w:szCs w:val="24"/>
          <w:lang w:eastAsia="en-GB"/>
        </w:rPr>
        <w:t xml:space="preserve"> rights that are </w:t>
      </w:r>
      <w:r w:rsidR="00C51B57" w:rsidRPr="00A0526D">
        <w:rPr>
          <w:rFonts w:ascii="Times New Roman" w:eastAsia="Times New Roman" w:hAnsi="Times New Roman" w:cs="Times New Roman"/>
          <w:sz w:val="24"/>
          <w:szCs w:val="24"/>
          <w:lang w:eastAsia="en-GB"/>
        </w:rPr>
        <w:t>covered.</w:t>
      </w:r>
      <w:r w:rsidRPr="00A0526D">
        <w:rPr>
          <w:rFonts w:ascii="Times New Roman" w:eastAsia="Times New Roman" w:hAnsi="Times New Roman" w:cs="Times New Roman"/>
          <w:sz w:val="24"/>
          <w:szCs w:val="24"/>
          <w:lang w:eastAsia="en-GB"/>
        </w:rPr>
        <w:t xml:space="preserve"> </w:t>
      </w:r>
      <w:r w:rsidR="00C51B57" w:rsidRPr="00A0526D">
        <w:rPr>
          <w:rFonts w:ascii="Times New Roman" w:eastAsia="Times New Roman" w:hAnsi="Times New Roman" w:cs="Times New Roman"/>
          <w:sz w:val="24"/>
          <w:szCs w:val="24"/>
          <w:lang w:eastAsia="en-GB"/>
        </w:rPr>
        <w:t>I</w:t>
      </w:r>
      <w:r w:rsidRPr="00A0526D">
        <w:rPr>
          <w:rFonts w:ascii="Times New Roman" w:eastAsia="Times New Roman" w:hAnsi="Times New Roman" w:cs="Times New Roman"/>
          <w:sz w:val="24"/>
          <w:szCs w:val="24"/>
          <w:lang w:eastAsia="en-GB"/>
        </w:rPr>
        <w:t xml:space="preserve">t also looks at what </w:t>
      </w:r>
      <w:r w:rsidR="009676DC" w:rsidRPr="00A0526D">
        <w:rPr>
          <w:rFonts w:ascii="Times New Roman" w:eastAsia="Times New Roman" w:hAnsi="Times New Roman" w:cs="Times New Roman"/>
          <w:sz w:val="24"/>
          <w:szCs w:val="24"/>
          <w:lang w:eastAsia="en-GB"/>
        </w:rPr>
        <w:t>remedies</w:t>
      </w:r>
      <w:r w:rsidRPr="00A0526D">
        <w:rPr>
          <w:rFonts w:ascii="Times New Roman" w:eastAsia="Times New Roman" w:hAnsi="Times New Roman" w:cs="Times New Roman"/>
          <w:sz w:val="24"/>
          <w:szCs w:val="24"/>
          <w:lang w:eastAsia="en-GB"/>
        </w:rPr>
        <w:t xml:space="preserve"> are there if </w:t>
      </w:r>
      <w:r w:rsidR="009676DC" w:rsidRPr="00A0526D">
        <w:rPr>
          <w:rFonts w:ascii="Times New Roman" w:eastAsia="Times New Roman" w:hAnsi="Times New Roman" w:cs="Times New Roman"/>
          <w:sz w:val="24"/>
          <w:szCs w:val="24"/>
          <w:lang w:eastAsia="en-GB"/>
        </w:rPr>
        <w:t>statutory</w:t>
      </w:r>
      <w:r w:rsidRPr="00A0526D">
        <w:rPr>
          <w:rFonts w:ascii="Times New Roman" w:eastAsia="Times New Roman" w:hAnsi="Times New Roman" w:cs="Times New Roman"/>
          <w:sz w:val="24"/>
          <w:szCs w:val="24"/>
          <w:lang w:eastAsia="en-GB"/>
        </w:rPr>
        <w:t xml:space="preserve"> rights under a goods contract are not </w:t>
      </w:r>
      <w:r w:rsidR="00A0526D" w:rsidRPr="00A0526D">
        <w:rPr>
          <w:rFonts w:ascii="Times New Roman" w:eastAsia="Times New Roman" w:hAnsi="Times New Roman" w:cs="Times New Roman"/>
          <w:sz w:val="24"/>
          <w:szCs w:val="24"/>
          <w:lang w:eastAsia="en-GB"/>
        </w:rPr>
        <w:t>met.</w:t>
      </w:r>
      <w:r w:rsidR="009676DC" w:rsidRPr="00A0526D">
        <w:rPr>
          <w:rFonts w:ascii="Times New Roman" w:eastAsia="Times New Roman" w:hAnsi="Times New Roman" w:cs="Times New Roman"/>
          <w:sz w:val="24"/>
          <w:szCs w:val="24"/>
          <w:lang w:eastAsia="en-GB"/>
        </w:rPr>
        <w:t xml:space="preserve"> It looks at these elements within the digital contents and services too. It then goes on to explain the general and supplementary provisions such as court </w:t>
      </w:r>
      <w:r w:rsidR="00C51B57" w:rsidRPr="00A0526D">
        <w:rPr>
          <w:rFonts w:ascii="Times New Roman" w:eastAsia="Times New Roman" w:hAnsi="Times New Roman" w:cs="Times New Roman"/>
          <w:sz w:val="24"/>
          <w:szCs w:val="24"/>
          <w:lang w:eastAsia="en-GB"/>
        </w:rPr>
        <w:t>powers, interpretation,</w:t>
      </w:r>
      <w:r w:rsidR="009676DC" w:rsidRPr="00A0526D">
        <w:rPr>
          <w:rFonts w:ascii="Times New Roman" w:eastAsia="Times New Roman" w:hAnsi="Times New Roman" w:cs="Times New Roman"/>
          <w:sz w:val="24"/>
          <w:szCs w:val="24"/>
          <w:lang w:eastAsia="en-GB"/>
        </w:rPr>
        <w:t xml:space="preserve"> and any changes in legislation. </w:t>
      </w:r>
    </w:p>
    <w:p w14:paraId="723B8DE2" w14:textId="6F9D2EC0" w:rsidR="002F0B37" w:rsidRPr="00A0526D" w:rsidRDefault="002F0B37" w:rsidP="002F0B37">
      <w:pPr>
        <w:spacing w:after="0" w:line="240" w:lineRule="auto"/>
        <w:contextualSpacing/>
        <w:rPr>
          <w:rFonts w:ascii="Times New Roman" w:eastAsia="Times New Roman" w:hAnsi="Times New Roman" w:cs="Times New Roman"/>
          <w:sz w:val="24"/>
          <w:szCs w:val="24"/>
          <w:lang w:eastAsia="en-GB"/>
        </w:rPr>
      </w:pPr>
    </w:p>
    <w:p w14:paraId="4FE6747E" w14:textId="1E019B0C" w:rsidR="00C318A4" w:rsidRPr="00A0526D" w:rsidRDefault="00C318A4" w:rsidP="002F0B37">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If you were to compare previous Acts that cover contracts such as supply of goods</w:t>
      </w:r>
      <w:r w:rsidR="00C51B57" w:rsidRPr="00A0526D">
        <w:rPr>
          <w:rFonts w:ascii="Times New Roman" w:eastAsia="Times New Roman" w:hAnsi="Times New Roman" w:cs="Times New Roman"/>
          <w:sz w:val="24"/>
          <w:szCs w:val="24"/>
          <w:lang w:eastAsia="en-GB"/>
        </w:rPr>
        <w:t xml:space="preserve"> Act 1979</w:t>
      </w:r>
      <w:r w:rsidRPr="00A0526D">
        <w:rPr>
          <w:rFonts w:ascii="Times New Roman" w:eastAsia="Times New Roman" w:hAnsi="Times New Roman" w:cs="Times New Roman"/>
          <w:sz w:val="24"/>
          <w:szCs w:val="24"/>
          <w:lang w:eastAsia="en-GB"/>
        </w:rPr>
        <w:t xml:space="preserve"> or services Act 1982 it states on the gov.co.uk website that this Act is </w:t>
      </w:r>
      <w:r w:rsidR="00C51B57" w:rsidRPr="00A0526D">
        <w:rPr>
          <w:rFonts w:ascii="Times New Roman" w:eastAsia="Times New Roman" w:hAnsi="Times New Roman" w:cs="Times New Roman"/>
          <w:sz w:val="24"/>
          <w:szCs w:val="24"/>
          <w:lang w:eastAsia="en-GB"/>
        </w:rPr>
        <w:t>for</w:t>
      </w:r>
      <w:r w:rsidRPr="00A0526D">
        <w:rPr>
          <w:rFonts w:ascii="Times New Roman" w:eastAsia="Times New Roman" w:hAnsi="Times New Roman" w:cs="Times New Roman"/>
          <w:sz w:val="24"/>
          <w:szCs w:val="24"/>
          <w:lang w:eastAsia="en-GB"/>
        </w:rPr>
        <w:t xml:space="preserve"> the purpose of </w:t>
      </w:r>
      <w:r w:rsidR="00C51B57" w:rsidRPr="00A0526D">
        <w:rPr>
          <w:rFonts w:ascii="Times New Roman" w:eastAsia="Times New Roman" w:hAnsi="Times New Roman" w:cs="Times New Roman"/>
          <w:sz w:val="24"/>
          <w:szCs w:val="24"/>
          <w:lang w:eastAsia="en-GB"/>
        </w:rPr>
        <w:t>an</w:t>
      </w:r>
      <w:r w:rsidR="004D3C59" w:rsidRPr="00A0526D">
        <w:rPr>
          <w:rFonts w:ascii="Times New Roman" w:eastAsia="Times New Roman" w:hAnsi="Times New Roman" w:cs="Times New Roman"/>
          <w:sz w:val="24"/>
          <w:szCs w:val="24"/>
          <w:lang w:eastAsia="en-GB"/>
        </w:rPr>
        <w:t xml:space="preserve"> agreement that intends to operate by way of </w:t>
      </w:r>
      <w:r w:rsidR="00C51B57" w:rsidRPr="00A0526D">
        <w:rPr>
          <w:rFonts w:ascii="Times New Roman" w:eastAsia="Times New Roman" w:hAnsi="Times New Roman" w:cs="Times New Roman"/>
          <w:sz w:val="24"/>
          <w:szCs w:val="24"/>
          <w:lang w:eastAsia="en-GB"/>
        </w:rPr>
        <w:t>mortgage, pledge</w:t>
      </w:r>
      <w:r w:rsidR="004D3C59" w:rsidRPr="00A0526D">
        <w:rPr>
          <w:rFonts w:ascii="Times New Roman" w:eastAsia="Times New Roman" w:hAnsi="Times New Roman" w:cs="Times New Roman"/>
          <w:sz w:val="24"/>
          <w:szCs w:val="24"/>
          <w:lang w:eastAsia="en-GB"/>
        </w:rPr>
        <w:t xml:space="preserve">, </w:t>
      </w:r>
      <w:r w:rsidR="00C51B57" w:rsidRPr="00A0526D">
        <w:rPr>
          <w:rFonts w:ascii="Times New Roman" w:eastAsia="Times New Roman" w:hAnsi="Times New Roman" w:cs="Times New Roman"/>
          <w:sz w:val="24"/>
          <w:szCs w:val="24"/>
          <w:lang w:eastAsia="en-GB"/>
        </w:rPr>
        <w:t>charge,</w:t>
      </w:r>
      <w:r w:rsidR="004D3C59" w:rsidRPr="00A0526D">
        <w:rPr>
          <w:rFonts w:ascii="Times New Roman" w:eastAsia="Times New Roman" w:hAnsi="Times New Roman" w:cs="Times New Roman"/>
          <w:sz w:val="24"/>
          <w:szCs w:val="24"/>
          <w:lang w:eastAsia="en-GB"/>
        </w:rPr>
        <w:t xml:space="preserve"> or other security.</w:t>
      </w:r>
    </w:p>
    <w:p w14:paraId="07DA8ACE" w14:textId="1B38112A" w:rsidR="004D3C59" w:rsidRPr="00A0526D" w:rsidRDefault="004D3C59" w:rsidP="002F0B37">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 xml:space="preserve">The sales of goods Act 1979 was replaced with the consumer </w:t>
      </w:r>
      <w:r w:rsidR="00532CE0" w:rsidRPr="00A0526D">
        <w:rPr>
          <w:rFonts w:ascii="Times New Roman" w:eastAsia="Times New Roman" w:hAnsi="Times New Roman" w:cs="Times New Roman"/>
          <w:sz w:val="24"/>
          <w:szCs w:val="24"/>
          <w:lang w:eastAsia="en-GB"/>
        </w:rPr>
        <w:t xml:space="preserve">rights Act 2015 the difference being that the CRA 2015 is now to include digital goods and any item purchased after October 2015. </w:t>
      </w:r>
      <w:r w:rsidR="00C51B57" w:rsidRPr="00A0526D">
        <w:rPr>
          <w:rFonts w:ascii="Times New Roman" w:eastAsia="Times New Roman" w:hAnsi="Times New Roman" w:cs="Times New Roman"/>
          <w:sz w:val="24"/>
          <w:szCs w:val="24"/>
          <w:lang w:eastAsia="en-GB"/>
        </w:rPr>
        <w:t>However,</w:t>
      </w:r>
      <w:r w:rsidR="00532CE0" w:rsidRPr="00A0526D">
        <w:rPr>
          <w:rFonts w:ascii="Times New Roman" w:eastAsia="Times New Roman" w:hAnsi="Times New Roman" w:cs="Times New Roman"/>
          <w:sz w:val="24"/>
          <w:szCs w:val="24"/>
          <w:lang w:eastAsia="en-GB"/>
        </w:rPr>
        <w:t xml:space="preserve"> the sales of goods Act</w:t>
      </w:r>
      <w:r w:rsidR="00C51B57" w:rsidRPr="00A0526D">
        <w:rPr>
          <w:rFonts w:ascii="Times New Roman" w:eastAsia="Times New Roman" w:hAnsi="Times New Roman" w:cs="Times New Roman"/>
          <w:sz w:val="24"/>
          <w:szCs w:val="24"/>
          <w:lang w:eastAsia="en-GB"/>
        </w:rPr>
        <w:t xml:space="preserve"> 1979</w:t>
      </w:r>
      <w:r w:rsidR="00532CE0" w:rsidRPr="00A0526D">
        <w:rPr>
          <w:rFonts w:ascii="Times New Roman" w:eastAsia="Times New Roman" w:hAnsi="Times New Roman" w:cs="Times New Roman"/>
          <w:sz w:val="24"/>
          <w:szCs w:val="24"/>
          <w:lang w:eastAsia="en-GB"/>
        </w:rPr>
        <w:t xml:space="preserve"> can still be used if you were able to prove the item was bought before October 2015. Even though one replaces the other the cover </w:t>
      </w:r>
      <w:r w:rsidR="00C85A55" w:rsidRPr="00A0526D">
        <w:rPr>
          <w:rFonts w:ascii="Times New Roman" w:eastAsia="Times New Roman" w:hAnsi="Times New Roman" w:cs="Times New Roman"/>
          <w:sz w:val="24"/>
          <w:szCs w:val="24"/>
          <w:lang w:eastAsia="en-GB"/>
        </w:rPr>
        <w:t>remains</w:t>
      </w:r>
      <w:r w:rsidR="00532CE0" w:rsidRPr="00A0526D">
        <w:rPr>
          <w:rFonts w:ascii="Times New Roman" w:eastAsia="Times New Roman" w:hAnsi="Times New Roman" w:cs="Times New Roman"/>
          <w:sz w:val="24"/>
          <w:szCs w:val="24"/>
          <w:lang w:eastAsia="en-GB"/>
        </w:rPr>
        <w:t xml:space="preserve"> that items must be of </w:t>
      </w:r>
      <w:r w:rsidR="002B243A" w:rsidRPr="00A0526D">
        <w:rPr>
          <w:rFonts w:ascii="Times New Roman" w:eastAsia="Times New Roman" w:hAnsi="Times New Roman" w:cs="Times New Roman"/>
          <w:sz w:val="24"/>
          <w:szCs w:val="24"/>
          <w:lang w:eastAsia="en-GB"/>
        </w:rPr>
        <w:t>satisfactory</w:t>
      </w:r>
      <w:r w:rsidR="00532CE0" w:rsidRPr="00A0526D">
        <w:rPr>
          <w:rFonts w:ascii="Times New Roman" w:eastAsia="Times New Roman" w:hAnsi="Times New Roman" w:cs="Times New Roman"/>
          <w:sz w:val="24"/>
          <w:szCs w:val="24"/>
          <w:lang w:eastAsia="en-GB"/>
        </w:rPr>
        <w:t xml:space="preserve"> </w:t>
      </w:r>
      <w:r w:rsidR="002B243A" w:rsidRPr="00A0526D">
        <w:rPr>
          <w:rFonts w:ascii="Times New Roman" w:eastAsia="Times New Roman" w:hAnsi="Times New Roman" w:cs="Times New Roman"/>
          <w:sz w:val="24"/>
          <w:szCs w:val="24"/>
          <w:lang w:eastAsia="en-GB"/>
        </w:rPr>
        <w:t>condition</w:t>
      </w:r>
      <w:r w:rsidR="00532CE0" w:rsidRPr="00A0526D">
        <w:rPr>
          <w:rFonts w:ascii="Times New Roman" w:eastAsia="Times New Roman" w:hAnsi="Times New Roman" w:cs="Times New Roman"/>
          <w:sz w:val="24"/>
          <w:szCs w:val="24"/>
          <w:lang w:eastAsia="en-GB"/>
        </w:rPr>
        <w:t xml:space="preserve">, fit to any particular purpose made known to seller and </w:t>
      </w:r>
      <w:r w:rsidR="002B243A" w:rsidRPr="00A0526D">
        <w:rPr>
          <w:rFonts w:ascii="Times New Roman" w:eastAsia="Times New Roman" w:hAnsi="Times New Roman" w:cs="Times New Roman"/>
          <w:sz w:val="24"/>
          <w:szCs w:val="24"/>
          <w:lang w:eastAsia="en-GB"/>
        </w:rPr>
        <w:t>items are</w:t>
      </w:r>
      <w:r w:rsidR="00532CE0" w:rsidRPr="00A0526D">
        <w:rPr>
          <w:rFonts w:ascii="Times New Roman" w:eastAsia="Times New Roman" w:hAnsi="Times New Roman" w:cs="Times New Roman"/>
          <w:sz w:val="24"/>
          <w:szCs w:val="24"/>
          <w:lang w:eastAsia="en-GB"/>
        </w:rPr>
        <w:t xml:space="preserve"> as described </w:t>
      </w:r>
      <w:r w:rsidR="002B243A" w:rsidRPr="00A0526D">
        <w:rPr>
          <w:rFonts w:ascii="Times New Roman" w:eastAsia="Times New Roman" w:hAnsi="Times New Roman" w:cs="Times New Roman"/>
          <w:sz w:val="24"/>
          <w:szCs w:val="24"/>
          <w:lang w:eastAsia="en-GB"/>
        </w:rPr>
        <w:t>(consumer council,1984/2021)</w:t>
      </w:r>
      <w:r w:rsidR="00206007" w:rsidRPr="00A0526D">
        <w:rPr>
          <w:rFonts w:ascii="Times New Roman" w:eastAsia="Times New Roman" w:hAnsi="Times New Roman" w:cs="Times New Roman"/>
          <w:sz w:val="24"/>
          <w:szCs w:val="24"/>
          <w:lang w:eastAsia="en-GB"/>
        </w:rPr>
        <w:t>.</w:t>
      </w:r>
      <w:r w:rsidR="007F634A" w:rsidRPr="00A0526D">
        <w:rPr>
          <w:rFonts w:ascii="Times New Roman" w:eastAsia="Times New Roman" w:hAnsi="Times New Roman" w:cs="Times New Roman"/>
          <w:sz w:val="24"/>
          <w:szCs w:val="24"/>
          <w:lang w:eastAsia="en-GB"/>
        </w:rPr>
        <w:t xml:space="preserve"> Part 1 of the CRA</w:t>
      </w:r>
      <w:r w:rsidR="00C51B57" w:rsidRPr="00A0526D">
        <w:rPr>
          <w:rFonts w:ascii="Times New Roman" w:eastAsia="Times New Roman" w:hAnsi="Times New Roman" w:cs="Times New Roman"/>
          <w:sz w:val="24"/>
          <w:szCs w:val="24"/>
          <w:lang w:eastAsia="en-GB"/>
        </w:rPr>
        <w:t xml:space="preserve"> </w:t>
      </w:r>
      <w:r w:rsidR="007F634A" w:rsidRPr="00A0526D">
        <w:rPr>
          <w:rFonts w:ascii="Times New Roman" w:eastAsia="Times New Roman" w:hAnsi="Times New Roman" w:cs="Times New Roman"/>
          <w:sz w:val="24"/>
          <w:szCs w:val="24"/>
          <w:lang w:eastAsia="en-GB"/>
        </w:rPr>
        <w:t xml:space="preserve">2015 now also includes a new implied term that traders have the legal rights to supply the goods and if any purchased goods are faulty in any </w:t>
      </w:r>
      <w:r w:rsidR="00C51B57" w:rsidRPr="00A0526D">
        <w:rPr>
          <w:rFonts w:ascii="Times New Roman" w:eastAsia="Times New Roman" w:hAnsi="Times New Roman" w:cs="Times New Roman"/>
          <w:sz w:val="24"/>
          <w:szCs w:val="24"/>
          <w:lang w:eastAsia="en-GB"/>
        </w:rPr>
        <w:t>way,</w:t>
      </w:r>
      <w:r w:rsidR="007F634A" w:rsidRPr="00A0526D">
        <w:rPr>
          <w:rFonts w:ascii="Times New Roman" w:eastAsia="Times New Roman" w:hAnsi="Times New Roman" w:cs="Times New Roman"/>
          <w:sz w:val="24"/>
          <w:szCs w:val="24"/>
          <w:lang w:eastAsia="en-GB"/>
        </w:rPr>
        <w:t xml:space="preserve"> they you would be covered under CRA 2015 this would be against the retailer and not the manufactur</w:t>
      </w:r>
      <w:r w:rsidR="00520BEF" w:rsidRPr="00A0526D">
        <w:rPr>
          <w:rFonts w:ascii="Times New Roman" w:eastAsia="Times New Roman" w:hAnsi="Times New Roman" w:cs="Times New Roman"/>
          <w:sz w:val="24"/>
          <w:szCs w:val="24"/>
          <w:lang w:eastAsia="en-GB"/>
        </w:rPr>
        <w:t>er (</w:t>
      </w:r>
      <w:r w:rsidR="00C51B57" w:rsidRPr="00A0526D">
        <w:rPr>
          <w:rFonts w:ascii="Times New Roman" w:eastAsia="Times New Roman" w:hAnsi="Times New Roman" w:cs="Times New Roman"/>
          <w:sz w:val="24"/>
          <w:szCs w:val="24"/>
          <w:lang w:eastAsia="en-GB"/>
        </w:rPr>
        <w:t>Conway</w:t>
      </w:r>
      <w:r w:rsidR="00520BEF" w:rsidRPr="00A0526D">
        <w:rPr>
          <w:rFonts w:ascii="Times New Roman" w:eastAsia="Times New Roman" w:hAnsi="Times New Roman" w:cs="Times New Roman"/>
          <w:sz w:val="24"/>
          <w:szCs w:val="24"/>
          <w:lang w:eastAsia="en-GB"/>
        </w:rPr>
        <w:t>, 2021).</w:t>
      </w:r>
    </w:p>
    <w:p w14:paraId="62539D07" w14:textId="0801FBE8" w:rsidR="00D366A0" w:rsidRPr="00A0526D" w:rsidRDefault="00D366A0" w:rsidP="002F0B37">
      <w:pPr>
        <w:spacing w:after="0" w:line="240" w:lineRule="auto"/>
        <w:contextualSpacing/>
        <w:rPr>
          <w:rFonts w:ascii="Times New Roman" w:eastAsia="Times New Roman" w:hAnsi="Times New Roman" w:cs="Times New Roman"/>
          <w:sz w:val="24"/>
          <w:szCs w:val="24"/>
          <w:lang w:eastAsia="en-GB"/>
        </w:rPr>
      </w:pPr>
    </w:p>
    <w:p w14:paraId="01F10395" w14:textId="39634E48" w:rsidR="003111D4" w:rsidRPr="00A0526D" w:rsidRDefault="007828A5" w:rsidP="002F0B37">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Liability</w:t>
      </w:r>
      <w:r w:rsidR="003111D4" w:rsidRPr="00A0526D">
        <w:rPr>
          <w:rFonts w:ascii="Times New Roman" w:eastAsia="Times New Roman" w:hAnsi="Times New Roman" w:cs="Times New Roman"/>
          <w:sz w:val="24"/>
          <w:szCs w:val="24"/>
          <w:lang w:eastAsia="en-GB"/>
        </w:rPr>
        <w:t xml:space="preserve"> has been extended to include any business that would be providing </w:t>
      </w:r>
      <w:r w:rsidR="008A6033" w:rsidRPr="00A0526D">
        <w:rPr>
          <w:rFonts w:ascii="Times New Roman" w:eastAsia="Times New Roman" w:hAnsi="Times New Roman" w:cs="Times New Roman"/>
          <w:sz w:val="24"/>
          <w:szCs w:val="24"/>
          <w:lang w:eastAsia="en-GB"/>
        </w:rPr>
        <w:t xml:space="preserve">services </w:t>
      </w:r>
      <w:r w:rsidR="0067336F" w:rsidRPr="00A0526D">
        <w:rPr>
          <w:rFonts w:ascii="Times New Roman" w:eastAsia="Times New Roman" w:hAnsi="Times New Roman" w:cs="Times New Roman"/>
          <w:sz w:val="24"/>
          <w:szCs w:val="24"/>
          <w:lang w:eastAsia="en-GB"/>
        </w:rPr>
        <w:t xml:space="preserve">including financial or supplying goods or digital </w:t>
      </w:r>
      <w:r w:rsidR="00A0526D" w:rsidRPr="00A0526D">
        <w:rPr>
          <w:rFonts w:ascii="Times New Roman" w:eastAsia="Times New Roman" w:hAnsi="Times New Roman" w:cs="Times New Roman"/>
          <w:sz w:val="24"/>
          <w:szCs w:val="24"/>
          <w:lang w:eastAsia="en-GB"/>
        </w:rPr>
        <w:t>content. It</w:t>
      </w:r>
      <w:r w:rsidR="00294225" w:rsidRPr="00A0526D">
        <w:rPr>
          <w:rFonts w:ascii="Times New Roman" w:eastAsia="Times New Roman" w:hAnsi="Times New Roman" w:cs="Times New Roman"/>
          <w:sz w:val="24"/>
          <w:szCs w:val="24"/>
          <w:lang w:eastAsia="en-GB"/>
        </w:rPr>
        <w:t xml:space="preserve"> is said that even though</w:t>
      </w:r>
      <w:r w:rsidRPr="00A0526D">
        <w:rPr>
          <w:rFonts w:ascii="Times New Roman" w:eastAsia="Times New Roman" w:hAnsi="Times New Roman" w:cs="Times New Roman"/>
          <w:sz w:val="24"/>
          <w:szCs w:val="24"/>
          <w:lang w:eastAsia="en-GB"/>
        </w:rPr>
        <w:t xml:space="preserve"> </w:t>
      </w:r>
      <w:r w:rsidR="00294225" w:rsidRPr="00A0526D">
        <w:rPr>
          <w:rFonts w:ascii="Times New Roman" w:eastAsia="Times New Roman" w:hAnsi="Times New Roman" w:cs="Times New Roman"/>
          <w:sz w:val="24"/>
          <w:szCs w:val="24"/>
          <w:lang w:eastAsia="en-GB"/>
        </w:rPr>
        <w:t>the CRA 2015 is a large piece o</w:t>
      </w:r>
      <w:r w:rsidR="002560A2" w:rsidRPr="00A0526D">
        <w:rPr>
          <w:rFonts w:ascii="Times New Roman" w:eastAsia="Times New Roman" w:hAnsi="Times New Roman" w:cs="Times New Roman"/>
          <w:sz w:val="24"/>
          <w:szCs w:val="24"/>
          <w:lang w:eastAsia="en-GB"/>
        </w:rPr>
        <w:t xml:space="preserve">f consolidation it contains some significant changes which will </w:t>
      </w:r>
      <w:r w:rsidR="00C51B57" w:rsidRPr="00A0526D">
        <w:rPr>
          <w:rFonts w:ascii="Times New Roman" w:eastAsia="Times New Roman" w:hAnsi="Times New Roman" w:cs="Times New Roman"/>
          <w:sz w:val="24"/>
          <w:szCs w:val="24"/>
          <w:lang w:eastAsia="en-GB"/>
        </w:rPr>
        <w:t>affect</w:t>
      </w:r>
      <w:r w:rsidR="002560A2" w:rsidRPr="00A0526D">
        <w:rPr>
          <w:rFonts w:ascii="Times New Roman" w:eastAsia="Times New Roman" w:hAnsi="Times New Roman" w:cs="Times New Roman"/>
          <w:sz w:val="24"/>
          <w:szCs w:val="24"/>
          <w:lang w:eastAsia="en-GB"/>
        </w:rPr>
        <w:t xml:space="preserve"> </w:t>
      </w:r>
      <w:r w:rsidR="00C85A55" w:rsidRPr="00A0526D">
        <w:rPr>
          <w:rFonts w:ascii="Times New Roman" w:eastAsia="Times New Roman" w:hAnsi="Times New Roman" w:cs="Times New Roman"/>
          <w:sz w:val="24"/>
          <w:szCs w:val="24"/>
          <w:lang w:eastAsia="en-GB"/>
        </w:rPr>
        <w:t>every</w:t>
      </w:r>
      <w:r w:rsidR="00FA619C" w:rsidRPr="00A0526D">
        <w:rPr>
          <w:rFonts w:ascii="Times New Roman" w:eastAsia="Times New Roman" w:hAnsi="Times New Roman" w:cs="Times New Roman"/>
          <w:sz w:val="24"/>
          <w:szCs w:val="24"/>
          <w:lang w:eastAsia="en-GB"/>
        </w:rPr>
        <w:t xml:space="preserve"> business at some point</w:t>
      </w:r>
      <w:r w:rsidR="008F6E1A" w:rsidRPr="00A0526D">
        <w:rPr>
          <w:rFonts w:ascii="Times New Roman" w:eastAsia="Times New Roman" w:hAnsi="Times New Roman" w:cs="Times New Roman"/>
          <w:sz w:val="24"/>
          <w:szCs w:val="24"/>
          <w:lang w:eastAsia="en-GB"/>
        </w:rPr>
        <w:t xml:space="preserve"> (</w:t>
      </w:r>
      <w:r w:rsidR="00540D8D" w:rsidRPr="00A0526D">
        <w:rPr>
          <w:rFonts w:ascii="Times New Roman" w:eastAsia="Times New Roman" w:hAnsi="Times New Roman" w:cs="Times New Roman"/>
          <w:sz w:val="24"/>
          <w:szCs w:val="24"/>
          <w:lang w:eastAsia="en-GB"/>
        </w:rPr>
        <w:t>Blake morgan,2022).</w:t>
      </w:r>
      <w:r w:rsidR="00FA619C" w:rsidRPr="00A0526D">
        <w:rPr>
          <w:rFonts w:ascii="Times New Roman" w:eastAsia="Times New Roman" w:hAnsi="Times New Roman" w:cs="Times New Roman"/>
          <w:sz w:val="24"/>
          <w:szCs w:val="24"/>
          <w:lang w:eastAsia="en-GB"/>
        </w:rPr>
        <w:t xml:space="preserve"> </w:t>
      </w:r>
    </w:p>
    <w:p w14:paraId="57B40740" w14:textId="5A80A7CF" w:rsidR="002F0B37" w:rsidRPr="00A0526D" w:rsidRDefault="002F0B37" w:rsidP="002F0B37">
      <w:pPr>
        <w:spacing w:after="0" w:line="240" w:lineRule="auto"/>
        <w:contextualSpacing/>
        <w:rPr>
          <w:rFonts w:ascii="Times New Roman" w:eastAsia="Times New Roman" w:hAnsi="Times New Roman" w:cs="Times New Roman"/>
          <w:sz w:val="24"/>
          <w:szCs w:val="24"/>
          <w:lang w:eastAsia="en-GB"/>
        </w:rPr>
      </w:pPr>
    </w:p>
    <w:p w14:paraId="1BF88340" w14:textId="6449DB46" w:rsidR="00754737" w:rsidRPr="00A0526D" w:rsidRDefault="0051350F" w:rsidP="002F0B37">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 xml:space="preserve">Legislation states </w:t>
      </w:r>
      <w:r w:rsidR="00C51B57" w:rsidRPr="00A0526D">
        <w:rPr>
          <w:rFonts w:ascii="Times New Roman" w:eastAsia="Times New Roman" w:hAnsi="Times New Roman" w:cs="Times New Roman"/>
          <w:sz w:val="24"/>
          <w:szCs w:val="24"/>
          <w:lang w:eastAsia="en-GB"/>
        </w:rPr>
        <w:t>that part</w:t>
      </w:r>
      <w:r w:rsidR="003145A0" w:rsidRPr="00A0526D">
        <w:rPr>
          <w:rFonts w:ascii="Times New Roman" w:eastAsia="Times New Roman" w:hAnsi="Times New Roman" w:cs="Times New Roman"/>
          <w:sz w:val="24"/>
          <w:szCs w:val="24"/>
          <w:lang w:eastAsia="en-GB"/>
        </w:rPr>
        <w:t xml:space="preserve"> 2 of CRA 2015 is to cover unfair terms of a </w:t>
      </w:r>
      <w:r w:rsidR="00C51B57" w:rsidRPr="00A0526D">
        <w:rPr>
          <w:rFonts w:ascii="Times New Roman" w:eastAsia="Times New Roman" w:hAnsi="Times New Roman" w:cs="Times New Roman"/>
          <w:sz w:val="24"/>
          <w:szCs w:val="24"/>
          <w:lang w:eastAsia="en-GB"/>
        </w:rPr>
        <w:t>contract.</w:t>
      </w:r>
      <w:r w:rsidR="005D76A0" w:rsidRPr="00A0526D">
        <w:rPr>
          <w:rFonts w:ascii="Times New Roman" w:eastAsia="Times New Roman" w:hAnsi="Times New Roman" w:cs="Times New Roman"/>
          <w:sz w:val="24"/>
          <w:szCs w:val="24"/>
          <w:lang w:eastAsia="en-GB"/>
        </w:rPr>
        <w:t xml:space="preserve"> </w:t>
      </w:r>
      <w:r w:rsidR="00C51B57" w:rsidRPr="00A0526D">
        <w:rPr>
          <w:rFonts w:ascii="Times New Roman" w:eastAsia="Times New Roman" w:hAnsi="Times New Roman" w:cs="Times New Roman"/>
          <w:sz w:val="24"/>
          <w:szCs w:val="24"/>
          <w:lang w:eastAsia="en-GB"/>
        </w:rPr>
        <w:t>S</w:t>
      </w:r>
      <w:r w:rsidR="005D76A0" w:rsidRPr="00A0526D">
        <w:rPr>
          <w:rFonts w:ascii="Times New Roman" w:eastAsia="Times New Roman" w:hAnsi="Times New Roman" w:cs="Times New Roman"/>
          <w:sz w:val="24"/>
          <w:szCs w:val="24"/>
          <w:lang w:eastAsia="en-GB"/>
        </w:rPr>
        <w:t xml:space="preserve">ection 61 of part 2 CRA 2015 </w:t>
      </w:r>
      <w:r w:rsidR="00D50636" w:rsidRPr="00A0526D">
        <w:rPr>
          <w:rFonts w:ascii="Times New Roman" w:eastAsia="Times New Roman" w:hAnsi="Times New Roman" w:cs="Times New Roman"/>
          <w:sz w:val="24"/>
          <w:szCs w:val="24"/>
          <w:lang w:eastAsia="en-GB"/>
        </w:rPr>
        <w:t xml:space="preserve">covers </w:t>
      </w:r>
      <w:r w:rsidR="00C52C26" w:rsidRPr="00A0526D">
        <w:rPr>
          <w:rFonts w:ascii="Times New Roman" w:eastAsia="Times New Roman" w:hAnsi="Times New Roman" w:cs="Times New Roman"/>
          <w:sz w:val="24"/>
          <w:szCs w:val="24"/>
          <w:lang w:eastAsia="en-GB"/>
        </w:rPr>
        <w:t xml:space="preserve">unfair terms on a trader to consumer basis </w:t>
      </w:r>
      <w:r w:rsidR="004C0ECE" w:rsidRPr="00A0526D">
        <w:rPr>
          <w:rFonts w:ascii="Times New Roman" w:eastAsia="Times New Roman" w:hAnsi="Times New Roman" w:cs="Times New Roman"/>
          <w:sz w:val="24"/>
          <w:szCs w:val="24"/>
          <w:lang w:eastAsia="en-GB"/>
        </w:rPr>
        <w:t>this is known as the ‘consumer contract</w:t>
      </w:r>
      <w:r w:rsidR="00C51B57" w:rsidRPr="00A0526D">
        <w:rPr>
          <w:rFonts w:ascii="Times New Roman" w:eastAsia="Times New Roman" w:hAnsi="Times New Roman" w:cs="Times New Roman"/>
          <w:sz w:val="24"/>
          <w:szCs w:val="24"/>
          <w:lang w:eastAsia="en-GB"/>
        </w:rPr>
        <w:t>’.</w:t>
      </w:r>
      <w:r w:rsidR="004C0ECE" w:rsidRPr="00A0526D">
        <w:rPr>
          <w:rFonts w:ascii="Times New Roman" w:eastAsia="Times New Roman" w:hAnsi="Times New Roman" w:cs="Times New Roman"/>
          <w:sz w:val="24"/>
          <w:szCs w:val="24"/>
          <w:lang w:eastAsia="en-GB"/>
        </w:rPr>
        <w:t xml:space="preserve"> </w:t>
      </w:r>
      <w:r w:rsidR="00C51B57" w:rsidRPr="00A0526D">
        <w:rPr>
          <w:rFonts w:ascii="Times New Roman" w:eastAsia="Times New Roman" w:hAnsi="Times New Roman" w:cs="Times New Roman"/>
          <w:sz w:val="24"/>
          <w:szCs w:val="24"/>
          <w:lang w:eastAsia="en-GB"/>
        </w:rPr>
        <w:t>P</w:t>
      </w:r>
      <w:r w:rsidR="00AD3A1A" w:rsidRPr="00A0526D">
        <w:rPr>
          <w:rFonts w:ascii="Times New Roman" w:eastAsia="Times New Roman" w:hAnsi="Times New Roman" w:cs="Times New Roman"/>
          <w:sz w:val="24"/>
          <w:szCs w:val="24"/>
          <w:lang w:eastAsia="en-GB"/>
        </w:rPr>
        <w:t xml:space="preserve">art two looks at the </w:t>
      </w:r>
      <w:r w:rsidR="0089230B" w:rsidRPr="00A0526D">
        <w:rPr>
          <w:rFonts w:ascii="Times New Roman" w:eastAsia="Times New Roman" w:hAnsi="Times New Roman" w:cs="Times New Roman"/>
          <w:sz w:val="24"/>
          <w:szCs w:val="24"/>
          <w:lang w:eastAsia="en-GB"/>
        </w:rPr>
        <w:t>general rules of fairness in contract</w:t>
      </w:r>
      <w:r w:rsidR="000E2C8C" w:rsidRPr="00A0526D">
        <w:rPr>
          <w:rFonts w:ascii="Times New Roman" w:eastAsia="Times New Roman" w:hAnsi="Times New Roman" w:cs="Times New Roman"/>
          <w:sz w:val="24"/>
          <w:szCs w:val="24"/>
          <w:lang w:eastAsia="en-GB"/>
        </w:rPr>
        <w:t xml:space="preserve"> terms and </w:t>
      </w:r>
      <w:r w:rsidR="00C51B57" w:rsidRPr="00A0526D">
        <w:rPr>
          <w:rFonts w:ascii="Times New Roman" w:eastAsia="Times New Roman" w:hAnsi="Times New Roman" w:cs="Times New Roman"/>
          <w:sz w:val="24"/>
          <w:szCs w:val="24"/>
          <w:lang w:eastAsia="en-GB"/>
        </w:rPr>
        <w:t>notices, it</w:t>
      </w:r>
      <w:r w:rsidR="000E2C8C" w:rsidRPr="00A0526D">
        <w:rPr>
          <w:rFonts w:ascii="Times New Roman" w:eastAsia="Times New Roman" w:hAnsi="Times New Roman" w:cs="Times New Roman"/>
          <w:sz w:val="24"/>
          <w:szCs w:val="24"/>
          <w:lang w:eastAsia="en-GB"/>
        </w:rPr>
        <w:t xml:space="preserve"> then moves on to look at how the general rules are </w:t>
      </w:r>
      <w:r w:rsidR="00C85A55" w:rsidRPr="00A0526D">
        <w:rPr>
          <w:rFonts w:ascii="Times New Roman" w:eastAsia="Times New Roman" w:hAnsi="Times New Roman" w:cs="Times New Roman"/>
          <w:sz w:val="24"/>
          <w:szCs w:val="24"/>
          <w:lang w:eastAsia="en-GB"/>
        </w:rPr>
        <w:t>enforced</w:t>
      </w:r>
      <w:r w:rsidR="00DB36EA" w:rsidRPr="00A0526D">
        <w:rPr>
          <w:rFonts w:ascii="Times New Roman" w:eastAsia="Times New Roman" w:hAnsi="Times New Roman" w:cs="Times New Roman"/>
          <w:sz w:val="24"/>
          <w:szCs w:val="24"/>
          <w:lang w:eastAsia="en-GB"/>
        </w:rPr>
        <w:t xml:space="preserve">, and then moves on to the supplementary </w:t>
      </w:r>
      <w:r w:rsidR="00C51B57" w:rsidRPr="00A0526D">
        <w:rPr>
          <w:rFonts w:ascii="Times New Roman" w:eastAsia="Times New Roman" w:hAnsi="Times New Roman" w:cs="Times New Roman"/>
          <w:sz w:val="24"/>
          <w:szCs w:val="24"/>
          <w:lang w:eastAsia="en-GB"/>
        </w:rPr>
        <w:t>provisions.</w:t>
      </w:r>
      <w:r w:rsidR="00970A78" w:rsidRPr="00A0526D">
        <w:rPr>
          <w:rFonts w:ascii="Times New Roman" w:eastAsia="Times New Roman" w:hAnsi="Times New Roman" w:cs="Times New Roman"/>
          <w:sz w:val="24"/>
          <w:szCs w:val="24"/>
          <w:lang w:eastAsia="en-GB"/>
        </w:rPr>
        <w:t xml:space="preserve"> </w:t>
      </w:r>
      <w:r w:rsidR="00005183" w:rsidRPr="00005183">
        <w:rPr>
          <w:rFonts w:ascii="Times New Roman" w:eastAsia="Times New Roman" w:hAnsi="Times New Roman" w:cs="Times New Roman"/>
          <w:sz w:val="24"/>
          <w:szCs w:val="24"/>
          <w:lang w:eastAsia="en-GB"/>
        </w:rPr>
        <w:t xml:space="preserve">Before the CRA 2015, consumers were protected by the Unfair Contract Terms Act 1977 and the Unfair Terms in Consumer Contracts Regulations 1999, </w:t>
      </w:r>
      <w:r w:rsidR="00005183" w:rsidRPr="00005183">
        <w:rPr>
          <w:rFonts w:ascii="Times New Roman" w:eastAsia="Times New Roman" w:hAnsi="Times New Roman" w:cs="Times New Roman"/>
          <w:sz w:val="24"/>
          <w:szCs w:val="24"/>
          <w:lang w:eastAsia="en-GB"/>
        </w:rPr>
        <w:lastRenderedPageBreak/>
        <w:t xml:space="preserve">according to Flynn and Broadhurst (2020). However, the CRA 2015 now covers </w:t>
      </w:r>
      <w:r w:rsidR="00C85A55" w:rsidRPr="00005183">
        <w:rPr>
          <w:rFonts w:ascii="Times New Roman" w:eastAsia="Times New Roman" w:hAnsi="Times New Roman" w:cs="Times New Roman"/>
          <w:sz w:val="24"/>
          <w:szCs w:val="24"/>
          <w:lang w:eastAsia="en-GB"/>
        </w:rPr>
        <w:t>all</w:t>
      </w:r>
      <w:r w:rsidR="00005183" w:rsidRPr="00005183">
        <w:rPr>
          <w:rFonts w:ascii="Times New Roman" w:eastAsia="Times New Roman" w:hAnsi="Times New Roman" w:cs="Times New Roman"/>
          <w:sz w:val="24"/>
          <w:szCs w:val="24"/>
          <w:lang w:eastAsia="en-GB"/>
        </w:rPr>
        <w:t xml:space="preserve"> these clauses, and the act will now apply to both negotiated and non-negotiated contract terms.</w:t>
      </w:r>
    </w:p>
    <w:p w14:paraId="3CBC0B2E" w14:textId="6A121E68" w:rsidR="00D366A0" w:rsidRPr="00A0526D" w:rsidRDefault="00D366A0" w:rsidP="002F0B37">
      <w:pPr>
        <w:spacing w:after="0" w:line="240" w:lineRule="auto"/>
        <w:contextualSpacing/>
        <w:rPr>
          <w:rFonts w:ascii="Times New Roman" w:eastAsia="Times New Roman" w:hAnsi="Times New Roman" w:cs="Times New Roman"/>
          <w:sz w:val="24"/>
          <w:szCs w:val="24"/>
          <w:lang w:eastAsia="en-GB"/>
        </w:rPr>
      </w:pPr>
    </w:p>
    <w:p w14:paraId="0625200D" w14:textId="32C132B0" w:rsidR="00CA1F88" w:rsidRPr="00A0526D" w:rsidRDefault="00874C03" w:rsidP="002F0B37">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 xml:space="preserve">According to </w:t>
      </w:r>
      <w:r w:rsidR="00A86742" w:rsidRPr="00A0526D">
        <w:rPr>
          <w:rFonts w:ascii="Times New Roman" w:eastAsia="Times New Roman" w:hAnsi="Times New Roman" w:cs="Times New Roman"/>
          <w:sz w:val="24"/>
          <w:szCs w:val="24"/>
          <w:lang w:eastAsia="en-GB"/>
        </w:rPr>
        <w:t>Duncombe</w:t>
      </w:r>
      <w:r w:rsidRPr="00A0526D">
        <w:rPr>
          <w:rFonts w:ascii="Times New Roman" w:eastAsia="Times New Roman" w:hAnsi="Times New Roman" w:cs="Times New Roman"/>
          <w:sz w:val="24"/>
          <w:szCs w:val="24"/>
          <w:lang w:eastAsia="en-GB"/>
        </w:rPr>
        <w:t xml:space="preserve"> 2015 it was said</w:t>
      </w:r>
      <w:r w:rsidR="00A0526D" w:rsidRPr="00A0526D">
        <w:rPr>
          <w:rFonts w:ascii="Times New Roman" w:eastAsia="Times New Roman" w:hAnsi="Times New Roman" w:cs="Times New Roman"/>
          <w:sz w:val="24"/>
          <w:szCs w:val="24"/>
          <w:lang w:eastAsia="en-GB"/>
        </w:rPr>
        <w:t xml:space="preserve"> that</w:t>
      </w:r>
      <w:r w:rsidRPr="00A0526D">
        <w:rPr>
          <w:rFonts w:ascii="Times New Roman" w:eastAsia="Times New Roman" w:hAnsi="Times New Roman" w:cs="Times New Roman"/>
          <w:sz w:val="24"/>
          <w:szCs w:val="24"/>
          <w:lang w:eastAsia="en-GB"/>
        </w:rPr>
        <w:t xml:space="preserve"> there were seven key changes made to the CRA 2015</w:t>
      </w:r>
      <w:r w:rsidR="00A86742" w:rsidRPr="00A0526D">
        <w:rPr>
          <w:rFonts w:ascii="Times New Roman" w:eastAsia="Times New Roman" w:hAnsi="Times New Roman" w:cs="Times New Roman"/>
          <w:sz w:val="24"/>
          <w:szCs w:val="24"/>
          <w:lang w:eastAsia="en-GB"/>
        </w:rPr>
        <w:t>. After it</w:t>
      </w:r>
      <w:r w:rsidR="00CA1F88" w:rsidRPr="00A0526D">
        <w:rPr>
          <w:rFonts w:ascii="Times New Roman" w:eastAsia="Times New Roman" w:hAnsi="Times New Roman" w:cs="Times New Roman"/>
          <w:sz w:val="24"/>
          <w:szCs w:val="24"/>
          <w:lang w:eastAsia="en-GB"/>
        </w:rPr>
        <w:t xml:space="preserve"> </w:t>
      </w:r>
      <w:r w:rsidR="00D25DFF" w:rsidRPr="00A0526D">
        <w:rPr>
          <w:rFonts w:ascii="Times New Roman" w:eastAsia="Times New Roman" w:hAnsi="Times New Roman" w:cs="Times New Roman"/>
          <w:sz w:val="24"/>
          <w:szCs w:val="24"/>
          <w:lang w:eastAsia="en-GB"/>
        </w:rPr>
        <w:t>received</w:t>
      </w:r>
      <w:r w:rsidR="00CA1F88" w:rsidRPr="00A0526D">
        <w:rPr>
          <w:rFonts w:ascii="Times New Roman" w:eastAsia="Times New Roman" w:hAnsi="Times New Roman" w:cs="Times New Roman"/>
          <w:sz w:val="24"/>
          <w:szCs w:val="24"/>
          <w:lang w:eastAsia="en-GB"/>
        </w:rPr>
        <w:t xml:space="preserve"> the </w:t>
      </w:r>
      <w:r w:rsidR="00263A7E" w:rsidRPr="00A0526D">
        <w:rPr>
          <w:rFonts w:ascii="Times New Roman" w:eastAsia="Times New Roman" w:hAnsi="Times New Roman" w:cs="Times New Roman"/>
          <w:sz w:val="24"/>
          <w:szCs w:val="24"/>
          <w:lang w:eastAsia="en-GB"/>
        </w:rPr>
        <w:t xml:space="preserve">royal </w:t>
      </w:r>
      <w:r w:rsidR="00A0526D" w:rsidRPr="00A0526D">
        <w:rPr>
          <w:rFonts w:ascii="Times New Roman" w:eastAsia="Times New Roman" w:hAnsi="Times New Roman" w:cs="Times New Roman"/>
          <w:sz w:val="24"/>
          <w:szCs w:val="24"/>
          <w:lang w:eastAsia="en-GB"/>
        </w:rPr>
        <w:t>approval,</w:t>
      </w:r>
      <w:r w:rsidR="00A86742" w:rsidRPr="00A0526D">
        <w:rPr>
          <w:rFonts w:ascii="Times New Roman" w:eastAsia="Times New Roman" w:hAnsi="Times New Roman" w:cs="Times New Roman"/>
          <w:sz w:val="24"/>
          <w:szCs w:val="24"/>
          <w:lang w:eastAsia="en-GB"/>
        </w:rPr>
        <w:t xml:space="preserve"> its</w:t>
      </w:r>
      <w:r w:rsidR="00263A7E" w:rsidRPr="00A0526D">
        <w:rPr>
          <w:rFonts w:ascii="Times New Roman" w:eastAsia="Times New Roman" w:hAnsi="Times New Roman" w:cs="Times New Roman"/>
          <w:sz w:val="24"/>
          <w:szCs w:val="24"/>
          <w:lang w:eastAsia="en-GB"/>
        </w:rPr>
        <w:t xml:space="preserve"> reforms were made to the </w:t>
      </w:r>
      <w:r w:rsidR="00D25DFF" w:rsidRPr="00A0526D">
        <w:rPr>
          <w:rFonts w:ascii="Times New Roman" w:eastAsia="Times New Roman" w:hAnsi="Times New Roman" w:cs="Times New Roman"/>
          <w:sz w:val="24"/>
          <w:szCs w:val="24"/>
          <w:lang w:eastAsia="en-GB"/>
        </w:rPr>
        <w:t>myriad</w:t>
      </w:r>
      <w:r w:rsidR="00263A7E" w:rsidRPr="00A0526D">
        <w:rPr>
          <w:rFonts w:ascii="Times New Roman" w:eastAsia="Times New Roman" w:hAnsi="Times New Roman" w:cs="Times New Roman"/>
          <w:sz w:val="24"/>
          <w:szCs w:val="24"/>
          <w:lang w:eastAsia="en-GB"/>
        </w:rPr>
        <w:t xml:space="preserve"> of </w:t>
      </w:r>
      <w:r w:rsidR="00D25DFF" w:rsidRPr="00A0526D">
        <w:rPr>
          <w:rFonts w:ascii="Times New Roman" w:eastAsia="Times New Roman" w:hAnsi="Times New Roman" w:cs="Times New Roman"/>
          <w:sz w:val="24"/>
          <w:szCs w:val="24"/>
          <w:lang w:eastAsia="en-GB"/>
        </w:rPr>
        <w:t>UK</w:t>
      </w:r>
      <w:r w:rsidR="00263A7E" w:rsidRPr="00A0526D">
        <w:rPr>
          <w:rFonts w:ascii="Times New Roman" w:eastAsia="Times New Roman" w:hAnsi="Times New Roman" w:cs="Times New Roman"/>
          <w:sz w:val="24"/>
          <w:szCs w:val="24"/>
          <w:lang w:eastAsia="en-GB"/>
        </w:rPr>
        <w:t xml:space="preserve"> legislation</w:t>
      </w:r>
      <w:r w:rsidR="00DC13DB" w:rsidRPr="00A0526D">
        <w:rPr>
          <w:rFonts w:ascii="Times New Roman" w:eastAsia="Times New Roman" w:hAnsi="Times New Roman" w:cs="Times New Roman"/>
          <w:sz w:val="24"/>
          <w:szCs w:val="24"/>
          <w:lang w:eastAsia="en-GB"/>
        </w:rPr>
        <w:t xml:space="preserve">, it is now to include protection rights for the </w:t>
      </w:r>
      <w:r w:rsidR="00C51B57" w:rsidRPr="00A0526D">
        <w:rPr>
          <w:rFonts w:ascii="Times New Roman" w:eastAsia="Times New Roman" w:hAnsi="Times New Roman" w:cs="Times New Roman"/>
          <w:sz w:val="24"/>
          <w:szCs w:val="24"/>
          <w:lang w:eastAsia="en-GB"/>
        </w:rPr>
        <w:t>consumer.</w:t>
      </w:r>
      <w:r w:rsidR="00DC13DB" w:rsidRPr="00A0526D">
        <w:rPr>
          <w:rFonts w:ascii="Times New Roman" w:eastAsia="Times New Roman" w:hAnsi="Times New Roman" w:cs="Times New Roman"/>
          <w:sz w:val="24"/>
          <w:szCs w:val="24"/>
          <w:lang w:eastAsia="en-GB"/>
        </w:rPr>
        <w:t xml:space="preserve"> </w:t>
      </w:r>
      <w:r w:rsidR="005378A4" w:rsidRPr="00A0526D">
        <w:rPr>
          <w:rFonts w:ascii="Times New Roman" w:eastAsia="Times New Roman" w:hAnsi="Times New Roman" w:cs="Times New Roman"/>
          <w:sz w:val="24"/>
          <w:szCs w:val="24"/>
          <w:lang w:eastAsia="en-GB"/>
        </w:rPr>
        <w:t>It</w:t>
      </w:r>
      <w:r w:rsidR="00A0526D" w:rsidRPr="00A0526D">
        <w:rPr>
          <w:rFonts w:ascii="Times New Roman" w:eastAsia="Times New Roman" w:hAnsi="Times New Roman" w:cs="Times New Roman"/>
          <w:sz w:val="24"/>
          <w:szCs w:val="24"/>
          <w:lang w:eastAsia="en-GB"/>
        </w:rPr>
        <w:t>s changes</w:t>
      </w:r>
      <w:r w:rsidR="005378A4" w:rsidRPr="00A0526D">
        <w:rPr>
          <w:rFonts w:ascii="Times New Roman" w:eastAsia="Times New Roman" w:hAnsi="Times New Roman" w:cs="Times New Roman"/>
          <w:sz w:val="24"/>
          <w:szCs w:val="24"/>
          <w:lang w:eastAsia="en-GB"/>
        </w:rPr>
        <w:t xml:space="preserve"> now </w:t>
      </w:r>
      <w:r w:rsidR="00A0526D" w:rsidRPr="00A0526D">
        <w:rPr>
          <w:rFonts w:ascii="Times New Roman" w:eastAsia="Times New Roman" w:hAnsi="Times New Roman" w:cs="Times New Roman"/>
          <w:sz w:val="24"/>
          <w:szCs w:val="24"/>
          <w:lang w:eastAsia="en-GB"/>
        </w:rPr>
        <w:t>bring</w:t>
      </w:r>
      <w:r w:rsidR="005378A4" w:rsidRPr="00A0526D">
        <w:rPr>
          <w:rFonts w:ascii="Times New Roman" w:eastAsia="Times New Roman" w:hAnsi="Times New Roman" w:cs="Times New Roman"/>
          <w:sz w:val="24"/>
          <w:szCs w:val="24"/>
          <w:lang w:eastAsia="en-GB"/>
        </w:rPr>
        <w:t xml:space="preserve"> into effect </w:t>
      </w:r>
      <w:r w:rsidR="00710EF0" w:rsidRPr="00A0526D">
        <w:rPr>
          <w:rFonts w:ascii="Times New Roman" w:eastAsia="Times New Roman" w:hAnsi="Times New Roman" w:cs="Times New Roman"/>
          <w:sz w:val="24"/>
          <w:szCs w:val="24"/>
          <w:lang w:eastAsia="en-GB"/>
        </w:rPr>
        <w:t>the online rules from 2013 regulations to all consumers contracts</w:t>
      </w:r>
      <w:r w:rsidR="00461F0B">
        <w:rPr>
          <w:rFonts w:ascii="Times New Roman" w:eastAsia="Times New Roman" w:hAnsi="Times New Roman" w:cs="Times New Roman"/>
          <w:sz w:val="24"/>
          <w:szCs w:val="24"/>
          <w:lang w:eastAsia="en-GB"/>
        </w:rPr>
        <w:t xml:space="preserve">. </w:t>
      </w:r>
      <w:r w:rsidR="00461F0B" w:rsidRPr="00461F0B">
        <w:rPr>
          <w:rFonts w:ascii="Times New Roman" w:eastAsia="Times New Roman" w:hAnsi="Times New Roman" w:cs="Times New Roman"/>
          <w:sz w:val="24"/>
          <w:szCs w:val="24"/>
          <w:lang w:eastAsia="en-GB"/>
        </w:rPr>
        <w:t>It means that any adjustments made before the consumer joins into a contract are only effective if they have been agreed upon first.</w:t>
      </w:r>
      <w:r w:rsidR="00D25DFF" w:rsidRPr="00A0526D">
        <w:rPr>
          <w:rFonts w:ascii="Times New Roman" w:eastAsia="Times New Roman" w:hAnsi="Times New Roman" w:cs="Times New Roman"/>
          <w:sz w:val="24"/>
          <w:szCs w:val="24"/>
          <w:lang w:eastAsia="en-GB"/>
        </w:rPr>
        <w:t xml:space="preserve"> </w:t>
      </w:r>
      <w:r w:rsidR="003B0DFA" w:rsidRPr="00A0526D">
        <w:rPr>
          <w:rFonts w:ascii="Times New Roman" w:eastAsia="Times New Roman" w:hAnsi="Times New Roman" w:cs="Times New Roman"/>
          <w:sz w:val="24"/>
          <w:szCs w:val="24"/>
          <w:lang w:eastAsia="en-GB"/>
        </w:rPr>
        <w:t>E</w:t>
      </w:r>
      <w:r w:rsidR="00D25DFF" w:rsidRPr="00A0526D">
        <w:rPr>
          <w:rFonts w:ascii="Times New Roman" w:eastAsia="Times New Roman" w:hAnsi="Times New Roman" w:cs="Times New Roman"/>
          <w:sz w:val="24"/>
          <w:szCs w:val="24"/>
          <w:lang w:eastAsia="en-GB"/>
        </w:rPr>
        <w:t>xample being a delivery must be within 30</w:t>
      </w:r>
      <w:r w:rsidR="003B0DFA" w:rsidRPr="00A0526D">
        <w:rPr>
          <w:rFonts w:ascii="Times New Roman" w:eastAsia="Times New Roman" w:hAnsi="Times New Roman" w:cs="Times New Roman"/>
          <w:sz w:val="24"/>
          <w:szCs w:val="24"/>
          <w:lang w:eastAsia="en-GB"/>
        </w:rPr>
        <w:t xml:space="preserve"> </w:t>
      </w:r>
      <w:r w:rsidR="00C51B57" w:rsidRPr="00A0526D">
        <w:rPr>
          <w:rFonts w:ascii="Times New Roman" w:eastAsia="Times New Roman" w:hAnsi="Times New Roman" w:cs="Times New Roman"/>
          <w:sz w:val="24"/>
          <w:szCs w:val="24"/>
          <w:lang w:eastAsia="en-GB"/>
        </w:rPr>
        <w:t>days unless</w:t>
      </w:r>
      <w:r w:rsidR="00D25DFF" w:rsidRPr="00A0526D">
        <w:rPr>
          <w:rFonts w:ascii="Times New Roman" w:eastAsia="Times New Roman" w:hAnsi="Times New Roman" w:cs="Times New Roman"/>
          <w:sz w:val="24"/>
          <w:szCs w:val="24"/>
          <w:lang w:eastAsia="en-GB"/>
        </w:rPr>
        <w:t xml:space="preserve"> agreed to by the </w:t>
      </w:r>
      <w:r w:rsidR="00C51B57" w:rsidRPr="00A0526D">
        <w:rPr>
          <w:rFonts w:ascii="Times New Roman" w:eastAsia="Times New Roman" w:hAnsi="Times New Roman" w:cs="Times New Roman"/>
          <w:sz w:val="24"/>
          <w:szCs w:val="24"/>
          <w:lang w:eastAsia="en-GB"/>
        </w:rPr>
        <w:t>consumer.,</w:t>
      </w:r>
      <w:r w:rsidR="00DC13DB" w:rsidRPr="00A0526D">
        <w:rPr>
          <w:rFonts w:ascii="Times New Roman" w:eastAsia="Times New Roman" w:hAnsi="Times New Roman" w:cs="Times New Roman"/>
          <w:sz w:val="24"/>
          <w:szCs w:val="24"/>
          <w:lang w:eastAsia="en-GB"/>
        </w:rPr>
        <w:t xml:space="preserve"> </w:t>
      </w:r>
    </w:p>
    <w:p w14:paraId="77DD7A01" w14:textId="658909D4" w:rsidR="000F58A2" w:rsidRPr="00A0526D" w:rsidRDefault="00770026" w:rsidP="002F0B37">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One of the key changes from previous legislation was</w:t>
      </w:r>
      <w:r w:rsidR="00A0526D" w:rsidRPr="00A0526D">
        <w:rPr>
          <w:rFonts w:ascii="Times New Roman" w:eastAsia="Times New Roman" w:hAnsi="Times New Roman" w:cs="Times New Roman"/>
          <w:sz w:val="24"/>
          <w:szCs w:val="24"/>
          <w:lang w:eastAsia="en-GB"/>
        </w:rPr>
        <w:t xml:space="preserve"> it is now</w:t>
      </w:r>
      <w:r w:rsidRPr="00A0526D">
        <w:rPr>
          <w:rFonts w:ascii="Times New Roman" w:eastAsia="Times New Roman" w:hAnsi="Times New Roman" w:cs="Times New Roman"/>
          <w:sz w:val="24"/>
          <w:szCs w:val="24"/>
          <w:lang w:eastAsia="en-GB"/>
        </w:rPr>
        <w:t xml:space="preserve"> to include digital content</w:t>
      </w:r>
      <w:r w:rsidR="00CA1F88" w:rsidRPr="00A0526D">
        <w:rPr>
          <w:rFonts w:ascii="Times New Roman" w:eastAsia="Times New Roman" w:hAnsi="Times New Roman" w:cs="Times New Roman"/>
          <w:sz w:val="24"/>
          <w:szCs w:val="24"/>
          <w:lang w:eastAsia="en-GB"/>
        </w:rPr>
        <w:t>.</w:t>
      </w:r>
      <w:r w:rsidR="00F57E9C" w:rsidRPr="00A0526D">
        <w:rPr>
          <w:rFonts w:ascii="Times New Roman" w:eastAsia="Times New Roman" w:hAnsi="Times New Roman" w:cs="Times New Roman"/>
          <w:sz w:val="24"/>
          <w:szCs w:val="24"/>
          <w:lang w:eastAsia="en-GB"/>
        </w:rPr>
        <w:t xml:space="preserve"> </w:t>
      </w:r>
      <w:r w:rsidR="000F58A2" w:rsidRPr="00A0526D">
        <w:rPr>
          <w:rFonts w:ascii="Times New Roman" w:eastAsia="Times New Roman" w:hAnsi="Times New Roman" w:cs="Times New Roman"/>
          <w:sz w:val="24"/>
          <w:szCs w:val="24"/>
          <w:lang w:eastAsia="en-GB"/>
        </w:rPr>
        <w:t xml:space="preserve">The change was to ensure that </w:t>
      </w:r>
      <w:r w:rsidR="00863FDF" w:rsidRPr="00A0526D">
        <w:rPr>
          <w:rFonts w:ascii="Times New Roman" w:eastAsia="Times New Roman" w:hAnsi="Times New Roman" w:cs="Times New Roman"/>
          <w:sz w:val="24"/>
          <w:szCs w:val="24"/>
          <w:lang w:eastAsia="en-GB"/>
        </w:rPr>
        <w:t xml:space="preserve">digital content meets the quality and standard equivalent to </w:t>
      </w:r>
      <w:r w:rsidR="000609B2" w:rsidRPr="00A0526D">
        <w:rPr>
          <w:rFonts w:ascii="Times New Roman" w:eastAsia="Times New Roman" w:hAnsi="Times New Roman" w:cs="Times New Roman"/>
          <w:sz w:val="24"/>
          <w:szCs w:val="24"/>
          <w:lang w:eastAsia="en-GB"/>
        </w:rPr>
        <w:t>the current requirement for goods and services.</w:t>
      </w:r>
    </w:p>
    <w:p w14:paraId="6672AD3E" w14:textId="75788ACB" w:rsidR="00B75487" w:rsidRPr="00A0526D" w:rsidRDefault="00F57E9C" w:rsidP="002F0B37">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Another key change was to</w:t>
      </w:r>
      <w:r w:rsidR="00C51B57" w:rsidRPr="00A0526D">
        <w:rPr>
          <w:rFonts w:ascii="Times New Roman" w:eastAsia="Times New Roman" w:hAnsi="Times New Roman" w:cs="Times New Roman"/>
          <w:sz w:val="24"/>
          <w:szCs w:val="24"/>
          <w:lang w:eastAsia="en-GB"/>
        </w:rPr>
        <w:t xml:space="preserve"> the</w:t>
      </w:r>
      <w:r w:rsidRPr="00A0526D">
        <w:rPr>
          <w:rFonts w:ascii="Times New Roman" w:eastAsia="Times New Roman" w:hAnsi="Times New Roman" w:cs="Times New Roman"/>
          <w:sz w:val="24"/>
          <w:szCs w:val="24"/>
          <w:lang w:eastAsia="en-GB"/>
        </w:rPr>
        <w:t xml:space="preserve"> pre- contract information</w:t>
      </w:r>
      <w:r w:rsidR="00C51B57" w:rsidRPr="00A0526D">
        <w:rPr>
          <w:rFonts w:ascii="Times New Roman" w:eastAsia="Times New Roman" w:hAnsi="Times New Roman" w:cs="Times New Roman"/>
          <w:sz w:val="24"/>
          <w:szCs w:val="24"/>
          <w:lang w:eastAsia="en-GB"/>
        </w:rPr>
        <w:t>,</w:t>
      </w:r>
      <w:r w:rsidRPr="00A0526D">
        <w:rPr>
          <w:rFonts w:ascii="Times New Roman" w:eastAsia="Times New Roman" w:hAnsi="Times New Roman" w:cs="Times New Roman"/>
          <w:sz w:val="24"/>
          <w:szCs w:val="24"/>
          <w:lang w:eastAsia="en-GB"/>
        </w:rPr>
        <w:t xml:space="preserve"> the change was </w:t>
      </w:r>
      <w:r w:rsidR="00CC540C" w:rsidRPr="00A0526D">
        <w:rPr>
          <w:rFonts w:ascii="Times New Roman" w:eastAsia="Times New Roman" w:hAnsi="Times New Roman" w:cs="Times New Roman"/>
          <w:sz w:val="24"/>
          <w:szCs w:val="24"/>
          <w:lang w:eastAsia="en-GB"/>
        </w:rPr>
        <w:t xml:space="preserve">to </w:t>
      </w:r>
      <w:r w:rsidR="006F6FED" w:rsidRPr="00A0526D">
        <w:rPr>
          <w:rFonts w:ascii="Times New Roman" w:eastAsia="Times New Roman" w:hAnsi="Times New Roman" w:cs="Times New Roman"/>
          <w:sz w:val="24"/>
          <w:szCs w:val="24"/>
          <w:lang w:eastAsia="en-GB"/>
        </w:rPr>
        <w:t>ensure that any pre- contract information must now</w:t>
      </w:r>
      <w:r w:rsidR="00C37FB3" w:rsidRPr="00A0526D">
        <w:rPr>
          <w:rFonts w:ascii="Times New Roman" w:eastAsia="Times New Roman" w:hAnsi="Times New Roman" w:cs="Times New Roman"/>
          <w:sz w:val="24"/>
          <w:szCs w:val="24"/>
          <w:lang w:eastAsia="en-GB"/>
        </w:rPr>
        <w:t xml:space="preserve"> form part of the implied terms </w:t>
      </w:r>
      <w:r w:rsidR="00187289" w:rsidRPr="00A0526D">
        <w:rPr>
          <w:rFonts w:ascii="Times New Roman" w:eastAsia="Times New Roman" w:hAnsi="Times New Roman" w:cs="Times New Roman"/>
          <w:sz w:val="24"/>
          <w:szCs w:val="24"/>
          <w:lang w:eastAsia="en-GB"/>
        </w:rPr>
        <w:t>under consumer contracts.</w:t>
      </w:r>
      <w:r w:rsidR="005A052D" w:rsidRPr="00A0526D">
        <w:rPr>
          <w:rFonts w:ascii="Times New Roman" w:eastAsia="Times New Roman" w:hAnsi="Times New Roman" w:cs="Times New Roman"/>
          <w:sz w:val="24"/>
          <w:szCs w:val="24"/>
          <w:lang w:eastAsia="en-GB"/>
        </w:rPr>
        <w:t xml:space="preserve"> Another change was to</w:t>
      </w:r>
      <w:r w:rsidR="00C51B57" w:rsidRPr="00A0526D">
        <w:rPr>
          <w:rFonts w:ascii="Times New Roman" w:eastAsia="Times New Roman" w:hAnsi="Times New Roman" w:cs="Times New Roman"/>
          <w:sz w:val="24"/>
          <w:szCs w:val="24"/>
          <w:lang w:eastAsia="en-GB"/>
        </w:rPr>
        <w:t xml:space="preserve"> ensure that</w:t>
      </w:r>
      <w:r w:rsidR="005A052D" w:rsidRPr="00A0526D">
        <w:rPr>
          <w:rFonts w:ascii="Times New Roman" w:eastAsia="Times New Roman" w:hAnsi="Times New Roman" w:cs="Times New Roman"/>
          <w:sz w:val="24"/>
          <w:szCs w:val="24"/>
          <w:lang w:eastAsia="en-GB"/>
        </w:rPr>
        <w:t xml:space="preserve"> </w:t>
      </w:r>
      <w:r w:rsidR="00251EDD" w:rsidRPr="00A0526D">
        <w:rPr>
          <w:rFonts w:ascii="Times New Roman" w:eastAsia="Times New Roman" w:hAnsi="Times New Roman" w:cs="Times New Roman"/>
          <w:sz w:val="24"/>
          <w:szCs w:val="24"/>
          <w:lang w:eastAsia="en-GB"/>
        </w:rPr>
        <w:t>prominent</w:t>
      </w:r>
      <w:r w:rsidR="005A052D" w:rsidRPr="00A0526D">
        <w:rPr>
          <w:rFonts w:ascii="Times New Roman" w:eastAsia="Times New Roman" w:hAnsi="Times New Roman" w:cs="Times New Roman"/>
          <w:sz w:val="24"/>
          <w:szCs w:val="24"/>
          <w:lang w:eastAsia="en-GB"/>
        </w:rPr>
        <w:t xml:space="preserve"> and </w:t>
      </w:r>
      <w:r w:rsidR="0037712A" w:rsidRPr="00A0526D">
        <w:rPr>
          <w:rFonts w:ascii="Times New Roman" w:eastAsia="Times New Roman" w:hAnsi="Times New Roman" w:cs="Times New Roman"/>
          <w:sz w:val="24"/>
          <w:szCs w:val="24"/>
          <w:lang w:eastAsia="en-GB"/>
        </w:rPr>
        <w:t xml:space="preserve">transparent key </w:t>
      </w:r>
      <w:r w:rsidR="00C51B57" w:rsidRPr="00A0526D">
        <w:rPr>
          <w:rFonts w:ascii="Times New Roman" w:eastAsia="Times New Roman" w:hAnsi="Times New Roman" w:cs="Times New Roman"/>
          <w:sz w:val="24"/>
          <w:szCs w:val="24"/>
          <w:lang w:eastAsia="en-GB"/>
        </w:rPr>
        <w:t>terms were clear this</w:t>
      </w:r>
      <w:r w:rsidR="00B75487" w:rsidRPr="00A0526D">
        <w:rPr>
          <w:rFonts w:ascii="Times New Roman" w:eastAsia="Times New Roman" w:hAnsi="Times New Roman" w:cs="Times New Roman"/>
          <w:sz w:val="24"/>
          <w:szCs w:val="24"/>
          <w:lang w:eastAsia="en-GB"/>
        </w:rPr>
        <w:t xml:space="preserve"> meaning that the price and </w:t>
      </w:r>
      <w:r w:rsidR="00C51B57" w:rsidRPr="00A0526D">
        <w:rPr>
          <w:rFonts w:ascii="Times New Roman" w:eastAsia="Times New Roman" w:hAnsi="Times New Roman" w:cs="Times New Roman"/>
          <w:sz w:val="24"/>
          <w:szCs w:val="24"/>
          <w:lang w:eastAsia="en-GB"/>
        </w:rPr>
        <w:t>subject matter</w:t>
      </w:r>
      <w:r w:rsidR="00251EDD" w:rsidRPr="00A0526D">
        <w:rPr>
          <w:rFonts w:ascii="Times New Roman" w:eastAsia="Times New Roman" w:hAnsi="Times New Roman" w:cs="Times New Roman"/>
          <w:sz w:val="24"/>
          <w:szCs w:val="24"/>
          <w:lang w:eastAsia="en-GB"/>
        </w:rPr>
        <w:t xml:space="preserve"> need to be </w:t>
      </w:r>
      <w:r w:rsidR="00C51B57" w:rsidRPr="00A0526D">
        <w:rPr>
          <w:rFonts w:ascii="Times New Roman" w:eastAsia="Times New Roman" w:hAnsi="Times New Roman" w:cs="Times New Roman"/>
          <w:sz w:val="24"/>
          <w:szCs w:val="24"/>
          <w:lang w:eastAsia="en-GB"/>
        </w:rPr>
        <w:t>on show and visible</w:t>
      </w:r>
      <w:r w:rsidR="00251EDD" w:rsidRPr="00A0526D">
        <w:rPr>
          <w:rFonts w:ascii="Times New Roman" w:eastAsia="Times New Roman" w:hAnsi="Times New Roman" w:cs="Times New Roman"/>
          <w:sz w:val="24"/>
          <w:szCs w:val="24"/>
          <w:lang w:eastAsia="en-GB"/>
        </w:rPr>
        <w:t xml:space="preserve"> to the consumer making it prominent and transparent at the beginning</w:t>
      </w:r>
      <w:r w:rsidR="00A0526D" w:rsidRPr="00A0526D">
        <w:rPr>
          <w:rFonts w:ascii="Times New Roman" w:eastAsia="Times New Roman" w:hAnsi="Times New Roman" w:cs="Times New Roman"/>
          <w:sz w:val="24"/>
          <w:szCs w:val="24"/>
          <w:lang w:eastAsia="en-GB"/>
        </w:rPr>
        <w:t xml:space="preserve"> of any purchase made. </w:t>
      </w:r>
    </w:p>
    <w:p w14:paraId="6DE3C6B2" w14:textId="141FF9B4" w:rsidR="006754A6" w:rsidRPr="00A0526D" w:rsidRDefault="006754A6" w:rsidP="002F0B37">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 xml:space="preserve">Remedies </w:t>
      </w:r>
      <w:r w:rsidR="00057B40" w:rsidRPr="00A0526D">
        <w:rPr>
          <w:rFonts w:ascii="Times New Roman" w:eastAsia="Times New Roman" w:hAnsi="Times New Roman" w:cs="Times New Roman"/>
          <w:sz w:val="24"/>
          <w:szCs w:val="24"/>
          <w:lang w:eastAsia="en-GB"/>
        </w:rPr>
        <w:t>available</w:t>
      </w:r>
      <w:r w:rsidRPr="00A0526D">
        <w:rPr>
          <w:rFonts w:ascii="Times New Roman" w:eastAsia="Times New Roman" w:hAnsi="Times New Roman" w:cs="Times New Roman"/>
          <w:sz w:val="24"/>
          <w:szCs w:val="24"/>
          <w:lang w:eastAsia="en-GB"/>
        </w:rPr>
        <w:t xml:space="preserve"> to the consumer was also a key change it was to </w:t>
      </w:r>
      <w:r w:rsidR="00757E7D" w:rsidRPr="00A0526D">
        <w:rPr>
          <w:rFonts w:ascii="Times New Roman" w:eastAsia="Times New Roman" w:hAnsi="Times New Roman" w:cs="Times New Roman"/>
          <w:sz w:val="24"/>
          <w:szCs w:val="24"/>
          <w:lang w:eastAsia="en-GB"/>
        </w:rPr>
        <w:t xml:space="preserve">enable consumers the right to reject </w:t>
      </w:r>
      <w:r w:rsidR="00F34EFB" w:rsidRPr="00A0526D">
        <w:rPr>
          <w:rFonts w:ascii="Times New Roman" w:eastAsia="Times New Roman" w:hAnsi="Times New Roman" w:cs="Times New Roman"/>
          <w:sz w:val="24"/>
          <w:szCs w:val="24"/>
          <w:lang w:eastAsia="en-GB"/>
        </w:rPr>
        <w:t xml:space="preserve">with in the </w:t>
      </w:r>
      <w:r w:rsidR="00A0526D" w:rsidRPr="00A0526D">
        <w:rPr>
          <w:rFonts w:ascii="Times New Roman" w:eastAsia="Times New Roman" w:hAnsi="Times New Roman" w:cs="Times New Roman"/>
          <w:sz w:val="24"/>
          <w:szCs w:val="24"/>
          <w:lang w:eastAsia="en-GB"/>
        </w:rPr>
        <w:t>30-day</w:t>
      </w:r>
      <w:r w:rsidR="00C51B57" w:rsidRPr="00A0526D">
        <w:rPr>
          <w:rFonts w:ascii="Times New Roman" w:eastAsia="Times New Roman" w:hAnsi="Times New Roman" w:cs="Times New Roman"/>
          <w:sz w:val="24"/>
          <w:szCs w:val="24"/>
          <w:lang w:eastAsia="en-GB"/>
        </w:rPr>
        <w:t xml:space="preserve"> period</w:t>
      </w:r>
      <w:r w:rsidR="00F34EFB" w:rsidRPr="00A0526D">
        <w:rPr>
          <w:rFonts w:ascii="Times New Roman" w:eastAsia="Times New Roman" w:hAnsi="Times New Roman" w:cs="Times New Roman"/>
          <w:sz w:val="24"/>
          <w:szCs w:val="24"/>
          <w:lang w:eastAsia="en-GB"/>
        </w:rPr>
        <w:t xml:space="preserve"> should the goods</w:t>
      </w:r>
      <w:r w:rsidR="00C51B57" w:rsidRPr="00A0526D">
        <w:rPr>
          <w:rFonts w:ascii="Times New Roman" w:eastAsia="Times New Roman" w:hAnsi="Times New Roman" w:cs="Times New Roman"/>
          <w:sz w:val="24"/>
          <w:szCs w:val="24"/>
          <w:lang w:eastAsia="en-GB"/>
        </w:rPr>
        <w:t xml:space="preserve"> or item</w:t>
      </w:r>
      <w:r w:rsidR="00F34EFB" w:rsidRPr="00A0526D">
        <w:rPr>
          <w:rFonts w:ascii="Times New Roman" w:eastAsia="Times New Roman" w:hAnsi="Times New Roman" w:cs="Times New Roman"/>
          <w:sz w:val="24"/>
          <w:szCs w:val="24"/>
          <w:lang w:eastAsia="en-GB"/>
        </w:rPr>
        <w:t xml:space="preserve"> not meet the </w:t>
      </w:r>
      <w:r w:rsidR="00BD58A2" w:rsidRPr="00A0526D">
        <w:rPr>
          <w:rFonts w:ascii="Times New Roman" w:eastAsia="Times New Roman" w:hAnsi="Times New Roman" w:cs="Times New Roman"/>
          <w:sz w:val="24"/>
          <w:szCs w:val="24"/>
          <w:lang w:eastAsia="en-GB"/>
        </w:rPr>
        <w:t xml:space="preserve">requirement of statutory standard. The new remedies system in place will give consumers </w:t>
      </w:r>
      <w:r w:rsidR="00057B40" w:rsidRPr="00A0526D">
        <w:rPr>
          <w:rFonts w:ascii="Times New Roman" w:eastAsia="Times New Roman" w:hAnsi="Times New Roman" w:cs="Times New Roman"/>
          <w:sz w:val="24"/>
          <w:szCs w:val="24"/>
          <w:lang w:eastAsia="en-GB"/>
        </w:rPr>
        <w:t xml:space="preserve">the final right to reject. </w:t>
      </w:r>
      <w:r w:rsidR="00B136D0" w:rsidRPr="00A0526D">
        <w:rPr>
          <w:rFonts w:ascii="Times New Roman" w:eastAsia="Times New Roman" w:hAnsi="Times New Roman" w:cs="Times New Roman"/>
          <w:sz w:val="24"/>
          <w:szCs w:val="24"/>
          <w:lang w:eastAsia="en-GB"/>
        </w:rPr>
        <w:t>Consumer notices were change</w:t>
      </w:r>
      <w:r w:rsidR="00C00E80" w:rsidRPr="00A0526D">
        <w:rPr>
          <w:rFonts w:ascii="Times New Roman" w:eastAsia="Times New Roman" w:hAnsi="Times New Roman" w:cs="Times New Roman"/>
          <w:sz w:val="24"/>
          <w:szCs w:val="24"/>
          <w:lang w:eastAsia="en-GB"/>
        </w:rPr>
        <w:t xml:space="preserve">d to include non-contractual notices </w:t>
      </w:r>
      <w:r w:rsidR="00603E58" w:rsidRPr="00A0526D">
        <w:rPr>
          <w:rFonts w:ascii="Times New Roman" w:eastAsia="Times New Roman" w:hAnsi="Times New Roman" w:cs="Times New Roman"/>
          <w:sz w:val="24"/>
          <w:szCs w:val="24"/>
          <w:lang w:eastAsia="en-GB"/>
        </w:rPr>
        <w:t xml:space="preserve">that will now be subject to the fairness test and any that do not pass </w:t>
      </w:r>
      <w:r w:rsidR="0056385C" w:rsidRPr="00A0526D">
        <w:rPr>
          <w:rFonts w:ascii="Times New Roman" w:eastAsia="Times New Roman" w:hAnsi="Times New Roman" w:cs="Times New Roman"/>
          <w:sz w:val="24"/>
          <w:szCs w:val="24"/>
          <w:lang w:eastAsia="en-GB"/>
        </w:rPr>
        <w:t xml:space="preserve">and classed as unfair will be unenforceable. </w:t>
      </w:r>
      <w:r w:rsidR="006C18F9" w:rsidRPr="00A0526D">
        <w:rPr>
          <w:rFonts w:ascii="Times New Roman" w:eastAsia="Times New Roman" w:hAnsi="Times New Roman" w:cs="Times New Roman"/>
          <w:sz w:val="24"/>
          <w:szCs w:val="24"/>
          <w:lang w:eastAsia="en-GB"/>
        </w:rPr>
        <w:t xml:space="preserve">Changes were also made to include </w:t>
      </w:r>
      <w:r w:rsidR="00910066" w:rsidRPr="00A0526D">
        <w:rPr>
          <w:rFonts w:ascii="Times New Roman" w:eastAsia="Times New Roman" w:hAnsi="Times New Roman" w:cs="Times New Roman"/>
          <w:sz w:val="24"/>
          <w:szCs w:val="24"/>
          <w:lang w:eastAsia="en-GB"/>
        </w:rPr>
        <w:t xml:space="preserve">unfair contract terms the change was to implement the streamlining of the law already in place and add the addition of </w:t>
      </w:r>
      <w:r w:rsidR="00FD0834" w:rsidRPr="00A0526D">
        <w:rPr>
          <w:rFonts w:ascii="Times New Roman" w:eastAsia="Times New Roman" w:hAnsi="Times New Roman" w:cs="Times New Roman"/>
          <w:sz w:val="24"/>
          <w:szCs w:val="24"/>
          <w:lang w:eastAsia="en-GB"/>
        </w:rPr>
        <w:t xml:space="preserve">new categories that would </w:t>
      </w:r>
      <w:r w:rsidR="00C51B57" w:rsidRPr="00A0526D">
        <w:rPr>
          <w:rFonts w:ascii="Times New Roman" w:eastAsia="Times New Roman" w:hAnsi="Times New Roman" w:cs="Times New Roman"/>
          <w:sz w:val="24"/>
          <w:szCs w:val="24"/>
          <w:lang w:eastAsia="en-GB"/>
        </w:rPr>
        <w:t>be</w:t>
      </w:r>
      <w:r w:rsidR="00FD0834" w:rsidRPr="00A0526D">
        <w:rPr>
          <w:rFonts w:ascii="Times New Roman" w:eastAsia="Times New Roman" w:hAnsi="Times New Roman" w:cs="Times New Roman"/>
          <w:sz w:val="24"/>
          <w:szCs w:val="24"/>
          <w:lang w:eastAsia="en-GB"/>
        </w:rPr>
        <w:t xml:space="preserve"> unfair to a </w:t>
      </w:r>
      <w:r w:rsidR="00C51B57" w:rsidRPr="00A0526D">
        <w:rPr>
          <w:rFonts w:ascii="Times New Roman" w:eastAsia="Times New Roman" w:hAnsi="Times New Roman" w:cs="Times New Roman"/>
          <w:sz w:val="24"/>
          <w:szCs w:val="24"/>
          <w:lang w:eastAsia="en-GB"/>
        </w:rPr>
        <w:t>so-called</w:t>
      </w:r>
      <w:r w:rsidR="00FD0834" w:rsidRPr="00A0526D">
        <w:rPr>
          <w:rFonts w:ascii="Times New Roman" w:eastAsia="Times New Roman" w:hAnsi="Times New Roman" w:cs="Times New Roman"/>
          <w:sz w:val="24"/>
          <w:szCs w:val="24"/>
          <w:lang w:eastAsia="en-GB"/>
        </w:rPr>
        <w:t xml:space="preserve"> grey list. </w:t>
      </w:r>
      <w:r w:rsidR="009861E7" w:rsidRPr="009861E7">
        <w:rPr>
          <w:rFonts w:ascii="Times New Roman" w:eastAsia="Times New Roman" w:hAnsi="Times New Roman" w:cs="Times New Roman"/>
          <w:sz w:val="24"/>
          <w:szCs w:val="24"/>
          <w:lang w:eastAsia="en-GB"/>
        </w:rPr>
        <w:t>The last modification we looked at was the quality standards that apply to goods. The quality of standard that is already indicated as standard terms by existing legislation is to be replicated under the act and extended to include goods acquired by looking at the final product model (Duncome,2015).</w:t>
      </w:r>
    </w:p>
    <w:p w14:paraId="1505C44C" w14:textId="49CAE4D6" w:rsidR="00D366A0" w:rsidRPr="00A0526D" w:rsidRDefault="00D366A0" w:rsidP="002F0B37">
      <w:pPr>
        <w:spacing w:after="0" w:line="240" w:lineRule="auto"/>
        <w:contextualSpacing/>
        <w:rPr>
          <w:rFonts w:ascii="Times New Roman" w:eastAsia="Times New Roman" w:hAnsi="Times New Roman" w:cs="Times New Roman"/>
          <w:sz w:val="24"/>
          <w:szCs w:val="24"/>
          <w:lang w:eastAsia="en-GB"/>
        </w:rPr>
      </w:pPr>
    </w:p>
    <w:p w14:paraId="5B6F934A" w14:textId="226AF206" w:rsidR="00C51B57" w:rsidRPr="00A0526D" w:rsidRDefault="00C51B57" w:rsidP="002F0B37">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 xml:space="preserve">According to ward hadaway 2015 the CRA 2015 has been strengthened especially for goods. It </w:t>
      </w:r>
      <w:r w:rsidR="00A0526D" w:rsidRPr="00A0526D">
        <w:rPr>
          <w:rFonts w:ascii="Times New Roman" w:eastAsia="Times New Roman" w:hAnsi="Times New Roman" w:cs="Times New Roman"/>
          <w:sz w:val="24"/>
          <w:szCs w:val="24"/>
          <w:lang w:eastAsia="en-GB"/>
        </w:rPr>
        <w:t xml:space="preserve">goes on to say </w:t>
      </w:r>
      <w:r w:rsidRPr="00A0526D">
        <w:rPr>
          <w:rFonts w:ascii="Times New Roman" w:eastAsia="Times New Roman" w:hAnsi="Times New Roman" w:cs="Times New Roman"/>
          <w:sz w:val="24"/>
          <w:szCs w:val="24"/>
          <w:lang w:eastAsia="en-GB"/>
        </w:rPr>
        <w:t>that certain things have been included that would help</w:t>
      </w:r>
      <w:r w:rsidR="00A0526D" w:rsidRPr="00A0526D">
        <w:rPr>
          <w:rFonts w:ascii="Times New Roman" w:eastAsia="Times New Roman" w:hAnsi="Times New Roman" w:cs="Times New Roman"/>
          <w:sz w:val="24"/>
          <w:szCs w:val="24"/>
          <w:lang w:eastAsia="en-GB"/>
        </w:rPr>
        <w:t xml:space="preserve"> and benefit</w:t>
      </w:r>
      <w:r w:rsidRPr="00A0526D">
        <w:rPr>
          <w:rFonts w:ascii="Times New Roman" w:eastAsia="Times New Roman" w:hAnsi="Times New Roman" w:cs="Times New Roman"/>
          <w:sz w:val="24"/>
          <w:szCs w:val="24"/>
          <w:lang w:eastAsia="en-GB"/>
        </w:rPr>
        <w:t xml:space="preserve"> consumers such as</w:t>
      </w:r>
      <w:r w:rsidR="00A0526D" w:rsidRPr="00A0526D">
        <w:rPr>
          <w:rFonts w:ascii="Times New Roman" w:eastAsia="Times New Roman" w:hAnsi="Times New Roman" w:cs="Times New Roman"/>
          <w:sz w:val="24"/>
          <w:szCs w:val="24"/>
          <w:lang w:eastAsia="en-GB"/>
        </w:rPr>
        <w:t xml:space="preserve"> the</w:t>
      </w:r>
      <w:r w:rsidRPr="00A0526D">
        <w:rPr>
          <w:rFonts w:ascii="Times New Roman" w:eastAsia="Times New Roman" w:hAnsi="Times New Roman" w:cs="Times New Roman"/>
          <w:sz w:val="24"/>
          <w:szCs w:val="24"/>
          <w:lang w:eastAsia="en-GB"/>
        </w:rPr>
        <w:t xml:space="preserve"> 30 day right to reject goods</w:t>
      </w:r>
      <w:r w:rsidR="00A0526D" w:rsidRPr="00A0526D">
        <w:rPr>
          <w:rFonts w:ascii="Times New Roman" w:eastAsia="Times New Roman" w:hAnsi="Times New Roman" w:cs="Times New Roman"/>
          <w:sz w:val="24"/>
          <w:szCs w:val="24"/>
          <w:lang w:eastAsia="en-GB"/>
        </w:rPr>
        <w:t>,</w:t>
      </w:r>
      <w:r w:rsidRPr="00A0526D">
        <w:rPr>
          <w:rFonts w:ascii="Times New Roman" w:eastAsia="Times New Roman" w:hAnsi="Times New Roman" w:cs="Times New Roman"/>
          <w:sz w:val="24"/>
          <w:szCs w:val="24"/>
          <w:lang w:eastAsia="en-GB"/>
        </w:rPr>
        <w:t xml:space="preserve"> whereas previous </w:t>
      </w:r>
      <w:r w:rsidR="00A0526D" w:rsidRPr="00A0526D">
        <w:rPr>
          <w:rFonts w:ascii="Times New Roman" w:eastAsia="Times New Roman" w:hAnsi="Times New Roman" w:cs="Times New Roman"/>
          <w:sz w:val="24"/>
          <w:szCs w:val="24"/>
          <w:lang w:eastAsia="en-GB"/>
        </w:rPr>
        <w:t>A</w:t>
      </w:r>
      <w:r w:rsidRPr="00A0526D">
        <w:rPr>
          <w:rFonts w:ascii="Times New Roman" w:eastAsia="Times New Roman" w:hAnsi="Times New Roman" w:cs="Times New Roman"/>
          <w:sz w:val="24"/>
          <w:szCs w:val="24"/>
          <w:lang w:eastAsia="en-GB"/>
        </w:rPr>
        <w:t xml:space="preserve">cts were </w:t>
      </w:r>
      <w:r w:rsidR="00A0526D" w:rsidRPr="00A0526D">
        <w:rPr>
          <w:rFonts w:ascii="Times New Roman" w:eastAsia="Times New Roman" w:hAnsi="Times New Roman" w:cs="Times New Roman"/>
          <w:sz w:val="24"/>
          <w:szCs w:val="24"/>
          <w:lang w:eastAsia="en-GB"/>
        </w:rPr>
        <w:t>only ‘a</w:t>
      </w:r>
      <w:r w:rsidRPr="00A0526D">
        <w:rPr>
          <w:rFonts w:ascii="Times New Roman" w:eastAsia="Times New Roman" w:hAnsi="Times New Roman" w:cs="Times New Roman"/>
          <w:sz w:val="24"/>
          <w:szCs w:val="24"/>
          <w:lang w:eastAsia="en-GB"/>
        </w:rPr>
        <w:t xml:space="preserve"> reasonable time frame</w:t>
      </w:r>
      <w:r w:rsidR="00A0526D" w:rsidRPr="00A0526D">
        <w:rPr>
          <w:rFonts w:ascii="Times New Roman" w:eastAsia="Times New Roman" w:hAnsi="Times New Roman" w:cs="Times New Roman"/>
          <w:sz w:val="24"/>
          <w:szCs w:val="24"/>
          <w:lang w:eastAsia="en-GB"/>
        </w:rPr>
        <w:t>’</w:t>
      </w:r>
      <w:r w:rsidR="004F174F" w:rsidRPr="004F174F">
        <w:t xml:space="preserve"> </w:t>
      </w:r>
      <w:r w:rsidR="004F174F" w:rsidRPr="004F174F">
        <w:rPr>
          <w:rFonts w:ascii="Times New Roman" w:eastAsia="Times New Roman" w:hAnsi="Times New Roman" w:cs="Times New Roman"/>
          <w:sz w:val="24"/>
          <w:szCs w:val="24"/>
          <w:lang w:eastAsia="en-GB"/>
        </w:rPr>
        <w:t>To strengthen the CRA 2015, the right to a full refund, the right to a repair or replacement, as well as the right to a price reduction or the final right to refuse, have been introduce</w:t>
      </w:r>
      <w:r w:rsidR="004F174F">
        <w:rPr>
          <w:rFonts w:ascii="Times New Roman" w:eastAsia="Times New Roman" w:hAnsi="Times New Roman" w:cs="Times New Roman"/>
          <w:sz w:val="24"/>
          <w:szCs w:val="24"/>
          <w:lang w:eastAsia="en-GB"/>
        </w:rPr>
        <w:t>d</w:t>
      </w:r>
      <w:r w:rsidRPr="00A0526D">
        <w:rPr>
          <w:rFonts w:ascii="Times New Roman" w:eastAsia="Times New Roman" w:hAnsi="Times New Roman" w:cs="Times New Roman"/>
          <w:sz w:val="24"/>
          <w:szCs w:val="24"/>
          <w:lang w:eastAsia="en-GB"/>
        </w:rPr>
        <w:t xml:space="preserve">. They also advise of the strengthened remedies which </w:t>
      </w:r>
      <w:r w:rsidR="00A0526D" w:rsidRPr="00A0526D">
        <w:rPr>
          <w:rFonts w:ascii="Times New Roman" w:eastAsia="Times New Roman" w:hAnsi="Times New Roman" w:cs="Times New Roman"/>
          <w:sz w:val="24"/>
          <w:szCs w:val="24"/>
          <w:lang w:eastAsia="en-GB"/>
        </w:rPr>
        <w:t>would be</w:t>
      </w:r>
      <w:r w:rsidRPr="00A0526D">
        <w:rPr>
          <w:rFonts w:ascii="Times New Roman" w:eastAsia="Times New Roman" w:hAnsi="Times New Roman" w:cs="Times New Roman"/>
          <w:sz w:val="24"/>
          <w:szCs w:val="24"/>
          <w:lang w:eastAsia="en-GB"/>
        </w:rPr>
        <w:t xml:space="preserve"> limited numbers on repairs before the trader must offer some or all of money back. Then if goods are not repaired or replaced with in the first six months of purchase the consumer would then be entitled to a full refund. </w:t>
      </w:r>
    </w:p>
    <w:p w14:paraId="2A0BDF3A" w14:textId="77777777" w:rsidR="00A0526D" w:rsidRPr="00A0526D" w:rsidRDefault="00C51B57" w:rsidP="002F0B37">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Citizen advice say that the law on Consumer Rights Act 2015 is now much more clear and easier for the public</w:t>
      </w:r>
      <w:r w:rsidR="00A0526D" w:rsidRPr="00A0526D">
        <w:rPr>
          <w:rFonts w:ascii="Times New Roman" w:eastAsia="Times New Roman" w:hAnsi="Times New Roman" w:cs="Times New Roman"/>
          <w:sz w:val="24"/>
          <w:szCs w:val="24"/>
          <w:lang w:eastAsia="en-GB"/>
        </w:rPr>
        <w:t xml:space="preserve"> and especially the consumer</w:t>
      </w:r>
      <w:r w:rsidRPr="00A0526D">
        <w:rPr>
          <w:rFonts w:ascii="Times New Roman" w:eastAsia="Times New Roman" w:hAnsi="Times New Roman" w:cs="Times New Roman"/>
          <w:sz w:val="24"/>
          <w:szCs w:val="24"/>
          <w:lang w:eastAsia="en-GB"/>
        </w:rPr>
        <w:t xml:space="preserve"> to understand</w:t>
      </w:r>
      <w:r w:rsidR="00A0526D" w:rsidRPr="00A0526D">
        <w:rPr>
          <w:rFonts w:ascii="Times New Roman" w:eastAsia="Times New Roman" w:hAnsi="Times New Roman" w:cs="Times New Roman"/>
          <w:sz w:val="24"/>
          <w:szCs w:val="24"/>
          <w:lang w:eastAsia="en-GB"/>
        </w:rPr>
        <w:t>.</w:t>
      </w:r>
      <w:r w:rsidRPr="00A0526D">
        <w:rPr>
          <w:rFonts w:ascii="Times New Roman" w:eastAsia="Times New Roman" w:hAnsi="Times New Roman" w:cs="Times New Roman"/>
          <w:sz w:val="24"/>
          <w:szCs w:val="24"/>
          <w:lang w:eastAsia="en-GB"/>
        </w:rPr>
        <w:t xml:space="preserve"> </w:t>
      </w:r>
      <w:r w:rsidR="00A0526D" w:rsidRPr="00A0526D">
        <w:rPr>
          <w:rFonts w:ascii="Times New Roman" w:eastAsia="Times New Roman" w:hAnsi="Times New Roman" w:cs="Times New Roman"/>
          <w:sz w:val="24"/>
          <w:szCs w:val="24"/>
          <w:lang w:eastAsia="en-GB"/>
        </w:rPr>
        <w:t>T</w:t>
      </w:r>
      <w:r w:rsidRPr="00A0526D">
        <w:rPr>
          <w:rFonts w:ascii="Times New Roman" w:eastAsia="Times New Roman" w:hAnsi="Times New Roman" w:cs="Times New Roman"/>
          <w:sz w:val="24"/>
          <w:szCs w:val="24"/>
          <w:lang w:eastAsia="en-GB"/>
        </w:rPr>
        <w:t>hey say</w:t>
      </w:r>
      <w:r w:rsidR="00A0526D" w:rsidRPr="00A0526D">
        <w:rPr>
          <w:rFonts w:ascii="Times New Roman" w:eastAsia="Times New Roman" w:hAnsi="Times New Roman" w:cs="Times New Roman"/>
          <w:sz w:val="24"/>
          <w:szCs w:val="24"/>
          <w:lang w:eastAsia="en-GB"/>
        </w:rPr>
        <w:t xml:space="preserve"> that</w:t>
      </w:r>
      <w:r w:rsidRPr="00A0526D">
        <w:rPr>
          <w:rFonts w:ascii="Times New Roman" w:eastAsia="Times New Roman" w:hAnsi="Times New Roman" w:cs="Times New Roman"/>
          <w:sz w:val="24"/>
          <w:szCs w:val="24"/>
          <w:lang w:eastAsia="en-GB"/>
        </w:rPr>
        <w:t xml:space="preserve"> it means consumers can buy and businesses can sell with </w:t>
      </w:r>
      <w:r w:rsidR="00A0526D" w:rsidRPr="00A0526D">
        <w:rPr>
          <w:rFonts w:ascii="Times New Roman" w:eastAsia="Times New Roman" w:hAnsi="Times New Roman" w:cs="Times New Roman"/>
          <w:sz w:val="24"/>
          <w:szCs w:val="24"/>
          <w:lang w:eastAsia="en-GB"/>
        </w:rPr>
        <w:t xml:space="preserve">trust and </w:t>
      </w:r>
      <w:r w:rsidRPr="00A0526D">
        <w:rPr>
          <w:rFonts w:ascii="Times New Roman" w:eastAsia="Times New Roman" w:hAnsi="Times New Roman" w:cs="Times New Roman"/>
          <w:sz w:val="24"/>
          <w:szCs w:val="24"/>
          <w:lang w:eastAsia="en-GB"/>
        </w:rPr>
        <w:t>confidence</w:t>
      </w:r>
      <w:r w:rsidR="00A0526D" w:rsidRPr="00A0526D">
        <w:rPr>
          <w:rFonts w:ascii="Times New Roman" w:eastAsia="Times New Roman" w:hAnsi="Times New Roman" w:cs="Times New Roman"/>
          <w:sz w:val="24"/>
          <w:szCs w:val="24"/>
          <w:lang w:eastAsia="en-GB"/>
        </w:rPr>
        <w:t>.</w:t>
      </w:r>
      <w:r w:rsidRPr="00A0526D">
        <w:rPr>
          <w:rFonts w:ascii="Times New Roman" w:eastAsia="Times New Roman" w:hAnsi="Times New Roman" w:cs="Times New Roman"/>
          <w:sz w:val="24"/>
          <w:szCs w:val="24"/>
          <w:lang w:eastAsia="en-GB"/>
        </w:rPr>
        <w:t xml:space="preserve"> </w:t>
      </w:r>
      <w:r w:rsidR="00A0526D" w:rsidRPr="00A0526D">
        <w:rPr>
          <w:rFonts w:ascii="Times New Roman" w:eastAsia="Times New Roman" w:hAnsi="Times New Roman" w:cs="Times New Roman"/>
          <w:sz w:val="24"/>
          <w:szCs w:val="24"/>
          <w:lang w:eastAsia="en-GB"/>
        </w:rPr>
        <w:t>T</w:t>
      </w:r>
      <w:r w:rsidRPr="00A0526D">
        <w:rPr>
          <w:rFonts w:ascii="Times New Roman" w:eastAsia="Times New Roman" w:hAnsi="Times New Roman" w:cs="Times New Roman"/>
          <w:sz w:val="24"/>
          <w:szCs w:val="24"/>
          <w:lang w:eastAsia="en-GB"/>
        </w:rPr>
        <w:t xml:space="preserve">hey believe that when any problems become known such as disputes this is dealt with much more efficiently and </w:t>
      </w:r>
      <w:r w:rsidR="00A0526D" w:rsidRPr="00A0526D">
        <w:rPr>
          <w:rFonts w:ascii="Times New Roman" w:eastAsia="Times New Roman" w:hAnsi="Times New Roman" w:cs="Times New Roman"/>
          <w:sz w:val="24"/>
          <w:szCs w:val="24"/>
          <w:lang w:eastAsia="en-GB"/>
        </w:rPr>
        <w:t xml:space="preserve">will not become </w:t>
      </w:r>
      <w:r w:rsidRPr="00A0526D">
        <w:rPr>
          <w:rFonts w:ascii="Times New Roman" w:eastAsia="Times New Roman" w:hAnsi="Times New Roman" w:cs="Times New Roman"/>
          <w:sz w:val="24"/>
          <w:szCs w:val="24"/>
          <w:lang w:eastAsia="en-GB"/>
        </w:rPr>
        <w:t>much cheaper. When it comes to alternative resolution this can be done through the ombudsman which is easier to do than going through the courts</w:t>
      </w:r>
      <w:r w:rsidR="00A0526D" w:rsidRPr="00A0526D">
        <w:rPr>
          <w:rFonts w:ascii="Times New Roman" w:eastAsia="Times New Roman" w:hAnsi="Times New Roman" w:cs="Times New Roman"/>
          <w:sz w:val="24"/>
          <w:szCs w:val="24"/>
          <w:lang w:eastAsia="en-GB"/>
        </w:rPr>
        <w:t>.</w:t>
      </w:r>
      <w:r w:rsidRPr="00A0526D">
        <w:rPr>
          <w:rFonts w:ascii="Times New Roman" w:eastAsia="Times New Roman" w:hAnsi="Times New Roman" w:cs="Times New Roman"/>
          <w:sz w:val="24"/>
          <w:szCs w:val="24"/>
          <w:lang w:eastAsia="en-GB"/>
        </w:rPr>
        <w:t xml:space="preserve"> </w:t>
      </w:r>
      <w:r w:rsidR="00A0526D" w:rsidRPr="00A0526D">
        <w:rPr>
          <w:rFonts w:ascii="Times New Roman" w:eastAsia="Times New Roman" w:hAnsi="Times New Roman" w:cs="Times New Roman"/>
          <w:sz w:val="24"/>
          <w:szCs w:val="24"/>
          <w:lang w:eastAsia="en-GB"/>
        </w:rPr>
        <w:t>I</w:t>
      </w:r>
      <w:r w:rsidRPr="00A0526D">
        <w:rPr>
          <w:rFonts w:ascii="Times New Roman" w:eastAsia="Times New Roman" w:hAnsi="Times New Roman" w:cs="Times New Roman"/>
          <w:sz w:val="24"/>
          <w:szCs w:val="24"/>
          <w:lang w:eastAsia="en-GB"/>
        </w:rPr>
        <w:t xml:space="preserve">t states that the changes that have been made are relevant to consumers and businesses. </w:t>
      </w:r>
      <w:r w:rsidR="00A0526D" w:rsidRPr="00A0526D">
        <w:rPr>
          <w:rFonts w:ascii="Times New Roman" w:eastAsia="Times New Roman" w:hAnsi="Times New Roman" w:cs="Times New Roman"/>
          <w:sz w:val="24"/>
          <w:szCs w:val="24"/>
          <w:lang w:eastAsia="en-GB"/>
        </w:rPr>
        <w:t>T</w:t>
      </w:r>
      <w:r w:rsidRPr="00A0526D">
        <w:rPr>
          <w:rFonts w:ascii="Times New Roman" w:eastAsia="Times New Roman" w:hAnsi="Times New Roman" w:cs="Times New Roman"/>
          <w:sz w:val="24"/>
          <w:szCs w:val="24"/>
          <w:lang w:eastAsia="en-GB"/>
        </w:rPr>
        <w:t xml:space="preserve">hey also state that UK consumers spend £90 </w:t>
      </w:r>
      <w:r w:rsidR="00A0526D" w:rsidRPr="00A0526D">
        <w:rPr>
          <w:rFonts w:ascii="Times New Roman" w:eastAsia="Times New Roman" w:hAnsi="Times New Roman" w:cs="Times New Roman"/>
          <w:sz w:val="24"/>
          <w:szCs w:val="24"/>
          <w:lang w:eastAsia="en-GB"/>
        </w:rPr>
        <w:t>billion</w:t>
      </w:r>
      <w:r w:rsidRPr="00A0526D">
        <w:rPr>
          <w:rFonts w:ascii="Times New Roman" w:eastAsia="Times New Roman" w:hAnsi="Times New Roman" w:cs="Times New Roman"/>
          <w:sz w:val="24"/>
          <w:szCs w:val="24"/>
          <w:lang w:eastAsia="en-GB"/>
        </w:rPr>
        <w:t xml:space="preserve"> </w:t>
      </w:r>
      <w:r w:rsidR="00A0526D" w:rsidRPr="00A0526D">
        <w:rPr>
          <w:rFonts w:ascii="Times New Roman" w:eastAsia="Times New Roman" w:hAnsi="Times New Roman" w:cs="Times New Roman"/>
          <w:sz w:val="24"/>
          <w:szCs w:val="24"/>
          <w:lang w:eastAsia="en-GB"/>
        </w:rPr>
        <w:t xml:space="preserve">a </w:t>
      </w:r>
      <w:r w:rsidRPr="00A0526D">
        <w:rPr>
          <w:rFonts w:ascii="Times New Roman" w:eastAsia="Times New Roman" w:hAnsi="Times New Roman" w:cs="Times New Roman"/>
          <w:sz w:val="24"/>
          <w:szCs w:val="24"/>
          <w:lang w:eastAsia="en-GB"/>
        </w:rPr>
        <w:t>month and so</w:t>
      </w:r>
      <w:r w:rsidR="00A0526D" w:rsidRPr="00A0526D">
        <w:rPr>
          <w:rFonts w:ascii="Times New Roman" w:eastAsia="Times New Roman" w:hAnsi="Times New Roman" w:cs="Times New Roman"/>
          <w:sz w:val="24"/>
          <w:szCs w:val="24"/>
          <w:lang w:eastAsia="en-GB"/>
        </w:rPr>
        <w:t xml:space="preserve"> by having</w:t>
      </w:r>
      <w:r w:rsidRPr="00A0526D">
        <w:rPr>
          <w:rFonts w:ascii="Times New Roman" w:eastAsia="Times New Roman" w:hAnsi="Times New Roman" w:cs="Times New Roman"/>
          <w:sz w:val="24"/>
          <w:szCs w:val="24"/>
          <w:lang w:eastAsia="en-GB"/>
        </w:rPr>
        <w:t xml:space="preserve"> transparent rights</w:t>
      </w:r>
      <w:r w:rsidR="00A0526D" w:rsidRPr="00A0526D">
        <w:rPr>
          <w:rFonts w:ascii="Times New Roman" w:eastAsia="Times New Roman" w:hAnsi="Times New Roman" w:cs="Times New Roman"/>
          <w:sz w:val="24"/>
          <w:szCs w:val="24"/>
          <w:lang w:eastAsia="en-GB"/>
        </w:rPr>
        <w:t xml:space="preserve"> this</w:t>
      </w:r>
      <w:r w:rsidRPr="00A0526D">
        <w:rPr>
          <w:rFonts w:ascii="Times New Roman" w:eastAsia="Times New Roman" w:hAnsi="Times New Roman" w:cs="Times New Roman"/>
          <w:sz w:val="24"/>
          <w:szCs w:val="24"/>
          <w:lang w:eastAsia="en-GB"/>
        </w:rPr>
        <w:t xml:space="preserve"> will help </w:t>
      </w:r>
      <w:r w:rsidR="00A0526D" w:rsidRPr="00A0526D">
        <w:rPr>
          <w:rFonts w:ascii="Times New Roman" w:eastAsia="Times New Roman" w:hAnsi="Times New Roman" w:cs="Times New Roman"/>
          <w:sz w:val="24"/>
          <w:szCs w:val="24"/>
          <w:lang w:eastAsia="en-GB"/>
        </w:rPr>
        <w:t>businesses</w:t>
      </w:r>
      <w:r w:rsidRPr="00A0526D">
        <w:rPr>
          <w:rFonts w:ascii="Times New Roman" w:eastAsia="Times New Roman" w:hAnsi="Times New Roman" w:cs="Times New Roman"/>
          <w:sz w:val="24"/>
          <w:szCs w:val="24"/>
          <w:lang w:eastAsia="en-GB"/>
        </w:rPr>
        <w:t xml:space="preserve"> and consumers to make better choices and to save time and money.</w:t>
      </w:r>
    </w:p>
    <w:p w14:paraId="19485042" w14:textId="74225777" w:rsidR="00D366A0" w:rsidRPr="00A0526D" w:rsidRDefault="00C51B57" w:rsidP="002F0B37">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 xml:space="preserve">Trounson </w:t>
      </w:r>
      <w:r w:rsidR="00A0526D" w:rsidRPr="00A0526D">
        <w:rPr>
          <w:rFonts w:ascii="Times New Roman" w:eastAsia="Times New Roman" w:hAnsi="Times New Roman" w:cs="Times New Roman"/>
          <w:sz w:val="24"/>
          <w:szCs w:val="24"/>
          <w:lang w:eastAsia="en-GB"/>
        </w:rPr>
        <w:t xml:space="preserve">(2015) again agrees with others and </w:t>
      </w:r>
      <w:r w:rsidRPr="00A0526D">
        <w:rPr>
          <w:rFonts w:ascii="Times New Roman" w:eastAsia="Times New Roman" w:hAnsi="Times New Roman" w:cs="Times New Roman"/>
          <w:sz w:val="24"/>
          <w:szCs w:val="24"/>
          <w:lang w:eastAsia="en-GB"/>
        </w:rPr>
        <w:t>says</w:t>
      </w:r>
      <w:r w:rsidR="00A0526D" w:rsidRPr="00A0526D">
        <w:rPr>
          <w:rFonts w:ascii="Times New Roman" w:eastAsia="Times New Roman" w:hAnsi="Times New Roman" w:cs="Times New Roman"/>
          <w:sz w:val="24"/>
          <w:szCs w:val="24"/>
          <w:lang w:eastAsia="en-GB"/>
        </w:rPr>
        <w:t xml:space="preserve"> that</w:t>
      </w:r>
      <w:r w:rsidRPr="00A0526D">
        <w:rPr>
          <w:rFonts w:ascii="Times New Roman" w:eastAsia="Times New Roman" w:hAnsi="Times New Roman" w:cs="Times New Roman"/>
          <w:sz w:val="24"/>
          <w:szCs w:val="24"/>
          <w:lang w:eastAsia="en-GB"/>
        </w:rPr>
        <w:t xml:space="preserve"> the new CRA 2015 brings strength to consumers and businesses</w:t>
      </w:r>
      <w:r w:rsidR="00A0526D" w:rsidRPr="00A0526D">
        <w:rPr>
          <w:rFonts w:ascii="Times New Roman" w:eastAsia="Times New Roman" w:hAnsi="Times New Roman" w:cs="Times New Roman"/>
          <w:sz w:val="24"/>
          <w:szCs w:val="24"/>
          <w:lang w:eastAsia="en-GB"/>
        </w:rPr>
        <w:t>,</w:t>
      </w:r>
      <w:r w:rsidRPr="00A0526D">
        <w:rPr>
          <w:rFonts w:ascii="Times New Roman" w:eastAsia="Times New Roman" w:hAnsi="Times New Roman" w:cs="Times New Roman"/>
          <w:sz w:val="24"/>
          <w:szCs w:val="24"/>
          <w:lang w:eastAsia="en-GB"/>
        </w:rPr>
        <w:t xml:space="preserve"> its clarifies and consolidates the already existing laws into one </w:t>
      </w:r>
      <w:r w:rsidRPr="00A0526D">
        <w:rPr>
          <w:rFonts w:ascii="Times New Roman" w:eastAsia="Times New Roman" w:hAnsi="Times New Roman" w:cs="Times New Roman"/>
          <w:sz w:val="24"/>
          <w:szCs w:val="24"/>
          <w:lang w:eastAsia="en-GB"/>
        </w:rPr>
        <w:lastRenderedPageBreak/>
        <w:t xml:space="preserve">piece of legislation. </w:t>
      </w:r>
      <w:r w:rsidR="00A0526D" w:rsidRPr="00A0526D">
        <w:rPr>
          <w:rFonts w:ascii="Times New Roman" w:eastAsia="Times New Roman" w:hAnsi="Times New Roman" w:cs="Times New Roman"/>
          <w:sz w:val="24"/>
          <w:szCs w:val="24"/>
          <w:lang w:eastAsia="en-GB"/>
        </w:rPr>
        <w:t>H</w:t>
      </w:r>
      <w:r w:rsidRPr="00A0526D">
        <w:rPr>
          <w:rFonts w:ascii="Times New Roman" w:eastAsia="Times New Roman" w:hAnsi="Times New Roman" w:cs="Times New Roman"/>
          <w:sz w:val="24"/>
          <w:szCs w:val="24"/>
          <w:lang w:eastAsia="en-GB"/>
        </w:rPr>
        <w:t>e says that the rights and remedies for consumers have been strengthened and changed to</w:t>
      </w:r>
      <w:r w:rsidR="00A0526D" w:rsidRPr="00A0526D">
        <w:rPr>
          <w:rFonts w:ascii="Times New Roman" w:eastAsia="Times New Roman" w:hAnsi="Times New Roman" w:cs="Times New Roman"/>
          <w:sz w:val="24"/>
          <w:szCs w:val="24"/>
          <w:lang w:eastAsia="en-GB"/>
        </w:rPr>
        <w:t xml:space="preserve"> ensure it</w:t>
      </w:r>
      <w:r w:rsidRPr="00A0526D">
        <w:rPr>
          <w:rFonts w:ascii="Times New Roman" w:eastAsia="Times New Roman" w:hAnsi="Times New Roman" w:cs="Times New Roman"/>
          <w:sz w:val="24"/>
          <w:szCs w:val="24"/>
          <w:lang w:eastAsia="en-GB"/>
        </w:rPr>
        <w:t xml:space="preserve"> benefits consumers in many keyways. </w:t>
      </w:r>
    </w:p>
    <w:p w14:paraId="2C5A3E76" w14:textId="77777777" w:rsidR="00A0526D" w:rsidRPr="00A0526D" w:rsidRDefault="00A0526D" w:rsidP="002F0B37">
      <w:pPr>
        <w:spacing w:after="0" w:line="240" w:lineRule="auto"/>
        <w:contextualSpacing/>
        <w:rPr>
          <w:rFonts w:ascii="Times New Roman" w:eastAsia="Times New Roman" w:hAnsi="Times New Roman" w:cs="Times New Roman"/>
          <w:sz w:val="24"/>
          <w:szCs w:val="24"/>
          <w:lang w:eastAsia="en-GB"/>
        </w:rPr>
      </w:pPr>
    </w:p>
    <w:p w14:paraId="6B66CAE1" w14:textId="007C04EA" w:rsidR="00C51B57" w:rsidRPr="00A0526D" w:rsidRDefault="005D79C6" w:rsidP="002F0B37">
      <w:pPr>
        <w:spacing w:after="0" w:line="240" w:lineRule="auto"/>
        <w:contextualSpacing/>
        <w:rPr>
          <w:rFonts w:ascii="Times New Roman" w:eastAsia="Times New Roman" w:hAnsi="Times New Roman" w:cs="Times New Roman"/>
          <w:sz w:val="24"/>
          <w:szCs w:val="24"/>
          <w:lang w:eastAsia="en-GB"/>
        </w:rPr>
      </w:pPr>
      <w:r w:rsidRPr="005D79C6">
        <w:rPr>
          <w:rFonts w:ascii="Times New Roman" w:eastAsia="Times New Roman" w:hAnsi="Times New Roman" w:cs="Times New Roman"/>
          <w:sz w:val="24"/>
          <w:szCs w:val="24"/>
          <w:lang w:eastAsia="en-GB"/>
        </w:rPr>
        <w:t>The main goals of the Consumer Protection Act of 2015 were to better protect consumers, persons acting as individuals, and against unfair contract terms and notices. The act also aimed to enhance the rights of customers who would be engaged in the digital world.</w:t>
      </w:r>
      <w:r w:rsidR="00C1660D">
        <w:rPr>
          <w:rFonts w:ascii="Times New Roman" w:eastAsia="Times New Roman" w:hAnsi="Times New Roman" w:cs="Times New Roman"/>
          <w:sz w:val="24"/>
          <w:szCs w:val="24"/>
          <w:lang w:eastAsia="en-GB"/>
        </w:rPr>
        <w:t xml:space="preserve"> </w:t>
      </w:r>
      <w:r w:rsidR="00C51B57" w:rsidRPr="00A0526D">
        <w:rPr>
          <w:rFonts w:ascii="Times New Roman" w:eastAsia="Times New Roman" w:hAnsi="Times New Roman" w:cs="Times New Roman"/>
          <w:sz w:val="24"/>
          <w:szCs w:val="24"/>
          <w:lang w:eastAsia="en-GB"/>
        </w:rPr>
        <w:t>Wrench and Farrant 2017 have argued that despite the intentions of the CRA 2015 to consolidate the legislation into one piece there are still numerous rules and regulations to be read</w:t>
      </w:r>
      <w:r w:rsidR="00A0526D" w:rsidRPr="00A0526D">
        <w:rPr>
          <w:rFonts w:ascii="Times New Roman" w:eastAsia="Times New Roman" w:hAnsi="Times New Roman" w:cs="Times New Roman"/>
          <w:sz w:val="24"/>
          <w:szCs w:val="24"/>
          <w:lang w:eastAsia="en-GB"/>
        </w:rPr>
        <w:t xml:space="preserve"> </w:t>
      </w:r>
      <w:proofErr w:type="gramStart"/>
      <w:r w:rsidR="00A0526D" w:rsidRPr="00A0526D">
        <w:rPr>
          <w:rFonts w:ascii="Times New Roman" w:eastAsia="Times New Roman" w:hAnsi="Times New Roman" w:cs="Times New Roman"/>
          <w:sz w:val="24"/>
          <w:szCs w:val="24"/>
          <w:lang w:eastAsia="en-GB"/>
        </w:rPr>
        <w:t>in order</w:t>
      </w:r>
      <w:r w:rsidR="00C51B57" w:rsidRPr="00A0526D">
        <w:rPr>
          <w:rFonts w:ascii="Times New Roman" w:eastAsia="Times New Roman" w:hAnsi="Times New Roman" w:cs="Times New Roman"/>
          <w:sz w:val="24"/>
          <w:szCs w:val="24"/>
          <w:lang w:eastAsia="en-GB"/>
        </w:rPr>
        <w:t xml:space="preserve"> to</w:t>
      </w:r>
      <w:proofErr w:type="gramEnd"/>
      <w:r w:rsidR="00C51B57" w:rsidRPr="00A0526D">
        <w:rPr>
          <w:rFonts w:ascii="Times New Roman" w:eastAsia="Times New Roman" w:hAnsi="Times New Roman" w:cs="Times New Roman"/>
          <w:sz w:val="24"/>
          <w:szCs w:val="24"/>
          <w:lang w:eastAsia="en-GB"/>
        </w:rPr>
        <w:t xml:space="preserve"> achieve the full</w:t>
      </w:r>
      <w:r w:rsidR="00A0526D" w:rsidRPr="00A0526D">
        <w:rPr>
          <w:rFonts w:ascii="Times New Roman" w:eastAsia="Times New Roman" w:hAnsi="Times New Roman" w:cs="Times New Roman"/>
          <w:sz w:val="24"/>
          <w:szCs w:val="24"/>
          <w:lang w:eastAsia="en-GB"/>
        </w:rPr>
        <w:t xml:space="preserve"> understanding </w:t>
      </w:r>
      <w:r w:rsidR="00C51B57" w:rsidRPr="00A0526D">
        <w:rPr>
          <w:rFonts w:ascii="Times New Roman" w:eastAsia="Times New Roman" w:hAnsi="Times New Roman" w:cs="Times New Roman"/>
          <w:sz w:val="24"/>
          <w:szCs w:val="24"/>
          <w:lang w:eastAsia="en-GB"/>
        </w:rPr>
        <w:t>of the CRA.</w:t>
      </w:r>
      <w:r w:rsidR="0048268B" w:rsidRPr="0048268B">
        <w:t xml:space="preserve"> </w:t>
      </w:r>
      <w:r w:rsidR="0048268B" w:rsidRPr="0048268B">
        <w:rPr>
          <w:rFonts w:ascii="Times New Roman" w:eastAsia="Times New Roman" w:hAnsi="Times New Roman" w:cs="Times New Roman"/>
          <w:sz w:val="24"/>
          <w:szCs w:val="24"/>
          <w:lang w:eastAsia="en-GB"/>
        </w:rPr>
        <w:t xml:space="preserve">They consider that they are still unclear in several areas, such as the consumer contracts regulations of 2013 and the consumer protection act of 1987, particularly addressing cancellation and additional </w:t>
      </w:r>
      <w:r w:rsidR="00C85A55" w:rsidRPr="0048268B">
        <w:rPr>
          <w:rFonts w:ascii="Times New Roman" w:eastAsia="Times New Roman" w:hAnsi="Times New Roman" w:cs="Times New Roman"/>
          <w:sz w:val="24"/>
          <w:szCs w:val="24"/>
          <w:lang w:eastAsia="en-GB"/>
        </w:rPr>
        <w:t>charges.</w:t>
      </w:r>
      <w:r w:rsidR="00C51B57" w:rsidRPr="00A0526D">
        <w:rPr>
          <w:rFonts w:ascii="Times New Roman" w:eastAsia="Times New Roman" w:hAnsi="Times New Roman" w:cs="Times New Roman"/>
          <w:sz w:val="24"/>
          <w:szCs w:val="24"/>
          <w:lang w:eastAsia="en-GB"/>
        </w:rPr>
        <w:t xml:space="preserve"> They say that the unfair contract terms in the CRA </w:t>
      </w:r>
      <w:r w:rsidR="00A0526D" w:rsidRPr="00A0526D">
        <w:rPr>
          <w:rFonts w:ascii="Times New Roman" w:eastAsia="Times New Roman" w:hAnsi="Times New Roman" w:cs="Times New Roman"/>
          <w:sz w:val="24"/>
          <w:szCs w:val="24"/>
          <w:lang w:eastAsia="en-GB"/>
        </w:rPr>
        <w:t xml:space="preserve">2015 </w:t>
      </w:r>
      <w:r w:rsidR="00C51B57" w:rsidRPr="00A0526D">
        <w:rPr>
          <w:rFonts w:ascii="Times New Roman" w:eastAsia="Times New Roman" w:hAnsi="Times New Roman" w:cs="Times New Roman"/>
          <w:sz w:val="24"/>
          <w:szCs w:val="24"/>
          <w:lang w:eastAsia="en-GB"/>
        </w:rPr>
        <w:t xml:space="preserve">also operate in parallel with the consumer protection and unfair trading regulations. They state that whilst the CRA 2015 aim was to consolidate they did that but failed to create a single piece of legislation that would not leave a consumer in the </w:t>
      </w:r>
      <w:r w:rsidR="00A0526D" w:rsidRPr="00A0526D">
        <w:rPr>
          <w:rFonts w:ascii="Times New Roman" w:eastAsia="Times New Roman" w:hAnsi="Times New Roman" w:cs="Times New Roman"/>
          <w:sz w:val="24"/>
          <w:szCs w:val="24"/>
          <w:lang w:eastAsia="en-GB"/>
        </w:rPr>
        <w:t>dark, they</w:t>
      </w:r>
      <w:r w:rsidR="00C51B57" w:rsidRPr="00A0526D">
        <w:rPr>
          <w:rFonts w:ascii="Times New Roman" w:eastAsia="Times New Roman" w:hAnsi="Times New Roman" w:cs="Times New Roman"/>
          <w:sz w:val="24"/>
          <w:szCs w:val="24"/>
          <w:lang w:eastAsia="en-GB"/>
        </w:rPr>
        <w:t xml:space="preserve"> go on to say that the CRA</w:t>
      </w:r>
      <w:r w:rsidR="00A0526D" w:rsidRPr="00A0526D">
        <w:rPr>
          <w:rFonts w:ascii="Times New Roman" w:eastAsia="Times New Roman" w:hAnsi="Times New Roman" w:cs="Times New Roman"/>
          <w:sz w:val="24"/>
          <w:szCs w:val="24"/>
          <w:lang w:eastAsia="en-GB"/>
        </w:rPr>
        <w:t xml:space="preserve"> 2015</w:t>
      </w:r>
      <w:r w:rsidR="00C51B57" w:rsidRPr="00A0526D">
        <w:rPr>
          <w:rFonts w:ascii="Times New Roman" w:eastAsia="Times New Roman" w:hAnsi="Times New Roman" w:cs="Times New Roman"/>
          <w:sz w:val="24"/>
          <w:szCs w:val="24"/>
          <w:lang w:eastAsia="en-GB"/>
        </w:rPr>
        <w:t xml:space="preserve"> is certainly not a simple piece that is easy to understand by consumers and still believes that to understand the legislation that you would need a wealth of knowledge and understanding of how the rules and regime works. </w:t>
      </w:r>
    </w:p>
    <w:p w14:paraId="3291789C" w14:textId="11CCCF5E" w:rsidR="00A0526D" w:rsidRPr="00A0526D" w:rsidRDefault="00A0526D" w:rsidP="002F0B37">
      <w:pPr>
        <w:spacing w:after="0" w:line="240" w:lineRule="auto"/>
        <w:contextualSpacing/>
        <w:rPr>
          <w:rFonts w:ascii="Times New Roman" w:eastAsia="Times New Roman" w:hAnsi="Times New Roman" w:cs="Times New Roman"/>
          <w:sz w:val="24"/>
          <w:szCs w:val="24"/>
          <w:lang w:eastAsia="en-GB"/>
        </w:rPr>
      </w:pPr>
    </w:p>
    <w:p w14:paraId="793C02B1" w14:textId="7D581090" w:rsidR="00A0526D" w:rsidRPr="00A0526D" w:rsidRDefault="00A0526D" w:rsidP="002F0B37">
      <w:pPr>
        <w:spacing w:after="0" w:line="240" w:lineRule="auto"/>
        <w:contextualSpacing/>
        <w:rPr>
          <w:rFonts w:ascii="Times New Roman" w:eastAsia="Times New Roman" w:hAnsi="Times New Roman" w:cs="Times New Roman"/>
          <w:sz w:val="24"/>
          <w:szCs w:val="24"/>
          <w:lang w:eastAsia="en-GB"/>
        </w:rPr>
      </w:pPr>
      <w:r w:rsidRPr="00A0526D">
        <w:rPr>
          <w:rFonts w:ascii="Times New Roman" w:eastAsia="Times New Roman" w:hAnsi="Times New Roman" w:cs="Times New Roman"/>
          <w:sz w:val="24"/>
          <w:szCs w:val="24"/>
          <w:lang w:eastAsia="en-GB"/>
        </w:rPr>
        <w:t xml:space="preserve">Based on the findings </w:t>
      </w:r>
      <w:r w:rsidR="00C85A55" w:rsidRPr="00A0526D">
        <w:rPr>
          <w:rFonts w:ascii="Times New Roman" w:eastAsia="Times New Roman" w:hAnsi="Times New Roman" w:cs="Times New Roman"/>
          <w:sz w:val="24"/>
          <w:szCs w:val="24"/>
          <w:lang w:eastAsia="en-GB"/>
        </w:rPr>
        <w:t>the CRA 2015</w:t>
      </w:r>
      <w:r w:rsidRPr="00A0526D">
        <w:rPr>
          <w:rFonts w:ascii="Times New Roman" w:eastAsia="Times New Roman" w:hAnsi="Times New Roman" w:cs="Times New Roman"/>
          <w:sz w:val="24"/>
          <w:szCs w:val="24"/>
          <w:lang w:eastAsia="en-GB"/>
        </w:rPr>
        <w:t xml:space="preserve"> have had more benefits than not. The evidence shows that people have been happy with the legislation currently available to consumers and businesses, however there is also evidence to suggest room for change such as making it clearer and more understanding to the general person. like most things the world is changing every day and so legislation will need to move with it to ensure up to date cover is available to protect both consumer and businesses. </w:t>
      </w:r>
    </w:p>
    <w:p w14:paraId="5AE9A5E6" w14:textId="6D5B315B" w:rsidR="00C51B57" w:rsidRPr="00A0526D" w:rsidRDefault="00C51B57" w:rsidP="00C51B57">
      <w:pPr>
        <w:pStyle w:val="NormalWeb"/>
        <w:shd w:val="clear" w:color="auto" w:fill="FFFFFF"/>
        <w:spacing w:before="0" w:beforeAutospacing="0" w:after="0" w:afterAutospacing="0" w:line="375" w:lineRule="atLeast"/>
        <w:textAlignment w:val="baseline"/>
        <w:rPr>
          <w:color w:val="000000"/>
        </w:rPr>
      </w:pPr>
    </w:p>
    <w:p w14:paraId="4E89427E" w14:textId="11B36664" w:rsidR="00A63A9C" w:rsidRPr="00A0526D" w:rsidRDefault="00A0526D" w:rsidP="00A0526D">
      <w:pPr>
        <w:pStyle w:val="NormalWeb"/>
        <w:shd w:val="clear" w:color="auto" w:fill="FFFFFF"/>
        <w:spacing w:before="0" w:beforeAutospacing="0" w:after="0" w:afterAutospacing="0" w:line="375" w:lineRule="atLeast"/>
        <w:textAlignment w:val="baseline"/>
        <w:rPr>
          <w:color w:val="000000"/>
        </w:rPr>
      </w:pPr>
      <w:r w:rsidRPr="00A0526D">
        <w:rPr>
          <w:color w:val="000000"/>
        </w:rPr>
        <w:t xml:space="preserve">By Ceri-anne Johnson </w:t>
      </w:r>
    </w:p>
    <w:p w14:paraId="2A6BBB68" w14:textId="77777777" w:rsidR="00A0526D" w:rsidRPr="00A0526D" w:rsidRDefault="00A0526D" w:rsidP="00A0526D">
      <w:pPr>
        <w:pStyle w:val="NormalWeb"/>
        <w:shd w:val="clear" w:color="auto" w:fill="FFFFFF"/>
        <w:spacing w:before="0" w:beforeAutospacing="0" w:after="0" w:afterAutospacing="0" w:line="375" w:lineRule="atLeast"/>
        <w:textAlignment w:val="baseline"/>
        <w:rPr>
          <w:color w:val="000000"/>
        </w:rPr>
      </w:pPr>
    </w:p>
    <w:p w14:paraId="6728CE02" w14:textId="77777777" w:rsidR="00A63A9C" w:rsidRPr="00A0526D" w:rsidRDefault="00A63A9C" w:rsidP="001D15A5">
      <w:pPr>
        <w:pStyle w:val="Heading1"/>
        <w:shd w:val="clear" w:color="auto" w:fill="FFFFFF"/>
        <w:spacing w:before="0"/>
        <w:rPr>
          <w:rFonts w:ascii="Times New Roman" w:hAnsi="Times New Roman" w:cs="Times New Roman"/>
          <w:sz w:val="24"/>
          <w:szCs w:val="24"/>
        </w:rPr>
      </w:pPr>
    </w:p>
    <w:p w14:paraId="384D5110" w14:textId="77777777" w:rsidR="00A0526D" w:rsidRPr="00A0526D" w:rsidRDefault="00A0526D">
      <w:pPr>
        <w:rPr>
          <w:rFonts w:ascii="Times New Roman" w:hAnsi="Times New Roman" w:cs="Times New Roman"/>
          <w:sz w:val="24"/>
          <w:szCs w:val="24"/>
        </w:rPr>
      </w:pPr>
    </w:p>
    <w:p w14:paraId="77DF4644" w14:textId="77777777" w:rsidR="007D4866" w:rsidRDefault="007D4866">
      <w:pPr>
        <w:rPr>
          <w:rFonts w:ascii="Times New Roman" w:hAnsi="Times New Roman" w:cs="Times New Roman"/>
          <w:sz w:val="24"/>
          <w:szCs w:val="24"/>
          <w:u w:val="single"/>
        </w:rPr>
      </w:pPr>
    </w:p>
    <w:p w14:paraId="1195A92B" w14:textId="77777777" w:rsidR="007D4866" w:rsidRDefault="007D4866">
      <w:pPr>
        <w:rPr>
          <w:rFonts w:ascii="Times New Roman" w:hAnsi="Times New Roman" w:cs="Times New Roman"/>
          <w:sz w:val="24"/>
          <w:szCs w:val="24"/>
          <w:u w:val="single"/>
        </w:rPr>
      </w:pPr>
    </w:p>
    <w:p w14:paraId="2CF1C56F" w14:textId="77777777" w:rsidR="007D4866" w:rsidRDefault="007D4866">
      <w:pPr>
        <w:rPr>
          <w:rFonts w:ascii="Times New Roman" w:hAnsi="Times New Roman" w:cs="Times New Roman"/>
          <w:sz w:val="24"/>
          <w:szCs w:val="24"/>
          <w:u w:val="single"/>
        </w:rPr>
      </w:pPr>
    </w:p>
    <w:p w14:paraId="1805BAFA" w14:textId="77777777" w:rsidR="007D4866" w:rsidRDefault="007D4866">
      <w:pPr>
        <w:rPr>
          <w:rFonts w:ascii="Times New Roman" w:hAnsi="Times New Roman" w:cs="Times New Roman"/>
          <w:sz w:val="24"/>
          <w:szCs w:val="24"/>
          <w:u w:val="single"/>
        </w:rPr>
      </w:pPr>
    </w:p>
    <w:p w14:paraId="4C641583" w14:textId="77777777" w:rsidR="007D4866" w:rsidRDefault="007D4866">
      <w:pPr>
        <w:rPr>
          <w:rFonts w:ascii="Times New Roman" w:hAnsi="Times New Roman" w:cs="Times New Roman"/>
          <w:sz w:val="24"/>
          <w:szCs w:val="24"/>
          <w:u w:val="single"/>
        </w:rPr>
      </w:pPr>
    </w:p>
    <w:p w14:paraId="527ACB89" w14:textId="77777777" w:rsidR="007D4866" w:rsidRDefault="007D4866">
      <w:pPr>
        <w:rPr>
          <w:rFonts w:ascii="Times New Roman" w:hAnsi="Times New Roman" w:cs="Times New Roman"/>
          <w:sz w:val="24"/>
          <w:szCs w:val="24"/>
          <w:u w:val="single"/>
        </w:rPr>
      </w:pPr>
    </w:p>
    <w:p w14:paraId="4B8DDFDA" w14:textId="77777777" w:rsidR="007D4866" w:rsidRDefault="007D4866">
      <w:pPr>
        <w:rPr>
          <w:rFonts w:ascii="Times New Roman" w:hAnsi="Times New Roman" w:cs="Times New Roman"/>
          <w:sz w:val="24"/>
          <w:szCs w:val="24"/>
          <w:u w:val="single"/>
        </w:rPr>
      </w:pPr>
    </w:p>
    <w:p w14:paraId="2B378BA5" w14:textId="77777777" w:rsidR="007D4866" w:rsidRDefault="007D4866">
      <w:pPr>
        <w:rPr>
          <w:rFonts w:ascii="Times New Roman" w:hAnsi="Times New Roman" w:cs="Times New Roman"/>
          <w:sz w:val="24"/>
          <w:szCs w:val="24"/>
          <w:u w:val="single"/>
        </w:rPr>
      </w:pPr>
    </w:p>
    <w:p w14:paraId="2E07150D" w14:textId="77777777" w:rsidR="007D4866" w:rsidRDefault="007D4866">
      <w:pPr>
        <w:rPr>
          <w:rFonts w:ascii="Times New Roman" w:hAnsi="Times New Roman" w:cs="Times New Roman"/>
          <w:sz w:val="24"/>
          <w:szCs w:val="24"/>
          <w:u w:val="single"/>
        </w:rPr>
      </w:pPr>
    </w:p>
    <w:p w14:paraId="260F9635" w14:textId="77777777" w:rsidR="007D4866" w:rsidRDefault="007D4866">
      <w:pPr>
        <w:rPr>
          <w:rFonts w:ascii="Times New Roman" w:hAnsi="Times New Roman" w:cs="Times New Roman"/>
          <w:sz w:val="24"/>
          <w:szCs w:val="24"/>
          <w:u w:val="single"/>
        </w:rPr>
      </w:pPr>
    </w:p>
    <w:p w14:paraId="54E918D5" w14:textId="77777777" w:rsidR="007D4866" w:rsidRDefault="007D4866">
      <w:pPr>
        <w:rPr>
          <w:rFonts w:ascii="Times New Roman" w:hAnsi="Times New Roman" w:cs="Times New Roman"/>
          <w:sz w:val="24"/>
          <w:szCs w:val="24"/>
          <w:u w:val="single"/>
        </w:rPr>
      </w:pPr>
    </w:p>
    <w:p w14:paraId="6CA61BA0" w14:textId="3F0243A0" w:rsidR="00A0526D" w:rsidRPr="007D4866" w:rsidRDefault="007D4866">
      <w:pPr>
        <w:rPr>
          <w:rFonts w:ascii="Times New Roman" w:hAnsi="Times New Roman" w:cs="Times New Roman"/>
          <w:sz w:val="24"/>
          <w:szCs w:val="24"/>
          <w:u w:val="single"/>
        </w:rPr>
      </w:pPr>
      <w:r w:rsidRPr="007D4866">
        <w:rPr>
          <w:rFonts w:ascii="Times New Roman" w:hAnsi="Times New Roman" w:cs="Times New Roman"/>
          <w:sz w:val="24"/>
          <w:szCs w:val="24"/>
          <w:u w:val="single"/>
        </w:rPr>
        <w:t xml:space="preserve">Reference list </w:t>
      </w:r>
    </w:p>
    <w:p w14:paraId="036561A4" w14:textId="763C93AD" w:rsidR="007E6FAD" w:rsidRPr="00A0526D" w:rsidRDefault="00A63A9C">
      <w:pPr>
        <w:rPr>
          <w:rFonts w:ascii="Times New Roman" w:hAnsi="Times New Roman" w:cs="Times New Roman"/>
          <w:sz w:val="24"/>
          <w:szCs w:val="24"/>
        </w:rPr>
      </w:pPr>
      <w:r w:rsidRPr="00A0526D">
        <w:rPr>
          <w:rFonts w:ascii="Times New Roman" w:hAnsi="Times New Roman" w:cs="Times New Roman"/>
          <w:sz w:val="24"/>
          <w:szCs w:val="24"/>
        </w:rPr>
        <w:lastRenderedPageBreak/>
        <w:t xml:space="preserve">Blake </w:t>
      </w:r>
      <w:r w:rsidR="007577C9" w:rsidRPr="00A0526D">
        <w:rPr>
          <w:rFonts w:ascii="Times New Roman" w:hAnsi="Times New Roman" w:cs="Times New Roman"/>
          <w:sz w:val="24"/>
          <w:szCs w:val="24"/>
        </w:rPr>
        <w:t>Morgan</w:t>
      </w:r>
      <w:r w:rsidR="00F079DB" w:rsidRPr="00A0526D">
        <w:rPr>
          <w:rFonts w:ascii="Times New Roman" w:hAnsi="Times New Roman" w:cs="Times New Roman"/>
          <w:sz w:val="24"/>
          <w:szCs w:val="24"/>
        </w:rPr>
        <w:t xml:space="preserve">. (2022). The consumer rights Act 2015- </w:t>
      </w:r>
      <w:r w:rsidR="00F079DB" w:rsidRPr="007D4866">
        <w:rPr>
          <w:rFonts w:ascii="Times New Roman" w:hAnsi="Times New Roman" w:cs="Times New Roman"/>
          <w:i/>
          <w:iCs/>
          <w:sz w:val="24"/>
          <w:szCs w:val="24"/>
        </w:rPr>
        <w:t xml:space="preserve">All the change for consumer contracts for goods, digital content, </w:t>
      </w:r>
      <w:r w:rsidR="00C51B57" w:rsidRPr="007D4866">
        <w:rPr>
          <w:rFonts w:ascii="Times New Roman" w:hAnsi="Times New Roman" w:cs="Times New Roman"/>
          <w:i/>
          <w:iCs/>
          <w:sz w:val="24"/>
          <w:szCs w:val="24"/>
        </w:rPr>
        <w:t>services,</w:t>
      </w:r>
      <w:r w:rsidR="00F079DB" w:rsidRPr="007D4866">
        <w:rPr>
          <w:rFonts w:ascii="Times New Roman" w:hAnsi="Times New Roman" w:cs="Times New Roman"/>
          <w:i/>
          <w:iCs/>
          <w:sz w:val="24"/>
          <w:szCs w:val="24"/>
        </w:rPr>
        <w:t xml:space="preserve"> and unfair terms.</w:t>
      </w:r>
      <w:r w:rsidR="00F079DB" w:rsidRPr="00A0526D">
        <w:rPr>
          <w:rFonts w:ascii="Times New Roman" w:hAnsi="Times New Roman" w:cs="Times New Roman"/>
          <w:sz w:val="24"/>
          <w:szCs w:val="24"/>
        </w:rPr>
        <w:t xml:space="preserve"> </w:t>
      </w:r>
      <w:hyperlink r:id="rId5" w:history="1">
        <w:r w:rsidR="007577C9" w:rsidRPr="00A0526D">
          <w:rPr>
            <w:rStyle w:val="Hyperlink"/>
            <w:rFonts w:ascii="Times New Roman" w:hAnsi="Times New Roman" w:cs="Times New Roman"/>
            <w:sz w:val="24"/>
            <w:szCs w:val="24"/>
          </w:rPr>
          <w:t xml:space="preserve">The Consumer Rights Act 2015 – all change for consumer contracts for goods, digital content, </w:t>
        </w:r>
        <w:r w:rsidR="00C51B57" w:rsidRPr="00A0526D">
          <w:rPr>
            <w:rStyle w:val="Hyperlink"/>
            <w:rFonts w:ascii="Times New Roman" w:hAnsi="Times New Roman" w:cs="Times New Roman"/>
            <w:sz w:val="24"/>
            <w:szCs w:val="24"/>
          </w:rPr>
          <w:t>services,</w:t>
        </w:r>
        <w:r w:rsidR="007577C9" w:rsidRPr="00A0526D">
          <w:rPr>
            <w:rStyle w:val="Hyperlink"/>
            <w:rFonts w:ascii="Times New Roman" w:hAnsi="Times New Roman" w:cs="Times New Roman"/>
            <w:sz w:val="24"/>
            <w:szCs w:val="24"/>
          </w:rPr>
          <w:t xml:space="preserve"> and unfair terms - BM Insights - Blake Morgan</w:t>
        </w:r>
      </w:hyperlink>
      <w:r w:rsidR="007577C9" w:rsidRPr="00A0526D">
        <w:rPr>
          <w:rFonts w:ascii="Times New Roman" w:hAnsi="Times New Roman" w:cs="Times New Roman"/>
          <w:sz w:val="24"/>
          <w:szCs w:val="24"/>
        </w:rPr>
        <w:t xml:space="preserve"> </w:t>
      </w:r>
      <w:r w:rsidR="007D4866">
        <w:rPr>
          <w:rFonts w:ascii="Times New Roman" w:hAnsi="Times New Roman" w:cs="Times New Roman"/>
          <w:sz w:val="24"/>
          <w:szCs w:val="24"/>
        </w:rPr>
        <w:t>D</w:t>
      </w:r>
      <w:r w:rsidR="007577C9" w:rsidRPr="00A0526D">
        <w:rPr>
          <w:rFonts w:ascii="Times New Roman" w:hAnsi="Times New Roman" w:cs="Times New Roman"/>
          <w:sz w:val="24"/>
          <w:szCs w:val="24"/>
        </w:rPr>
        <w:t>ate accessed: 15</w:t>
      </w:r>
      <w:r w:rsidR="007577C9" w:rsidRPr="00A0526D">
        <w:rPr>
          <w:rFonts w:ascii="Times New Roman" w:hAnsi="Times New Roman" w:cs="Times New Roman"/>
          <w:sz w:val="24"/>
          <w:szCs w:val="24"/>
          <w:vertAlign w:val="superscript"/>
        </w:rPr>
        <w:t>th</w:t>
      </w:r>
      <w:r w:rsidR="007577C9" w:rsidRPr="00A0526D">
        <w:rPr>
          <w:rFonts w:ascii="Times New Roman" w:hAnsi="Times New Roman" w:cs="Times New Roman"/>
          <w:sz w:val="24"/>
          <w:szCs w:val="24"/>
        </w:rPr>
        <w:t xml:space="preserve"> April 2022 </w:t>
      </w:r>
      <w:bookmarkStart w:id="0" w:name="_Hlk101305099"/>
    </w:p>
    <w:p w14:paraId="7E2EF478" w14:textId="0371B63C" w:rsidR="00C51B57" w:rsidRPr="00A0526D" w:rsidRDefault="00C51B57">
      <w:pPr>
        <w:rPr>
          <w:rFonts w:ascii="Times New Roman" w:hAnsi="Times New Roman" w:cs="Times New Roman"/>
          <w:sz w:val="24"/>
          <w:szCs w:val="24"/>
        </w:rPr>
      </w:pPr>
      <w:r w:rsidRPr="00A0526D">
        <w:rPr>
          <w:rFonts w:ascii="Times New Roman" w:hAnsi="Times New Roman" w:cs="Times New Roman"/>
          <w:sz w:val="24"/>
          <w:szCs w:val="24"/>
        </w:rPr>
        <w:t xml:space="preserve">Citizen advice. The consumer rights Act 2015. </w:t>
      </w:r>
      <w:hyperlink r:id="rId6" w:history="1">
        <w:r w:rsidRPr="00A0526D">
          <w:rPr>
            <w:rStyle w:val="Hyperlink"/>
            <w:rFonts w:ascii="Times New Roman" w:hAnsi="Times New Roman" w:cs="Times New Roman"/>
            <w:sz w:val="24"/>
            <w:szCs w:val="24"/>
          </w:rPr>
          <w:t>The Consumer Rights Act 2015 - Citizens Advice</w:t>
        </w:r>
      </w:hyperlink>
      <w:r w:rsidRPr="00A0526D">
        <w:rPr>
          <w:rFonts w:ascii="Times New Roman" w:hAnsi="Times New Roman" w:cs="Times New Roman"/>
          <w:sz w:val="24"/>
          <w:szCs w:val="24"/>
        </w:rPr>
        <w:t xml:space="preserve"> Date accessed 20</w:t>
      </w:r>
      <w:r w:rsidRPr="00A0526D">
        <w:rPr>
          <w:rFonts w:ascii="Times New Roman" w:hAnsi="Times New Roman" w:cs="Times New Roman"/>
          <w:sz w:val="24"/>
          <w:szCs w:val="24"/>
          <w:vertAlign w:val="superscript"/>
        </w:rPr>
        <w:t>th</w:t>
      </w:r>
      <w:r w:rsidRPr="00A0526D">
        <w:rPr>
          <w:rFonts w:ascii="Times New Roman" w:hAnsi="Times New Roman" w:cs="Times New Roman"/>
          <w:sz w:val="24"/>
          <w:szCs w:val="24"/>
        </w:rPr>
        <w:t xml:space="preserve"> April 2022</w:t>
      </w:r>
    </w:p>
    <w:bookmarkEnd w:id="0"/>
    <w:p w14:paraId="40810FA6" w14:textId="363644FD" w:rsidR="0031120C" w:rsidRPr="00A0526D" w:rsidRDefault="002F0B37">
      <w:pPr>
        <w:rPr>
          <w:rFonts w:ascii="Times New Roman" w:hAnsi="Times New Roman" w:cs="Times New Roman"/>
          <w:sz w:val="24"/>
          <w:szCs w:val="24"/>
        </w:rPr>
      </w:pPr>
      <w:r w:rsidRPr="00A0526D">
        <w:rPr>
          <w:rFonts w:ascii="Times New Roman" w:hAnsi="Times New Roman" w:cs="Times New Roman"/>
          <w:sz w:val="24"/>
          <w:szCs w:val="24"/>
        </w:rPr>
        <w:t xml:space="preserve">Conway, </w:t>
      </w:r>
      <w:r w:rsidR="00C51B57" w:rsidRPr="00A0526D">
        <w:rPr>
          <w:rFonts w:ascii="Times New Roman" w:hAnsi="Times New Roman" w:cs="Times New Roman"/>
          <w:sz w:val="24"/>
          <w:szCs w:val="24"/>
        </w:rPr>
        <w:t>L.</w:t>
      </w:r>
      <w:r w:rsidRPr="00A0526D">
        <w:rPr>
          <w:rFonts w:ascii="Times New Roman" w:hAnsi="Times New Roman" w:cs="Times New Roman"/>
          <w:sz w:val="24"/>
          <w:szCs w:val="24"/>
        </w:rPr>
        <w:t xml:space="preserve"> (2021). </w:t>
      </w:r>
      <w:r w:rsidR="00C51B57" w:rsidRPr="00A0526D">
        <w:rPr>
          <w:rFonts w:ascii="Times New Roman" w:hAnsi="Times New Roman" w:cs="Times New Roman"/>
          <w:sz w:val="24"/>
          <w:szCs w:val="24"/>
        </w:rPr>
        <w:t>Common’s</w:t>
      </w:r>
      <w:r w:rsidR="00B4168B" w:rsidRPr="00A0526D">
        <w:rPr>
          <w:rFonts w:ascii="Times New Roman" w:hAnsi="Times New Roman" w:cs="Times New Roman"/>
          <w:sz w:val="24"/>
          <w:szCs w:val="24"/>
        </w:rPr>
        <w:t xml:space="preserve"> library</w:t>
      </w:r>
      <w:r w:rsidRPr="00A0526D">
        <w:rPr>
          <w:rFonts w:ascii="Times New Roman" w:hAnsi="Times New Roman" w:cs="Times New Roman"/>
          <w:sz w:val="24"/>
          <w:szCs w:val="24"/>
        </w:rPr>
        <w:t>,</w:t>
      </w:r>
      <w:r w:rsidR="00B4168B" w:rsidRPr="00A0526D">
        <w:rPr>
          <w:rFonts w:ascii="Times New Roman" w:hAnsi="Times New Roman" w:cs="Times New Roman"/>
          <w:sz w:val="24"/>
          <w:szCs w:val="24"/>
        </w:rPr>
        <w:t xml:space="preserve"> </w:t>
      </w:r>
      <w:r w:rsidR="00B4168B" w:rsidRPr="00A0526D">
        <w:rPr>
          <w:rFonts w:ascii="Times New Roman" w:hAnsi="Times New Roman" w:cs="Times New Roman"/>
          <w:i/>
          <w:iCs/>
          <w:sz w:val="24"/>
          <w:szCs w:val="24"/>
        </w:rPr>
        <w:t xml:space="preserve">Consumer Rights Act 2015. </w:t>
      </w:r>
      <w:hyperlink r:id="rId7" w:anchor=":~:text=The%20CRA%202015%20sets%20out,and%20services%20(Part%201)." w:history="1">
        <w:r w:rsidR="00B4168B" w:rsidRPr="00A0526D">
          <w:rPr>
            <w:rStyle w:val="Hyperlink"/>
            <w:rFonts w:ascii="Times New Roman" w:hAnsi="Times New Roman" w:cs="Times New Roman"/>
            <w:sz w:val="24"/>
            <w:szCs w:val="24"/>
          </w:rPr>
          <w:t>Consumer Rights Act 2015 - House of Commons Library (parliament.uk)</w:t>
        </w:r>
      </w:hyperlink>
      <w:r w:rsidR="00B4168B" w:rsidRPr="00A0526D">
        <w:rPr>
          <w:rFonts w:ascii="Times New Roman" w:hAnsi="Times New Roman" w:cs="Times New Roman"/>
          <w:sz w:val="24"/>
          <w:szCs w:val="24"/>
        </w:rPr>
        <w:t xml:space="preserve"> </w:t>
      </w:r>
      <w:r w:rsidR="00BD014E">
        <w:rPr>
          <w:rFonts w:ascii="Times New Roman" w:hAnsi="Times New Roman" w:cs="Times New Roman"/>
          <w:sz w:val="24"/>
          <w:szCs w:val="24"/>
        </w:rPr>
        <w:t>D</w:t>
      </w:r>
      <w:r w:rsidR="00B4168B" w:rsidRPr="00A0526D">
        <w:rPr>
          <w:rFonts w:ascii="Times New Roman" w:hAnsi="Times New Roman" w:cs="Times New Roman"/>
          <w:sz w:val="24"/>
          <w:szCs w:val="24"/>
        </w:rPr>
        <w:t>ate accessed: 12</w:t>
      </w:r>
      <w:r w:rsidR="00B4168B" w:rsidRPr="00A0526D">
        <w:rPr>
          <w:rFonts w:ascii="Times New Roman" w:hAnsi="Times New Roman" w:cs="Times New Roman"/>
          <w:sz w:val="24"/>
          <w:szCs w:val="24"/>
          <w:vertAlign w:val="superscript"/>
        </w:rPr>
        <w:t>th</w:t>
      </w:r>
      <w:r w:rsidR="00B4168B" w:rsidRPr="00A0526D">
        <w:rPr>
          <w:rFonts w:ascii="Times New Roman" w:hAnsi="Times New Roman" w:cs="Times New Roman"/>
          <w:sz w:val="24"/>
          <w:szCs w:val="24"/>
        </w:rPr>
        <w:t xml:space="preserve"> April 2022</w:t>
      </w:r>
    </w:p>
    <w:p w14:paraId="553E81D9" w14:textId="63B632CC" w:rsidR="00520BEF" w:rsidRPr="00A0526D" w:rsidRDefault="00520BEF">
      <w:pPr>
        <w:rPr>
          <w:rFonts w:ascii="Times New Roman" w:hAnsi="Times New Roman" w:cs="Times New Roman"/>
          <w:sz w:val="24"/>
          <w:szCs w:val="24"/>
        </w:rPr>
      </w:pPr>
      <w:r w:rsidRPr="00A0526D">
        <w:rPr>
          <w:rFonts w:ascii="Times New Roman" w:hAnsi="Times New Roman" w:cs="Times New Roman"/>
          <w:sz w:val="24"/>
          <w:szCs w:val="24"/>
        </w:rPr>
        <w:t xml:space="preserve">Conway, L. (2021). </w:t>
      </w:r>
      <w:r w:rsidR="00C51B57" w:rsidRPr="00A0526D">
        <w:rPr>
          <w:rFonts w:ascii="Times New Roman" w:hAnsi="Times New Roman" w:cs="Times New Roman"/>
          <w:sz w:val="24"/>
          <w:szCs w:val="24"/>
        </w:rPr>
        <w:t>Common’s</w:t>
      </w:r>
      <w:r w:rsidRPr="00A0526D">
        <w:rPr>
          <w:rFonts w:ascii="Times New Roman" w:hAnsi="Times New Roman" w:cs="Times New Roman"/>
          <w:sz w:val="24"/>
          <w:szCs w:val="24"/>
        </w:rPr>
        <w:t xml:space="preserve"> </w:t>
      </w:r>
      <w:r w:rsidR="00DC547A" w:rsidRPr="00A0526D">
        <w:rPr>
          <w:rFonts w:ascii="Times New Roman" w:hAnsi="Times New Roman" w:cs="Times New Roman"/>
          <w:sz w:val="24"/>
          <w:szCs w:val="24"/>
        </w:rPr>
        <w:t>library</w:t>
      </w:r>
      <w:r w:rsidRPr="00A0526D">
        <w:rPr>
          <w:rFonts w:ascii="Times New Roman" w:hAnsi="Times New Roman" w:cs="Times New Roman"/>
          <w:i/>
          <w:iCs/>
          <w:sz w:val="24"/>
          <w:szCs w:val="24"/>
        </w:rPr>
        <w:t xml:space="preserve">, </w:t>
      </w:r>
      <w:r w:rsidR="00A0526D" w:rsidRPr="00A0526D">
        <w:rPr>
          <w:rFonts w:ascii="Times New Roman" w:hAnsi="Times New Roman" w:cs="Times New Roman"/>
          <w:i/>
          <w:iCs/>
          <w:sz w:val="24"/>
          <w:szCs w:val="24"/>
        </w:rPr>
        <w:t>R</w:t>
      </w:r>
      <w:r w:rsidRPr="00A0526D">
        <w:rPr>
          <w:rFonts w:ascii="Times New Roman" w:hAnsi="Times New Roman" w:cs="Times New Roman"/>
          <w:i/>
          <w:iCs/>
          <w:sz w:val="24"/>
          <w:szCs w:val="24"/>
        </w:rPr>
        <w:t>esearch brief consumer rights Act 2015</w:t>
      </w:r>
      <w:r w:rsidRPr="00A0526D">
        <w:rPr>
          <w:rFonts w:ascii="Times New Roman" w:hAnsi="Times New Roman" w:cs="Times New Roman"/>
          <w:sz w:val="24"/>
          <w:szCs w:val="24"/>
        </w:rPr>
        <w:t xml:space="preserve">. </w:t>
      </w:r>
      <w:hyperlink r:id="rId8" w:history="1">
        <w:r w:rsidRPr="00A0526D">
          <w:rPr>
            <w:rStyle w:val="Hyperlink"/>
            <w:rFonts w:ascii="Times New Roman" w:hAnsi="Times New Roman" w:cs="Times New Roman"/>
            <w:sz w:val="24"/>
            <w:szCs w:val="24"/>
          </w:rPr>
          <w:t>SN06588.pdf (parliament.uk)</w:t>
        </w:r>
      </w:hyperlink>
      <w:r w:rsidRPr="00A0526D">
        <w:rPr>
          <w:rFonts w:ascii="Times New Roman" w:hAnsi="Times New Roman" w:cs="Times New Roman"/>
          <w:sz w:val="24"/>
          <w:szCs w:val="24"/>
        </w:rPr>
        <w:t xml:space="preserve"> </w:t>
      </w:r>
      <w:r w:rsidR="00BD014E">
        <w:rPr>
          <w:rFonts w:ascii="Times New Roman" w:hAnsi="Times New Roman" w:cs="Times New Roman"/>
          <w:sz w:val="24"/>
          <w:szCs w:val="24"/>
        </w:rPr>
        <w:t>D</w:t>
      </w:r>
      <w:r w:rsidRPr="00A0526D">
        <w:rPr>
          <w:rFonts w:ascii="Times New Roman" w:hAnsi="Times New Roman" w:cs="Times New Roman"/>
          <w:sz w:val="24"/>
          <w:szCs w:val="24"/>
        </w:rPr>
        <w:t xml:space="preserve">ate </w:t>
      </w:r>
      <w:r w:rsidR="00C51B57" w:rsidRPr="00A0526D">
        <w:rPr>
          <w:rFonts w:ascii="Times New Roman" w:hAnsi="Times New Roman" w:cs="Times New Roman"/>
          <w:sz w:val="24"/>
          <w:szCs w:val="24"/>
        </w:rPr>
        <w:t>accessed:</w:t>
      </w:r>
      <w:r w:rsidRPr="00A0526D">
        <w:rPr>
          <w:rFonts w:ascii="Times New Roman" w:hAnsi="Times New Roman" w:cs="Times New Roman"/>
          <w:sz w:val="24"/>
          <w:szCs w:val="24"/>
        </w:rPr>
        <w:t xml:space="preserve"> 12</w:t>
      </w:r>
      <w:r w:rsidRPr="00A0526D">
        <w:rPr>
          <w:rFonts w:ascii="Times New Roman" w:hAnsi="Times New Roman" w:cs="Times New Roman"/>
          <w:sz w:val="24"/>
          <w:szCs w:val="24"/>
          <w:vertAlign w:val="superscript"/>
        </w:rPr>
        <w:t>th</w:t>
      </w:r>
      <w:r w:rsidRPr="00A0526D">
        <w:rPr>
          <w:rFonts w:ascii="Times New Roman" w:hAnsi="Times New Roman" w:cs="Times New Roman"/>
          <w:sz w:val="24"/>
          <w:szCs w:val="24"/>
        </w:rPr>
        <w:t xml:space="preserve"> April 2022</w:t>
      </w:r>
    </w:p>
    <w:p w14:paraId="1157E4A4" w14:textId="0C4B1DD7" w:rsidR="0041599E" w:rsidRPr="00A0526D" w:rsidRDefault="0041599E">
      <w:pPr>
        <w:rPr>
          <w:rFonts w:ascii="Times New Roman" w:hAnsi="Times New Roman" w:cs="Times New Roman"/>
          <w:sz w:val="24"/>
          <w:szCs w:val="24"/>
        </w:rPr>
      </w:pPr>
      <w:r w:rsidRPr="00005183">
        <w:rPr>
          <w:rFonts w:ascii="Times New Roman" w:hAnsi="Times New Roman" w:cs="Times New Roman"/>
          <w:sz w:val="24"/>
          <w:szCs w:val="24"/>
        </w:rPr>
        <w:t>Duncombe</w:t>
      </w:r>
      <w:r w:rsidR="009623EB" w:rsidRPr="00005183">
        <w:rPr>
          <w:rFonts w:ascii="Times New Roman" w:hAnsi="Times New Roman" w:cs="Times New Roman"/>
          <w:sz w:val="24"/>
          <w:szCs w:val="24"/>
        </w:rPr>
        <w:t xml:space="preserve">, M. (/2015). </w:t>
      </w:r>
      <w:r w:rsidR="009623EB" w:rsidRPr="00A0526D">
        <w:rPr>
          <w:rFonts w:ascii="Times New Roman" w:hAnsi="Times New Roman" w:cs="Times New Roman"/>
          <w:sz w:val="24"/>
          <w:szCs w:val="24"/>
        </w:rPr>
        <w:t>UK consumer rights act 2015</w:t>
      </w:r>
      <w:r w:rsidR="001E12D9" w:rsidRPr="00A0526D">
        <w:rPr>
          <w:rFonts w:ascii="Times New Roman" w:hAnsi="Times New Roman" w:cs="Times New Roman"/>
          <w:i/>
          <w:iCs/>
          <w:sz w:val="24"/>
          <w:szCs w:val="24"/>
        </w:rPr>
        <w:t>: seven key changes. Law a la mode</w:t>
      </w:r>
      <w:r w:rsidR="00D40DB4" w:rsidRPr="00A0526D">
        <w:rPr>
          <w:rFonts w:ascii="Times New Roman" w:hAnsi="Times New Roman" w:cs="Times New Roman"/>
          <w:sz w:val="24"/>
          <w:szCs w:val="24"/>
        </w:rPr>
        <w:t xml:space="preserve">. </w:t>
      </w:r>
      <w:hyperlink r:id="rId9" w:history="1">
        <w:r w:rsidR="00D40DB4" w:rsidRPr="00A0526D">
          <w:rPr>
            <w:rStyle w:val="Hyperlink"/>
            <w:rFonts w:ascii="Times New Roman" w:hAnsi="Times New Roman" w:cs="Times New Roman"/>
            <w:sz w:val="24"/>
            <w:szCs w:val="24"/>
          </w:rPr>
          <w:t>UK Consumer Rights Act 2015: Seven key changes | | Insights | DLA Piper Global Law Firm</w:t>
        </w:r>
      </w:hyperlink>
      <w:r w:rsidR="00D40DB4" w:rsidRPr="00A0526D">
        <w:rPr>
          <w:rFonts w:ascii="Times New Roman" w:hAnsi="Times New Roman" w:cs="Times New Roman"/>
          <w:sz w:val="24"/>
          <w:szCs w:val="24"/>
        </w:rPr>
        <w:t xml:space="preserve"> </w:t>
      </w:r>
      <w:r w:rsidR="00BD014E">
        <w:rPr>
          <w:rFonts w:ascii="Times New Roman" w:hAnsi="Times New Roman" w:cs="Times New Roman"/>
          <w:sz w:val="24"/>
          <w:szCs w:val="24"/>
        </w:rPr>
        <w:t>D</w:t>
      </w:r>
      <w:r w:rsidR="00D40DB4" w:rsidRPr="00A0526D">
        <w:rPr>
          <w:rFonts w:ascii="Times New Roman" w:hAnsi="Times New Roman" w:cs="Times New Roman"/>
          <w:sz w:val="24"/>
          <w:szCs w:val="24"/>
        </w:rPr>
        <w:t>ate accessed:15</w:t>
      </w:r>
      <w:r w:rsidR="00D40DB4" w:rsidRPr="00A0526D">
        <w:rPr>
          <w:rFonts w:ascii="Times New Roman" w:hAnsi="Times New Roman" w:cs="Times New Roman"/>
          <w:sz w:val="24"/>
          <w:szCs w:val="24"/>
          <w:vertAlign w:val="superscript"/>
        </w:rPr>
        <w:t>th</w:t>
      </w:r>
      <w:r w:rsidR="00D40DB4" w:rsidRPr="00A0526D">
        <w:rPr>
          <w:rFonts w:ascii="Times New Roman" w:hAnsi="Times New Roman" w:cs="Times New Roman"/>
          <w:sz w:val="24"/>
          <w:szCs w:val="24"/>
        </w:rPr>
        <w:t xml:space="preserve"> April 2022</w:t>
      </w:r>
    </w:p>
    <w:p w14:paraId="31A7E0A5" w14:textId="1C014DC9" w:rsidR="0031120C" w:rsidRPr="00A0526D" w:rsidRDefault="0031120C">
      <w:pPr>
        <w:rPr>
          <w:rFonts w:ascii="Times New Roman" w:hAnsi="Times New Roman" w:cs="Times New Roman"/>
          <w:sz w:val="24"/>
          <w:szCs w:val="24"/>
        </w:rPr>
      </w:pPr>
      <w:r w:rsidRPr="00005183">
        <w:rPr>
          <w:rFonts w:ascii="Times New Roman" w:hAnsi="Times New Roman" w:cs="Times New Roman"/>
          <w:sz w:val="24"/>
          <w:szCs w:val="24"/>
        </w:rPr>
        <w:t xml:space="preserve">Elliot, C &amp; Quinn, F. (2017). </w:t>
      </w:r>
      <w:r w:rsidRPr="00A0526D">
        <w:rPr>
          <w:rFonts w:ascii="Times New Roman" w:hAnsi="Times New Roman" w:cs="Times New Roman"/>
          <w:i/>
          <w:iCs/>
          <w:sz w:val="24"/>
          <w:szCs w:val="24"/>
        </w:rPr>
        <w:t xml:space="preserve">Contract law. </w:t>
      </w:r>
      <w:r w:rsidRPr="00A0526D">
        <w:rPr>
          <w:rFonts w:ascii="Times New Roman" w:hAnsi="Times New Roman" w:cs="Times New Roman"/>
          <w:sz w:val="24"/>
          <w:szCs w:val="24"/>
        </w:rPr>
        <w:t xml:space="preserve">11th edition. </w:t>
      </w:r>
      <w:r w:rsidR="00C51B57" w:rsidRPr="00A0526D">
        <w:rPr>
          <w:rFonts w:ascii="Times New Roman" w:hAnsi="Times New Roman" w:cs="Times New Roman"/>
          <w:sz w:val="24"/>
          <w:szCs w:val="24"/>
        </w:rPr>
        <w:t>Edinburgh:</w:t>
      </w:r>
      <w:r w:rsidR="00422E57" w:rsidRPr="00A0526D">
        <w:rPr>
          <w:rFonts w:ascii="Times New Roman" w:hAnsi="Times New Roman" w:cs="Times New Roman"/>
          <w:sz w:val="24"/>
          <w:szCs w:val="24"/>
        </w:rPr>
        <w:t xml:space="preserve"> Pearson.</w:t>
      </w:r>
    </w:p>
    <w:p w14:paraId="5148FA56" w14:textId="66FAE44B" w:rsidR="007577C9" w:rsidRPr="00A0526D" w:rsidRDefault="007577C9" w:rsidP="007577C9">
      <w:pPr>
        <w:rPr>
          <w:rFonts w:ascii="Times New Roman" w:hAnsi="Times New Roman" w:cs="Times New Roman"/>
          <w:sz w:val="24"/>
          <w:szCs w:val="24"/>
        </w:rPr>
      </w:pPr>
      <w:r w:rsidRPr="00A0526D">
        <w:rPr>
          <w:rFonts w:ascii="Times New Roman" w:hAnsi="Times New Roman" w:cs="Times New Roman"/>
          <w:sz w:val="24"/>
          <w:szCs w:val="24"/>
        </w:rPr>
        <w:t xml:space="preserve">Flynn, B &amp; Broadhurst, </w:t>
      </w:r>
      <w:r w:rsidR="00C51B57" w:rsidRPr="00A0526D">
        <w:rPr>
          <w:rFonts w:ascii="Times New Roman" w:hAnsi="Times New Roman" w:cs="Times New Roman"/>
          <w:sz w:val="24"/>
          <w:szCs w:val="24"/>
        </w:rPr>
        <w:t>N.</w:t>
      </w:r>
      <w:r w:rsidRPr="00A0526D">
        <w:rPr>
          <w:rFonts w:ascii="Times New Roman" w:hAnsi="Times New Roman" w:cs="Times New Roman"/>
          <w:sz w:val="24"/>
          <w:szCs w:val="24"/>
        </w:rPr>
        <w:t xml:space="preserve"> (2020). </w:t>
      </w:r>
      <w:r w:rsidRPr="00A0526D">
        <w:rPr>
          <w:rFonts w:ascii="Times New Roman" w:hAnsi="Times New Roman" w:cs="Times New Roman"/>
          <w:i/>
          <w:iCs/>
          <w:sz w:val="24"/>
          <w:szCs w:val="24"/>
        </w:rPr>
        <w:t xml:space="preserve">Consumer rights Act 2015. </w:t>
      </w:r>
      <w:hyperlink r:id="rId10" w:history="1">
        <w:r w:rsidRPr="00A0526D">
          <w:rPr>
            <w:rStyle w:val="Hyperlink"/>
            <w:rFonts w:ascii="Times New Roman" w:hAnsi="Times New Roman" w:cs="Times New Roman"/>
            <w:sz w:val="24"/>
            <w:szCs w:val="24"/>
          </w:rPr>
          <w:t>Consumer Rights Act 2015 - Stevens &amp; Bolton LLP (stevens-bolton.com)</w:t>
        </w:r>
      </w:hyperlink>
      <w:r w:rsidRPr="00A0526D">
        <w:rPr>
          <w:rFonts w:ascii="Times New Roman" w:hAnsi="Times New Roman" w:cs="Times New Roman"/>
          <w:sz w:val="24"/>
          <w:szCs w:val="24"/>
        </w:rPr>
        <w:t xml:space="preserve"> </w:t>
      </w:r>
      <w:r w:rsidR="00BD014E">
        <w:rPr>
          <w:rFonts w:ascii="Times New Roman" w:hAnsi="Times New Roman" w:cs="Times New Roman"/>
          <w:sz w:val="24"/>
          <w:szCs w:val="24"/>
        </w:rPr>
        <w:t>D</w:t>
      </w:r>
      <w:r w:rsidRPr="00A0526D">
        <w:rPr>
          <w:rFonts w:ascii="Times New Roman" w:hAnsi="Times New Roman" w:cs="Times New Roman"/>
          <w:sz w:val="24"/>
          <w:szCs w:val="24"/>
        </w:rPr>
        <w:t xml:space="preserve">ate </w:t>
      </w:r>
      <w:r w:rsidR="00C51B57" w:rsidRPr="00A0526D">
        <w:rPr>
          <w:rFonts w:ascii="Times New Roman" w:hAnsi="Times New Roman" w:cs="Times New Roman"/>
          <w:sz w:val="24"/>
          <w:szCs w:val="24"/>
        </w:rPr>
        <w:t>accessed:</w:t>
      </w:r>
      <w:r w:rsidRPr="00A0526D">
        <w:rPr>
          <w:rFonts w:ascii="Times New Roman" w:hAnsi="Times New Roman" w:cs="Times New Roman"/>
          <w:sz w:val="24"/>
          <w:szCs w:val="24"/>
        </w:rPr>
        <w:t xml:space="preserve"> 15</w:t>
      </w:r>
      <w:r w:rsidRPr="00A0526D">
        <w:rPr>
          <w:rFonts w:ascii="Times New Roman" w:hAnsi="Times New Roman" w:cs="Times New Roman"/>
          <w:sz w:val="24"/>
          <w:szCs w:val="24"/>
          <w:vertAlign w:val="superscript"/>
        </w:rPr>
        <w:t>th</w:t>
      </w:r>
      <w:r w:rsidRPr="00A0526D">
        <w:rPr>
          <w:rFonts w:ascii="Times New Roman" w:hAnsi="Times New Roman" w:cs="Times New Roman"/>
          <w:sz w:val="24"/>
          <w:szCs w:val="24"/>
        </w:rPr>
        <w:t xml:space="preserve"> April 2022</w:t>
      </w:r>
    </w:p>
    <w:p w14:paraId="3E277BEE" w14:textId="3C59C550" w:rsidR="006B7100" w:rsidRPr="00A0526D" w:rsidRDefault="006B7100">
      <w:pPr>
        <w:rPr>
          <w:rFonts w:ascii="Times New Roman" w:hAnsi="Times New Roman" w:cs="Times New Roman"/>
          <w:sz w:val="24"/>
          <w:szCs w:val="24"/>
        </w:rPr>
      </w:pPr>
      <w:bookmarkStart w:id="1" w:name="_Hlk102761785"/>
      <w:r w:rsidRPr="00A0526D">
        <w:rPr>
          <w:rFonts w:ascii="Times New Roman" w:hAnsi="Times New Roman" w:cs="Times New Roman"/>
          <w:sz w:val="24"/>
          <w:szCs w:val="24"/>
        </w:rPr>
        <w:t>Legislation</w:t>
      </w:r>
      <w:r w:rsidR="00417B0E" w:rsidRPr="00A0526D">
        <w:rPr>
          <w:rFonts w:ascii="Times New Roman" w:hAnsi="Times New Roman" w:cs="Times New Roman"/>
          <w:sz w:val="24"/>
          <w:szCs w:val="24"/>
        </w:rPr>
        <w:t>.gov.uk. (2015). Consumer rights Act 2015</w:t>
      </w:r>
      <w:bookmarkEnd w:id="1"/>
      <w:r w:rsidR="00DC547A" w:rsidRPr="00A0526D">
        <w:rPr>
          <w:rFonts w:ascii="Times New Roman" w:hAnsi="Times New Roman" w:cs="Times New Roman"/>
          <w:sz w:val="24"/>
          <w:szCs w:val="24"/>
        </w:rPr>
        <w:t xml:space="preserve">. </w:t>
      </w:r>
      <w:hyperlink r:id="rId11" w:history="1">
        <w:r w:rsidR="00DC547A" w:rsidRPr="00A0526D">
          <w:rPr>
            <w:rStyle w:val="Hyperlink"/>
            <w:rFonts w:ascii="Times New Roman" w:hAnsi="Times New Roman" w:cs="Times New Roman"/>
            <w:sz w:val="24"/>
            <w:szCs w:val="24"/>
          </w:rPr>
          <w:t>Consumer Rights Act 2015 (legislation.gov.uk)</w:t>
        </w:r>
      </w:hyperlink>
      <w:r w:rsidR="00DC547A" w:rsidRPr="00A0526D">
        <w:rPr>
          <w:rFonts w:ascii="Times New Roman" w:hAnsi="Times New Roman" w:cs="Times New Roman"/>
          <w:sz w:val="24"/>
          <w:szCs w:val="24"/>
        </w:rPr>
        <w:t xml:space="preserve"> </w:t>
      </w:r>
      <w:r w:rsidR="00BD014E">
        <w:rPr>
          <w:rFonts w:ascii="Times New Roman" w:hAnsi="Times New Roman" w:cs="Times New Roman"/>
          <w:sz w:val="24"/>
          <w:szCs w:val="24"/>
        </w:rPr>
        <w:t>D</w:t>
      </w:r>
      <w:r w:rsidR="00DC547A" w:rsidRPr="00A0526D">
        <w:rPr>
          <w:rFonts w:ascii="Times New Roman" w:hAnsi="Times New Roman" w:cs="Times New Roman"/>
          <w:sz w:val="24"/>
          <w:szCs w:val="24"/>
        </w:rPr>
        <w:t>ate accessed: 15</w:t>
      </w:r>
      <w:r w:rsidR="00DC547A" w:rsidRPr="00A0526D">
        <w:rPr>
          <w:rFonts w:ascii="Times New Roman" w:hAnsi="Times New Roman" w:cs="Times New Roman"/>
          <w:sz w:val="24"/>
          <w:szCs w:val="24"/>
          <w:vertAlign w:val="superscript"/>
        </w:rPr>
        <w:t>th</w:t>
      </w:r>
      <w:r w:rsidR="00DC547A" w:rsidRPr="00A0526D">
        <w:rPr>
          <w:rFonts w:ascii="Times New Roman" w:hAnsi="Times New Roman" w:cs="Times New Roman"/>
          <w:sz w:val="24"/>
          <w:szCs w:val="24"/>
        </w:rPr>
        <w:t xml:space="preserve"> April 2022</w:t>
      </w:r>
    </w:p>
    <w:p w14:paraId="0A4CF487" w14:textId="46F719D0" w:rsidR="00C51B57" w:rsidRPr="00A0526D" w:rsidRDefault="00C51B57">
      <w:pPr>
        <w:rPr>
          <w:rFonts w:ascii="Times New Roman" w:hAnsi="Times New Roman" w:cs="Times New Roman"/>
          <w:sz w:val="24"/>
          <w:szCs w:val="24"/>
        </w:rPr>
      </w:pPr>
      <w:bookmarkStart w:id="2" w:name="_Hlk102761799"/>
      <w:r w:rsidRPr="00A0526D">
        <w:rPr>
          <w:rFonts w:ascii="Times New Roman" w:hAnsi="Times New Roman" w:cs="Times New Roman"/>
          <w:sz w:val="24"/>
          <w:szCs w:val="24"/>
        </w:rPr>
        <w:t>Legislation.gov.uk. (2015) Sales of Goods Act 1979</w:t>
      </w:r>
      <w:bookmarkEnd w:id="2"/>
      <w:r w:rsidRPr="00A0526D">
        <w:rPr>
          <w:rFonts w:ascii="Times New Roman" w:hAnsi="Times New Roman" w:cs="Times New Roman"/>
          <w:sz w:val="24"/>
          <w:szCs w:val="24"/>
        </w:rPr>
        <w:t xml:space="preserve">. </w:t>
      </w:r>
      <w:hyperlink r:id="rId12" w:history="1">
        <w:r w:rsidRPr="00A0526D">
          <w:rPr>
            <w:rStyle w:val="Hyperlink"/>
            <w:rFonts w:ascii="Times New Roman" w:hAnsi="Times New Roman" w:cs="Times New Roman"/>
            <w:sz w:val="24"/>
            <w:szCs w:val="24"/>
          </w:rPr>
          <w:t>Sale of Goods Act 1979 (legislation.gov.uk)</w:t>
        </w:r>
      </w:hyperlink>
      <w:r w:rsidRPr="00A0526D">
        <w:rPr>
          <w:rFonts w:ascii="Times New Roman" w:hAnsi="Times New Roman" w:cs="Times New Roman"/>
          <w:sz w:val="24"/>
          <w:szCs w:val="24"/>
        </w:rPr>
        <w:t xml:space="preserve"> </w:t>
      </w:r>
      <w:r w:rsidR="00BD014E">
        <w:rPr>
          <w:rFonts w:ascii="Times New Roman" w:hAnsi="Times New Roman" w:cs="Times New Roman"/>
          <w:sz w:val="24"/>
          <w:szCs w:val="24"/>
        </w:rPr>
        <w:t>D</w:t>
      </w:r>
      <w:r w:rsidRPr="00A0526D">
        <w:rPr>
          <w:rFonts w:ascii="Times New Roman" w:hAnsi="Times New Roman" w:cs="Times New Roman"/>
          <w:sz w:val="24"/>
          <w:szCs w:val="24"/>
        </w:rPr>
        <w:t>ate accessed: 11</w:t>
      </w:r>
      <w:r w:rsidRPr="00A0526D">
        <w:rPr>
          <w:rFonts w:ascii="Times New Roman" w:hAnsi="Times New Roman" w:cs="Times New Roman"/>
          <w:sz w:val="24"/>
          <w:szCs w:val="24"/>
          <w:vertAlign w:val="superscript"/>
        </w:rPr>
        <w:t>th</w:t>
      </w:r>
      <w:r w:rsidRPr="00A0526D">
        <w:rPr>
          <w:rFonts w:ascii="Times New Roman" w:hAnsi="Times New Roman" w:cs="Times New Roman"/>
          <w:sz w:val="24"/>
          <w:szCs w:val="24"/>
        </w:rPr>
        <w:t xml:space="preserve"> April 2022</w:t>
      </w:r>
    </w:p>
    <w:p w14:paraId="66E2C47B" w14:textId="49685B4C" w:rsidR="002B243A" w:rsidRPr="00A0526D" w:rsidRDefault="002B243A">
      <w:pPr>
        <w:rPr>
          <w:rFonts w:ascii="Times New Roman" w:hAnsi="Times New Roman" w:cs="Times New Roman"/>
          <w:sz w:val="24"/>
          <w:szCs w:val="24"/>
        </w:rPr>
      </w:pPr>
      <w:r w:rsidRPr="00A0526D">
        <w:rPr>
          <w:rFonts w:ascii="Times New Roman" w:hAnsi="Times New Roman" w:cs="Times New Roman"/>
          <w:sz w:val="24"/>
          <w:szCs w:val="24"/>
        </w:rPr>
        <w:t xml:space="preserve">The consumer council. (1984). Your consumer rights when buying goods. </w:t>
      </w:r>
      <w:hyperlink r:id="rId13" w:history="1">
        <w:r w:rsidRPr="00A0526D">
          <w:rPr>
            <w:rStyle w:val="Hyperlink"/>
            <w:rFonts w:ascii="Times New Roman" w:hAnsi="Times New Roman" w:cs="Times New Roman"/>
            <w:sz w:val="24"/>
            <w:szCs w:val="24"/>
          </w:rPr>
          <w:t>Your consumer rights when buying goods | Consumer Council Advice Directory</w:t>
        </w:r>
      </w:hyperlink>
      <w:r w:rsidRPr="00A0526D">
        <w:rPr>
          <w:rFonts w:ascii="Times New Roman" w:hAnsi="Times New Roman" w:cs="Times New Roman"/>
          <w:sz w:val="24"/>
          <w:szCs w:val="24"/>
        </w:rPr>
        <w:t xml:space="preserve"> </w:t>
      </w:r>
      <w:r w:rsidR="00BD014E">
        <w:rPr>
          <w:rFonts w:ascii="Times New Roman" w:hAnsi="Times New Roman" w:cs="Times New Roman"/>
          <w:sz w:val="24"/>
          <w:szCs w:val="24"/>
        </w:rPr>
        <w:t>D</w:t>
      </w:r>
      <w:r w:rsidRPr="00A0526D">
        <w:rPr>
          <w:rFonts w:ascii="Times New Roman" w:hAnsi="Times New Roman" w:cs="Times New Roman"/>
          <w:sz w:val="24"/>
          <w:szCs w:val="24"/>
        </w:rPr>
        <w:t>ate accessed 12</w:t>
      </w:r>
      <w:r w:rsidRPr="00A0526D">
        <w:rPr>
          <w:rFonts w:ascii="Times New Roman" w:hAnsi="Times New Roman" w:cs="Times New Roman"/>
          <w:sz w:val="24"/>
          <w:szCs w:val="24"/>
          <w:vertAlign w:val="superscript"/>
        </w:rPr>
        <w:t>th</w:t>
      </w:r>
      <w:r w:rsidRPr="00A0526D">
        <w:rPr>
          <w:rFonts w:ascii="Times New Roman" w:hAnsi="Times New Roman" w:cs="Times New Roman"/>
          <w:sz w:val="24"/>
          <w:szCs w:val="24"/>
        </w:rPr>
        <w:t xml:space="preserve"> April 2022</w:t>
      </w:r>
    </w:p>
    <w:p w14:paraId="75FA4834" w14:textId="6E630D1C" w:rsidR="00C51B57" w:rsidRPr="00A0526D" w:rsidRDefault="00C51B57">
      <w:pPr>
        <w:rPr>
          <w:rFonts w:ascii="Times New Roman" w:hAnsi="Times New Roman" w:cs="Times New Roman"/>
          <w:sz w:val="24"/>
          <w:szCs w:val="24"/>
        </w:rPr>
      </w:pPr>
      <w:r w:rsidRPr="00A0526D">
        <w:rPr>
          <w:rFonts w:ascii="Times New Roman" w:hAnsi="Times New Roman" w:cs="Times New Roman"/>
          <w:sz w:val="24"/>
          <w:szCs w:val="24"/>
        </w:rPr>
        <w:t xml:space="preserve">Trounson, N. (2015). The consumer rights Act 2015. </w:t>
      </w:r>
      <w:r w:rsidRPr="00A0526D">
        <w:rPr>
          <w:rFonts w:ascii="Times New Roman" w:hAnsi="Times New Roman" w:cs="Times New Roman"/>
          <w:i/>
          <w:iCs/>
          <w:sz w:val="24"/>
          <w:szCs w:val="24"/>
        </w:rPr>
        <w:t>Safety, Health, and Environment Matters</w:t>
      </w:r>
      <w:r w:rsidRPr="00A0526D">
        <w:rPr>
          <w:rFonts w:ascii="Times New Roman" w:hAnsi="Times New Roman" w:cs="Times New Roman"/>
          <w:sz w:val="24"/>
          <w:szCs w:val="24"/>
        </w:rPr>
        <w:t xml:space="preserve">. </w:t>
      </w:r>
      <w:hyperlink r:id="rId14" w:history="1">
        <w:r w:rsidRPr="00A0526D">
          <w:rPr>
            <w:rStyle w:val="Hyperlink"/>
            <w:rFonts w:ascii="Times New Roman" w:hAnsi="Times New Roman" w:cs="Times New Roman"/>
            <w:sz w:val="24"/>
            <w:szCs w:val="24"/>
          </w:rPr>
          <w:t>The Consumer Rights Act 2015 | | Insights | DLA Piper Global Law Firm</w:t>
        </w:r>
      </w:hyperlink>
      <w:r w:rsidRPr="00A0526D">
        <w:rPr>
          <w:rFonts w:ascii="Times New Roman" w:hAnsi="Times New Roman" w:cs="Times New Roman"/>
          <w:sz w:val="24"/>
          <w:szCs w:val="24"/>
        </w:rPr>
        <w:t xml:space="preserve"> Date accessed: 20</w:t>
      </w:r>
      <w:r w:rsidRPr="00A0526D">
        <w:rPr>
          <w:rFonts w:ascii="Times New Roman" w:hAnsi="Times New Roman" w:cs="Times New Roman"/>
          <w:sz w:val="24"/>
          <w:szCs w:val="24"/>
          <w:vertAlign w:val="superscript"/>
        </w:rPr>
        <w:t>th</w:t>
      </w:r>
      <w:r w:rsidRPr="00A0526D">
        <w:rPr>
          <w:rFonts w:ascii="Times New Roman" w:hAnsi="Times New Roman" w:cs="Times New Roman"/>
          <w:sz w:val="24"/>
          <w:szCs w:val="24"/>
        </w:rPr>
        <w:t xml:space="preserve"> April 2022</w:t>
      </w:r>
    </w:p>
    <w:p w14:paraId="7BBFFA2B" w14:textId="667A88E4" w:rsidR="00C51B57" w:rsidRPr="00A0526D" w:rsidRDefault="00C51B57">
      <w:pPr>
        <w:rPr>
          <w:rFonts w:ascii="Times New Roman" w:hAnsi="Times New Roman" w:cs="Times New Roman"/>
          <w:sz w:val="24"/>
          <w:szCs w:val="24"/>
        </w:rPr>
      </w:pPr>
      <w:r w:rsidRPr="00A0526D">
        <w:rPr>
          <w:rFonts w:ascii="Times New Roman" w:hAnsi="Times New Roman" w:cs="Times New Roman"/>
          <w:sz w:val="24"/>
          <w:szCs w:val="24"/>
        </w:rPr>
        <w:t xml:space="preserve">Ward hadaway. (2015). The consumer rights Act 2015. </w:t>
      </w:r>
      <w:hyperlink r:id="rId15" w:anchor=":~:text=The%20CRA%3A,transparent%E2%80%9D%20as%20well%20as%20fair" w:history="1">
        <w:r w:rsidRPr="00A0526D">
          <w:rPr>
            <w:rStyle w:val="Hyperlink"/>
            <w:rFonts w:ascii="Times New Roman" w:hAnsi="Times New Roman" w:cs="Times New Roman"/>
            <w:sz w:val="24"/>
            <w:szCs w:val="24"/>
          </w:rPr>
          <w:t>The Consumer Rights Act 2015 (wardhadaway.com)</w:t>
        </w:r>
      </w:hyperlink>
      <w:r w:rsidRPr="00A0526D">
        <w:rPr>
          <w:rFonts w:ascii="Times New Roman" w:hAnsi="Times New Roman" w:cs="Times New Roman"/>
          <w:sz w:val="24"/>
          <w:szCs w:val="24"/>
        </w:rPr>
        <w:t xml:space="preserve"> Date accessed: 20</w:t>
      </w:r>
      <w:r w:rsidRPr="00A0526D">
        <w:rPr>
          <w:rFonts w:ascii="Times New Roman" w:hAnsi="Times New Roman" w:cs="Times New Roman"/>
          <w:sz w:val="24"/>
          <w:szCs w:val="24"/>
          <w:vertAlign w:val="superscript"/>
        </w:rPr>
        <w:t>th</w:t>
      </w:r>
      <w:r w:rsidRPr="00A0526D">
        <w:rPr>
          <w:rFonts w:ascii="Times New Roman" w:hAnsi="Times New Roman" w:cs="Times New Roman"/>
          <w:sz w:val="24"/>
          <w:szCs w:val="24"/>
        </w:rPr>
        <w:t xml:space="preserve"> April 2022</w:t>
      </w:r>
    </w:p>
    <w:p w14:paraId="05E284DF" w14:textId="21D609E5" w:rsidR="00C51B57" w:rsidRDefault="00C51B57">
      <w:pPr>
        <w:rPr>
          <w:rFonts w:ascii="Times New Roman" w:hAnsi="Times New Roman" w:cs="Times New Roman"/>
          <w:sz w:val="24"/>
          <w:szCs w:val="24"/>
        </w:rPr>
      </w:pPr>
      <w:r w:rsidRPr="00A0526D">
        <w:rPr>
          <w:rFonts w:ascii="Times New Roman" w:hAnsi="Times New Roman" w:cs="Times New Roman"/>
          <w:sz w:val="24"/>
          <w:szCs w:val="24"/>
        </w:rPr>
        <w:t xml:space="preserve">Wrench, D &amp; Farrant. (2017). The consumer rights Act 2015, Two years on… a seismic change in business to consumer relationship. Insights. </w:t>
      </w:r>
      <w:hyperlink r:id="rId16" w:history="1">
        <w:r w:rsidRPr="00A0526D">
          <w:rPr>
            <w:rStyle w:val="Hyperlink"/>
            <w:rFonts w:ascii="Times New Roman" w:hAnsi="Times New Roman" w:cs="Times New Roman"/>
            <w:sz w:val="24"/>
            <w:szCs w:val="24"/>
          </w:rPr>
          <w:t>The Consumer Rights Act 2015, two years on… a seismic change in the business-to-consumer relationship? - Taylor Vinters</w:t>
        </w:r>
      </w:hyperlink>
      <w:r w:rsidRPr="00A0526D">
        <w:rPr>
          <w:rFonts w:ascii="Times New Roman" w:hAnsi="Times New Roman" w:cs="Times New Roman"/>
          <w:sz w:val="24"/>
          <w:szCs w:val="24"/>
        </w:rPr>
        <w:t xml:space="preserve"> </w:t>
      </w:r>
      <w:r w:rsidR="00BD014E">
        <w:rPr>
          <w:rFonts w:ascii="Times New Roman" w:hAnsi="Times New Roman" w:cs="Times New Roman"/>
          <w:sz w:val="24"/>
          <w:szCs w:val="24"/>
        </w:rPr>
        <w:t>D</w:t>
      </w:r>
      <w:r w:rsidRPr="00A0526D">
        <w:rPr>
          <w:rFonts w:ascii="Times New Roman" w:hAnsi="Times New Roman" w:cs="Times New Roman"/>
          <w:sz w:val="24"/>
          <w:szCs w:val="24"/>
        </w:rPr>
        <w:t>ate assessed: 20</w:t>
      </w:r>
      <w:r w:rsidRPr="00A0526D">
        <w:rPr>
          <w:rFonts w:ascii="Times New Roman" w:hAnsi="Times New Roman" w:cs="Times New Roman"/>
          <w:sz w:val="24"/>
          <w:szCs w:val="24"/>
          <w:vertAlign w:val="superscript"/>
        </w:rPr>
        <w:t>th</w:t>
      </w:r>
      <w:r w:rsidRPr="00A0526D">
        <w:rPr>
          <w:rFonts w:ascii="Times New Roman" w:hAnsi="Times New Roman" w:cs="Times New Roman"/>
          <w:sz w:val="24"/>
          <w:szCs w:val="24"/>
        </w:rPr>
        <w:t xml:space="preserve"> April 2022</w:t>
      </w:r>
    </w:p>
    <w:p w14:paraId="1D491551" w14:textId="303DD22E" w:rsidR="00BD014E" w:rsidRDefault="00BD014E">
      <w:pPr>
        <w:rPr>
          <w:rFonts w:ascii="Times New Roman" w:hAnsi="Times New Roman" w:cs="Times New Roman"/>
          <w:sz w:val="24"/>
          <w:szCs w:val="24"/>
          <w:u w:val="single"/>
        </w:rPr>
      </w:pPr>
      <w:r w:rsidRPr="00BD014E">
        <w:rPr>
          <w:rFonts w:ascii="Times New Roman" w:hAnsi="Times New Roman" w:cs="Times New Roman"/>
          <w:sz w:val="24"/>
          <w:szCs w:val="24"/>
          <w:u w:val="single"/>
        </w:rPr>
        <w:t xml:space="preserve">Legislation </w:t>
      </w:r>
    </w:p>
    <w:p w14:paraId="107ACD64" w14:textId="14D8B70C" w:rsidR="00BD014E" w:rsidRDefault="00BD014E">
      <w:pPr>
        <w:rPr>
          <w:rFonts w:ascii="Times New Roman" w:hAnsi="Times New Roman" w:cs="Times New Roman"/>
          <w:sz w:val="24"/>
          <w:szCs w:val="24"/>
        </w:rPr>
      </w:pPr>
      <w:r w:rsidRPr="00A0526D">
        <w:rPr>
          <w:rFonts w:ascii="Times New Roman" w:hAnsi="Times New Roman" w:cs="Times New Roman"/>
          <w:sz w:val="24"/>
          <w:szCs w:val="24"/>
        </w:rPr>
        <w:t>Legislation.gov.uk. (2015). Consumer rights Act 2015</w:t>
      </w:r>
    </w:p>
    <w:p w14:paraId="1D3CC017" w14:textId="4250DA90" w:rsidR="00BD014E" w:rsidRDefault="00BD014E">
      <w:pPr>
        <w:rPr>
          <w:rFonts w:ascii="Times New Roman" w:hAnsi="Times New Roman" w:cs="Times New Roman"/>
          <w:sz w:val="24"/>
          <w:szCs w:val="24"/>
        </w:rPr>
      </w:pPr>
      <w:r w:rsidRPr="00A0526D">
        <w:rPr>
          <w:rFonts w:ascii="Times New Roman" w:hAnsi="Times New Roman" w:cs="Times New Roman"/>
          <w:sz w:val="24"/>
          <w:szCs w:val="24"/>
        </w:rPr>
        <w:t>Legislation.gov.uk. (2015) Sales of Goods Act 1979</w:t>
      </w:r>
    </w:p>
    <w:p w14:paraId="4A14672C" w14:textId="44C181C7" w:rsidR="000273A9" w:rsidRPr="00BD014E" w:rsidRDefault="00A929B2">
      <w:pPr>
        <w:rPr>
          <w:rFonts w:ascii="Times New Roman" w:hAnsi="Times New Roman" w:cs="Times New Roman"/>
          <w:sz w:val="24"/>
          <w:szCs w:val="24"/>
          <w:u w:val="single"/>
        </w:rPr>
      </w:pPr>
      <w:r>
        <w:rPr>
          <w:rFonts w:ascii="Times New Roman" w:hAnsi="Times New Roman" w:cs="Times New Roman"/>
          <w:sz w:val="24"/>
          <w:szCs w:val="24"/>
        </w:rPr>
        <w:t>Legislation.gov.uk (201</w:t>
      </w:r>
      <w:r w:rsidR="000A2327">
        <w:rPr>
          <w:rFonts w:ascii="Times New Roman" w:hAnsi="Times New Roman" w:cs="Times New Roman"/>
          <w:sz w:val="24"/>
          <w:szCs w:val="24"/>
        </w:rPr>
        <w:t>6</w:t>
      </w:r>
      <w:r>
        <w:rPr>
          <w:rFonts w:ascii="Times New Roman" w:hAnsi="Times New Roman" w:cs="Times New Roman"/>
          <w:sz w:val="24"/>
          <w:szCs w:val="24"/>
        </w:rPr>
        <w:t xml:space="preserve">) Unfair contract terms Act </w:t>
      </w:r>
      <w:r w:rsidR="000A2327">
        <w:rPr>
          <w:rFonts w:ascii="Times New Roman" w:hAnsi="Times New Roman" w:cs="Times New Roman"/>
          <w:sz w:val="24"/>
          <w:szCs w:val="24"/>
        </w:rPr>
        <w:t>1977</w:t>
      </w:r>
      <w:r>
        <w:rPr>
          <w:rFonts w:ascii="Times New Roman" w:hAnsi="Times New Roman" w:cs="Times New Roman"/>
          <w:sz w:val="24"/>
          <w:szCs w:val="24"/>
        </w:rPr>
        <w:t xml:space="preserve"> </w:t>
      </w:r>
    </w:p>
    <w:sectPr w:rsidR="000273A9" w:rsidRPr="00BD01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7560B"/>
    <w:multiLevelType w:val="hybridMultilevel"/>
    <w:tmpl w:val="D85CF8EE"/>
    <w:lvl w:ilvl="0" w:tplc="014C228C">
      <w:start w:val="2000"/>
      <w:numFmt w:val="bullet"/>
      <w:lvlText w:val="-"/>
      <w:lvlJc w:val="left"/>
      <w:pPr>
        <w:ind w:left="720" w:hanging="360"/>
      </w:pPr>
      <w:rPr>
        <w:rFonts w:ascii="Times New Roman" w:eastAsia="Times New Roman" w:hAnsi="Times New Roman" w:cs="Times New Roman" w:hint="default"/>
        <w:sz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19C7623"/>
    <w:multiLevelType w:val="multilevel"/>
    <w:tmpl w:val="E90AA43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C373F8"/>
    <w:multiLevelType w:val="multilevel"/>
    <w:tmpl w:val="94D8855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6A0"/>
    <w:rsid w:val="00005183"/>
    <w:rsid w:val="000273A9"/>
    <w:rsid w:val="00057B40"/>
    <w:rsid w:val="000609B2"/>
    <w:rsid w:val="00061719"/>
    <w:rsid w:val="000A2327"/>
    <w:rsid w:val="000A3F76"/>
    <w:rsid w:val="000B295C"/>
    <w:rsid w:val="000D55D5"/>
    <w:rsid w:val="000E2C8C"/>
    <w:rsid w:val="000F58A2"/>
    <w:rsid w:val="00166073"/>
    <w:rsid w:val="00187289"/>
    <w:rsid w:val="001C7F1B"/>
    <w:rsid w:val="001D15A5"/>
    <w:rsid w:val="001E12D9"/>
    <w:rsid w:val="00206007"/>
    <w:rsid w:val="00251EDD"/>
    <w:rsid w:val="002560A2"/>
    <w:rsid w:val="00263A7E"/>
    <w:rsid w:val="00264CED"/>
    <w:rsid w:val="00294225"/>
    <w:rsid w:val="002B243A"/>
    <w:rsid w:val="002F0B37"/>
    <w:rsid w:val="003111D4"/>
    <w:rsid w:val="0031120C"/>
    <w:rsid w:val="003145A0"/>
    <w:rsid w:val="0037712A"/>
    <w:rsid w:val="003B0DFA"/>
    <w:rsid w:val="0041599E"/>
    <w:rsid w:val="00417B0E"/>
    <w:rsid w:val="00422E57"/>
    <w:rsid w:val="00461F0B"/>
    <w:rsid w:val="0048268B"/>
    <w:rsid w:val="004C0ECE"/>
    <w:rsid w:val="004C616E"/>
    <w:rsid w:val="004D3C59"/>
    <w:rsid w:val="004F174F"/>
    <w:rsid w:val="0051350F"/>
    <w:rsid w:val="00520BEF"/>
    <w:rsid w:val="00527527"/>
    <w:rsid w:val="00532CE0"/>
    <w:rsid w:val="005378A4"/>
    <w:rsid w:val="00540D8D"/>
    <w:rsid w:val="0056385C"/>
    <w:rsid w:val="0059753D"/>
    <w:rsid w:val="005A052D"/>
    <w:rsid w:val="005D76A0"/>
    <w:rsid w:val="005D79C6"/>
    <w:rsid w:val="00603E58"/>
    <w:rsid w:val="0067336F"/>
    <w:rsid w:val="006754A6"/>
    <w:rsid w:val="006B7100"/>
    <w:rsid w:val="006C18F9"/>
    <w:rsid w:val="006F6FED"/>
    <w:rsid w:val="00710EF0"/>
    <w:rsid w:val="00711723"/>
    <w:rsid w:val="00717DD5"/>
    <w:rsid w:val="00737AF5"/>
    <w:rsid w:val="00754737"/>
    <w:rsid w:val="007577C9"/>
    <w:rsid w:val="00757E7D"/>
    <w:rsid w:val="00760056"/>
    <w:rsid w:val="00770026"/>
    <w:rsid w:val="00771835"/>
    <w:rsid w:val="007828A5"/>
    <w:rsid w:val="007D4866"/>
    <w:rsid w:val="007E6FAD"/>
    <w:rsid w:val="007F634A"/>
    <w:rsid w:val="00863FDF"/>
    <w:rsid w:val="00874C03"/>
    <w:rsid w:val="00883861"/>
    <w:rsid w:val="0089230B"/>
    <w:rsid w:val="008A6033"/>
    <w:rsid w:val="008E3320"/>
    <w:rsid w:val="008F6E1A"/>
    <w:rsid w:val="008F6F7C"/>
    <w:rsid w:val="00910066"/>
    <w:rsid w:val="00914AAB"/>
    <w:rsid w:val="00932760"/>
    <w:rsid w:val="009623EB"/>
    <w:rsid w:val="009676DC"/>
    <w:rsid w:val="00970A78"/>
    <w:rsid w:val="009861E7"/>
    <w:rsid w:val="00A0526D"/>
    <w:rsid w:val="00A059DE"/>
    <w:rsid w:val="00A63A9C"/>
    <w:rsid w:val="00A82975"/>
    <w:rsid w:val="00A86742"/>
    <w:rsid w:val="00A929B2"/>
    <w:rsid w:val="00AB0F4A"/>
    <w:rsid w:val="00AD3A1A"/>
    <w:rsid w:val="00AE32CD"/>
    <w:rsid w:val="00B136D0"/>
    <w:rsid w:val="00B4168B"/>
    <w:rsid w:val="00B516EF"/>
    <w:rsid w:val="00B75487"/>
    <w:rsid w:val="00BB7F43"/>
    <w:rsid w:val="00BD014E"/>
    <w:rsid w:val="00BD58A2"/>
    <w:rsid w:val="00C00E80"/>
    <w:rsid w:val="00C1660D"/>
    <w:rsid w:val="00C318A4"/>
    <w:rsid w:val="00C37FB3"/>
    <w:rsid w:val="00C51B57"/>
    <w:rsid w:val="00C52C26"/>
    <w:rsid w:val="00C85A55"/>
    <w:rsid w:val="00CA1F88"/>
    <w:rsid w:val="00CC540C"/>
    <w:rsid w:val="00D25DFF"/>
    <w:rsid w:val="00D366A0"/>
    <w:rsid w:val="00D40DB4"/>
    <w:rsid w:val="00D50636"/>
    <w:rsid w:val="00DB36EA"/>
    <w:rsid w:val="00DB4DAE"/>
    <w:rsid w:val="00DB56AB"/>
    <w:rsid w:val="00DC13DB"/>
    <w:rsid w:val="00DC547A"/>
    <w:rsid w:val="00E06931"/>
    <w:rsid w:val="00EA37DE"/>
    <w:rsid w:val="00ED1C08"/>
    <w:rsid w:val="00F079DB"/>
    <w:rsid w:val="00F34EFB"/>
    <w:rsid w:val="00F57E9C"/>
    <w:rsid w:val="00F75F83"/>
    <w:rsid w:val="00F930D2"/>
    <w:rsid w:val="00FA619C"/>
    <w:rsid w:val="00FD08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73154"/>
  <w15:chartTrackingRefBased/>
  <w15:docId w15:val="{B968B274-65A5-4DB0-A2CB-A8493B96B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15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4168B"/>
    <w:rPr>
      <w:color w:val="0000FF"/>
      <w:u w:val="single"/>
    </w:rPr>
  </w:style>
  <w:style w:type="character" w:customStyle="1" w:styleId="Heading1Char">
    <w:name w:val="Heading 1 Char"/>
    <w:basedOn w:val="DefaultParagraphFont"/>
    <w:link w:val="Heading1"/>
    <w:uiPriority w:val="9"/>
    <w:rsid w:val="001D15A5"/>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C37FB3"/>
    <w:rPr>
      <w:i/>
      <w:iCs/>
    </w:rPr>
  </w:style>
  <w:style w:type="character" w:styleId="Strong">
    <w:name w:val="Strong"/>
    <w:basedOn w:val="DefaultParagraphFont"/>
    <w:uiPriority w:val="22"/>
    <w:qFormat/>
    <w:rsid w:val="00B75487"/>
    <w:rPr>
      <w:b/>
      <w:bCs/>
    </w:rPr>
  </w:style>
  <w:style w:type="paragraph" w:styleId="NormalWeb">
    <w:name w:val="Normal (Web)"/>
    <w:basedOn w:val="Normal"/>
    <w:uiPriority w:val="99"/>
    <w:unhideWhenUsed/>
    <w:rsid w:val="00C51B5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15315">
      <w:bodyDiv w:val="1"/>
      <w:marLeft w:val="0"/>
      <w:marRight w:val="0"/>
      <w:marTop w:val="0"/>
      <w:marBottom w:val="0"/>
      <w:divBdr>
        <w:top w:val="none" w:sz="0" w:space="0" w:color="auto"/>
        <w:left w:val="none" w:sz="0" w:space="0" w:color="auto"/>
        <w:bottom w:val="none" w:sz="0" w:space="0" w:color="auto"/>
        <w:right w:val="none" w:sz="0" w:space="0" w:color="auto"/>
      </w:divBdr>
    </w:div>
    <w:div w:id="474447571">
      <w:bodyDiv w:val="1"/>
      <w:marLeft w:val="0"/>
      <w:marRight w:val="0"/>
      <w:marTop w:val="0"/>
      <w:marBottom w:val="0"/>
      <w:divBdr>
        <w:top w:val="none" w:sz="0" w:space="0" w:color="auto"/>
        <w:left w:val="none" w:sz="0" w:space="0" w:color="auto"/>
        <w:bottom w:val="none" w:sz="0" w:space="0" w:color="auto"/>
        <w:right w:val="none" w:sz="0" w:space="0" w:color="auto"/>
      </w:divBdr>
    </w:div>
    <w:div w:id="827326724">
      <w:bodyDiv w:val="1"/>
      <w:marLeft w:val="0"/>
      <w:marRight w:val="0"/>
      <w:marTop w:val="0"/>
      <w:marBottom w:val="0"/>
      <w:divBdr>
        <w:top w:val="none" w:sz="0" w:space="0" w:color="auto"/>
        <w:left w:val="none" w:sz="0" w:space="0" w:color="auto"/>
        <w:bottom w:val="none" w:sz="0" w:space="0" w:color="auto"/>
        <w:right w:val="none" w:sz="0" w:space="0" w:color="auto"/>
      </w:divBdr>
    </w:div>
    <w:div w:id="932132379">
      <w:bodyDiv w:val="1"/>
      <w:marLeft w:val="0"/>
      <w:marRight w:val="0"/>
      <w:marTop w:val="0"/>
      <w:marBottom w:val="0"/>
      <w:divBdr>
        <w:top w:val="none" w:sz="0" w:space="0" w:color="auto"/>
        <w:left w:val="none" w:sz="0" w:space="0" w:color="auto"/>
        <w:bottom w:val="none" w:sz="0" w:space="0" w:color="auto"/>
        <w:right w:val="none" w:sz="0" w:space="0" w:color="auto"/>
      </w:divBdr>
    </w:div>
    <w:div w:id="1129786669">
      <w:bodyDiv w:val="1"/>
      <w:marLeft w:val="0"/>
      <w:marRight w:val="0"/>
      <w:marTop w:val="0"/>
      <w:marBottom w:val="0"/>
      <w:divBdr>
        <w:top w:val="none" w:sz="0" w:space="0" w:color="auto"/>
        <w:left w:val="none" w:sz="0" w:space="0" w:color="auto"/>
        <w:bottom w:val="none" w:sz="0" w:space="0" w:color="auto"/>
        <w:right w:val="none" w:sz="0" w:space="0" w:color="auto"/>
      </w:divBdr>
    </w:div>
    <w:div w:id="1987122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briefings.files.parliament.uk/documents/SN06588/SN06588.pdf" TargetMode="External"/><Relationship Id="rId13" Type="http://schemas.openxmlformats.org/officeDocument/2006/relationships/hyperlink" Target="https://advice.consumercouncil.org.uk/consumer-rights/your-consumer-rights-when-buying-good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commonslibrary.parliament.uk/research-briefings/sn06588/" TargetMode="External"/><Relationship Id="rId12" Type="http://schemas.openxmlformats.org/officeDocument/2006/relationships/hyperlink" Target="https://www.legislation.gov.uk/ukpga/1979/54"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aylorvinters.com/article/the-consumer-rights-act-2015-two-years-on-a-seismic-change-in-the-business-to-consumer-relationship" TargetMode="External"/><Relationship Id="rId1" Type="http://schemas.openxmlformats.org/officeDocument/2006/relationships/numbering" Target="numbering.xml"/><Relationship Id="rId6" Type="http://schemas.openxmlformats.org/officeDocument/2006/relationships/hyperlink" Target="https://www.citizensadvice.org.uk/about-us/our-work/citizens-advice-consumer-work/the-consumer-rights-act-2015/" TargetMode="External"/><Relationship Id="rId11" Type="http://schemas.openxmlformats.org/officeDocument/2006/relationships/hyperlink" Target="https://www.legislation.gov.uk/ukpga/2015/15/part/2" TargetMode="External"/><Relationship Id="rId5" Type="http://schemas.openxmlformats.org/officeDocument/2006/relationships/hyperlink" Target="https://www.blakemorgan.co.uk/the-consumer-rights-act-2015-all-change-for-consumer-contracts-for-goods-digital-content-services-and-unfair-terms/" TargetMode="External"/><Relationship Id="rId15" Type="http://schemas.openxmlformats.org/officeDocument/2006/relationships/hyperlink" Target="https://www.wardhadaway.com/insights/updates/the-consumer-rights-act-2015/" TargetMode="External"/><Relationship Id="rId10" Type="http://schemas.openxmlformats.org/officeDocument/2006/relationships/hyperlink" Target="https://www.stevens-bolton.com/site/insights/briefing-notes/changes-to-consumer-law-in-the-uk-consumer-rights-act-2015" TargetMode="External"/><Relationship Id="rId4" Type="http://schemas.openxmlformats.org/officeDocument/2006/relationships/webSettings" Target="webSettings.xml"/><Relationship Id="rId9" Type="http://schemas.openxmlformats.org/officeDocument/2006/relationships/hyperlink" Target="https://www.dlapiper.com/en/uk/insights/publications/2015/10/law-a-la-mode-issue-17/uk-consumer-rights-act-2015-seven-key-changes/" TargetMode="External"/><Relationship Id="rId14" Type="http://schemas.openxmlformats.org/officeDocument/2006/relationships/hyperlink" Target="https://www.dlapiper.com/en/czech/insights/publications/2015/12/she-matters-autumn-winter-2015/the-consumer-rights-act-20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2055</Words>
  <Characters>11715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ceri-anne johnson</dc:creator>
  <cp:keywords/>
  <dc:description/>
  <cp:lastModifiedBy>ceri-anne johnson</cp:lastModifiedBy>
  <cp:revision>2</cp:revision>
  <dcterms:created xsi:type="dcterms:W3CDTF">2022-05-06T19:40:00Z</dcterms:created>
  <dcterms:modified xsi:type="dcterms:W3CDTF">2022-05-06T19:40:00Z</dcterms:modified>
</cp:coreProperties>
</file>