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04040" w:themeColor="text1" w:themeTint="BF"/>
          <w:sz w:val="36"/>
          <w:szCs w:val="36"/>
        </w:rPr>
        <w:id w:val="-567260389"/>
        <w:docPartObj>
          <w:docPartGallery w:val="Cover Pages"/>
          <w:docPartUnique/>
        </w:docPartObj>
      </w:sdtPr>
      <w:sdtEndPr/>
      <w:sdtContent>
        <w:p w14:paraId="4A13BF3B" w14:textId="2589CE5B" w:rsidR="005E075E" w:rsidRPr="009D2F98" w:rsidRDefault="00CA2284" w:rsidP="009D2F98">
          <w:pPr>
            <w:rPr>
              <w:color w:val="404040" w:themeColor="text1" w:themeTint="BF"/>
              <w:sz w:val="36"/>
              <w:szCs w:val="36"/>
            </w:rPr>
          </w:pPr>
          <w:r w:rsidRPr="00CA2284">
            <w:rPr>
              <w:rFonts w:asciiTheme="majorHAnsi" w:eastAsiaTheme="majorEastAsia" w:hAnsiTheme="majorHAnsi" w:cstheme="majorBidi"/>
              <w:noProof/>
              <w:color w:val="2E74B5" w:themeColor="accent1" w:themeShade="BF"/>
              <w:sz w:val="32"/>
              <w:szCs w:val="32"/>
              <w:lang w:eastAsia="en-GB"/>
            </w:rPr>
            <mc:AlternateContent>
              <mc:Choice Requires="wps">
                <w:drawing>
                  <wp:anchor distT="0" distB="0" distL="114300" distR="114300" simplePos="0" relativeHeight="251659264" behindDoc="0" locked="0" layoutInCell="1" allowOverlap="1" wp14:anchorId="582D88A3" wp14:editId="65DFBB7D">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BD25D2" w14:paraId="6827F78C" w14:textId="77777777">
                                  <w:trPr>
                                    <w:jc w:val="center"/>
                                  </w:trPr>
                                  <w:tc>
                                    <w:tcPr>
                                      <w:tcW w:w="2568" w:type="pct"/>
                                      <w:vAlign w:val="center"/>
                                    </w:tcPr>
                                    <w:p w14:paraId="35EE983B" w14:textId="77777777" w:rsidR="00BD25D2" w:rsidRDefault="00BD25D2">
                                      <w:pPr>
                                        <w:jc w:val="right"/>
                                      </w:pPr>
                                      <w:r>
                                        <w:rPr>
                                          <w:noProof/>
                                          <w:lang w:eastAsia="en-GB"/>
                                        </w:rPr>
                                        <w:drawing>
                                          <wp:inline distT="0" distB="0" distL="0" distR="0" wp14:anchorId="17392A4D" wp14:editId="07189A5A">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D52CDDA" w14:textId="41B3E6AD" w:rsidR="00BD25D2" w:rsidRDefault="00BD25D2">
                                          <w:pPr>
                                            <w:pStyle w:val="NoSpacing"/>
                                            <w:spacing w:line="312" w:lineRule="auto"/>
                                            <w:jc w:val="right"/>
                                            <w:rPr>
                                              <w:caps/>
                                              <w:color w:val="191919" w:themeColor="text1" w:themeTint="E6"/>
                                              <w:sz w:val="72"/>
                                              <w:szCs w:val="72"/>
                                            </w:rPr>
                                          </w:pPr>
                                          <w:r>
                                            <w:rPr>
                                              <w:caps/>
                                              <w:color w:val="191919" w:themeColor="text1" w:themeTint="E6"/>
                                              <w:sz w:val="72"/>
                                              <w:szCs w:val="72"/>
                                            </w:rPr>
                                            <w:t>Theories of Elastic failure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CAFE370" w14:textId="41658135" w:rsidR="00BD25D2" w:rsidRDefault="009A12EF">
                                          <w:pPr>
                                            <w:jc w:val="right"/>
                                            <w:rPr>
                                              <w:sz w:val="24"/>
                                              <w:szCs w:val="24"/>
                                            </w:rPr>
                                          </w:pPr>
                                          <w:r>
                                            <w:rPr>
                                              <w:color w:val="000000" w:themeColor="text1"/>
                                              <w:sz w:val="24"/>
                                              <w:szCs w:val="24"/>
                                            </w:rPr>
                                            <w:t>M6x00420</w:t>
                                          </w:r>
                                        </w:p>
                                      </w:sdtContent>
                                    </w:sdt>
                                  </w:tc>
                                  <w:tc>
                                    <w:tcPr>
                                      <w:tcW w:w="2432" w:type="pct"/>
                                      <w:vAlign w:val="center"/>
                                    </w:tcPr>
                                    <w:p w14:paraId="52B4FEDA" w14:textId="77777777" w:rsidR="00BD25D2" w:rsidRDefault="00BD25D2">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04A1CFC2" w14:textId="77777777" w:rsidR="00BD25D2" w:rsidRDefault="00BD25D2">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EAC01CB" w14:textId="77777777" w:rsidR="00BD25D2" w:rsidRDefault="00BD25D2">
                                          <w:pPr>
                                            <w:pStyle w:val="NoSpacing"/>
                                            <w:rPr>
                                              <w:color w:val="ED7D31" w:themeColor="accent2"/>
                                              <w:sz w:val="26"/>
                                              <w:szCs w:val="26"/>
                                            </w:rPr>
                                          </w:pPr>
                                          <w:r>
                                            <w:rPr>
                                              <w:color w:val="ED7D31" w:themeColor="accent2"/>
                                              <w:sz w:val="26"/>
                                              <w:szCs w:val="26"/>
                                            </w:rPr>
                                            <w:t>Peter Temple (1809106) B Eng. Mechanical and Manufacturing</w:t>
                                          </w:r>
                                        </w:p>
                                      </w:sdtContent>
                                    </w:sdt>
                                    <w:p w14:paraId="37CDAB0E" w14:textId="77777777" w:rsidR="00BD25D2" w:rsidRDefault="00502E5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BD25D2">
                                            <w:rPr>
                                              <w:color w:val="44546A" w:themeColor="text2"/>
                                            </w:rPr>
                                            <w:t xml:space="preserve">     </w:t>
                                          </w:r>
                                        </w:sdtContent>
                                      </w:sdt>
                                    </w:p>
                                  </w:tc>
                                </w:tr>
                              </w:tbl>
                              <w:p w14:paraId="6050B04A" w14:textId="77777777" w:rsidR="00BD25D2" w:rsidRDefault="00BD25D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82D88A3"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BD25D2" w14:paraId="6827F78C" w14:textId="77777777">
                            <w:trPr>
                              <w:jc w:val="center"/>
                            </w:trPr>
                            <w:tc>
                              <w:tcPr>
                                <w:tcW w:w="2568" w:type="pct"/>
                                <w:vAlign w:val="center"/>
                              </w:tcPr>
                              <w:p w14:paraId="35EE983B" w14:textId="77777777" w:rsidR="00BD25D2" w:rsidRDefault="00BD25D2">
                                <w:pPr>
                                  <w:jc w:val="right"/>
                                </w:pPr>
                                <w:r>
                                  <w:rPr>
                                    <w:noProof/>
                                    <w:lang w:eastAsia="en-GB"/>
                                  </w:rPr>
                                  <w:drawing>
                                    <wp:inline distT="0" distB="0" distL="0" distR="0" wp14:anchorId="17392A4D" wp14:editId="07189A5A">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D52CDDA" w14:textId="41B3E6AD" w:rsidR="00BD25D2" w:rsidRDefault="00BD25D2">
                                    <w:pPr>
                                      <w:pStyle w:val="NoSpacing"/>
                                      <w:spacing w:line="312" w:lineRule="auto"/>
                                      <w:jc w:val="right"/>
                                      <w:rPr>
                                        <w:caps/>
                                        <w:color w:val="191919" w:themeColor="text1" w:themeTint="E6"/>
                                        <w:sz w:val="72"/>
                                        <w:szCs w:val="72"/>
                                      </w:rPr>
                                    </w:pPr>
                                    <w:r>
                                      <w:rPr>
                                        <w:caps/>
                                        <w:color w:val="191919" w:themeColor="text1" w:themeTint="E6"/>
                                        <w:sz w:val="72"/>
                                        <w:szCs w:val="72"/>
                                      </w:rPr>
                                      <w:t>Theories of Elastic failure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CAFE370" w14:textId="41658135" w:rsidR="00BD25D2" w:rsidRDefault="009A12EF">
                                    <w:pPr>
                                      <w:jc w:val="right"/>
                                      <w:rPr>
                                        <w:sz w:val="24"/>
                                        <w:szCs w:val="24"/>
                                      </w:rPr>
                                    </w:pPr>
                                    <w:r>
                                      <w:rPr>
                                        <w:color w:val="000000" w:themeColor="text1"/>
                                        <w:sz w:val="24"/>
                                        <w:szCs w:val="24"/>
                                      </w:rPr>
                                      <w:t>M6x00420</w:t>
                                    </w:r>
                                  </w:p>
                                </w:sdtContent>
                              </w:sdt>
                            </w:tc>
                            <w:tc>
                              <w:tcPr>
                                <w:tcW w:w="2432" w:type="pct"/>
                                <w:vAlign w:val="center"/>
                              </w:tcPr>
                              <w:p w14:paraId="52B4FEDA" w14:textId="77777777" w:rsidR="00BD25D2" w:rsidRDefault="00BD25D2">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04A1CFC2" w14:textId="77777777" w:rsidR="00BD25D2" w:rsidRDefault="00BD25D2">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EAC01CB" w14:textId="77777777" w:rsidR="00BD25D2" w:rsidRDefault="00BD25D2">
                                    <w:pPr>
                                      <w:pStyle w:val="NoSpacing"/>
                                      <w:rPr>
                                        <w:color w:val="ED7D31" w:themeColor="accent2"/>
                                        <w:sz w:val="26"/>
                                        <w:szCs w:val="26"/>
                                      </w:rPr>
                                    </w:pPr>
                                    <w:r>
                                      <w:rPr>
                                        <w:color w:val="ED7D31" w:themeColor="accent2"/>
                                        <w:sz w:val="26"/>
                                        <w:szCs w:val="26"/>
                                      </w:rPr>
                                      <w:t>Peter Temple (1809106) B Eng. Mechanical and Manufacturing</w:t>
                                    </w:r>
                                  </w:p>
                                </w:sdtContent>
                              </w:sdt>
                              <w:p w14:paraId="37CDAB0E" w14:textId="77777777" w:rsidR="00BD25D2" w:rsidRDefault="00502E5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BD25D2">
                                      <w:rPr>
                                        <w:color w:val="44546A" w:themeColor="text2"/>
                                      </w:rPr>
                                      <w:t xml:space="preserve">     </w:t>
                                    </w:r>
                                  </w:sdtContent>
                                </w:sdt>
                              </w:p>
                            </w:tc>
                          </w:tr>
                        </w:tbl>
                        <w:p w14:paraId="6050B04A" w14:textId="77777777" w:rsidR="00BD25D2" w:rsidRDefault="00BD25D2"/>
                      </w:txbxContent>
                    </v:textbox>
                    <w10:wrap anchorx="page" anchory="page"/>
                  </v:shape>
                </w:pict>
              </mc:Fallback>
            </mc:AlternateContent>
          </w:r>
          <w:r>
            <w:rPr>
              <w:color w:val="404040" w:themeColor="text1" w:themeTint="BF"/>
              <w:sz w:val="36"/>
              <w:szCs w:val="36"/>
            </w:rPr>
            <w:br w:type="page"/>
          </w:r>
        </w:p>
      </w:sdtContent>
    </w:sdt>
    <w:p w14:paraId="729C1026" w14:textId="77777777" w:rsidR="005E075E" w:rsidRDefault="005E075E" w:rsidP="005E075E"/>
    <w:p w14:paraId="68247A36" w14:textId="77777777" w:rsidR="005E075E" w:rsidRDefault="005E075E" w:rsidP="005E075E"/>
    <w:p w14:paraId="5A7165EC" w14:textId="77777777" w:rsidR="005E075E" w:rsidRDefault="005E075E" w:rsidP="005E075E"/>
    <w:p w14:paraId="4B5FF5AF" w14:textId="77777777" w:rsidR="005E075E" w:rsidRDefault="005E075E" w:rsidP="005E075E"/>
    <w:p w14:paraId="3B612A71" w14:textId="77777777" w:rsidR="005E075E" w:rsidRDefault="005E075E" w:rsidP="005E075E"/>
    <w:p w14:paraId="19A61229" w14:textId="77777777" w:rsidR="005E075E" w:rsidRDefault="005E075E" w:rsidP="005E075E"/>
    <w:p w14:paraId="131371F5" w14:textId="77777777" w:rsidR="005E075E" w:rsidRDefault="005E075E" w:rsidP="005E075E"/>
    <w:p w14:paraId="6C078D48" w14:textId="77777777" w:rsidR="005E075E" w:rsidRDefault="005E075E" w:rsidP="005E075E"/>
    <w:p w14:paraId="78C3F5B8" w14:textId="77777777" w:rsidR="005E075E" w:rsidRDefault="005E075E" w:rsidP="005E075E"/>
    <w:p w14:paraId="10B689B6" w14:textId="77777777" w:rsidR="005E075E" w:rsidRDefault="005E075E" w:rsidP="005E075E"/>
    <w:p w14:paraId="45CDB3F4" w14:textId="77777777" w:rsidR="005E075E" w:rsidRDefault="005E075E" w:rsidP="005E075E"/>
    <w:p w14:paraId="7F7D7140" w14:textId="77777777" w:rsidR="005E075E" w:rsidRDefault="005E075E" w:rsidP="005E075E"/>
    <w:p w14:paraId="0A6EADBF" w14:textId="77777777" w:rsidR="005E075E" w:rsidRDefault="005E075E" w:rsidP="005E075E"/>
    <w:p w14:paraId="530C37DA" w14:textId="77777777" w:rsidR="005E075E" w:rsidRDefault="005E075E" w:rsidP="005E075E"/>
    <w:p w14:paraId="16C77A45" w14:textId="77777777" w:rsidR="005E075E" w:rsidRDefault="005E075E" w:rsidP="005E075E"/>
    <w:p w14:paraId="7DAA54E5" w14:textId="77777777" w:rsidR="005E075E" w:rsidRDefault="005E075E" w:rsidP="005E075E"/>
    <w:p w14:paraId="0A87DF5D" w14:textId="77777777" w:rsidR="005E075E" w:rsidRDefault="005E075E" w:rsidP="005E075E"/>
    <w:p w14:paraId="1990A42A" w14:textId="77777777" w:rsidR="005E075E" w:rsidRDefault="005E075E" w:rsidP="005E075E"/>
    <w:p w14:paraId="5CF6ADA2" w14:textId="77777777" w:rsidR="005E075E" w:rsidRDefault="005E075E" w:rsidP="005E075E"/>
    <w:p w14:paraId="7E6FF98A" w14:textId="77777777" w:rsidR="005E075E" w:rsidRDefault="005E075E" w:rsidP="005E075E"/>
    <w:p w14:paraId="28C50D3C" w14:textId="77777777" w:rsidR="00324DF6" w:rsidRDefault="00324DF6" w:rsidP="005E075E"/>
    <w:p w14:paraId="2A997211" w14:textId="77777777" w:rsidR="00324DF6" w:rsidRDefault="00324DF6" w:rsidP="005E075E"/>
    <w:p w14:paraId="5BB9C3A6" w14:textId="77777777" w:rsidR="00324DF6" w:rsidRDefault="00324DF6" w:rsidP="005E075E"/>
    <w:p w14:paraId="0093B078" w14:textId="77777777" w:rsidR="00324DF6" w:rsidRDefault="00324DF6" w:rsidP="005E075E"/>
    <w:p w14:paraId="3CE5940E" w14:textId="77777777" w:rsidR="00324DF6" w:rsidRDefault="00324DF6" w:rsidP="005E075E"/>
    <w:p w14:paraId="4E6DBA39" w14:textId="32BE50CD" w:rsidR="00324DF6" w:rsidRDefault="00324DF6" w:rsidP="005E075E"/>
    <w:p w14:paraId="4A2E96D9" w14:textId="77777777" w:rsidR="009D2F98" w:rsidRDefault="009D2F98" w:rsidP="005E075E"/>
    <w:p w14:paraId="628DF98B" w14:textId="77777777" w:rsidR="00324DF6" w:rsidRPr="005E075E" w:rsidRDefault="00324DF6" w:rsidP="005E075E"/>
    <w:sdt>
      <w:sdtPr>
        <w:rPr>
          <w:rFonts w:asciiTheme="minorHAnsi" w:eastAsiaTheme="minorHAnsi" w:hAnsiTheme="minorHAnsi" w:cstheme="minorBidi"/>
          <w:color w:val="auto"/>
          <w:sz w:val="22"/>
          <w:szCs w:val="22"/>
          <w:lang w:val="en-GB"/>
        </w:rPr>
        <w:id w:val="-140274177"/>
        <w:docPartObj>
          <w:docPartGallery w:val="Table of Contents"/>
          <w:docPartUnique/>
        </w:docPartObj>
      </w:sdtPr>
      <w:sdtEndPr>
        <w:rPr>
          <w:b/>
          <w:bCs/>
          <w:noProof/>
        </w:rPr>
      </w:sdtEndPr>
      <w:sdtContent>
        <w:p w14:paraId="7BAB255B" w14:textId="77777777" w:rsidR="005E075E" w:rsidRDefault="005E075E">
          <w:pPr>
            <w:pStyle w:val="TOCHeading"/>
          </w:pPr>
        </w:p>
        <w:p w14:paraId="6FC5086B" w14:textId="77777777" w:rsidR="005E075E" w:rsidRDefault="005E075E" w:rsidP="00A45DE4">
          <w:pPr>
            <w:pStyle w:val="Heading1"/>
          </w:pPr>
          <w:bookmarkStart w:id="0" w:name="_Toc57303945"/>
          <w:r>
            <w:t>Table of C</w:t>
          </w:r>
          <w:bookmarkStart w:id="1" w:name="_GoBack"/>
          <w:bookmarkEnd w:id="1"/>
          <w:r>
            <w:t>ontents</w:t>
          </w:r>
          <w:bookmarkEnd w:id="0"/>
        </w:p>
        <w:p w14:paraId="7D03EDED" w14:textId="1AECCA55" w:rsidR="00502E50" w:rsidRDefault="005E075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7303945" w:history="1">
            <w:r w:rsidR="00502E50" w:rsidRPr="00C85F42">
              <w:rPr>
                <w:rStyle w:val="Hyperlink"/>
                <w:noProof/>
              </w:rPr>
              <w:t>Table of Contents</w:t>
            </w:r>
            <w:r w:rsidR="00502E50">
              <w:rPr>
                <w:noProof/>
                <w:webHidden/>
              </w:rPr>
              <w:tab/>
            </w:r>
            <w:r w:rsidR="00502E50">
              <w:rPr>
                <w:noProof/>
                <w:webHidden/>
              </w:rPr>
              <w:fldChar w:fldCharType="begin"/>
            </w:r>
            <w:r w:rsidR="00502E50">
              <w:rPr>
                <w:noProof/>
                <w:webHidden/>
              </w:rPr>
              <w:instrText xml:space="preserve"> PAGEREF _Toc57303945 \h </w:instrText>
            </w:r>
            <w:r w:rsidR="00502E50">
              <w:rPr>
                <w:noProof/>
                <w:webHidden/>
              </w:rPr>
            </w:r>
            <w:r w:rsidR="00502E50">
              <w:rPr>
                <w:noProof/>
                <w:webHidden/>
              </w:rPr>
              <w:fldChar w:fldCharType="separate"/>
            </w:r>
            <w:r w:rsidR="00502E50">
              <w:rPr>
                <w:noProof/>
                <w:webHidden/>
              </w:rPr>
              <w:t>2</w:t>
            </w:r>
            <w:r w:rsidR="00502E50">
              <w:rPr>
                <w:noProof/>
                <w:webHidden/>
              </w:rPr>
              <w:fldChar w:fldCharType="end"/>
            </w:r>
          </w:hyperlink>
        </w:p>
        <w:p w14:paraId="1ACB94B0" w14:textId="79840289" w:rsidR="00502E50" w:rsidRDefault="00502E50">
          <w:pPr>
            <w:pStyle w:val="TOC1"/>
            <w:tabs>
              <w:tab w:val="right" w:leader="dot" w:pos="9016"/>
            </w:tabs>
            <w:rPr>
              <w:rFonts w:eastAsiaTheme="minorEastAsia"/>
              <w:noProof/>
              <w:lang w:eastAsia="en-GB"/>
            </w:rPr>
          </w:pPr>
          <w:hyperlink w:anchor="_Toc57303946" w:history="1">
            <w:r w:rsidRPr="00C85F42">
              <w:rPr>
                <w:rStyle w:val="Hyperlink"/>
                <w:noProof/>
              </w:rPr>
              <w:t>Introduction</w:t>
            </w:r>
            <w:r>
              <w:rPr>
                <w:noProof/>
                <w:webHidden/>
              </w:rPr>
              <w:tab/>
            </w:r>
            <w:r>
              <w:rPr>
                <w:noProof/>
                <w:webHidden/>
              </w:rPr>
              <w:fldChar w:fldCharType="begin"/>
            </w:r>
            <w:r>
              <w:rPr>
                <w:noProof/>
                <w:webHidden/>
              </w:rPr>
              <w:instrText xml:space="preserve"> PAGEREF _Toc57303946 \h </w:instrText>
            </w:r>
            <w:r>
              <w:rPr>
                <w:noProof/>
                <w:webHidden/>
              </w:rPr>
            </w:r>
            <w:r>
              <w:rPr>
                <w:noProof/>
                <w:webHidden/>
              </w:rPr>
              <w:fldChar w:fldCharType="separate"/>
            </w:r>
            <w:r>
              <w:rPr>
                <w:noProof/>
                <w:webHidden/>
              </w:rPr>
              <w:t>3</w:t>
            </w:r>
            <w:r>
              <w:rPr>
                <w:noProof/>
                <w:webHidden/>
              </w:rPr>
              <w:fldChar w:fldCharType="end"/>
            </w:r>
          </w:hyperlink>
        </w:p>
        <w:p w14:paraId="0F13D385" w14:textId="72619D28" w:rsidR="00502E50" w:rsidRDefault="00502E50">
          <w:pPr>
            <w:pStyle w:val="TOC1"/>
            <w:tabs>
              <w:tab w:val="right" w:leader="dot" w:pos="9016"/>
            </w:tabs>
            <w:rPr>
              <w:rFonts w:eastAsiaTheme="minorEastAsia"/>
              <w:noProof/>
              <w:lang w:eastAsia="en-GB"/>
            </w:rPr>
          </w:pPr>
          <w:hyperlink w:anchor="_Toc57303947" w:history="1">
            <w:r w:rsidRPr="00C85F42">
              <w:rPr>
                <w:rStyle w:val="Hyperlink"/>
                <w:noProof/>
              </w:rPr>
              <w:t>Elastic failure</w:t>
            </w:r>
            <w:r>
              <w:rPr>
                <w:noProof/>
                <w:webHidden/>
              </w:rPr>
              <w:tab/>
            </w:r>
            <w:r>
              <w:rPr>
                <w:noProof/>
                <w:webHidden/>
              </w:rPr>
              <w:fldChar w:fldCharType="begin"/>
            </w:r>
            <w:r>
              <w:rPr>
                <w:noProof/>
                <w:webHidden/>
              </w:rPr>
              <w:instrText xml:space="preserve"> PAGEREF _Toc57303947 \h </w:instrText>
            </w:r>
            <w:r>
              <w:rPr>
                <w:noProof/>
                <w:webHidden/>
              </w:rPr>
            </w:r>
            <w:r>
              <w:rPr>
                <w:noProof/>
                <w:webHidden/>
              </w:rPr>
              <w:fldChar w:fldCharType="separate"/>
            </w:r>
            <w:r>
              <w:rPr>
                <w:noProof/>
                <w:webHidden/>
              </w:rPr>
              <w:t>4</w:t>
            </w:r>
            <w:r>
              <w:rPr>
                <w:noProof/>
                <w:webHidden/>
              </w:rPr>
              <w:fldChar w:fldCharType="end"/>
            </w:r>
          </w:hyperlink>
        </w:p>
        <w:p w14:paraId="06A655E9" w14:textId="66659F1A" w:rsidR="00502E50" w:rsidRDefault="00502E50">
          <w:pPr>
            <w:pStyle w:val="TOC2"/>
            <w:tabs>
              <w:tab w:val="right" w:leader="dot" w:pos="9016"/>
            </w:tabs>
            <w:rPr>
              <w:rFonts w:eastAsiaTheme="minorEastAsia"/>
              <w:noProof/>
              <w:lang w:eastAsia="en-GB"/>
            </w:rPr>
          </w:pPr>
          <w:hyperlink w:anchor="_Toc57303948" w:history="1">
            <w:r w:rsidRPr="00C85F42">
              <w:rPr>
                <w:rStyle w:val="Hyperlink"/>
                <w:noProof/>
                <w:lang w:val="en-US"/>
              </w:rPr>
              <w:t>Theories of failure</w:t>
            </w:r>
            <w:r>
              <w:rPr>
                <w:noProof/>
                <w:webHidden/>
              </w:rPr>
              <w:tab/>
            </w:r>
            <w:r>
              <w:rPr>
                <w:noProof/>
                <w:webHidden/>
              </w:rPr>
              <w:fldChar w:fldCharType="begin"/>
            </w:r>
            <w:r>
              <w:rPr>
                <w:noProof/>
                <w:webHidden/>
              </w:rPr>
              <w:instrText xml:space="preserve"> PAGEREF _Toc57303948 \h </w:instrText>
            </w:r>
            <w:r>
              <w:rPr>
                <w:noProof/>
                <w:webHidden/>
              </w:rPr>
            </w:r>
            <w:r>
              <w:rPr>
                <w:noProof/>
                <w:webHidden/>
              </w:rPr>
              <w:fldChar w:fldCharType="separate"/>
            </w:r>
            <w:r>
              <w:rPr>
                <w:noProof/>
                <w:webHidden/>
              </w:rPr>
              <w:t>4</w:t>
            </w:r>
            <w:r>
              <w:rPr>
                <w:noProof/>
                <w:webHidden/>
              </w:rPr>
              <w:fldChar w:fldCharType="end"/>
            </w:r>
          </w:hyperlink>
        </w:p>
        <w:p w14:paraId="363A6EC9" w14:textId="1C20A818" w:rsidR="00502E50" w:rsidRDefault="00502E50">
          <w:pPr>
            <w:pStyle w:val="TOC2"/>
            <w:tabs>
              <w:tab w:val="right" w:leader="dot" w:pos="9016"/>
            </w:tabs>
            <w:rPr>
              <w:rFonts w:eastAsiaTheme="minorEastAsia"/>
              <w:noProof/>
              <w:lang w:eastAsia="en-GB"/>
            </w:rPr>
          </w:pPr>
          <w:hyperlink w:anchor="_Toc57303949" w:history="1">
            <w:r w:rsidRPr="00C85F42">
              <w:rPr>
                <w:rStyle w:val="Hyperlink"/>
                <w:noProof/>
              </w:rPr>
              <w:t>Maximum principle stress theory (Rankine’s Theory)</w:t>
            </w:r>
            <w:r>
              <w:rPr>
                <w:noProof/>
                <w:webHidden/>
              </w:rPr>
              <w:tab/>
            </w:r>
            <w:r>
              <w:rPr>
                <w:noProof/>
                <w:webHidden/>
              </w:rPr>
              <w:fldChar w:fldCharType="begin"/>
            </w:r>
            <w:r>
              <w:rPr>
                <w:noProof/>
                <w:webHidden/>
              </w:rPr>
              <w:instrText xml:space="preserve"> PAGEREF _Toc57303949 \h </w:instrText>
            </w:r>
            <w:r>
              <w:rPr>
                <w:noProof/>
                <w:webHidden/>
              </w:rPr>
            </w:r>
            <w:r>
              <w:rPr>
                <w:noProof/>
                <w:webHidden/>
              </w:rPr>
              <w:fldChar w:fldCharType="separate"/>
            </w:r>
            <w:r>
              <w:rPr>
                <w:noProof/>
                <w:webHidden/>
              </w:rPr>
              <w:t>4</w:t>
            </w:r>
            <w:r>
              <w:rPr>
                <w:noProof/>
                <w:webHidden/>
              </w:rPr>
              <w:fldChar w:fldCharType="end"/>
            </w:r>
          </w:hyperlink>
        </w:p>
        <w:p w14:paraId="7AB8F620" w14:textId="570AFDE2" w:rsidR="00502E50" w:rsidRDefault="00502E50">
          <w:pPr>
            <w:pStyle w:val="TOC2"/>
            <w:tabs>
              <w:tab w:val="right" w:leader="dot" w:pos="9016"/>
            </w:tabs>
            <w:rPr>
              <w:rFonts w:eastAsiaTheme="minorEastAsia"/>
              <w:noProof/>
              <w:lang w:eastAsia="en-GB"/>
            </w:rPr>
          </w:pPr>
          <w:hyperlink w:anchor="_Toc57303950" w:history="1">
            <w:r w:rsidRPr="00C85F42">
              <w:rPr>
                <w:rStyle w:val="Hyperlink"/>
                <w:noProof/>
              </w:rPr>
              <w:t>Yielding</w:t>
            </w:r>
            <w:r>
              <w:rPr>
                <w:noProof/>
                <w:webHidden/>
              </w:rPr>
              <w:tab/>
            </w:r>
            <w:r>
              <w:rPr>
                <w:noProof/>
                <w:webHidden/>
              </w:rPr>
              <w:fldChar w:fldCharType="begin"/>
            </w:r>
            <w:r>
              <w:rPr>
                <w:noProof/>
                <w:webHidden/>
              </w:rPr>
              <w:instrText xml:space="preserve"> PAGEREF _Toc57303950 \h </w:instrText>
            </w:r>
            <w:r>
              <w:rPr>
                <w:noProof/>
                <w:webHidden/>
              </w:rPr>
            </w:r>
            <w:r>
              <w:rPr>
                <w:noProof/>
                <w:webHidden/>
              </w:rPr>
              <w:fldChar w:fldCharType="separate"/>
            </w:r>
            <w:r>
              <w:rPr>
                <w:noProof/>
                <w:webHidden/>
              </w:rPr>
              <w:t>5</w:t>
            </w:r>
            <w:r>
              <w:rPr>
                <w:noProof/>
                <w:webHidden/>
              </w:rPr>
              <w:fldChar w:fldCharType="end"/>
            </w:r>
          </w:hyperlink>
        </w:p>
        <w:p w14:paraId="24C7130D" w14:textId="025D6268" w:rsidR="00502E50" w:rsidRDefault="00502E50">
          <w:pPr>
            <w:pStyle w:val="TOC2"/>
            <w:tabs>
              <w:tab w:val="right" w:leader="dot" w:pos="9016"/>
            </w:tabs>
            <w:rPr>
              <w:rFonts w:eastAsiaTheme="minorEastAsia"/>
              <w:noProof/>
              <w:lang w:eastAsia="en-GB"/>
            </w:rPr>
          </w:pPr>
          <w:hyperlink w:anchor="_Toc57303951" w:history="1">
            <w:r w:rsidRPr="00C85F42">
              <w:rPr>
                <w:rStyle w:val="Hyperlink"/>
                <w:noProof/>
              </w:rPr>
              <w:t>The Maximum Shear strain energy theory (Von Mises Theory)</w:t>
            </w:r>
            <w:r>
              <w:rPr>
                <w:noProof/>
                <w:webHidden/>
              </w:rPr>
              <w:tab/>
            </w:r>
            <w:r>
              <w:rPr>
                <w:noProof/>
                <w:webHidden/>
              </w:rPr>
              <w:fldChar w:fldCharType="begin"/>
            </w:r>
            <w:r>
              <w:rPr>
                <w:noProof/>
                <w:webHidden/>
              </w:rPr>
              <w:instrText xml:space="preserve"> PAGEREF _Toc57303951 \h </w:instrText>
            </w:r>
            <w:r>
              <w:rPr>
                <w:noProof/>
                <w:webHidden/>
              </w:rPr>
            </w:r>
            <w:r>
              <w:rPr>
                <w:noProof/>
                <w:webHidden/>
              </w:rPr>
              <w:fldChar w:fldCharType="separate"/>
            </w:r>
            <w:r>
              <w:rPr>
                <w:noProof/>
                <w:webHidden/>
              </w:rPr>
              <w:t>6</w:t>
            </w:r>
            <w:r>
              <w:rPr>
                <w:noProof/>
                <w:webHidden/>
              </w:rPr>
              <w:fldChar w:fldCharType="end"/>
            </w:r>
          </w:hyperlink>
        </w:p>
        <w:p w14:paraId="0432A315" w14:textId="70278629" w:rsidR="00502E50" w:rsidRDefault="00502E50">
          <w:pPr>
            <w:pStyle w:val="TOC2"/>
            <w:tabs>
              <w:tab w:val="right" w:leader="dot" w:pos="9016"/>
            </w:tabs>
            <w:rPr>
              <w:rFonts w:eastAsiaTheme="minorEastAsia"/>
              <w:noProof/>
              <w:lang w:eastAsia="en-GB"/>
            </w:rPr>
          </w:pPr>
          <w:hyperlink w:anchor="_Toc57303952" w:history="1">
            <w:r w:rsidRPr="00C85F42">
              <w:rPr>
                <w:rStyle w:val="Hyperlink"/>
                <w:noProof/>
              </w:rPr>
              <w:t>Maximum shear stress theory (Guest/Tresca’s theory)</w:t>
            </w:r>
            <w:r>
              <w:rPr>
                <w:noProof/>
                <w:webHidden/>
              </w:rPr>
              <w:tab/>
            </w:r>
            <w:r>
              <w:rPr>
                <w:noProof/>
                <w:webHidden/>
              </w:rPr>
              <w:fldChar w:fldCharType="begin"/>
            </w:r>
            <w:r>
              <w:rPr>
                <w:noProof/>
                <w:webHidden/>
              </w:rPr>
              <w:instrText xml:space="preserve"> PAGEREF _Toc57303952 \h </w:instrText>
            </w:r>
            <w:r>
              <w:rPr>
                <w:noProof/>
                <w:webHidden/>
              </w:rPr>
            </w:r>
            <w:r>
              <w:rPr>
                <w:noProof/>
                <w:webHidden/>
              </w:rPr>
              <w:fldChar w:fldCharType="separate"/>
            </w:r>
            <w:r>
              <w:rPr>
                <w:noProof/>
                <w:webHidden/>
              </w:rPr>
              <w:t>7</w:t>
            </w:r>
            <w:r>
              <w:rPr>
                <w:noProof/>
                <w:webHidden/>
              </w:rPr>
              <w:fldChar w:fldCharType="end"/>
            </w:r>
          </w:hyperlink>
        </w:p>
        <w:p w14:paraId="25A70970" w14:textId="3274E828" w:rsidR="00502E50" w:rsidRDefault="00502E50">
          <w:pPr>
            <w:pStyle w:val="TOC1"/>
            <w:tabs>
              <w:tab w:val="right" w:leader="dot" w:pos="9016"/>
            </w:tabs>
            <w:rPr>
              <w:rFonts w:eastAsiaTheme="minorEastAsia"/>
              <w:noProof/>
              <w:lang w:eastAsia="en-GB"/>
            </w:rPr>
          </w:pPr>
          <w:hyperlink w:anchor="_Toc57303953" w:history="1">
            <w:r w:rsidRPr="00C85F42">
              <w:rPr>
                <w:rStyle w:val="Hyperlink"/>
                <w:noProof/>
              </w:rPr>
              <w:t>24 Tonne Crane hook</w:t>
            </w:r>
            <w:r>
              <w:rPr>
                <w:noProof/>
                <w:webHidden/>
              </w:rPr>
              <w:tab/>
            </w:r>
            <w:r>
              <w:rPr>
                <w:noProof/>
                <w:webHidden/>
              </w:rPr>
              <w:fldChar w:fldCharType="begin"/>
            </w:r>
            <w:r>
              <w:rPr>
                <w:noProof/>
                <w:webHidden/>
              </w:rPr>
              <w:instrText xml:space="preserve"> PAGEREF _Toc57303953 \h </w:instrText>
            </w:r>
            <w:r>
              <w:rPr>
                <w:noProof/>
                <w:webHidden/>
              </w:rPr>
            </w:r>
            <w:r>
              <w:rPr>
                <w:noProof/>
                <w:webHidden/>
              </w:rPr>
              <w:fldChar w:fldCharType="separate"/>
            </w:r>
            <w:r>
              <w:rPr>
                <w:noProof/>
                <w:webHidden/>
              </w:rPr>
              <w:t>9</w:t>
            </w:r>
            <w:r>
              <w:rPr>
                <w:noProof/>
                <w:webHidden/>
              </w:rPr>
              <w:fldChar w:fldCharType="end"/>
            </w:r>
          </w:hyperlink>
        </w:p>
        <w:p w14:paraId="1421D8FE" w14:textId="61B50D70" w:rsidR="00502E50" w:rsidRDefault="00502E50">
          <w:pPr>
            <w:pStyle w:val="TOC1"/>
            <w:tabs>
              <w:tab w:val="right" w:leader="dot" w:pos="9016"/>
            </w:tabs>
            <w:rPr>
              <w:rFonts w:eastAsiaTheme="minorEastAsia"/>
              <w:noProof/>
              <w:lang w:eastAsia="en-GB"/>
            </w:rPr>
          </w:pPr>
          <w:hyperlink w:anchor="_Toc57303954" w:history="1">
            <w:r w:rsidRPr="00C85F42">
              <w:rPr>
                <w:rStyle w:val="Hyperlink"/>
                <w:noProof/>
              </w:rPr>
              <w:t>Conclusion</w:t>
            </w:r>
            <w:r>
              <w:rPr>
                <w:noProof/>
                <w:webHidden/>
              </w:rPr>
              <w:tab/>
            </w:r>
            <w:r>
              <w:rPr>
                <w:noProof/>
                <w:webHidden/>
              </w:rPr>
              <w:fldChar w:fldCharType="begin"/>
            </w:r>
            <w:r>
              <w:rPr>
                <w:noProof/>
                <w:webHidden/>
              </w:rPr>
              <w:instrText xml:space="preserve"> PAGEREF _Toc57303954 \h </w:instrText>
            </w:r>
            <w:r>
              <w:rPr>
                <w:noProof/>
                <w:webHidden/>
              </w:rPr>
            </w:r>
            <w:r>
              <w:rPr>
                <w:noProof/>
                <w:webHidden/>
              </w:rPr>
              <w:fldChar w:fldCharType="separate"/>
            </w:r>
            <w:r>
              <w:rPr>
                <w:noProof/>
                <w:webHidden/>
              </w:rPr>
              <w:t>17</w:t>
            </w:r>
            <w:r>
              <w:rPr>
                <w:noProof/>
                <w:webHidden/>
              </w:rPr>
              <w:fldChar w:fldCharType="end"/>
            </w:r>
          </w:hyperlink>
        </w:p>
        <w:p w14:paraId="718E50CD" w14:textId="73108277" w:rsidR="00502E50" w:rsidRDefault="00502E50">
          <w:pPr>
            <w:pStyle w:val="TOC1"/>
            <w:tabs>
              <w:tab w:val="right" w:leader="dot" w:pos="9016"/>
            </w:tabs>
            <w:rPr>
              <w:rFonts w:eastAsiaTheme="minorEastAsia"/>
              <w:noProof/>
              <w:lang w:eastAsia="en-GB"/>
            </w:rPr>
          </w:pPr>
          <w:hyperlink w:anchor="_Toc57303955" w:history="1">
            <w:r w:rsidRPr="00C85F42">
              <w:rPr>
                <w:rStyle w:val="Hyperlink"/>
                <w:noProof/>
              </w:rPr>
              <w:t>Reference list</w:t>
            </w:r>
            <w:r>
              <w:rPr>
                <w:noProof/>
                <w:webHidden/>
              </w:rPr>
              <w:tab/>
            </w:r>
            <w:r>
              <w:rPr>
                <w:noProof/>
                <w:webHidden/>
              </w:rPr>
              <w:fldChar w:fldCharType="begin"/>
            </w:r>
            <w:r>
              <w:rPr>
                <w:noProof/>
                <w:webHidden/>
              </w:rPr>
              <w:instrText xml:space="preserve"> PAGEREF _Toc57303955 \h </w:instrText>
            </w:r>
            <w:r>
              <w:rPr>
                <w:noProof/>
                <w:webHidden/>
              </w:rPr>
            </w:r>
            <w:r>
              <w:rPr>
                <w:noProof/>
                <w:webHidden/>
              </w:rPr>
              <w:fldChar w:fldCharType="separate"/>
            </w:r>
            <w:r>
              <w:rPr>
                <w:noProof/>
                <w:webHidden/>
              </w:rPr>
              <w:t>18</w:t>
            </w:r>
            <w:r>
              <w:rPr>
                <w:noProof/>
                <w:webHidden/>
              </w:rPr>
              <w:fldChar w:fldCharType="end"/>
            </w:r>
          </w:hyperlink>
        </w:p>
        <w:p w14:paraId="7BBEC214" w14:textId="6CFA5F67" w:rsidR="00502E50" w:rsidRDefault="00502E50">
          <w:pPr>
            <w:pStyle w:val="TOC1"/>
            <w:tabs>
              <w:tab w:val="right" w:leader="dot" w:pos="9016"/>
            </w:tabs>
            <w:rPr>
              <w:rFonts w:eastAsiaTheme="minorEastAsia"/>
              <w:noProof/>
              <w:lang w:eastAsia="en-GB"/>
            </w:rPr>
          </w:pPr>
          <w:hyperlink w:anchor="_Toc57303956" w:history="1">
            <w:r w:rsidRPr="00C85F42">
              <w:rPr>
                <w:rStyle w:val="Hyperlink"/>
                <w:noProof/>
              </w:rPr>
              <w:t>Bibliography</w:t>
            </w:r>
            <w:r>
              <w:rPr>
                <w:noProof/>
                <w:webHidden/>
              </w:rPr>
              <w:tab/>
            </w:r>
            <w:r>
              <w:rPr>
                <w:noProof/>
                <w:webHidden/>
              </w:rPr>
              <w:fldChar w:fldCharType="begin"/>
            </w:r>
            <w:r>
              <w:rPr>
                <w:noProof/>
                <w:webHidden/>
              </w:rPr>
              <w:instrText xml:space="preserve"> PAGEREF _Toc57303956 \h </w:instrText>
            </w:r>
            <w:r>
              <w:rPr>
                <w:noProof/>
                <w:webHidden/>
              </w:rPr>
            </w:r>
            <w:r>
              <w:rPr>
                <w:noProof/>
                <w:webHidden/>
              </w:rPr>
              <w:fldChar w:fldCharType="separate"/>
            </w:r>
            <w:r>
              <w:rPr>
                <w:noProof/>
                <w:webHidden/>
              </w:rPr>
              <w:t>23</w:t>
            </w:r>
            <w:r>
              <w:rPr>
                <w:noProof/>
                <w:webHidden/>
              </w:rPr>
              <w:fldChar w:fldCharType="end"/>
            </w:r>
          </w:hyperlink>
        </w:p>
        <w:p w14:paraId="602871F9" w14:textId="44DC696B" w:rsidR="00502E50" w:rsidRDefault="00502E50">
          <w:pPr>
            <w:pStyle w:val="TOC1"/>
            <w:tabs>
              <w:tab w:val="right" w:leader="dot" w:pos="9016"/>
            </w:tabs>
            <w:rPr>
              <w:rFonts w:eastAsiaTheme="minorEastAsia"/>
              <w:noProof/>
              <w:lang w:eastAsia="en-GB"/>
            </w:rPr>
          </w:pPr>
          <w:hyperlink w:anchor="_Toc57303957" w:history="1">
            <w:r w:rsidRPr="00C85F42">
              <w:rPr>
                <w:rStyle w:val="Hyperlink"/>
                <w:noProof/>
              </w:rPr>
              <w:t>Appendix 1 – Science direct research Paper details</w:t>
            </w:r>
            <w:r>
              <w:rPr>
                <w:noProof/>
                <w:webHidden/>
              </w:rPr>
              <w:tab/>
            </w:r>
            <w:r>
              <w:rPr>
                <w:noProof/>
                <w:webHidden/>
              </w:rPr>
              <w:fldChar w:fldCharType="begin"/>
            </w:r>
            <w:r>
              <w:rPr>
                <w:noProof/>
                <w:webHidden/>
              </w:rPr>
              <w:instrText xml:space="preserve"> PAGEREF _Toc57303957 \h </w:instrText>
            </w:r>
            <w:r>
              <w:rPr>
                <w:noProof/>
                <w:webHidden/>
              </w:rPr>
            </w:r>
            <w:r>
              <w:rPr>
                <w:noProof/>
                <w:webHidden/>
              </w:rPr>
              <w:fldChar w:fldCharType="separate"/>
            </w:r>
            <w:r>
              <w:rPr>
                <w:noProof/>
                <w:webHidden/>
              </w:rPr>
              <w:t>25</w:t>
            </w:r>
            <w:r>
              <w:rPr>
                <w:noProof/>
                <w:webHidden/>
              </w:rPr>
              <w:fldChar w:fldCharType="end"/>
            </w:r>
          </w:hyperlink>
        </w:p>
        <w:p w14:paraId="0AA94F47" w14:textId="68B0B720" w:rsidR="00502E50" w:rsidRDefault="00502E50">
          <w:pPr>
            <w:pStyle w:val="TOC1"/>
            <w:tabs>
              <w:tab w:val="right" w:leader="dot" w:pos="9016"/>
            </w:tabs>
            <w:rPr>
              <w:rFonts w:eastAsiaTheme="minorEastAsia"/>
              <w:noProof/>
              <w:lang w:eastAsia="en-GB"/>
            </w:rPr>
          </w:pPr>
          <w:hyperlink w:anchor="_Toc57303958" w:history="1">
            <w:r w:rsidRPr="00C85F42">
              <w:rPr>
                <w:rStyle w:val="Hyperlink"/>
                <w:noProof/>
              </w:rPr>
              <w:t>Appendix 2 -  Strain Energy</w:t>
            </w:r>
            <w:r>
              <w:rPr>
                <w:noProof/>
                <w:webHidden/>
              </w:rPr>
              <w:tab/>
            </w:r>
            <w:r>
              <w:rPr>
                <w:noProof/>
                <w:webHidden/>
              </w:rPr>
              <w:fldChar w:fldCharType="begin"/>
            </w:r>
            <w:r>
              <w:rPr>
                <w:noProof/>
                <w:webHidden/>
              </w:rPr>
              <w:instrText xml:space="preserve"> PAGEREF _Toc57303958 \h </w:instrText>
            </w:r>
            <w:r>
              <w:rPr>
                <w:noProof/>
                <w:webHidden/>
              </w:rPr>
            </w:r>
            <w:r>
              <w:rPr>
                <w:noProof/>
                <w:webHidden/>
              </w:rPr>
              <w:fldChar w:fldCharType="separate"/>
            </w:r>
            <w:r>
              <w:rPr>
                <w:noProof/>
                <w:webHidden/>
              </w:rPr>
              <w:t>26</w:t>
            </w:r>
            <w:r>
              <w:rPr>
                <w:noProof/>
                <w:webHidden/>
              </w:rPr>
              <w:fldChar w:fldCharType="end"/>
            </w:r>
          </w:hyperlink>
        </w:p>
        <w:p w14:paraId="1C5306E6" w14:textId="2691B931" w:rsidR="00502E50" w:rsidRDefault="00502E50">
          <w:pPr>
            <w:pStyle w:val="TOC1"/>
            <w:tabs>
              <w:tab w:val="right" w:leader="dot" w:pos="9016"/>
            </w:tabs>
            <w:rPr>
              <w:rFonts w:eastAsiaTheme="minorEastAsia"/>
              <w:noProof/>
              <w:lang w:eastAsia="en-GB"/>
            </w:rPr>
          </w:pPr>
          <w:hyperlink w:anchor="_Toc57303959" w:history="1">
            <w:r w:rsidRPr="00C85F42">
              <w:rPr>
                <w:rStyle w:val="Hyperlink"/>
                <w:noProof/>
              </w:rPr>
              <w:t>Appendix 3 – Definition of forces</w:t>
            </w:r>
            <w:r>
              <w:rPr>
                <w:noProof/>
                <w:webHidden/>
              </w:rPr>
              <w:tab/>
            </w:r>
            <w:r>
              <w:rPr>
                <w:noProof/>
                <w:webHidden/>
              </w:rPr>
              <w:fldChar w:fldCharType="begin"/>
            </w:r>
            <w:r>
              <w:rPr>
                <w:noProof/>
                <w:webHidden/>
              </w:rPr>
              <w:instrText xml:space="preserve"> PAGEREF _Toc57303959 \h </w:instrText>
            </w:r>
            <w:r>
              <w:rPr>
                <w:noProof/>
                <w:webHidden/>
              </w:rPr>
            </w:r>
            <w:r>
              <w:rPr>
                <w:noProof/>
                <w:webHidden/>
              </w:rPr>
              <w:fldChar w:fldCharType="separate"/>
            </w:r>
            <w:r>
              <w:rPr>
                <w:noProof/>
                <w:webHidden/>
              </w:rPr>
              <w:t>27</w:t>
            </w:r>
            <w:r>
              <w:rPr>
                <w:noProof/>
                <w:webHidden/>
              </w:rPr>
              <w:fldChar w:fldCharType="end"/>
            </w:r>
          </w:hyperlink>
        </w:p>
        <w:p w14:paraId="46C723CD" w14:textId="383C708F" w:rsidR="005E075E" w:rsidRDefault="005E075E">
          <w:r>
            <w:rPr>
              <w:b/>
              <w:bCs/>
              <w:noProof/>
            </w:rPr>
            <w:fldChar w:fldCharType="end"/>
          </w:r>
        </w:p>
      </w:sdtContent>
    </w:sdt>
    <w:p w14:paraId="60B5377A" w14:textId="77777777" w:rsidR="008F2CA3" w:rsidRDefault="008F2CA3" w:rsidP="005E075E">
      <w:pPr>
        <w:pStyle w:val="Heading1"/>
      </w:pPr>
    </w:p>
    <w:p w14:paraId="231E3284" w14:textId="77777777" w:rsidR="005E075E" w:rsidRDefault="005E075E" w:rsidP="005E075E"/>
    <w:p w14:paraId="5884BAB5" w14:textId="77777777" w:rsidR="005E075E" w:rsidRDefault="005E075E" w:rsidP="005E075E"/>
    <w:p w14:paraId="76FB99E7" w14:textId="77777777" w:rsidR="005E075E" w:rsidRDefault="005E075E" w:rsidP="005E075E"/>
    <w:p w14:paraId="2D4C1F31" w14:textId="77777777" w:rsidR="003B65E8" w:rsidRDefault="003B65E8" w:rsidP="005E075E">
      <w:pPr>
        <w:pStyle w:val="Heading1"/>
      </w:pPr>
    </w:p>
    <w:p w14:paraId="5C556068" w14:textId="77777777" w:rsidR="003B65E8" w:rsidRDefault="003B65E8" w:rsidP="005E075E">
      <w:pPr>
        <w:pStyle w:val="Heading1"/>
      </w:pPr>
    </w:p>
    <w:p w14:paraId="52606C2B" w14:textId="77777777" w:rsidR="003B65E8" w:rsidRDefault="003B65E8" w:rsidP="005E075E">
      <w:pPr>
        <w:pStyle w:val="Heading1"/>
      </w:pPr>
    </w:p>
    <w:p w14:paraId="58228729" w14:textId="77777777" w:rsidR="003B65E8" w:rsidRDefault="003B65E8" w:rsidP="005E075E">
      <w:pPr>
        <w:pStyle w:val="Heading1"/>
      </w:pPr>
    </w:p>
    <w:p w14:paraId="3FA80C0F" w14:textId="77777777" w:rsidR="003B65E8" w:rsidRDefault="003B65E8" w:rsidP="005E075E">
      <w:pPr>
        <w:pStyle w:val="Heading1"/>
      </w:pPr>
    </w:p>
    <w:p w14:paraId="2CE35EF6" w14:textId="77777777" w:rsidR="003B65E8" w:rsidRDefault="003B65E8" w:rsidP="003B65E8"/>
    <w:p w14:paraId="29BED018" w14:textId="77777777" w:rsidR="003B65E8" w:rsidRPr="003B65E8" w:rsidRDefault="003B65E8" w:rsidP="003B65E8"/>
    <w:p w14:paraId="1842028F" w14:textId="77777777" w:rsidR="00E53529" w:rsidRDefault="00E53529">
      <w:pPr>
        <w:rPr>
          <w:rFonts w:asciiTheme="majorHAnsi" w:eastAsiaTheme="majorEastAsia" w:hAnsiTheme="majorHAnsi" w:cstheme="majorBidi"/>
          <w:color w:val="2E74B5" w:themeColor="accent1" w:themeShade="BF"/>
          <w:sz w:val="32"/>
          <w:szCs w:val="32"/>
        </w:rPr>
      </w:pPr>
      <w:r>
        <w:br w:type="page"/>
      </w:r>
    </w:p>
    <w:p w14:paraId="3768F99F" w14:textId="77777777" w:rsidR="005E075E" w:rsidRPr="00E53529" w:rsidRDefault="005E075E" w:rsidP="00E53529">
      <w:pPr>
        <w:pStyle w:val="Heading1"/>
      </w:pPr>
      <w:bookmarkStart w:id="2" w:name="_Toc57303946"/>
      <w:r>
        <w:lastRenderedPageBreak/>
        <w:t>Introduction</w:t>
      </w:r>
      <w:bookmarkEnd w:id="2"/>
    </w:p>
    <w:p w14:paraId="364F21DE" w14:textId="77777777" w:rsidR="00C95BA3" w:rsidRDefault="00F95A75" w:rsidP="00F95A75">
      <w:pPr>
        <w:pStyle w:val="Default"/>
        <w:rPr>
          <w:rFonts w:asciiTheme="minorHAnsi" w:hAnsiTheme="minorHAnsi"/>
          <w:color w:val="auto"/>
          <w:sz w:val="22"/>
          <w:szCs w:val="22"/>
        </w:rPr>
      </w:pPr>
      <w:r w:rsidRPr="004F36C3">
        <w:rPr>
          <w:rFonts w:asciiTheme="minorHAnsi" w:hAnsiTheme="minorHAnsi"/>
          <w:color w:val="auto"/>
          <w:sz w:val="22"/>
          <w:szCs w:val="22"/>
        </w:rPr>
        <w:t>When dealing with the design of components and structures the physical properties of the materials are found from results from laboratory experiments, where the components are subjected to simple stress conditions such as a tensile test. This test easily determines the value of stress at yield or fracture. A machine part is normally subjected to different types of stresses at the same time and are combined. It is required to be able to determine the allowable working stresses so that failure will not occur. The function of elastic failure is to predict from the behaviour of material</w:t>
      </w:r>
      <w:r w:rsidR="001E0AE2">
        <w:rPr>
          <w:rFonts w:asciiTheme="minorHAnsi" w:hAnsiTheme="minorHAnsi"/>
          <w:color w:val="auto"/>
          <w:sz w:val="22"/>
          <w:szCs w:val="22"/>
        </w:rPr>
        <w:t>,</w:t>
      </w:r>
      <w:r w:rsidRPr="004F36C3">
        <w:rPr>
          <w:rFonts w:asciiTheme="minorHAnsi" w:hAnsiTheme="minorHAnsi"/>
          <w:color w:val="auto"/>
          <w:sz w:val="22"/>
          <w:szCs w:val="22"/>
        </w:rPr>
        <w:t xml:space="preserve"> from a tensile test when elastic failure will occur under any conditions of applied stress </w:t>
      </w:r>
    </w:p>
    <w:p w14:paraId="2C156641" w14:textId="4138ACEF" w:rsidR="00F95A75" w:rsidRPr="004F36C3" w:rsidRDefault="00F95A75" w:rsidP="00F95A75">
      <w:pPr>
        <w:pStyle w:val="Default"/>
        <w:rPr>
          <w:rFonts w:asciiTheme="minorHAnsi" w:hAnsiTheme="minorHAnsi"/>
          <w:color w:val="auto"/>
          <w:sz w:val="22"/>
          <w:szCs w:val="22"/>
        </w:rPr>
      </w:pPr>
      <w:r w:rsidRPr="004F36C3">
        <w:rPr>
          <w:rFonts w:asciiTheme="minorHAnsi" w:hAnsiTheme="minorHAnsi"/>
          <w:color w:val="auto"/>
          <w:sz w:val="22"/>
          <w:szCs w:val="22"/>
        </w:rPr>
        <w:t>(idc-online.com,2020) .</w:t>
      </w:r>
    </w:p>
    <w:p w14:paraId="4C00915F" w14:textId="77777777" w:rsidR="00F95A75" w:rsidRDefault="00F95A75" w:rsidP="00F95A75">
      <w:pPr>
        <w:pStyle w:val="Default"/>
        <w:rPr>
          <w:rStyle w:val="Heading2Char"/>
        </w:rPr>
      </w:pPr>
    </w:p>
    <w:p w14:paraId="513D2227" w14:textId="77777777" w:rsidR="005E075E" w:rsidRDefault="005E075E" w:rsidP="005E075E"/>
    <w:p w14:paraId="31540065" w14:textId="77777777" w:rsidR="005E075E" w:rsidRDefault="005E075E" w:rsidP="005E075E"/>
    <w:p w14:paraId="7E9FEE71" w14:textId="77777777" w:rsidR="005E075E" w:rsidRDefault="005E075E" w:rsidP="005E075E"/>
    <w:p w14:paraId="588B5764" w14:textId="77777777" w:rsidR="005E075E" w:rsidRDefault="005E075E" w:rsidP="005E075E"/>
    <w:p w14:paraId="74A4785B" w14:textId="77777777" w:rsidR="005E075E" w:rsidRDefault="005E075E" w:rsidP="005E075E"/>
    <w:p w14:paraId="64AA43E0" w14:textId="77777777" w:rsidR="005E075E" w:rsidRDefault="005E075E" w:rsidP="005E075E"/>
    <w:p w14:paraId="72FADC49" w14:textId="77777777" w:rsidR="000514C5" w:rsidRDefault="000514C5" w:rsidP="00593576">
      <w:pPr>
        <w:pStyle w:val="Heading1"/>
        <w:rPr>
          <w:u w:val="single"/>
        </w:rPr>
      </w:pPr>
    </w:p>
    <w:p w14:paraId="1CE1DCA6" w14:textId="77777777" w:rsidR="000514C5" w:rsidRDefault="000514C5" w:rsidP="00593576">
      <w:pPr>
        <w:pStyle w:val="Heading1"/>
        <w:rPr>
          <w:u w:val="single"/>
        </w:rPr>
      </w:pPr>
    </w:p>
    <w:p w14:paraId="1FDA9729" w14:textId="77777777" w:rsidR="000514C5" w:rsidRDefault="000514C5" w:rsidP="00593576">
      <w:pPr>
        <w:pStyle w:val="Heading1"/>
        <w:rPr>
          <w:u w:val="single"/>
        </w:rPr>
      </w:pPr>
    </w:p>
    <w:p w14:paraId="1FE5C4FB" w14:textId="77777777" w:rsidR="000514C5" w:rsidRDefault="000514C5" w:rsidP="00593576">
      <w:pPr>
        <w:pStyle w:val="Heading1"/>
        <w:rPr>
          <w:u w:val="single"/>
        </w:rPr>
      </w:pPr>
    </w:p>
    <w:p w14:paraId="4CC296CB" w14:textId="77777777" w:rsidR="000514C5" w:rsidRDefault="000514C5" w:rsidP="00593576">
      <w:pPr>
        <w:pStyle w:val="Heading1"/>
        <w:rPr>
          <w:u w:val="single"/>
        </w:rPr>
      </w:pPr>
    </w:p>
    <w:p w14:paraId="601FB9C5" w14:textId="77777777" w:rsidR="000514C5" w:rsidRDefault="000514C5" w:rsidP="00593576">
      <w:pPr>
        <w:pStyle w:val="Heading1"/>
        <w:rPr>
          <w:u w:val="single"/>
        </w:rPr>
      </w:pPr>
    </w:p>
    <w:p w14:paraId="3C26941B" w14:textId="77777777" w:rsidR="000514C5" w:rsidRDefault="000514C5" w:rsidP="00593576">
      <w:pPr>
        <w:pStyle w:val="Heading1"/>
        <w:rPr>
          <w:u w:val="single"/>
        </w:rPr>
      </w:pPr>
    </w:p>
    <w:p w14:paraId="2F0CABF9" w14:textId="77777777" w:rsidR="000514C5" w:rsidRDefault="000514C5" w:rsidP="00593576">
      <w:pPr>
        <w:pStyle w:val="Heading1"/>
        <w:rPr>
          <w:u w:val="single"/>
        </w:rPr>
      </w:pPr>
    </w:p>
    <w:p w14:paraId="142E32F8" w14:textId="77777777" w:rsidR="00F1068D" w:rsidRDefault="00F1068D" w:rsidP="00F1068D"/>
    <w:p w14:paraId="4B6620D2" w14:textId="77777777" w:rsidR="00F1068D" w:rsidRPr="00F1068D" w:rsidRDefault="00F1068D" w:rsidP="00F1068D"/>
    <w:p w14:paraId="2805F221" w14:textId="77777777" w:rsidR="00F1068D" w:rsidRDefault="00F1068D" w:rsidP="00E53529">
      <w:pPr>
        <w:pStyle w:val="Heading1"/>
        <w:rPr>
          <w:u w:val="single"/>
        </w:rPr>
      </w:pPr>
    </w:p>
    <w:p w14:paraId="0726ADAA" w14:textId="77777777" w:rsidR="00D663F2" w:rsidRDefault="00D663F2" w:rsidP="00E53529">
      <w:pPr>
        <w:pStyle w:val="Heading1"/>
      </w:pPr>
    </w:p>
    <w:p w14:paraId="71E105C8" w14:textId="77777777" w:rsidR="00D663F2" w:rsidRDefault="00D663F2" w:rsidP="00E53529">
      <w:pPr>
        <w:pStyle w:val="Heading1"/>
      </w:pPr>
    </w:p>
    <w:p w14:paraId="00477D79" w14:textId="77777777" w:rsidR="00D663F2" w:rsidRPr="00D663F2" w:rsidRDefault="00D663F2" w:rsidP="00D663F2"/>
    <w:p w14:paraId="51A5391D" w14:textId="52F388CB" w:rsidR="005E075E" w:rsidRPr="00C463BB" w:rsidRDefault="00A36764" w:rsidP="00E53529">
      <w:pPr>
        <w:pStyle w:val="Heading1"/>
      </w:pPr>
      <w:bookmarkStart w:id="3" w:name="_Toc57303947"/>
      <w:r>
        <w:lastRenderedPageBreak/>
        <w:t>Elastic failure</w:t>
      </w:r>
      <w:bookmarkEnd w:id="3"/>
      <w:r>
        <w:t xml:space="preserve"> </w:t>
      </w:r>
    </w:p>
    <w:p w14:paraId="233D968A" w14:textId="220A4742" w:rsidR="008C619C" w:rsidRDefault="008C619C" w:rsidP="00E70FAC">
      <w:pPr>
        <w:pStyle w:val="Default"/>
        <w:rPr>
          <w:rFonts w:asciiTheme="minorHAnsi" w:hAnsiTheme="minorHAnsi"/>
          <w:color w:val="auto"/>
          <w:sz w:val="22"/>
          <w:szCs w:val="22"/>
          <w:lang w:val="en-US"/>
        </w:rPr>
      </w:pPr>
    </w:p>
    <w:p w14:paraId="46AAC228" w14:textId="04F60D5F" w:rsidR="00503C59" w:rsidRDefault="00304F8B" w:rsidP="00BD0CCD">
      <w:pPr>
        <w:pStyle w:val="Heading2"/>
        <w:rPr>
          <w:lang w:val="en-US"/>
        </w:rPr>
      </w:pPr>
      <w:bookmarkStart w:id="4" w:name="_Toc57303948"/>
      <w:r>
        <w:rPr>
          <w:lang w:val="en-US"/>
        </w:rPr>
        <w:t>Theories of failure</w:t>
      </w:r>
      <w:bookmarkEnd w:id="4"/>
      <w:r>
        <w:rPr>
          <w:lang w:val="en-US"/>
        </w:rPr>
        <w:t xml:space="preserve"> </w:t>
      </w:r>
    </w:p>
    <w:p w14:paraId="7ABA96F0" w14:textId="77777777" w:rsidR="00E422A6" w:rsidRPr="00E422A6" w:rsidRDefault="00070DEC" w:rsidP="00E422A6">
      <w:pPr>
        <w:pStyle w:val="Default"/>
        <w:rPr>
          <w:sz w:val="22"/>
          <w:szCs w:val="22"/>
        </w:rPr>
      </w:pPr>
      <w:r w:rsidRPr="00E422A6">
        <w:rPr>
          <w:sz w:val="22"/>
          <w:szCs w:val="22"/>
        </w:rPr>
        <w:t>Theories of failure are those theories which help us to determine the safe dimensions of a machine component when it is subjected to combined stresses due to various loads acting on it during its functionality</w:t>
      </w:r>
      <w:r w:rsidR="0034287D" w:rsidRPr="00E422A6">
        <w:rPr>
          <w:sz w:val="22"/>
          <w:szCs w:val="22"/>
        </w:rPr>
        <w:t xml:space="preserve"> (engr.mun.ca,2020).</w:t>
      </w:r>
      <w:r w:rsidR="00E422A6" w:rsidRPr="00E422A6">
        <w:rPr>
          <w:sz w:val="22"/>
          <w:szCs w:val="22"/>
        </w:rPr>
        <w:t xml:space="preserve"> </w:t>
      </w:r>
    </w:p>
    <w:p w14:paraId="6E6BBB91" w14:textId="7BE60154" w:rsidR="00BD0CCD" w:rsidRPr="00E422A6" w:rsidRDefault="00E422A6" w:rsidP="00E422A6">
      <w:pPr>
        <w:rPr>
          <w:lang w:val="en-US"/>
        </w:rPr>
      </w:pPr>
      <w:r w:rsidRPr="00E422A6">
        <w:rPr>
          <w:rFonts w:ascii="Arial" w:hAnsi="Arial" w:cs="Arial"/>
        </w:rPr>
        <w:t>(engweb.swan.ac.uk,2020) also states that  a theory of failure is a theory for predicting the conditions under which the materials fail under the action of external loads.</w:t>
      </w:r>
    </w:p>
    <w:p w14:paraId="7826CDEB" w14:textId="77777777" w:rsidR="00460D38" w:rsidRDefault="00460D38" w:rsidP="00E70FAC">
      <w:pPr>
        <w:pStyle w:val="Default"/>
        <w:rPr>
          <w:rFonts w:asciiTheme="minorHAnsi" w:hAnsiTheme="minorHAnsi"/>
          <w:color w:val="auto"/>
          <w:sz w:val="22"/>
          <w:szCs w:val="22"/>
          <w:lang w:val="en-US"/>
        </w:rPr>
      </w:pPr>
    </w:p>
    <w:p w14:paraId="7997C043" w14:textId="33A91210" w:rsidR="008C619C" w:rsidRPr="004F36C3" w:rsidRDefault="008C619C" w:rsidP="00E70FAC">
      <w:pPr>
        <w:pStyle w:val="Default"/>
        <w:rPr>
          <w:rFonts w:asciiTheme="minorHAnsi" w:hAnsiTheme="minorHAnsi"/>
          <w:color w:val="auto"/>
          <w:sz w:val="22"/>
          <w:szCs w:val="22"/>
          <w:lang w:val="en-US"/>
        </w:rPr>
      </w:pPr>
      <w:r>
        <w:rPr>
          <w:rFonts w:asciiTheme="minorHAnsi" w:hAnsiTheme="minorHAnsi"/>
          <w:color w:val="auto"/>
          <w:sz w:val="22"/>
          <w:szCs w:val="22"/>
          <w:lang w:val="en-US"/>
        </w:rPr>
        <w:t xml:space="preserve">Figure 1 </w:t>
      </w:r>
      <w:r w:rsidR="00503C59">
        <w:rPr>
          <w:rFonts w:asciiTheme="minorHAnsi" w:hAnsiTheme="minorHAnsi"/>
          <w:color w:val="auto"/>
          <w:sz w:val="22"/>
          <w:szCs w:val="22"/>
          <w:lang w:val="en-US"/>
        </w:rPr>
        <w:t xml:space="preserve"> -  Failure modes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287"/>
        <w:gridCol w:w="3267"/>
        <w:gridCol w:w="3472"/>
      </w:tblGrid>
      <w:tr w:rsidR="008C619C" w:rsidRPr="008C619C" w14:paraId="79121E2D" w14:textId="77777777" w:rsidTr="008C619C">
        <w:trPr>
          <w:tblCellSpacing w:w="15" w:type="dxa"/>
          <w:jc w:val="center"/>
        </w:trPr>
        <w:tc>
          <w:tcPr>
            <w:tcW w:w="0" w:type="auto"/>
            <w:shd w:val="clear" w:color="auto" w:fill="6FFFED"/>
            <w:vAlign w:val="center"/>
            <w:hideMark/>
          </w:tcPr>
          <w:p w14:paraId="25D8B2C4" w14:textId="77777777" w:rsidR="008C619C" w:rsidRPr="008C619C" w:rsidRDefault="008C619C" w:rsidP="008C619C">
            <w:pPr>
              <w:spacing w:after="0" w:line="240" w:lineRule="auto"/>
              <w:jc w:val="center"/>
              <w:rPr>
                <w:rFonts w:ascii="Arial" w:eastAsia="Times New Roman" w:hAnsi="Arial" w:cs="Arial"/>
                <w:sz w:val="15"/>
                <w:szCs w:val="15"/>
                <w:lang w:eastAsia="en-GB"/>
              </w:rPr>
            </w:pPr>
            <w:r w:rsidRPr="008C619C">
              <w:rPr>
                <w:rFonts w:ascii="Arial" w:eastAsia="Times New Roman" w:hAnsi="Arial" w:cs="Arial"/>
                <w:sz w:val="15"/>
                <w:szCs w:val="15"/>
                <w:lang w:eastAsia="en-GB"/>
              </w:rPr>
              <w:t xml:space="preserve">Excessive elastic deformation </w:t>
            </w:r>
          </w:p>
        </w:tc>
        <w:tc>
          <w:tcPr>
            <w:tcW w:w="0" w:type="auto"/>
            <w:shd w:val="clear" w:color="auto" w:fill="6FFFED"/>
            <w:vAlign w:val="center"/>
            <w:hideMark/>
          </w:tcPr>
          <w:p w14:paraId="054EBD95" w14:textId="77777777" w:rsidR="008C619C" w:rsidRPr="008C619C" w:rsidRDefault="008C619C" w:rsidP="008C619C">
            <w:pPr>
              <w:spacing w:after="0" w:line="240" w:lineRule="auto"/>
              <w:jc w:val="center"/>
              <w:rPr>
                <w:rFonts w:ascii="Arial" w:eastAsia="Times New Roman" w:hAnsi="Arial" w:cs="Arial"/>
                <w:sz w:val="15"/>
                <w:szCs w:val="15"/>
                <w:lang w:eastAsia="en-GB"/>
              </w:rPr>
            </w:pPr>
            <w:r w:rsidRPr="008C619C">
              <w:rPr>
                <w:rFonts w:ascii="Arial" w:eastAsia="Times New Roman" w:hAnsi="Arial" w:cs="Arial"/>
                <w:sz w:val="15"/>
                <w:szCs w:val="15"/>
                <w:lang w:eastAsia="en-GB"/>
              </w:rPr>
              <w:t xml:space="preserve">Yielding </w:t>
            </w:r>
          </w:p>
        </w:tc>
        <w:tc>
          <w:tcPr>
            <w:tcW w:w="0" w:type="auto"/>
            <w:shd w:val="clear" w:color="auto" w:fill="6FFFED"/>
            <w:vAlign w:val="center"/>
            <w:hideMark/>
          </w:tcPr>
          <w:p w14:paraId="38CBAF55" w14:textId="77777777" w:rsidR="008C619C" w:rsidRPr="008C619C" w:rsidRDefault="008C619C" w:rsidP="008C619C">
            <w:pPr>
              <w:spacing w:before="100" w:beforeAutospacing="1" w:after="100" w:afterAutospacing="1" w:line="240" w:lineRule="auto"/>
              <w:jc w:val="center"/>
              <w:rPr>
                <w:rFonts w:ascii="Arial" w:eastAsia="Times New Roman" w:hAnsi="Arial" w:cs="Arial"/>
                <w:sz w:val="15"/>
                <w:szCs w:val="15"/>
                <w:lang w:eastAsia="en-GB"/>
              </w:rPr>
            </w:pPr>
            <w:r w:rsidRPr="008C619C">
              <w:rPr>
                <w:rFonts w:ascii="Arial" w:eastAsia="Times New Roman" w:hAnsi="Arial" w:cs="Arial"/>
                <w:sz w:val="15"/>
                <w:szCs w:val="15"/>
                <w:lang w:eastAsia="en-GB"/>
              </w:rPr>
              <w:t>Fracture</w:t>
            </w:r>
          </w:p>
        </w:tc>
      </w:tr>
      <w:tr w:rsidR="008C619C" w:rsidRPr="008C619C" w14:paraId="520ABE90" w14:textId="77777777" w:rsidTr="008C619C">
        <w:trPr>
          <w:tblCellSpacing w:w="15" w:type="dxa"/>
          <w:jc w:val="center"/>
        </w:trPr>
        <w:tc>
          <w:tcPr>
            <w:tcW w:w="0" w:type="auto"/>
            <w:shd w:val="clear" w:color="auto" w:fill="DDFFFB"/>
            <w:hideMark/>
          </w:tcPr>
          <w:p w14:paraId="471C9D6F" w14:textId="77777777" w:rsidR="008C619C" w:rsidRPr="008C619C" w:rsidRDefault="008C619C" w:rsidP="008C619C">
            <w:pPr>
              <w:numPr>
                <w:ilvl w:val="0"/>
                <w:numId w:val="14"/>
              </w:numPr>
              <w:spacing w:before="100" w:beforeAutospacing="1" w:after="100" w:afterAutospacing="1" w:line="240" w:lineRule="auto"/>
              <w:rPr>
                <w:rFonts w:ascii="Arial" w:eastAsia="Times New Roman" w:hAnsi="Arial" w:cs="Arial"/>
                <w:sz w:val="15"/>
                <w:szCs w:val="15"/>
                <w:lang w:eastAsia="en-GB"/>
              </w:rPr>
            </w:pPr>
            <w:r w:rsidRPr="008C619C">
              <w:rPr>
                <w:rFonts w:ascii="Arial" w:eastAsia="Times New Roman" w:hAnsi="Arial" w:cs="Arial"/>
                <w:sz w:val="15"/>
                <w:szCs w:val="15"/>
                <w:lang w:eastAsia="en-GB"/>
              </w:rPr>
              <w:t>stretch, twist, or bending</w:t>
            </w:r>
          </w:p>
          <w:p w14:paraId="2FD0732F" w14:textId="77777777" w:rsidR="008C619C" w:rsidRPr="008C619C" w:rsidRDefault="008C619C" w:rsidP="008C619C">
            <w:pPr>
              <w:numPr>
                <w:ilvl w:val="0"/>
                <w:numId w:val="14"/>
              </w:numPr>
              <w:spacing w:before="100" w:beforeAutospacing="1" w:after="100" w:afterAutospacing="1" w:line="240" w:lineRule="auto"/>
              <w:rPr>
                <w:rFonts w:ascii="Arial" w:eastAsia="Times New Roman" w:hAnsi="Arial" w:cs="Arial"/>
                <w:sz w:val="15"/>
                <w:szCs w:val="15"/>
                <w:lang w:eastAsia="en-GB"/>
              </w:rPr>
            </w:pPr>
            <w:r w:rsidRPr="008C619C">
              <w:rPr>
                <w:rFonts w:ascii="Arial" w:eastAsia="Times New Roman" w:hAnsi="Arial" w:cs="Arial"/>
                <w:sz w:val="15"/>
                <w:szCs w:val="15"/>
                <w:lang w:eastAsia="en-GB"/>
              </w:rPr>
              <w:t>buckling</w:t>
            </w:r>
          </w:p>
          <w:p w14:paraId="6ADF8CF7" w14:textId="77777777" w:rsidR="008C619C" w:rsidRPr="008C619C" w:rsidRDefault="008C619C" w:rsidP="008C619C">
            <w:pPr>
              <w:numPr>
                <w:ilvl w:val="0"/>
                <w:numId w:val="14"/>
              </w:numPr>
              <w:spacing w:before="100" w:beforeAutospacing="1" w:after="100" w:afterAutospacing="1" w:line="240" w:lineRule="auto"/>
              <w:rPr>
                <w:rFonts w:ascii="Arial" w:eastAsia="Times New Roman" w:hAnsi="Arial" w:cs="Arial"/>
                <w:sz w:val="15"/>
                <w:szCs w:val="15"/>
                <w:lang w:eastAsia="en-GB"/>
              </w:rPr>
            </w:pPr>
            <w:r w:rsidRPr="008C619C">
              <w:rPr>
                <w:rFonts w:ascii="Arial" w:eastAsia="Times New Roman" w:hAnsi="Arial" w:cs="Arial"/>
                <w:sz w:val="15"/>
                <w:szCs w:val="15"/>
                <w:lang w:eastAsia="en-GB"/>
              </w:rPr>
              <w:t>vibration</w:t>
            </w:r>
          </w:p>
        </w:tc>
        <w:tc>
          <w:tcPr>
            <w:tcW w:w="0" w:type="auto"/>
            <w:shd w:val="clear" w:color="auto" w:fill="DDFFFB"/>
            <w:hideMark/>
          </w:tcPr>
          <w:p w14:paraId="1D2FD718" w14:textId="77777777" w:rsidR="008C619C" w:rsidRPr="008C619C" w:rsidRDefault="008C619C" w:rsidP="008C619C">
            <w:pPr>
              <w:numPr>
                <w:ilvl w:val="0"/>
                <w:numId w:val="15"/>
              </w:numPr>
              <w:spacing w:before="100" w:beforeAutospacing="1" w:after="100" w:afterAutospacing="1" w:line="240" w:lineRule="auto"/>
              <w:rPr>
                <w:rFonts w:ascii="Arial" w:eastAsia="Times New Roman" w:hAnsi="Arial" w:cs="Arial"/>
                <w:sz w:val="15"/>
                <w:szCs w:val="15"/>
                <w:lang w:eastAsia="en-GB"/>
              </w:rPr>
            </w:pPr>
            <w:r w:rsidRPr="008C619C">
              <w:rPr>
                <w:rFonts w:ascii="Arial" w:eastAsia="Times New Roman" w:hAnsi="Arial" w:cs="Arial"/>
                <w:sz w:val="15"/>
                <w:szCs w:val="15"/>
                <w:lang w:eastAsia="en-GB"/>
              </w:rPr>
              <w:t>plastic deformation at room temperature</w:t>
            </w:r>
          </w:p>
          <w:p w14:paraId="4F5B74D5" w14:textId="77777777" w:rsidR="008C619C" w:rsidRPr="008C619C" w:rsidRDefault="008C619C" w:rsidP="008C619C">
            <w:pPr>
              <w:numPr>
                <w:ilvl w:val="0"/>
                <w:numId w:val="15"/>
              </w:numPr>
              <w:spacing w:before="100" w:beforeAutospacing="1" w:after="100" w:afterAutospacing="1" w:line="240" w:lineRule="auto"/>
              <w:rPr>
                <w:rFonts w:ascii="Arial" w:eastAsia="Times New Roman" w:hAnsi="Arial" w:cs="Arial"/>
                <w:sz w:val="15"/>
                <w:szCs w:val="15"/>
                <w:lang w:eastAsia="en-GB"/>
              </w:rPr>
            </w:pPr>
            <w:r w:rsidRPr="008C619C">
              <w:rPr>
                <w:rFonts w:ascii="Arial" w:eastAsia="Times New Roman" w:hAnsi="Arial" w:cs="Arial"/>
                <w:sz w:val="15"/>
                <w:szCs w:val="15"/>
                <w:lang w:eastAsia="en-GB"/>
              </w:rPr>
              <w:t>creep at elevated temperatures</w:t>
            </w:r>
          </w:p>
          <w:p w14:paraId="029DE34D" w14:textId="77777777" w:rsidR="008C619C" w:rsidRPr="008C619C" w:rsidRDefault="008C619C" w:rsidP="008C619C">
            <w:pPr>
              <w:numPr>
                <w:ilvl w:val="0"/>
                <w:numId w:val="15"/>
              </w:numPr>
              <w:spacing w:before="100" w:beforeAutospacing="1" w:after="100" w:afterAutospacing="1" w:line="240" w:lineRule="auto"/>
              <w:rPr>
                <w:rFonts w:ascii="Arial" w:eastAsia="Times New Roman" w:hAnsi="Arial" w:cs="Arial"/>
                <w:sz w:val="15"/>
                <w:szCs w:val="15"/>
                <w:lang w:eastAsia="en-GB"/>
              </w:rPr>
            </w:pPr>
            <w:r w:rsidRPr="008C619C">
              <w:rPr>
                <w:rFonts w:ascii="Arial" w:eastAsia="Times New Roman" w:hAnsi="Arial" w:cs="Arial"/>
                <w:sz w:val="15"/>
                <w:szCs w:val="15"/>
                <w:lang w:eastAsia="en-GB"/>
              </w:rPr>
              <w:t>yield stress is the important design factor</w:t>
            </w:r>
          </w:p>
        </w:tc>
        <w:tc>
          <w:tcPr>
            <w:tcW w:w="0" w:type="auto"/>
            <w:shd w:val="clear" w:color="auto" w:fill="DDFFFB"/>
            <w:hideMark/>
          </w:tcPr>
          <w:p w14:paraId="7E25C53B" w14:textId="77777777" w:rsidR="008C619C" w:rsidRPr="008C619C" w:rsidRDefault="008C619C" w:rsidP="008C619C">
            <w:pPr>
              <w:numPr>
                <w:ilvl w:val="0"/>
                <w:numId w:val="16"/>
              </w:numPr>
              <w:spacing w:before="100" w:beforeAutospacing="1" w:after="100" w:afterAutospacing="1" w:line="240" w:lineRule="auto"/>
              <w:rPr>
                <w:rFonts w:ascii="Arial" w:eastAsia="Times New Roman" w:hAnsi="Arial" w:cs="Arial"/>
                <w:sz w:val="15"/>
                <w:szCs w:val="15"/>
                <w:lang w:eastAsia="en-GB"/>
              </w:rPr>
            </w:pPr>
            <w:r w:rsidRPr="008C619C">
              <w:rPr>
                <w:rFonts w:ascii="Arial" w:eastAsia="Times New Roman" w:hAnsi="Arial" w:cs="Arial"/>
                <w:sz w:val="15"/>
                <w:szCs w:val="15"/>
                <w:lang w:eastAsia="en-GB"/>
              </w:rPr>
              <w:t>sudden fracture of brittle materials</w:t>
            </w:r>
          </w:p>
          <w:p w14:paraId="0A0C547C" w14:textId="77777777" w:rsidR="008C619C" w:rsidRPr="008C619C" w:rsidRDefault="008C619C" w:rsidP="008C619C">
            <w:pPr>
              <w:numPr>
                <w:ilvl w:val="0"/>
                <w:numId w:val="16"/>
              </w:numPr>
              <w:spacing w:before="100" w:beforeAutospacing="1" w:after="100" w:afterAutospacing="1" w:line="240" w:lineRule="auto"/>
              <w:rPr>
                <w:rFonts w:ascii="Arial" w:eastAsia="Times New Roman" w:hAnsi="Arial" w:cs="Arial"/>
                <w:sz w:val="15"/>
                <w:szCs w:val="15"/>
                <w:lang w:eastAsia="en-GB"/>
              </w:rPr>
            </w:pPr>
            <w:r w:rsidRPr="008C619C">
              <w:rPr>
                <w:rFonts w:ascii="Arial" w:eastAsia="Times New Roman" w:hAnsi="Arial" w:cs="Arial"/>
                <w:sz w:val="15"/>
                <w:szCs w:val="15"/>
                <w:lang w:eastAsia="en-GB"/>
              </w:rPr>
              <w:t>fatigue (progressive fracture)</w:t>
            </w:r>
          </w:p>
          <w:p w14:paraId="1611E0C2" w14:textId="77777777" w:rsidR="008C619C" w:rsidRPr="008C619C" w:rsidRDefault="008C619C" w:rsidP="008C619C">
            <w:pPr>
              <w:numPr>
                <w:ilvl w:val="0"/>
                <w:numId w:val="16"/>
              </w:numPr>
              <w:spacing w:before="100" w:beforeAutospacing="1" w:after="100" w:afterAutospacing="1" w:line="240" w:lineRule="auto"/>
              <w:rPr>
                <w:rFonts w:ascii="Arial" w:eastAsia="Times New Roman" w:hAnsi="Arial" w:cs="Arial"/>
                <w:sz w:val="15"/>
                <w:szCs w:val="15"/>
                <w:lang w:eastAsia="en-GB"/>
              </w:rPr>
            </w:pPr>
            <w:r w:rsidRPr="008C619C">
              <w:rPr>
                <w:rFonts w:ascii="Arial" w:eastAsia="Times New Roman" w:hAnsi="Arial" w:cs="Arial"/>
                <w:sz w:val="15"/>
                <w:szCs w:val="15"/>
                <w:lang w:eastAsia="en-GB"/>
              </w:rPr>
              <w:t>stress rupture at elevated temperatures</w:t>
            </w:r>
          </w:p>
          <w:p w14:paraId="46E81F6F" w14:textId="77777777" w:rsidR="008C619C" w:rsidRPr="008C619C" w:rsidRDefault="008C619C" w:rsidP="008C619C">
            <w:pPr>
              <w:numPr>
                <w:ilvl w:val="0"/>
                <w:numId w:val="16"/>
              </w:numPr>
              <w:spacing w:before="100" w:beforeAutospacing="1" w:after="100" w:afterAutospacing="1" w:line="240" w:lineRule="auto"/>
              <w:rPr>
                <w:rFonts w:ascii="Arial" w:eastAsia="Times New Roman" w:hAnsi="Arial" w:cs="Arial"/>
                <w:sz w:val="15"/>
                <w:szCs w:val="15"/>
                <w:lang w:eastAsia="en-GB"/>
              </w:rPr>
            </w:pPr>
            <w:r w:rsidRPr="008C619C">
              <w:rPr>
                <w:rFonts w:ascii="Arial" w:eastAsia="Times New Roman" w:hAnsi="Arial" w:cs="Arial"/>
                <w:sz w:val="15"/>
                <w:szCs w:val="15"/>
                <w:lang w:eastAsia="en-GB"/>
              </w:rPr>
              <w:t>ultimate stress is the important design factor</w:t>
            </w:r>
          </w:p>
        </w:tc>
      </w:tr>
    </w:tbl>
    <w:p w14:paraId="213B8CF8" w14:textId="5633D2BC" w:rsidR="00E70FAC" w:rsidRDefault="00E70FAC" w:rsidP="00E70FAC">
      <w:pPr>
        <w:pStyle w:val="Default"/>
        <w:rPr>
          <w:rFonts w:asciiTheme="minorHAnsi" w:hAnsiTheme="minorHAnsi"/>
          <w:color w:val="auto"/>
          <w:sz w:val="22"/>
          <w:szCs w:val="22"/>
        </w:rPr>
      </w:pPr>
    </w:p>
    <w:p w14:paraId="1D2854DC" w14:textId="6CFA3C11" w:rsidR="008C619C" w:rsidRDefault="00634339" w:rsidP="00E70FAC">
      <w:pPr>
        <w:pStyle w:val="Default"/>
        <w:rPr>
          <w:rFonts w:asciiTheme="minorHAnsi" w:hAnsiTheme="minorHAnsi"/>
          <w:color w:val="auto"/>
          <w:sz w:val="22"/>
          <w:szCs w:val="22"/>
        </w:rPr>
      </w:pPr>
      <w:r w:rsidRPr="009C03D5">
        <w:rPr>
          <w:rFonts w:asciiTheme="minorHAnsi" w:hAnsiTheme="minorHAnsi"/>
          <w:sz w:val="22"/>
          <w:szCs w:val="22"/>
        </w:rPr>
        <w:t>(classes.mst.edu,2020</w:t>
      </w:r>
      <w:r>
        <w:rPr>
          <w:rFonts w:asciiTheme="minorHAnsi" w:hAnsiTheme="minorHAnsi"/>
          <w:sz w:val="22"/>
          <w:szCs w:val="22"/>
        </w:rPr>
        <w:t>)</w:t>
      </w:r>
    </w:p>
    <w:p w14:paraId="3B2DC6C6" w14:textId="77777777" w:rsidR="00503C59" w:rsidRDefault="00503C59" w:rsidP="00E70FAC">
      <w:pPr>
        <w:pStyle w:val="Default"/>
        <w:rPr>
          <w:sz w:val="20"/>
          <w:szCs w:val="20"/>
        </w:rPr>
      </w:pPr>
    </w:p>
    <w:p w14:paraId="4CDE2B04" w14:textId="152A6006" w:rsidR="00503C59" w:rsidRPr="00861121" w:rsidRDefault="00503C59" w:rsidP="00503C59">
      <w:pPr>
        <w:pStyle w:val="Default"/>
        <w:rPr>
          <w:rFonts w:asciiTheme="minorHAnsi" w:hAnsiTheme="minorHAnsi"/>
          <w:color w:val="auto"/>
          <w:sz w:val="22"/>
          <w:szCs w:val="22"/>
        </w:rPr>
      </w:pPr>
      <w:r w:rsidRPr="00861121">
        <w:rPr>
          <w:rFonts w:asciiTheme="minorHAnsi" w:hAnsiTheme="minorHAnsi"/>
          <w:sz w:val="22"/>
          <w:szCs w:val="22"/>
        </w:rPr>
        <w:t>During the latter part of the 19th century and continuing up to the present, a number of basic failure theories were proposed and tested on a few materials.</w:t>
      </w:r>
      <w:r w:rsidRPr="00861121">
        <w:rPr>
          <w:rFonts w:asciiTheme="minorHAnsi" w:hAnsiTheme="minorHAnsi"/>
          <w:color w:val="C0C0C0"/>
          <w:sz w:val="22"/>
          <w:szCs w:val="22"/>
          <w:vertAlign w:val="superscript"/>
        </w:rPr>
        <w:t>1</w:t>
      </w:r>
      <w:r w:rsidRPr="00861121">
        <w:rPr>
          <w:rFonts w:asciiTheme="minorHAnsi" w:hAnsiTheme="minorHAnsi"/>
          <w:sz w:val="22"/>
          <w:szCs w:val="22"/>
        </w:rPr>
        <w:t>  Most of the theories were based on the assumption that failure occurs when some physical variable such as stress, strain, or energy reaches a limiting value (classes.mst.edu,2020).</w:t>
      </w:r>
    </w:p>
    <w:p w14:paraId="1A165E78" w14:textId="02251BE3" w:rsidR="008C619C" w:rsidRDefault="008C619C" w:rsidP="00E70FAC">
      <w:pPr>
        <w:pStyle w:val="Default"/>
        <w:rPr>
          <w:rFonts w:asciiTheme="minorHAnsi" w:hAnsiTheme="minorHAnsi"/>
          <w:color w:val="auto"/>
          <w:sz w:val="22"/>
          <w:szCs w:val="22"/>
        </w:rPr>
      </w:pPr>
    </w:p>
    <w:p w14:paraId="1B80B154" w14:textId="77777777" w:rsidR="00503C59" w:rsidRPr="003D26AA" w:rsidRDefault="00503C59" w:rsidP="00E70FAC">
      <w:pPr>
        <w:pStyle w:val="Default"/>
        <w:rPr>
          <w:rFonts w:asciiTheme="minorHAnsi" w:hAnsiTheme="minorHAnsi"/>
          <w:color w:val="auto"/>
          <w:sz w:val="22"/>
          <w:szCs w:val="22"/>
        </w:rPr>
      </w:pPr>
    </w:p>
    <w:p w14:paraId="049BC603" w14:textId="0F3B6400" w:rsidR="00A62BFE" w:rsidRPr="003D26AA" w:rsidRDefault="00D663F2" w:rsidP="00B36258">
      <w:pPr>
        <w:autoSpaceDE w:val="0"/>
        <w:autoSpaceDN w:val="0"/>
        <w:adjustRightInd w:val="0"/>
        <w:spacing w:after="0" w:line="240" w:lineRule="auto"/>
        <w:rPr>
          <w:noProof/>
        </w:rPr>
      </w:pPr>
      <w:r w:rsidRPr="003D26AA">
        <w:rPr>
          <w:noProof/>
        </w:rPr>
        <w:t>There are 5 well known theories of elastic failures</w:t>
      </w:r>
      <w:r w:rsidR="00AD413D">
        <w:rPr>
          <w:noProof/>
        </w:rPr>
        <w:t>:</w:t>
      </w:r>
      <w:r w:rsidR="004F6073" w:rsidRPr="003D26AA">
        <w:rPr>
          <w:noProof/>
        </w:rPr>
        <w:t xml:space="preserve"> </w:t>
      </w:r>
    </w:p>
    <w:p w14:paraId="6708123E" w14:textId="104FFC94" w:rsidR="004F6073" w:rsidRPr="003D26AA" w:rsidRDefault="004F6073" w:rsidP="00A62BFE">
      <w:pPr>
        <w:pStyle w:val="ListParagraph"/>
        <w:numPr>
          <w:ilvl w:val="0"/>
          <w:numId w:val="10"/>
        </w:numPr>
        <w:rPr>
          <w:noProof/>
        </w:rPr>
      </w:pPr>
      <w:r w:rsidRPr="003D26AA">
        <w:rPr>
          <w:noProof/>
        </w:rPr>
        <w:t>Maximum</w:t>
      </w:r>
      <w:r w:rsidR="00A62BFE" w:rsidRPr="003D26AA">
        <w:rPr>
          <w:noProof/>
        </w:rPr>
        <w:t xml:space="preserve"> </w:t>
      </w:r>
      <w:r w:rsidR="00D13ED6">
        <w:rPr>
          <w:noProof/>
        </w:rPr>
        <w:t>P</w:t>
      </w:r>
      <w:r w:rsidR="00A62BFE" w:rsidRPr="003D26AA">
        <w:rPr>
          <w:noProof/>
        </w:rPr>
        <w:t>rincip</w:t>
      </w:r>
      <w:r w:rsidR="006B390B">
        <w:rPr>
          <w:noProof/>
        </w:rPr>
        <w:t>le</w:t>
      </w:r>
      <w:r w:rsidR="00A62BFE" w:rsidRPr="003D26AA">
        <w:rPr>
          <w:noProof/>
        </w:rPr>
        <w:t xml:space="preserve"> theory (Rankine’s Theory)</w:t>
      </w:r>
    </w:p>
    <w:p w14:paraId="3BB0B45B" w14:textId="0C726BA2" w:rsidR="00A62BFE" w:rsidRPr="003D26AA" w:rsidRDefault="00A62BFE" w:rsidP="00A62BFE">
      <w:pPr>
        <w:pStyle w:val="ListParagraph"/>
        <w:numPr>
          <w:ilvl w:val="0"/>
          <w:numId w:val="10"/>
        </w:numPr>
        <w:rPr>
          <w:noProof/>
        </w:rPr>
      </w:pPr>
      <w:r w:rsidRPr="003D26AA">
        <w:rPr>
          <w:noProof/>
        </w:rPr>
        <w:t>Maximum shear stress theory (Guest</w:t>
      </w:r>
      <w:r w:rsidR="008F1F16">
        <w:rPr>
          <w:noProof/>
        </w:rPr>
        <w:t>/Tresca</w:t>
      </w:r>
      <w:r w:rsidRPr="003D26AA">
        <w:rPr>
          <w:noProof/>
        </w:rPr>
        <w:t xml:space="preserve"> theory)</w:t>
      </w:r>
    </w:p>
    <w:p w14:paraId="0503ED1D" w14:textId="11111387" w:rsidR="00A62BFE" w:rsidRPr="003D26AA" w:rsidRDefault="00A62BFE" w:rsidP="00A62BFE">
      <w:pPr>
        <w:pStyle w:val="ListParagraph"/>
        <w:numPr>
          <w:ilvl w:val="0"/>
          <w:numId w:val="10"/>
        </w:numPr>
        <w:rPr>
          <w:noProof/>
        </w:rPr>
      </w:pPr>
      <w:r w:rsidRPr="003D26AA">
        <w:rPr>
          <w:noProof/>
        </w:rPr>
        <w:t>Maximum Princip</w:t>
      </w:r>
      <w:r w:rsidR="006B390B">
        <w:rPr>
          <w:noProof/>
        </w:rPr>
        <w:t>le</w:t>
      </w:r>
      <w:r w:rsidRPr="003D26AA">
        <w:rPr>
          <w:noProof/>
        </w:rPr>
        <w:t xml:space="preserve"> strain theory (</w:t>
      </w:r>
      <w:r w:rsidR="00C463BB" w:rsidRPr="003D26AA">
        <w:rPr>
          <w:noProof/>
        </w:rPr>
        <w:t>St. Venant’s Theory)</w:t>
      </w:r>
    </w:p>
    <w:p w14:paraId="02AC3427" w14:textId="489FE930" w:rsidR="00C463BB" w:rsidRPr="003D26AA" w:rsidRDefault="00C463BB" w:rsidP="00A62BFE">
      <w:pPr>
        <w:pStyle w:val="ListParagraph"/>
        <w:numPr>
          <w:ilvl w:val="0"/>
          <w:numId w:val="10"/>
        </w:numPr>
        <w:rPr>
          <w:noProof/>
        </w:rPr>
      </w:pPr>
      <w:r w:rsidRPr="003D26AA">
        <w:rPr>
          <w:noProof/>
        </w:rPr>
        <w:t>Maximum Princip</w:t>
      </w:r>
      <w:r w:rsidR="006B390B">
        <w:rPr>
          <w:noProof/>
        </w:rPr>
        <w:t>le</w:t>
      </w:r>
      <w:r w:rsidRPr="003D26AA">
        <w:rPr>
          <w:noProof/>
        </w:rPr>
        <w:t xml:space="preserve"> energy theory (Haigh Theory)</w:t>
      </w:r>
    </w:p>
    <w:p w14:paraId="23595BA4" w14:textId="77777777" w:rsidR="00C463BB" w:rsidRPr="003D26AA" w:rsidRDefault="00C463BB" w:rsidP="00A62BFE">
      <w:pPr>
        <w:pStyle w:val="ListParagraph"/>
        <w:numPr>
          <w:ilvl w:val="0"/>
          <w:numId w:val="10"/>
        </w:numPr>
        <w:rPr>
          <w:noProof/>
        </w:rPr>
      </w:pPr>
      <w:r w:rsidRPr="003D26AA">
        <w:rPr>
          <w:noProof/>
        </w:rPr>
        <w:t xml:space="preserve">Maximum shear strain energy theory (Von Mises-Hencky Theory) </w:t>
      </w:r>
    </w:p>
    <w:p w14:paraId="361D6126" w14:textId="77777777" w:rsidR="002F597C" w:rsidRPr="003D26AA" w:rsidRDefault="002F597C" w:rsidP="002F597C">
      <w:pPr>
        <w:pStyle w:val="ListParagraph"/>
        <w:rPr>
          <w:noProof/>
        </w:rPr>
      </w:pPr>
      <w:r w:rsidRPr="003D26AA">
        <w:rPr>
          <w:noProof/>
        </w:rPr>
        <w:t>(mesubjects.net,2014)</w:t>
      </w:r>
    </w:p>
    <w:p w14:paraId="2024AC9F" w14:textId="1DBECB66" w:rsidR="00D92CB5" w:rsidRDefault="004F36C3" w:rsidP="00D92CB5">
      <w:pPr>
        <w:rPr>
          <w:rFonts w:cs="Arial"/>
        </w:rPr>
      </w:pPr>
      <w:r w:rsidRPr="0069052B">
        <w:rPr>
          <w:rFonts w:cs="Arial"/>
        </w:rPr>
        <w:t>As stated above</w:t>
      </w:r>
      <w:r w:rsidR="007F5599">
        <w:rPr>
          <w:rFonts w:cs="Arial"/>
        </w:rPr>
        <w:t>,</w:t>
      </w:r>
      <w:r w:rsidRPr="0069052B">
        <w:rPr>
          <w:rFonts w:cs="Arial"/>
        </w:rPr>
        <w:t xml:space="preserve"> a number of failure theories have bee</w:t>
      </w:r>
      <w:r w:rsidR="00F172D2">
        <w:rPr>
          <w:rFonts w:cs="Arial"/>
        </w:rPr>
        <w:t>n</w:t>
      </w:r>
      <w:r w:rsidRPr="0069052B">
        <w:rPr>
          <w:rFonts w:cs="Arial"/>
        </w:rPr>
        <w:t xml:space="preserve"> proposed </w:t>
      </w:r>
      <w:r w:rsidR="008B6436" w:rsidRPr="0069052B">
        <w:rPr>
          <w:rFonts w:cs="Arial"/>
        </w:rPr>
        <w:t xml:space="preserve">to explain the ways components of different materials can fail.  Some materials have greater strength in compression than in tension  </w:t>
      </w:r>
      <w:r w:rsidR="005831F2" w:rsidRPr="0069052B">
        <w:rPr>
          <w:rFonts w:cs="Arial"/>
        </w:rPr>
        <w:t>(David J Grieve,2014)</w:t>
      </w:r>
      <w:r w:rsidR="00D92CB5" w:rsidRPr="0069052B">
        <w:rPr>
          <w:rFonts w:cs="Arial"/>
        </w:rPr>
        <w:t xml:space="preserve">. Although the main </w:t>
      </w:r>
      <w:r w:rsidR="007F5599">
        <w:rPr>
          <w:rFonts w:cs="Arial"/>
        </w:rPr>
        <w:t>t</w:t>
      </w:r>
      <w:r w:rsidR="00D92CB5" w:rsidRPr="0069052B">
        <w:rPr>
          <w:rFonts w:cs="Arial"/>
        </w:rPr>
        <w:t xml:space="preserve">heories are </w:t>
      </w:r>
      <w:r w:rsidR="00BD0CCD" w:rsidRPr="0069052B">
        <w:rPr>
          <w:rFonts w:cs="Arial"/>
        </w:rPr>
        <w:t>stated above</w:t>
      </w:r>
      <w:r w:rsidR="00D92CB5" w:rsidRPr="0069052B">
        <w:rPr>
          <w:rFonts w:cs="Arial"/>
        </w:rPr>
        <w:t>, only the following are widely used</w:t>
      </w:r>
      <w:r w:rsidR="00BD0CCD">
        <w:rPr>
          <w:rFonts w:cs="Arial"/>
        </w:rPr>
        <w:t>;</w:t>
      </w:r>
      <w:r w:rsidR="00D92CB5" w:rsidRPr="0069052B">
        <w:rPr>
          <w:rFonts w:cs="Arial"/>
        </w:rPr>
        <w:t xml:space="preserve"> </w:t>
      </w:r>
    </w:p>
    <w:p w14:paraId="1A1DC197" w14:textId="0298778E" w:rsidR="00F91890" w:rsidRDefault="00F91890" w:rsidP="00D92CB5">
      <w:pPr>
        <w:rPr>
          <w:rFonts w:cs="Arial"/>
        </w:rPr>
      </w:pPr>
    </w:p>
    <w:p w14:paraId="63709E8A" w14:textId="409A9750" w:rsidR="00F91890" w:rsidRPr="00D92CB5" w:rsidRDefault="00F91890" w:rsidP="00F91890">
      <w:pPr>
        <w:pStyle w:val="Heading2"/>
        <w:rPr>
          <w:rFonts w:asciiTheme="minorHAnsi" w:hAnsiTheme="minorHAnsi"/>
          <w:noProof/>
          <w:sz w:val="22"/>
          <w:szCs w:val="22"/>
        </w:rPr>
      </w:pPr>
      <w:bookmarkStart w:id="5" w:name="_Toc57303949"/>
      <w:r w:rsidRPr="00D92CB5">
        <w:rPr>
          <w:rFonts w:asciiTheme="minorHAnsi" w:hAnsiTheme="minorHAnsi"/>
          <w:noProof/>
          <w:sz w:val="22"/>
          <w:szCs w:val="22"/>
        </w:rPr>
        <w:t>Maximum princip</w:t>
      </w:r>
      <w:r w:rsidR="006B390B">
        <w:rPr>
          <w:rFonts w:asciiTheme="minorHAnsi" w:hAnsiTheme="minorHAnsi"/>
          <w:noProof/>
          <w:sz w:val="22"/>
          <w:szCs w:val="22"/>
        </w:rPr>
        <w:t>le</w:t>
      </w:r>
      <w:r w:rsidR="00743210">
        <w:rPr>
          <w:rFonts w:asciiTheme="minorHAnsi" w:hAnsiTheme="minorHAnsi"/>
          <w:noProof/>
          <w:sz w:val="22"/>
          <w:szCs w:val="22"/>
        </w:rPr>
        <w:t xml:space="preserve"> </w:t>
      </w:r>
      <w:r w:rsidR="00596F51">
        <w:rPr>
          <w:rFonts w:asciiTheme="minorHAnsi" w:hAnsiTheme="minorHAnsi"/>
          <w:noProof/>
          <w:sz w:val="22"/>
          <w:szCs w:val="22"/>
        </w:rPr>
        <w:t>s</w:t>
      </w:r>
      <w:r w:rsidR="00743210">
        <w:rPr>
          <w:rFonts w:asciiTheme="minorHAnsi" w:hAnsiTheme="minorHAnsi"/>
          <w:noProof/>
          <w:sz w:val="22"/>
          <w:szCs w:val="22"/>
        </w:rPr>
        <w:t>tress</w:t>
      </w:r>
      <w:r w:rsidRPr="00D92CB5">
        <w:rPr>
          <w:rFonts w:asciiTheme="minorHAnsi" w:hAnsiTheme="minorHAnsi"/>
          <w:noProof/>
          <w:sz w:val="22"/>
          <w:szCs w:val="22"/>
        </w:rPr>
        <w:t xml:space="preserve"> theory (Rankine’s Theory)</w:t>
      </w:r>
      <w:bookmarkEnd w:id="5"/>
    </w:p>
    <w:p w14:paraId="727EF217" w14:textId="58D04229" w:rsidR="00F91890" w:rsidRPr="00A16E3D" w:rsidRDefault="00F91890" w:rsidP="00F91890">
      <w:pPr>
        <w:pStyle w:val="Default"/>
        <w:rPr>
          <w:rFonts w:asciiTheme="minorHAnsi" w:hAnsiTheme="minorHAnsi" w:cs="Times New Roman"/>
          <w:sz w:val="22"/>
          <w:szCs w:val="22"/>
        </w:rPr>
      </w:pPr>
      <w:r w:rsidRPr="00A16E3D">
        <w:rPr>
          <w:rFonts w:asciiTheme="minorHAnsi" w:hAnsiTheme="minorHAnsi" w:cs="Times New Roman"/>
          <w:sz w:val="22"/>
          <w:szCs w:val="22"/>
        </w:rPr>
        <w:t>Rankin stated that the Maximum princip</w:t>
      </w:r>
      <w:r w:rsidR="006B390B">
        <w:rPr>
          <w:rFonts w:asciiTheme="minorHAnsi" w:hAnsiTheme="minorHAnsi" w:cs="Times New Roman"/>
          <w:sz w:val="22"/>
          <w:szCs w:val="22"/>
        </w:rPr>
        <w:t>le</w:t>
      </w:r>
      <w:r w:rsidRPr="00A16E3D">
        <w:rPr>
          <w:rFonts w:asciiTheme="minorHAnsi" w:hAnsiTheme="minorHAnsi" w:cs="Times New Roman"/>
          <w:sz w:val="22"/>
          <w:szCs w:val="22"/>
        </w:rPr>
        <w:t xml:space="preserve"> stress theory by saying “a material fails by fracturing when the largest princip</w:t>
      </w:r>
      <w:r w:rsidR="006B390B">
        <w:rPr>
          <w:rFonts w:asciiTheme="minorHAnsi" w:hAnsiTheme="minorHAnsi" w:cs="Times New Roman"/>
          <w:sz w:val="22"/>
          <w:szCs w:val="22"/>
        </w:rPr>
        <w:t>le</w:t>
      </w:r>
      <w:r w:rsidRPr="00A16E3D">
        <w:rPr>
          <w:rFonts w:asciiTheme="minorHAnsi" w:hAnsiTheme="minorHAnsi" w:cs="Times New Roman"/>
          <w:sz w:val="22"/>
          <w:szCs w:val="22"/>
        </w:rPr>
        <w:t xml:space="preserve"> stress exceeds the ultimate strength (σu) in a simple tension test. So at the start of a fracture σ1 = σu or σ3 = σu</w:t>
      </w:r>
      <w:r w:rsidR="00F20A17">
        <w:rPr>
          <w:rFonts w:asciiTheme="minorHAnsi" w:hAnsiTheme="minorHAnsi" w:cs="Times New Roman"/>
          <w:sz w:val="22"/>
          <w:szCs w:val="22"/>
        </w:rPr>
        <w:t xml:space="preserve">, </w:t>
      </w:r>
      <w:r w:rsidR="00F20A17">
        <w:rPr>
          <w:rFonts w:asciiTheme="minorHAnsi" w:hAnsiTheme="minorHAnsi"/>
          <w:sz w:val="22"/>
          <w:szCs w:val="22"/>
        </w:rPr>
        <w:t>a</w:t>
      </w:r>
      <w:r w:rsidRPr="00A16E3D">
        <w:rPr>
          <w:rFonts w:asciiTheme="minorHAnsi" w:hAnsiTheme="minorHAnsi"/>
          <w:sz w:val="22"/>
          <w:szCs w:val="22"/>
        </w:rPr>
        <w:t xml:space="preserve">nd is used to describe fractures of brittle materials, where the crack will start at the most highly stressed point, when the largest principle stress at that point reaches </w:t>
      </w:r>
      <w:r w:rsidRPr="00A16E3D">
        <w:rPr>
          <w:rFonts w:asciiTheme="minorHAnsi" w:hAnsiTheme="minorHAnsi" w:cs="Times New Roman"/>
          <w:sz w:val="22"/>
          <w:szCs w:val="22"/>
        </w:rPr>
        <w:t>σu (drvsr.files.wordpress.com,2020).</w:t>
      </w:r>
    </w:p>
    <w:p w14:paraId="3551CEEB" w14:textId="77777777" w:rsidR="0023072F" w:rsidRDefault="00AC391B" w:rsidP="00AC391B">
      <w:pPr>
        <w:autoSpaceDE w:val="0"/>
        <w:autoSpaceDN w:val="0"/>
        <w:adjustRightInd w:val="0"/>
        <w:spacing w:after="0" w:line="240" w:lineRule="auto"/>
        <w:rPr>
          <w:rFonts w:cs="Georgia"/>
        </w:rPr>
      </w:pPr>
      <w:r w:rsidRPr="00A16E3D">
        <w:rPr>
          <w:rFonts w:cs="Georgia"/>
        </w:rPr>
        <w:t>(bcrec.net.in,2019)also states that this theory is suitable for the safe design of machine components made of brittle materials under all loading conditions because brittle materials are weak in tension</w:t>
      </w:r>
      <w:r w:rsidR="00A16E3D" w:rsidRPr="00A16E3D">
        <w:rPr>
          <w:rFonts w:cs="Georgia"/>
        </w:rPr>
        <w:t>, but also states that it is not suitable for the safe design of components made of ductile material as they are weak in shear. (bcrec.net.in,2019)</w:t>
      </w:r>
      <w:r w:rsidR="00A16E3D">
        <w:rPr>
          <w:rFonts w:cs="Georgia"/>
        </w:rPr>
        <w:t xml:space="preserve"> also</w:t>
      </w:r>
      <w:r w:rsidR="00A16E3D" w:rsidRPr="00A16E3D">
        <w:rPr>
          <w:rFonts w:cs="Georgia"/>
        </w:rPr>
        <w:t xml:space="preserve"> states the</w:t>
      </w:r>
      <w:r w:rsidR="007E73CD">
        <w:rPr>
          <w:rFonts w:cs="Georgia"/>
        </w:rPr>
        <w:t>y</w:t>
      </w:r>
      <w:r w:rsidR="00A16E3D" w:rsidRPr="00A16E3D">
        <w:rPr>
          <w:rFonts w:cs="Georgia"/>
        </w:rPr>
        <w:t xml:space="preserve"> can only be used for the safe design of </w:t>
      </w:r>
    </w:p>
    <w:p w14:paraId="0178C9CD" w14:textId="7E82E62D" w:rsidR="00AC391B" w:rsidRPr="00AC391B" w:rsidRDefault="00A16E3D" w:rsidP="00AC391B">
      <w:pPr>
        <w:autoSpaceDE w:val="0"/>
        <w:autoSpaceDN w:val="0"/>
        <w:adjustRightInd w:val="0"/>
        <w:spacing w:after="0" w:line="240" w:lineRule="auto"/>
        <w:rPr>
          <w:rFonts w:cs="Georgia"/>
        </w:rPr>
      </w:pPr>
      <w:r w:rsidRPr="00A16E3D">
        <w:rPr>
          <w:rFonts w:cs="Georgia"/>
        </w:rPr>
        <w:lastRenderedPageBreak/>
        <w:t>components made of ductile materials in the following conditions</w:t>
      </w:r>
      <w:r w:rsidR="00596F51">
        <w:rPr>
          <w:rFonts w:cs="Georgia"/>
        </w:rPr>
        <w:t>;</w:t>
      </w:r>
      <w:r w:rsidRPr="00A16E3D">
        <w:rPr>
          <w:rFonts w:cs="Georgia"/>
        </w:rPr>
        <w:t xml:space="preserve"> uniaxial state of stress </w:t>
      </w:r>
      <w:r w:rsidRPr="00AC391B">
        <w:t>(Absolute max =</w:t>
      </w:r>
      <w:r w:rsidRPr="00A16E3D">
        <w:rPr>
          <w:rFonts w:eastAsia="Times New Roman" w:cs="Arial"/>
          <w:color w:val="3E3F3C"/>
          <w:lang w:eastAsia="en-GB"/>
        </w:rPr>
        <w:t xml:space="preserve"> σ</w:t>
      </w:r>
      <w:r w:rsidRPr="00A16E3D">
        <w:rPr>
          <w:rFonts w:eastAsia="Times New Roman" w:cs="Arial"/>
          <w:color w:val="3E3F3C"/>
          <w:vertAlign w:val="subscript"/>
          <w:lang w:eastAsia="en-GB"/>
        </w:rPr>
        <w:t xml:space="preserve">1 </w:t>
      </w:r>
      <w:r w:rsidRPr="00A16E3D">
        <w:t>/2</w:t>
      </w:r>
      <w:r w:rsidRPr="00AC391B">
        <w:t xml:space="preserve"> )</w:t>
      </w:r>
      <w:r w:rsidRPr="00A16E3D">
        <w:rPr>
          <w:rFonts w:cs="Georgia"/>
        </w:rPr>
        <w:t xml:space="preserve">, Biaxial state of stress when principle stresses are like in nature </w:t>
      </w:r>
      <w:r w:rsidRPr="00AC391B">
        <w:t>(Absolute max =</w:t>
      </w:r>
      <w:r w:rsidRPr="00A16E3D">
        <w:rPr>
          <w:rFonts w:eastAsia="Times New Roman" w:cs="Arial"/>
          <w:color w:val="3E3F3C"/>
          <w:lang w:eastAsia="en-GB"/>
        </w:rPr>
        <w:t xml:space="preserve"> σ</w:t>
      </w:r>
      <w:r w:rsidRPr="00A16E3D">
        <w:rPr>
          <w:rFonts w:eastAsia="Times New Roman" w:cs="Arial"/>
          <w:color w:val="3E3F3C"/>
          <w:vertAlign w:val="subscript"/>
          <w:lang w:eastAsia="en-GB"/>
        </w:rPr>
        <w:t xml:space="preserve">1 </w:t>
      </w:r>
      <w:r w:rsidRPr="00A16E3D">
        <w:t>/2</w:t>
      </w:r>
      <w:r w:rsidRPr="00AC391B">
        <w:t xml:space="preserve"> )</w:t>
      </w:r>
      <w:r w:rsidRPr="00A16E3D">
        <w:t xml:space="preserve"> and under hydrostatic stress conditions (shear stress in all planes is zero).</w:t>
      </w:r>
      <w:r w:rsidR="00A825B8">
        <w:t xml:space="preserve"> (</w:t>
      </w:r>
      <w:r w:rsidR="00A825B8" w:rsidRPr="00A825B8">
        <w:t>thegateacademy.com</w:t>
      </w:r>
      <w:r w:rsidR="00A825B8">
        <w:t>,2020) also agrees with this statement.</w:t>
      </w:r>
    </w:p>
    <w:p w14:paraId="12B82D40" w14:textId="77777777" w:rsidR="0023072F" w:rsidRDefault="0023072F" w:rsidP="00AC391B">
      <w:pPr>
        <w:autoSpaceDE w:val="0"/>
        <w:autoSpaceDN w:val="0"/>
        <w:adjustRightInd w:val="0"/>
        <w:spacing w:after="0" w:line="240" w:lineRule="auto"/>
      </w:pPr>
    </w:p>
    <w:p w14:paraId="6EE53B66" w14:textId="6A1D9482" w:rsidR="001118D6" w:rsidRPr="00D92CB5" w:rsidRDefault="0023072F" w:rsidP="001118D6">
      <w:pPr>
        <w:rPr>
          <w:noProof/>
        </w:rPr>
      </w:pPr>
      <w:r>
        <w:t xml:space="preserve">Figure </w:t>
      </w:r>
      <w:r w:rsidR="001118D6">
        <w:t>2 -</w:t>
      </w:r>
      <w:r w:rsidR="001118D6" w:rsidRPr="001118D6">
        <w:rPr>
          <w:noProof/>
        </w:rPr>
        <w:t xml:space="preserve"> </w:t>
      </w:r>
      <w:r w:rsidR="001118D6">
        <w:rPr>
          <w:noProof/>
        </w:rPr>
        <w:t xml:space="preserve"> </w:t>
      </w:r>
      <w:r w:rsidR="001118D6" w:rsidRPr="00D92CB5">
        <w:rPr>
          <w:noProof/>
        </w:rPr>
        <w:t>Maximum princip</w:t>
      </w:r>
      <w:r w:rsidR="006B390B">
        <w:rPr>
          <w:noProof/>
        </w:rPr>
        <w:t>le</w:t>
      </w:r>
      <w:r w:rsidR="001118D6">
        <w:rPr>
          <w:noProof/>
        </w:rPr>
        <w:t xml:space="preserve"> </w:t>
      </w:r>
      <w:r w:rsidR="00596F51">
        <w:rPr>
          <w:noProof/>
        </w:rPr>
        <w:t>s</w:t>
      </w:r>
      <w:r w:rsidR="001118D6">
        <w:rPr>
          <w:noProof/>
        </w:rPr>
        <w:t>tress</w:t>
      </w:r>
      <w:r w:rsidR="001118D6" w:rsidRPr="00D92CB5">
        <w:rPr>
          <w:noProof/>
        </w:rPr>
        <w:t xml:space="preserve"> theory (Rankine’s Theory)</w:t>
      </w:r>
      <w:r w:rsidR="001118D6">
        <w:rPr>
          <w:noProof/>
        </w:rPr>
        <w:t xml:space="preserve"> plot</w:t>
      </w:r>
    </w:p>
    <w:p w14:paraId="00BB809E" w14:textId="6B24AB11" w:rsidR="0023072F" w:rsidRDefault="0023072F" w:rsidP="00AC391B">
      <w:pPr>
        <w:autoSpaceDE w:val="0"/>
        <w:autoSpaceDN w:val="0"/>
        <w:adjustRightInd w:val="0"/>
        <w:spacing w:after="0" w:line="240" w:lineRule="auto"/>
      </w:pPr>
    </w:p>
    <w:p w14:paraId="5F22C7CA" w14:textId="77777777" w:rsidR="0023072F" w:rsidRDefault="0023072F" w:rsidP="00AC391B">
      <w:pPr>
        <w:autoSpaceDE w:val="0"/>
        <w:autoSpaceDN w:val="0"/>
        <w:adjustRightInd w:val="0"/>
        <w:spacing w:after="0" w:line="240" w:lineRule="auto"/>
      </w:pPr>
    </w:p>
    <w:p w14:paraId="11E2621E" w14:textId="0C777DD3" w:rsidR="00AC391B" w:rsidRPr="00AC391B" w:rsidRDefault="0023072F" w:rsidP="00AC391B">
      <w:pPr>
        <w:autoSpaceDE w:val="0"/>
        <w:autoSpaceDN w:val="0"/>
        <w:adjustRightInd w:val="0"/>
        <w:spacing w:after="0" w:line="240" w:lineRule="auto"/>
      </w:pPr>
      <w:r>
        <w:rPr>
          <w:rFonts w:ascii="Roboto" w:hAnsi="Roboto"/>
          <w:noProof/>
          <w:color w:val="2962FF"/>
          <w:lang w:val="en"/>
        </w:rPr>
        <w:drawing>
          <wp:inline distT="0" distB="0" distL="0" distR="0" wp14:anchorId="65307FE6" wp14:editId="10A7797E">
            <wp:extent cx="3333750" cy="3038475"/>
            <wp:effectExtent l="0" t="0" r="0" b="9525"/>
            <wp:docPr id="18" name="Picture 18" descr="Lecture Notes">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cture Notes">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0" cy="3038475"/>
                    </a:xfrm>
                    <a:prstGeom prst="rect">
                      <a:avLst/>
                    </a:prstGeom>
                    <a:noFill/>
                    <a:ln>
                      <a:noFill/>
                    </a:ln>
                  </pic:spPr>
                </pic:pic>
              </a:graphicData>
            </a:graphic>
          </wp:inline>
        </w:drawing>
      </w:r>
    </w:p>
    <w:p w14:paraId="5B76E1CD" w14:textId="1C4821C8" w:rsidR="00F91890" w:rsidRDefault="0023072F" w:rsidP="00D92CB5">
      <w:pPr>
        <w:rPr>
          <w:rFonts w:cs="Arial"/>
        </w:rPr>
      </w:pPr>
      <w:r>
        <w:rPr>
          <w:rFonts w:cs="Arial"/>
        </w:rPr>
        <w:t>(</w:t>
      </w:r>
      <w:r w:rsidRPr="0023072F">
        <w:rPr>
          <w:rFonts w:cs="Arial"/>
        </w:rPr>
        <w:t>classes.mst.edu</w:t>
      </w:r>
      <w:r>
        <w:rPr>
          <w:rFonts w:cs="Arial"/>
        </w:rPr>
        <w:t>,2020)</w:t>
      </w:r>
    </w:p>
    <w:p w14:paraId="03E42A74" w14:textId="6160EBCA" w:rsidR="00F91890" w:rsidRDefault="006334C5" w:rsidP="008856E2">
      <w:pPr>
        <w:pStyle w:val="Heading2"/>
      </w:pPr>
      <w:bookmarkStart w:id="6" w:name="_Toc57303950"/>
      <w:r>
        <w:t>Yielding</w:t>
      </w:r>
      <w:bookmarkEnd w:id="6"/>
      <w:r>
        <w:t xml:space="preserve"> </w:t>
      </w:r>
    </w:p>
    <w:p w14:paraId="19DA1E81" w14:textId="21B2C413" w:rsidR="0070358B" w:rsidRDefault="00AE3377" w:rsidP="00AE3377">
      <w:pPr>
        <w:rPr>
          <w:rFonts w:cs="Arial"/>
        </w:rPr>
      </w:pPr>
      <w:r>
        <w:rPr>
          <w:rFonts w:cs="Arial"/>
        </w:rPr>
        <w:t>(</w:t>
      </w:r>
      <w:r w:rsidRPr="009F4F09">
        <w:rPr>
          <w:rFonts w:cs="Arial"/>
        </w:rPr>
        <w:t>iue.tuwien.ac.at</w:t>
      </w:r>
      <w:r>
        <w:rPr>
          <w:rFonts w:cs="Arial"/>
        </w:rPr>
        <w:t xml:space="preserve">,2020) stated that the study of yielding is motivated by the wish to predict mechanical failure of materials. Yielding is considered as the beginning of a process that will lead to failure, by the breaking of the bonds between atoms and leading to material separation. </w:t>
      </w:r>
      <w:r w:rsidR="0070358B">
        <w:rPr>
          <w:rFonts w:cs="Arial"/>
        </w:rPr>
        <w:t>(</w:t>
      </w:r>
      <w:r w:rsidR="0070358B" w:rsidRPr="009F4F09">
        <w:rPr>
          <w:rFonts w:cs="Arial"/>
        </w:rPr>
        <w:t>iue.tuwien.ac.at</w:t>
      </w:r>
      <w:r w:rsidR="0070358B">
        <w:rPr>
          <w:rFonts w:cs="Arial"/>
        </w:rPr>
        <w:t xml:space="preserve">,2020) also says it takes roughly 1/3  of the </w:t>
      </w:r>
      <w:r w:rsidR="003D32C1">
        <w:rPr>
          <w:rFonts w:cs="Arial"/>
        </w:rPr>
        <w:t>young’s</w:t>
      </w:r>
      <w:r w:rsidR="0070358B">
        <w:rPr>
          <w:rFonts w:cs="Arial"/>
        </w:rPr>
        <w:t xml:space="preserve"> modulus to do this but ductile materials fail with stress values far smaller</w:t>
      </w:r>
      <w:r w:rsidR="003D32C1">
        <w:rPr>
          <w:rFonts w:cs="Arial"/>
        </w:rPr>
        <w:t xml:space="preserve">, stating instead of the rupture of atomic bonds, the material is separated by the sliding of atoms shown in figure 2 below. </w:t>
      </w:r>
    </w:p>
    <w:p w14:paraId="5E42A183" w14:textId="52311BFA" w:rsidR="00AE3377" w:rsidRPr="00AE3377" w:rsidRDefault="003D32C1" w:rsidP="00AE3377">
      <w:r>
        <w:t xml:space="preserve">Figure </w:t>
      </w:r>
      <w:r w:rsidR="001118D6">
        <w:t>3</w:t>
      </w:r>
      <w:r>
        <w:t xml:space="preserve"> - </w:t>
      </w:r>
    </w:p>
    <w:p w14:paraId="448F0DAD" w14:textId="5DD9C2B2" w:rsidR="00F91890" w:rsidRDefault="00F91890" w:rsidP="00D92CB5">
      <w:pPr>
        <w:rPr>
          <w:rFonts w:cs="Arial"/>
        </w:rPr>
      </w:pPr>
      <w:r>
        <w:rPr>
          <w:noProof/>
        </w:rPr>
        <w:drawing>
          <wp:inline distT="0" distB="0" distL="0" distR="0" wp14:anchorId="56898A3D" wp14:editId="758934C0">
            <wp:extent cx="3886200" cy="1466850"/>
            <wp:effectExtent l="0" t="0" r="0" b="0"/>
            <wp:docPr id="7" name="Picture 7" descr="p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86200" cy="1466850"/>
                    </a:xfrm>
                    <a:prstGeom prst="rect">
                      <a:avLst/>
                    </a:prstGeom>
                    <a:noFill/>
                    <a:ln>
                      <a:noFill/>
                    </a:ln>
                  </pic:spPr>
                </pic:pic>
              </a:graphicData>
            </a:graphic>
          </wp:inline>
        </w:drawing>
      </w:r>
    </w:p>
    <w:p w14:paraId="060F21B3" w14:textId="78DCF230" w:rsidR="009F4F09" w:rsidRDefault="009F4F09" w:rsidP="00D92CB5">
      <w:pPr>
        <w:rPr>
          <w:rFonts w:cs="Arial"/>
        </w:rPr>
      </w:pPr>
      <w:r>
        <w:rPr>
          <w:rFonts w:cs="Arial"/>
        </w:rPr>
        <w:t>(</w:t>
      </w:r>
      <w:r w:rsidRPr="009F4F09">
        <w:rPr>
          <w:rFonts w:cs="Arial"/>
        </w:rPr>
        <w:t>iue.tuwien.ac.at</w:t>
      </w:r>
      <w:r>
        <w:rPr>
          <w:rFonts w:cs="Arial"/>
        </w:rPr>
        <w:t>,2020)</w:t>
      </w:r>
    </w:p>
    <w:p w14:paraId="64136CB9" w14:textId="77777777" w:rsidR="009F4F09" w:rsidRPr="0069052B" w:rsidRDefault="009F4F09" w:rsidP="00D92CB5">
      <w:pPr>
        <w:rPr>
          <w:rFonts w:cs="Arial"/>
        </w:rPr>
      </w:pPr>
    </w:p>
    <w:p w14:paraId="39FF23FB" w14:textId="77777777" w:rsidR="00905FA9" w:rsidRDefault="00F06F04" w:rsidP="007F6253">
      <w:pPr>
        <w:pStyle w:val="Heading2"/>
        <w:rPr>
          <w:noProof/>
        </w:rPr>
      </w:pPr>
      <w:bookmarkStart w:id="7" w:name="_Toc57303951"/>
      <w:r>
        <w:rPr>
          <w:noProof/>
        </w:rPr>
        <w:lastRenderedPageBreak/>
        <w:t xml:space="preserve">The Maximum Shear strain energy theory </w:t>
      </w:r>
      <w:r w:rsidR="00E50292">
        <w:rPr>
          <w:noProof/>
        </w:rPr>
        <w:t>(Von Mises Theory)</w:t>
      </w:r>
      <w:bookmarkEnd w:id="7"/>
    </w:p>
    <w:p w14:paraId="0C143452" w14:textId="0C929A18" w:rsidR="00905FA9" w:rsidRPr="00D92CB5" w:rsidRDefault="00905FA9" w:rsidP="00905FA9">
      <w:pPr>
        <w:rPr>
          <w:noProof/>
        </w:rPr>
      </w:pPr>
      <w:r w:rsidRPr="00D92CB5">
        <w:rPr>
          <w:noProof/>
        </w:rPr>
        <w:t xml:space="preserve">This is also known as the Von Mises Theory and is the value used to determine if a given material will yield or fracture and is mostly used for ductile materials such as metals. The Von Mises theory states that if the stress of a material under load is equal or greater than the yield limit </w:t>
      </w:r>
      <w:r w:rsidR="001860DE" w:rsidRPr="00D92CB5">
        <w:rPr>
          <w:noProof/>
        </w:rPr>
        <w:t>of the same material under simple tension the material will yield</w:t>
      </w:r>
      <w:r w:rsidR="00F018C4" w:rsidRPr="00D92CB5">
        <w:rPr>
          <w:noProof/>
        </w:rPr>
        <w:t xml:space="preserve"> (</w:t>
      </w:r>
      <w:hyperlink r:id="rId12" w:history="1">
        <w:r w:rsidR="00F018C4" w:rsidRPr="00D92CB5">
          <w:rPr>
            <w:rStyle w:val="Hyperlink"/>
            <w:noProof/>
          </w:rPr>
          <w:t>www.simscale.com,2020</w:t>
        </w:r>
      </w:hyperlink>
      <w:r w:rsidR="00F018C4" w:rsidRPr="00D92CB5">
        <w:rPr>
          <w:noProof/>
        </w:rPr>
        <w:t xml:space="preserve">). </w:t>
      </w:r>
      <w:r w:rsidR="001860DE" w:rsidRPr="00D92CB5">
        <w:rPr>
          <w:noProof/>
        </w:rPr>
        <w:t xml:space="preserve"> </w:t>
      </w:r>
    </w:p>
    <w:p w14:paraId="7E27E2FC" w14:textId="529BCC02" w:rsidR="00905FA9" w:rsidRDefault="00CF171F" w:rsidP="00905FA9">
      <w:pPr>
        <w:rPr>
          <w:noProof/>
        </w:rPr>
      </w:pPr>
      <w:r w:rsidRPr="00D92CB5">
        <w:rPr>
          <w:noProof/>
        </w:rPr>
        <w:t>The O</w:t>
      </w:r>
      <w:r w:rsidR="00596F51">
        <w:rPr>
          <w:noProof/>
        </w:rPr>
        <w:t>b</w:t>
      </w:r>
      <w:r w:rsidRPr="00D92CB5">
        <w:rPr>
          <w:noProof/>
        </w:rPr>
        <w:t xml:space="preserve">jective of this theory is to develop a yeild criterion for ductile metals </w:t>
      </w:r>
      <w:r w:rsidR="00E50292" w:rsidRPr="00D92CB5">
        <w:rPr>
          <w:noProof/>
        </w:rPr>
        <w:t xml:space="preserve">that works for complex 3D loading conditions regardless of the mix of normal and shear stresses. The Von Mises stress does this by reducing the complex stress state down into a single scalar number value that can be compared to a metals yield strength (continuummechanics.org,2020). </w:t>
      </w:r>
    </w:p>
    <w:p w14:paraId="361D707D" w14:textId="3E36065D" w:rsidR="00C53E11" w:rsidRDefault="00C53E11" w:rsidP="00C53E11">
      <w:r>
        <w:t>(</w:t>
      </w:r>
      <w:r w:rsidRPr="00C53E11">
        <w:t>learneasy.info</w:t>
      </w:r>
      <w:r>
        <w:t>, 2020) also supports this by stating  that the Von Mises criterion predicts when yield will occur in an isotropic and ductile material. The Von Mises stress value must stay under the materials tensile yield stress.</w:t>
      </w:r>
      <w:r w:rsidR="00CB5360">
        <w:t xml:space="preserve"> Von Mises handles any complex 3D loading condition regardless of how the stresses are mixed and converts them down to a single number so it can be compared to the components tensile yield stress, which is said to be the best known property of the material. </w:t>
      </w:r>
    </w:p>
    <w:p w14:paraId="11EC6CFA" w14:textId="77777777" w:rsidR="00C53E11" w:rsidRDefault="00C53E11" w:rsidP="00905FA9">
      <w:pPr>
        <w:rPr>
          <w:rStyle w:val="Strong"/>
          <w:color w:val="FF0000"/>
        </w:rPr>
      </w:pPr>
    </w:p>
    <w:p w14:paraId="5B3BDC66" w14:textId="77777777" w:rsidR="008B6436" w:rsidRPr="00D92CB5" w:rsidRDefault="008B6436" w:rsidP="00905FA9">
      <w:pPr>
        <w:rPr>
          <w:noProof/>
        </w:rPr>
      </w:pPr>
      <w:r w:rsidRPr="00D92CB5">
        <w:rPr>
          <w:noProof/>
        </w:rPr>
        <w:t xml:space="preserve">VMS=   </w:t>
      </w:r>
      <w:r w:rsidRPr="00D92CB5">
        <w:rPr>
          <w:rFonts w:eastAsia="Times New Roman" w:cs="Arial"/>
          <w:noProof/>
          <w:lang w:eastAsia="en-GB"/>
        </w:rPr>
        <w:drawing>
          <wp:inline distT="0" distB="0" distL="0" distR="0" wp14:anchorId="5328A84A" wp14:editId="59CCFEB7">
            <wp:extent cx="2628900" cy="22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8900" cy="228600"/>
                    </a:xfrm>
                    <a:prstGeom prst="rect">
                      <a:avLst/>
                    </a:prstGeom>
                    <a:noFill/>
                    <a:ln>
                      <a:noFill/>
                    </a:ln>
                  </pic:spPr>
                </pic:pic>
              </a:graphicData>
            </a:graphic>
          </wp:inline>
        </w:drawing>
      </w:r>
    </w:p>
    <w:p w14:paraId="228322D4" w14:textId="723F21A3" w:rsidR="008B6436" w:rsidRDefault="008B6436" w:rsidP="00905FA9">
      <w:pPr>
        <w:rPr>
          <w:rFonts w:cs="Arial"/>
        </w:rPr>
      </w:pPr>
      <w:r w:rsidRPr="00D92CB5">
        <w:rPr>
          <w:noProof/>
        </w:rPr>
        <w:t xml:space="preserve">and yielding occures when VMS </w:t>
      </w:r>
      <w:r w:rsidRPr="00D92CB5">
        <w:rPr>
          <w:rFonts w:eastAsia="Times New Roman" w:cs="Arial"/>
          <w:noProof/>
          <w:lang w:eastAsia="en-GB"/>
        </w:rPr>
        <w:drawing>
          <wp:inline distT="0" distB="0" distL="0" distR="0" wp14:anchorId="28549889" wp14:editId="506C8261">
            <wp:extent cx="76200" cy="171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200" cy="171450"/>
                    </a:xfrm>
                    <a:prstGeom prst="rect">
                      <a:avLst/>
                    </a:prstGeom>
                    <a:noFill/>
                    <a:ln>
                      <a:noFill/>
                    </a:ln>
                  </pic:spPr>
                </pic:pic>
              </a:graphicData>
            </a:graphic>
          </wp:inline>
        </w:drawing>
      </w:r>
      <w:r w:rsidRPr="00D92CB5">
        <w:rPr>
          <w:noProof/>
        </w:rPr>
        <w:t xml:space="preserve"> SY </w:t>
      </w:r>
      <w:r w:rsidR="005831F2" w:rsidRPr="00D92CB5">
        <w:rPr>
          <w:noProof/>
        </w:rPr>
        <w:t xml:space="preserve"> (</w:t>
      </w:r>
      <w:r w:rsidR="005831F2" w:rsidRPr="00D92CB5">
        <w:rPr>
          <w:rFonts w:cs="Arial"/>
        </w:rPr>
        <w:t>David J Grieve,2014)</w:t>
      </w:r>
    </w:p>
    <w:p w14:paraId="721EF42A" w14:textId="636355D4" w:rsidR="005E284E" w:rsidRPr="005E284E" w:rsidRDefault="005E284E" w:rsidP="005E284E">
      <w:pPr>
        <w:rPr>
          <w:noProof/>
          <w:color w:val="000000" w:themeColor="text1"/>
        </w:rPr>
      </w:pPr>
      <w:r w:rsidRPr="005E284E">
        <w:rPr>
          <w:rFonts w:eastAsia="Times New Roman" w:cs="Arial"/>
          <w:color w:val="000000" w:themeColor="text1"/>
          <w:lang w:eastAsia="en-GB"/>
        </w:rPr>
        <w:t xml:space="preserve">The </w:t>
      </w:r>
      <w:r w:rsidRPr="005E284E">
        <w:rPr>
          <w:color w:val="000000" w:themeColor="text1"/>
        </w:rPr>
        <w:t>(mechanisttimes.blogspot.com,2014) also states tha</w:t>
      </w:r>
      <w:r w:rsidRPr="005E284E">
        <w:rPr>
          <w:noProof/>
          <w:color w:val="000000" w:themeColor="text1"/>
        </w:rPr>
        <w:t xml:space="preserve">t </w:t>
      </w:r>
      <w:r w:rsidR="00A1437E">
        <w:rPr>
          <w:noProof/>
          <w:color w:val="000000" w:themeColor="text1"/>
        </w:rPr>
        <w:t>‘</w:t>
      </w:r>
      <w:r w:rsidRPr="005E284E">
        <w:rPr>
          <w:rFonts w:eastAsia="Times New Roman" w:cs="Arial"/>
          <w:color w:val="000000" w:themeColor="text1"/>
          <w:lang w:eastAsia="en-GB"/>
        </w:rPr>
        <w:t>The maximum distortion energy theory</w:t>
      </w:r>
      <w:r w:rsidR="00A1437E">
        <w:rPr>
          <w:rFonts w:eastAsia="Times New Roman" w:cs="Arial"/>
          <w:color w:val="000000" w:themeColor="text1"/>
          <w:lang w:eastAsia="en-GB"/>
        </w:rPr>
        <w:t>’</w:t>
      </w:r>
      <w:r w:rsidRPr="005E284E">
        <w:rPr>
          <w:rFonts w:eastAsia="Times New Roman" w:cs="Arial"/>
          <w:color w:val="000000" w:themeColor="text1"/>
          <w:lang w:eastAsia="en-GB"/>
        </w:rPr>
        <w:t xml:space="preserve"> for yielding is expressed as:-</w:t>
      </w:r>
    </w:p>
    <w:p w14:paraId="2889DF47" w14:textId="77777777" w:rsidR="005E284E" w:rsidRPr="005E284E" w:rsidRDefault="005E284E" w:rsidP="005E284E">
      <w:pPr>
        <w:tabs>
          <w:tab w:val="center" w:pos="4680"/>
          <w:tab w:val="left" w:pos="7125"/>
        </w:tabs>
        <w:spacing w:after="0" w:line="360" w:lineRule="auto"/>
        <w:rPr>
          <w:rFonts w:eastAsia="Times New Roman" w:cs="Arial"/>
          <w:color w:val="3E3F3C"/>
          <w:lang w:eastAsia="en-GB"/>
        </w:rPr>
      </w:pPr>
      <w:r w:rsidRPr="005E284E">
        <w:rPr>
          <w:rFonts w:eastAsia="Times New Roman" w:cs="Arial"/>
          <w:color w:val="3E3F3C"/>
          <w:lang w:eastAsia="en-GB"/>
        </w:rPr>
        <w:t>                                               (σ</w:t>
      </w:r>
      <w:r w:rsidRPr="005E284E">
        <w:rPr>
          <w:rFonts w:eastAsia="Times New Roman" w:cs="Arial"/>
          <w:color w:val="3E3F3C"/>
          <w:vertAlign w:val="subscript"/>
          <w:lang w:eastAsia="en-GB"/>
        </w:rPr>
        <w:t xml:space="preserve">1 </w:t>
      </w:r>
      <w:r w:rsidRPr="005E284E">
        <w:rPr>
          <w:rFonts w:eastAsia="Times New Roman" w:cs="Arial"/>
          <w:color w:val="3E3F3C"/>
          <w:lang w:eastAsia="en-GB"/>
        </w:rPr>
        <w:t>– σ</w:t>
      </w:r>
      <w:r w:rsidRPr="005E284E">
        <w:rPr>
          <w:rFonts w:eastAsia="Times New Roman" w:cs="Arial"/>
          <w:color w:val="3E3F3C"/>
          <w:vertAlign w:val="subscript"/>
          <w:lang w:eastAsia="en-GB"/>
        </w:rPr>
        <w:t>2</w:t>
      </w:r>
      <w:r w:rsidRPr="005E284E">
        <w:rPr>
          <w:rFonts w:eastAsia="Times New Roman" w:cs="Arial"/>
          <w:color w:val="3E3F3C"/>
          <w:lang w:eastAsia="en-GB"/>
        </w:rPr>
        <w:t>)</w:t>
      </w:r>
      <w:r w:rsidRPr="005E284E">
        <w:rPr>
          <w:rFonts w:eastAsia="Times New Roman" w:cs="Arial"/>
          <w:color w:val="3E3F3C"/>
          <w:vertAlign w:val="superscript"/>
          <w:lang w:eastAsia="en-GB"/>
        </w:rPr>
        <w:t xml:space="preserve">2 </w:t>
      </w:r>
      <w:r w:rsidRPr="005E284E">
        <w:rPr>
          <w:rFonts w:eastAsia="Times New Roman" w:cs="Arial"/>
          <w:color w:val="3E3F3C"/>
          <w:lang w:eastAsia="en-GB"/>
        </w:rPr>
        <w:t>+ (σ</w:t>
      </w:r>
      <w:r w:rsidRPr="005E284E">
        <w:rPr>
          <w:rFonts w:eastAsia="Times New Roman" w:cs="Arial"/>
          <w:color w:val="3E3F3C"/>
          <w:vertAlign w:val="subscript"/>
          <w:lang w:eastAsia="en-GB"/>
        </w:rPr>
        <w:t xml:space="preserve">2 </w:t>
      </w:r>
      <w:r w:rsidRPr="005E284E">
        <w:rPr>
          <w:rFonts w:eastAsia="Times New Roman" w:cs="Arial"/>
          <w:color w:val="3E3F3C"/>
          <w:lang w:eastAsia="en-GB"/>
        </w:rPr>
        <w:t>– σ</w:t>
      </w:r>
      <w:r w:rsidRPr="005E284E">
        <w:rPr>
          <w:rFonts w:eastAsia="Times New Roman" w:cs="Arial"/>
          <w:color w:val="3E3F3C"/>
          <w:vertAlign w:val="subscript"/>
          <w:lang w:eastAsia="en-GB"/>
        </w:rPr>
        <w:t>3</w:t>
      </w:r>
      <w:r w:rsidRPr="005E284E">
        <w:rPr>
          <w:rFonts w:eastAsia="Times New Roman" w:cs="Arial"/>
          <w:color w:val="3E3F3C"/>
          <w:lang w:eastAsia="en-GB"/>
        </w:rPr>
        <w:t>)</w:t>
      </w:r>
      <w:r w:rsidRPr="005E284E">
        <w:rPr>
          <w:rFonts w:eastAsia="Times New Roman" w:cs="Arial"/>
          <w:color w:val="3E3F3C"/>
          <w:vertAlign w:val="superscript"/>
          <w:lang w:eastAsia="en-GB"/>
        </w:rPr>
        <w:t xml:space="preserve">2 </w:t>
      </w:r>
      <w:r w:rsidRPr="005E284E">
        <w:rPr>
          <w:rFonts w:eastAsia="Times New Roman" w:cs="Arial"/>
          <w:color w:val="3E3F3C"/>
          <w:lang w:eastAsia="en-GB"/>
        </w:rPr>
        <w:t>+ (σ</w:t>
      </w:r>
      <w:r w:rsidRPr="005E284E">
        <w:rPr>
          <w:rFonts w:eastAsia="Times New Roman" w:cs="Arial"/>
          <w:color w:val="3E3F3C"/>
          <w:vertAlign w:val="subscript"/>
          <w:lang w:eastAsia="en-GB"/>
        </w:rPr>
        <w:t xml:space="preserve">3 </w:t>
      </w:r>
      <w:r w:rsidRPr="005E284E">
        <w:rPr>
          <w:rFonts w:eastAsia="Times New Roman" w:cs="Arial"/>
          <w:color w:val="3E3F3C"/>
          <w:lang w:eastAsia="en-GB"/>
        </w:rPr>
        <w:t>– σ</w:t>
      </w:r>
      <w:r w:rsidRPr="005E284E">
        <w:rPr>
          <w:rFonts w:eastAsia="Times New Roman" w:cs="Arial"/>
          <w:color w:val="3E3F3C"/>
          <w:vertAlign w:val="subscript"/>
          <w:lang w:eastAsia="en-GB"/>
        </w:rPr>
        <w:t>1</w:t>
      </w:r>
      <w:r w:rsidRPr="005E284E">
        <w:rPr>
          <w:rFonts w:eastAsia="Times New Roman" w:cs="Arial"/>
          <w:color w:val="3E3F3C"/>
          <w:lang w:eastAsia="en-GB"/>
        </w:rPr>
        <w:t>)</w:t>
      </w:r>
      <w:r w:rsidRPr="005E284E">
        <w:rPr>
          <w:rFonts w:eastAsia="Times New Roman" w:cs="Arial"/>
          <w:color w:val="3E3F3C"/>
          <w:vertAlign w:val="superscript"/>
          <w:lang w:eastAsia="en-GB"/>
        </w:rPr>
        <w:t xml:space="preserve">2 </w:t>
      </w:r>
      <w:r w:rsidRPr="005E284E">
        <w:rPr>
          <w:rFonts w:eastAsia="Times New Roman" w:cs="Arial"/>
          <w:color w:val="3E3F3C"/>
          <w:lang w:eastAsia="en-GB"/>
        </w:rPr>
        <w:t>= 2σ</w:t>
      </w:r>
      <w:r w:rsidRPr="005E284E">
        <w:rPr>
          <w:rFonts w:eastAsia="Times New Roman" w:cs="Arial"/>
          <w:color w:val="3E3F3C"/>
          <w:vertAlign w:val="subscript"/>
          <w:lang w:eastAsia="en-GB"/>
        </w:rPr>
        <w:t>e</w:t>
      </w:r>
      <w:r w:rsidRPr="005E284E">
        <w:rPr>
          <w:rFonts w:eastAsia="Times New Roman" w:cs="Arial"/>
          <w:color w:val="3E3F3C"/>
          <w:vertAlign w:val="superscript"/>
          <w:lang w:eastAsia="en-GB"/>
        </w:rPr>
        <w:t>2</w:t>
      </w:r>
    </w:p>
    <w:p w14:paraId="6FF12358" w14:textId="492B312C" w:rsidR="009340CA" w:rsidRPr="008171C8" w:rsidRDefault="005E284E" w:rsidP="005E284E">
      <w:pPr>
        <w:tabs>
          <w:tab w:val="center" w:pos="4680"/>
          <w:tab w:val="left" w:pos="7125"/>
        </w:tabs>
        <w:spacing w:after="0" w:line="360" w:lineRule="auto"/>
        <w:rPr>
          <w:rFonts w:eastAsia="Times New Roman" w:cs="Arial"/>
          <w:color w:val="000000" w:themeColor="text1"/>
          <w:vertAlign w:val="subscript"/>
          <w:lang w:eastAsia="en-GB"/>
        </w:rPr>
      </w:pPr>
      <w:r w:rsidRPr="008171C8">
        <w:rPr>
          <w:rFonts w:eastAsia="Times New Roman" w:cs="Arial"/>
          <w:color w:val="000000" w:themeColor="text1"/>
          <w:vertAlign w:val="subscript"/>
          <w:lang w:eastAsia="en-GB"/>
        </w:rPr>
        <w:t>                       </w:t>
      </w:r>
    </w:p>
    <w:p w14:paraId="2FBEFC86" w14:textId="76681F2A" w:rsidR="008171C8" w:rsidRPr="008171C8" w:rsidRDefault="005E284E" w:rsidP="00A825B8">
      <w:pPr>
        <w:tabs>
          <w:tab w:val="center" w:pos="4680"/>
          <w:tab w:val="left" w:pos="7125"/>
        </w:tabs>
        <w:spacing w:after="0" w:line="240" w:lineRule="auto"/>
        <w:jc w:val="both"/>
        <w:rPr>
          <w:rFonts w:ascii="Helvetica" w:hAnsi="Helvetica" w:cs="Arial"/>
          <w:color w:val="000000" w:themeColor="text1"/>
        </w:rPr>
      </w:pPr>
      <w:r w:rsidRPr="008171C8">
        <w:rPr>
          <w:rFonts w:eastAsia="Times New Roman" w:cs="Arial"/>
          <w:color w:val="000000" w:themeColor="text1"/>
          <w:vertAlign w:val="subscript"/>
          <w:lang w:eastAsia="en-GB"/>
        </w:rPr>
        <w:t>  </w:t>
      </w:r>
      <w:r w:rsidR="008171C8" w:rsidRPr="008171C8">
        <w:rPr>
          <w:rFonts w:eastAsia="Times New Roman" w:cs="Arial"/>
          <w:color w:val="000000" w:themeColor="text1"/>
          <w:lang w:eastAsia="en-GB"/>
        </w:rPr>
        <w:t xml:space="preserve">All that this formula does is convert each of the six numbers that you input into a single value. </w:t>
      </w:r>
    </w:p>
    <w:p w14:paraId="165045EE" w14:textId="5C37F506" w:rsidR="00F172D2" w:rsidRPr="00A825B8" w:rsidRDefault="009340CA" w:rsidP="00A825B8">
      <w:pPr>
        <w:tabs>
          <w:tab w:val="center" w:pos="4680"/>
          <w:tab w:val="left" w:pos="7125"/>
        </w:tabs>
        <w:spacing w:after="0" w:line="240" w:lineRule="auto"/>
        <w:jc w:val="both"/>
        <w:rPr>
          <w:rFonts w:cs="Arial"/>
          <w:color w:val="000000" w:themeColor="text1"/>
          <w:lang w:val="en-US"/>
        </w:rPr>
      </w:pPr>
      <w:r w:rsidRPr="008171C8">
        <w:rPr>
          <w:rFonts w:cs="Arial"/>
          <w:color w:val="000000" w:themeColor="text1"/>
          <w:lang w:val="en-US"/>
        </w:rPr>
        <w:t xml:space="preserve">The von Mises stress is </w:t>
      </w:r>
      <w:r w:rsidR="005922F7">
        <w:rPr>
          <w:rFonts w:cs="Arial"/>
          <w:color w:val="000000" w:themeColor="text1"/>
          <w:lang w:val="en-US"/>
        </w:rPr>
        <w:t>used as a</w:t>
      </w:r>
      <w:r w:rsidRPr="008171C8">
        <w:rPr>
          <w:rFonts w:cs="Arial"/>
          <w:color w:val="000000" w:themeColor="text1"/>
          <w:lang w:val="en-US"/>
        </w:rPr>
        <w:t xml:space="preserve"> default stress plot because it’s a way to show one value we’re concerned about</w:t>
      </w:r>
      <w:r w:rsidR="005922F7">
        <w:rPr>
          <w:rFonts w:cs="Arial"/>
          <w:color w:val="000000" w:themeColor="text1"/>
          <w:lang w:val="en-US"/>
        </w:rPr>
        <w:t>,</w:t>
      </w:r>
      <w:r w:rsidRPr="008171C8">
        <w:rPr>
          <w:rFonts w:cs="Arial"/>
          <w:color w:val="000000" w:themeColor="text1"/>
          <w:lang w:val="en-US"/>
        </w:rPr>
        <w:t xml:space="preserve"> resolved stress.</w:t>
      </w:r>
      <w:r w:rsidR="00F172D2">
        <w:rPr>
          <w:rFonts w:cs="Arial"/>
          <w:color w:val="000000" w:themeColor="text1"/>
          <w:lang w:val="en-US"/>
        </w:rPr>
        <w:t xml:space="preserve"> Von Mises is credited with </w:t>
      </w:r>
      <w:r w:rsidR="00A1437E">
        <w:rPr>
          <w:rFonts w:cs="Arial"/>
          <w:color w:val="000000" w:themeColor="text1"/>
          <w:lang w:val="en-US"/>
        </w:rPr>
        <w:t>producing,</w:t>
      </w:r>
      <w:r w:rsidR="00F172D2">
        <w:rPr>
          <w:rFonts w:cs="Arial"/>
          <w:color w:val="000000" w:themeColor="text1"/>
          <w:lang w:val="en-US"/>
        </w:rPr>
        <w:t xml:space="preserve"> what is arguably the most accepted yield criterion. He designed the equation to produce a single value which can be compared to yield strength of a material , so if the value is higher than the yield strength the part will fail and if it is lower the part will not fail</w:t>
      </w:r>
      <w:r w:rsidR="00F172D2">
        <w:rPr>
          <w:rFonts w:ascii="Helvetica" w:hAnsi="Helvetica" w:cs="Arial"/>
          <w:color w:val="333333"/>
          <w:lang w:val="en-US"/>
        </w:rPr>
        <w:t xml:space="preserve"> </w:t>
      </w:r>
      <w:r w:rsidR="0006791D" w:rsidRPr="008171C8">
        <w:rPr>
          <w:rFonts w:cs="Arial"/>
          <w:color w:val="000000" w:themeColor="text1"/>
          <w:lang w:val="en-US"/>
        </w:rPr>
        <w:t>(design-point.com,2019)</w:t>
      </w:r>
      <w:r w:rsidR="00F172D2">
        <w:rPr>
          <w:rFonts w:cs="Arial"/>
          <w:color w:val="000000" w:themeColor="text1"/>
          <w:lang w:val="en-US"/>
        </w:rPr>
        <w:t>.</w:t>
      </w:r>
      <w:r w:rsidR="005E284E" w:rsidRPr="005E284E">
        <w:rPr>
          <w:rFonts w:eastAsia="Times New Roman" w:cs="Arial"/>
          <w:color w:val="3E3F3C"/>
          <w:lang w:eastAsia="en-GB"/>
        </w:rPr>
        <w:t> </w:t>
      </w:r>
      <w:r w:rsidR="005E284E" w:rsidRPr="005E284E">
        <w:rPr>
          <w:rFonts w:eastAsia="Times New Roman" w:cs="Arial"/>
          <w:color w:val="000000" w:themeColor="text1"/>
          <w:lang w:eastAsia="en-GB"/>
        </w:rPr>
        <w:t xml:space="preserve">The theory is mostly used for ductile materials in place of maximum strain energy theory. </w:t>
      </w:r>
    </w:p>
    <w:p w14:paraId="078D1507" w14:textId="77777777" w:rsidR="00EA2C83" w:rsidRDefault="00EA2C83" w:rsidP="00905FA9">
      <w:pPr>
        <w:rPr>
          <w:rFonts w:cs="Arial"/>
        </w:rPr>
      </w:pPr>
    </w:p>
    <w:p w14:paraId="391A0503" w14:textId="77777777" w:rsidR="001118D6" w:rsidRDefault="001118D6" w:rsidP="00905FA9">
      <w:pPr>
        <w:rPr>
          <w:rFonts w:cs="Arial"/>
        </w:rPr>
      </w:pPr>
    </w:p>
    <w:p w14:paraId="2BF68175" w14:textId="77777777" w:rsidR="001118D6" w:rsidRDefault="001118D6" w:rsidP="00905FA9">
      <w:pPr>
        <w:rPr>
          <w:rFonts w:cs="Arial"/>
        </w:rPr>
      </w:pPr>
    </w:p>
    <w:p w14:paraId="35AC24D8" w14:textId="77777777" w:rsidR="001118D6" w:rsidRDefault="001118D6" w:rsidP="00905FA9">
      <w:pPr>
        <w:rPr>
          <w:rFonts w:cs="Arial"/>
        </w:rPr>
      </w:pPr>
    </w:p>
    <w:p w14:paraId="460E35D4" w14:textId="77777777" w:rsidR="001118D6" w:rsidRDefault="001118D6" w:rsidP="00905FA9">
      <w:pPr>
        <w:rPr>
          <w:rFonts w:cs="Arial"/>
        </w:rPr>
      </w:pPr>
    </w:p>
    <w:p w14:paraId="25F125C6" w14:textId="77777777" w:rsidR="001118D6" w:rsidRDefault="001118D6" w:rsidP="00905FA9">
      <w:pPr>
        <w:rPr>
          <w:rFonts w:cs="Arial"/>
        </w:rPr>
      </w:pPr>
    </w:p>
    <w:p w14:paraId="316755C6" w14:textId="77777777" w:rsidR="001118D6" w:rsidRDefault="001118D6" w:rsidP="00905FA9">
      <w:pPr>
        <w:rPr>
          <w:rFonts w:cs="Arial"/>
        </w:rPr>
      </w:pPr>
    </w:p>
    <w:p w14:paraId="447EC6DB" w14:textId="77777777" w:rsidR="00A825B8" w:rsidRDefault="00A825B8" w:rsidP="00905FA9">
      <w:pPr>
        <w:rPr>
          <w:rFonts w:cs="Arial"/>
        </w:rPr>
      </w:pPr>
    </w:p>
    <w:p w14:paraId="5A87DE57" w14:textId="77777777" w:rsidR="00A825B8" w:rsidRDefault="00A825B8" w:rsidP="00905FA9">
      <w:pPr>
        <w:rPr>
          <w:rFonts w:cs="Arial"/>
        </w:rPr>
      </w:pPr>
    </w:p>
    <w:p w14:paraId="518583AE" w14:textId="77777777" w:rsidR="00A825B8" w:rsidRDefault="00A825B8" w:rsidP="00905FA9">
      <w:pPr>
        <w:rPr>
          <w:rFonts w:cs="Arial"/>
        </w:rPr>
      </w:pPr>
    </w:p>
    <w:p w14:paraId="038EB75D" w14:textId="29698E51" w:rsidR="00F172D2" w:rsidRDefault="00B8728B" w:rsidP="00905FA9">
      <w:pPr>
        <w:rPr>
          <w:rFonts w:cs="Arial"/>
        </w:rPr>
      </w:pPr>
      <w:r>
        <w:rPr>
          <w:rFonts w:cs="Arial"/>
        </w:rPr>
        <w:lastRenderedPageBreak/>
        <w:t xml:space="preserve">Figure </w:t>
      </w:r>
      <w:r w:rsidR="001118D6">
        <w:rPr>
          <w:rFonts w:cs="Arial"/>
        </w:rPr>
        <w:t>4</w:t>
      </w:r>
      <w:r w:rsidR="009D2F98">
        <w:rPr>
          <w:rFonts w:cs="Arial"/>
        </w:rPr>
        <w:t xml:space="preserve">– The Von Mises Stress plot </w:t>
      </w:r>
    </w:p>
    <w:p w14:paraId="6DF9B74B" w14:textId="7DE4F15B" w:rsidR="00297A09" w:rsidRPr="00D92CB5" w:rsidRDefault="00B8728B" w:rsidP="00B8728B">
      <w:pPr>
        <w:jc w:val="center"/>
        <w:rPr>
          <w:noProof/>
        </w:rPr>
      </w:pPr>
      <w:r>
        <w:rPr>
          <w:rFonts w:ascii="Arial" w:hAnsi="Arial" w:cs="Arial"/>
          <w:noProof/>
          <w:sz w:val="15"/>
          <w:szCs w:val="15"/>
        </w:rPr>
        <w:drawing>
          <wp:inline distT="0" distB="0" distL="0" distR="0" wp14:anchorId="7F661E40" wp14:editId="0BA37AE9">
            <wp:extent cx="3333750" cy="3133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0" cy="3133725"/>
                    </a:xfrm>
                    <a:prstGeom prst="rect">
                      <a:avLst/>
                    </a:prstGeom>
                    <a:noFill/>
                    <a:ln>
                      <a:noFill/>
                    </a:ln>
                  </pic:spPr>
                </pic:pic>
              </a:graphicData>
            </a:graphic>
          </wp:inline>
        </w:drawing>
      </w:r>
    </w:p>
    <w:p w14:paraId="62685A05" w14:textId="1C7042B5" w:rsidR="00297A09" w:rsidRDefault="00297A09" w:rsidP="00E50292">
      <w:pPr>
        <w:pStyle w:val="Heading2"/>
        <w:rPr>
          <w:rFonts w:asciiTheme="minorHAnsi" w:hAnsiTheme="minorHAnsi"/>
          <w:noProof/>
          <w:sz w:val="22"/>
          <w:szCs w:val="22"/>
        </w:rPr>
      </w:pPr>
    </w:p>
    <w:p w14:paraId="6B59CEB1" w14:textId="6F5B4C77" w:rsidR="00B8728B" w:rsidRDefault="00B8728B" w:rsidP="00B8728B">
      <w:pPr>
        <w:pStyle w:val="NormalWeb"/>
        <w:spacing w:line="375" w:lineRule="atLeast"/>
        <w:rPr>
          <w:rFonts w:asciiTheme="minorHAnsi" w:hAnsiTheme="minorHAnsi"/>
          <w:sz w:val="22"/>
          <w:szCs w:val="22"/>
        </w:rPr>
      </w:pPr>
      <w:r>
        <w:rPr>
          <w:rFonts w:asciiTheme="minorHAnsi" w:hAnsiTheme="minorHAnsi"/>
          <w:sz w:val="22"/>
          <w:szCs w:val="22"/>
        </w:rPr>
        <w:t>(</w:t>
      </w:r>
      <w:r w:rsidRPr="009C03D5">
        <w:rPr>
          <w:rFonts w:asciiTheme="minorHAnsi" w:hAnsiTheme="minorHAnsi"/>
          <w:sz w:val="22"/>
          <w:szCs w:val="22"/>
        </w:rPr>
        <w:t>classes.mst.edu,2020)</w:t>
      </w:r>
    </w:p>
    <w:p w14:paraId="0E887020" w14:textId="77777777" w:rsidR="00431798" w:rsidRPr="00431798" w:rsidRDefault="00431798" w:rsidP="00431798">
      <w:pPr>
        <w:autoSpaceDE w:val="0"/>
        <w:autoSpaceDN w:val="0"/>
        <w:adjustRightInd w:val="0"/>
        <w:spacing w:after="0" w:line="240" w:lineRule="auto"/>
        <w:rPr>
          <w:rFonts w:cs="Times New Roman"/>
          <w:color w:val="000000"/>
        </w:rPr>
      </w:pPr>
    </w:p>
    <w:p w14:paraId="1D0BA7D8" w14:textId="318834AC" w:rsidR="00E50292" w:rsidRPr="008431FA" w:rsidRDefault="00E50292" w:rsidP="008431FA">
      <w:pPr>
        <w:autoSpaceDE w:val="0"/>
        <w:autoSpaceDN w:val="0"/>
        <w:adjustRightInd w:val="0"/>
        <w:spacing w:after="0" w:line="240" w:lineRule="auto"/>
        <w:rPr>
          <w:rFonts w:ascii="Times New Roman" w:hAnsi="Times New Roman" w:cs="Times New Roman"/>
          <w:color w:val="000000"/>
          <w:sz w:val="24"/>
          <w:szCs w:val="24"/>
        </w:rPr>
      </w:pPr>
    </w:p>
    <w:p w14:paraId="35273B6B" w14:textId="3D1F3922" w:rsidR="00472088" w:rsidRDefault="00472088" w:rsidP="00D92CB5">
      <w:pPr>
        <w:pStyle w:val="Heading2"/>
        <w:rPr>
          <w:rFonts w:asciiTheme="minorHAnsi" w:hAnsiTheme="minorHAnsi"/>
          <w:noProof/>
          <w:sz w:val="22"/>
          <w:szCs w:val="22"/>
        </w:rPr>
      </w:pPr>
    </w:p>
    <w:p w14:paraId="71DFAF35" w14:textId="77777777" w:rsidR="00472088" w:rsidRPr="00472088" w:rsidRDefault="00472088" w:rsidP="00472088"/>
    <w:p w14:paraId="6332CF60" w14:textId="6BAF0A33" w:rsidR="00D92CB5" w:rsidRPr="00D92CB5" w:rsidRDefault="00D92CB5" w:rsidP="00D92CB5">
      <w:pPr>
        <w:pStyle w:val="Heading2"/>
        <w:rPr>
          <w:rFonts w:asciiTheme="minorHAnsi" w:hAnsiTheme="minorHAnsi"/>
          <w:noProof/>
          <w:sz w:val="22"/>
          <w:szCs w:val="22"/>
        </w:rPr>
      </w:pPr>
      <w:bookmarkStart w:id="8" w:name="_Toc57303952"/>
      <w:r w:rsidRPr="00D92CB5">
        <w:rPr>
          <w:rFonts w:asciiTheme="minorHAnsi" w:hAnsiTheme="minorHAnsi"/>
          <w:noProof/>
          <w:sz w:val="22"/>
          <w:szCs w:val="22"/>
        </w:rPr>
        <w:t>Maximum shear stress theory (Guest</w:t>
      </w:r>
      <w:r w:rsidR="0069052B">
        <w:rPr>
          <w:rFonts w:asciiTheme="minorHAnsi" w:hAnsiTheme="minorHAnsi"/>
          <w:noProof/>
          <w:sz w:val="22"/>
          <w:szCs w:val="22"/>
        </w:rPr>
        <w:t>/Tresca’s</w:t>
      </w:r>
      <w:r w:rsidRPr="00D92CB5">
        <w:rPr>
          <w:rFonts w:asciiTheme="minorHAnsi" w:hAnsiTheme="minorHAnsi"/>
          <w:noProof/>
          <w:sz w:val="22"/>
          <w:szCs w:val="22"/>
        </w:rPr>
        <w:t xml:space="preserve"> theory)</w:t>
      </w:r>
      <w:bookmarkEnd w:id="8"/>
    </w:p>
    <w:p w14:paraId="3350381E" w14:textId="3A2AB7E4" w:rsidR="0069052B" w:rsidRDefault="00EF0FA8" w:rsidP="0069052B">
      <w:pPr>
        <w:spacing w:line="375" w:lineRule="atLeast"/>
        <w:rPr>
          <w:noProof/>
        </w:rPr>
      </w:pPr>
      <w:r>
        <w:rPr>
          <w:noProof/>
        </w:rPr>
        <w:t xml:space="preserve"> </w:t>
      </w:r>
      <w:r w:rsidR="0069052B">
        <w:rPr>
          <w:noProof/>
        </w:rPr>
        <w:t>This Criteria is often used to predict the yeilding of ductile material, this yeild in ductile materials is usually caused by slippage of crystal planes along the maximim shear stress surface. Due t</w:t>
      </w:r>
      <w:r w:rsidR="00AD291B">
        <w:rPr>
          <w:noProof/>
        </w:rPr>
        <w:t>o</w:t>
      </w:r>
      <w:r w:rsidR="0069052B">
        <w:rPr>
          <w:noProof/>
        </w:rPr>
        <w:t xml:space="preserve"> this fact a given part is considered safe as long as the maximum shear stress at that point is under the yeild shear stress obtained from a tensile test. </w:t>
      </w:r>
      <w:r w:rsidR="008F1F16">
        <w:rPr>
          <w:noProof/>
        </w:rPr>
        <w:t xml:space="preserve"> The maxium shear stress in 2D is related to the differnece in princiapl stresses, so the princiapl stress differnce and the principal stresses has to be less than the yeild shear stress (</w:t>
      </w:r>
      <w:r w:rsidR="008F1F16" w:rsidRPr="008F1F16">
        <w:rPr>
          <w:noProof/>
        </w:rPr>
        <w:t>efunda.com</w:t>
      </w:r>
      <w:r w:rsidR="008F1F16">
        <w:rPr>
          <w:noProof/>
        </w:rPr>
        <w:t>,2020).</w:t>
      </w:r>
    </w:p>
    <w:p w14:paraId="38CD5319" w14:textId="629767D9" w:rsidR="0069052B" w:rsidRDefault="0069052B" w:rsidP="0069052B">
      <w:pPr>
        <w:spacing w:line="375" w:lineRule="atLeast"/>
        <w:jc w:val="center"/>
        <w:rPr>
          <w:rFonts w:ascii="Helvetica" w:hAnsi="Helvetica"/>
          <w:sz w:val="23"/>
          <w:szCs w:val="23"/>
        </w:rPr>
      </w:pPr>
      <w:r>
        <w:rPr>
          <w:rFonts w:ascii="Helvetica" w:hAnsi="Helvetica"/>
          <w:noProof/>
          <w:sz w:val="23"/>
          <w:szCs w:val="23"/>
        </w:rPr>
        <w:drawing>
          <wp:inline distT="0" distB="0" distL="0" distR="0" wp14:anchorId="77C4B335" wp14:editId="2FBC3704">
            <wp:extent cx="2438400" cy="266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38400" cy="266700"/>
                    </a:xfrm>
                    <a:prstGeom prst="rect">
                      <a:avLst/>
                    </a:prstGeom>
                    <a:noFill/>
                    <a:ln>
                      <a:noFill/>
                    </a:ln>
                  </pic:spPr>
                </pic:pic>
              </a:graphicData>
            </a:graphic>
          </wp:inline>
        </w:drawing>
      </w:r>
    </w:p>
    <w:p w14:paraId="16AD1DD1" w14:textId="40523E41" w:rsidR="00EA2C83" w:rsidRDefault="00213AFC" w:rsidP="00213AFC">
      <w:pPr>
        <w:pStyle w:val="NormalWeb"/>
        <w:spacing w:line="375" w:lineRule="atLeast"/>
        <w:rPr>
          <w:rFonts w:asciiTheme="minorHAnsi" w:hAnsiTheme="minorHAnsi"/>
          <w:sz w:val="22"/>
          <w:szCs w:val="22"/>
        </w:rPr>
      </w:pPr>
      <w:r w:rsidRPr="00213AFC">
        <w:rPr>
          <w:rFonts w:asciiTheme="minorHAnsi" w:hAnsiTheme="minorHAnsi"/>
          <w:sz w:val="22"/>
          <w:szCs w:val="22"/>
        </w:rPr>
        <w:t>The maximum shear stress must be within the green area below to prevent failure by yielding.</w:t>
      </w:r>
    </w:p>
    <w:p w14:paraId="4B00BFB7" w14:textId="77777777" w:rsidR="006305D0" w:rsidRDefault="006305D0" w:rsidP="00213AFC">
      <w:pPr>
        <w:pStyle w:val="NormalWeb"/>
        <w:spacing w:line="375" w:lineRule="atLeast"/>
        <w:rPr>
          <w:rFonts w:asciiTheme="minorHAnsi" w:hAnsiTheme="minorHAnsi"/>
          <w:sz w:val="22"/>
          <w:szCs w:val="22"/>
        </w:rPr>
      </w:pPr>
    </w:p>
    <w:p w14:paraId="6594D680" w14:textId="77777777" w:rsidR="006305D0" w:rsidRDefault="006305D0" w:rsidP="00213AFC">
      <w:pPr>
        <w:pStyle w:val="NormalWeb"/>
        <w:spacing w:line="375" w:lineRule="atLeast"/>
        <w:rPr>
          <w:rFonts w:asciiTheme="minorHAnsi" w:hAnsiTheme="minorHAnsi"/>
          <w:sz w:val="22"/>
          <w:szCs w:val="22"/>
        </w:rPr>
      </w:pPr>
    </w:p>
    <w:p w14:paraId="08E899B0" w14:textId="77777777" w:rsidR="006305D0" w:rsidRDefault="006305D0" w:rsidP="00213AFC">
      <w:pPr>
        <w:pStyle w:val="NormalWeb"/>
        <w:spacing w:line="375" w:lineRule="atLeast"/>
        <w:rPr>
          <w:rFonts w:asciiTheme="minorHAnsi" w:hAnsiTheme="minorHAnsi"/>
          <w:sz w:val="22"/>
          <w:szCs w:val="22"/>
        </w:rPr>
      </w:pPr>
    </w:p>
    <w:p w14:paraId="346138F8" w14:textId="19F5E1EA" w:rsidR="003D32C1" w:rsidRPr="00213AFC" w:rsidRDefault="003D32C1" w:rsidP="00213AFC">
      <w:pPr>
        <w:pStyle w:val="NormalWeb"/>
        <w:spacing w:line="375" w:lineRule="atLeast"/>
        <w:rPr>
          <w:rFonts w:asciiTheme="minorHAnsi" w:hAnsiTheme="minorHAnsi"/>
          <w:sz w:val="22"/>
          <w:szCs w:val="22"/>
        </w:rPr>
      </w:pPr>
      <w:r>
        <w:rPr>
          <w:rFonts w:asciiTheme="minorHAnsi" w:hAnsiTheme="minorHAnsi"/>
          <w:sz w:val="22"/>
          <w:szCs w:val="22"/>
        </w:rPr>
        <w:lastRenderedPageBreak/>
        <w:t xml:space="preserve">Figure </w:t>
      </w:r>
      <w:r w:rsidR="001118D6">
        <w:rPr>
          <w:rFonts w:asciiTheme="minorHAnsi" w:hAnsiTheme="minorHAnsi"/>
          <w:sz w:val="22"/>
          <w:szCs w:val="22"/>
        </w:rPr>
        <w:t xml:space="preserve">5 </w:t>
      </w:r>
      <w:r>
        <w:rPr>
          <w:rFonts w:asciiTheme="minorHAnsi" w:hAnsiTheme="minorHAnsi"/>
          <w:sz w:val="22"/>
          <w:szCs w:val="22"/>
        </w:rPr>
        <w:t xml:space="preserve">- </w:t>
      </w:r>
      <w:r w:rsidR="004416BD">
        <w:rPr>
          <w:rFonts w:asciiTheme="minorHAnsi" w:hAnsiTheme="minorHAnsi"/>
          <w:sz w:val="22"/>
          <w:szCs w:val="22"/>
        </w:rPr>
        <w:t xml:space="preserve"> The Maximum Shear stress plot</w:t>
      </w:r>
    </w:p>
    <w:p w14:paraId="2F4A81C6" w14:textId="71BCD6E9" w:rsidR="00E50292" w:rsidRDefault="00213AFC" w:rsidP="00213AFC">
      <w:pPr>
        <w:pStyle w:val="NormalWeb"/>
        <w:spacing w:line="375" w:lineRule="atLeast"/>
        <w:rPr>
          <w:rFonts w:asciiTheme="minorHAnsi" w:hAnsiTheme="minorHAnsi"/>
          <w:sz w:val="22"/>
          <w:szCs w:val="22"/>
        </w:rPr>
      </w:pPr>
      <w:r>
        <w:rPr>
          <w:rFonts w:ascii="Roboto" w:hAnsi="Roboto"/>
          <w:noProof/>
          <w:color w:val="2962FF"/>
          <w:lang w:val="en"/>
        </w:rPr>
        <w:drawing>
          <wp:inline distT="0" distB="0" distL="0" distR="0" wp14:anchorId="086DDC47" wp14:editId="79A835EE">
            <wp:extent cx="3329940" cy="3017520"/>
            <wp:effectExtent l="0" t="0" r="3810" b="0"/>
            <wp:docPr id="5" name="Picture 5" descr="Lecture Notes">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cture Notes">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29940" cy="3017520"/>
                    </a:xfrm>
                    <a:prstGeom prst="rect">
                      <a:avLst/>
                    </a:prstGeom>
                    <a:noFill/>
                    <a:ln>
                      <a:noFill/>
                    </a:ln>
                  </pic:spPr>
                </pic:pic>
              </a:graphicData>
            </a:graphic>
          </wp:inline>
        </w:drawing>
      </w:r>
      <w:r w:rsidR="009C03D5" w:rsidRPr="009C03D5">
        <w:rPr>
          <w:rFonts w:asciiTheme="minorHAnsi" w:hAnsiTheme="minorHAnsi"/>
          <w:sz w:val="22"/>
          <w:szCs w:val="22"/>
        </w:rPr>
        <w:t>(classes.mst.edu,2020)</w:t>
      </w:r>
    </w:p>
    <w:p w14:paraId="6639AC5A" w14:textId="77777777" w:rsidR="003F4724" w:rsidRDefault="00010330" w:rsidP="00010330">
      <w:pPr>
        <w:spacing w:line="480" w:lineRule="auto"/>
        <w:rPr>
          <w:rFonts w:ascii="Lato" w:hAnsi="Lato" w:cs="Arial"/>
          <w:color w:val="3E3F3C"/>
          <w:sz w:val="30"/>
          <w:szCs w:val="30"/>
        </w:rPr>
      </w:pPr>
      <w:r>
        <w:rPr>
          <w:rFonts w:ascii="Lato" w:hAnsi="Lato" w:cs="Arial"/>
          <w:color w:val="3E3F3C"/>
          <w:sz w:val="30"/>
          <w:szCs w:val="30"/>
        </w:rPr>
        <w:t xml:space="preserve">      </w:t>
      </w:r>
    </w:p>
    <w:p w14:paraId="4AB93290" w14:textId="3C0A989F" w:rsidR="003F4724" w:rsidRDefault="003F4724" w:rsidP="00F172D2">
      <w:pPr>
        <w:spacing w:line="240" w:lineRule="auto"/>
        <w:jc w:val="both"/>
        <w:rPr>
          <w:rFonts w:ascii="Lato" w:hAnsi="Lato" w:cs="Arial"/>
          <w:color w:val="3E3F3C"/>
          <w:sz w:val="30"/>
          <w:szCs w:val="30"/>
        </w:rPr>
      </w:pPr>
      <w:r>
        <w:t>(</w:t>
      </w:r>
      <w:r w:rsidRPr="00DE1C06">
        <w:t>mechanisttimes.blogspot.com</w:t>
      </w:r>
      <w:r>
        <w:t xml:space="preserve">,2014) also states that the elastic failure occurs when the greatest shear stress exceeds or reaches the value of the shear stress at elastic limit in a simple tension test, and the theory is considered for ductile materials as shearing doesn’t </w:t>
      </w:r>
      <w:r w:rsidR="00ED12BB">
        <w:t xml:space="preserve">occur in brittle materials. </w:t>
      </w:r>
    </w:p>
    <w:p w14:paraId="53142930" w14:textId="2AB492BC" w:rsidR="00010330" w:rsidRPr="00ED12BB" w:rsidRDefault="00010330" w:rsidP="00ED12BB">
      <w:pPr>
        <w:spacing w:line="480" w:lineRule="auto"/>
        <w:jc w:val="center"/>
        <w:rPr>
          <w:rFonts w:ascii="Lato" w:hAnsi="Lato" w:cs="Arial"/>
          <w:color w:val="3E3F3C"/>
          <w:sz w:val="30"/>
          <w:szCs w:val="30"/>
        </w:rPr>
      </w:pPr>
      <w:r>
        <w:rPr>
          <w:rFonts w:ascii="Lato" w:hAnsi="Lato" w:cs="Arial"/>
          <w:color w:val="3E3F3C"/>
          <w:sz w:val="30"/>
          <w:szCs w:val="30"/>
        </w:rPr>
        <w:t>(½)(σ</w:t>
      </w:r>
      <w:r>
        <w:rPr>
          <w:rFonts w:ascii="Lato" w:hAnsi="Lato" w:cs="Arial"/>
          <w:color w:val="3E3F3C"/>
          <w:sz w:val="23"/>
          <w:szCs w:val="23"/>
          <w:vertAlign w:val="subscript"/>
        </w:rPr>
        <w:t xml:space="preserve">1 </w:t>
      </w:r>
      <w:r>
        <w:rPr>
          <w:rFonts w:ascii="Lato" w:hAnsi="Lato" w:cs="Arial"/>
          <w:color w:val="3E3F3C"/>
          <w:sz w:val="30"/>
          <w:szCs w:val="30"/>
        </w:rPr>
        <w:t>– σ</w:t>
      </w:r>
      <w:r>
        <w:rPr>
          <w:rFonts w:ascii="Lato" w:hAnsi="Lato" w:cs="Arial"/>
          <w:color w:val="3E3F3C"/>
          <w:sz w:val="23"/>
          <w:szCs w:val="23"/>
          <w:vertAlign w:val="subscript"/>
        </w:rPr>
        <w:t>3</w:t>
      </w:r>
      <w:r>
        <w:rPr>
          <w:rFonts w:ascii="Lato" w:hAnsi="Lato" w:cs="Arial"/>
          <w:color w:val="3E3F3C"/>
          <w:sz w:val="30"/>
          <w:szCs w:val="30"/>
        </w:rPr>
        <w:t>) = (½)</w:t>
      </w:r>
      <w:proofErr w:type="spellStart"/>
      <w:r>
        <w:rPr>
          <w:rFonts w:ascii="Lato" w:hAnsi="Lato" w:cs="Arial"/>
          <w:color w:val="3E3F3C"/>
          <w:sz w:val="30"/>
          <w:szCs w:val="30"/>
        </w:rPr>
        <w:t>σ</w:t>
      </w:r>
      <w:r>
        <w:rPr>
          <w:rFonts w:ascii="Lato" w:hAnsi="Lato" w:cs="Arial"/>
          <w:color w:val="3E3F3C"/>
          <w:sz w:val="23"/>
          <w:szCs w:val="23"/>
          <w:vertAlign w:val="subscript"/>
        </w:rPr>
        <w:t>e</w:t>
      </w:r>
      <w:proofErr w:type="spellEnd"/>
      <w:r>
        <w:rPr>
          <w:rFonts w:ascii="Lato" w:hAnsi="Lato" w:cs="Arial"/>
          <w:color w:val="3E3F3C"/>
          <w:sz w:val="23"/>
          <w:szCs w:val="23"/>
          <w:vertAlign w:val="subscript"/>
        </w:rPr>
        <w:t xml:space="preserve">  </w:t>
      </w:r>
      <w:r>
        <w:rPr>
          <w:rFonts w:ascii="Lato" w:hAnsi="Lato" w:cs="Arial"/>
          <w:color w:val="3E3F3C"/>
          <w:sz w:val="30"/>
          <w:szCs w:val="30"/>
        </w:rPr>
        <w:t xml:space="preserve">  or  </w:t>
      </w:r>
      <w:r w:rsidR="00192680">
        <w:rPr>
          <w:rFonts w:ascii="Lato" w:hAnsi="Lato" w:cs="Arial"/>
          <w:color w:val="3E3F3C"/>
          <w:sz w:val="30"/>
          <w:szCs w:val="30"/>
        </w:rPr>
        <w:t xml:space="preserve"> </w:t>
      </w:r>
      <w:r>
        <w:rPr>
          <w:rFonts w:ascii="Lato" w:hAnsi="Lato" w:cs="Arial"/>
          <w:color w:val="3E3F3C"/>
          <w:sz w:val="30"/>
          <w:szCs w:val="30"/>
        </w:rPr>
        <w:t>σ</w:t>
      </w:r>
      <w:r>
        <w:rPr>
          <w:rFonts w:ascii="Lato" w:hAnsi="Lato" w:cs="Arial"/>
          <w:color w:val="3E3F3C"/>
          <w:sz w:val="23"/>
          <w:szCs w:val="23"/>
          <w:vertAlign w:val="subscript"/>
        </w:rPr>
        <w:t xml:space="preserve">1 </w:t>
      </w:r>
      <w:r>
        <w:rPr>
          <w:rFonts w:ascii="Lato" w:hAnsi="Lato" w:cs="Arial"/>
          <w:color w:val="3E3F3C"/>
          <w:sz w:val="30"/>
          <w:szCs w:val="30"/>
        </w:rPr>
        <w:t>– σ</w:t>
      </w:r>
      <w:r>
        <w:rPr>
          <w:rFonts w:ascii="Lato" w:hAnsi="Lato" w:cs="Arial"/>
          <w:color w:val="3E3F3C"/>
          <w:sz w:val="23"/>
          <w:szCs w:val="23"/>
          <w:vertAlign w:val="subscript"/>
        </w:rPr>
        <w:t>3    </w:t>
      </w:r>
      <w:r>
        <w:rPr>
          <w:rFonts w:ascii="Lato" w:hAnsi="Lato" w:cs="Arial"/>
          <w:color w:val="3E3F3C"/>
          <w:sz w:val="30"/>
          <w:szCs w:val="30"/>
        </w:rPr>
        <w:t>=</w:t>
      </w:r>
      <w:r>
        <w:rPr>
          <w:rFonts w:ascii="Lato" w:hAnsi="Lato" w:cs="Arial"/>
          <w:color w:val="3E3F3C"/>
          <w:sz w:val="23"/>
          <w:szCs w:val="23"/>
          <w:vertAlign w:val="subscript"/>
        </w:rPr>
        <w:t xml:space="preserve"> </w:t>
      </w:r>
      <w:proofErr w:type="spellStart"/>
      <w:r>
        <w:rPr>
          <w:rFonts w:ascii="Lato" w:hAnsi="Lato" w:cs="Arial"/>
          <w:color w:val="3E3F3C"/>
          <w:sz w:val="30"/>
          <w:szCs w:val="30"/>
        </w:rPr>
        <w:t>σ</w:t>
      </w:r>
      <w:r>
        <w:rPr>
          <w:rFonts w:ascii="Lato" w:hAnsi="Lato" w:cs="Arial"/>
          <w:color w:val="3E3F3C"/>
          <w:sz w:val="23"/>
          <w:szCs w:val="23"/>
          <w:vertAlign w:val="subscript"/>
        </w:rPr>
        <w:t>e</w:t>
      </w:r>
      <w:proofErr w:type="spellEnd"/>
    </w:p>
    <w:p w14:paraId="7685C24B" w14:textId="0BC80C7C" w:rsidR="00FD12F4" w:rsidRPr="00FD12F4" w:rsidRDefault="00DE1C06" w:rsidP="00B077F0">
      <w:pPr>
        <w:spacing w:line="480" w:lineRule="auto"/>
        <w:jc w:val="center"/>
      </w:pPr>
      <w:r>
        <w:t>(</w:t>
      </w:r>
      <w:r w:rsidRPr="00DE1C06">
        <w:t>mechanisttimes.blogspot.com</w:t>
      </w:r>
      <w:r>
        <w:t>,2014)</w:t>
      </w:r>
    </w:p>
    <w:p w14:paraId="5A0649B1" w14:textId="6D6EBAFB" w:rsidR="00472088" w:rsidRDefault="00472088" w:rsidP="003A4843"/>
    <w:p w14:paraId="4C081396" w14:textId="6CE44A9D" w:rsidR="0073262A" w:rsidRDefault="0073262A" w:rsidP="003A4843"/>
    <w:p w14:paraId="0D0F632C" w14:textId="0C606527" w:rsidR="0073262A" w:rsidRDefault="0073262A" w:rsidP="003A4843"/>
    <w:p w14:paraId="69154003" w14:textId="47616C19" w:rsidR="0073262A" w:rsidRDefault="0073262A" w:rsidP="003A4843"/>
    <w:p w14:paraId="7F7CCFBF" w14:textId="04EB062B" w:rsidR="0073262A" w:rsidRDefault="0073262A" w:rsidP="003A4843"/>
    <w:p w14:paraId="475854AC" w14:textId="2AAFF759" w:rsidR="0073262A" w:rsidRDefault="0073262A" w:rsidP="003A4843"/>
    <w:p w14:paraId="3BB0DFDC" w14:textId="2B9CE4D8" w:rsidR="0073262A" w:rsidRDefault="0073262A" w:rsidP="003A4843"/>
    <w:p w14:paraId="3D03F8E7" w14:textId="33C70CA1" w:rsidR="0073262A" w:rsidRDefault="0073262A" w:rsidP="003A4843"/>
    <w:p w14:paraId="763C3F9F" w14:textId="78B87DAC" w:rsidR="0073262A" w:rsidRDefault="0073262A" w:rsidP="003A4843"/>
    <w:p w14:paraId="58BA24BF" w14:textId="77777777" w:rsidR="0073262A" w:rsidRPr="003A4843" w:rsidRDefault="0073262A" w:rsidP="003A4843"/>
    <w:p w14:paraId="4C2EA6AB" w14:textId="2387F7A1" w:rsidR="00AB6ED6" w:rsidRDefault="00CE138C" w:rsidP="00AB6ED6">
      <w:pPr>
        <w:pStyle w:val="Heading1"/>
      </w:pPr>
      <w:bookmarkStart w:id="9" w:name="_Toc57303953"/>
      <w:r>
        <w:lastRenderedPageBreak/>
        <w:t>24 Tonne Crane hook</w:t>
      </w:r>
      <w:bookmarkEnd w:id="9"/>
      <w:r>
        <w:t xml:space="preserve"> </w:t>
      </w:r>
    </w:p>
    <w:p w14:paraId="3299F497" w14:textId="3C5AFEBB" w:rsidR="00F34B03" w:rsidRDefault="00F34B03" w:rsidP="00CE138C">
      <w:r>
        <w:t xml:space="preserve">One component which is subjected to large forces within Trostre is our lifting devices. We require the use of overhead cranes for the movement of our product (coils) ranging up to 24 tonnes per coil. </w:t>
      </w:r>
    </w:p>
    <w:p w14:paraId="09EB2613" w14:textId="1F0C2448" w:rsidR="00E426DF" w:rsidRDefault="00E426DF" w:rsidP="00E426DF">
      <w:r>
        <w:rPr>
          <w:noProof/>
        </w:rPr>
        <w:drawing>
          <wp:inline distT="0" distB="0" distL="0" distR="0" wp14:anchorId="4FF86F52" wp14:editId="77C0E40D">
            <wp:extent cx="2465070" cy="1848939"/>
            <wp:effectExtent l="3492"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469535" cy="1852288"/>
                    </a:xfrm>
                    <a:prstGeom prst="rect">
                      <a:avLst/>
                    </a:prstGeom>
                    <a:noFill/>
                    <a:ln>
                      <a:noFill/>
                    </a:ln>
                  </pic:spPr>
                </pic:pic>
              </a:graphicData>
            </a:graphic>
          </wp:inline>
        </w:drawing>
      </w:r>
      <w:r>
        <w:rPr>
          <w:noProof/>
        </w:rPr>
        <w:t xml:space="preserve">                                               </w:t>
      </w:r>
      <w:r>
        <w:rPr>
          <w:noProof/>
        </w:rPr>
        <w:drawing>
          <wp:inline distT="0" distB="0" distL="0" distR="0" wp14:anchorId="3C45F0EE" wp14:editId="00BD65B1">
            <wp:extent cx="2471327" cy="1824173"/>
            <wp:effectExtent l="0" t="317" r="5397" b="5398"/>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486369" cy="1835276"/>
                    </a:xfrm>
                    <a:prstGeom prst="rect">
                      <a:avLst/>
                    </a:prstGeom>
                    <a:noFill/>
                    <a:ln>
                      <a:noFill/>
                    </a:ln>
                  </pic:spPr>
                </pic:pic>
              </a:graphicData>
            </a:graphic>
          </wp:inline>
        </w:drawing>
      </w:r>
    </w:p>
    <w:p w14:paraId="13471AE6" w14:textId="7C8E81DA" w:rsidR="00F34B03" w:rsidRPr="00CE138C" w:rsidRDefault="00F34B03" w:rsidP="00CE138C">
      <w:r>
        <w:t>For us to use these safely</w:t>
      </w:r>
      <w:r w:rsidR="00A1437E">
        <w:t>,</w:t>
      </w:r>
      <w:r>
        <w:t xml:space="preserve"> and to ensure the hooks we </w:t>
      </w:r>
      <w:r w:rsidR="00A1437E">
        <w:t>use</w:t>
      </w:r>
      <w:r>
        <w:t xml:space="preserve"> can handle this weight without failing</w:t>
      </w:r>
      <w:r w:rsidR="003A4843">
        <w:t>,</w:t>
      </w:r>
      <w:r>
        <w:t xml:space="preserve"> a rigorous design process and testing must be applied. </w:t>
      </w:r>
    </w:p>
    <w:p w14:paraId="683B5F34" w14:textId="5A07AABE" w:rsidR="00AB6ED6" w:rsidRPr="003B4E00" w:rsidRDefault="003B4E00" w:rsidP="00AB6ED6">
      <w:r w:rsidRPr="003B4E00">
        <w:rPr>
          <w:rFonts w:cs="Helvetica"/>
          <w:lang w:val="en"/>
        </w:rPr>
        <w:t>Most lifting gear components consist essentially of curved beams of very ductile material, the radius of curvature often being small in comparison with the dimensions of the beam</w:t>
      </w:r>
      <w:r>
        <w:rPr>
          <w:rFonts w:cs="Helvetica"/>
          <w:lang w:val="en"/>
        </w:rPr>
        <w:t xml:space="preserve"> (</w:t>
      </w:r>
      <w:hyperlink r:id="rId21" w:history="1">
        <w:r w:rsidRPr="003B4E00">
          <w:rPr>
            <w:rFonts w:eastAsia="Times New Roman" w:cs="Helvetica"/>
            <w:color w:val="333333"/>
            <w:lang w:val="en" w:eastAsia="en-GB"/>
          </w:rPr>
          <w:t>H. J. Gough</w:t>
        </w:r>
      </w:hyperlink>
      <w:r>
        <w:rPr>
          <w:rFonts w:eastAsia="Times New Roman" w:cs="Helvetica"/>
          <w:lang w:val="en" w:eastAsia="en-GB"/>
        </w:rPr>
        <w:t>,</w:t>
      </w:r>
      <w:r w:rsidRPr="003B4E00">
        <w:rPr>
          <w:rFonts w:eastAsia="Times New Roman" w:cs="Helvetica"/>
          <w:vanish/>
          <w:lang w:val="en" w:eastAsia="en-GB"/>
        </w:rPr>
        <w:t>*</w:t>
      </w:r>
      <w:r w:rsidRPr="003B4E00">
        <w:rPr>
          <w:rFonts w:eastAsia="Times New Roman" w:cs="Helvetica"/>
          <w:lang w:val="en" w:eastAsia="en-GB"/>
        </w:rPr>
        <w:t>1934)</w:t>
      </w:r>
      <w:r>
        <w:rPr>
          <w:rFonts w:eastAsia="Times New Roman" w:cs="Helvetica"/>
          <w:lang w:val="en" w:eastAsia="en-GB"/>
        </w:rPr>
        <w:t xml:space="preserve">. </w:t>
      </w:r>
    </w:p>
    <w:p w14:paraId="43B11C72" w14:textId="026F0038" w:rsidR="00E87B22" w:rsidRDefault="00E87B22" w:rsidP="00AB6ED6">
      <w:pPr>
        <w:rPr>
          <w:rFonts w:cs="Times New Roman"/>
          <w:color w:val="000000"/>
        </w:rPr>
      </w:pPr>
      <w:r w:rsidRPr="00E87B22">
        <w:rPr>
          <w:rFonts w:cs="Times New Roman"/>
          <w:color w:val="000000"/>
        </w:rPr>
        <w:t>(E. Narvydas, 2012)</w:t>
      </w:r>
      <w:r>
        <w:rPr>
          <w:rFonts w:cs="Times New Roman"/>
          <w:color w:val="000000"/>
        </w:rPr>
        <w:t xml:space="preserve"> also agrees by stating that there is a requirement for the production of lifting hooks to use ductile materials such as low carbon steel to avoid brittle fractures, and </w:t>
      </w:r>
      <w:r w:rsidR="00A1437E">
        <w:rPr>
          <w:rFonts w:cs="Times New Roman"/>
          <w:color w:val="000000"/>
        </w:rPr>
        <w:t>i</w:t>
      </w:r>
      <w:r>
        <w:rPr>
          <w:rFonts w:cs="Times New Roman"/>
          <w:color w:val="000000"/>
        </w:rPr>
        <w:t xml:space="preserve">n addition </w:t>
      </w:r>
      <w:r w:rsidR="000A33FF">
        <w:rPr>
          <w:rFonts w:cs="Times New Roman"/>
          <w:color w:val="000000"/>
        </w:rPr>
        <w:t xml:space="preserve">welding procedures are not allowed to avoid material embrittlement. Not adhering to these rules can cause dangerous failures. </w:t>
      </w:r>
    </w:p>
    <w:p w14:paraId="55D44DB5" w14:textId="77777777" w:rsidR="00593E88" w:rsidRDefault="00593E88" w:rsidP="00F87FEA">
      <w:pPr>
        <w:autoSpaceDE w:val="0"/>
        <w:autoSpaceDN w:val="0"/>
        <w:adjustRightInd w:val="0"/>
        <w:spacing w:after="0" w:line="240" w:lineRule="auto"/>
        <w:rPr>
          <w:rFonts w:ascii="Times New Roman" w:hAnsi="Times New Roman" w:cs="Times New Roman"/>
          <w:sz w:val="20"/>
          <w:szCs w:val="20"/>
        </w:rPr>
      </w:pPr>
    </w:p>
    <w:p w14:paraId="325991A0" w14:textId="3D89F45D" w:rsidR="00AD291B" w:rsidRDefault="002530AE" w:rsidP="00F87FEA">
      <w:pPr>
        <w:autoSpaceDE w:val="0"/>
        <w:autoSpaceDN w:val="0"/>
        <w:adjustRightInd w:val="0"/>
        <w:spacing w:after="0" w:line="240" w:lineRule="auto"/>
        <w:rPr>
          <w:rFonts w:ascii="Times New Roman" w:hAnsi="Times New Roman" w:cs="Times New Roman"/>
          <w:sz w:val="20"/>
          <w:szCs w:val="20"/>
        </w:rPr>
      </w:pPr>
      <w:r>
        <w:rPr>
          <w:rFonts w:cs="Times New Roman"/>
        </w:rPr>
        <w:t>(</w:t>
      </w:r>
      <w:r w:rsidRPr="00AD291B">
        <w:rPr>
          <w:rFonts w:cs="Times New Roman"/>
        </w:rPr>
        <w:t>Abhijit Devaraj1, 2015</w:t>
      </w:r>
      <w:r>
        <w:rPr>
          <w:rFonts w:cs="Times New Roman"/>
        </w:rPr>
        <w:t>) states that in ductile failure, the crack propagates continuously and therefore easier to detect and hence preferred over brittle fracture.</w:t>
      </w:r>
      <w:r w:rsidR="003C7215">
        <w:rPr>
          <w:rFonts w:cs="Times New Roman"/>
        </w:rPr>
        <w:t xml:space="preserve"> In</w:t>
      </w:r>
      <w:r>
        <w:rPr>
          <w:rFonts w:cs="Times New Roman"/>
        </w:rPr>
        <w:t xml:space="preserve"> Brittle fractures there is a sudden propagation and the hook suddenly fails, which is very dangerous and difficult to detect. </w:t>
      </w:r>
      <w:r w:rsidRPr="00AD291B">
        <w:rPr>
          <w:rFonts w:cs="Times New Roman"/>
        </w:rPr>
        <w:t xml:space="preserve">  </w:t>
      </w:r>
    </w:p>
    <w:p w14:paraId="5FF661C8" w14:textId="13EBFE60" w:rsidR="002530AE" w:rsidRPr="002530AE" w:rsidRDefault="002530AE" w:rsidP="00593E88">
      <w:pPr>
        <w:autoSpaceDE w:val="0"/>
        <w:autoSpaceDN w:val="0"/>
        <w:adjustRightInd w:val="0"/>
        <w:spacing w:after="0" w:line="240" w:lineRule="auto"/>
        <w:rPr>
          <w:rFonts w:ascii="Times New Roman" w:hAnsi="Times New Roman" w:cs="Times New Roman"/>
          <w:sz w:val="20"/>
          <w:szCs w:val="20"/>
        </w:rPr>
      </w:pPr>
      <w:r w:rsidRPr="002530AE">
        <w:rPr>
          <w:rFonts w:cs="Times New Roman"/>
        </w:rPr>
        <w:t>(Abhijit Devaraj1, 2015) also states tha</w:t>
      </w:r>
      <w:r>
        <w:rPr>
          <w:rFonts w:cs="Times New Roman"/>
        </w:rPr>
        <w:t xml:space="preserve">t the continuous use of crane hooks </w:t>
      </w:r>
      <w:r w:rsidR="00422C30">
        <w:rPr>
          <w:rFonts w:cs="Times New Roman"/>
        </w:rPr>
        <w:t xml:space="preserve">which increase the magnitude of stresses and eventually results in failure can be prevented if the stress concentration areas are well predicted and therefore design modifications can be made to reduce stress in these areas.  </w:t>
      </w:r>
    </w:p>
    <w:p w14:paraId="424CE05B" w14:textId="77777777" w:rsidR="00FD12F4" w:rsidRPr="00AB6ED6" w:rsidRDefault="00FD12F4" w:rsidP="00AB6ED6"/>
    <w:p w14:paraId="4506D3CD" w14:textId="158BB1D6" w:rsidR="006A3549" w:rsidRPr="00D92CB5" w:rsidRDefault="006A3549" w:rsidP="006A3549">
      <w:pPr>
        <w:rPr>
          <w:noProof/>
        </w:rPr>
      </w:pPr>
      <w:r w:rsidRPr="006A3549">
        <w:t>There are two</w:t>
      </w:r>
      <w:r>
        <w:t xml:space="preserve"> </w:t>
      </w:r>
      <w:r w:rsidR="00A969B5">
        <w:t>well-known</w:t>
      </w:r>
      <w:r>
        <w:t xml:space="preserve"> failure theories that cover the use of ductile materials</w:t>
      </w:r>
      <w:r w:rsidR="00A1437E">
        <w:t>, they</w:t>
      </w:r>
      <w:r w:rsidR="00004B15">
        <w:t xml:space="preserve"> are</w:t>
      </w:r>
      <w:r w:rsidR="00A1437E">
        <w:t>:</w:t>
      </w:r>
      <w:r>
        <w:t xml:space="preserve"> </w:t>
      </w:r>
      <w:r>
        <w:rPr>
          <w:noProof/>
        </w:rPr>
        <w:t xml:space="preserve">The Maximum Shear strain energy theory (Von Mises Theory) and the </w:t>
      </w:r>
      <w:r w:rsidRPr="00D92CB5">
        <w:rPr>
          <w:noProof/>
        </w:rPr>
        <w:t>Maximum shear stress theory (Guest</w:t>
      </w:r>
      <w:r>
        <w:rPr>
          <w:noProof/>
        </w:rPr>
        <w:t>/Tresca’s</w:t>
      </w:r>
      <w:r w:rsidRPr="00D92CB5">
        <w:rPr>
          <w:noProof/>
        </w:rPr>
        <w:t xml:space="preserve"> theory)</w:t>
      </w:r>
      <w:r>
        <w:rPr>
          <w:noProof/>
        </w:rPr>
        <w:t>.</w:t>
      </w:r>
    </w:p>
    <w:p w14:paraId="5116DB8F" w14:textId="77777777" w:rsidR="00F34B03" w:rsidRDefault="00F34B03" w:rsidP="00AB6ED6"/>
    <w:p w14:paraId="17284A94" w14:textId="77777777" w:rsidR="00004B15" w:rsidRDefault="00004B15" w:rsidP="00AB6ED6"/>
    <w:p w14:paraId="4A1DD428" w14:textId="77777777" w:rsidR="00004B15" w:rsidRDefault="00004B15" w:rsidP="00AB6ED6"/>
    <w:p w14:paraId="21296C38" w14:textId="77777777" w:rsidR="00004B15" w:rsidRDefault="00004B15" w:rsidP="00AB6ED6"/>
    <w:p w14:paraId="22169BFC" w14:textId="77777777" w:rsidR="00D02FF1" w:rsidRDefault="00D02FF1" w:rsidP="00AB6ED6"/>
    <w:p w14:paraId="3435EE4B" w14:textId="54558C68" w:rsidR="00AB6ED6" w:rsidRPr="00AB6ED6" w:rsidRDefault="003D32C1" w:rsidP="00AB6ED6">
      <w:r>
        <w:lastRenderedPageBreak/>
        <w:t xml:space="preserve">Figure </w:t>
      </w:r>
      <w:r w:rsidR="00AF47E6">
        <w:t>6</w:t>
      </w:r>
      <w:r w:rsidR="00F34B03">
        <w:t xml:space="preserve"> </w:t>
      </w:r>
      <w:r w:rsidR="002530AE">
        <w:t>–</w:t>
      </w:r>
      <w:r w:rsidR="00F34B03">
        <w:t xml:space="preserve"> </w:t>
      </w:r>
      <w:r w:rsidR="002530AE">
        <w:t xml:space="preserve">Von Mises theory vs </w:t>
      </w:r>
      <w:r w:rsidR="002530AE">
        <w:rPr>
          <w:noProof/>
        </w:rPr>
        <w:t>Tresca’s</w:t>
      </w:r>
      <w:r w:rsidR="002530AE" w:rsidRPr="00D92CB5">
        <w:rPr>
          <w:noProof/>
        </w:rPr>
        <w:t xml:space="preserve"> theory</w:t>
      </w:r>
    </w:p>
    <w:p w14:paraId="477CED0E" w14:textId="4C8967D4" w:rsidR="00010330" w:rsidRDefault="00B8728B" w:rsidP="00010330">
      <w:pPr>
        <w:spacing w:line="480" w:lineRule="auto"/>
        <w:rPr>
          <w:rFonts w:ascii="Lato" w:hAnsi="Lato" w:cs="Arial"/>
          <w:color w:val="3E3F3C"/>
          <w:sz w:val="30"/>
          <w:szCs w:val="30"/>
        </w:rPr>
      </w:pPr>
      <w:r>
        <w:rPr>
          <w:rFonts w:ascii="Roboto" w:hAnsi="Roboto"/>
          <w:noProof/>
          <w:color w:val="2962FF"/>
          <w:lang w:val="en"/>
        </w:rPr>
        <w:drawing>
          <wp:inline distT="0" distB="0" distL="0" distR="0" wp14:anchorId="4E60FC24" wp14:editId="79B5DFE5">
            <wp:extent cx="3810000" cy="2316480"/>
            <wp:effectExtent l="0" t="0" r="0" b="7620"/>
            <wp:docPr id="6" name="Picture 6" descr="HENCKY &amp; VON MISES THEORY">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CKY &amp; VON MISES THEORY">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10000" cy="2316480"/>
                    </a:xfrm>
                    <a:prstGeom prst="rect">
                      <a:avLst/>
                    </a:prstGeom>
                    <a:noFill/>
                    <a:ln>
                      <a:noFill/>
                    </a:ln>
                  </pic:spPr>
                </pic:pic>
              </a:graphicData>
            </a:graphic>
          </wp:inline>
        </w:drawing>
      </w:r>
    </w:p>
    <w:p w14:paraId="31E9FFF7" w14:textId="4B96721A" w:rsidR="00B8728B" w:rsidRPr="00FD12F4" w:rsidRDefault="00B8728B" w:rsidP="00B8728B">
      <w:pPr>
        <w:rPr>
          <w:noProof/>
        </w:rPr>
      </w:pPr>
      <w:r w:rsidRPr="00FD12F4">
        <w:t>(mechanisttimes.blogspot.com,2014)</w:t>
      </w:r>
    </w:p>
    <w:p w14:paraId="748D9584" w14:textId="0CD6F2E9" w:rsidR="00010330" w:rsidRDefault="005D4ECC" w:rsidP="00213AFC">
      <w:pPr>
        <w:pStyle w:val="NormalWeb"/>
        <w:spacing w:line="375" w:lineRule="atLeast"/>
        <w:rPr>
          <w:rFonts w:asciiTheme="minorHAnsi" w:hAnsiTheme="minorHAnsi"/>
          <w:sz w:val="22"/>
          <w:szCs w:val="22"/>
        </w:rPr>
      </w:pPr>
      <w:r w:rsidRPr="002E45FA">
        <w:rPr>
          <w:rFonts w:asciiTheme="minorHAnsi" w:hAnsiTheme="minorHAnsi"/>
          <w:sz w:val="22"/>
          <w:szCs w:val="22"/>
        </w:rPr>
        <w:t xml:space="preserve">(The efficient engineer,2020) states that while both </w:t>
      </w:r>
      <w:r w:rsidR="005E6642" w:rsidRPr="002E45FA">
        <w:rPr>
          <w:rFonts w:asciiTheme="minorHAnsi" w:hAnsiTheme="minorHAnsi"/>
          <w:sz w:val="22"/>
          <w:szCs w:val="22"/>
        </w:rPr>
        <w:t xml:space="preserve">Tresca and Von mises theories agree well with experimental observations, The Von Mises Theory agrees better with the experimental observations while the Tresca theory is more conservative  </w:t>
      </w:r>
      <w:r w:rsidR="00A41E7C" w:rsidRPr="002E45FA">
        <w:rPr>
          <w:rFonts w:asciiTheme="minorHAnsi" w:hAnsiTheme="minorHAnsi"/>
          <w:sz w:val="22"/>
          <w:szCs w:val="22"/>
        </w:rPr>
        <w:t>and therefore is the safer option with a maximum difference between the two theories of 15.5%.</w:t>
      </w:r>
    </w:p>
    <w:p w14:paraId="7AEC3912" w14:textId="393F58CE" w:rsidR="00A969B5" w:rsidRDefault="00BC6D0C" w:rsidP="00213AFC">
      <w:pPr>
        <w:pStyle w:val="NormalWeb"/>
        <w:spacing w:line="375" w:lineRule="atLeast"/>
        <w:rPr>
          <w:rFonts w:asciiTheme="minorHAnsi" w:hAnsiTheme="minorHAnsi"/>
          <w:sz w:val="22"/>
          <w:szCs w:val="22"/>
        </w:rPr>
      </w:pPr>
      <w:r w:rsidRPr="00BC6D0C">
        <w:rPr>
          <w:rStyle w:val="Strong"/>
          <w:rFonts w:asciiTheme="minorHAnsi" w:hAnsiTheme="minorHAnsi"/>
          <w:b w:val="0"/>
          <w:bCs w:val="0"/>
          <w:sz w:val="22"/>
          <w:szCs w:val="22"/>
        </w:rPr>
        <w:t xml:space="preserve">  </w:t>
      </w:r>
      <w:r>
        <w:rPr>
          <w:rStyle w:val="Strong"/>
          <w:rFonts w:asciiTheme="minorHAnsi" w:hAnsiTheme="minorHAnsi"/>
          <w:b w:val="0"/>
          <w:bCs w:val="0"/>
          <w:sz w:val="22"/>
          <w:szCs w:val="22"/>
        </w:rPr>
        <w:t>(</w:t>
      </w:r>
      <w:r w:rsidRPr="00BC6D0C">
        <w:rPr>
          <w:rStyle w:val="style171"/>
          <w:rFonts w:asciiTheme="minorHAnsi" w:hAnsiTheme="minorHAnsi"/>
          <w:sz w:val="22"/>
          <w:szCs w:val="22"/>
        </w:rPr>
        <w:t>Richard M. Christensen</w:t>
      </w:r>
      <w:r>
        <w:rPr>
          <w:rStyle w:val="style171"/>
          <w:rFonts w:asciiTheme="minorHAnsi" w:hAnsiTheme="minorHAnsi"/>
          <w:sz w:val="22"/>
          <w:szCs w:val="22"/>
        </w:rPr>
        <w:t>,</w:t>
      </w:r>
      <w:r w:rsidRPr="00BC6D0C">
        <w:rPr>
          <w:rStyle w:val="Strong"/>
          <w:rFonts w:asciiTheme="minorHAnsi" w:hAnsiTheme="minorHAnsi"/>
          <w:sz w:val="22"/>
          <w:szCs w:val="22"/>
        </w:rPr>
        <w:t xml:space="preserve">  </w:t>
      </w:r>
      <w:r w:rsidRPr="00BC6D0C">
        <w:rPr>
          <w:rStyle w:val="Strong"/>
          <w:rFonts w:asciiTheme="minorHAnsi" w:hAnsiTheme="minorHAnsi"/>
          <w:b w:val="0"/>
          <w:bCs w:val="0"/>
          <w:sz w:val="22"/>
          <w:szCs w:val="22"/>
        </w:rPr>
        <w:t>2019</w:t>
      </w:r>
      <w:r>
        <w:rPr>
          <w:rStyle w:val="Strong"/>
          <w:rFonts w:asciiTheme="minorHAnsi" w:hAnsiTheme="minorHAnsi"/>
          <w:b w:val="0"/>
          <w:bCs w:val="0"/>
          <w:sz w:val="22"/>
          <w:szCs w:val="22"/>
        </w:rPr>
        <w:t>)</w:t>
      </w:r>
      <w:r w:rsidRPr="00BC6D0C">
        <w:rPr>
          <w:rStyle w:val="Strong"/>
          <w:rFonts w:asciiTheme="minorHAnsi" w:hAnsiTheme="minorHAnsi"/>
          <w:b w:val="0"/>
          <w:bCs w:val="0"/>
          <w:sz w:val="22"/>
          <w:szCs w:val="22"/>
        </w:rPr>
        <w:t xml:space="preserve">  </w:t>
      </w:r>
      <w:r w:rsidR="00F77904">
        <w:rPr>
          <w:rStyle w:val="Strong"/>
          <w:rFonts w:asciiTheme="minorHAnsi" w:hAnsiTheme="minorHAnsi"/>
          <w:b w:val="0"/>
          <w:bCs w:val="0"/>
          <w:sz w:val="22"/>
          <w:szCs w:val="22"/>
        </w:rPr>
        <w:t xml:space="preserve">also supports this by saying that the difference between the Von mises and Tresca </w:t>
      </w:r>
      <w:r w:rsidR="00B625E4">
        <w:rPr>
          <w:rStyle w:val="Strong"/>
          <w:rFonts w:asciiTheme="minorHAnsi" w:hAnsiTheme="minorHAnsi"/>
          <w:b w:val="0"/>
          <w:bCs w:val="0"/>
          <w:sz w:val="22"/>
          <w:szCs w:val="22"/>
        </w:rPr>
        <w:t xml:space="preserve">is about 15% </w:t>
      </w:r>
      <w:r w:rsidR="009050A6">
        <w:rPr>
          <w:rStyle w:val="Strong"/>
          <w:rFonts w:asciiTheme="minorHAnsi" w:hAnsiTheme="minorHAnsi"/>
          <w:b w:val="0"/>
          <w:bCs w:val="0"/>
          <w:sz w:val="22"/>
          <w:szCs w:val="22"/>
        </w:rPr>
        <w:t>but it is on the part of Tresca criterion and it should not be used for any isotropic materials or even ductile materials</w:t>
      </w:r>
      <w:r w:rsidR="0015056C">
        <w:rPr>
          <w:rStyle w:val="Strong"/>
          <w:rFonts w:asciiTheme="minorHAnsi" w:hAnsiTheme="minorHAnsi"/>
          <w:b w:val="0"/>
          <w:bCs w:val="0"/>
          <w:sz w:val="22"/>
          <w:szCs w:val="22"/>
        </w:rPr>
        <w:t xml:space="preserve"> and also states that it is inappropriate to place the Tresca Criterion on the same level as the von mises criterion.  (</w:t>
      </w:r>
      <w:r w:rsidR="0015056C" w:rsidRPr="00BC6D0C">
        <w:rPr>
          <w:rStyle w:val="style171"/>
          <w:rFonts w:asciiTheme="minorHAnsi" w:hAnsiTheme="minorHAnsi"/>
          <w:sz w:val="22"/>
          <w:szCs w:val="22"/>
        </w:rPr>
        <w:t>Richard M. Christensen</w:t>
      </w:r>
      <w:r w:rsidR="0015056C">
        <w:rPr>
          <w:rStyle w:val="style171"/>
          <w:rFonts w:asciiTheme="minorHAnsi" w:hAnsiTheme="minorHAnsi"/>
          <w:sz w:val="22"/>
          <w:szCs w:val="22"/>
        </w:rPr>
        <w:t>,</w:t>
      </w:r>
      <w:r w:rsidR="0015056C" w:rsidRPr="00BC6D0C">
        <w:rPr>
          <w:rStyle w:val="Strong"/>
          <w:rFonts w:asciiTheme="minorHAnsi" w:hAnsiTheme="minorHAnsi"/>
          <w:sz w:val="22"/>
          <w:szCs w:val="22"/>
        </w:rPr>
        <w:t xml:space="preserve">  </w:t>
      </w:r>
      <w:r w:rsidR="0015056C" w:rsidRPr="00BC6D0C">
        <w:rPr>
          <w:rStyle w:val="Strong"/>
          <w:rFonts w:asciiTheme="minorHAnsi" w:hAnsiTheme="minorHAnsi"/>
          <w:b w:val="0"/>
          <w:bCs w:val="0"/>
          <w:sz w:val="22"/>
          <w:szCs w:val="22"/>
        </w:rPr>
        <w:t>2019</w:t>
      </w:r>
      <w:r w:rsidR="0015056C">
        <w:rPr>
          <w:rStyle w:val="Strong"/>
          <w:rFonts w:asciiTheme="minorHAnsi" w:hAnsiTheme="minorHAnsi"/>
          <w:b w:val="0"/>
          <w:bCs w:val="0"/>
          <w:sz w:val="22"/>
          <w:szCs w:val="22"/>
        </w:rPr>
        <w:t>)</w:t>
      </w:r>
      <w:r w:rsidR="0015056C" w:rsidRPr="00BC6D0C">
        <w:rPr>
          <w:rStyle w:val="Strong"/>
          <w:rFonts w:asciiTheme="minorHAnsi" w:hAnsiTheme="minorHAnsi"/>
          <w:b w:val="0"/>
          <w:bCs w:val="0"/>
          <w:sz w:val="22"/>
          <w:szCs w:val="22"/>
        </w:rPr>
        <w:t xml:space="preserve">  </w:t>
      </w:r>
      <w:r w:rsidR="0015056C">
        <w:rPr>
          <w:rStyle w:val="Strong"/>
          <w:rFonts w:asciiTheme="minorHAnsi" w:hAnsiTheme="minorHAnsi"/>
          <w:b w:val="0"/>
          <w:bCs w:val="0"/>
          <w:sz w:val="22"/>
          <w:szCs w:val="22"/>
        </w:rPr>
        <w:t xml:space="preserve">also states that the Tresca criterion only merits a historical reference </w:t>
      </w:r>
      <w:r w:rsidR="006A3549">
        <w:rPr>
          <w:rStyle w:val="Strong"/>
          <w:rFonts w:asciiTheme="minorHAnsi" w:hAnsiTheme="minorHAnsi"/>
          <w:b w:val="0"/>
          <w:bCs w:val="0"/>
          <w:sz w:val="22"/>
          <w:szCs w:val="22"/>
        </w:rPr>
        <w:t xml:space="preserve">and classes the Von mises criterion as a classical result. </w:t>
      </w:r>
    </w:p>
    <w:p w14:paraId="56040EE8" w14:textId="77777777" w:rsidR="00C13963" w:rsidRDefault="00C13963" w:rsidP="00213AFC">
      <w:pPr>
        <w:pStyle w:val="NormalWeb"/>
        <w:spacing w:line="375" w:lineRule="atLeast"/>
        <w:rPr>
          <w:rFonts w:asciiTheme="minorHAnsi" w:hAnsiTheme="minorHAnsi"/>
          <w:sz w:val="22"/>
          <w:szCs w:val="22"/>
        </w:rPr>
      </w:pPr>
    </w:p>
    <w:p w14:paraId="081FE660" w14:textId="77777777" w:rsidR="00C13963" w:rsidRDefault="00C13963" w:rsidP="00213AFC">
      <w:pPr>
        <w:pStyle w:val="NormalWeb"/>
        <w:spacing w:line="375" w:lineRule="atLeast"/>
        <w:rPr>
          <w:rFonts w:asciiTheme="minorHAnsi" w:hAnsiTheme="minorHAnsi"/>
          <w:sz w:val="22"/>
          <w:szCs w:val="22"/>
        </w:rPr>
      </w:pPr>
    </w:p>
    <w:p w14:paraId="008AA852" w14:textId="77777777" w:rsidR="00C13963" w:rsidRDefault="00C13963" w:rsidP="00213AFC">
      <w:pPr>
        <w:pStyle w:val="NormalWeb"/>
        <w:spacing w:line="375" w:lineRule="atLeast"/>
        <w:rPr>
          <w:rFonts w:asciiTheme="minorHAnsi" w:hAnsiTheme="minorHAnsi"/>
          <w:sz w:val="22"/>
          <w:szCs w:val="22"/>
        </w:rPr>
      </w:pPr>
    </w:p>
    <w:p w14:paraId="4B375808" w14:textId="77777777" w:rsidR="00C13963" w:rsidRDefault="00C13963" w:rsidP="00213AFC">
      <w:pPr>
        <w:pStyle w:val="NormalWeb"/>
        <w:spacing w:line="375" w:lineRule="atLeast"/>
        <w:rPr>
          <w:rFonts w:asciiTheme="minorHAnsi" w:hAnsiTheme="minorHAnsi"/>
          <w:sz w:val="22"/>
          <w:szCs w:val="22"/>
        </w:rPr>
      </w:pPr>
    </w:p>
    <w:p w14:paraId="11FD9918" w14:textId="77777777" w:rsidR="00C13963" w:rsidRDefault="00C13963" w:rsidP="00213AFC">
      <w:pPr>
        <w:pStyle w:val="NormalWeb"/>
        <w:spacing w:line="375" w:lineRule="atLeast"/>
        <w:rPr>
          <w:rFonts w:asciiTheme="minorHAnsi" w:hAnsiTheme="minorHAnsi"/>
          <w:sz w:val="22"/>
          <w:szCs w:val="22"/>
        </w:rPr>
      </w:pPr>
    </w:p>
    <w:p w14:paraId="23FD7A8B" w14:textId="77777777" w:rsidR="005379B5" w:rsidRDefault="005379B5" w:rsidP="00213AFC">
      <w:pPr>
        <w:pStyle w:val="NormalWeb"/>
        <w:spacing w:line="375" w:lineRule="atLeast"/>
        <w:rPr>
          <w:rFonts w:asciiTheme="minorHAnsi" w:hAnsiTheme="minorHAnsi"/>
          <w:sz w:val="22"/>
          <w:szCs w:val="22"/>
        </w:rPr>
      </w:pPr>
    </w:p>
    <w:p w14:paraId="5B7297C6" w14:textId="77777777" w:rsidR="005379B5" w:rsidRDefault="005379B5" w:rsidP="00213AFC">
      <w:pPr>
        <w:pStyle w:val="NormalWeb"/>
        <w:spacing w:line="375" w:lineRule="atLeast"/>
        <w:rPr>
          <w:rFonts w:asciiTheme="minorHAnsi" w:hAnsiTheme="minorHAnsi"/>
          <w:sz w:val="22"/>
          <w:szCs w:val="22"/>
        </w:rPr>
      </w:pPr>
    </w:p>
    <w:p w14:paraId="44C24634" w14:textId="5C9BBD02" w:rsidR="00C218C3" w:rsidRDefault="00C218C3" w:rsidP="00213AFC">
      <w:pPr>
        <w:pStyle w:val="NormalWeb"/>
        <w:spacing w:line="375" w:lineRule="atLeast"/>
        <w:rPr>
          <w:rFonts w:asciiTheme="minorHAnsi" w:hAnsiTheme="minorHAnsi"/>
          <w:sz w:val="22"/>
          <w:szCs w:val="22"/>
        </w:rPr>
      </w:pPr>
      <w:r>
        <w:rPr>
          <w:rFonts w:asciiTheme="minorHAnsi" w:hAnsiTheme="minorHAnsi"/>
          <w:sz w:val="22"/>
          <w:szCs w:val="22"/>
        </w:rPr>
        <w:lastRenderedPageBreak/>
        <w:t xml:space="preserve">Figure </w:t>
      </w:r>
      <w:r w:rsidR="00AF47E6">
        <w:rPr>
          <w:rFonts w:asciiTheme="minorHAnsi" w:hAnsiTheme="minorHAnsi"/>
          <w:sz w:val="22"/>
          <w:szCs w:val="22"/>
        </w:rPr>
        <w:t>7</w:t>
      </w:r>
      <w:r>
        <w:rPr>
          <w:rFonts w:asciiTheme="minorHAnsi" w:hAnsiTheme="minorHAnsi"/>
          <w:sz w:val="22"/>
          <w:szCs w:val="22"/>
        </w:rPr>
        <w:t xml:space="preserve">- </w:t>
      </w:r>
      <w:r w:rsidR="004416BD">
        <w:rPr>
          <w:rFonts w:asciiTheme="minorHAnsi" w:hAnsiTheme="minorHAnsi"/>
          <w:sz w:val="22"/>
          <w:szCs w:val="22"/>
        </w:rPr>
        <w:t xml:space="preserve"> Comparison of failure theories </w:t>
      </w:r>
    </w:p>
    <w:p w14:paraId="3E7CBA89" w14:textId="569411B6" w:rsidR="00C218C3" w:rsidRDefault="00C218C3" w:rsidP="00213AFC">
      <w:pPr>
        <w:pStyle w:val="NormalWeb"/>
        <w:spacing w:line="375" w:lineRule="atLeast"/>
        <w:rPr>
          <w:rFonts w:asciiTheme="minorHAnsi" w:hAnsiTheme="minorHAnsi"/>
          <w:sz w:val="22"/>
          <w:szCs w:val="22"/>
        </w:rPr>
      </w:pPr>
      <w:r>
        <w:rPr>
          <w:rFonts w:asciiTheme="minorHAnsi" w:hAnsiTheme="minorHAnsi"/>
          <w:noProof/>
          <w:sz w:val="22"/>
          <w:szCs w:val="22"/>
        </w:rPr>
        <w:drawing>
          <wp:inline distT="0" distB="0" distL="0" distR="0" wp14:anchorId="097865E9" wp14:editId="2EF93016">
            <wp:extent cx="5731510" cy="4068445"/>
            <wp:effectExtent l="0" t="0" r="2540" b="825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ailure theories in a nut shell.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4068445"/>
                    </a:xfrm>
                    <a:prstGeom prst="rect">
                      <a:avLst/>
                    </a:prstGeom>
                  </pic:spPr>
                </pic:pic>
              </a:graphicData>
            </a:graphic>
          </wp:inline>
        </w:drawing>
      </w:r>
    </w:p>
    <w:p w14:paraId="0214FAE7" w14:textId="696B6F26" w:rsidR="00A4603B" w:rsidRPr="00452C59" w:rsidRDefault="00CE5340" w:rsidP="00452C59">
      <w:pPr>
        <w:pStyle w:val="NormalWeb"/>
        <w:spacing w:line="375" w:lineRule="atLeast"/>
        <w:rPr>
          <w:rFonts w:asciiTheme="minorHAnsi" w:hAnsiTheme="minorHAnsi"/>
          <w:sz w:val="22"/>
          <w:szCs w:val="22"/>
        </w:rPr>
      </w:pPr>
      <w:r w:rsidRPr="00CE5340">
        <w:rPr>
          <w:rFonts w:asciiTheme="minorHAnsi" w:hAnsiTheme="minorHAnsi"/>
          <w:sz w:val="22"/>
          <w:szCs w:val="22"/>
        </w:rPr>
        <w:t>(</w:t>
      </w:r>
      <w:r w:rsidR="00F20A17" w:rsidRPr="00CE5340">
        <w:rPr>
          <w:rFonts w:asciiTheme="minorHAnsi" w:hAnsiTheme="minorHAnsi"/>
          <w:sz w:val="22"/>
          <w:szCs w:val="22"/>
        </w:rPr>
        <w:t>Ramadas chennamsetti,2019)</w:t>
      </w:r>
      <w:r>
        <w:rPr>
          <w:rFonts w:asciiTheme="minorHAnsi" w:hAnsiTheme="minorHAnsi"/>
          <w:sz w:val="22"/>
          <w:szCs w:val="22"/>
        </w:rPr>
        <w:t xml:space="preserve"> also supports this claim stating that for Aluminium, mild steel and copper experimental data shows good agreement with Von-mises theory and also states that Tresca comes back as conservative leading on to state that the Von mises theory is more accurate and generally used in design. </w:t>
      </w:r>
    </w:p>
    <w:p w14:paraId="6357B2DC" w14:textId="52E9ABAA" w:rsidR="00C218C3" w:rsidRDefault="00C218C3" w:rsidP="00A4603B">
      <w:pPr>
        <w:autoSpaceDE w:val="0"/>
        <w:autoSpaceDN w:val="0"/>
        <w:adjustRightInd w:val="0"/>
        <w:spacing w:after="0" w:line="240" w:lineRule="auto"/>
        <w:rPr>
          <w:rFonts w:cs="Times New Roman"/>
        </w:rPr>
      </w:pPr>
      <w:r>
        <w:rPr>
          <w:rFonts w:cs="Times New Roman"/>
        </w:rPr>
        <w:t>(</w:t>
      </w:r>
      <w:r w:rsidRPr="00AD291B">
        <w:rPr>
          <w:rFonts w:cs="Times New Roman"/>
        </w:rPr>
        <w:t>Abhijit Devaraj1, 2015</w:t>
      </w:r>
      <w:r>
        <w:rPr>
          <w:rFonts w:cs="Times New Roman"/>
        </w:rPr>
        <w:t>)</w:t>
      </w:r>
      <w:r w:rsidR="00452C59">
        <w:rPr>
          <w:rFonts w:cs="Times New Roman"/>
        </w:rPr>
        <w:t xml:space="preserve"> says that the Von mises stress theory is considered in design work as the factor of safety in this theory is high which allows a safer design. </w:t>
      </w:r>
    </w:p>
    <w:p w14:paraId="774304B8" w14:textId="77777777" w:rsidR="00C13963" w:rsidRDefault="00C13963" w:rsidP="00C13963"/>
    <w:p w14:paraId="4E5F81DA" w14:textId="7972DAD0" w:rsidR="007214A2" w:rsidRDefault="00C13963" w:rsidP="00C13963">
      <w:r w:rsidRPr="002F3A33">
        <w:t>(Tony Abbey,2016)</w:t>
      </w:r>
      <w:r>
        <w:t xml:space="preserve"> says the Von Mises stress is used as an overall indicator of stress distribution and</w:t>
      </w:r>
      <w:r w:rsidR="003C7215">
        <w:t xml:space="preserve"> to show</w:t>
      </w:r>
      <w:r>
        <w:t xml:space="preserve"> the stress concentration location</w:t>
      </w:r>
      <w:r w:rsidR="006E5317">
        <w:t xml:space="preserve"> (shown in figure 7). </w:t>
      </w:r>
      <w:r w:rsidR="006E5317" w:rsidRPr="002F3A33">
        <w:t>(Tony Abbey,2016)</w:t>
      </w:r>
      <w:r w:rsidR="006E5317">
        <w:t>, also s</w:t>
      </w:r>
      <w:r w:rsidR="00274B4D">
        <w:t>tates</w:t>
      </w:r>
      <w:r w:rsidR="006E5317">
        <w:t xml:space="preserve"> the big advantage of the Von Mises stress plot is that it allows us to identify problem areas and the Von Mises stress level can be compared directly to the tensile yield stress, and gives good indications of its plastic performance.  But, </w:t>
      </w:r>
      <w:r w:rsidR="0013091C">
        <w:t xml:space="preserve">the disadvantage of using the Von Mises stress plot is that all the stresses are put into one scalar value, so only using the Von Mises stress plot could lead to not fully understanding  the stress state such as </w:t>
      </w:r>
      <w:r w:rsidR="00AC1850">
        <w:t>t</w:t>
      </w:r>
      <w:r w:rsidR="0013091C">
        <w:t>ensile or compressive</w:t>
      </w:r>
      <w:r w:rsidR="007214A2">
        <w:t xml:space="preserve"> and we do not know</w:t>
      </w:r>
      <w:r w:rsidR="003C7215">
        <w:t xml:space="preserve"> </w:t>
      </w:r>
      <w:r w:rsidR="007214A2">
        <w:t xml:space="preserve">if the stress state is </w:t>
      </w:r>
      <w:r w:rsidR="00AC1850">
        <w:t>D</w:t>
      </w:r>
      <w:r w:rsidR="007214A2">
        <w:t xml:space="preserve">irect stress or Shear stress </w:t>
      </w:r>
      <w:r w:rsidR="00AC1850">
        <w:t>d</w:t>
      </w:r>
      <w:r w:rsidR="007214A2">
        <w:t xml:space="preserve">ominated. </w:t>
      </w:r>
    </w:p>
    <w:p w14:paraId="611260D7" w14:textId="77777777" w:rsidR="00FE5935" w:rsidRPr="007214A2" w:rsidRDefault="00FE5935" w:rsidP="00C13963"/>
    <w:p w14:paraId="13C55E31" w14:textId="77777777" w:rsidR="00FE5935" w:rsidRPr="007214A2" w:rsidRDefault="00FE5935" w:rsidP="00C13963"/>
    <w:p w14:paraId="4B4CAC38" w14:textId="77777777" w:rsidR="00FE5935" w:rsidRPr="007214A2" w:rsidRDefault="00FE5935" w:rsidP="00C13963"/>
    <w:p w14:paraId="2A1F8CDD" w14:textId="77777777" w:rsidR="00FE5935" w:rsidRPr="007214A2" w:rsidRDefault="00FE5935" w:rsidP="00C13963"/>
    <w:p w14:paraId="7587B040" w14:textId="2D3D4016" w:rsidR="008457A6" w:rsidRPr="007214A2" w:rsidRDefault="008457A6" w:rsidP="00C13963">
      <w:r w:rsidRPr="007214A2">
        <w:t xml:space="preserve">Figure </w:t>
      </w:r>
      <w:r w:rsidR="00AF47E6">
        <w:t>8</w:t>
      </w:r>
      <w:r w:rsidRPr="007214A2">
        <w:t xml:space="preserve">– Von Mises stress distribution </w:t>
      </w:r>
      <w:r w:rsidR="00FE5935" w:rsidRPr="007214A2">
        <w:t>in a component (A Crane Hook)</w:t>
      </w:r>
      <w:r w:rsidR="007214A2" w:rsidRPr="007214A2">
        <w:t xml:space="preserve"> in</w:t>
      </w:r>
      <w:r w:rsidR="007214A2">
        <w:t xml:space="preserve"> a CAD design. </w:t>
      </w:r>
      <w:r w:rsidR="00FE5935" w:rsidRPr="007214A2">
        <w:t xml:space="preserve">  </w:t>
      </w:r>
    </w:p>
    <w:p w14:paraId="28AE4FAE" w14:textId="5236C0E7" w:rsidR="00FE5935" w:rsidRDefault="00FE5935" w:rsidP="008457A6">
      <w:r w:rsidRPr="00FE5935">
        <w:rPr>
          <w:noProof/>
        </w:rPr>
        <w:drawing>
          <wp:inline distT="0" distB="0" distL="0" distR="0" wp14:anchorId="339E6CF9" wp14:editId="1F2527B6">
            <wp:extent cx="5731510" cy="33159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315970"/>
                    </a:xfrm>
                    <a:prstGeom prst="rect">
                      <a:avLst/>
                    </a:prstGeom>
                    <a:noFill/>
                    <a:ln>
                      <a:noFill/>
                    </a:ln>
                  </pic:spPr>
                </pic:pic>
              </a:graphicData>
            </a:graphic>
          </wp:inline>
        </w:drawing>
      </w:r>
    </w:p>
    <w:p w14:paraId="50B28E5A" w14:textId="74E6EC85" w:rsidR="00FE5935" w:rsidRDefault="00FE5935" w:rsidP="008457A6">
      <w:r>
        <w:rPr>
          <w:rFonts w:ascii="AdvOT596495f2" w:hAnsi="AdvOT596495f2" w:cs="AdvOT596495f2"/>
          <w:sz w:val="21"/>
          <w:szCs w:val="21"/>
        </w:rPr>
        <w:t>(K. Kishore, 2020)</w:t>
      </w:r>
    </w:p>
    <w:p w14:paraId="01788658" w14:textId="3ABF2A63" w:rsidR="0056263E" w:rsidRPr="008457A6" w:rsidRDefault="00FE5935" w:rsidP="008457A6">
      <w:r w:rsidRPr="008457A6">
        <w:t xml:space="preserve"> </w:t>
      </w:r>
    </w:p>
    <w:p w14:paraId="07C69AE4" w14:textId="02CF7C3F" w:rsidR="0056263E" w:rsidRDefault="00815EF3" w:rsidP="00815EF3">
      <w:r>
        <w:t xml:space="preserve">(K. kishore,2020) Also took this approach while analysing the design </w:t>
      </w:r>
      <w:r w:rsidR="001E0AE2">
        <w:t>of</w:t>
      </w:r>
      <w:r>
        <w:t xml:space="preserve"> a 24 tonne crane hook used in one of Trostre’s sister Plants in India.  </w:t>
      </w:r>
      <w:r w:rsidR="00F51C45">
        <w:t xml:space="preserve">While studying the design specification as part of a root cause analysis to understand why the hook had failed and to pick up any design inefficiencies.  To fully understand </w:t>
      </w:r>
      <w:r w:rsidR="001E0AE2">
        <w:t>how the hook behaves under loading</w:t>
      </w:r>
      <w:r w:rsidR="00BC3EDB">
        <w:t>,</w:t>
      </w:r>
      <w:r w:rsidR="001E0AE2">
        <w:t xml:space="preserve"> many different aspects were looked at and the Von Mises stress  was used to  identify areas of stress concentrations and also play out different design scenarios to understand how they effected the performance/strength of the hook design. </w:t>
      </w:r>
    </w:p>
    <w:p w14:paraId="77C3B537" w14:textId="50A6D388" w:rsidR="00EE22AE" w:rsidRDefault="00957FF8" w:rsidP="00815EF3">
      <w:r>
        <w:t>In the design study, dimensional checks were carried out between the physical crane hook and its design drawing and also a visual inspection</w:t>
      </w:r>
      <w:r w:rsidR="002122E3">
        <w:t>,</w:t>
      </w:r>
      <w:r>
        <w:t xml:space="preserve"> where it was noted </w:t>
      </w:r>
      <w:r w:rsidR="002122E3">
        <w:t>that where the</w:t>
      </w:r>
      <w:r>
        <w:t xml:space="preserve"> hook failed </w:t>
      </w:r>
      <w:r w:rsidR="002122E3">
        <w:t>t</w:t>
      </w:r>
      <w:r>
        <w:t xml:space="preserve">here  was a step, and change in the cross section, it was also </w:t>
      </w:r>
      <w:r w:rsidR="00EE22AE">
        <w:t xml:space="preserve">noted that deep machining grooves were </w:t>
      </w:r>
      <w:r w:rsidR="002122E3">
        <w:t>present</w:t>
      </w:r>
      <w:r w:rsidR="00EE22AE">
        <w:t xml:space="preserve"> near the fracture</w:t>
      </w:r>
      <w:r w:rsidR="002122E3">
        <w:t xml:space="preserve"> location (shown in figure 8). </w:t>
      </w:r>
      <w:r w:rsidR="00BC3EDB">
        <w:t xml:space="preserve">(K. kishore,2020) stated that the roll of surface finish on fatigue life of components is well documented. </w:t>
      </w:r>
    </w:p>
    <w:p w14:paraId="2467E0A6" w14:textId="77777777" w:rsidR="00BC3EDB" w:rsidRDefault="00BC3EDB" w:rsidP="00815EF3"/>
    <w:p w14:paraId="492746AF" w14:textId="77777777" w:rsidR="00BC3EDB" w:rsidRDefault="00BC3EDB" w:rsidP="00815EF3"/>
    <w:p w14:paraId="2F08964B" w14:textId="777A7BFB" w:rsidR="00EE22AE" w:rsidRDefault="00EE22AE" w:rsidP="00815EF3"/>
    <w:p w14:paraId="30F349FD" w14:textId="006A47DB" w:rsidR="00EE22AE" w:rsidRDefault="00EE22AE" w:rsidP="00815EF3"/>
    <w:p w14:paraId="085340FA" w14:textId="7CF074EF" w:rsidR="00EE22AE" w:rsidRDefault="00EE22AE" w:rsidP="00815EF3"/>
    <w:p w14:paraId="2FC2F06B" w14:textId="648E1734" w:rsidR="00EE22AE" w:rsidRDefault="00EE22AE" w:rsidP="00815EF3"/>
    <w:p w14:paraId="0A0A67BA" w14:textId="4C39F4C1" w:rsidR="00EE22AE" w:rsidRDefault="00EE22AE" w:rsidP="00815EF3"/>
    <w:p w14:paraId="666F7411" w14:textId="4FD1913A" w:rsidR="00EE22AE" w:rsidRDefault="00EE22AE" w:rsidP="00815EF3">
      <w:r>
        <w:lastRenderedPageBreak/>
        <w:t xml:space="preserve">Figure  </w:t>
      </w:r>
      <w:r w:rsidR="00AF47E6">
        <w:t>9</w:t>
      </w:r>
      <w:r>
        <w:t xml:space="preserve">- Point of failure of the crane hook </w:t>
      </w:r>
      <w:r w:rsidR="002122E3">
        <w:t xml:space="preserve">and location of machine tool marks. </w:t>
      </w:r>
    </w:p>
    <w:p w14:paraId="43E93618" w14:textId="58F48C49" w:rsidR="001E0AE2" w:rsidRPr="00D663F2" w:rsidRDefault="00EE22AE" w:rsidP="009D2F98">
      <w:r w:rsidRPr="00EE22AE">
        <w:rPr>
          <w:noProof/>
        </w:rPr>
        <w:drawing>
          <wp:inline distT="0" distB="0" distL="0" distR="0" wp14:anchorId="768B3C2D" wp14:editId="7AFBAF80">
            <wp:extent cx="5731510" cy="27495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749550"/>
                    </a:xfrm>
                    <a:prstGeom prst="rect">
                      <a:avLst/>
                    </a:prstGeom>
                    <a:noFill/>
                    <a:ln>
                      <a:noFill/>
                    </a:ln>
                  </pic:spPr>
                </pic:pic>
              </a:graphicData>
            </a:graphic>
          </wp:inline>
        </w:drawing>
      </w:r>
      <w:r w:rsidR="00957FF8">
        <w:t xml:space="preserve"> </w:t>
      </w:r>
    </w:p>
    <w:p w14:paraId="6930C3CA" w14:textId="54DF2910" w:rsidR="0056263E" w:rsidRPr="00D663F2" w:rsidRDefault="00610524" w:rsidP="002122E3">
      <w:r>
        <w:t>(K. kishore,2020)</w:t>
      </w:r>
    </w:p>
    <w:p w14:paraId="0ED4131C" w14:textId="77777777" w:rsidR="0056263E" w:rsidRPr="00D663F2" w:rsidRDefault="0056263E" w:rsidP="005E075E">
      <w:pPr>
        <w:pStyle w:val="Heading1"/>
      </w:pPr>
    </w:p>
    <w:p w14:paraId="5A0DC6A3" w14:textId="77777777" w:rsidR="00610524" w:rsidRDefault="00610524" w:rsidP="00610524">
      <w:r>
        <w:t xml:space="preserve">During the design study Fractographic analysis was carried out which concluded that the crack propagated under very low stress amplitude and points towards high cycle fatigue as it was calculated between 2.16x10*6 (lower) and (3.61x10*6). (K. kishore,2020) states that failures greater than 10*5 cycles/stress reversals is considered to be in the High Cycle Fatigue band. </w:t>
      </w:r>
    </w:p>
    <w:p w14:paraId="5D8A46BC" w14:textId="42EBB1D1" w:rsidR="00610524" w:rsidRDefault="00610524" w:rsidP="00610524">
      <w:r>
        <w:t xml:space="preserve">Microstructural and chemical analysis was carried out and both complied with the </w:t>
      </w:r>
      <w:r w:rsidR="00386E4D">
        <w:t>s</w:t>
      </w:r>
      <w:r>
        <w:t xml:space="preserve">pecification of the steel grade. The Mechanical properties of the material were studied and a young’s modulus of 200 GPA was noted and a table showing the other properties such as Ultimate tensile strength, yield strength and total elongation where displayed (These values were found from a tensile test). It was noted that the mechanical properties complied to the steel specification. </w:t>
      </w:r>
    </w:p>
    <w:p w14:paraId="2E88CC36" w14:textId="49692877" w:rsidR="00610524" w:rsidRDefault="00D02FF1" w:rsidP="00610524">
      <w:r>
        <w:t xml:space="preserve">To understand how the stresses were acting on the hook </w:t>
      </w:r>
      <w:r w:rsidR="00610524">
        <w:t>(K. kishore,2020)</w:t>
      </w:r>
      <w:r>
        <w:t xml:space="preserve"> then modelled the hook as</w:t>
      </w:r>
      <w:r w:rsidR="008927C5">
        <w:t xml:space="preserve"> a</w:t>
      </w:r>
      <w:r>
        <w:t xml:space="preserve"> curved beam</w:t>
      </w:r>
      <w:r w:rsidR="00BE0A3F">
        <w:t xml:space="preserve"> (shown in Figure 9). </w:t>
      </w:r>
      <w:r w:rsidR="00903A68">
        <w:t xml:space="preserve"> (K. kishore,2020), stated that curved beam geometries experience two different stresses. The first is the bending stress experienced by the curved section of the beam and the second is the shaft portion subjected to direct stress. </w:t>
      </w:r>
      <w:r w:rsidR="00E70256">
        <w:t xml:space="preserve"> It was also stated  that bending stress profiles are such that at the extreme end</w:t>
      </w:r>
      <w:r w:rsidR="008927C5">
        <w:t>s</w:t>
      </w:r>
      <w:r w:rsidR="00E70256">
        <w:t xml:space="preserve"> experience maximum stress. In this case</w:t>
      </w:r>
      <w:r w:rsidR="008927C5">
        <w:t>,</w:t>
      </w:r>
      <w:r w:rsidR="00E70256">
        <w:t xml:space="preserve"> the cross section there are two locations that experience the maximum stress, the outer section and the inner section. </w:t>
      </w:r>
    </w:p>
    <w:p w14:paraId="4804BD62" w14:textId="78E23D9A" w:rsidR="00BE0A3F" w:rsidRDefault="00BE0A3F" w:rsidP="00610524"/>
    <w:p w14:paraId="1A623775" w14:textId="44F63661" w:rsidR="00BE0A3F" w:rsidRDefault="00BE0A3F" w:rsidP="00610524"/>
    <w:p w14:paraId="1E2EE732" w14:textId="563574EC" w:rsidR="00E70256" w:rsidRDefault="00E70256" w:rsidP="00610524"/>
    <w:p w14:paraId="5BD37473" w14:textId="5A273D23" w:rsidR="005379B5" w:rsidRDefault="005379B5" w:rsidP="00610524"/>
    <w:p w14:paraId="2E614DFE" w14:textId="65F9E0CA" w:rsidR="005379B5" w:rsidRDefault="005379B5" w:rsidP="00610524"/>
    <w:p w14:paraId="3E318537" w14:textId="77777777" w:rsidR="005379B5" w:rsidRDefault="005379B5" w:rsidP="00610524"/>
    <w:p w14:paraId="2F4F2C17" w14:textId="26AB503A" w:rsidR="00BE0A3F" w:rsidRDefault="00BE0A3F" w:rsidP="00610524">
      <w:r>
        <w:lastRenderedPageBreak/>
        <w:t xml:space="preserve">Figure </w:t>
      </w:r>
      <w:r w:rsidR="00AF47E6">
        <w:t>10</w:t>
      </w:r>
      <w:r>
        <w:t xml:space="preserve"> – Hook modelled as a curved beam</w:t>
      </w:r>
    </w:p>
    <w:p w14:paraId="78EDD88F" w14:textId="1899AC57" w:rsidR="0056263E" w:rsidRPr="00D663F2" w:rsidRDefault="00D02FF1" w:rsidP="009D2F98">
      <w:r w:rsidRPr="00D02FF1">
        <w:rPr>
          <w:noProof/>
        </w:rPr>
        <w:drawing>
          <wp:inline distT="0" distB="0" distL="0" distR="0" wp14:anchorId="4CF50F00" wp14:editId="5E57A077">
            <wp:extent cx="5731510" cy="499554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995545"/>
                    </a:xfrm>
                    <a:prstGeom prst="rect">
                      <a:avLst/>
                    </a:prstGeom>
                    <a:noFill/>
                    <a:ln>
                      <a:noFill/>
                    </a:ln>
                  </pic:spPr>
                </pic:pic>
              </a:graphicData>
            </a:graphic>
          </wp:inline>
        </w:drawing>
      </w:r>
    </w:p>
    <w:p w14:paraId="6557846E" w14:textId="77777777" w:rsidR="00D02FF1" w:rsidRDefault="00D02FF1" w:rsidP="00D02FF1">
      <w:r>
        <w:t xml:space="preserve">(K. kishore,2020), </w:t>
      </w:r>
    </w:p>
    <w:p w14:paraId="5D6741C0" w14:textId="7F93764C" w:rsidR="008927C5" w:rsidRDefault="008927C5" w:rsidP="00E70256">
      <w:r>
        <w:t>I</w:t>
      </w:r>
      <w:r w:rsidR="00E70256">
        <w:t>t was calculated</w:t>
      </w:r>
      <w:r>
        <w:t xml:space="preserve"> using the Winkler Bach formula</w:t>
      </w:r>
      <w:r w:rsidR="00E70256">
        <w:t xml:space="preserve"> that the outer section </w:t>
      </w:r>
      <w:r w:rsidR="00883823">
        <w:t xml:space="preserve">experiences compressive bending stress and the inner section will experience tensile bending stress. </w:t>
      </w:r>
      <w:r>
        <w:t xml:space="preserve"> As the failure location was in the stepped shaft region, this stress concentration was also calculated</w:t>
      </w:r>
      <w:r w:rsidR="00FA2F00">
        <w:t xml:space="preserve"> which was a lot higher </w:t>
      </w:r>
      <w:r w:rsidR="00D12C91">
        <w:t>than the curved section</w:t>
      </w:r>
      <w:r w:rsidR="00FA2F00">
        <w:t xml:space="preserve">. By doing these calculations </w:t>
      </w:r>
      <w:r w:rsidR="00D12C91">
        <w:t xml:space="preserve">it justified why the hook failed at the stepped shaft and not the curved section.  (K. kishore,2020) </w:t>
      </w:r>
      <w:r w:rsidR="00814A20">
        <w:t>stated that</w:t>
      </w:r>
      <w:r w:rsidR="00D12C91">
        <w:t xml:space="preserve"> the calculated stress was below the endurance limit of the hook material and therefore came to the conclusion that the tool marks identified on the visual inspection would have increased the stress at the failure location. </w:t>
      </w:r>
    </w:p>
    <w:p w14:paraId="74422637" w14:textId="5D49EE5A" w:rsidR="00D12C91" w:rsidRDefault="00D12C91" w:rsidP="00E70256">
      <w:r>
        <w:t xml:space="preserve"> FEA was used to compare results obtained from analytical methods. The Von Mises stress distribution was used to compare this.  The Von Mises stress (74MPa) closely agrees with the analytical result (61.9MPa). </w:t>
      </w:r>
      <w:r w:rsidR="006A6115">
        <w:t xml:space="preserve"> The FEA model was then used to plot the Von mises stress with the different size tool marks on the crane hook shaft. </w:t>
      </w:r>
      <w:r>
        <w:t xml:space="preserve">  </w:t>
      </w:r>
    </w:p>
    <w:p w14:paraId="477323DF" w14:textId="2DEFE93B" w:rsidR="006A6115" w:rsidRDefault="006A6115" w:rsidP="006A6115">
      <w:pPr>
        <w:tabs>
          <w:tab w:val="left" w:pos="1050"/>
        </w:tabs>
      </w:pPr>
    </w:p>
    <w:p w14:paraId="67D34CC1" w14:textId="30347D87" w:rsidR="006A6115" w:rsidRDefault="006A6115" w:rsidP="006A6115">
      <w:pPr>
        <w:tabs>
          <w:tab w:val="left" w:pos="1050"/>
        </w:tabs>
      </w:pPr>
    </w:p>
    <w:p w14:paraId="68C06FB8" w14:textId="398AD137" w:rsidR="006A6115" w:rsidRDefault="006A6115" w:rsidP="006A6115">
      <w:pPr>
        <w:tabs>
          <w:tab w:val="left" w:pos="1050"/>
        </w:tabs>
      </w:pPr>
    </w:p>
    <w:p w14:paraId="1D890FFC" w14:textId="77777777" w:rsidR="006A6115" w:rsidRDefault="006A6115" w:rsidP="006A6115">
      <w:pPr>
        <w:tabs>
          <w:tab w:val="left" w:pos="1050"/>
        </w:tabs>
      </w:pPr>
    </w:p>
    <w:p w14:paraId="4417F441" w14:textId="2986E009" w:rsidR="00E53529" w:rsidRDefault="006A6115">
      <w:pPr>
        <w:rPr>
          <w:noProof/>
        </w:rPr>
      </w:pPr>
      <w:r>
        <w:rPr>
          <w:noProof/>
        </w:rPr>
        <w:t>Figure 1</w:t>
      </w:r>
      <w:r w:rsidR="00AF47E6">
        <w:rPr>
          <w:noProof/>
        </w:rPr>
        <w:t>1</w:t>
      </w:r>
      <w:r>
        <w:rPr>
          <w:noProof/>
        </w:rPr>
        <w:t xml:space="preserve"> –  </w:t>
      </w:r>
      <w:r w:rsidRPr="006A6115">
        <w:rPr>
          <w:rFonts w:cs="AdvOT596495f2"/>
        </w:rPr>
        <w:t>Distribution of Von-Mises stress with notch/ tool mark of 1 mm depth.</w:t>
      </w:r>
    </w:p>
    <w:p w14:paraId="6DA2E222" w14:textId="6431AEE7" w:rsidR="006A6115" w:rsidRDefault="006A6115">
      <w:pPr>
        <w:rPr>
          <w:rFonts w:asciiTheme="majorHAnsi" w:eastAsiaTheme="majorEastAsia" w:hAnsiTheme="majorHAnsi" w:cstheme="majorBidi"/>
          <w:color w:val="2E74B5" w:themeColor="accent1" w:themeShade="BF"/>
          <w:sz w:val="32"/>
          <w:szCs w:val="32"/>
        </w:rPr>
      </w:pPr>
      <w:r w:rsidRPr="006A6115">
        <w:rPr>
          <w:noProof/>
        </w:rPr>
        <w:drawing>
          <wp:inline distT="0" distB="0" distL="0" distR="0" wp14:anchorId="468354B3" wp14:editId="4621CF84">
            <wp:extent cx="5731510" cy="331597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315970"/>
                    </a:xfrm>
                    <a:prstGeom prst="rect">
                      <a:avLst/>
                    </a:prstGeom>
                    <a:noFill/>
                    <a:ln>
                      <a:noFill/>
                    </a:ln>
                  </pic:spPr>
                </pic:pic>
              </a:graphicData>
            </a:graphic>
          </wp:inline>
        </w:drawing>
      </w:r>
    </w:p>
    <w:p w14:paraId="02FB2D25" w14:textId="77777777" w:rsidR="00DA038E" w:rsidRDefault="00DA038E" w:rsidP="00DA038E">
      <w:r>
        <w:t xml:space="preserve">(K. kishore,2020), </w:t>
      </w:r>
    </w:p>
    <w:p w14:paraId="610FD218" w14:textId="05023E1F" w:rsidR="006A6115" w:rsidRDefault="006A6115">
      <w:pPr>
        <w:rPr>
          <w:rFonts w:asciiTheme="majorHAnsi" w:eastAsiaTheme="majorEastAsia" w:hAnsiTheme="majorHAnsi" w:cstheme="majorBidi"/>
          <w:color w:val="2E74B5" w:themeColor="accent1" w:themeShade="BF"/>
          <w:sz w:val="32"/>
          <w:szCs w:val="32"/>
        </w:rPr>
      </w:pPr>
    </w:p>
    <w:p w14:paraId="4215EB1A" w14:textId="78FF8734" w:rsidR="006A6115" w:rsidRDefault="006A6115" w:rsidP="006A6115">
      <w:r>
        <w:t>From the FEA models it was noted that the tool marks up</w:t>
      </w:r>
      <w:r w:rsidR="00DA038E">
        <w:t xml:space="preserve"> </w:t>
      </w:r>
      <w:r>
        <w:t xml:space="preserve">to </w:t>
      </w:r>
      <w:r w:rsidR="00DA038E">
        <w:t>2mm increase the von mises stress with the maximum stress at 2mm (170MPa) and beyond this depth there is a reduction in stress concentration (as shown in  figure 11).</w:t>
      </w:r>
    </w:p>
    <w:p w14:paraId="7DF2E0E2" w14:textId="575F5E5F" w:rsidR="00DA038E" w:rsidRDefault="00DA038E" w:rsidP="006A6115">
      <w:r>
        <w:t>Figure 1</w:t>
      </w:r>
      <w:r w:rsidR="00AF47E6">
        <w:t>2</w:t>
      </w:r>
      <w:r>
        <w:t xml:space="preserve"> </w:t>
      </w:r>
      <w:r w:rsidRPr="00DA038E">
        <w:t>–</w:t>
      </w:r>
      <w:r w:rsidRPr="00DA038E">
        <w:rPr>
          <w:rFonts w:cs="AdvOT596495f2"/>
        </w:rPr>
        <w:t xml:space="preserve"> maximum Von-Mises stress</w:t>
      </w:r>
      <w:r>
        <w:rPr>
          <w:rFonts w:cs="AdvOT596495f2"/>
        </w:rPr>
        <w:t xml:space="preserve"> compared</w:t>
      </w:r>
      <w:r w:rsidRPr="00DA038E">
        <w:rPr>
          <w:rFonts w:cs="AdvOT596495f2"/>
        </w:rPr>
        <w:t xml:space="preserve"> with the depth of the</w:t>
      </w:r>
      <w:r>
        <w:rPr>
          <w:rFonts w:cs="AdvOT596495f2"/>
        </w:rPr>
        <w:t xml:space="preserve"> machine tool damage</w:t>
      </w:r>
      <w:r w:rsidRPr="00DA038E">
        <w:rPr>
          <w:rFonts w:cs="AdvOT596495f2"/>
        </w:rPr>
        <w:t>.</w:t>
      </w:r>
      <w:r>
        <w:rPr>
          <w:rFonts w:cs="AdvOT596495f2"/>
        </w:rPr>
        <w:t xml:space="preserve"> </w:t>
      </w:r>
    </w:p>
    <w:p w14:paraId="4728D03B" w14:textId="35DE2959" w:rsidR="00DA038E" w:rsidRPr="00D663F2" w:rsidRDefault="00DA038E" w:rsidP="006A6115">
      <w:r w:rsidRPr="00DA038E">
        <w:rPr>
          <w:noProof/>
        </w:rPr>
        <w:drawing>
          <wp:inline distT="0" distB="0" distL="0" distR="0" wp14:anchorId="3A2A0FA1" wp14:editId="4C06A469">
            <wp:extent cx="3467100" cy="288476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75383" cy="2891660"/>
                    </a:xfrm>
                    <a:prstGeom prst="rect">
                      <a:avLst/>
                    </a:prstGeom>
                    <a:noFill/>
                    <a:ln>
                      <a:noFill/>
                    </a:ln>
                  </pic:spPr>
                </pic:pic>
              </a:graphicData>
            </a:graphic>
          </wp:inline>
        </w:drawing>
      </w:r>
      <w:r>
        <w:t>(K. kishore,2020)</w:t>
      </w:r>
    </w:p>
    <w:p w14:paraId="0EA8B563" w14:textId="77777777" w:rsidR="00D63723" w:rsidRDefault="00D63723" w:rsidP="00D63723"/>
    <w:p w14:paraId="2DFF36D4" w14:textId="438C79F1" w:rsidR="006F5F48" w:rsidRPr="009A175C" w:rsidRDefault="00D63723" w:rsidP="005379B5">
      <w:r>
        <w:lastRenderedPageBreak/>
        <w:t xml:space="preserve">(K. kishore,2020), concluded that the fracture occurred from the threaded root near the step which is a potential stress concentration site. Finite Element analysis and the use of Von mises stress </w:t>
      </w:r>
      <w:r w:rsidR="00814A20">
        <w:t xml:space="preserve">distribution </w:t>
      </w:r>
      <w:r>
        <w:t>confirmed this theory. The Finite Element Analysis and von mises stress (74MPa), showed good agreement with the analytical calculation (61.9MPa)</w:t>
      </w:r>
      <w:r w:rsidR="003A2119">
        <w:t xml:space="preserve"> and proved that the original hook design was correct</w:t>
      </w:r>
      <w:r>
        <w:t>. The deep tool marks (up to 2mm</w:t>
      </w:r>
      <w:r w:rsidR="00852741">
        <w:t>/170MPa</w:t>
      </w:r>
      <w:r>
        <w:t>) were proven to increase the stress concentration in that area</w:t>
      </w:r>
      <w:r w:rsidR="00852741">
        <w:t>.</w:t>
      </w:r>
      <w:r w:rsidR="003A2119">
        <w:t xml:space="preserve"> Leading to the recommendation of</w:t>
      </w:r>
      <w:r w:rsidR="00A74F7F">
        <w:t xml:space="preserve"> stringent visual inspections and no cranes with deep tool marks or notches should be allowed to operate, ultrasonic testing should also be incorporated into maintenance practices to detect the  presence of cracks. </w:t>
      </w:r>
    </w:p>
    <w:p w14:paraId="6A5EA304" w14:textId="472CB682" w:rsidR="006F5F48" w:rsidRPr="009A175C" w:rsidRDefault="006F5F48" w:rsidP="005379B5">
      <w:pPr>
        <w:rPr>
          <w:color w:val="FF0000"/>
        </w:rPr>
      </w:pPr>
    </w:p>
    <w:p w14:paraId="702194DA" w14:textId="53586309" w:rsidR="006F5F48" w:rsidRDefault="006F5F48" w:rsidP="005379B5"/>
    <w:p w14:paraId="00DC2338" w14:textId="183FD1BF" w:rsidR="006F5F48" w:rsidRDefault="006F5F48" w:rsidP="005379B5"/>
    <w:p w14:paraId="635E3AEB" w14:textId="310726FF" w:rsidR="006F5F48" w:rsidRDefault="006F5F48" w:rsidP="005379B5"/>
    <w:p w14:paraId="7A6FC9B8" w14:textId="2D9A83D1" w:rsidR="006F5F48" w:rsidRDefault="006F5F48" w:rsidP="005379B5"/>
    <w:p w14:paraId="1BBFB907" w14:textId="2529FBB0" w:rsidR="006F5F48" w:rsidRDefault="006F5F48" w:rsidP="005379B5"/>
    <w:p w14:paraId="56A966FA" w14:textId="3BE06F12" w:rsidR="006F5F48" w:rsidRDefault="006F5F48" w:rsidP="005379B5"/>
    <w:p w14:paraId="2C11CEBF" w14:textId="42353A9F" w:rsidR="006F5F48" w:rsidRDefault="006F5F48" w:rsidP="005379B5"/>
    <w:p w14:paraId="0F16B94F" w14:textId="75CFD37A" w:rsidR="006F5F48" w:rsidRDefault="006F5F48" w:rsidP="005379B5"/>
    <w:p w14:paraId="40F0EFF9" w14:textId="7632F8A6" w:rsidR="006F5F48" w:rsidRDefault="006F5F48" w:rsidP="005379B5"/>
    <w:p w14:paraId="1C79E64D" w14:textId="0B84E454" w:rsidR="006F5F48" w:rsidRDefault="006F5F48" w:rsidP="005379B5"/>
    <w:p w14:paraId="04382184" w14:textId="786A84DD" w:rsidR="006F5F48" w:rsidRDefault="006F5F48" w:rsidP="005379B5"/>
    <w:p w14:paraId="2978102B" w14:textId="7E10FB16" w:rsidR="006F5F48" w:rsidRDefault="006F5F48" w:rsidP="005379B5"/>
    <w:p w14:paraId="6C7D8768" w14:textId="26C089E8" w:rsidR="006F5F48" w:rsidRDefault="006F5F48" w:rsidP="005379B5"/>
    <w:p w14:paraId="43775D20" w14:textId="553C7847" w:rsidR="006F5F48" w:rsidRDefault="006F5F48" w:rsidP="005379B5"/>
    <w:p w14:paraId="0BDF2BF7" w14:textId="0BA652FD" w:rsidR="006F5F48" w:rsidRDefault="006F5F48" w:rsidP="005379B5"/>
    <w:p w14:paraId="06CA667E" w14:textId="1DCA9431" w:rsidR="006F5F48" w:rsidRDefault="006F5F48" w:rsidP="005379B5"/>
    <w:p w14:paraId="7FA3D9EA" w14:textId="4BEBD61A" w:rsidR="006F5F48" w:rsidRDefault="006F5F48" w:rsidP="005379B5"/>
    <w:p w14:paraId="31817318" w14:textId="4E293CC7" w:rsidR="006F5F48" w:rsidRDefault="006F5F48" w:rsidP="005379B5"/>
    <w:p w14:paraId="1F0D8F10" w14:textId="66361A73" w:rsidR="006F5F48" w:rsidRDefault="006F5F48" w:rsidP="005379B5"/>
    <w:p w14:paraId="44A18C1D" w14:textId="04890251" w:rsidR="006F5F48" w:rsidRDefault="006F5F48" w:rsidP="005379B5"/>
    <w:p w14:paraId="6D0B86D4" w14:textId="6E405CA9" w:rsidR="0073262A" w:rsidRDefault="0073262A" w:rsidP="005E075E">
      <w:pPr>
        <w:pStyle w:val="Heading1"/>
      </w:pPr>
    </w:p>
    <w:p w14:paraId="362FC418" w14:textId="61829A91" w:rsidR="0073262A" w:rsidRDefault="0073262A" w:rsidP="0073262A"/>
    <w:p w14:paraId="6A70A250" w14:textId="77777777" w:rsidR="0073262A" w:rsidRPr="0073262A" w:rsidRDefault="0073262A" w:rsidP="0073262A"/>
    <w:p w14:paraId="66024497" w14:textId="59DC21DA" w:rsidR="005E075E" w:rsidRDefault="005E075E" w:rsidP="005E075E">
      <w:pPr>
        <w:pStyle w:val="Heading1"/>
      </w:pPr>
      <w:bookmarkStart w:id="10" w:name="_Toc57303954"/>
      <w:r w:rsidRPr="00F06F04">
        <w:lastRenderedPageBreak/>
        <w:t>Conclusion</w:t>
      </w:r>
      <w:bookmarkEnd w:id="10"/>
      <w:r w:rsidRPr="00F06F04">
        <w:t xml:space="preserve"> </w:t>
      </w:r>
    </w:p>
    <w:p w14:paraId="7E1C7099" w14:textId="36CEA3C1" w:rsidR="00BD25D2" w:rsidRDefault="00BD25D2" w:rsidP="00BD25D2">
      <w:pPr>
        <w:autoSpaceDE w:val="0"/>
        <w:autoSpaceDN w:val="0"/>
        <w:adjustRightInd w:val="0"/>
        <w:spacing w:after="0" w:line="240" w:lineRule="auto"/>
        <w:rPr>
          <w:noProof/>
        </w:rPr>
      </w:pPr>
      <w:r w:rsidRPr="003D26AA">
        <w:rPr>
          <w:noProof/>
        </w:rPr>
        <w:t>There are 5 well known theories of elastic failures</w:t>
      </w:r>
      <w:r>
        <w:rPr>
          <w:noProof/>
        </w:rPr>
        <w:t xml:space="preserve">, but the main 3 principles considered are Rankins (brittle), Tresca (ductile) and Von Mises (Ductile) theories . </w:t>
      </w:r>
      <w:r>
        <w:t xml:space="preserve"> The aim of these princip</w:t>
      </w:r>
      <w:r w:rsidR="00386E4D">
        <w:t>les</w:t>
      </w:r>
      <w:r>
        <w:t xml:space="preserve"> is to predict how and when a component will fail when exposed to its working stresses to allow the component to be designed to prevent this failure. These criterion have different strengths and draw backs and some are aimed to be used with ductile material and some for brittle material. </w:t>
      </w:r>
    </w:p>
    <w:p w14:paraId="17F9FABD" w14:textId="77777777" w:rsidR="00BD25D2" w:rsidRDefault="00BD25D2" w:rsidP="006F5F48"/>
    <w:p w14:paraId="53BCAFF1" w14:textId="73C4021C" w:rsidR="006F5F48" w:rsidRPr="006F5F48" w:rsidRDefault="003901CB" w:rsidP="006F5F48">
      <w:r>
        <w:t>Out of the design  methods looked at, the Von mises Criterion was found to be the most accurate and widely used for design purposes</w:t>
      </w:r>
      <w:r w:rsidR="008C1563">
        <w:t xml:space="preserve"> but</w:t>
      </w:r>
      <w:r w:rsidR="007B02EF">
        <w:t xml:space="preserve"> while</w:t>
      </w:r>
      <w:r w:rsidR="008C1563">
        <w:t xml:space="preserve"> this criterion</w:t>
      </w:r>
      <w:r w:rsidR="007B02EF">
        <w:t xml:space="preserve"> is credited for its accuracy and ability to express complex stresses as a single value</w:t>
      </w:r>
      <w:r w:rsidR="004F3469">
        <w:t xml:space="preserve"> and identify stress concentration area’s</w:t>
      </w:r>
      <w:r w:rsidR="007B02EF">
        <w:t xml:space="preserve"> it does not able the end user to understand how the stress</w:t>
      </w:r>
      <w:r w:rsidR="004F3469">
        <w:t>es</w:t>
      </w:r>
      <w:r w:rsidR="007B02EF">
        <w:t xml:space="preserve"> </w:t>
      </w:r>
      <w:r w:rsidR="004329BF">
        <w:t>are</w:t>
      </w:r>
      <w:r w:rsidR="007B02EF">
        <w:t xml:space="preserve"> acting on the part, for example there is no negative Von mises number so you will never know if the component is </w:t>
      </w:r>
      <w:r w:rsidR="004329BF">
        <w:t>experiencing</w:t>
      </w:r>
      <w:r w:rsidR="007B02EF">
        <w:t xml:space="preserve"> compressive or tensile stress</w:t>
      </w:r>
      <w:r w:rsidR="00C50EF3">
        <w:t xml:space="preserve"> (see appendix 3)</w:t>
      </w:r>
      <w:r w:rsidR="007B02EF">
        <w:t xml:space="preserve">. </w:t>
      </w:r>
      <w:r w:rsidR="008C1563">
        <w:t xml:space="preserve"> </w:t>
      </w:r>
      <w:r>
        <w:t xml:space="preserve"> </w:t>
      </w:r>
      <w:r w:rsidR="007B02EF">
        <w:t>For this reason it would be good practice to incorporate other analysis tools along side the von Mises criterion and FEA to further understand how the stresses are acting.  (K. kishore,2020), adopted this approach while investigating the failure of a crane hook in</w:t>
      </w:r>
      <w:r w:rsidR="004329BF">
        <w:t xml:space="preserve"> a</w:t>
      </w:r>
      <w:r w:rsidR="007B02EF">
        <w:t xml:space="preserve"> TATA Steel plant in India and used FEA and the von mises stress to compare against other analytical methods. </w:t>
      </w:r>
      <w:r w:rsidR="0073262A">
        <w:t xml:space="preserve">It is also important to consider strain when designing components (see appendix 2). </w:t>
      </w:r>
    </w:p>
    <w:p w14:paraId="000E530A" w14:textId="77777777" w:rsidR="00A66F20" w:rsidRPr="00F06F04" w:rsidRDefault="00A66F20" w:rsidP="005E075E"/>
    <w:p w14:paraId="4094559D" w14:textId="77777777" w:rsidR="005E075E" w:rsidRPr="00F06F04" w:rsidRDefault="005E075E" w:rsidP="005E075E"/>
    <w:p w14:paraId="15A53D9C" w14:textId="77777777" w:rsidR="005E075E" w:rsidRPr="00F06F04" w:rsidRDefault="005E075E" w:rsidP="005E075E"/>
    <w:p w14:paraId="7F39350D" w14:textId="77777777" w:rsidR="005E075E" w:rsidRPr="00F06F04" w:rsidRDefault="005E075E" w:rsidP="005E075E"/>
    <w:p w14:paraId="50B53A71" w14:textId="77777777" w:rsidR="005E075E" w:rsidRPr="00F06F04" w:rsidRDefault="005E075E" w:rsidP="005E075E"/>
    <w:p w14:paraId="538FF1AB" w14:textId="77777777" w:rsidR="005E075E" w:rsidRPr="00F06F04" w:rsidRDefault="005E075E" w:rsidP="005E075E"/>
    <w:p w14:paraId="5437072F" w14:textId="77777777" w:rsidR="005E075E" w:rsidRPr="00F06F04" w:rsidRDefault="005E075E" w:rsidP="005E075E"/>
    <w:p w14:paraId="5E1B7CA6" w14:textId="77777777" w:rsidR="005E075E" w:rsidRPr="00F06F04" w:rsidRDefault="005E075E" w:rsidP="005E075E"/>
    <w:p w14:paraId="5F89DFB1" w14:textId="77777777" w:rsidR="005E075E" w:rsidRPr="00F06F04" w:rsidRDefault="005E075E" w:rsidP="005E075E"/>
    <w:p w14:paraId="47577F03" w14:textId="77777777" w:rsidR="005E075E" w:rsidRPr="00F06F04" w:rsidRDefault="005E075E" w:rsidP="005E075E"/>
    <w:p w14:paraId="02B07DA5" w14:textId="77777777" w:rsidR="00D11E35" w:rsidRPr="00F06F04" w:rsidRDefault="00D11E35" w:rsidP="005E075E">
      <w:pPr>
        <w:pStyle w:val="Heading1"/>
      </w:pPr>
    </w:p>
    <w:p w14:paraId="47D0D777" w14:textId="77777777" w:rsidR="00D11E35" w:rsidRPr="00F06F04" w:rsidRDefault="00D11E35" w:rsidP="005E075E">
      <w:pPr>
        <w:pStyle w:val="Heading1"/>
      </w:pPr>
    </w:p>
    <w:p w14:paraId="31E6D6BC" w14:textId="77777777" w:rsidR="00D11E35" w:rsidRPr="00F06F04" w:rsidRDefault="00D11E35" w:rsidP="005E075E">
      <w:pPr>
        <w:pStyle w:val="Heading1"/>
      </w:pPr>
    </w:p>
    <w:p w14:paraId="7FC8C75B" w14:textId="77777777" w:rsidR="00D11E35" w:rsidRPr="00F06F04" w:rsidRDefault="00D11E35" w:rsidP="005E075E">
      <w:pPr>
        <w:pStyle w:val="Heading1"/>
      </w:pPr>
    </w:p>
    <w:p w14:paraId="5494DED3" w14:textId="77777777" w:rsidR="005B3525" w:rsidRPr="00F06F04" w:rsidRDefault="005B3525" w:rsidP="00D11E35">
      <w:pPr>
        <w:pStyle w:val="Heading1"/>
      </w:pPr>
    </w:p>
    <w:p w14:paraId="6E352CBA" w14:textId="77777777" w:rsidR="0056263E" w:rsidRPr="00F06F04" w:rsidRDefault="0056263E" w:rsidP="0056263E"/>
    <w:p w14:paraId="0901C0E1" w14:textId="77777777" w:rsidR="00E53529" w:rsidRPr="00F06F04" w:rsidRDefault="00E53529">
      <w:pPr>
        <w:rPr>
          <w:rFonts w:asciiTheme="majorHAnsi" w:eastAsiaTheme="majorEastAsia" w:hAnsiTheme="majorHAnsi" w:cstheme="majorBidi"/>
          <w:color w:val="2E74B5" w:themeColor="accent1" w:themeShade="BF"/>
          <w:sz w:val="32"/>
          <w:szCs w:val="32"/>
        </w:rPr>
      </w:pPr>
      <w:r w:rsidRPr="00F06F04">
        <w:br w:type="page"/>
      </w:r>
    </w:p>
    <w:p w14:paraId="23511B08" w14:textId="77777777" w:rsidR="00D11E35" w:rsidRPr="00F06F04" w:rsidRDefault="005E075E" w:rsidP="00D11E35">
      <w:pPr>
        <w:pStyle w:val="Heading1"/>
      </w:pPr>
      <w:bookmarkStart w:id="11" w:name="_Toc57303955"/>
      <w:r w:rsidRPr="00F06F04">
        <w:lastRenderedPageBreak/>
        <w:t>Reference list</w:t>
      </w:r>
      <w:bookmarkEnd w:id="11"/>
    </w:p>
    <w:p w14:paraId="036A7B70" w14:textId="77777777" w:rsidR="00956169" w:rsidRPr="00341899" w:rsidRDefault="00956169" w:rsidP="00956169">
      <w:r w:rsidRPr="00341899">
        <w:t xml:space="preserve">Abbey. Tony, 2016. </w:t>
      </w:r>
      <w:r w:rsidRPr="00341899">
        <w:rPr>
          <w:rFonts w:cs="Helvetica"/>
          <w:spacing w:val="-10"/>
          <w:kern w:val="36"/>
        </w:rPr>
        <w:t>Stress in FEA: Part 3 [online] available at;</w:t>
      </w:r>
    </w:p>
    <w:p w14:paraId="270E398D" w14:textId="40F73B3F" w:rsidR="00956169" w:rsidRDefault="00502E50" w:rsidP="00956169">
      <w:hyperlink r:id="rId30" w:history="1">
        <w:r w:rsidR="00FD20DE" w:rsidRPr="00E3770D">
          <w:rPr>
            <w:rStyle w:val="Hyperlink"/>
          </w:rPr>
          <w:t>https://www.digitalengineering247.com/article/stress-in-fea-part-3</w:t>
        </w:r>
      </w:hyperlink>
    </w:p>
    <w:p w14:paraId="5021ECE8" w14:textId="6810BE8F" w:rsidR="00FD20DE" w:rsidRPr="00341899" w:rsidRDefault="00FD20DE" w:rsidP="00956169">
      <w:r>
        <w:t xml:space="preserve">[Accessed 20 November 2020] </w:t>
      </w:r>
    </w:p>
    <w:p w14:paraId="33A97D01" w14:textId="02ED74E5" w:rsidR="00956169" w:rsidRDefault="00956169" w:rsidP="00956169">
      <w:pPr>
        <w:pStyle w:val="Default"/>
        <w:rPr>
          <w:rFonts w:asciiTheme="minorHAnsi" w:hAnsiTheme="minorHAnsi"/>
          <w:sz w:val="22"/>
          <w:szCs w:val="22"/>
        </w:rPr>
      </w:pPr>
    </w:p>
    <w:p w14:paraId="53E9564A" w14:textId="77777777" w:rsidR="00FD20DE" w:rsidRDefault="00FD20DE" w:rsidP="00956169">
      <w:pPr>
        <w:pStyle w:val="Default"/>
        <w:rPr>
          <w:rFonts w:asciiTheme="minorHAnsi" w:hAnsiTheme="minorHAnsi"/>
          <w:sz w:val="22"/>
          <w:szCs w:val="22"/>
        </w:rPr>
      </w:pPr>
    </w:p>
    <w:p w14:paraId="30070A5A" w14:textId="3A6AF0ED" w:rsidR="00956169" w:rsidRPr="00097DBF" w:rsidRDefault="00956169" w:rsidP="00956169">
      <w:pPr>
        <w:pStyle w:val="Default"/>
        <w:rPr>
          <w:rFonts w:asciiTheme="minorHAnsi" w:hAnsiTheme="minorHAnsi"/>
          <w:sz w:val="22"/>
          <w:szCs w:val="22"/>
        </w:rPr>
      </w:pPr>
      <w:r w:rsidRPr="00097DBF">
        <w:rPr>
          <w:rFonts w:asciiTheme="minorHAnsi" w:hAnsiTheme="minorHAnsi"/>
          <w:sz w:val="22"/>
          <w:szCs w:val="22"/>
        </w:rPr>
        <w:t>bcrec.net.in, 2019. Theories of failure</w:t>
      </w:r>
      <w:r>
        <w:rPr>
          <w:rFonts w:asciiTheme="minorHAnsi" w:hAnsiTheme="minorHAnsi"/>
          <w:sz w:val="22"/>
          <w:szCs w:val="22"/>
        </w:rPr>
        <w:t xml:space="preserve"> [online] available at; </w:t>
      </w:r>
    </w:p>
    <w:p w14:paraId="1924F8D6" w14:textId="77777777" w:rsidR="00956169" w:rsidRPr="00AC391B" w:rsidRDefault="00502E50" w:rsidP="00956169">
      <w:pPr>
        <w:pStyle w:val="Default"/>
        <w:rPr>
          <w:rFonts w:ascii="Georgia" w:hAnsi="Georgia" w:cs="Georgia"/>
        </w:rPr>
      </w:pPr>
      <w:hyperlink r:id="rId31" w:history="1">
        <w:r w:rsidR="00956169" w:rsidRPr="00097DBF">
          <w:rPr>
            <w:rStyle w:val="Hyperlink"/>
            <w:rFonts w:asciiTheme="minorHAnsi" w:hAnsiTheme="minorHAnsi"/>
            <w:sz w:val="22"/>
            <w:szCs w:val="22"/>
          </w:rPr>
          <w:t>https://www.bcrec.net.in/ME/design/19.pdf</w:t>
        </w:r>
      </w:hyperlink>
      <w:r w:rsidR="00956169">
        <w:t xml:space="preserve"> </w:t>
      </w:r>
    </w:p>
    <w:p w14:paraId="7404C93D" w14:textId="2D46746E" w:rsidR="00956169" w:rsidRDefault="00FD20DE" w:rsidP="008856E2">
      <w:r>
        <w:t xml:space="preserve">[Accessed 14 November] </w:t>
      </w:r>
    </w:p>
    <w:p w14:paraId="5A665939" w14:textId="77777777" w:rsidR="00FD20DE" w:rsidRDefault="00FD20DE" w:rsidP="008856E2"/>
    <w:p w14:paraId="501341C6" w14:textId="77777777" w:rsidR="00956169" w:rsidRDefault="00956169" w:rsidP="00956169">
      <w:r w:rsidRPr="00EA6E2B">
        <w:t>byjus.com</w:t>
      </w:r>
      <w:r>
        <w:t xml:space="preserve">, 2020. Strain energy [online] available at; </w:t>
      </w:r>
    </w:p>
    <w:p w14:paraId="34698B56" w14:textId="0DCF397A" w:rsidR="00956169" w:rsidRDefault="00502E50" w:rsidP="00956169">
      <w:hyperlink r:id="rId32" w:history="1">
        <w:r w:rsidR="00956169" w:rsidRPr="00DB4C0B">
          <w:rPr>
            <w:rStyle w:val="Hyperlink"/>
          </w:rPr>
          <w:t>https://byjus.com/strain-energy-formula/</w:t>
        </w:r>
      </w:hyperlink>
    </w:p>
    <w:p w14:paraId="0855AC64" w14:textId="41E281C0" w:rsidR="00FD20DE" w:rsidRDefault="00FD20DE" w:rsidP="00956169">
      <w:pPr>
        <w:rPr>
          <w:lang w:val="en"/>
        </w:rPr>
      </w:pPr>
      <w:r>
        <w:rPr>
          <w:lang w:val="en"/>
        </w:rPr>
        <w:t xml:space="preserve">[Accessed 15 November 2020] </w:t>
      </w:r>
    </w:p>
    <w:p w14:paraId="3079E3BE" w14:textId="77777777" w:rsidR="00FD20DE" w:rsidRDefault="00FD20DE" w:rsidP="00956169">
      <w:pPr>
        <w:rPr>
          <w:lang w:val="en"/>
        </w:rPr>
      </w:pPr>
    </w:p>
    <w:p w14:paraId="2A16D710" w14:textId="0257E581" w:rsidR="00956169" w:rsidRPr="00097DBF" w:rsidRDefault="00956169" w:rsidP="00956169">
      <w:pPr>
        <w:rPr>
          <w:lang w:val="en"/>
        </w:rPr>
      </w:pPr>
      <w:r w:rsidRPr="00097DBF">
        <w:rPr>
          <w:lang w:val="en"/>
        </w:rPr>
        <w:t>Bhagyaraj's. G,</w:t>
      </w:r>
      <w:r>
        <w:rPr>
          <w:lang w:val="en"/>
        </w:rPr>
        <w:t xml:space="preserve"> </w:t>
      </w:r>
      <w:r w:rsidRPr="00097DBF">
        <w:rPr>
          <w:lang w:val="en"/>
        </w:rPr>
        <w:t xml:space="preserve">2017. </w:t>
      </w:r>
      <w:hyperlink r:id="rId33" w:history="1">
        <w:r w:rsidRPr="00097DBF">
          <w:rPr>
            <w:rStyle w:val="Hyperlink"/>
            <w:color w:val="auto"/>
            <w:u w:val="none"/>
            <w:bdr w:val="none" w:sz="0" w:space="0" w:color="auto" w:frame="1"/>
            <w:lang w:val="en"/>
          </w:rPr>
          <w:t>Crane Hook Design and Analysis</w:t>
        </w:r>
      </w:hyperlink>
      <w:r w:rsidRPr="00097DBF">
        <w:rPr>
          <w:rStyle w:val="Hyperlink"/>
          <w:color w:val="auto"/>
          <w:u w:val="none"/>
          <w:bdr w:val="none" w:sz="0" w:space="0" w:color="auto" w:frame="1"/>
          <w:lang w:val="en"/>
        </w:rPr>
        <w:t xml:space="preserve"> [online] available at;</w:t>
      </w:r>
    </w:p>
    <w:p w14:paraId="49454AEB" w14:textId="77777777" w:rsidR="00956169" w:rsidRDefault="00502E50" w:rsidP="00956169">
      <w:hyperlink r:id="rId34" w:history="1">
        <w:r w:rsidR="00956169" w:rsidRPr="00FB68E3">
          <w:rPr>
            <w:rStyle w:val="Hyperlink"/>
          </w:rPr>
          <w:t>https://www.researchgate.net/publication/328880467_Crane_Hook_Design_and_Analysis</w:t>
        </w:r>
      </w:hyperlink>
    </w:p>
    <w:p w14:paraId="18D231BF" w14:textId="600C9889" w:rsidR="00956169" w:rsidRDefault="00FD20DE" w:rsidP="00956169">
      <w:pPr>
        <w:rPr>
          <w:rStyle w:val="style171"/>
          <w:rFonts w:asciiTheme="minorHAnsi" w:hAnsiTheme="minorHAnsi"/>
          <w:sz w:val="22"/>
          <w:szCs w:val="22"/>
        </w:rPr>
      </w:pPr>
      <w:r>
        <w:rPr>
          <w:rStyle w:val="style171"/>
          <w:rFonts w:asciiTheme="minorHAnsi" w:hAnsiTheme="minorHAnsi"/>
          <w:sz w:val="22"/>
          <w:szCs w:val="22"/>
        </w:rPr>
        <w:t xml:space="preserve">[Accessed 20 November 2020] </w:t>
      </w:r>
    </w:p>
    <w:p w14:paraId="49FC54DD" w14:textId="77777777" w:rsidR="00FD20DE" w:rsidRDefault="00FD20DE" w:rsidP="00956169">
      <w:pPr>
        <w:rPr>
          <w:rStyle w:val="style171"/>
          <w:rFonts w:asciiTheme="minorHAnsi" w:hAnsiTheme="minorHAnsi"/>
          <w:sz w:val="22"/>
          <w:szCs w:val="22"/>
        </w:rPr>
      </w:pPr>
    </w:p>
    <w:p w14:paraId="39DBED8C" w14:textId="4534E216" w:rsidR="00956169" w:rsidRPr="00341899" w:rsidRDefault="00956169" w:rsidP="00956169">
      <w:r w:rsidRPr="00341899">
        <w:rPr>
          <w:rStyle w:val="style171"/>
          <w:rFonts w:asciiTheme="minorHAnsi" w:hAnsiTheme="minorHAnsi"/>
          <w:sz w:val="22"/>
          <w:szCs w:val="22"/>
        </w:rPr>
        <w:t>Christensen. Richard M</w:t>
      </w:r>
      <w:r w:rsidRPr="00341899">
        <w:rPr>
          <w:rStyle w:val="style171"/>
          <w:rFonts w:asciiTheme="minorHAnsi" w:hAnsiTheme="minorHAnsi"/>
          <w:b/>
          <w:bCs/>
          <w:sz w:val="22"/>
          <w:szCs w:val="22"/>
        </w:rPr>
        <w:t>,</w:t>
      </w:r>
      <w:r w:rsidRPr="00341899">
        <w:rPr>
          <w:rStyle w:val="Strong"/>
          <w:b w:val="0"/>
          <w:bCs w:val="0"/>
        </w:rPr>
        <w:t xml:space="preserve">  2019.</w:t>
      </w:r>
      <w:r w:rsidRPr="00341899">
        <w:rPr>
          <w:rStyle w:val="Strong"/>
        </w:rPr>
        <w:t xml:space="preserve">  </w:t>
      </w:r>
      <w:r w:rsidRPr="00341899">
        <w:rPr>
          <w:rStyle w:val="Strong"/>
          <w:b w:val="0"/>
          <w:bCs w:val="0"/>
        </w:rPr>
        <w:t>How Do Mises and Tresca Fit In  [online] available at;</w:t>
      </w:r>
      <w:r w:rsidRPr="00341899">
        <w:rPr>
          <w:rStyle w:val="Strong"/>
        </w:rPr>
        <w:t xml:space="preserve"> </w:t>
      </w:r>
      <w:r w:rsidRPr="00341899">
        <w:t>https://failurecriteria.com/misescriteriontr.html</w:t>
      </w:r>
    </w:p>
    <w:p w14:paraId="133DFDEB" w14:textId="64A354A3" w:rsidR="00E14237" w:rsidRDefault="00FD20DE" w:rsidP="00956169">
      <w:pPr>
        <w:rPr>
          <w:lang w:val="fr-FR"/>
        </w:rPr>
      </w:pPr>
      <w:r>
        <w:rPr>
          <w:lang w:val="fr-FR"/>
        </w:rPr>
        <w:t xml:space="preserve">[Accessed 19 November 2020] </w:t>
      </w:r>
    </w:p>
    <w:p w14:paraId="69F8AA4B" w14:textId="77777777" w:rsidR="00FD20DE" w:rsidRDefault="00FD20DE" w:rsidP="00956169">
      <w:pPr>
        <w:rPr>
          <w:lang w:val="fr-FR"/>
        </w:rPr>
      </w:pPr>
    </w:p>
    <w:p w14:paraId="40AAFCA4" w14:textId="57D4A154" w:rsidR="00956169" w:rsidRPr="00E64021" w:rsidRDefault="00956169" w:rsidP="00956169">
      <w:r w:rsidRPr="00E64021">
        <w:rPr>
          <w:lang w:val="fr-FR"/>
        </w:rPr>
        <w:t xml:space="preserve">classes.mst.edu,2020. </w:t>
      </w:r>
      <w:r w:rsidRPr="00E64021">
        <w:t>Failure theories  [o</w:t>
      </w:r>
      <w:r>
        <w:t xml:space="preserve">nline] available at; </w:t>
      </w:r>
    </w:p>
    <w:p w14:paraId="7AAAF538" w14:textId="77777777" w:rsidR="00956169" w:rsidRDefault="00502E50" w:rsidP="00956169">
      <w:hyperlink r:id="rId35" w:history="1">
        <w:r w:rsidR="00956169" w:rsidRPr="00DB4C0B">
          <w:rPr>
            <w:rStyle w:val="Hyperlink"/>
          </w:rPr>
          <w:t>https://classes.mst.edu/civeng2211/lessons/failure/theories/index.html 2020</w:t>
        </w:r>
      </w:hyperlink>
    </w:p>
    <w:p w14:paraId="491C4234" w14:textId="6541093B" w:rsidR="00B26C5F" w:rsidRDefault="005E1C07" w:rsidP="00B26C5F">
      <w:r>
        <w:t>[Accessed 15 November</w:t>
      </w:r>
      <w:r w:rsidR="00FD20DE">
        <w:t xml:space="preserve"> 2020]</w:t>
      </w:r>
      <w:r>
        <w:t xml:space="preserve"> </w:t>
      </w:r>
    </w:p>
    <w:p w14:paraId="2FAFA3EE" w14:textId="77777777" w:rsidR="005E1C07" w:rsidRDefault="005E1C07" w:rsidP="00B26C5F"/>
    <w:p w14:paraId="2504A2EB" w14:textId="7676DD7F" w:rsidR="00B26C5F" w:rsidRDefault="00B26C5F" w:rsidP="00B26C5F">
      <w:r w:rsidRPr="00ED41C9">
        <w:t>continuummechanics.org</w:t>
      </w:r>
      <w:r>
        <w:t>, 2020. What is Von Mises Stress [online] available at;</w:t>
      </w:r>
    </w:p>
    <w:p w14:paraId="3DEADEEC" w14:textId="77777777" w:rsidR="00B26C5F" w:rsidRPr="00AB6ED6" w:rsidRDefault="00502E50" w:rsidP="00B26C5F">
      <w:hyperlink r:id="rId36" w:history="1">
        <w:r w:rsidR="00B26C5F" w:rsidRPr="00E3770D">
          <w:rPr>
            <w:rStyle w:val="Hyperlink"/>
          </w:rPr>
          <w:t>http://www.continuummechanics.org/vonmisesstress.html 2020</w:t>
        </w:r>
      </w:hyperlink>
    </w:p>
    <w:p w14:paraId="7820FFDC" w14:textId="24025609" w:rsidR="00B26C5F" w:rsidRDefault="005E1C07" w:rsidP="00956169">
      <w:r>
        <w:t xml:space="preserve">[Accessed 14 November 2020] </w:t>
      </w:r>
    </w:p>
    <w:p w14:paraId="34BADAC4" w14:textId="77777777" w:rsidR="005E1C07" w:rsidRDefault="005E1C07" w:rsidP="00956169"/>
    <w:p w14:paraId="2CE4E714" w14:textId="73BA6F8D" w:rsidR="00956169" w:rsidRPr="00097DBF" w:rsidRDefault="00956169" w:rsidP="00956169">
      <w:r w:rsidRPr="00097DBF">
        <w:t>Chennamsetti</w:t>
      </w:r>
      <w:r>
        <w:t>.</w:t>
      </w:r>
      <w:r w:rsidRPr="00097DBF">
        <w:t xml:space="preserve"> Ramadas, 2019. – theories of elastic failure [online] available at; </w:t>
      </w:r>
    </w:p>
    <w:p w14:paraId="6481B352" w14:textId="77777777" w:rsidR="00956169" w:rsidRPr="00097DBF" w:rsidRDefault="00502E50" w:rsidP="00956169">
      <w:hyperlink r:id="rId37" w:history="1">
        <w:r w:rsidR="00956169" w:rsidRPr="00097DBF">
          <w:rPr>
            <w:rStyle w:val="Hyperlink"/>
          </w:rPr>
          <w:t>https://imechanica.org/files/theories%20of%20failure.pdf</w:t>
        </w:r>
      </w:hyperlink>
    </w:p>
    <w:p w14:paraId="67E99794" w14:textId="61E9195B" w:rsidR="00FD20DE" w:rsidRDefault="005E1C07" w:rsidP="00E14237">
      <w:pPr>
        <w:autoSpaceDE w:val="0"/>
        <w:autoSpaceDN w:val="0"/>
        <w:adjustRightInd w:val="0"/>
        <w:spacing w:after="0" w:line="240" w:lineRule="auto"/>
        <w:rPr>
          <w:rFonts w:cs="Times New Roman"/>
        </w:rPr>
      </w:pPr>
      <w:r>
        <w:rPr>
          <w:rFonts w:cs="Times New Roman"/>
        </w:rPr>
        <w:t xml:space="preserve">[Accessed 14 November 2020] </w:t>
      </w:r>
    </w:p>
    <w:p w14:paraId="49F94669" w14:textId="6AB2C983" w:rsidR="00E14237" w:rsidRPr="00956169" w:rsidRDefault="00E14237" w:rsidP="00E14237">
      <w:pPr>
        <w:autoSpaceDE w:val="0"/>
        <w:autoSpaceDN w:val="0"/>
        <w:adjustRightInd w:val="0"/>
        <w:spacing w:after="0" w:line="240" w:lineRule="auto"/>
        <w:rPr>
          <w:rFonts w:cs="Times New Roman"/>
        </w:rPr>
      </w:pPr>
      <w:r w:rsidRPr="00956169">
        <w:rPr>
          <w:rFonts w:cs="Times New Roman"/>
        </w:rPr>
        <w:lastRenderedPageBreak/>
        <w:t>Devaraj1. Abhijit, 2015</w:t>
      </w:r>
      <w:r>
        <w:rPr>
          <w:rFonts w:cs="Times New Roman"/>
        </w:rPr>
        <w:t>.</w:t>
      </w:r>
      <w:r w:rsidRPr="00956169">
        <w:rPr>
          <w:rFonts w:cs="Times New Roman"/>
        </w:rPr>
        <w:t xml:space="preserve">  Design of a Crane Hook of Different Materials and</w:t>
      </w:r>
    </w:p>
    <w:p w14:paraId="7B0EF5D2" w14:textId="77777777" w:rsidR="00E14237" w:rsidRPr="00956169" w:rsidRDefault="00E14237" w:rsidP="00E14237">
      <w:pPr>
        <w:rPr>
          <w:rFonts w:cs="Times New Roman"/>
        </w:rPr>
      </w:pPr>
      <w:r w:rsidRPr="00956169">
        <w:rPr>
          <w:rFonts w:cs="Times New Roman"/>
        </w:rPr>
        <w:t xml:space="preserve">Stress Analysis Using ANSYS Workbench </w:t>
      </w:r>
      <w:r>
        <w:rPr>
          <w:rFonts w:cs="Times New Roman"/>
        </w:rPr>
        <w:t>[online] available at;</w:t>
      </w:r>
    </w:p>
    <w:p w14:paraId="07F964AA" w14:textId="77777777" w:rsidR="00E14237" w:rsidRDefault="00502E50" w:rsidP="00E14237">
      <w:hyperlink r:id="rId38" w:history="1">
        <w:r w:rsidR="00E14237" w:rsidRPr="00FB68E3">
          <w:rPr>
            <w:rStyle w:val="Hyperlink"/>
          </w:rPr>
          <w:t>https://www.ijraset.com/fileserve.php?FID=3160</w:t>
        </w:r>
      </w:hyperlink>
    </w:p>
    <w:p w14:paraId="0F29675F" w14:textId="7101935F" w:rsidR="00E14237" w:rsidRDefault="005E1C07" w:rsidP="00E14237">
      <w:pPr>
        <w:rPr>
          <w:noProof/>
        </w:rPr>
      </w:pPr>
      <w:r>
        <w:rPr>
          <w:noProof/>
        </w:rPr>
        <w:t xml:space="preserve">[Accessed 18 November 2020] </w:t>
      </w:r>
    </w:p>
    <w:p w14:paraId="2A65CE60" w14:textId="77777777" w:rsidR="005E1C07" w:rsidRDefault="005E1C07" w:rsidP="00E14237">
      <w:pPr>
        <w:rPr>
          <w:noProof/>
        </w:rPr>
      </w:pPr>
    </w:p>
    <w:p w14:paraId="456E9DCB" w14:textId="64FF1F6F" w:rsidR="00E14237" w:rsidRDefault="00E14237" w:rsidP="00E14237">
      <w:r w:rsidRPr="00F342A7">
        <w:rPr>
          <w:noProof/>
        </w:rPr>
        <w:t>drvsr.files.wordpress.com</w:t>
      </w:r>
      <w:r>
        <w:rPr>
          <w:noProof/>
        </w:rPr>
        <w:t xml:space="preserve">, 2020. </w:t>
      </w:r>
      <w:r w:rsidRPr="00D92CB5">
        <w:rPr>
          <w:noProof/>
        </w:rPr>
        <w:t>Maximum principal</w:t>
      </w:r>
      <w:r>
        <w:rPr>
          <w:noProof/>
        </w:rPr>
        <w:t xml:space="preserve"> Stress</w:t>
      </w:r>
      <w:r w:rsidRPr="00D92CB5">
        <w:rPr>
          <w:noProof/>
        </w:rPr>
        <w:t xml:space="preserve"> theory</w:t>
      </w:r>
      <w:r>
        <w:rPr>
          <w:noProof/>
        </w:rPr>
        <w:t xml:space="preserve"> [online] available at;</w:t>
      </w:r>
    </w:p>
    <w:p w14:paraId="4E913567" w14:textId="3FA850D5" w:rsidR="00956169" w:rsidRDefault="00502E50" w:rsidP="00E14237">
      <w:hyperlink r:id="rId39" w:history="1">
        <w:r w:rsidR="00E14237" w:rsidRPr="00DB4C0B">
          <w:rPr>
            <w:rStyle w:val="Hyperlink"/>
          </w:rPr>
          <w:t>https://drvsr.files.wordpress.com/2017/12/unit-5-lecture-3.pdf 2020</w:t>
        </w:r>
      </w:hyperlink>
    </w:p>
    <w:p w14:paraId="26E83C0F" w14:textId="2E285E19" w:rsidR="00E14237" w:rsidRDefault="005E1C07" w:rsidP="00E14237">
      <w:r>
        <w:t xml:space="preserve">[Accessed 15 November 2020] </w:t>
      </w:r>
    </w:p>
    <w:p w14:paraId="0479F725" w14:textId="77777777" w:rsidR="00B26C5F" w:rsidRDefault="00B26C5F" w:rsidP="00E14237"/>
    <w:p w14:paraId="6DFECA40" w14:textId="5C24A27A" w:rsidR="00E14237" w:rsidRPr="00473811" w:rsidRDefault="00502E50" w:rsidP="00E14237">
      <w:hyperlink r:id="rId40" w:history="1">
        <w:r w:rsidR="00E14237" w:rsidRPr="00473811">
          <w:rPr>
            <w:rStyle w:val="Hyperlink"/>
            <w:color w:val="auto"/>
            <w:u w:val="none"/>
          </w:rPr>
          <w:t>design-point.com,</w:t>
        </w:r>
        <w:r w:rsidR="00E14237">
          <w:rPr>
            <w:rStyle w:val="Hyperlink"/>
            <w:color w:val="auto"/>
            <w:u w:val="none"/>
          </w:rPr>
          <w:t xml:space="preserve"> </w:t>
        </w:r>
        <w:r w:rsidR="00E14237" w:rsidRPr="00473811">
          <w:rPr>
            <w:rStyle w:val="Hyperlink"/>
            <w:color w:val="auto"/>
            <w:u w:val="none"/>
          </w:rPr>
          <w:t>2019</w:t>
        </w:r>
      </w:hyperlink>
      <w:r w:rsidR="00E14237" w:rsidRPr="00473811">
        <w:t xml:space="preserve">. </w:t>
      </w:r>
      <w:r w:rsidR="00E14237">
        <w:t xml:space="preserve"> What is Von Mises stress [online] available at; </w:t>
      </w:r>
    </w:p>
    <w:p w14:paraId="15B2C6DA" w14:textId="07BD9EE1" w:rsidR="005E1C07" w:rsidRDefault="00502E50" w:rsidP="00E14237">
      <w:pPr>
        <w:rPr>
          <w:rStyle w:val="Hyperlink"/>
        </w:rPr>
      </w:pPr>
      <w:hyperlink r:id="rId41" w:history="1">
        <w:r w:rsidR="00E14237" w:rsidRPr="008153A3">
          <w:rPr>
            <w:rStyle w:val="Hyperlink"/>
          </w:rPr>
          <w:t>https://www.design-point.com/resource/blog/solidworks-simulation-what-is-von-mises-stress-part-2-of-2/</w:t>
        </w:r>
      </w:hyperlink>
    </w:p>
    <w:p w14:paraId="1084C1B5" w14:textId="2EC457B8" w:rsidR="005E1C07" w:rsidRPr="005E1C07" w:rsidRDefault="005E1C07" w:rsidP="00E14237">
      <w:r>
        <w:rPr>
          <w:rStyle w:val="Hyperlink"/>
          <w:color w:val="auto"/>
          <w:u w:val="none"/>
        </w:rPr>
        <w:t>[Accessed 14 November 2020]</w:t>
      </w:r>
    </w:p>
    <w:p w14:paraId="1CAF79ED" w14:textId="12E52A54" w:rsidR="00E14237" w:rsidRDefault="00E14237" w:rsidP="008856E2"/>
    <w:p w14:paraId="0C517D4C" w14:textId="77777777" w:rsidR="00ED41C9" w:rsidRDefault="00ED41C9" w:rsidP="00ED41C9">
      <w:r w:rsidRPr="00C6012F">
        <w:t>engweb.swan.ac.uk</w:t>
      </w:r>
      <w:r>
        <w:t xml:space="preserve">, 2020. Failure Theories [online] available at; </w:t>
      </w:r>
    </w:p>
    <w:p w14:paraId="7DB18C76" w14:textId="2D407BF7" w:rsidR="00E14237" w:rsidRDefault="00502E50" w:rsidP="00ED41C9">
      <w:hyperlink r:id="rId42" w:history="1">
        <w:r w:rsidR="00ED41C9" w:rsidRPr="008153A3">
          <w:rPr>
            <w:rStyle w:val="Hyperlink"/>
          </w:rPr>
          <w:t>https://engweb.swan.ac.uk/~c.kadapa/teaching/2017-2018/EGF316/week4/EGF316%20Theories%20of%20Failure%20and%20Stress%20Concentrations.pdf</w:t>
        </w:r>
      </w:hyperlink>
    </w:p>
    <w:p w14:paraId="7BEF1763" w14:textId="5A7B2830" w:rsidR="00B26C5F" w:rsidRDefault="005E1C07" w:rsidP="00ED41C9">
      <w:r>
        <w:t xml:space="preserve">[Accessed 16 November 2020] </w:t>
      </w:r>
    </w:p>
    <w:p w14:paraId="68958289" w14:textId="77777777" w:rsidR="005E1C07" w:rsidRDefault="005E1C07" w:rsidP="00ED41C9"/>
    <w:p w14:paraId="36B7755D" w14:textId="08957426" w:rsidR="00ED41C9" w:rsidRDefault="00ED41C9" w:rsidP="00ED41C9">
      <w:r w:rsidRPr="00F23D94">
        <w:t>efunda.com</w:t>
      </w:r>
      <w:r>
        <w:t xml:space="preserve">, 2020. Ductile failure criteria [online] available at; </w:t>
      </w:r>
    </w:p>
    <w:p w14:paraId="371E5185" w14:textId="77777777" w:rsidR="00ED41C9" w:rsidRDefault="00502E50" w:rsidP="00ED41C9">
      <w:hyperlink r:id="rId43" w:history="1">
        <w:r w:rsidR="00ED41C9" w:rsidRPr="00DB4C0B">
          <w:rPr>
            <w:rStyle w:val="Hyperlink"/>
          </w:rPr>
          <w:t>https://www.efunda.com/formulae/solid_mechanics/failure_criteria/failure_criteria_ductile.cfm 2020</w:t>
        </w:r>
      </w:hyperlink>
    </w:p>
    <w:p w14:paraId="1DC6007C" w14:textId="4BC00E85" w:rsidR="005E1C07" w:rsidRPr="00FD20DE" w:rsidRDefault="005E1C07" w:rsidP="00ED41C9">
      <w:pPr>
        <w:rPr>
          <w:rFonts w:cs="Arial"/>
        </w:rPr>
      </w:pPr>
      <w:r w:rsidRPr="00FD20DE">
        <w:rPr>
          <w:rFonts w:cs="Arial"/>
        </w:rPr>
        <w:t>[Accessed 14 November</w:t>
      </w:r>
      <w:r w:rsidR="00FD20DE" w:rsidRPr="00FD20DE">
        <w:rPr>
          <w:rFonts w:cs="Arial"/>
        </w:rPr>
        <w:t xml:space="preserve"> 2020</w:t>
      </w:r>
      <w:r w:rsidRPr="00FD20DE">
        <w:rPr>
          <w:rFonts w:cs="Arial"/>
        </w:rPr>
        <w:t xml:space="preserve">]  </w:t>
      </w:r>
    </w:p>
    <w:p w14:paraId="37575A63" w14:textId="77777777" w:rsidR="005E1C07" w:rsidRDefault="005E1C07" w:rsidP="00ED41C9">
      <w:pPr>
        <w:rPr>
          <w:rFonts w:cs="Arial"/>
          <w:lang w:val="de-DE"/>
        </w:rPr>
      </w:pPr>
    </w:p>
    <w:p w14:paraId="76D54DFA" w14:textId="6AEA3DF2" w:rsidR="00ED41C9" w:rsidRPr="00ED41C9" w:rsidRDefault="00ED41C9" w:rsidP="00ED41C9">
      <w:r w:rsidRPr="00ED41C9">
        <w:rPr>
          <w:rFonts w:cs="Arial"/>
          <w:lang w:val="de-DE"/>
        </w:rPr>
        <w:t xml:space="preserve">Grieve. David J, 2014. </w:t>
      </w:r>
      <w:r w:rsidRPr="00ED41C9">
        <w:rPr>
          <w:rFonts w:cs="Arial"/>
        </w:rPr>
        <w:t xml:space="preserve">Von Mises  [online] Available at; </w:t>
      </w:r>
    </w:p>
    <w:p w14:paraId="3976BFF1" w14:textId="701D5CC3" w:rsidR="00E14237" w:rsidRDefault="00502E50" w:rsidP="00ED41C9">
      <w:hyperlink r:id="rId44" w:history="1">
        <w:r w:rsidR="00ED41C9" w:rsidRPr="00EA6E2B">
          <w:rPr>
            <w:rStyle w:val="Hyperlink"/>
            <w:lang w:val="de-DE"/>
          </w:rPr>
          <w:t>http://www.mechengdesign.co.uk/PlannedWeb/lec5fail.htm</w:t>
        </w:r>
      </w:hyperlink>
    </w:p>
    <w:p w14:paraId="7A521C0E" w14:textId="00A8172E" w:rsidR="00ED41C9" w:rsidRDefault="005E1C07" w:rsidP="00ED41C9">
      <w:r>
        <w:t xml:space="preserve">[Accessed 15 November 2020] </w:t>
      </w:r>
    </w:p>
    <w:p w14:paraId="630B6974" w14:textId="77777777" w:rsidR="00FD20DE" w:rsidRDefault="00FD20DE" w:rsidP="00ED41C9"/>
    <w:p w14:paraId="7D865F85" w14:textId="77777777" w:rsidR="00FD20DE" w:rsidRDefault="00FD20DE" w:rsidP="00ED41C9"/>
    <w:p w14:paraId="7B2BE2C9" w14:textId="77777777" w:rsidR="00FD20DE" w:rsidRDefault="00FD20DE" w:rsidP="00ED41C9"/>
    <w:p w14:paraId="1AE7232D" w14:textId="77777777" w:rsidR="00FD20DE" w:rsidRDefault="00FD20DE" w:rsidP="00ED41C9"/>
    <w:p w14:paraId="0F1AB029" w14:textId="5DA8418A" w:rsidR="00ED41C9" w:rsidRPr="00097DBF" w:rsidRDefault="00502E50" w:rsidP="00ED41C9">
      <w:pPr>
        <w:rPr>
          <w:rFonts w:eastAsia="Times New Roman" w:cs="Helvetica"/>
          <w:lang w:val="en" w:eastAsia="en-GB"/>
        </w:rPr>
      </w:pPr>
      <w:hyperlink r:id="rId45" w:history="1">
        <w:r w:rsidR="00ED41C9" w:rsidRPr="00097DBF">
          <w:rPr>
            <w:rFonts w:eastAsia="Times New Roman" w:cs="Helvetica"/>
            <w:lang w:val="en" w:eastAsia="en-GB"/>
          </w:rPr>
          <w:t xml:space="preserve"> Gough</w:t>
        </w:r>
      </w:hyperlink>
      <w:r w:rsidR="00ED41C9" w:rsidRPr="00097DBF">
        <w:rPr>
          <w:rFonts w:eastAsia="Times New Roman" w:cs="Helvetica"/>
          <w:lang w:val="en" w:eastAsia="en-GB"/>
        </w:rPr>
        <w:t xml:space="preserve">. H. J, 1934. </w:t>
      </w:r>
      <w:r w:rsidR="00ED41C9" w:rsidRPr="00097DBF">
        <w:rPr>
          <w:rFonts w:cs="Helvetica"/>
          <w:kern w:val="36"/>
          <w:lang w:val="en"/>
        </w:rPr>
        <w:t xml:space="preserve">Design of Crane Hooks and Other Components of Lifting Gear </w:t>
      </w:r>
      <w:r w:rsidR="00ED41C9" w:rsidRPr="00097DBF">
        <w:rPr>
          <w:rFonts w:eastAsia="Times New Roman" w:cs="Helvetica"/>
          <w:lang w:val="en" w:eastAsia="en-GB"/>
        </w:rPr>
        <w:t>[online] available at;</w:t>
      </w:r>
    </w:p>
    <w:p w14:paraId="0DE4CA06" w14:textId="77777777" w:rsidR="00ED41C9" w:rsidRPr="00097DBF" w:rsidRDefault="00ED41C9" w:rsidP="00ED41C9">
      <w:pPr>
        <w:rPr>
          <w:rFonts w:cs="Helvetica"/>
          <w:color w:val="555555"/>
          <w:kern w:val="36"/>
          <w:lang w:val="en"/>
        </w:rPr>
      </w:pPr>
      <w:r w:rsidRPr="00097DBF">
        <w:rPr>
          <w:rFonts w:eastAsia="Times New Roman" w:cs="Helvetica"/>
          <w:lang w:val="en" w:eastAsia="en-GB"/>
        </w:rPr>
        <w:t>.</w:t>
      </w:r>
      <w:r w:rsidRPr="00097DBF">
        <w:rPr>
          <w:rFonts w:eastAsia="Times New Roman" w:cs="Helvetica"/>
          <w:vanish/>
          <w:lang w:val="en" w:eastAsia="en-GB"/>
        </w:rPr>
        <w:t>*</w:t>
      </w:r>
      <w:r w:rsidRPr="00097DBF">
        <w:rPr>
          <w:rFonts w:eastAsia="Times New Roman" w:cs="Helvetica"/>
          <w:lang w:val="en" w:eastAsia="en-GB"/>
        </w:rPr>
        <w:t>(1934https://journals.sagepub.com/doi/abs/10.1243/PIME_PROC_1934_128_014_02?journalCode=pmea</w:t>
      </w:r>
    </w:p>
    <w:p w14:paraId="5D5B32B3" w14:textId="70507E25" w:rsidR="005E1C07" w:rsidRDefault="005E1C07" w:rsidP="00ED41C9">
      <w:r>
        <w:t xml:space="preserve">[Accessed 18 November 2020] </w:t>
      </w:r>
    </w:p>
    <w:p w14:paraId="37C97C01" w14:textId="77777777" w:rsidR="00FD20DE" w:rsidRDefault="00FD20DE" w:rsidP="00ED41C9"/>
    <w:p w14:paraId="09499C76" w14:textId="303D393C" w:rsidR="00ED41C9" w:rsidRPr="00F06F04" w:rsidRDefault="00ED41C9" w:rsidP="00ED41C9">
      <w:r w:rsidRPr="00EA6E2B">
        <w:t>idc-online.com</w:t>
      </w:r>
      <w:r>
        <w:t xml:space="preserve">, 2020. Theories of Elastic failure [online] Available at; </w:t>
      </w:r>
    </w:p>
    <w:p w14:paraId="0B5599ED" w14:textId="6804056D" w:rsidR="00E14237" w:rsidRDefault="00502E50" w:rsidP="00ED41C9">
      <w:hyperlink r:id="rId46" w:history="1">
        <w:r w:rsidR="00ED41C9" w:rsidRPr="00AB6ED6">
          <w:rPr>
            <w:rStyle w:val="Hyperlink"/>
          </w:rPr>
          <w:t>http://www.idc-online.com/technical_references/pdfs/mechanical_engineering/Theories_of_Elastic_Failure.pdf</w:t>
        </w:r>
      </w:hyperlink>
    </w:p>
    <w:p w14:paraId="6C37A371" w14:textId="7F4A8593" w:rsidR="00ED41C9" w:rsidRDefault="005E1C07" w:rsidP="00ED41C9">
      <w:pPr>
        <w:rPr>
          <w:lang w:val="fr-FR"/>
        </w:rPr>
      </w:pPr>
      <w:r>
        <w:rPr>
          <w:lang w:val="fr-FR"/>
        </w:rPr>
        <w:t xml:space="preserve">[Accessed 12 November  2020] </w:t>
      </w:r>
    </w:p>
    <w:p w14:paraId="322175DE" w14:textId="77777777" w:rsidR="005E1C07" w:rsidRDefault="005E1C07" w:rsidP="00ED41C9">
      <w:pPr>
        <w:rPr>
          <w:lang w:val="fr-FR"/>
        </w:rPr>
      </w:pPr>
    </w:p>
    <w:p w14:paraId="4FAB0F5F" w14:textId="0390FC9C" w:rsidR="00ED41C9" w:rsidRPr="00C6012F" w:rsidRDefault="00ED41C9" w:rsidP="00ED41C9">
      <w:r w:rsidRPr="00C6012F">
        <w:rPr>
          <w:lang w:val="fr-FR"/>
        </w:rPr>
        <w:t xml:space="preserve">iue.tuwien.ac.at, 2020. </w:t>
      </w:r>
      <w:r w:rsidRPr="00C6012F">
        <w:t>Yield</w:t>
      </w:r>
      <w:r>
        <w:rPr>
          <w:lang w:val="fr-FR"/>
        </w:rPr>
        <w:t xml:space="preserve"> </w:t>
      </w:r>
      <w:proofErr w:type="spellStart"/>
      <w:r>
        <w:rPr>
          <w:lang w:val="fr-FR"/>
        </w:rPr>
        <w:t>Criteria</w:t>
      </w:r>
      <w:proofErr w:type="spellEnd"/>
      <w:r>
        <w:rPr>
          <w:lang w:val="fr-FR"/>
        </w:rPr>
        <w:t xml:space="preserve"> [online] avalable at ; </w:t>
      </w:r>
    </w:p>
    <w:p w14:paraId="70799689" w14:textId="77777777" w:rsidR="00ED41C9" w:rsidRPr="00C6012F" w:rsidRDefault="00502E50" w:rsidP="00ED41C9">
      <w:pPr>
        <w:rPr>
          <w:lang w:val="fr-FR"/>
        </w:rPr>
      </w:pPr>
      <w:hyperlink r:id="rId47" w:history="1">
        <w:r w:rsidR="00ED41C9" w:rsidRPr="00C6012F">
          <w:rPr>
            <w:rStyle w:val="Hyperlink"/>
            <w:lang w:val="fr-FR"/>
          </w:rPr>
          <w:t>https://www.iue.tuwien.ac.at/phd/singulani/disssu8.html 2020</w:t>
        </w:r>
      </w:hyperlink>
    </w:p>
    <w:p w14:paraId="5AE4CCC6" w14:textId="35703386" w:rsidR="00EA6E2B" w:rsidRDefault="005E1C07" w:rsidP="008856E2">
      <w:r>
        <w:t xml:space="preserve">[Accessed 12 November 2020] </w:t>
      </w:r>
    </w:p>
    <w:p w14:paraId="2F67EF0A" w14:textId="77777777" w:rsidR="005E1C07" w:rsidRDefault="005E1C07" w:rsidP="00ED41C9"/>
    <w:p w14:paraId="5E774079" w14:textId="53F3148B" w:rsidR="00ED41C9" w:rsidRDefault="00ED41C9" w:rsidP="00ED41C9">
      <w:r w:rsidRPr="00C53E11">
        <w:t>learneasy.info</w:t>
      </w:r>
      <w:r>
        <w:t>, 2020. Introduction into FEA [online] available at;</w:t>
      </w:r>
    </w:p>
    <w:p w14:paraId="1FF1417F" w14:textId="77777777" w:rsidR="00ED41C9" w:rsidRDefault="00ED41C9" w:rsidP="00ED41C9">
      <w:r w:rsidRPr="00C53E11">
        <w:t>http://www.learneasy.info/MDME/MEMmods/MEM09155A-CAE/010-Intro-FEA/Intro-FEA.html</w:t>
      </w:r>
    </w:p>
    <w:p w14:paraId="2AC621CA" w14:textId="08CCBCAD" w:rsidR="00EA6E2B" w:rsidRDefault="008856E2" w:rsidP="008856E2">
      <w:r w:rsidRPr="00AB6ED6">
        <w:t xml:space="preserve"> </w:t>
      </w:r>
      <w:r w:rsidR="008F44A5">
        <w:t xml:space="preserve">[Accessed </w:t>
      </w:r>
      <w:r w:rsidR="005E1C07">
        <w:t>21</w:t>
      </w:r>
      <w:r w:rsidR="008F44A5">
        <w:t xml:space="preserve"> November 2020] </w:t>
      </w:r>
    </w:p>
    <w:p w14:paraId="0C813657" w14:textId="77777777" w:rsidR="002E3177" w:rsidRDefault="002E3177" w:rsidP="008856E2"/>
    <w:p w14:paraId="0340AAAA" w14:textId="68B1EA95" w:rsidR="00EA6E2B" w:rsidRDefault="00EA6E2B" w:rsidP="008856E2">
      <w:r w:rsidRPr="00AB6ED6">
        <w:t>languages.oup.com</w:t>
      </w:r>
      <w:r>
        <w:t xml:space="preserve">, 2020. Strain Energy [online] available at; </w:t>
      </w:r>
    </w:p>
    <w:p w14:paraId="65CAF9CB" w14:textId="57CDA83D" w:rsidR="00ED41C9" w:rsidRDefault="00502E50" w:rsidP="00ED41C9">
      <w:hyperlink r:id="rId48" w:history="1">
        <w:r w:rsidR="002E3177" w:rsidRPr="00E3770D">
          <w:rPr>
            <w:rStyle w:val="Hyperlink"/>
          </w:rPr>
          <w:t>https://languages.oup.com/google-dictionary-en/</w:t>
        </w:r>
      </w:hyperlink>
    </w:p>
    <w:p w14:paraId="3E80C288" w14:textId="6A4FDC8F" w:rsidR="002E3177" w:rsidRPr="00AB6ED6" w:rsidRDefault="002E3177" w:rsidP="00ED41C9">
      <w:r>
        <w:t xml:space="preserve">[Accessed 9 November 2020]  </w:t>
      </w:r>
    </w:p>
    <w:p w14:paraId="0C8F7B1C" w14:textId="5857CEDE" w:rsidR="009347A1" w:rsidRPr="00317E70" w:rsidRDefault="009347A1" w:rsidP="00AD366C">
      <w:r w:rsidRPr="00317E70">
        <w:t>Lothar</w:t>
      </w:r>
      <w:r>
        <w:t>.</w:t>
      </w:r>
      <w:r w:rsidRPr="00317E70">
        <w:t xml:space="preserve"> Wolf, 2015</w:t>
      </w:r>
      <w:r>
        <w:t>.</w:t>
      </w:r>
      <w:r w:rsidRPr="00317E70">
        <w:t xml:space="preserve">   INTRODUCTION TO STRUCTURAL MECHANICS</w:t>
      </w:r>
      <w:r>
        <w:t xml:space="preserve"> [online] available at; </w:t>
      </w:r>
    </w:p>
    <w:p w14:paraId="777298FE" w14:textId="77777777" w:rsidR="009347A1" w:rsidRPr="00317E70" w:rsidRDefault="009347A1" w:rsidP="009347A1">
      <w:r w:rsidRPr="00317E70">
        <w:t>https://ocw.mit.edu/courses/nuclear-engineering/22-312-engineering-of-nuclear-reactors-fall-2015/readings-and-assignments/MIT22_312F15_note_L4.pdf</w:t>
      </w:r>
    </w:p>
    <w:p w14:paraId="02642E7B" w14:textId="77777777" w:rsidR="009347A1" w:rsidRPr="00317E70" w:rsidRDefault="009347A1" w:rsidP="009347A1">
      <w:r>
        <w:t xml:space="preserve">[Accessed 23 November 2020] </w:t>
      </w:r>
    </w:p>
    <w:p w14:paraId="4716774D" w14:textId="77777777" w:rsidR="002E3177" w:rsidRDefault="002E3177" w:rsidP="00ED41C9"/>
    <w:p w14:paraId="7980442F" w14:textId="1FA471DF" w:rsidR="00ED41C9" w:rsidRDefault="00ED41C9" w:rsidP="00ED41C9">
      <w:r w:rsidRPr="004369AE">
        <w:t>mesubjects.net</w:t>
      </w:r>
      <w:r>
        <w:t xml:space="preserve">, 2014. Theories of Elastic Failures [online] Available at; </w:t>
      </w:r>
    </w:p>
    <w:p w14:paraId="48C4A6ED" w14:textId="77777777" w:rsidR="00ED41C9" w:rsidRDefault="00502E50" w:rsidP="00ED41C9">
      <w:hyperlink r:id="rId49" w:history="1">
        <w:r w:rsidR="00ED41C9" w:rsidRPr="00DB4C0B">
          <w:rPr>
            <w:rStyle w:val="Hyperlink"/>
          </w:rPr>
          <w:t>http://www.mesubjects.net/theories-elastic-failures/</w:t>
        </w:r>
      </w:hyperlink>
      <w:r w:rsidR="00ED41C9" w:rsidRPr="00F06F04">
        <w:t xml:space="preserve"> </w:t>
      </w:r>
    </w:p>
    <w:p w14:paraId="6848F77C" w14:textId="56E45C6E" w:rsidR="00EA6E2B" w:rsidRDefault="002E3177" w:rsidP="008856E2">
      <w:r>
        <w:t xml:space="preserve">[Accessed 10 November 2020] </w:t>
      </w:r>
    </w:p>
    <w:p w14:paraId="7194802B" w14:textId="77777777" w:rsidR="00ED41C9" w:rsidRDefault="00ED41C9" w:rsidP="00ED41C9"/>
    <w:p w14:paraId="061F78B7" w14:textId="7E8C909B" w:rsidR="00ED41C9" w:rsidRDefault="00ED41C9" w:rsidP="00ED41C9">
      <w:r w:rsidRPr="00473811">
        <w:t>mechanisttimes.blogspot.com</w:t>
      </w:r>
      <w:r>
        <w:t xml:space="preserve">,2014. Hencky – Von mises theory [online] Available at; </w:t>
      </w:r>
    </w:p>
    <w:p w14:paraId="0066B078" w14:textId="77777777" w:rsidR="00ED41C9" w:rsidRDefault="00502E50" w:rsidP="00ED41C9">
      <w:hyperlink r:id="rId50" w:history="1">
        <w:r w:rsidR="00ED41C9" w:rsidRPr="00DB4C0B">
          <w:rPr>
            <w:rStyle w:val="Hyperlink"/>
          </w:rPr>
          <w:t>https://mechanisttimes.blogspot.com/2014/07/hencky-von-mises-theory.html</w:t>
        </w:r>
      </w:hyperlink>
    </w:p>
    <w:p w14:paraId="0BC7F78A" w14:textId="213602CF" w:rsidR="008856E2" w:rsidRDefault="002E3177" w:rsidP="008856E2">
      <w:r>
        <w:t>[Accessed 12 November 2020]</w:t>
      </w:r>
    </w:p>
    <w:p w14:paraId="03ED9FB4" w14:textId="77777777" w:rsidR="002E3177" w:rsidRDefault="002E3177" w:rsidP="008856E2"/>
    <w:p w14:paraId="6B757C20" w14:textId="77777777" w:rsidR="00FD20DE" w:rsidRDefault="00FD20DE" w:rsidP="00ED41C9"/>
    <w:p w14:paraId="7D11019C" w14:textId="47A6F799" w:rsidR="00ED41C9" w:rsidRDefault="00ED41C9" w:rsidP="00ED41C9">
      <w:r w:rsidRPr="00473811">
        <w:t>mechanisttimes.blogspot.com</w:t>
      </w:r>
      <w:r>
        <w:t xml:space="preserve">, 2014. Tresca Theory [online] available at; </w:t>
      </w:r>
    </w:p>
    <w:p w14:paraId="1077B20A" w14:textId="77777777" w:rsidR="00ED41C9" w:rsidRDefault="00502E50" w:rsidP="00ED41C9">
      <w:hyperlink r:id="rId51" w:history="1">
        <w:r w:rsidR="00ED41C9" w:rsidRPr="008153A3">
          <w:rPr>
            <w:rStyle w:val="Hyperlink"/>
          </w:rPr>
          <w:t>https://mechanisttimes.blogspot.com/2014/07/guests-or-trescas-theory.html</w:t>
        </w:r>
      </w:hyperlink>
    </w:p>
    <w:p w14:paraId="1EC2E716" w14:textId="45B565EA" w:rsidR="00ED41C9" w:rsidRDefault="00793148" w:rsidP="00ED41C9">
      <w:pPr>
        <w:autoSpaceDE w:val="0"/>
        <w:autoSpaceDN w:val="0"/>
        <w:adjustRightInd w:val="0"/>
        <w:spacing w:after="0" w:line="240" w:lineRule="auto"/>
        <w:rPr>
          <w:rFonts w:cs="Times New Roman"/>
          <w:color w:val="000000"/>
        </w:rPr>
      </w:pPr>
      <w:r>
        <w:rPr>
          <w:rFonts w:cs="Times New Roman"/>
          <w:color w:val="000000"/>
        </w:rPr>
        <w:t xml:space="preserve">[Accessed 12 November 2020] </w:t>
      </w:r>
    </w:p>
    <w:p w14:paraId="15EE913B" w14:textId="7C464132" w:rsidR="00793148" w:rsidRDefault="00793148" w:rsidP="00ED41C9">
      <w:pPr>
        <w:autoSpaceDE w:val="0"/>
        <w:autoSpaceDN w:val="0"/>
        <w:adjustRightInd w:val="0"/>
        <w:spacing w:after="0" w:line="240" w:lineRule="auto"/>
        <w:rPr>
          <w:rFonts w:cs="Times New Roman"/>
          <w:color w:val="000000"/>
        </w:rPr>
      </w:pPr>
    </w:p>
    <w:p w14:paraId="717B254F" w14:textId="77777777" w:rsidR="005E1C07" w:rsidRDefault="005E1C07" w:rsidP="00ED41C9">
      <w:pPr>
        <w:autoSpaceDE w:val="0"/>
        <w:autoSpaceDN w:val="0"/>
        <w:adjustRightInd w:val="0"/>
        <w:spacing w:after="0" w:line="240" w:lineRule="auto"/>
        <w:rPr>
          <w:rFonts w:cs="Times New Roman"/>
          <w:color w:val="000000"/>
        </w:rPr>
      </w:pPr>
    </w:p>
    <w:p w14:paraId="5782D679" w14:textId="2AE6C0B2" w:rsidR="00ED41C9" w:rsidRPr="00097DBF" w:rsidRDefault="00ED41C9" w:rsidP="00ED41C9">
      <w:pPr>
        <w:autoSpaceDE w:val="0"/>
        <w:autoSpaceDN w:val="0"/>
        <w:adjustRightInd w:val="0"/>
        <w:spacing w:after="0" w:line="240" w:lineRule="auto"/>
        <w:rPr>
          <w:rFonts w:cs="Times New Roman"/>
          <w:color w:val="000000"/>
        </w:rPr>
      </w:pPr>
      <w:r w:rsidRPr="00097DBF">
        <w:rPr>
          <w:rFonts w:cs="Times New Roman"/>
          <w:color w:val="000000"/>
        </w:rPr>
        <w:t>Narvydas. E, 2012 . Volume 18(2): 152-157</w:t>
      </w:r>
      <w:r>
        <w:rPr>
          <w:rFonts w:cs="Times New Roman"/>
          <w:color w:val="000000"/>
        </w:rPr>
        <w:t>.</w:t>
      </w:r>
      <w:r w:rsidRPr="00097DBF">
        <w:rPr>
          <w:rFonts w:cs="Times New Roman"/>
          <w:color w:val="000000"/>
        </w:rPr>
        <w:t xml:space="preserve">  Circumferential stress concentration factors at the asymmetric shallow notches of the lifting hooks of trapezoidal cross-section</w:t>
      </w:r>
      <w:r>
        <w:rPr>
          <w:rFonts w:cs="Times New Roman"/>
          <w:color w:val="000000"/>
        </w:rPr>
        <w:t xml:space="preserve"> [online] available at;</w:t>
      </w:r>
    </w:p>
    <w:p w14:paraId="516AC988" w14:textId="77777777" w:rsidR="00ED41C9" w:rsidRPr="00097DBF" w:rsidRDefault="00502E50" w:rsidP="00ED41C9">
      <w:pPr>
        <w:rPr>
          <w:rFonts w:cs="Times New Roman"/>
          <w:color w:val="000000"/>
        </w:rPr>
      </w:pPr>
      <w:hyperlink r:id="rId52" w:history="1">
        <w:r w:rsidR="00ED41C9" w:rsidRPr="00097DBF">
          <w:rPr>
            <w:rStyle w:val="Hyperlink"/>
            <w:rFonts w:cs="Times New Roman"/>
          </w:rPr>
          <w:t>http://dx.doi.org/10.5755/j01.mech.18.2.1574</w:t>
        </w:r>
      </w:hyperlink>
    </w:p>
    <w:p w14:paraId="5EA6B8BC" w14:textId="132B177A" w:rsidR="00EA6E2B" w:rsidRDefault="00793148" w:rsidP="008856E2">
      <w:r>
        <w:t xml:space="preserve">[Accesses 15 November 2020] </w:t>
      </w:r>
    </w:p>
    <w:p w14:paraId="3DA0B3A5" w14:textId="77777777" w:rsidR="00793148" w:rsidRDefault="00793148" w:rsidP="008856E2"/>
    <w:p w14:paraId="2EE0E4B6" w14:textId="079E4AC2" w:rsidR="00EA6E2B" w:rsidRDefault="00EA6E2B" w:rsidP="008856E2">
      <w:r w:rsidRPr="00EA6E2B">
        <w:t>simscale.com</w:t>
      </w:r>
      <w:r>
        <w:t xml:space="preserve">, 2020. What is Von Mises Stress [online] available at; </w:t>
      </w:r>
    </w:p>
    <w:p w14:paraId="1170284D" w14:textId="444D3701" w:rsidR="008856E2" w:rsidRPr="00AB6ED6" w:rsidRDefault="00502E50" w:rsidP="008856E2">
      <w:hyperlink r:id="rId53" w:history="1">
        <w:r w:rsidR="00EA6E2B" w:rsidRPr="00DB4C0B">
          <w:rPr>
            <w:rStyle w:val="Hyperlink"/>
          </w:rPr>
          <w:t>https://www.simscale.com/docs/simwiki/fea-finite-element-analysis/what-is-von-mises-stress/</w:t>
        </w:r>
      </w:hyperlink>
      <w:r w:rsidR="008856E2" w:rsidRPr="00AB6ED6">
        <w:t xml:space="preserve"> </w:t>
      </w:r>
    </w:p>
    <w:p w14:paraId="6346B64D" w14:textId="2DD986AB" w:rsidR="008856E2" w:rsidRPr="00793148" w:rsidRDefault="00793148" w:rsidP="008856E2">
      <w:pPr>
        <w:rPr>
          <w:rFonts w:cs="Arial"/>
        </w:rPr>
      </w:pPr>
      <w:r w:rsidRPr="00793148">
        <w:rPr>
          <w:rFonts w:cs="Arial"/>
        </w:rPr>
        <w:t>[Accessed 15</w:t>
      </w:r>
      <w:r>
        <w:rPr>
          <w:rFonts w:cs="Arial"/>
        </w:rPr>
        <w:t xml:space="preserve"> November 2020] </w:t>
      </w:r>
    </w:p>
    <w:p w14:paraId="60749232" w14:textId="77777777" w:rsidR="00B26C5F" w:rsidRDefault="00B26C5F" w:rsidP="00B26C5F"/>
    <w:p w14:paraId="731984FE" w14:textId="77777777" w:rsidR="00B26C5F" w:rsidRDefault="00B26C5F" w:rsidP="00B26C5F">
      <w:r w:rsidRPr="00B8728B">
        <w:t>The efficient engineer,</w:t>
      </w:r>
      <w:r>
        <w:t xml:space="preserve"> </w:t>
      </w:r>
      <w:r w:rsidRPr="00B8728B">
        <w:t>2020</w:t>
      </w:r>
      <w:r>
        <w:t>.</w:t>
      </w:r>
      <w:r w:rsidRPr="00B8728B">
        <w:t xml:space="preserve"> Understanding Failure Theories</w:t>
      </w:r>
      <w:r>
        <w:t xml:space="preserve"> [online] Available at ; </w:t>
      </w:r>
      <w:hyperlink r:id="rId54" w:history="1">
        <w:r w:rsidRPr="00DB4C0B">
          <w:rPr>
            <w:rStyle w:val="Hyperlink"/>
          </w:rPr>
          <w:t>https://www.youtube.com/watch?v=xkbQnBAOFEg</w:t>
        </w:r>
      </w:hyperlink>
    </w:p>
    <w:p w14:paraId="0381C6D6" w14:textId="397E711F" w:rsidR="008856E2" w:rsidRPr="00EA6E2B" w:rsidRDefault="00793148" w:rsidP="008856E2">
      <w:pPr>
        <w:rPr>
          <w:lang w:val="de-DE"/>
        </w:rPr>
      </w:pPr>
      <w:r>
        <w:rPr>
          <w:lang w:val="de-DE"/>
        </w:rPr>
        <w:t xml:space="preserve">[Accessed  on 16 November 2020] </w:t>
      </w:r>
    </w:p>
    <w:p w14:paraId="5B24366A" w14:textId="4CEEC9D8" w:rsidR="00097DBF" w:rsidRPr="00B26C5F" w:rsidRDefault="00097DBF" w:rsidP="008856E2"/>
    <w:p w14:paraId="11F10C20" w14:textId="77777777" w:rsidR="00AF1DB6" w:rsidRDefault="00AF1DB6" w:rsidP="00AF1DB6">
      <w:pPr>
        <w:pStyle w:val="Heading1"/>
        <w:rPr>
          <w:rFonts w:asciiTheme="minorHAnsi" w:eastAsiaTheme="minorHAnsi" w:hAnsiTheme="minorHAnsi" w:cs="LABNP F+ Times"/>
          <w:b/>
          <w:bCs/>
          <w:color w:val="000000"/>
          <w:sz w:val="22"/>
          <w:szCs w:val="22"/>
        </w:rPr>
      </w:pPr>
    </w:p>
    <w:p w14:paraId="3D52F4DC" w14:textId="733DD13F" w:rsidR="00AF1DB6" w:rsidRPr="00AF1DB6" w:rsidRDefault="00AF1DB6" w:rsidP="00AF1DB6">
      <w:pPr>
        <w:pStyle w:val="Heading1"/>
        <w:rPr>
          <w:rFonts w:asciiTheme="minorHAnsi" w:hAnsiTheme="minorHAnsi"/>
          <w:sz w:val="22"/>
          <w:szCs w:val="22"/>
        </w:rPr>
      </w:pPr>
    </w:p>
    <w:p w14:paraId="23046AB7" w14:textId="7B7EBB5B" w:rsidR="00B26C5F" w:rsidRDefault="00B26C5F" w:rsidP="008856E2"/>
    <w:p w14:paraId="47E690D6" w14:textId="734F4877" w:rsidR="00B26C5F" w:rsidRDefault="00B26C5F" w:rsidP="008856E2"/>
    <w:p w14:paraId="439BFE8F" w14:textId="52817B35" w:rsidR="00B26C5F" w:rsidRDefault="00B26C5F" w:rsidP="008856E2"/>
    <w:p w14:paraId="4C607021" w14:textId="2ABA6D98" w:rsidR="00B26C5F" w:rsidRDefault="00B26C5F" w:rsidP="008856E2"/>
    <w:p w14:paraId="4D0B1E42" w14:textId="3E94B31A" w:rsidR="00B26C5F" w:rsidRDefault="00B26C5F" w:rsidP="008856E2"/>
    <w:p w14:paraId="69A7C037" w14:textId="6385DAAA" w:rsidR="00B26C5F" w:rsidRDefault="00B26C5F" w:rsidP="008856E2"/>
    <w:p w14:paraId="2122A00C" w14:textId="467EA96D" w:rsidR="00B26C5F" w:rsidRDefault="00B26C5F" w:rsidP="008856E2"/>
    <w:p w14:paraId="04368D9F" w14:textId="3BE3CA21" w:rsidR="00172CEE" w:rsidRDefault="00172CEE" w:rsidP="008856E2"/>
    <w:p w14:paraId="2CCE24C3" w14:textId="7B651F55" w:rsidR="00172CEE" w:rsidRDefault="00172CEE" w:rsidP="008856E2"/>
    <w:p w14:paraId="716FFF8E" w14:textId="70ABD834" w:rsidR="00172CEE" w:rsidRDefault="00172CEE" w:rsidP="008856E2"/>
    <w:p w14:paraId="0B923935" w14:textId="03A9528A" w:rsidR="00172CEE" w:rsidRDefault="00172CEE" w:rsidP="008856E2"/>
    <w:p w14:paraId="4EC03B34" w14:textId="77777777" w:rsidR="00EF5C8A" w:rsidRPr="00EF5C8A" w:rsidRDefault="00EF5C8A" w:rsidP="00EF5C8A">
      <w:pPr>
        <w:autoSpaceDE w:val="0"/>
        <w:autoSpaceDN w:val="0"/>
        <w:adjustRightInd w:val="0"/>
        <w:spacing w:after="0" w:line="240" w:lineRule="auto"/>
        <w:rPr>
          <w:rFonts w:cs="AdvOT596495f2"/>
        </w:rPr>
      </w:pPr>
      <w:r w:rsidRPr="00EF5C8A">
        <w:t xml:space="preserve">Kishore. K, 2020.  </w:t>
      </w:r>
      <w:r w:rsidRPr="00EF5C8A">
        <w:rPr>
          <w:rFonts w:cs="AdvOT7fb33346.I"/>
        </w:rPr>
        <w:t xml:space="preserve">Shri Guru Gobind Singhji Institute of Engineering and Technology, Nanded, Maharashtra, India, </w:t>
      </w:r>
      <w:r w:rsidRPr="00EF5C8A">
        <w:rPr>
          <w:rFonts w:cs="AdvOT596495f2"/>
        </w:rPr>
        <w:t>Failure analysis of a 24 T crane hook using multi-disciplinary</w:t>
      </w:r>
    </w:p>
    <w:p w14:paraId="11D03906" w14:textId="437448E4" w:rsidR="00172CEE" w:rsidRPr="00EF5C8A" w:rsidRDefault="00EF5C8A" w:rsidP="00EF5C8A">
      <w:r w:rsidRPr="00EF5C8A">
        <w:rPr>
          <w:rFonts w:cs="AdvOT596495f2"/>
        </w:rPr>
        <w:t xml:space="preserve">Approach [online] available at; </w:t>
      </w:r>
    </w:p>
    <w:p w14:paraId="6B8B6F0E" w14:textId="404F67AD" w:rsidR="002530AE" w:rsidRPr="00B26C5F" w:rsidRDefault="008856E2" w:rsidP="00B26C5F">
      <w:pPr>
        <w:shd w:val="clear" w:color="auto" w:fill="FFFFFF"/>
        <w:rPr>
          <w:rFonts w:ascii="Helvetica" w:eastAsia="Times New Roman" w:hAnsi="Helvetica" w:cs="Helvetica"/>
          <w:sz w:val="18"/>
          <w:szCs w:val="18"/>
          <w:lang w:val="en" w:eastAsia="en-GB"/>
        </w:rPr>
      </w:pPr>
      <w:r>
        <w:rPr>
          <w:rFonts w:cs="Helvetica"/>
          <w:color w:val="555555"/>
          <w:kern w:val="36"/>
          <w:lang w:val="en"/>
        </w:rPr>
        <w:t xml:space="preserve"> </w:t>
      </w:r>
      <w:r w:rsidRPr="003B4E00">
        <w:rPr>
          <w:rFonts w:ascii="Helvetica" w:eastAsia="Times New Roman" w:hAnsi="Helvetica" w:cs="Helvetica"/>
          <w:sz w:val="18"/>
          <w:szCs w:val="18"/>
          <w:lang w:val="en" w:eastAsia="en-GB"/>
        </w:rPr>
        <w:t>.</w:t>
      </w:r>
      <w:r w:rsidRPr="003B4E00">
        <w:rPr>
          <w:rFonts w:ascii="Helvetica" w:eastAsia="Times New Roman" w:hAnsi="Helvetica" w:cs="Helvetica"/>
          <w:vanish/>
          <w:sz w:val="18"/>
          <w:szCs w:val="18"/>
          <w:lang w:val="en" w:eastAsia="en-GB"/>
        </w:rPr>
        <w:t>*</w:t>
      </w:r>
      <w:r w:rsidR="002530AE" w:rsidRPr="00CE138C">
        <w:t>https://pdf.sciencedirectassets.com/271094/1-s2.0-S1350630720X00070/1-s2.0-S1350630720300984/main.pdf?X-Amz-Date=20201117T164848Z&amp;X-Amz-Algorithm=AWS4-HMAC-SHA256&amp;X-Amz-Signature=6f114b3098db284eba68721731ffb995b0429359150318757364d4b060b36fd8&amp;X-Amz-Credential=ASIAQ3PHCVTYUW2IWVX5%2F20201117%2Fus-east-1%2Fs3%2Faws4_request&amp;type=client&amp;tid=prr-422cab22-3c08-4d69-ab40-99bbb8e1e433&amp;sid=a9ea646f5b83d84d9409c8105f12263aa3d4gxrqb&amp;pii=S1350630720300984&amp;X-Amz-SignedHeaders=host&amp;X-Amz-Security-Token=IQoJb3JpZ2luX2VjELj%2F%2F%2F%2F%2F%2F%2F%2F%2F%2FwEaCXVzLWVhc3QtMSJIMEYCIQDGH57DrYoLF2vIqCRii%2BJU5tD0ad5M7b9%2ByywF0BV8RQIhAMzdvpCPnjcKvHq5PE1F1YmsDyq%2B6TnvvCmNgzJWyXlsKrQDCDEQAxoMMDU5MDAzNTQ2ODY1IgyT%2BMtVS4n9NM9wWIEqkQPFAOHKi7CX0oUgirBKP296ZSQqfayywPRCOAhQiQVFq6o2vndSOOrEnflPa6%2BbMzl3PTRXWshUccGQefn9HeHqBSuHb7Sm4ngOLxi3h7Z9IY31oOyzNdV48tS4GQ7uLj4kWyVSIDmtEB4DvzBhOHZP4Huxb5WAaylKWw8AvLTW76qFCb2eaW65YGD8Czj7xCx1VBsl%2Fh5UeD2SyJ%2FnCZo%2FrfaF8143w0RD6bjlpPj8vLFerTpg%2BX4RsQRbfOc%2FKPvWFRxE8PezaL%2Bb3GSsaCBi8c5uthE5GS%2FUD7wL%2FFy141BMEFdx%2BhZ6b0fuSxmr9%2FphVCzaUWqjQ7vwq6DtEORh3kE%2BMdi4hGvaCq0LGX776fxV2fWJtTiCAD7pH%2FEq787F5xLf6y2dOOeSCRPxKzQonnpUESAof1N954w%2BcqB6PhYDAO6Q4ZNz1lrmFNuuyADyN27tsEGAwP3py%2BpEmyjKcCe%2FI%2FOAxdN0KYLSVIwliCUD9rKIzp%2FFQogFJyTO1Owlg%2FaAje9h2P3DFO5EN3nr3zDG58%2F9BTrqAZRWPJEuiXjpKm6ixUKIBYJ1OtvGPLgreGCRTKC5xSWABkNvp%2FdBs0tsd3bCeEY1f8pbG%2Bz8Dp660GCt4tgkcf6E4fM8J9SyrfW3Xgy0kM6XewWt6RXGXJnxkCS2O92MKyxJcHqn4zuPY73mkxU1YwjI2WvGbGMeWQbtvD3u5%2BmSK5E%2FNpK0Bj1eeAAnTOm%2BSyoBCYvjt8dXuxcSJor55zaastdGagKSq2Cpql7BMdjMXA87grulIlrUIUcAhSHoBuu7NdifNELY%2Fu7g%2Bv3ZL3Krj6GNpSGWACglef%2BxIJGIsi6ptHAc70M%2FzA%3D%3D&amp;host=68042c943591013ac2b2430a89b270f6af2c76d8dfd086a07176afe7c76c2c61&amp;X-Amz-Expires=300&amp;hash=a83e3ccb9ec5a7628f89be38c36a157329f36b4b90cee99c2897b84daf12de80</w:t>
      </w:r>
    </w:p>
    <w:p w14:paraId="4F41D8A3" w14:textId="124D5C6E" w:rsidR="008A3D2D" w:rsidRDefault="00EF5C8A" w:rsidP="00EF5C8A">
      <w:r>
        <w:t xml:space="preserve">[Accessed 17 November 2020] </w:t>
      </w:r>
    </w:p>
    <w:p w14:paraId="01F78F1D" w14:textId="77777777" w:rsidR="008A3D2D" w:rsidRDefault="008A3D2D" w:rsidP="00E53529">
      <w:pPr>
        <w:pStyle w:val="Heading1"/>
      </w:pPr>
    </w:p>
    <w:p w14:paraId="764426EE" w14:textId="77777777" w:rsidR="008A3D2D" w:rsidRDefault="008A3D2D" w:rsidP="00E53529">
      <w:pPr>
        <w:pStyle w:val="Heading1"/>
      </w:pPr>
    </w:p>
    <w:p w14:paraId="379D862A" w14:textId="3CAFBDF8" w:rsidR="008A3D2D" w:rsidRDefault="008A3D2D" w:rsidP="00E53529">
      <w:pPr>
        <w:pStyle w:val="Heading1"/>
      </w:pPr>
    </w:p>
    <w:p w14:paraId="3D17958E" w14:textId="4CD146D8" w:rsidR="003C61A0" w:rsidRDefault="003C61A0" w:rsidP="003C61A0"/>
    <w:p w14:paraId="1397B9A4" w14:textId="3EB99501" w:rsidR="003C61A0" w:rsidRDefault="003C61A0" w:rsidP="003C61A0"/>
    <w:p w14:paraId="50FC42B4" w14:textId="7EEC8D1E" w:rsidR="00FD20DE" w:rsidRDefault="00FD20DE" w:rsidP="003C61A0"/>
    <w:p w14:paraId="53EEAD29" w14:textId="0675E214" w:rsidR="001F6777" w:rsidRDefault="001F6777" w:rsidP="003C61A0"/>
    <w:p w14:paraId="736EC71E" w14:textId="77777777" w:rsidR="001F6777" w:rsidRDefault="001F6777" w:rsidP="003C61A0"/>
    <w:p w14:paraId="6C536ED6" w14:textId="77777777" w:rsidR="003C61A0" w:rsidRPr="00AB6ED6" w:rsidRDefault="003C61A0" w:rsidP="003C61A0">
      <w:pPr>
        <w:pStyle w:val="Heading1"/>
      </w:pPr>
      <w:bookmarkStart w:id="12" w:name="_Toc57303956"/>
      <w:r w:rsidRPr="00AB6ED6">
        <w:lastRenderedPageBreak/>
        <w:t>Bibliography</w:t>
      </w:r>
      <w:bookmarkEnd w:id="12"/>
      <w:r w:rsidRPr="00AB6ED6">
        <w:t xml:space="preserve"> </w:t>
      </w:r>
    </w:p>
    <w:p w14:paraId="0F4EF04A" w14:textId="77777777" w:rsidR="00793148" w:rsidRPr="007B1AF6" w:rsidRDefault="00502E50" w:rsidP="00793148">
      <w:hyperlink r:id="rId55" w:history="1">
        <w:r w:rsidR="00793148" w:rsidRPr="007B1AF6">
          <w:rPr>
            <w:rStyle w:val="Hyperlink"/>
            <w:color w:val="auto"/>
            <w:u w:val="none"/>
          </w:rPr>
          <w:t>engr.mun.ca</w:t>
        </w:r>
      </w:hyperlink>
      <w:r w:rsidR="00793148" w:rsidRPr="007B1AF6">
        <w:t xml:space="preserve">, 2020.  Maximum principle theory [online] available at;  </w:t>
      </w:r>
    </w:p>
    <w:p w14:paraId="62650632" w14:textId="77777777" w:rsidR="00793148" w:rsidRDefault="00502E50" w:rsidP="00793148">
      <w:hyperlink r:id="rId56" w:anchor="spf=1605441761502" w:history="1">
        <w:r w:rsidR="00793148" w:rsidRPr="00842792">
          <w:rPr>
            <w:rStyle w:val="Hyperlink"/>
          </w:rPr>
          <w:t>https://www.google.co.uk/search?q=Maximum+principal+theory+(Rankine%E2%80%99s+Theory)&amp;rlz=1T4AWVA_enGB835GB903&amp;ei=yxixX-3OFIfBgQbIpp3oCg&amp;start=10&amp;sa=N&amp;ved=2ahUKEwit4NLEwITtAhWHYMAKHUhTB60Q8tMDegQIEBA6&amp;biw=1366&amp;bih=666#spf=1605441761502</w:t>
        </w:r>
      </w:hyperlink>
    </w:p>
    <w:p w14:paraId="57D00087" w14:textId="62659554" w:rsidR="003C61A0" w:rsidRDefault="00714B38" w:rsidP="003C61A0">
      <w:r>
        <w:t>[Accessed 15 November 2020]</w:t>
      </w:r>
    </w:p>
    <w:p w14:paraId="1C92554B" w14:textId="77777777" w:rsidR="00714B38" w:rsidRDefault="00714B38" w:rsidP="003C61A0"/>
    <w:p w14:paraId="52589765" w14:textId="77777777" w:rsidR="00793148" w:rsidRPr="00AB6ED6" w:rsidRDefault="00793148" w:rsidP="00793148">
      <w:r w:rsidRPr="0061133A">
        <w:t>failurecriteria.com</w:t>
      </w:r>
      <w:r>
        <w:t xml:space="preserve">, 2017. Von Mises Criterion [online] available at; </w:t>
      </w:r>
    </w:p>
    <w:p w14:paraId="2BB4D3A3" w14:textId="77777777" w:rsidR="00793148" w:rsidRDefault="00502E50" w:rsidP="00793148">
      <w:hyperlink r:id="rId57" w:history="1">
        <w:r w:rsidR="00793148" w:rsidRPr="00AF204B">
          <w:rPr>
            <w:rStyle w:val="Hyperlink"/>
          </w:rPr>
          <w:t>https://failurecriteria.com/misescriteriontr.html 2017</w:t>
        </w:r>
      </w:hyperlink>
    </w:p>
    <w:p w14:paraId="740D4356" w14:textId="2449E61E" w:rsidR="00793148" w:rsidRDefault="00714B38" w:rsidP="00793148">
      <w:r>
        <w:t xml:space="preserve">[Accessed 15 November 2020] </w:t>
      </w:r>
    </w:p>
    <w:p w14:paraId="29197AEF" w14:textId="77777777" w:rsidR="00714B38" w:rsidRDefault="00714B38" w:rsidP="00793148"/>
    <w:p w14:paraId="73B9C6C6" w14:textId="0B19B3A4" w:rsidR="00793148" w:rsidRPr="00AB6ED6" w:rsidRDefault="00793148" w:rsidP="00793148">
      <w:r>
        <w:t>google.com,</w:t>
      </w:r>
      <w:r w:rsidRPr="00AB6ED6">
        <w:t xml:space="preserve"> 2018</w:t>
      </w:r>
      <w:r>
        <w:t xml:space="preserve">. Maximum principal theory [online] available at; </w:t>
      </w:r>
    </w:p>
    <w:p w14:paraId="390B8C7F" w14:textId="77777777" w:rsidR="00793148" w:rsidRPr="00AB6ED6" w:rsidRDefault="00502E50" w:rsidP="00793148">
      <w:hyperlink r:id="rId58" w:anchor="spf=1605441761502" w:history="1">
        <w:r w:rsidR="00793148" w:rsidRPr="00AB6ED6">
          <w:rPr>
            <w:rStyle w:val="Hyperlink"/>
          </w:rPr>
          <w:t>https://www.google.co.uk/search?q=Maximum+principal+theory+(Rankine%E2%80%99s+Theory)&amp;rlz=1T4AWVA_enGB835GB903&amp;ei=yxixX-3OFIfBgQbIpp3oCg&amp;start=10&amp;sa=N&amp;ved=2ahUKEwit4NLEwITtAhWHYMAKHUhTB60Q8tMDegQIEBA6&amp;biw=1366&amp;bih=666#spf=1605441761502</w:t>
        </w:r>
      </w:hyperlink>
    </w:p>
    <w:p w14:paraId="4BDA88E5" w14:textId="03012070" w:rsidR="00793148" w:rsidRDefault="00714B38" w:rsidP="00793148">
      <w:pPr>
        <w:pStyle w:val="Default"/>
        <w:rPr>
          <w:rFonts w:asciiTheme="minorHAnsi" w:hAnsiTheme="minorHAnsi" w:cs="Rockwell"/>
          <w:sz w:val="22"/>
          <w:szCs w:val="22"/>
        </w:rPr>
      </w:pPr>
      <w:r>
        <w:rPr>
          <w:rFonts w:asciiTheme="minorHAnsi" w:hAnsiTheme="minorHAnsi" w:cs="Rockwell"/>
          <w:sz w:val="22"/>
          <w:szCs w:val="22"/>
        </w:rPr>
        <w:t xml:space="preserve">[Accessed 15 November 2020] </w:t>
      </w:r>
    </w:p>
    <w:p w14:paraId="24E4B130" w14:textId="77777777" w:rsidR="00714B38" w:rsidRDefault="00714B38" w:rsidP="00793148">
      <w:pPr>
        <w:pStyle w:val="Default"/>
        <w:rPr>
          <w:rFonts w:asciiTheme="minorHAnsi" w:hAnsiTheme="minorHAnsi" w:cs="Rockwell"/>
          <w:sz w:val="22"/>
          <w:szCs w:val="22"/>
        </w:rPr>
      </w:pPr>
    </w:p>
    <w:p w14:paraId="67BE7165" w14:textId="77777777" w:rsidR="00714B38" w:rsidRDefault="00714B38" w:rsidP="00793148">
      <w:pPr>
        <w:pStyle w:val="Default"/>
        <w:rPr>
          <w:rFonts w:asciiTheme="minorHAnsi" w:hAnsiTheme="minorHAnsi" w:cs="Rockwell"/>
          <w:sz w:val="22"/>
          <w:szCs w:val="22"/>
        </w:rPr>
      </w:pPr>
    </w:p>
    <w:p w14:paraId="2556C4C0" w14:textId="5D4629CC" w:rsidR="00793148" w:rsidRPr="00B26C5F" w:rsidRDefault="00793148" w:rsidP="00793148">
      <w:pPr>
        <w:pStyle w:val="Default"/>
        <w:rPr>
          <w:rFonts w:asciiTheme="minorHAnsi" w:hAnsiTheme="minorHAnsi" w:cs="Bookman Old Style"/>
          <w:sz w:val="22"/>
          <w:szCs w:val="22"/>
        </w:rPr>
      </w:pPr>
      <w:r w:rsidRPr="00B26C5F">
        <w:rPr>
          <w:rFonts w:asciiTheme="minorHAnsi" w:hAnsiTheme="minorHAnsi" w:cs="Rockwell"/>
          <w:sz w:val="22"/>
          <w:szCs w:val="22"/>
        </w:rPr>
        <w:t xml:space="preserve">Jadhav. Prof. M. V., 2017. </w:t>
      </w:r>
      <w:r w:rsidRPr="00B26C5F">
        <w:rPr>
          <w:rFonts w:asciiTheme="minorHAnsi" w:hAnsiTheme="minorHAnsi" w:cs="Bookman Old Style"/>
          <w:sz w:val="22"/>
          <w:szCs w:val="22"/>
        </w:rPr>
        <w:t xml:space="preserve"> THEORIES OF ELASTIC FAILURE [online] available at;</w:t>
      </w:r>
    </w:p>
    <w:p w14:paraId="0CC6C641" w14:textId="77777777" w:rsidR="00793148" w:rsidRPr="00B26C5F" w:rsidRDefault="00793148" w:rsidP="00793148">
      <w:pPr>
        <w:pStyle w:val="Default"/>
        <w:rPr>
          <w:rFonts w:asciiTheme="minorHAnsi" w:hAnsiTheme="minorHAnsi" w:cs="Bookman Old Style"/>
          <w:sz w:val="22"/>
          <w:szCs w:val="22"/>
        </w:rPr>
      </w:pPr>
      <w:r w:rsidRPr="00B26C5F">
        <w:rPr>
          <w:rFonts w:asciiTheme="minorHAnsi" w:hAnsiTheme="minorHAnsi" w:cs="Bookman Old Style"/>
          <w:sz w:val="22"/>
          <w:szCs w:val="22"/>
        </w:rPr>
        <w:t>https://maheshjadhav903086836.files.wordpress.com/2017/11/theories-of-elastic-failure.pdf</w:t>
      </w:r>
    </w:p>
    <w:p w14:paraId="2E043D8B" w14:textId="103A64EF" w:rsidR="00793148" w:rsidRDefault="00714B38" w:rsidP="003C61A0">
      <w:r>
        <w:t xml:space="preserve">[Accessed 15 November 2020] </w:t>
      </w:r>
    </w:p>
    <w:p w14:paraId="78DE159E" w14:textId="77777777" w:rsidR="00714B38" w:rsidRDefault="00714B38" w:rsidP="003C61A0"/>
    <w:p w14:paraId="61B10D63" w14:textId="52AF66B6" w:rsidR="003C61A0" w:rsidRPr="00AB6ED6" w:rsidRDefault="003C61A0" w:rsidP="003C61A0">
      <w:r w:rsidRPr="00AB6ED6">
        <w:t>Theories of failure</w:t>
      </w:r>
      <w:r w:rsidR="0061133A">
        <w:t>, 2018</w:t>
      </w:r>
      <w:r w:rsidR="00793148">
        <w:t xml:space="preserve">. Theories of failure [ online] available at;  </w:t>
      </w:r>
      <w:r w:rsidRPr="00AB6ED6">
        <w:t xml:space="preserve"> </w:t>
      </w:r>
    </w:p>
    <w:p w14:paraId="605B80B4" w14:textId="77777777" w:rsidR="003C61A0" w:rsidRPr="00AB6ED6" w:rsidRDefault="003C61A0" w:rsidP="003C61A0">
      <w:r w:rsidRPr="00AB6ED6">
        <w:t>file:///C:/Users/NEWUSE~1/AppData/Local/Temp/Theories%20of%20Failure2.pdf</w:t>
      </w:r>
    </w:p>
    <w:p w14:paraId="648C915B" w14:textId="5ADA6EEA" w:rsidR="007B1AF6" w:rsidRDefault="00714B38" w:rsidP="003C61A0">
      <w:r>
        <w:t xml:space="preserve">[Accessed 15 November 2020] </w:t>
      </w:r>
    </w:p>
    <w:p w14:paraId="27EDF1C3" w14:textId="77777777" w:rsidR="00714B38" w:rsidRDefault="00714B38" w:rsidP="003C61A0"/>
    <w:p w14:paraId="7464A2DE" w14:textId="4CF4C092" w:rsidR="003C61A0" w:rsidRPr="007B1AF6" w:rsidRDefault="00502E50" w:rsidP="003C61A0">
      <w:hyperlink r:id="rId59" w:history="1">
        <w:r w:rsidR="007B1AF6" w:rsidRPr="007B1AF6">
          <w:rPr>
            <w:rStyle w:val="Hyperlink"/>
            <w:color w:val="auto"/>
            <w:u w:val="none"/>
          </w:rPr>
          <w:t>unm.edu</w:t>
        </w:r>
      </w:hyperlink>
      <w:r w:rsidR="007B1AF6" w:rsidRPr="007B1AF6">
        <w:t xml:space="preserve">, 2020. Von Mises stresses [online] available at ; </w:t>
      </w:r>
    </w:p>
    <w:p w14:paraId="53C915A2" w14:textId="6B523CD6" w:rsidR="003C61A0" w:rsidRDefault="00502E50" w:rsidP="003C61A0">
      <w:hyperlink r:id="rId60" w:history="1">
        <w:r w:rsidR="003C61A0" w:rsidRPr="00AF204B">
          <w:rPr>
            <w:rStyle w:val="Hyperlink"/>
          </w:rPr>
          <w:t>http://www.unm.edu/~bgreen/ME360/von%20Mises%20Stresses.pdf</w:t>
        </w:r>
      </w:hyperlink>
      <w:r w:rsidR="003C61A0">
        <w:t xml:space="preserve">. </w:t>
      </w:r>
    </w:p>
    <w:p w14:paraId="644FD2C6" w14:textId="44BD81AA" w:rsidR="003C61A0" w:rsidRPr="001B7F44" w:rsidRDefault="00714B38" w:rsidP="00714B38">
      <w:r>
        <w:t xml:space="preserve">[Accessed 14 November 2020] </w:t>
      </w:r>
    </w:p>
    <w:p w14:paraId="00E66288" w14:textId="77777777" w:rsidR="00A42718" w:rsidRDefault="00A42718" w:rsidP="00A42718"/>
    <w:p w14:paraId="5D941F76" w14:textId="38DC9254" w:rsidR="00A42718" w:rsidRDefault="00A42718" w:rsidP="00A42718">
      <w:r w:rsidRPr="00A825B8">
        <w:t>thegateacademy.com</w:t>
      </w:r>
      <w:r>
        <w:t xml:space="preserve">,2020. Theories of failure [online] available at; </w:t>
      </w:r>
    </w:p>
    <w:p w14:paraId="1687DA78" w14:textId="6CA43F6A" w:rsidR="00A42718" w:rsidRDefault="00502E50" w:rsidP="00A42718">
      <w:hyperlink r:id="rId61" w:history="1">
        <w:r w:rsidR="00A42718" w:rsidRPr="00795E85">
          <w:rPr>
            <w:rStyle w:val="Hyperlink"/>
          </w:rPr>
          <w:t>http://thegateacademy.com/files/wppdf/Theories-of-failure.pdf</w:t>
        </w:r>
      </w:hyperlink>
    </w:p>
    <w:p w14:paraId="488D4418" w14:textId="4D81930E" w:rsidR="00A42718" w:rsidRDefault="00A42718" w:rsidP="00A42718">
      <w:r>
        <w:t xml:space="preserve">[accessed 21 November 2020] </w:t>
      </w:r>
    </w:p>
    <w:p w14:paraId="263321FD" w14:textId="12AB9C56" w:rsidR="008A3D2D" w:rsidRDefault="008A3D2D" w:rsidP="00E53529">
      <w:pPr>
        <w:pStyle w:val="Heading1"/>
      </w:pPr>
    </w:p>
    <w:p w14:paraId="5C995646" w14:textId="018F9CC4" w:rsidR="008A3D2D" w:rsidRDefault="008A3D2D" w:rsidP="008A3D2D"/>
    <w:p w14:paraId="7D7DBCCD" w14:textId="5BC10E1E" w:rsidR="008A3D2D" w:rsidRDefault="008A3D2D" w:rsidP="008A3D2D"/>
    <w:p w14:paraId="18476DD7" w14:textId="7BE8BA49" w:rsidR="008A3D2D" w:rsidRDefault="008A3D2D" w:rsidP="008A3D2D"/>
    <w:p w14:paraId="2A3F7756" w14:textId="5FD1D89C" w:rsidR="003C61A0" w:rsidRDefault="003C61A0" w:rsidP="008A3D2D"/>
    <w:p w14:paraId="106FC59F" w14:textId="7ACEF3DC" w:rsidR="003C61A0" w:rsidRDefault="003C61A0" w:rsidP="008A3D2D"/>
    <w:p w14:paraId="706E47BD" w14:textId="08DD3233" w:rsidR="003C61A0" w:rsidRDefault="003C61A0" w:rsidP="008A3D2D"/>
    <w:p w14:paraId="28DB818E" w14:textId="3F10AC67" w:rsidR="003C61A0" w:rsidRDefault="003C61A0" w:rsidP="008A3D2D"/>
    <w:p w14:paraId="7DB2CC4C" w14:textId="583218F3" w:rsidR="003C61A0" w:rsidRDefault="003C61A0" w:rsidP="008A3D2D"/>
    <w:p w14:paraId="14F3FC6B" w14:textId="1DD3D913" w:rsidR="003C61A0" w:rsidRDefault="003C61A0" w:rsidP="008A3D2D"/>
    <w:p w14:paraId="633B7289" w14:textId="6CA0A913" w:rsidR="003C61A0" w:rsidRDefault="003C61A0" w:rsidP="008A3D2D"/>
    <w:p w14:paraId="6A833D21" w14:textId="19304B47" w:rsidR="003C61A0" w:rsidRDefault="003C61A0" w:rsidP="008A3D2D"/>
    <w:p w14:paraId="6CC49059" w14:textId="3614D7F5" w:rsidR="003C61A0" w:rsidRDefault="003C61A0" w:rsidP="008A3D2D"/>
    <w:p w14:paraId="58ADA6D2" w14:textId="18E5B7CF" w:rsidR="00F51C45" w:rsidRDefault="00F51C45" w:rsidP="008A3D2D"/>
    <w:p w14:paraId="3FC93ACB" w14:textId="25E1593C" w:rsidR="00F51C45" w:rsidRDefault="00F51C45" w:rsidP="008A3D2D"/>
    <w:p w14:paraId="4B0CB3C5" w14:textId="4862C29A" w:rsidR="003C61A0" w:rsidRDefault="003C61A0" w:rsidP="008A3D2D"/>
    <w:p w14:paraId="0FD06A69" w14:textId="498EF72A" w:rsidR="00B26C5F" w:rsidRDefault="00B26C5F" w:rsidP="008A3D2D"/>
    <w:p w14:paraId="0CACE8DE" w14:textId="071CCBD1" w:rsidR="00B26C5F" w:rsidRDefault="00B26C5F" w:rsidP="008A3D2D"/>
    <w:p w14:paraId="76C3C047" w14:textId="382D1C7C" w:rsidR="00B26C5F" w:rsidRDefault="00B26C5F" w:rsidP="008A3D2D"/>
    <w:p w14:paraId="35AA889B" w14:textId="53E0288F" w:rsidR="00B26C5F" w:rsidRDefault="00B26C5F" w:rsidP="008A3D2D"/>
    <w:p w14:paraId="5980D0FC" w14:textId="284A1DCB" w:rsidR="00B26C5F" w:rsidRDefault="00B26C5F" w:rsidP="008A3D2D"/>
    <w:p w14:paraId="3E65AE84" w14:textId="619B5DBE" w:rsidR="00B26C5F" w:rsidRDefault="00B26C5F" w:rsidP="008A3D2D"/>
    <w:p w14:paraId="1B44BA17" w14:textId="6574AC2C" w:rsidR="00B26C5F" w:rsidRDefault="00B26C5F" w:rsidP="008A3D2D"/>
    <w:p w14:paraId="47FDF11F" w14:textId="741803A2" w:rsidR="00B26C5F" w:rsidRDefault="00B26C5F" w:rsidP="008A3D2D"/>
    <w:p w14:paraId="585041BB" w14:textId="165BFF1F" w:rsidR="00B26C5F" w:rsidRDefault="00B26C5F" w:rsidP="008A3D2D"/>
    <w:p w14:paraId="625708D9" w14:textId="507DA1C6" w:rsidR="00B26C5F" w:rsidRDefault="00B26C5F" w:rsidP="008A3D2D"/>
    <w:p w14:paraId="7EB41892" w14:textId="35FC3C53" w:rsidR="00B26C5F" w:rsidRDefault="00B26C5F" w:rsidP="008A3D2D"/>
    <w:p w14:paraId="28A30ECD" w14:textId="56470618" w:rsidR="00B26C5F" w:rsidRDefault="00B26C5F" w:rsidP="008A3D2D"/>
    <w:p w14:paraId="7DC1B1A3" w14:textId="0A3F445E" w:rsidR="00B26C5F" w:rsidRDefault="00B26C5F" w:rsidP="008A3D2D"/>
    <w:p w14:paraId="3219C38D" w14:textId="77777777" w:rsidR="00B26C5F" w:rsidRPr="008A3D2D" w:rsidRDefault="00B26C5F" w:rsidP="008A3D2D"/>
    <w:p w14:paraId="49F98F60" w14:textId="318740BE" w:rsidR="008B6436" w:rsidRDefault="008A3D2D" w:rsidP="00E53529">
      <w:pPr>
        <w:pStyle w:val="Heading1"/>
      </w:pPr>
      <w:bookmarkStart w:id="13" w:name="_Toc57303957"/>
      <w:r w:rsidRPr="008A3D2D">
        <w:lastRenderedPageBreak/>
        <w:t>Appendix 1 – Science direct research Pa</w:t>
      </w:r>
      <w:r>
        <w:t>per details</w:t>
      </w:r>
      <w:bookmarkEnd w:id="13"/>
      <w:r>
        <w:t xml:space="preserve"> </w:t>
      </w:r>
    </w:p>
    <w:p w14:paraId="2CCB8022" w14:textId="77777777" w:rsidR="008A3D2D" w:rsidRPr="008A3D2D" w:rsidRDefault="008A3D2D" w:rsidP="008A3D2D"/>
    <w:p w14:paraId="7E7FD8FB" w14:textId="0813E95F" w:rsidR="00815EF3" w:rsidRPr="001F6777" w:rsidRDefault="008A3D2D" w:rsidP="001F6777">
      <w:pPr>
        <w:rPr>
          <w:rStyle w:val="Heading2Char"/>
          <w:rFonts w:asciiTheme="minorHAnsi" w:eastAsiaTheme="minorHAnsi" w:hAnsiTheme="minorHAnsi" w:cstheme="minorBidi"/>
          <w:color w:val="auto"/>
          <w:sz w:val="22"/>
          <w:szCs w:val="22"/>
        </w:rPr>
      </w:pPr>
      <w:r>
        <w:rPr>
          <w:noProof/>
        </w:rPr>
        <w:drawing>
          <wp:inline distT="0" distB="0" distL="0" distR="0" wp14:anchorId="69C311A0" wp14:editId="4E8BC583">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222625"/>
                    </a:xfrm>
                    <a:prstGeom prst="rect">
                      <a:avLst/>
                    </a:prstGeom>
                  </pic:spPr>
                </pic:pic>
              </a:graphicData>
            </a:graphic>
          </wp:inline>
        </w:drawing>
      </w:r>
      <w:r>
        <w:rPr>
          <w:noProof/>
        </w:rPr>
        <w:drawing>
          <wp:inline distT="0" distB="0" distL="0" distR="0" wp14:anchorId="5CE83716" wp14:editId="705F0017">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222625"/>
                    </a:xfrm>
                    <a:prstGeom prst="rect">
                      <a:avLst/>
                    </a:prstGeom>
                  </pic:spPr>
                </pic:pic>
              </a:graphicData>
            </a:graphic>
          </wp:inline>
        </w:drawing>
      </w:r>
    </w:p>
    <w:p w14:paraId="1E73DC09" w14:textId="5DCD18F7" w:rsidR="00502E50" w:rsidRDefault="00502E50" w:rsidP="00815EF3">
      <w:pPr>
        <w:pStyle w:val="Heading1"/>
        <w:rPr>
          <w:rStyle w:val="Heading2Char"/>
          <w:sz w:val="32"/>
          <w:szCs w:val="32"/>
        </w:rPr>
      </w:pPr>
    </w:p>
    <w:p w14:paraId="20439173" w14:textId="77777777" w:rsidR="00502E50" w:rsidRPr="00502E50" w:rsidRDefault="00502E50" w:rsidP="00502E50"/>
    <w:p w14:paraId="1CEAA8F1" w14:textId="07D8AD0F" w:rsidR="00815EF3" w:rsidRPr="00815EF3" w:rsidRDefault="00815EF3" w:rsidP="00815EF3">
      <w:pPr>
        <w:pStyle w:val="Heading1"/>
      </w:pPr>
      <w:bookmarkStart w:id="14" w:name="_Toc57303958"/>
      <w:r w:rsidRPr="00815EF3">
        <w:rPr>
          <w:rStyle w:val="Heading2Char"/>
          <w:sz w:val="32"/>
          <w:szCs w:val="32"/>
        </w:rPr>
        <w:lastRenderedPageBreak/>
        <w:t>Appendix 2 -  Strain Energy</w:t>
      </w:r>
      <w:bookmarkEnd w:id="14"/>
      <w:r w:rsidRPr="00815EF3">
        <w:t xml:space="preserve"> </w:t>
      </w:r>
    </w:p>
    <w:p w14:paraId="36DD5EFB" w14:textId="77777777" w:rsidR="008B6436" w:rsidRPr="00961EF8" w:rsidRDefault="008B6436" w:rsidP="00E53529">
      <w:pPr>
        <w:pStyle w:val="Heading1"/>
      </w:pPr>
    </w:p>
    <w:p w14:paraId="211167B5" w14:textId="77777777" w:rsidR="00A87B4E" w:rsidRPr="009B7DC4" w:rsidRDefault="00A87B4E" w:rsidP="00A87B4E">
      <w:pPr>
        <w:pStyle w:val="Default"/>
        <w:rPr>
          <w:rFonts w:asciiTheme="minorHAnsi" w:hAnsiTheme="minorHAnsi"/>
          <w:color w:val="auto"/>
          <w:sz w:val="22"/>
          <w:szCs w:val="22"/>
        </w:rPr>
      </w:pPr>
      <w:r w:rsidRPr="004F36C3">
        <w:rPr>
          <w:rFonts w:asciiTheme="minorHAnsi" w:eastAsia="Times New Roman" w:hAnsiTheme="minorHAnsi"/>
          <w:color w:val="auto"/>
          <w:sz w:val="22"/>
          <w:szCs w:val="22"/>
          <w:lang w:eastAsia="en-GB"/>
        </w:rPr>
        <w:t xml:space="preserve">is </w:t>
      </w:r>
      <w:r w:rsidRPr="009B7DC4">
        <w:rPr>
          <w:rFonts w:asciiTheme="minorHAnsi" w:eastAsia="Times New Roman" w:hAnsiTheme="minorHAnsi"/>
          <w:color w:val="auto"/>
          <w:sz w:val="22"/>
          <w:szCs w:val="22"/>
          <w:lang w:eastAsia="en-GB"/>
        </w:rPr>
        <w:t>energy stored in an elastic body under loading</w:t>
      </w:r>
      <w:r w:rsidRPr="004F36C3">
        <w:rPr>
          <w:rFonts w:asciiTheme="minorHAnsi" w:eastAsia="Times New Roman" w:hAnsiTheme="minorHAnsi"/>
          <w:color w:val="auto"/>
          <w:sz w:val="22"/>
          <w:szCs w:val="22"/>
          <w:lang w:eastAsia="en-GB"/>
        </w:rPr>
        <w:t xml:space="preserve"> (</w:t>
      </w:r>
      <w:r w:rsidRPr="004F36C3">
        <w:rPr>
          <w:rFonts w:asciiTheme="minorHAnsi" w:hAnsiTheme="minorHAnsi"/>
          <w:color w:val="auto"/>
          <w:sz w:val="22"/>
          <w:szCs w:val="22"/>
        </w:rPr>
        <w:t xml:space="preserve">languages.oup.com, 2020). The application of a load produces strain in the component which increases the energy level. Strain energy is defined as the energy absorbed by the component during the loading process (idc-online.com,2020). </w:t>
      </w:r>
    </w:p>
    <w:p w14:paraId="33C454C9" w14:textId="77777777" w:rsidR="00A87B4E" w:rsidRPr="004F36C3" w:rsidRDefault="00A87B4E" w:rsidP="00A87B4E">
      <w:pPr>
        <w:pStyle w:val="Default"/>
        <w:rPr>
          <w:rFonts w:asciiTheme="minorHAnsi" w:hAnsiTheme="minorHAnsi"/>
          <w:color w:val="auto"/>
          <w:sz w:val="22"/>
          <w:szCs w:val="22"/>
          <w:lang w:val="en-US"/>
        </w:rPr>
      </w:pPr>
      <w:r w:rsidRPr="004F36C3">
        <w:rPr>
          <w:rFonts w:asciiTheme="minorHAnsi" w:hAnsiTheme="minorHAnsi"/>
          <w:color w:val="auto"/>
          <w:sz w:val="22"/>
          <w:szCs w:val="22"/>
          <w:lang w:val="en-US"/>
        </w:rPr>
        <w:t xml:space="preserve">(byjus.com,2020) also states that strain energy is defined as the energy stored in a body due to deformation and the strain energy per unit volume is known as the strain energy density and it’s the area under the stress/strain curve towards the point of deformation. When the force applied is released the component returns back to its original state. </w:t>
      </w:r>
    </w:p>
    <w:p w14:paraId="0DF5682F" w14:textId="77777777" w:rsidR="00A87B4E" w:rsidRDefault="00A87B4E" w:rsidP="00A87B4E">
      <w:pPr>
        <w:pStyle w:val="Default"/>
        <w:rPr>
          <w:rFonts w:asciiTheme="minorHAnsi" w:hAnsiTheme="minorHAnsi"/>
          <w:color w:val="auto"/>
          <w:sz w:val="22"/>
          <w:szCs w:val="22"/>
          <w:lang w:val="en-US"/>
        </w:rPr>
      </w:pPr>
      <w:r w:rsidRPr="004F36C3">
        <w:rPr>
          <w:rFonts w:asciiTheme="minorHAnsi" w:hAnsiTheme="minorHAnsi"/>
          <w:color w:val="auto"/>
          <w:sz w:val="22"/>
          <w:szCs w:val="22"/>
          <w:lang w:val="en-US"/>
        </w:rPr>
        <w:t xml:space="preserve">In brief the Strain energy is calculated by the Applied load squared times by the length divided by 2 times the product of the related constants. </w:t>
      </w:r>
    </w:p>
    <w:p w14:paraId="4754E572" w14:textId="77777777" w:rsidR="008F0470" w:rsidRPr="008F0470" w:rsidRDefault="008F0470" w:rsidP="008F0470">
      <w:r w:rsidRPr="008F0470">
        <w:t xml:space="preserve">(Lothar Wolf, 2015) stated that the concept of strain is fundamentally important to the engineer in respect to deformations and deflections. A component may prove unsatisfactory in service as a result of excessive deformations even though the stresses are well within the allowable limits in regards to stand point of fracture or yielding. </w:t>
      </w:r>
      <w:r w:rsidRPr="008F0470">
        <w:rPr>
          <w:rFonts w:cs="KPPME K+ Times"/>
          <w:color w:val="000000"/>
        </w:rPr>
        <w:t>Strain is a directly measurable quantity, stress is not.</w:t>
      </w:r>
    </w:p>
    <w:p w14:paraId="6CF9ACDA" w14:textId="1EF31B3C" w:rsidR="008F0470" w:rsidRPr="00961EF8" w:rsidRDefault="008F0470" w:rsidP="008F0470"/>
    <w:p w14:paraId="0355FEFD" w14:textId="77777777" w:rsidR="008F0470" w:rsidRDefault="008F0470" w:rsidP="008F0470">
      <w:pPr>
        <w:pStyle w:val="CM7"/>
        <w:jc w:val="both"/>
        <w:rPr>
          <w:rFonts w:cs="KPPME K+ Times"/>
          <w:color w:val="000000"/>
          <w:sz w:val="23"/>
          <w:szCs w:val="23"/>
        </w:rPr>
      </w:pPr>
    </w:p>
    <w:p w14:paraId="65919920" w14:textId="161D6CB1" w:rsidR="008B6436" w:rsidRDefault="008B6436" w:rsidP="00E53529">
      <w:pPr>
        <w:pStyle w:val="Heading1"/>
      </w:pPr>
    </w:p>
    <w:p w14:paraId="01DF7674" w14:textId="74D003CC" w:rsidR="00A825B8" w:rsidRDefault="00A825B8" w:rsidP="00A825B8"/>
    <w:p w14:paraId="6B2EAA23" w14:textId="7841E963" w:rsidR="00A825B8" w:rsidRDefault="00A825B8" w:rsidP="00A825B8"/>
    <w:p w14:paraId="13A371BB" w14:textId="004EC2AB" w:rsidR="00A825B8" w:rsidRDefault="00A825B8" w:rsidP="00A825B8"/>
    <w:p w14:paraId="688EC248" w14:textId="47C02BC9" w:rsidR="00A825B8" w:rsidRDefault="00A825B8" w:rsidP="00A825B8"/>
    <w:p w14:paraId="325C87E6" w14:textId="22D66024" w:rsidR="00A825B8" w:rsidRDefault="00A825B8" w:rsidP="00A825B8"/>
    <w:p w14:paraId="153319E6" w14:textId="647557B5" w:rsidR="00A825B8" w:rsidRDefault="00A825B8" w:rsidP="00A825B8"/>
    <w:p w14:paraId="04B29BB7" w14:textId="530C709B" w:rsidR="00A825B8" w:rsidRDefault="00A825B8" w:rsidP="00A825B8"/>
    <w:p w14:paraId="1F48BBD5" w14:textId="445AA5D5" w:rsidR="00A825B8" w:rsidRDefault="00A825B8" w:rsidP="00A825B8"/>
    <w:p w14:paraId="6498B2D8" w14:textId="5111F9D6" w:rsidR="00A825B8" w:rsidRDefault="00A825B8" w:rsidP="00A825B8"/>
    <w:p w14:paraId="39AA59C3" w14:textId="57427191" w:rsidR="00A825B8" w:rsidRDefault="00A825B8" w:rsidP="00A825B8"/>
    <w:p w14:paraId="73151AE0" w14:textId="77777777" w:rsidR="0073262A" w:rsidRDefault="0073262A" w:rsidP="00A825B8"/>
    <w:p w14:paraId="511F0685" w14:textId="77777777" w:rsidR="00502E50" w:rsidRDefault="00502E50" w:rsidP="00A825B8"/>
    <w:p w14:paraId="6760E399" w14:textId="77777777" w:rsidR="00502E50" w:rsidRDefault="00502E50" w:rsidP="00A825B8"/>
    <w:p w14:paraId="5757FB02" w14:textId="77777777" w:rsidR="00502E50" w:rsidRDefault="00502E50" w:rsidP="00A825B8"/>
    <w:p w14:paraId="308BA65E" w14:textId="77777777" w:rsidR="00502E50" w:rsidRDefault="00502E50" w:rsidP="00A825B8"/>
    <w:p w14:paraId="7FFD1A61" w14:textId="77777777" w:rsidR="00502E50" w:rsidRDefault="00502E50" w:rsidP="00A825B8"/>
    <w:p w14:paraId="48888502" w14:textId="77777777" w:rsidR="00502E50" w:rsidRDefault="00502E50" w:rsidP="00A825B8"/>
    <w:p w14:paraId="03BADDA0" w14:textId="2BE9EF27" w:rsidR="00A825B8" w:rsidRDefault="00A825B8" w:rsidP="00502E50">
      <w:pPr>
        <w:pStyle w:val="Heading1"/>
      </w:pPr>
      <w:bookmarkStart w:id="15" w:name="_Toc57303959"/>
      <w:r>
        <w:lastRenderedPageBreak/>
        <w:t>Appendix 3 – Definition of forces</w:t>
      </w:r>
      <w:bookmarkEnd w:id="15"/>
      <w:r>
        <w:t xml:space="preserve"> </w:t>
      </w:r>
    </w:p>
    <w:p w14:paraId="254B6FAF" w14:textId="74A7D305" w:rsidR="00A825B8" w:rsidRPr="00326533" w:rsidRDefault="00326533" w:rsidP="00326533">
      <w:r>
        <w:t>(</w:t>
      </w:r>
      <w:r w:rsidRPr="00A825B8">
        <w:t>Lothar Wolf,</w:t>
      </w:r>
      <w:r>
        <w:t xml:space="preserve"> 2015) states that f</w:t>
      </w:r>
      <w:r w:rsidR="006305D0">
        <w:t>orces are vector quantities so therefore have direction and magnitude</w:t>
      </w:r>
      <w:r>
        <w:t xml:space="preserve">; </w:t>
      </w:r>
    </w:p>
    <w:p w14:paraId="5A08491D" w14:textId="5591EDCE" w:rsidR="00A825B8" w:rsidRPr="00326533" w:rsidRDefault="00A825B8" w:rsidP="00326533">
      <w:pPr>
        <w:pStyle w:val="CM221"/>
        <w:numPr>
          <w:ilvl w:val="0"/>
          <w:numId w:val="17"/>
        </w:numPr>
        <w:spacing w:after="212" w:line="353" w:lineRule="atLeast"/>
        <w:jc w:val="both"/>
        <w:rPr>
          <w:rFonts w:cs="KPPME K+ Times"/>
          <w:color w:val="000000"/>
          <w:sz w:val="23"/>
          <w:szCs w:val="23"/>
        </w:rPr>
      </w:pPr>
      <w:r w:rsidRPr="00326533">
        <w:rPr>
          <w:rFonts w:cs="KPPME K+ Times"/>
          <w:color w:val="000000"/>
          <w:sz w:val="23"/>
          <w:szCs w:val="23"/>
        </w:rPr>
        <w:t xml:space="preserve">Compressive forces act normal and into the plane; </w:t>
      </w:r>
    </w:p>
    <w:p w14:paraId="0AE9D4C0" w14:textId="351E0380" w:rsidR="00A825B8" w:rsidRPr="00326533" w:rsidRDefault="00A825B8" w:rsidP="00326533">
      <w:pPr>
        <w:pStyle w:val="CM221"/>
        <w:numPr>
          <w:ilvl w:val="0"/>
          <w:numId w:val="17"/>
        </w:numPr>
        <w:spacing w:after="212" w:line="360" w:lineRule="atLeast"/>
        <w:jc w:val="both"/>
        <w:rPr>
          <w:rFonts w:cs="KPPME K+ Times"/>
          <w:color w:val="000000"/>
          <w:sz w:val="23"/>
          <w:szCs w:val="23"/>
        </w:rPr>
      </w:pPr>
      <w:r w:rsidRPr="00326533">
        <w:rPr>
          <w:rFonts w:cs="KPPME K+ Times"/>
          <w:color w:val="000000"/>
          <w:sz w:val="23"/>
          <w:szCs w:val="23"/>
        </w:rPr>
        <w:t xml:space="preserve">Tensile forces act normal and out of the plane; and </w:t>
      </w:r>
    </w:p>
    <w:p w14:paraId="47937CDA" w14:textId="5B80AB69" w:rsidR="00A825B8" w:rsidRPr="00326533" w:rsidRDefault="00A825B8" w:rsidP="00326533">
      <w:pPr>
        <w:pStyle w:val="CM221"/>
        <w:numPr>
          <w:ilvl w:val="0"/>
          <w:numId w:val="17"/>
        </w:numPr>
        <w:spacing w:after="212" w:line="360" w:lineRule="atLeast"/>
        <w:jc w:val="both"/>
        <w:rPr>
          <w:rFonts w:cs="KPPME K+ Times"/>
          <w:color w:val="000000"/>
          <w:sz w:val="23"/>
          <w:szCs w:val="23"/>
        </w:rPr>
      </w:pPr>
      <w:r w:rsidRPr="00326533">
        <w:rPr>
          <w:rFonts w:cs="KPPME K+ Times"/>
          <w:color w:val="000000"/>
          <w:sz w:val="23"/>
          <w:szCs w:val="23"/>
        </w:rPr>
        <w:t xml:space="preserve">Shear forces act parallel to the plane. </w:t>
      </w:r>
    </w:p>
    <w:p w14:paraId="2F3C384D" w14:textId="00298C65" w:rsidR="00A825B8" w:rsidRPr="00A825B8" w:rsidRDefault="00A825B8" w:rsidP="00326533">
      <w:pPr>
        <w:pStyle w:val="ListParagraph"/>
        <w:numPr>
          <w:ilvl w:val="0"/>
          <w:numId w:val="17"/>
        </w:numPr>
      </w:pPr>
      <w:r w:rsidRPr="00326533">
        <w:rPr>
          <w:rFonts w:cs="KPPME K+ Times"/>
          <w:color w:val="000000"/>
          <w:sz w:val="23"/>
          <w:szCs w:val="23"/>
        </w:rPr>
        <w:t xml:space="preserve">Pairs of oppositely directed forces produce twisting effects called </w:t>
      </w:r>
      <w:r w:rsidRPr="00326533">
        <w:rPr>
          <w:rFonts w:cs="KPPME K+ Times"/>
          <w:color w:val="000000"/>
          <w:sz w:val="23"/>
          <w:szCs w:val="23"/>
          <w:u w:val="single"/>
        </w:rPr>
        <w:t>moments</w:t>
      </w:r>
    </w:p>
    <w:p w14:paraId="7542C244" w14:textId="656C4B59" w:rsidR="008B6436" w:rsidRPr="00961EF8" w:rsidRDefault="00A825B8" w:rsidP="00A825B8">
      <w:r>
        <w:rPr>
          <w:noProof/>
        </w:rPr>
        <w:drawing>
          <wp:inline distT="0" distB="0" distL="0" distR="0" wp14:anchorId="06939311" wp14:editId="2682AE6C">
            <wp:extent cx="5731510" cy="2218055"/>
            <wp:effectExtent l="0" t="0" r="2540" b="0"/>
            <wp:docPr id="19" name="Picture 1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efinition of forces.png"/>
                    <pic:cNvPicPr/>
                  </pic:nvPicPr>
                  <pic:blipFill>
                    <a:blip r:embed="rId64">
                      <a:extLst>
                        <a:ext uri="{28A0092B-C50C-407E-A947-70E740481C1C}">
                          <a14:useLocalDpi xmlns:a14="http://schemas.microsoft.com/office/drawing/2010/main" val="0"/>
                        </a:ext>
                      </a:extLst>
                    </a:blip>
                    <a:stretch>
                      <a:fillRect/>
                    </a:stretch>
                  </pic:blipFill>
                  <pic:spPr>
                    <a:xfrm>
                      <a:off x="0" y="0"/>
                      <a:ext cx="5731510" cy="2218055"/>
                    </a:xfrm>
                    <a:prstGeom prst="rect">
                      <a:avLst/>
                    </a:prstGeom>
                  </pic:spPr>
                </pic:pic>
              </a:graphicData>
            </a:graphic>
          </wp:inline>
        </w:drawing>
      </w:r>
    </w:p>
    <w:p w14:paraId="2C33E013" w14:textId="620B3B3C" w:rsidR="00AF1DB6" w:rsidRPr="00961EF8" w:rsidRDefault="00AF1DB6" w:rsidP="00AF1DB6">
      <w:r>
        <w:t>(</w:t>
      </w:r>
      <w:r w:rsidRPr="00A825B8">
        <w:t>Lothar Wolf,</w:t>
      </w:r>
      <w:r>
        <w:t xml:space="preserve"> 2015) </w:t>
      </w:r>
    </w:p>
    <w:p w14:paraId="259EFF5A" w14:textId="77777777" w:rsidR="00A825B8" w:rsidRPr="00A825B8" w:rsidRDefault="00A825B8" w:rsidP="00A825B8">
      <w:pPr>
        <w:autoSpaceDE w:val="0"/>
        <w:autoSpaceDN w:val="0"/>
        <w:adjustRightInd w:val="0"/>
        <w:spacing w:after="0" w:line="240" w:lineRule="auto"/>
        <w:rPr>
          <w:rFonts w:ascii="LABNP F+ Times" w:hAnsi="LABNP F+ Times" w:cs="LABNP F+ Times"/>
          <w:color w:val="000000"/>
          <w:sz w:val="24"/>
          <w:szCs w:val="24"/>
        </w:rPr>
      </w:pPr>
    </w:p>
    <w:p w14:paraId="6EC9D3D5" w14:textId="5E5CB9F2" w:rsidR="00CE138C" w:rsidRDefault="00A825B8" w:rsidP="006305D0">
      <w:pPr>
        <w:pStyle w:val="Heading1"/>
      </w:pPr>
      <w:r w:rsidRPr="00A825B8">
        <w:rPr>
          <w:rFonts w:ascii="LABNP F+ Times" w:eastAsiaTheme="minorHAnsi" w:hAnsi="LABNP F+ Times" w:cstheme="minorBidi"/>
          <w:color w:val="auto"/>
          <w:sz w:val="24"/>
          <w:szCs w:val="24"/>
        </w:rPr>
        <w:t xml:space="preserve"> </w:t>
      </w:r>
    </w:p>
    <w:p w14:paraId="0F4BE368" w14:textId="6D5FCB32" w:rsidR="006E4BDB" w:rsidRDefault="006E4BDB" w:rsidP="003A18DF"/>
    <w:p w14:paraId="0F0322C5" w14:textId="77777777" w:rsidR="006E4BDB" w:rsidRPr="003A18DF" w:rsidRDefault="006E4BDB" w:rsidP="003A18DF"/>
    <w:sectPr w:rsidR="006E4BDB" w:rsidRPr="003A18DF" w:rsidSect="005E075E">
      <w:headerReference w:type="default" r:id="rId65"/>
      <w:footerReference w:type="default" r:id="rId66"/>
      <w:headerReference w:type="first" r:id="rId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D1B23" w14:textId="77777777" w:rsidR="00BD25D2" w:rsidRDefault="00BD25D2" w:rsidP="005E075E">
      <w:pPr>
        <w:spacing w:after="0" w:line="240" w:lineRule="auto"/>
      </w:pPr>
      <w:r>
        <w:separator/>
      </w:r>
    </w:p>
  </w:endnote>
  <w:endnote w:type="continuationSeparator" w:id="0">
    <w:p w14:paraId="18F75C51" w14:textId="77777777" w:rsidR="00BD25D2" w:rsidRDefault="00BD25D2" w:rsidP="005E0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KPPME K+ Times">
    <w:altName w:val="Cambria"/>
    <w:panose1 w:val="00000000000000000000"/>
    <w:charset w:val="00"/>
    <w:family w:val="roman"/>
    <w:notTrueType/>
    <w:pitch w:val="default"/>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Roboto">
    <w:altName w:val="Arial"/>
    <w:charset w:val="00"/>
    <w:family w:val="auto"/>
    <w:pitch w:val="default"/>
  </w:font>
  <w:font w:name="Helvetica">
    <w:panose1 w:val="020B0604020202020204"/>
    <w:charset w:val="00"/>
    <w:family w:val="swiss"/>
    <w:pitch w:val="variable"/>
    <w:sig w:usb0="E0002AFF" w:usb1="C0007843" w:usb2="00000009" w:usb3="00000000" w:csb0="000001FF" w:csb1="00000000"/>
  </w:font>
  <w:font w:name="Lato">
    <w:altName w:val="Segoe UI"/>
    <w:charset w:val="00"/>
    <w:family w:val="auto"/>
    <w:pitch w:val="default"/>
  </w:font>
  <w:font w:name="AdvOT596495f2">
    <w:altName w:val="Cambria"/>
    <w:panose1 w:val="00000000000000000000"/>
    <w:charset w:val="00"/>
    <w:family w:val="roman"/>
    <w:notTrueType/>
    <w:pitch w:val="default"/>
    <w:sig w:usb0="00000003" w:usb1="00000000" w:usb2="00000000" w:usb3="00000000" w:csb0="00000001" w:csb1="00000000"/>
  </w:font>
  <w:font w:name="LABNP F+ Times">
    <w:altName w:val="Cambria"/>
    <w:panose1 w:val="00000000000000000000"/>
    <w:charset w:val="00"/>
    <w:family w:val="roman"/>
    <w:notTrueType/>
    <w:pitch w:val="default"/>
    <w:sig w:usb0="00000003" w:usb1="00000000" w:usb2="00000000" w:usb3="00000000" w:csb0="00000001" w:csb1="00000000"/>
  </w:font>
  <w:font w:name="AdvOT7fb33346.I">
    <w:altName w:val="Cambria"/>
    <w:panose1 w:val="00000000000000000000"/>
    <w:charset w:val="00"/>
    <w:family w:val="roman"/>
    <w:notTrueType/>
    <w:pitch w:val="default"/>
    <w:sig w:usb0="00000003" w:usb1="00000000" w:usb2="00000000" w:usb3="00000000" w:csb0="00000001" w:csb1="00000000"/>
  </w:font>
  <w:font w:name="Rockwell">
    <w:altName w:val="Rockwell"/>
    <w:panose1 w:val="02060603020205020403"/>
    <w:charset w:val="00"/>
    <w:family w:val="roman"/>
    <w:pitch w:val="variable"/>
    <w:sig w:usb0="00000003" w:usb1="00000000" w:usb2="0000000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8706189"/>
      <w:docPartObj>
        <w:docPartGallery w:val="Page Numbers (Bottom of Page)"/>
        <w:docPartUnique/>
      </w:docPartObj>
    </w:sdtPr>
    <w:sdtEndPr>
      <w:rPr>
        <w:noProof/>
      </w:rPr>
    </w:sdtEndPr>
    <w:sdtContent>
      <w:p w14:paraId="0A92A287" w14:textId="77777777" w:rsidR="00BD25D2" w:rsidRDefault="00BD25D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671BE54" w14:textId="77777777" w:rsidR="00BD25D2" w:rsidRDefault="00BD25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CB1FC9" w14:textId="77777777" w:rsidR="00BD25D2" w:rsidRDefault="00BD25D2" w:rsidP="005E075E">
      <w:pPr>
        <w:spacing w:after="0" w:line="240" w:lineRule="auto"/>
      </w:pPr>
      <w:r>
        <w:separator/>
      </w:r>
    </w:p>
  </w:footnote>
  <w:footnote w:type="continuationSeparator" w:id="0">
    <w:p w14:paraId="5181644D" w14:textId="77777777" w:rsidR="00BD25D2" w:rsidRDefault="00BD25D2" w:rsidP="005E0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91AA1" w14:textId="77777777" w:rsidR="00BD25D2" w:rsidRDefault="00BD25D2">
    <w:pPr>
      <w:pStyle w:val="Header"/>
    </w:pPr>
    <w:r>
      <w:t>Peter Temple, Mechanical &amp; Manufacturing B Eng.  1809106</w:t>
    </w:r>
  </w:p>
  <w:p w14:paraId="7A7F44D6" w14:textId="77777777" w:rsidR="00BD25D2" w:rsidRDefault="00BD25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7ED2C" w14:textId="77777777" w:rsidR="00BD25D2" w:rsidRDefault="00BD25D2">
    <w:pPr>
      <w:pStyle w:val="Header"/>
    </w:pPr>
    <w:r>
      <w:t>Peter Temple 1809106</w:t>
    </w:r>
  </w:p>
  <w:p w14:paraId="0C2272A0" w14:textId="77777777" w:rsidR="00BD25D2" w:rsidRDefault="00BD25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A55A7"/>
    <w:multiLevelType w:val="multilevel"/>
    <w:tmpl w:val="6836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A79F6"/>
    <w:multiLevelType w:val="hybridMultilevel"/>
    <w:tmpl w:val="53B82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1523E"/>
    <w:multiLevelType w:val="multilevel"/>
    <w:tmpl w:val="9ECA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4227F8"/>
    <w:multiLevelType w:val="hybridMultilevel"/>
    <w:tmpl w:val="1026D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740AF"/>
    <w:multiLevelType w:val="hybridMultilevel"/>
    <w:tmpl w:val="4D44B896"/>
    <w:lvl w:ilvl="0" w:tplc="08090001">
      <w:start w:val="1"/>
      <w:numFmt w:val="bullet"/>
      <w:lvlText w:val=""/>
      <w:lvlJc w:val="left"/>
      <w:pPr>
        <w:ind w:left="1785" w:hanging="360"/>
      </w:pPr>
      <w:rPr>
        <w:rFonts w:ascii="Symbol" w:hAnsi="Symbol" w:hint="default"/>
      </w:rPr>
    </w:lvl>
    <w:lvl w:ilvl="1" w:tplc="08090003" w:tentative="1">
      <w:start w:val="1"/>
      <w:numFmt w:val="bullet"/>
      <w:lvlText w:val="o"/>
      <w:lvlJc w:val="left"/>
      <w:pPr>
        <w:ind w:left="2505" w:hanging="360"/>
      </w:pPr>
      <w:rPr>
        <w:rFonts w:ascii="Courier New" w:hAnsi="Courier New" w:cs="Courier New" w:hint="default"/>
      </w:rPr>
    </w:lvl>
    <w:lvl w:ilvl="2" w:tplc="08090005" w:tentative="1">
      <w:start w:val="1"/>
      <w:numFmt w:val="bullet"/>
      <w:lvlText w:val=""/>
      <w:lvlJc w:val="left"/>
      <w:pPr>
        <w:ind w:left="3225" w:hanging="360"/>
      </w:pPr>
      <w:rPr>
        <w:rFonts w:ascii="Wingdings" w:hAnsi="Wingdings" w:hint="default"/>
      </w:rPr>
    </w:lvl>
    <w:lvl w:ilvl="3" w:tplc="08090001" w:tentative="1">
      <w:start w:val="1"/>
      <w:numFmt w:val="bullet"/>
      <w:lvlText w:val=""/>
      <w:lvlJc w:val="left"/>
      <w:pPr>
        <w:ind w:left="3945" w:hanging="360"/>
      </w:pPr>
      <w:rPr>
        <w:rFonts w:ascii="Symbol" w:hAnsi="Symbol" w:hint="default"/>
      </w:rPr>
    </w:lvl>
    <w:lvl w:ilvl="4" w:tplc="08090003" w:tentative="1">
      <w:start w:val="1"/>
      <w:numFmt w:val="bullet"/>
      <w:lvlText w:val="o"/>
      <w:lvlJc w:val="left"/>
      <w:pPr>
        <w:ind w:left="4665" w:hanging="360"/>
      </w:pPr>
      <w:rPr>
        <w:rFonts w:ascii="Courier New" w:hAnsi="Courier New" w:cs="Courier New" w:hint="default"/>
      </w:rPr>
    </w:lvl>
    <w:lvl w:ilvl="5" w:tplc="08090005" w:tentative="1">
      <w:start w:val="1"/>
      <w:numFmt w:val="bullet"/>
      <w:lvlText w:val=""/>
      <w:lvlJc w:val="left"/>
      <w:pPr>
        <w:ind w:left="5385" w:hanging="360"/>
      </w:pPr>
      <w:rPr>
        <w:rFonts w:ascii="Wingdings" w:hAnsi="Wingdings" w:hint="default"/>
      </w:rPr>
    </w:lvl>
    <w:lvl w:ilvl="6" w:tplc="08090001" w:tentative="1">
      <w:start w:val="1"/>
      <w:numFmt w:val="bullet"/>
      <w:lvlText w:val=""/>
      <w:lvlJc w:val="left"/>
      <w:pPr>
        <w:ind w:left="6105" w:hanging="360"/>
      </w:pPr>
      <w:rPr>
        <w:rFonts w:ascii="Symbol" w:hAnsi="Symbol" w:hint="default"/>
      </w:rPr>
    </w:lvl>
    <w:lvl w:ilvl="7" w:tplc="08090003" w:tentative="1">
      <w:start w:val="1"/>
      <w:numFmt w:val="bullet"/>
      <w:lvlText w:val="o"/>
      <w:lvlJc w:val="left"/>
      <w:pPr>
        <w:ind w:left="6825" w:hanging="360"/>
      </w:pPr>
      <w:rPr>
        <w:rFonts w:ascii="Courier New" w:hAnsi="Courier New" w:cs="Courier New" w:hint="default"/>
      </w:rPr>
    </w:lvl>
    <w:lvl w:ilvl="8" w:tplc="08090005" w:tentative="1">
      <w:start w:val="1"/>
      <w:numFmt w:val="bullet"/>
      <w:lvlText w:val=""/>
      <w:lvlJc w:val="left"/>
      <w:pPr>
        <w:ind w:left="7545" w:hanging="360"/>
      </w:pPr>
      <w:rPr>
        <w:rFonts w:ascii="Wingdings" w:hAnsi="Wingdings" w:hint="default"/>
      </w:rPr>
    </w:lvl>
  </w:abstractNum>
  <w:abstractNum w:abstractNumId="5" w15:restartNumberingAfterBreak="0">
    <w:nsid w:val="220A1819"/>
    <w:multiLevelType w:val="multilevel"/>
    <w:tmpl w:val="3D3A6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7C1629"/>
    <w:multiLevelType w:val="multilevel"/>
    <w:tmpl w:val="A8A8C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C25A2"/>
    <w:multiLevelType w:val="hybridMultilevel"/>
    <w:tmpl w:val="FFEC9E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307740"/>
    <w:multiLevelType w:val="hybridMultilevel"/>
    <w:tmpl w:val="FFEC9E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095BEA"/>
    <w:multiLevelType w:val="hybridMultilevel"/>
    <w:tmpl w:val="B7782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793190"/>
    <w:multiLevelType w:val="hybridMultilevel"/>
    <w:tmpl w:val="2A9C171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1" w15:restartNumberingAfterBreak="0">
    <w:nsid w:val="46736583"/>
    <w:multiLevelType w:val="hybridMultilevel"/>
    <w:tmpl w:val="4C6C6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835F50"/>
    <w:multiLevelType w:val="multilevel"/>
    <w:tmpl w:val="B5365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A22DEC"/>
    <w:multiLevelType w:val="hybridMultilevel"/>
    <w:tmpl w:val="FFEC9E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C14650"/>
    <w:multiLevelType w:val="hybridMultilevel"/>
    <w:tmpl w:val="E4763DA4"/>
    <w:lvl w:ilvl="0" w:tplc="08090001">
      <w:start w:val="1"/>
      <w:numFmt w:val="bullet"/>
      <w:lvlText w:val=""/>
      <w:lvlJc w:val="left"/>
      <w:pPr>
        <w:ind w:left="1215" w:hanging="360"/>
      </w:pPr>
      <w:rPr>
        <w:rFonts w:ascii="Symbol" w:hAnsi="Symbol"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15" w15:restartNumberingAfterBreak="0">
    <w:nsid w:val="70816242"/>
    <w:multiLevelType w:val="hybridMultilevel"/>
    <w:tmpl w:val="7EBEE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CC7BA8"/>
    <w:multiLevelType w:val="hybridMultilevel"/>
    <w:tmpl w:val="70D6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4"/>
  </w:num>
  <w:num w:numId="4">
    <w:abstractNumId w:val="16"/>
  </w:num>
  <w:num w:numId="5">
    <w:abstractNumId w:val="3"/>
  </w:num>
  <w:num w:numId="6">
    <w:abstractNumId w:val="1"/>
  </w:num>
  <w:num w:numId="7">
    <w:abstractNumId w:val="11"/>
  </w:num>
  <w:num w:numId="8">
    <w:abstractNumId w:val="9"/>
  </w:num>
  <w:num w:numId="9">
    <w:abstractNumId w:val="15"/>
  </w:num>
  <w:num w:numId="10">
    <w:abstractNumId w:val="7"/>
  </w:num>
  <w:num w:numId="11">
    <w:abstractNumId w:val="5"/>
  </w:num>
  <w:num w:numId="12">
    <w:abstractNumId w:val="8"/>
  </w:num>
  <w:num w:numId="13">
    <w:abstractNumId w:val="13"/>
  </w:num>
  <w:num w:numId="14">
    <w:abstractNumId w:val="6"/>
  </w:num>
  <w:num w:numId="15">
    <w:abstractNumId w:val="0"/>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75E"/>
    <w:rsid w:val="00004B15"/>
    <w:rsid w:val="00010330"/>
    <w:rsid w:val="00015926"/>
    <w:rsid w:val="00031821"/>
    <w:rsid w:val="00031DC3"/>
    <w:rsid w:val="00034E46"/>
    <w:rsid w:val="00036DE8"/>
    <w:rsid w:val="000467EB"/>
    <w:rsid w:val="000514C5"/>
    <w:rsid w:val="00063D9E"/>
    <w:rsid w:val="0006791D"/>
    <w:rsid w:val="00070DEC"/>
    <w:rsid w:val="0007584A"/>
    <w:rsid w:val="00080E2E"/>
    <w:rsid w:val="00080E41"/>
    <w:rsid w:val="00091836"/>
    <w:rsid w:val="00097DBF"/>
    <w:rsid w:val="00097F7E"/>
    <w:rsid w:val="000A33FF"/>
    <w:rsid w:val="000A7D6D"/>
    <w:rsid w:val="000C2D45"/>
    <w:rsid w:val="000C35FB"/>
    <w:rsid w:val="000D023E"/>
    <w:rsid w:val="000D3FDE"/>
    <w:rsid w:val="000E3D87"/>
    <w:rsid w:val="000E4CEA"/>
    <w:rsid w:val="000F0832"/>
    <w:rsid w:val="000F13CB"/>
    <w:rsid w:val="00100D4E"/>
    <w:rsid w:val="001020D3"/>
    <w:rsid w:val="00106FE8"/>
    <w:rsid w:val="00107E2F"/>
    <w:rsid w:val="00110DDA"/>
    <w:rsid w:val="001118D6"/>
    <w:rsid w:val="00111BD3"/>
    <w:rsid w:val="0012380B"/>
    <w:rsid w:val="0013091C"/>
    <w:rsid w:val="001335E0"/>
    <w:rsid w:val="00141F2C"/>
    <w:rsid w:val="0015056C"/>
    <w:rsid w:val="00151696"/>
    <w:rsid w:val="00152B59"/>
    <w:rsid w:val="00153BB3"/>
    <w:rsid w:val="00157301"/>
    <w:rsid w:val="00161C26"/>
    <w:rsid w:val="00172CEE"/>
    <w:rsid w:val="001745C1"/>
    <w:rsid w:val="00181324"/>
    <w:rsid w:val="001860DE"/>
    <w:rsid w:val="00192680"/>
    <w:rsid w:val="001A0286"/>
    <w:rsid w:val="001A39D1"/>
    <w:rsid w:val="001A4C51"/>
    <w:rsid w:val="001A5A6D"/>
    <w:rsid w:val="001B4C6C"/>
    <w:rsid w:val="001B7F44"/>
    <w:rsid w:val="001C64F9"/>
    <w:rsid w:val="001C7A6D"/>
    <w:rsid w:val="001D1F72"/>
    <w:rsid w:val="001E0AE2"/>
    <w:rsid w:val="001E362B"/>
    <w:rsid w:val="001F196C"/>
    <w:rsid w:val="001F450C"/>
    <w:rsid w:val="001F465C"/>
    <w:rsid w:val="001F6777"/>
    <w:rsid w:val="001F6C72"/>
    <w:rsid w:val="001F6D8C"/>
    <w:rsid w:val="001F7845"/>
    <w:rsid w:val="0020390C"/>
    <w:rsid w:val="002107B1"/>
    <w:rsid w:val="002122E3"/>
    <w:rsid w:val="00213AFC"/>
    <w:rsid w:val="00215DD6"/>
    <w:rsid w:val="002236F5"/>
    <w:rsid w:val="0023072F"/>
    <w:rsid w:val="002364F9"/>
    <w:rsid w:val="0024123B"/>
    <w:rsid w:val="00241C8A"/>
    <w:rsid w:val="00250B49"/>
    <w:rsid w:val="002530AE"/>
    <w:rsid w:val="00260A86"/>
    <w:rsid w:val="002615FF"/>
    <w:rsid w:val="002662EC"/>
    <w:rsid w:val="00274B4D"/>
    <w:rsid w:val="00274C95"/>
    <w:rsid w:val="00277FE7"/>
    <w:rsid w:val="002840DA"/>
    <w:rsid w:val="002978A2"/>
    <w:rsid w:val="00297A09"/>
    <w:rsid w:val="002A5B5C"/>
    <w:rsid w:val="002A629A"/>
    <w:rsid w:val="002A6786"/>
    <w:rsid w:val="002B7750"/>
    <w:rsid w:val="002C1E49"/>
    <w:rsid w:val="002C62D9"/>
    <w:rsid w:val="002D0E0B"/>
    <w:rsid w:val="002E3177"/>
    <w:rsid w:val="002E45FA"/>
    <w:rsid w:val="002F1E3C"/>
    <w:rsid w:val="002F3A33"/>
    <w:rsid w:val="002F597C"/>
    <w:rsid w:val="002F7DEE"/>
    <w:rsid w:val="003014FB"/>
    <w:rsid w:val="00304F8B"/>
    <w:rsid w:val="0030792F"/>
    <w:rsid w:val="00317E70"/>
    <w:rsid w:val="003224E5"/>
    <w:rsid w:val="00324DF6"/>
    <w:rsid w:val="00326533"/>
    <w:rsid w:val="003314DF"/>
    <w:rsid w:val="003319C6"/>
    <w:rsid w:val="00341899"/>
    <w:rsid w:val="0034287D"/>
    <w:rsid w:val="0034554C"/>
    <w:rsid w:val="00352CA5"/>
    <w:rsid w:val="00361469"/>
    <w:rsid w:val="00362454"/>
    <w:rsid w:val="00362ADE"/>
    <w:rsid w:val="003752A6"/>
    <w:rsid w:val="003804FE"/>
    <w:rsid w:val="00383F3D"/>
    <w:rsid w:val="00386E4D"/>
    <w:rsid w:val="003875F5"/>
    <w:rsid w:val="0038783E"/>
    <w:rsid w:val="003901CB"/>
    <w:rsid w:val="003947E0"/>
    <w:rsid w:val="00397581"/>
    <w:rsid w:val="003A15D3"/>
    <w:rsid w:val="003A18DF"/>
    <w:rsid w:val="003A2119"/>
    <w:rsid w:val="003A4843"/>
    <w:rsid w:val="003B0AB4"/>
    <w:rsid w:val="003B4E00"/>
    <w:rsid w:val="003B65E8"/>
    <w:rsid w:val="003C1B91"/>
    <w:rsid w:val="003C5082"/>
    <w:rsid w:val="003C61A0"/>
    <w:rsid w:val="003C7215"/>
    <w:rsid w:val="003D26AA"/>
    <w:rsid w:val="003D32C1"/>
    <w:rsid w:val="003D32F3"/>
    <w:rsid w:val="003E20C1"/>
    <w:rsid w:val="003E776F"/>
    <w:rsid w:val="003F2A17"/>
    <w:rsid w:val="003F2DC6"/>
    <w:rsid w:val="003F4724"/>
    <w:rsid w:val="003F70D2"/>
    <w:rsid w:val="00405147"/>
    <w:rsid w:val="004075DE"/>
    <w:rsid w:val="00422C30"/>
    <w:rsid w:val="004236F2"/>
    <w:rsid w:val="00431798"/>
    <w:rsid w:val="00431E14"/>
    <w:rsid w:val="004329BF"/>
    <w:rsid w:val="00434231"/>
    <w:rsid w:val="00434C88"/>
    <w:rsid w:val="00435504"/>
    <w:rsid w:val="004369AE"/>
    <w:rsid w:val="00440930"/>
    <w:rsid w:val="004416BD"/>
    <w:rsid w:val="00443455"/>
    <w:rsid w:val="00447B64"/>
    <w:rsid w:val="00452C59"/>
    <w:rsid w:val="00454585"/>
    <w:rsid w:val="00455AD1"/>
    <w:rsid w:val="00455ED5"/>
    <w:rsid w:val="00460734"/>
    <w:rsid w:val="00460D38"/>
    <w:rsid w:val="004651B7"/>
    <w:rsid w:val="00472088"/>
    <w:rsid w:val="00473811"/>
    <w:rsid w:val="0047584E"/>
    <w:rsid w:val="004940DE"/>
    <w:rsid w:val="00494FE2"/>
    <w:rsid w:val="00497764"/>
    <w:rsid w:val="004B24EB"/>
    <w:rsid w:val="004B352E"/>
    <w:rsid w:val="004C3CE3"/>
    <w:rsid w:val="004C5DBB"/>
    <w:rsid w:val="004C7F90"/>
    <w:rsid w:val="004D377B"/>
    <w:rsid w:val="004D6717"/>
    <w:rsid w:val="004E25FF"/>
    <w:rsid w:val="004E4856"/>
    <w:rsid w:val="004F0F93"/>
    <w:rsid w:val="004F3469"/>
    <w:rsid w:val="004F36C3"/>
    <w:rsid w:val="004F6073"/>
    <w:rsid w:val="00501FED"/>
    <w:rsid w:val="00502E50"/>
    <w:rsid w:val="00503C59"/>
    <w:rsid w:val="00504810"/>
    <w:rsid w:val="005330BB"/>
    <w:rsid w:val="005379B5"/>
    <w:rsid w:val="00543410"/>
    <w:rsid w:val="00550C5F"/>
    <w:rsid w:val="00560C3B"/>
    <w:rsid w:val="0056263E"/>
    <w:rsid w:val="00562FA0"/>
    <w:rsid w:val="005729A6"/>
    <w:rsid w:val="00577581"/>
    <w:rsid w:val="00580A6F"/>
    <w:rsid w:val="005831F2"/>
    <w:rsid w:val="005922F7"/>
    <w:rsid w:val="00593576"/>
    <w:rsid w:val="00593E88"/>
    <w:rsid w:val="00596F51"/>
    <w:rsid w:val="00597F66"/>
    <w:rsid w:val="005A31E5"/>
    <w:rsid w:val="005B3525"/>
    <w:rsid w:val="005B3D60"/>
    <w:rsid w:val="005C44FF"/>
    <w:rsid w:val="005C62B6"/>
    <w:rsid w:val="005D4ECC"/>
    <w:rsid w:val="005D601E"/>
    <w:rsid w:val="005E075E"/>
    <w:rsid w:val="005E1C07"/>
    <w:rsid w:val="005E284E"/>
    <w:rsid w:val="005E4CC7"/>
    <w:rsid w:val="005E6642"/>
    <w:rsid w:val="005E7ED5"/>
    <w:rsid w:val="005F2E15"/>
    <w:rsid w:val="006047CA"/>
    <w:rsid w:val="00605149"/>
    <w:rsid w:val="006069AD"/>
    <w:rsid w:val="00610524"/>
    <w:rsid w:val="0061133A"/>
    <w:rsid w:val="00620622"/>
    <w:rsid w:val="00621B67"/>
    <w:rsid w:val="006238BD"/>
    <w:rsid w:val="006302C4"/>
    <w:rsid w:val="006305D0"/>
    <w:rsid w:val="006334C5"/>
    <w:rsid w:val="0063407B"/>
    <w:rsid w:val="00634339"/>
    <w:rsid w:val="00637189"/>
    <w:rsid w:val="00647742"/>
    <w:rsid w:val="00651D09"/>
    <w:rsid w:val="006553C3"/>
    <w:rsid w:val="00656EE8"/>
    <w:rsid w:val="0067034F"/>
    <w:rsid w:val="0067191D"/>
    <w:rsid w:val="006752A7"/>
    <w:rsid w:val="00682ADA"/>
    <w:rsid w:val="006856B3"/>
    <w:rsid w:val="00687B4E"/>
    <w:rsid w:val="0069052B"/>
    <w:rsid w:val="00697C28"/>
    <w:rsid w:val="006A3549"/>
    <w:rsid w:val="006A6115"/>
    <w:rsid w:val="006B390B"/>
    <w:rsid w:val="006B55B7"/>
    <w:rsid w:val="006B72E2"/>
    <w:rsid w:val="006C087B"/>
    <w:rsid w:val="006D5026"/>
    <w:rsid w:val="006D50E3"/>
    <w:rsid w:val="006E4523"/>
    <w:rsid w:val="006E4BDB"/>
    <w:rsid w:val="006E5317"/>
    <w:rsid w:val="006F4137"/>
    <w:rsid w:val="006F4AC6"/>
    <w:rsid w:val="006F5F48"/>
    <w:rsid w:val="0070358B"/>
    <w:rsid w:val="00703AEF"/>
    <w:rsid w:val="007064D6"/>
    <w:rsid w:val="00714B38"/>
    <w:rsid w:val="00716DB8"/>
    <w:rsid w:val="007214A2"/>
    <w:rsid w:val="007239A1"/>
    <w:rsid w:val="00724202"/>
    <w:rsid w:val="00725A7D"/>
    <w:rsid w:val="0073262A"/>
    <w:rsid w:val="00743210"/>
    <w:rsid w:val="00743D72"/>
    <w:rsid w:val="00744F6A"/>
    <w:rsid w:val="00746569"/>
    <w:rsid w:val="00754641"/>
    <w:rsid w:val="00776B65"/>
    <w:rsid w:val="00784F79"/>
    <w:rsid w:val="00793148"/>
    <w:rsid w:val="007A2ABA"/>
    <w:rsid w:val="007A52EB"/>
    <w:rsid w:val="007B02EF"/>
    <w:rsid w:val="007B1AF6"/>
    <w:rsid w:val="007B20BA"/>
    <w:rsid w:val="007B3596"/>
    <w:rsid w:val="007C2900"/>
    <w:rsid w:val="007C2F45"/>
    <w:rsid w:val="007C56CA"/>
    <w:rsid w:val="007C5C85"/>
    <w:rsid w:val="007D0AFD"/>
    <w:rsid w:val="007D2609"/>
    <w:rsid w:val="007E1F03"/>
    <w:rsid w:val="007E73CD"/>
    <w:rsid w:val="007E7DD6"/>
    <w:rsid w:val="007F2502"/>
    <w:rsid w:val="007F5599"/>
    <w:rsid w:val="007F6253"/>
    <w:rsid w:val="007F673E"/>
    <w:rsid w:val="008123C8"/>
    <w:rsid w:val="00814A20"/>
    <w:rsid w:val="00815EF3"/>
    <w:rsid w:val="0081635C"/>
    <w:rsid w:val="008171C8"/>
    <w:rsid w:val="0082483E"/>
    <w:rsid w:val="00832088"/>
    <w:rsid w:val="0084078F"/>
    <w:rsid w:val="008431FA"/>
    <w:rsid w:val="00843581"/>
    <w:rsid w:val="0084471C"/>
    <w:rsid w:val="008457A6"/>
    <w:rsid w:val="00852741"/>
    <w:rsid w:val="00856202"/>
    <w:rsid w:val="008577B8"/>
    <w:rsid w:val="00861121"/>
    <w:rsid w:val="00863250"/>
    <w:rsid w:val="00864369"/>
    <w:rsid w:val="00864427"/>
    <w:rsid w:val="00874604"/>
    <w:rsid w:val="00875B29"/>
    <w:rsid w:val="00877210"/>
    <w:rsid w:val="00883823"/>
    <w:rsid w:val="008856E2"/>
    <w:rsid w:val="008877D5"/>
    <w:rsid w:val="008927C5"/>
    <w:rsid w:val="0089484D"/>
    <w:rsid w:val="008A1B0E"/>
    <w:rsid w:val="008A3D2D"/>
    <w:rsid w:val="008B1EA7"/>
    <w:rsid w:val="008B6436"/>
    <w:rsid w:val="008C1563"/>
    <w:rsid w:val="008C2A74"/>
    <w:rsid w:val="008C583C"/>
    <w:rsid w:val="008C619C"/>
    <w:rsid w:val="008C7F99"/>
    <w:rsid w:val="008D2E53"/>
    <w:rsid w:val="008D4512"/>
    <w:rsid w:val="008E2292"/>
    <w:rsid w:val="008E293F"/>
    <w:rsid w:val="008F0470"/>
    <w:rsid w:val="008F1F16"/>
    <w:rsid w:val="008F2CA3"/>
    <w:rsid w:val="008F328C"/>
    <w:rsid w:val="008F44A5"/>
    <w:rsid w:val="00903A68"/>
    <w:rsid w:val="009050A6"/>
    <w:rsid w:val="00905FA9"/>
    <w:rsid w:val="00912ACB"/>
    <w:rsid w:val="00912DEF"/>
    <w:rsid w:val="00913A32"/>
    <w:rsid w:val="009150E7"/>
    <w:rsid w:val="009160F8"/>
    <w:rsid w:val="00923DAF"/>
    <w:rsid w:val="009340CA"/>
    <w:rsid w:val="009347A1"/>
    <w:rsid w:val="0093746E"/>
    <w:rsid w:val="00952795"/>
    <w:rsid w:val="0095426E"/>
    <w:rsid w:val="00956169"/>
    <w:rsid w:val="00957FF8"/>
    <w:rsid w:val="00960E84"/>
    <w:rsid w:val="00961AF7"/>
    <w:rsid w:val="00961EF8"/>
    <w:rsid w:val="00963AFA"/>
    <w:rsid w:val="009711F8"/>
    <w:rsid w:val="00977C53"/>
    <w:rsid w:val="00982FA7"/>
    <w:rsid w:val="00990B5E"/>
    <w:rsid w:val="009920EB"/>
    <w:rsid w:val="009941DD"/>
    <w:rsid w:val="00996127"/>
    <w:rsid w:val="00996EEE"/>
    <w:rsid w:val="009A12EF"/>
    <w:rsid w:val="009A175C"/>
    <w:rsid w:val="009A26DE"/>
    <w:rsid w:val="009A3F9F"/>
    <w:rsid w:val="009A5150"/>
    <w:rsid w:val="009B0B4F"/>
    <w:rsid w:val="009B248B"/>
    <w:rsid w:val="009B4120"/>
    <w:rsid w:val="009B7DC4"/>
    <w:rsid w:val="009C03D5"/>
    <w:rsid w:val="009C5B12"/>
    <w:rsid w:val="009C7868"/>
    <w:rsid w:val="009D1631"/>
    <w:rsid w:val="009D176C"/>
    <w:rsid w:val="009D2F98"/>
    <w:rsid w:val="009D599B"/>
    <w:rsid w:val="009D7A72"/>
    <w:rsid w:val="009F1AB9"/>
    <w:rsid w:val="009F4BC8"/>
    <w:rsid w:val="009F4F09"/>
    <w:rsid w:val="009F6BE7"/>
    <w:rsid w:val="00A02D85"/>
    <w:rsid w:val="00A068C5"/>
    <w:rsid w:val="00A06D4D"/>
    <w:rsid w:val="00A07D5C"/>
    <w:rsid w:val="00A100CD"/>
    <w:rsid w:val="00A12E90"/>
    <w:rsid w:val="00A13ECF"/>
    <w:rsid w:val="00A1437E"/>
    <w:rsid w:val="00A1481B"/>
    <w:rsid w:val="00A16E3D"/>
    <w:rsid w:val="00A2621A"/>
    <w:rsid w:val="00A27AAF"/>
    <w:rsid w:val="00A33956"/>
    <w:rsid w:val="00A352EF"/>
    <w:rsid w:val="00A357E2"/>
    <w:rsid w:val="00A36764"/>
    <w:rsid w:val="00A36BB5"/>
    <w:rsid w:val="00A40A58"/>
    <w:rsid w:val="00A41E7C"/>
    <w:rsid w:val="00A42718"/>
    <w:rsid w:val="00A42932"/>
    <w:rsid w:val="00A43DBF"/>
    <w:rsid w:val="00A45DE4"/>
    <w:rsid w:val="00A4603B"/>
    <w:rsid w:val="00A46232"/>
    <w:rsid w:val="00A62BFE"/>
    <w:rsid w:val="00A66F20"/>
    <w:rsid w:val="00A67ED9"/>
    <w:rsid w:val="00A7213C"/>
    <w:rsid w:val="00A723E7"/>
    <w:rsid w:val="00A725F7"/>
    <w:rsid w:val="00A74F7F"/>
    <w:rsid w:val="00A80CDD"/>
    <w:rsid w:val="00A825B8"/>
    <w:rsid w:val="00A87B4E"/>
    <w:rsid w:val="00A902B8"/>
    <w:rsid w:val="00A92D16"/>
    <w:rsid w:val="00A938F4"/>
    <w:rsid w:val="00A95AE7"/>
    <w:rsid w:val="00A969B5"/>
    <w:rsid w:val="00A977A6"/>
    <w:rsid w:val="00A97F0A"/>
    <w:rsid w:val="00AA2CC0"/>
    <w:rsid w:val="00AA53D1"/>
    <w:rsid w:val="00AB6ED6"/>
    <w:rsid w:val="00AB7E02"/>
    <w:rsid w:val="00AC0A39"/>
    <w:rsid w:val="00AC1850"/>
    <w:rsid w:val="00AC2B8A"/>
    <w:rsid w:val="00AC391B"/>
    <w:rsid w:val="00AC4125"/>
    <w:rsid w:val="00AD291B"/>
    <w:rsid w:val="00AD29CF"/>
    <w:rsid w:val="00AD366C"/>
    <w:rsid w:val="00AD413D"/>
    <w:rsid w:val="00AD6397"/>
    <w:rsid w:val="00AE3377"/>
    <w:rsid w:val="00AF1DB6"/>
    <w:rsid w:val="00AF47E6"/>
    <w:rsid w:val="00B002F1"/>
    <w:rsid w:val="00B02DA6"/>
    <w:rsid w:val="00B077F0"/>
    <w:rsid w:val="00B1390F"/>
    <w:rsid w:val="00B14075"/>
    <w:rsid w:val="00B21F24"/>
    <w:rsid w:val="00B22C8D"/>
    <w:rsid w:val="00B26099"/>
    <w:rsid w:val="00B26C5F"/>
    <w:rsid w:val="00B31CA4"/>
    <w:rsid w:val="00B36258"/>
    <w:rsid w:val="00B44641"/>
    <w:rsid w:val="00B4510F"/>
    <w:rsid w:val="00B46F4A"/>
    <w:rsid w:val="00B625E4"/>
    <w:rsid w:val="00B71812"/>
    <w:rsid w:val="00B729EB"/>
    <w:rsid w:val="00B82256"/>
    <w:rsid w:val="00B8728B"/>
    <w:rsid w:val="00B923A4"/>
    <w:rsid w:val="00B96B25"/>
    <w:rsid w:val="00B97EF4"/>
    <w:rsid w:val="00BA3FDA"/>
    <w:rsid w:val="00BA712F"/>
    <w:rsid w:val="00BB0C4B"/>
    <w:rsid w:val="00BB1A20"/>
    <w:rsid w:val="00BB51DD"/>
    <w:rsid w:val="00BC2FFD"/>
    <w:rsid w:val="00BC3E27"/>
    <w:rsid w:val="00BC3EDB"/>
    <w:rsid w:val="00BC6D0C"/>
    <w:rsid w:val="00BD0CCD"/>
    <w:rsid w:val="00BD25D2"/>
    <w:rsid w:val="00BD3AEA"/>
    <w:rsid w:val="00BD5119"/>
    <w:rsid w:val="00BE0A3F"/>
    <w:rsid w:val="00BE1AE6"/>
    <w:rsid w:val="00BF3FEF"/>
    <w:rsid w:val="00BF4C4B"/>
    <w:rsid w:val="00BF60F7"/>
    <w:rsid w:val="00BF6269"/>
    <w:rsid w:val="00BF6EC2"/>
    <w:rsid w:val="00C01019"/>
    <w:rsid w:val="00C10B4F"/>
    <w:rsid w:val="00C13963"/>
    <w:rsid w:val="00C218C3"/>
    <w:rsid w:val="00C21A3E"/>
    <w:rsid w:val="00C34BB7"/>
    <w:rsid w:val="00C463BB"/>
    <w:rsid w:val="00C50EF3"/>
    <w:rsid w:val="00C52B85"/>
    <w:rsid w:val="00C53E11"/>
    <w:rsid w:val="00C54F06"/>
    <w:rsid w:val="00C57724"/>
    <w:rsid w:val="00C6012F"/>
    <w:rsid w:val="00C63426"/>
    <w:rsid w:val="00C70B36"/>
    <w:rsid w:val="00C76C80"/>
    <w:rsid w:val="00C83A51"/>
    <w:rsid w:val="00C95495"/>
    <w:rsid w:val="00C95BA3"/>
    <w:rsid w:val="00C96C59"/>
    <w:rsid w:val="00CA2284"/>
    <w:rsid w:val="00CB28D6"/>
    <w:rsid w:val="00CB43AA"/>
    <w:rsid w:val="00CB5360"/>
    <w:rsid w:val="00CB60CD"/>
    <w:rsid w:val="00CB7508"/>
    <w:rsid w:val="00CC020B"/>
    <w:rsid w:val="00CC1040"/>
    <w:rsid w:val="00CC1088"/>
    <w:rsid w:val="00CC7313"/>
    <w:rsid w:val="00CD2FC9"/>
    <w:rsid w:val="00CD3C62"/>
    <w:rsid w:val="00CE138C"/>
    <w:rsid w:val="00CE5340"/>
    <w:rsid w:val="00CF171F"/>
    <w:rsid w:val="00CF4088"/>
    <w:rsid w:val="00D02FF1"/>
    <w:rsid w:val="00D077F1"/>
    <w:rsid w:val="00D117CD"/>
    <w:rsid w:val="00D11E35"/>
    <w:rsid w:val="00D12C91"/>
    <w:rsid w:val="00D1367E"/>
    <w:rsid w:val="00D13CD0"/>
    <w:rsid w:val="00D13ED6"/>
    <w:rsid w:val="00D30E26"/>
    <w:rsid w:val="00D335BE"/>
    <w:rsid w:val="00D37E8E"/>
    <w:rsid w:val="00D5197B"/>
    <w:rsid w:val="00D53225"/>
    <w:rsid w:val="00D63723"/>
    <w:rsid w:val="00D649AD"/>
    <w:rsid w:val="00D663F2"/>
    <w:rsid w:val="00D76835"/>
    <w:rsid w:val="00D92CB5"/>
    <w:rsid w:val="00D932C0"/>
    <w:rsid w:val="00DA008B"/>
    <w:rsid w:val="00DA038E"/>
    <w:rsid w:val="00DA1CD4"/>
    <w:rsid w:val="00DA2EEA"/>
    <w:rsid w:val="00DA7D47"/>
    <w:rsid w:val="00DB3CA2"/>
    <w:rsid w:val="00DB47F5"/>
    <w:rsid w:val="00DB5302"/>
    <w:rsid w:val="00DC31A0"/>
    <w:rsid w:val="00DD2670"/>
    <w:rsid w:val="00DD7761"/>
    <w:rsid w:val="00DE1091"/>
    <w:rsid w:val="00DE1C06"/>
    <w:rsid w:val="00DE205F"/>
    <w:rsid w:val="00DE268E"/>
    <w:rsid w:val="00DE4787"/>
    <w:rsid w:val="00E03414"/>
    <w:rsid w:val="00E14237"/>
    <w:rsid w:val="00E174DA"/>
    <w:rsid w:val="00E422A6"/>
    <w:rsid w:val="00E426DF"/>
    <w:rsid w:val="00E5021B"/>
    <w:rsid w:val="00E50292"/>
    <w:rsid w:val="00E50874"/>
    <w:rsid w:val="00E53529"/>
    <w:rsid w:val="00E6017D"/>
    <w:rsid w:val="00E630E1"/>
    <w:rsid w:val="00E64021"/>
    <w:rsid w:val="00E657C0"/>
    <w:rsid w:val="00E70256"/>
    <w:rsid w:val="00E70FAC"/>
    <w:rsid w:val="00E804A9"/>
    <w:rsid w:val="00E87B22"/>
    <w:rsid w:val="00E94C64"/>
    <w:rsid w:val="00EA06D4"/>
    <w:rsid w:val="00EA2426"/>
    <w:rsid w:val="00EA2C83"/>
    <w:rsid w:val="00EA3360"/>
    <w:rsid w:val="00EA3CFB"/>
    <w:rsid w:val="00EA6E2B"/>
    <w:rsid w:val="00EA6F73"/>
    <w:rsid w:val="00EA78AE"/>
    <w:rsid w:val="00EB177A"/>
    <w:rsid w:val="00EB32DF"/>
    <w:rsid w:val="00EC20C1"/>
    <w:rsid w:val="00ED12BB"/>
    <w:rsid w:val="00ED41C9"/>
    <w:rsid w:val="00ED6427"/>
    <w:rsid w:val="00EE0699"/>
    <w:rsid w:val="00EE20CB"/>
    <w:rsid w:val="00EE22AE"/>
    <w:rsid w:val="00EE5E45"/>
    <w:rsid w:val="00EF0FA8"/>
    <w:rsid w:val="00EF5C8A"/>
    <w:rsid w:val="00F018C4"/>
    <w:rsid w:val="00F06F04"/>
    <w:rsid w:val="00F1068D"/>
    <w:rsid w:val="00F12939"/>
    <w:rsid w:val="00F172D2"/>
    <w:rsid w:val="00F20A17"/>
    <w:rsid w:val="00F23D94"/>
    <w:rsid w:val="00F24AB7"/>
    <w:rsid w:val="00F25B26"/>
    <w:rsid w:val="00F3362F"/>
    <w:rsid w:val="00F342A7"/>
    <w:rsid w:val="00F34B03"/>
    <w:rsid w:val="00F368FD"/>
    <w:rsid w:val="00F410F9"/>
    <w:rsid w:val="00F4742A"/>
    <w:rsid w:val="00F51C45"/>
    <w:rsid w:val="00F6359D"/>
    <w:rsid w:val="00F70E20"/>
    <w:rsid w:val="00F73C64"/>
    <w:rsid w:val="00F74CDB"/>
    <w:rsid w:val="00F77904"/>
    <w:rsid w:val="00F841B3"/>
    <w:rsid w:val="00F87FEA"/>
    <w:rsid w:val="00F906A7"/>
    <w:rsid w:val="00F917F7"/>
    <w:rsid w:val="00F91890"/>
    <w:rsid w:val="00F95A75"/>
    <w:rsid w:val="00FA2EEC"/>
    <w:rsid w:val="00FA2F00"/>
    <w:rsid w:val="00FA4F2F"/>
    <w:rsid w:val="00FC150A"/>
    <w:rsid w:val="00FC1BB8"/>
    <w:rsid w:val="00FC3786"/>
    <w:rsid w:val="00FD12F4"/>
    <w:rsid w:val="00FD20DE"/>
    <w:rsid w:val="00FD4A1C"/>
    <w:rsid w:val="00FD6621"/>
    <w:rsid w:val="00FE5935"/>
    <w:rsid w:val="00FF0838"/>
    <w:rsid w:val="00FF2E28"/>
    <w:rsid w:val="00FF4979"/>
    <w:rsid w:val="00FF5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8B403E9"/>
  <w15:chartTrackingRefBased/>
  <w15:docId w15:val="{A7BCED88-7037-4BA1-A873-7AA4664EB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07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07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07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E075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E07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075E"/>
    <w:rPr>
      <w:rFonts w:eastAsiaTheme="minorEastAsia"/>
      <w:lang w:val="en-US"/>
    </w:rPr>
  </w:style>
  <w:style w:type="paragraph" w:styleId="Header">
    <w:name w:val="header"/>
    <w:basedOn w:val="Normal"/>
    <w:link w:val="HeaderChar"/>
    <w:uiPriority w:val="99"/>
    <w:unhideWhenUsed/>
    <w:rsid w:val="005E0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75E"/>
  </w:style>
  <w:style w:type="paragraph" w:styleId="Footer">
    <w:name w:val="footer"/>
    <w:basedOn w:val="Normal"/>
    <w:link w:val="FooterChar"/>
    <w:uiPriority w:val="99"/>
    <w:unhideWhenUsed/>
    <w:rsid w:val="005E0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75E"/>
  </w:style>
  <w:style w:type="character" w:customStyle="1" w:styleId="Heading1Char">
    <w:name w:val="Heading 1 Char"/>
    <w:basedOn w:val="DefaultParagraphFont"/>
    <w:link w:val="Heading1"/>
    <w:uiPriority w:val="9"/>
    <w:rsid w:val="005E07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E075E"/>
    <w:pPr>
      <w:outlineLvl w:val="9"/>
    </w:pPr>
    <w:rPr>
      <w:lang w:val="en-US"/>
    </w:rPr>
  </w:style>
  <w:style w:type="paragraph" w:styleId="TOC1">
    <w:name w:val="toc 1"/>
    <w:basedOn w:val="Normal"/>
    <w:next w:val="Normal"/>
    <w:autoRedefine/>
    <w:uiPriority w:val="39"/>
    <w:unhideWhenUsed/>
    <w:rsid w:val="005E075E"/>
    <w:pPr>
      <w:spacing w:after="100"/>
    </w:pPr>
  </w:style>
  <w:style w:type="character" w:styleId="Hyperlink">
    <w:name w:val="Hyperlink"/>
    <w:basedOn w:val="DefaultParagraphFont"/>
    <w:uiPriority w:val="99"/>
    <w:unhideWhenUsed/>
    <w:rsid w:val="005E075E"/>
    <w:rPr>
      <w:color w:val="0563C1" w:themeColor="hyperlink"/>
      <w:u w:val="single"/>
    </w:rPr>
  </w:style>
  <w:style w:type="character" w:customStyle="1" w:styleId="Heading2Char">
    <w:name w:val="Heading 2 Char"/>
    <w:basedOn w:val="DefaultParagraphFont"/>
    <w:link w:val="Heading2"/>
    <w:uiPriority w:val="9"/>
    <w:rsid w:val="005E075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075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E075E"/>
    <w:rPr>
      <w:rFonts w:asciiTheme="majorHAnsi" w:eastAsiaTheme="majorEastAsia" w:hAnsiTheme="majorHAnsi" w:cstheme="majorBidi"/>
      <w:i/>
      <w:iCs/>
      <w:color w:val="2E74B5" w:themeColor="accent1" w:themeShade="BF"/>
    </w:rPr>
  </w:style>
  <w:style w:type="paragraph" w:styleId="TOC2">
    <w:name w:val="toc 2"/>
    <w:basedOn w:val="Normal"/>
    <w:next w:val="Normal"/>
    <w:autoRedefine/>
    <w:uiPriority w:val="39"/>
    <w:unhideWhenUsed/>
    <w:rsid w:val="005E075E"/>
    <w:pPr>
      <w:spacing w:after="100"/>
      <w:ind w:left="220"/>
    </w:pPr>
  </w:style>
  <w:style w:type="paragraph" w:styleId="TOC3">
    <w:name w:val="toc 3"/>
    <w:basedOn w:val="Normal"/>
    <w:next w:val="Normal"/>
    <w:autoRedefine/>
    <w:uiPriority w:val="39"/>
    <w:unhideWhenUsed/>
    <w:rsid w:val="005E075E"/>
    <w:pPr>
      <w:spacing w:after="100"/>
      <w:ind w:left="440"/>
    </w:pPr>
  </w:style>
  <w:style w:type="character" w:styleId="UnresolvedMention">
    <w:name w:val="Unresolved Mention"/>
    <w:basedOn w:val="DefaultParagraphFont"/>
    <w:uiPriority w:val="99"/>
    <w:semiHidden/>
    <w:unhideWhenUsed/>
    <w:rsid w:val="00080E41"/>
    <w:rPr>
      <w:color w:val="605E5C"/>
      <w:shd w:val="clear" w:color="auto" w:fill="E1DFDD"/>
    </w:rPr>
  </w:style>
  <w:style w:type="character" w:styleId="Strong">
    <w:name w:val="Strong"/>
    <w:basedOn w:val="DefaultParagraphFont"/>
    <w:uiPriority w:val="22"/>
    <w:qFormat/>
    <w:rsid w:val="00A06D4D"/>
    <w:rPr>
      <w:b/>
      <w:bCs/>
    </w:rPr>
  </w:style>
  <w:style w:type="paragraph" w:styleId="NormalWeb">
    <w:name w:val="Normal (Web)"/>
    <w:basedOn w:val="Normal"/>
    <w:uiPriority w:val="99"/>
    <w:unhideWhenUsed/>
    <w:rsid w:val="003975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F6C72"/>
    <w:pPr>
      <w:ind w:left="720"/>
      <w:contextualSpacing/>
    </w:pPr>
  </w:style>
  <w:style w:type="character" w:styleId="FollowedHyperlink">
    <w:name w:val="FollowedHyperlink"/>
    <w:basedOn w:val="DefaultParagraphFont"/>
    <w:uiPriority w:val="99"/>
    <w:semiHidden/>
    <w:unhideWhenUsed/>
    <w:rsid w:val="005330BB"/>
    <w:rPr>
      <w:color w:val="954F72" w:themeColor="followedHyperlink"/>
      <w:u w:val="single"/>
    </w:rPr>
  </w:style>
  <w:style w:type="paragraph" w:styleId="Bibliography">
    <w:name w:val="Bibliography"/>
    <w:basedOn w:val="Normal"/>
    <w:next w:val="Normal"/>
    <w:uiPriority w:val="37"/>
    <w:unhideWhenUsed/>
    <w:rsid w:val="00D11E35"/>
  </w:style>
  <w:style w:type="paragraph" w:styleId="BalloonText">
    <w:name w:val="Balloon Text"/>
    <w:basedOn w:val="Normal"/>
    <w:link w:val="BalloonTextChar"/>
    <w:uiPriority w:val="99"/>
    <w:semiHidden/>
    <w:unhideWhenUsed/>
    <w:rsid w:val="00F10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068D"/>
    <w:rPr>
      <w:rFonts w:ascii="Segoe UI" w:hAnsi="Segoe UI" w:cs="Segoe UI"/>
      <w:sz w:val="18"/>
      <w:szCs w:val="18"/>
    </w:rPr>
  </w:style>
  <w:style w:type="paragraph" w:customStyle="1" w:styleId="Default">
    <w:name w:val="Default"/>
    <w:rsid w:val="00E70FAC"/>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69052B"/>
    <w:rPr>
      <w:i/>
      <w:iCs/>
    </w:rPr>
  </w:style>
  <w:style w:type="character" w:customStyle="1" w:styleId="cite">
    <w:name w:val="cite"/>
    <w:basedOn w:val="DefaultParagraphFont"/>
    <w:rsid w:val="0070358B"/>
  </w:style>
  <w:style w:type="character" w:customStyle="1" w:styleId="contribdegrees5">
    <w:name w:val="contribdegrees5"/>
    <w:basedOn w:val="DefaultParagraphFont"/>
    <w:rsid w:val="003B4E00"/>
  </w:style>
  <w:style w:type="character" w:customStyle="1" w:styleId="nlmxref-aff2">
    <w:name w:val="nlm_xref-aff2"/>
    <w:basedOn w:val="DefaultParagraphFont"/>
    <w:rsid w:val="003B4E00"/>
    <w:rPr>
      <w:vanish/>
      <w:webHidden w:val="0"/>
      <w:specVanish w:val="0"/>
    </w:rPr>
  </w:style>
  <w:style w:type="character" w:customStyle="1" w:styleId="style171">
    <w:name w:val="style171"/>
    <w:basedOn w:val="DefaultParagraphFont"/>
    <w:rsid w:val="00BC6D0C"/>
    <w:rPr>
      <w:rFonts w:ascii="Verdana" w:hAnsi="Verdana" w:hint="default"/>
      <w:sz w:val="18"/>
      <w:szCs w:val="18"/>
    </w:rPr>
  </w:style>
  <w:style w:type="paragraph" w:customStyle="1" w:styleId="CM221">
    <w:name w:val="CM221"/>
    <w:basedOn w:val="Default"/>
    <w:next w:val="Default"/>
    <w:uiPriority w:val="99"/>
    <w:rsid w:val="00A825B8"/>
    <w:rPr>
      <w:rFonts w:ascii="KPPME K+ Times" w:hAnsi="KPPME K+ Times" w:cstheme="minorBidi"/>
      <w:color w:val="auto"/>
    </w:rPr>
  </w:style>
  <w:style w:type="paragraph" w:customStyle="1" w:styleId="CM7">
    <w:name w:val="CM7"/>
    <w:basedOn w:val="Default"/>
    <w:next w:val="Default"/>
    <w:uiPriority w:val="99"/>
    <w:rsid w:val="00AF1DB6"/>
    <w:pPr>
      <w:spacing w:line="353" w:lineRule="atLeast"/>
    </w:pPr>
    <w:rPr>
      <w:rFonts w:ascii="KPPME K+ Times" w:hAnsi="KPPME K+ Time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63222">
      <w:bodyDiv w:val="1"/>
      <w:marLeft w:val="0"/>
      <w:marRight w:val="0"/>
      <w:marTop w:val="0"/>
      <w:marBottom w:val="0"/>
      <w:divBdr>
        <w:top w:val="none" w:sz="0" w:space="0" w:color="auto"/>
        <w:left w:val="none" w:sz="0" w:space="0" w:color="auto"/>
        <w:bottom w:val="none" w:sz="0" w:space="0" w:color="auto"/>
        <w:right w:val="none" w:sz="0" w:space="0" w:color="auto"/>
      </w:divBdr>
    </w:div>
    <w:div w:id="106119114">
      <w:bodyDiv w:val="1"/>
      <w:marLeft w:val="0"/>
      <w:marRight w:val="0"/>
      <w:marTop w:val="0"/>
      <w:marBottom w:val="0"/>
      <w:divBdr>
        <w:top w:val="none" w:sz="0" w:space="0" w:color="auto"/>
        <w:left w:val="none" w:sz="0" w:space="0" w:color="auto"/>
        <w:bottom w:val="none" w:sz="0" w:space="0" w:color="auto"/>
        <w:right w:val="none" w:sz="0" w:space="0" w:color="auto"/>
      </w:divBdr>
      <w:divsChild>
        <w:div w:id="585502521">
          <w:marLeft w:val="0"/>
          <w:marRight w:val="0"/>
          <w:marTop w:val="0"/>
          <w:marBottom w:val="0"/>
          <w:divBdr>
            <w:top w:val="none" w:sz="0" w:space="0" w:color="auto"/>
            <w:left w:val="none" w:sz="0" w:space="0" w:color="auto"/>
            <w:bottom w:val="none" w:sz="0" w:space="0" w:color="auto"/>
            <w:right w:val="none" w:sz="0" w:space="0" w:color="auto"/>
          </w:divBdr>
          <w:divsChild>
            <w:div w:id="1620142895">
              <w:marLeft w:val="0"/>
              <w:marRight w:val="0"/>
              <w:marTop w:val="0"/>
              <w:marBottom w:val="0"/>
              <w:divBdr>
                <w:top w:val="none" w:sz="0" w:space="0" w:color="auto"/>
                <w:left w:val="none" w:sz="0" w:space="0" w:color="auto"/>
                <w:bottom w:val="none" w:sz="0" w:space="0" w:color="auto"/>
                <w:right w:val="none" w:sz="0" w:space="0" w:color="auto"/>
              </w:divBdr>
              <w:divsChild>
                <w:div w:id="861546">
                  <w:marLeft w:val="0"/>
                  <w:marRight w:val="0"/>
                  <w:marTop w:val="0"/>
                  <w:marBottom w:val="0"/>
                  <w:divBdr>
                    <w:top w:val="none" w:sz="0" w:space="0" w:color="auto"/>
                    <w:left w:val="none" w:sz="0" w:space="0" w:color="auto"/>
                    <w:bottom w:val="none" w:sz="0" w:space="0" w:color="auto"/>
                    <w:right w:val="none" w:sz="0" w:space="0" w:color="auto"/>
                  </w:divBdr>
                  <w:divsChild>
                    <w:div w:id="617950351">
                      <w:marLeft w:val="0"/>
                      <w:marRight w:val="0"/>
                      <w:marTop w:val="0"/>
                      <w:marBottom w:val="0"/>
                      <w:divBdr>
                        <w:top w:val="none" w:sz="0" w:space="0" w:color="auto"/>
                        <w:left w:val="none" w:sz="0" w:space="0" w:color="auto"/>
                        <w:bottom w:val="none" w:sz="0" w:space="0" w:color="auto"/>
                        <w:right w:val="none" w:sz="0" w:space="0" w:color="auto"/>
                      </w:divBdr>
                      <w:divsChild>
                        <w:div w:id="1540818398">
                          <w:marLeft w:val="0"/>
                          <w:marRight w:val="0"/>
                          <w:marTop w:val="0"/>
                          <w:marBottom w:val="0"/>
                          <w:divBdr>
                            <w:top w:val="none" w:sz="0" w:space="0" w:color="auto"/>
                            <w:left w:val="none" w:sz="0" w:space="0" w:color="auto"/>
                            <w:bottom w:val="none" w:sz="0" w:space="0" w:color="auto"/>
                            <w:right w:val="none" w:sz="0" w:space="0" w:color="auto"/>
                          </w:divBdr>
                          <w:divsChild>
                            <w:div w:id="1024091896">
                              <w:marLeft w:val="0"/>
                              <w:marRight w:val="0"/>
                              <w:marTop w:val="0"/>
                              <w:marBottom w:val="0"/>
                              <w:divBdr>
                                <w:top w:val="none" w:sz="0" w:space="0" w:color="auto"/>
                                <w:left w:val="none" w:sz="0" w:space="0" w:color="auto"/>
                                <w:bottom w:val="none" w:sz="0" w:space="0" w:color="auto"/>
                                <w:right w:val="none" w:sz="0" w:space="0" w:color="auto"/>
                              </w:divBdr>
                              <w:divsChild>
                                <w:div w:id="21516532">
                                  <w:marLeft w:val="0"/>
                                  <w:marRight w:val="0"/>
                                  <w:marTop w:val="0"/>
                                  <w:marBottom w:val="0"/>
                                  <w:divBdr>
                                    <w:top w:val="none" w:sz="0" w:space="0" w:color="auto"/>
                                    <w:left w:val="none" w:sz="0" w:space="0" w:color="auto"/>
                                    <w:bottom w:val="none" w:sz="0" w:space="0" w:color="auto"/>
                                    <w:right w:val="none" w:sz="0" w:space="0" w:color="auto"/>
                                  </w:divBdr>
                                  <w:divsChild>
                                    <w:div w:id="999499228">
                                      <w:marLeft w:val="0"/>
                                      <w:marRight w:val="0"/>
                                      <w:marTop w:val="0"/>
                                      <w:marBottom w:val="0"/>
                                      <w:divBdr>
                                        <w:top w:val="none" w:sz="0" w:space="0" w:color="auto"/>
                                        <w:left w:val="none" w:sz="0" w:space="0" w:color="auto"/>
                                        <w:bottom w:val="none" w:sz="0" w:space="0" w:color="auto"/>
                                        <w:right w:val="none" w:sz="0" w:space="0" w:color="auto"/>
                                      </w:divBdr>
                                      <w:divsChild>
                                        <w:div w:id="1038892081">
                                          <w:marLeft w:val="0"/>
                                          <w:marRight w:val="0"/>
                                          <w:marTop w:val="0"/>
                                          <w:marBottom w:val="0"/>
                                          <w:divBdr>
                                            <w:top w:val="none" w:sz="0" w:space="0" w:color="auto"/>
                                            <w:left w:val="none" w:sz="0" w:space="0" w:color="auto"/>
                                            <w:bottom w:val="none" w:sz="0" w:space="0" w:color="auto"/>
                                            <w:right w:val="none" w:sz="0" w:space="0" w:color="auto"/>
                                          </w:divBdr>
                                          <w:divsChild>
                                            <w:div w:id="89355344">
                                              <w:marLeft w:val="0"/>
                                              <w:marRight w:val="1140"/>
                                              <w:marTop w:val="0"/>
                                              <w:marBottom w:val="0"/>
                                              <w:divBdr>
                                                <w:top w:val="none" w:sz="0" w:space="0" w:color="auto"/>
                                                <w:left w:val="none" w:sz="0" w:space="0" w:color="auto"/>
                                                <w:bottom w:val="none" w:sz="0" w:space="0" w:color="auto"/>
                                                <w:right w:val="none" w:sz="0" w:space="0" w:color="auto"/>
                                              </w:divBdr>
                                              <w:divsChild>
                                                <w:div w:id="1118135326">
                                                  <w:marLeft w:val="0"/>
                                                  <w:marRight w:val="0"/>
                                                  <w:marTop w:val="0"/>
                                                  <w:marBottom w:val="0"/>
                                                  <w:divBdr>
                                                    <w:top w:val="none" w:sz="0" w:space="0" w:color="auto"/>
                                                    <w:left w:val="none" w:sz="0" w:space="0" w:color="auto"/>
                                                    <w:bottom w:val="none" w:sz="0" w:space="0" w:color="auto"/>
                                                    <w:right w:val="none" w:sz="0" w:space="0" w:color="auto"/>
                                                  </w:divBdr>
                                                  <w:divsChild>
                                                    <w:div w:id="289895857">
                                                      <w:marLeft w:val="0"/>
                                                      <w:marRight w:val="0"/>
                                                      <w:marTop w:val="0"/>
                                                      <w:marBottom w:val="360"/>
                                                      <w:divBdr>
                                                        <w:top w:val="none" w:sz="0" w:space="0" w:color="auto"/>
                                                        <w:left w:val="none" w:sz="0" w:space="0" w:color="auto"/>
                                                        <w:bottom w:val="none" w:sz="0" w:space="0" w:color="auto"/>
                                                        <w:right w:val="none" w:sz="0" w:space="0" w:color="auto"/>
                                                      </w:divBdr>
                                                      <w:divsChild>
                                                        <w:div w:id="188832575">
                                                          <w:marLeft w:val="0"/>
                                                          <w:marRight w:val="0"/>
                                                          <w:marTop w:val="0"/>
                                                          <w:marBottom w:val="0"/>
                                                          <w:divBdr>
                                                            <w:top w:val="none" w:sz="0" w:space="0" w:color="auto"/>
                                                            <w:left w:val="none" w:sz="0" w:space="0" w:color="auto"/>
                                                            <w:bottom w:val="none" w:sz="0" w:space="0" w:color="auto"/>
                                                            <w:right w:val="none" w:sz="0" w:space="0" w:color="auto"/>
                                                          </w:divBdr>
                                                        </w:div>
                                                        <w:div w:id="37565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30792733">
      <w:bodyDiv w:val="1"/>
      <w:marLeft w:val="0"/>
      <w:marRight w:val="0"/>
      <w:marTop w:val="0"/>
      <w:marBottom w:val="0"/>
      <w:divBdr>
        <w:top w:val="none" w:sz="0" w:space="0" w:color="auto"/>
        <w:left w:val="none" w:sz="0" w:space="0" w:color="auto"/>
        <w:bottom w:val="none" w:sz="0" w:space="0" w:color="auto"/>
        <w:right w:val="none" w:sz="0" w:space="0" w:color="auto"/>
      </w:divBdr>
      <w:divsChild>
        <w:div w:id="837312496">
          <w:marLeft w:val="0"/>
          <w:marRight w:val="0"/>
          <w:marTop w:val="100"/>
          <w:marBottom w:val="100"/>
          <w:divBdr>
            <w:top w:val="none" w:sz="0" w:space="0" w:color="auto"/>
            <w:left w:val="none" w:sz="0" w:space="0" w:color="auto"/>
            <w:bottom w:val="none" w:sz="0" w:space="0" w:color="auto"/>
            <w:right w:val="none" w:sz="0" w:space="0" w:color="auto"/>
          </w:divBdr>
          <w:divsChild>
            <w:div w:id="846140946">
              <w:marLeft w:val="0"/>
              <w:marRight w:val="0"/>
              <w:marTop w:val="0"/>
              <w:marBottom w:val="0"/>
              <w:divBdr>
                <w:top w:val="none" w:sz="0" w:space="0" w:color="auto"/>
                <w:left w:val="none" w:sz="0" w:space="0" w:color="auto"/>
                <w:bottom w:val="none" w:sz="0" w:space="0" w:color="auto"/>
                <w:right w:val="none" w:sz="0" w:space="0" w:color="auto"/>
              </w:divBdr>
              <w:divsChild>
                <w:div w:id="525481315">
                  <w:marLeft w:val="105"/>
                  <w:marRight w:val="105"/>
                  <w:marTop w:val="105"/>
                  <w:marBottom w:val="105"/>
                  <w:divBdr>
                    <w:top w:val="none" w:sz="0" w:space="0" w:color="auto"/>
                    <w:left w:val="none" w:sz="0" w:space="0" w:color="auto"/>
                    <w:bottom w:val="none" w:sz="0" w:space="0" w:color="auto"/>
                    <w:right w:val="none" w:sz="0" w:space="0" w:color="auto"/>
                  </w:divBdr>
                  <w:divsChild>
                    <w:div w:id="1781603704">
                      <w:marLeft w:val="0"/>
                      <w:marRight w:val="0"/>
                      <w:marTop w:val="0"/>
                      <w:marBottom w:val="0"/>
                      <w:divBdr>
                        <w:top w:val="none" w:sz="0" w:space="0" w:color="auto"/>
                        <w:left w:val="none" w:sz="0" w:space="0" w:color="auto"/>
                        <w:bottom w:val="none" w:sz="0" w:space="0" w:color="auto"/>
                        <w:right w:val="none" w:sz="0" w:space="0" w:color="auto"/>
                      </w:divBdr>
                      <w:divsChild>
                        <w:div w:id="1056974383">
                          <w:marLeft w:val="0"/>
                          <w:marRight w:val="0"/>
                          <w:marTop w:val="0"/>
                          <w:marBottom w:val="0"/>
                          <w:divBdr>
                            <w:top w:val="none" w:sz="0" w:space="0" w:color="auto"/>
                            <w:left w:val="none" w:sz="0" w:space="0" w:color="auto"/>
                            <w:bottom w:val="none" w:sz="0" w:space="0" w:color="auto"/>
                            <w:right w:val="none" w:sz="0" w:space="0" w:color="auto"/>
                          </w:divBdr>
                          <w:divsChild>
                            <w:div w:id="2043826190">
                              <w:marLeft w:val="105"/>
                              <w:marRight w:val="105"/>
                              <w:marTop w:val="105"/>
                              <w:marBottom w:val="105"/>
                              <w:divBdr>
                                <w:top w:val="none" w:sz="0" w:space="0" w:color="auto"/>
                                <w:left w:val="none" w:sz="0" w:space="0" w:color="auto"/>
                                <w:bottom w:val="none" w:sz="0" w:space="0" w:color="auto"/>
                                <w:right w:val="none" w:sz="0" w:space="0" w:color="auto"/>
                              </w:divBdr>
                              <w:divsChild>
                                <w:div w:id="416245006">
                                  <w:marLeft w:val="0"/>
                                  <w:marRight w:val="0"/>
                                  <w:marTop w:val="0"/>
                                  <w:marBottom w:val="0"/>
                                  <w:divBdr>
                                    <w:top w:val="none" w:sz="0" w:space="0" w:color="auto"/>
                                    <w:left w:val="none" w:sz="0" w:space="0" w:color="auto"/>
                                    <w:bottom w:val="none" w:sz="0" w:space="0" w:color="auto"/>
                                    <w:right w:val="none" w:sz="0" w:space="0" w:color="auto"/>
                                  </w:divBdr>
                                  <w:divsChild>
                                    <w:div w:id="237862117">
                                      <w:marLeft w:val="0"/>
                                      <w:marRight w:val="0"/>
                                      <w:marTop w:val="0"/>
                                      <w:marBottom w:val="0"/>
                                      <w:divBdr>
                                        <w:top w:val="none" w:sz="0" w:space="0" w:color="auto"/>
                                        <w:left w:val="none" w:sz="0" w:space="0" w:color="auto"/>
                                        <w:bottom w:val="none" w:sz="0" w:space="0" w:color="auto"/>
                                        <w:right w:val="none" w:sz="0" w:space="0" w:color="auto"/>
                                      </w:divBdr>
                                      <w:divsChild>
                                        <w:div w:id="1682732584">
                                          <w:marLeft w:val="0"/>
                                          <w:marRight w:val="0"/>
                                          <w:marTop w:val="0"/>
                                          <w:marBottom w:val="0"/>
                                          <w:divBdr>
                                            <w:top w:val="none" w:sz="0" w:space="0" w:color="auto"/>
                                            <w:left w:val="none" w:sz="0" w:space="0" w:color="auto"/>
                                            <w:bottom w:val="none" w:sz="0" w:space="0" w:color="auto"/>
                                            <w:right w:val="none" w:sz="0" w:space="0" w:color="auto"/>
                                          </w:divBdr>
                                          <w:divsChild>
                                            <w:div w:id="783618168">
                                              <w:marLeft w:val="0"/>
                                              <w:marRight w:val="0"/>
                                              <w:marTop w:val="0"/>
                                              <w:marBottom w:val="0"/>
                                              <w:divBdr>
                                                <w:top w:val="none" w:sz="0" w:space="0" w:color="auto"/>
                                                <w:left w:val="none" w:sz="0" w:space="0" w:color="auto"/>
                                                <w:bottom w:val="none" w:sz="0" w:space="0" w:color="auto"/>
                                                <w:right w:val="none" w:sz="0" w:space="0" w:color="auto"/>
                                              </w:divBdr>
                                              <w:divsChild>
                                                <w:div w:id="880291534">
                                                  <w:marLeft w:val="105"/>
                                                  <w:marRight w:val="105"/>
                                                  <w:marTop w:val="105"/>
                                                  <w:marBottom w:val="105"/>
                                                  <w:divBdr>
                                                    <w:top w:val="none" w:sz="0" w:space="0" w:color="auto"/>
                                                    <w:left w:val="none" w:sz="0" w:space="0" w:color="auto"/>
                                                    <w:bottom w:val="none" w:sz="0" w:space="0" w:color="auto"/>
                                                    <w:right w:val="none" w:sz="0" w:space="0" w:color="auto"/>
                                                  </w:divBdr>
                                                  <w:divsChild>
                                                    <w:div w:id="253175679">
                                                      <w:marLeft w:val="0"/>
                                                      <w:marRight w:val="0"/>
                                                      <w:marTop w:val="0"/>
                                                      <w:marBottom w:val="0"/>
                                                      <w:divBdr>
                                                        <w:top w:val="none" w:sz="0" w:space="0" w:color="auto"/>
                                                        <w:left w:val="none" w:sz="0" w:space="0" w:color="auto"/>
                                                        <w:bottom w:val="none" w:sz="0" w:space="0" w:color="auto"/>
                                                        <w:right w:val="none" w:sz="0" w:space="0" w:color="auto"/>
                                                      </w:divBdr>
                                                      <w:divsChild>
                                                        <w:div w:id="1053502304">
                                                          <w:marLeft w:val="0"/>
                                                          <w:marRight w:val="0"/>
                                                          <w:marTop w:val="0"/>
                                                          <w:marBottom w:val="0"/>
                                                          <w:divBdr>
                                                            <w:top w:val="none" w:sz="0" w:space="0" w:color="auto"/>
                                                            <w:left w:val="none" w:sz="0" w:space="0" w:color="auto"/>
                                                            <w:bottom w:val="none" w:sz="0" w:space="0" w:color="auto"/>
                                                            <w:right w:val="none" w:sz="0" w:space="0" w:color="auto"/>
                                                          </w:divBdr>
                                                          <w:divsChild>
                                                            <w:div w:id="663825816">
                                                              <w:marLeft w:val="0"/>
                                                              <w:marRight w:val="0"/>
                                                              <w:marTop w:val="0"/>
                                                              <w:marBottom w:val="0"/>
                                                              <w:divBdr>
                                                                <w:top w:val="none" w:sz="0" w:space="0" w:color="auto"/>
                                                                <w:left w:val="none" w:sz="0" w:space="0" w:color="auto"/>
                                                                <w:bottom w:val="none" w:sz="0" w:space="0" w:color="auto"/>
                                                                <w:right w:val="none" w:sz="0" w:space="0" w:color="auto"/>
                                                              </w:divBdr>
                                                              <w:divsChild>
                                                                <w:div w:id="1562449869">
                                                                  <w:marLeft w:val="0"/>
                                                                  <w:marRight w:val="0"/>
                                                                  <w:marTop w:val="0"/>
                                                                  <w:marBottom w:val="0"/>
                                                                  <w:divBdr>
                                                                    <w:top w:val="none" w:sz="0" w:space="0" w:color="auto"/>
                                                                    <w:left w:val="none" w:sz="0" w:space="0" w:color="auto"/>
                                                                    <w:bottom w:val="none" w:sz="0" w:space="0" w:color="auto"/>
                                                                    <w:right w:val="none" w:sz="0" w:space="0" w:color="auto"/>
                                                                  </w:divBdr>
                                                                  <w:divsChild>
                                                                    <w:div w:id="1983538509">
                                                                      <w:marLeft w:val="0"/>
                                                                      <w:marRight w:val="0"/>
                                                                      <w:marTop w:val="0"/>
                                                                      <w:marBottom w:val="0"/>
                                                                      <w:divBdr>
                                                                        <w:top w:val="none" w:sz="0" w:space="0" w:color="auto"/>
                                                                        <w:left w:val="none" w:sz="0" w:space="0" w:color="auto"/>
                                                                        <w:bottom w:val="none" w:sz="0" w:space="0" w:color="auto"/>
                                                                        <w:right w:val="none" w:sz="0" w:space="0" w:color="auto"/>
                                                                      </w:divBdr>
                                                                      <w:divsChild>
                                                                        <w:div w:id="500386764">
                                                                          <w:marLeft w:val="105"/>
                                                                          <w:marRight w:val="105"/>
                                                                          <w:marTop w:val="105"/>
                                                                          <w:marBottom w:val="105"/>
                                                                          <w:divBdr>
                                                                            <w:top w:val="none" w:sz="0" w:space="0" w:color="auto"/>
                                                                            <w:left w:val="none" w:sz="0" w:space="0" w:color="auto"/>
                                                                            <w:bottom w:val="none" w:sz="0" w:space="0" w:color="auto"/>
                                                                            <w:right w:val="none" w:sz="0" w:space="0" w:color="auto"/>
                                                                          </w:divBdr>
                                                                          <w:divsChild>
                                                                            <w:div w:id="250969034">
                                                                              <w:marLeft w:val="0"/>
                                                                              <w:marRight w:val="0"/>
                                                                              <w:marTop w:val="0"/>
                                                                              <w:marBottom w:val="0"/>
                                                                              <w:divBdr>
                                                                                <w:top w:val="none" w:sz="0" w:space="0" w:color="auto"/>
                                                                                <w:left w:val="none" w:sz="0" w:space="0" w:color="auto"/>
                                                                                <w:bottom w:val="none" w:sz="0" w:space="0" w:color="auto"/>
                                                                                <w:right w:val="none" w:sz="0" w:space="0" w:color="auto"/>
                                                                              </w:divBdr>
                                                                              <w:divsChild>
                                                                                <w:div w:id="285934879">
                                                                                  <w:marLeft w:val="0"/>
                                                                                  <w:marRight w:val="0"/>
                                                                                  <w:marTop w:val="0"/>
                                                                                  <w:marBottom w:val="0"/>
                                                                                  <w:divBdr>
                                                                                    <w:top w:val="none" w:sz="0" w:space="0" w:color="auto"/>
                                                                                    <w:left w:val="none" w:sz="0" w:space="0" w:color="auto"/>
                                                                                    <w:bottom w:val="none" w:sz="0" w:space="0" w:color="auto"/>
                                                                                    <w:right w:val="none" w:sz="0" w:space="0" w:color="auto"/>
                                                                                  </w:divBdr>
                                                                                  <w:divsChild>
                                                                                    <w:div w:id="322701967">
                                                                                      <w:marLeft w:val="0"/>
                                                                                      <w:marRight w:val="0"/>
                                                                                      <w:marTop w:val="0"/>
                                                                                      <w:marBottom w:val="0"/>
                                                                                      <w:divBdr>
                                                                                        <w:top w:val="none" w:sz="0" w:space="0" w:color="auto"/>
                                                                                        <w:left w:val="none" w:sz="0" w:space="0" w:color="auto"/>
                                                                                        <w:bottom w:val="none" w:sz="0" w:space="0" w:color="auto"/>
                                                                                        <w:right w:val="none" w:sz="0" w:space="0" w:color="auto"/>
                                                                                      </w:divBdr>
                                                                                      <w:divsChild>
                                                                                        <w:div w:id="1390423978">
                                                                                          <w:marLeft w:val="0"/>
                                                                                          <w:marRight w:val="0"/>
                                                                                          <w:marTop w:val="0"/>
                                                                                          <w:marBottom w:val="0"/>
                                                                                          <w:divBdr>
                                                                                            <w:top w:val="none" w:sz="0" w:space="0" w:color="auto"/>
                                                                                            <w:left w:val="none" w:sz="0" w:space="0" w:color="auto"/>
                                                                                            <w:bottom w:val="none" w:sz="0" w:space="0" w:color="auto"/>
                                                                                            <w:right w:val="none" w:sz="0" w:space="0" w:color="auto"/>
                                                                                          </w:divBdr>
                                                                                          <w:divsChild>
                                                                                            <w:div w:id="1681658036">
                                                                                              <w:marLeft w:val="0"/>
                                                                                              <w:marRight w:val="0"/>
                                                                                              <w:marTop w:val="0"/>
                                                                                              <w:marBottom w:val="0"/>
                                                                                              <w:divBdr>
                                                                                                <w:top w:val="none" w:sz="0" w:space="0" w:color="auto"/>
                                                                                                <w:left w:val="none" w:sz="0" w:space="0" w:color="auto"/>
                                                                                                <w:bottom w:val="none" w:sz="0" w:space="0" w:color="auto"/>
                                                                                                <w:right w:val="none" w:sz="0" w:space="0" w:color="auto"/>
                                                                                              </w:divBdr>
                                                                                              <w:divsChild>
                                                                                                <w:div w:id="1529220430">
                                                                                                  <w:marLeft w:val="0"/>
                                                                                                  <w:marRight w:val="0"/>
                                                                                                  <w:marTop w:val="0"/>
                                                                                                  <w:marBottom w:val="0"/>
                                                                                                  <w:divBdr>
                                                                                                    <w:top w:val="none" w:sz="0" w:space="0" w:color="auto"/>
                                                                                                    <w:left w:val="none" w:sz="0" w:space="0" w:color="auto"/>
                                                                                                    <w:bottom w:val="none" w:sz="0" w:space="0" w:color="auto"/>
                                                                                                    <w:right w:val="none" w:sz="0" w:space="0" w:color="auto"/>
                                                                                                  </w:divBdr>
                                                                                                  <w:divsChild>
                                                                                                    <w:div w:id="196503101">
                                                                                                      <w:marLeft w:val="105"/>
                                                                                                      <w:marRight w:val="105"/>
                                                                                                      <w:marTop w:val="105"/>
                                                                                                      <w:marBottom w:val="105"/>
                                                                                                      <w:divBdr>
                                                                                                        <w:top w:val="none" w:sz="0" w:space="0" w:color="auto"/>
                                                                                                        <w:left w:val="none" w:sz="0" w:space="0" w:color="auto"/>
                                                                                                        <w:bottom w:val="none" w:sz="0" w:space="0" w:color="auto"/>
                                                                                                        <w:right w:val="none" w:sz="0" w:space="0" w:color="auto"/>
                                                                                                      </w:divBdr>
                                                                                                      <w:divsChild>
                                                                                                        <w:div w:id="738862316">
                                                                                                          <w:marLeft w:val="0"/>
                                                                                                          <w:marRight w:val="0"/>
                                                                                                          <w:marTop w:val="0"/>
                                                                                                          <w:marBottom w:val="0"/>
                                                                                                          <w:divBdr>
                                                                                                            <w:top w:val="none" w:sz="0" w:space="0" w:color="auto"/>
                                                                                                            <w:left w:val="none" w:sz="0" w:space="0" w:color="auto"/>
                                                                                                            <w:bottom w:val="none" w:sz="0" w:space="0" w:color="auto"/>
                                                                                                            <w:right w:val="none" w:sz="0" w:space="0" w:color="auto"/>
                                                                                                          </w:divBdr>
                                                                                                          <w:divsChild>
                                                                                                            <w:div w:id="844129939">
                                                                                                              <w:marLeft w:val="0"/>
                                                                                                              <w:marRight w:val="0"/>
                                                                                                              <w:marTop w:val="0"/>
                                                                                                              <w:marBottom w:val="0"/>
                                                                                                              <w:divBdr>
                                                                                                                <w:top w:val="none" w:sz="0" w:space="0" w:color="auto"/>
                                                                                                                <w:left w:val="none" w:sz="0" w:space="0" w:color="auto"/>
                                                                                                                <w:bottom w:val="none" w:sz="0" w:space="0" w:color="auto"/>
                                                                                                                <w:right w:val="none" w:sz="0" w:space="0" w:color="auto"/>
                                                                                                              </w:divBdr>
                                                                                                              <w:divsChild>
                                                                                                                <w:div w:id="753163165">
                                                                                                                  <w:marLeft w:val="0"/>
                                                                                                                  <w:marRight w:val="0"/>
                                                                                                                  <w:marTop w:val="0"/>
                                                                                                                  <w:marBottom w:val="0"/>
                                                                                                                  <w:divBdr>
                                                                                                                    <w:top w:val="none" w:sz="0" w:space="0" w:color="auto"/>
                                                                                                                    <w:left w:val="none" w:sz="0" w:space="0" w:color="auto"/>
                                                                                                                    <w:bottom w:val="none" w:sz="0" w:space="0" w:color="auto"/>
                                                                                                                    <w:right w:val="none" w:sz="0" w:space="0" w:color="auto"/>
                                                                                                                  </w:divBdr>
                                                                                                                  <w:divsChild>
                                                                                                                    <w:div w:id="254897528">
                                                                                                                      <w:marLeft w:val="0"/>
                                                                                                                      <w:marRight w:val="0"/>
                                                                                                                      <w:marTop w:val="0"/>
                                                                                                                      <w:marBottom w:val="0"/>
                                                                                                                      <w:divBdr>
                                                                                                                        <w:top w:val="none" w:sz="0" w:space="0" w:color="auto"/>
                                                                                                                        <w:left w:val="none" w:sz="0" w:space="0" w:color="auto"/>
                                                                                                                        <w:bottom w:val="single" w:sz="6" w:space="0" w:color="CCCCCC"/>
                                                                                                                        <w:right w:val="none" w:sz="0" w:space="0" w:color="auto"/>
                                                                                                                      </w:divBdr>
                                                                                                                      <w:divsChild>
                                                                                                                        <w:div w:id="1956327237">
                                                                                                                          <w:marLeft w:val="0"/>
                                                                                                                          <w:marRight w:val="0"/>
                                                                                                                          <w:marTop w:val="0"/>
                                                                                                                          <w:marBottom w:val="150"/>
                                                                                                                          <w:divBdr>
                                                                                                                            <w:top w:val="none" w:sz="0" w:space="0" w:color="auto"/>
                                                                                                                            <w:left w:val="none" w:sz="0" w:space="0" w:color="auto"/>
                                                                                                                            <w:bottom w:val="none" w:sz="0" w:space="0" w:color="auto"/>
                                                                                                                            <w:right w:val="none" w:sz="0" w:space="0" w:color="auto"/>
                                                                                                                          </w:divBdr>
                                                                                                                          <w:divsChild>
                                                                                                                            <w:div w:id="1048146705">
                                                                                                                              <w:marLeft w:val="0"/>
                                                                                                                              <w:marRight w:val="0"/>
                                                                                                                              <w:marTop w:val="0"/>
                                                                                                                              <w:marBottom w:val="0"/>
                                                                                                                              <w:divBdr>
                                                                                                                                <w:top w:val="none" w:sz="0" w:space="0" w:color="auto"/>
                                                                                                                                <w:left w:val="none" w:sz="0" w:space="0" w:color="auto"/>
                                                                                                                                <w:bottom w:val="none" w:sz="0" w:space="0" w:color="auto"/>
                                                                                                                                <w:right w:val="none" w:sz="0" w:space="0" w:color="auto"/>
                                                                                                                              </w:divBdr>
                                                                                                                              <w:divsChild>
                                                                                                                                <w:div w:id="343242338">
                                                                                                                                  <w:marLeft w:val="0"/>
                                                                                                                                  <w:marRight w:val="0"/>
                                                                                                                                  <w:marTop w:val="0"/>
                                                                                                                                  <w:marBottom w:val="0"/>
                                                                                                                                  <w:divBdr>
                                                                                                                                    <w:top w:val="none" w:sz="0" w:space="0" w:color="auto"/>
                                                                                                                                    <w:left w:val="none" w:sz="0" w:space="0" w:color="auto"/>
                                                                                                                                    <w:bottom w:val="none" w:sz="0" w:space="0" w:color="auto"/>
                                                                                                                                    <w:right w:val="none" w:sz="0" w:space="0" w:color="auto"/>
                                                                                                                                  </w:divBdr>
                                                                                                                                  <w:divsChild>
                                                                                                                                    <w:div w:id="1783765611">
                                                                                                                                      <w:marLeft w:val="0"/>
                                                                                                                                      <w:marRight w:val="0"/>
                                                                                                                                      <w:marTop w:val="0"/>
                                                                                                                                      <w:marBottom w:val="0"/>
                                                                                                                                      <w:divBdr>
                                                                                                                                        <w:top w:val="none" w:sz="0" w:space="0" w:color="auto"/>
                                                                                                                                        <w:left w:val="none" w:sz="0" w:space="0" w:color="auto"/>
                                                                                                                                        <w:bottom w:val="none" w:sz="0" w:space="0" w:color="auto"/>
                                                                                                                                        <w:right w:val="none" w:sz="0" w:space="0" w:color="auto"/>
                                                                                                                                      </w:divBdr>
                                                                                                                                      <w:divsChild>
                                                                                                                                        <w:div w:id="534543965">
                                                                                                                                          <w:marLeft w:val="0"/>
                                                                                                                                          <w:marRight w:val="0"/>
                                                                                                                                          <w:marTop w:val="0"/>
                                                                                                                                          <w:marBottom w:val="0"/>
                                                                                                                                          <w:divBdr>
                                                                                                                                            <w:top w:val="single" w:sz="6" w:space="0" w:color="CCCCCC"/>
                                                                                                                                            <w:left w:val="single" w:sz="6" w:space="0" w:color="CCCCCC"/>
                                                                                                                                            <w:bottom w:val="single" w:sz="6" w:space="0" w:color="CCCCCC"/>
                                                                                                                                            <w:right w:val="single" w:sz="6" w:space="0" w:color="CCCCCC"/>
                                                                                                                                          </w:divBdr>
                                                                                                                                          <w:divsChild>
                                                                                                                                            <w:div w:id="204282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7816163">
      <w:bodyDiv w:val="1"/>
      <w:marLeft w:val="0"/>
      <w:marRight w:val="0"/>
      <w:marTop w:val="0"/>
      <w:marBottom w:val="0"/>
      <w:divBdr>
        <w:top w:val="none" w:sz="0" w:space="0" w:color="auto"/>
        <w:left w:val="none" w:sz="0" w:space="0" w:color="auto"/>
        <w:bottom w:val="none" w:sz="0" w:space="0" w:color="auto"/>
        <w:right w:val="none" w:sz="0" w:space="0" w:color="auto"/>
      </w:divBdr>
    </w:div>
    <w:div w:id="651560741">
      <w:bodyDiv w:val="1"/>
      <w:marLeft w:val="0"/>
      <w:marRight w:val="0"/>
      <w:marTop w:val="0"/>
      <w:marBottom w:val="0"/>
      <w:divBdr>
        <w:top w:val="none" w:sz="0" w:space="0" w:color="auto"/>
        <w:left w:val="none" w:sz="0" w:space="0" w:color="auto"/>
        <w:bottom w:val="none" w:sz="0" w:space="0" w:color="auto"/>
        <w:right w:val="none" w:sz="0" w:space="0" w:color="auto"/>
      </w:divBdr>
    </w:div>
    <w:div w:id="661857405">
      <w:bodyDiv w:val="1"/>
      <w:marLeft w:val="0"/>
      <w:marRight w:val="0"/>
      <w:marTop w:val="0"/>
      <w:marBottom w:val="0"/>
      <w:divBdr>
        <w:top w:val="none" w:sz="0" w:space="0" w:color="auto"/>
        <w:left w:val="none" w:sz="0" w:space="0" w:color="auto"/>
        <w:bottom w:val="none" w:sz="0" w:space="0" w:color="auto"/>
        <w:right w:val="none" w:sz="0" w:space="0" w:color="auto"/>
      </w:divBdr>
      <w:divsChild>
        <w:div w:id="822743512">
          <w:marLeft w:val="0"/>
          <w:marRight w:val="0"/>
          <w:marTop w:val="0"/>
          <w:marBottom w:val="0"/>
          <w:divBdr>
            <w:top w:val="none" w:sz="0" w:space="0" w:color="auto"/>
            <w:left w:val="none" w:sz="0" w:space="0" w:color="auto"/>
            <w:bottom w:val="none" w:sz="0" w:space="0" w:color="auto"/>
            <w:right w:val="none" w:sz="0" w:space="0" w:color="auto"/>
          </w:divBdr>
          <w:divsChild>
            <w:div w:id="159045746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701712638">
      <w:bodyDiv w:val="1"/>
      <w:marLeft w:val="0"/>
      <w:marRight w:val="0"/>
      <w:marTop w:val="0"/>
      <w:marBottom w:val="0"/>
      <w:divBdr>
        <w:top w:val="none" w:sz="0" w:space="0" w:color="auto"/>
        <w:left w:val="none" w:sz="0" w:space="0" w:color="auto"/>
        <w:bottom w:val="none" w:sz="0" w:space="0" w:color="auto"/>
        <w:right w:val="none" w:sz="0" w:space="0" w:color="auto"/>
      </w:divBdr>
    </w:div>
    <w:div w:id="727799710">
      <w:bodyDiv w:val="1"/>
      <w:marLeft w:val="0"/>
      <w:marRight w:val="0"/>
      <w:marTop w:val="0"/>
      <w:marBottom w:val="0"/>
      <w:divBdr>
        <w:top w:val="none" w:sz="0" w:space="0" w:color="auto"/>
        <w:left w:val="none" w:sz="0" w:space="0" w:color="auto"/>
        <w:bottom w:val="none" w:sz="0" w:space="0" w:color="auto"/>
        <w:right w:val="none" w:sz="0" w:space="0" w:color="auto"/>
      </w:divBdr>
      <w:divsChild>
        <w:div w:id="840663007">
          <w:marLeft w:val="0"/>
          <w:marRight w:val="0"/>
          <w:marTop w:val="0"/>
          <w:marBottom w:val="0"/>
          <w:divBdr>
            <w:top w:val="none" w:sz="0" w:space="0" w:color="auto"/>
            <w:left w:val="none" w:sz="0" w:space="0" w:color="auto"/>
            <w:bottom w:val="none" w:sz="0" w:space="0" w:color="auto"/>
            <w:right w:val="none" w:sz="0" w:space="0" w:color="auto"/>
          </w:divBdr>
          <w:divsChild>
            <w:div w:id="1156458313">
              <w:marLeft w:val="0"/>
              <w:marRight w:val="0"/>
              <w:marTop w:val="0"/>
              <w:marBottom w:val="0"/>
              <w:divBdr>
                <w:top w:val="none" w:sz="0" w:space="0" w:color="auto"/>
                <w:left w:val="none" w:sz="0" w:space="0" w:color="auto"/>
                <w:bottom w:val="none" w:sz="0" w:space="0" w:color="auto"/>
                <w:right w:val="none" w:sz="0" w:space="0" w:color="auto"/>
              </w:divBdr>
              <w:divsChild>
                <w:div w:id="1502697573">
                  <w:marLeft w:val="0"/>
                  <w:marRight w:val="0"/>
                  <w:marTop w:val="0"/>
                  <w:marBottom w:val="0"/>
                  <w:divBdr>
                    <w:top w:val="none" w:sz="0" w:space="0" w:color="auto"/>
                    <w:left w:val="none" w:sz="0" w:space="0" w:color="auto"/>
                    <w:bottom w:val="none" w:sz="0" w:space="0" w:color="auto"/>
                    <w:right w:val="none" w:sz="0" w:space="0" w:color="auto"/>
                  </w:divBdr>
                  <w:divsChild>
                    <w:div w:id="905846495">
                      <w:marLeft w:val="0"/>
                      <w:marRight w:val="0"/>
                      <w:marTop w:val="450"/>
                      <w:marBottom w:val="450"/>
                      <w:divBdr>
                        <w:top w:val="single" w:sz="6" w:space="11" w:color="06AFE4"/>
                        <w:left w:val="single" w:sz="6" w:space="11" w:color="EBEBEB"/>
                        <w:bottom w:val="single" w:sz="6" w:space="11" w:color="EBEBEB"/>
                        <w:right w:val="single" w:sz="6" w:space="11" w:color="EBEBEB"/>
                      </w:divBdr>
                      <w:divsChild>
                        <w:div w:id="1881547553">
                          <w:marLeft w:val="0"/>
                          <w:marRight w:val="0"/>
                          <w:marTop w:val="0"/>
                          <w:marBottom w:val="0"/>
                          <w:divBdr>
                            <w:top w:val="none" w:sz="0" w:space="0" w:color="auto"/>
                            <w:left w:val="none" w:sz="0" w:space="0" w:color="auto"/>
                            <w:bottom w:val="none" w:sz="0" w:space="0" w:color="auto"/>
                            <w:right w:val="none" w:sz="0" w:space="0" w:color="auto"/>
                          </w:divBdr>
                          <w:divsChild>
                            <w:div w:id="110245431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9645339">
      <w:bodyDiv w:val="1"/>
      <w:marLeft w:val="0"/>
      <w:marRight w:val="0"/>
      <w:marTop w:val="0"/>
      <w:marBottom w:val="0"/>
      <w:divBdr>
        <w:top w:val="none" w:sz="0" w:space="0" w:color="auto"/>
        <w:left w:val="none" w:sz="0" w:space="0" w:color="auto"/>
        <w:bottom w:val="none" w:sz="0" w:space="0" w:color="auto"/>
        <w:right w:val="none" w:sz="0" w:space="0" w:color="auto"/>
      </w:divBdr>
    </w:div>
    <w:div w:id="1152062324">
      <w:bodyDiv w:val="1"/>
      <w:marLeft w:val="0"/>
      <w:marRight w:val="0"/>
      <w:marTop w:val="0"/>
      <w:marBottom w:val="0"/>
      <w:divBdr>
        <w:top w:val="none" w:sz="0" w:space="0" w:color="auto"/>
        <w:left w:val="none" w:sz="0" w:space="0" w:color="auto"/>
        <w:bottom w:val="none" w:sz="0" w:space="0" w:color="auto"/>
        <w:right w:val="none" w:sz="0" w:space="0" w:color="auto"/>
      </w:divBdr>
      <w:divsChild>
        <w:div w:id="1985237880">
          <w:marLeft w:val="0"/>
          <w:marRight w:val="0"/>
          <w:marTop w:val="100"/>
          <w:marBottom w:val="100"/>
          <w:divBdr>
            <w:top w:val="none" w:sz="0" w:space="0" w:color="auto"/>
            <w:left w:val="none" w:sz="0" w:space="0" w:color="auto"/>
            <w:bottom w:val="none" w:sz="0" w:space="0" w:color="auto"/>
            <w:right w:val="none" w:sz="0" w:space="0" w:color="auto"/>
          </w:divBdr>
          <w:divsChild>
            <w:div w:id="1967349599">
              <w:marLeft w:val="0"/>
              <w:marRight w:val="0"/>
              <w:marTop w:val="0"/>
              <w:marBottom w:val="0"/>
              <w:divBdr>
                <w:top w:val="none" w:sz="0" w:space="0" w:color="auto"/>
                <w:left w:val="none" w:sz="0" w:space="0" w:color="auto"/>
                <w:bottom w:val="none" w:sz="0" w:space="0" w:color="auto"/>
                <w:right w:val="none" w:sz="0" w:space="0" w:color="auto"/>
              </w:divBdr>
              <w:divsChild>
                <w:div w:id="2055957798">
                  <w:marLeft w:val="105"/>
                  <w:marRight w:val="105"/>
                  <w:marTop w:val="105"/>
                  <w:marBottom w:val="105"/>
                  <w:divBdr>
                    <w:top w:val="none" w:sz="0" w:space="0" w:color="auto"/>
                    <w:left w:val="none" w:sz="0" w:space="0" w:color="auto"/>
                    <w:bottom w:val="none" w:sz="0" w:space="0" w:color="auto"/>
                    <w:right w:val="none" w:sz="0" w:space="0" w:color="auto"/>
                  </w:divBdr>
                  <w:divsChild>
                    <w:div w:id="438374734">
                      <w:marLeft w:val="0"/>
                      <w:marRight w:val="0"/>
                      <w:marTop w:val="0"/>
                      <w:marBottom w:val="0"/>
                      <w:divBdr>
                        <w:top w:val="none" w:sz="0" w:space="0" w:color="auto"/>
                        <w:left w:val="none" w:sz="0" w:space="0" w:color="auto"/>
                        <w:bottom w:val="none" w:sz="0" w:space="0" w:color="auto"/>
                        <w:right w:val="none" w:sz="0" w:space="0" w:color="auto"/>
                      </w:divBdr>
                      <w:divsChild>
                        <w:div w:id="155341971">
                          <w:marLeft w:val="0"/>
                          <w:marRight w:val="0"/>
                          <w:marTop w:val="0"/>
                          <w:marBottom w:val="0"/>
                          <w:divBdr>
                            <w:top w:val="none" w:sz="0" w:space="0" w:color="auto"/>
                            <w:left w:val="none" w:sz="0" w:space="0" w:color="auto"/>
                            <w:bottom w:val="none" w:sz="0" w:space="0" w:color="auto"/>
                            <w:right w:val="none" w:sz="0" w:space="0" w:color="auto"/>
                          </w:divBdr>
                          <w:divsChild>
                            <w:div w:id="1998000283">
                              <w:marLeft w:val="105"/>
                              <w:marRight w:val="105"/>
                              <w:marTop w:val="105"/>
                              <w:marBottom w:val="105"/>
                              <w:divBdr>
                                <w:top w:val="none" w:sz="0" w:space="0" w:color="auto"/>
                                <w:left w:val="none" w:sz="0" w:space="0" w:color="auto"/>
                                <w:bottom w:val="none" w:sz="0" w:space="0" w:color="auto"/>
                                <w:right w:val="none" w:sz="0" w:space="0" w:color="auto"/>
                              </w:divBdr>
                              <w:divsChild>
                                <w:div w:id="371462669">
                                  <w:marLeft w:val="0"/>
                                  <w:marRight w:val="0"/>
                                  <w:marTop w:val="0"/>
                                  <w:marBottom w:val="0"/>
                                  <w:divBdr>
                                    <w:top w:val="none" w:sz="0" w:space="0" w:color="auto"/>
                                    <w:left w:val="none" w:sz="0" w:space="0" w:color="auto"/>
                                    <w:bottom w:val="none" w:sz="0" w:space="0" w:color="auto"/>
                                    <w:right w:val="none" w:sz="0" w:space="0" w:color="auto"/>
                                  </w:divBdr>
                                  <w:divsChild>
                                    <w:div w:id="1120539743">
                                      <w:marLeft w:val="0"/>
                                      <w:marRight w:val="0"/>
                                      <w:marTop w:val="0"/>
                                      <w:marBottom w:val="0"/>
                                      <w:divBdr>
                                        <w:top w:val="none" w:sz="0" w:space="0" w:color="auto"/>
                                        <w:left w:val="none" w:sz="0" w:space="0" w:color="auto"/>
                                        <w:bottom w:val="none" w:sz="0" w:space="0" w:color="auto"/>
                                        <w:right w:val="none" w:sz="0" w:space="0" w:color="auto"/>
                                      </w:divBdr>
                                      <w:divsChild>
                                        <w:div w:id="1759787287">
                                          <w:marLeft w:val="0"/>
                                          <w:marRight w:val="0"/>
                                          <w:marTop w:val="0"/>
                                          <w:marBottom w:val="0"/>
                                          <w:divBdr>
                                            <w:top w:val="none" w:sz="0" w:space="0" w:color="auto"/>
                                            <w:left w:val="none" w:sz="0" w:space="0" w:color="auto"/>
                                            <w:bottom w:val="none" w:sz="0" w:space="0" w:color="auto"/>
                                            <w:right w:val="none" w:sz="0" w:space="0" w:color="auto"/>
                                          </w:divBdr>
                                          <w:divsChild>
                                            <w:div w:id="907033914">
                                              <w:marLeft w:val="0"/>
                                              <w:marRight w:val="0"/>
                                              <w:marTop w:val="0"/>
                                              <w:marBottom w:val="0"/>
                                              <w:divBdr>
                                                <w:top w:val="none" w:sz="0" w:space="0" w:color="auto"/>
                                                <w:left w:val="none" w:sz="0" w:space="0" w:color="auto"/>
                                                <w:bottom w:val="none" w:sz="0" w:space="0" w:color="auto"/>
                                                <w:right w:val="none" w:sz="0" w:space="0" w:color="auto"/>
                                              </w:divBdr>
                                              <w:divsChild>
                                                <w:div w:id="2008091336">
                                                  <w:marLeft w:val="105"/>
                                                  <w:marRight w:val="105"/>
                                                  <w:marTop w:val="105"/>
                                                  <w:marBottom w:val="105"/>
                                                  <w:divBdr>
                                                    <w:top w:val="none" w:sz="0" w:space="0" w:color="auto"/>
                                                    <w:left w:val="none" w:sz="0" w:space="0" w:color="auto"/>
                                                    <w:bottom w:val="none" w:sz="0" w:space="0" w:color="auto"/>
                                                    <w:right w:val="none" w:sz="0" w:space="0" w:color="auto"/>
                                                  </w:divBdr>
                                                  <w:divsChild>
                                                    <w:div w:id="1574508138">
                                                      <w:marLeft w:val="0"/>
                                                      <w:marRight w:val="0"/>
                                                      <w:marTop w:val="0"/>
                                                      <w:marBottom w:val="0"/>
                                                      <w:divBdr>
                                                        <w:top w:val="none" w:sz="0" w:space="0" w:color="auto"/>
                                                        <w:left w:val="none" w:sz="0" w:space="0" w:color="auto"/>
                                                        <w:bottom w:val="none" w:sz="0" w:space="0" w:color="auto"/>
                                                        <w:right w:val="none" w:sz="0" w:space="0" w:color="auto"/>
                                                      </w:divBdr>
                                                      <w:divsChild>
                                                        <w:div w:id="298076284">
                                                          <w:marLeft w:val="0"/>
                                                          <w:marRight w:val="0"/>
                                                          <w:marTop w:val="0"/>
                                                          <w:marBottom w:val="0"/>
                                                          <w:divBdr>
                                                            <w:top w:val="none" w:sz="0" w:space="0" w:color="auto"/>
                                                            <w:left w:val="none" w:sz="0" w:space="0" w:color="auto"/>
                                                            <w:bottom w:val="none" w:sz="0" w:space="0" w:color="auto"/>
                                                            <w:right w:val="none" w:sz="0" w:space="0" w:color="auto"/>
                                                          </w:divBdr>
                                                          <w:divsChild>
                                                            <w:div w:id="1876115274">
                                                              <w:marLeft w:val="0"/>
                                                              <w:marRight w:val="0"/>
                                                              <w:marTop w:val="0"/>
                                                              <w:marBottom w:val="0"/>
                                                              <w:divBdr>
                                                                <w:top w:val="none" w:sz="0" w:space="0" w:color="auto"/>
                                                                <w:left w:val="none" w:sz="0" w:space="0" w:color="auto"/>
                                                                <w:bottom w:val="none" w:sz="0" w:space="0" w:color="auto"/>
                                                                <w:right w:val="none" w:sz="0" w:space="0" w:color="auto"/>
                                                              </w:divBdr>
                                                              <w:divsChild>
                                                                <w:div w:id="587619100">
                                                                  <w:marLeft w:val="0"/>
                                                                  <w:marRight w:val="0"/>
                                                                  <w:marTop w:val="0"/>
                                                                  <w:marBottom w:val="0"/>
                                                                  <w:divBdr>
                                                                    <w:top w:val="none" w:sz="0" w:space="0" w:color="auto"/>
                                                                    <w:left w:val="none" w:sz="0" w:space="0" w:color="auto"/>
                                                                    <w:bottom w:val="none" w:sz="0" w:space="0" w:color="auto"/>
                                                                    <w:right w:val="none" w:sz="0" w:space="0" w:color="auto"/>
                                                                  </w:divBdr>
                                                                  <w:divsChild>
                                                                    <w:div w:id="1467970806">
                                                                      <w:marLeft w:val="0"/>
                                                                      <w:marRight w:val="0"/>
                                                                      <w:marTop w:val="0"/>
                                                                      <w:marBottom w:val="0"/>
                                                                      <w:divBdr>
                                                                        <w:top w:val="none" w:sz="0" w:space="0" w:color="auto"/>
                                                                        <w:left w:val="none" w:sz="0" w:space="0" w:color="auto"/>
                                                                        <w:bottom w:val="none" w:sz="0" w:space="0" w:color="auto"/>
                                                                        <w:right w:val="none" w:sz="0" w:space="0" w:color="auto"/>
                                                                      </w:divBdr>
                                                                      <w:divsChild>
                                                                        <w:div w:id="571084773">
                                                                          <w:marLeft w:val="105"/>
                                                                          <w:marRight w:val="105"/>
                                                                          <w:marTop w:val="105"/>
                                                                          <w:marBottom w:val="105"/>
                                                                          <w:divBdr>
                                                                            <w:top w:val="none" w:sz="0" w:space="0" w:color="auto"/>
                                                                            <w:left w:val="none" w:sz="0" w:space="0" w:color="auto"/>
                                                                            <w:bottom w:val="none" w:sz="0" w:space="0" w:color="auto"/>
                                                                            <w:right w:val="none" w:sz="0" w:space="0" w:color="auto"/>
                                                                          </w:divBdr>
                                                                          <w:divsChild>
                                                                            <w:div w:id="153032399">
                                                                              <w:marLeft w:val="0"/>
                                                                              <w:marRight w:val="0"/>
                                                                              <w:marTop w:val="0"/>
                                                                              <w:marBottom w:val="0"/>
                                                                              <w:divBdr>
                                                                                <w:top w:val="none" w:sz="0" w:space="0" w:color="auto"/>
                                                                                <w:left w:val="none" w:sz="0" w:space="0" w:color="auto"/>
                                                                                <w:bottom w:val="none" w:sz="0" w:space="0" w:color="auto"/>
                                                                                <w:right w:val="none" w:sz="0" w:space="0" w:color="auto"/>
                                                                              </w:divBdr>
                                                                              <w:divsChild>
                                                                                <w:div w:id="974140827">
                                                                                  <w:marLeft w:val="0"/>
                                                                                  <w:marRight w:val="0"/>
                                                                                  <w:marTop w:val="0"/>
                                                                                  <w:marBottom w:val="0"/>
                                                                                  <w:divBdr>
                                                                                    <w:top w:val="none" w:sz="0" w:space="0" w:color="auto"/>
                                                                                    <w:left w:val="none" w:sz="0" w:space="0" w:color="auto"/>
                                                                                    <w:bottom w:val="none" w:sz="0" w:space="0" w:color="auto"/>
                                                                                    <w:right w:val="none" w:sz="0" w:space="0" w:color="auto"/>
                                                                                  </w:divBdr>
                                                                                  <w:divsChild>
                                                                                    <w:div w:id="473179490">
                                                                                      <w:marLeft w:val="0"/>
                                                                                      <w:marRight w:val="0"/>
                                                                                      <w:marTop w:val="0"/>
                                                                                      <w:marBottom w:val="0"/>
                                                                                      <w:divBdr>
                                                                                        <w:top w:val="none" w:sz="0" w:space="0" w:color="auto"/>
                                                                                        <w:left w:val="none" w:sz="0" w:space="0" w:color="auto"/>
                                                                                        <w:bottom w:val="none" w:sz="0" w:space="0" w:color="auto"/>
                                                                                        <w:right w:val="none" w:sz="0" w:space="0" w:color="auto"/>
                                                                                      </w:divBdr>
                                                                                      <w:divsChild>
                                                                                        <w:div w:id="104038356">
                                                                                          <w:marLeft w:val="0"/>
                                                                                          <w:marRight w:val="0"/>
                                                                                          <w:marTop w:val="0"/>
                                                                                          <w:marBottom w:val="0"/>
                                                                                          <w:divBdr>
                                                                                            <w:top w:val="none" w:sz="0" w:space="0" w:color="auto"/>
                                                                                            <w:left w:val="none" w:sz="0" w:space="0" w:color="auto"/>
                                                                                            <w:bottom w:val="none" w:sz="0" w:space="0" w:color="auto"/>
                                                                                            <w:right w:val="none" w:sz="0" w:space="0" w:color="auto"/>
                                                                                          </w:divBdr>
                                                                                          <w:divsChild>
                                                                                            <w:div w:id="788738065">
                                                                                              <w:marLeft w:val="0"/>
                                                                                              <w:marRight w:val="0"/>
                                                                                              <w:marTop w:val="0"/>
                                                                                              <w:marBottom w:val="0"/>
                                                                                              <w:divBdr>
                                                                                                <w:top w:val="none" w:sz="0" w:space="0" w:color="auto"/>
                                                                                                <w:left w:val="none" w:sz="0" w:space="0" w:color="auto"/>
                                                                                                <w:bottom w:val="none" w:sz="0" w:space="0" w:color="auto"/>
                                                                                                <w:right w:val="none" w:sz="0" w:space="0" w:color="auto"/>
                                                                                              </w:divBdr>
                                                                                              <w:divsChild>
                                                                                                <w:div w:id="635524663">
                                                                                                  <w:marLeft w:val="0"/>
                                                                                                  <w:marRight w:val="0"/>
                                                                                                  <w:marTop w:val="0"/>
                                                                                                  <w:marBottom w:val="0"/>
                                                                                                  <w:divBdr>
                                                                                                    <w:top w:val="none" w:sz="0" w:space="0" w:color="auto"/>
                                                                                                    <w:left w:val="none" w:sz="0" w:space="0" w:color="auto"/>
                                                                                                    <w:bottom w:val="none" w:sz="0" w:space="0" w:color="auto"/>
                                                                                                    <w:right w:val="none" w:sz="0" w:space="0" w:color="auto"/>
                                                                                                  </w:divBdr>
                                                                                                  <w:divsChild>
                                                                                                    <w:div w:id="1908346748">
                                                                                                      <w:marLeft w:val="105"/>
                                                                                                      <w:marRight w:val="105"/>
                                                                                                      <w:marTop w:val="105"/>
                                                                                                      <w:marBottom w:val="105"/>
                                                                                                      <w:divBdr>
                                                                                                        <w:top w:val="none" w:sz="0" w:space="0" w:color="auto"/>
                                                                                                        <w:left w:val="none" w:sz="0" w:space="0" w:color="auto"/>
                                                                                                        <w:bottom w:val="none" w:sz="0" w:space="0" w:color="auto"/>
                                                                                                        <w:right w:val="none" w:sz="0" w:space="0" w:color="auto"/>
                                                                                                      </w:divBdr>
                                                                                                      <w:divsChild>
                                                                                                        <w:div w:id="473568811">
                                                                                                          <w:marLeft w:val="0"/>
                                                                                                          <w:marRight w:val="0"/>
                                                                                                          <w:marTop w:val="0"/>
                                                                                                          <w:marBottom w:val="0"/>
                                                                                                          <w:divBdr>
                                                                                                            <w:top w:val="none" w:sz="0" w:space="0" w:color="auto"/>
                                                                                                            <w:left w:val="none" w:sz="0" w:space="0" w:color="auto"/>
                                                                                                            <w:bottom w:val="none" w:sz="0" w:space="0" w:color="auto"/>
                                                                                                            <w:right w:val="none" w:sz="0" w:space="0" w:color="auto"/>
                                                                                                          </w:divBdr>
                                                                                                          <w:divsChild>
                                                                                                            <w:div w:id="373622014">
                                                                                                              <w:marLeft w:val="0"/>
                                                                                                              <w:marRight w:val="0"/>
                                                                                                              <w:marTop w:val="0"/>
                                                                                                              <w:marBottom w:val="0"/>
                                                                                                              <w:divBdr>
                                                                                                                <w:top w:val="none" w:sz="0" w:space="0" w:color="auto"/>
                                                                                                                <w:left w:val="none" w:sz="0" w:space="0" w:color="auto"/>
                                                                                                                <w:bottom w:val="none" w:sz="0" w:space="0" w:color="auto"/>
                                                                                                                <w:right w:val="none" w:sz="0" w:space="0" w:color="auto"/>
                                                                                                              </w:divBdr>
                                                                                                              <w:divsChild>
                                                                                                                <w:div w:id="1386298036">
                                                                                                                  <w:marLeft w:val="0"/>
                                                                                                                  <w:marRight w:val="0"/>
                                                                                                                  <w:marTop w:val="0"/>
                                                                                                                  <w:marBottom w:val="0"/>
                                                                                                                  <w:divBdr>
                                                                                                                    <w:top w:val="none" w:sz="0" w:space="0" w:color="auto"/>
                                                                                                                    <w:left w:val="none" w:sz="0" w:space="0" w:color="auto"/>
                                                                                                                    <w:bottom w:val="none" w:sz="0" w:space="0" w:color="auto"/>
                                                                                                                    <w:right w:val="none" w:sz="0" w:space="0" w:color="auto"/>
                                                                                                                  </w:divBdr>
                                                                                                                  <w:divsChild>
                                                                                                                    <w:div w:id="1490709680">
                                                                                                                      <w:marLeft w:val="0"/>
                                                                                                                      <w:marRight w:val="0"/>
                                                                                                                      <w:marTop w:val="0"/>
                                                                                                                      <w:marBottom w:val="0"/>
                                                                                                                      <w:divBdr>
                                                                                                                        <w:top w:val="none" w:sz="0" w:space="0" w:color="auto"/>
                                                                                                                        <w:left w:val="none" w:sz="0" w:space="0" w:color="auto"/>
                                                                                                                        <w:bottom w:val="single" w:sz="6" w:space="0" w:color="CCCCCC"/>
                                                                                                                        <w:right w:val="none" w:sz="0" w:space="0" w:color="auto"/>
                                                                                                                      </w:divBdr>
                                                                                                                      <w:divsChild>
                                                                                                                        <w:div w:id="1980181773">
                                                                                                                          <w:marLeft w:val="0"/>
                                                                                                                          <w:marRight w:val="0"/>
                                                                                                                          <w:marTop w:val="0"/>
                                                                                                                          <w:marBottom w:val="150"/>
                                                                                                                          <w:divBdr>
                                                                                                                            <w:top w:val="none" w:sz="0" w:space="0" w:color="auto"/>
                                                                                                                            <w:left w:val="none" w:sz="0" w:space="0" w:color="auto"/>
                                                                                                                            <w:bottom w:val="none" w:sz="0" w:space="0" w:color="auto"/>
                                                                                                                            <w:right w:val="none" w:sz="0" w:space="0" w:color="auto"/>
                                                                                                                          </w:divBdr>
                                                                                                                          <w:divsChild>
                                                                                                                            <w:div w:id="1657101498">
                                                                                                                              <w:marLeft w:val="0"/>
                                                                                                                              <w:marRight w:val="0"/>
                                                                                                                              <w:marTop w:val="0"/>
                                                                                                                              <w:marBottom w:val="0"/>
                                                                                                                              <w:divBdr>
                                                                                                                                <w:top w:val="none" w:sz="0" w:space="0" w:color="auto"/>
                                                                                                                                <w:left w:val="none" w:sz="0" w:space="0" w:color="auto"/>
                                                                                                                                <w:bottom w:val="none" w:sz="0" w:space="0" w:color="auto"/>
                                                                                                                                <w:right w:val="none" w:sz="0" w:space="0" w:color="auto"/>
                                                                                                                              </w:divBdr>
                                                                                                                              <w:divsChild>
                                                                                                                                <w:div w:id="766734763">
                                                                                                                                  <w:marLeft w:val="0"/>
                                                                                                                                  <w:marRight w:val="0"/>
                                                                                                                                  <w:marTop w:val="0"/>
                                                                                                                                  <w:marBottom w:val="0"/>
                                                                                                                                  <w:divBdr>
                                                                                                                                    <w:top w:val="none" w:sz="0" w:space="0" w:color="auto"/>
                                                                                                                                    <w:left w:val="none" w:sz="0" w:space="0" w:color="auto"/>
                                                                                                                                    <w:bottom w:val="none" w:sz="0" w:space="0" w:color="auto"/>
                                                                                                                                    <w:right w:val="none" w:sz="0" w:space="0" w:color="auto"/>
                                                                                                                                  </w:divBdr>
                                                                                                                                  <w:divsChild>
                                                                                                                                    <w:div w:id="1567915808">
                                                                                                                                      <w:marLeft w:val="0"/>
                                                                                                                                      <w:marRight w:val="0"/>
                                                                                                                                      <w:marTop w:val="0"/>
                                                                                                                                      <w:marBottom w:val="0"/>
                                                                                                                                      <w:divBdr>
                                                                                                                                        <w:top w:val="none" w:sz="0" w:space="0" w:color="auto"/>
                                                                                                                                        <w:left w:val="none" w:sz="0" w:space="0" w:color="auto"/>
                                                                                                                                        <w:bottom w:val="none" w:sz="0" w:space="0" w:color="auto"/>
                                                                                                                                        <w:right w:val="none" w:sz="0" w:space="0" w:color="auto"/>
                                                                                                                                      </w:divBdr>
                                                                                                                                      <w:divsChild>
                                                                                                                                        <w:div w:id="1521121191">
                                                                                                                                          <w:marLeft w:val="0"/>
                                                                                                                                          <w:marRight w:val="0"/>
                                                                                                                                          <w:marTop w:val="0"/>
                                                                                                                                          <w:marBottom w:val="0"/>
                                                                                                                                          <w:divBdr>
                                                                                                                                            <w:top w:val="single" w:sz="6" w:space="0" w:color="CCCCCC"/>
                                                                                                                                            <w:left w:val="single" w:sz="6" w:space="0" w:color="CCCCCC"/>
                                                                                                                                            <w:bottom w:val="single" w:sz="6" w:space="0" w:color="CCCCCC"/>
                                                                                                                                            <w:right w:val="single" w:sz="6" w:space="0" w:color="CCCCCC"/>
                                                                                                                                          </w:divBdr>
                                                                                                                                          <w:divsChild>
                                                                                                                                            <w:div w:id="55720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4148632">
      <w:bodyDiv w:val="1"/>
      <w:marLeft w:val="0"/>
      <w:marRight w:val="0"/>
      <w:marTop w:val="0"/>
      <w:marBottom w:val="0"/>
      <w:divBdr>
        <w:top w:val="none" w:sz="0" w:space="0" w:color="auto"/>
        <w:left w:val="none" w:sz="0" w:space="0" w:color="auto"/>
        <w:bottom w:val="none" w:sz="0" w:space="0" w:color="auto"/>
        <w:right w:val="none" w:sz="0" w:space="0" w:color="auto"/>
      </w:divBdr>
    </w:div>
    <w:div w:id="1513883812">
      <w:bodyDiv w:val="1"/>
      <w:marLeft w:val="0"/>
      <w:marRight w:val="0"/>
      <w:marTop w:val="0"/>
      <w:marBottom w:val="0"/>
      <w:divBdr>
        <w:top w:val="none" w:sz="0" w:space="0" w:color="auto"/>
        <w:left w:val="none" w:sz="0" w:space="0" w:color="auto"/>
        <w:bottom w:val="none" w:sz="0" w:space="0" w:color="auto"/>
        <w:right w:val="none" w:sz="0" w:space="0" w:color="auto"/>
      </w:divBdr>
      <w:divsChild>
        <w:div w:id="781649582">
          <w:marLeft w:val="0"/>
          <w:marRight w:val="0"/>
          <w:marTop w:val="0"/>
          <w:marBottom w:val="0"/>
          <w:divBdr>
            <w:top w:val="none" w:sz="0" w:space="0" w:color="auto"/>
            <w:left w:val="none" w:sz="0" w:space="0" w:color="auto"/>
            <w:bottom w:val="none" w:sz="0" w:space="0" w:color="auto"/>
            <w:right w:val="none" w:sz="0" w:space="0" w:color="auto"/>
          </w:divBdr>
          <w:divsChild>
            <w:div w:id="502866260">
              <w:marLeft w:val="0"/>
              <w:marRight w:val="0"/>
              <w:marTop w:val="0"/>
              <w:marBottom w:val="0"/>
              <w:divBdr>
                <w:top w:val="none" w:sz="0" w:space="0" w:color="auto"/>
                <w:left w:val="none" w:sz="0" w:space="0" w:color="auto"/>
                <w:bottom w:val="none" w:sz="0" w:space="0" w:color="auto"/>
                <w:right w:val="none" w:sz="0" w:space="0" w:color="auto"/>
              </w:divBdr>
              <w:divsChild>
                <w:div w:id="1520074218">
                  <w:marLeft w:val="0"/>
                  <w:marRight w:val="0"/>
                  <w:marTop w:val="0"/>
                  <w:marBottom w:val="0"/>
                  <w:divBdr>
                    <w:top w:val="none" w:sz="0" w:space="0" w:color="auto"/>
                    <w:left w:val="none" w:sz="0" w:space="0" w:color="auto"/>
                    <w:bottom w:val="none" w:sz="0" w:space="0" w:color="auto"/>
                    <w:right w:val="none" w:sz="0" w:space="0" w:color="auto"/>
                  </w:divBdr>
                  <w:divsChild>
                    <w:div w:id="1024482476">
                      <w:marLeft w:val="0"/>
                      <w:marRight w:val="0"/>
                      <w:marTop w:val="0"/>
                      <w:marBottom w:val="0"/>
                      <w:divBdr>
                        <w:top w:val="none" w:sz="0" w:space="0" w:color="auto"/>
                        <w:left w:val="none" w:sz="0" w:space="0" w:color="auto"/>
                        <w:bottom w:val="none" w:sz="0" w:space="0" w:color="auto"/>
                        <w:right w:val="none" w:sz="0" w:space="0" w:color="auto"/>
                      </w:divBdr>
                      <w:divsChild>
                        <w:div w:id="1326742265">
                          <w:marLeft w:val="0"/>
                          <w:marRight w:val="0"/>
                          <w:marTop w:val="0"/>
                          <w:marBottom w:val="0"/>
                          <w:divBdr>
                            <w:top w:val="none" w:sz="0" w:space="0" w:color="auto"/>
                            <w:left w:val="none" w:sz="0" w:space="0" w:color="auto"/>
                            <w:bottom w:val="none" w:sz="0" w:space="0" w:color="auto"/>
                            <w:right w:val="none" w:sz="0" w:space="0" w:color="auto"/>
                          </w:divBdr>
                          <w:divsChild>
                            <w:div w:id="1704594151">
                              <w:marLeft w:val="2700"/>
                              <w:marRight w:val="3960"/>
                              <w:marTop w:val="0"/>
                              <w:marBottom w:val="0"/>
                              <w:divBdr>
                                <w:top w:val="none" w:sz="0" w:space="0" w:color="auto"/>
                                <w:left w:val="none" w:sz="0" w:space="0" w:color="auto"/>
                                <w:bottom w:val="none" w:sz="0" w:space="0" w:color="auto"/>
                                <w:right w:val="none" w:sz="0" w:space="0" w:color="auto"/>
                              </w:divBdr>
                              <w:divsChild>
                                <w:div w:id="1913006532">
                                  <w:marLeft w:val="0"/>
                                  <w:marRight w:val="0"/>
                                  <w:marTop w:val="0"/>
                                  <w:marBottom w:val="0"/>
                                  <w:divBdr>
                                    <w:top w:val="none" w:sz="0" w:space="0" w:color="auto"/>
                                    <w:left w:val="none" w:sz="0" w:space="0" w:color="auto"/>
                                    <w:bottom w:val="none" w:sz="0" w:space="0" w:color="auto"/>
                                    <w:right w:val="none" w:sz="0" w:space="0" w:color="auto"/>
                                  </w:divBdr>
                                  <w:divsChild>
                                    <w:div w:id="187836582">
                                      <w:marLeft w:val="0"/>
                                      <w:marRight w:val="0"/>
                                      <w:marTop w:val="0"/>
                                      <w:marBottom w:val="0"/>
                                      <w:divBdr>
                                        <w:top w:val="none" w:sz="0" w:space="0" w:color="auto"/>
                                        <w:left w:val="none" w:sz="0" w:space="0" w:color="auto"/>
                                        <w:bottom w:val="none" w:sz="0" w:space="0" w:color="auto"/>
                                        <w:right w:val="none" w:sz="0" w:space="0" w:color="auto"/>
                                      </w:divBdr>
                                      <w:divsChild>
                                        <w:div w:id="269628550">
                                          <w:marLeft w:val="0"/>
                                          <w:marRight w:val="0"/>
                                          <w:marTop w:val="0"/>
                                          <w:marBottom w:val="0"/>
                                          <w:divBdr>
                                            <w:top w:val="none" w:sz="0" w:space="0" w:color="auto"/>
                                            <w:left w:val="none" w:sz="0" w:space="0" w:color="auto"/>
                                            <w:bottom w:val="none" w:sz="0" w:space="0" w:color="auto"/>
                                            <w:right w:val="none" w:sz="0" w:space="0" w:color="auto"/>
                                          </w:divBdr>
                                          <w:divsChild>
                                            <w:div w:id="1149714961">
                                              <w:marLeft w:val="0"/>
                                              <w:marRight w:val="0"/>
                                              <w:marTop w:val="90"/>
                                              <w:marBottom w:val="0"/>
                                              <w:divBdr>
                                                <w:top w:val="none" w:sz="0" w:space="0" w:color="auto"/>
                                                <w:left w:val="none" w:sz="0" w:space="0" w:color="auto"/>
                                                <w:bottom w:val="none" w:sz="0" w:space="0" w:color="auto"/>
                                                <w:right w:val="none" w:sz="0" w:space="0" w:color="auto"/>
                                              </w:divBdr>
                                              <w:divsChild>
                                                <w:div w:id="1204366654">
                                                  <w:marLeft w:val="0"/>
                                                  <w:marRight w:val="0"/>
                                                  <w:marTop w:val="0"/>
                                                  <w:marBottom w:val="420"/>
                                                  <w:divBdr>
                                                    <w:top w:val="none" w:sz="0" w:space="0" w:color="auto"/>
                                                    <w:left w:val="none" w:sz="0" w:space="0" w:color="auto"/>
                                                    <w:bottom w:val="none" w:sz="0" w:space="0" w:color="auto"/>
                                                    <w:right w:val="none" w:sz="0" w:space="0" w:color="auto"/>
                                                  </w:divBdr>
                                                  <w:divsChild>
                                                    <w:div w:id="1010792084">
                                                      <w:marLeft w:val="0"/>
                                                      <w:marRight w:val="0"/>
                                                      <w:marTop w:val="0"/>
                                                      <w:marBottom w:val="0"/>
                                                      <w:divBdr>
                                                        <w:top w:val="none" w:sz="0" w:space="0" w:color="auto"/>
                                                        <w:left w:val="none" w:sz="0" w:space="0" w:color="auto"/>
                                                        <w:bottom w:val="none" w:sz="0" w:space="0" w:color="auto"/>
                                                        <w:right w:val="none" w:sz="0" w:space="0" w:color="auto"/>
                                                      </w:divBdr>
                                                      <w:divsChild>
                                                        <w:div w:id="1922711178">
                                                          <w:marLeft w:val="0"/>
                                                          <w:marRight w:val="0"/>
                                                          <w:marTop w:val="0"/>
                                                          <w:marBottom w:val="0"/>
                                                          <w:divBdr>
                                                            <w:top w:val="none" w:sz="0" w:space="0" w:color="auto"/>
                                                            <w:left w:val="none" w:sz="0" w:space="0" w:color="auto"/>
                                                            <w:bottom w:val="none" w:sz="0" w:space="0" w:color="auto"/>
                                                            <w:right w:val="none" w:sz="0" w:space="0" w:color="auto"/>
                                                          </w:divBdr>
                                                          <w:divsChild>
                                                            <w:div w:id="163327602">
                                                              <w:marLeft w:val="0"/>
                                                              <w:marRight w:val="0"/>
                                                              <w:marTop w:val="0"/>
                                                              <w:marBottom w:val="0"/>
                                                              <w:divBdr>
                                                                <w:top w:val="none" w:sz="0" w:space="0" w:color="auto"/>
                                                                <w:left w:val="none" w:sz="0" w:space="0" w:color="auto"/>
                                                                <w:bottom w:val="none" w:sz="0" w:space="0" w:color="auto"/>
                                                                <w:right w:val="none" w:sz="0" w:space="0" w:color="auto"/>
                                                              </w:divBdr>
                                                              <w:divsChild>
                                                                <w:div w:id="1654413165">
                                                                  <w:marLeft w:val="0"/>
                                                                  <w:marRight w:val="0"/>
                                                                  <w:marTop w:val="0"/>
                                                                  <w:marBottom w:val="0"/>
                                                                  <w:divBdr>
                                                                    <w:top w:val="none" w:sz="0" w:space="0" w:color="auto"/>
                                                                    <w:left w:val="none" w:sz="0" w:space="0" w:color="auto"/>
                                                                    <w:bottom w:val="none" w:sz="0" w:space="0" w:color="auto"/>
                                                                    <w:right w:val="none" w:sz="0" w:space="0" w:color="auto"/>
                                                                  </w:divBdr>
                                                                  <w:divsChild>
                                                                    <w:div w:id="1771044946">
                                                                      <w:marLeft w:val="0"/>
                                                                      <w:marRight w:val="0"/>
                                                                      <w:marTop w:val="0"/>
                                                                      <w:marBottom w:val="0"/>
                                                                      <w:divBdr>
                                                                        <w:top w:val="none" w:sz="0" w:space="0" w:color="auto"/>
                                                                        <w:left w:val="none" w:sz="0" w:space="0" w:color="auto"/>
                                                                        <w:bottom w:val="none" w:sz="0" w:space="0" w:color="auto"/>
                                                                        <w:right w:val="none" w:sz="0" w:space="0" w:color="auto"/>
                                                                      </w:divBdr>
                                                                      <w:divsChild>
                                                                        <w:div w:id="1886793233">
                                                                          <w:marLeft w:val="0"/>
                                                                          <w:marRight w:val="0"/>
                                                                          <w:marTop w:val="0"/>
                                                                          <w:marBottom w:val="0"/>
                                                                          <w:divBdr>
                                                                            <w:top w:val="none" w:sz="0" w:space="0" w:color="auto"/>
                                                                            <w:left w:val="none" w:sz="0" w:space="0" w:color="auto"/>
                                                                            <w:bottom w:val="none" w:sz="0" w:space="0" w:color="auto"/>
                                                                            <w:right w:val="none" w:sz="0" w:space="0" w:color="auto"/>
                                                                          </w:divBdr>
                                                                          <w:divsChild>
                                                                            <w:div w:id="1146899341">
                                                                              <w:marLeft w:val="0"/>
                                                                              <w:marRight w:val="0"/>
                                                                              <w:marTop w:val="0"/>
                                                                              <w:marBottom w:val="0"/>
                                                                              <w:divBdr>
                                                                                <w:top w:val="none" w:sz="0" w:space="0" w:color="auto"/>
                                                                                <w:left w:val="none" w:sz="0" w:space="0" w:color="auto"/>
                                                                                <w:bottom w:val="none" w:sz="0" w:space="0" w:color="auto"/>
                                                                                <w:right w:val="none" w:sz="0" w:space="0" w:color="auto"/>
                                                                              </w:divBdr>
                                                                              <w:divsChild>
                                                                                <w:div w:id="1884901704">
                                                                                  <w:marLeft w:val="0"/>
                                                                                  <w:marRight w:val="0"/>
                                                                                  <w:marTop w:val="0"/>
                                                                                  <w:marBottom w:val="0"/>
                                                                                  <w:divBdr>
                                                                                    <w:top w:val="none" w:sz="0" w:space="0" w:color="auto"/>
                                                                                    <w:left w:val="none" w:sz="0" w:space="0" w:color="auto"/>
                                                                                    <w:bottom w:val="none" w:sz="0" w:space="0" w:color="auto"/>
                                                                                    <w:right w:val="none" w:sz="0" w:space="0" w:color="auto"/>
                                                                                  </w:divBdr>
                                                                                  <w:divsChild>
                                                                                    <w:div w:id="1225292294">
                                                                                      <w:marLeft w:val="0"/>
                                                                                      <w:marRight w:val="0"/>
                                                                                      <w:marTop w:val="0"/>
                                                                                      <w:marBottom w:val="0"/>
                                                                                      <w:divBdr>
                                                                                        <w:top w:val="none" w:sz="0" w:space="0" w:color="auto"/>
                                                                                        <w:left w:val="none" w:sz="0" w:space="0" w:color="auto"/>
                                                                                        <w:bottom w:val="none" w:sz="0" w:space="0" w:color="auto"/>
                                                                                        <w:right w:val="none" w:sz="0" w:space="0" w:color="auto"/>
                                                                                      </w:divBdr>
                                                                                      <w:divsChild>
                                                                                        <w:div w:id="1909730716">
                                                                                          <w:marLeft w:val="0"/>
                                                                                          <w:marRight w:val="0"/>
                                                                                          <w:marTop w:val="0"/>
                                                                                          <w:marBottom w:val="0"/>
                                                                                          <w:divBdr>
                                                                                            <w:top w:val="none" w:sz="0" w:space="0" w:color="auto"/>
                                                                                            <w:left w:val="none" w:sz="0" w:space="0" w:color="auto"/>
                                                                                            <w:bottom w:val="none" w:sz="0" w:space="0" w:color="auto"/>
                                                                                            <w:right w:val="none" w:sz="0" w:space="0" w:color="auto"/>
                                                                                          </w:divBdr>
                                                                                          <w:divsChild>
                                                                                            <w:div w:id="1658798428">
                                                                                              <w:marLeft w:val="0"/>
                                                                                              <w:marRight w:val="0"/>
                                                                                              <w:marTop w:val="0"/>
                                                                                              <w:marBottom w:val="0"/>
                                                                                              <w:divBdr>
                                                                                                <w:top w:val="none" w:sz="0" w:space="0" w:color="auto"/>
                                                                                                <w:left w:val="none" w:sz="0" w:space="0" w:color="auto"/>
                                                                                                <w:bottom w:val="none" w:sz="0" w:space="0" w:color="auto"/>
                                                                                                <w:right w:val="none" w:sz="0" w:space="0" w:color="auto"/>
                                                                                              </w:divBdr>
                                                                                              <w:divsChild>
                                                                                                <w:div w:id="2133356694">
                                                                                                  <w:marLeft w:val="0"/>
                                                                                                  <w:marRight w:val="0"/>
                                                                                                  <w:marTop w:val="0"/>
                                                                                                  <w:marBottom w:val="0"/>
                                                                                                  <w:divBdr>
                                                                                                    <w:top w:val="none" w:sz="0" w:space="0" w:color="auto"/>
                                                                                                    <w:left w:val="none" w:sz="0" w:space="0" w:color="auto"/>
                                                                                                    <w:bottom w:val="none" w:sz="0" w:space="0" w:color="auto"/>
                                                                                                    <w:right w:val="none" w:sz="0" w:space="0" w:color="auto"/>
                                                                                                  </w:divBdr>
                                                                                                  <w:divsChild>
                                                                                                    <w:div w:id="458573836">
                                                                                                      <w:marLeft w:val="0"/>
                                                                                                      <w:marRight w:val="0"/>
                                                                                                      <w:marTop w:val="0"/>
                                                                                                      <w:marBottom w:val="0"/>
                                                                                                      <w:divBdr>
                                                                                                        <w:top w:val="none" w:sz="0" w:space="0" w:color="auto"/>
                                                                                                        <w:left w:val="none" w:sz="0" w:space="0" w:color="auto"/>
                                                                                                        <w:bottom w:val="none" w:sz="0" w:space="0" w:color="auto"/>
                                                                                                        <w:right w:val="none" w:sz="0" w:space="0" w:color="auto"/>
                                                                                                      </w:divBdr>
                                                                                                      <w:divsChild>
                                                                                                        <w:div w:id="804927296">
                                                                                                          <w:marLeft w:val="0"/>
                                                                                                          <w:marRight w:val="0"/>
                                                                                                          <w:marTop w:val="0"/>
                                                                                                          <w:marBottom w:val="0"/>
                                                                                                          <w:divBdr>
                                                                                                            <w:top w:val="none" w:sz="0" w:space="0" w:color="auto"/>
                                                                                                            <w:left w:val="none" w:sz="0" w:space="0" w:color="auto"/>
                                                                                                            <w:bottom w:val="none" w:sz="0" w:space="0" w:color="auto"/>
                                                                                                            <w:right w:val="none" w:sz="0" w:space="0" w:color="auto"/>
                                                                                                          </w:divBdr>
                                                                                                          <w:divsChild>
                                                                                                            <w:div w:id="172888156">
                                                                                                              <w:marLeft w:val="0"/>
                                                                                                              <w:marRight w:val="0"/>
                                                                                                              <w:marTop w:val="0"/>
                                                                                                              <w:marBottom w:val="0"/>
                                                                                                              <w:divBdr>
                                                                                                                <w:top w:val="none" w:sz="0" w:space="0" w:color="auto"/>
                                                                                                                <w:left w:val="none" w:sz="0" w:space="0" w:color="auto"/>
                                                                                                                <w:bottom w:val="none" w:sz="0" w:space="0" w:color="auto"/>
                                                                                                                <w:right w:val="none" w:sz="0" w:space="0" w:color="auto"/>
                                                                                                              </w:divBdr>
                                                                                                              <w:divsChild>
                                                                                                                <w:div w:id="227309156">
                                                                                                                  <w:marLeft w:val="0"/>
                                                                                                                  <w:marRight w:val="0"/>
                                                                                                                  <w:marTop w:val="0"/>
                                                                                                                  <w:marBottom w:val="0"/>
                                                                                                                  <w:divBdr>
                                                                                                                    <w:top w:val="none" w:sz="0" w:space="0" w:color="auto"/>
                                                                                                                    <w:left w:val="none" w:sz="0" w:space="0" w:color="auto"/>
                                                                                                                    <w:bottom w:val="none" w:sz="0" w:space="0" w:color="auto"/>
                                                                                                                    <w:right w:val="none" w:sz="0" w:space="0" w:color="auto"/>
                                                                                                                  </w:divBdr>
                                                                                                                  <w:divsChild>
                                                                                                                    <w:div w:id="1062093812">
                                                                                                                      <w:marLeft w:val="300"/>
                                                                                                                      <w:marRight w:val="0"/>
                                                                                                                      <w:marTop w:val="0"/>
                                                                                                                      <w:marBottom w:val="0"/>
                                                                                                                      <w:divBdr>
                                                                                                                        <w:top w:val="none" w:sz="0" w:space="0" w:color="auto"/>
                                                                                                                        <w:left w:val="none" w:sz="0" w:space="0" w:color="auto"/>
                                                                                                                        <w:bottom w:val="none" w:sz="0" w:space="0" w:color="auto"/>
                                                                                                                        <w:right w:val="none" w:sz="0" w:space="0" w:color="auto"/>
                                                                                                                      </w:divBdr>
                                                                                                                      <w:divsChild>
                                                                                                                        <w:div w:id="2043481027">
                                                                                                                          <w:marLeft w:val="-300"/>
                                                                                                                          <w:marRight w:val="0"/>
                                                                                                                          <w:marTop w:val="0"/>
                                                                                                                          <w:marBottom w:val="0"/>
                                                                                                                          <w:divBdr>
                                                                                                                            <w:top w:val="none" w:sz="0" w:space="0" w:color="auto"/>
                                                                                                                            <w:left w:val="none" w:sz="0" w:space="0" w:color="auto"/>
                                                                                                                            <w:bottom w:val="none" w:sz="0" w:space="0" w:color="auto"/>
                                                                                                                            <w:right w:val="none" w:sz="0" w:space="0" w:color="auto"/>
                                                                                                                          </w:divBdr>
                                                                                                                          <w:divsChild>
                                                                                                                            <w:div w:id="213628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0416384">
      <w:bodyDiv w:val="1"/>
      <w:marLeft w:val="0"/>
      <w:marRight w:val="0"/>
      <w:marTop w:val="0"/>
      <w:marBottom w:val="0"/>
      <w:divBdr>
        <w:top w:val="none" w:sz="0" w:space="0" w:color="auto"/>
        <w:left w:val="none" w:sz="0" w:space="0" w:color="auto"/>
        <w:bottom w:val="none" w:sz="0" w:space="0" w:color="auto"/>
        <w:right w:val="none" w:sz="0" w:space="0" w:color="auto"/>
      </w:divBdr>
    </w:div>
    <w:div w:id="1938900744">
      <w:bodyDiv w:val="1"/>
      <w:marLeft w:val="0"/>
      <w:marRight w:val="0"/>
      <w:marTop w:val="0"/>
      <w:marBottom w:val="0"/>
      <w:divBdr>
        <w:top w:val="none" w:sz="0" w:space="0" w:color="auto"/>
        <w:left w:val="none" w:sz="0" w:space="0" w:color="auto"/>
        <w:bottom w:val="none" w:sz="0" w:space="0" w:color="auto"/>
        <w:right w:val="none" w:sz="0" w:space="0" w:color="auto"/>
      </w:divBdr>
    </w:div>
    <w:div w:id="1981761337">
      <w:bodyDiv w:val="1"/>
      <w:marLeft w:val="0"/>
      <w:marRight w:val="0"/>
      <w:marTop w:val="0"/>
      <w:marBottom w:val="0"/>
      <w:divBdr>
        <w:top w:val="none" w:sz="0" w:space="0" w:color="auto"/>
        <w:left w:val="none" w:sz="0" w:space="0" w:color="auto"/>
        <w:bottom w:val="none" w:sz="0" w:space="0" w:color="auto"/>
        <w:right w:val="none" w:sz="0" w:space="0" w:color="auto"/>
      </w:divBdr>
      <w:divsChild>
        <w:div w:id="2110544135">
          <w:marLeft w:val="0"/>
          <w:marRight w:val="0"/>
          <w:marTop w:val="0"/>
          <w:marBottom w:val="0"/>
          <w:divBdr>
            <w:top w:val="none" w:sz="0" w:space="0" w:color="auto"/>
            <w:left w:val="none" w:sz="0" w:space="0" w:color="auto"/>
            <w:bottom w:val="none" w:sz="0" w:space="0" w:color="auto"/>
            <w:right w:val="none" w:sz="0" w:space="0" w:color="auto"/>
          </w:divBdr>
          <w:divsChild>
            <w:div w:id="1000083307">
              <w:marLeft w:val="0"/>
              <w:marRight w:val="0"/>
              <w:marTop w:val="0"/>
              <w:marBottom w:val="0"/>
              <w:divBdr>
                <w:top w:val="none" w:sz="0" w:space="0" w:color="auto"/>
                <w:left w:val="none" w:sz="0" w:space="0" w:color="auto"/>
                <w:bottom w:val="none" w:sz="0" w:space="0" w:color="auto"/>
                <w:right w:val="none" w:sz="0" w:space="0" w:color="auto"/>
              </w:divBdr>
              <w:divsChild>
                <w:div w:id="580873499">
                  <w:marLeft w:val="0"/>
                  <w:marRight w:val="0"/>
                  <w:marTop w:val="0"/>
                  <w:marBottom w:val="0"/>
                  <w:divBdr>
                    <w:top w:val="none" w:sz="0" w:space="0" w:color="auto"/>
                    <w:left w:val="none" w:sz="0" w:space="0" w:color="auto"/>
                    <w:bottom w:val="none" w:sz="0" w:space="0" w:color="auto"/>
                    <w:right w:val="none" w:sz="0" w:space="0" w:color="auto"/>
                  </w:divBdr>
                  <w:divsChild>
                    <w:div w:id="680275552">
                      <w:marLeft w:val="0"/>
                      <w:marRight w:val="0"/>
                      <w:marTop w:val="0"/>
                      <w:marBottom w:val="0"/>
                      <w:divBdr>
                        <w:top w:val="none" w:sz="0" w:space="0" w:color="auto"/>
                        <w:left w:val="none" w:sz="0" w:space="0" w:color="auto"/>
                        <w:bottom w:val="none" w:sz="0" w:space="0" w:color="auto"/>
                        <w:right w:val="none" w:sz="0" w:space="0" w:color="auto"/>
                      </w:divBdr>
                      <w:divsChild>
                        <w:div w:id="361902341">
                          <w:marLeft w:val="0"/>
                          <w:marRight w:val="0"/>
                          <w:marTop w:val="0"/>
                          <w:marBottom w:val="0"/>
                          <w:divBdr>
                            <w:top w:val="none" w:sz="0" w:space="0" w:color="auto"/>
                            <w:left w:val="none" w:sz="0" w:space="0" w:color="auto"/>
                            <w:bottom w:val="none" w:sz="0" w:space="0" w:color="auto"/>
                            <w:right w:val="none" w:sz="0" w:space="0" w:color="auto"/>
                          </w:divBdr>
                          <w:divsChild>
                            <w:div w:id="1784031452">
                              <w:marLeft w:val="0"/>
                              <w:marRight w:val="0"/>
                              <w:marTop w:val="0"/>
                              <w:marBottom w:val="0"/>
                              <w:divBdr>
                                <w:top w:val="none" w:sz="0" w:space="0" w:color="auto"/>
                                <w:left w:val="none" w:sz="0" w:space="0" w:color="auto"/>
                                <w:bottom w:val="none" w:sz="0" w:space="0" w:color="auto"/>
                                <w:right w:val="none" w:sz="0" w:space="0" w:color="auto"/>
                              </w:divBdr>
                              <w:divsChild>
                                <w:div w:id="1683437504">
                                  <w:marLeft w:val="0"/>
                                  <w:marRight w:val="0"/>
                                  <w:marTop w:val="0"/>
                                  <w:marBottom w:val="0"/>
                                  <w:divBdr>
                                    <w:top w:val="none" w:sz="0" w:space="0" w:color="auto"/>
                                    <w:left w:val="none" w:sz="0" w:space="0" w:color="auto"/>
                                    <w:bottom w:val="none" w:sz="0" w:space="0" w:color="auto"/>
                                    <w:right w:val="none" w:sz="0" w:space="0" w:color="auto"/>
                                  </w:divBdr>
                                  <w:divsChild>
                                    <w:div w:id="776799732">
                                      <w:marLeft w:val="0"/>
                                      <w:marRight w:val="0"/>
                                      <w:marTop w:val="0"/>
                                      <w:marBottom w:val="0"/>
                                      <w:divBdr>
                                        <w:top w:val="none" w:sz="0" w:space="0" w:color="auto"/>
                                        <w:left w:val="none" w:sz="0" w:space="0" w:color="auto"/>
                                        <w:bottom w:val="none" w:sz="0" w:space="0" w:color="auto"/>
                                        <w:right w:val="none" w:sz="0" w:space="0" w:color="auto"/>
                                      </w:divBdr>
                                      <w:divsChild>
                                        <w:div w:id="975185610">
                                          <w:marLeft w:val="0"/>
                                          <w:marRight w:val="0"/>
                                          <w:marTop w:val="0"/>
                                          <w:marBottom w:val="0"/>
                                          <w:divBdr>
                                            <w:top w:val="none" w:sz="0" w:space="0" w:color="auto"/>
                                            <w:left w:val="none" w:sz="0" w:space="0" w:color="auto"/>
                                            <w:bottom w:val="none" w:sz="0" w:space="0" w:color="auto"/>
                                            <w:right w:val="none" w:sz="0" w:space="0" w:color="auto"/>
                                          </w:divBdr>
                                          <w:divsChild>
                                            <w:div w:id="1136606911">
                                              <w:marLeft w:val="0"/>
                                              <w:marRight w:val="1140"/>
                                              <w:marTop w:val="0"/>
                                              <w:marBottom w:val="0"/>
                                              <w:divBdr>
                                                <w:top w:val="none" w:sz="0" w:space="0" w:color="auto"/>
                                                <w:left w:val="none" w:sz="0" w:space="0" w:color="auto"/>
                                                <w:bottom w:val="none" w:sz="0" w:space="0" w:color="auto"/>
                                                <w:right w:val="none" w:sz="0" w:space="0" w:color="auto"/>
                                              </w:divBdr>
                                              <w:divsChild>
                                                <w:div w:id="979917348">
                                                  <w:marLeft w:val="0"/>
                                                  <w:marRight w:val="0"/>
                                                  <w:marTop w:val="0"/>
                                                  <w:marBottom w:val="0"/>
                                                  <w:divBdr>
                                                    <w:top w:val="none" w:sz="0" w:space="0" w:color="auto"/>
                                                    <w:left w:val="none" w:sz="0" w:space="0" w:color="auto"/>
                                                    <w:bottom w:val="none" w:sz="0" w:space="0" w:color="auto"/>
                                                    <w:right w:val="none" w:sz="0" w:space="0" w:color="auto"/>
                                                  </w:divBdr>
                                                  <w:divsChild>
                                                    <w:div w:id="2065711884">
                                                      <w:marLeft w:val="0"/>
                                                      <w:marRight w:val="0"/>
                                                      <w:marTop w:val="0"/>
                                                      <w:marBottom w:val="360"/>
                                                      <w:divBdr>
                                                        <w:top w:val="none" w:sz="0" w:space="0" w:color="auto"/>
                                                        <w:left w:val="none" w:sz="0" w:space="0" w:color="auto"/>
                                                        <w:bottom w:val="none" w:sz="0" w:space="0" w:color="auto"/>
                                                        <w:right w:val="none" w:sz="0" w:space="0" w:color="auto"/>
                                                      </w:divBdr>
                                                      <w:divsChild>
                                                        <w:div w:id="911744333">
                                                          <w:marLeft w:val="0"/>
                                                          <w:marRight w:val="0"/>
                                                          <w:marTop w:val="0"/>
                                                          <w:marBottom w:val="0"/>
                                                          <w:divBdr>
                                                            <w:top w:val="none" w:sz="0" w:space="0" w:color="auto"/>
                                                            <w:left w:val="none" w:sz="0" w:space="0" w:color="auto"/>
                                                            <w:bottom w:val="none" w:sz="0" w:space="0" w:color="auto"/>
                                                            <w:right w:val="none" w:sz="0" w:space="0" w:color="auto"/>
                                                          </w:divBdr>
                                                        </w:div>
                                                        <w:div w:id="734741057">
                                                          <w:marLeft w:val="0"/>
                                                          <w:marRight w:val="0"/>
                                                          <w:marTop w:val="0"/>
                                                          <w:marBottom w:val="0"/>
                                                          <w:divBdr>
                                                            <w:top w:val="none" w:sz="0" w:space="0" w:color="auto"/>
                                                            <w:left w:val="none" w:sz="0" w:space="0" w:color="auto"/>
                                                            <w:bottom w:val="none" w:sz="0" w:space="0" w:color="auto"/>
                                                            <w:right w:val="none" w:sz="0" w:space="0" w:color="auto"/>
                                                          </w:divBdr>
                                                        </w:div>
                                                        <w:div w:id="1548293739">
                                                          <w:marLeft w:val="0"/>
                                                          <w:marRight w:val="0"/>
                                                          <w:marTop w:val="0"/>
                                                          <w:marBottom w:val="0"/>
                                                          <w:divBdr>
                                                            <w:top w:val="none" w:sz="0" w:space="0" w:color="auto"/>
                                                            <w:left w:val="none" w:sz="0" w:space="0" w:color="auto"/>
                                                            <w:bottom w:val="none" w:sz="0" w:space="0" w:color="auto"/>
                                                            <w:right w:val="none" w:sz="0" w:space="0" w:color="auto"/>
                                                          </w:divBdr>
                                                        </w:div>
                                                        <w:div w:id="69432527">
                                                          <w:marLeft w:val="0"/>
                                                          <w:marRight w:val="0"/>
                                                          <w:marTop w:val="0"/>
                                                          <w:marBottom w:val="0"/>
                                                          <w:divBdr>
                                                            <w:top w:val="none" w:sz="0" w:space="0" w:color="auto"/>
                                                            <w:left w:val="none" w:sz="0" w:space="0" w:color="auto"/>
                                                            <w:bottom w:val="none" w:sz="0" w:space="0" w:color="auto"/>
                                                            <w:right w:val="none" w:sz="0" w:space="0" w:color="auto"/>
                                                          </w:divBdr>
                                                        </w:div>
                                                        <w:div w:id="143170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24418626">
      <w:bodyDiv w:val="1"/>
      <w:marLeft w:val="150"/>
      <w:marRight w:val="150"/>
      <w:marTop w:val="150"/>
      <w:marBottom w:val="15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gif"/><Relationship Id="rId26" Type="http://schemas.openxmlformats.org/officeDocument/2006/relationships/image" Target="media/image14.emf"/><Relationship Id="rId39" Type="http://schemas.openxmlformats.org/officeDocument/2006/relationships/hyperlink" Target="https://drvsr.files.wordpress.com/2017/12/unit-5-lecture-3.pdf%202020" TargetMode="External"/><Relationship Id="rId21" Type="http://schemas.openxmlformats.org/officeDocument/2006/relationships/hyperlink" Target="https://journals.sagepub.com/action/doSearch?target=default&amp;ContribAuthorStored=Gough%2C+H+J" TargetMode="External"/><Relationship Id="rId34" Type="http://schemas.openxmlformats.org/officeDocument/2006/relationships/hyperlink" Target="https://www.researchgate.net/publication/328880467_Crane_Hook_Design_and_Analysis" TargetMode="External"/><Relationship Id="rId42" Type="http://schemas.openxmlformats.org/officeDocument/2006/relationships/hyperlink" Target="https://engweb.swan.ac.uk/~c.kadapa/teaching/2017-2018/EGF316/week4/EGF316%20Theories%20of%20Failure%20and%20Stress%20Concentrations.pdf" TargetMode="External"/><Relationship Id="rId47" Type="http://schemas.openxmlformats.org/officeDocument/2006/relationships/hyperlink" Target="https://www.iue.tuwien.ac.at/phd/singulani/disssu8.html%202020" TargetMode="External"/><Relationship Id="rId50" Type="http://schemas.openxmlformats.org/officeDocument/2006/relationships/hyperlink" Target="https://mechanisttimes.blogspot.com/2014/07/hencky-von-mises-theory.html" TargetMode="External"/><Relationship Id="rId55" Type="http://schemas.openxmlformats.org/officeDocument/2006/relationships/hyperlink" Target="http://www.engr.mun.ca" TargetMode="External"/><Relationship Id="rId63" Type="http://schemas.openxmlformats.org/officeDocument/2006/relationships/image" Target="media/image19.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gif"/><Relationship Id="rId29"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hyperlink" Target="https://byjus.com/strain-energy-formula/" TargetMode="External"/><Relationship Id="rId37" Type="http://schemas.openxmlformats.org/officeDocument/2006/relationships/hyperlink" Target="https://imechanica.org/files/theories%20of%20failure.pdf" TargetMode="External"/><Relationship Id="rId40" Type="http://schemas.openxmlformats.org/officeDocument/2006/relationships/hyperlink" Target="http://www.design-point.com,2019" TargetMode="External"/><Relationship Id="rId45" Type="http://schemas.openxmlformats.org/officeDocument/2006/relationships/hyperlink" Target="https://journals.sagepub.com/action/doSearch?target=default&amp;ContribAuthorStored=Gough%2C+H+J" TargetMode="External"/><Relationship Id="rId53" Type="http://schemas.openxmlformats.org/officeDocument/2006/relationships/hyperlink" Target="https://www.simscale.com/docs/simwiki/fea-finite-element-analysis/what-is-von-mises-stress/" TargetMode="External"/><Relationship Id="rId58" Type="http://schemas.openxmlformats.org/officeDocument/2006/relationships/hyperlink" Target="https://www.google.co.uk/search?q=Maximum+principal+theory+(Rankine%E2%80%99s+Theory)&amp;rlz=1T4AWVA_enGB835GB903&amp;ei=yxixX-3OFIfBgQbIpp3oCg&amp;start=10&amp;sa=N&amp;ved=2ahUKEwit4NLEwITtAhWHYMAKHUhTB60Q8tMDegQIEBA6&amp;biw=1366&amp;bih=666" TargetMode="External"/><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gif"/><Relationship Id="rId23" Type="http://schemas.openxmlformats.org/officeDocument/2006/relationships/image" Target="media/image11.gif"/><Relationship Id="rId28" Type="http://schemas.openxmlformats.org/officeDocument/2006/relationships/image" Target="media/image16.emf"/><Relationship Id="rId36" Type="http://schemas.openxmlformats.org/officeDocument/2006/relationships/hyperlink" Target="http://www.continuummechanics.org/vonmisesstress.html%202020" TargetMode="External"/><Relationship Id="rId49" Type="http://schemas.openxmlformats.org/officeDocument/2006/relationships/hyperlink" Target="http://www.mesubjects.net/theories-elastic-failures/" TargetMode="External"/><Relationship Id="rId57" Type="http://schemas.openxmlformats.org/officeDocument/2006/relationships/hyperlink" Target="https://failurecriteria.com/misescriteriontr.html%202017" TargetMode="External"/><Relationship Id="rId61" Type="http://schemas.openxmlformats.org/officeDocument/2006/relationships/hyperlink" Target="http://thegateacademy.com/files/wppdf/Theories-of-failure.pdf" TargetMode="External"/><Relationship Id="rId10" Type="http://schemas.openxmlformats.org/officeDocument/2006/relationships/image" Target="media/image2.gif"/><Relationship Id="rId19" Type="http://schemas.openxmlformats.org/officeDocument/2006/relationships/image" Target="media/image9.jpeg"/><Relationship Id="rId31" Type="http://schemas.openxmlformats.org/officeDocument/2006/relationships/hyperlink" Target="https://www.bcrec.net.in/ME/design/19.pdf" TargetMode="External"/><Relationship Id="rId44" Type="http://schemas.openxmlformats.org/officeDocument/2006/relationships/hyperlink" Target="http://www.mechengdesign.co.uk/PlannedWeb/lec5fail.htm" TargetMode="External"/><Relationship Id="rId52" Type="http://schemas.openxmlformats.org/officeDocument/2006/relationships/hyperlink" Target="http://dx.doi.org/10.5755/j01.mech.18.2.1574" TargetMode="External"/><Relationship Id="rId60" Type="http://schemas.openxmlformats.org/officeDocument/2006/relationships/hyperlink" Target="http://www.unm.edu/~bgreen/ME360/von%20Mises%20Stresses.pdf"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ogle.com/url?sa=i&amp;url=https%3A%2F%2Fclasses.mst.edu%2Fciveng2211%2Flessons%2Ffailure%2Ftheories%2Findex.html&amp;psig=AOvVaw3LJ-Gza2Ydu-Aa0vPXrX9D&amp;ust=1606325394431000&amp;source=images&amp;cd=vfe&amp;ved=0CAIQjRxqFwoTCNCxhcfam-0CFQAAAAAdAAAAABAJ" TargetMode="External"/><Relationship Id="rId14" Type="http://schemas.openxmlformats.org/officeDocument/2006/relationships/image" Target="media/image5.jpeg"/><Relationship Id="rId22" Type="http://schemas.openxmlformats.org/officeDocument/2006/relationships/hyperlink" Target="https://www.google.co.uk/url?sa=i&amp;url=https%3A%2F%2Fmechanisttimes.blogspot.com%2F2014%2F07%2Fhencky-von-mises-theory.html&amp;psig=AOvVaw28ysX1CUhyoKMGy8qZfTEJ&amp;ust=1605529260296000&amp;source=images&amp;cd=vfe&amp;ved=0CAIQjRxqFwoTCJiEs9_EhO0CFQAAAAAdAAAAABAP" TargetMode="External"/><Relationship Id="rId27" Type="http://schemas.openxmlformats.org/officeDocument/2006/relationships/image" Target="media/image15.emf"/><Relationship Id="rId30" Type="http://schemas.openxmlformats.org/officeDocument/2006/relationships/hyperlink" Target="https://www.digitalengineering247.com/article/stress-in-fea-part-3" TargetMode="External"/><Relationship Id="rId35" Type="http://schemas.openxmlformats.org/officeDocument/2006/relationships/hyperlink" Target="https://classes.mst.edu/civeng2211/lessons/failure/theories/index.html%202020" TargetMode="External"/><Relationship Id="rId43" Type="http://schemas.openxmlformats.org/officeDocument/2006/relationships/hyperlink" Target="https://www.efunda.com/formulae/solid_mechanics/failure_criteria/failure_criteria_ductile.cfm%202020" TargetMode="External"/><Relationship Id="rId48" Type="http://schemas.openxmlformats.org/officeDocument/2006/relationships/hyperlink" Target="https://languages.oup.com/google-dictionary-en/" TargetMode="External"/><Relationship Id="rId56" Type="http://schemas.openxmlformats.org/officeDocument/2006/relationships/hyperlink" Target="https://www.google.co.uk/search?q=Maximum+principal+theory+(Rankine%E2%80%99s+Theory)&amp;rlz=1T4AWVA_enGB835GB903&amp;ei=yxixX-3OFIfBgQbIpp3oCg&amp;start=10&amp;sa=N&amp;ved=2ahUKEwit4NLEwITtAhWHYMAKHUhTB60Q8tMDegQIEBA6&amp;biw=1366&amp;bih=666" TargetMode="External"/><Relationship Id="rId64" Type="http://schemas.openxmlformats.org/officeDocument/2006/relationships/image" Target="media/image20.png"/><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mechanisttimes.blogspot.com/2014/07/guests-or-trescas-theory.html" TargetMode="External"/><Relationship Id="rId3" Type="http://schemas.openxmlformats.org/officeDocument/2006/relationships/styles" Target="styles.xml"/><Relationship Id="rId12" Type="http://schemas.openxmlformats.org/officeDocument/2006/relationships/hyperlink" Target="http://www.simscale.com,2020" TargetMode="External"/><Relationship Id="rId17" Type="http://schemas.openxmlformats.org/officeDocument/2006/relationships/hyperlink" Target="https://www.google.co.uk/url?sa=i&amp;url=https%3A%2F%2Fclasses.mst.edu%2Fciveng2211%2Flessons%2Ffailure%2Ftheories%2Findex.html&amp;psig=AOvVaw3g7bcGjYDEFG4FW7D73ZW8&amp;ust=1605523958568000&amp;source=images&amp;cd=vfe&amp;ved=0CAIQjRxqFwoTCICc2P-whO0CFQAAAAAdAAAAABAE" TargetMode="External"/><Relationship Id="rId25" Type="http://schemas.openxmlformats.org/officeDocument/2006/relationships/image" Target="media/image13.emf"/><Relationship Id="rId33" Type="http://schemas.openxmlformats.org/officeDocument/2006/relationships/hyperlink" Target="https://www.researchgate.net/publication/328880467_Crane_Hook_Design_and_Analysis" TargetMode="External"/><Relationship Id="rId38" Type="http://schemas.openxmlformats.org/officeDocument/2006/relationships/hyperlink" Target="https://www.ijraset.com/fileserve.php?FID=3160" TargetMode="External"/><Relationship Id="rId46" Type="http://schemas.openxmlformats.org/officeDocument/2006/relationships/hyperlink" Target="http://www.idc-online.com/technical_references/pdfs/mechanical_engineering/Theories_of_Elastic_Failure.pdf" TargetMode="External"/><Relationship Id="rId59" Type="http://schemas.openxmlformats.org/officeDocument/2006/relationships/hyperlink" Target="http://www.unm.edu" TargetMode="External"/><Relationship Id="rId67" Type="http://schemas.openxmlformats.org/officeDocument/2006/relationships/header" Target="header2.xml"/><Relationship Id="rId20" Type="http://schemas.openxmlformats.org/officeDocument/2006/relationships/image" Target="media/image10.jpeg"/><Relationship Id="rId41" Type="http://schemas.openxmlformats.org/officeDocument/2006/relationships/hyperlink" Target="https://www.design-point.com/resource/blog/solidworks-simulation-what-is-von-mises-stress-part-2-of-2/" TargetMode="External"/><Relationship Id="rId54" Type="http://schemas.openxmlformats.org/officeDocument/2006/relationships/hyperlink" Target="https://www.youtube.com/watch?v=xkbQnBAOFEg" TargetMode="External"/><Relationship Id="rId6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Mot18</b:Tag>
    <b:SourceType>InternetSite</b:SourceType>
    <b:Guid>{D636D983-EE2E-42CA-BCC8-321E9FA9ECA9}</b:Guid>
    <b:Title>Motivating your employees</b:Title>
    <b:InternetSiteTitle>Managers.org.uk</b:InternetSiteTitle>
    <b:Year>2018</b:Year>
    <b:Month>march </b:Month>
    <b:Day>13</b:Day>
    <b:URL>https://www.managers.org.uk/~/media/Files/Campus%20CMI/Checklists%20First%20Management%20Role/Motivating%20your%20employees%20in%20a%20time%20of%20change.ashx</b:URL>
    <b:RefOrder>1</b:RefOrder>
  </b:Source>
</b:Sources>
</file>

<file path=customXml/itemProps1.xml><?xml version="1.0" encoding="utf-8"?>
<ds:datastoreItem xmlns:ds="http://schemas.openxmlformats.org/officeDocument/2006/customXml" ds:itemID="{5205B74C-E8F5-4457-B2F2-BE7DE5FF3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4973</Words>
  <Characters>28348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Theories of Elastic failure</vt:lpstr>
    </vt:vector>
  </TitlesOfParts>
  <Company>University of Wales Trinity Saint David</Company>
  <LinksUpToDate>false</LinksUpToDate>
  <CharactersWithSpaces>33255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Theories of Elastic failure</dc:title>
  <dc:subject>M6x00420</dc:subject>
  <dc:creator>Peter Temple (1809106) B Eng. Mechanical and Manufacturing</dc:creator>
  <cp:keywords/>
  <dc:description/>
  <cp:lastModifiedBy>Temple, Peter</cp:lastModifiedBy>
  <cp:revision>4</cp:revision>
  <cp:lastPrinted>2019-04-12T09:59:00Z</cp:lastPrinted>
  <dcterms:created xsi:type="dcterms:W3CDTF">2020-11-25T18:05:00Z</dcterms:created>
  <dcterms:modified xsi:type="dcterms:W3CDTF">2020-11-26T17:25:00Z</dcterms:modified>
</cp:coreProperties>
</file>