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534D44C" w14:textId="77777777" w:rsidR="008C5490" w:rsidRPr="008C5490" w:rsidRDefault="008C5490" w:rsidP="008C5490">
      <w:pPr>
        <w:pStyle w:val="Title"/>
      </w:pPr>
      <w:r w:rsidRPr="008C5490">
        <w:rPr>
          <w:rStyle w:val="Strong"/>
          <w:b w:val="0"/>
          <w:bCs w:val="0"/>
        </w:rPr>
        <w:t>Happy Paws Dog Grooming</w:t>
      </w:r>
    </w:p>
    <w:p w14:paraId="46C1299F" w14:textId="77777777" w:rsidR="008C5490" w:rsidRPr="008C5490" w:rsidRDefault="008C5490" w:rsidP="008C5490">
      <w:pPr>
        <w:pStyle w:val="Title"/>
      </w:pPr>
      <w:r w:rsidRPr="008C5490">
        <w:rPr>
          <w:rStyle w:val="Strong"/>
          <w:b w:val="0"/>
          <w:bCs w:val="0"/>
        </w:rPr>
        <w:t>Monthly Booking Summary Report</w:t>
      </w:r>
    </w:p>
    <w:p w14:paraId="7B669392" w14:textId="77777777" w:rsidR="008C5490" w:rsidRDefault="008C5490" w:rsidP="008C5490"/>
    <w:p w14:paraId="29384DF0" w14:textId="10507C87" w:rsidR="008C5490" w:rsidRDefault="008C5490" w:rsidP="008C5490">
      <w:r w:rsidRPr="008C5490">
        <w:rPr>
          <w:rStyle w:val="TitleChar"/>
          <w:b/>
          <w:bCs/>
          <w:sz w:val="36"/>
          <w:szCs w:val="36"/>
        </w:rPr>
        <w:t>Prepared for:</w:t>
      </w:r>
      <w:r w:rsidRPr="008C5490">
        <w:rPr>
          <w:sz w:val="32"/>
          <w:szCs w:val="32"/>
        </w:rPr>
        <w:t xml:space="preserve"> M</w:t>
      </w:r>
      <w:r w:rsidR="002767BE">
        <w:rPr>
          <w:sz w:val="32"/>
          <w:szCs w:val="32"/>
        </w:rPr>
        <w:t xml:space="preserve">r. </w:t>
      </w:r>
      <w:r w:rsidR="002767BE" w:rsidRPr="002767BE">
        <w:rPr>
          <w:sz w:val="32"/>
          <w:szCs w:val="32"/>
        </w:rPr>
        <w:t>Masud Siddiqui</w:t>
      </w:r>
    </w:p>
    <w:p w14:paraId="7012BA70" w14:textId="5CE7AA1F" w:rsidR="008C5490" w:rsidRDefault="008C5490" w:rsidP="008C5490">
      <w:r w:rsidRPr="008C5490">
        <w:rPr>
          <w:rStyle w:val="TitleChar"/>
          <w:b/>
          <w:bCs/>
          <w:sz w:val="36"/>
          <w:szCs w:val="36"/>
        </w:rPr>
        <w:t>Prepared by:</w:t>
      </w:r>
      <w:r w:rsidRPr="008C5490">
        <w:rPr>
          <w:sz w:val="32"/>
          <w:szCs w:val="32"/>
        </w:rPr>
        <w:t xml:space="preserve"> Tayyab Ahmad Hameed</w:t>
      </w:r>
      <w:r w:rsidR="006B3509">
        <w:rPr>
          <w:sz w:val="32"/>
          <w:szCs w:val="32"/>
        </w:rPr>
        <w:t xml:space="preserve"> </w:t>
      </w:r>
      <w:r w:rsidR="00DC3807">
        <w:rPr>
          <w:sz w:val="32"/>
          <w:szCs w:val="32"/>
        </w:rPr>
        <w:t>(</w:t>
      </w:r>
      <w:r w:rsidR="00DC3807" w:rsidRPr="00DC3807">
        <w:rPr>
          <w:sz w:val="32"/>
          <w:szCs w:val="32"/>
        </w:rPr>
        <w:t>2605318</w:t>
      </w:r>
      <w:r w:rsidR="00DC3807">
        <w:rPr>
          <w:sz w:val="32"/>
          <w:szCs w:val="32"/>
        </w:rPr>
        <w:t>)</w:t>
      </w:r>
    </w:p>
    <w:p w14:paraId="19875B1E" w14:textId="77777777" w:rsidR="008C5490" w:rsidRDefault="008C5490" w:rsidP="008C5490">
      <w:r w:rsidRPr="008C5490">
        <w:rPr>
          <w:rStyle w:val="TitleChar"/>
          <w:b/>
          <w:bCs/>
          <w:sz w:val="36"/>
          <w:szCs w:val="36"/>
        </w:rPr>
        <w:t>Module:</w:t>
      </w:r>
      <w:r w:rsidRPr="008C5490">
        <w:rPr>
          <w:sz w:val="36"/>
          <w:szCs w:val="36"/>
        </w:rPr>
        <w:t xml:space="preserve"> </w:t>
      </w:r>
      <w:r w:rsidRPr="008C5490">
        <w:rPr>
          <w:sz w:val="32"/>
          <w:szCs w:val="32"/>
        </w:rPr>
        <w:t>DS2</w:t>
      </w:r>
    </w:p>
    <w:p w14:paraId="78BF4E42" w14:textId="77777777" w:rsidR="008C5490" w:rsidRDefault="008C5490" w:rsidP="008C5490">
      <w:pPr>
        <w:spacing w:line="360" w:lineRule="auto"/>
      </w:pPr>
      <w:r w:rsidRPr="008C5490">
        <w:rPr>
          <w:rStyle w:val="TitleChar"/>
          <w:b/>
          <w:bCs/>
          <w:sz w:val="36"/>
          <w:szCs w:val="36"/>
        </w:rPr>
        <w:t>Date:</w:t>
      </w:r>
      <w:r w:rsidRPr="008C5490">
        <w:rPr>
          <w:sz w:val="32"/>
          <w:szCs w:val="32"/>
        </w:rPr>
        <w:t xml:space="preserve"> 18/10/2026</w:t>
      </w:r>
    </w:p>
    <w:p w14:paraId="44D4BF57" w14:textId="77777777" w:rsidR="008C5490" w:rsidRDefault="008C5490">
      <w:pPr>
        <w:rPr>
          <w:rStyle w:val="Strong"/>
          <w:b w:val="0"/>
          <w:bCs w:val="0"/>
        </w:rPr>
      </w:pPr>
      <w:r>
        <w:rPr>
          <w:rStyle w:val="Strong"/>
          <w:b w:val="0"/>
          <w:bCs w:val="0"/>
        </w:rPr>
        <w:br w:type="page"/>
      </w:r>
    </w:p>
    <w:sdt>
      <w:sdtPr>
        <w:rPr>
          <w:rFonts w:asciiTheme="minorHAnsi" w:eastAsiaTheme="minorHAnsi" w:hAnsiTheme="minorHAnsi" w:cstheme="minorBidi"/>
          <w:color w:val="auto"/>
          <w:kern w:val="2"/>
          <w:sz w:val="24"/>
          <w:szCs w:val="24"/>
          <w14:ligatures w14:val="standardContextual"/>
        </w:rPr>
        <w:id w:val="1300503140"/>
        <w:docPartObj>
          <w:docPartGallery w:val="Table of Contents"/>
          <w:docPartUnique/>
        </w:docPartObj>
      </w:sdtPr>
      <w:sdtEndPr>
        <w:rPr>
          <w:b/>
          <w:bCs/>
          <w:noProof/>
        </w:rPr>
      </w:sdtEndPr>
      <w:sdtContent>
        <w:p w14:paraId="30BD428D" w14:textId="7BFFFE0F" w:rsidR="008C5490" w:rsidRPr="008C5490" w:rsidRDefault="008C5490">
          <w:pPr>
            <w:pStyle w:val="TOCHeading"/>
            <w:rPr>
              <w:sz w:val="56"/>
              <w:szCs w:val="56"/>
            </w:rPr>
          </w:pPr>
          <w:r w:rsidRPr="008C5490">
            <w:rPr>
              <w:sz w:val="56"/>
              <w:szCs w:val="56"/>
            </w:rPr>
            <w:t>Contents</w:t>
          </w:r>
        </w:p>
        <w:p w14:paraId="77E4AB5C" w14:textId="3737D7F0" w:rsidR="001917CD" w:rsidRDefault="008C5490">
          <w:pPr>
            <w:pStyle w:val="TOC1"/>
            <w:tabs>
              <w:tab w:val="right" w:leader="dot" w:pos="9350"/>
            </w:tabs>
            <w:rPr>
              <w:rFonts w:eastAsiaTheme="minorEastAsia"/>
              <w:noProof/>
            </w:rPr>
          </w:pPr>
          <w:r w:rsidRPr="008C5490">
            <w:rPr>
              <w:sz w:val="48"/>
              <w:szCs w:val="48"/>
            </w:rPr>
            <w:fldChar w:fldCharType="begin"/>
          </w:r>
          <w:r w:rsidRPr="008C5490">
            <w:rPr>
              <w:sz w:val="48"/>
              <w:szCs w:val="48"/>
            </w:rPr>
            <w:instrText xml:space="preserve"> TOC \o "1-3" \h \z \u </w:instrText>
          </w:r>
          <w:r w:rsidRPr="008C5490">
            <w:rPr>
              <w:sz w:val="48"/>
              <w:szCs w:val="48"/>
            </w:rPr>
            <w:fldChar w:fldCharType="separate"/>
          </w:r>
          <w:hyperlink w:anchor="_Toc242136210" w:history="1">
            <w:r w:rsidR="001917CD" w:rsidRPr="00C32087">
              <w:rPr>
                <w:rStyle w:val="Hyperlink"/>
                <w:rFonts w:eastAsia="Times New Roman"/>
                <w:noProof/>
              </w:rPr>
              <w:t>Introduction</w:t>
            </w:r>
            <w:r w:rsidR="001917CD">
              <w:rPr>
                <w:noProof/>
                <w:webHidden/>
              </w:rPr>
              <w:tab/>
            </w:r>
            <w:r w:rsidR="001917CD">
              <w:rPr>
                <w:noProof/>
                <w:webHidden/>
              </w:rPr>
              <w:fldChar w:fldCharType="begin"/>
            </w:r>
            <w:r w:rsidR="001917CD">
              <w:rPr>
                <w:noProof/>
                <w:webHidden/>
              </w:rPr>
              <w:instrText xml:space="preserve"> PAGEREF _Toc242136210 \h </w:instrText>
            </w:r>
            <w:r w:rsidR="001917CD">
              <w:rPr>
                <w:noProof/>
                <w:webHidden/>
              </w:rPr>
            </w:r>
            <w:r w:rsidR="001917CD">
              <w:rPr>
                <w:noProof/>
                <w:webHidden/>
              </w:rPr>
              <w:fldChar w:fldCharType="separate"/>
            </w:r>
            <w:r w:rsidR="001917CD">
              <w:rPr>
                <w:noProof/>
                <w:webHidden/>
              </w:rPr>
              <w:t>3</w:t>
            </w:r>
            <w:r w:rsidR="001917CD">
              <w:rPr>
                <w:noProof/>
                <w:webHidden/>
              </w:rPr>
              <w:fldChar w:fldCharType="end"/>
            </w:r>
          </w:hyperlink>
        </w:p>
        <w:p w14:paraId="1A8EDB70" w14:textId="389C17A1" w:rsidR="001917CD" w:rsidRDefault="001917CD">
          <w:pPr>
            <w:pStyle w:val="TOC1"/>
            <w:tabs>
              <w:tab w:val="right" w:leader="dot" w:pos="9350"/>
            </w:tabs>
            <w:rPr>
              <w:rFonts w:eastAsiaTheme="minorEastAsia"/>
              <w:noProof/>
            </w:rPr>
          </w:pPr>
          <w:hyperlink w:anchor="_Toc242136211" w:history="1">
            <w:r w:rsidRPr="00C32087">
              <w:rPr>
                <w:rStyle w:val="Hyperlink"/>
                <w:noProof/>
              </w:rPr>
              <w:t>Key Findings</w:t>
            </w:r>
            <w:r>
              <w:rPr>
                <w:noProof/>
                <w:webHidden/>
              </w:rPr>
              <w:tab/>
            </w:r>
            <w:r>
              <w:rPr>
                <w:noProof/>
                <w:webHidden/>
              </w:rPr>
              <w:fldChar w:fldCharType="begin"/>
            </w:r>
            <w:r>
              <w:rPr>
                <w:noProof/>
                <w:webHidden/>
              </w:rPr>
              <w:instrText xml:space="preserve"> PAGEREF _Toc242136211 \h </w:instrText>
            </w:r>
            <w:r>
              <w:rPr>
                <w:noProof/>
                <w:webHidden/>
              </w:rPr>
            </w:r>
            <w:r>
              <w:rPr>
                <w:noProof/>
                <w:webHidden/>
              </w:rPr>
              <w:fldChar w:fldCharType="separate"/>
            </w:r>
            <w:r>
              <w:rPr>
                <w:noProof/>
                <w:webHidden/>
              </w:rPr>
              <w:t>4</w:t>
            </w:r>
            <w:r>
              <w:rPr>
                <w:noProof/>
                <w:webHidden/>
              </w:rPr>
              <w:fldChar w:fldCharType="end"/>
            </w:r>
          </w:hyperlink>
        </w:p>
        <w:p w14:paraId="75852AA1" w14:textId="4C475388" w:rsidR="001917CD" w:rsidRDefault="001917CD">
          <w:pPr>
            <w:pStyle w:val="TOC1"/>
            <w:tabs>
              <w:tab w:val="right" w:leader="dot" w:pos="9350"/>
            </w:tabs>
            <w:rPr>
              <w:rFonts w:eastAsiaTheme="minorEastAsia"/>
              <w:noProof/>
            </w:rPr>
          </w:pPr>
          <w:hyperlink w:anchor="_Toc242136212" w:history="1">
            <w:r w:rsidRPr="00C32087">
              <w:rPr>
                <w:rStyle w:val="Hyperlink"/>
                <w:noProof/>
              </w:rPr>
              <w:t>Why Use My Tool</w:t>
            </w:r>
            <w:r>
              <w:rPr>
                <w:noProof/>
                <w:webHidden/>
              </w:rPr>
              <w:tab/>
            </w:r>
            <w:r>
              <w:rPr>
                <w:noProof/>
                <w:webHidden/>
              </w:rPr>
              <w:fldChar w:fldCharType="begin"/>
            </w:r>
            <w:r>
              <w:rPr>
                <w:noProof/>
                <w:webHidden/>
              </w:rPr>
              <w:instrText xml:space="preserve"> PAGEREF _Toc242136212 \h </w:instrText>
            </w:r>
            <w:r>
              <w:rPr>
                <w:noProof/>
                <w:webHidden/>
              </w:rPr>
            </w:r>
            <w:r>
              <w:rPr>
                <w:noProof/>
                <w:webHidden/>
              </w:rPr>
              <w:fldChar w:fldCharType="separate"/>
            </w:r>
            <w:r>
              <w:rPr>
                <w:noProof/>
                <w:webHidden/>
              </w:rPr>
              <w:t>4</w:t>
            </w:r>
            <w:r>
              <w:rPr>
                <w:noProof/>
                <w:webHidden/>
              </w:rPr>
              <w:fldChar w:fldCharType="end"/>
            </w:r>
          </w:hyperlink>
        </w:p>
        <w:p w14:paraId="10C1659E" w14:textId="618A7605" w:rsidR="001917CD" w:rsidRDefault="001917CD">
          <w:pPr>
            <w:pStyle w:val="TOC1"/>
            <w:tabs>
              <w:tab w:val="right" w:leader="dot" w:pos="9350"/>
            </w:tabs>
            <w:rPr>
              <w:rFonts w:eastAsiaTheme="minorEastAsia"/>
              <w:noProof/>
            </w:rPr>
          </w:pPr>
          <w:hyperlink w:anchor="_Toc242136213" w:history="1">
            <w:r w:rsidRPr="00C32087">
              <w:rPr>
                <w:rStyle w:val="Hyperlink"/>
                <w:noProof/>
              </w:rPr>
              <w:t>What information I used</w:t>
            </w:r>
            <w:r>
              <w:rPr>
                <w:noProof/>
                <w:webHidden/>
              </w:rPr>
              <w:tab/>
            </w:r>
            <w:r>
              <w:rPr>
                <w:noProof/>
                <w:webHidden/>
              </w:rPr>
              <w:fldChar w:fldCharType="begin"/>
            </w:r>
            <w:r>
              <w:rPr>
                <w:noProof/>
                <w:webHidden/>
              </w:rPr>
              <w:instrText xml:space="preserve"> PAGEREF _Toc242136213 \h </w:instrText>
            </w:r>
            <w:r>
              <w:rPr>
                <w:noProof/>
                <w:webHidden/>
              </w:rPr>
            </w:r>
            <w:r>
              <w:rPr>
                <w:noProof/>
                <w:webHidden/>
              </w:rPr>
              <w:fldChar w:fldCharType="separate"/>
            </w:r>
            <w:r>
              <w:rPr>
                <w:noProof/>
                <w:webHidden/>
              </w:rPr>
              <w:t>4</w:t>
            </w:r>
            <w:r>
              <w:rPr>
                <w:noProof/>
                <w:webHidden/>
              </w:rPr>
              <w:fldChar w:fldCharType="end"/>
            </w:r>
          </w:hyperlink>
        </w:p>
        <w:p w14:paraId="66640D14" w14:textId="4C7EBB41" w:rsidR="001917CD" w:rsidRDefault="001917CD">
          <w:pPr>
            <w:pStyle w:val="TOC1"/>
            <w:tabs>
              <w:tab w:val="right" w:leader="dot" w:pos="9350"/>
            </w:tabs>
            <w:rPr>
              <w:rFonts w:eastAsiaTheme="minorEastAsia"/>
              <w:noProof/>
            </w:rPr>
          </w:pPr>
          <w:hyperlink w:anchor="_Toc242136214" w:history="1">
            <w:r w:rsidRPr="00C32087">
              <w:rPr>
                <w:rStyle w:val="Hyperlink"/>
                <w:noProof/>
              </w:rPr>
              <w:t>How I created my artefact</w:t>
            </w:r>
            <w:r>
              <w:rPr>
                <w:noProof/>
                <w:webHidden/>
              </w:rPr>
              <w:tab/>
            </w:r>
            <w:r>
              <w:rPr>
                <w:noProof/>
                <w:webHidden/>
              </w:rPr>
              <w:fldChar w:fldCharType="begin"/>
            </w:r>
            <w:r>
              <w:rPr>
                <w:noProof/>
                <w:webHidden/>
              </w:rPr>
              <w:instrText xml:space="preserve"> PAGEREF _Toc242136214 \h </w:instrText>
            </w:r>
            <w:r>
              <w:rPr>
                <w:noProof/>
                <w:webHidden/>
              </w:rPr>
            </w:r>
            <w:r>
              <w:rPr>
                <w:noProof/>
                <w:webHidden/>
              </w:rPr>
              <w:fldChar w:fldCharType="separate"/>
            </w:r>
            <w:r>
              <w:rPr>
                <w:noProof/>
                <w:webHidden/>
              </w:rPr>
              <w:t>5</w:t>
            </w:r>
            <w:r>
              <w:rPr>
                <w:noProof/>
                <w:webHidden/>
              </w:rPr>
              <w:fldChar w:fldCharType="end"/>
            </w:r>
          </w:hyperlink>
        </w:p>
        <w:p w14:paraId="27569853" w14:textId="72E50F72" w:rsidR="001917CD" w:rsidRDefault="001917CD">
          <w:pPr>
            <w:pStyle w:val="TOC1"/>
            <w:tabs>
              <w:tab w:val="right" w:leader="dot" w:pos="9350"/>
            </w:tabs>
            <w:rPr>
              <w:rFonts w:eastAsiaTheme="minorEastAsia"/>
              <w:noProof/>
            </w:rPr>
          </w:pPr>
          <w:hyperlink w:anchor="_Toc242136215" w:history="1">
            <w:r w:rsidRPr="00C32087">
              <w:rPr>
                <w:rStyle w:val="Hyperlink"/>
                <w:noProof/>
              </w:rPr>
              <w:t>What changes I made</w:t>
            </w:r>
            <w:r>
              <w:rPr>
                <w:noProof/>
                <w:webHidden/>
              </w:rPr>
              <w:tab/>
            </w:r>
            <w:r>
              <w:rPr>
                <w:noProof/>
                <w:webHidden/>
              </w:rPr>
              <w:fldChar w:fldCharType="begin"/>
            </w:r>
            <w:r>
              <w:rPr>
                <w:noProof/>
                <w:webHidden/>
              </w:rPr>
              <w:instrText xml:space="preserve"> PAGEREF _Toc242136215 \h </w:instrText>
            </w:r>
            <w:r>
              <w:rPr>
                <w:noProof/>
                <w:webHidden/>
              </w:rPr>
            </w:r>
            <w:r>
              <w:rPr>
                <w:noProof/>
                <w:webHidden/>
              </w:rPr>
              <w:fldChar w:fldCharType="separate"/>
            </w:r>
            <w:r>
              <w:rPr>
                <w:noProof/>
                <w:webHidden/>
              </w:rPr>
              <w:t>5</w:t>
            </w:r>
            <w:r>
              <w:rPr>
                <w:noProof/>
                <w:webHidden/>
              </w:rPr>
              <w:fldChar w:fldCharType="end"/>
            </w:r>
          </w:hyperlink>
        </w:p>
        <w:p w14:paraId="401E7CBF" w14:textId="6D94F8BB" w:rsidR="001917CD" w:rsidRDefault="001917CD">
          <w:pPr>
            <w:pStyle w:val="TOC1"/>
            <w:tabs>
              <w:tab w:val="right" w:leader="dot" w:pos="9350"/>
            </w:tabs>
            <w:rPr>
              <w:rFonts w:eastAsiaTheme="minorEastAsia"/>
              <w:noProof/>
            </w:rPr>
          </w:pPr>
          <w:hyperlink w:anchor="_Toc242136216" w:history="1">
            <w:r w:rsidRPr="00C32087">
              <w:rPr>
                <w:rStyle w:val="Hyperlink"/>
                <w:noProof/>
              </w:rPr>
              <w:t>Feedback I used</w:t>
            </w:r>
            <w:r>
              <w:rPr>
                <w:noProof/>
                <w:webHidden/>
              </w:rPr>
              <w:tab/>
            </w:r>
            <w:r>
              <w:rPr>
                <w:noProof/>
                <w:webHidden/>
              </w:rPr>
              <w:fldChar w:fldCharType="begin"/>
            </w:r>
            <w:r>
              <w:rPr>
                <w:noProof/>
                <w:webHidden/>
              </w:rPr>
              <w:instrText xml:space="preserve"> PAGEREF _Toc242136216 \h </w:instrText>
            </w:r>
            <w:r>
              <w:rPr>
                <w:noProof/>
                <w:webHidden/>
              </w:rPr>
            </w:r>
            <w:r>
              <w:rPr>
                <w:noProof/>
                <w:webHidden/>
              </w:rPr>
              <w:fldChar w:fldCharType="separate"/>
            </w:r>
            <w:r>
              <w:rPr>
                <w:noProof/>
                <w:webHidden/>
              </w:rPr>
              <w:t>5</w:t>
            </w:r>
            <w:r>
              <w:rPr>
                <w:noProof/>
                <w:webHidden/>
              </w:rPr>
              <w:fldChar w:fldCharType="end"/>
            </w:r>
          </w:hyperlink>
        </w:p>
        <w:p w14:paraId="6CA487FF" w14:textId="1BA72527" w:rsidR="001917CD" w:rsidRDefault="001917CD">
          <w:pPr>
            <w:pStyle w:val="TOC1"/>
            <w:tabs>
              <w:tab w:val="right" w:leader="dot" w:pos="9350"/>
            </w:tabs>
            <w:rPr>
              <w:rFonts w:eastAsiaTheme="minorEastAsia"/>
              <w:noProof/>
            </w:rPr>
          </w:pPr>
          <w:hyperlink w:anchor="_Toc242136217" w:history="1">
            <w:r w:rsidRPr="00C32087">
              <w:rPr>
                <w:rStyle w:val="Hyperlink"/>
                <w:noProof/>
              </w:rPr>
              <w:t>Final explanation</w:t>
            </w:r>
            <w:r>
              <w:rPr>
                <w:noProof/>
                <w:webHidden/>
              </w:rPr>
              <w:tab/>
            </w:r>
            <w:r>
              <w:rPr>
                <w:noProof/>
                <w:webHidden/>
              </w:rPr>
              <w:fldChar w:fldCharType="begin"/>
            </w:r>
            <w:r>
              <w:rPr>
                <w:noProof/>
                <w:webHidden/>
              </w:rPr>
              <w:instrText xml:space="preserve"> PAGEREF _Toc242136217 \h </w:instrText>
            </w:r>
            <w:r>
              <w:rPr>
                <w:noProof/>
                <w:webHidden/>
              </w:rPr>
            </w:r>
            <w:r>
              <w:rPr>
                <w:noProof/>
                <w:webHidden/>
              </w:rPr>
              <w:fldChar w:fldCharType="separate"/>
            </w:r>
            <w:r>
              <w:rPr>
                <w:noProof/>
                <w:webHidden/>
              </w:rPr>
              <w:t>5</w:t>
            </w:r>
            <w:r>
              <w:rPr>
                <w:noProof/>
                <w:webHidden/>
              </w:rPr>
              <w:fldChar w:fldCharType="end"/>
            </w:r>
          </w:hyperlink>
        </w:p>
        <w:p w14:paraId="7F022EF4" w14:textId="6BE29726" w:rsidR="001917CD" w:rsidRDefault="001917CD">
          <w:pPr>
            <w:pStyle w:val="TOC1"/>
            <w:tabs>
              <w:tab w:val="right" w:leader="dot" w:pos="9350"/>
            </w:tabs>
            <w:rPr>
              <w:rFonts w:eastAsiaTheme="minorEastAsia"/>
              <w:noProof/>
            </w:rPr>
          </w:pPr>
          <w:hyperlink w:anchor="_Toc242136218" w:history="1">
            <w:r w:rsidRPr="00C32087">
              <w:rPr>
                <w:rStyle w:val="Hyperlink"/>
                <w:noProof/>
              </w:rPr>
              <w:t>References</w:t>
            </w:r>
            <w:r>
              <w:rPr>
                <w:noProof/>
                <w:webHidden/>
              </w:rPr>
              <w:tab/>
            </w:r>
            <w:r>
              <w:rPr>
                <w:noProof/>
                <w:webHidden/>
              </w:rPr>
              <w:fldChar w:fldCharType="begin"/>
            </w:r>
            <w:r>
              <w:rPr>
                <w:noProof/>
                <w:webHidden/>
              </w:rPr>
              <w:instrText xml:space="preserve"> PAGEREF _Toc242136218 \h </w:instrText>
            </w:r>
            <w:r>
              <w:rPr>
                <w:noProof/>
                <w:webHidden/>
              </w:rPr>
            </w:r>
            <w:r>
              <w:rPr>
                <w:noProof/>
                <w:webHidden/>
              </w:rPr>
              <w:fldChar w:fldCharType="separate"/>
            </w:r>
            <w:r>
              <w:rPr>
                <w:noProof/>
                <w:webHidden/>
              </w:rPr>
              <w:t>6</w:t>
            </w:r>
            <w:r>
              <w:rPr>
                <w:noProof/>
                <w:webHidden/>
              </w:rPr>
              <w:fldChar w:fldCharType="end"/>
            </w:r>
          </w:hyperlink>
        </w:p>
        <w:p w14:paraId="67AEDBCF" w14:textId="11D04772" w:rsidR="008C5490" w:rsidRDefault="008C5490">
          <w:r w:rsidRPr="008C5490">
            <w:rPr>
              <w:b/>
              <w:bCs/>
              <w:noProof/>
              <w:sz w:val="48"/>
              <w:szCs w:val="48"/>
            </w:rPr>
            <w:fldChar w:fldCharType="end"/>
          </w:r>
        </w:p>
      </w:sdtContent>
    </w:sdt>
    <w:p w14:paraId="043D19F8" w14:textId="741AD7C6" w:rsidR="008C5490" w:rsidRPr="008C5490" w:rsidRDefault="008C5490">
      <w:pPr>
        <w:rPr>
          <w:rStyle w:val="Strong"/>
          <w:b w:val="0"/>
          <w:bCs w:val="0"/>
        </w:rPr>
      </w:pPr>
      <w:r>
        <w:rPr>
          <w:rStyle w:val="Strong"/>
          <w:b w:val="0"/>
          <w:bCs w:val="0"/>
        </w:rPr>
        <w:br w:type="page"/>
      </w:r>
    </w:p>
    <w:p w14:paraId="3466908E" w14:textId="6614CAD3" w:rsidR="00550B84" w:rsidRDefault="00550B84"/>
    <w:p w14:paraId="09E54DCB" w14:textId="77777777" w:rsidR="00550B84" w:rsidRPr="00550B84" w:rsidRDefault="00550B84" w:rsidP="008C5490">
      <w:pPr>
        <w:pStyle w:val="Heading1"/>
        <w:rPr>
          <w:rFonts w:eastAsia="Times New Roman"/>
        </w:rPr>
      </w:pPr>
      <w:bookmarkStart w:id="0" w:name="_Toc241588805"/>
      <w:bookmarkStart w:id="1" w:name="_Toc241589239"/>
      <w:bookmarkStart w:id="2" w:name="_Toc242136210"/>
      <w:r w:rsidRPr="00550B84">
        <w:rPr>
          <w:rFonts w:eastAsia="Times New Roman"/>
        </w:rPr>
        <w:t>Introduction</w:t>
      </w:r>
      <w:bookmarkEnd w:id="0"/>
      <w:bookmarkEnd w:id="1"/>
      <w:bookmarkEnd w:id="2"/>
    </w:p>
    <w:p w14:paraId="70138C5D" w14:textId="4C428571" w:rsidR="00824742" w:rsidRPr="008C5490" w:rsidRDefault="00D4706B" w:rsidP="008C5490">
      <w:pPr>
        <w:pStyle w:val="NoSpacing"/>
        <w:spacing w:after="160"/>
        <w:rPr>
          <w:sz w:val="28"/>
          <w:szCs w:val="28"/>
        </w:rPr>
      </w:pPr>
      <w:r w:rsidRPr="008C5490">
        <w:rPr>
          <w:sz w:val="28"/>
          <w:szCs w:val="28"/>
        </w:rPr>
        <w:t>This report looks at four weeks of booking data for Happy Paws Dog Grooming. I</w:t>
      </w:r>
      <w:r w:rsidR="00550B84" w:rsidRPr="008C5490">
        <w:rPr>
          <w:sz w:val="28"/>
          <w:szCs w:val="28"/>
        </w:rPr>
        <w:t xml:space="preserve"> evaluated a </w:t>
      </w:r>
      <w:r w:rsidRPr="008C5490">
        <w:rPr>
          <w:sz w:val="28"/>
          <w:szCs w:val="28"/>
        </w:rPr>
        <w:t>month’s worth</w:t>
      </w:r>
      <w:r w:rsidR="00550B84" w:rsidRPr="008C5490">
        <w:rPr>
          <w:sz w:val="28"/>
          <w:szCs w:val="28"/>
        </w:rPr>
        <w:t xml:space="preserve"> of booking figures i</w:t>
      </w:r>
      <w:r w:rsidRPr="008C5490">
        <w:rPr>
          <w:sz w:val="28"/>
          <w:szCs w:val="28"/>
        </w:rPr>
        <w:t>n</w:t>
      </w:r>
      <w:r w:rsidR="00550B84" w:rsidRPr="008C5490">
        <w:rPr>
          <w:sz w:val="28"/>
          <w:szCs w:val="28"/>
        </w:rPr>
        <w:t xml:space="preserve"> </w:t>
      </w:r>
      <w:r w:rsidRPr="008C5490">
        <w:rPr>
          <w:sz w:val="28"/>
          <w:szCs w:val="28"/>
        </w:rPr>
        <w:t>E</w:t>
      </w:r>
      <w:r w:rsidR="00550B84" w:rsidRPr="008C5490">
        <w:rPr>
          <w:sz w:val="28"/>
          <w:szCs w:val="28"/>
        </w:rPr>
        <w:t>xcel. This report out</w:t>
      </w:r>
      <w:r w:rsidRPr="008C5490">
        <w:rPr>
          <w:sz w:val="28"/>
          <w:szCs w:val="28"/>
        </w:rPr>
        <w:t>lines the most popular services and other straightforward suggestions to help improve booking strategy.</w:t>
      </w:r>
    </w:p>
    <w:p w14:paraId="2A9121BF" w14:textId="77777777" w:rsidR="00D4706B" w:rsidRDefault="00D4706B" w:rsidP="00D4706B">
      <w:r>
        <w:fldChar w:fldCharType="begin"/>
      </w:r>
      <w:r>
        <w:instrText xml:space="preserve"> LINK Excel.Sheet.12 "https://d.docs.live.net/4d4677be6b67736f/Documents/as1/Book4.xlsx" "Happy Paws Dogs Summary!R5C7:R10C9" \a \f 4 \h  \* MERGEFORMAT </w:instrText>
      </w:r>
      <w:r>
        <w:fldChar w:fldCharType="separate"/>
      </w:r>
    </w:p>
    <w:tbl>
      <w:tblPr>
        <w:tblW w:w="5940" w:type="dxa"/>
        <w:tblLook w:val="04A0" w:firstRow="1" w:lastRow="0" w:firstColumn="1" w:lastColumn="0" w:noHBand="0" w:noVBand="1"/>
      </w:tblPr>
      <w:tblGrid>
        <w:gridCol w:w="2440"/>
        <w:gridCol w:w="3220"/>
        <w:gridCol w:w="280"/>
      </w:tblGrid>
      <w:tr w:rsidR="00D4706B" w:rsidRPr="00D4706B" w14:paraId="4B120DB7" w14:textId="77777777" w:rsidTr="00D4706B">
        <w:trPr>
          <w:trHeight w:val="360"/>
        </w:trPr>
        <w:tc>
          <w:tcPr>
            <w:tcW w:w="2440" w:type="dxa"/>
            <w:tcBorders>
              <w:top w:val="single" w:sz="8" w:space="0" w:color="E6E6E6"/>
              <w:left w:val="single" w:sz="8" w:space="0" w:color="E6E6E6"/>
              <w:bottom w:val="single" w:sz="8" w:space="0" w:color="E6E6E6"/>
              <w:right w:val="single" w:sz="8" w:space="0" w:color="E6E6E6"/>
            </w:tcBorders>
            <w:shd w:val="clear" w:color="000000" w:fill="4D93D9"/>
            <w:vAlign w:val="center"/>
            <w:hideMark/>
          </w:tcPr>
          <w:p w14:paraId="67D7A5D8" w14:textId="7DA1283A" w:rsidR="00D4706B" w:rsidRPr="00D4706B" w:rsidRDefault="00D4706B" w:rsidP="00D4706B">
            <w:pPr>
              <w:spacing w:after="0" w:line="240" w:lineRule="auto"/>
              <w:ind w:firstLineChars="300" w:firstLine="723"/>
              <w:rPr>
                <w:rFonts w:ascii="Segoe UI" w:eastAsia="Times New Roman" w:hAnsi="Segoe UI" w:cs="Segoe UI"/>
                <w:b/>
                <w:bCs/>
                <w:color w:val="FFFFFF"/>
                <w:kern w:val="0"/>
                <w14:ligatures w14:val="none"/>
              </w:rPr>
            </w:pPr>
            <w:r w:rsidRPr="00D4706B">
              <w:rPr>
                <w:rFonts w:ascii="Segoe UI" w:eastAsia="Times New Roman" w:hAnsi="Segoe UI" w:cs="Segoe UI"/>
                <w:b/>
                <w:bCs/>
                <w:color w:val="FFFFFF"/>
                <w:kern w:val="0"/>
                <w14:ligatures w14:val="none"/>
              </w:rPr>
              <w:t>Service</w:t>
            </w:r>
          </w:p>
        </w:tc>
        <w:tc>
          <w:tcPr>
            <w:tcW w:w="3220" w:type="dxa"/>
            <w:tcBorders>
              <w:top w:val="single" w:sz="8" w:space="0" w:color="E6E6E6"/>
              <w:left w:val="single" w:sz="8" w:space="0" w:color="E6E6E6"/>
              <w:bottom w:val="single" w:sz="8" w:space="0" w:color="E6E6E6"/>
              <w:right w:val="single" w:sz="8" w:space="0" w:color="E6E6E6"/>
            </w:tcBorders>
            <w:shd w:val="clear" w:color="000000" w:fill="4D93D9"/>
            <w:vAlign w:val="center"/>
            <w:hideMark/>
          </w:tcPr>
          <w:p w14:paraId="57022F9A" w14:textId="77777777" w:rsidR="00D4706B" w:rsidRPr="00D4706B" w:rsidRDefault="00D4706B" w:rsidP="00D4706B">
            <w:pPr>
              <w:spacing w:after="0" w:line="240" w:lineRule="auto"/>
              <w:ind w:firstLineChars="300" w:firstLine="723"/>
              <w:jc w:val="center"/>
              <w:rPr>
                <w:rFonts w:ascii="Segoe UI" w:eastAsia="Times New Roman" w:hAnsi="Segoe UI" w:cs="Segoe UI"/>
                <w:b/>
                <w:bCs/>
                <w:color w:val="FFFFFF"/>
                <w:kern w:val="0"/>
                <w14:ligatures w14:val="none"/>
              </w:rPr>
            </w:pPr>
            <w:r w:rsidRPr="00D4706B">
              <w:rPr>
                <w:rFonts w:ascii="Segoe UI" w:eastAsia="Times New Roman" w:hAnsi="Segoe UI" w:cs="Segoe UI"/>
                <w:b/>
                <w:bCs/>
                <w:color w:val="FFFFFF"/>
                <w:kern w:val="0"/>
                <w14:ligatures w14:val="none"/>
              </w:rPr>
              <w:t>Total Bookings</w:t>
            </w:r>
          </w:p>
        </w:tc>
        <w:tc>
          <w:tcPr>
            <w:tcW w:w="280" w:type="dxa"/>
            <w:tcBorders>
              <w:top w:val="nil"/>
              <w:left w:val="nil"/>
              <w:bottom w:val="nil"/>
              <w:right w:val="nil"/>
            </w:tcBorders>
            <w:noWrap/>
            <w:vAlign w:val="bottom"/>
            <w:hideMark/>
          </w:tcPr>
          <w:p w14:paraId="09E90283" w14:textId="77777777" w:rsidR="00D4706B" w:rsidRPr="00D4706B" w:rsidRDefault="00D4706B" w:rsidP="00D4706B">
            <w:pPr>
              <w:spacing w:after="0" w:line="240" w:lineRule="auto"/>
              <w:ind w:firstLineChars="300" w:firstLine="723"/>
              <w:rPr>
                <w:rFonts w:ascii="Segoe UI" w:eastAsia="Times New Roman" w:hAnsi="Segoe UI" w:cs="Segoe UI"/>
                <w:b/>
                <w:bCs/>
                <w:color w:val="FFFFFF"/>
                <w:kern w:val="0"/>
                <w14:ligatures w14:val="none"/>
              </w:rPr>
            </w:pPr>
          </w:p>
        </w:tc>
      </w:tr>
      <w:tr w:rsidR="00D4706B" w:rsidRPr="00D4706B" w14:paraId="39734E16" w14:textId="77777777" w:rsidTr="00D4706B">
        <w:trPr>
          <w:trHeight w:val="340"/>
        </w:trPr>
        <w:tc>
          <w:tcPr>
            <w:tcW w:w="2440" w:type="dxa"/>
            <w:tcBorders>
              <w:top w:val="single" w:sz="8" w:space="0" w:color="E6E6E6"/>
              <w:left w:val="single" w:sz="8" w:space="0" w:color="E6E6E6"/>
              <w:bottom w:val="single" w:sz="8" w:space="0" w:color="E6E6E6"/>
              <w:right w:val="single" w:sz="8" w:space="0" w:color="E6E6E6"/>
            </w:tcBorders>
            <w:shd w:val="clear" w:color="83CCEB" w:fill="83CCEB"/>
            <w:vAlign w:val="center"/>
            <w:hideMark/>
          </w:tcPr>
          <w:p w14:paraId="0EA5132E" w14:textId="77777777" w:rsidR="00D4706B" w:rsidRPr="00D4706B" w:rsidRDefault="00D4706B" w:rsidP="00D4706B">
            <w:pPr>
              <w:spacing w:after="0" w:line="240" w:lineRule="auto"/>
              <w:ind w:firstLineChars="300" w:firstLine="660"/>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Full Groom</w:t>
            </w:r>
          </w:p>
        </w:tc>
        <w:tc>
          <w:tcPr>
            <w:tcW w:w="3220" w:type="dxa"/>
            <w:tcBorders>
              <w:top w:val="single" w:sz="8" w:space="0" w:color="E6E6E6"/>
              <w:left w:val="single" w:sz="8" w:space="0" w:color="E6E6E6"/>
              <w:bottom w:val="single" w:sz="8" w:space="0" w:color="E6E6E6"/>
              <w:right w:val="single" w:sz="8" w:space="0" w:color="E6E6E6"/>
            </w:tcBorders>
            <w:shd w:val="clear" w:color="83CCEB" w:fill="83CCEB"/>
            <w:vAlign w:val="center"/>
            <w:hideMark/>
          </w:tcPr>
          <w:p w14:paraId="6DDD7C30"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57</w:t>
            </w:r>
          </w:p>
        </w:tc>
        <w:tc>
          <w:tcPr>
            <w:tcW w:w="280" w:type="dxa"/>
            <w:tcBorders>
              <w:top w:val="nil"/>
              <w:left w:val="nil"/>
              <w:bottom w:val="nil"/>
              <w:right w:val="nil"/>
            </w:tcBorders>
            <w:noWrap/>
            <w:vAlign w:val="bottom"/>
            <w:hideMark/>
          </w:tcPr>
          <w:p w14:paraId="64F22B48"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p>
        </w:tc>
      </w:tr>
      <w:tr w:rsidR="00D4706B" w:rsidRPr="00D4706B" w14:paraId="03BF1C7F" w14:textId="77777777" w:rsidTr="00D4706B">
        <w:trPr>
          <w:trHeight w:val="340"/>
        </w:trPr>
        <w:tc>
          <w:tcPr>
            <w:tcW w:w="2440" w:type="dxa"/>
            <w:tcBorders>
              <w:top w:val="single" w:sz="8" w:space="0" w:color="E6E6E6"/>
              <w:left w:val="single" w:sz="8" w:space="0" w:color="E6E6E6"/>
              <w:bottom w:val="single" w:sz="8" w:space="0" w:color="E6E6E6"/>
              <w:right w:val="single" w:sz="8" w:space="0" w:color="E6E6E6"/>
            </w:tcBorders>
            <w:shd w:val="clear" w:color="C0E6F5" w:fill="C0E6F5"/>
            <w:vAlign w:val="center"/>
            <w:hideMark/>
          </w:tcPr>
          <w:p w14:paraId="17876F2C" w14:textId="77777777" w:rsidR="00D4706B" w:rsidRPr="00D4706B" w:rsidRDefault="00D4706B" w:rsidP="00D4706B">
            <w:pPr>
              <w:spacing w:after="0" w:line="240" w:lineRule="auto"/>
              <w:ind w:firstLineChars="300" w:firstLine="660"/>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Wash and Dry</w:t>
            </w:r>
          </w:p>
        </w:tc>
        <w:tc>
          <w:tcPr>
            <w:tcW w:w="3220" w:type="dxa"/>
            <w:tcBorders>
              <w:top w:val="single" w:sz="8" w:space="0" w:color="E6E6E6"/>
              <w:left w:val="single" w:sz="8" w:space="0" w:color="E6E6E6"/>
              <w:bottom w:val="single" w:sz="8" w:space="0" w:color="E6E6E6"/>
              <w:right w:val="single" w:sz="8" w:space="0" w:color="E6E6E6"/>
            </w:tcBorders>
            <w:shd w:val="clear" w:color="C0E6F5" w:fill="C0E6F5"/>
            <w:vAlign w:val="center"/>
            <w:hideMark/>
          </w:tcPr>
          <w:p w14:paraId="41C0A1E8"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38</w:t>
            </w:r>
          </w:p>
        </w:tc>
        <w:tc>
          <w:tcPr>
            <w:tcW w:w="280" w:type="dxa"/>
            <w:tcBorders>
              <w:top w:val="nil"/>
              <w:left w:val="nil"/>
              <w:bottom w:val="nil"/>
              <w:right w:val="nil"/>
            </w:tcBorders>
            <w:noWrap/>
            <w:vAlign w:val="bottom"/>
            <w:hideMark/>
          </w:tcPr>
          <w:p w14:paraId="16102098"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p>
        </w:tc>
      </w:tr>
      <w:tr w:rsidR="00D4706B" w:rsidRPr="00D4706B" w14:paraId="116AE8E1" w14:textId="77777777" w:rsidTr="00D4706B">
        <w:trPr>
          <w:trHeight w:val="340"/>
        </w:trPr>
        <w:tc>
          <w:tcPr>
            <w:tcW w:w="2440" w:type="dxa"/>
            <w:tcBorders>
              <w:top w:val="single" w:sz="8" w:space="0" w:color="E6E6E6"/>
              <w:left w:val="single" w:sz="8" w:space="0" w:color="E6E6E6"/>
              <w:bottom w:val="single" w:sz="8" w:space="0" w:color="E6E6E6"/>
              <w:right w:val="single" w:sz="8" w:space="0" w:color="E6E6E6"/>
            </w:tcBorders>
            <w:shd w:val="clear" w:color="83CCEB" w:fill="83CCEB"/>
            <w:vAlign w:val="center"/>
            <w:hideMark/>
          </w:tcPr>
          <w:p w14:paraId="55B4ED3B" w14:textId="77777777" w:rsidR="00D4706B" w:rsidRPr="00D4706B" w:rsidRDefault="00D4706B" w:rsidP="00D4706B">
            <w:pPr>
              <w:spacing w:after="0" w:line="240" w:lineRule="auto"/>
              <w:ind w:firstLineChars="300" w:firstLine="660"/>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Nail Trim</w:t>
            </w:r>
          </w:p>
        </w:tc>
        <w:tc>
          <w:tcPr>
            <w:tcW w:w="3220" w:type="dxa"/>
            <w:tcBorders>
              <w:top w:val="single" w:sz="8" w:space="0" w:color="E6E6E6"/>
              <w:left w:val="single" w:sz="8" w:space="0" w:color="E6E6E6"/>
              <w:bottom w:val="single" w:sz="8" w:space="0" w:color="E6E6E6"/>
              <w:right w:val="single" w:sz="8" w:space="0" w:color="E6E6E6"/>
            </w:tcBorders>
            <w:shd w:val="clear" w:color="83CCEB" w:fill="83CCEB"/>
            <w:vAlign w:val="center"/>
            <w:hideMark/>
          </w:tcPr>
          <w:p w14:paraId="18FDDA03"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26</w:t>
            </w:r>
          </w:p>
        </w:tc>
        <w:tc>
          <w:tcPr>
            <w:tcW w:w="280" w:type="dxa"/>
            <w:tcBorders>
              <w:top w:val="nil"/>
              <w:left w:val="nil"/>
              <w:bottom w:val="nil"/>
              <w:right w:val="nil"/>
            </w:tcBorders>
            <w:noWrap/>
            <w:vAlign w:val="bottom"/>
            <w:hideMark/>
          </w:tcPr>
          <w:p w14:paraId="5DA155F1"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p>
        </w:tc>
      </w:tr>
      <w:tr w:rsidR="00D4706B" w:rsidRPr="00D4706B" w14:paraId="26584985" w14:textId="77777777" w:rsidTr="00D4706B">
        <w:trPr>
          <w:trHeight w:val="538"/>
        </w:trPr>
        <w:tc>
          <w:tcPr>
            <w:tcW w:w="2440" w:type="dxa"/>
            <w:tcBorders>
              <w:top w:val="single" w:sz="8" w:space="0" w:color="E6E6E6"/>
              <w:left w:val="single" w:sz="8" w:space="0" w:color="E6E6E6"/>
              <w:bottom w:val="single" w:sz="8" w:space="0" w:color="E6E6E6"/>
              <w:right w:val="single" w:sz="8" w:space="0" w:color="E6E6E6"/>
            </w:tcBorders>
            <w:shd w:val="clear" w:color="C0E6F5" w:fill="C0E6F5"/>
            <w:vAlign w:val="center"/>
            <w:hideMark/>
          </w:tcPr>
          <w:p w14:paraId="4D74A98C" w14:textId="77777777" w:rsidR="00D4706B" w:rsidRPr="00D4706B" w:rsidRDefault="00D4706B" w:rsidP="00D4706B">
            <w:pPr>
              <w:spacing w:after="0" w:line="240" w:lineRule="auto"/>
              <w:ind w:firstLineChars="300" w:firstLine="660"/>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Puppy Groom</w:t>
            </w:r>
          </w:p>
        </w:tc>
        <w:tc>
          <w:tcPr>
            <w:tcW w:w="3220" w:type="dxa"/>
            <w:tcBorders>
              <w:top w:val="single" w:sz="8" w:space="0" w:color="E6E6E6"/>
              <w:left w:val="single" w:sz="8" w:space="0" w:color="E6E6E6"/>
              <w:bottom w:val="single" w:sz="8" w:space="0" w:color="E6E6E6"/>
              <w:right w:val="single" w:sz="8" w:space="0" w:color="E6E6E6"/>
            </w:tcBorders>
            <w:shd w:val="clear" w:color="C0E6F5" w:fill="C0E6F5"/>
            <w:vAlign w:val="center"/>
            <w:hideMark/>
          </w:tcPr>
          <w:p w14:paraId="0F994757"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r w:rsidRPr="00D4706B">
              <w:rPr>
                <w:rFonts w:ascii="Segoe UI" w:eastAsia="Times New Roman" w:hAnsi="Segoe UI" w:cs="Segoe UI"/>
                <w:color w:val="000000"/>
                <w:kern w:val="0"/>
                <w:sz w:val="22"/>
                <w:szCs w:val="22"/>
                <w14:ligatures w14:val="none"/>
              </w:rPr>
              <w:t>16</w:t>
            </w:r>
          </w:p>
        </w:tc>
        <w:tc>
          <w:tcPr>
            <w:tcW w:w="280" w:type="dxa"/>
            <w:tcBorders>
              <w:top w:val="nil"/>
              <w:left w:val="nil"/>
              <w:bottom w:val="nil"/>
              <w:right w:val="nil"/>
            </w:tcBorders>
            <w:noWrap/>
            <w:vAlign w:val="bottom"/>
            <w:hideMark/>
          </w:tcPr>
          <w:p w14:paraId="0652822A" w14:textId="77777777" w:rsidR="00D4706B" w:rsidRPr="00D4706B" w:rsidRDefault="00D4706B" w:rsidP="00D4706B">
            <w:pPr>
              <w:spacing w:after="0" w:line="240" w:lineRule="auto"/>
              <w:jc w:val="center"/>
              <w:rPr>
                <w:rFonts w:ascii="Segoe UI" w:eastAsia="Times New Roman" w:hAnsi="Segoe UI" w:cs="Segoe UI"/>
                <w:color w:val="000000"/>
                <w:kern w:val="0"/>
                <w:sz w:val="22"/>
                <w:szCs w:val="22"/>
                <w14:ligatures w14:val="none"/>
              </w:rPr>
            </w:pPr>
          </w:p>
        </w:tc>
      </w:tr>
      <w:tr w:rsidR="00D4706B" w:rsidRPr="00D4706B" w14:paraId="4F6AB6D6" w14:textId="77777777" w:rsidTr="00D4706B">
        <w:trPr>
          <w:trHeight w:val="290"/>
        </w:trPr>
        <w:tc>
          <w:tcPr>
            <w:tcW w:w="2440" w:type="dxa"/>
            <w:tcBorders>
              <w:top w:val="nil"/>
              <w:left w:val="nil"/>
              <w:bottom w:val="nil"/>
              <w:right w:val="nil"/>
            </w:tcBorders>
            <w:noWrap/>
            <w:vAlign w:val="bottom"/>
            <w:hideMark/>
          </w:tcPr>
          <w:p w14:paraId="24093900" w14:textId="77777777" w:rsidR="00D4706B" w:rsidRPr="00D4706B" w:rsidRDefault="00D4706B" w:rsidP="00D4706B">
            <w:pPr>
              <w:spacing w:after="0" w:line="240" w:lineRule="auto"/>
              <w:rPr>
                <w:rFonts w:ascii="Times New Roman" w:eastAsia="Times New Roman" w:hAnsi="Times New Roman" w:cs="Times New Roman"/>
                <w:kern w:val="0"/>
                <w:sz w:val="20"/>
                <w:szCs w:val="20"/>
                <w14:ligatures w14:val="none"/>
              </w:rPr>
            </w:pPr>
          </w:p>
        </w:tc>
        <w:tc>
          <w:tcPr>
            <w:tcW w:w="3220" w:type="dxa"/>
            <w:tcBorders>
              <w:top w:val="nil"/>
              <w:left w:val="nil"/>
              <w:bottom w:val="nil"/>
              <w:right w:val="nil"/>
            </w:tcBorders>
            <w:noWrap/>
            <w:vAlign w:val="bottom"/>
            <w:hideMark/>
          </w:tcPr>
          <w:p w14:paraId="10DC8BFF" w14:textId="77777777" w:rsidR="00D4706B" w:rsidRPr="00D4706B" w:rsidRDefault="00D4706B" w:rsidP="00D4706B">
            <w:pPr>
              <w:spacing w:after="0" w:line="240" w:lineRule="auto"/>
              <w:rPr>
                <w:rFonts w:ascii="Times New Roman" w:eastAsia="Times New Roman" w:hAnsi="Times New Roman" w:cs="Times New Roman"/>
                <w:kern w:val="0"/>
                <w:sz w:val="20"/>
                <w:szCs w:val="20"/>
                <w14:ligatures w14:val="none"/>
              </w:rPr>
            </w:pPr>
          </w:p>
        </w:tc>
        <w:tc>
          <w:tcPr>
            <w:tcW w:w="280" w:type="dxa"/>
            <w:tcBorders>
              <w:top w:val="nil"/>
              <w:left w:val="nil"/>
              <w:bottom w:val="nil"/>
              <w:right w:val="nil"/>
            </w:tcBorders>
            <w:noWrap/>
            <w:vAlign w:val="bottom"/>
            <w:hideMark/>
          </w:tcPr>
          <w:p w14:paraId="77F364B0" w14:textId="77777777" w:rsidR="00D4706B" w:rsidRPr="00D4706B" w:rsidRDefault="00D4706B" w:rsidP="00D4706B">
            <w:pPr>
              <w:spacing w:after="0" w:line="240" w:lineRule="auto"/>
              <w:jc w:val="center"/>
              <w:rPr>
                <w:rFonts w:ascii="Times New Roman" w:eastAsia="Times New Roman" w:hAnsi="Times New Roman" w:cs="Times New Roman"/>
                <w:kern w:val="0"/>
                <w:sz w:val="20"/>
                <w:szCs w:val="20"/>
                <w14:ligatures w14:val="none"/>
              </w:rPr>
            </w:pPr>
          </w:p>
        </w:tc>
      </w:tr>
    </w:tbl>
    <w:p w14:paraId="48D6071D" w14:textId="6ADFF354" w:rsidR="00D4706B" w:rsidRPr="00D4706B" w:rsidRDefault="00D4706B" w:rsidP="00D4706B">
      <w:pPr>
        <w:rPr>
          <w:b/>
          <w:bCs/>
        </w:rPr>
      </w:pPr>
      <w:r>
        <w:fldChar w:fldCharType="end"/>
      </w:r>
      <w:r w:rsidRPr="00D4706B">
        <w:rPr>
          <w:rFonts w:ascii="Segoe UI" w:eastAsia="Times New Roman" w:hAnsi="Segoe UI" w:cs="Segoe UI"/>
          <w:kern w:val="0"/>
          <w:sz w:val="21"/>
          <w:szCs w:val="21"/>
          <w14:ligatures w14:val="none"/>
        </w:rPr>
        <w:t xml:space="preserve"> </w:t>
      </w:r>
      <w:r w:rsidRPr="00D4706B">
        <w:rPr>
          <w:b/>
          <w:bCs/>
          <w:sz w:val="32"/>
          <w:szCs w:val="32"/>
        </w:rPr>
        <w:t>Figure 1: Monthly booking totals by service.</w:t>
      </w:r>
    </w:p>
    <w:p w14:paraId="7E6A5F5F" w14:textId="55DBC34B" w:rsidR="00824742" w:rsidRDefault="00824742"/>
    <w:p w14:paraId="50023109" w14:textId="5C61ACBE" w:rsidR="00D4706B" w:rsidRDefault="00D4706B">
      <w:r>
        <w:rPr>
          <w:noProof/>
        </w:rPr>
        <w:drawing>
          <wp:inline distT="0" distB="0" distL="0" distR="0" wp14:anchorId="2A2CC9B2" wp14:editId="13427A59">
            <wp:extent cx="4572000" cy="2743200"/>
            <wp:effectExtent l="0" t="0" r="0" b="0"/>
            <wp:docPr id="347239465" name="Chart 1">
              <a:extLst xmlns:a="http://schemas.openxmlformats.org/drawingml/2006/main">
                <a:ext uri="{FF2B5EF4-FFF2-40B4-BE49-F238E27FC236}">
                  <a16:creationId xmlns:a16="http://schemas.microsoft.com/office/drawing/2014/main" id="{BEBA777F-B05B-AD4D-C5BD-DF74599888B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349458B" w14:textId="77777777" w:rsidR="00D4706B" w:rsidRPr="00D4706B" w:rsidRDefault="00D4706B" w:rsidP="00D4706B">
      <w:pPr>
        <w:rPr>
          <w:b/>
          <w:bCs/>
          <w:sz w:val="36"/>
          <w:szCs w:val="36"/>
        </w:rPr>
      </w:pPr>
      <w:r w:rsidRPr="00D4706B">
        <w:rPr>
          <w:b/>
          <w:bCs/>
          <w:sz w:val="36"/>
          <w:szCs w:val="36"/>
        </w:rPr>
        <w:t>Figure 2: Monthly bookings by service</w:t>
      </w:r>
    </w:p>
    <w:p w14:paraId="3F044519" w14:textId="741C04D3" w:rsidR="00CC4177" w:rsidRPr="008C5490" w:rsidRDefault="00CC4177" w:rsidP="008C5490">
      <w:pPr>
        <w:pStyle w:val="Heading1"/>
      </w:pPr>
      <w:bookmarkStart w:id="3" w:name="_Toc241588806"/>
      <w:bookmarkStart w:id="4" w:name="_Toc241589240"/>
      <w:bookmarkStart w:id="5" w:name="_Toc242136211"/>
      <w:r>
        <w:lastRenderedPageBreak/>
        <w:t xml:space="preserve">Key </w:t>
      </w:r>
      <w:r w:rsidRPr="00CC4177">
        <w:t>Findings</w:t>
      </w:r>
      <w:bookmarkEnd w:id="3"/>
      <w:bookmarkEnd w:id="4"/>
      <w:bookmarkEnd w:id="5"/>
    </w:p>
    <w:p w14:paraId="6ABF5BDC" w14:textId="77777777" w:rsidR="00CC4177" w:rsidRPr="00CC4177" w:rsidRDefault="00CC4177" w:rsidP="00CC4177"/>
    <w:p w14:paraId="29CD9931" w14:textId="77777777" w:rsidR="00CC4177" w:rsidRPr="00CC4177" w:rsidRDefault="00CC4177" w:rsidP="008C5490">
      <w:pPr>
        <w:pStyle w:val="NoSpacing"/>
        <w:numPr>
          <w:ilvl w:val="0"/>
          <w:numId w:val="1"/>
        </w:numPr>
        <w:spacing w:after="160"/>
        <w:rPr>
          <w:sz w:val="28"/>
          <w:szCs w:val="28"/>
        </w:rPr>
      </w:pPr>
      <w:r w:rsidRPr="00CC4177">
        <w:rPr>
          <w:sz w:val="28"/>
          <w:szCs w:val="28"/>
        </w:rPr>
        <w:t>Full Groom was the most popular service with 57 bookings during the month.</w:t>
      </w:r>
    </w:p>
    <w:p w14:paraId="4F7AC358" w14:textId="77777777" w:rsidR="00CC4177" w:rsidRPr="00CC4177" w:rsidRDefault="00CC4177" w:rsidP="008C5490">
      <w:pPr>
        <w:pStyle w:val="NoSpacing"/>
        <w:numPr>
          <w:ilvl w:val="0"/>
          <w:numId w:val="1"/>
        </w:numPr>
        <w:spacing w:after="160"/>
        <w:rPr>
          <w:sz w:val="28"/>
          <w:szCs w:val="28"/>
        </w:rPr>
      </w:pPr>
      <w:r w:rsidRPr="00CC4177">
        <w:rPr>
          <w:sz w:val="28"/>
          <w:szCs w:val="28"/>
        </w:rPr>
        <w:t>Puppy Groom was the least popular service with 16 bookings.</w:t>
      </w:r>
    </w:p>
    <w:p w14:paraId="33A4D8F1" w14:textId="77777777" w:rsidR="00CC4177" w:rsidRPr="00CC4177" w:rsidRDefault="00CC4177" w:rsidP="008C5490">
      <w:pPr>
        <w:pStyle w:val="NoSpacing"/>
        <w:numPr>
          <w:ilvl w:val="0"/>
          <w:numId w:val="1"/>
        </w:numPr>
        <w:spacing w:after="160"/>
        <w:rPr>
          <w:sz w:val="28"/>
          <w:szCs w:val="28"/>
        </w:rPr>
      </w:pPr>
      <w:r w:rsidRPr="00CC4177">
        <w:rPr>
          <w:sz w:val="28"/>
          <w:szCs w:val="28"/>
        </w:rPr>
        <w:t>Customer demand was highest for Full Groom, suggesting that customers prefer comprehensive grooming packages.</w:t>
      </w:r>
    </w:p>
    <w:p w14:paraId="0CB36130" w14:textId="77777777" w:rsidR="00D4706B" w:rsidRDefault="00D4706B"/>
    <w:p w14:paraId="3B73E2B6" w14:textId="61F34122" w:rsidR="00CC4177" w:rsidRPr="001650AA" w:rsidRDefault="00CC4177" w:rsidP="008C5490">
      <w:pPr>
        <w:pStyle w:val="Heading1"/>
      </w:pPr>
      <w:bookmarkStart w:id="6" w:name="_Toc241588807"/>
      <w:bookmarkStart w:id="7" w:name="_Toc241589241"/>
      <w:bookmarkStart w:id="8" w:name="_Toc242136212"/>
      <w:r w:rsidRPr="001650AA">
        <w:t xml:space="preserve">Why </w:t>
      </w:r>
      <w:r w:rsidR="000948C2">
        <w:t xml:space="preserve">I </w:t>
      </w:r>
      <w:r w:rsidR="007336AE">
        <w:t>u</w:t>
      </w:r>
      <w:r w:rsidRPr="001650AA">
        <w:t xml:space="preserve">se </w:t>
      </w:r>
      <w:bookmarkEnd w:id="6"/>
      <w:bookmarkEnd w:id="7"/>
      <w:r w:rsidR="007336AE">
        <w:t>m</w:t>
      </w:r>
      <w:r w:rsidR="00E62220">
        <w:t xml:space="preserve">y </w:t>
      </w:r>
      <w:r w:rsidR="007336AE">
        <w:t>c</w:t>
      </w:r>
      <w:r w:rsidR="000D311A">
        <w:t>h</w:t>
      </w:r>
      <w:r w:rsidR="000948C2">
        <w:t xml:space="preserve">osen </w:t>
      </w:r>
      <w:r w:rsidR="007336AE">
        <w:t>t</w:t>
      </w:r>
      <w:r w:rsidR="00E62220">
        <w:t>ool</w:t>
      </w:r>
      <w:bookmarkEnd w:id="8"/>
    </w:p>
    <w:p w14:paraId="77162F47" w14:textId="48C09DE8" w:rsidR="00CC4177" w:rsidRPr="00E62220" w:rsidRDefault="00E62220" w:rsidP="00E62220">
      <w:pPr>
        <w:rPr>
          <w:rFonts w:ascii="Arial" w:hAnsi="Arial" w:cs="Arial"/>
          <w:sz w:val="32"/>
          <w:szCs w:val="32"/>
        </w:rPr>
      </w:pPr>
      <w:r w:rsidRPr="00E62220">
        <w:rPr>
          <w:rFonts w:ascii="Arial" w:hAnsi="Arial" w:cs="Arial"/>
          <w:sz w:val="32"/>
          <w:szCs w:val="32"/>
        </w:rPr>
        <w:t xml:space="preserve">I chose Microsoft Excel because it is the best tool for working with numbers, doing automatic calculations, and creating quick charts (DigiCentre, n.d.). Word is good for writing text, but Excel makes it much easier to add up four weeks of bookings using simple formulas like </w:t>
      </w:r>
      <w:r w:rsidRPr="00E62220">
        <w:rPr>
          <w:rFonts w:ascii="Segoe UI Symbol" w:hAnsi="Segoe UI Symbol" w:cs="Segoe UI Symbol"/>
          <w:sz w:val="32"/>
          <w:szCs w:val="32"/>
        </w:rPr>
        <w:t>⁠</w:t>
      </w:r>
      <w:r w:rsidRPr="00E62220">
        <w:rPr>
          <w:rFonts w:ascii="Arial" w:hAnsi="Arial" w:cs="Arial"/>
          <w:sz w:val="32"/>
          <w:szCs w:val="32"/>
        </w:rPr>
        <w:t>=</w:t>
      </w:r>
      <w:proofErr w:type="gramStart"/>
      <w:r w:rsidRPr="00E62220">
        <w:rPr>
          <w:rFonts w:ascii="Arial" w:hAnsi="Arial" w:cs="Arial"/>
          <w:sz w:val="32"/>
          <w:szCs w:val="32"/>
        </w:rPr>
        <w:t>SUM(</w:t>
      </w:r>
      <w:proofErr w:type="gramEnd"/>
      <w:r w:rsidRPr="00E62220">
        <w:rPr>
          <w:rFonts w:ascii="Arial" w:hAnsi="Arial" w:cs="Arial"/>
          <w:sz w:val="32"/>
          <w:szCs w:val="32"/>
        </w:rPr>
        <w:t>)</w:t>
      </w:r>
      <w:r w:rsidRPr="00E62220">
        <w:rPr>
          <w:rFonts w:ascii="Segoe UI Symbol" w:hAnsi="Segoe UI Symbol" w:cs="Segoe UI Symbol"/>
          <w:sz w:val="32"/>
          <w:szCs w:val="32"/>
        </w:rPr>
        <w:t>⁠</w:t>
      </w:r>
      <w:r w:rsidRPr="00E62220">
        <w:rPr>
          <w:rFonts w:ascii="Arial" w:hAnsi="Arial" w:cs="Arial"/>
          <w:sz w:val="32"/>
          <w:szCs w:val="32"/>
        </w:rPr>
        <w:t xml:space="preserve"> without making math mistakes (Microsoft, 2025</w:t>
      </w:r>
      <w:r w:rsidR="00F34749" w:rsidRPr="00E62220">
        <w:rPr>
          <w:rFonts w:ascii="Arial" w:hAnsi="Arial" w:cs="Arial"/>
          <w:sz w:val="32"/>
          <w:szCs w:val="32"/>
        </w:rPr>
        <w:t>)</w:t>
      </w:r>
      <w:r w:rsidR="00F34749">
        <w:rPr>
          <w:rFonts w:ascii="Arial" w:hAnsi="Arial" w:cs="Arial"/>
          <w:sz w:val="32"/>
          <w:szCs w:val="32"/>
        </w:rPr>
        <w:t>.</w:t>
      </w:r>
      <w:r w:rsidRPr="00E62220">
        <w:rPr>
          <w:rFonts w:ascii="Arial" w:hAnsi="Arial" w:cs="Arial"/>
          <w:sz w:val="32"/>
          <w:szCs w:val="32"/>
        </w:rPr>
        <w:t xml:space="preserve"> This helped me make a clear summary table for Ms. Carter so she can easily see how her business is doing.</w:t>
      </w:r>
    </w:p>
    <w:p w14:paraId="0D402166" w14:textId="3DD8D0B2" w:rsidR="001650AA" w:rsidRDefault="00AB5F40" w:rsidP="008C5490">
      <w:pPr>
        <w:pStyle w:val="Heading1"/>
      </w:pPr>
      <w:bookmarkStart w:id="9" w:name="_Toc242136213"/>
      <w:r w:rsidRPr="00AB5F40">
        <w:t>What information I used</w:t>
      </w:r>
      <w:bookmarkEnd w:id="9"/>
    </w:p>
    <w:p w14:paraId="504E0EDF" w14:textId="60F7BE9C" w:rsidR="00CB71AD" w:rsidRDefault="00CB71AD" w:rsidP="00CB71AD">
      <w:pPr>
        <w:rPr>
          <w:rFonts w:ascii="Arial" w:hAnsi="Arial" w:cs="Arial"/>
          <w:sz w:val="32"/>
          <w:szCs w:val="32"/>
        </w:rPr>
      </w:pPr>
      <w:r w:rsidRPr="00CB71AD">
        <w:rPr>
          <w:rFonts w:ascii="Arial" w:hAnsi="Arial" w:cs="Arial"/>
          <w:sz w:val="32"/>
          <w:szCs w:val="32"/>
        </w:rPr>
        <w:t>I used the four-week booking numbers given in the Happy Paws Dog Grooming case study. The data included weekly customer bookings for four different services: Full Groom, Wash and Dry, Nail Trim, and Puppy Groom. I added up these figures to see which services are performing well and which ones need more focus.</w:t>
      </w:r>
    </w:p>
    <w:p w14:paraId="4CB5FAB7" w14:textId="7C1C1530" w:rsidR="00CA6155" w:rsidRDefault="00CA6155" w:rsidP="00CA6155">
      <w:pPr>
        <w:pStyle w:val="Heading1"/>
      </w:pPr>
      <w:bookmarkStart w:id="10" w:name="_Toc242136214"/>
      <w:r w:rsidRPr="00CA6155">
        <w:lastRenderedPageBreak/>
        <w:t>How I created my artefact</w:t>
      </w:r>
      <w:bookmarkEnd w:id="10"/>
    </w:p>
    <w:p w14:paraId="7945044E" w14:textId="1CCAB304" w:rsidR="00CA6155" w:rsidRPr="004C37A0" w:rsidRDefault="004C37A0" w:rsidP="00CA6155">
      <w:pPr>
        <w:rPr>
          <w:rFonts w:ascii="Arial" w:hAnsi="Arial" w:cs="Arial"/>
          <w:sz w:val="32"/>
          <w:szCs w:val="32"/>
        </w:rPr>
      </w:pPr>
      <w:r w:rsidRPr="004C37A0">
        <w:rPr>
          <w:rFonts w:ascii="Arial" w:hAnsi="Arial" w:cs="Arial"/>
          <w:sz w:val="32"/>
          <w:szCs w:val="32"/>
        </w:rPr>
        <w:t xml:space="preserve">First, I typed all four weeks of booking numbers into an Excel sheet. Next, I used the </w:t>
      </w:r>
      <w:r w:rsidRPr="004C37A0">
        <w:rPr>
          <w:rFonts w:ascii="Segoe UI Symbol" w:hAnsi="Segoe UI Symbol" w:cs="Segoe UI Symbol"/>
          <w:sz w:val="32"/>
          <w:szCs w:val="32"/>
        </w:rPr>
        <w:t>⁠</w:t>
      </w:r>
      <w:r w:rsidRPr="004C37A0">
        <w:rPr>
          <w:rFonts w:ascii="Arial" w:hAnsi="Arial" w:cs="Arial"/>
          <w:sz w:val="32"/>
          <w:szCs w:val="32"/>
        </w:rPr>
        <w:t>=SUM ()</w:t>
      </w:r>
      <w:r w:rsidRPr="004C37A0">
        <w:rPr>
          <w:rFonts w:ascii="Segoe UI Symbol" w:hAnsi="Segoe UI Symbol" w:cs="Segoe UI Symbol"/>
          <w:sz w:val="32"/>
          <w:szCs w:val="32"/>
        </w:rPr>
        <w:t>⁠</w:t>
      </w:r>
      <w:r w:rsidRPr="004C37A0">
        <w:rPr>
          <w:rFonts w:ascii="Arial" w:hAnsi="Arial" w:cs="Arial"/>
          <w:sz w:val="32"/>
          <w:szCs w:val="32"/>
        </w:rPr>
        <w:t xml:space="preserve"> formula to calculate the total bookings for each service over the month. After making the summary table, I created a simple column chart to show the comparison visually. As Microsoft (2025) suggests, column charts are great for business reports because you can easily compare the height of the bars at a single glance.</w:t>
      </w:r>
    </w:p>
    <w:p w14:paraId="647F9C16" w14:textId="18B8C9FC" w:rsidR="00C22BC0" w:rsidRPr="00C22BC0" w:rsidRDefault="00C22BC0" w:rsidP="00C22BC0">
      <w:pPr>
        <w:pStyle w:val="Heading1"/>
      </w:pPr>
      <w:bookmarkStart w:id="11" w:name="_Toc242136215"/>
      <w:r w:rsidRPr="00C22BC0">
        <w:t>What changes I made</w:t>
      </w:r>
      <w:bookmarkEnd w:id="11"/>
    </w:p>
    <w:p w14:paraId="0E93D5BB" w14:textId="77777777" w:rsidR="00C22BC0" w:rsidRPr="00C22BC0" w:rsidRDefault="00C22BC0" w:rsidP="00C22BC0">
      <w:pPr>
        <w:pStyle w:val="NoSpacing"/>
        <w:rPr>
          <w:rFonts w:ascii="Arial" w:hAnsi="Arial" w:cs="Arial"/>
          <w:sz w:val="32"/>
          <w:szCs w:val="32"/>
        </w:rPr>
      </w:pPr>
      <w:r w:rsidRPr="00C22BC0">
        <w:rPr>
          <w:rFonts w:ascii="Arial" w:hAnsi="Arial" w:cs="Arial"/>
          <w:sz w:val="32"/>
          <w:szCs w:val="32"/>
        </w:rPr>
        <w:t xml:space="preserve">At first, my data looked like a plain grid of numbers that was hard to scan. To fix this, I formatted the table with blue header colors and clean lines to make it look professional. I also thought about using a pie chart at first, but Few (2012) points out that bar and column charts are much better for comparing exact amounts. So, I switched to a column chart and added numbers above each </w:t>
      </w:r>
      <w:proofErr w:type="gramStart"/>
      <w:r w:rsidRPr="00C22BC0">
        <w:rPr>
          <w:rFonts w:ascii="Arial" w:hAnsi="Arial" w:cs="Arial"/>
          <w:sz w:val="32"/>
          <w:szCs w:val="32"/>
        </w:rPr>
        <w:t>bar</w:t>
      </w:r>
      <w:proofErr w:type="gramEnd"/>
      <w:r w:rsidRPr="00C22BC0">
        <w:rPr>
          <w:rFonts w:ascii="Arial" w:hAnsi="Arial" w:cs="Arial"/>
          <w:sz w:val="32"/>
          <w:szCs w:val="32"/>
        </w:rPr>
        <w:t xml:space="preserve"> so the reader doesn't have to guess the totals.</w:t>
      </w:r>
    </w:p>
    <w:p w14:paraId="01BC98F9" w14:textId="77777777" w:rsidR="00281D5E" w:rsidRDefault="00281D5E" w:rsidP="00C22BC0">
      <w:pPr>
        <w:pStyle w:val="NoSpacing"/>
        <w:rPr>
          <w:rStyle w:val="Heading1Char"/>
        </w:rPr>
      </w:pPr>
      <w:bookmarkStart w:id="12" w:name="_Toc242136216"/>
    </w:p>
    <w:p w14:paraId="587B2353" w14:textId="67F3742C" w:rsidR="00C22BC0" w:rsidRPr="00C22BC0" w:rsidRDefault="00C22BC0" w:rsidP="00C22BC0">
      <w:pPr>
        <w:pStyle w:val="NoSpacing"/>
        <w:rPr>
          <w:sz w:val="32"/>
          <w:szCs w:val="32"/>
        </w:rPr>
      </w:pPr>
      <w:r w:rsidRPr="00C22BC0">
        <w:rPr>
          <w:rStyle w:val="Heading1Char"/>
        </w:rPr>
        <w:t>Feedback I used</w:t>
      </w:r>
      <w:bookmarkEnd w:id="12"/>
    </w:p>
    <w:p w14:paraId="02FF9875" w14:textId="77777777" w:rsidR="002029D6" w:rsidRDefault="00C22BC0" w:rsidP="00C22BC0">
      <w:pPr>
        <w:pStyle w:val="NoSpacing"/>
        <w:rPr>
          <w:rFonts w:ascii="Arial" w:hAnsi="Arial" w:cs="Arial"/>
          <w:sz w:val="32"/>
          <w:szCs w:val="32"/>
        </w:rPr>
      </w:pPr>
      <w:r w:rsidRPr="00C22BC0">
        <w:rPr>
          <w:rFonts w:ascii="Arial" w:hAnsi="Arial" w:cs="Arial"/>
          <w:sz w:val="32"/>
          <w:szCs w:val="32"/>
        </w:rPr>
        <w:t xml:space="preserve">I made a few improvements based on feedback. My tutor recommended keeping the visual design consistent, </w:t>
      </w:r>
    </w:p>
    <w:p w14:paraId="653B53DC" w14:textId="77777777" w:rsidR="002029D6" w:rsidRDefault="002029D6" w:rsidP="00C22BC0">
      <w:pPr>
        <w:pStyle w:val="NoSpacing"/>
        <w:rPr>
          <w:rFonts w:ascii="Arial" w:hAnsi="Arial" w:cs="Arial"/>
          <w:sz w:val="32"/>
          <w:szCs w:val="32"/>
        </w:rPr>
      </w:pPr>
    </w:p>
    <w:p w14:paraId="0707106E" w14:textId="22886299" w:rsidR="00C22BC0" w:rsidRPr="00C22BC0" w:rsidRDefault="00C22BC0" w:rsidP="00C22BC0">
      <w:pPr>
        <w:pStyle w:val="NoSpacing"/>
        <w:rPr>
          <w:rFonts w:ascii="Arial" w:hAnsi="Arial" w:cs="Arial"/>
          <w:sz w:val="32"/>
          <w:szCs w:val="32"/>
        </w:rPr>
      </w:pPr>
      <w:proofErr w:type="gramStart"/>
      <w:r w:rsidRPr="00C22BC0">
        <w:rPr>
          <w:rFonts w:ascii="Arial" w:hAnsi="Arial" w:cs="Arial"/>
          <w:sz w:val="32"/>
          <w:szCs w:val="32"/>
        </w:rPr>
        <w:t>so</w:t>
      </w:r>
      <w:proofErr w:type="gramEnd"/>
      <w:r w:rsidRPr="00C22BC0">
        <w:rPr>
          <w:rFonts w:ascii="Arial" w:hAnsi="Arial" w:cs="Arial"/>
          <w:sz w:val="32"/>
          <w:szCs w:val="32"/>
        </w:rPr>
        <w:t xml:space="preserve"> I used matching blue shades for both the summary table and the chart. A classmate also mentioned that making the labels bigger would make the report easier to read on a page. I updated the font sizes and chart labels so Ms. Carter can read the key facts immediately.</w:t>
      </w:r>
    </w:p>
    <w:p w14:paraId="350E074E" w14:textId="1088B187" w:rsidR="00C22BC0" w:rsidRPr="00C22BC0" w:rsidRDefault="00C22BC0" w:rsidP="00C22BC0">
      <w:pPr>
        <w:pStyle w:val="Heading1"/>
      </w:pPr>
      <w:bookmarkStart w:id="13" w:name="_Toc242136217"/>
      <w:r w:rsidRPr="00C22BC0">
        <w:t>Final explanation</w:t>
      </w:r>
      <w:bookmarkEnd w:id="13"/>
    </w:p>
    <w:p w14:paraId="763B0FC7" w14:textId="77777777" w:rsidR="00C22BC0" w:rsidRPr="00C22BC0" w:rsidRDefault="00C22BC0" w:rsidP="00C22BC0">
      <w:pPr>
        <w:pStyle w:val="NoSpacing"/>
        <w:rPr>
          <w:sz w:val="32"/>
          <w:szCs w:val="32"/>
        </w:rPr>
      </w:pPr>
      <w:r w:rsidRPr="00C22BC0">
        <w:rPr>
          <w:rFonts w:ascii="Arial" w:hAnsi="Arial" w:cs="Arial"/>
          <w:sz w:val="32"/>
          <w:szCs w:val="32"/>
        </w:rPr>
        <w:t xml:space="preserve">This chart and table give Ms. Carter a clear picture of her business performance. The data shows that Full Groom is her </w:t>
      </w:r>
      <w:r w:rsidRPr="00C22BC0">
        <w:rPr>
          <w:rFonts w:ascii="Arial" w:hAnsi="Arial" w:cs="Arial"/>
          <w:sz w:val="32"/>
          <w:szCs w:val="32"/>
        </w:rPr>
        <w:lastRenderedPageBreak/>
        <w:t>most popular service with 57 bookings, making it her main source of income. On the other hand, Puppy Groom had only 16 bookings, which shows she might need to run a promotion or offer discounts to attract more puppies. Overall, this project shows how simple digital tools like Excel can help small business owners make smarter decisions.</w:t>
      </w:r>
    </w:p>
    <w:p w14:paraId="52D93A55" w14:textId="77777777" w:rsidR="00C22BC0" w:rsidRPr="00C22BC0" w:rsidRDefault="00C22BC0" w:rsidP="00C22BC0">
      <w:pPr>
        <w:pStyle w:val="Heading1"/>
      </w:pPr>
      <w:bookmarkStart w:id="14" w:name="_Toc242136218"/>
      <w:r w:rsidRPr="00C22BC0">
        <w:t>References</w:t>
      </w:r>
      <w:bookmarkEnd w:id="14"/>
    </w:p>
    <w:p w14:paraId="522BA124" w14:textId="483C6A12" w:rsidR="00CF0E44" w:rsidRPr="00691228" w:rsidRDefault="00C22BC0" w:rsidP="00C22BC0">
      <w:pPr>
        <w:pStyle w:val="NoSpacing"/>
        <w:rPr>
          <w:rFonts w:ascii="Arial" w:hAnsi="Arial" w:cs="Arial"/>
          <w:sz w:val="32"/>
          <w:szCs w:val="32"/>
        </w:rPr>
      </w:pPr>
      <w:r w:rsidRPr="00B700F8">
        <w:rPr>
          <w:rFonts w:ascii="Arial" w:hAnsi="Arial" w:cs="Arial"/>
          <w:sz w:val="32"/>
          <w:szCs w:val="32"/>
        </w:rPr>
        <w:t>DigiCentre, University of Wales Trinity Saint David</w:t>
      </w:r>
      <w:r w:rsidRPr="00691228">
        <w:rPr>
          <w:rFonts w:ascii="Arial" w:hAnsi="Arial" w:cs="Arial"/>
          <w:sz w:val="32"/>
          <w:szCs w:val="32"/>
        </w:rPr>
        <w:t xml:space="preserve">. (n.d.) </w:t>
      </w:r>
      <w:r w:rsidRPr="00B700F8">
        <w:rPr>
          <w:rFonts w:ascii="Arial" w:hAnsi="Arial" w:cs="Arial"/>
          <w:i/>
          <w:iCs/>
          <w:sz w:val="32"/>
          <w:szCs w:val="32"/>
        </w:rPr>
        <w:t>Bitesize Excel – Working with tables</w:t>
      </w:r>
      <w:r w:rsidRPr="00691228">
        <w:rPr>
          <w:rFonts w:ascii="Arial" w:hAnsi="Arial" w:cs="Arial"/>
          <w:sz w:val="32"/>
          <w:szCs w:val="32"/>
        </w:rPr>
        <w:t xml:space="preserve">. Available at: </w:t>
      </w:r>
    </w:p>
    <w:p w14:paraId="5DF3AB32" w14:textId="3C328402" w:rsidR="00C22BC0" w:rsidRPr="00691228" w:rsidRDefault="00720C87" w:rsidP="00C22BC0">
      <w:pPr>
        <w:pStyle w:val="NoSpacing"/>
        <w:rPr>
          <w:rFonts w:ascii="Arial" w:hAnsi="Arial" w:cs="Arial"/>
          <w:sz w:val="32"/>
          <w:szCs w:val="32"/>
        </w:rPr>
      </w:pPr>
      <w:hyperlink r:id="rId9" w:history="1">
        <w:r w:rsidRPr="00691228">
          <w:rPr>
            <w:rStyle w:val="Hyperlink"/>
            <w:rFonts w:ascii="Arial" w:hAnsi="Arial" w:cs="Arial"/>
            <w:sz w:val="32"/>
            <w:szCs w:val="32"/>
          </w:rPr>
          <w:t>https://digitalskills.uwtsd.ac.uk/resource/bitesize-excel-working-with-tables/</w:t>
        </w:r>
      </w:hyperlink>
      <w:r w:rsidR="00691228">
        <w:t xml:space="preserve"> </w:t>
      </w:r>
      <w:r w:rsidR="00C22BC0" w:rsidRPr="00691228">
        <w:rPr>
          <w:rFonts w:ascii="Arial" w:hAnsi="Arial" w:cs="Arial"/>
          <w:sz w:val="32"/>
          <w:szCs w:val="32"/>
        </w:rPr>
        <w:t>(Accessed: 5 October 2026).</w:t>
      </w:r>
    </w:p>
    <w:p w14:paraId="3157754E" w14:textId="77777777" w:rsidR="00C22BC0" w:rsidRPr="00691228" w:rsidRDefault="00C22BC0" w:rsidP="00C22BC0">
      <w:pPr>
        <w:pStyle w:val="NoSpacing"/>
        <w:rPr>
          <w:rFonts w:ascii="Arial" w:hAnsi="Arial" w:cs="Arial"/>
          <w:sz w:val="32"/>
          <w:szCs w:val="32"/>
        </w:rPr>
      </w:pPr>
    </w:p>
    <w:p w14:paraId="7085FE9E" w14:textId="2204895A" w:rsidR="00C22BC0" w:rsidRPr="00691228" w:rsidRDefault="00C22BC0" w:rsidP="00C22BC0">
      <w:pPr>
        <w:pStyle w:val="NoSpacing"/>
        <w:rPr>
          <w:rFonts w:ascii="Arial" w:hAnsi="Arial" w:cs="Arial"/>
          <w:sz w:val="32"/>
          <w:szCs w:val="32"/>
        </w:rPr>
      </w:pPr>
      <w:r w:rsidRPr="00691228">
        <w:rPr>
          <w:rFonts w:ascii="Arial" w:hAnsi="Arial" w:cs="Arial"/>
          <w:sz w:val="32"/>
          <w:szCs w:val="32"/>
        </w:rPr>
        <w:t xml:space="preserve">Few, S. (2012) </w:t>
      </w:r>
      <w:r w:rsidRPr="00B700F8">
        <w:rPr>
          <w:rFonts w:ascii="Arial" w:hAnsi="Arial" w:cs="Arial"/>
          <w:i/>
          <w:iCs/>
          <w:sz w:val="32"/>
          <w:szCs w:val="32"/>
        </w:rPr>
        <w:t>Show Me the Numbers: Designing Tables and Graphs to Enlighten</w:t>
      </w:r>
      <w:r w:rsidRPr="00691228">
        <w:rPr>
          <w:rFonts w:ascii="Arial" w:hAnsi="Arial" w:cs="Arial"/>
          <w:sz w:val="32"/>
          <w:szCs w:val="32"/>
        </w:rPr>
        <w:t>. 2nd edn. Analytics Press.</w:t>
      </w:r>
    </w:p>
    <w:p w14:paraId="1BA2653F" w14:textId="77777777" w:rsidR="001917CD" w:rsidRPr="00691228" w:rsidRDefault="001917CD" w:rsidP="00C22BC0">
      <w:pPr>
        <w:pStyle w:val="NoSpacing"/>
        <w:rPr>
          <w:rFonts w:ascii="Arial" w:hAnsi="Arial" w:cs="Arial"/>
          <w:sz w:val="32"/>
          <w:szCs w:val="32"/>
        </w:rPr>
      </w:pPr>
    </w:p>
    <w:p w14:paraId="34EB2220" w14:textId="1F98E60F" w:rsidR="001917CD" w:rsidRPr="00691228" w:rsidRDefault="00C22BC0" w:rsidP="00C22BC0">
      <w:pPr>
        <w:pStyle w:val="NoSpacing"/>
        <w:rPr>
          <w:rFonts w:ascii="Arial" w:hAnsi="Arial" w:cs="Arial"/>
          <w:sz w:val="32"/>
          <w:szCs w:val="32"/>
        </w:rPr>
      </w:pPr>
      <w:r w:rsidRPr="00691228">
        <w:rPr>
          <w:rFonts w:ascii="Arial" w:hAnsi="Arial" w:cs="Arial"/>
          <w:sz w:val="32"/>
          <w:szCs w:val="32"/>
        </w:rPr>
        <w:t xml:space="preserve">Microsoft (2025) </w:t>
      </w:r>
      <w:r w:rsidRPr="00B700F8">
        <w:rPr>
          <w:rFonts w:ascii="Arial" w:hAnsi="Arial" w:cs="Arial"/>
          <w:i/>
          <w:iCs/>
          <w:sz w:val="32"/>
          <w:szCs w:val="32"/>
        </w:rPr>
        <w:t>Create a chart from start to finish</w:t>
      </w:r>
      <w:r w:rsidRPr="00691228">
        <w:rPr>
          <w:rFonts w:ascii="Arial" w:hAnsi="Arial" w:cs="Arial"/>
          <w:sz w:val="32"/>
          <w:szCs w:val="32"/>
        </w:rPr>
        <w:t xml:space="preserve">. Microsoft Support. Available at: </w:t>
      </w:r>
      <w:hyperlink r:id="rId10" w:history="1">
        <w:r w:rsidR="001917CD" w:rsidRPr="00691228">
          <w:rPr>
            <w:rStyle w:val="Hyperlink"/>
            <w:rFonts w:ascii="Arial" w:hAnsi="Arial" w:cs="Arial"/>
            <w:sz w:val="32"/>
            <w:szCs w:val="32"/>
          </w:rPr>
          <w:t>https://support.microsoft.com/excel</w:t>
        </w:r>
      </w:hyperlink>
      <w:r w:rsidRPr="00691228">
        <w:rPr>
          <w:rFonts w:ascii="Arial" w:hAnsi="Arial" w:cs="Arial"/>
          <w:sz w:val="32"/>
          <w:szCs w:val="32"/>
        </w:rPr>
        <w:t xml:space="preserve"> </w:t>
      </w:r>
    </w:p>
    <w:p w14:paraId="6BD27634" w14:textId="31B2D6E7" w:rsidR="00FB6140" w:rsidRPr="00691228" w:rsidRDefault="00C22BC0" w:rsidP="00C22BC0">
      <w:pPr>
        <w:pStyle w:val="NoSpacing"/>
        <w:rPr>
          <w:rFonts w:ascii="Arial" w:hAnsi="Arial" w:cs="Arial"/>
          <w:sz w:val="32"/>
          <w:szCs w:val="32"/>
        </w:rPr>
      </w:pPr>
      <w:r w:rsidRPr="00691228">
        <w:rPr>
          <w:rFonts w:ascii="Arial" w:hAnsi="Arial" w:cs="Arial"/>
          <w:sz w:val="32"/>
          <w:szCs w:val="32"/>
        </w:rPr>
        <w:t>(Accessed: 5 October 2026).</w:t>
      </w:r>
    </w:p>
    <w:sectPr w:rsidR="00FB6140" w:rsidRPr="00691228">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67CD50" w14:textId="77777777" w:rsidR="00F61209" w:rsidRDefault="00F61209" w:rsidP="008C5490">
      <w:pPr>
        <w:spacing w:after="0" w:line="240" w:lineRule="auto"/>
      </w:pPr>
      <w:r>
        <w:separator/>
      </w:r>
    </w:p>
  </w:endnote>
  <w:endnote w:type="continuationSeparator" w:id="0">
    <w:p w14:paraId="1FC620BB" w14:textId="77777777" w:rsidR="00F61209" w:rsidRDefault="00F61209" w:rsidP="008C54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4619570"/>
      <w:docPartObj>
        <w:docPartGallery w:val="Page Numbers (Bottom of Page)"/>
        <w:docPartUnique/>
      </w:docPartObj>
    </w:sdtPr>
    <w:sdtEndPr>
      <w:rPr>
        <w:noProof/>
      </w:rPr>
    </w:sdtEndPr>
    <w:sdtContent>
      <w:p w14:paraId="18B5DD84" w14:textId="0862C842" w:rsidR="008C5490" w:rsidRDefault="008C549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C3CED2" w14:textId="77777777" w:rsidR="008C5490" w:rsidRDefault="008C54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84D018" w14:textId="77777777" w:rsidR="00F61209" w:rsidRDefault="00F61209" w:rsidP="008C5490">
      <w:pPr>
        <w:spacing w:after="0" w:line="240" w:lineRule="auto"/>
      </w:pPr>
      <w:r>
        <w:separator/>
      </w:r>
    </w:p>
  </w:footnote>
  <w:footnote w:type="continuationSeparator" w:id="0">
    <w:p w14:paraId="6FEDAFFE" w14:textId="77777777" w:rsidR="00F61209" w:rsidRDefault="00F61209" w:rsidP="008C54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E259FC"/>
    <w:multiLevelType w:val="hybridMultilevel"/>
    <w:tmpl w:val="AFC82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1420409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742"/>
    <w:rsid w:val="000948C2"/>
    <w:rsid w:val="000D311A"/>
    <w:rsid w:val="001650AA"/>
    <w:rsid w:val="001917CD"/>
    <w:rsid w:val="001B5830"/>
    <w:rsid w:val="001C607B"/>
    <w:rsid w:val="002029D6"/>
    <w:rsid w:val="002767BE"/>
    <w:rsid w:val="00281D5E"/>
    <w:rsid w:val="002C675D"/>
    <w:rsid w:val="003154CC"/>
    <w:rsid w:val="004C37A0"/>
    <w:rsid w:val="00550B84"/>
    <w:rsid w:val="005902E7"/>
    <w:rsid w:val="00691228"/>
    <w:rsid w:val="006B3509"/>
    <w:rsid w:val="006E16FD"/>
    <w:rsid w:val="00720C87"/>
    <w:rsid w:val="007336AE"/>
    <w:rsid w:val="00791D51"/>
    <w:rsid w:val="007A00B1"/>
    <w:rsid w:val="007D0D9A"/>
    <w:rsid w:val="007F2358"/>
    <w:rsid w:val="00824742"/>
    <w:rsid w:val="008C14A6"/>
    <w:rsid w:val="008C5490"/>
    <w:rsid w:val="00956F56"/>
    <w:rsid w:val="00A11FA9"/>
    <w:rsid w:val="00AB5F40"/>
    <w:rsid w:val="00AC088B"/>
    <w:rsid w:val="00B340E7"/>
    <w:rsid w:val="00B700F8"/>
    <w:rsid w:val="00C22BC0"/>
    <w:rsid w:val="00CA6155"/>
    <w:rsid w:val="00CB71AD"/>
    <w:rsid w:val="00CC4177"/>
    <w:rsid w:val="00CF0E44"/>
    <w:rsid w:val="00CF295A"/>
    <w:rsid w:val="00D4706B"/>
    <w:rsid w:val="00D83146"/>
    <w:rsid w:val="00DC3807"/>
    <w:rsid w:val="00DD600A"/>
    <w:rsid w:val="00E62220"/>
    <w:rsid w:val="00EE2529"/>
    <w:rsid w:val="00F34749"/>
    <w:rsid w:val="00F5663A"/>
    <w:rsid w:val="00F61209"/>
    <w:rsid w:val="00F96086"/>
    <w:rsid w:val="00FB61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EB563"/>
  <w15:chartTrackingRefBased/>
  <w15:docId w15:val="{2368EC86-C87C-47D6-A0CC-08C88326D8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47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247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247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247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247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247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247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47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47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7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247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247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7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7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7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7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7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742"/>
    <w:rPr>
      <w:rFonts w:eastAsiaTheme="majorEastAsia" w:cstheme="majorBidi"/>
      <w:color w:val="272727" w:themeColor="text1" w:themeTint="D8"/>
    </w:rPr>
  </w:style>
  <w:style w:type="paragraph" w:styleId="Title">
    <w:name w:val="Title"/>
    <w:basedOn w:val="Normal"/>
    <w:next w:val="Normal"/>
    <w:link w:val="TitleChar"/>
    <w:uiPriority w:val="10"/>
    <w:qFormat/>
    <w:rsid w:val="008247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47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7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247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742"/>
    <w:pPr>
      <w:spacing w:before="160"/>
      <w:jc w:val="center"/>
    </w:pPr>
    <w:rPr>
      <w:i/>
      <w:iCs/>
      <w:color w:val="404040" w:themeColor="text1" w:themeTint="BF"/>
    </w:rPr>
  </w:style>
  <w:style w:type="character" w:customStyle="1" w:styleId="QuoteChar">
    <w:name w:val="Quote Char"/>
    <w:basedOn w:val="DefaultParagraphFont"/>
    <w:link w:val="Quote"/>
    <w:uiPriority w:val="29"/>
    <w:rsid w:val="00824742"/>
    <w:rPr>
      <w:i/>
      <w:iCs/>
      <w:color w:val="404040" w:themeColor="text1" w:themeTint="BF"/>
    </w:rPr>
  </w:style>
  <w:style w:type="paragraph" w:styleId="ListParagraph">
    <w:name w:val="List Paragraph"/>
    <w:basedOn w:val="Normal"/>
    <w:uiPriority w:val="34"/>
    <w:qFormat/>
    <w:rsid w:val="00824742"/>
    <w:pPr>
      <w:ind w:left="720"/>
      <w:contextualSpacing/>
    </w:pPr>
  </w:style>
  <w:style w:type="character" w:styleId="IntenseEmphasis">
    <w:name w:val="Intense Emphasis"/>
    <w:basedOn w:val="DefaultParagraphFont"/>
    <w:uiPriority w:val="21"/>
    <w:qFormat/>
    <w:rsid w:val="00824742"/>
    <w:rPr>
      <w:i/>
      <w:iCs/>
      <w:color w:val="0F4761" w:themeColor="accent1" w:themeShade="BF"/>
    </w:rPr>
  </w:style>
  <w:style w:type="paragraph" w:styleId="IntenseQuote">
    <w:name w:val="Intense Quote"/>
    <w:basedOn w:val="Normal"/>
    <w:next w:val="Normal"/>
    <w:link w:val="IntenseQuoteChar"/>
    <w:uiPriority w:val="30"/>
    <w:qFormat/>
    <w:rsid w:val="008247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24742"/>
    <w:rPr>
      <w:i/>
      <w:iCs/>
      <w:color w:val="0F4761" w:themeColor="accent1" w:themeShade="BF"/>
    </w:rPr>
  </w:style>
  <w:style w:type="character" w:styleId="IntenseReference">
    <w:name w:val="Intense Reference"/>
    <w:basedOn w:val="DefaultParagraphFont"/>
    <w:uiPriority w:val="32"/>
    <w:qFormat/>
    <w:rsid w:val="00824742"/>
    <w:rPr>
      <w:b/>
      <w:bCs/>
      <w:smallCaps/>
      <w:color w:val="0F4761" w:themeColor="accent1" w:themeShade="BF"/>
      <w:spacing w:val="5"/>
    </w:rPr>
  </w:style>
  <w:style w:type="paragraph" w:styleId="NormalWeb">
    <w:name w:val="Normal (Web)"/>
    <w:basedOn w:val="Normal"/>
    <w:uiPriority w:val="99"/>
    <w:semiHidden/>
    <w:unhideWhenUsed/>
    <w:rsid w:val="00824742"/>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824742"/>
    <w:rPr>
      <w:b/>
      <w:bCs/>
    </w:rPr>
  </w:style>
  <w:style w:type="paragraph" w:styleId="NoSpacing">
    <w:name w:val="No Spacing"/>
    <w:uiPriority w:val="1"/>
    <w:qFormat/>
    <w:rsid w:val="00CC4177"/>
    <w:pPr>
      <w:spacing w:after="0" w:line="240" w:lineRule="auto"/>
    </w:pPr>
  </w:style>
  <w:style w:type="paragraph" w:styleId="Header">
    <w:name w:val="header"/>
    <w:basedOn w:val="Normal"/>
    <w:link w:val="HeaderChar"/>
    <w:uiPriority w:val="99"/>
    <w:unhideWhenUsed/>
    <w:rsid w:val="008C5490"/>
    <w:pPr>
      <w:tabs>
        <w:tab w:val="center" w:pos="4680"/>
        <w:tab w:val="right" w:pos="9360"/>
      </w:tabs>
      <w:spacing w:after="0" w:line="240" w:lineRule="auto"/>
    </w:pPr>
  </w:style>
  <w:style w:type="character" w:customStyle="1" w:styleId="HeaderChar">
    <w:name w:val="Header Char"/>
    <w:basedOn w:val="DefaultParagraphFont"/>
    <w:link w:val="Header"/>
    <w:uiPriority w:val="99"/>
    <w:rsid w:val="008C5490"/>
  </w:style>
  <w:style w:type="paragraph" w:styleId="Footer">
    <w:name w:val="footer"/>
    <w:basedOn w:val="Normal"/>
    <w:link w:val="FooterChar"/>
    <w:uiPriority w:val="99"/>
    <w:unhideWhenUsed/>
    <w:rsid w:val="008C5490"/>
    <w:pPr>
      <w:tabs>
        <w:tab w:val="center" w:pos="4680"/>
        <w:tab w:val="right" w:pos="9360"/>
      </w:tabs>
      <w:spacing w:after="0" w:line="240" w:lineRule="auto"/>
    </w:pPr>
  </w:style>
  <w:style w:type="character" w:customStyle="1" w:styleId="FooterChar">
    <w:name w:val="Footer Char"/>
    <w:basedOn w:val="DefaultParagraphFont"/>
    <w:link w:val="Footer"/>
    <w:uiPriority w:val="99"/>
    <w:rsid w:val="008C5490"/>
  </w:style>
  <w:style w:type="paragraph" w:styleId="TOCHeading">
    <w:name w:val="TOC Heading"/>
    <w:basedOn w:val="Heading1"/>
    <w:next w:val="Normal"/>
    <w:uiPriority w:val="39"/>
    <w:unhideWhenUsed/>
    <w:qFormat/>
    <w:rsid w:val="008C549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8C5490"/>
    <w:pPr>
      <w:spacing w:after="100"/>
    </w:pPr>
  </w:style>
  <w:style w:type="paragraph" w:styleId="TOC2">
    <w:name w:val="toc 2"/>
    <w:basedOn w:val="Normal"/>
    <w:next w:val="Normal"/>
    <w:autoRedefine/>
    <w:uiPriority w:val="39"/>
    <w:unhideWhenUsed/>
    <w:rsid w:val="008C5490"/>
    <w:pPr>
      <w:spacing w:after="100"/>
      <w:ind w:left="240"/>
    </w:pPr>
  </w:style>
  <w:style w:type="character" w:styleId="Hyperlink">
    <w:name w:val="Hyperlink"/>
    <w:basedOn w:val="DefaultParagraphFont"/>
    <w:uiPriority w:val="99"/>
    <w:unhideWhenUsed/>
    <w:rsid w:val="008C5490"/>
    <w:rPr>
      <w:color w:val="467886" w:themeColor="hyperlink"/>
      <w:u w:val="single"/>
    </w:rPr>
  </w:style>
  <w:style w:type="character" w:styleId="UnresolvedMention">
    <w:name w:val="Unresolved Mention"/>
    <w:basedOn w:val="DefaultParagraphFont"/>
    <w:uiPriority w:val="99"/>
    <w:semiHidden/>
    <w:unhideWhenUsed/>
    <w:rsid w:val="00FB6140"/>
    <w:rPr>
      <w:color w:val="605E5C"/>
      <w:shd w:val="clear" w:color="auto" w:fill="E1DFDD"/>
    </w:rPr>
  </w:style>
  <w:style w:type="character" w:styleId="FollowedHyperlink">
    <w:name w:val="FollowedHyperlink"/>
    <w:basedOn w:val="DefaultParagraphFont"/>
    <w:uiPriority w:val="99"/>
    <w:semiHidden/>
    <w:unhideWhenUsed/>
    <w:rsid w:val="00956F5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upport.microsoft.com/excel" TargetMode="External"/><Relationship Id="rId4" Type="http://schemas.openxmlformats.org/officeDocument/2006/relationships/settings" Target="settings.xml"/><Relationship Id="rId9" Type="http://schemas.openxmlformats.org/officeDocument/2006/relationships/hyperlink" Target="https://digitalskills.uwtsd.ac.uk/resource/bitesize-excel-working-with-tables/"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1">
                <a:latin typeface="Aptos Black" panose="020F0502020204030204" pitchFamily="34" charset="0"/>
              </a:rPr>
              <a:t>Monthly Bookings</a:t>
            </a:r>
            <a:r>
              <a:rPr lang="en-US" b="1" baseline="0">
                <a:latin typeface="Aptos Black" panose="020F0502020204030204" pitchFamily="34" charset="0"/>
              </a:rPr>
              <a:t> by Service </a:t>
            </a:r>
            <a:endParaRPr lang="en-US" b="1">
              <a:latin typeface="Aptos Black" panose="020F050202020403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'Happy Paws Dogs Summary'!$G$6:$G$9</c:f>
              <c:strCache>
                <c:ptCount val="4"/>
                <c:pt idx="0">
                  <c:v>Full Groom</c:v>
                </c:pt>
                <c:pt idx="1">
                  <c:v>Wash and Dry</c:v>
                </c:pt>
                <c:pt idx="2">
                  <c:v>Nail Trim</c:v>
                </c:pt>
                <c:pt idx="3">
                  <c:v>Puppy Groom</c:v>
                </c:pt>
              </c:strCache>
            </c:strRef>
          </c:cat>
          <c:val>
            <c:numRef>
              <c:f>'Happy Paws Dogs Summary'!$H$6:$H$9</c:f>
              <c:numCache>
                <c:formatCode>General</c:formatCode>
                <c:ptCount val="4"/>
                <c:pt idx="0">
                  <c:v>57</c:v>
                </c:pt>
                <c:pt idx="1">
                  <c:v>38</c:v>
                </c:pt>
                <c:pt idx="2">
                  <c:v>26</c:v>
                </c:pt>
                <c:pt idx="3">
                  <c:v>16</c:v>
                </c:pt>
              </c:numCache>
            </c:numRef>
          </c:val>
          <c:extLst>
            <c:ext xmlns:c16="http://schemas.microsoft.com/office/drawing/2014/chart" uri="{C3380CC4-5D6E-409C-BE32-E72D297353CC}">
              <c16:uniqueId val="{00000000-BF99-4DED-A505-FB75546E01D5}"/>
            </c:ext>
          </c:extLst>
        </c:ser>
        <c:dLbls>
          <c:showLegendKey val="0"/>
          <c:showVal val="0"/>
          <c:showCatName val="0"/>
          <c:showSerName val="0"/>
          <c:showPercent val="0"/>
          <c:showBubbleSize val="0"/>
        </c:dLbls>
        <c:gapWidth val="219"/>
        <c:overlap val="-27"/>
        <c:axId val="1645208080"/>
        <c:axId val="1516558272"/>
      </c:barChart>
      <c:catAx>
        <c:axId val="1645208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6558272"/>
        <c:crosses val="autoZero"/>
        <c:auto val="1"/>
        <c:lblAlgn val="ctr"/>
        <c:lblOffset val="100"/>
        <c:noMultiLvlLbl val="0"/>
      </c:catAx>
      <c:valAx>
        <c:axId val="15165582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4520808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DCA508-9024-48F5-9867-EBEA1DD33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346</TotalTime>
  <Pages>6</Pages>
  <Words>747</Words>
  <Characters>4262</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ather hameed</dc:creator>
  <cp:keywords/>
  <dc:description/>
  <cp:lastModifiedBy>ather hameed</cp:lastModifiedBy>
  <cp:revision>27</cp:revision>
  <dcterms:created xsi:type="dcterms:W3CDTF">2026-09-29T13:18:00Z</dcterms:created>
  <dcterms:modified xsi:type="dcterms:W3CDTF">2026-10-19T14:38:00Z</dcterms:modified>
</cp:coreProperties>
</file>