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414688" w14:textId="3B76949F" w:rsidR="0067259F" w:rsidRDefault="007D7935">
      <w:r>
        <w:rPr>
          <w:rFonts w:ascii="Times New Roman" w:hAnsi="Times New Roman" w:cs="Times New Roman"/>
          <w:b/>
          <w:bCs/>
          <w:noProof/>
          <w:sz w:val="20"/>
          <w:szCs w:val="20"/>
          <w:u w:val="single"/>
        </w:rPr>
        <w:drawing>
          <wp:inline distT="0" distB="0" distL="0" distR="0" wp14:anchorId="74BC873D" wp14:editId="0CCC069D">
            <wp:extent cx="6134100" cy="3390900"/>
            <wp:effectExtent l="0" t="0" r="0" b="0"/>
            <wp:docPr id="4" name="Picture 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WTSD.jpg"/>
                    <pic:cNvPicPr/>
                  </pic:nvPicPr>
                  <pic:blipFill>
                    <a:blip r:embed="rId8">
                      <a:extLst>
                        <a:ext uri="{28A0092B-C50C-407E-A947-70E740481C1C}">
                          <a14:useLocalDpi xmlns:a14="http://schemas.microsoft.com/office/drawing/2010/main" val="0"/>
                        </a:ext>
                      </a:extLst>
                    </a:blip>
                    <a:stretch>
                      <a:fillRect/>
                    </a:stretch>
                  </pic:blipFill>
                  <pic:spPr>
                    <a:xfrm>
                      <a:off x="0" y="0"/>
                      <a:ext cx="6134100" cy="3390900"/>
                    </a:xfrm>
                    <a:prstGeom prst="rect">
                      <a:avLst/>
                    </a:prstGeom>
                  </pic:spPr>
                </pic:pic>
              </a:graphicData>
            </a:graphic>
          </wp:inline>
        </w:drawing>
      </w:r>
    </w:p>
    <w:p w14:paraId="77752373" w14:textId="77777777" w:rsidR="007D7935" w:rsidRDefault="007D7935" w:rsidP="007D7935">
      <w:pPr>
        <w:rPr>
          <w:rFonts w:ascii="Times New Roman" w:hAnsi="Times New Roman" w:cs="Times New Roman"/>
          <w:b/>
          <w:bCs/>
          <w:sz w:val="20"/>
          <w:szCs w:val="20"/>
          <w:u w:val="single"/>
        </w:rPr>
      </w:pPr>
    </w:p>
    <w:p w14:paraId="63DDDEE6" w14:textId="77777777" w:rsidR="007D7935" w:rsidRPr="00AF6C1F" w:rsidRDefault="007D7935" w:rsidP="007D7935">
      <w:pPr>
        <w:ind w:left="720"/>
        <w:rPr>
          <w:rFonts w:ascii="Times New Roman" w:hAnsi="Times New Roman" w:cs="Times New Roman"/>
          <w:b/>
          <w:sz w:val="32"/>
          <w:szCs w:val="32"/>
        </w:rPr>
      </w:pPr>
      <w:r w:rsidRPr="00AF6C1F">
        <w:rPr>
          <w:rFonts w:ascii="Times New Roman" w:hAnsi="Times New Roman" w:cs="Times New Roman"/>
        </w:rPr>
        <w:t xml:space="preserve"> </w:t>
      </w:r>
      <w:r w:rsidRPr="00AF6C1F">
        <w:rPr>
          <w:rFonts w:ascii="Times New Roman" w:hAnsi="Times New Roman" w:cs="Times New Roman"/>
          <w:b/>
          <w:sz w:val="32"/>
          <w:szCs w:val="32"/>
        </w:rPr>
        <w:t xml:space="preserve">University of Wales Trinity Saint David </w:t>
      </w:r>
    </w:p>
    <w:p w14:paraId="51BCFB97" w14:textId="77777777" w:rsidR="007D7935" w:rsidRPr="00AF6C1F" w:rsidRDefault="007D7935" w:rsidP="007D7935">
      <w:pPr>
        <w:ind w:left="720"/>
        <w:rPr>
          <w:rFonts w:ascii="Times New Roman" w:hAnsi="Times New Roman" w:cs="Times New Roman"/>
          <w:b/>
          <w:sz w:val="32"/>
          <w:szCs w:val="32"/>
        </w:rPr>
      </w:pPr>
      <w:r w:rsidRPr="00AF6C1F">
        <w:rPr>
          <w:rFonts w:ascii="Times New Roman" w:hAnsi="Times New Roman" w:cs="Times New Roman"/>
          <w:b/>
          <w:sz w:val="32"/>
          <w:szCs w:val="32"/>
        </w:rPr>
        <w:t xml:space="preserve">        SCHOOL OF ENGINEERING </w:t>
      </w:r>
    </w:p>
    <w:p w14:paraId="5A0CA81F" w14:textId="52BF5F84" w:rsidR="007D7935" w:rsidRPr="00AF6C1F" w:rsidRDefault="007D7935" w:rsidP="007D7935">
      <w:pPr>
        <w:ind w:left="720"/>
        <w:rPr>
          <w:rFonts w:ascii="Times New Roman" w:hAnsi="Times New Roman" w:cs="Times New Roman"/>
        </w:rPr>
      </w:pPr>
      <w:r>
        <w:rPr>
          <w:rFonts w:ascii="Times New Roman" w:hAnsi="Times New Roman" w:cs="Times New Roman"/>
          <w:b/>
          <w:i/>
        </w:rPr>
        <w:t xml:space="preserve">AHMED BODY AERODYNAMIC </w:t>
      </w:r>
      <w:r w:rsidR="00C001F8">
        <w:rPr>
          <w:rFonts w:ascii="Times New Roman" w:hAnsi="Times New Roman" w:cs="Times New Roman"/>
          <w:b/>
          <w:i/>
        </w:rPr>
        <w:t xml:space="preserve">CFD </w:t>
      </w:r>
      <w:r>
        <w:rPr>
          <w:rFonts w:ascii="Times New Roman" w:hAnsi="Times New Roman" w:cs="Times New Roman"/>
          <w:b/>
          <w:i/>
        </w:rPr>
        <w:t xml:space="preserve">ANSYS FLUENT </w:t>
      </w:r>
    </w:p>
    <w:p w14:paraId="329A860E" w14:textId="77777777" w:rsidR="007D7935" w:rsidRPr="00AF6C1F" w:rsidRDefault="007D7935" w:rsidP="007D7935">
      <w:pPr>
        <w:ind w:left="720"/>
        <w:rPr>
          <w:rFonts w:ascii="Times New Roman" w:hAnsi="Times New Roman" w:cs="Times New Roman"/>
          <w:sz w:val="24"/>
          <w:szCs w:val="24"/>
        </w:rPr>
      </w:pPr>
      <w:r w:rsidRPr="00AF6C1F">
        <w:rPr>
          <w:rFonts w:ascii="Times New Roman" w:hAnsi="Times New Roman" w:cs="Times New Roman"/>
        </w:rPr>
        <w:t xml:space="preserve">          </w:t>
      </w:r>
      <w:r w:rsidRPr="00AF6C1F">
        <w:rPr>
          <w:rFonts w:ascii="Times New Roman" w:hAnsi="Times New Roman" w:cs="Times New Roman"/>
          <w:sz w:val="24"/>
          <w:szCs w:val="24"/>
        </w:rPr>
        <w:t xml:space="preserve">HABTOM GHIRMAY </w:t>
      </w:r>
    </w:p>
    <w:p w14:paraId="6D1583ED" w14:textId="77777777" w:rsidR="007D7935" w:rsidRPr="00AF6C1F" w:rsidRDefault="007D7935" w:rsidP="007D7935">
      <w:pPr>
        <w:ind w:left="720"/>
        <w:rPr>
          <w:rFonts w:ascii="Times New Roman" w:hAnsi="Times New Roman" w:cs="Times New Roman"/>
          <w:sz w:val="24"/>
          <w:szCs w:val="24"/>
        </w:rPr>
      </w:pPr>
      <w:r w:rsidRPr="00AF6C1F">
        <w:rPr>
          <w:rFonts w:ascii="Times New Roman" w:hAnsi="Times New Roman" w:cs="Times New Roman"/>
          <w:sz w:val="24"/>
          <w:szCs w:val="24"/>
        </w:rPr>
        <w:t xml:space="preserve">          STUDENT NUMBER- 1810854</w:t>
      </w:r>
    </w:p>
    <w:p w14:paraId="6D7307D1" w14:textId="77777777" w:rsidR="007D7935" w:rsidRPr="00AF6C1F" w:rsidRDefault="007D7935" w:rsidP="007D7935">
      <w:pPr>
        <w:ind w:left="720"/>
        <w:rPr>
          <w:rFonts w:ascii="Times New Roman" w:hAnsi="Times New Roman" w:cs="Times New Roman"/>
          <w:sz w:val="24"/>
          <w:szCs w:val="24"/>
        </w:rPr>
      </w:pPr>
      <w:r w:rsidRPr="00AF6C1F">
        <w:rPr>
          <w:rFonts w:ascii="Times New Roman" w:hAnsi="Times New Roman" w:cs="Times New Roman"/>
          <w:sz w:val="24"/>
          <w:szCs w:val="24"/>
        </w:rPr>
        <w:t xml:space="preserve">       L6 MECHANICAL ENGINEERING</w:t>
      </w:r>
    </w:p>
    <w:p w14:paraId="70FFCC57" w14:textId="379EB784" w:rsidR="007D7935" w:rsidRDefault="007D7935" w:rsidP="007D7935">
      <w:pPr>
        <w:ind w:left="720"/>
        <w:rPr>
          <w:rFonts w:ascii="Times New Roman" w:hAnsi="Times New Roman" w:cs="Times New Roman"/>
          <w:sz w:val="24"/>
          <w:szCs w:val="24"/>
        </w:rPr>
      </w:pPr>
      <w:r w:rsidRPr="00AF6C1F">
        <w:rPr>
          <w:rFonts w:ascii="Times New Roman" w:hAnsi="Times New Roman" w:cs="Times New Roman"/>
          <w:sz w:val="24"/>
          <w:szCs w:val="24"/>
        </w:rPr>
        <w:t xml:space="preserve">                   </w:t>
      </w:r>
      <w:r>
        <w:rPr>
          <w:rFonts w:ascii="Times New Roman" w:hAnsi="Times New Roman" w:cs="Times New Roman"/>
          <w:sz w:val="24"/>
          <w:szCs w:val="24"/>
        </w:rPr>
        <w:t>27/01</w:t>
      </w:r>
      <w:r w:rsidRPr="00AF6C1F">
        <w:rPr>
          <w:rFonts w:ascii="Times New Roman" w:hAnsi="Times New Roman" w:cs="Times New Roman"/>
          <w:sz w:val="24"/>
          <w:szCs w:val="24"/>
        </w:rPr>
        <w:t>/19</w:t>
      </w:r>
    </w:p>
    <w:p w14:paraId="5EF32076" w14:textId="414B0F2E" w:rsidR="007D7935" w:rsidRPr="00AF6C1F" w:rsidRDefault="007D7935" w:rsidP="007D7935">
      <w:pPr>
        <w:ind w:left="720"/>
        <w:rPr>
          <w:rFonts w:ascii="Times New Roman" w:hAnsi="Times New Roman" w:cs="Times New Roman"/>
          <w:sz w:val="24"/>
          <w:szCs w:val="24"/>
        </w:rPr>
      </w:pPr>
      <w:r>
        <w:rPr>
          <w:rFonts w:ascii="Times New Roman" w:hAnsi="Times New Roman" w:cs="Times New Roman"/>
          <w:sz w:val="24"/>
          <w:szCs w:val="24"/>
        </w:rPr>
        <w:t xml:space="preserve">     ANSYS WORKBENCH AND FLUENT</w:t>
      </w:r>
    </w:p>
    <w:p w14:paraId="204F29B5" w14:textId="3AAAC358" w:rsidR="007D7935" w:rsidRDefault="007D7935" w:rsidP="007D7935">
      <w:pPr>
        <w:rPr>
          <w:rFonts w:ascii="Times New Roman" w:hAnsi="Times New Roman" w:cs="Times New Roman"/>
          <w:sz w:val="24"/>
          <w:szCs w:val="24"/>
        </w:rPr>
      </w:pPr>
      <w:r w:rsidRPr="00AF6C1F">
        <w:rPr>
          <w:rFonts w:ascii="Times New Roman" w:hAnsi="Times New Roman" w:cs="Times New Roman"/>
          <w:sz w:val="24"/>
          <w:szCs w:val="24"/>
        </w:rPr>
        <w:t xml:space="preserve">                 </w:t>
      </w:r>
      <w:r>
        <w:rPr>
          <w:rFonts w:ascii="Times New Roman" w:hAnsi="Times New Roman" w:cs="Times New Roman"/>
          <w:sz w:val="24"/>
          <w:szCs w:val="24"/>
        </w:rPr>
        <w:t xml:space="preserve">ADVANCED COMPUTITIONAL METHODS </w:t>
      </w:r>
      <w:r w:rsidRPr="00AF6C1F">
        <w:rPr>
          <w:rFonts w:ascii="Times New Roman" w:hAnsi="Times New Roman" w:cs="Times New Roman"/>
          <w:sz w:val="24"/>
          <w:szCs w:val="24"/>
        </w:rPr>
        <w:t>(M6X004</w:t>
      </w:r>
      <w:r>
        <w:rPr>
          <w:rFonts w:ascii="Times New Roman" w:hAnsi="Times New Roman" w:cs="Times New Roman"/>
          <w:sz w:val="24"/>
          <w:szCs w:val="24"/>
        </w:rPr>
        <w:t>08</w:t>
      </w:r>
      <w:r w:rsidRPr="00AF6C1F">
        <w:rPr>
          <w:rFonts w:ascii="Times New Roman" w:hAnsi="Times New Roman" w:cs="Times New Roman"/>
          <w:sz w:val="24"/>
          <w:szCs w:val="24"/>
        </w:rPr>
        <w:t>)</w:t>
      </w:r>
    </w:p>
    <w:p w14:paraId="4414D56B" w14:textId="6E4C4A87" w:rsidR="00E63060" w:rsidRDefault="00E63060" w:rsidP="007D7935">
      <w:pPr>
        <w:rPr>
          <w:rFonts w:ascii="Times New Roman" w:hAnsi="Times New Roman" w:cs="Times New Roman"/>
          <w:sz w:val="24"/>
          <w:szCs w:val="24"/>
        </w:rPr>
      </w:pPr>
    </w:p>
    <w:p w14:paraId="7FD40304" w14:textId="0384B8E7" w:rsidR="00E63060" w:rsidRDefault="00E63060" w:rsidP="007D7935">
      <w:pPr>
        <w:rPr>
          <w:rFonts w:ascii="Times New Roman" w:hAnsi="Times New Roman" w:cs="Times New Roman"/>
          <w:sz w:val="24"/>
          <w:szCs w:val="24"/>
        </w:rPr>
      </w:pPr>
    </w:p>
    <w:p w14:paraId="15B6208E" w14:textId="6824FAA5" w:rsidR="00E63060" w:rsidRDefault="00E63060" w:rsidP="007D7935">
      <w:pPr>
        <w:rPr>
          <w:rFonts w:ascii="Times New Roman" w:hAnsi="Times New Roman" w:cs="Times New Roman"/>
          <w:sz w:val="24"/>
          <w:szCs w:val="24"/>
        </w:rPr>
      </w:pPr>
    </w:p>
    <w:p w14:paraId="6DB0779C" w14:textId="25E99C8D" w:rsidR="00E63060" w:rsidRDefault="00E63060" w:rsidP="007D7935">
      <w:pPr>
        <w:rPr>
          <w:rFonts w:ascii="Times New Roman" w:hAnsi="Times New Roman" w:cs="Times New Roman"/>
          <w:sz w:val="24"/>
          <w:szCs w:val="24"/>
        </w:rPr>
      </w:pPr>
    </w:p>
    <w:p w14:paraId="0E2790E3" w14:textId="1EEE08C4" w:rsidR="00E63060" w:rsidRDefault="00E63060" w:rsidP="007D7935">
      <w:pPr>
        <w:rPr>
          <w:rFonts w:ascii="Times New Roman" w:hAnsi="Times New Roman" w:cs="Times New Roman"/>
          <w:sz w:val="24"/>
          <w:szCs w:val="24"/>
        </w:rPr>
      </w:pPr>
    </w:p>
    <w:p w14:paraId="2CD318CD" w14:textId="396B42E5" w:rsidR="00E63060" w:rsidRDefault="00E63060" w:rsidP="007D7935">
      <w:pPr>
        <w:rPr>
          <w:rFonts w:ascii="Times New Roman" w:hAnsi="Times New Roman" w:cs="Times New Roman"/>
          <w:sz w:val="24"/>
          <w:szCs w:val="24"/>
        </w:rPr>
      </w:pPr>
    </w:p>
    <w:p w14:paraId="62F21D89" w14:textId="7D640282" w:rsidR="00E63060" w:rsidRDefault="00E63060" w:rsidP="007D7935">
      <w:pPr>
        <w:rPr>
          <w:rFonts w:ascii="Times New Roman" w:hAnsi="Times New Roman" w:cs="Times New Roman"/>
          <w:sz w:val="24"/>
          <w:szCs w:val="24"/>
        </w:rPr>
      </w:pPr>
    </w:p>
    <w:p w14:paraId="21A1A2EF" w14:textId="41E01EE0" w:rsidR="00E63060" w:rsidRDefault="00E63060" w:rsidP="007D7935">
      <w:pPr>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657336403"/>
        <w:docPartObj>
          <w:docPartGallery w:val="Table of Contents"/>
          <w:docPartUnique/>
        </w:docPartObj>
      </w:sdtPr>
      <w:sdtEndPr>
        <w:rPr>
          <w:b/>
          <w:bCs/>
          <w:noProof/>
        </w:rPr>
      </w:sdtEndPr>
      <w:sdtContent>
        <w:p w14:paraId="69857D52" w14:textId="479798C0" w:rsidR="00A1498B" w:rsidRPr="00A1498B" w:rsidRDefault="00A1498B">
          <w:pPr>
            <w:pStyle w:val="TOCHeading"/>
            <w:rPr>
              <w:rFonts w:ascii="Times New Roman" w:hAnsi="Times New Roman" w:cs="Times New Roman"/>
            </w:rPr>
          </w:pPr>
          <w:r w:rsidRPr="00A1498B">
            <w:rPr>
              <w:rFonts w:ascii="Times New Roman" w:hAnsi="Times New Roman" w:cs="Times New Roman"/>
            </w:rPr>
            <w:t>Table of Contents</w:t>
          </w:r>
        </w:p>
        <w:p w14:paraId="3391613B" w14:textId="5ED1BC5C" w:rsidR="009E2623" w:rsidRDefault="00A1498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1003818" w:history="1">
            <w:r w:rsidR="009E2623" w:rsidRPr="00547693">
              <w:rPr>
                <w:rStyle w:val="Hyperlink"/>
                <w:rFonts w:ascii="Times New Roman" w:hAnsi="Times New Roman" w:cs="Times New Roman"/>
                <w:noProof/>
              </w:rPr>
              <w:t>INTORDUCTION OF AHMED BODY AERODYNAMIC</w:t>
            </w:r>
            <w:r w:rsidR="009E2623">
              <w:rPr>
                <w:noProof/>
                <w:webHidden/>
              </w:rPr>
              <w:tab/>
            </w:r>
            <w:r w:rsidR="009E2623">
              <w:rPr>
                <w:noProof/>
                <w:webHidden/>
              </w:rPr>
              <w:fldChar w:fldCharType="begin"/>
            </w:r>
            <w:r w:rsidR="009E2623">
              <w:rPr>
                <w:noProof/>
                <w:webHidden/>
              </w:rPr>
              <w:instrText xml:space="preserve"> PAGEREF _Toc31003818 \h </w:instrText>
            </w:r>
            <w:r w:rsidR="009E2623">
              <w:rPr>
                <w:noProof/>
                <w:webHidden/>
              </w:rPr>
            </w:r>
            <w:r w:rsidR="009E2623">
              <w:rPr>
                <w:noProof/>
                <w:webHidden/>
              </w:rPr>
              <w:fldChar w:fldCharType="separate"/>
            </w:r>
            <w:r w:rsidR="009E2623">
              <w:rPr>
                <w:noProof/>
                <w:webHidden/>
              </w:rPr>
              <w:t>1</w:t>
            </w:r>
            <w:r w:rsidR="009E2623">
              <w:rPr>
                <w:noProof/>
                <w:webHidden/>
              </w:rPr>
              <w:fldChar w:fldCharType="end"/>
            </w:r>
          </w:hyperlink>
        </w:p>
        <w:p w14:paraId="6B4BF517" w14:textId="4CB21CC7" w:rsidR="009E2623" w:rsidRDefault="009E2623">
          <w:pPr>
            <w:pStyle w:val="TOC2"/>
            <w:tabs>
              <w:tab w:val="right" w:leader="dot" w:pos="9016"/>
            </w:tabs>
            <w:rPr>
              <w:rFonts w:eastAsiaTheme="minorEastAsia"/>
              <w:noProof/>
              <w:lang w:eastAsia="en-GB"/>
            </w:rPr>
          </w:pPr>
          <w:hyperlink w:anchor="_Toc31003819" w:history="1">
            <w:r w:rsidRPr="00547693">
              <w:rPr>
                <w:rStyle w:val="Hyperlink"/>
                <w:rFonts w:ascii="Times New Roman" w:hAnsi="Times New Roman" w:cs="Times New Roman"/>
                <w:noProof/>
              </w:rPr>
              <w:t>1.1 CFD Modelling</w:t>
            </w:r>
            <w:r>
              <w:rPr>
                <w:noProof/>
                <w:webHidden/>
              </w:rPr>
              <w:tab/>
            </w:r>
            <w:r>
              <w:rPr>
                <w:noProof/>
                <w:webHidden/>
              </w:rPr>
              <w:fldChar w:fldCharType="begin"/>
            </w:r>
            <w:r>
              <w:rPr>
                <w:noProof/>
                <w:webHidden/>
              </w:rPr>
              <w:instrText xml:space="preserve"> PAGEREF _Toc31003819 \h </w:instrText>
            </w:r>
            <w:r>
              <w:rPr>
                <w:noProof/>
                <w:webHidden/>
              </w:rPr>
            </w:r>
            <w:r>
              <w:rPr>
                <w:noProof/>
                <w:webHidden/>
              </w:rPr>
              <w:fldChar w:fldCharType="separate"/>
            </w:r>
            <w:r>
              <w:rPr>
                <w:noProof/>
                <w:webHidden/>
              </w:rPr>
              <w:t>1</w:t>
            </w:r>
            <w:r>
              <w:rPr>
                <w:noProof/>
                <w:webHidden/>
              </w:rPr>
              <w:fldChar w:fldCharType="end"/>
            </w:r>
          </w:hyperlink>
        </w:p>
        <w:p w14:paraId="5C065955" w14:textId="6DB0A651" w:rsidR="009E2623" w:rsidRDefault="009E2623">
          <w:pPr>
            <w:pStyle w:val="TOC2"/>
            <w:tabs>
              <w:tab w:val="right" w:leader="dot" w:pos="9016"/>
            </w:tabs>
            <w:rPr>
              <w:rFonts w:eastAsiaTheme="minorEastAsia"/>
              <w:noProof/>
              <w:lang w:eastAsia="en-GB"/>
            </w:rPr>
          </w:pPr>
          <w:hyperlink w:anchor="_Toc31003820" w:history="1">
            <w:r w:rsidRPr="00547693">
              <w:rPr>
                <w:rStyle w:val="Hyperlink"/>
                <w:rFonts w:ascii="Times New Roman" w:hAnsi="Times New Roman" w:cs="Times New Roman"/>
                <w:noProof/>
              </w:rPr>
              <w:t>1.2 Governing Equation for CFD</w:t>
            </w:r>
            <w:r>
              <w:rPr>
                <w:noProof/>
                <w:webHidden/>
              </w:rPr>
              <w:tab/>
            </w:r>
            <w:r>
              <w:rPr>
                <w:noProof/>
                <w:webHidden/>
              </w:rPr>
              <w:fldChar w:fldCharType="begin"/>
            </w:r>
            <w:r>
              <w:rPr>
                <w:noProof/>
                <w:webHidden/>
              </w:rPr>
              <w:instrText xml:space="preserve"> PAGEREF _Toc31003820 \h </w:instrText>
            </w:r>
            <w:r>
              <w:rPr>
                <w:noProof/>
                <w:webHidden/>
              </w:rPr>
            </w:r>
            <w:r>
              <w:rPr>
                <w:noProof/>
                <w:webHidden/>
              </w:rPr>
              <w:fldChar w:fldCharType="separate"/>
            </w:r>
            <w:r>
              <w:rPr>
                <w:noProof/>
                <w:webHidden/>
              </w:rPr>
              <w:t>1</w:t>
            </w:r>
            <w:r>
              <w:rPr>
                <w:noProof/>
                <w:webHidden/>
              </w:rPr>
              <w:fldChar w:fldCharType="end"/>
            </w:r>
          </w:hyperlink>
        </w:p>
        <w:p w14:paraId="7A9DF3F5" w14:textId="055F4D82" w:rsidR="009E2623" w:rsidRDefault="009E2623">
          <w:pPr>
            <w:pStyle w:val="TOC2"/>
            <w:tabs>
              <w:tab w:val="right" w:leader="dot" w:pos="9016"/>
            </w:tabs>
            <w:rPr>
              <w:rFonts w:eastAsiaTheme="minorEastAsia"/>
              <w:noProof/>
              <w:lang w:eastAsia="en-GB"/>
            </w:rPr>
          </w:pPr>
          <w:hyperlink w:anchor="_Toc31003821" w:history="1">
            <w:r w:rsidRPr="00547693">
              <w:rPr>
                <w:rStyle w:val="Hyperlink"/>
                <w:rFonts w:ascii="Times New Roman" w:hAnsi="Times New Roman" w:cs="Times New Roman"/>
                <w:noProof/>
              </w:rPr>
              <w:t>1.2 NAVIER-STOKES EQUATION</w:t>
            </w:r>
            <w:r>
              <w:rPr>
                <w:noProof/>
                <w:webHidden/>
              </w:rPr>
              <w:tab/>
            </w:r>
            <w:r>
              <w:rPr>
                <w:noProof/>
                <w:webHidden/>
              </w:rPr>
              <w:fldChar w:fldCharType="begin"/>
            </w:r>
            <w:r>
              <w:rPr>
                <w:noProof/>
                <w:webHidden/>
              </w:rPr>
              <w:instrText xml:space="preserve"> PAGEREF _Toc31003821 \h </w:instrText>
            </w:r>
            <w:r>
              <w:rPr>
                <w:noProof/>
                <w:webHidden/>
              </w:rPr>
            </w:r>
            <w:r>
              <w:rPr>
                <w:noProof/>
                <w:webHidden/>
              </w:rPr>
              <w:fldChar w:fldCharType="separate"/>
            </w:r>
            <w:r>
              <w:rPr>
                <w:noProof/>
                <w:webHidden/>
              </w:rPr>
              <w:t>2</w:t>
            </w:r>
            <w:r>
              <w:rPr>
                <w:noProof/>
                <w:webHidden/>
              </w:rPr>
              <w:fldChar w:fldCharType="end"/>
            </w:r>
          </w:hyperlink>
        </w:p>
        <w:p w14:paraId="18A4F54B" w14:textId="5682C2F0" w:rsidR="009E2623" w:rsidRDefault="009E2623">
          <w:pPr>
            <w:pStyle w:val="TOC1"/>
            <w:tabs>
              <w:tab w:val="right" w:leader="dot" w:pos="9016"/>
            </w:tabs>
            <w:rPr>
              <w:rFonts w:eastAsiaTheme="minorEastAsia"/>
              <w:noProof/>
              <w:lang w:eastAsia="en-GB"/>
            </w:rPr>
          </w:pPr>
          <w:hyperlink w:anchor="_Toc31003822" w:history="1">
            <w:r w:rsidRPr="00547693">
              <w:rPr>
                <w:rStyle w:val="Hyperlink"/>
                <w:rFonts w:ascii="Times New Roman" w:hAnsi="Times New Roman" w:cs="Times New Roman"/>
                <w:noProof/>
              </w:rPr>
              <w:t>2. METHODOLOGY</w:t>
            </w:r>
            <w:r>
              <w:rPr>
                <w:noProof/>
                <w:webHidden/>
              </w:rPr>
              <w:tab/>
            </w:r>
            <w:r>
              <w:rPr>
                <w:noProof/>
                <w:webHidden/>
              </w:rPr>
              <w:fldChar w:fldCharType="begin"/>
            </w:r>
            <w:r>
              <w:rPr>
                <w:noProof/>
                <w:webHidden/>
              </w:rPr>
              <w:instrText xml:space="preserve"> PAGEREF _Toc31003822 \h </w:instrText>
            </w:r>
            <w:r>
              <w:rPr>
                <w:noProof/>
                <w:webHidden/>
              </w:rPr>
            </w:r>
            <w:r>
              <w:rPr>
                <w:noProof/>
                <w:webHidden/>
              </w:rPr>
              <w:fldChar w:fldCharType="separate"/>
            </w:r>
            <w:r>
              <w:rPr>
                <w:noProof/>
                <w:webHidden/>
              </w:rPr>
              <w:t>2</w:t>
            </w:r>
            <w:r>
              <w:rPr>
                <w:noProof/>
                <w:webHidden/>
              </w:rPr>
              <w:fldChar w:fldCharType="end"/>
            </w:r>
          </w:hyperlink>
        </w:p>
        <w:p w14:paraId="0B62F852" w14:textId="3C8C8A82" w:rsidR="009E2623" w:rsidRDefault="009E2623">
          <w:pPr>
            <w:pStyle w:val="TOC2"/>
            <w:tabs>
              <w:tab w:val="right" w:leader="dot" w:pos="9016"/>
            </w:tabs>
            <w:rPr>
              <w:rFonts w:eastAsiaTheme="minorEastAsia"/>
              <w:noProof/>
              <w:lang w:eastAsia="en-GB"/>
            </w:rPr>
          </w:pPr>
          <w:hyperlink w:anchor="_Toc31003823" w:history="1">
            <w:r w:rsidRPr="00547693">
              <w:rPr>
                <w:rStyle w:val="Hyperlink"/>
                <w:rFonts w:ascii="Times New Roman" w:hAnsi="Times New Roman" w:cs="Times New Roman"/>
                <w:noProof/>
              </w:rPr>
              <w:t>2.1 DOMAIN INVESTIGATION STUDY</w:t>
            </w:r>
            <w:r>
              <w:rPr>
                <w:noProof/>
                <w:webHidden/>
              </w:rPr>
              <w:tab/>
            </w:r>
            <w:r>
              <w:rPr>
                <w:noProof/>
                <w:webHidden/>
              </w:rPr>
              <w:fldChar w:fldCharType="begin"/>
            </w:r>
            <w:r>
              <w:rPr>
                <w:noProof/>
                <w:webHidden/>
              </w:rPr>
              <w:instrText xml:space="preserve"> PAGEREF _Toc31003823 \h </w:instrText>
            </w:r>
            <w:r>
              <w:rPr>
                <w:noProof/>
                <w:webHidden/>
              </w:rPr>
            </w:r>
            <w:r>
              <w:rPr>
                <w:noProof/>
                <w:webHidden/>
              </w:rPr>
              <w:fldChar w:fldCharType="separate"/>
            </w:r>
            <w:r>
              <w:rPr>
                <w:noProof/>
                <w:webHidden/>
              </w:rPr>
              <w:t>2</w:t>
            </w:r>
            <w:r>
              <w:rPr>
                <w:noProof/>
                <w:webHidden/>
              </w:rPr>
              <w:fldChar w:fldCharType="end"/>
            </w:r>
          </w:hyperlink>
        </w:p>
        <w:p w14:paraId="6EDD0C7F" w14:textId="4AAF1A2A" w:rsidR="009E2623" w:rsidRDefault="009E2623">
          <w:pPr>
            <w:pStyle w:val="TOC2"/>
            <w:tabs>
              <w:tab w:val="right" w:leader="dot" w:pos="9016"/>
            </w:tabs>
            <w:rPr>
              <w:rFonts w:eastAsiaTheme="minorEastAsia"/>
              <w:noProof/>
              <w:lang w:eastAsia="en-GB"/>
            </w:rPr>
          </w:pPr>
          <w:hyperlink w:anchor="_Toc31003824" w:history="1">
            <w:r w:rsidRPr="00547693">
              <w:rPr>
                <w:rStyle w:val="Hyperlink"/>
                <w:rFonts w:ascii="Times New Roman" w:hAnsi="Times New Roman" w:cs="Times New Roman"/>
                <w:noProof/>
              </w:rPr>
              <w:t>2.2 MESH INDEPENDENT STUDY</w:t>
            </w:r>
            <w:r>
              <w:rPr>
                <w:noProof/>
                <w:webHidden/>
              </w:rPr>
              <w:tab/>
            </w:r>
            <w:r>
              <w:rPr>
                <w:noProof/>
                <w:webHidden/>
              </w:rPr>
              <w:fldChar w:fldCharType="begin"/>
            </w:r>
            <w:r>
              <w:rPr>
                <w:noProof/>
                <w:webHidden/>
              </w:rPr>
              <w:instrText xml:space="preserve"> PAGEREF _Toc31003824 \h </w:instrText>
            </w:r>
            <w:r>
              <w:rPr>
                <w:noProof/>
                <w:webHidden/>
              </w:rPr>
            </w:r>
            <w:r>
              <w:rPr>
                <w:noProof/>
                <w:webHidden/>
              </w:rPr>
              <w:fldChar w:fldCharType="separate"/>
            </w:r>
            <w:r>
              <w:rPr>
                <w:noProof/>
                <w:webHidden/>
              </w:rPr>
              <w:t>3</w:t>
            </w:r>
            <w:r>
              <w:rPr>
                <w:noProof/>
                <w:webHidden/>
              </w:rPr>
              <w:fldChar w:fldCharType="end"/>
            </w:r>
          </w:hyperlink>
        </w:p>
        <w:p w14:paraId="31355282" w14:textId="1B20790A" w:rsidR="009E2623" w:rsidRDefault="009E2623">
          <w:pPr>
            <w:pStyle w:val="TOC1"/>
            <w:tabs>
              <w:tab w:val="right" w:leader="dot" w:pos="9016"/>
            </w:tabs>
            <w:rPr>
              <w:rFonts w:eastAsiaTheme="minorEastAsia"/>
              <w:noProof/>
              <w:lang w:eastAsia="en-GB"/>
            </w:rPr>
          </w:pPr>
          <w:hyperlink w:anchor="_Toc31003825" w:history="1">
            <w:r w:rsidRPr="00547693">
              <w:rPr>
                <w:rStyle w:val="Hyperlink"/>
                <w:rFonts w:ascii="Times New Roman" w:hAnsi="Times New Roman" w:cs="Times New Roman"/>
                <w:noProof/>
              </w:rPr>
              <w:t>3. TURBULENCE MODELLING STUDY FOR AHMED BODY</w:t>
            </w:r>
            <w:r>
              <w:rPr>
                <w:noProof/>
                <w:webHidden/>
              </w:rPr>
              <w:tab/>
            </w:r>
            <w:r>
              <w:rPr>
                <w:noProof/>
                <w:webHidden/>
              </w:rPr>
              <w:fldChar w:fldCharType="begin"/>
            </w:r>
            <w:r>
              <w:rPr>
                <w:noProof/>
                <w:webHidden/>
              </w:rPr>
              <w:instrText xml:space="preserve"> PAGEREF _Toc31003825 \h </w:instrText>
            </w:r>
            <w:r>
              <w:rPr>
                <w:noProof/>
                <w:webHidden/>
              </w:rPr>
            </w:r>
            <w:r>
              <w:rPr>
                <w:noProof/>
                <w:webHidden/>
              </w:rPr>
              <w:fldChar w:fldCharType="separate"/>
            </w:r>
            <w:r>
              <w:rPr>
                <w:noProof/>
                <w:webHidden/>
              </w:rPr>
              <w:t>5</w:t>
            </w:r>
            <w:r>
              <w:rPr>
                <w:noProof/>
                <w:webHidden/>
              </w:rPr>
              <w:fldChar w:fldCharType="end"/>
            </w:r>
          </w:hyperlink>
        </w:p>
        <w:p w14:paraId="65AB0E21" w14:textId="49BC7275" w:rsidR="009E2623" w:rsidRDefault="009E2623">
          <w:pPr>
            <w:pStyle w:val="TOC1"/>
            <w:tabs>
              <w:tab w:val="right" w:leader="dot" w:pos="9016"/>
            </w:tabs>
            <w:rPr>
              <w:rFonts w:eastAsiaTheme="minorEastAsia"/>
              <w:noProof/>
              <w:lang w:eastAsia="en-GB"/>
            </w:rPr>
          </w:pPr>
          <w:hyperlink w:anchor="_Toc31003826" w:history="1">
            <w:r w:rsidRPr="00547693">
              <w:rPr>
                <w:rStyle w:val="Hyperlink"/>
                <w:rFonts w:ascii="Times New Roman" w:hAnsi="Times New Roman" w:cs="Times New Roman"/>
                <w:noProof/>
              </w:rPr>
              <w:t>4. MESH DENSITY STUDY FOR AHMED BODY</w:t>
            </w:r>
            <w:r>
              <w:rPr>
                <w:noProof/>
                <w:webHidden/>
              </w:rPr>
              <w:tab/>
            </w:r>
            <w:r>
              <w:rPr>
                <w:noProof/>
                <w:webHidden/>
              </w:rPr>
              <w:fldChar w:fldCharType="begin"/>
            </w:r>
            <w:r>
              <w:rPr>
                <w:noProof/>
                <w:webHidden/>
              </w:rPr>
              <w:instrText xml:space="preserve"> PAGEREF _Toc31003826 \h </w:instrText>
            </w:r>
            <w:r>
              <w:rPr>
                <w:noProof/>
                <w:webHidden/>
              </w:rPr>
            </w:r>
            <w:r>
              <w:rPr>
                <w:noProof/>
                <w:webHidden/>
              </w:rPr>
              <w:fldChar w:fldCharType="separate"/>
            </w:r>
            <w:r>
              <w:rPr>
                <w:noProof/>
                <w:webHidden/>
              </w:rPr>
              <w:t>6</w:t>
            </w:r>
            <w:r>
              <w:rPr>
                <w:noProof/>
                <w:webHidden/>
              </w:rPr>
              <w:fldChar w:fldCharType="end"/>
            </w:r>
          </w:hyperlink>
        </w:p>
        <w:p w14:paraId="6E49FE13" w14:textId="62A269E3" w:rsidR="009E2623" w:rsidRDefault="009E2623">
          <w:pPr>
            <w:pStyle w:val="TOC1"/>
            <w:tabs>
              <w:tab w:val="right" w:leader="dot" w:pos="9016"/>
            </w:tabs>
            <w:rPr>
              <w:rFonts w:eastAsiaTheme="minorEastAsia"/>
              <w:noProof/>
              <w:lang w:eastAsia="en-GB"/>
            </w:rPr>
          </w:pPr>
          <w:hyperlink w:anchor="_Toc31003827" w:history="1">
            <w:r w:rsidRPr="00547693">
              <w:rPr>
                <w:rStyle w:val="Hyperlink"/>
                <w:rFonts w:ascii="Times New Roman" w:hAnsi="Times New Roman" w:cs="Times New Roman"/>
                <w:noProof/>
              </w:rPr>
              <w:t>5. PRISM LAYER AND MESH TYPE STUDY</w:t>
            </w:r>
            <w:r>
              <w:rPr>
                <w:noProof/>
                <w:webHidden/>
              </w:rPr>
              <w:tab/>
            </w:r>
            <w:r>
              <w:rPr>
                <w:noProof/>
                <w:webHidden/>
              </w:rPr>
              <w:fldChar w:fldCharType="begin"/>
            </w:r>
            <w:r>
              <w:rPr>
                <w:noProof/>
                <w:webHidden/>
              </w:rPr>
              <w:instrText xml:space="preserve"> PAGEREF _Toc31003827 \h </w:instrText>
            </w:r>
            <w:r>
              <w:rPr>
                <w:noProof/>
                <w:webHidden/>
              </w:rPr>
            </w:r>
            <w:r>
              <w:rPr>
                <w:noProof/>
                <w:webHidden/>
              </w:rPr>
              <w:fldChar w:fldCharType="separate"/>
            </w:r>
            <w:r>
              <w:rPr>
                <w:noProof/>
                <w:webHidden/>
              </w:rPr>
              <w:t>7</w:t>
            </w:r>
            <w:r>
              <w:rPr>
                <w:noProof/>
                <w:webHidden/>
              </w:rPr>
              <w:fldChar w:fldCharType="end"/>
            </w:r>
          </w:hyperlink>
        </w:p>
        <w:p w14:paraId="27A502EF" w14:textId="29DCCE0E" w:rsidR="009E2623" w:rsidRDefault="009E2623">
          <w:pPr>
            <w:pStyle w:val="TOC2"/>
            <w:tabs>
              <w:tab w:val="right" w:leader="dot" w:pos="9016"/>
            </w:tabs>
            <w:rPr>
              <w:rFonts w:eastAsiaTheme="minorEastAsia"/>
              <w:noProof/>
              <w:lang w:eastAsia="en-GB"/>
            </w:rPr>
          </w:pPr>
          <w:hyperlink w:anchor="_Toc31003828" w:history="1">
            <w:r w:rsidRPr="00547693">
              <w:rPr>
                <w:rStyle w:val="Hyperlink"/>
                <w:rFonts w:ascii="Times New Roman" w:hAnsi="Times New Roman" w:cs="Times New Roman"/>
                <w:noProof/>
              </w:rPr>
              <w:t>5.1 PRISM LAYER STUDY</w:t>
            </w:r>
            <w:r>
              <w:rPr>
                <w:noProof/>
                <w:webHidden/>
              </w:rPr>
              <w:tab/>
            </w:r>
            <w:r>
              <w:rPr>
                <w:noProof/>
                <w:webHidden/>
              </w:rPr>
              <w:fldChar w:fldCharType="begin"/>
            </w:r>
            <w:r>
              <w:rPr>
                <w:noProof/>
                <w:webHidden/>
              </w:rPr>
              <w:instrText xml:space="preserve"> PAGEREF _Toc31003828 \h </w:instrText>
            </w:r>
            <w:r>
              <w:rPr>
                <w:noProof/>
                <w:webHidden/>
              </w:rPr>
            </w:r>
            <w:r>
              <w:rPr>
                <w:noProof/>
                <w:webHidden/>
              </w:rPr>
              <w:fldChar w:fldCharType="separate"/>
            </w:r>
            <w:r>
              <w:rPr>
                <w:noProof/>
                <w:webHidden/>
              </w:rPr>
              <w:t>7</w:t>
            </w:r>
            <w:r>
              <w:rPr>
                <w:noProof/>
                <w:webHidden/>
              </w:rPr>
              <w:fldChar w:fldCharType="end"/>
            </w:r>
          </w:hyperlink>
        </w:p>
        <w:p w14:paraId="006E5130" w14:textId="17148652" w:rsidR="009E2623" w:rsidRDefault="009E2623">
          <w:pPr>
            <w:pStyle w:val="TOC2"/>
            <w:tabs>
              <w:tab w:val="right" w:leader="dot" w:pos="9016"/>
            </w:tabs>
            <w:rPr>
              <w:rFonts w:eastAsiaTheme="minorEastAsia"/>
              <w:noProof/>
              <w:lang w:eastAsia="en-GB"/>
            </w:rPr>
          </w:pPr>
          <w:hyperlink w:anchor="_Toc31003829" w:history="1">
            <w:r w:rsidRPr="00547693">
              <w:rPr>
                <w:rStyle w:val="Hyperlink"/>
                <w:rFonts w:ascii="Times New Roman" w:hAnsi="Times New Roman" w:cs="Times New Roman"/>
                <w:noProof/>
              </w:rPr>
              <w:t>5.2 MESH TYPES</w:t>
            </w:r>
            <w:r>
              <w:rPr>
                <w:noProof/>
                <w:webHidden/>
              </w:rPr>
              <w:tab/>
            </w:r>
            <w:r>
              <w:rPr>
                <w:noProof/>
                <w:webHidden/>
              </w:rPr>
              <w:fldChar w:fldCharType="begin"/>
            </w:r>
            <w:r>
              <w:rPr>
                <w:noProof/>
                <w:webHidden/>
              </w:rPr>
              <w:instrText xml:space="preserve"> PAGEREF _Toc31003829 \h </w:instrText>
            </w:r>
            <w:r>
              <w:rPr>
                <w:noProof/>
                <w:webHidden/>
              </w:rPr>
            </w:r>
            <w:r>
              <w:rPr>
                <w:noProof/>
                <w:webHidden/>
              </w:rPr>
              <w:fldChar w:fldCharType="separate"/>
            </w:r>
            <w:r>
              <w:rPr>
                <w:noProof/>
                <w:webHidden/>
              </w:rPr>
              <w:t>8</w:t>
            </w:r>
            <w:r>
              <w:rPr>
                <w:noProof/>
                <w:webHidden/>
              </w:rPr>
              <w:fldChar w:fldCharType="end"/>
            </w:r>
          </w:hyperlink>
        </w:p>
        <w:p w14:paraId="232D410E" w14:textId="38C8AFD4" w:rsidR="009E2623" w:rsidRDefault="009E2623">
          <w:pPr>
            <w:pStyle w:val="TOC1"/>
            <w:tabs>
              <w:tab w:val="right" w:leader="dot" w:pos="9016"/>
            </w:tabs>
            <w:rPr>
              <w:rFonts w:eastAsiaTheme="minorEastAsia"/>
              <w:noProof/>
              <w:lang w:eastAsia="en-GB"/>
            </w:rPr>
          </w:pPr>
          <w:hyperlink w:anchor="_Toc31003830" w:history="1">
            <w:r w:rsidRPr="00547693">
              <w:rPr>
                <w:rStyle w:val="Hyperlink"/>
                <w:rFonts w:ascii="Times New Roman" w:hAnsi="Times New Roman" w:cs="Times New Roman"/>
                <w:noProof/>
              </w:rPr>
              <w:t>6. POSTPROCESSING</w:t>
            </w:r>
            <w:r>
              <w:rPr>
                <w:noProof/>
                <w:webHidden/>
              </w:rPr>
              <w:tab/>
            </w:r>
            <w:r>
              <w:rPr>
                <w:noProof/>
                <w:webHidden/>
              </w:rPr>
              <w:fldChar w:fldCharType="begin"/>
            </w:r>
            <w:r>
              <w:rPr>
                <w:noProof/>
                <w:webHidden/>
              </w:rPr>
              <w:instrText xml:space="preserve"> PAGEREF _Toc31003830 \h </w:instrText>
            </w:r>
            <w:r>
              <w:rPr>
                <w:noProof/>
                <w:webHidden/>
              </w:rPr>
            </w:r>
            <w:r>
              <w:rPr>
                <w:noProof/>
                <w:webHidden/>
              </w:rPr>
              <w:fldChar w:fldCharType="separate"/>
            </w:r>
            <w:r>
              <w:rPr>
                <w:noProof/>
                <w:webHidden/>
              </w:rPr>
              <w:t>10</w:t>
            </w:r>
            <w:r>
              <w:rPr>
                <w:noProof/>
                <w:webHidden/>
              </w:rPr>
              <w:fldChar w:fldCharType="end"/>
            </w:r>
          </w:hyperlink>
        </w:p>
        <w:p w14:paraId="1A258CC8" w14:textId="612467C9" w:rsidR="009E2623" w:rsidRDefault="009E2623">
          <w:pPr>
            <w:pStyle w:val="TOC2"/>
            <w:tabs>
              <w:tab w:val="right" w:leader="dot" w:pos="9016"/>
            </w:tabs>
            <w:rPr>
              <w:rFonts w:eastAsiaTheme="minorEastAsia"/>
              <w:noProof/>
              <w:lang w:eastAsia="en-GB"/>
            </w:rPr>
          </w:pPr>
          <w:hyperlink w:anchor="_Toc31003831" w:history="1">
            <w:r w:rsidRPr="00547693">
              <w:rPr>
                <w:rStyle w:val="Hyperlink"/>
                <w:rFonts w:ascii="Times New Roman" w:hAnsi="Times New Roman" w:cs="Times New Roman"/>
                <w:noProof/>
              </w:rPr>
              <w:t>6.1 Velocity distribution</w:t>
            </w:r>
            <w:r>
              <w:rPr>
                <w:noProof/>
                <w:webHidden/>
              </w:rPr>
              <w:tab/>
            </w:r>
            <w:r>
              <w:rPr>
                <w:noProof/>
                <w:webHidden/>
              </w:rPr>
              <w:fldChar w:fldCharType="begin"/>
            </w:r>
            <w:r>
              <w:rPr>
                <w:noProof/>
                <w:webHidden/>
              </w:rPr>
              <w:instrText xml:space="preserve"> PAGEREF _Toc31003831 \h </w:instrText>
            </w:r>
            <w:r>
              <w:rPr>
                <w:noProof/>
                <w:webHidden/>
              </w:rPr>
            </w:r>
            <w:r>
              <w:rPr>
                <w:noProof/>
                <w:webHidden/>
              </w:rPr>
              <w:fldChar w:fldCharType="separate"/>
            </w:r>
            <w:r>
              <w:rPr>
                <w:noProof/>
                <w:webHidden/>
              </w:rPr>
              <w:t>10</w:t>
            </w:r>
            <w:r>
              <w:rPr>
                <w:noProof/>
                <w:webHidden/>
              </w:rPr>
              <w:fldChar w:fldCharType="end"/>
            </w:r>
          </w:hyperlink>
        </w:p>
        <w:p w14:paraId="2D9699B4" w14:textId="1ADB2DEC" w:rsidR="009E2623" w:rsidRDefault="009E2623">
          <w:pPr>
            <w:pStyle w:val="TOC2"/>
            <w:tabs>
              <w:tab w:val="right" w:leader="dot" w:pos="9016"/>
            </w:tabs>
            <w:rPr>
              <w:rFonts w:eastAsiaTheme="minorEastAsia"/>
              <w:noProof/>
              <w:lang w:eastAsia="en-GB"/>
            </w:rPr>
          </w:pPr>
          <w:hyperlink w:anchor="_Toc31003832" w:history="1">
            <w:r w:rsidRPr="00547693">
              <w:rPr>
                <w:rStyle w:val="Hyperlink"/>
                <w:rFonts w:ascii="Times New Roman" w:hAnsi="Times New Roman" w:cs="Times New Roman"/>
                <w:noProof/>
              </w:rPr>
              <w:t>6.2 Pressure distribution and Turbulence kinetic energy</w:t>
            </w:r>
            <w:r>
              <w:rPr>
                <w:noProof/>
                <w:webHidden/>
              </w:rPr>
              <w:tab/>
            </w:r>
            <w:r>
              <w:rPr>
                <w:noProof/>
                <w:webHidden/>
              </w:rPr>
              <w:fldChar w:fldCharType="begin"/>
            </w:r>
            <w:r>
              <w:rPr>
                <w:noProof/>
                <w:webHidden/>
              </w:rPr>
              <w:instrText xml:space="preserve"> PAGEREF _Toc31003832 \h </w:instrText>
            </w:r>
            <w:r>
              <w:rPr>
                <w:noProof/>
                <w:webHidden/>
              </w:rPr>
            </w:r>
            <w:r>
              <w:rPr>
                <w:noProof/>
                <w:webHidden/>
              </w:rPr>
              <w:fldChar w:fldCharType="separate"/>
            </w:r>
            <w:r>
              <w:rPr>
                <w:noProof/>
                <w:webHidden/>
              </w:rPr>
              <w:t>10</w:t>
            </w:r>
            <w:r>
              <w:rPr>
                <w:noProof/>
                <w:webHidden/>
              </w:rPr>
              <w:fldChar w:fldCharType="end"/>
            </w:r>
          </w:hyperlink>
        </w:p>
        <w:p w14:paraId="059363B3" w14:textId="3728789C" w:rsidR="009E2623" w:rsidRDefault="009E2623">
          <w:pPr>
            <w:pStyle w:val="TOC2"/>
            <w:tabs>
              <w:tab w:val="right" w:leader="dot" w:pos="9016"/>
            </w:tabs>
            <w:rPr>
              <w:rFonts w:eastAsiaTheme="minorEastAsia"/>
              <w:noProof/>
              <w:lang w:eastAsia="en-GB"/>
            </w:rPr>
          </w:pPr>
          <w:hyperlink w:anchor="_Toc31003833" w:history="1">
            <w:r w:rsidRPr="00547693">
              <w:rPr>
                <w:rStyle w:val="Hyperlink"/>
                <w:rFonts w:ascii="Times New Roman" w:hAnsi="Times New Roman" w:cs="Times New Roman"/>
                <w:noProof/>
              </w:rPr>
              <w:t>6.4 Centre of pressure</w:t>
            </w:r>
            <w:r>
              <w:rPr>
                <w:noProof/>
                <w:webHidden/>
              </w:rPr>
              <w:tab/>
            </w:r>
            <w:r>
              <w:rPr>
                <w:noProof/>
                <w:webHidden/>
              </w:rPr>
              <w:fldChar w:fldCharType="begin"/>
            </w:r>
            <w:r>
              <w:rPr>
                <w:noProof/>
                <w:webHidden/>
              </w:rPr>
              <w:instrText xml:space="preserve"> PAGEREF _Toc31003833 \h </w:instrText>
            </w:r>
            <w:r>
              <w:rPr>
                <w:noProof/>
                <w:webHidden/>
              </w:rPr>
            </w:r>
            <w:r>
              <w:rPr>
                <w:noProof/>
                <w:webHidden/>
              </w:rPr>
              <w:fldChar w:fldCharType="separate"/>
            </w:r>
            <w:r>
              <w:rPr>
                <w:noProof/>
                <w:webHidden/>
              </w:rPr>
              <w:t>12</w:t>
            </w:r>
            <w:r>
              <w:rPr>
                <w:noProof/>
                <w:webHidden/>
              </w:rPr>
              <w:fldChar w:fldCharType="end"/>
            </w:r>
          </w:hyperlink>
        </w:p>
        <w:p w14:paraId="026488EF" w14:textId="5E73F913" w:rsidR="009E2623" w:rsidRDefault="009E2623">
          <w:pPr>
            <w:pStyle w:val="TOC1"/>
            <w:tabs>
              <w:tab w:val="right" w:leader="dot" w:pos="9016"/>
            </w:tabs>
            <w:rPr>
              <w:rFonts w:eastAsiaTheme="minorEastAsia"/>
              <w:noProof/>
              <w:lang w:eastAsia="en-GB"/>
            </w:rPr>
          </w:pPr>
          <w:hyperlink w:anchor="_Toc31003834" w:history="1">
            <w:r w:rsidRPr="00547693">
              <w:rPr>
                <w:rStyle w:val="Hyperlink"/>
                <w:rFonts w:ascii="Times New Roman" w:hAnsi="Times New Roman" w:cs="Times New Roman"/>
                <w:noProof/>
              </w:rPr>
              <w:t>7. CONCLUATION</w:t>
            </w:r>
            <w:r>
              <w:rPr>
                <w:noProof/>
                <w:webHidden/>
              </w:rPr>
              <w:tab/>
            </w:r>
            <w:r>
              <w:rPr>
                <w:noProof/>
                <w:webHidden/>
              </w:rPr>
              <w:fldChar w:fldCharType="begin"/>
            </w:r>
            <w:r>
              <w:rPr>
                <w:noProof/>
                <w:webHidden/>
              </w:rPr>
              <w:instrText xml:space="preserve"> PAGEREF _Toc31003834 \h </w:instrText>
            </w:r>
            <w:r>
              <w:rPr>
                <w:noProof/>
                <w:webHidden/>
              </w:rPr>
            </w:r>
            <w:r>
              <w:rPr>
                <w:noProof/>
                <w:webHidden/>
              </w:rPr>
              <w:fldChar w:fldCharType="separate"/>
            </w:r>
            <w:r>
              <w:rPr>
                <w:noProof/>
                <w:webHidden/>
              </w:rPr>
              <w:t>12</w:t>
            </w:r>
            <w:r>
              <w:rPr>
                <w:noProof/>
                <w:webHidden/>
              </w:rPr>
              <w:fldChar w:fldCharType="end"/>
            </w:r>
          </w:hyperlink>
        </w:p>
        <w:p w14:paraId="65E5EBD0" w14:textId="72D86B5E" w:rsidR="009E2623" w:rsidRDefault="009E2623">
          <w:pPr>
            <w:pStyle w:val="TOC1"/>
            <w:tabs>
              <w:tab w:val="right" w:leader="dot" w:pos="9016"/>
            </w:tabs>
            <w:rPr>
              <w:rFonts w:eastAsiaTheme="minorEastAsia"/>
              <w:noProof/>
              <w:lang w:eastAsia="en-GB"/>
            </w:rPr>
          </w:pPr>
          <w:hyperlink w:anchor="_Toc31003835" w:history="1">
            <w:r w:rsidRPr="00547693">
              <w:rPr>
                <w:rStyle w:val="Hyperlink"/>
                <w:rFonts w:ascii="Times New Roman" w:hAnsi="Times New Roman" w:cs="Times New Roman"/>
                <w:noProof/>
              </w:rPr>
              <w:t>REFERENCE</w:t>
            </w:r>
            <w:r>
              <w:rPr>
                <w:noProof/>
                <w:webHidden/>
              </w:rPr>
              <w:tab/>
            </w:r>
            <w:r>
              <w:rPr>
                <w:noProof/>
                <w:webHidden/>
              </w:rPr>
              <w:fldChar w:fldCharType="begin"/>
            </w:r>
            <w:r>
              <w:rPr>
                <w:noProof/>
                <w:webHidden/>
              </w:rPr>
              <w:instrText xml:space="preserve"> PAGEREF _Toc31003835 \h </w:instrText>
            </w:r>
            <w:r>
              <w:rPr>
                <w:noProof/>
                <w:webHidden/>
              </w:rPr>
            </w:r>
            <w:r>
              <w:rPr>
                <w:noProof/>
                <w:webHidden/>
              </w:rPr>
              <w:fldChar w:fldCharType="separate"/>
            </w:r>
            <w:r>
              <w:rPr>
                <w:noProof/>
                <w:webHidden/>
              </w:rPr>
              <w:t>14</w:t>
            </w:r>
            <w:r>
              <w:rPr>
                <w:noProof/>
                <w:webHidden/>
              </w:rPr>
              <w:fldChar w:fldCharType="end"/>
            </w:r>
          </w:hyperlink>
        </w:p>
        <w:p w14:paraId="4125B4B7" w14:textId="4094687D" w:rsidR="00A1498B" w:rsidRDefault="00A1498B">
          <w:r>
            <w:rPr>
              <w:b/>
              <w:bCs/>
              <w:noProof/>
            </w:rPr>
            <w:fldChar w:fldCharType="end"/>
          </w:r>
        </w:p>
        <w:bookmarkStart w:id="0" w:name="_GoBack" w:displacedByCustomXml="next"/>
        <w:bookmarkEnd w:id="0" w:displacedByCustomXml="next"/>
      </w:sdtContent>
    </w:sdt>
    <w:p w14:paraId="76DBEE28" w14:textId="6E4C68E4" w:rsidR="003D643F" w:rsidRPr="00392D2D" w:rsidRDefault="003D643F" w:rsidP="00392D2D">
      <w:pPr>
        <w:rPr>
          <w:rFonts w:ascii="Times New Roman" w:hAnsi="Times New Roman" w:cs="Times New Roman"/>
          <w:sz w:val="28"/>
          <w:szCs w:val="28"/>
        </w:rPr>
      </w:pPr>
      <w:r w:rsidRPr="00392D2D">
        <w:rPr>
          <w:rFonts w:ascii="Times New Roman" w:hAnsi="Times New Roman" w:cs="Times New Roman"/>
          <w:sz w:val="28"/>
          <w:szCs w:val="28"/>
        </w:rPr>
        <w:t xml:space="preserve">List of tables </w:t>
      </w:r>
    </w:p>
    <w:p w14:paraId="0460F67B" w14:textId="2ABCB4DB" w:rsidR="003D643F" w:rsidRPr="00392D2D" w:rsidRDefault="00F116D5" w:rsidP="00392D2D">
      <w:pPr>
        <w:rPr>
          <w:rFonts w:ascii="Times New Roman" w:hAnsi="Times New Roman" w:cs="Times New Roman"/>
          <w:sz w:val="24"/>
          <w:szCs w:val="24"/>
        </w:rPr>
      </w:pPr>
      <w:r w:rsidRPr="00392D2D">
        <w:rPr>
          <w:rFonts w:ascii="Times New Roman" w:hAnsi="Times New Roman" w:cs="Times New Roman"/>
          <w:sz w:val="24"/>
          <w:szCs w:val="24"/>
        </w:rPr>
        <w:t xml:space="preserve">Table 2 </w:t>
      </w:r>
      <w:r w:rsidRPr="00392D2D">
        <w:rPr>
          <w:rFonts w:ascii="Times New Roman" w:hAnsi="Times New Roman" w:cs="Times New Roman"/>
          <w:sz w:val="24"/>
          <w:szCs w:val="24"/>
        </w:rPr>
        <w:fldChar w:fldCharType="begin"/>
      </w:r>
      <w:r w:rsidRPr="00392D2D">
        <w:rPr>
          <w:rFonts w:ascii="Times New Roman" w:hAnsi="Times New Roman" w:cs="Times New Roman"/>
          <w:sz w:val="24"/>
          <w:szCs w:val="24"/>
        </w:rPr>
        <w:instrText xml:space="preserve"> SEQ Table_2 \* ARABIC </w:instrText>
      </w:r>
      <w:r w:rsidRPr="00392D2D">
        <w:rPr>
          <w:rFonts w:ascii="Times New Roman" w:hAnsi="Times New Roman" w:cs="Times New Roman"/>
          <w:sz w:val="24"/>
          <w:szCs w:val="24"/>
        </w:rPr>
        <w:fldChar w:fldCharType="separate"/>
      </w:r>
      <w:r w:rsidRPr="00392D2D">
        <w:rPr>
          <w:rFonts w:ascii="Times New Roman" w:hAnsi="Times New Roman" w:cs="Times New Roman"/>
          <w:noProof/>
          <w:sz w:val="24"/>
          <w:szCs w:val="24"/>
        </w:rPr>
        <w:t>1</w:t>
      </w:r>
      <w:r w:rsidRPr="00392D2D">
        <w:rPr>
          <w:rFonts w:ascii="Times New Roman" w:hAnsi="Times New Roman" w:cs="Times New Roman"/>
          <w:sz w:val="24"/>
          <w:szCs w:val="24"/>
        </w:rPr>
        <w:fldChar w:fldCharType="end"/>
      </w:r>
      <w:r w:rsidRPr="00392D2D">
        <w:rPr>
          <w:rFonts w:ascii="Times New Roman" w:hAnsi="Times New Roman" w:cs="Times New Roman"/>
          <w:sz w:val="24"/>
          <w:szCs w:val="24"/>
        </w:rPr>
        <w:t xml:space="preserve"> Domain set up</w:t>
      </w:r>
    </w:p>
    <w:p w14:paraId="24730C07" w14:textId="6227F60A" w:rsidR="00392D2D" w:rsidRPr="00392D2D" w:rsidRDefault="00392D2D" w:rsidP="00392D2D">
      <w:pPr>
        <w:rPr>
          <w:rFonts w:ascii="Times New Roman" w:hAnsi="Times New Roman" w:cs="Times New Roman"/>
          <w:sz w:val="24"/>
          <w:szCs w:val="24"/>
        </w:rPr>
      </w:pPr>
      <w:r w:rsidRPr="00392D2D">
        <w:rPr>
          <w:rFonts w:ascii="Times New Roman" w:hAnsi="Times New Roman" w:cs="Times New Roman"/>
          <w:sz w:val="24"/>
          <w:szCs w:val="24"/>
        </w:rPr>
        <w:t xml:space="preserve">Table 2 </w:t>
      </w:r>
      <w:r w:rsidRPr="00392D2D">
        <w:rPr>
          <w:rFonts w:ascii="Times New Roman" w:hAnsi="Times New Roman" w:cs="Times New Roman"/>
          <w:sz w:val="24"/>
          <w:szCs w:val="24"/>
        </w:rPr>
        <w:fldChar w:fldCharType="begin"/>
      </w:r>
      <w:r w:rsidRPr="00392D2D">
        <w:rPr>
          <w:rFonts w:ascii="Times New Roman" w:hAnsi="Times New Roman" w:cs="Times New Roman"/>
          <w:sz w:val="24"/>
          <w:szCs w:val="24"/>
        </w:rPr>
        <w:instrText xml:space="preserve"> SEQ Table_2 \* ARABIC </w:instrText>
      </w:r>
      <w:r w:rsidRPr="00392D2D">
        <w:rPr>
          <w:rFonts w:ascii="Times New Roman" w:hAnsi="Times New Roman" w:cs="Times New Roman"/>
          <w:sz w:val="24"/>
          <w:szCs w:val="24"/>
        </w:rPr>
        <w:fldChar w:fldCharType="separate"/>
      </w:r>
      <w:r w:rsidRPr="00392D2D">
        <w:rPr>
          <w:rFonts w:ascii="Times New Roman" w:hAnsi="Times New Roman" w:cs="Times New Roman"/>
          <w:noProof/>
          <w:sz w:val="24"/>
          <w:szCs w:val="24"/>
        </w:rPr>
        <w:t>2</w:t>
      </w:r>
      <w:r w:rsidRPr="00392D2D">
        <w:rPr>
          <w:rFonts w:ascii="Times New Roman" w:hAnsi="Times New Roman" w:cs="Times New Roman"/>
          <w:sz w:val="24"/>
          <w:szCs w:val="24"/>
        </w:rPr>
        <w:fldChar w:fldCharType="end"/>
      </w:r>
      <w:r w:rsidRPr="00392D2D">
        <w:rPr>
          <w:rFonts w:ascii="Times New Roman" w:hAnsi="Times New Roman" w:cs="Times New Roman"/>
          <w:sz w:val="24"/>
          <w:szCs w:val="24"/>
        </w:rPr>
        <w:t xml:space="preserve"> Mesh independent study based on drag and lift</w:t>
      </w:r>
    </w:p>
    <w:p w14:paraId="2D10888D" w14:textId="0FB3127F" w:rsidR="00392D2D" w:rsidRPr="00392D2D" w:rsidRDefault="00392D2D" w:rsidP="00392D2D">
      <w:pPr>
        <w:pStyle w:val="Caption"/>
        <w:rPr>
          <w:sz w:val="24"/>
          <w:szCs w:val="24"/>
        </w:rPr>
      </w:pPr>
      <w:r w:rsidRPr="00392D2D">
        <w:rPr>
          <w:sz w:val="24"/>
          <w:szCs w:val="24"/>
        </w:rPr>
        <w:t xml:space="preserve">Table 2 </w:t>
      </w:r>
      <w:r w:rsidRPr="00392D2D">
        <w:rPr>
          <w:sz w:val="24"/>
          <w:szCs w:val="24"/>
        </w:rPr>
        <w:fldChar w:fldCharType="begin"/>
      </w:r>
      <w:r w:rsidRPr="00392D2D">
        <w:rPr>
          <w:sz w:val="24"/>
          <w:szCs w:val="24"/>
        </w:rPr>
        <w:instrText xml:space="preserve"> SEQ Table_2 \* ARABIC </w:instrText>
      </w:r>
      <w:r w:rsidRPr="00392D2D">
        <w:rPr>
          <w:sz w:val="24"/>
          <w:szCs w:val="24"/>
        </w:rPr>
        <w:fldChar w:fldCharType="separate"/>
      </w:r>
      <w:r w:rsidRPr="00392D2D">
        <w:rPr>
          <w:noProof/>
          <w:sz w:val="24"/>
          <w:szCs w:val="24"/>
        </w:rPr>
        <w:t>3</w:t>
      </w:r>
      <w:r w:rsidRPr="00392D2D">
        <w:rPr>
          <w:sz w:val="24"/>
          <w:szCs w:val="24"/>
        </w:rPr>
        <w:fldChar w:fldCharType="end"/>
      </w:r>
      <w:r w:rsidRPr="00392D2D">
        <w:rPr>
          <w:sz w:val="24"/>
          <w:szCs w:val="24"/>
        </w:rPr>
        <w:t xml:space="preserve"> Mesh study based on time and converged iteration </w:t>
      </w:r>
    </w:p>
    <w:p w14:paraId="63D951E6" w14:textId="08E24764" w:rsidR="00392D2D" w:rsidRPr="00392D2D" w:rsidRDefault="00392D2D" w:rsidP="00392D2D">
      <w:pPr>
        <w:rPr>
          <w:rFonts w:ascii="Times New Roman" w:hAnsi="Times New Roman" w:cs="Times New Roman"/>
          <w:sz w:val="24"/>
          <w:szCs w:val="24"/>
        </w:rPr>
      </w:pPr>
      <w:r w:rsidRPr="00392D2D">
        <w:rPr>
          <w:rFonts w:ascii="Times New Roman" w:hAnsi="Times New Roman" w:cs="Times New Roman"/>
          <w:sz w:val="24"/>
          <w:szCs w:val="24"/>
        </w:rPr>
        <w:t xml:space="preserve">Table 3 </w:t>
      </w:r>
      <w:r w:rsidRPr="00392D2D">
        <w:rPr>
          <w:rFonts w:ascii="Times New Roman" w:hAnsi="Times New Roman" w:cs="Times New Roman"/>
          <w:sz w:val="24"/>
          <w:szCs w:val="24"/>
        </w:rPr>
        <w:fldChar w:fldCharType="begin"/>
      </w:r>
      <w:r w:rsidRPr="00392D2D">
        <w:rPr>
          <w:rFonts w:ascii="Times New Roman" w:hAnsi="Times New Roman" w:cs="Times New Roman"/>
          <w:sz w:val="24"/>
          <w:szCs w:val="24"/>
        </w:rPr>
        <w:instrText xml:space="preserve"> SEQ Table_3 \* ARABIC </w:instrText>
      </w:r>
      <w:r w:rsidRPr="00392D2D">
        <w:rPr>
          <w:rFonts w:ascii="Times New Roman" w:hAnsi="Times New Roman" w:cs="Times New Roman"/>
          <w:sz w:val="24"/>
          <w:szCs w:val="24"/>
        </w:rPr>
        <w:fldChar w:fldCharType="separate"/>
      </w:r>
      <w:r w:rsidRPr="00392D2D">
        <w:rPr>
          <w:rFonts w:ascii="Times New Roman" w:hAnsi="Times New Roman" w:cs="Times New Roman"/>
          <w:noProof/>
          <w:sz w:val="24"/>
          <w:szCs w:val="24"/>
        </w:rPr>
        <w:t>1</w:t>
      </w:r>
      <w:r w:rsidRPr="00392D2D">
        <w:rPr>
          <w:rFonts w:ascii="Times New Roman" w:hAnsi="Times New Roman" w:cs="Times New Roman"/>
          <w:sz w:val="24"/>
          <w:szCs w:val="24"/>
        </w:rPr>
        <w:fldChar w:fldCharType="end"/>
      </w:r>
      <w:r w:rsidRPr="00392D2D">
        <w:rPr>
          <w:rFonts w:ascii="Times New Roman" w:hAnsi="Times New Roman" w:cs="Times New Roman"/>
          <w:sz w:val="24"/>
          <w:szCs w:val="24"/>
        </w:rPr>
        <w:t xml:space="preserve"> turbulence modelling with drag, lift CFD results and percentage error</w:t>
      </w:r>
    </w:p>
    <w:p w14:paraId="14767DE9" w14:textId="4054EFA9" w:rsidR="00392D2D" w:rsidRPr="00392D2D" w:rsidRDefault="00392D2D" w:rsidP="00392D2D">
      <w:pPr>
        <w:pStyle w:val="Caption"/>
        <w:rPr>
          <w:sz w:val="24"/>
          <w:szCs w:val="24"/>
        </w:rPr>
      </w:pPr>
      <w:r w:rsidRPr="00392D2D">
        <w:rPr>
          <w:sz w:val="24"/>
          <w:szCs w:val="24"/>
        </w:rPr>
        <w:t xml:space="preserve">Table 4 </w:t>
      </w:r>
      <w:r w:rsidRPr="00392D2D">
        <w:rPr>
          <w:sz w:val="24"/>
          <w:szCs w:val="24"/>
        </w:rPr>
        <w:fldChar w:fldCharType="begin"/>
      </w:r>
      <w:r w:rsidRPr="00392D2D">
        <w:rPr>
          <w:sz w:val="24"/>
          <w:szCs w:val="24"/>
        </w:rPr>
        <w:instrText xml:space="preserve"> SEQ Table_4 \* ARABIC </w:instrText>
      </w:r>
      <w:r w:rsidRPr="00392D2D">
        <w:rPr>
          <w:sz w:val="24"/>
          <w:szCs w:val="24"/>
        </w:rPr>
        <w:fldChar w:fldCharType="separate"/>
      </w:r>
      <w:r w:rsidRPr="00392D2D">
        <w:rPr>
          <w:noProof/>
          <w:sz w:val="24"/>
          <w:szCs w:val="24"/>
        </w:rPr>
        <w:t>1</w:t>
      </w:r>
      <w:r w:rsidRPr="00392D2D">
        <w:rPr>
          <w:sz w:val="24"/>
          <w:szCs w:val="24"/>
        </w:rPr>
        <w:fldChar w:fldCharType="end"/>
      </w:r>
      <w:r w:rsidRPr="00392D2D">
        <w:rPr>
          <w:sz w:val="24"/>
          <w:szCs w:val="24"/>
        </w:rPr>
        <w:t xml:space="preserve"> mesh density study</w:t>
      </w:r>
    </w:p>
    <w:p w14:paraId="001EF233" w14:textId="50FB8016" w:rsidR="00392D2D" w:rsidRPr="00392D2D" w:rsidRDefault="00392D2D" w:rsidP="00392D2D">
      <w:pPr>
        <w:rPr>
          <w:rFonts w:ascii="Times New Roman" w:hAnsi="Times New Roman" w:cs="Times New Roman"/>
          <w:sz w:val="24"/>
          <w:szCs w:val="24"/>
        </w:rPr>
      </w:pPr>
      <w:r w:rsidRPr="00392D2D">
        <w:rPr>
          <w:rFonts w:ascii="Times New Roman" w:hAnsi="Times New Roman" w:cs="Times New Roman"/>
          <w:sz w:val="24"/>
          <w:szCs w:val="24"/>
        </w:rPr>
        <w:t xml:space="preserve">Table 5 </w:t>
      </w:r>
      <w:r w:rsidRPr="00392D2D">
        <w:rPr>
          <w:rFonts w:ascii="Times New Roman" w:hAnsi="Times New Roman" w:cs="Times New Roman"/>
          <w:sz w:val="24"/>
          <w:szCs w:val="24"/>
        </w:rPr>
        <w:fldChar w:fldCharType="begin"/>
      </w:r>
      <w:r w:rsidRPr="00392D2D">
        <w:rPr>
          <w:rFonts w:ascii="Times New Roman" w:hAnsi="Times New Roman" w:cs="Times New Roman"/>
          <w:sz w:val="24"/>
          <w:szCs w:val="24"/>
        </w:rPr>
        <w:instrText xml:space="preserve"> SEQ Table_5 \* ARABIC </w:instrText>
      </w:r>
      <w:r w:rsidRPr="00392D2D">
        <w:rPr>
          <w:rFonts w:ascii="Times New Roman" w:hAnsi="Times New Roman" w:cs="Times New Roman"/>
          <w:sz w:val="24"/>
          <w:szCs w:val="24"/>
        </w:rPr>
        <w:fldChar w:fldCharType="separate"/>
      </w:r>
      <w:r w:rsidRPr="00392D2D">
        <w:rPr>
          <w:rFonts w:ascii="Times New Roman" w:hAnsi="Times New Roman" w:cs="Times New Roman"/>
          <w:noProof/>
          <w:sz w:val="24"/>
          <w:szCs w:val="24"/>
        </w:rPr>
        <w:t>1</w:t>
      </w:r>
      <w:r w:rsidRPr="00392D2D">
        <w:rPr>
          <w:rFonts w:ascii="Times New Roman" w:hAnsi="Times New Roman" w:cs="Times New Roman"/>
          <w:sz w:val="24"/>
          <w:szCs w:val="24"/>
        </w:rPr>
        <w:fldChar w:fldCharType="end"/>
      </w:r>
      <w:r w:rsidRPr="00392D2D">
        <w:rPr>
          <w:rFonts w:ascii="Times New Roman" w:hAnsi="Times New Roman" w:cs="Times New Roman"/>
          <w:sz w:val="24"/>
          <w:szCs w:val="24"/>
        </w:rPr>
        <w:t xml:space="preserve"> Prism layer study</w:t>
      </w:r>
    </w:p>
    <w:p w14:paraId="1C1784AB" w14:textId="77777777" w:rsidR="00392D2D" w:rsidRPr="00392D2D" w:rsidRDefault="00392D2D" w:rsidP="00392D2D">
      <w:pPr>
        <w:pStyle w:val="Caption"/>
        <w:rPr>
          <w:bCs/>
          <w:sz w:val="24"/>
          <w:szCs w:val="24"/>
        </w:rPr>
      </w:pPr>
      <w:r w:rsidRPr="00392D2D">
        <w:rPr>
          <w:sz w:val="24"/>
          <w:szCs w:val="24"/>
        </w:rPr>
        <w:t xml:space="preserve">Table 5 </w:t>
      </w:r>
      <w:r w:rsidRPr="00392D2D">
        <w:rPr>
          <w:sz w:val="24"/>
          <w:szCs w:val="24"/>
        </w:rPr>
        <w:fldChar w:fldCharType="begin"/>
      </w:r>
      <w:r w:rsidRPr="00392D2D">
        <w:rPr>
          <w:sz w:val="24"/>
          <w:szCs w:val="24"/>
        </w:rPr>
        <w:instrText xml:space="preserve"> SEQ Table_5 \* ARABIC </w:instrText>
      </w:r>
      <w:r w:rsidRPr="00392D2D">
        <w:rPr>
          <w:sz w:val="24"/>
          <w:szCs w:val="24"/>
        </w:rPr>
        <w:fldChar w:fldCharType="separate"/>
      </w:r>
      <w:r w:rsidRPr="00392D2D">
        <w:rPr>
          <w:noProof/>
          <w:sz w:val="24"/>
          <w:szCs w:val="24"/>
        </w:rPr>
        <w:t>2</w:t>
      </w:r>
      <w:r w:rsidRPr="00392D2D">
        <w:rPr>
          <w:sz w:val="24"/>
          <w:szCs w:val="24"/>
        </w:rPr>
        <w:fldChar w:fldCharType="end"/>
      </w:r>
      <w:r w:rsidRPr="00392D2D">
        <w:rPr>
          <w:sz w:val="24"/>
          <w:szCs w:val="24"/>
        </w:rPr>
        <w:t xml:space="preserve"> </w:t>
      </w:r>
      <w:r w:rsidRPr="00392D2D">
        <w:rPr>
          <w:bCs/>
          <w:sz w:val="24"/>
          <w:szCs w:val="24"/>
        </w:rPr>
        <w:t>mesh types</w:t>
      </w:r>
    </w:p>
    <w:p w14:paraId="5B6DBDCF" w14:textId="77777777" w:rsidR="00392D2D" w:rsidRPr="00392D2D" w:rsidRDefault="00392D2D" w:rsidP="00392D2D"/>
    <w:p w14:paraId="6BD99002" w14:textId="77777777" w:rsidR="00392D2D" w:rsidRPr="00392D2D" w:rsidRDefault="00392D2D" w:rsidP="00392D2D"/>
    <w:p w14:paraId="3216BAFF" w14:textId="77777777" w:rsidR="00392D2D" w:rsidRDefault="00392D2D" w:rsidP="003D643F"/>
    <w:p w14:paraId="3E8D3B84" w14:textId="77777777" w:rsidR="00392D2D" w:rsidRDefault="00392D2D" w:rsidP="003D643F"/>
    <w:p w14:paraId="69889AC3" w14:textId="77777777" w:rsidR="00F116D5" w:rsidRPr="003B1155" w:rsidRDefault="00F116D5" w:rsidP="003D643F">
      <w:pPr>
        <w:rPr>
          <w:rFonts w:ascii="Times New Roman" w:hAnsi="Times New Roman" w:cs="Times New Roman"/>
          <w:sz w:val="24"/>
          <w:szCs w:val="24"/>
        </w:rPr>
      </w:pPr>
    </w:p>
    <w:p w14:paraId="4E0D5496" w14:textId="1B1D83C5" w:rsidR="00AB49ED" w:rsidRDefault="00AB49ED" w:rsidP="007D7935">
      <w:pPr>
        <w:rPr>
          <w:rFonts w:ascii="Times New Roman" w:hAnsi="Times New Roman" w:cs="Times New Roman"/>
          <w:sz w:val="24"/>
          <w:szCs w:val="24"/>
        </w:rPr>
      </w:pPr>
    </w:p>
    <w:p w14:paraId="5654CA1F" w14:textId="637689AC" w:rsidR="00A1498B" w:rsidRPr="009E2623" w:rsidRDefault="00392D2D" w:rsidP="007D7935">
      <w:pPr>
        <w:rPr>
          <w:rFonts w:ascii="Times New Roman" w:hAnsi="Times New Roman" w:cs="Times New Roman"/>
          <w:b/>
          <w:bCs/>
          <w:sz w:val="28"/>
          <w:szCs w:val="28"/>
        </w:rPr>
      </w:pPr>
      <w:r w:rsidRPr="009E2623">
        <w:rPr>
          <w:rFonts w:ascii="Times New Roman" w:hAnsi="Times New Roman" w:cs="Times New Roman"/>
          <w:b/>
          <w:bCs/>
          <w:sz w:val="28"/>
          <w:szCs w:val="28"/>
        </w:rPr>
        <w:t>List of figures</w:t>
      </w:r>
    </w:p>
    <w:p w14:paraId="558C68EB" w14:textId="74DF64C3" w:rsidR="00392D2D" w:rsidRPr="009E2623" w:rsidRDefault="00392D2D" w:rsidP="007D7935">
      <w:pPr>
        <w:rPr>
          <w:rFonts w:ascii="Times New Roman" w:hAnsi="Times New Roman" w:cs="Times New Roman"/>
          <w:sz w:val="24"/>
          <w:szCs w:val="24"/>
        </w:rPr>
      </w:pPr>
      <w:r w:rsidRPr="009E2623">
        <w:rPr>
          <w:rFonts w:ascii="Times New Roman" w:hAnsi="Times New Roman" w:cs="Times New Roman"/>
          <w:sz w:val="24"/>
          <w:szCs w:val="24"/>
        </w:rPr>
        <w:t>Fig. 1.1 Finite control volume the left conservation and right non-conservation form</w:t>
      </w:r>
    </w:p>
    <w:p w14:paraId="091A9BEC" w14:textId="74B511D2" w:rsidR="00392D2D" w:rsidRPr="009E2623" w:rsidRDefault="00392D2D" w:rsidP="00392D2D">
      <w:pPr>
        <w:rPr>
          <w:rFonts w:ascii="Times New Roman" w:hAnsi="Times New Roman" w:cs="Times New Roman"/>
          <w:sz w:val="24"/>
          <w:szCs w:val="24"/>
        </w:rPr>
      </w:pPr>
      <w:r w:rsidRPr="009E2623">
        <w:rPr>
          <w:rFonts w:ascii="Times New Roman" w:hAnsi="Times New Roman" w:cs="Times New Roman"/>
          <w:sz w:val="24"/>
          <w:szCs w:val="24"/>
        </w:rPr>
        <w:t>Fig.1.2. Infinitesimal Fluid element</w:t>
      </w:r>
    </w:p>
    <w:p w14:paraId="0F452D30" w14:textId="06CB3732" w:rsidR="00392D2D" w:rsidRPr="009E2623" w:rsidRDefault="00392D2D" w:rsidP="00392D2D">
      <w:pPr>
        <w:rPr>
          <w:rFonts w:ascii="Times New Roman" w:hAnsi="Times New Roman" w:cs="Times New Roman"/>
          <w:sz w:val="24"/>
          <w:szCs w:val="24"/>
        </w:rPr>
      </w:pPr>
      <w:r w:rsidRPr="009E2623">
        <w:rPr>
          <w:rFonts w:ascii="Times New Roman" w:hAnsi="Times New Roman" w:cs="Times New Roman"/>
          <w:sz w:val="24"/>
          <w:szCs w:val="24"/>
        </w:rPr>
        <w:t>Figure 2.1.  Drag and lift coefficient value on varying domain</w:t>
      </w:r>
    </w:p>
    <w:p w14:paraId="3D111B68" w14:textId="6357E09B" w:rsidR="00392D2D" w:rsidRPr="009E2623" w:rsidRDefault="00392D2D" w:rsidP="00392D2D">
      <w:pPr>
        <w:rPr>
          <w:rFonts w:ascii="Times New Roman" w:hAnsi="Times New Roman" w:cs="Times New Roman"/>
          <w:sz w:val="24"/>
          <w:szCs w:val="24"/>
        </w:rPr>
      </w:pPr>
      <w:r w:rsidRPr="009E2623">
        <w:rPr>
          <w:rFonts w:ascii="Times New Roman" w:hAnsi="Times New Roman" w:cs="Times New Roman"/>
          <w:sz w:val="24"/>
          <w:szCs w:val="24"/>
        </w:rPr>
        <w:t>Figure 2.2.  Mesh study base on the drag, lift and meshing elements</w:t>
      </w:r>
    </w:p>
    <w:p w14:paraId="3D508070" w14:textId="41E02461" w:rsidR="00392D2D" w:rsidRPr="009E2623" w:rsidRDefault="00556184" w:rsidP="00392D2D">
      <w:pPr>
        <w:rPr>
          <w:rFonts w:ascii="Times New Roman" w:hAnsi="Times New Roman" w:cs="Times New Roman"/>
          <w:sz w:val="24"/>
          <w:szCs w:val="24"/>
        </w:rPr>
      </w:pPr>
      <w:r w:rsidRPr="009E2623">
        <w:rPr>
          <w:rFonts w:ascii="Times New Roman" w:hAnsi="Times New Roman" w:cs="Times New Roman"/>
          <w:sz w:val="24"/>
          <w:szCs w:val="24"/>
        </w:rPr>
        <w:t>Figure 2.3. Mesh study based on the total time iteration</w:t>
      </w:r>
    </w:p>
    <w:p w14:paraId="4EE08158" w14:textId="6BFDBE5B" w:rsidR="00556184" w:rsidRPr="009E2623" w:rsidRDefault="00556184" w:rsidP="00392D2D">
      <w:pPr>
        <w:rPr>
          <w:rFonts w:ascii="Times New Roman" w:hAnsi="Times New Roman" w:cs="Times New Roman"/>
          <w:sz w:val="24"/>
          <w:szCs w:val="24"/>
        </w:rPr>
      </w:pPr>
      <w:r w:rsidRPr="009E2623">
        <w:rPr>
          <w:rFonts w:ascii="Times New Roman" w:hAnsi="Times New Roman" w:cs="Times New Roman"/>
          <w:sz w:val="24"/>
          <w:szCs w:val="24"/>
        </w:rPr>
        <w:t>Figure 2.4 drag and lift for M3</w:t>
      </w:r>
    </w:p>
    <w:p w14:paraId="007CA8AA" w14:textId="3DB1307C" w:rsidR="00556184" w:rsidRPr="009E2623" w:rsidRDefault="00556184" w:rsidP="00392D2D">
      <w:pPr>
        <w:rPr>
          <w:rFonts w:ascii="Times New Roman" w:hAnsi="Times New Roman" w:cs="Times New Roman"/>
          <w:sz w:val="24"/>
          <w:szCs w:val="24"/>
        </w:rPr>
      </w:pPr>
      <w:r w:rsidRPr="009E2623">
        <w:rPr>
          <w:rFonts w:ascii="Times New Roman" w:hAnsi="Times New Roman" w:cs="Times New Roman"/>
          <w:sz w:val="24"/>
          <w:szCs w:val="24"/>
        </w:rPr>
        <w:t>Figure 2.5 velocity vector distribution for M3</w:t>
      </w:r>
    </w:p>
    <w:p w14:paraId="519DCD21" w14:textId="5040317B" w:rsidR="00556184" w:rsidRPr="009E2623" w:rsidRDefault="00556184" w:rsidP="00392D2D">
      <w:pPr>
        <w:rPr>
          <w:rFonts w:ascii="Times New Roman" w:hAnsi="Times New Roman" w:cs="Times New Roman"/>
          <w:sz w:val="24"/>
          <w:szCs w:val="24"/>
        </w:rPr>
      </w:pPr>
      <w:r w:rsidRPr="009E2623">
        <w:rPr>
          <w:rFonts w:ascii="Times New Roman" w:hAnsi="Times New Roman" w:cs="Times New Roman"/>
          <w:sz w:val="24"/>
          <w:szCs w:val="24"/>
        </w:rPr>
        <w:t>Fig.2.</w:t>
      </w:r>
      <w:r w:rsidRPr="009E2623">
        <w:rPr>
          <w:rFonts w:ascii="Times New Roman" w:hAnsi="Times New Roman" w:cs="Times New Roman"/>
          <w:sz w:val="24"/>
          <w:szCs w:val="24"/>
        </w:rPr>
        <w:t>6</w:t>
      </w:r>
      <w:r w:rsidRPr="009E2623">
        <w:rPr>
          <w:rFonts w:ascii="Times New Roman" w:hAnsi="Times New Roman" w:cs="Times New Roman"/>
          <w:sz w:val="24"/>
          <w:szCs w:val="24"/>
        </w:rPr>
        <w:t>. 3D Turbulent Vortex Core Regine for M3</w:t>
      </w:r>
    </w:p>
    <w:p w14:paraId="49B70DCE" w14:textId="1175BDE4" w:rsidR="00556184" w:rsidRPr="009E2623" w:rsidRDefault="00556184" w:rsidP="00392D2D">
      <w:pPr>
        <w:rPr>
          <w:rFonts w:ascii="Times New Roman" w:hAnsi="Times New Roman" w:cs="Times New Roman"/>
          <w:sz w:val="24"/>
          <w:szCs w:val="24"/>
        </w:rPr>
      </w:pPr>
      <w:r w:rsidRPr="009E2623">
        <w:rPr>
          <w:rFonts w:ascii="Times New Roman" w:hAnsi="Times New Roman" w:cs="Times New Roman"/>
          <w:sz w:val="24"/>
          <w:szCs w:val="24"/>
        </w:rPr>
        <w:t>Figure 3.1 Turbulence modelling</w:t>
      </w:r>
    </w:p>
    <w:p w14:paraId="6D028487" w14:textId="0F28B0AC" w:rsidR="00556184" w:rsidRPr="009E2623" w:rsidRDefault="00556184" w:rsidP="00392D2D">
      <w:pPr>
        <w:rPr>
          <w:rFonts w:ascii="Times New Roman" w:hAnsi="Times New Roman" w:cs="Times New Roman"/>
          <w:sz w:val="24"/>
          <w:szCs w:val="24"/>
        </w:rPr>
      </w:pPr>
      <w:r w:rsidRPr="009E2623">
        <w:rPr>
          <w:rFonts w:ascii="Times New Roman" w:hAnsi="Times New Roman" w:cs="Times New Roman"/>
          <w:sz w:val="24"/>
          <w:szCs w:val="24"/>
        </w:rPr>
        <w:t>Figure 4.1 mesh density box with CD and CF results</w:t>
      </w:r>
    </w:p>
    <w:p w14:paraId="6D20E9C3" w14:textId="0FEADB6B" w:rsidR="00556184" w:rsidRPr="009E2623" w:rsidRDefault="00556184" w:rsidP="00556184">
      <w:pPr>
        <w:rPr>
          <w:rFonts w:ascii="Times New Roman" w:hAnsi="Times New Roman" w:cs="Times New Roman"/>
          <w:sz w:val="24"/>
          <w:szCs w:val="24"/>
        </w:rPr>
      </w:pPr>
      <w:r w:rsidRPr="009E2623">
        <w:rPr>
          <w:rFonts w:ascii="Times New Roman" w:hAnsi="Times New Roman" w:cs="Times New Roman"/>
          <w:sz w:val="24"/>
          <w:szCs w:val="24"/>
        </w:rPr>
        <w:t>Figure 4.2 MDS1, MDS2 and MDS3 CFD</w:t>
      </w:r>
    </w:p>
    <w:p w14:paraId="3FF0546A" w14:textId="163711CF" w:rsidR="00556184" w:rsidRPr="009E2623" w:rsidRDefault="00556184" w:rsidP="00556184">
      <w:pPr>
        <w:rPr>
          <w:rFonts w:ascii="Times New Roman" w:hAnsi="Times New Roman" w:cs="Times New Roman"/>
          <w:sz w:val="24"/>
          <w:szCs w:val="24"/>
        </w:rPr>
      </w:pPr>
      <w:r w:rsidRPr="009E2623">
        <w:rPr>
          <w:rFonts w:ascii="Times New Roman" w:hAnsi="Times New Roman" w:cs="Times New Roman"/>
          <w:sz w:val="24"/>
          <w:szCs w:val="24"/>
        </w:rPr>
        <w:t>Figure 5.1 Prism layer with CL</w:t>
      </w:r>
    </w:p>
    <w:p w14:paraId="59B2FFDC" w14:textId="7D4CF083" w:rsidR="00556184" w:rsidRPr="009E2623" w:rsidRDefault="00556184" w:rsidP="00556184">
      <w:pPr>
        <w:rPr>
          <w:rFonts w:ascii="Times New Roman" w:hAnsi="Times New Roman" w:cs="Times New Roman"/>
          <w:sz w:val="24"/>
          <w:szCs w:val="24"/>
        </w:rPr>
      </w:pPr>
      <w:r w:rsidRPr="009E2623">
        <w:rPr>
          <w:rFonts w:ascii="Times New Roman" w:hAnsi="Times New Roman" w:cs="Times New Roman"/>
          <w:sz w:val="24"/>
          <w:szCs w:val="24"/>
        </w:rPr>
        <w:t>Figure 5.2. PLS1 top left, PLS2 top right and PLS3 bottom</w:t>
      </w:r>
    </w:p>
    <w:p w14:paraId="0BB3BAA5" w14:textId="2E0F0B28" w:rsidR="00556184" w:rsidRPr="009E2623" w:rsidRDefault="00556184" w:rsidP="00556184">
      <w:pPr>
        <w:rPr>
          <w:rFonts w:ascii="Times New Roman" w:hAnsi="Times New Roman" w:cs="Times New Roman"/>
          <w:bCs/>
          <w:sz w:val="24"/>
          <w:szCs w:val="24"/>
        </w:rPr>
      </w:pPr>
      <w:r w:rsidRPr="009E2623">
        <w:rPr>
          <w:rFonts w:ascii="Times New Roman" w:hAnsi="Times New Roman" w:cs="Times New Roman"/>
          <w:bCs/>
          <w:sz w:val="24"/>
          <w:szCs w:val="24"/>
        </w:rPr>
        <w:t>Figure 5.3 tetrahedral</w:t>
      </w:r>
    </w:p>
    <w:p w14:paraId="42AEC52C" w14:textId="77777777" w:rsidR="00556184" w:rsidRPr="009E2623" w:rsidRDefault="00556184" w:rsidP="00556184">
      <w:pPr>
        <w:rPr>
          <w:rFonts w:ascii="Times New Roman" w:hAnsi="Times New Roman" w:cs="Times New Roman"/>
          <w:bCs/>
          <w:sz w:val="24"/>
          <w:szCs w:val="24"/>
        </w:rPr>
      </w:pPr>
      <w:r w:rsidRPr="009E2623">
        <w:rPr>
          <w:rFonts w:ascii="Times New Roman" w:hAnsi="Times New Roman" w:cs="Times New Roman"/>
          <w:bCs/>
          <w:sz w:val="24"/>
          <w:szCs w:val="24"/>
        </w:rPr>
        <w:t>Figure 5.4 Octree and Delaunay</w:t>
      </w:r>
    </w:p>
    <w:p w14:paraId="45BDF19D" w14:textId="211F2CF5" w:rsidR="00556184" w:rsidRPr="009E2623" w:rsidRDefault="00556184" w:rsidP="00556184">
      <w:pPr>
        <w:rPr>
          <w:rFonts w:ascii="Times New Roman" w:hAnsi="Times New Roman" w:cs="Times New Roman"/>
          <w:bCs/>
          <w:sz w:val="24"/>
          <w:szCs w:val="24"/>
        </w:rPr>
      </w:pPr>
      <w:r w:rsidRPr="009E2623">
        <w:rPr>
          <w:rFonts w:ascii="Times New Roman" w:hAnsi="Times New Roman" w:cs="Times New Roman"/>
          <w:bCs/>
          <w:sz w:val="24"/>
          <w:szCs w:val="24"/>
        </w:rPr>
        <w:t xml:space="preserve">Figure 5.5 Hexa-dominant </w:t>
      </w:r>
    </w:p>
    <w:p w14:paraId="440C7A7C" w14:textId="04D86380" w:rsidR="00556184" w:rsidRPr="009E2623" w:rsidRDefault="00556184" w:rsidP="00556184">
      <w:pPr>
        <w:rPr>
          <w:rFonts w:ascii="Times New Roman" w:hAnsi="Times New Roman" w:cs="Times New Roman"/>
          <w:bCs/>
          <w:sz w:val="24"/>
          <w:szCs w:val="24"/>
        </w:rPr>
      </w:pPr>
      <w:r w:rsidRPr="009E2623">
        <w:rPr>
          <w:rFonts w:ascii="Times New Roman" w:hAnsi="Times New Roman" w:cs="Times New Roman"/>
          <w:bCs/>
          <w:sz w:val="24"/>
          <w:szCs w:val="24"/>
        </w:rPr>
        <w:t>Figure 6.1 velocity distribution</w:t>
      </w:r>
    </w:p>
    <w:p w14:paraId="7C6DE4F6" w14:textId="7EF4201B" w:rsidR="00556184" w:rsidRPr="009E2623" w:rsidRDefault="00556184" w:rsidP="00556184">
      <w:pPr>
        <w:rPr>
          <w:rFonts w:ascii="Times New Roman" w:hAnsi="Times New Roman" w:cs="Times New Roman"/>
          <w:bCs/>
          <w:sz w:val="24"/>
          <w:szCs w:val="24"/>
        </w:rPr>
      </w:pPr>
      <w:r w:rsidRPr="009E2623">
        <w:rPr>
          <w:rFonts w:ascii="Times New Roman" w:hAnsi="Times New Roman" w:cs="Times New Roman"/>
          <w:bCs/>
          <w:sz w:val="24"/>
          <w:szCs w:val="24"/>
        </w:rPr>
        <w:t>Figure 6.2 Pressure distribution</w:t>
      </w:r>
    </w:p>
    <w:p w14:paraId="7680B97F" w14:textId="3360DB32" w:rsidR="00556184" w:rsidRPr="009E2623" w:rsidRDefault="00556184" w:rsidP="00556184">
      <w:pPr>
        <w:rPr>
          <w:rFonts w:ascii="Times New Roman" w:hAnsi="Times New Roman" w:cs="Times New Roman"/>
          <w:bCs/>
          <w:sz w:val="24"/>
          <w:szCs w:val="24"/>
        </w:rPr>
      </w:pPr>
      <w:r w:rsidRPr="009E2623">
        <w:rPr>
          <w:rFonts w:ascii="Times New Roman" w:hAnsi="Times New Roman" w:cs="Times New Roman"/>
          <w:bCs/>
          <w:sz w:val="24"/>
          <w:szCs w:val="24"/>
        </w:rPr>
        <w:t>Figure 6.3 pressure distribution along the lower and upper body</w:t>
      </w:r>
    </w:p>
    <w:p w14:paraId="33BA88DB" w14:textId="0CEC6D80" w:rsidR="009E2623" w:rsidRPr="009E2623" w:rsidRDefault="009E2623" w:rsidP="009E2623">
      <w:pPr>
        <w:rPr>
          <w:rFonts w:ascii="Times New Roman" w:hAnsi="Times New Roman" w:cs="Times New Roman"/>
          <w:bCs/>
          <w:sz w:val="24"/>
          <w:szCs w:val="24"/>
        </w:rPr>
      </w:pPr>
      <w:r w:rsidRPr="009E2623">
        <w:rPr>
          <w:rFonts w:ascii="Times New Roman" w:hAnsi="Times New Roman" w:cs="Times New Roman"/>
          <w:bCs/>
          <w:sz w:val="24"/>
          <w:szCs w:val="24"/>
        </w:rPr>
        <w:t>Figure 6.4 turbulence kinetic energy</w:t>
      </w:r>
    </w:p>
    <w:p w14:paraId="34EBCA24" w14:textId="7D3409F2" w:rsidR="009E2623" w:rsidRPr="009E2623" w:rsidRDefault="009E2623" w:rsidP="009E2623">
      <w:pPr>
        <w:rPr>
          <w:rFonts w:ascii="Times New Roman" w:hAnsi="Times New Roman" w:cs="Times New Roman"/>
          <w:sz w:val="24"/>
          <w:szCs w:val="24"/>
        </w:rPr>
      </w:pPr>
      <w:r w:rsidRPr="009E2623">
        <w:rPr>
          <w:rFonts w:ascii="Times New Roman" w:hAnsi="Times New Roman" w:cs="Times New Roman"/>
          <w:bCs/>
          <w:sz w:val="24"/>
          <w:szCs w:val="24"/>
        </w:rPr>
        <w:t xml:space="preserve">Figure 6.5. </w:t>
      </w:r>
      <w:r w:rsidRPr="009E2623">
        <w:rPr>
          <w:rFonts w:ascii="Times New Roman" w:hAnsi="Times New Roman" w:cs="Times New Roman"/>
          <w:sz w:val="24"/>
          <w:szCs w:val="24"/>
        </w:rPr>
        <w:t xml:space="preserve">3D turbulent vortex core regime </w:t>
      </w:r>
    </w:p>
    <w:p w14:paraId="3A10C6EC" w14:textId="55168200" w:rsidR="009E2623" w:rsidRPr="009E2623" w:rsidRDefault="009E2623" w:rsidP="009E2623">
      <w:pPr>
        <w:rPr>
          <w:rFonts w:ascii="Times New Roman" w:hAnsi="Times New Roman" w:cs="Times New Roman"/>
          <w:bCs/>
          <w:sz w:val="24"/>
          <w:szCs w:val="24"/>
        </w:rPr>
      </w:pPr>
      <w:r w:rsidRPr="009E2623">
        <w:rPr>
          <w:rFonts w:ascii="Times New Roman" w:hAnsi="Times New Roman" w:cs="Times New Roman"/>
          <w:bCs/>
          <w:sz w:val="24"/>
          <w:szCs w:val="24"/>
        </w:rPr>
        <w:t>Figure 6.6. centre of pressure (406.1 mm) (0.4061 m)</w:t>
      </w:r>
    </w:p>
    <w:p w14:paraId="40E7D9F6" w14:textId="77777777" w:rsidR="009E2623" w:rsidRPr="009E2623" w:rsidRDefault="009E2623" w:rsidP="009E2623">
      <w:pPr>
        <w:rPr>
          <w:rFonts w:ascii="Times New Roman" w:hAnsi="Times New Roman" w:cs="Times New Roman"/>
          <w:bCs/>
          <w:sz w:val="24"/>
          <w:szCs w:val="24"/>
        </w:rPr>
      </w:pPr>
      <w:r w:rsidRPr="009E2623">
        <w:rPr>
          <w:rFonts w:ascii="Times New Roman" w:hAnsi="Times New Roman" w:cs="Times New Roman"/>
          <w:bCs/>
          <w:sz w:val="24"/>
          <w:szCs w:val="24"/>
        </w:rPr>
        <w:t>Figure 6.7 Total force to the x-axis and y-axis</w:t>
      </w:r>
    </w:p>
    <w:p w14:paraId="5B860E85" w14:textId="77777777" w:rsidR="009E2623" w:rsidRDefault="009E2623" w:rsidP="009E2623">
      <w:pPr>
        <w:rPr>
          <w:rFonts w:ascii="Times New Roman" w:hAnsi="Times New Roman" w:cs="Times New Roman"/>
          <w:bCs/>
        </w:rPr>
      </w:pPr>
    </w:p>
    <w:p w14:paraId="506E7F26" w14:textId="77777777" w:rsidR="009E2623" w:rsidRDefault="009E2623" w:rsidP="009E2623">
      <w:pPr>
        <w:rPr>
          <w:rFonts w:ascii="Times New Roman" w:hAnsi="Times New Roman" w:cs="Times New Roman"/>
        </w:rPr>
      </w:pPr>
    </w:p>
    <w:p w14:paraId="653171E8" w14:textId="77777777" w:rsidR="009E2623" w:rsidRDefault="009E2623" w:rsidP="009E2623">
      <w:pPr>
        <w:rPr>
          <w:rFonts w:ascii="Times New Roman" w:hAnsi="Times New Roman" w:cs="Times New Roman"/>
          <w:bCs/>
        </w:rPr>
      </w:pPr>
    </w:p>
    <w:p w14:paraId="25C5E3A2" w14:textId="77777777" w:rsidR="009E2623" w:rsidRDefault="009E2623" w:rsidP="00556184">
      <w:pPr>
        <w:rPr>
          <w:rFonts w:ascii="Times New Roman" w:hAnsi="Times New Roman" w:cs="Times New Roman"/>
          <w:bCs/>
        </w:rPr>
      </w:pPr>
    </w:p>
    <w:p w14:paraId="577D9DEB" w14:textId="77777777" w:rsidR="00556184" w:rsidRDefault="00556184" w:rsidP="00556184">
      <w:pPr>
        <w:rPr>
          <w:rFonts w:ascii="Times New Roman" w:hAnsi="Times New Roman" w:cs="Times New Roman"/>
          <w:bCs/>
        </w:rPr>
      </w:pPr>
    </w:p>
    <w:p w14:paraId="339BA8AB" w14:textId="77777777" w:rsidR="00556184" w:rsidRDefault="00556184" w:rsidP="00556184">
      <w:pPr>
        <w:rPr>
          <w:rFonts w:ascii="Times New Roman" w:hAnsi="Times New Roman" w:cs="Times New Roman"/>
          <w:bCs/>
        </w:rPr>
      </w:pPr>
    </w:p>
    <w:p w14:paraId="0673FA25" w14:textId="77777777" w:rsidR="00556184" w:rsidRDefault="00556184" w:rsidP="00556184">
      <w:pPr>
        <w:rPr>
          <w:rFonts w:ascii="Times New Roman" w:hAnsi="Times New Roman" w:cs="Times New Roman"/>
          <w:bCs/>
        </w:rPr>
      </w:pPr>
    </w:p>
    <w:p w14:paraId="63FB4A5B" w14:textId="77777777" w:rsidR="00556184" w:rsidRPr="002E0A55" w:rsidRDefault="00556184" w:rsidP="00556184">
      <w:pPr>
        <w:rPr>
          <w:rFonts w:ascii="Times New Roman" w:hAnsi="Times New Roman" w:cs="Times New Roman"/>
          <w:bCs/>
        </w:rPr>
      </w:pPr>
    </w:p>
    <w:p w14:paraId="7309458C" w14:textId="77777777" w:rsidR="00556184" w:rsidRDefault="00556184" w:rsidP="00556184">
      <w:pPr>
        <w:rPr>
          <w:rFonts w:ascii="Times New Roman" w:hAnsi="Times New Roman" w:cs="Times New Roman"/>
          <w:bCs/>
        </w:rPr>
      </w:pPr>
    </w:p>
    <w:p w14:paraId="7DCD3226" w14:textId="77777777" w:rsidR="00556184" w:rsidRDefault="00556184" w:rsidP="00556184">
      <w:pPr>
        <w:rPr>
          <w:rFonts w:ascii="Times New Roman" w:hAnsi="Times New Roman" w:cs="Times New Roman"/>
          <w:bCs/>
        </w:rPr>
      </w:pPr>
    </w:p>
    <w:p w14:paraId="5C57F1B1" w14:textId="77777777" w:rsidR="00556184" w:rsidRDefault="00556184" w:rsidP="00556184">
      <w:pPr>
        <w:rPr>
          <w:rFonts w:ascii="Times New Roman" w:hAnsi="Times New Roman" w:cs="Times New Roman"/>
        </w:rPr>
      </w:pPr>
    </w:p>
    <w:p w14:paraId="045FEEEA" w14:textId="77777777" w:rsidR="00556184" w:rsidRDefault="00556184" w:rsidP="00556184">
      <w:pPr>
        <w:rPr>
          <w:rFonts w:ascii="Times New Roman" w:hAnsi="Times New Roman" w:cs="Times New Roman"/>
          <w:sz w:val="16"/>
          <w:szCs w:val="16"/>
        </w:rPr>
      </w:pPr>
    </w:p>
    <w:p w14:paraId="262924E1" w14:textId="77777777" w:rsidR="00556184" w:rsidRDefault="00556184" w:rsidP="00556184">
      <w:pPr>
        <w:rPr>
          <w:rFonts w:ascii="Times New Roman" w:hAnsi="Times New Roman" w:cs="Times New Roman"/>
        </w:rPr>
      </w:pPr>
    </w:p>
    <w:p w14:paraId="270E5D60" w14:textId="77777777" w:rsidR="00556184" w:rsidRDefault="00556184" w:rsidP="00392D2D">
      <w:pPr>
        <w:rPr>
          <w:rFonts w:ascii="Times New Roman" w:hAnsi="Times New Roman" w:cs="Times New Roman"/>
        </w:rPr>
      </w:pPr>
    </w:p>
    <w:p w14:paraId="2434187E" w14:textId="77777777" w:rsidR="00556184" w:rsidRDefault="00556184" w:rsidP="00392D2D">
      <w:pPr>
        <w:rPr>
          <w:rFonts w:ascii="Times New Roman" w:hAnsi="Times New Roman" w:cs="Times New Roman"/>
        </w:rPr>
      </w:pPr>
    </w:p>
    <w:p w14:paraId="014F1256" w14:textId="77777777" w:rsidR="00556184" w:rsidRDefault="00556184" w:rsidP="00392D2D">
      <w:pPr>
        <w:rPr>
          <w:rFonts w:ascii="Times New Roman" w:hAnsi="Times New Roman" w:cs="Times New Roman"/>
        </w:rPr>
      </w:pPr>
    </w:p>
    <w:p w14:paraId="12A86C41" w14:textId="77777777" w:rsidR="00556184" w:rsidRDefault="00556184" w:rsidP="00392D2D">
      <w:pPr>
        <w:rPr>
          <w:rFonts w:ascii="Times New Roman" w:hAnsi="Times New Roman" w:cs="Times New Roman"/>
        </w:rPr>
      </w:pPr>
    </w:p>
    <w:p w14:paraId="0FD6ADFB" w14:textId="77777777" w:rsidR="00556184" w:rsidRDefault="00556184" w:rsidP="00392D2D">
      <w:pPr>
        <w:rPr>
          <w:rFonts w:ascii="Times New Roman" w:hAnsi="Times New Roman" w:cs="Times New Roman"/>
        </w:rPr>
      </w:pPr>
    </w:p>
    <w:p w14:paraId="36F5D5A4" w14:textId="77777777" w:rsidR="00556184" w:rsidRDefault="00556184" w:rsidP="00392D2D">
      <w:pPr>
        <w:rPr>
          <w:rFonts w:ascii="Times New Roman" w:hAnsi="Times New Roman" w:cs="Times New Roman"/>
        </w:rPr>
      </w:pPr>
    </w:p>
    <w:p w14:paraId="16EA1AC6" w14:textId="77777777" w:rsidR="00556184" w:rsidRDefault="00556184" w:rsidP="00392D2D">
      <w:pPr>
        <w:rPr>
          <w:rFonts w:ascii="Times New Roman" w:hAnsi="Times New Roman" w:cs="Times New Roman"/>
        </w:rPr>
      </w:pPr>
    </w:p>
    <w:p w14:paraId="365382C7" w14:textId="77777777" w:rsidR="00556184" w:rsidRDefault="00556184" w:rsidP="00392D2D">
      <w:pPr>
        <w:rPr>
          <w:rFonts w:ascii="Times New Roman" w:hAnsi="Times New Roman" w:cs="Times New Roman"/>
        </w:rPr>
      </w:pPr>
    </w:p>
    <w:p w14:paraId="76FF2C2A" w14:textId="77777777" w:rsidR="00392D2D" w:rsidRDefault="00392D2D" w:rsidP="00392D2D">
      <w:pPr>
        <w:rPr>
          <w:rFonts w:ascii="Times New Roman" w:hAnsi="Times New Roman" w:cs="Times New Roman"/>
        </w:rPr>
      </w:pPr>
    </w:p>
    <w:p w14:paraId="61798DE3" w14:textId="77777777" w:rsidR="00392D2D" w:rsidRDefault="00392D2D" w:rsidP="00392D2D">
      <w:pPr>
        <w:rPr>
          <w:rFonts w:ascii="Times New Roman" w:hAnsi="Times New Roman" w:cs="Times New Roman"/>
        </w:rPr>
      </w:pPr>
    </w:p>
    <w:p w14:paraId="3A2470F5" w14:textId="77777777" w:rsidR="00392D2D" w:rsidRDefault="00392D2D" w:rsidP="00392D2D">
      <w:pPr>
        <w:rPr>
          <w:rFonts w:ascii="Times New Roman" w:hAnsi="Times New Roman" w:cs="Times New Roman"/>
        </w:rPr>
      </w:pPr>
    </w:p>
    <w:p w14:paraId="39298686" w14:textId="77777777" w:rsidR="00392D2D" w:rsidRDefault="00392D2D" w:rsidP="007D7935">
      <w:pPr>
        <w:rPr>
          <w:rFonts w:ascii="Times New Roman" w:hAnsi="Times New Roman" w:cs="Times New Roman"/>
        </w:rPr>
      </w:pPr>
    </w:p>
    <w:p w14:paraId="36CC17F4" w14:textId="77777777" w:rsidR="00392D2D" w:rsidRDefault="00392D2D" w:rsidP="007D7935">
      <w:pPr>
        <w:rPr>
          <w:rFonts w:ascii="Times New Roman" w:hAnsi="Times New Roman" w:cs="Times New Roman"/>
          <w:sz w:val="24"/>
          <w:szCs w:val="24"/>
        </w:rPr>
      </w:pPr>
    </w:p>
    <w:p w14:paraId="2D7E9E42" w14:textId="77777777" w:rsidR="00392D2D" w:rsidRDefault="00392D2D" w:rsidP="007D7935">
      <w:pPr>
        <w:rPr>
          <w:rFonts w:ascii="Times New Roman" w:hAnsi="Times New Roman" w:cs="Times New Roman"/>
          <w:sz w:val="24"/>
          <w:szCs w:val="24"/>
        </w:rPr>
      </w:pPr>
    </w:p>
    <w:p w14:paraId="237E5726" w14:textId="6D93FD94" w:rsidR="00A1498B" w:rsidRDefault="00A1498B" w:rsidP="007D7935">
      <w:pPr>
        <w:rPr>
          <w:rFonts w:ascii="Times New Roman" w:hAnsi="Times New Roman" w:cs="Times New Roman"/>
          <w:sz w:val="24"/>
          <w:szCs w:val="24"/>
        </w:rPr>
      </w:pPr>
    </w:p>
    <w:p w14:paraId="6173FD1E" w14:textId="68802C45" w:rsidR="00A1498B" w:rsidRDefault="00A1498B" w:rsidP="007D7935">
      <w:pPr>
        <w:rPr>
          <w:rFonts w:ascii="Times New Roman" w:hAnsi="Times New Roman" w:cs="Times New Roman"/>
          <w:sz w:val="24"/>
          <w:szCs w:val="24"/>
        </w:rPr>
      </w:pPr>
    </w:p>
    <w:p w14:paraId="182F3959" w14:textId="30E25DCB" w:rsidR="00A1498B" w:rsidRDefault="00A1498B" w:rsidP="007D7935">
      <w:pPr>
        <w:rPr>
          <w:rFonts w:ascii="Times New Roman" w:hAnsi="Times New Roman" w:cs="Times New Roman"/>
          <w:sz w:val="24"/>
          <w:szCs w:val="24"/>
        </w:rPr>
      </w:pPr>
    </w:p>
    <w:p w14:paraId="665F3B95" w14:textId="422EC320" w:rsidR="00A1498B" w:rsidRDefault="00A1498B" w:rsidP="007D7935">
      <w:pPr>
        <w:rPr>
          <w:rFonts w:ascii="Times New Roman" w:hAnsi="Times New Roman" w:cs="Times New Roman"/>
          <w:sz w:val="24"/>
          <w:szCs w:val="24"/>
        </w:rPr>
      </w:pPr>
    </w:p>
    <w:p w14:paraId="12E3763C" w14:textId="41BF7293" w:rsidR="00D46341" w:rsidRDefault="00D46341" w:rsidP="007D7935">
      <w:pPr>
        <w:rPr>
          <w:rFonts w:ascii="Times New Roman" w:hAnsi="Times New Roman" w:cs="Times New Roman"/>
          <w:sz w:val="24"/>
          <w:szCs w:val="24"/>
        </w:rPr>
      </w:pPr>
    </w:p>
    <w:p w14:paraId="689B5761" w14:textId="2A74063F" w:rsidR="003B1155" w:rsidRDefault="003B1155" w:rsidP="007D7935">
      <w:pPr>
        <w:rPr>
          <w:rFonts w:ascii="Times New Roman" w:hAnsi="Times New Roman" w:cs="Times New Roman"/>
          <w:sz w:val="24"/>
          <w:szCs w:val="24"/>
        </w:rPr>
      </w:pPr>
    </w:p>
    <w:p w14:paraId="402068D7" w14:textId="77777777" w:rsidR="003B1155" w:rsidRDefault="003B1155" w:rsidP="007D7935">
      <w:pPr>
        <w:rPr>
          <w:rFonts w:ascii="Times New Roman" w:hAnsi="Times New Roman" w:cs="Times New Roman"/>
          <w:sz w:val="24"/>
          <w:szCs w:val="24"/>
        </w:rPr>
      </w:pPr>
    </w:p>
    <w:p w14:paraId="72775A52" w14:textId="77777777" w:rsidR="003B1155" w:rsidRDefault="003B1155">
      <w:pPr>
        <w:rPr>
          <w:rFonts w:ascii="Times New Roman" w:eastAsiaTheme="majorEastAsia" w:hAnsi="Times New Roman" w:cs="Times New Roman"/>
          <w:color w:val="2F5496" w:themeColor="accent1" w:themeShade="BF"/>
          <w:sz w:val="32"/>
          <w:szCs w:val="32"/>
        </w:rPr>
      </w:pPr>
      <w:r>
        <w:rPr>
          <w:rFonts w:ascii="Times New Roman" w:hAnsi="Times New Roman" w:cs="Times New Roman"/>
        </w:rPr>
        <w:br w:type="page"/>
      </w:r>
    </w:p>
    <w:p w14:paraId="3208D314" w14:textId="77777777" w:rsidR="003B1155" w:rsidRDefault="003B1155" w:rsidP="00A1498B">
      <w:pPr>
        <w:pStyle w:val="Heading1"/>
        <w:rPr>
          <w:rFonts w:ascii="Times New Roman" w:hAnsi="Times New Roman" w:cs="Times New Roman"/>
        </w:rPr>
        <w:sectPr w:rsidR="003B1155" w:rsidSect="00CA51A8">
          <w:footerReference w:type="default" r:id="rId9"/>
          <w:pgSz w:w="11906" w:h="16838"/>
          <w:pgMar w:top="1440" w:right="1440" w:bottom="1440" w:left="1440" w:header="708" w:footer="708" w:gutter="0"/>
          <w:pgNumType w:start="1"/>
          <w:cols w:space="708"/>
          <w:docGrid w:linePitch="360"/>
        </w:sectPr>
      </w:pPr>
    </w:p>
    <w:p w14:paraId="4DB964B4" w14:textId="58077B0F" w:rsidR="00E63060" w:rsidRPr="00A1498B" w:rsidRDefault="00E63060" w:rsidP="00A1498B">
      <w:pPr>
        <w:pStyle w:val="Heading1"/>
        <w:rPr>
          <w:rFonts w:ascii="Times New Roman" w:hAnsi="Times New Roman" w:cs="Times New Roman"/>
        </w:rPr>
      </w:pPr>
      <w:bookmarkStart w:id="1" w:name="_Toc31003818"/>
      <w:r w:rsidRPr="00A1498B">
        <w:rPr>
          <w:rFonts w:ascii="Times New Roman" w:hAnsi="Times New Roman" w:cs="Times New Roman"/>
        </w:rPr>
        <w:lastRenderedPageBreak/>
        <w:t>INTORDUCTION OF AHMED BODY AERODYNAMIC</w:t>
      </w:r>
      <w:bookmarkEnd w:id="1"/>
    </w:p>
    <w:p w14:paraId="56EAEBA3" w14:textId="7FFADD7B" w:rsidR="00F02D4D" w:rsidRPr="00A1498B" w:rsidRDefault="00F02D4D" w:rsidP="00A1498B">
      <w:pPr>
        <w:pStyle w:val="Heading2"/>
        <w:rPr>
          <w:rFonts w:ascii="Times New Roman" w:hAnsi="Times New Roman" w:cs="Times New Roman"/>
        </w:rPr>
      </w:pPr>
      <w:bookmarkStart w:id="2" w:name="_Toc31003819"/>
      <w:r w:rsidRPr="00A1498B">
        <w:rPr>
          <w:rFonts w:ascii="Times New Roman" w:hAnsi="Times New Roman" w:cs="Times New Roman"/>
        </w:rPr>
        <w:t xml:space="preserve">1.1 CFD </w:t>
      </w:r>
      <w:r w:rsidR="00464687" w:rsidRPr="00A1498B">
        <w:rPr>
          <w:rFonts w:ascii="Times New Roman" w:hAnsi="Times New Roman" w:cs="Times New Roman"/>
        </w:rPr>
        <w:t>Modelling</w:t>
      </w:r>
      <w:bookmarkEnd w:id="2"/>
      <w:r w:rsidRPr="00A1498B">
        <w:rPr>
          <w:rFonts w:ascii="Times New Roman" w:hAnsi="Times New Roman" w:cs="Times New Roman"/>
        </w:rPr>
        <w:t xml:space="preserve"> </w:t>
      </w:r>
    </w:p>
    <w:p w14:paraId="60C4A9EE" w14:textId="77777777" w:rsidR="00066EAE" w:rsidRDefault="00E63060" w:rsidP="007D7935">
      <w:pPr>
        <w:rPr>
          <w:rFonts w:ascii="Times New Roman" w:hAnsi="Times New Roman" w:cs="Times New Roman"/>
        </w:rPr>
      </w:pPr>
      <w:r>
        <w:rPr>
          <w:rFonts w:ascii="Times New Roman" w:hAnsi="Times New Roman" w:cs="Times New Roman"/>
        </w:rPr>
        <w:t xml:space="preserve">   Computational fluid dynamic has significantly grown over the years commonly in Automotive industry. Computational fluid dynamic is mostly used in the automotive industry on the part of outside car body</w:t>
      </w:r>
      <w:r w:rsidR="00275DC7">
        <w:rPr>
          <w:rFonts w:ascii="Times New Roman" w:hAnsi="Times New Roman" w:cs="Times New Roman"/>
        </w:rPr>
        <w:t xml:space="preserve"> (aerodynamic shape) </w:t>
      </w:r>
      <w:r>
        <w:rPr>
          <w:rFonts w:ascii="Times New Roman" w:hAnsi="Times New Roman" w:cs="Times New Roman"/>
        </w:rPr>
        <w:t>fluid flow in order to determine the drag, lift and forces which would influence the fuel efficiency and drivability.</w:t>
      </w:r>
      <w:r w:rsidR="00066EAE">
        <w:rPr>
          <w:rFonts w:ascii="Times New Roman" w:hAnsi="Times New Roman" w:cs="Times New Roman"/>
        </w:rPr>
        <w:t xml:space="preserve"> Finding the effective drag and lift plays a great role to reduce the environmental pollution. </w:t>
      </w:r>
    </w:p>
    <w:p w14:paraId="7BDF6F38" w14:textId="77777777" w:rsidR="00AD43AD" w:rsidRDefault="00066EAE" w:rsidP="007D7935">
      <w:pPr>
        <w:rPr>
          <w:rFonts w:ascii="Times New Roman" w:hAnsi="Times New Roman" w:cs="Times New Roman"/>
        </w:rPr>
      </w:pPr>
      <w:r>
        <w:rPr>
          <w:rFonts w:ascii="Times New Roman" w:hAnsi="Times New Roman" w:cs="Times New Roman"/>
        </w:rPr>
        <w:t xml:space="preserve">  Computational fluid dynamic</w:t>
      </w:r>
      <w:r w:rsidR="00A26FA9">
        <w:rPr>
          <w:rFonts w:ascii="Times New Roman" w:hAnsi="Times New Roman" w:cs="Times New Roman"/>
        </w:rPr>
        <w:t xml:space="preserve"> is playing a great role for modelling aerodynamic body study based on the cost and time effective solution. Ahmed body was taken as an experimental study for ANSYS Fluent for decades due to simplified car model of 3D bluff shape. The front</w:t>
      </w:r>
      <w:r w:rsidR="00756847">
        <w:rPr>
          <w:rFonts w:ascii="Times New Roman" w:hAnsi="Times New Roman" w:cs="Times New Roman"/>
        </w:rPr>
        <w:t xml:space="preserve"> shape of the Ahmed body is designed not sharp due to that the flow cannot separate and the aerodynamic forces depend largely on the flow structure created on the rear.</w:t>
      </w:r>
    </w:p>
    <w:p w14:paraId="331F1E50" w14:textId="4F434F01" w:rsidR="009F24A3" w:rsidRDefault="00AD43AD" w:rsidP="007D7935">
      <w:pPr>
        <w:rPr>
          <w:rFonts w:ascii="Times New Roman" w:hAnsi="Times New Roman" w:cs="Times New Roman"/>
        </w:rPr>
      </w:pPr>
      <w:r>
        <w:rPr>
          <w:rFonts w:ascii="Times New Roman" w:hAnsi="Times New Roman" w:cs="Times New Roman"/>
        </w:rPr>
        <w:t xml:space="preserve">  With the improvement of the computational efficiency, the CFD (computational fluid dynamic) more accurate and quicker than the wind tunnel test.</w:t>
      </w:r>
      <w:r w:rsidR="00FB495A">
        <w:rPr>
          <w:rFonts w:ascii="Times New Roman" w:hAnsi="Times New Roman" w:cs="Times New Roman"/>
        </w:rPr>
        <w:t xml:space="preserve"> The model would </w:t>
      </w:r>
      <w:r w:rsidR="003D3E64">
        <w:rPr>
          <w:rFonts w:ascii="Times New Roman" w:hAnsi="Times New Roman" w:cs="Times New Roman"/>
        </w:rPr>
        <w:t>investigate</w:t>
      </w:r>
      <w:r w:rsidR="00FB495A">
        <w:rPr>
          <w:rFonts w:ascii="Times New Roman" w:hAnsi="Times New Roman" w:cs="Times New Roman"/>
        </w:rPr>
        <w:t xml:space="preserve"> based on the</w:t>
      </w:r>
      <w:r w:rsidR="003D3E64">
        <w:rPr>
          <w:rFonts w:ascii="Times New Roman" w:hAnsi="Times New Roman" w:cs="Times New Roman"/>
        </w:rPr>
        <w:t xml:space="preserve"> 3D</w:t>
      </w:r>
      <w:r w:rsidR="00FB495A">
        <w:rPr>
          <w:rFonts w:ascii="Times New Roman" w:hAnsi="Times New Roman" w:cs="Times New Roman"/>
        </w:rPr>
        <w:t xml:space="preserve"> Ahmed body</w:t>
      </w:r>
      <w:r w:rsidR="003D3E64">
        <w:rPr>
          <w:rFonts w:ascii="Times New Roman" w:hAnsi="Times New Roman" w:cs="Times New Roman"/>
        </w:rPr>
        <w:t xml:space="preserve"> vehicle geometry</w:t>
      </w:r>
      <w:r w:rsidR="00FB495A">
        <w:rPr>
          <w:rFonts w:ascii="Times New Roman" w:hAnsi="Times New Roman" w:cs="Times New Roman"/>
        </w:rPr>
        <w:t xml:space="preserve"> layout dimension, 25° slant</w:t>
      </w:r>
      <w:r w:rsidR="003D3E64">
        <w:rPr>
          <w:rFonts w:ascii="Times New Roman" w:hAnsi="Times New Roman" w:cs="Times New Roman"/>
        </w:rPr>
        <w:t xml:space="preserve"> angle</w:t>
      </w:r>
      <w:r w:rsidR="00FB495A">
        <w:rPr>
          <w:rFonts w:ascii="Times New Roman" w:hAnsi="Times New Roman" w:cs="Times New Roman"/>
        </w:rPr>
        <w:t xml:space="preserve"> at the rear edge.</w:t>
      </w:r>
    </w:p>
    <w:p w14:paraId="014DC0CF" w14:textId="77777777" w:rsidR="00A55468" w:rsidRPr="00A1498B" w:rsidRDefault="00A55468" w:rsidP="00A1498B">
      <w:pPr>
        <w:pStyle w:val="Heading2"/>
        <w:rPr>
          <w:rFonts w:ascii="Times New Roman" w:hAnsi="Times New Roman" w:cs="Times New Roman"/>
        </w:rPr>
      </w:pPr>
      <w:bookmarkStart w:id="3" w:name="_Toc31003820"/>
      <w:r w:rsidRPr="00A1498B">
        <w:rPr>
          <w:rFonts w:ascii="Times New Roman" w:hAnsi="Times New Roman" w:cs="Times New Roman"/>
        </w:rPr>
        <w:t>1.2 Governing Equation for CFD</w:t>
      </w:r>
      <w:bookmarkEnd w:id="3"/>
      <w:r w:rsidRPr="00A1498B">
        <w:rPr>
          <w:rFonts w:ascii="Times New Roman" w:hAnsi="Times New Roman" w:cs="Times New Roman"/>
        </w:rPr>
        <w:t xml:space="preserve"> </w:t>
      </w:r>
    </w:p>
    <w:p w14:paraId="734B059F" w14:textId="1B168AEF" w:rsidR="005E167A" w:rsidRDefault="00A55468" w:rsidP="007D7935">
      <w:pPr>
        <w:rPr>
          <w:rFonts w:ascii="Times New Roman" w:hAnsi="Times New Roman" w:cs="Times New Roman"/>
        </w:rPr>
      </w:pPr>
      <w:r>
        <w:rPr>
          <w:rFonts w:ascii="Times New Roman" w:hAnsi="Times New Roman" w:cs="Times New Roman"/>
          <w:sz w:val="24"/>
          <w:szCs w:val="24"/>
        </w:rPr>
        <w:t xml:space="preserve">   The fundamental governing </w:t>
      </w:r>
      <w:r w:rsidR="00CC365F">
        <w:rPr>
          <w:rFonts w:ascii="Times New Roman" w:hAnsi="Times New Roman" w:cs="Times New Roman"/>
          <w:sz w:val="24"/>
          <w:szCs w:val="24"/>
        </w:rPr>
        <w:t>equations of computational fluid dynamics are continuity, momentum and energy equations.</w:t>
      </w:r>
      <w:r w:rsidR="007330D3">
        <w:rPr>
          <w:rFonts w:ascii="Times New Roman" w:hAnsi="Times New Roman" w:cs="Times New Roman"/>
        </w:rPr>
        <w:t xml:space="preserve"> Those three physical</w:t>
      </w:r>
      <w:r w:rsidR="00141BD6">
        <w:rPr>
          <w:rFonts w:ascii="Times New Roman" w:hAnsi="Times New Roman" w:cs="Times New Roman"/>
        </w:rPr>
        <w:t xml:space="preserve"> equations represented to all Fluid dynamics based on: mass is conserved; Newton’s second law and energy is conserved</w:t>
      </w:r>
      <w:r w:rsidR="00FD4FC9">
        <w:rPr>
          <w:rFonts w:ascii="Times New Roman" w:hAnsi="Times New Roman" w:cs="Times New Roman"/>
        </w:rPr>
        <w:t>.</w:t>
      </w:r>
    </w:p>
    <w:p w14:paraId="4ADCADCB" w14:textId="1DC519EC" w:rsidR="00FD4FC9" w:rsidRDefault="00FD4FC9" w:rsidP="007D7935">
      <w:pPr>
        <w:rPr>
          <w:rFonts w:ascii="Times New Roman" w:hAnsi="Times New Roman" w:cs="Times New Roman"/>
        </w:rPr>
      </w:pPr>
      <w:r>
        <w:rPr>
          <w:rFonts w:ascii="Times New Roman" w:hAnsi="Times New Roman" w:cs="Times New Roman"/>
        </w:rPr>
        <w:t xml:space="preserve">   The motion of fluid is difficult to control which is no specific location for the velocity distribution, it was different at each location. In order to visualize the moving fluid, they are two construction model: Finite control volume and Infinitesimal Fluid Elements.</w:t>
      </w:r>
    </w:p>
    <w:p w14:paraId="2D804276" w14:textId="04DE62F1" w:rsidR="00B838D9" w:rsidRDefault="00B838D9" w:rsidP="007D7935">
      <w:pPr>
        <w:rPr>
          <w:rFonts w:ascii="Times New Roman" w:hAnsi="Times New Roman" w:cs="Times New Roman"/>
        </w:rPr>
      </w:pPr>
      <w:r>
        <w:rPr>
          <w:rFonts w:ascii="Times New Roman" w:hAnsi="Times New Roman" w:cs="Times New Roman"/>
        </w:rPr>
        <w:t xml:space="preserve">   The flow field with a closed volume within a finite region of the flow which defines a control volume, V</w:t>
      </w:r>
      <w:r w:rsidR="00CE2DD3">
        <w:rPr>
          <w:rFonts w:ascii="Times New Roman" w:hAnsi="Times New Roman" w:cs="Times New Roman"/>
        </w:rPr>
        <w:t xml:space="preserve">, and control surface, S, the close surface with </w:t>
      </w:r>
      <w:r w:rsidR="005A3ACC">
        <w:rPr>
          <w:rFonts w:ascii="Times New Roman" w:hAnsi="Times New Roman" w:cs="Times New Roman"/>
        </w:rPr>
        <w:t xml:space="preserve">boundary of the volume. </w:t>
      </w:r>
      <w:r>
        <w:rPr>
          <w:rFonts w:ascii="Times New Roman" w:hAnsi="Times New Roman" w:cs="Times New Roman"/>
        </w:rPr>
        <w:t>The control volume may be moving with fluid inside or may be fixed in space with the fluid moving in it.</w:t>
      </w:r>
      <w:r w:rsidR="00FE333E">
        <w:rPr>
          <w:rFonts w:ascii="Times New Roman" w:hAnsi="Times New Roman" w:cs="Times New Roman"/>
        </w:rPr>
        <w:t xml:space="preserve"> The model of the flowing fluid focus only in the finite region of the controlled volume itself instead of the whole region. The integral form of the control volume would be controlled by partial differential equations which </w:t>
      </w:r>
      <w:r w:rsidR="00CE2DD3">
        <w:rPr>
          <w:rFonts w:ascii="Times New Roman" w:hAnsi="Times New Roman" w:cs="Times New Roman"/>
        </w:rPr>
        <w:t>gives the conservation or non-conservation form of governing equations.</w:t>
      </w:r>
    </w:p>
    <w:p w14:paraId="57779619" w14:textId="77777777" w:rsidR="005A3ACC" w:rsidRDefault="00CE2DD3" w:rsidP="007D7935">
      <w:pPr>
        <w:rPr>
          <w:rFonts w:ascii="Times New Roman" w:hAnsi="Times New Roman" w:cs="Times New Roman"/>
        </w:rPr>
      </w:pPr>
      <w:r>
        <w:rPr>
          <w:rFonts w:ascii="Arial" w:hAnsi="Arial" w:cs="Arial"/>
          <w:noProof/>
          <w:color w:val="2962FF"/>
          <w:sz w:val="20"/>
          <w:szCs w:val="20"/>
        </w:rPr>
        <w:drawing>
          <wp:inline distT="0" distB="0" distL="0" distR="0" wp14:anchorId="7B8CEA75" wp14:editId="04FB3B5E">
            <wp:extent cx="3171825" cy="1352550"/>
            <wp:effectExtent l="0" t="0" r="9525" b="0"/>
            <wp:docPr id="3" name="Picture 3" descr="Image result for fluid finite control volume&quot;">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luid finite control volume&quot;">
                      <a:hlinkClick r:id="rId10" tgtFrame="&quot;_blank&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71825" cy="1352550"/>
                    </a:xfrm>
                    <a:prstGeom prst="rect">
                      <a:avLst/>
                    </a:prstGeom>
                    <a:noFill/>
                    <a:ln>
                      <a:noFill/>
                    </a:ln>
                  </pic:spPr>
                </pic:pic>
              </a:graphicData>
            </a:graphic>
          </wp:inline>
        </w:drawing>
      </w:r>
    </w:p>
    <w:p w14:paraId="0F7E4832" w14:textId="202899EC" w:rsidR="005A3ACC" w:rsidRDefault="005A3ACC" w:rsidP="007D7935">
      <w:pPr>
        <w:rPr>
          <w:rFonts w:ascii="Times New Roman" w:hAnsi="Times New Roman" w:cs="Times New Roman"/>
        </w:rPr>
      </w:pPr>
      <w:r>
        <w:rPr>
          <w:rFonts w:ascii="Times New Roman" w:hAnsi="Times New Roman" w:cs="Times New Roman"/>
        </w:rPr>
        <w:t>Fig. 1.1 Finite control volume the left conservation and right non-conservation form.</w:t>
      </w:r>
    </w:p>
    <w:p w14:paraId="50A5B5B8" w14:textId="12410990" w:rsidR="005A3ACC" w:rsidRDefault="005A3ACC" w:rsidP="007D7935">
      <w:pPr>
        <w:rPr>
          <w:rFonts w:ascii="Times New Roman" w:hAnsi="Times New Roman" w:cs="Times New Roman"/>
        </w:rPr>
      </w:pPr>
      <w:r>
        <w:rPr>
          <w:rFonts w:ascii="Times New Roman" w:hAnsi="Times New Roman" w:cs="Times New Roman"/>
        </w:rPr>
        <w:t xml:space="preserve">   Infinitesimal Fluid element, </w:t>
      </w:r>
      <w:r w:rsidR="00FC2794">
        <w:rPr>
          <w:rFonts w:ascii="Times New Roman" w:hAnsi="Times New Roman" w:cs="Times New Roman"/>
        </w:rPr>
        <w:t xml:space="preserve">small fluid element in the flow with a differential volume, </w:t>
      </w:r>
      <w:proofErr w:type="spellStart"/>
      <w:r w:rsidR="00FC2794">
        <w:rPr>
          <w:rFonts w:ascii="Times New Roman" w:hAnsi="Times New Roman" w:cs="Times New Roman"/>
        </w:rPr>
        <w:t>dV</w:t>
      </w:r>
      <w:proofErr w:type="spellEnd"/>
      <w:r w:rsidR="00FC2794">
        <w:rPr>
          <w:rFonts w:ascii="Times New Roman" w:hAnsi="Times New Roman" w:cs="Times New Roman"/>
        </w:rPr>
        <w:t xml:space="preserve">, the elements may be fixed in a space through the fluid moving on it, it may be also moving </w:t>
      </w:r>
      <w:r w:rsidR="00867410">
        <w:rPr>
          <w:rFonts w:ascii="Times New Roman" w:hAnsi="Times New Roman" w:cs="Times New Roman"/>
        </w:rPr>
        <w:t>with a vector velocity V along the streamline at each point. The fluid element fixed in space by partial differential equations are conservation form (left in the figure below). Moving fluid element by partial differential equations are non-conservation form (right in the figure below).</w:t>
      </w:r>
    </w:p>
    <w:p w14:paraId="641894BB" w14:textId="01217C34" w:rsidR="00867410" w:rsidRDefault="00867410" w:rsidP="007D7935">
      <w:pPr>
        <w:rPr>
          <w:rFonts w:ascii="Times New Roman" w:hAnsi="Times New Roman" w:cs="Times New Roman"/>
        </w:rPr>
      </w:pPr>
      <w:r>
        <w:rPr>
          <w:rFonts w:ascii="Times New Roman" w:hAnsi="Times New Roman" w:cs="Times New Roman"/>
        </w:rPr>
        <w:lastRenderedPageBreak/>
        <w:t xml:space="preserve">   </w:t>
      </w:r>
      <w:r w:rsidR="002576E2">
        <w:rPr>
          <w:rFonts w:ascii="Times New Roman" w:hAnsi="Times New Roman" w:cs="Times New Roman"/>
        </w:rPr>
        <w:t xml:space="preserve">    </w:t>
      </w:r>
      <w:r w:rsidR="002576E2">
        <w:rPr>
          <w:noProof/>
        </w:rPr>
        <w:drawing>
          <wp:inline distT="0" distB="0" distL="0" distR="0" wp14:anchorId="6F5CC546" wp14:editId="51FD653B">
            <wp:extent cx="4683760" cy="145732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83760" cy="1457325"/>
                    </a:xfrm>
                    <a:prstGeom prst="rect">
                      <a:avLst/>
                    </a:prstGeom>
                    <a:noFill/>
                    <a:ln>
                      <a:noFill/>
                    </a:ln>
                  </pic:spPr>
                </pic:pic>
              </a:graphicData>
            </a:graphic>
          </wp:inline>
        </w:drawing>
      </w:r>
    </w:p>
    <w:p w14:paraId="7CA67C5A" w14:textId="3A31506E" w:rsidR="002576E2" w:rsidRDefault="002576E2" w:rsidP="007D7935">
      <w:pPr>
        <w:rPr>
          <w:rFonts w:ascii="Times New Roman" w:hAnsi="Times New Roman" w:cs="Times New Roman"/>
        </w:rPr>
      </w:pPr>
      <w:r>
        <w:rPr>
          <w:rFonts w:ascii="Times New Roman" w:hAnsi="Times New Roman" w:cs="Times New Roman"/>
        </w:rPr>
        <w:t xml:space="preserve">   Fig.1.2. Infinitesimal Fluid element</w:t>
      </w:r>
    </w:p>
    <w:p w14:paraId="10E76B0C" w14:textId="16C31493" w:rsidR="002576E2" w:rsidRPr="004C0F05" w:rsidRDefault="002576E2" w:rsidP="004C0F05">
      <w:pPr>
        <w:pStyle w:val="Heading2"/>
        <w:rPr>
          <w:rFonts w:ascii="Times New Roman" w:hAnsi="Times New Roman" w:cs="Times New Roman"/>
        </w:rPr>
      </w:pPr>
      <w:r w:rsidRPr="004C0F05">
        <w:rPr>
          <w:rFonts w:ascii="Times New Roman" w:hAnsi="Times New Roman" w:cs="Times New Roman"/>
        </w:rPr>
        <w:t xml:space="preserve">  </w:t>
      </w:r>
      <w:bookmarkStart w:id="4" w:name="_Toc31003821"/>
      <w:r w:rsidR="006C5AB0" w:rsidRPr="004C0F05">
        <w:rPr>
          <w:rFonts w:ascii="Times New Roman" w:hAnsi="Times New Roman" w:cs="Times New Roman"/>
        </w:rPr>
        <w:t>1.2 NAVIER-STOKES EQUATION</w:t>
      </w:r>
      <w:bookmarkEnd w:id="4"/>
    </w:p>
    <w:p w14:paraId="54F90253" w14:textId="0A9D5C61" w:rsidR="006C5AB0" w:rsidRDefault="006C5AB0" w:rsidP="007D7935">
      <w:pPr>
        <w:rPr>
          <w:rFonts w:ascii="Times New Roman" w:hAnsi="Times New Roman" w:cs="Times New Roman"/>
        </w:rPr>
      </w:pPr>
      <w:r>
        <w:rPr>
          <w:rFonts w:ascii="Times New Roman" w:hAnsi="Times New Roman" w:cs="Times New Roman"/>
        </w:rPr>
        <w:t xml:space="preserve">   The Navier-stokes equation are used to determine the velocity vector flow for a fluid from given initial conditions. </w:t>
      </w:r>
    </w:p>
    <w:p w14:paraId="51EDA0D9" w14:textId="29F7BAFB" w:rsidR="006C5AB0" w:rsidRDefault="006C5AB0" w:rsidP="007D7935">
      <w:pPr>
        <w:rPr>
          <w:rFonts w:ascii="Times New Roman" w:eastAsiaTheme="minorEastAsia" w:hAnsi="Times New Roman" w:cs="Times New Roman"/>
          <w:sz w:val="28"/>
          <w:szCs w:val="28"/>
        </w:rPr>
      </w:pPr>
      <w:r>
        <w:rPr>
          <w:rFonts w:ascii="Times New Roman" w:hAnsi="Times New Roman" w:cs="Times New Roman"/>
        </w:rPr>
        <w:t xml:space="preserve">   </w:t>
      </w:r>
      <m:oMath>
        <m:f>
          <m:fPr>
            <m:ctrlPr>
              <w:rPr>
                <w:rFonts w:ascii="Cambria Math" w:hAnsi="Cambria Math" w:cs="Times New Roman"/>
                <w:i/>
                <w:sz w:val="28"/>
                <w:szCs w:val="28"/>
              </w:rPr>
            </m:ctrlPr>
          </m:fPr>
          <m:num>
            <m:r>
              <w:rPr>
                <w:rFonts w:ascii="Cambria Math" w:hAnsi="Cambria Math" w:cs="Times New Roman"/>
                <w:sz w:val="28"/>
                <w:szCs w:val="28"/>
              </w:rPr>
              <m:t>du</m:t>
            </m:r>
          </m:num>
          <m:den>
            <m:r>
              <w:rPr>
                <w:rFonts w:ascii="Cambria Math" w:hAnsi="Cambria Math" w:cs="Times New Roman"/>
                <w:sz w:val="28"/>
                <w:szCs w:val="28"/>
              </w:rPr>
              <m:t>dt</m:t>
            </m:r>
          </m:den>
        </m:f>
        <m:r>
          <w:rPr>
            <w:rFonts w:ascii="Cambria Math" w:hAnsi="Cambria Math" w:cs="Times New Roman"/>
            <w:sz w:val="28"/>
            <w:szCs w:val="28"/>
          </w:rPr>
          <m:t>=-</m:t>
        </m:r>
        <m:d>
          <m:dPr>
            <m:ctrlPr>
              <w:rPr>
                <w:rFonts w:ascii="Cambria Math" w:hAnsi="Cambria Math" w:cs="Times New Roman"/>
                <w:i/>
                <w:sz w:val="28"/>
                <w:szCs w:val="28"/>
              </w:rPr>
            </m:ctrlPr>
          </m:dPr>
          <m:e>
            <m:r>
              <w:rPr>
                <w:rFonts w:ascii="Cambria Math" w:hAnsi="Cambria Math" w:cs="Times New Roman"/>
                <w:sz w:val="28"/>
                <w:szCs w:val="28"/>
              </w:rPr>
              <m:t>u.</m:t>
            </m:r>
            <m:r>
              <m:rPr>
                <m:sty m:val="p"/>
              </m:rPr>
              <w:rPr>
                <w:rFonts w:ascii="Cambria Math" w:hAnsi="Cambria Math" w:cs="Times New Roman"/>
                <w:sz w:val="28"/>
                <w:szCs w:val="28"/>
              </w:rPr>
              <m:t>∇</m:t>
            </m:r>
          </m:e>
        </m:d>
        <m:r>
          <w:rPr>
            <w:rFonts w:ascii="Cambria Math" w:hAnsi="Cambria Math" w:cs="Times New Roman"/>
            <w:sz w:val="28"/>
            <w:szCs w:val="28"/>
          </w:rPr>
          <m:t>-</m:t>
        </m:r>
        <m:f>
          <m:fPr>
            <m:ctrlPr>
              <w:rPr>
                <w:rFonts w:ascii="Cambria Math" w:hAnsi="Cambria Math" w:cs="Times New Roman"/>
                <w:i/>
                <w:sz w:val="28"/>
                <w:szCs w:val="28"/>
              </w:rPr>
            </m:ctrlPr>
          </m:fPr>
          <m:num>
            <m:r>
              <w:rPr>
                <w:rFonts w:ascii="Cambria Math" w:hAnsi="Cambria Math" w:cs="Times New Roman"/>
                <w:sz w:val="28"/>
                <w:szCs w:val="28"/>
              </w:rPr>
              <m:t>1</m:t>
            </m:r>
          </m:num>
          <m:den>
            <m:r>
              <w:rPr>
                <w:rFonts w:ascii="Cambria Math" w:hAnsi="Cambria Math" w:cs="Times New Roman"/>
                <w:sz w:val="28"/>
                <w:szCs w:val="28"/>
              </w:rPr>
              <m:t>ρ</m:t>
            </m:r>
            <m:r>
              <m:rPr>
                <m:sty m:val="p"/>
              </m:rPr>
              <w:rPr>
                <w:rFonts w:ascii="Cambria Math" w:hAnsi="Cambria Math" w:cs="Times New Roman"/>
                <w:sz w:val="28"/>
                <w:szCs w:val="28"/>
              </w:rPr>
              <m:t>∇</m:t>
            </m:r>
            <m:r>
              <w:rPr>
                <w:rFonts w:ascii="Cambria Math" w:hAnsi="Cambria Math" w:cs="Times New Roman"/>
                <w:sz w:val="28"/>
                <w:szCs w:val="28"/>
              </w:rPr>
              <m:t>p</m:t>
            </m:r>
          </m:den>
        </m:f>
        <m:r>
          <w:rPr>
            <w:rFonts w:ascii="Cambria Math" w:hAnsi="Cambria Math" w:cs="Times New Roman"/>
            <w:sz w:val="28"/>
            <w:szCs w:val="28"/>
          </w:rPr>
          <m:t>+γ</m:t>
        </m:r>
        <m:r>
          <m:rPr>
            <m:sty m:val="p"/>
          </m:rPr>
          <w:rPr>
            <w:rFonts w:ascii="Cambria Math" w:hAnsi="Cambria Math" w:cs="Times New Roman"/>
            <w:sz w:val="28"/>
            <w:szCs w:val="28"/>
          </w:rPr>
          <m:t>∇</m:t>
        </m:r>
        <m:r>
          <w:rPr>
            <w:rFonts w:ascii="Cambria Math" w:hAnsi="Cambria Math" w:cs="Times New Roman"/>
            <w:sz w:val="28"/>
            <w:szCs w:val="28"/>
          </w:rPr>
          <m:t>2u+f</m:t>
        </m:r>
      </m:oMath>
    </w:p>
    <w:p w14:paraId="6D811617" w14:textId="37223B99" w:rsidR="005E208E" w:rsidRDefault="00EC7FC3" w:rsidP="007D7935">
      <w:pPr>
        <w:rPr>
          <w:rFonts w:ascii="Times New Roman" w:hAnsi="Times New Roman" w:cs="Times New Roman"/>
        </w:rPr>
      </w:pPr>
      <w:r>
        <w:rPr>
          <w:rFonts w:ascii="Times New Roman" w:hAnsi="Times New Roman" w:cs="Times New Roman"/>
        </w:rPr>
        <w:t xml:space="preserve">  The Navier-Stokes equation consists of time dependent continuity equation for conservation of mass, conservation of </w:t>
      </w:r>
      <w:r w:rsidR="005E208E">
        <w:rPr>
          <w:rFonts w:ascii="Times New Roman" w:hAnsi="Times New Roman" w:cs="Times New Roman"/>
        </w:rPr>
        <w:t>momentum along x, y and z-axis and conservation of energy</w:t>
      </w:r>
      <w:r w:rsidR="00165C26">
        <w:rPr>
          <w:rFonts w:ascii="Times New Roman" w:hAnsi="Times New Roman" w:cs="Times New Roman"/>
        </w:rPr>
        <w:t>.</w:t>
      </w:r>
    </w:p>
    <w:p w14:paraId="2D25EC26" w14:textId="555DFB33" w:rsidR="009F24A3" w:rsidRPr="00165C26" w:rsidRDefault="00165C26" w:rsidP="007D7935">
      <w:pPr>
        <w:rPr>
          <w:rFonts w:ascii="Times New Roman" w:hAnsi="Times New Roman" w:cs="Times New Roman"/>
          <w:sz w:val="28"/>
          <w:szCs w:val="28"/>
        </w:rPr>
      </w:pPr>
      <w:r>
        <w:rPr>
          <w:rFonts w:ascii="Times New Roman" w:hAnsi="Times New Roman" w:cs="Times New Roman"/>
        </w:rPr>
        <w:t xml:space="preserve">    The equation </w:t>
      </w:r>
      <w:r w:rsidR="00CB06CF">
        <w:rPr>
          <w:rFonts w:ascii="Times New Roman" w:hAnsi="Times New Roman" w:cs="Times New Roman"/>
        </w:rPr>
        <w:t>represents</w:t>
      </w:r>
      <w:r>
        <w:rPr>
          <w:rFonts w:ascii="Times New Roman" w:hAnsi="Times New Roman" w:cs="Times New Roman"/>
        </w:rPr>
        <w:t xml:space="preserve"> the 3D axis to the x, y, z coordinates to determine the domain range for the three axis and time.</w:t>
      </w:r>
    </w:p>
    <w:p w14:paraId="25258FD9" w14:textId="3B858462" w:rsidR="009F24A3" w:rsidRPr="00A1498B" w:rsidRDefault="000A4C4A" w:rsidP="00A1498B">
      <w:pPr>
        <w:pStyle w:val="Heading1"/>
        <w:rPr>
          <w:rFonts w:ascii="Times New Roman" w:hAnsi="Times New Roman" w:cs="Times New Roman"/>
        </w:rPr>
      </w:pPr>
      <w:bookmarkStart w:id="5" w:name="_Toc31003822"/>
      <w:r w:rsidRPr="00A1498B">
        <w:rPr>
          <w:rFonts w:ascii="Times New Roman" w:hAnsi="Times New Roman" w:cs="Times New Roman"/>
        </w:rPr>
        <w:t xml:space="preserve">2. </w:t>
      </w:r>
      <w:r w:rsidR="009F24A3" w:rsidRPr="00A1498B">
        <w:rPr>
          <w:rFonts w:ascii="Times New Roman" w:hAnsi="Times New Roman" w:cs="Times New Roman"/>
        </w:rPr>
        <w:t>METHODOLOGY</w:t>
      </w:r>
      <w:bookmarkEnd w:id="5"/>
    </w:p>
    <w:p w14:paraId="3450397E" w14:textId="71A2B1EB" w:rsidR="009F24A3" w:rsidRPr="00A1498B" w:rsidRDefault="000A4C4A" w:rsidP="00A1498B">
      <w:pPr>
        <w:pStyle w:val="Heading2"/>
        <w:rPr>
          <w:rFonts w:ascii="Times New Roman" w:hAnsi="Times New Roman" w:cs="Times New Roman"/>
        </w:rPr>
      </w:pPr>
      <w:bookmarkStart w:id="6" w:name="_Toc31003823"/>
      <w:r w:rsidRPr="00A1498B">
        <w:rPr>
          <w:rFonts w:ascii="Times New Roman" w:hAnsi="Times New Roman" w:cs="Times New Roman"/>
        </w:rPr>
        <w:t xml:space="preserve">2.1 </w:t>
      </w:r>
      <w:r w:rsidR="009F24A3" w:rsidRPr="00A1498B">
        <w:rPr>
          <w:rFonts w:ascii="Times New Roman" w:hAnsi="Times New Roman" w:cs="Times New Roman"/>
        </w:rPr>
        <w:t xml:space="preserve">DOMAIN </w:t>
      </w:r>
      <w:r w:rsidR="00264439" w:rsidRPr="00A1498B">
        <w:rPr>
          <w:rFonts w:ascii="Times New Roman" w:hAnsi="Times New Roman" w:cs="Times New Roman"/>
        </w:rPr>
        <w:t>INVESTIGAT</w:t>
      </w:r>
      <w:r w:rsidR="003350FB" w:rsidRPr="00A1498B">
        <w:rPr>
          <w:rFonts w:ascii="Times New Roman" w:hAnsi="Times New Roman" w:cs="Times New Roman"/>
        </w:rPr>
        <w:t>ION STUDY</w:t>
      </w:r>
      <w:bookmarkEnd w:id="6"/>
    </w:p>
    <w:p w14:paraId="4D73ED27" w14:textId="42EC0DA3" w:rsidR="008A4C35" w:rsidRPr="008A4C35" w:rsidRDefault="00676DAE" w:rsidP="007D7935">
      <w:pPr>
        <w:rPr>
          <w:rFonts w:ascii="Times New Roman" w:hAnsi="Times New Roman" w:cs="Times New Roman"/>
        </w:rPr>
      </w:pPr>
      <w:r>
        <w:rPr>
          <w:rFonts w:ascii="Times New Roman" w:hAnsi="Times New Roman" w:cs="Times New Roman"/>
        </w:rPr>
        <w:t xml:space="preserve">   Domain set up study was taken with the same solver set up except the domains change to the Ahmed body</w:t>
      </w:r>
      <w:r w:rsidR="009C2F4B">
        <w:rPr>
          <w:rFonts w:ascii="Times New Roman" w:hAnsi="Times New Roman" w:cs="Times New Roman"/>
        </w:rPr>
        <w:t xml:space="preserve">, but the mesh elements varying </w:t>
      </w:r>
      <w:r w:rsidR="00D638E8">
        <w:rPr>
          <w:rFonts w:ascii="Times New Roman" w:hAnsi="Times New Roman" w:cs="Times New Roman"/>
        </w:rPr>
        <w:t>with the range of the domain even if the procedure of the setup and meshing were the same for all the domains.</w:t>
      </w:r>
      <w:r>
        <w:rPr>
          <w:rFonts w:ascii="Times New Roman" w:hAnsi="Times New Roman" w:cs="Times New Roman"/>
        </w:rPr>
        <w:t xml:space="preserve"> </w:t>
      </w:r>
      <w:r w:rsidR="00DA3EEE">
        <w:rPr>
          <w:rFonts w:ascii="Times New Roman" w:hAnsi="Times New Roman" w:cs="Times New Roman"/>
        </w:rPr>
        <w:t xml:space="preserve">The mesh type used for the domain study was tetrahedral with 0.02m to Ahmed body, 0.015 to the legs of the geometry, one density box 0.07 size, 0.5 by 0.5 global mesh setup and five prism </w:t>
      </w:r>
      <w:r w:rsidR="00263E68">
        <w:rPr>
          <w:rFonts w:ascii="Times New Roman" w:hAnsi="Times New Roman" w:cs="Times New Roman"/>
        </w:rPr>
        <w:t>layers</w:t>
      </w:r>
      <w:r w:rsidR="00DA3EEE">
        <w:rPr>
          <w:rFonts w:ascii="Times New Roman" w:hAnsi="Times New Roman" w:cs="Times New Roman"/>
        </w:rPr>
        <w:t xml:space="preserve">. </w:t>
      </w:r>
      <w:r>
        <w:rPr>
          <w:rFonts w:ascii="Times New Roman" w:hAnsi="Times New Roman" w:cs="Times New Roman"/>
        </w:rPr>
        <w:t xml:space="preserve">The set up proved on the below table study, the investigation was held based on the drag and lift result comparing with experimental result. The more accurate and very closed to the experimental result domain was domain study 7 (D7) with drag 0.301 and lift 0.35. Those results were </w:t>
      </w:r>
      <w:r w:rsidR="00A054D5">
        <w:rPr>
          <w:rFonts w:ascii="Times New Roman" w:hAnsi="Times New Roman" w:cs="Times New Roman"/>
        </w:rPr>
        <w:t>calculating</w:t>
      </w:r>
      <w:r>
        <w:rPr>
          <w:rFonts w:ascii="Times New Roman" w:hAnsi="Times New Roman" w:cs="Times New Roman"/>
        </w:rPr>
        <w:t xml:space="preserve"> the </w:t>
      </w:r>
      <w:r w:rsidR="00DC0D69">
        <w:rPr>
          <w:rFonts w:ascii="Times New Roman" w:hAnsi="Times New Roman" w:cs="Times New Roman"/>
        </w:rPr>
        <w:t xml:space="preserve">percentage error comparing with experimental values </w:t>
      </w:r>
      <w:r w:rsidR="000A4C4A">
        <w:rPr>
          <w:rFonts w:ascii="Times New Roman" w:hAnsi="Times New Roman" w:cs="Times New Roman"/>
        </w:rPr>
        <w:t xml:space="preserve">for (D7) </w:t>
      </w:r>
      <w:r w:rsidR="00DC0D69">
        <w:rPr>
          <w:rFonts w:ascii="Times New Roman" w:hAnsi="Times New Roman" w:cs="Times New Roman"/>
        </w:rPr>
        <w:t>0.67% drag and 1.44% lift</w:t>
      </w:r>
      <w:r w:rsidR="000A4C4A">
        <w:rPr>
          <w:rFonts w:ascii="Times New Roman" w:hAnsi="Times New Roman" w:cs="Times New Roman"/>
        </w:rPr>
        <w:t xml:space="preserve"> error</w:t>
      </w:r>
      <w:r w:rsidR="00DC0D69">
        <w:rPr>
          <w:rFonts w:ascii="Times New Roman" w:hAnsi="Times New Roman" w:cs="Times New Roman"/>
        </w:rPr>
        <w:t xml:space="preserve">. </w:t>
      </w:r>
    </w:p>
    <w:tbl>
      <w:tblPr>
        <w:tblStyle w:val="TableGrid"/>
        <w:tblW w:w="0" w:type="auto"/>
        <w:tblLook w:val="04A0" w:firstRow="1" w:lastRow="0" w:firstColumn="1" w:lastColumn="0" w:noHBand="0" w:noVBand="1"/>
      </w:tblPr>
      <w:tblGrid>
        <w:gridCol w:w="1011"/>
        <w:gridCol w:w="2386"/>
        <w:gridCol w:w="998"/>
        <w:gridCol w:w="794"/>
        <w:gridCol w:w="797"/>
        <w:gridCol w:w="797"/>
        <w:gridCol w:w="797"/>
      </w:tblGrid>
      <w:tr w:rsidR="008A4C35" w:rsidRPr="008A4C35" w14:paraId="5C67A70E" w14:textId="77777777" w:rsidTr="008A4C35">
        <w:tc>
          <w:tcPr>
            <w:tcW w:w="1011" w:type="dxa"/>
          </w:tcPr>
          <w:p w14:paraId="649387CA" w14:textId="6868993B" w:rsidR="008A4C35" w:rsidRPr="008A4C35" w:rsidRDefault="008A4C35" w:rsidP="007D7935">
            <w:pPr>
              <w:rPr>
                <w:rFonts w:ascii="Times New Roman" w:hAnsi="Times New Roman" w:cs="Times New Roman"/>
              </w:rPr>
            </w:pPr>
            <w:r w:rsidRPr="008A4C35">
              <w:rPr>
                <w:rFonts w:ascii="Times New Roman" w:hAnsi="Times New Roman" w:cs="Times New Roman"/>
              </w:rPr>
              <w:t xml:space="preserve">Domains </w:t>
            </w:r>
          </w:p>
        </w:tc>
        <w:tc>
          <w:tcPr>
            <w:tcW w:w="2386" w:type="dxa"/>
          </w:tcPr>
          <w:p w14:paraId="0ACD3B4F" w14:textId="516CC50D" w:rsidR="008A4C35" w:rsidRPr="008A4C35" w:rsidRDefault="008A4C35" w:rsidP="007D7935">
            <w:pPr>
              <w:rPr>
                <w:rFonts w:ascii="Times New Roman" w:hAnsi="Times New Roman" w:cs="Times New Roman"/>
              </w:rPr>
            </w:pPr>
            <w:r w:rsidRPr="008A4C35">
              <w:rPr>
                <w:rFonts w:ascii="Times New Roman" w:hAnsi="Times New Roman" w:cs="Times New Roman"/>
              </w:rPr>
              <w:t>Size (front*back*H*W) (m)</w:t>
            </w:r>
          </w:p>
        </w:tc>
        <w:tc>
          <w:tcPr>
            <w:tcW w:w="853" w:type="dxa"/>
          </w:tcPr>
          <w:p w14:paraId="7E6900E4" w14:textId="0ABCC9E8" w:rsidR="008A4C35" w:rsidRPr="008A4C35" w:rsidRDefault="008A4C35" w:rsidP="007D7935">
            <w:pPr>
              <w:rPr>
                <w:rFonts w:ascii="Times New Roman" w:hAnsi="Times New Roman" w:cs="Times New Roman"/>
              </w:rPr>
            </w:pPr>
            <w:r w:rsidRPr="008A4C35">
              <w:rPr>
                <w:rFonts w:ascii="Times New Roman" w:hAnsi="Times New Roman" w:cs="Times New Roman"/>
              </w:rPr>
              <w:t>Mesh elements</w:t>
            </w:r>
          </w:p>
        </w:tc>
        <w:tc>
          <w:tcPr>
            <w:tcW w:w="794" w:type="dxa"/>
          </w:tcPr>
          <w:p w14:paraId="1D5417B4" w14:textId="5327DE9D" w:rsidR="008A4C35" w:rsidRPr="008A4C35" w:rsidRDefault="008A4C35" w:rsidP="007D7935">
            <w:pPr>
              <w:rPr>
                <w:rFonts w:ascii="Times New Roman" w:hAnsi="Times New Roman" w:cs="Times New Roman"/>
              </w:rPr>
            </w:pPr>
            <w:r w:rsidRPr="008A4C35">
              <w:rPr>
                <w:rFonts w:ascii="Times New Roman" w:hAnsi="Times New Roman" w:cs="Times New Roman"/>
              </w:rPr>
              <w:t>Drag</w:t>
            </w:r>
          </w:p>
        </w:tc>
        <w:tc>
          <w:tcPr>
            <w:tcW w:w="797" w:type="dxa"/>
          </w:tcPr>
          <w:p w14:paraId="3E1E0505" w14:textId="5A6A4DD4" w:rsidR="008A4C35" w:rsidRPr="008A4C35" w:rsidRDefault="008A4C35" w:rsidP="007D7935">
            <w:pPr>
              <w:rPr>
                <w:rFonts w:ascii="Times New Roman" w:hAnsi="Times New Roman" w:cs="Times New Roman"/>
              </w:rPr>
            </w:pPr>
            <w:r w:rsidRPr="008A4C35">
              <w:rPr>
                <w:rFonts w:ascii="Times New Roman" w:hAnsi="Times New Roman" w:cs="Times New Roman"/>
              </w:rPr>
              <w:t>Lift</w:t>
            </w:r>
          </w:p>
        </w:tc>
        <w:tc>
          <w:tcPr>
            <w:tcW w:w="797" w:type="dxa"/>
          </w:tcPr>
          <w:p w14:paraId="20B3663D" w14:textId="5EB61C15" w:rsidR="008A4C35" w:rsidRPr="008A4C35" w:rsidRDefault="008A4C35" w:rsidP="007D7935">
            <w:pPr>
              <w:rPr>
                <w:rFonts w:ascii="Times New Roman" w:hAnsi="Times New Roman" w:cs="Times New Roman"/>
              </w:rPr>
            </w:pPr>
            <w:r w:rsidRPr="008A4C35">
              <w:rPr>
                <w:rFonts w:ascii="Times New Roman" w:hAnsi="Times New Roman" w:cs="Times New Roman"/>
              </w:rPr>
              <w:t>Drag error %</w:t>
            </w:r>
          </w:p>
        </w:tc>
        <w:tc>
          <w:tcPr>
            <w:tcW w:w="797" w:type="dxa"/>
          </w:tcPr>
          <w:p w14:paraId="1D65E856" w14:textId="2252A65E" w:rsidR="008A4C35" w:rsidRPr="008A4C35" w:rsidRDefault="008A4C35" w:rsidP="007D7935">
            <w:pPr>
              <w:rPr>
                <w:rFonts w:ascii="Times New Roman" w:hAnsi="Times New Roman" w:cs="Times New Roman"/>
              </w:rPr>
            </w:pPr>
            <w:r w:rsidRPr="008A4C35">
              <w:rPr>
                <w:rFonts w:ascii="Times New Roman" w:hAnsi="Times New Roman" w:cs="Times New Roman"/>
              </w:rPr>
              <w:t>Lift error %</w:t>
            </w:r>
          </w:p>
        </w:tc>
      </w:tr>
      <w:tr w:rsidR="008A4C35" w:rsidRPr="008A4C35" w14:paraId="40BBC384" w14:textId="77777777" w:rsidTr="008A4C35">
        <w:tc>
          <w:tcPr>
            <w:tcW w:w="1011" w:type="dxa"/>
          </w:tcPr>
          <w:p w14:paraId="0F80A98B" w14:textId="6FA6FE8C" w:rsidR="008A4C35" w:rsidRPr="008A4C35" w:rsidRDefault="008A4C35" w:rsidP="007D7935">
            <w:pPr>
              <w:rPr>
                <w:rFonts w:ascii="Times New Roman" w:hAnsi="Times New Roman" w:cs="Times New Roman"/>
              </w:rPr>
            </w:pPr>
            <w:r w:rsidRPr="008A4C35">
              <w:rPr>
                <w:rFonts w:ascii="Times New Roman" w:hAnsi="Times New Roman" w:cs="Times New Roman"/>
              </w:rPr>
              <w:t>D1</w:t>
            </w:r>
          </w:p>
        </w:tc>
        <w:tc>
          <w:tcPr>
            <w:tcW w:w="2386" w:type="dxa"/>
          </w:tcPr>
          <w:p w14:paraId="55F4EAB9" w14:textId="6C3082CE" w:rsidR="008A4C35" w:rsidRPr="008A4C35" w:rsidRDefault="008A4C35" w:rsidP="007D7935">
            <w:pPr>
              <w:rPr>
                <w:rFonts w:ascii="Times New Roman" w:hAnsi="Times New Roman" w:cs="Times New Roman"/>
              </w:rPr>
            </w:pPr>
            <w:r w:rsidRPr="008A4C35">
              <w:rPr>
                <w:rFonts w:ascii="Times New Roman" w:hAnsi="Times New Roman" w:cs="Times New Roman"/>
              </w:rPr>
              <w:t>5*7.5*3*3</w:t>
            </w:r>
          </w:p>
        </w:tc>
        <w:tc>
          <w:tcPr>
            <w:tcW w:w="853" w:type="dxa"/>
          </w:tcPr>
          <w:p w14:paraId="2FDDA203" w14:textId="1B89405F" w:rsidR="008A4C35" w:rsidRPr="008A4C35" w:rsidRDefault="008A4C35" w:rsidP="007D7935">
            <w:pPr>
              <w:rPr>
                <w:rFonts w:ascii="Times New Roman" w:hAnsi="Times New Roman" w:cs="Times New Roman"/>
              </w:rPr>
            </w:pPr>
            <w:r w:rsidRPr="008A4C35">
              <w:rPr>
                <w:rFonts w:ascii="Times New Roman" w:hAnsi="Times New Roman" w:cs="Times New Roman"/>
              </w:rPr>
              <w:t>512673</w:t>
            </w:r>
          </w:p>
        </w:tc>
        <w:tc>
          <w:tcPr>
            <w:tcW w:w="794" w:type="dxa"/>
          </w:tcPr>
          <w:p w14:paraId="649D08A8" w14:textId="3A640098" w:rsidR="008A4C35" w:rsidRPr="008A4C35" w:rsidRDefault="008A4C35" w:rsidP="007D7935">
            <w:pPr>
              <w:rPr>
                <w:rFonts w:ascii="Times New Roman" w:hAnsi="Times New Roman" w:cs="Times New Roman"/>
              </w:rPr>
            </w:pPr>
            <w:r w:rsidRPr="008A4C35">
              <w:rPr>
                <w:rFonts w:ascii="Times New Roman" w:hAnsi="Times New Roman" w:cs="Times New Roman"/>
              </w:rPr>
              <w:t>0.287</w:t>
            </w:r>
          </w:p>
        </w:tc>
        <w:tc>
          <w:tcPr>
            <w:tcW w:w="797" w:type="dxa"/>
          </w:tcPr>
          <w:p w14:paraId="7761FE61" w14:textId="259EEA1E" w:rsidR="008A4C35" w:rsidRPr="008A4C35" w:rsidRDefault="008A4C35" w:rsidP="007D7935">
            <w:pPr>
              <w:rPr>
                <w:rFonts w:ascii="Times New Roman" w:hAnsi="Times New Roman" w:cs="Times New Roman"/>
              </w:rPr>
            </w:pPr>
            <w:r w:rsidRPr="008A4C35">
              <w:rPr>
                <w:rFonts w:ascii="Times New Roman" w:hAnsi="Times New Roman" w:cs="Times New Roman"/>
              </w:rPr>
              <w:t>0.233</w:t>
            </w:r>
          </w:p>
        </w:tc>
        <w:tc>
          <w:tcPr>
            <w:tcW w:w="797" w:type="dxa"/>
          </w:tcPr>
          <w:p w14:paraId="0568B7EB" w14:textId="125586A8" w:rsidR="008A4C35" w:rsidRPr="008A4C35" w:rsidRDefault="008A4C35" w:rsidP="007D7935">
            <w:pPr>
              <w:rPr>
                <w:rFonts w:ascii="Times New Roman" w:hAnsi="Times New Roman" w:cs="Times New Roman"/>
              </w:rPr>
            </w:pPr>
            <w:r w:rsidRPr="008A4C35">
              <w:rPr>
                <w:rFonts w:ascii="Times New Roman" w:hAnsi="Times New Roman" w:cs="Times New Roman"/>
              </w:rPr>
              <w:t>4.013</w:t>
            </w:r>
          </w:p>
        </w:tc>
        <w:tc>
          <w:tcPr>
            <w:tcW w:w="797" w:type="dxa"/>
          </w:tcPr>
          <w:p w14:paraId="1D645C69" w14:textId="13301D47" w:rsidR="008A4C35" w:rsidRPr="008A4C35" w:rsidRDefault="008A4C35" w:rsidP="007D7935">
            <w:pPr>
              <w:rPr>
                <w:rFonts w:ascii="Times New Roman" w:hAnsi="Times New Roman" w:cs="Times New Roman"/>
              </w:rPr>
            </w:pPr>
            <w:r w:rsidRPr="008A4C35">
              <w:rPr>
                <w:rFonts w:ascii="Times New Roman" w:hAnsi="Times New Roman" w:cs="Times New Roman"/>
              </w:rPr>
              <w:t>32.46</w:t>
            </w:r>
          </w:p>
        </w:tc>
      </w:tr>
      <w:tr w:rsidR="008A4C35" w:rsidRPr="008A4C35" w14:paraId="6888ABF9" w14:textId="77777777" w:rsidTr="008A4C35">
        <w:tc>
          <w:tcPr>
            <w:tcW w:w="1011" w:type="dxa"/>
          </w:tcPr>
          <w:p w14:paraId="7E486C6D" w14:textId="35BEACE9" w:rsidR="008A4C35" w:rsidRPr="008A4C35" w:rsidRDefault="008A4C35" w:rsidP="007D7935">
            <w:pPr>
              <w:rPr>
                <w:rFonts w:ascii="Times New Roman" w:hAnsi="Times New Roman" w:cs="Times New Roman"/>
              </w:rPr>
            </w:pPr>
            <w:r w:rsidRPr="008A4C35">
              <w:rPr>
                <w:rFonts w:ascii="Times New Roman" w:hAnsi="Times New Roman" w:cs="Times New Roman"/>
              </w:rPr>
              <w:t>D2</w:t>
            </w:r>
          </w:p>
        </w:tc>
        <w:tc>
          <w:tcPr>
            <w:tcW w:w="2386" w:type="dxa"/>
          </w:tcPr>
          <w:p w14:paraId="3B748AC2" w14:textId="60B98AAA" w:rsidR="008A4C35" w:rsidRPr="008A4C35" w:rsidRDefault="008A4C35" w:rsidP="007D7935">
            <w:pPr>
              <w:rPr>
                <w:rFonts w:ascii="Times New Roman" w:hAnsi="Times New Roman" w:cs="Times New Roman"/>
              </w:rPr>
            </w:pPr>
            <w:r w:rsidRPr="008A4C35">
              <w:rPr>
                <w:rFonts w:ascii="Times New Roman" w:hAnsi="Times New Roman" w:cs="Times New Roman"/>
              </w:rPr>
              <w:t>4*6.5*2.5*2.5</w:t>
            </w:r>
          </w:p>
        </w:tc>
        <w:tc>
          <w:tcPr>
            <w:tcW w:w="853" w:type="dxa"/>
          </w:tcPr>
          <w:p w14:paraId="00FC0361" w14:textId="4EED4C9D" w:rsidR="008A4C35" w:rsidRPr="008A4C35" w:rsidRDefault="008A4C35" w:rsidP="007D7935">
            <w:pPr>
              <w:rPr>
                <w:rFonts w:ascii="Times New Roman" w:hAnsi="Times New Roman" w:cs="Times New Roman"/>
              </w:rPr>
            </w:pPr>
            <w:r w:rsidRPr="008A4C35">
              <w:rPr>
                <w:rFonts w:ascii="Times New Roman" w:hAnsi="Times New Roman" w:cs="Times New Roman"/>
              </w:rPr>
              <w:t>693882</w:t>
            </w:r>
          </w:p>
        </w:tc>
        <w:tc>
          <w:tcPr>
            <w:tcW w:w="794" w:type="dxa"/>
          </w:tcPr>
          <w:p w14:paraId="5F1A5DFA" w14:textId="1B09D07E" w:rsidR="008A4C35" w:rsidRPr="008A4C35" w:rsidRDefault="008A4C35" w:rsidP="007D7935">
            <w:pPr>
              <w:rPr>
                <w:rFonts w:ascii="Times New Roman" w:hAnsi="Times New Roman" w:cs="Times New Roman"/>
              </w:rPr>
            </w:pPr>
            <w:r w:rsidRPr="008A4C35">
              <w:rPr>
                <w:rFonts w:ascii="Times New Roman" w:hAnsi="Times New Roman" w:cs="Times New Roman"/>
              </w:rPr>
              <w:t>0.304</w:t>
            </w:r>
          </w:p>
        </w:tc>
        <w:tc>
          <w:tcPr>
            <w:tcW w:w="797" w:type="dxa"/>
          </w:tcPr>
          <w:p w14:paraId="11943370" w14:textId="34C365D6" w:rsidR="008A4C35" w:rsidRPr="008A4C35" w:rsidRDefault="008A4C35" w:rsidP="007D7935">
            <w:pPr>
              <w:rPr>
                <w:rFonts w:ascii="Times New Roman" w:hAnsi="Times New Roman" w:cs="Times New Roman"/>
              </w:rPr>
            </w:pPr>
            <w:r w:rsidRPr="008A4C35">
              <w:rPr>
                <w:rFonts w:ascii="Times New Roman" w:hAnsi="Times New Roman" w:cs="Times New Roman"/>
              </w:rPr>
              <w:t>0.376</w:t>
            </w:r>
          </w:p>
        </w:tc>
        <w:tc>
          <w:tcPr>
            <w:tcW w:w="797" w:type="dxa"/>
          </w:tcPr>
          <w:p w14:paraId="7D86190A" w14:textId="4592A501" w:rsidR="008A4C35" w:rsidRPr="008A4C35" w:rsidRDefault="008A4C35" w:rsidP="007D7935">
            <w:pPr>
              <w:rPr>
                <w:rFonts w:ascii="Times New Roman" w:hAnsi="Times New Roman" w:cs="Times New Roman"/>
              </w:rPr>
            </w:pPr>
            <w:r w:rsidRPr="008A4C35">
              <w:rPr>
                <w:rFonts w:ascii="Times New Roman" w:hAnsi="Times New Roman" w:cs="Times New Roman"/>
              </w:rPr>
              <w:t>1.672</w:t>
            </w:r>
          </w:p>
        </w:tc>
        <w:tc>
          <w:tcPr>
            <w:tcW w:w="797" w:type="dxa"/>
          </w:tcPr>
          <w:p w14:paraId="1C7B8E2B" w14:textId="44E1D943" w:rsidR="008A4C35" w:rsidRPr="008A4C35" w:rsidRDefault="008A4C35" w:rsidP="007D7935">
            <w:pPr>
              <w:rPr>
                <w:rFonts w:ascii="Times New Roman" w:hAnsi="Times New Roman" w:cs="Times New Roman"/>
              </w:rPr>
            </w:pPr>
            <w:r w:rsidRPr="008A4C35">
              <w:rPr>
                <w:rFonts w:ascii="Times New Roman" w:hAnsi="Times New Roman" w:cs="Times New Roman"/>
              </w:rPr>
              <w:t>8.985</w:t>
            </w:r>
          </w:p>
        </w:tc>
      </w:tr>
      <w:tr w:rsidR="008A4C35" w:rsidRPr="008A4C35" w14:paraId="30C810BE" w14:textId="77777777" w:rsidTr="008A4C35">
        <w:tc>
          <w:tcPr>
            <w:tcW w:w="1011" w:type="dxa"/>
          </w:tcPr>
          <w:p w14:paraId="5E3A532F" w14:textId="4F000FBC" w:rsidR="008A4C35" w:rsidRPr="008A4C35" w:rsidRDefault="008A4C35" w:rsidP="007D7935">
            <w:pPr>
              <w:rPr>
                <w:rFonts w:ascii="Times New Roman" w:hAnsi="Times New Roman" w:cs="Times New Roman"/>
              </w:rPr>
            </w:pPr>
            <w:r w:rsidRPr="008A4C35">
              <w:rPr>
                <w:rFonts w:ascii="Times New Roman" w:hAnsi="Times New Roman" w:cs="Times New Roman"/>
              </w:rPr>
              <w:t>D3</w:t>
            </w:r>
          </w:p>
        </w:tc>
        <w:tc>
          <w:tcPr>
            <w:tcW w:w="2386" w:type="dxa"/>
          </w:tcPr>
          <w:p w14:paraId="7E962935" w14:textId="1B93163C" w:rsidR="008A4C35" w:rsidRPr="008A4C35" w:rsidRDefault="008A4C35" w:rsidP="007D7935">
            <w:pPr>
              <w:rPr>
                <w:rFonts w:ascii="Times New Roman" w:hAnsi="Times New Roman" w:cs="Times New Roman"/>
              </w:rPr>
            </w:pPr>
            <w:r w:rsidRPr="008A4C35">
              <w:rPr>
                <w:rFonts w:ascii="Times New Roman" w:hAnsi="Times New Roman" w:cs="Times New Roman"/>
              </w:rPr>
              <w:t>4.5*7*2.5*2.5</w:t>
            </w:r>
          </w:p>
        </w:tc>
        <w:tc>
          <w:tcPr>
            <w:tcW w:w="853" w:type="dxa"/>
          </w:tcPr>
          <w:p w14:paraId="61B7CF1D" w14:textId="27B57401" w:rsidR="008A4C35" w:rsidRPr="008A4C35" w:rsidRDefault="008A4C35" w:rsidP="007D7935">
            <w:pPr>
              <w:rPr>
                <w:rFonts w:ascii="Times New Roman" w:hAnsi="Times New Roman" w:cs="Times New Roman"/>
              </w:rPr>
            </w:pPr>
            <w:r w:rsidRPr="008A4C35">
              <w:rPr>
                <w:rFonts w:ascii="Times New Roman" w:hAnsi="Times New Roman" w:cs="Times New Roman"/>
              </w:rPr>
              <w:t>738619</w:t>
            </w:r>
          </w:p>
        </w:tc>
        <w:tc>
          <w:tcPr>
            <w:tcW w:w="794" w:type="dxa"/>
          </w:tcPr>
          <w:p w14:paraId="639164EC" w14:textId="09DA13FA" w:rsidR="008A4C35" w:rsidRPr="008A4C35" w:rsidRDefault="008A4C35" w:rsidP="007D7935">
            <w:pPr>
              <w:rPr>
                <w:rFonts w:ascii="Times New Roman" w:hAnsi="Times New Roman" w:cs="Times New Roman"/>
              </w:rPr>
            </w:pPr>
            <w:r w:rsidRPr="008A4C35">
              <w:rPr>
                <w:rFonts w:ascii="Times New Roman" w:hAnsi="Times New Roman" w:cs="Times New Roman"/>
              </w:rPr>
              <w:t>0.307</w:t>
            </w:r>
          </w:p>
        </w:tc>
        <w:tc>
          <w:tcPr>
            <w:tcW w:w="797" w:type="dxa"/>
          </w:tcPr>
          <w:p w14:paraId="5BD9A652" w14:textId="625036C3" w:rsidR="008A4C35" w:rsidRPr="008A4C35" w:rsidRDefault="008A4C35" w:rsidP="007D7935">
            <w:pPr>
              <w:rPr>
                <w:rFonts w:ascii="Times New Roman" w:hAnsi="Times New Roman" w:cs="Times New Roman"/>
              </w:rPr>
            </w:pPr>
            <w:r w:rsidRPr="008A4C35">
              <w:rPr>
                <w:rFonts w:ascii="Times New Roman" w:hAnsi="Times New Roman" w:cs="Times New Roman"/>
              </w:rPr>
              <w:t>0.385</w:t>
            </w:r>
          </w:p>
        </w:tc>
        <w:tc>
          <w:tcPr>
            <w:tcW w:w="797" w:type="dxa"/>
          </w:tcPr>
          <w:p w14:paraId="47CE89E8" w14:textId="74EBFD06" w:rsidR="008A4C35" w:rsidRPr="008A4C35" w:rsidRDefault="008A4C35" w:rsidP="007D7935">
            <w:pPr>
              <w:rPr>
                <w:rFonts w:ascii="Times New Roman" w:hAnsi="Times New Roman" w:cs="Times New Roman"/>
              </w:rPr>
            </w:pPr>
            <w:r w:rsidRPr="008A4C35">
              <w:rPr>
                <w:rFonts w:ascii="Times New Roman" w:hAnsi="Times New Roman" w:cs="Times New Roman"/>
              </w:rPr>
              <w:t>2.675</w:t>
            </w:r>
          </w:p>
        </w:tc>
        <w:tc>
          <w:tcPr>
            <w:tcW w:w="797" w:type="dxa"/>
          </w:tcPr>
          <w:p w14:paraId="598D5542" w14:textId="05350B39" w:rsidR="008A4C35" w:rsidRPr="008A4C35" w:rsidRDefault="008A4C35" w:rsidP="007D7935">
            <w:pPr>
              <w:rPr>
                <w:rFonts w:ascii="Times New Roman" w:hAnsi="Times New Roman" w:cs="Times New Roman"/>
              </w:rPr>
            </w:pPr>
            <w:r w:rsidRPr="008A4C35">
              <w:rPr>
                <w:rFonts w:ascii="Times New Roman" w:hAnsi="Times New Roman" w:cs="Times New Roman"/>
              </w:rPr>
              <w:t>11.59</w:t>
            </w:r>
          </w:p>
        </w:tc>
      </w:tr>
      <w:tr w:rsidR="008A4C35" w:rsidRPr="008A4C35" w14:paraId="3F4360C5" w14:textId="77777777" w:rsidTr="008A4C35">
        <w:tc>
          <w:tcPr>
            <w:tcW w:w="1011" w:type="dxa"/>
          </w:tcPr>
          <w:p w14:paraId="06372304" w14:textId="50686EB8" w:rsidR="008A4C35" w:rsidRPr="008A4C35" w:rsidRDefault="008A4C35" w:rsidP="007D7935">
            <w:pPr>
              <w:rPr>
                <w:rFonts w:ascii="Times New Roman" w:hAnsi="Times New Roman" w:cs="Times New Roman"/>
              </w:rPr>
            </w:pPr>
            <w:r w:rsidRPr="008A4C35">
              <w:rPr>
                <w:rFonts w:ascii="Times New Roman" w:hAnsi="Times New Roman" w:cs="Times New Roman"/>
              </w:rPr>
              <w:t>D4</w:t>
            </w:r>
          </w:p>
        </w:tc>
        <w:tc>
          <w:tcPr>
            <w:tcW w:w="2386" w:type="dxa"/>
          </w:tcPr>
          <w:p w14:paraId="0C4709B4" w14:textId="7DAD8E62" w:rsidR="008A4C35" w:rsidRPr="008A4C35" w:rsidRDefault="008A4C35" w:rsidP="007D7935">
            <w:pPr>
              <w:rPr>
                <w:rFonts w:ascii="Times New Roman" w:hAnsi="Times New Roman" w:cs="Times New Roman"/>
              </w:rPr>
            </w:pPr>
            <w:r w:rsidRPr="008A4C35">
              <w:rPr>
                <w:rFonts w:ascii="Times New Roman" w:hAnsi="Times New Roman" w:cs="Times New Roman"/>
              </w:rPr>
              <w:t>4*6*2.5*2</w:t>
            </w:r>
          </w:p>
        </w:tc>
        <w:tc>
          <w:tcPr>
            <w:tcW w:w="853" w:type="dxa"/>
          </w:tcPr>
          <w:p w14:paraId="1C4BE92D" w14:textId="4DB41096" w:rsidR="008A4C35" w:rsidRPr="008A4C35" w:rsidRDefault="008A4C35" w:rsidP="007D7935">
            <w:pPr>
              <w:rPr>
                <w:rFonts w:ascii="Times New Roman" w:hAnsi="Times New Roman" w:cs="Times New Roman"/>
              </w:rPr>
            </w:pPr>
            <w:r w:rsidRPr="008A4C35">
              <w:rPr>
                <w:rFonts w:ascii="Times New Roman" w:hAnsi="Times New Roman" w:cs="Times New Roman"/>
              </w:rPr>
              <w:t>547689</w:t>
            </w:r>
          </w:p>
        </w:tc>
        <w:tc>
          <w:tcPr>
            <w:tcW w:w="794" w:type="dxa"/>
          </w:tcPr>
          <w:p w14:paraId="273D3253" w14:textId="641B98CB" w:rsidR="008A4C35" w:rsidRPr="008A4C35" w:rsidRDefault="008A4C35" w:rsidP="007D7935">
            <w:pPr>
              <w:rPr>
                <w:rFonts w:ascii="Times New Roman" w:hAnsi="Times New Roman" w:cs="Times New Roman"/>
              </w:rPr>
            </w:pPr>
            <w:r w:rsidRPr="008A4C35">
              <w:rPr>
                <w:rFonts w:ascii="Times New Roman" w:hAnsi="Times New Roman" w:cs="Times New Roman"/>
              </w:rPr>
              <w:t>0.307</w:t>
            </w:r>
          </w:p>
        </w:tc>
        <w:tc>
          <w:tcPr>
            <w:tcW w:w="797" w:type="dxa"/>
          </w:tcPr>
          <w:p w14:paraId="71C05EDC" w14:textId="3F683544" w:rsidR="008A4C35" w:rsidRPr="008A4C35" w:rsidRDefault="008A4C35" w:rsidP="007D7935">
            <w:pPr>
              <w:rPr>
                <w:rFonts w:ascii="Times New Roman" w:hAnsi="Times New Roman" w:cs="Times New Roman"/>
              </w:rPr>
            </w:pPr>
            <w:r w:rsidRPr="008A4C35">
              <w:rPr>
                <w:rFonts w:ascii="Times New Roman" w:hAnsi="Times New Roman" w:cs="Times New Roman"/>
              </w:rPr>
              <w:t>0.335</w:t>
            </w:r>
          </w:p>
        </w:tc>
        <w:tc>
          <w:tcPr>
            <w:tcW w:w="797" w:type="dxa"/>
          </w:tcPr>
          <w:p w14:paraId="7C040D69" w14:textId="1AD22295" w:rsidR="008A4C35" w:rsidRPr="008A4C35" w:rsidRDefault="008A4C35" w:rsidP="007D7935">
            <w:pPr>
              <w:rPr>
                <w:rFonts w:ascii="Times New Roman" w:hAnsi="Times New Roman" w:cs="Times New Roman"/>
              </w:rPr>
            </w:pPr>
            <w:r w:rsidRPr="008A4C35">
              <w:rPr>
                <w:rFonts w:ascii="Times New Roman" w:hAnsi="Times New Roman" w:cs="Times New Roman"/>
              </w:rPr>
              <w:t>2.675</w:t>
            </w:r>
          </w:p>
        </w:tc>
        <w:tc>
          <w:tcPr>
            <w:tcW w:w="797" w:type="dxa"/>
          </w:tcPr>
          <w:p w14:paraId="42838023" w14:textId="15FD8049" w:rsidR="008A4C35" w:rsidRPr="008A4C35" w:rsidRDefault="008A4C35" w:rsidP="007D7935">
            <w:pPr>
              <w:rPr>
                <w:rFonts w:ascii="Times New Roman" w:hAnsi="Times New Roman" w:cs="Times New Roman"/>
              </w:rPr>
            </w:pPr>
            <w:r w:rsidRPr="008A4C35">
              <w:rPr>
                <w:rFonts w:ascii="Times New Roman" w:hAnsi="Times New Roman" w:cs="Times New Roman"/>
              </w:rPr>
              <w:t>2.89</w:t>
            </w:r>
          </w:p>
        </w:tc>
      </w:tr>
      <w:tr w:rsidR="008A4C35" w:rsidRPr="008A4C35" w14:paraId="10B482B5" w14:textId="77777777" w:rsidTr="008A4C35">
        <w:tc>
          <w:tcPr>
            <w:tcW w:w="1011" w:type="dxa"/>
          </w:tcPr>
          <w:p w14:paraId="16E44E2B" w14:textId="492C018D" w:rsidR="008A4C35" w:rsidRPr="008A4C35" w:rsidRDefault="008A4C35" w:rsidP="007D7935">
            <w:pPr>
              <w:rPr>
                <w:rFonts w:ascii="Times New Roman" w:hAnsi="Times New Roman" w:cs="Times New Roman"/>
              </w:rPr>
            </w:pPr>
            <w:r w:rsidRPr="008A4C35">
              <w:rPr>
                <w:rFonts w:ascii="Times New Roman" w:hAnsi="Times New Roman" w:cs="Times New Roman"/>
              </w:rPr>
              <w:t>D5</w:t>
            </w:r>
          </w:p>
        </w:tc>
        <w:tc>
          <w:tcPr>
            <w:tcW w:w="2386" w:type="dxa"/>
          </w:tcPr>
          <w:p w14:paraId="4F9790FA" w14:textId="69B4A40A" w:rsidR="008A4C35" w:rsidRPr="008A4C35" w:rsidRDefault="008A4C35" w:rsidP="007D7935">
            <w:pPr>
              <w:rPr>
                <w:rFonts w:ascii="Times New Roman" w:hAnsi="Times New Roman" w:cs="Times New Roman"/>
              </w:rPr>
            </w:pPr>
            <w:r w:rsidRPr="008A4C35">
              <w:rPr>
                <w:rFonts w:ascii="Times New Roman" w:hAnsi="Times New Roman" w:cs="Times New Roman"/>
              </w:rPr>
              <w:t>4*6.5*2.5*2</w:t>
            </w:r>
          </w:p>
        </w:tc>
        <w:tc>
          <w:tcPr>
            <w:tcW w:w="853" w:type="dxa"/>
          </w:tcPr>
          <w:p w14:paraId="04A199FF" w14:textId="179B25E0" w:rsidR="008A4C35" w:rsidRPr="008A4C35" w:rsidRDefault="008A4C35" w:rsidP="007D7935">
            <w:pPr>
              <w:rPr>
                <w:rFonts w:ascii="Times New Roman" w:hAnsi="Times New Roman" w:cs="Times New Roman"/>
              </w:rPr>
            </w:pPr>
            <w:r w:rsidRPr="008A4C35">
              <w:rPr>
                <w:rFonts w:ascii="Times New Roman" w:hAnsi="Times New Roman" w:cs="Times New Roman"/>
              </w:rPr>
              <w:t>699193</w:t>
            </w:r>
          </w:p>
        </w:tc>
        <w:tc>
          <w:tcPr>
            <w:tcW w:w="794" w:type="dxa"/>
          </w:tcPr>
          <w:p w14:paraId="469D7094" w14:textId="276A8EA0" w:rsidR="008A4C35" w:rsidRPr="008A4C35" w:rsidRDefault="008A4C35" w:rsidP="007D7935">
            <w:pPr>
              <w:rPr>
                <w:rFonts w:ascii="Times New Roman" w:hAnsi="Times New Roman" w:cs="Times New Roman"/>
              </w:rPr>
            </w:pPr>
            <w:r w:rsidRPr="008A4C35">
              <w:rPr>
                <w:rFonts w:ascii="Times New Roman" w:hAnsi="Times New Roman" w:cs="Times New Roman"/>
              </w:rPr>
              <w:t>0.302</w:t>
            </w:r>
          </w:p>
        </w:tc>
        <w:tc>
          <w:tcPr>
            <w:tcW w:w="797" w:type="dxa"/>
          </w:tcPr>
          <w:p w14:paraId="20F4A64C" w14:textId="48238AB4" w:rsidR="008A4C35" w:rsidRPr="008A4C35" w:rsidRDefault="008A4C35" w:rsidP="007D7935">
            <w:pPr>
              <w:rPr>
                <w:rFonts w:ascii="Times New Roman" w:hAnsi="Times New Roman" w:cs="Times New Roman"/>
              </w:rPr>
            </w:pPr>
            <w:r w:rsidRPr="008A4C35">
              <w:rPr>
                <w:rFonts w:ascii="Times New Roman" w:hAnsi="Times New Roman" w:cs="Times New Roman"/>
              </w:rPr>
              <w:t>0.373</w:t>
            </w:r>
          </w:p>
        </w:tc>
        <w:tc>
          <w:tcPr>
            <w:tcW w:w="797" w:type="dxa"/>
          </w:tcPr>
          <w:p w14:paraId="649C84DA" w14:textId="7E478735" w:rsidR="008A4C35" w:rsidRPr="008A4C35" w:rsidRDefault="008A4C35" w:rsidP="007D7935">
            <w:pPr>
              <w:rPr>
                <w:rFonts w:ascii="Times New Roman" w:hAnsi="Times New Roman" w:cs="Times New Roman"/>
              </w:rPr>
            </w:pPr>
            <w:r w:rsidRPr="008A4C35">
              <w:rPr>
                <w:rFonts w:ascii="Times New Roman" w:hAnsi="Times New Roman" w:cs="Times New Roman"/>
              </w:rPr>
              <w:t>1</w:t>
            </w:r>
          </w:p>
        </w:tc>
        <w:tc>
          <w:tcPr>
            <w:tcW w:w="797" w:type="dxa"/>
          </w:tcPr>
          <w:p w14:paraId="63A197D4" w14:textId="55942606" w:rsidR="008A4C35" w:rsidRPr="008A4C35" w:rsidRDefault="008A4C35" w:rsidP="007D7935">
            <w:pPr>
              <w:rPr>
                <w:rFonts w:ascii="Times New Roman" w:hAnsi="Times New Roman" w:cs="Times New Roman"/>
              </w:rPr>
            </w:pPr>
            <w:r w:rsidRPr="008A4C35">
              <w:rPr>
                <w:rFonts w:ascii="Times New Roman" w:hAnsi="Times New Roman" w:cs="Times New Roman"/>
              </w:rPr>
              <w:t>8.12</w:t>
            </w:r>
          </w:p>
        </w:tc>
      </w:tr>
      <w:tr w:rsidR="008A4C35" w:rsidRPr="008A4C35" w14:paraId="6F7F6E8C" w14:textId="77777777" w:rsidTr="008A4C35">
        <w:tc>
          <w:tcPr>
            <w:tcW w:w="1011" w:type="dxa"/>
          </w:tcPr>
          <w:p w14:paraId="780708E1" w14:textId="32E758FC" w:rsidR="008A4C35" w:rsidRPr="008A4C35" w:rsidRDefault="008A4C35" w:rsidP="007D7935">
            <w:pPr>
              <w:rPr>
                <w:rFonts w:ascii="Times New Roman" w:hAnsi="Times New Roman" w:cs="Times New Roman"/>
              </w:rPr>
            </w:pPr>
            <w:r w:rsidRPr="008A4C35">
              <w:rPr>
                <w:rFonts w:ascii="Times New Roman" w:hAnsi="Times New Roman" w:cs="Times New Roman"/>
              </w:rPr>
              <w:t>D6</w:t>
            </w:r>
          </w:p>
        </w:tc>
        <w:tc>
          <w:tcPr>
            <w:tcW w:w="2386" w:type="dxa"/>
          </w:tcPr>
          <w:p w14:paraId="40ECA99B" w14:textId="6B755363" w:rsidR="008A4C35" w:rsidRPr="008A4C35" w:rsidRDefault="008A4C35" w:rsidP="007D7935">
            <w:pPr>
              <w:rPr>
                <w:rFonts w:ascii="Times New Roman" w:hAnsi="Times New Roman" w:cs="Times New Roman"/>
              </w:rPr>
            </w:pPr>
            <w:r w:rsidRPr="008A4C35">
              <w:rPr>
                <w:rFonts w:ascii="Times New Roman" w:hAnsi="Times New Roman" w:cs="Times New Roman"/>
              </w:rPr>
              <w:t>4*6*2.3*2.3</w:t>
            </w:r>
          </w:p>
        </w:tc>
        <w:tc>
          <w:tcPr>
            <w:tcW w:w="853" w:type="dxa"/>
          </w:tcPr>
          <w:p w14:paraId="5233818A" w14:textId="5428BE33" w:rsidR="008A4C35" w:rsidRPr="008A4C35" w:rsidRDefault="008A4C35" w:rsidP="007D7935">
            <w:pPr>
              <w:rPr>
                <w:rFonts w:ascii="Times New Roman" w:hAnsi="Times New Roman" w:cs="Times New Roman"/>
              </w:rPr>
            </w:pPr>
            <w:r w:rsidRPr="008A4C35">
              <w:rPr>
                <w:rFonts w:ascii="Times New Roman" w:hAnsi="Times New Roman" w:cs="Times New Roman"/>
              </w:rPr>
              <w:t>736232</w:t>
            </w:r>
          </w:p>
        </w:tc>
        <w:tc>
          <w:tcPr>
            <w:tcW w:w="794" w:type="dxa"/>
          </w:tcPr>
          <w:p w14:paraId="1CFD69FF" w14:textId="0ABD1C02" w:rsidR="008A4C35" w:rsidRPr="008A4C35" w:rsidRDefault="008A4C35" w:rsidP="007D7935">
            <w:pPr>
              <w:rPr>
                <w:rFonts w:ascii="Times New Roman" w:hAnsi="Times New Roman" w:cs="Times New Roman"/>
              </w:rPr>
            </w:pPr>
            <w:r w:rsidRPr="008A4C35">
              <w:rPr>
                <w:rFonts w:ascii="Times New Roman" w:hAnsi="Times New Roman" w:cs="Times New Roman"/>
              </w:rPr>
              <w:t>0.31</w:t>
            </w:r>
          </w:p>
        </w:tc>
        <w:tc>
          <w:tcPr>
            <w:tcW w:w="797" w:type="dxa"/>
          </w:tcPr>
          <w:p w14:paraId="40D80D77" w14:textId="3A778DA5" w:rsidR="008A4C35" w:rsidRPr="008A4C35" w:rsidRDefault="008A4C35" w:rsidP="007D7935">
            <w:pPr>
              <w:rPr>
                <w:rFonts w:ascii="Times New Roman" w:hAnsi="Times New Roman" w:cs="Times New Roman"/>
              </w:rPr>
            </w:pPr>
            <w:r w:rsidRPr="008A4C35">
              <w:rPr>
                <w:rFonts w:ascii="Times New Roman" w:hAnsi="Times New Roman" w:cs="Times New Roman"/>
              </w:rPr>
              <w:t>0.349</w:t>
            </w:r>
          </w:p>
        </w:tc>
        <w:tc>
          <w:tcPr>
            <w:tcW w:w="797" w:type="dxa"/>
          </w:tcPr>
          <w:p w14:paraId="3B89600E" w14:textId="0E8B3071" w:rsidR="008A4C35" w:rsidRPr="008A4C35" w:rsidRDefault="008A4C35" w:rsidP="007D7935">
            <w:pPr>
              <w:rPr>
                <w:rFonts w:ascii="Times New Roman" w:hAnsi="Times New Roman" w:cs="Times New Roman"/>
              </w:rPr>
            </w:pPr>
            <w:r w:rsidRPr="008A4C35">
              <w:rPr>
                <w:rFonts w:ascii="Times New Roman" w:hAnsi="Times New Roman" w:cs="Times New Roman"/>
              </w:rPr>
              <w:t>3.678</w:t>
            </w:r>
          </w:p>
        </w:tc>
        <w:tc>
          <w:tcPr>
            <w:tcW w:w="797" w:type="dxa"/>
          </w:tcPr>
          <w:p w14:paraId="2036BA0D" w14:textId="2FAB9020" w:rsidR="008A4C35" w:rsidRPr="008A4C35" w:rsidRDefault="008A4C35" w:rsidP="007D7935">
            <w:pPr>
              <w:rPr>
                <w:rFonts w:ascii="Times New Roman" w:hAnsi="Times New Roman" w:cs="Times New Roman"/>
              </w:rPr>
            </w:pPr>
            <w:r w:rsidRPr="008A4C35">
              <w:rPr>
                <w:rFonts w:ascii="Times New Roman" w:hAnsi="Times New Roman" w:cs="Times New Roman"/>
              </w:rPr>
              <w:t>1.16</w:t>
            </w:r>
          </w:p>
        </w:tc>
      </w:tr>
      <w:tr w:rsidR="008A4C35" w:rsidRPr="008A4C35" w14:paraId="5F5691C6" w14:textId="77777777" w:rsidTr="008A4C35">
        <w:tc>
          <w:tcPr>
            <w:tcW w:w="1011" w:type="dxa"/>
          </w:tcPr>
          <w:p w14:paraId="06C0EB5F" w14:textId="675DF731" w:rsidR="008A4C35" w:rsidRPr="008A4C35" w:rsidRDefault="008A4C35" w:rsidP="007D7935">
            <w:pPr>
              <w:rPr>
                <w:rFonts w:ascii="Times New Roman" w:hAnsi="Times New Roman" w:cs="Times New Roman"/>
              </w:rPr>
            </w:pPr>
            <w:r w:rsidRPr="008A4C35">
              <w:rPr>
                <w:rFonts w:ascii="Times New Roman" w:hAnsi="Times New Roman" w:cs="Times New Roman"/>
              </w:rPr>
              <w:t>D7</w:t>
            </w:r>
          </w:p>
        </w:tc>
        <w:tc>
          <w:tcPr>
            <w:tcW w:w="2386" w:type="dxa"/>
          </w:tcPr>
          <w:p w14:paraId="32124E64" w14:textId="298314B1" w:rsidR="008A4C35" w:rsidRPr="008A4C35" w:rsidRDefault="008A4C35" w:rsidP="007D7935">
            <w:pPr>
              <w:rPr>
                <w:rFonts w:ascii="Times New Roman" w:hAnsi="Times New Roman" w:cs="Times New Roman"/>
              </w:rPr>
            </w:pPr>
            <w:r w:rsidRPr="008A4C35">
              <w:rPr>
                <w:rFonts w:ascii="Times New Roman" w:hAnsi="Times New Roman" w:cs="Times New Roman"/>
              </w:rPr>
              <w:t>4*6.5*2.5*2.3</w:t>
            </w:r>
          </w:p>
        </w:tc>
        <w:tc>
          <w:tcPr>
            <w:tcW w:w="853" w:type="dxa"/>
          </w:tcPr>
          <w:p w14:paraId="0356129F" w14:textId="52FC8718" w:rsidR="008A4C35" w:rsidRPr="008A4C35" w:rsidRDefault="008A4C35" w:rsidP="007D7935">
            <w:pPr>
              <w:rPr>
                <w:rFonts w:ascii="Times New Roman" w:hAnsi="Times New Roman" w:cs="Times New Roman"/>
              </w:rPr>
            </w:pPr>
            <w:r w:rsidRPr="008A4C35">
              <w:rPr>
                <w:rFonts w:ascii="Times New Roman" w:hAnsi="Times New Roman" w:cs="Times New Roman"/>
              </w:rPr>
              <w:t>726689</w:t>
            </w:r>
          </w:p>
        </w:tc>
        <w:tc>
          <w:tcPr>
            <w:tcW w:w="794" w:type="dxa"/>
          </w:tcPr>
          <w:p w14:paraId="18150B65" w14:textId="523AF3EC" w:rsidR="008A4C35" w:rsidRPr="008A4C35" w:rsidRDefault="008A4C35" w:rsidP="007D7935">
            <w:pPr>
              <w:rPr>
                <w:rFonts w:ascii="Times New Roman" w:hAnsi="Times New Roman" w:cs="Times New Roman"/>
              </w:rPr>
            </w:pPr>
            <w:r w:rsidRPr="008A4C35">
              <w:rPr>
                <w:rFonts w:ascii="Times New Roman" w:hAnsi="Times New Roman" w:cs="Times New Roman"/>
              </w:rPr>
              <w:t>0.301</w:t>
            </w:r>
          </w:p>
        </w:tc>
        <w:tc>
          <w:tcPr>
            <w:tcW w:w="797" w:type="dxa"/>
          </w:tcPr>
          <w:p w14:paraId="7A62ECEB" w14:textId="128FEE92" w:rsidR="008A4C35" w:rsidRPr="008A4C35" w:rsidRDefault="008A4C35" w:rsidP="007D7935">
            <w:pPr>
              <w:rPr>
                <w:rFonts w:ascii="Times New Roman" w:hAnsi="Times New Roman" w:cs="Times New Roman"/>
              </w:rPr>
            </w:pPr>
            <w:r w:rsidRPr="008A4C35">
              <w:rPr>
                <w:rFonts w:ascii="Times New Roman" w:hAnsi="Times New Roman" w:cs="Times New Roman"/>
              </w:rPr>
              <w:t>0.35</w:t>
            </w:r>
          </w:p>
        </w:tc>
        <w:tc>
          <w:tcPr>
            <w:tcW w:w="797" w:type="dxa"/>
          </w:tcPr>
          <w:p w14:paraId="4027DB4C" w14:textId="4C4119F8" w:rsidR="008A4C35" w:rsidRPr="008A4C35" w:rsidRDefault="008A4C35" w:rsidP="007D7935">
            <w:pPr>
              <w:rPr>
                <w:rFonts w:ascii="Times New Roman" w:hAnsi="Times New Roman" w:cs="Times New Roman"/>
              </w:rPr>
            </w:pPr>
            <w:r w:rsidRPr="008A4C35">
              <w:rPr>
                <w:rFonts w:ascii="Times New Roman" w:hAnsi="Times New Roman" w:cs="Times New Roman"/>
              </w:rPr>
              <w:t>0.67</w:t>
            </w:r>
          </w:p>
        </w:tc>
        <w:tc>
          <w:tcPr>
            <w:tcW w:w="797" w:type="dxa"/>
          </w:tcPr>
          <w:p w14:paraId="5414CA0D" w14:textId="7F6E4E4B" w:rsidR="008A4C35" w:rsidRPr="008A4C35" w:rsidRDefault="008A4C35" w:rsidP="007D7935">
            <w:pPr>
              <w:rPr>
                <w:rFonts w:ascii="Times New Roman" w:hAnsi="Times New Roman" w:cs="Times New Roman"/>
              </w:rPr>
            </w:pPr>
            <w:r w:rsidRPr="008A4C35">
              <w:rPr>
                <w:rFonts w:ascii="Times New Roman" w:hAnsi="Times New Roman" w:cs="Times New Roman"/>
              </w:rPr>
              <w:t>1.44</w:t>
            </w:r>
          </w:p>
        </w:tc>
      </w:tr>
    </w:tbl>
    <w:p w14:paraId="129C7CD9" w14:textId="186E44FC" w:rsidR="00D87C10" w:rsidRDefault="00D87C10" w:rsidP="007D7935">
      <w:pPr>
        <w:rPr>
          <w:rFonts w:ascii="Times New Roman" w:hAnsi="Times New Roman" w:cs="Times New Roman"/>
        </w:rPr>
      </w:pPr>
    </w:p>
    <w:p w14:paraId="59593B35" w14:textId="4D5E723B" w:rsidR="00D87C10" w:rsidRPr="00CB06CF" w:rsidRDefault="00D87C10" w:rsidP="003D643F">
      <w:pPr>
        <w:pStyle w:val="Caption"/>
      </w:pPr>
      <w:r w:rsidRPr="00CB06CF">
        <w:t xml:space="preserve">              </w:t>
      </w:r>
      <w:r w:rsidR="003D643F">
        <w:t xml:space="preserve">Table 2 </w:t>
      </w:r>
      <w:fldSimple w:instr=" SEQ Table_2 \* ARABIC ">
        <w:r w:rsidR="00F116D5">
          <w:rPr>
            <w:noProof/>
          </w:rPr>
          <w:t>1</w:t>
        </w:r>
      </w:fldSimple>
      <w:r w:rsidR="00776A0B" w:rsidRPr="00CB06CF">
        <w:t xml:space="preserve"> </w:t>
      </w:r>
      <w:r w:rsidR="000A4C4A" w:rsidRPr="00CB06CF">
        <w:t xml:space="preserve">Domain set up </w:t>
      </w:r>
    </w:p>
    <w:p w14:paraId="75D3BCBC" w14:textId="3BD0B60A" w:rsidR="009C2F4B" w:rsidRDefault="00246144" w:rsidP="007D7935">
      <w:pPr>
        <w:rPr>
          <w:rFonts w:ascii="Times New Roman" w:hAnsi="Times New Roman" w:cs="Times New Roman"/>
        </w:rPr>
      </w:pPr>
      <w:r>
        <w:rPr>
          <w:rFonts w:ascii="Times New Roman" w:hAnsi="Times New Roman" w:cs="Times New Roman"/>
        </w:rPr>
        <w:t xml:space="preserve">  Ahmed body with slant 25° the value of the drag coefficient from the experiment was 0.299 and the lift with 0.345. the figure below compares the CFD result with the Experimental base on varying the domain range to the geometry of the Ahmed body. </w:t>
      </w:r>
    </w:p>
    <w:p w14:paraId="5F3B7BF1" w14:textId="08118139" w:rsidR="00F67D90" w:rsidRDefault="000A4C4A" w:rsidP="007D7935">
      <w:pPr>
        <w:rPr>
          <w:rFonts w:ascii="Times New Roman" w:hAnsi="Times New Roman" w:cs="Times New Roman"/>
          <w:b/>
          <w:bCs/>
          <w:sz w:val="24"/>
          <w:szCs w:val="24"/>
          <w:u w:val="single"/>
        </w:rPr>
      </w:pPr>
      <w:r>
        <w:rPr>
          <w:noProof/>
        </w:rPr>
        <w:lastRenderedPageBreak/>
        <w:drawing>
          <wp:inline distT="0" distB="0" distL="0" distR="0" wp14:anchorId="28639F04" wp14:editId="139E5F6C">
            <wp:extent cx="4200525" cy="2143125"/>
            <wp:effectExtent l="0" t="0" r="9525" b="9525"/>
            <wp:docPr id="1" name="Chart 1">
              <a:extLst xmlns:a="http://schemas.openxmlformats.org/drawingml/2006/main">
                <a:ext uri="{FF2B5EF4-FFF2-40B4-BE49-F238E27FC236}">
                  <a16:creationId xmlns:a16="http://schemas.microsoft.com/office/drawing/2014/main" id="{790B5685-C48F-4779-8FF4-15E239C60C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6F6CC43" w14:textId="20E3F9DF" w:rsidR="00246144" w:rsidRDefault="00246144" w:rsidP="007D7935">
      <w:pPr>
        <w:rPr>
          <w:rFonts w:ascii="Times New Roman" w:hAnsi="Times New Roman" w:cs="Times New Roman"/>
        </w:rPr>
      </w:pPr>
      <w:r>
        <w:rPr>
          <w:rFonts w:ascii="Times New Roman" w:hAnsi="Times New Roman" w:cs="Times New Roman"/>
        </w:rPr>
        <w:t>Figure 2.1</w:t>
      </w:r>
      <w:r w:rsidR="00E16DAC">
        <w:rPr>
          <w:rFonts w:ascii="Times New Roman" w:hAnsi="Times New Roman" w:cs="Times New Roman"/>
        </w:rPr>
        <w:t xml:space="preserve">.  </w:t>
      </w:r>
      <w:r>
        <w:rPr>
          <w:rFonts w:ascii="Times New Roman" w:hAnsi="Times New Roman" w:cs="Times New Roman"/>
        </w:rPr>
        <w:t>Drag and lift coefficient value on varying domain</w:t>
      </w:r>
    </w:p>
    <w:p w14:paraId="24E9B57B" w14:textId="2921FE22" w:rsidR="00D87C10" w:rsidRPr="00A1498B" w:rsidRDefault="009C2F4B" w:rsidP="00A1498B">
      <w:pPr>
        <w:pStyle w:val="Heading2"/>
        <w:rPr>
          <w:rFonts w:ascii="Times New Roman" w:hAnsi="Times New Roman" w:cs="Times New Roman"/>
        </w:rPr>
      </w:pPr>
      <w:bookmarkStart w:id="7" w:name="_Toc31003824"/>
      <w:r w:rsidRPr="00A1498B">
        <w:rPr>
          <w:rFonts w:ascii="Times New Roman" w:hAnsi="Times New Roman" w:cs="Times New Roman"/>
        </w:rPr>
        <w:t xml:space="preserve">2.2 </w:t>
      </w:r>
      <w:r w:rsidR="00D87C10" w:rsidRPr="00A1498B">
        <w:rPr>
          <w:rFonts w:ascii="Times New Roman" w:hAnsi="Times New Roman" w:cs="Times New Roman"/>
        </w:rPr>
        <w:t>MESH INDEPENDENT STUDY</w:t>
      </w:r>
      <w:bookmarkEnd w:id="7"/>
    </w:p>
    <w:p w14:paraId="766E035F" w14:textId="70DEECBF" w:rsidR="00D87C10" w:rsidRDefault="009C2F4B" w:rsidP="007D7935">
      <w:pPr>
        <w:rPr>
          <w:rFonts w:ascii="Times New Roman" w:hAnsi="Times New Roman" w:cs="Times New Roman"/>
        </w:rPr>
      </w:pPr>
      <w:r>
        <w:rPr>
          <w:rFonts w:ascii="Times New Roman" w:hAnsi="Times New Roman" w:cs="Times New Roman"/>
        </w:rPr>
        <w:t xml:space="preserve">  </w:t>
      </w:r>
      <w:r w:rsidR="00D07708">
        <w:rPr>
          <w:rFonts w:ascii="Times New Roman" w:hAnsi="Times New Roman" w:cs="Times New Roman"/>
        </w:rPr>
        <w:t>The study made based on the domain set up study. The domain study concluded with domain study (D7) with result found by the CFD modelling. The mesh independent study models the study with the same domain D7 for all the studies on the below table 2.2 and 2.3. The study held with the same setup solver, but by varying the Geometry (Ahmed body</w:t>
      </w:r>
      <w:r w:rsidR="00DC4002">
        <w:rPr>
          <w:rFonts w:ascii="Times New Roman" w:hAnsi="Times New Roman" w:cs="Times New Roman"/>
        </w:rPr>
        <w:t xml:space="preserve"> and the legs</w:t>
      </w:r>
      <w:r w:rsidR="00D07708">
        <w:rPr>
          <w:rFonts w:ascii="Times New Roman" w:hAnsi="Times New Roman" w:cs="Times New Roman"/>
        </w:rPr>
        <w:t>) mesh size</w:t>
      </w:r>
      <w:r w:rsidR="00DC4002">
        <w:rPr>
          <w:rFonts w:ascii="Times New Roman" w:hAnsi="Times New Roman" w:cs="Times New Roman"/>
        </w:rPr>
        <w:t>, global mesh setup and wake density box. The turbulence model was K-ɛ realizable for all procedures in the study.</w:t>
      </w:r>
    </w:p>
    <w:p w14:paraId="332D3F7E" w14:textId="6894C24F" w:rsidR="00DC4002" w:rsidRPr="00D87C10" w:rsidRDefault="00DC4002" w:rsidP="007D7935">
      <w:pPr>
        <w:rPr>
          <w:rFonts w:ascii="Times New Roman" w:hAnsi="Times New Roman" w:cs="Times New Roman"/>
        </w:rPr>
      </w:pPr>
      <w:r>
        <w:rPr>
          <w:rFonts w:ascii="Times New Roman" w:hAnsi="Times New Roman" w:cs="Times New Roman"/>
        </w:rPr>
        <w:t xml:space="preserve">   </w:t>
      </w:r>
      <w:r w:rsidR="00B815E8">
        <w:rPr>
          <w:rFonts w:ascii="Times New Roman" w:hAnsi="Times New Roman" w:cs="Times New Roman"/>
        </w:rPr>
        <w:t>According, the drag and lift coefficient CFD result mesh study 3 (M3) was the closest comparing with Ahmed experimental result.</w:t>
      </w:r>
    </w:p>
    <w:tbl>
      <w:tblPr>
        <w:tblStyle w:val="TableGrid"/>
        <w:tblW w:w="0" w:type="auto"/>
        <w:tblLook w:val="04A0" w:firstRow="1" w:lastRow="0" w:firstColumn="1" w:lastColumn="0" w:noHBand="0" w:noVBand="1"/>
      </w:tblPr>
      <w:tblGrid>
        <w:gridCol w:w="1286"/>
        <w:gridCol w:w="1285"/>
        <w:gridCol w:w="1316"/>
        <w:gridCol w:w="1283"/>
        <w:gridCol w:w="1284"/>
        <w:gridCol w:w="1281"/>
        <w:gridCol w:w="1281"/>
      </w:tblGrid>
      <w:tr w:rsidR="00D87C10" w14:paraId="5151547B" w14:textId="77777777" w:rsidTr="00DA3EEE">
        <w:tc>
          <w:tcPr>
            <w:tcW w:w="1286" w:type="dxa"/>
          </w:tcPr>
          <w:p w14:paraId="7D7DF186" w14:textId="78806879" w:rsidR="00D87C10" w:rsidRDefault="00D87C10" w:rsidP="007D7935">
            <w:pPr>
              <w:rPr>
                <w:rFonts w:ascii="Times New Roman" w:hAnsi="Times New Roman" w:cs="Times New Roman"/>
              </w:rPr>
            </w:pPr>
            <w:r>
              <w:rPr>
                <w:rFonts w:ascii="Times New Roman" w:hAnsi="Times New Roman" w:cs="Times New Roman"/>
              </w:rPr>
              <w:t>Mesh</w:t>
            </w:r>
            <w:r w:rsidR="00C275AC">
              <w:rPr>
                <w:rFonts w:ascii="Times New Roman" w:hAnsi="Times New Roman" w:cs="Times New Roman"/>
              </w:rPr>
              <w:t xml:space="preserve"> </w:t>
            </w:r>
            <w:r w:rsidR="00D07708">
              <w:rPr>
                <w:rFonts w:ascii="Times New Roman" w:hAnsi="Times New Roman" w:cs="Times New Roman"/>
              </w:rPr>
              <w:t xml:space="preserve">study </w:t>
            </w:r>
            <w:r w:rsidR="00C275AC">
              <w:rPr>
                <w:rFonts w:ascii="Times New Roman" w:hAnsi="Times New Roman" w:cs="Times New Roman"/>
              </w:rPr>
              <w:t>Numbers</w:t>
            </w:r>
          </w:p>
        </w:tc>
        <w:tc>
          <w:tcPr>
            <w:tcW w:w="1285" w:type="dxa"/>
          </w:tcPr>
          <w:p w14:paraId="63A7AE9E" w14:textId="266FD931" w:rsidR="00D87C10" w:rsidRDefault="00D87C10" w:rsidP="007D7935">
            <w:pPr>
              <w:rPr>
                <w:rFonts w:ascii="Times New Roman" w:hAnsi="Times New Roman" w:cs="Times New Roman"/>
              </w:rPr>
            </w:pPr>
            <w:r>
              <w:rPr>
                <w:rFonts w:ascii="Times New Roman" w:hAnsi="Times New Roman" w:cs="Times New Roman"/>
              </w:rPr>
              <w:t>Elements</w:t>
            </w:r>
          </w:p>
        </w:tc>
        <w:tc>
          <w:tcPr>
            <w:tcW w:w="1316" w:type="dxa"/>
          </w:tcPr>
          <w:p w14:paraId="32E2D6DD" w14:textId="60624371" w:rsidR="00D87C10" w:rsidRDefault="00CE36AB" w:rsidP="007D7935">
            <w:pPr>
              <w:rPr>
                <w:rFonts w:ascii="Times New Roman" w:hAnsi="Times New Roman" w:cs="Times New Roman"/>
              </w:rPr>
            </w:pPr>
            <w:r>
              <w:rPr>
                <w:rFonts w:ascii="Times New Roman" w:hAnsi="Times New Roman" w:cs="Times New Roman"/>
              </w:rPr>
              <w:t>S</w:t>
            </w:r>
            <w:r w:rsidR="00D87C10">
              <w:rPr>
                <w:rFonts w:ascii="Times New Roman" w:hAnsi="Times New Roman" w:cs="Times New Roman"/>
              </w:rPr>
              <w:t>ize</w:t>
            </w:r>
            <w:r>
              <w:rPr>
                <w:rFonts w:ascii="Times New Roman" w:hAnsi="Times New Roman" w:cs="Times New Roman"/>
              </w:rPr>
              <w:t xml:space="preserve"> (Ahmed body *Legs)</w:t>
            </w:r>
          </w:p>
        </w:tc>
        <w:tc>
          <w:tcPr>
            <w:tcW w:w="1283" w:type="dxa"/>
          </w:tcPr>
          <w:p w14:paraId="4359B29A" w14:textId="102305DD" w:rsidR="00D87C10" w:rsidRDefault="008E1120" w:rsidP="007D7935">
            <w:pPr>
              <w:rPr>
                <w:rFonts w:ascii="Times New Roman" w:hAnsi="Times New Roman" w:cs="Times New Roman"/>
              </w:rPr>
            </w:pPr>
            <w:r>
              <w:rPr>
                <w:rFonts w:ascii="Times New Roman" w:hAnsi="Times New Roman" w:cs="Times New Roman"/>
              </w:rPr>
              <w:t xml:space="preserve">Global </w:t>
            </w:r>
            <w:r w:rsidR="000E4B69">
              <w:rPr>
                <w:rFonts w:ascii="Times New Roman" w:hAnsi="Times New Roman" w:cs="Times New Roman"/>
              </w:rPr>
              <w:t xml:space="preserve">mesh </w:t>
            </w:r>
            <w:r w:rsidR="00816131">
              <w:rPr>
                <w:rFonts w:ascii="Times New Roman" w:hAnsi="Times New Roman" w:cs="Times New Roman"/>
              </w:rPr>
              <w:t>setup</w:t>
            </w:r>
          </w:p>
        </w:tc>
        <w:tc>
          <w:tcPr>
            <w:tcW w:w="1284" w:type="dxa"/>
          </w:tcPr>
          <w:p w14:paraId="6325A160" w14:textId="3F11C653" w:rsidR="00D87C10" w:rsidRDefault="00CE36AB" w:rsidP="007D7935">
            <w:pPr>
              <w:rPr>
                <w:rFonts w:ascii="Times New Roman" w:hAnsi="Times New Roman" w:cs="Times New Roman"/>
              </w:rPr>
            </w:pPr>
            <w:r>
              <w:rPr>
                <w:rFonts w:ascii="Times New Roman" w:hAnsi="Times New Roman" w:cs="Times New Roman"/>
              </w:rPr>
              <w:t xml:space="preserve">Density </w:t>
            </w:r>
            <w:r w:rsidR="007352D2">
              <w:rPr>
                <w:rFonts w:ascii="Times New Roman" w:hAnsi="Times New Roman" w:cs="Times New Roman"/>
              </w:rPr>
              <w:t xml:space="preserve">Wake </w:t>
            </w:r>
            <w:r>
              <w:rPr>
                <w:rFonts w:ascii="Times New Roman" w:hAnsi="Times New Roman" w:cs="Times New Roman"/>
              </w:rPr>
              <w:t>box</w:t>
            </w:r>
            <w:r w:rsidR="007B293B">
              <w:rPr>
                <w:rFonts w:ascii="Times New Roman" w:hAnsi="Times New Roman" w:cs="Times New Roman"/>
              </w:rPr>
              <w:t xml:space="preserve"> size</w:t>
            </w:r>
          </w:p>
        </w:tc>
        <w:tc>
          <w:tcPr>
            <w:tcW w:w="1281" w:type="dxa"/>
          </w:tcPr>
          <w:p w14:paraId="35ACBB23" w14:textId="68E9B66F" w:rsidR="00D87C10" w:rsidRDefault="00CE36AB" w:rsidP="007D7935">
            <w:pPr>
              <w:rPr>
                <w:rFonts w:ascii="Times New Roman" w:hAnsi="Times New Roman" w:cs="Times New Roman"/>
              </w:rPr>
            </w:pPr>
            <w:r>
              <w:rPr>
                <w:rFonts w:ascii="Times New Roman" w:hAnsi="Times New Roman" w:cs="Times New Roman"/>
              </w:rPr>
              <w:t>Drag</w:t>
            </w:r>
          </w:p>
        </w:tc>
        <w:tc>
          <w:tcPr>
            <w:tcW w:w="1281" w:type="dxa"/>
          </w:tcPr>
          <w:p w14:paraId="3E9410B2" w14:textId="0C2EFB1B" w:rsidR="00D87C10" w:rsidRDefault="00CE36AB" w:rsidP="007D7935">
            <w:pPr>
              <w:rPr>
                <w:rFonts w:ascii="Times New Roman" w:hAnsi="Times New Roman" w:cs="Times New Roman"/>
              </w:rPr>
            </w:pPr>
            <w:r>
              <w:rPr>
                <w:rFonts w:ascii="Times New Roman" w:hAnsi="Times New Roman" w:cs="Times New Roman"/>
              </w:rPr>
              <w:t>Lift</w:t>
            </w:r>
          </w:p>
        </w:tc>
      </w:tr>
      <w:tr w:rsidR="00D87C10" w14:paraId="533BC716" w14:textId="77777777" w:rsidTr="00DA3EEE">
        <w:tc>
          <w:tcPr>
            <w:tcW w:w="1286" w:type="dxa"/>
          </w:tcPr>
          <w:p w14:paraId="3822C807" w14:textId="74319BBD" w:rsidR="00D87C10" w:rsidRDefault="00CE36AB" w:rsidP="007D7935">
            <w:pPr>
              <w:rPr>
                <w:rFonts w:ascii="Times New Roman" w:hAnsi="Times New Roman" w:cs="Times New Roman"/>
              </w:rPr>
            </w:pPr>
            <w:r>
              <w:rPr>
                <w:rFonts w:ascii="Times New Roman" w:hAnsi="Times New Roman" w:cs="Times New Roman"/>
              </w:rPr>
              <w:t>M1</w:t>
            </w:r>
          </w:p>
        </w:tc>
        <w:tc>
          <w:tcPr>
            <w:tcW w:w="1285" w:type="dxa"/>
          </w:tcPr>
          <w:p w14:paraId="29608A1D" w14:textId="4EA0BB9D" w:rsidR="00D87C10" w:rsidRDefault="00CE36AB" w:rsidP="007D7935">
            <w:pPr>
              <w:rPr>
                <w:rFonts w:ascii="Times New Roman" w:hAnsi="Times New Roman" w:cs="Times New Roman"/>
              </w:rPr>
            </w:pPr>
            <w:r>
              <w:rPr>
                <w:rFonts w:ascii="Times New Roman" w:hAnsi="Times New Roman" w:cs="Times New Roman"/>
              </w:rPr>
              <w:t>6</w:t>
            </w:r>
            <w:r w:rsidR="00C275AC">
              <w:rPr>
                <w:rFonts w:ascii="Times New Roman" w:hAnsi="Times New Roman" w:cs="Times New Roman"/>
              </w:rPr>
              <w:t>3029</w:t>
            </w:r>
          </w:p>
        </w:tc>
        <w:tc>
          <w:tcPr>
            <w:tcW w:w="1316" w:type="dxa"/>
          </w:tcPr>
          <w:p w14:paraId="779F3EA4" w14:textId="156780D2" w:rsidR="00D87C10" w:rsidRDefault="00CE36AB" w:rsidP="007D7935">
            <w:pPr>
              <w:rPr>
                <w:rFonts w:ascii="Times New Roman" w:hAnsi="Times New Roman" w:cs="Times New Roman"/>
              </w:rPr>
            </w:pPr>
            <w:r>
              <w:rPr>
                <w:rFonts w:ascii="Times New Roman" w:hAnsi="Times New Roman" w:cs="Times New Roman"/>
              </w:rPr>
              <w:t>0.04*0.03</w:t>
            </w:r>
          </w:p>
        </w:tc>
        <w:tc>
          <w:tcPr>
            <w:tcW w:w="1283" w:type="dxa"/>
          </w:tcPr>
          <w:p w14:paraId="33331E0D" w14:textId="6868B880" w:rsidR="00D87C10" w:rsidRDefault="00CE36AB" w:rsidP="007D7935">
            <w:pPr>
              <w:rPr>
                <w:rFonts w:ascii="Times New Roman" w:hAnsi="Times New Roman" w:cs="Times New Roman"/>
              </w:rPr>
            </w:pPr>
            <w:r>
              <w:rPr>
                <w:rFonts w:ascii="Times New Roman" w:hAnsi="Times New Roman" w:cs="Times New Roman"/>
              </w:rPr>
              <w:t>1*1</w:t>
            </w:r>
          </w:p>
        </w:tc>
        <w:tc>
          <w:tcPr>
            <w:tcW w:w="1284" w:type="dxa"/>
          </w:tcPr>
          <w:p w14:paraId="4B14B7F5" w14:textId="5ADD5E4B" w:rsidR="00D87C10" w:rsidRDefault="00CE36AB" w:rsidP="007D7935">
            <w:pPr>
              <w:rPr>
                <w:rFonts w:ascii="Times New Roman" w:hAnsi="Times New Roman" w:cs="Times New Roman"/>
              </w:rPr>
            </w:pPr>
            <w:r>
              <w:rPr>
                <w:rFonts w:ascii="Times New Roman" w:hAnsi="Times New Roman" w:cs="Times New Roman"/>
              </w:rPr>
              <w:t>0.07</w:t>
            </w:r>
          </w:p>
        </w:tc>
        <w:tc>
          <w:tcPr>
            <w:tcW w:w="1281" w:type="dxa"/>
          </w:tcPr>
          <w:p w14:paraId="74E206AC" w14:textId="230D1E16" w:rsidR="00D87C10" w:rsidRDefault="00CE36AB" w:rsidP="007D7935">
            <w:pPr>
              <w:rPr>
                <w:rFonts w:ascii="Times New Roman" w:hAnsi="Times New Roman" w:cs="Times New Roman"/>
              </w:rPr>
            </w:pPr>
            <w:r>
              <w:rPr>
                <w:rFonts w:ascii="Times New Roman" w:hAnsi="Times New Roman" w:cs="Times New Roman"/>
              </w:rPr>
              <w:t>0.393</w:t>
            </w:r>
          </w:p>
        </w:tc>
        <w:tc>
          <w:tcPr>
            <w:tcW w:w="1281" w:type="dxa"/>
          </w:tcPr>
          <w:p w14:paraId="1E26D811" w14:textId="7F3C33F2" w:rsidR="00D87C10" w:rsidRDefault="00CE36AB" w:rsidP="007D7935">
            <w:pPr>
              <w:rPr>
                <w:rFonts w:ascii="Times New Roman" w:hAnsi="Times New Roman" w:cs="Times New Roman"/>
              </w:rPr>
            </w:pPr>
            <w:r>
              <w:rPr>
                <w:rFonts w:ascii="Times New Roman" w:hAnsi="Times New Roman" w:cs="Times New Roman"/>
              </w:rPr>
              <w:t>0.325</w:t>
            </w:r>
          </w:p>
        </w:tc>
      </w:tr>
      <w:tr w:rsidR="00D87C10" w14:paraId="59AA6702" w14:textId="77777777" w:rsidTr="00DA3EEE">
        <w:tc>
          <w:tcPr>
            <w:tcW w:w="1286" w:type="dxa"/>
          </w:tcPr>
          <w:p w14:paraId="375178B3" w14:textId="1709E340" w:rsidR="00D87C10" w:rsidRDefault="00CE36AB" w:rsidP="007D7935">
            <w:pPr>
              <w:rPr>
                <w:rFonts w:ascii="Times New Roman" w:hAnsi="Times New Roman" w:cs="Times New Roman"/>
              </w:rPr>
            </w:pPr>
            <w:r>
              <w:rPr>
                <w:rFonts w:ascii="Times New Roman" w:hAnsi="Times New Roman" w:cs="Times New Roman"/>
              </w:rPr>
              <w:t>M2</w:t>
            </w:r>
          </w:p>
        </w:tc>
        <w:tc>
          <w:tcPr>
            <w:tcW w:w="1285" w:type="dxa"/>
          </w:tcPr>
          <w:p w14:paraId="4B903F79" w14:textId="3A65E54F" w:rsidR="00D87C10" w:rsidRDefault="00CE36AB" w:rsidP="007D7935">
            <w:pPr>
              <w:rPr>
                <w:rFonts w:ascii="Times New Roman" w:hAnsi="Times New Roman" w:cs="Times New Roman"/>
              </w:rPr>
            </w:pPr>
            <w:r>
              <w:rPr>
                <w:rFonts w:ascii="Times New Roman" w:hAnsi="Times New Roman" w:cs="Times New Roman"/>
              </w:rPr>
              <w:t>270081</w:t>
            </w:r>
          </w:p>
        </w:tc>
        <w:tc>
          <w:tcPr>
            <w:tcW w:w="1316" w:type="dxa"/>
          </w:tcPr>
          <w:p w14:paraId="77DFD3A1" w14:textId="08D32370" w:rsidR="00D87C10" w:rsidRDefault="00CE36AB" w:rsidP="007D7935">
            <w:pPr>
              <w:rPr>
                <w:rFonts w:ascii="Times New Roman" w:hAnsi="Times New Roman" w:cs="Times New Roman"/>
              </w:rPr>
            </w:pPr>
            <w:r>
              <w:rPr>
                <w:rFonts w:ascii="Times New Roman" w:hAnsi="Times New Roman" w:cs="Times New Roman"/>
              </w:rPr>
              <w:t>0.04*0.03</w:t>
            </w:r>
          </w:p>
        </w:tc>
        <w:tc>
          <w:tcPr>
            <w:tcW w:w="1283" w:type="dxa"/>
          </w:tcPr>
          <w:p w14:paraId="60C6BD0D" w14:textId="1DAF0FBD" w:rsidR="00D87C10" w:rsidRDefault="00CE36AB" w:rsidP="007D7935">
            <w:pPr>
              <w:rPr>
                <w:rFonts w:ascii="Times New Roman" w:hAnsi="Times New Roman" w:cs="Times New Roman"/>
              </w:rPr>
            </w:pPr>
            <w:r>
              <w:rPr>
                <w:rFonts w:ascii="Times New Roman" w:hAnsi="Times New Roman" w:cs="Times New Roman"/>
              </w:rPr>
              <w:t>0.5*0.5</w:t>
            </w:r>
          </w:p>
        </w:tc>
        <w:tc>
          <w:tcPr>
            <w:tcW w:w="1284" w:type="dxa"/>
          </w:tcPr>
          <w:p w14:paraId="434F7569" w14:textId="4B6EBB09" w:rsidR="00D87C10" w:rsidRDefault="00CE36AB" w:rsidP="007D7935">
            <w:pPr>
              <w:rPr>
                <w:rFonts w:ascii="Times New Roman" w:hAnsi="Times New Roman" w:cs="Times New Roman"/>
              </w:rPr>
            </w:pPr>
            <w:r>
              <w:rPr>
                <w:rFonts w:ascii="Times New Roman" w:hAnsi="Times New Roman" w:cs="Times New Roman"/>
              </w:rPr>
              <w:t>0.07</w:t>
            </w:r>
          </w:p>
        </w:tc>
        <w:tc>
          <w:tcPr>
            <w:tcW w:w="1281" w:type="dxa"/>
          </w:tcPr>
          <w:p w14:paraId="5A58273E" w14:textId="57EEE5A6" w:rsidR="00D87C10" w:rsidRDefault="00CE36AB" w:rsidP="007D7935">
            <w:pPr>
              <w:rPr>
                <w:rFonts w:ascii="Times New Roman" w:hAnsi="Times New Roman" w:cs="Times New Roman"/>
              </w:rPr>
            </w:pPr>
            <w:r>
              <w:rPr>
                <w:rFonts w:ascii="Times New Roman" w:hAnsi="Times New Roman" w:cs="Times New Roman"/>
              </w:rPr>
              <w:t>0.336</w:t>
            </w:r>
          </w:p>
        </w:tc>
        <w:tc>
          <w:tcPr>
            <w:tcW w:w="1281" w:type="dxa"/>
          </w:tcPr>
          <w:p w14:paraId="02E65729" w14:textId="25DE5F64" w:rsidR="00D87C10" w:rsidRDefault="00CE36AB" w:rsidP="007D7935">
            <w:pPr>
              <w:rPr>
                <w:rFonts w:ascii="Times New Roman" w:hAnsi="Times New Roman" w:cs="Times New Roman"/>
              </w:rPr>
            </w:pPr>
            <w:r>
              <w:rPr>
                <w:rFonts w:ascii="Times New Roman" w:hAnsi="Times New Roman" w:cs="Times New Roman"/>
              </w:rPr>
              <w:t>0.358</w:t>
            </w:r>
          </w:p>
        </w:tc>
      </w:tr>
      <w:tr w:rsidR="00D87C10" w14:paraId="75A5E838" w14:textId="77777777" w:rsidTr="00DA3EEE">
        <w:tc>
          <w:tcPr>
            <w:tcW w:w="1286" w:type="dxa"/>
          </w:tcPr>
          <w:p w14:paraId="793E8A86" w14:textId="04FEC70F" w:rsidR="00D87C10" w:rsidRDefault="00CE36AB" w:rsidP="007D7935">
            <w:pPr>
              <w:rPr>
                <w:rFonts w:ascii="Times New Roman" w:hAnsi="Times New Roman" w:cs="Times New Roman"/>
              </w:rPr>
            </w:pPr>
            <w:r>
              <w:rPr>
                <w:rFonts w:ascii="Times New Roman" w:hAnsi="Times New Roman" w:cs="Times New Roman"/>
              </w:rPr>
              <w:t>M3</w:t>
            </w:r>
          </w:p>
        </w:tc>
        <w:tc>
          <w:tcPr>
            <w:tcW w:w="1285" w:type="dxa"/>
          </w:tcPr>
          <w:p w14:paraId="6F551C81" w14:textId="79B85D5A" w:rsidR="00D87C10" w:rsidRDefault="00CE36AB" w:rsidP="007D7935">
            <w:pPr>
              <w:rPr>
                <w:rFonts w:ascii="Times New Roman" w:hAnsi="Times New Roman" w:cs="Times New Roman"/>
              </w:rPr>
            </w:pPr>
            <w:r>
              <w:rPr>
                <w:rFonts w:ascii="Times New Roman" w:hAnsi="Times New Roman" w:cs="Times New Roman"/>
              </w:rPr>
              <w:t>72</w:t>
            </w:r>
            <w:r w:rsidR="00F67D90">
              <w:rPr>
                <w:rFonts w:ascii="Times New Roman" w:hAnsi="Times New Roman" w:cs="Times New Roman"/>
              </w:rPr>
              <w:t>6689</w:t>
            </w:r>
          </w:p>
        </w:tc>
        <w:tc>
          <w:tcPr>
            <w:tcW w:w="1316" w:type="dxa"/>
          </w:tcPr>
          <w:p w14:paraId="2F337B5F" w14:textId="712B5A5A" w:rsidR="00D87C10" w:rsidRDefault="00F67D90" w:rsidP="007D7935">
            <w:pPr>
              <w:rPr>
                <w:rFonts w:ascii="Times New Roman" w:hAnsi="Times New Roman" w:cs="Times New Roman"/>
              </w:rPr>
            </w:pPr>
            <w:r>
              <w:rPr>
                <w:rFonts w:ascii="Times New Roman" w:hAnsi="Times New Roman" w:cs="Times New Roman"/>
              </w:rPr>
              <w:t>0.02*0.015</w:t>
            </w:r>
          </w:p>
        </w:tc>
        <w:tc>
          <w:tcPr>
            <w:tcW w:w="1283" w:type="dxa"/>
          </w:tcPr>
          <w:p w14:paraId="6510C4C0" w14:textId="72833CCD" w:rsidR="00D87C10" w:rsidRDefault="00F67D90" w:rsidP="007D7935">
            <w:pPr>
              <w:rPr>
                <w:rFonts w:ascii="Times New Roman" w:hAnsi="Times New Roman" w:cs="Times New Roman"/>
              </w:rPr>
            </w:pPr>
            <w:r>
              <w:rPr>
                <w:rFonts w:ascii="Times New Roman" w:hAnsi="Times New Roman" w:cs="Times New Roman"/>
              </w:rPr>
              <w:t>0.5*0.5</w:t>
            </w:r>
          </w:p>
        </w:tc>
        <w:tc>
          <w:tcPr>
            <w:tcW w:w="1284" w:type="dxa"/>
          </w:tcPr>
          <w:p w14:paraId="4F58E067" w14:textId="2E82FECA" w:rsidR="00D87C10" w:rsidRDefault="00F67D90" w:rsidP="007D7935">
            <w:pPr>
              <w:rPr>
                <w:rFonts w:ascii="Times New Roman" w:hAnsi="Times New Roman" w:cs="Times New Roman"/>
              </w:rPr>
            </w:pPr>
            <w:r>
              <w:rPr>
                <w:rFonts w:ascii="Times New Roman" w:hAnsi="Times New Roman" w:cs="Times New Roman"/>
              </w:rPr>
              <w:t>0.07</w:t>
            </w:r>
          </w:p>
        </w:tc>
        <w:tc>
          <w:tcPr>
            <w:tcW w:w="1281" w:type="dxa"/>
          </w:tcPr>
          <w:p w14:paraId="1FA5A36A" w14:textId="57A8561A" w:rsidR="00D87C10" w:rsidRDefault="00F67D90" w:rsidP="007D7935">
            <w:pPr>
              <w:rPr>
                <w:rFonts w:ascii="Times New Roman" w:hAnsi="Times New Roman" w:cs="Times New Roman"/>
              </w:rPr>
            </w:pPr>
            <w:r>
              <w:rPr>
                <w:rFonts w:ascii="Times New Roman" w:hAnsi="Times New Roman" w:cs="Times New Roman"/>
              </w:rPr>
              <w:t>0.301</w:t>
            </w:r>
          </w:p>
        </w:tc>
        <w:tc>
          <w:tcPr>
            <w:tcW w:w="1281" w:type="dxa"/>
          </w:tcPr>
          <w:p w14:paraId="307AE4BD" w14:textId="220EC5C5" w:rsidR="00D87C10" w:rsidRDefault="00F67D90" w:rsidP="007D7935">
            <w:pPr>
              <w:rPr>
                <w:rFonts w:ascii="Times New Roman" w:hAnsi="Times New Roman" w:cs="Times New Roman"/>
              </w:rPr>
            </w:pPr>
            <w:r>
              <w:rPr>
                <w:rFonts w:ascii="Times New Roman" w:hAnsi="Times New Roman" w:cs="Times New Roman"/>
              </w:rPr>
              <w:t>0.35</w:t>
            </w:r>
          </w:p>
        </w:tc>
      </w:tr>
      <w:tr w:rsidR="00D87C10" w14:paraId="115A01A5" w14:textId="77777777" w:rsidTr="00DA3EEE">
        <w:tc>
          <w:tcPr>
            <w:tcW w:w="1286" w:type="dxa"/>
          </w:tcPr>
          <w:p w14:paraId="78CAAA12" w14:textId="2809218B" w:rsidR="00D87C10" w:rsidRDefault="00CE36AB" w:rsidP="007D7935">
            <w:pPr>
              <w:rPr>
                <w:rFonts w:ascii="Times New Roman" w:hAnsi="Times New Roman" w:cs="Times New Roman"/>
              </w:rPr>
            </w:pPr>
            <w:r>
              <w:rPr>
                <w:rFonts w:ascii="Times New Roman" w:hAnsi="Times New Roman" w:cs="Times New Roman"/>
              </w:rPr>
              <w:t>M4</w:t>
            </w:r>
          </w:p>
        </w:tc>
        <w:tc>
          <w:tcPr>
            <w:tcW w:w="1285" w:type="dxa"/>
          </w:tcPr>
          <w:p w14:paraId="11EB6CF4" w14:textId="7EF39FFF" w:rsidR="00D87C10" w:rsidRDefault="00F67D90" w:rsidP="007D7935">
            <w:pPr>
              <w:rPr>
                <w:rFonts w:ascii="Times New Roman" w:hAnsi="Times New Roman" w:cs="Times New Roman"/>
              </w:rPr>
            </w:pPr>
            <w:r>
              <w:rPr>
                <w:rFonts w:ascii="Times New Roman" w:hAnsi="Times New Roman" w:cs="Times New Roman"/>
              </w:rPr>
              <w:t>920589</w:t>
            </w:r>
          </w:p>
        </w:tc>
        <w:tc>
          <w:tcPr>
            <w:tcW w:w="1316" w:type="dxa"/>
          </w:tcPr>
          <w:p w14:paraId="0FBF7C39" w14:textId="008D79D0" w:rsidR="00D87C10" w:rsidRDefault="00F67D90" w:rsidP="007D7935">
            <w:pPr>
              <w:rPr>
                <w:rFonts w:ascii="Times New Roman" w:hAnsi="Times New Roman" w:cs="Times New Roman"/>
              </w:rPr>
            </w:pPr>
            <w:r>
              <w:rPr>
                <w:rFonts w:ascii="Times New Roman" w:hAnsi="Times New Roman" w:cs="Times New Roman"/>
              </w:rPr>
              <w:t>0.02*0.01</w:t>
            </w:r>
          </w:p>
        </w:tc>
        <w:tc>
          <w:tcPr>
            <w:tcW w:w="1283" w:type="dxa"/>
          </w:tcPr>
          <w:p w14:paraId="400D574C" w14:textId="3FE42294" w:rsidR="00D87C10" w:rsidRDefault="00F67D90" w:rsidP="007D7935">
            <w:pPr>
              <w:rPr>
                <w:rFonts w:ascii="Times New Roman" w:hAnsi="Times New Roman" w:cs="Times New Roman"/>
              </w:rPr>
            </w:pPr>
            <w:r>
              <w:rPr>
                <w:rFonts w:ascii="Times New Roman" w:hAnsi="Times New Roman" w:cs="Times New Roman"/>
              </w:rPr>
              <w:t>0.5*0.5</w:t>
            </w:r>
          </w:p>
        </w:tc>
        <w:tc>
          <w:tcPr>
            <w:tcW w:w="1284" w:type="dxa"/>
          </w:tcPr>
          <w:p w14:paraId="5ADAC81D" w14:textId="70B8628E" w:rsidR="00D87C10" w:rsidRDefault="00F67D90" w:rsidP="007D7935">
            <w:pPr>
              <w:rPr>
                <w:rFonts w:ascii="Times New Roman" w:hAnsi="Times New Roman" w:cs="Times New Roman"/>
              </w:rPr>
            </w:pPr>
            <w:r>
              <w:rPr>
                <w:rFonts w:ascii="Times New Roman" w:hAnsi="Times New Roman" w:cs="Times New Roman"/>
              </w:rPr>
              <w:t>0.06</w:t>
            </w:r>
          </w:p>
        </w:tc>
        <w:tc>
          <w:tcPr>
            <w:tcW w:w="1281" w:type="dxa"/>
          </w:tcPr>
          <w:p w14:paraId="163BE1A5" w14:textId="4B34022E" w:rsidR="00D87C10" w:rsidRDefault="00F67D90" w:rsidP="007D7935">
            <w:pPr>
              <w:rPr>
                <w:rFonts w:ascii="Times New Roman" w:hAnsi="Times New Roman" w:cs="Times New Roman"/>
              </w:rPr>
            </w:pPr>
            <w:r>
              <w:rPr>
                <w:rFonts w:ascii="Times New Roman" w:hAnsi="Times New Roman" w:cs="Times New Roman"/>
              </w:rPr>
              <w:t>0.288</w:t>
            </w:r>
          </w:p>
        </w:tc>
        <w:tc>
          <w:tcPr>
            <w:tcW w:w="1281" w:type="dxa"/>
          </w:tcPr>
          <w:p w14:paraId="124C3A01" w14:textId="132B48EF" w:rsidR="00D87C10" w:rsidRDefault="00F67D90" w:rsidP="007D7935">
            <w:pPr>
              <w:rPr>
                <w:rFonts w:ascii="Times New Roman" w:hAnsi="Times New Roman" w:cs="Times New Roman"/>
              </w:rPr>
            </w:pPr>
            <w:r>
              <w:rPr>
                <w:rFonts w:ascii="Times New Roman" w:hAnsi="Times New Roman" w:cs="Times New Roman"/>
              </w:rPr>
              <w:t>0.358</w:t>
            </w:r>
          </w:p>
        </w:tc>
      </w:tr>
      <w:tr w:rsidR="00D87C10" w14:paraId="6EEDB5CE" w14:textId="77777777" w:rsidTr="00DA3EEE">
        <w:tc>
          <w:tcPr>
            <w:tcW w:w="1286" w:type="dxa"/>
          </w:tcPr>
          <w:p w14:paraId="44FDE325" w14:textId="7A8771BB" w:rsidR="00D87C10" w:rsidRDefault="00CE36AB" w:rsidP="007D7935">
            <w:pPr>
              <w:rPr>
                <w:rFonts w:ascii="Times New Roman" w:hAnsi="Times New Roman" w:cs="Times New Roman"/>
              </w:rPr>
            </w:pPr>
            <w:r>
              <w:rPr>
                <w:rFonts w:ascii="Times New Roman" w:hAnsi="Times New Roman" w:cs="Times New Roman"/>
              </w:rPr>
              <w:t>M5</w:t>
            </w:r>
          </w:p>
        </w:tc>
        <w:tc>
          <w:tcPr>
            <w:tcW w:w="1285" w:type="dxa"/>
          </w:tcPr>
          <w:p w14:paraId="5AFFD1DD" w14:textId="0159074E" w:rsidR="00D87C10" w:rsidRDefault="00F67D90" w:rsidP="007D7935">
            <w:pPr>
              <w:rPr>
                <w:rFonts w:ascii="Times New Roman" w:hAnsi="Times New Roman" w:cs="Times New Roman"/>
              </w:rPr>
            </w:pPr>
            <w:r>
              <w:rPr>
                <w:rFonts w:ascii="Times New Roman" w:hAnsi="Times New Roman" w:cs="Times New Roman"/>
              </w:rPr>
              <w:t>1</w:t>
            </w:r>
            <w:r w:rsidR="000A2DC7">
              <w:rPr>
                <w:rFonts w:ascii="Times New Roman" w:hAnsi="Times New Roman" w:cs="Times New Roman"/>
              </w:rPr>
              <w:t>923801</w:t>
            </w:r>
          </w:p>
        </w:tc>
        <w:tc>
          <w:tcPr>
            <w:tcW w:w="1316" w:type="dxa"/>
          </w:tcPr>
          <w:p w14:paraId="2322F9CE" w14:textId="4787846D" w:rsidR="00D87C10" w:rsidRDefault="00F67D90" w:rsidP="007D7935">
            <w:pPr>
              <w:rPr>
                <w:rFonts w:ascii="Times New Roman" w:hAnsi="Times New Roman" w:cs="Times New Roman"/>
              </w:rPr>
            </w:pPr>
            <w:r>
              <w:rPr>
                <w:rFonts w:ascii="Times New Roman" w:hAnsi="Times New Roman" w:cs="Times New Roman"/>
              </w:rPr>
              <w:t>0.015*0.009</w:t>
            </w:r>
          </w:p>
        </w:tc>
        <w:tc>
          <w:tcPr>
            <w:tcW w:w="1283" w:type="dxa"/>
          </w:tcPr>
          <w:p w14:paraId="0FD62A9B" w14:textId="370A572B" w:rsidR="00D87C10" w:rsidRDefault="00F67D90" w:rsidP="007D7935">
            <w:pPr>
              <w:rPr>
                <w:rFonts w:ascii="Times New Roman" w:hAnsi="Times New Roman" w:cs="Times New Roman"/>
              </w:rPr>
            </w:pPr>
            <w:r>
              <w:rPr>
                <w:rFonts w:ascii="Times New Roman" w:hAnsi="Times New Roman" w:cs="Times New Roman"/>
              </w:rPr>
              <w:t>0.5*0.5</w:t>
            </w:r>
          </w:p>
        </w:tc>
        <w:tc>
          <w:tcPr>
            <w:tcW w:w="1284" w:type="dxa"/>
          </w:tcPr>
          <w:p w14:paraId="262D3CD3" w14:textId="05871A15" w:rsidR="00D87C10" w:rsidRDefault="00F67D90" w:rsidP="007D7935">
            <w:pPr>
              <w:rPr>
                <w:rFonts w:ascii="Times New Roman" w:hAnsi="Times New Roman" w:cs="Times New Roman"/>
              </w:rPr>
            </w:pPr>
            <w:r>
              <w:rPr>
                <w:rFonts w:ascii="Times New Roman" w:hAnsi="Times New Roman" w:cs="Times New Roman"/>
              </w:rPr>
              <w:t>0.04</w:t>
            </w:r>
          </w:p>
        </w:tc>
        <w:tc>
          <w:tcPr>
            <w:tcW w:w="1281" w:type="dxa"/>
          </w:tcPr>
          <w:p w14:paraId="30832D31" w14:textId="6FF0A5E2" w:rsidR="00D87C10" w:rsidRDefault="00F67D90" w:rsidP="007D7935">
            <w:pPr>
              <w:rPr>
                <w:rFonts w:ascii="Times New Roman" w:hAnsi="Times New Roman" w:cs="Times New Roman"/>
              </w:rPr>
            </w:pPr>
            <w:r>
              <w:rPr>
                <w:rFonts w:ascii="Times New Roman" w:hAnsi="Times New Roman" w:cs="Times New Roman"/>
              </w:rPr>
              <w:t>0.27</w:t>
            </w:r>
          </w:p>
        </w:tc>
        <w:tc>
          <w:tcPr>
            <w:tcW w:w="1281" w:type="dxa"/>
          </w:tcPr>
          <w:p w14:paraId="33696FAB" w14:textId="07C01BA1" w:rsidR="00D87C10" w:rsidRDefault="00F67D90" w:rsidP="007D7935">
            <w:pPr>
              <w:rPr>
                <w:rFonts w:ascii="Times New Roman" w:hAnsi="Times New Roman" w:cs="Times New Roman"/>
              </w:rPr>
            </w:pPr>
            <w:r>
              <w:rPr>
                <w:rFonts w:ascii="Times New Roman" w:hAnsi="Times New Roman" w:cs="Times New Roman"/>
              </w:rPr>
              <w:t>0.3</w:t>
            </w:r>
            <w:r w:rsidR="00E5477C">
              <w:rPr>
                <w:rFonts w:ascii="Times New Roman" w:hAnsi="Times New Roman" w:cs="Times New Roman"/>
              </w:rPr>
              <w:t>63</w:t>
            </w:r>
          </w:p>
        </w:tc>
      </w:tr>
    </w:tbl>
    <w:p w14:paraId="7F8EE855" w14:textId="299EA93D" w:rsidR="00D87C10" w:rsidRDefault="00D87C10" w:rsidP="007D7935">
      <w:pPr>
        <w:rPr>
          <w:rFonts w:ascii="Times New Roman" w:hAnsi="Times New Roman" w:cs="Times New Roman"/>
        </w:rPr>
      </w:pPr>
    </w:p>
    <w:p w14:paraId="46CF4028" w14:textId="7C3170CB" w:rsidR="006745E8" w:rsidRDefault="006745E8" w:rsidP="00F116D5">
      <w:pPr>
        <w:pStyle w:val="Caption"/>
      </w:pPr>
      <w:r>
        <w:t xml:space="preserve"> </w:t>
      </w:r>
      <w:r w:rsidR="00F116D5">
        <w:t xml:space="preserve">Table 2 </w:t>
      </w:r>
      <w:fldSimple w:instr=" SEQ Table_2 \* ARABIC ">
        <w:r w:rsidR="00F116D5">
          <w:rPr>
            <w:noProof/>
          </w:rPr>
          <w:t>2</w:t>
        </w:r>
      </w:fldSimple>
      <w:r>
        <w:t xml:space="preserve"> Mesh independent study based on drag</w:t>
      </w:r>
      <w:r w:rsidR="000A2DC7">
        <w:t xml:space="preserve"> and </w:t>
      </w:r>
      <w:r>
        <w:t xml:space="preserve">lift </w:t>
      </w:r>
      <w:r w:rsidR="00816131">
        <w:tab/>
      </w:r>
    </w:p>
    <w:p w14:paraId="1A5ECB29" w14:textId="303365F6" w:rsidR="006745E8" w:rsidRDefault="006745E8" w:rsidP="007D7935">
      <w:pPr>
        <w:rPr>
          <w:rFonts w:ascii="Times New Roman" w:hAnsi="Times New Roman" w:cs="Times New Roman"/>
        </w:rPr>
      </w:pPr>
      <w:r>
        <w:rPr>
          <w:noProof/>
        </w:rPr>
        <w:drawing>
          <wp:inline distT="0" distB="0" distL="0" distR="0" wp14:anchorId="1FA70449" wp14:editId="044797EE">
            <wp:extent cx="4572000" cy="2038350"/>
            <wp:effectExtent l="0" t="0" r="0" b="0"/>
            <wp:docPr id="6" name="Chart 6">
              <a:extLst xmlns:a="http://schemas.openxmlformats.org/drawingml/2006/main">
                <a:ext uri="{FF2B5EF4-FFF2-40B4-BE49-F238E27FC236}">
                  <a16:creationId xmlns:a16="http://schemas.microsoft.com/office/drawing/2014/main" id="{CF150603-4A64-423D-BA9D-102B0A06035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EDB5300" w14:textId="300529D1" w:rsidR="006745E8" w:rsidRDefault="006745E8" w:rsidP="007D7935">
      <w:pPr>
        <w:rPr>
          <w:rFonts w:ascii="Times New Roman" w:hAnsi="Times New Roman" w:cs="Times New Roman"/>
        </w:rPr>
      </w:pPr>
      <w:r>
        <w:rPr>
          <w:rFonts w:ascii="Times New Roman" w:hAnsi="Times New Roman" w:cs="Times New Roman"/>
        </w:rPr>
        <w:t xml:space="preserve">   Figure</w:t>
      </w:r>
      <w:r w:rsidR="0054499A">
        <w:rPr>
          <w:rFonts w:ascii="Times New Roman" w:hAnsi="Times New Roman" w:cs="Times New Roman"/>
        </w:rPr>
        <w:t xml:space="preserve"> 2.2. </w:t>
      </w:r>
      <w:r>
        <w:rPr>
          <w:rFonts w:ascii="Times New Roman" w:hAnsi="Times New Roman" w:cs="Times New Roman"/>
        </w:rPr>
        <w:t xml:space="preserve"> </w:t>
      </w:r>
      <w:r w:rsidR="0054499A">
        <w:rPr>
          <w:rFonts w:ascii="Times New Roman" w:hAnsi="Times New Roman" w:cs="Times New Roman"/>
        </w:rPr>
        <w:t>M</w:t>
      </w:r>
      <w:r>
        <w:rPr>
          <w:rFonts w:ascii="Times New Roman" w:hAnsi="Times New Roman" w:cs="Times New Roman"/>
        </w:rPr>
        <w:t>esh study base on the drag</w:t>
      </w:r>
      <w:r w:rsidR="0054499A">
        <w:rPr>
          <w:rFonts w:ascii="Times New Roman" w:hAnsi="Times New Roman" w:cs="Times New Roman"/>
        </w:rPr>
        <w:t>,</w:t>
      </w:r>
      <w:r>
        <w:rPr>
          <w:rFonts w:ascii="Times New Roman" w:hAnsi="Times New Roman" w:cs="Times New Roman"/>
        </w:rPr>
        <w:t xml:space="preserve"> lift</w:t>
      </w:r>
      <w:r w:rsidR="0054499A">
        <w:rPr>
          <w:rFonts w:ascii="Times New Roman" w:hAnsi="Times New Roman" w:cs="Times New Roman"/>
        </w:rPr>
        <w:t xml:space="preserve"> and meshing elements</w:t>
      </w:r>
    </w:p>
    <w:p w14:paraId="32E5AB22" w14:textId="2D5E9C78" w:rsidR="006E593A" w:rsidRDefault="00B815E8" w:rsidP="007D7935">
      <w:pPr>
        <w:rPr>
          <w:rFonts w:ascii="Times New Roman" w:hAnsi="Times New Roman" w:cs="Times New Roman"/>
        </w:rPr>
      </w:pPr>
      <w:r>
        <w:rPr>
          <w:rFonts w:ascii="Times New Roman" w:hAnsi="Times New Roman" w:cs="Times New Roman"/>
        </w:rPr>
        <w:lastRenderedPageBreak/>
        <w:t xml:space="preserve">   Mesh independent study based on the time of iteration to reach the convergence. The iteration time increases as the meshing elements increases</w:t>
      </w:r>
      <w:r w:rsidR="008A219A">
        <w:rPr>
          <w:rFonts w:ascii="Times New Roman" w:hAnsi="Times New Roman" w:cs="Times New Roman"/>
        </w:rPr>
        <w:t xml:space="preserve"> and the meshing elements also affects the iteration to converged.</w:t>
      </w:r>
    </w:p>
    <w:tbl>
      <w:tblPr>
        <w:tblStyle w:val="TableGrid"/>
        <w:tblW w:w="0" w:type="auto"/>
        <w:tblLook w:val="04A0" w:firstRow="1" w:lastRow="0" w:firstColumn="1" w:lastColumn="0" w:noHBand="0" w:noVBand="1"/>
      </w:tblPr>
      <w:tblGrid>
        <w:gridCol w:w="1271"/>
        <w:gridCol w:w="2268"/>
        <w:gridCol w:w="1843"/>
        <w:gridCol w:w="3634"/>
      </w:tblGrid>
      <w:tr w:rsidR="006E593A" w14:paraId="58CCADAB" w14:textId="77777777" w:rsidTr="006E593A">
        <w:tc>
          <w:tcPr>
            <w:tcW w:w="1271" w:type="dxa"/>
          </w:tcPr>
          <w:p w14:paraId="74BCAC29" w14:textId="71529BD4" w:rsidR="006E593A" w:rsidRDefault="006E593A" w:rsidP="007D7935">
            <w:pPr>
              <w:rPr>
                <w:rFonts w:ascii="Times New Roman" w:hAnsi="Times New Roman" w:cs="Times New Roman"/>
              </w:rPr>
            </w:pPr>
            <w:r>
              <w:rPr>
                <w:rFonts w:ascii="Times New Roman" w:hAnsi="Times New Roman" w:cs="Times New Roman"/>
              </w:rPr>
              <w:t>Mesh name</w:t>
            </w:r>
          </w:p>
        </w:tc>
        <w:tc>
          <w:tcPr>
            <w:tcW w:w="2268" w:type="dxa"/>
          </w:tcPr>
          <w:p w14:paraId="05259350" w14:textId="70A0DE92" w:rsidR="006E593A" w:rsidRDefault="006E593A" w:rsidP="007D7935">
            <w:pPr>
              <w:rPr>
                <w:rFonts w:ascii="Times New Roman" w:hAnsi="Times New Roman" w:cs="Times New Roman"/>
              </w:rPr>
            </w:pPr>
            <w:r>
              <w:rPr>
                <w:rFonts w:ascii="Times New Roman" w:hAnsi="Times New Roman" w:cs="Times New Roman"/>
              </w:rPr>
              <w:t>Iteration converged</w:t>
            </w:r>
          </w:p>
        </w:tc>
        <w:tc>
          <w:tcPr>
            <w:tcW w:w="1843" w:type="dxa"/>
          </w:tcPr>
          <w:p w14:paraId="0D9125A1" w14:textId="7FF75288" w:rsidR="006E593A" w:rsidRDefault="006E593A" w:rsidP="007D7935">
            <w:pPr>
              <w:rPr>
                <w:rFonts w:ascii="Times New Roman" w:hAnsi="Times New Roman" w:cs="Times New Roman"/>
              </w:rPr>
            </w:pPr>
            <w:r>
              <w:rPr>
                <w:rFonts w:ascii="Times New Roman" w:hAnsi="Times New Roman" w:cs="Times New Roman"/>
              </w:rPr>
              <w:t>Time per iteration</w:t>
            </w:r>
          </w:p>
        </w:tc>
        <w:tc>
          <w:tcPr>
            <w:tcW w:w="3634" w:type="dxa"/>
          </w:tcPr>
          <w:p w14:paraId="145D427F" w14:textId="5F4006B2" w:rsidR="006E593A" w:rsidRDefault="006E593A" w:rsidP="007D7935">
            <w:pPr>
              <w:rPr>
                <w:rFonts w:ascii="Times New Roman" w:hAnsi="Times New Roman" w:cs="Times New Roman"/>
              </w:rPr>
            </w:pPr>
            <w:r>
              <w:rPr>
                <w:rFonts w:ascii="Times New Roman" w:hAnsi="Times New Roman" w:cs="Times New Roman"/>
              </w:rPr>
              <w:t>Total time of iteration</w:t>
            </w:r>
            <w:r w:rsidR="00791CA8">
              <w:rPr>
                <w:rFonts w:ascii="Times New Roman" w:hAnsi="Times New Roman" w:cs="Times New Roman"/>
              </w:rPr>
              <w:t xml:space="preserve"> (sec.)</w:t>
            </w:r>
          </w:p>
        </w:tc>
      </w:tr>
      <w:tr w:rsidR="006E593A" w14:paraId="3B9DAF45" w14:textId="77777777" w:rsidTr="006E593A">
        <w:tc>
          <w:tcPr>
            <w:tcW w:w="1271" w:type="dxa"/>
          </w:tcPr>
          <w:p w14:paraId="3F2F676A" w14:textId="3B2C36BB" w:rsidR="006E593A" w:rsidRDefault="006E593A" w:rsidP="007D7935">
            <w:pPr>
              <w:rPr>
                <w:rFonts w:ascii="Times New Roman" w:hAnsi="Times New Roman" w:cs="Times New Roman"/>
              </w:rPr>
            </w:pPr>
            <w:r>
              <w:rPr>
                <w:rFonts w:ascii="Times New Roman" w:hAnsi="Times New Roman" w:cs="Times New Roman"/>
              </w:rPr>
              <w:t>M1</w:t>
            </w:r>
          </w:p>
        </w:tc>
        <w:tc>
          <w:tcPr>
            <w:tcW w:w="2268" w:type="dxa"/>
          </w:tcPr>
          <w:p w14:paraId="189F35BC" w14:textId="41585AF1" w:rsidR="006E593A" w:rsidRDefault="00791CA8" w:rsidP="007D7935">
            <w:pPr>
              <w:rPr>
                <w:rFonts w:ascii="Times New Roman" w:hAnsi="Times New Roman" w:cs="Times New Roman"/>
              </w:rPr>
            </w:pPr>
            <w:r>
              <w:rPr>
                <w:rFonts w:ascii="Times New Roman" w:hAnsi="Times New Roman" w:cs="Times New Roman"/>
              </w:rPr>
              <w:t>55</w:t>
            </w:r>
          </w:p>
        </w:tc>
        <w:tc>
          <w:tcPr>
            <w:tcW w:w="1843" w:type="dxa"/>
          </w:tcPr>
          <w:p w14:paraId="2EDD3A2D" w14:textId="482A66A4" w:rsidR="006E593A" w:rsidRDefault="00791CA8" w:rsidP="007D7935">
            <w:pPr>
              <w:rPr>
                <w:rFonts w:ascii="Times New Roman" w:hAnsi="Times New Roman" w:cs="Times New Roman"/>
              </w:rPr>
            </w:pPr>
            <w:r>
              <w:rPr>
                <w:rFonts w:ascii="Times New Roman" w:hAnsi="Times New Roman" w:cs="Times New Roman"/>
              </w:rPr>
              <w:t>0.043</w:t>
            </w:r>
          </w:p>
        </w:tc>
        <w:tc>
          <w:tcPr>
            <w:tcW w:w="3634" w:type="dxa"/>
          </w:tcPr>
          <w:p w14:paraId="780D91C2" w14:textId="52E40F76" w:rsidR="006E593A" w:rsidRDefault="00791CA8" w:rsidP="007D7935">
            <w:pPr>
              <w:rPr>
                <w:rFonts w:ascii="Times New Roman" w:hAnsi="Times New Roman" w:cs="Times New Roman"/>
              </w:rPr>
            </w:pPr>
            <w:r>
              <w:rPr>
                <w:rFonts w:ascii="Times New Roman" w:hAnsi="Times New Roman" w:cs="Times New Roman"/>
              </w:rPr>
              <w:t>2.384</w:t>
            </w:r>
          </w:p>
        </w:tc>
      </w:tr>
      <w:tr w:rsidR="006E593A" w14:paraId="6DF2F494" w14:textId="77777777" w:rsidTr="006E593A">
        <w:tc>
          <w:tcPr>
            <w:tcW w:w="1271" w:type="dxa"/>
          </w:tcPr>
          <w:p w14:paraId="2B59C435" w14:textId="6A1CEFDB" w:rsidR="006E593A" w:rsidRDefault="006E593A" w:rsidP="007D7935">
            <w:pPr>
              <w:rPr>
                <w:rFonts w:ascii="Times New Roman" w:hAnsi="Times New Roman" w:cs="Times New Roman"/>
              </w:rPr>
            </w:pPr>
            <w:r>
              <w:rPr>
                <w:rFonts w:ascii="Times New Roman" w:hAnsi="Times New Roman" w:cs="Times New Roman"/>
              </w:rPr>
              <w:t>M2</w:t>
            </w:r>
          </w:p>
        </w:tc>
        <w:tc>
          <w:tcPr>
            <w:tcW w:w="2268" w:type="dxa"/>
          </w:tcPr>
          <w:p w14:paraId="2DC8EC70" w14:textId="3F3C3A1A" w:rsidR="006E593A" w:rsidRDefault="00791CA8" w:rsidP="007D7935">
            <w:pPr>
              <w:rPr>
                <w:rFonts w:ascii="Times New Roman" w:hAnsi="Times New Roman" w:cs="Times New Roman"/>
              </w:rPr>
            </w:pPr>
            <w:r>
              <w:rPr>
                <w:rFonts w:ascii="Times New Roman" w:hAnsi="Times New Roman" w:cs="Times New Roman"/>
              </w:rPr>
              <w:t>133</w:t>
            </w:r>
          </w:p>
        </w:tc>
        <w:tc>
          <w:tcPr>
            <w:tcW w:w="1843" w:type="dxa"/>
          </w:tcPr>
          <w:p w14:paraId="10234D99" w14:textId="5E0C09DC" w:rsidR="006E593A" w:rsidRDefault="00791CA8" w:rsidP="007D7935">
            <w:pPr>
              <w:rPr>
                <w:rFonts w:ascii="Times New Roman" w:hAnsi="Times New Roman" w:cs="Times New Roman"/>
              </w:rPr>
            </w:pPr>
            <w:r>
              <w:rPr>
                <w:rFonts w:ascii="Times New Roman" w:hAnsi="Times New Roman" w:cs="Times New Roman"/>
              </w:rPr>
              <w:t>0.235</w:t>
            </w:r>
          </w:p>
        </w:tc>
        <w:tc>
          <w:tcPr>
            <w:tcW w:w="3634" w:type="dxa"/>
          </w:tcPr>
          <w:p w14:paraId="35648FF2" w14:textId="7BA0F8BB" w:rsidR="006E593A" w:rsidRDefault="00791CA8" w:rsidP="007D7935">
            <w:pPr>
              <w:rPr>
                <w:rFonts w:ascii="Times New Roman" w:hAnsi="Times New Roman" w:cs="Times New Roman"/>
              </w:rPr>
            </w:pPr>
            <w:r>
              <w:rPr>
                <w:rFonts w:ascii="Times New Roman" w:hAnsi="Times New Roman" w:cs="Times New Roman"/>
              </w:rPr>
              <w:t>31.244</w:t>
            </w:r>
          </w:p>
        </w:tc>
      </w:tr>
      <w:tr w:rsidR="006E593A" w14:paraId="3C448F44" w14:textId="77777777" w:rsidTr="006E593A">
        <w:tc>
          <w:tcPr>
            <w:tcW w:w="1271" w:type="dxa"/>
          </w:tcPr>
          <w:p w14:paraId="1C9DBE6A" w14:textId="41B86FC9" w:rsidR="006E593A" w:rsidRDefault="006E593A" w:rsidP="007D7935">
            <w:pPr>
              <w:rPr>
                <w:rFonts w:ascii="Times New Roman" w:hAnsi="Times New Roman" w:cs="Times New Roman"/>
              </w:rPr>
            </w:pPr>
            <w:r>
              <w:rPr>
                <w:rFonts w:ascii="Times New Roman" w:hAnsi="Times New Roman" w:cs="Times New Roman"/>
              </w:rPr>
              <w:t>M3</w:t>
            </w:r>
          </w:p>
        </w:tc>
        <w:tc>
          <w:tcPr>
            <w:tcW w:w="2268" w:type="dxa"/>
          </w:tcPr>
          <w:p w14:paraId="6A9EAAAB" w14:textId="668703EC" w:rsidR="006E593A" w:rsidRDefault="00791CA8" w:rsidP="007D7935">
            <w:pPr>
              <w:rPr>
                <w:rFonts w:ascii="Times New Roman" w:hAnsi="Times New Roman" w:cs="Times New Roman"/>
              </w:rPr>
            </w:pPr>
            <w:r>
              <w:rPr>
                <w:rFonts w:ascii="Times New Roman" w:hAnsi="Times New Roman" w:cs="Times New Roman"/>
              </w:rPr>
              <w:t>14</w:t>
            </w:r>
            <w:r w:rsidR="00D31708">
              <w:rPr>
                <w:rFonts w:ascii="Times New Roman" w:hAnsi="Times New Roman" w:cs="Times New Roman"/>
              </w:rPr>
              <w:t>7</w:t>
            </w:r>
          </w:p>
        </w:tc>
        <w:tc>
          <w:tcPr>
            <w:tcW w:w="1843" w:type="dxa"/>
          </w:tcPr>
          <w:p w14:paraId="64064ADE" w14:textId="29858681" w:rsidR="006E593A" w:rsidRDefault="00791CA8" w:rsidP="007D7935">
            <w:pPr>
              <w:rPr>
                <w:rFonts w:ascii="Times New Roman" w:hAnsi="Times New Roman" w:cs="Times New Roman"/>
              </w:rPr>
            </w:pPr>
            <w:r>
              <w:rPr>
                <w:rFonts w:ascii="Times New Roman" w:hAnsi="Times New Roman" w:cs="Times New Roman"/>
              </w:rPr>
              <w:t>0.478</w:t>
            </w:r>
          </w:p>
        </w:tc>
        <w:tc>
          <w:tcPr>
            <w:tcW w:w="3634" w:type="dxa"/>
          </w:tcPr>
          <w:p w14:paraId="6073244D" w14:textId="33C6BFE9" w:rsidR="006E593A" w:rsidRDefault="00791CA8" w:rsidP="007D7935">
            <w:pPr>
              <w:rPr>
                <w:rFonts w:ascii="Times New Roman" w:hAnsi="Times New Roman" w:cs="Times New Roman"/>
              </w:rPr>
            </w:pPr>
            <w:r>
              <w:rPr>
                <w:rFonts w:ascii="Times New Roman" w:hAnsi="Times New Roman" w:cs="Times New Roman"/>
              </w:rPr>
              <w:t>70.793</w:t>
            </w:r>
          </w:p>
        </w:tc>
      </w:tr>
      <w:tr w:rsidR="006E593A" w14:paraId="35264E28" w14:textId="77777777" w:rsidTr="006E593A">
        <w:tc>
          <w:tcPr>
            <w:tcW w:w="1271" w:type="dxa"/>
          </w:tcPr>
          <w:p w14:paraId="2D38EFC2" w14:textId="6EE34E06" w:rsidR="006E593A" w:rsidRDefault="006E593A" w:rsidP="007D7935">
            <w:pPr>
              <w:rPr>
                <w:rFonts w:ascii="Times New Roman" w:hAnsi="Times New Roman" w:cs="Times New Roman"/>
              </w:rPr>
            </w:pPr>
            <w:r>
              <w:rPr>
                <w:rFonts w:ascii="Times New Roman" w:hAnsi="Times New Roman" w:cs="Times New Roman"/>
              </w:rPr>
              <w:t>M4</w:t>
            </w:r>
          </w:p>
        </w:tc>
        <w:tc>
          <w:tcPr>
            <w:tcW w:w="2268" w:type="dxa"/>
          </w:tcPr>
          <w:p w14:paraId="7C52A6F6" w14:textId="59815249" w:rsidR="006E593A" w:rsidRDefault="00791CA8" w:rsidP="007D7935">
            <w:pPr>
              <w:rPr>
                <w:rFonts w:ascii="Times New Roman" w:hAnsi="Times New Roman" w:cs="Times New Roman"/>
              </w:rPr>
            </w:pPr>
            <w:r>
              <w:rPr>
                <w:rFonts w:ascii="Times New Roman" w:hAnsi="Times New Roman" w:cs="Times New Roman"/>
              </w:rPr>
              <w:t>168</w:t>
            </w:r>
          </w:p>
        </w:tc>
        <w:tc>
          <w:tcPr>
            <w:tcW w:w="1843" w:type="dxa"/>
          </w:tcPr>
          <w:p w14:paraId="09DC2222" w14:textId="4969D7DA" w:rsidR="006E593A" w:rsidRDefault="00791CA8" w:rsidP="007D7935">
            <w:pPr>
              <w:rPr>
                <w:rFonts w:ascii="Times New Roman" w:hAnsi="Times New Roman" w:cs="Times New Roman"/>
              </w:rPr>
            </w:pPr>
            <w:r>
              <w:rPr>
                <w:rFonts w:ascii="Times New Roman" w:hAnsi="Times New Roman" w:cs="Times New Roman"/>
              </w:rPr>
              <w:t>0.676</w:t>
            </w:r>
          </w:p>
        </w:tc>
        <w:tc>
          <w:tcPr>
            <w:tcW w:w="3634" w:type="dxa"/>
          </w:tcPr>
          <w:p w14:paraId="5D162214" w14:textId="16BBFB1B" w:rsidR="006E593A" w:rsidRDefault="00791CA8" w:rsidP="007D7935">
            <w:pPr>
              <w:rPr>
                <w:rFonts w:ascii="Times New Roman" w:hAnsi="Times New Roman" w:cs="Times New Roman"/>
              </w:rPr>
            </w:pPr>
            <w:r>
              <w:rPr>
                <w:rFonts w:ascii="Times New Roman" w:hAnsi="Times New Roman" w:cs="Times New Roman"/>
              </w:rPr>
              <w:t>113.55</w:t>
            </w:r>
          </w:p>
        </w:tc>
      </w:tr>
      <w:tr w:rsidR="006E593A" w14:paraId="4ED25219" w14:textId="77777777" w:rsidTr="006E593A">
        <w:tc>
          <w:tcPr>
            <w:tcW w:w="1271" w:type="dxa"/>
          </w:tcPr>
          <w:p w14:paraId="199115CC" w14:textId="0F7A6E76" w:rsidR="006E593A" w:rsidRDefault="006E593A" w:rsidP="007D7935">
            <w:pPr>
              <w:rPr>
                <w:rFonts w:ascii="Times New Roman" w:hAnsi="Times New Roman" w:cs="Times New Roman"/>
              </w:rPr>
            </w:pPr>
            <w:r>
              <w:rPr>
                <w:rFonts w:ascii="Times New Roman" w:hAnsi="Times New Roman" w:cs="Times New Roman"/>
              </w:rPr>
              <w:t>M5</w:t>
            </w:r>
          </w:p>
        </w:tc>
        <w:tc>
          <w:tcPr>
            <w:tcW w:w="2268" w:type="dxa"/>
          </w:tcPr>
          <w:p w14:paraId="6DFDEE9A" w14:textId="2FE11E5A" w:rsidR="006E593A" w:rsidRDefault="00E5477C" w:rsidP="007D7935">
            <w:pPr>
              <w:rPr>
                <w:rFonts w:ascii="Times New Roman" w:hAnsi="Times New Roman" w:cs="Times New Roman"/>
              </w:rPr>
            </w:pPr>
            <w:r>
              <w:rPr>
                <w:rFonts w:ascii="Times New Roman" w:hAnsi="Times New Roman" w:cs="Times New Roman"/>
              </w:rPr>
              <w:t>151</w:t>
            </w:r>
          </w:p>
        </w:tc>
        <w:tc>
          <w:tcPr>
            <w:tcW w:w="1843" w:type="dxa"/>
          </w:tcPr>
          <w:p w14:paraId="41B76C54" w14:textId="3A2F8F07" w:rsidR="006E593A" w:rsidRDefault="00E5477C" w:rsidP="007D7935">
            <w:pPr>
              <w:rPr>
                <w:rFonts w:ascii="Times New Roman" w:hAnsi="Times New Roman" w:cs="Times New Roman"/>
              </w:rPr>
            </w:pPr>
            <w:r>
              <w:rPr>
                <w:rFonts w:ascii="Times New Roman" w:hAnsi="Times New Roman" w:cs="Times New Roman"/>
              </w:rPr>
              <w:t>1.561</w:t>
            </w:r>
          </w:p>
        </w:tc>
        <w:tc>
          <w:tcPr>
            <w:tcW w:w="3634" w:type="dxa"/>
          </w:tcPr>
          <w:p w14:paraId="34C39906" w14:textId="2BB1A9E3" w:rsidR="006E593A" w:rsidRDefault="00E5477C" w:rsidP="007D7935">
            <w:pPr>
              <w:rPr>
                <w:rFonts w:ascii="Times New Roman" w:hAnsi="Times New Roman" w:cs="Times New Roman"/>
              </w:rPr>
            </w:pPr>
            <w:r>
              <w:rPr>
                <w:rFonts w:ascii="Times New Roman" w:hAnsi="Times New Roman" w:cs="Times New Roman"/>
              </w:rPr>
              <w:t>235.665</w:t>
            </w:r>
          </w:p>
        </w:tc>
      </w:tr>
    </w:tbl>
    <w:p w14:paraId="02FB2009" w14:textId="763E5D5D" w:rsidR="006E593A" w:rsidRDefault="006E593A" w:rsidP="007D7935">
      <w:pPr>
        <w:rPr>
          <w:rFonts w:ascii="Times New Roman" w:hAnsi="Times New Roman" w:cs="Times New Roman"/>
        </w:rPr>
      </w:pPr>
    </w:p>
    <w:p w14:paraId="5190AF9F" w14:textId="6D923FDD" w:rsidR="00AD30F5" w:rsidRDefault="00F116D5" w:rsidP="00F116D5">
      <w:pPr>
        <w:pStyle w:val="Caption"/>
      </w:pPr>
      <w:r>
        <w:t xml:space="preserve">Table 2 </w:t>
      </w:r>
      <w:fldSimple w:instr=" SEQ Table_2 \* ARABIC ">
        <w:r>
          <w:rPr>
            <w:noProof/>
          </w:rPr>
          <w:t>3</w:t>
        </w:r>
      </w:fldSimple>
      <w:r>
        <w:t xml:space="preserve"> </w:t>
      </w:r>
      <w:r w:rsidR="00AD30F5">
        <w:t>Mesh study based on time</w:t>
      </w:r>
      <w:r w:rsidR="00887413">
        <w:t xml:space="preserve"> and converged iteration </w:t>
      </w:r>
    </w:p>
    <w:p w14:paraId="0EFD78E6" w14:textId="3D1A0E55" w:rsidR="00AD30F5" w:rsidRDefault="00E5477C" w:rsidP="007D7935">
      <w:pPr>
        <w:rPr>
          <w:rFonts w:ascii="Times New Roman" w:hAnsi="Times New Roman" w:cs="Times New Roman"/>
        </w:rPr>
      </w:pPr>
      <w:r>
        <w:rPr>
          <w:rFonts w:ascii="Times New Roman" w:hAnsi="Times New Roman" w:cs="Times New Roman"/>
        </w:rPr>
        <w:t xml:space="preserve">       </w:t>
      </w:r>
      <w:r w:rsidR="00361EEE">
        <w:rPr>
          <w:noProof/>
        </w:rPr>
        <w:drawing>
          <wp:inline distT="0" distB="0" distL="0" distR="0" wp14:anchorId="2BA4B902" wp14:editId="575B15A0">
            <wp:extent cx="4572000" cy="2438400"/>
            <wp:effectExtent l="0" t="0" r="0" b="0"/>
            <wp:docPr id="10" name="Chart 10">
              <a:extLst xmlns:a="http://schemas.openxmlformats.org/drawingml/2006/main">
                <a:ext uri="{FF2B5EF4-FFF2-40B4-BE49-F238E27FC236}">
                  <a16:creationId xmlns:a16="http://schemas.microsoft.com/office/drawing/2014/main" id="{6D45AAF8-EC27-4A71-A257-B37C0950AE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D3947AD" w14:textId="4EBB491C" w:rsidR="00887413" w:rsidRDefault="00887413" w:rsidP="007D7935">
      <w:pPr>
        <w:rPr>
          <w:rFonts w:ascii="Times New Roman" w:hAnsi="Times New Roman" w:cs="Times New Roman"/>
        </w:rPr>
      </w:pPr>
      <w:r>
        <w:rPr>
          <w:rFonts w:ascii="Times New Roman" w:hAnsi="Times New Roman" w:cs="Times New Roman"/>
        </w:rPr>
        <w:t xml:space="preserve">   Figure </w:t>
      </w:r>
      <w:r w:rsidR="00361EEE">
        <w:rPr>
          <w:rFonts w:ascii="Times New Roman" w:hAnsi="Times New Roman" w:cs="Times New Roman"/>
        </w:rPr>
        <w:t xml:space="preserve">2.3. </w:t>
      </w:r>
      <w:r>
        <w:rPr>
          <w:rFonts w:ascii="Times New Roman" w:hAnsi="Times New Roman" w:cs="Times New Roman"/>
        </w:rPr>
        <w:t>Mesh study based on the total time iteration</w:t>
      </w:r>
    </w:p>
    <w:p w14:paraId="01F09D01" w14:textId="64AE6FFD" w:rsidR="00361EEE" w:rsidRDefault="00361EEE" w:rsidP="007D7935">
      <w:pPr>
        <w:rPr>
          <w:rFonts w:ascii="Times New Roman" w:hAnsi="Times New Roman" w:cs="Times New Roman"/>
        </w:rPr>
      </w:pPr>
      <w:r>
        <w:rPr>
          <w:rFonts w:ascii="Times New Roman" w:hAnsi="Times New Roman" w:cs="Times New Roman"/>
        </w:rPr>
        <w:t xml:space="preserve">  The mesh</w:t>
      </w:r>
      <w:r w:rsidR="005A11FD">
        <w:rPr>
          <w:rFonts w:ascii="Times New Roman" w:hAnsi="Times New Roman" w:cs="Times New Roman"/>
        </w:rPr>
        <w:t xml:space="preserve"> independent study also determined from the post-processing CFD result which represents the flow of the fluid to the domain and Ahmed body. The accurate meshing element gives a </w:t>
      </w:r>
      <w:r w:rsidR="00B75906">
        <w:rPr>
          <w:rFonts w:ascii="Times New Roman" w:hAnsi="Times New Roman" w:cs="Times New Roman"/>
        </w:rPr>
        <w:t>well velocity</w:t>
      </w:r>
      <w:r w:rsidR="00570C70">
        <w:rPr>
          <w:rFonts w:ascii="Times New Roman" w:hAnsi="Times New Roman" w:cs="Times New Roman"/>
        </w:rPr>
        <w:t xml:space="preserve"> vector </w:t>
      </w:r>
      <w:r w:rsidR="00DA3EEE">
        <w:rPr>
          <w:rFonts w:ascii="Times New Roman" w:hAnsi="Times New Roman" w:cs="Times New Roman"/>
        </w:rPr>
        <w:t xml:space="preserve">distribution </w:t>
      </w:r>
      <w:r w:rsidR="00570C70">
        <w:rPr>
          <w:rFonts w:ascii="Times New Roman" w:hAnsi="Times New Roman" w:cs="Times New Roman"/>
        </w:rPr>
        <w:t>flow</w:t>
      </w:r>
      <w:r w:rsidR="00DA3EEE">
        <w:rPr>
          <w:rFonts w:ascii="Times New Roman" w:hAnsi="Times New Roman" w:cs="Times New Roman"/>
        </w:rPr>
        <w:t xml:space="preserve"> to the whole and back of the body as well</w:t>
      </w:r>
      <w:r w:rsidR="00570C70">
        <w:rPr>
          <w:rFonts w:ascii="Times New Roman" w:hAnsi="Times New Roman" w:cs="Times New Roman"/>
        </w:rPr>
        <w:t xml:space="preserve"> and the vortex core for Mesh study (M3).</w:t>
      </w:r>
    </w:p>
    <w:p w14:paraId="130B3566" w14:textId="5554CF79" w:rsidR="00D31708" w:rsidRDefault="00D31708" w:rsidP="007D7935">
      <w:pPr>
        <w:rPr>
          <w:rFonts w:ascii="Times New Roman" w:hAnsi="Times New Roman" w:cs="Times New Roman"/>
        </w:rPr>
      </w:pPr>
      <w:r>
        <w:rPr>
          <w:noProof/>
        </w:rPr>
        <w:drawing>
          <wp:inline distT="0" distB="0" distL="0" distR="0" wp14:anchorId="611456E7" wp14:editId="05B6EAA8">
            <wp:extent cx="4676775" cy="2600325"/>
            <wp:effectExtent l="0" t="0" r="9525"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9748"/>
                    <a:stretch/>
                  </pic:blipFill>
                  <pic:spPr bwMode="auto">
                    <a:xfrm>
                      <a:off x="0" y="0"/>
                      <a:ext cx="4676775" cy="2600325"/>
                    </a:xfrm>
                    <a:prstGeom prst="rect">
                      <a:avLst/>
                    </a:prstGeom>
                    <a:ln>
                      <a:noFill/>
                    </a:ln>
                    <a:extLst>
                      <a:ext uri="{53640926-AAD7-44D8-BBD7-CCE9431645EC}">
                        <a14:shadowObscured xmlns:a14="http://schemas.microsoft.com/office/drawing/2010/main"/>
                      </a:ext>
                    </a:extLst>
                  </pic:spPr>
                </pic:pic>
              </a:graphicData>
            </a:graphic>
          </wp:inline>
        </w:drawing>
      </w:r>
    </w:p>
    <w:p w14:paraId="31A847C0" w14:textId="071539C1" w:rsidR="00D31708" w:rsidRDefault="00D31708" w:rsidP="007D7935">
      <w:pPr>
        <w:rPr>
          <w:rFonts w:ascii="Times New Roman" w:hAnsi="Times New Roman" w:cs="Times New Roman"/>
        </w:rPr>
      </w:pPr>
      <w:r>
        <w:rPr>
          <w:rFonts w:ascii="Times New Roman" w:hAnsi="Times New Roman" w:cs="Times New Roman"/>
        </w:rPr>
        <w:t xml:space="preserve">   Figure 2.4 drag and lift for M3</w:t>
      </w:r>
    </w:p>
    <w:p w14:paraId="7804A690" w14:textId="003A7EB9" w:rsidR="00570C70" w:rsidRDefault="00570C70" w:rsidP="007D7935">
      <w:pPr>
        <w:rPr>
          <w:rFonts w:ascii="Times New Roman" w:hAnsi="Times New Roman" w:cs="Times New Roman"/>
        </w:rPr>
      </w:pPr>
      <w:r>
        <w:rPr>
          <w:rFonts w:ascii="Times New Roman" w:hAnsi="Times New Roman" w:cs="Times New Roman"/>
        </w:rPr>
        <w:lastRenderedPageBreak/>
        <w:t xml:space="preserve">       </w:t>
      </w:r>
      <w:r>
        <w:rPr>
          <w:noProof/>
        </w:rPr>
        <w:drawing>
          <wp:inline distT="0" distB="0" distL="0" distR="0" wp14:anchorId="4D360ED7" wp14:editId="6F6A3A39">
            <wp:extent cx="5048250" cy="3190875"/>
            <wp:effectExtent l="0" t="0" r="0" b="9525"/>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3570" t="10728" b="2452"/>
                    <a:stretch/>
                  </pic:blipFill>
                  <pic:spPr bwMode="auto">
                    <a:xfrm>
                      <a:off x="0" y="0"/>
                      <a:ext cx="5048250" cy="3190875"/>
                    </a:xfrm>
                    <a:prstGeom prst="rect">
                      <a:avLst/>
                    </a:prstGeom>
                    <a:ln>
                      <a:noFill/>
                    </a:ln>
                    <a:extLst>
                      <a:ext uri="{53640926-AAD7-44D8-BBD7-CCE9431645EC}">
                        <a14:shadowObscured xmlns:a14="http://schemas.microsoft.com/office/drawing/2010/main"/>
                      </a:ext>
                    </a:extLst>
                  </pic:spPr>
                </pic:pic>
              </a:graphicData>
            </a:graphic>
          </wp:inline>
        </w:drawing>
      </w:r>
    </w:p>
    <w:p w14:paraId="5F1C24E5" w14:textId="647D2473" w:rsidR="00DA3EEE" w:rsidRDefault="00DA3EEE" w:rsidP="007D7935">
      <w:pPr>
        <w:rPr>
          <w:rFonts w:ascii="Times New Roman" w:hAnsi="Times New Roman" w:cs="Times New Roman"/>
        </w:rPr>
      </w:pPr>
      <w:r>
        <w:rPr>
          <w:rFonts w:ascii="Times New Roman" w:hAnsi="Times New Roman" w:cs="Times New Roman"/>
        </w:rPr>
        <w:t xml:space="preserve">       Figure 2.</w:t>
      </w:r>
      <w:r w:rsidR="00D31708">
        <w:rPr>
          <w:rFonts w:ascii="Times New Roman" w:hAnsi="Times New Roman" w:cs="Times New Roman"/>
        </w:rPr>
        <w:t>5</w:t>
      </w:r>
      <w:r>
        <w:rPr>
          <w:rFonts w:ascii="Times New Roman" w:hAnsi="Times New Roman" w:cs="Times New Roman"/>
        </w:rPr>
        <w:t xml:space="preserve"> velocity vector distribution </w:t>
      </w:r>
      <w:r w:rsidR="00D31708">
        <w:rPr>
          <w:rFonts w:ascii="Times New Roman" w:hAnsi="Times New Roman" w:cs="Times New Roman"/>
        </w:rPr>
        <w:t>for M3</w:t>
      </w:r>
    </w:p>
    <w:p w14:paraId="3A1DDB03" w14:textId="26B2A5A8" w:rsidR="00570C70" w:rsidRDefault="00570C70" w:rsidP="007D7935">
      <w:pPr>
        <w:rPr>
          <w:rFonts w:ascii="Times New Roman" w:hAnsi="Times New Roman" w:cs="Times New Roman"/>
        </w:rPr>
      </w:pPr>
      <w:r>
        <w:rPr>
          <w:noProof/>
        </w:rPr>
        <w:drawing>
          <wp:inline distT="0" distB="0" distL="0" distR="0" wp14:anchorId="501EA049" wp14:editId="4330156C">
            <wp:extent cx="4391025" cy="2981325"/>
            <wp:effectExtent l="0" t="0" r="9525" b="9525"/>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3565" t="9834"/>
                    <a:stretch/>
                  </pic:blipFill>
                  <pic:spPr bwMode="auto">
                    <a:xfrm>
                      <a:off x="0" y="0"/>
                      <a:ext cx="4421645" cy="3002115"/>
                    </a:xfrm>
                    <a:prstGeom prst="rect">
                      <a:avLst/>
                    </a:prstGeom>
                    <a:ln>
                      <a:noFill/>
                    </a:ln>
                    <a:extLst>
                      <a:ext uri="{53640926-AAD7-44D8-BBD7-CCE9431645EC}">
                        <a14:shadowObscured xmlns:a14="http://schemas.microsoft.com/office/drawing/2010/main"/>
                      </a:ext>
                    </a:extLst>
                  </pic:spPr>
                </pic:pic>
              </a:graphicData>
            </a:graphic>
          </wp:inline>
        </w:drawing>
      </w:r>
    </w:p>
    <w:p w14:paraId="2E89D435" w14:textId="5B0FA4D8" w:rsidR="00570C70" w:rsidRDefault="00570C70" w:rsidP="007D7935">
      <w:pPr>
        <w:rPr>
          <w:rFonts w:ascii="Times New Roman" w:hAnsi="Times New Roman" w:cs="Times New Roman"/>
        </w:rPr>
      </w:pPr>
      <w:r>
        <w:rPr>
          <w:rFonts w:ascii="Times New Roman" w:hAnsi="Times New Roman" w:cs="Times New Roman"/>
        </w:rPr>
        <w:t xml:space="preserve">   </w:t>
      </w:r>
      <w:r w:rsidR="007352D2">
        <w:rPr>
          <w:rFonts w:ascii="Times New Roman" w:hAnsi="Times New Roman" w:cs="Times New Roman"/>
        </w:rPr>
        <w:t>Fig.2.</w:t>
      </w:r>
      <w:r w:rsidR="00556184">
        <w:rPr>
          <w:rFonts w:ascii="Times New Roman" w:hAnsi="Times New Roman" w:cs="Times New Roman"/>
        </w:rPr>
        <w:t>6</w:t>
      </w:r>
      <w:r w:rsidR="007352D2">
        <w:rPr>
          <w:rFonts w:ascii="Times New Roman" w:hAnsi="Times New Roman" w:cs="Times New Roman"/>
        </w:rPr>
        <w:t xml:space="preserve">. </w:t>
      </w:r>
      <w:r>
        <w:rPr>
          <w:rFonts w:ascii="Times New Roman" w:hAnsi="Times New Roman" w:cs="Times New Roman"/>
        </w:rPr>
        <w:t>3D Turbulent Vortex Core Regine</w:t>
      </w:r>
      <w:r w:rsidR="00D31708">
        <w:rPr>
          <w:rFonts w:ascii="Times New Roman" w:hAnsi="Times New Roman" w:cs="Times New Roman"/>
        </w:rPr>
        <w:t xml:space="preserve"> for</w:t>
      </w:r>
      <w:r>
        <w:rPr>
          <w:rFonts w:ascii="Times New Roman" w:hAnsi="Times New Roman" w:cs="Times New Roman"/>
        </w:rPr>
        <w:t xml:space="preserve"> </w:t>
      </w:r>
      <w:r w:rsidR="00D31708">
        <w:rPr>
          <w:rFonts w:ascii="Times New Roman" w:hAnsi="Times New Roman" w:cs="Times New Roman"/>
        </w:rPr>
        <w:t>M3</w:t>
      </w:r>
    </w:p>
    <w:p w14:paraId="1E131830" w14:textId="36F85E47" w:rsidR="00887413" w:rsidRPr="00A1498B" w:rsidRDefault="005F62AF" w:rsidP="00A1498B">
      <w:pPr>
        <w:pStyle w:val="Heading1"/>
        <w:rPr>
          <w:rFonts w:ascii="Times New Roman" w:hAnsi="Times New Roman" w:cs="Times New Roman"/>
        </w:rPr>
      </w:pPr>
      <w:bookmarkStart w:id="8" w:name="_Toc31003825"/>
      <w:r w:rsidRPr="00A1498B">
        <w:rPr>
          <w:rFonts w:ascii="Times New Roman" w:hAnsi="Times New Roman" w:cs="Times New Roman"/>
        </w:rPr>
        <w:t xml:space="preserve">3. </w:t>
      </w:r>
      <w:r w:rsidR="00887F74" w:rsidRPr="00A1498B">
        <w:rPr>
          <w:rFonts w:ascii="Times New Roman" w:hAnsi="Times New Roman" w:cs="Times New Roman"/>
        </w:rPr>
        <w:t>TURBULENCE MODEL</w:t>
      </w:r>
      <w:r w:rsidR="007A54F5" w:rsidRPr="00A1498B">
        <w:rPr>
          <w:rFonts w:ascii="Times New Roman" w:hAnsi="Times New Roman" w:cs="Times New Roman"/>
        </w:rPr>
        <w:t>L</w:t>
      </w:r>
      <w:r w:rsidR="00887F74" w:rsidRPr="00A1498B">
        <w:rPr>
          <w:rFonts w:ascii="Times New Roman" w:hAnsi="Times New Roman" w:cs="Times New Roman"/>
        </w:rPr>
        <w:t>ING STUDY FOR AHMED BODY</w:t>
      </w:r>
      <w:bookmarkEnd w:id="8"/>
    </w:p>
    <w:p w14:paraId="0F5FF694" w14:textId="46D7E54D" w:rsidR="00E26A68" w:rsidRDefault="007A54F5" w:rsidP="007D7935">
      <w:pPr>
        <w:rPr>
          <w:rFonts w:ascii="Times New Roman" w:hAnsi="Times New Roman" w:cs="Times New Roman"/>
        </w:rPr>
      </w:pPr>
      <w:r>
        <w:rPr>
          <w:rFonts w:ascii="Times New Roman" w:hAnsi="Times New Roman" w:cs="Times New Roman"/>
        </w:rPr>
        <w:t xml:space="preserve">   Turbulence modelling study taken with the same mesh </w:t>
      </w:r>
      <w:r w:rsidR="00DF4DC1">
        <w:rPr>
          <w:rFonts w:ascii="Times New Roman" w:hAnsi="Times New Roman" w:cs="Times New Roman"/>
        </w:rPr>
        <w:t xml:space="preserve">procedure and domain study 7 (D7) only varying the turbulence model type. The result of the modelling based on the drag and lift coefficient result and the number of </w:t>
      </w:r>
      <w:r w:rsidR="00E26A68">
        <w:rPr>
          <w:rFonts w:ascii="Times New Roman" w:hAnsi="Times New Roman" w:cs="Times New Roman"/>
        </w:rPr>
        <w:t>iterations</w:t>
      </w:r>
      <w:r w:rsidR="00DF4DC1">
        <w:rPr>
          <w:rFonts w:ascii="Times New Roman" w:hAnsi="Times New Roman" w:cs="Times New Roman"/>
        </w:rPr>
        <w:t xml:space="preserve"> to converge.</w:t>
      </w:r>
      <w:r w:rsidR="00EE3EC6">
        <w:rPr>
          <w:rFonts w:ascii="Times New Roman" w:hAnsi="Times New Roman" w:cs="Times New Roman"/>
        </w:rPr>
        <w:t xml:space="preserve"> The meshing taken the same as mesh study 3 (M3) to prove the turbulent model.</w:t>
      </w:r>
    </w:p>
    <w:p w14:paraId="4BEE6BC1" w14:textId="77777777" w:rsidR="00E26A68" w:rsidRDefault="00E26A68" w:rsidP="007D7935">
      <w:pPr>
        <w:rPr>
          <w:rFonts w:ascii="Times New Roman" w:hAnsi="Times New Roman" w:cs="Times New Roman"/>
        </w:rPr>
      </w:pPr>
      <w:r>
        <w:rPr>
          <w:rFonts w:ascii="Times New Roman" w:hAnsi="Times New Roman" w:cs="Times New Roman"/>
        </w:rPr>
        <w:t xml:space="preserve">   According, the study turbulence model K-ɛ RNG taken iteration up to 2000 but never reached the convergence of the values which was continuously fluctuate the result and apparently taken long time of iteration. K-omega turbulence model also reached convergence at 624 comparing with rest taken long time for iteration.</w:t>
      </w:r>
    </w:p>
    <w:p w14:paraId="2D2F9520" w14:textId="2371724C" w:rsidR="00E26A68" w:rsidRPr="00292925" w:rsidRDefault="00E26A68" w:rsidP="007D7935">
      <w:pPr>
        <w:rPr>
          <w:rFonts w:ascii="Times New Roman" w:hAnsi="Times New Roman" w:cs="Times New Roman"/>
        </w:rPr>
      </w:pPr>
      <w:r>
        <w:rPr>
          <w:rFonts w:ascii="Times New Roman" w:hAnsi="Times New Roman" w:cs="Times New Roman"/>
        </w:rPr>
        <w:lastRenderedPageBreak/>
        <w:t xml:space="preserve">   The result compares the CFD the error from the e</w:t>
      </w:r>
      <w:r w:rsidR="005F62AF">
        <w:rPr>
          <w:rFonts w:ascii="Times New Roman" w:hAnsi="Times New Roman" w:cs="Times New Roman"/>
        </w:rPr>
        <w:t>xperimental result, with turbulence model K-ɛ Realizable only 0.67% error for the drag coefficient and 1.45% lift coefficient error. The most efficient turbulence modelling type based on the drag, lift and iteration convergence would be “K-ɛ realizable</w:t>
      </w:r>
      <w:r w:rsidR="00A00925">
        <w:rPr>
          <w:rFonts w:ascii="Times New Roman" w:hAnsi="Times New Roman" w:cs="Times New Roman"/>
        </w:rPr>
        <w:t>”</w:t>
      </w:r>
      <w:r w:rsidR="005F62AF">
        <w:rPr>
          <w:rFonts w:ascii="Times New Roman" w:hAnsi="Times New Roman" w:cs="Times New Roman"/>
        </w:rPr>
        <w:t>.</w:t>
      </w:r>
      <w:r>
        <w:rPr>
          <w:rFonts w:ascii="Times New Roman" w:hAnsi="Times New Roman" w:cs="Times New Roman"/>
        </w:rPr>
        <w:t xml:space="preserve"> </w:t>
      </w:r>
    </w:p>
    <w:tbl>
      <w:tblPr>
        <w:tblStyle w:val="TableGrid"/>
        <w:tblW w:w="0" w:type="auto"/>
        <w:tblLook w:val="04A0" w:firstRow="1" w:lastRow="0" w:firstColumn="1" w:lastColumn="0" w:noHBand="0" w:noVBand="1"/>
      </w:tblPr>
      <w:tblGrid>
        <w:gridCol w:w="1644"/>
        <w:gridCol w:w="1504"/>
        <w:gridCol w:w="1504"/>
        <w:gridCol w:w="1496"/>
        <w:gridCol w:w="1497"/>
        <w:gridCol w:w="1371"/>
      </w:tblGrid>
      <w:tr w:rsidR="00576220" w14:paraId="59E308FB" w14:textId="16951917" w:rsidTr="00576220">
        <w:tc>
          <w:tcPr>
            <w:tcW w:w="1644" w:type="dxa"/>
          </w:tcPr>
          <w:p w14:paraId="7D86AFAD" w14:textId="35E03C7C" w:rsidR="00576220" w:rsidRDefault="00576220" w:rsidP="007D7935">
            <w:pPr>
              <w:rPr>
                <w:rFonts w:ascii="Times New Roman" w:hAnsi="Times New Roman" w:cs="Times New Roman"/>
              </w:rPr>
            </w:pPr>
            <w:r>
              <w:rPr>
                <w:rFonts w:ascii="Times New Roman" w:hAnsi="Times New Roman" w:cs="Times New Roman"/>
              </w:rPr>
              <w:t>Turbulence model types</w:t>
            </w:r>
          </w:p>
        </w:tc>
        <w:tc>
          <w:tcPr>
            <w:tcW w:w="1504" w:type="dxa"/>
          </w:tcPr>
          <w:p w14:paraId="330E6B98" w14:textId="3977941C" w:rsidR="00576220" w:rsidRDefault="00576220" w:rsidP="007D7935">
            <w:pPr>
              <w:rPr>
                <w:rFonts w:ascii="Times New Roman" w:hAnsi="Times New Roman" w:cs="Times New Roman"/>
              </w:rPr>
            </w:pPr>
            <w:r>
              <w:rPr>
                <w:rFonts w:ascii="Times New Roman" w:hAnsi="Times New Roman" w:cs="Times New Roman"/>
              </w:rPr>
              <w:t>C</w:t>
            </w:r>
            <w:r w:rsidRPr="00132AE7">
              <w:rPr>
                <w:rFonts w:ascii="Times New Roman" w:hAnsi="Times New Roman" w:cs="Times New Roman"/>
                <w:sz w:val="20"/>
                <w:szCs w:val="20"/>
              </w:rPr>
              <w:t>D</w:t>
            </w:r>
          </w:p>
        </w:tc>
        <w:tc>
          <w:tcPr>
            <w:tcW w:w="1504" w:type="dxa"/>
          </w:tcPr>
          <w:p w14:paraId="4B4287DA" w14:textId="4864F4D6" w:rsidR="00576220" w:rsidRDefault="00576220" w:rsidP="007D7935">
            <w:pPr>
              <w:rPr>
                <w:rFonts w:ascii="Times New Roman" w:hAnsi="Times New Roman" w:cs="Times New Roman"/>
              </w:rPr>
            </w:pPr>
            <w:r>
              <w:rPr>
                <w:rFonts w:ascii="Times New Roman" w:hAnsi="Times New Roman" w:cs="Times New Roman"/>
              </w:rPr>
              <w:t>C</w:t>
            </w:r>
            <w:r w:rsidRPr="00132AE7">
              <w:rPr>
                <w:rFonts w:ascii="Times New Roman" w:hAnsi="Times New Roman" w:cs="Times New Roman"/>
                <w:sz w:val="20"/>
                <w:szCs w:val="20"/>
              </w:rPr>
              <w:t>L</w:t>
            </w:r>
          </w:p>
        </w:tc>
        <w:tc>
          <w:tcPr>
            <w:tcW w:w="1496" w:type="dxa"/>
          </w:tcPr>
          <w:p w14:paraId="526283AC" w14:textId="6021E27E" w:rsidR="00576220" w:rsidRDefault="00576220" w:rsidP="007D7935">
            <w:pPr>
              <w:rPr>
                <w:rFonts w:ascii="Times New Roman" w:hAnsi="Times New Roman" w:cs="Times New Roman"/>
              </w:rPr>
            </w:pPr>
            <w:r>
              <w:rPr>
                <w:rFonts w:ascii="Times New Roman" w:hAnsi="Times New Roman" w:cs="Times New Roman"/>
              </w:rPr>
              <w:t>Drag Error %</w:t>
            </w:r>
          </w:p>
        </w:tc>
        <w:tc>
          <w:tcPr>
            <w:tcW w:w="1497" w:type="dxa"/>
          </w:tcPr>
          <w:p w14:paraId="28623048" w14:textId="58714AD6" w:rsidR="00576220" w:rsidRDefault="00576220" w:rsidP="007D7935">
            <w:pPr>
              <w:rPr>
                <w:rFonts w:ascii="Times New Roman" w:hAnsi="Times New Roman" w:cs="Times New Roman"/>
              </w:rPr>
            </w:pPr>
            <w:r>
              <w:rPr>
                <w:rFonts w:ascii="Times New Roman" w:hAnsi="Times New Roman" w:cs="Times New Roman"/>
              </w:rPr>
              <w:t>Lift Error %</w:t>
            </w:r>
          </w:p>
        </w:tc>
        <w:tc>
          <w:tcPr>
            <w:tcW w:w="1371" w:type="dxa"/>
          </w:tcPr>
          <w:p w14:paraId="70F03FEC" w14:textId="2D13F4E2" w:rsidR="00576220" w:rsidRDefault="00576220" w:rsidP="007D7935">
            <w:pPr>
              <w:rPr>
                <w:rFonts w:ascii="Times New Roman" w:hAnsi="Times New Roman" w:cs="Times New Roman"/>
              </w:rPr>
            </w:pPr>
            <w:r>
              <w:rPr>
                <w:rFonts w:ascii="Times New Roman" w:hAnsi="Times New Roman" w:cs="Times New Roman"/>
              </w:rPr>
              <w:t>Iteration convergence</w:t>
            </w:r>
          </w:p>
        </w:tc>
      </w:tr>
      <w:tr w:rsidR="00576220" w14:paraId="646875EC" w14:textId="4BD14642" w:rsidTr="00576220">
        <w:tc>
          <w:tcPr>
            <w:tcW w:w="1644" w:type="dxa"/>
          </w:tcPr>
          <w:p w14:paraId="75DC6251" w14:textId="1281EF69" w:rsidR="00576220" w:rsidRDefault="00576220" w:rsidP="007D7935">
            <w:pPr>
              <w:rPr>
                <w:rFonts w:ascii="Times New Roman" w:hAnsi="Times New Roman" w:cs="Times New Roman"/>
              </w:rPr>
            </w:pPr>
            <w:r>
              <w:rPr>
                <w:rFonts w:ascii="Times New Roman" w:hAnsi="Times New Roman" w:cs="Times New Roman"/>
              </w:rPr>
              <w:t xml:space="preserve">K-ɛ Realizable </w:t>
            </w:r>
          </w:p>
        </w:tc>
        <w:tc>
          <w:tcPr>
            <w:tcW w:w="1504" w:type="dxa"/>
          </w:tcPr>
          <w:p w14:paraId="22B4B52A" w14:textId="013ACE34" w:rsidR="00576220" w:rsidRDefault="00576220" w:rsidP="007D7935">
            <w:pPr>
              <w:rPr>
                <w:rFonts w:ascii="Times New Roman" w:hAnsi="Times New Roman" w:cs="Times New Roman"/>
              </w:rPr>
            </w:pPr>
            <w:r>
              <w:rPr>
                <w:rFonts w:ascii="Times New Roman" w:hAnsi="Times New Roman" w:cs="Times New Roman"/>
              </w:rPr>
              <w:t>0.301</w:t>
            </w:r>
          </w:p>
        </w:tc>
        <w:tc>
          <w:tcPr>
            <w:tcW w:w="1504" w:type="dxa"/>
          </w:tcPr>
          <w:p w14:paraId="0996C9ED" w14:textId="1CE46276" w:rsidR="00576220" w:rsidRDefault="00576220" w:rsidP="007D7935">
            <w:pPr>
              <w:rPr>
                <w:rFonts w:ascii="Times New Roman" w:hAnsi="Times New Roman" w:cs="Times New Roman"/>
              </w:rPr>
            </w:pPr>
            <w:r>
              <w:rPr>
                <w:rFonts w:ascii="Times New Roman" w:hAnsi="Times New Roman" w:cs="Times New Roman"/>
              </w:rPr>
              <w:t>0.35</w:t>
            </w:r>
          </w:p>
        </w:tc>
        <w:tc>
          <w:tcPr>
            <w:tcW w:w="1496" w:type="dxa"/>
          </w:tcPr>
          <w:p w14:paraId="78CD4F61" w14:textId="34CCAA29" w:rsidR="00576220" w:rsidRDefault="00576220" w:rsidP="007D7935">
            <w:pPr>
              <w:rPr>
                <w:rFonts w:ascii="Times New Roman" w:hAnsi="Times New Roman" w:cs="Times New Roman"/>
              </w:rPr>
            </w:pPr>
            <w:r>
              <w:rPr>
                <w:rFonts w:ascii="Times New Roman" w:hAnsi="Times New Roman" w:cs="Times New Roman"/>
              </w:rPr>
              <w:t>0.67</w:t>
            </w:r>
          </w:p>
        </w:tc>
        <w:tc>
          <w:tcPr>
            <w:tcW w:w="1497" w:type="dxa"/>
          </w:tcPr>
          <w:p w14:paraId="776B249C" w14:textId="65B16AA0" w:rsidR="00576220" w:rsidRDefault="00576220" w:rsidP="007D7935">
            <w:pPr>
              <w:rPr>
                <w:rFonts w:ascii="Times New Roman" w:hAnsi="Times New Roman" w:cs="Times New Roman"/>
              </w:rPr>
            </w:pPr>
            <w:r>
              <w:rPr>
                <w:rFonts w:ascii="Times New Roman" w:hAnsi="Times New Roman" w:cs="Times New Roman"/>
              </w:rPr>
              <w:t>1.45</w:t>
            </w:r>
          </w:p>
        </w:tc>
        <w:tc>
          <w:tcPr>
            <w:tcW w:w="1371" w:type="dxa"/>
          </w:tcPr>
          <w:p w14:paraId="36811FD4" w14:textId="2BEA727C" w:rsidR="00576220" w:rsidRDefault="00576220" w:rsidP="007D7935">
            <w:pPr>
              <w:rPr>
                <w:rFonts w:ascii="Times New Roman" w:hAnsi="Times New Roman" w:cs="Times New Roman"/>
              </w:rPr>
            </w:pPr>
            <w:r>
              <w:rPr>
                <w:rFonts w:ascii="Times New Roman" w:hAnsi="Times New Roman" w:cs="Times New Roman"/>
              </w:rPr>
              <w:t>150</w:t>
            </w:r>
          </w:p>
        </w:tc>
      </w:tr>
      <w:tr w:rsidR="00576220" w14:paraId="14E53731" w14:textId="12AED74B" w:rsidTr="00576220">
        <w:tc>
          <w:tcPr>
            <w:tcW w:w="1644" w:type="dxa"/>
          </w:tcPr>
          <w:p w14:paraId="1680C550" w14:textId="3AB0D0E4" w:rsidR="00576220" w:rsidRDefault="00576220" w:rsidP="007D7935">
            <w:pPr>
              <w:rPr>
                <w:rFonts w:ascii="Times New Roman" w:hAnsi="Times New Roman" w:cs="Times New Roman"/>
              </w:rPr>
            </w:pPr>
            <w:r>
              <w:rPr>
                <w:rFonts w:ascii="Times New Roman" w:hAnsi="Times New Roman" w:cs="Times New Roman"/>
              </w:rPr>
              <w:t xml:space="preserve">K-ɛ RNG </w:t>
            </w:r>
          </w:p>
        </w:tc>
        <w:tc>
          <w:tcPr>
            <w:tcW w:w="1504" w:type="dxa"/>
          </w:tcPr>
          <w:p w14:paraId="651E5B16" w14:textId="795F02A4" w:rsidR="00576220" w:rsidRDefault="00576220" w:rsidP="007D7935">
            <w:pPr>
              <w:rPr>
                <w:rFonts w:ascii="Times New Roman" w:hAnsi="Times New Roman" w:cs="Times New Roman"/>
              </w:rPr>
            </w:pPr>
            <w:r>
              <w:rPr>
                <w:rFonts w:ascii="Times New Roman" w:hAnsi="Times New Roman" w:cs="Times New Roman"/>
              </w:rPr>
              <w:t>0.29</w:t>
            </w:r>
            <w:r w:rsidR="00BC3B76">
              <w:rPr>
                <w:rFonts w:ascii="Times New Roman" w:hAnsi="Times New Roman" w:cs="Times New Roman"/>
              </w:rPr>
              <w:t>4</w:t>
            </w:r>
          </w:p>
        </w:tc>
        <w:tc>
          <w:tcPr>
            <w:tcW w:w="1504" w:type="dxa"/>
          </w:tcPr>
          <w:p w14:paraId="589950B4" w14:textId="708F3672" w:rsidR="00576220" w:rsidRDefault="00576220" w:rsidP="007D7935">
            <w:pPr>
              <w:rPr>
                <w:rFonts w:ascii="Times New Roman" w:hAnsi="Times New Roman" w:cs="Times New Roman"/>
              </w:rPr>
            </w:pPr>
            <w:r>
              <w:rPr>
                <w:rFonts w:ascii="Times New Roman" w:hAnsi="Times New Roman" w:cs="Times New Roman"/>
              </w:rPr>
              <w:t>0.3</w:t>
            </w:r>
            <w:r w:rsidR="00BC3B76">
              <w:rPr>
                <w:rFonts w:ascii="Times New Roman" w:hAnsi="Times New Roman" w:cs="Times New Roman"/>
              </w:rPr>
              <w:t>63</w:t>
            </w:r>
          </w:p>
        </w:tc>
        <w:tc>
          <w:tcPr>
            <w:tcW w:w="1496" w:type="dxa"/>
          </w:tcPr>
          <w:p w14:paraId="0CB9F0F2" w14:textId="317A3C49" w:rsidR="00576220" w:rsidRDefault="00BC3B76" w:rsidP="007D7935">
            <w:pPr>
              <w:rPr>
                <w:rFonts w:ascii="Times New Roman" w:hAnsi="Times New Roman" w:cs="Times New Roman"/>
              </w:rPr>
            </w:pPr>
            <w:r>
              <w:rPr>
                <w:rFonts w:ascii="Times New Roman" w:hAnsi="Times New Roman" w:cs="Times New Roman"/>
              </w:rPr>
              <w:t>1.67</w:t>
            </w:r>
          </w:p>
        </w:tc>
        <w:tc>
          <w:tcPr>
            <w:tcW w:w="1497" w:type="dxa"/>
          </w:tcPr>
          <w:p w14:paraId="545D2870" w14:textId="49186183" w:rsidR="00576220" w:rsidRDefault="00BC3B76" w:rsidP="007D7935">
            <w:pPr>
              <w:rPr>
                <w:rFonts w:ascii="Times New Roman" w:hAnsi="Times New Roman" w:cs="Times New Roman"/>
              </w:rPr>
            </w:pPr>
            <w:r>
              <w:rPr>
                <w:rFonts w:ascii="Times New Roman" w:hAnsi="Times New Roman" w:cs="Times New Roman"/>
              </w:rPr>
              <w:t>5.22</w:t>
            </w:r>
          </w:p>
        </w:tc>
        <w:tc>
          <w:tcPr>
            <w:tcW w:w="1371" w:type="dxa"/>
          </w:tcPr>
          <w:p w14:paraId="58861277" w14:textId="6A9F9D30" w:rsidR="00576220" w:rsidRDefault="00BC3B76" w:rsidP="007D7935">
            <w:pPr>
              <w:rPr>
                <w:rFonts w:ascii="Times New Roman" w:hAnsi="Times New Roman" w:cs="Times New Roman"/>
              </w:rPr>
            </w:pPr>
            <w:r>
              <w:rPr>
                <w:rFonts w:ascii="Times New Roman" w:hAnsi="Times New Roman" w:cs="Times New Roman"/>
              </w:rPr>
              <w:t>2000*</w:t>
            </w:r>
            <w:r w:rsidR="00576220">
              <w:rPr>
                <w:rFonts w:ascii="Times New Roman" w:hAnsi="Times New Roman" w:cs="Times New Roman"/>
              </w:rPr>
              <w:t xml:space="preserve"> </w:t>
            </w:r>
          </w:p>
        </w:tc>
      </w:tr>
      <w:tr w:rsidR="00576220" w14:paraId="5597B988" w14:textId="2A7F3E3E" w:rsidTr="00576220">
        <w:tc>
          <w:tcPr>
            <w:tcW w:w="1644" w:type="dxa"/>
          </w:tcPr>
          <w:p w14:paraId="388318DC" w14:textId="18804977" w:rsidR="00576220" w:rsidRDefault="00576220" w:rsidP="007D7935">
            <w:pPr>
              <w:rPr>
                <w:rFonts w:ascii="Times New Roman" w:hAnsi="Times New Roman" w:cs="Times New Roman"/>
              </w:rPr>
            </w:pPr>
            <w:r>
              <w:rPr>
                <w:rFonts w:ascii="Times New Roman" w:hAnsi="Times New Roman" w:cs="Times New Roman"/>
              </w:rPr>
              <w:t xml:space="preserve">K-ɛ Standard </w:t>
            </w:r>
          </w:p>
        </w:tc>
        <w:tc>
          <w:tcPr>
            <w:tcW w:w="1504" w:type="dxa"/>
          </w:tcPr>
          <w:p w14:paraId="185D8365" w14:textId="090E0489" w:rsidR="00576220" w:rsidRDefault="00576220" w:rsidP="007D7935">
            <w:pPr>
              <w:rPr>
                <w:rFonts w:ascii="Times New Roman" w:hAnsi="Times New Roman" w:cs="Times New Roman"/>
              </w:rPr>
            </w:pPr>
            <w:r>
              <w:rPr>
                <w:rFonts w:ascii="Times New Roman" w:hAnsi="Times New Roman" w:cs="Times New Roman"/>
              </w:rPr>
              <w:t>0.303</w:t>
            </w:r>
          </w:p>
        </w:tc>
        <w:tc>
          <w:tcPr>
            <w:tcW w:w="1504" w:type="dxa"/>
          </w:tcPr>
          <w:p w14:paraId="56867A81" w14:textId="46C2F830" w:rsidR="00576220" w:rsidRDefault="00576220" w:rsidP="007D7935">
            <w:pPr>
              <w:rPr>
                <w:rFonts w:ascii="Times New Roman" w:hAnsi="Times New Roman" w:cs="Times New Roman"/>
              </w:rPr>
            </w:pPr>
            <w:r>
              <w:rPr>
                <w:rFonts w:ascii="Times New Roman" w:hAnsi="Times New Roman" w:cs="Times New Roman"/>
              </w:rPr>
              <w:t>0.349</w:t>
            </w:r>
          </w:p>
        </w:tc>
        <w:tc>
          <w:tcPr>
            <w:tcW w:w="1496" w:type="dxa"/>
          </w:tcPr>
          <w:p w14:paraId="00168547" w14:textId="7AFE3521" w:rsidR="00576220" w:rsidRDefault="00576220" w:rsidP="007D7935">
            <w:pPr>
              <w:rPr>
                <w:rFonts w:ascii="Times New Roman" w:hAnsi="Times New Roman" w:cs="Times New Roman"/>
              </w:rPr>
            </w:pPr>
            <w:r>
              <w:rPr>
                <w:rFonts w:ascii="Times New Roman" w:hAnsi="Times New Roman" w:cs="Times New Roman"/>
              </w:rPr>
              <w:t>1.34</w:t>
            </w:r>
          </w:p>
        </w:tc>
        <w:tc>
          <w:tcPr>
            <w:tcW w:w="1497" w:type="dxa"/>
          </w:tcPr>
          <w:p w14:paraId="7B03A32C" w14:textId="566D1DC5" w:rsidR="00576220" w:rsidRDefault="00576220" w:rsidP="007D7935">
            <w:pPr>
              <w:rPr>
                <w:rFonts w:ascii="Times New Roman" w:hAnsi="Times New Roman" w:cs="Times New Roman"/>
              </w:rPr>
            </w:pPr>
            <w:r>
              <w:rPr>
                <w:rFonts w:ascii="Times New Roman" w:hAnsi="Times New Roman" w:cs="Times New Roman"/>
              </w:rPr>
              <w:t>1.16</w:t>
            </w:r>
          </w:p>
        </w:tc>
        <w:tc>
          <w:tcPr>
            <w:tcW w:w="1371" w:type="dxa"/>
          </w:tcPr>
          <w:p w14:paraId="6E839049" w14:textId="18269D06" w:rsidR="00576220" w:rsidRDefault="00576220" w:rsidP="007D7935">
            <w:pPr>
              <w:rPr>
                <w:rFonts w:ascii="Times New Roman" w:hAnsi="Times New Roman" w:cs="Times New Roman"/>
              </w:rPr>
            </w:pPr>
            <w:r>
              <w:rPr>
                <w:rFonts w:ascii="Times New Roman" w:hAnsi="Times New Roman" w:cs="Times New Roman"/>
              </w:rPr>
              <w:t>139</w:t>
            </w:r>
          </w:p>
        </w:tc>
      </w:tr>
      <w:tr w:rsidR="00576220" w14:paraId="5B006E27" w14:textId="48433076" w:rsidTr="00DF4DC1">
        <w:tc>
          <w:tcPr>
            <w:tcW w:w="1644" w:type="dxa"/>
            <w:tcBorders>
              <w:bottom w:val="single" w:sz="4" w:space="0" w:color="auto"/>
            </w:tcBorders>
          </w:tcPr>
          <w:p w14:paraId="38B58946" w14:textId="0AB731F0" w:rsidR="00576220" w:rsidRDefault="00576220" w:rsidP="007D7935">
            <w:pPr>
              <w:rPr>
                <w:rFonts w:ascii="Times New Roman" w:hAnsi="Times New Roman" w:cs="Times New Roman"/>
              </w:rPr>
            </w:pPr>
            <w:r w:rsidRPr="00A34AAB">
              <w:rPr>
                <w:rFonts w:ascii="Times New Roman" w:hAnsi="Times New Roman" w:cs="Times New Roman"/>
              </w:rPr>
              <w:t>K-</w:t>
            </w:r>
            <w:r>
              <w:rPr>
                <w:rFonts w:ascii="Times New Roman" w:hAnsi="Times New Roman" w:cs="Times New Roman"/>
              </w:rPr>
              <w:t>omega SST</w:t>
            </w:r>
          </w:p>
        </w:tc>
        <w:tc>
          <w:tcPr>
            <w:tcW w:w="1504" w:type="dxa"/>
            <w:tcBorders>
              <w:bottom w:val="single" w:sz="4" w:space="0" w:color="auto"/>
            </w:tcBorders>
          </w:tcPr>
          <w:p w14:paraId="2760075E" w14:textId="57797A20" w:rsidR="00576220" w:rsidRDefault="00576220" w:rsidP="007D7935">
            <w:pPr>
              <w:rPr>
                <w:rFonts w:ascii="Times New Roman" w:hAnsi="Times New Roman" w:cs="Times New Roman"/>
              </w:rPr>
            </w:pPr>
            <w:r>
              <w:rPr>
                <w:rFonts w:ascii="Times New Roman" w:hAnsi="Times New Roman" w:cs="Times New Roman"/>
              </w:rPr>
              <w:t>0.307</w:t>
            </w:r>
          </w:p>
        </w:tc>
        <w:tc>
          <w:tcPr>
            <w:tcW w:w="1504" w:type="dxa"/>
            <w:tcBorders>
              <w:bottom w:val="single" w:sz="4" w:space="0" w:color="auto"/>
            </w:tcBorders>
          </w:tcPr>
          <w:p w14:paraId="2A0758D2" w14:textId="3EFC6A77" w:rsidR="00576220" w:rsidRDefault="00576220" w:rsidP="007D7935">
            <w:pPr>
              <w:rPr>
                <w:rFonts w:ascii="Times New Roman" w:hAnsi="Times New Roman" w:cs="Times New Roman"/>
              </w:rPr>
            </w:pPr>
            <w:r>
              <w:rPr>
                <w:rFonts w:ascii="Times New Roman" w:hAnsi="Times New Roman" w:cs="Times New Roman"/>
              </w:rPr>
              <w:t>0.355</w:t>
            </w:r>
          </w:p>
        </w:tc>
        <w:tc>
          <w:tcPr>
            <w:tcW w:w="1496" w:type="dxa"/>
            <w:tcBorders>
              <w:bottom w:val="single" w:sz="4" w:space="0" w:color="auto"/>
            </w:tcBorders>
          </w:tcPr>
          <w:p w14:paraId="76E7488D" w14:textId="6CBD54E5" w:rsidR="00576220" w:rsidRDefault="00576220" w:rsidP="007D7935">
            <w:pPr>
              <w:rPr>
                <w:rFonts w:ascii="Times New Roman" w:hAnsi="Times New Roman" w:cs="Times New Roman"/>
              </w:rPr>
            </w:pPr>
            <w:r>
              <w:rPr>
                <w:rFonts w:ascii="Times New Roman" w:hAnsi="Times New Roman" w:cs="Times New Roman"/>
              </w:rPr>
              <w:t>2.67</w:t>
            </w:r>
          </w:p>
        </w:tc>
        <w:tc>
          <w:tcPr>
            <w:tcW w:w="1497" w:type="dxa"/>
            <w:tcBorders>
              <w:bottom w:val="single" w:sz="4" w:space="0" w:color="auto"/>
            </w:tcBorders>
          </w:tcPr>
          <w:p w14:paraId="21D74861" w14:textId="66DE7D5B" w:rsidR="00576220" w:rsidRDefault="00576220" w:rsidP="007D7935">
            <w:pPr>
              <w:rPr>
                <w:rFonts w:ascii="Times New Roman" w:hAnsi="Times New Roman" w:cs="Times New Roman"/>
              </w:rPr>
            </w:pPr>
            <w:r>
              <w:rPr>
                <w:rFonts w:ascii="Times New Roman" w:hAnsi="Times New Roman" w:cs="Times New Roman"/>
              </w:rPr>
              <w:t>2.89</w:t>
            </w:r>
          </w:p>
        </w:tc>
        <w:tc>
          <w:tcPr>
            <w:tcW w:w="1371" w:type="dxa"/>
            <w:tcBorders>
              <w:bottom w:val="single" w:sz="4" w:space="0" w:color="auto"/>
            </w:tcBorders>
          </w:tcPr>
          <w:p w14:paraId="54A70717" w14:textId="7D07CE43" w:rsidR="00576220" w:rsidRDefault="00576220" w:rsidP="007D7935">
            <w:pPr>
              <w:rPr>
                <w:rFonts w:ascii="Times New Roman" w:hAnsi="Times New Roman" w:cs="Times New Roman"/>
              </w:rPr>
            </w:pPr>
            <w:r>
              <w:rPr>
                <w:rFonts w:ascii="Times New Roman" w:hAnsi="Times New Roman" w:cs="Times New Roman"/>
              </w:rPr>
              <w:t>106</w:t>
            </w:r>
          </w:p>
        </w:tc>
      </w:tr>
      <w:tr w:rsidR="00576220" w14:paraId="1BFB2195" w14:textId="26C7F099" w:rsidTr="00DF4DC1">
        <w:tc>
          <w:tcPr>
            <w:tcW w:w="1644" w:type="dxa"/>
            <w:tcBorders>
              <w:bottom w:val="single" w:sz="4" w:space="0" w:color="auto"/>
            </w:tcBorders>
          </w:tcPr>
          <w:p w14:paraId="3A8EC1DC" w14:textId="0B6D3A7F" w:rsidR="00576220" w:rsidRDefault="00576220" w:rsidP="007D7935">
            <w:pPr>
              <w:rPr>
                <w:rFonts w:ascii="Times New Roman" w:hAnsi="Times New Roman" w:cs="Times New Roman"/>
              </w:rPr>
            </w:pPr>
            <w:r>
              <w:rPr>
                <w:rFonts w:ascii="Times New Roman" w:hAnsi="Times New Roman" w:cs="Times New Roman"/>
              </w:rPr>
              <w:t>K-omega standard</w:t>
            </w:r>
          </w:p>
        </w:tc>
        <w:tc>
          <w:tcPr>
            <w:tcW w:w="1504" w:type="dxa"/>
            <w:tcBorders>
              <w:bottom w:val="single" w:sz="4" w:space="0" w:color="auto"/>
            </w:tcBorders>
          </w:tcPr>
          <w:p w14:paraId="11AFD9C9" w14:textId="25A96094" w:rsidR="00576220" w:rsidRDefault="00576220" w:rsidP="007D7935">
            <w:pPr>
              <w:rPr>
                <w:rFonts w:ascii="Times New Roman" w:hAnsi="Times New Roman" w:cs="Times New Roman"/>
              </w:rPr>
            </w:pPr>
            <w:r>
              <w:rPr>
                <w:rFonts w:ascii="Times New Roman" w:hAnsi="Times New Roman" w:cs="Times New Roman"/>
              </w:rPr>
              <w:t>0.309</w:t>
            </w:r>
          </w:p>
        </w:tc>
        <w:tc>
          <w:tcPr>
            <w:tcW w:w="1504" w:type="dxa"/>
            <w:tcBorders>
              <w:bottom w:val="single" w:sz="4" w:space="0" w:color="auto"/>
            </w:tcBorders>
          </w:tcPr>
          <w:p w14:paraId="2242A4BA" w14:textId="22270178" w:rsidR="00576220" w:rsidRDefault="00576220" w:rsidP="007D7935">
            <w:pPr>
              <w:rPr>
                <w:rFonts w:ascii="Times New Roman" w:hAnsi="Times New Roman" w:cs="Times New Roman"/>
              </w:rPr>
            </w:pPr>
            <w:r>
              <w:rPr>
                <w:rFonts w:ascii="Times New Roman" w:hAnsi="Times New Roman" w:cs="Times New Roman"/>
              </w:rPr>
              <w:t>0.344</w:t>
            </w:r>
          </w:p>
        </w:tc>
        <w:tc>
          <w:tcPr>
            <w:tcW w:w="1496" w:type="dxa"/>
            <w:tcBorders>
              <w:bottom w:val="single" w:sz="4" w:space="0" w:color="auto"/>
            </w:tcBorders>
          </w:tcPr>
          <w:p w14:paraId="71B62997" w14:textId="38CFDAB1" w:rsidR="00576220" w:rsidRDefault="00576220" w:rsidP="007D7935">
            <w:pPr>
              <w:rPr>
                <w:rFonts w:ascii="Times New Roman" w:hAnsi="Times New Roman" w:cs="Times New Roman"/>
              </w:rPr>
            </w:pPr>
            <w:r>
              <w:rPr>
                <w:rFonts w:ascii="Times New Roman" w:hAnsi="Times New Roman" w:cs="Times New Roman"/>
              </w:rPr>
              <w:t>3.344</w:t>
            </w:r>
          </w:p>
        </w:tc>
        <w:tc>
          <w:tcPr>
            <w:tcW w:w="1497" w:type="dxa"/>
            <w:tcBorders>
              <w:bottom w:val="single" w:sz="4" w:space="0" w:color="auto"/>
            </w:tcBorders>
          </w:tcPr>
          <w:p w14:paraId="746684A2" w14:textId="683767B8" w:rsidR="00576220" w:rsidRDefault="00576220" w:rsidP="007D7935">
            <w:pPr>
              <w:rPr>
                <w:rFonts w:ascii="Times New Roman" w:hAnsi="Times New Roman" w:cs="Times New Roman"/>
              </w:rPr>
            </w:pPr>
            <w:r>
              <w:rPr>
                <w:rFonts w:ascii="Times New Roman" w:hAnsi="Times New Roman" w:cs="Times New Roman"/>
              </w:rPr>
              <w:t>0.29</w:t>
            </w:r>
          </w:p>
        </w:tc>
        <w:tc>
          <w:tcPr>
            <w:tcW w:w="1371" w:type="dxa"/>
            <w:tcBorders>
              <w:bottom w:val="single" w:sz="4" w:space="0" w:color="auto"/>
            </w:tcBorders>
          </w:tcPr>
          <w:p w14:paraId="5F65DEFE" w14:textId="4F76D4C4" w:rsidR="00576220" w:rsidRDefault="00576220" w:rsidP="007D7935">
            <w:pPr>
              <w:rPr>
                <w:rFonts w:ascii="Times New Roman" w:hAnsi="Times New Roman" w:cs="Times New Roman"/>
              </w:rPr>
            </w:pPr>
            <w:r>
              <w:rPr>
                <w:rFonts w:ascii="Times New Roman" w:hAnsi="Times New Roman" w:cs="Times New Roman"/>
              </w:rPr>
              <w:t>624</w:t>
            </w:r>
          </w:p>
        </w:tc>
      </w:tr>
    </w:tbl>
    <w:p w14:paraId="5965060B" w14:textId="32E855A7" w:rsidR="00887F74" w:rsidRDefault="00887F74" w:rsidP="007D7935">
      <w:pPr>
        <w:rPr>
          <w:rFonts w:ascii="Times New Roman" w:hAnsi="Times New Roman" w:cs="Times New Roman"/>
        </w:rPr>
      </w:pPr>
    </w:p>
    <w:p w14:paraId="162AA796" w14:textId="0DBB51EC" w:rsidR="006002EB" w:rsidRDefault="006002EB" w:rsidP="00F116D5">
      <w:pPr>
        <w:pStyle w:val="Caption"/>
      </w:pPr>
      <w:r>
        <w:t xml:space="preserve"> </w:t>
      </w:r>
      <w:r w:rsidR="00F116D5">
        <w:t xml:space="preserve">Table 3 </w:t>
      </w:r>
      <w:fldSimple w:instr=" SEQ Table_3 \* ARABIC ">
        <w:r w:rsidR="00F116D5">
          <w:rPr>
            <w:noProof/>
          </w:rPr>
          <w:t>1</w:t>
        </w:r>
      </w:fldSimple>
      <w:r w:rsidR="00776A0B">
        <w:t xml:space="preserve"> </w:t>
      </w:r>
      <w:r>
        <w:t>turbulence modelling with drag</w:t>
      </w:r>
      <w:r w:rsidR="005F382D">
        <w:t xml:space="preserve">, </w:t>
      </w:r>
      <w:r>
        <w:t>lift CFD results</w:t>
      </w:r>
      <w:r w:rsidR="005F382D">
        <w:t xml:space="preserve"> and percentage error </w:t>
      </w:r>
    </w:p>
    <w:p w14:paraId="4DE601FC" w14:textId="6633A5EF" w:rsidR="006002EB" w:rsidRDefault="006002EB" w:rsidP="007D7935">
      <w:pPr>
        <w:rPr>
          <w:rFonts w:ascii="Times New Roman" w:hAnsi="Times New Roman" w:cs="Times New Roman"/>
        </w:rPr>
      </w:pPr>
      <w:r>
        <w:rPr>
          <w:rFonts w:ascii="Times New Roman" w:hAnsi="Times New Roman" w:cs="Times New Roman"/>
        </w:rPr>
        <w:t xml:space="preserve">     </w:t>
      </w:r>
      <w:r w:rsidR="002F26AA">
        <w:rPr>
          <w:noProof/>
        </w:rPr>
        <w:drawing>
          <wp:inline distT="0" distB="0" distL="0" distR="0" wp14:anchorId="6671BC1B" wp14:editId="69D5A7E8">
            <wp:extent cx="5257800" cy="2190750"/>
            <wp:effectExtent l="0" t="0" r="0" b="0"/>
            <wp:docPr id="2" name="Chart 2">
              <a:extLst xmlns:a="http://schemas.openxmlformats.org/drawingml/2006/main">
                <a:ext uri="{FF2B5EF4-FFF2-40B4-BE49-F238E27FC236}">
                  <a16:creationId xmlns:a16="http://schemas.microsoft.com/office/drawing/2014/main" id="{AB2A2051-E857-4DF4-9DA9-A3BCF004D4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2799A28" w14:textId="11FC2CFB" w:rsidR="006002EB" w:rsidRDefault="006002EB" w:rsidP="007D7935">
      <w:pPr>
        <w:rPr>
          <w:rFonts w:ascii="Times New Roman" w:hAnsi="Times New Roman" w:cs="Times New Roman"/>
        </w:rPr>
      </w:pPr>
      <w:r>
        <w:rPr>
          <w:rFonts w:ascii="Times New Roman" w:hAnsi="Times New Roman" w:cs="Times New Roman"/>
        </w:rPr>
        <w:t xml:space="preserve">     Figure</w:t>
      </w:r>
      <w:r w:rsidR="005F62AF">
        <w:rPr>
          <w:rFonts w:ascii="Times New Roman" w:hAnsi="Times New Roman" w:cs="Times New Roman"/>
        </w:rPr>
        <w:t xml:space="preserve"> 3.1</w:t>
      </w:r>
      <w:r>
        <w:rPr>
          <w:rFonts w:ascii="Times New Roman" w:hAnsi="Times New Roman" w:cs="Times New Roman"/>
        </w:rPr>
        <w:t xml:space="preserve"> </w:t>
      </w:r>
      <w:r w:rsidR="005F62AF">
        <w:rPr>
          <w:rFonts w:ascii="Times New Roman" w:hAnsi="Times New Roman" w:cs="Times New Roman"/>
        </w:rPr>
        <w:t>T</w:t>
      </w:r>
      <w:r>
        <w:rPr>
          <w:rFonts w:ascii="Times New Roman" w:hAnsi="Times New Roman" w:cs="Times New Roman"/>
        </w:rPr>
        <w:t xml:space="preserve">urbulence modelling </w:t>
      </w:r>
    </w:p>
    <w:p w14:paraId="451794FD" w14:textId="65C56CFC" w:rsidR="005F382D" w:rsidRPr="00A1498B" w:rsidRDefault="00F02D4D" w:rsidP="00A1498B">
      <w:pPr>
        <w:pStyle w:val="Heading1"/>
        <w:rPr>
          <w:rFonts w:ascii="Times New Roman" w:hAnsi="Times New Roman" w:cs="Times New Roman"/>
        </w:rPr>
      </w:pPr>
      <w:bookmarkStart w:id="9" w:name="_Toc31003826"/>
      <w:r w:rsidRPr="00A1498B">
        <w:rPr>
          <w:rFonts w:ascii="Times New Roman" w:hAnsi="Times New Roman" w:cs="Times New Roman"/>
        </w:rPr>
        <w:t xml:space="preserve">4. </w:t>
      </w:r>
      <w:r w:rsidR="005F382D" w:rsidRPr="00A1498B">
        <w:rPr>
          <w:rFonts w:ascii="Times New Roman" w:hAnsi="Times New Roman" w:cs="Times New Roman"/>
        </w:rPr>
        <w:t>MESH DENSITY STUDY FOR AHMED BODY</w:t>
      </w:r>
      <w:bookmarkEnd w:id="9"/>
    </w:p>
    <w:p w14:paraId="3E81D10C" w14:textId="77777777" w:rsidR="0004351C" w:rsidRDefault="005F382D" w:rsidP="007D7935">
      <w:pPr>
        <w:rPr>
          <w:rFonts w:ascii="Times New Roman" w:hAnsi="Times New Roman" w:cs="Times New Roman"/>
        </w:rPr>
      </w:pPr>
      <w:r>
        <w:rPr>
          <w:rFonts w:ascii="Times New Roman" w:hAnsi="Times New Roman" w:cs="Times New Roman"/>
        </w:rPr>
        <w:t xml:space="preserve">   </w:t>
      </w:r>
      <w:r w:rsidR="004A3741">
        <w:rPr>
          <w:rFonts w:ascii="Times New Roman" w:hAnsi="Times New Roman" w:cs="Times New Roman"/>
        </w:rPr>
        <w:t xml:space="preserve">The </w:t>
      </w:r>
      <w:r w:rsidR="0004351C">
        <w:rPr>
          <w:rFonts w:ascii="Times New Roman" w:hAnsi="Times New Roman" w:cs="Times New Roman"/>
        </w:rPr>
        <w:t>mesh density box studied focus in the mesh refining and the result. The below table experiment done with fixed domain D7 size and K-ɛ realizable. The mesh type, size and the prism number taken the same as the mesh study procedure.</w:t>
      </w:r>
    </w:p>
    <w:p w14:paraId="243190F7" w14:textId="0BCA07B1" w:rsidR="005F382D" w:rsidRDefault="0004351C" w:rsidP="007D7935">
      <w:pPr>
        <w:rPr>
          <w:rFonts w:ascii="Times New Roman" w:hAnsi="Times New Roman" w:cs="Times New Roman"/>
        </w:rPr>
      </w:pPr>
      <w:r>
        <w:rPr>
          <w:rFonts w:ascii="Times New Roman" w:hAnsi="Times New Roman" w:cs="Times New Roman"/>
        </w:rPr>
        <w:t xml:space="preserve">  Mesh density 1 (MDS1) was the efficient comparing to the </w:t>
      </w:r>
      <w:r w:rsidR="00B9529B">
        <w:rPr>
          <w:rFonts w:ascii="Times New Roman" w:hAnsi="Times New Roman" w:cs="Times New Roman"/>
        </w:rPr>
        <w:t xml:space="preserve">two-study based on the drag and lift coefficient result and the time of iteration. MDS2 was refine mesh especially on the back edge of the Ahmed body but the lift was high. For MDS3 the mesh refines well on the back and underneath of geometry, but the result is slightly out. </w:t>
      </w:r>
    </w:p>
    <w:tbl>
      <w:tblPr>
        <w:tblStyle w:val="TableGrid"/>
        <w:tblW w:w="0" w:type="auto"/>
        <w:tblLook w:val="04A0" w:firstRow="1" w:lastRow="0" w:firstColumn="1" w:lastColumn="0" w:noHBand="0" w:noVBand="1"/>
      </w:tblPr>
      <w:tblGrid>
        <w:gridCol w:w="1450"/>
        <w:gridCol w:w="1457"/>
        <w:gridCol w:w="1683"/>
        <w:gridCol w:w="1470"/>
        <w:gridCol w:w="1470"/>
        <w:gridCol w:w="1486"/>
      </w:tblGrid>
      <w:tr w:rsidR="002C0F88" w14:paraId="47FF4D67" w14:textId="77777777" w:rsidTr="003346ED">
        <w:tc>
          <w:tcPr>
            <w:tcW w:w="1450" w:type="dxa"/>
          </w:tcPr>
          <w:p w14:paraId="000231A7" w14:textId="2DE52DCE" w:rsidR="002D5737" w:rsidRDefault="002D5737" w:rsidP="007D7935">
            <w:pPr>
              <w:rPr>
                <w:rFonts w:ascii="Times New Roman" w:hAnsi="Times New Roman" w:cs="Times New Roman"/>
              </w:rPr>
            </w:pPr>
            <w:r>
              <w:rPr>
                <w:rFonts w:ascii="Times New Roman" w:hAnsi="Times New Roman" w:cs="Times New Roman"/>
              </w:rPr>
              <w:t>Density study numbers</w:t>
            </w:r>
          </w:p>
        </w:tc>
        <w:tc>
          <w:tcPr>
            <w:tcW w:w="1457" w:type="dxa"/>
          </w:tcPr>
          <w:p w14:paraId="6F3796A7" w14:textId="36E92FD0" w:rsidR="002D5737" w:rsidRDefault="002D5737" w:rsidP="007D7935">
            <w:pPr>
              <w:rPr>
                <w:rFonts w:ascii="Times New Roman" w:hAnsi="Times New Roman" w:cs="Times New Roman"/>
              </w:rPr>
            </w:pPr>
            <w:r>
              <w:rPr>
                <w:rFonts w:ascii="Times New Roman" w:hAnsi="Times New Roman" w:cs="Times New Roman"/>
              </w:rPr>
              <w:t>Elements</w:t>
            </w:r>
          </w:p>
        </w:tc>
        <w:tc>
          <w:tcPr>
            <w:tcW w:w="1683" w:type="dxa"/>
          </w:tcPr>
          <w:p w14:paraId="429B6D58" w14:textId="372A5B81" w:rsidR="002D5737" w:rsidRDefault="002C0F88" w:rsidP="007D7935">
            <w:pPr>
              <w:rPr>
                <w:rFonts w:ascii="Times New Roman" w:hAnsi="Times New Roman" w:cs="Times New Roman"/>
              </w:rPr>
            </w:pPr>
            <w:r>
              <w:rPr>
                <w:rFonts w:ascii="Times New Roman" w:hAnsi="Times New Roman" w:cs="Times New Roman"/>
              </w:rPr>
              <w:t>Density box size (Wake box*Back box*Underneath box)</w:t>
            </w:r>
          </w:p>
        </w:tc>
        <w:tc>
          <w:tcPr>
            <w:tcW w:w="1470" w:type="dxa"/>
          </w:tcPr>
          <w:p w14:paraId="5FBEA727" w14:textId="47A251F6" w:rsidR="002D5737" w:rsidRDefault="002C0F88" w:rsidP="007D7935">
            <w:pPr>
              <w:rPr>
                <w:rFonts w:ascii="Times New Roman" w:hAnsi="Times New Roman" w:cs="Times New Roman"/>
              </w:rPr>
            </w:pPr>
            <w:r>
              <w:rPr>
                <w:rFonts w:ascii="Times New Roman" w:hAnsi="Times New Roman" w:cs="Times New Roman"/>
              </w:rPr>
              <w:t>Drag coefficient</w:t>
            </w:r>
          </w:p>
        </w:tc>
        <w:tc>
          <w:tcPr>
            <w:tcW w:w="1470" w:type="dxa"/>
          </w:tcPr>
          <w:p w14:paraId="301F695F" w14:textId="05C25E67" w:rsidR="002D5737" w:rsidRDefault="002C0F88" w:rsidP="007D7935">
            <w:pPr>
              <w:rPr>
                <w:rFonts w:ascii="Times New Roman" w:hAnsi="Times New Roman" w:cs="Times New Roman"/>
              </w:rPr>
            </w:pPr>
            <w:r>
              <w:rPr>
                <w:rFonts w:ascii="Times New Roman" w:hAnsi="Times New Roman" w:cs="Times New Roman"/>
              </w:rPr>
              <w:t>Lift coefficient</w:t>
            </w:r>
          </w:p>
        </w:tc>
        <w:tc>
          <w:tcPr>
            <w:tcW w:w="1486" w:type="dxa"/>
          </w:tcPr>
          <w:p w14:paraId="401A320F" w14:textId="1117C063" w:rsidR="002D5737" w:rsidRDefault="002C0F88" w:rsidP="007D7935">
            <w:pPr>
              <w:rPr>
                <w:rFonts w:ascii="Times New Roman" w:hAnsi="Times New Roman" w:cs="Times New Roman"/>
              </w:rPr>
            </w:pPr>
            <w:r>
              <w:rPr>
                <w:rFonts w:ascii="Times New Roman" w:hAnsi="Times New Roman" w:cs="Times New Roman"/>
              </w:rPr>
              <w:t>Iteration convergence</w:t>
            </w:r>
          </w:p>
        </w:tc>
      </w:tr>
      <w:tr w:rsidR="002C0F88" w14:paraId="1BE8B919" w14:textId="77777777" w:rsidTr="003346ED">
        <w:tc>
          <w:tcPr>
            <w:tcW w:w="1450" w:type="dxa"/>
          </w:tcPr>
          <w:p w14:paraId="28494E19" w14:textId="1D2C749C" w:rsidR="002D5737" w:rsidRDefault="002D5737" w:rsidP="007D7935">
            <w:pPr>
              <w:rPr>
                <w:rFonts w:ascii="Times New Roman" w:hAnsi="Times New Roman" w:cs="Times New Roman"/>
              </w:rPr>
            </w:pPr>
            <w:r>
              <w:rPr>
                <w:rFonts w:ascii="Times New Roman" w:hAnsi="Times New Roman" w:cs="Times New Roman"/>
              </w:rPr>
              <w:t>MDS1</w:t>
            </w:r>
          </w:p>
        </w:tc>
        <w:tc>
          <w:tcPr>
            <w:tcW w:w="1457" w:type="dxa"/>
          </w:tcPr>
          <w:p w14:paraId="1F45DB38" w14:textId="350A62A5" w:rsidR="002D5737" w:rsidRDefault="002C0F88" w:rsidP="007D7935">
            <w:pPr>
              <w:rPr>
                <w:rFonts w:ascii="Times New Roman" w:hAnsi="Times New Roman" w:cs="Times New Roman"/>
              </w:rPr>
            </w:pPr>
            <w:r>
              <w:rPr>
                <w:rFonts w:ascii="Times New Roman" w:hAnsi="Times New Roman" w:cs="Times New Roman"/>
              </w:rPr>
              <w:t>726689</w:t>
            </w:r>
          </w:p>
        </w:tc>
        <w:tc>
          <w:tcPr>
            <w:tcW w:w="1683" w:type="dxa"/>
          </w:tcPr>
          <w:p w14:paraId="55F7A76B" w14:textId="65AA85C7" w:rsidR="002D5737" w:rsidRDefault="002C0F88" w:rsidP="007D7935">
            <w:pPr>
              <w:rPr>
                <w:rFonts w:ascii="Times New Roman" w:hAnsi="Times New Roman" w:cs="Times New Roman"/>
              </w:rPr>
            </w:pPr>
            <w:r>
              <w:rPr>
                <w:rFonts w:ascii="Times New Roman" w:hAnsi="Times New Roman" w:cs="Times New Roman"/>
              </w:rPr>
              <w:t>0.07</w:t>
            </w:r>
          </w:p>
        </w:tc>
        <w:tc>
          <w:tcPr>
            <w:tcW w:w="1470" w:type="dxa"/>
          </w:tcPr>
          <w:p w14:paraId="18DE96EE" w14:textId="435140BE" w:rsidR="002D5737" w:rsidRDefault="002C0F88" w:rsidP="007D7935">
            <w:pPr>
              <w:rPr>
                <w:rFonts w:ascii="Times New Roman" w:hAnsi="Times New Roman" w:cs="Times New Roman"/>
              </w:rPr>
            </w:pPr>
            <w:r>
              <w:rPr>
                <w:rFonts w:ascii="Times New Roman" w:hAnsi="Times New Roman" w:cs="Times New Roman"/>
              </w:rPr>
              <w:t>0.301</w:t>
            </w:r>
          </w:p>
        </w:tc>
        <w:tc>
          <w:tcPr>
            <w:tcW w:w="1470" w:type="dxa"/>
          </w:tcPr>
          <w:p w14:paraId="2E50E0E2" w14:textId="0E16D3BA" w:rsidR="002D5737" w:rsidRDefault="002C0F88" w:rsidP="007D7935">
            <w:pPr>
              <w:rPr>
                <w:rFonts w:ascii="Times New Roman" w:hAnsi="Times New Roman" w:cs="Times New Roman"/>
              </w:rPr>
            </w:pPr>
            <w:r>
              <w:rPr>
                <w:rFonts w:ascii="Times New Roman" w:hAnsi="Times New Roman" w:cs="Times New Roman"/>
              </w:rPr>
              <w:t>0.35</w:t>
            </w:r>
          </w:p>
        </w:tc>
        <w:tc>
          <w:tcPr>
            <w:tcW w:w="1486" w:type="dxa"/>
          </w:tcPr>
          <w:p w14:paraId="6FD00F52" w14:textId="7FBE6503" w:rsidR="002D5737" w:rsidRDefault="002C0F88" w:rsidP="007D7935">
            <w:pPr>
              <w:rPr>
                <w:rFonts w:ascii="Times New Roman" w:hAnsi="Times New Roman" w:cs="Times New Roman"/>
              </w:rPr>
            </w:pPr>
            <w:r>
              <w:rPr>
                <w:rFonts w:ascii="Times New Roman" w:hAnsi="Times New Roman" w:cs="Times New Roman"/>
              </w:rPr>
              <w:t>148</w:t>
            </w:r>
          </w:p>
        </w:tc>
      </w:tr>
      <w:tr w:rsidR="002C0F88" w14:paraId="5F3FB065" w14:textId="77777777" w:rsidTr="003346ED">
        <w:tc>
          <w:tcPr>
            <w:tcW w:w="1450" w:type="dxa"/>
          </w:tcPr>
          <w:p w14:paraId="4A11B4BF" w14:textId="488F3EAA" w:rsidR="002D5737" w:rsidRDefault="002D5737" w:rsidP="007D7935">
            <w:pPr>
              <w:rPr>
                <w:rFonts w:ascii="Times New Roman" w:hAnsi="Times New Roman" w:cs="Times New Roman"/>
              </w:rPr>
            </w:pPr>
            <w:r>
              <w:rPr>
                <w:rFonts w:ascii="Times New Roman" w:hAnsi="Times New Roman" w:cs="Times New Roman"/>
              </w:rPr>
              <w:t>MDS2</w:t>
            </w:r>
          </w:p>
        </w:tc>
        <w:tc>
          <w:tcPr>
            <w:tcW w:w="1457" w:type="dxa"/>
          </w:tcPr>
          <w:p w14:paraId="244FD3DD" w14:textId="348E5CA8" w:rsidR="002D5737" w:rsidRDefault="009D70E6" w:rsidP="007D7935">
            <w:pPr>
              <w:rPr>
                <w:rFonts w:ascii="Times New Roman" w:hAnsi="Times New Roman" w:cs="Times New Roman"/>
              </w:rPr>
            </w:pPr>
            <w:r>
              <w:rPr>
                <w:rFonts w:ascii="Times New Roman" w:hAnsi="Times New Roman" w:cs="Times New Roman"/>
              </w:rPr>
              <w:t>839746</w:t>
            </w:r>
          </w:p>
        </w:tc>
        <w:tc>
          <w:tcPr>
            <w:tcW w:w="1683" w:type="dxa"/>
          </w:tcPr>
          <w:p w14:paraId="257F7BE9" w14:textId="0D81CF0D" w:rsidR="002D5737" w:rsidRDefault="009D70E6" w:rsidP="007D7935">
            <w:pPr>
              <w:rPr>
                <w:rFonts w:ascii="Times New Roman" w:hAnsi="Times New Roman" w:cs="Times New Roman"/>
              </w:rPr>
            </w:pPr>
            <w:r>
              <w:rPr>
                <w:rFonts w:ascii="Times New Roman" w:hAnsi="Times New Roman" w:cs="Times New Roman"/>
              </w:rPr>
              <w:t>0.07*0.05</w:t>
            </w:r>
          </w:p>
        </w:tc>
        <w:tc>
          <w:tcPr>
            <w:tcW w:w="1470" w:type="dxa"/>
          </w:tcPr>
          <w:p w14:paraId="26C15D15" w14:textId="52545C23" w:rsidR="002D5737" w:rsidRDefault="00F76193" w:rsidP="007D7935">
            <w:pPr>
              <w:rPr>
                <w:rFonts w:ascii="Times New Roman" w:hAnsi="Times New Roman" w:cs="Times New Roman"/>
              </w:rPr>
            </w:pPr>
            <w:r>
              <w:rPr>
                <w:rFonts w:ascii="Times New Roman" w:hAnsi="Times New Roman" w:cs="Times New Roman"/>
              </w:rPr>
              <w:t>0.292</w:t>
            </w:r>
          </w:p>
        </w:tc>
        <w:tc>
          <w:tcPr>
            <w:tcW w:w="1470" w:type="dxa"/>
          </w:tcPr>
          <w:p w14:paraId="631CB463" w14:textId="61096D09" w:rsidR="002D5737" w:rsidRDefault="00F76193" w:rsidP="007D7935">
            <w:pPr>
              <w:rPr>
                <w:rFonts w:ascii="Times New Roman" w:hAnsi="Times New Roman" w:cs="Times New Roman"/>
              </w:rPr>
            </w:pPr>
            <w:r>
              <w:rPr>
                <w:rFonts w:ascii="Times New Roman" w:hAnsi="Times New Roman" w:cs="Times New Roman"/>
              </w:rPr>
              <w:t>0.396</w:t>
            </w:r>
          </w:p>
        </w:tc>
        <w:tc>
          <w:tcPr>
            <w:tcW w:w="1486" w:type="dxa"/>
          </w:tcPr>
          <w:p w14:paraId="5F4117EC" w14:textId="26FCF04C" w:rsidR="002D5737" w:rsidRDefault="00F76193" w:rsidP="007D7935">
            <w:pPr>
              <w:rPr>
                <w:rFonts w:ascii="Times New Roman" w:hAnsi="Times New Roman" w:cs="Times New Roman"/>
              </w:rPr>
            </w:pPr>
            <w:r>
              <w:rPr>
                <w:rFonts w:ascii="Times New Roman" w:hAnsi="Times New Roman" w:cs="Times New Roman"/>
              </w:rPr>
              <w:t>163</w:t>
            </w:r>
          </w:p>
        </w:tc>
      </w:tr>
      <w:tr w:rsidR="002C0F88" w14:paraId="4F4167DC" w14:textId="77777777" w:rsidTr="003346ED">
        <w:tc>
          <w:tcPr>
            <w:tcW w:w="1450" w:type="dxa"/>
          </w:tcPr>
          <w:p w14:paraId="295EEF9B" w14:textId="583B98AD" w:rsidR="002D5737" w:rsidRDefault="002D5737" w:rsidP="007D7935">
            <w:pPr>
              <w:rPr>
                <w:rFonts w:ascii="Times New Roman" w:hAnsi="Times New Roman" w:cs="Times New Roman"/>
              </w:rPr>
            </w:pPr>
            <w:r>
              <w:rPr>
                <w:rFonts w:ascii="Times New Roman" w:hAnsi="Times New Roman" w:cs="Times New Roman"/>
              </w:rPr>
              <w:t>MDS3</w:t>
            </w:r>
          </w:p>
        </w:tc>
        <w:tc>
          <w:tcPr>
            <w:tcW w:w="1457" w:type="dxa"/>
          </w:tcPr>
          <w:p w14:paraId="3A1AC9C7" w14:textId="2C1B1CD1" w:rsidR="002D5737" w:rsidRDefault="00D2077F" w:rsidP="007D7935">
            <w:pPr>
              <w:rPr>
                <w:rFonts w:ascii="Times New Roman" w:hAnsi="Times New Roman" w:cs="Times New Roman"/>
              </w:rPr>
            </w:pPr>
            <w:r>
              <w:rPr>
                <w:rFonts w:ascii="Times New Roman" w:hAnsi="Times New Roman" w:cs="Times New Roman"/>
              </w:rPr>
              <w:t>906583</w:t>
            </w:r>
          </w:p>
        </w:tc>
        <w:tc>
          <w:tcPr>
            <w:tcW w:w="1683" w:type="dxa"/>
          </w:tcPr>
          <w:p w14:paraId="30BBA12C" w14:textId="709A41BF" w:rsidR="002D5737" w:rsidRDefault="00F76193" w:rsidP="007D7935">
            <w:pPr>
              <w:rPr>
                <w:rFonts w:ascii="Times New Roman" w:hAnsi="Times New Roman" w:cs="Times New Roman"/>
              </w:rPr>
            </w:pPr>
            <w:r>
              <w:rPr>
                <w:rFonts w:ascii="Times New Roman" w:hAnsi="Times New Roman" w:cs="Times New Roman"/>
              </w:rPr>
              <w:t>0.07*0.05*0.05</w:t>
            </w:r>
          </w:p>
        </w:tc>
        <w:tc>
          <w:tcPr>
            <w:tcW w:w="1470" w:type="dxa"/>
          </w:tcPr>
          <w:p w14:paraId="2922F292" w14:textId="33638644" w:rsidR="002D5737" w:rsidRDefault="007815FC" w:rsidP="007D7935">
            <w:pPr>
              <w:rPr>
                <w:rFonts w:ascii="Times New Roman" w:hAnsi="Times New Roman" w:cs="Times New Roman"/>
              </w:rPr>
            </w:pPr>
            <w:r>
              <w:rPr>
                <w:rFonts w:ascii="Times New Roman" w:hAnsi="Times New Roman" w:cs="Times New Roman"/>
              </w:rPr>
              <w:t>0.292</w:t>
            </w:r>
          </w:p>
        </w:tc>
        <w:tc>
          <w:tcPr>
            <w:tcW w:w="1470" w:type="dxa"/>
          </w:tcPr>
          <w:p w14:paraId="3CC09FDC" w14:textId="7A2C4DA2" w:rsidR="002D5737" w:rsidRDefault="007815FC" w:rsidP="007D7935">
            <w:pPr>
              <w:rPr>
                <w:rFonts w:ascii="Times New Roman" w:hAnsi="Times New Roman" w:cs="Times New Roman"/>
              </w:rPr>
            </w:pPr>
            <w:r>
              <w:rPr>
                <w:rFonts w:ascii="Times New Roman" w:hAnsi="Times New Roman" w:cs="Times New Roman"/>
              </w:rPr>
              <w:t>0.383</w:t>
            </w:r>
          </w:p>
        </w:tc>
        <w:tc>
          <w:tcPr>
            <w:tcW w:w="1486" w:type="dxa"/>
          </w:tcPr>
          <w:p w14:paraId="44C18613" w14:textId="2A921022" w:rsidR="002D5737" w:rsidRDefault="007815FC" w:rsidP="007D7935">
            <w:pPr>
              <w:rPr>
                <w:rFonts w:ascii="Times New Roman" w:hAnsi="Times New Roman" w:cs="Times New Roman"/>
              </w:rPr>
            </w:pPr>
            <w:r>
              <w:rPr>
                <w:rFonts w:ascii="Times New Roman" w:hAnsi="Times New Roman" w:cs="Times New Roman"/>
              </w:rPr>
              <w:t>168</w:t>
            </w:r>
          </w:p>
        </w:tc>
      </w:tr>
    </w:tbl>
    <w:p w14:paraId="583F1CF2" w14:textId="6095BF28" w:rsidR="005F382D" w:rsidRDefault="005F382D" w:rsidP="007D7935">
      <w:pPr>
        <w:rPr>
          <w:rFonts w:ascii="Times New Roman" w:hAnsi="Times New Roman" w:cs="Times New Roman"/>
        </w:rPr>
      </w:pPr>
    </w:p>
    <w:p w14:paraId="6BD341A9" w14:textId="7FED60EC" w:rsidR="00B9529B" w:rsidRDefault="00B9529B" w:rsidP="00F116D5">
      <w:pPr>
        <w:pStyle w:val="Caption"/>
      </w:pPr>
      <w:r>
        <w:t xml:space="preserve">  </w:t>
      </w:r>
      <w:r w:rsidR="00F116D5">
        <w:t xml:space="preserve">Table 4 </w:t>
      </w:r>
      <w:fldSimple w:instr=" SEQ Table_4 \* ARABIC ">
        <w:r w:rsidR="00F116D5">
          <w:rPr>
            <w:noProof/>
          </w:rPr>
          <w:t>1</w:t>
        </w:r>
      </w:fldSimple>
      <w:r w:rsidR="00F116D5">
        <w:t xml:space="preserve"> </w:t>
      </w:r>
      <w:r w:rsidR="00415021">
        <w:t>mesh density study</w:t>
      </w:r>
    </w:p>
    <w:p w14:paraId="088CD352" w14:textId="452AB27C" w:rsidR="00415021" w:rsidRDefault="00415021" w:rsidP="007D7935">
      <w:pPr>
        <w:rPr>
          <w:rFonts w:ascii="Times New Roman" w:hAnsi="Times New Roman" w:cs="Times New Roman"/>
        </w:rPr>
      </w:pPr>
      <w:r>
        <w:rPr>
          <w:rFonts w:ascii="Times New Roman" w:hAnsi="Times New Roman" w:cs="Times New Roman"/>
        </w:rPr>
        <w:lastRenderedPageBreak/>
        <w:t xml:space="preserve">    </w:t>
      </w:r>
      <w:r>
        <w:rPr>
          <w:noProof/>
        </w:rPr>
        <w:drawing>
          <wp:inline distT="0" distB="0" distL="0" distR="0" wp14:anchorId="3A2728F3" wp14:editId="29127BF8">
            <wp:extent cx="4572000" cy="2038350"/>
            <wp:effectExtent l="0" t="0" r="0" b="0"/>
            <wp:docPr id="9" name="Chart 9">
              <a:extLst xmlns:a="http://schemas.openxmlformats.org/drawingml/2006/main">
                <a:ext uri="{FF2B5EF4-FFF2-40B4-BE49-F238E27FC236}">
                  <a16:creationId xmlns:a16="http://schemas.microsoft.com/office/drawing/2014/main" id="{45B89AE2-B509-454F-BAF6-E73734C258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20E0D46" w14:textId="1AC0B0B5" w:rsidR="00415021" w:rsidRDefault="00415021" w:rsidP="007D7935">
      <w:pPr>
        <w:rPr>
          <w:rFonts w:ascii="Times New Roman" w:hAnsi="Times New Roman" w:cs="Times New Roman"/>
        </w:rPr>
      </w:pPr>
      <w:r>
        <w:rPr>
          <w:rFonts w:ascii="Times New Roman" w:hAnsi="Times New Roman" w:cs="Times New Roman"/>
        </w:rPr>
        <w:t xml:space="preserve">   Figure</w:t>
      </w:r>
      <w:r w:rsidR="00F02D4D">
        <w:rPr>
          <w:rFonts w:ascii="Times New Roman" w:hAnsi="Times New Roman" w:cs="Times New Roman"/>
        </w:rPr>
        <w:t xml:space="preserve"> 4.1</w:t>
      </w:r>
      <w:r>
        <w:rPr>
          <w:rFonts w:ascii="Times New Roman" w:hAnsi="Times New Roman" w:cs="Times New Roman"/>
        </w:rPr>
        <w:t xml:space="preserve"> mesh density box with C</w:t>
      </w:r>
      <w:r w:rsidRPr="00415021">
        <w:rPr>
          <w:rFonts w:ascii="Times New Roman" w:hAnsi="Times New Roman" w:cs="Times New Roman"/>
          <w:sz w:val="16"/>
          <w:szCs w:val="16"/>
        </w:rPr>
        <w:t>D</w:t>
      </w:r>
      <w:r>
        <w:rPr>
          <w:rFonts w:ascii="Times New Roman" w:hAnsi="Times New Roman" w:cs="Times New Roman"/>
        </w:rPr>
        <w:t xml:space="preserve"> and C</w:t>
      </w:r>
      <w:r w:rsidRPr="00415021">
        <w:rPr>
          <w:rFonts w:ascii="Times New Roman" w:hAnsi="Times New Roman" w:cs="Times New Roman"/>
          <w:sz w:val="16"/>
          <w:szCs w:val="16"/>
        </w:rPr>
        <w:t>F</w:t>
      </w:r>
      <w:r>
        <w:rPr>
          <w:rFonts w:ascii="Times New Roman" w:hAnsi="Times New Roman" w:cs="Times New Roman"/>
        </w:rPr>
        <w:t xml:space="preserve"> results</w:t>
      </w:r>
    </w:p>
    <w:p w14:paraId="343A13F7" w14:textId="628AD4F3" w:rsidR="00562009" w:rsidRDefault="00562009" w:rsidP="007D7935">
      <w:pPr>
        <w:rPr>
          <w:rFonts w:ascii="Times New Roman" w:hAnsi="Times New Roman" w:cs="Times New Roman"/>
        </w:rPr>
      </w:pPr>
      <w:r>
        <w:rPr>
          <w:noProof/>
        </w:rPr>
        <w:drawing>
          <wp:inline distT="0" distB="0" distL="0" distR="0" wp14:anchorId="71BF25EF" wp14:editId="7406810B">
            <wp:extent cx="2809875" cy="17621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2602" t="12376"/>
                    <a:stretch/>
                  </pic:blipFill>
                  <pic:spPr bwMode="auto">
                    <a:xfrm>
                      <a:off x="0" y="0"/>
                      <a:ext cx="2809875" cy="1762125"/>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5A5A77E7" wp14:editId="0482C774">
            <wp:extent cx="2867025" cy="17240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2602" t="12679"/>
                    <a:stretch/>
                  </pic:blipFill>
                  <pic:spPr bwMode="auto">
                    <a:xfrm>
                      <a:off x="0" y="0"/>
                      <a:ext cx="2867025" cy="1724025"/>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3620A967" wp14:editId="399EC60F">
            <wp:extent cx="4076700" cy="2286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2933" t="12376"/>
                    <a:stretch/>
                  </pic:blipFill>
                  <pic:spPr bwMode="auto">
                    <a:xfrm>
                      <a:off x="0" y="0"/>
                      <a:ext cx="4076700" cy="2286000"/>
                    </a:xfrm>
                    <a:prstGeom prst="rect">
                      <a:avLst/>
                    </a:prstGeom>
                    <a:ln>
                      <a:noFill/>
                    </a:ln>
                    <a:extLst>
                      <a:ext uri="{53640926-AAD7-44D8-BBD7-CCE9431645EC}">
                        <a14:shadowObscured xmlns:a14="http://schemas.microsoft.com/office/drawing/2010/main"/>
                      </a:ext>
                    </a:extLst>
                  </pic:spPr>
                </pic:pic>
              </a:graphicData>
            </a:graphic>
          </wp:inline>
        </w:drawing>
      </w:r>
    </w:p>
    <w:p w14:paraId="031861AC" w14:textId="6412F50D" w:rsidR="00415021" w:rsidRDefault="00415021" w:rsidP="007D7935">
      <w:pPr>
        <w:rPr>
          <w:rFonts w:ascii="Times New Roman" w:hAnsi="Times New Roman" w:cs="Times New Roman"/>
        </w:rPr>
      </w:pPr>
      <w:r>
        <w:rPr>
          <w:rFonts w:ascii="Times New Roman" w:hAnsi="Times New Roman" w:cs="Times New Roman"/>
        </w:rPr>
        <w:t>Figure</w:t>
      </w:r>
      <w:r w:rsidR="00F02D4D">
        <w:rPr>
          <w:rFonts w:ascii="Times New Roman" w:hAnsi="Times New Roman" w:cs="Times New Roman"/>
        </w:rPr>
        <w:t xml:space="preserve"> 4.2 </w:t>
      </w:r>
      <w:r>
        <w:rPr>
          <w:rFonts w:ascii="Times New Roman" w:hAnsi="Times New Roman" w:cs="Times New Roman"/>
        </w:rPr>
        <w:t>MDS1,</w:t>
      </w:r>
      <w:r w:rsidR="00224BF6">
        <w:rPr>
          <w:rFonts w:ascii="Times New Roman" w:hAnsi="Times New Roman" w:cs="Times New Roman"/>
        </w:rPr>
        <w:t xml:space="preserve"> </w:t>
      </w:r>
      <w:r>
        <w:rPr>
          <w:rFonts w:ascii="Times New Roman" w:hAnsi="Times New Roman" w:cs="Times New Roman"/>
        </w:rPr>
        <w:t>MDS2 and MDS3</w:t>
      </w:r>
      <w:r w:rsidR="00224BF6">
        <w:rPr>
          <w:rFonts w:ascii="Times New Roman" w:hAnsi="Times New Roman" w:cs="Times New Roman"/>
        </w:rPr>
        <w:t xml:space="preserve"> CFD</w:t>
      </w:r>
    </w:p>
    <w:p w14:paraId="1983B4A2" w14:textId="35807652" w:rsidR="00F02D4D" w:rsidRPr="00A1498B" w:rsidRDefault="00F02D4D" w:rsidP="00A1498B">
      <w:pPr>
        <w:pStyle w:val="Heading1"/>
        <w:rPr>
          <w:rFonts w:ascii="Times New Roman" w:hAnsi="Times New Roman" w:cs="Times New Roman"/>
        </w:rPr>
      </w:pPr>
      <w:bookmarkStart w:id="10" w:name="_Toc31003827"/>
      <w:r w:rsidRPr="00A1498B">
        <w:rPr>
          <w:rFonts w:ascii="Times New Roman" w:hAnsi="Times New Roman" w:cs="Times New Roman"/>
        </w:rPr>
        <w:t>5. PRISM LAYER AND MESH TYPE STUDY</w:t>
      </w:r>
      <w:bookmarkEnd w:id="10"/>
    </w:p>
    <w:p w14:paraId="0FD81121" w14:textId="5F8EA0D5" w:rsidR="005F382D" w:rsidRPr="00A1498B" w:rsidRDefault="00F02D4D" w:rsidP="00A1498B">
      <w:pPr>
        <w:pStyle w:val="Heading2"/>
        <w:rPr>
          <w:rFonts w:ascii="Times New Roman" w:hAnsi="Times New Roman" w:cs="Times New Roman"/>
        </w:rPr>
      </w:pPr>
      <w:bookmarkStart w:id="11" w:name="_Toc31003828"/>
      <w:r w:rsidRPr="00A1498B">
        <w:rPr>
          <w:rFonts w:ascii="Times New Roman" w:hAnsi="Times New Roman" w:cs="Times New Roman"/>
        </w:rPr>
        <w:t xml:space="preserve">5.1 </w:t>
      </w:r>
      <w:r w:rsidR="004E71E8" w:rsidRPr="00A1498B">
        <w:rPr>
          <w:rFonts w:ascii="Times New Roman" w:hAnsi="Times New Roman" w:cs="Times New Roman"/>
        </w:rPr>
        <w:t>PRISM LAYER STUDY</w:t>
      </w:r>
      <w:bookmarkEnd w:id="11"/>
    </w:p>
    <w:p w14:paraId="4B36C49F" w14:textId="5A4DC093" w:rsidR="004E71E8" w:rsidRDefault="00F812E1" w:rsidP="007D7935">
      <w:pPr>
        <w:rPr>
          <w:rFonts w:ascii="Times New Roman" w:hAnsi="Times New Roman" w:cs="Times New Roman"/>
        </w:rPr>
      </w:pPr>
      <w:r>
        <w:rPr>
          <w:rFonts w:ascii="Times New Roman" w:hAnsi="Times New Roman" w:cs="Times New Roman"/>
        </w:rPr>
        <w:t xml:space="preserve">   The prism layer study held with the same mesh type procedure which was tetrahedral and same size followed mesh study 3 </w:t>
      </w:r>
      <w:r w:rsidR="00A708EC">
        <w:rPr>
          <w:rFonts w:ascii="Times New Roman" w:hAnsi="Times New Roman" w:cs="Times New Roman"/>
        </w:rPr>
        <w:t>(</w:t>
      </w:r>
      <w:r>
        <w:rPr>
          <w:rFonts w:ascii="Times New Roman" w:hAnsi="Times New Roman" w:cs="Times New Roman"/>
        </w:rPr>
        <w:t>M</w:t>
      </w:r>
      <w:r w:rsidR="00A708EC">
        <w:rPr>
          <w:rFonts w:ascii="Times New Roman" w:hAnsi="Times New Roman" w:cs="Times New Roman"/>
        </w:rPr>
        <w:t>3). The results are close to each another even the convergence of the iteration except the PLS1 lift coefficient slightly out, but elements are increas</w:t>
      </w:r>
      <w:r w:rsidR="00320FA0">
        <w:rPr>
          <w:rFonts w:ascii="Times New Roman" w:hAnsi="Times New Roman" w:cs="Times New Roman"/>
        </w:rPr>
        <w:t>ed</w:t>
      </w:r>
      <w:r w:rsidR="00A708EC">
        <w:rPr>
          <w:rFonts w:ascii="Times New Roman" w:hAnsi="Times New Roman" w:cs="Times New Roman"/>
        </w:rPr>
        <w:t xml:space="preserve"> as the prism number increases.</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F812E1" w14:paraId="5CA56953" w14:textId="77777777" w:rsidTr="00F812E1">
        <w:tc>
          <w:tcPr>
            <w:tcW w:w="1502" w:type="dxa"/>
          </w:tcPr>
          <w:p w14:paraId="47A3720F" w14:textId="52200002" w:rsidR="00F812E1" w:rsidRDefault="00F812E1" w:rsidP="007D7935">
            <w:pPr>
              <w:rPr>
                <w:rFonts w:ascii="Times New Roman" w:hAnsi="Times New Roman" w:cs="Times New Roman"/>
              </w:rPr>
            </w:pPr>
            <w:r>
              <w:rPr>
                <w:rFonts w:ascii="Times New Roman" w:hAnsi="Times New Roman" w:cs="Times New Roman"/>
              </w:rPr>
              <w:t>Prism Layers</w:t>
            </w:r>
          </w:p>
        </w:tc>
        <w:tc>
          <w:tcPr>
            <w:tcW w:w="1502" w:type="dxa"/>
          </w:tcPr>
          <w:p w14:paraId="645B9784" w14:textId="734E5C96" w:rsidR="00F812E1" w:rsidRDefault="00F812E1" w:rsidP="007D7935">
            <w:pPr>
              <w:rPr>
                <w:rFonts w:ascii="Times New Roman" w:hAnsi="Times New Roman" w:cs="Times New Roman"/>
              </w:rPr>
            </w:pPr>
            <w:r>
              <w:rPr>
                <w:rFonts w:ascii="Times New Roman" w:hAnsi="Times New Roman" w:cs="Times New Roman"/>
              </w:rPr>
              <w:t>Prism numbers</w:t>
            </w:r>
          </w:p>
        </w:tc>
        <w:tc>
          <w:tcPr>
            <w:tcW w:w="1503" w:type="dxa"/>
          </w:tcPr>
          <w:p w14:paraId="28D09CA3" w14:textId="11ACE83E" w:rsidR="00F812E1" w:rsidRDefault="00F812E1" w:rsidP="007D7935">
            <w:pPr>
              <w:rPr>
                <w:rFonts w:ascii="Times New Roman" w:hAnsi="Times New Roman" w:cs="Times New Roman"/>
              </w:rPr>
            </w:pPr>
            <w:r>
              <w:rPr>
                <w:rFonts w:ascii="Times New Roman" w:hAnsi="Times New Roman" w:cs="Times New Roman"/>
              </w:rPr>
              <w:t>Elements</w:t>
            </w:r>
          </w:p>
        </w:tc>
        <w:tc>
          <w:tcPr>
            <w:tcW w:w="1503" w:type="dxa"/>
          </w:tcPr>
          <w:p w14:paraId="6615F274" w14:textId="586BC147" w:rsidR="00F812E1" w:rsidRDefault="00F812E1" w:rsidP="007D7935">
            <w:pPr>
              <w:rPr>
                <w:rFonts w:ascii="Times New Roman" w:hAnsi="Times New Roman" w:cs="Times New Roman"/>
              </w:rPr>
            </w:pPr>
            <w:r>
              <w:rPr>
                <w:rFonts w:ascii="Times New Roman" w:hAnsi="Times New Roman" w:cs="Times New Roman"/>
              </w:rPr>
              <w:t>C</w:t>
            </w:r>
            <w:r w:rsidRPr="007F4DC5">
              <w:rPr>
                <w:rFonts w:ascii="Times New Roman" w:hAnsi="Times New Roman" w:cs="Times New Roman"/>
                <w:sz w:val="16"/>
                <w:szCs w:val="16"/>
              </w:rPr>
              <w:t>D</w:t>
            </w:r>
          </w:p>
        </w:tc>
        <w:tc>
          <w:tcPr>
            <w:tcW w:w="1503" w:type="dxa"/>
          </w:tcPr>
          <w:p w14:paraId="730332CA" w14:textId="6C9A393F" w:rsidR="00F812E1" w:rsidRDefault="00F812E1" w:rsidP="007D7935">
            <w:pPr>
              <w:rPr>
                <w:rFonts w:ascii="Times New Roman" w:hAnsi="Times New Roman" w:cs="Times New Roman"/>
              </w:rPr>
            </w:pPr>
            <w:r>
              <w:rPr>
                <w:rFonts w:ascii="Times New Roman" w:hAnsi="Times New Roman" w:cs="Times New Roman"/>
              </w:rPr>
              <w:t>C</w:t>
            </w:r>
            <w:r w:rsidRPr="007F4DC5">
              <w:rPr>
                <w:rFonts w:ascii="Times New Roman" w:hAnsi="Times New Roman" w:cs="Times New Roman"/>
                <w:sz w:val="16"/>
                <w:szCs w:val="16"/>
              </w:rPr>
              <w:t>L</w:t>
            </w:r>
          </w:p>
        </w:tc>
        <w:tc>
          <w:tcPr>
            <w:tcW w:w="1503" w:type="dxa"/>
          </w:tcPr>
          <w:p w14:paraId="5CC069BD" w14:textId="162EC976" w:rsidR="00F812E1" w:rsidRDefault="00F812E1" w:rsidP="007D7935">
            <w:pPr>
              <w:rPr>
                <w:rFonts w:ascii="Times New Roman" w:hAnsi="Times New Roman" w:cs="Times New Roman"/>
              </w:rPr>
            </w:pPr>
            <w:r>
              <w:rPr>
                <w:rFonts w:ascii="Times New Roman" w:hAnsi="Times New Roman" w:cs="Times New Roman"/>
              </w:rPr>
              <w:t xml:space="preserve">Iteration Converged </w:t>
            </w:r>
          </w:p>
        </w:tc>
      </w:tr>
      <w:tr w:rsidR="00F812E1" w14:paraId="751F2A73" w14:textId="77777777" w:rsidTr="00F812E1">
        <w:tc>
          <w:tcPr>
            <w:tcW w:w="1502" w:type="dxa"/>
          </w:tcPr>
          <w:p w14:paraId="50C6840C" w14:textId="72FD9793" w:rsidR="00F812E1" w:rsidRDefault="00F812E1" w:rsidP="007D7935">
            <w:pPr>
              <w:rPr>
                <w:rFonts w:ascii="Times New Roman" w:hAnsi="Times New Roman" w:cs="Times New Roman"/>
              </w:rPr>
            </w:pPr>
            <w:r>
              <w:rPr>
                <w:rFonts w:ascii="Times New Roman" w:hAnsi="Times New Roman" w:cs="Times New Roman"/>
              </w:rPr>
              <w:t>PLS1</w:t>
            </w:r>
          </w:p>
        </w:tc>
        <w:tc>
          <w:tcPr>
            <w:tcW w:w="1502" w:type="dxa"/>
          </w:tcPr>
          <w:p w14:paraId="6AC4939A" w14:textId="1BF36207" w:rsidR="00F812E1" w:rsidRDefault="00F812E1" w:rsidP="007D7935">
            <w:pPr>
              <w:rPr>
                <w:rFonts w:ascii="Times New Roman" w:hAnsi="Times New Roman" w:cs="Times New Roman"/>
              </w:rPr>
            </w:pPr>
            <w:r>
              <w:rPr>
                <w:rFonts w:ascii="Times New Roman" w:hAnsi="Times New Roman" w:cs="Times New Roman"/>
              </w:rPr>
              <w:t>2</w:t>
            </w:r>
          </w:p>
        </w:tc>
        <w:tc>
          <w:tcPr>
            <w:tcW w:w="1503" w:type="dxa"/>
          </w:tcPr>
          <w:p w14:paraId="125F7395" w14:textId="352B06DD" w:rsidR="00F812E1" w:rsidRDefault="00F812E1" w:rsidP="007D7935">
            <w:pPr>
              <w:rPr>
                <w:rFonts w:ascii="Times New Roman" w:hAnsi="Times New Roman" w:cs="Times New Roman"/>
              </w:rPr>
            </w:pPr>
            <w:r>
              <w:rPr>
                <w:rFonts w:ascii="Times New Roman" w:hAnsi="Times New Roman" w:cs="Times New Roman"/>
              </w:rPr>
              <w:t>643255</w:t>
            </w:r>
          </w:p>
        </w:tc>
        <w:tc>
          <w:tcPr>
            <w:tcW w:w="1503" w:type="dxa"/>
          </w:tcPr>
          <w:p w14:paraId="72E1DF89" w14:textId="6B294DA6" w:rsidR="00F812E1" w:rsidRDefault="00F812E1" w:rsidP="007D7935">
            <w:pPr>
              <w:rPr>
                <w:rFonts w:ascii="Times New Roman" w:hAnsi="Times New Roman" w:cs="Times New Roman"/>
              </w:rPr>
            </w:pPr>
            <w:r>
              <w:rPr>
                <w:rFonts w:ascii="Times New Roman" w:hAnsi="Times New Roman" w:cs="Times New Roman"/>
              </w:rPr>
              <w:t>0.302</w:t>
            </w:r>
          </w:p>
        </w:tc>
        <w:tc>
          <w:tcPr>
            <w:tcW w:w="1503" w:type="dxa"/>
          </w:tcPr>
          <w:p w14:paraId="5E4984C0" w14:textId="65957F1F" w:rsidR="00F812E1" w:rsidRDefault="00F812E1" w:rsidP="007D7935">
            <w:pPr>
              <w:rPr>
                <w:rFonts w:ascii="Times New Roman" w:hAnsi="Times New Roman" w:cs="Times New Roman"/>
              </w:rPr>
            </w:pPr>
            <w:r>
              <w:rPr>
                <w:rFonts w:ascii="Times New Roman" w:hAnsi="Times New Roman" w:cs="Times New Roman"/>
              </w:rPr>
              <w:t>0.359</w:t>
            </w:r>
          </w:p>
        </w:tc>
        <w:tc>
          <w:tcPr>
            <w:tcW w:w="1503" w:type="dxa"/>
          </w:tcPr>
          <w:p w14:paraId="4576AEDD" w14:textId="5276BC77" w:rsidR="00F812E1" w:rsidRDefault="00F812E1" w:rsidP="007D7935">
            <w:pPr>
              <w:rPr>
                <w:rFonts w:ascii="Times New Roman" w:hAnsi="Times New Roman" w:cs="Times New Roman"/>
              </w:rPr>
            </w:pPr>
            <w:r>
              <w:rPr>
                <w:rFonts w:ascii="Times New Roman" w:hAnsi="Times New Roman" w:cs="Times New Roman"/>
              </w:rPr>
              <w:t>150</w:t>
            </w:r>
          </w:p>
        </w:tc>
      </w:tr>
      <w:tr w:rsidR="00F812E1" w14:paraId="2F20FFB5" w14:textId="77777777" w:rsidTr="00F812E1">
        <w:tc>
          <w:tcPr>
            <w:tcW w:w="1502" w:type="dxa"/>
          </w:tcPr>
          <w:p w14:paraId="47AC79A2" w14:textId="67A1B499" w:rsidR="00F812E1" w:rsidRDefault="00F812E1" w:rsidP="007D7935">
            <w:pPr>
              <w:rPr>
                <w:rFonts w:ascii="Times New Roman" w:hAnsi="Times New Roman" w:cs="Times New Roman"/>
              </w:rPr>
            </w:pPr>
            <w:r>
              <w:rPr>
                <w:rFonts w:ascii="Times New Roman" w:hAnsi="Times New Roman" w:cs="Times New Roman"/>
              </w:rPr>
              <w:lastRenderedPageBreak/>
              <w:t>PLS2</w:t>
            </w:r>
          </w:p>
        </w:tc>
        <w:tc>
          <w:tcPr>
            <w:tcW w:w="1502" w:type="dxa"/>
          </w:tcPr>
          <w:p w14:paraId="3EC31F6F" w14:textId="630455D2" w:rsidR="00F812E1" w:rsidRDefault="00F812E1" w:rsidP="007D7935">
            <w:pPr>
              <w:rPr>
                <w:rFonts w:ascii="Times New Roman" w:hAnsi="Times New Roman" w:cs="Times New Roman"/>
              </w:rPr>
            </w:pPr>
            <w:r>
              <w:rPr>
                <w:rFonts w:ascii="Times New Roman" w:hAnsi="Times New Roman" w:cs="Times New Roman"/>
              </w:rPr>
              <w:t>5</w:t>
            </w:r>
          </w:p>
        </w:tc>
        <w:tc>
          <w:tcPr>
            <w:tcW w:w="1503" w:type="dxa"/>
          </w:tcPr>
          <w:p w14:paraId="5E99A829" w14:textId="708AA372" w:rsidR="00F812E1" w:rsidRDefault="00F812E1" w:rsidP="007D7935">
            <w:pPr>
              <w:rPr>
                <w:rFonts w:ascii="Times New Roman" w:hAnsi="Times New Roman" w:cs="Times New Roman"/>
              </w:rPr>
            </w:pPr>
            <w:r>
              <w:rPr>
                <w:rFonts w:ascii="Times New Roman" w:hAnsi="Times New Roman" w:cs="Times New Roman"/>
              </w:rPr>
              <w:t>726689</w:t>
            </w:r>
          </w:p>
        </w:tc>
        <w:tc>
          <w:tcPr>
            <w:tcW w:w="1503" w:type="dxa"/>
          </w:tcPr>
          <w:p w14:paraId="47D507A2" w14:textId="4EF4A83F" w:rsidR="00F812E1" w:rsidRDefault="00F812E1" w:rsidP="007D7935">
            <w:pPr>
              <w:rPr>
                <w:rFonts w:ascii="Times New Roman" w:hAnsi="Times New Roman" w:cs="Times New Roman"/>
              </w:rPr>
            </w:pPr>
            <w:r>
              <w:rPr>
                <w:rFonts w:ascii="Times New Roman" w:hAnsi="Times New Roman" w:cs="Times New Roman"/>
              </w:rPr>
              <w:t>0.301</w:t>
            </w:r>
          </w:p>
        </w:tc>
        <w:tc>
          <w:tcPr>
            <w:tcW w:w="1503" w:type="dxa"/>
          </w:tcPr>
          <w:p w14:paraId="5292AA6A" w14:textId="596EEE27" w:rsidR="00F812E1" w:rsidRDefault="00F812E1" w:rsidP="007D7935">
            <w:pPr>
              <w:rPr>
                <w:rFonts w:ascii="Times New Roman" w:hAnsi="Times New Roman" w:cs="Times New Roman"/>
              </w:rPr>
            </w:pPr>
            <w:r>
              <w:rPr>
                <w:rFonts w:ascii="Times New Roman" w:hAnsi="Times New Roman" w:cs="Times New Roman"/>
              </w:rPr>
              <w:t>0.35</w:t>
            </w:r>
          </w:p>
        </w:tc>
        <w:tc>
          <w:tcPr>
            <w:tcW w:w="1503" w:type="dxa"/>
          </w:tcPr>
          <w:p w14:paraId="5FA0992B" w14:textId="250919B1" w:rsidR="00F812E1" w:rsidRDefault="00F812E1" w:rsidP="007D7935">
            <w:pPr>
              <w:rPr>
                <w:rFonts w:ascii="Times New Roman" w:hAnsi="Times New Roman" w:cs="Times New Roman"/>
              </w:rPr>
            </w:pPr>
            <w:r>
              <w:rPr>
                <w:rFonts w:ascii="Times New Roman" w:hAnsi="Times New Roman" w:cs="Times New Roman"/>
              </w:rPr>
              <w:t>148</w:t>
            </w:r>
          </w:p>
        </w:tc>
      </w:tr>
      <w:tr w:rsidR="00F812E1" w14:paraId="00E66A33" w14:textId="77777777" w:rsidTr="00F812E1">
        <w:tc>
          <w:tcPr>
            <w:tcW w:w="1502" w:type="dxa"/>
          </w:tcPr>
          <w:p w14:paraId="1FFE8A9D" w14:textId="5E2FA3B6" w:rsidR="00F812E1" w:rsidRDefault="00F812E1" w:rsidP="007D7935">
            <w:pPr>
              <w:rPr>
                <w:rFonts w:ascii="Times New Roman" w:hAnsi="Times New Roman" w:cs="Times New Roman"/>
              </w:rPr>
            </w:pPr>
            <w:r>
              <w:rPr>
                <w:rFonts w:ascii="Times New Roman" w:hAnsi="Times New Roman" w:cs="Times New Roman"/>
              </w:rPr>
              <w:t>PLS3</w:t>
            </w:r>
          </w:p>
        </w:tc>
        <w:tc>
          <w:tcPr>
            <w:tcW w:w="1502" w:type="dxa"/>
          </w:tcPr>
          <w:p w14:paraId="031863EF" w14:textId="385D4ABB" w:rsidR="00F812E1" w:rsidRDefault="00F812E1" w:rsidP="007D7935">
            <w:pPr>
              <w:rPr>
                <w:rFonts w:ascii="Times New Roman" w:hAnsi="Times New Roman" w:cs="Times New Roman"/>
              </w:rPr>
            </w:pPr>
            <w:r>
              <w:rPr>
                <w:rFonts w:ascii="Times New Roman" w:hAnsi="Times New Roman" w:cs="Times New Roman"/>
              </w:rPr>
              <w:t>7</w:t>
            </w:r>
          </w:p>
        </w:tc>
        <w:tc>
          <w:tcPr>
            <w:tcW w:w="1503" w:type="dxa"/>
          </w:tcPr>
          <w:p w14:paraId="59BE7275" w14:textId="1722BA01" w:rsidR="00F812E1" w:rsidRDefault="00F812E1" w:rsidP="007D7935">
            <w:pPr>
              <w:rPr>
                <w:rFonts w:ascii="Times New Roman" w:hAnsi="Times New Roman" w:cs="Times New Roman"/>
              </w:rPr>
            </w:pPr>
            <w:r>
              <w:rPr>
                <w:rFonts w:ascii="Times New Roman" w:hAnsi="Times New Roman" w:cs="Times New Roman"/>
              </w:rPr>
              <w:t>807129</w:t>
            </w:r>
          </w:p>
        </w:tc>
        <w:tc>
          <w:tcPr>
            <w:tcW w:w="1503" w:type="dxa"/>
          </w:tcPr>
          <w:p w14:paraId="7A39D9E7" w14:textId="75B660F5" w:rsidR="00F812E1" w:rsidRDefault="00F812E1" w:rsidP="007D7935">
            <w:pPr>
              <w:rPr>
                <w:rFonts w:ascii="Times New Roman" w:hAnsi="Times New Roman" w:cs="Times New Roman"/>
              </w:rPr>
            </w:pPr>
            <w:r>
              <w:rPr>
                <w:rFonts w:ascii="Times New Roman" w:hAnsi="Times New Roman" w:cs="Times New Roman"/>
              </w:rPr>
              <w:t>0.301</w:t>
            </w:r>
          </w:p>
        </w:tc>
        <w:tc>
          <w:tcPr>
            <w:tcW w:w="1503" w:type="dxa"/>
          </w:tcPr>
          <w:p w14:paraId="18697D3D" w14:textId="26B8C474" w:rsidR="00F812E1" w:rsidRDefault="00F812E1" w:rsidP="007D7935">
            <w:pPr>
              <w:rPr>
                <w:rFonts w:ascii="Times New Roman" w:hAnsi="Times New Roman" w:cs="Times New Roman"/>
              </w:rPr>
            </w:pPr>
            <w:r>
              <w:rPr>
                <w:rFonts w:ascii="Times New Roman" w:hAnsi="Times New Roman" w:cs="Times New Roman"/>
              </w:rPr>
              <w:t>0.349</w:t>
            </w:r>
          </w:p>
        </w:tc>
        <w:tc>
          <w:tcPr>
            <w:tcW w:w="1503" w:type="dxa"/>
          </w:tcPr>
          <w:p w14:paraId="21F64CA0" w14:textId="035F4D71" w:rsidR="00F812E1" w:rsidRDefault="00F812E1" w:rsidP="007D7935">
            <w:pPr>
              <w:rPr>
                <w:rFonts w:ascii="Times New Roman" w:hAnsi="Times New Roman" w:cs="Times New Roman"/>
              </w:rPr>
            </w:pPr>
            <w:r>
              <w:rPr>
                <w:rFonts w:ascii="Times New Roman" w:hAnsi="Times New Roman" w:cs="Times New Roman"/>
              </w:rPr>
              <w:t>148</w:t>
            </w:r>
          </w:p>
        </w:tc>
      </w:tr>
    </w:tbl>
    <w:p w14:paraId="74A863C4" w14:textId="77777777" w:rsidR="00F812E1" w:rsidRPr="004E71E8" w:rsidRDefault="00F812E1" w:rsidP="007D7935">
      <w:pPr>
        <w:rPr>
          <w:rFonts w:ascii="Times New Roman" w:hAnsi="Times New Roman" w:cs="Times New Roman"/>
        </w:rPr>
      </w:pPr>
    </w:p>
    <w:p w14:paraId="10D881F6" w14:textId="1F23E577" w:rsidR="009F5C27" w:rsidRDefault="00F812E1" w:rsidP="00F116D5">
      <w:pPr>
        <w:pStyle w:val="Caption"/>
      </w:pPr>
      <w:r>
        <w:t xml:space="preserve">  </w:t>
      </w:r>
      <w:r w:rsidR="00F116D5">
        <w:t xml:space="preserve">Table 5 </w:t>
      </w:r>
      <w:fldSimple w:instr=" SEQ Table_5 \* ARABIC ">
        <w:r w:rsidR="00F116D5">
          <w:rPr>
            <w:noProof/>
          </w:rPr>
          <w:t>1</w:t>
        </w:r>
      </w:fldSimple>
      <w:r w:rsidR="00776A0B">
        <w:t xml:space="preserve"> </w:t>
      </w:r>
      <w:r>
        <w:t>Prism layer study</w:t>
      </w:r>
    </w:p>
    <w:p w14:paraId="7B42C9CC" w14:textId="56C8FDD6" w:rsidR="00464687" w:rsidRDefault="00464687">
      <w:pPr>
        <w:rPr>
          <w:rFonts w:ascii="Times New Roman" w:hAnsi="Times New Roman" w:cs="Times New Roman"/>
        </w:rPr>
      </w:pPr>
      <w:r>
        <w:rPr>
          <w:rFonts w:ascii="Times New Roman" w:hAnsi="Times New Roman" w:cs="Times New Roman"/>
        </w:rPr>
        <w:t xml:space="preserve">             </w:t>
      </w:r>
      <w:r>
        <w:rPr>
          <w:noProof/>
        </w:rPr>
        <w:drawing>
          <wp:inline distT="0" distB="0" distL="0" distR="0" wp14:anchorId="075A2C3F" wp14:editId="710137DD">
            <wp:extent cx="3829050" cy="2143125"/>
            <wp:effectExtent l="0" t="0" r="0" b="9525"/>
            <wp:docPr id="20" name="Chart 20">
              <a:extLst xmlns:a="http://schemas.openxmlformats.org/drawingml/2006/main">
                <a:ext uri="{FF2B5EF4-FFF2-40B4-BE49-F238E27FC236}">
                  <a16:creationId xmlns:a16="http://schemas.microsoft.com/office/drawing/2014/main" id="{B16A2C88-DBB3-4BA5-A661-884297AF55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7BEF1F3" w14:textId="080C98C3" w:rsidR="00316404" w:rsidRDefault="00316404">
      <w:pPr>
        <w:rPr>
          <w:rFonts w:ascii="Times New Roman" w:hAnsi="Times New Roman" w:cs="Times New Roman"/>
        </w:rPr>
      </w:pPr>
      <w:r>
        <w:rPr>
          <w:rFonts w:ascii="Times New Roman" w:hAnsi="Times New Roman" w:cs="Times New Roman"/>
        </w:rPr>
        <w:t xml:space="preserve">        Figure 5.1 Prism layer with C</w:t>
      </w:r>
      <w:r w:rsidRPr="00316404">
        <w:rPr>
          <w:rFonts w:ascii="Times New Roman" w:hAnsi="Times New Roman" w:cs="Times New Roman"/>
          <w:sz w:val="16"/>
          <w:szCs w:val="16"/>
        </w:rPr>
        <w:t>L</w:t>
      </w:r>
    </w:p>
    <w:p w14:paraId="2702044C" w14:textId="77777777" w:rsidR="00316404" w:rsidRDefault="00316404">
      <w:pPr>
        <w:rPr>
          <w:rFonts w:ascii="Times New Roman" w:hAnsi="Times New Roman" w:cs="Times New Roman"/>
        </w:rPr>
      </w:pPr>
    </w:p>
    <w:p w14:paraId="778AB85C" w14:textId="603D85F7" w:rsidR="00263E68" w:rsidRDefault="00263E68">
      <w:pPr>
        <w:rPr>
          <w:rFonts w:ascii="Times New Roman" w:hAnsi="Times New Roman" w:cs="Times New Roman"/>
        </w:rPr>
      </w:pPr>
      <w:r>
        <w:rPr>
          <w:noProof/>
        </w:rPr>
        <w:drawing>
          <wp:inline distT="0" distB="0" distL="0" distR="0" wp14:anchorId="78872AC1" wp14:editId="593D8A6E">
            <wp:extent cx="2470826" cy="1477898"/>
            <wp:effectExtent l="0" t="0" r="5715"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2933" t="5132" b="14872"/>
                    <a:stretch/>
                  </pic:blipFill>
                  <pic:spPr bwMode="auto">
                    <a:xfrm>
                      <a:off x="0" y="0"/>
                      <a:ext cx="2561324" cy="1532028"/>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0A35BD84" wp14:editId="74E987AD">
            <wp:extent cx="2363822" cy="1457960"/>
            <wp:effectExtent l="0" t="0" r="0" b="889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2768" t="12075"/>
                    <a:stretch/>
                  </pic:blipFill>
                  <pic:spPr bwMode="auto">
                    <a:xfrm>
                      <a:off x="0" y="0"/>
                      <a:ext cx="2431278" cy="1499566"/>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7798EE06" wp14:editId="35E06F9D">
            <wp:extent cx="2495145" cy="1643109"/>
            <wp:effectExtent l="0" t="0" r="63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2933" t="11773" b="14593"/>
                    <a:stretch/>
                  </pic:blipFill>
                  <pic:spPr bwMode="auto">
                    <a:xfrm>
                      <a:off x="0" y="0"/>
                      <a:ext cx="2576642" cy="1696777"/>
                    </a:xfrm>
                    <a:prstGeom prst="rect">
                      <a:avLst/>
                    </a:prstGeom>
                    <a:ln>
                      <a:noFill/>
                    </a:ln>
                    <a:extLst>
                      <a:ext uri="{53640926-AAD7-44D8-BBD7-CCE9431645EC}">
                        <a14:shadowObscured xmlns:a14="http://schemas.microsoft.com/office/drawing/2010/main"/>
                      </a:ext>
                    </a:extLst>
                  </pic:spPr>
                </pic:pic>
              </a:graphicData>
            </a:graphic>
          </wp:inline>
        </w:drawing>
      </w:r>
    </w:p>
    <w:p w14:paraId="4B5BBECC" w14:textId="73827D07" w:rsidR="00263E68" w:rsidRDefault="00263E68">
      <w:pPr>
        <w:rPr>
          <w:rFonts w:ascii="Times New Roman" w:hAnsi="Times New Roman" w:cs="Times New Roman"/>
        </w:rPr>
      </w:pPr>
      <w:r>
        <w:rPr>
          <w:rFonts w:ascii="Times New Roman" w:hAnsi="Times New Roman" w:cs="Times New Roman"/>
        </w:rPr>
        <w:t xml:space="preserve">   Figure </w:t>
      </w:r>
      <w:r w:rsidR="00F02D4D">
        <w:rPr>
          <w:rFonts w:ascii="Times New Roman" w:hAnsi="Times New Roman" w:cs="Times New Roman"/>
        </w:rPr>
        <w:t>5.</w:t>
      </w:r>
      <w:r w:rsidR="00316404">
        <w:rPr>
          <w:rFonts w:ascii="Times New Roman" w:hAnsi="Times New Roman" w:cs="Times New Roman"/>
        </w:rPr>
        <w:t>2</w:t>
      </w:r>
      <w:r w:rsidR="00F02D4D">
        <w:rPr>
          <w:rFonts w:ascii="Times New Roman" w:hAnsi="Times New Roman" w:cs="Times New Roman"/>
        </w:rPr>
        <w:t xml:space="preserve">. </w:t>
      </w:r>
      <w:r>
        <w:rPr>
          <w:rFonts w:ascii="Times New Roman" w:hAnsi="Times New Roman" w:cs="Times New Roman"/>
        </w:rPr>
        <w:t>PLS1 top left, PLS2 top right</w:t>
      </w:r>
      <w:r w:rsidR="002D5D0F">
        <w:rPr>
          <w:rFonts w:ascii="Times New Roman" w:hAnsi="Times New Roman" w:cs="Times New Roman"/>
        </w:rPr>
        <w:t xml:space="preserve"> and </w:t>
      </w:r>
      <w:r>
        <w:rPr>
          <w:rFonts w:ascii="Times New Roman" w:hAnsi="Times New Roman" w:cs="Times New Roman"/>
        </w:rPr>
        <w:t xml:space="preserve">PLS3 bottom </w:t>
      </w:r>
    </w:p>
    <w:p w14:paraId="28A61F2F" w14:textId="6C415E68" w:rsidR="009F5C27" w:rsidRPr="00A1498B" w:rsidRDefault="00F02D4D" w:rsidP="00A1498B">
      <w:pPr>
        <w:pStyle w:val="Heading2"/>
        <w:rPr>
          <w:rFonts w:ascii="Times New Roman" w:hAnsi="Times New Roman" w:cs="Times New Roman"/>
        </w:rPr>
      </w:pPr>
      <w:bookmarkStart w:id="12" w:name="_Toc31003829"/>
      <w:r w:rsidRPr="00A1498B">
        <w:rPr>
          <w:rFonts w:ascii="Times New Roman" w:hAnsi="Times New Roman" w:cs="Times New Roman"/>
        </w:rPr>
        <w:t xml:space="preserve">5.2 </w:t>
      </w:r>
      <w:r w:rsidR="009F5C27" w:rsidRPr="00A1498B">
        <w:rPr>
          <w:rFonts w:ascii="Times New Roman" w:hAnsi="Times New Roman" w:cs="Times New Roman"/>
        </w:rPr>
        <w:t>MESH TYPES</w:t>
      </w:r>
      <w:bookmarkEnd w:id="12"/>
    </w:p>
    <w:p w14:paraId="6870837F" w14:textId="77777777" w:rsidR="002341C4" w:rsidRDefault="007E68FC">
      <w:pPr>
        <w:rPr>
          <w:rFonts w:ascii="Times New Roman" w:hAnsi="Times New Roman" w:cs="Times New Roman"/>
        </w:rPr>
      </w:pPr>
      <w:r>
        <w:rPr>
          <w:rFonts w:ascii="Times New Roman" w:hAnsi="Times New Roman" w:cs="Times New Roman"/>
        </w:rPr>
        <w:t xml:space="preserve">   The mesh types</w:t>
      </w:r>
      <w:r w:rsidR="00F02D4D">
        <w:rPr>
          <w:rFonts w:ascii="Times New Roman" w:hAnsi="Times New Roman" w:cs="Times New Roman"/>
        </w:rPr>
        <w:t xml:space="preserve"> for ICEM CFD are </w:t>
      </w:r>
      <w:r>
        <w:rPr>
          <w:rFonts w:ascii="Times New Roman" w:hAnsi="Times New Roman" w:cs="Times New Roman"/>
        </w:rPr>
        <w:t>volume mesh types tetrahedral</w:t>
      </w:r>
      <w:r w:rsidR="00DB48EA">
        <w:rPr>
          <w:rFonts w:ascii="Times New Roman" w:hAnsi="Times New Roman" w:cs="Times New Roman"/>
        </w:rPr>
        <w:t xml:space="preserve"> (octree and Delaunay) and</w:t>
      </w:r>
      <w:r>
        <w:rPr>
          <w:rFonts w:ascii="Times New Roman" w:hAnsi="Times New Roman" w:cs="Times New Roman"/>
        </w:rPr>
        <w:t xml:space="preserve"> hexa-dominant. For all the study followed </w:t>
      </w:r>
      <w:r w:rsidR="00320FA0">
        <w:rPr>
          <w:rFonts w:ascii="Times New Roman" w:hAnsi="Times New Roman" w:cs="Times New Roman"/>
        </w:rPr>
        <w:t>mesh study 3 (M3),</w:t>
      </w:r>
      <w:r>
        <w:rPr>
          <w:rFonts w:ascii="Times New Roman" w:hAnsi="Times New Roman" w:cs="Times New Roman"/>
        </w:rPr>
        <w:t xml:space="preserve"> surface mesh taken with all triangle mesh type, patch independent mesh method and with five prism layer</w:t>
      </w:r>
      <w:r w:rsidR="00320FA0">
        <w:rPr>
          <w:rFonts w:ascii="Times New Roman" w:hAnsi="Times New Roman" w:cs="Times New Roman"/>
        </w:rPr>
        <w:t>s</w:t>
      </w:r>
      <w:r>
        <w:rPr>
          <w:rFonts w:ascii="Times New Roman" w:hAnsi="Times New Roman" w:cs="Times New Roman"/>
        </w:rPr>
        <w:t>.</w:t>
      </w:r>
      <w:r w:rsidR="002341C4">
        <w:rPr>
          <w:rFonts w:ascii="Times New Roman" w:hAnsi="Times New Roman" w:cs="Times New Roman"/>
        </w:rPr>
        <w:t xml:space="preserve"> </w:t>
      </w:r>
    </w:p>
    <w:p w14:paraId="3C503717" w14:textId="679A59FD" w:rsidR="009F5C27" w:rsidRDefault="002341C4">
      <w:pPr>
        <w:rPr>
          <w:rFonts w:ascii="Times New Roman" w:hAnsi="Times New Roman" w:cs="Times New Roman"/>
        </w:rPr>
      </w:pPr>
      <w:r>
        <w:rPr>
          <w:rFonts w:ascii="Times New Roman" w:hAnsi="Times New Roman" w:cs="Times New Roman"/>
        </w:rPr>
        <w:t xml:space="preserve">   </w:t>
      </w:r>
      <w:r w:rsidR="002D5D0F">
        <w:rPr>
          <w:rFonts w:ascii="Times New Roman" w:hAnsi="Times New Roman" w:cs="Times New Roman"/>
        </w:rPr>
        <w:t>For both used the same procedure but the elements and the nodes are large difference between each, but the convergency of the iteration almost the same and result as well.</w:t>
      </w:r>
    </w:p>
    <w:p w14:paraId="08AF1DF1" w14:textId="3E38D85A" w:rsidR="002341C4" w:rsidRDefault="002341C4">
      <w:pPr>
        <w:rPr>
          <w:rFonts w:ascii="Times New Roman" w:hAnsi="Times New Roman" w:cs="Times New Roman"/>
        </w:rPr>
      </w:pPr>
      <w:r>
        <w:rPr>
          <w:rFonts w:ascii="Times New Roman" w:hAnsi="Times New Roman" w:cs="Times New Roman"/>
        </w:rPr>
        <w:t xml:space="preserve">   </w:t>
      </w:r>
    </w:p>
    <w:tbl>
      <w:tblPr>
        <w:tblStyle w:val="TableGrid"/>
        <w:tblW w:w="0" w:type="auto"/>
        <w:tblLook w:val="04A0" w:firstRow="1" w:lastRow="0" w:firstColumn="1" w:lastColumn="0" w:noHBand="0" w:noVBand="1"/>
      </w:tblPr>
      <w:tblGrid>
        <w:gridCol w:w="1509"/>
        <w:gridCol w:w="876"/>
        <w:gridCol w:w="1035"/>
        <w:gridCol w:w="1477"/>
        <w:gridCol w:w="1735"/>
        <w:gridCol w:w="1192"/>
        <w:gridCol w:w="1192"/>
      </w:tblGrid>
      <w:tr w:rsidR="000C5D7E" w14:paraId="7EC72CCF" w14:textId="3EB3D6FF" w:rsidTr="000C5D7E">
        <w:tc>
          <w:tcPr>
            <w:tcW w:w="1509" w:type="dxa"/>
          </w:tcPr>
          <w:p w14:paraId="2F0C5CE1" w14:textId="5D1C4B47" w:rsidR="000C5D7E" w:rsidRDefault="000C5D7E">
            <w:pPr>
              <w:rPr>
                <w:rFonts w:ascii="Times New Roman" w:hAnsi="Times New Roman" w:cs="Times New Roman"/>
              </w:rPr>
            </w:pPr>
            <w:r>
              <w:rPr>
                <w:rFonts w:ascii="Times New Roman" w:hAnsi="Times New Roman" w:cs="Times New Roman"/>
              </w:rPr>
              <w:lastRenderedPageBreak/>
              <w:t>Mesh types</w:t>
            </w:r>
          </w:p>
        </w:tc>
        <w:tc>
          <w:tcPr>
            <w:tcW w:w="876" w:type="dxa"/>
          </w:tcPr>
          <w:p w14:paraId="0853EBF9" w14:textId="4836186B" w:rsidR="000C5D7E" w:rsidRDefault="000C5D7E">
            <w:pPr>
              <w:rPr>
                <w:rFonts w:ascii="Times New Roman" w:hAnsi="Times New Roman" w:cs="Times New Roman"/>
              </w:rPr>
            </w:pPr>
            <w:r>
              <w:rPr>
                <w:rFonts w:ascii="Times New Roman" w:hAnsi="Times New Roman" w:cs="Times New Roman"/>
              </w:rPr>
              <w:t>Nodes</w:t>
            </w:r>
          </w:p>
        </w:tc>
        <w:tc>
          <w:tcPr>
            <w:tcW w:w="1035" w:type="dxa"/>
          </w:tcPr>
          <w:p w14:paraId="169066D5" w14:textId="6EDD67B7" w:rsidR="000C5D7E" w:rsidRDefault="000C5D7E">
            <w:pPr>
              <w:rPr>
                <w:rFonts w:ascii="Times New Roman" w:hAnsi="Times New Roman" w:cs="Times New Roman"/>
              </w:rPr>
            </w:pPr>
            <w:r>
              <w:rPr>
                <w:rFonts w:ascii="Times New Roman" w:hAnsi="Times New Roman" w:cs="Times New Roman"/>
              </w:rPr>
              <w:t>Elements</w:t>
            </w:r>
          </w:p>
        </w:tc>
        <w:tc>
          <w:tcPr>
            <w:tcW w:w="1477" w:type="dxa"/>
          </w:tcPr>
          <w:p w14:paraId="3CC5B5C6" w14:textId="3F336BBD" w:rsidR="000C5D7E" w:rsidRDefault="000C5D7E">
            <w:pPr>
              <w:rPr>
                <w:rFonts w:ascii="Times New Roman" w:hAnsi="Times New Roman" w:cs="Times New Roman"/>
              </w:rPr>
            </w:pPr>
            <w:r>
              <w:rPr>
                <w:rFonts w:ascii="Times New Roman" w:hAnsi="Times New Roman" w:cs="Times New Roman"/>
              </w:rPr>
              <w:t>Total Iteration time</w:t>
            </w:r>
          </w:p>
        </w:tc>
        <w:tc>
          <w:tcPr>
            <w:tcW w:w="1735" w:type="dxa"/>
          </w:tcPr>
          <w:p w14:paraId="07DB2FD8" w14:textId="1794AE2E" w:rsidR="000C5D7E" w:rsidRDefault="000C5D7E">
            <w:pPr>
              <w:rPr>
                <w:rFonts w:ascii="Times New Roman" w:hAnsi="Times New Roman" w:cs="Times New Roman"/>
              </w:rPr>
            </w:pPr>
            <w:r>
              <w:rPr>
                <w:rFonts w:ascii="Times New Roman" w:hAnsi="Times New Roman" w:cs="Times New Roman"/>
              </w:rPr>
              <w:t>Iteration convergence</w:t>
            </w:r>
          </w:p>
        </w:tc>
        <w:tc>
          <w:tcPr>
            <w:tcW w:w="1192" w:type="dxa"/>
          </w:tcPr>
          <w:p w14:paraId="09737B58" w14:textId="21660191" w:rsidR="000C5D7E" w:rsidRDefault="000C5D7E">
            <w:pPr>
              <w:rPr>
                <w:rFonts w:ascii="Times New Roman" w:hAnsi="Times New Roman" w:cs="Times New Roman"/>
              </w:rPr>
            </w:pPr>
            <w:r>
              <w:rPr>
                <w:rFonts w:ascii="Times New Roman" w:hAnsi="Times New Roman" w:cs="Times New Roman"/>
              </w:rPr>
              <w:t>C</w:t>
            </w:r>
            <w:r w:rsidRPr="000C5D7E">
              <w:rPr>
                <w:rFonts w:ascii="Times New Roman" w:hAnsi="Times New Roman" w:cs="Times New Roman"/>
                <w:sz w:val="16"/>
                <w:szCs w:val="16"/>
              </w:rPr>
              <w:t>D</w:t>
            </w:r>
          </w:p>
        </w:tc>
        <w:tc>
          <w:tcPr>
            <w:tcW w:w="1192" w:type="dxa"/>
          </w:tcPr>
          <w:p w14:paraId="144BC03E" w14:textId="5B0F9994" w:rsidR="000C5D7E" w:rsidRDefault="000C5D7E">
            <w:pPr>
              <w:rPr>
                <w:rFonts w:ascii="Times New Roman" w:hAnsi="Times New Roman" w:cs="Times New Roman"/>
              </w:rPr>
            </w:pPr>
            <w:r>
              <w:rPr>
                <w:rFonts w:ascii="Times New Roman" w:hAnsi="Times New Roman" w:cs="Times New Roman"/>
              </w:rPr>
              <w:t>C</w:t>
            </w:r>
            <w:r w:rsidRPr="000C5D7E">
              <w:rPr>
                <w:rFonts w:ascii="Times New Roman" w:hAnsi="Times New Roman" w:cs="Times New Roman"/>
                <w:sz w:val="16"/>
                <w:szCs w:val="16"/>
              </w:rPr>
              <w:t>L</w:t>
            </w:r>
          </w:p>
        </w:tc>
      </w:tr>
      <w:tr w:rsidR="000C5D7E" w14:paraId="43B4BF3F" w14:textId="391AC891" w:rsidTr="000C5D7E">
        <w:tc>
          <w:tcPr>
            <w:tcW w:w="1509" w:type="dxa"/>
          </w:tcPr>
          <w:p w14:paraId="3A0EFC02" w14:textId="3D43784F" w:rsidR="000C5D7E" w:rsidRDefault="000C5D7E">
            <w:pPr>
              <w:rPr>
                <w:rFonts w:ascii="Times New Roman" w:hAnsi="Times New Roman" w:cs="Times New Roman"/>
              </w:rPr>
            </w:pPr>
            <w:r>
              <w:rPr>
                <w:rFonts w:ascii="Times New Roman" w:hAnsi="Times New Roman" w:cs="Times New Roman"/>
              </w:rPr>
              <w:t>Tetrahedral</w:t>
            </w:r>
          </w:p>
        </w:tc>
        <w:tc>
          <w:tcPr>
            <w:tcW w:w="876" w:type="dxa"/>
          </w:tcPr>
          <w:p w14:paraId="6BE6A779" w14:textId="73E61490" w:rsidR="000C5D7E" w:rsidRDefault="007A6544">
            <w:pPr>
              <w:rPr>
                <w:rFonts w:ascii="Times New Roman" w:hAnsi="Times New Roman" w:cs="Times New Roman"/>
              </w:rPr>
            </w:pPr>
            <w:r>
              <w:rPr>
                <w:rFonts w:ascii="Times New Roman" w:hAnsi="Times New Roman" w:cs="Times New Roman"/>
              </w:rPr>
              <w:t>187817</w:t>
            </w:r>
          </w:p>
        </w:tc>
        <w:tc>
          <w:tcPr>
            <w:tcW w:w="1035" w:type="dxa"/>
          </w:tcPr>
          <w:p w14:paraId="0AB3C97E" w14:textId="757883CB" w:rsidR="000C5D7E" w:rsidRDefault="007A6544">
            <w:pPr>
              <w:rPr>
                <w:rFonts w:ascii="Times New Roman" w:hAnsi="Times New Roman" w:cs="Times New Roman"/>
              </w:rPr>
            </w:pPr>
            <w:r>
              <w:rPr>
                <w:rFonts w:ascii="Times New Roman" w:hAnsi="Times New Roman" w:cs="Times New Roman"/>
              </w:rPr>
              <w:t>744977</w:t>
            </w:r>
          </w:p>
        </w:tc>
        <w:tc>
          <w:tcPr>
            <w:tcW w:w="1477" w:type="dxa"/>
          </w:tcPr>
          <w:p w14:paraId="2E45960E" w14:textId="5352C1BA" w:rsidR="000C5D7E" w:rsidRDefault="00B062F7">
            <w:pPr>
              <w:rPr>
                <w:rFonts w:ascii="Times New Roman" w:hAnsi="Times New Roman" w:cs="Times New Roman"/>
              </w:rPr>
            </w:pPr>
            <w:r>
              <w:rPr>
                <w:rFonts w:ascii="Times New Roman" w:hAnsi="Times New Roman" w:cs="Times New Roman"/>
              </w:rPr>
              <w:t>65.17</w:t>
            </w:r>
          </w:p>
        </w:tc>
        <w:tc>
          <w:tcPr>
            <w:tcW w:w="1735" w:type="dxa"/>
          </w:tcPr>
          <w:p w14:paraId="3E9A622A" w14:textId="01D7AF55" w:rsidR="000C5D7E" w:rsidRDefault="00B062F7">
            <w:pPr>
              <w:rPr>
                <w:rFonts w:ascii="Times New Roman" w:hAnsi="Times New Roman" w:cs="Times New Roman"/>
              </w:rPr>
            </w:pPr>
            <w:r>
              <w:rPr>
                <w:rFonts w:ascii="Times New Roman" w:hAnsi="Times New Roman" w:cs="Times New Roman"/>
              </w:rPr>
              <w:t>148</w:t>
            </w:r>
          </w:p>
        </w:tc>
        <w:tc>
          <w:tcPr>
            <w:tcW w:w="1192" w:type="dxa"/>
          </w:tcPr>
          <w:p w14:paraId="4041539A" w14:textId="05DDFEB5" w:rsidR="000C5D7E" w:rsidRDefault="00B062F7">
            <w:pPr>
              <w:rPr>
                <w:rFonts w:ascii="Times New Roman" w:hAnsi="Times New Roman" w:cs="Times New Roman"/>
              </w:rPr>
            </w:pPr>
            <w:r>
              <w:rPr>
                <w:rFonts w:ascii="Times New Roman" w:hAnsi="Times New Roman" w:cs="Times New Roman"/>
              </w:rPr>
              <w:t>0.302</w:t>
            </w:r>
          </w:p>
        </w:tc>
        <w:tc>
          <w:tcPr>
            <w:tcW w:w="1192" w:type="dxa"/>
          </w:tcPr>
          <w:p w14:paraId="538D2570" w14:textId="0502539C" w:rsidR="000C5D7E" w:rsidRDefault="00B062F7">
            <w:pPr>
              <w:rPr>
                <w:rFonts w:ascii="Times New Roman" w:hAnsi="Times New Roman" w:cs="Times New Roman"/>
              </w:rPr>
            </w:pPr>
            <w:r>
              <w:rPr>
                <w:rFonts w:ascii="Times New Roman" w:hAnsi="Times New Roman" w:cs="Times New Roman"/>
              </w:rPr>
              <w:t>0.348</w:t>
            </w:r>
          </w:p>
        </w:tc>
      </w:tr>
      <w:tr w:rsidR="000C5D7E" w14:paraId="4DE481FF" w14:textId="68E20D75" w:rsidTr="000C5D7E">
        <w:tc>
          <w:tcPr>
            <w:tcW w:w="1509" w:type="dxa"/>
          </w:tcPr>
          <w:p w14:paraId="0819B380" w14:textId="6E00525E" w:rsidR="000C5D7E" w:rsidRDefault="000C5D7E">
            <w:pPr>
              <w:rPr>
                <w:rFonts w:ascii="Times New Roman" w:hAnsi="Times New Roman" w:cs="Times New Roman"/>
              </w:rPr>
            </w:pPr>
            <w:r>
              <w:rPr>
                <w:rFonts w:ascii="Times New Roman" w:hAnsi="Times New Roman" w:cs="Times New Roman"/>
              </w:rPr>
              <w:t xml:space="preserve">Hexa-dominant </w:t>
            </w:r>
          </w:p>
        </w:tc>
        <w:tc>
          <w:tcPr>
            <w:tcW w:w="876" w:type="dxa"/>
          </w:tcPr>
          <w:p w14:paraId="5D07E048" w14:textId="61E3AFF0" w:rsidR="000C5D7E" w:rsidRDefault="000C5D7E">
            <w:pPr>
              <w:rPr>
                <w:rFonts w:ascii="Times New Roman" w:hAnsi="Times New Roman" w:cs="Times New Roman"/>
              </w:rPr>
            </w:pPr>
            <w:r>
              <w:rPr>
                <w:rFonts w:ascii="Times New Roman" w:hAnsi="Times New Roman" w:cs="Times New Roman"/>
              </w:rPr>
              <w:t>105780</w:t>
            </w:r>
          </w:p>
        </w:tc>
        <w:tc>
          <w:tcPr>
            <w:tcW w:w="1035" w:type="dxa"/>
          </w:tcPr>
          <w:p w14:paraId="12341F7F" w14:textId="58500B84" w:rsidR="000C5D7E" w:rsidRDefault="000C5D7E">
            <w:pPr>
              <w:rPr>
                <w:rFonts w:ascii="Times New Roman" w:hAnsi="Times New Roman" w:cs="Times New Roman"/>
              </w:rPr>
            </w:pPr>
            <w:r>
              <w:rPr>
                <w:rFonts w:ascii="Times New Roman" w:hAnsi="Times New Roman" w:cs="Times New Roman"/>
              </w:rPr>
              <w:t>176061</w:t>
            </w:r>
          </w:p>
        </w:tc>
        <w:tc>
          <w:tcPr>
            <w:tcW w:w="1477" w:type="dxa"/>
          </w:tcPr>
          <w:p w14:paraId="74A90FD8" w14:textId="0F774C27" w:rsidR="000C5D7E" w:rsidRDefault="00B062F7">
            <w:pPr>
              <w:rPr>
                <w:rFonts w:ascii="Times New Roman" w:hAnsi="Times New Roman" w:cs="Times New Roman"/>
              </w:rPr>
            </w:pPr>
            <w:r>
              <w:rPr>
                <w:rFonts w:ascii="Times New Roman" w:hAnsi="Times New Roman" w:cs="Times New Roman"/>
              </w:rPr>
              <w:t>77.43</w:t>
            </w:r>
          </w:p>
        </w:tc>
        <w:tc>
          <w:tcPr>
            <w:tcW w:w="1735" w:type="dxa"/>
          </w:tcPr>
          <w:p w14:paraId="14D1C0F7" w14:textId="381167DC" w:rsidR="000C5D7E" w:rsidRDefault="000C5D7E">
            <w:pPr>
              <w:rPr>
                <w:rFonts w:ascii="Times New Roman" w:hAnsi="Times New Roman" w:cs="Times New Roman"/>
              </w:rPr>
            </w:pPr>
            <w:r>
              <w:rPr>
                <w:rFonts w:ascii="Times New Roman" w:hAnsi="Times New Roman" w:cs="Times New Roman"/>
              </w:rPr>
              <w:t>149</w:t>
            </w:r>
          </w:p>
        </w:tc>
        <w:tc>
          <w:tcPr>
            <w:tcW w:w="1192" w:type="dxa"/>
          </w:tcPr>
          <w:p w14:paraId="6411960E" w14:textId="70A3476F" w:rsidR="000C5D7E" w:rsidRDefault="00B062F7">
            <w:pPr>
              <w:rPr>
                <w:rFonts w:ascii="Times New Roman" w:hAnsi="Times New Roman" w:cs="Times New Roman"/>
              </w:rPr>
            </w:pPr>
            <w:r>
              <w:rPr>
                <w:rFonts w:ascii="Times New Roman" w:hAnsi="Times New Roman" w:cs="Times New Roman"/>
              </w:rPr>
              <w:t>0.301</w:t>
            </w:r>
          </w:p>
        </w:tc>
        <w:tc>
          <w:tcPr>
            <w:tcW w:w="1192" w:type="dxa"/>
          </w:tcPr>
          <w:p w14:paraId="432B1E31" w14:textId="1C66F87F" w:rsidR="000C5D7E" w:rsidRDefault="00B062F7">
            <w:pPr>
              <w:rPr>
                <w:rFonts w:ascii="Times New Roman" w:hAnsi="Times New Roman" w:cs="Times New Roman"/>
              </w:rPr>
            </w:pPr>
            <w:r>
              <w:rPr>
                <w:rFonts w:ascii="Times New Roman" w:hAnsi="Times New Roman" w:cs="Times New Roman"/>
              </w:rPr>
              <w:t>0.348</w:t>
            </w:r>
          </w:p>
        </w:tc>
      </w:tr>
    </w:tbl>
    <w:p w14:paraId="0E8414BD" w14:textId="46908849" w:rsidR="002341C4" w:rsidRDefault="002341C4">
      <w:pPr>
        <w:rPr>
          <w:rFonts w:ascii="Times New Roman" w:hAnsi="Times New Roman" w:cs="Times New Roman"/>
          <w:bCs/>
        </w:rPr>
      </w:pPr>
    </w:p>
    <w:p w14:paraId="31C92F5D" w14:textId="3F2ADC59" w:rsidR="002341C4" w:rsidRPr="002341C4" w:rsidRDefault="00F116D5" w:rsidP="00F116D5">
      <w:pPr>
        <w:pStyle w:val="Caption"/>
        <w:rPr>
          <w:bCs/>
        </w:rPr>
      </w:pPr>
      <w:r>
        <w:t xml:space="preserve">Table 5 </w:t>
      </w:r>
      <w:fldSimple w:instr=" SEQ Table_5 \* ARABIC ">
        <w:r>
          <w:rPr>
            <w:noProof/>
          </w:rPr>
          <w:t>2</w:t>
        </w:r>
      </w:fldSimple>
      <w:r>
        <w:t xml:space="preserve"> </w:t>
      </w:r>
      <w:r w:rsidR="002341C4">
        <w:rPr>
          <w:bCs/>
        </w:rPr>
        <w:t>mesh types</w:t>
      </w:r>
    </w:p>
    <w:p w14:paraId="13DE8423" w14:textId="3557CE4B" w:rsidR="007A6544" w:rsidRDefault="007A6544">
      <w:pPr>
        <w:rPr>
          <w:rFonts w:ascii="Times New Roman" w:hAnsi="Times New Roman" w:cs="Times New Roman"/>
          <w:b/>
          <w:bCs/>
          <w:sz w:val="24"/>
          <w:szCs w:val="24"/>
          <w:u w:val="single"/>
        </w:rPr>
      </w:pPr>
      <w:r>
        <w:rPr>
          <w:noProof/>
        </w:rPr>
        <w:drawing>
          <wp:inline distT="0" distB="0" distL="0" distR="0" wp14:anchorId="7B88AB1C" wp14:editId="774E9D9E">
            <wp:extent cx="4465436" cy="2501508"/>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2064" t="11564" b="4730"/>
                    <a:stretch/>
                  </pic:blipFill>
                  <pic:spPr bwMode="auto">
                    <a:xfrm>
                      <a:off x="0" y="0"/>
                      <a:ext cx="4473093" cy="2505797"/>
                    </a:xfrm>
                    <a:prstGeom prst="rect">
                      <a:avLst/>
                    </a:prstGeom>
                    <a:ln>
                      <a:noFill/>
                    </a:ln>
                    <a:extLst>
                      <a:ext uri="{53640926-AAD7-44D8-BBD7-CCE9431645EC}">
                        <a14:shadowObscured xmlns:a14="http://schemas.microsoft.com/office/drawing/2010/main"/>
                      </a:ext>
                    </a:extLst>
                  </pic:spPr>
                </pic:pic>
              </a:graphicData>
            </a:graphic>
          </wp:inline>
        </w:drawing>
      </w:r>
    </w:p>
    <w:p w14:paraId="0491E8E5" w14:textId="42CDB996" w:rsidR="00B062F7" w:rsidRDefault="00B062F7">
      <w:pPr>
        <w:rPr>
          <w:rFonts w:ascii="Times New Roman" w:hAnsi="Times New Roman" w:cs="Times New Roman"/>
          <w:bCs/>
        </w:rPr>
      </w:pPr>
      <w:r>
        <w:rPr>
          <w:rFonts w:ascii="Times New Roman" w:hAnsi="Times New Roman" w:cs="Times New Roman"/>
          <w:bCs/>
        </w:rPr>
        <w:t xml:space="preserve">   Figure </w:t>
      </w:r>
      <w:r w:rsidR="002341C4">
        <w:rPr>
          <w:rFonts w:ascii="Times New Roman" w:hAnsi="Times New Roman" w:cs="Times New Roman"/>
          <w:bCs/>
        </w:rPr>
        <w:t>5.</w:t>
      </w:r>
      <w:r w:rsidR="00CB6532">
        <w:rPr>
          <w:rFonts w:ascii="Times New Roman" w:hAnsi="Times New Roman" w:cs="Times New Roman"/>
          <w:bCs/>
        </w:rPr>
        <w:t>3</w:t>
      </w:r>
      <w:r w:rsidR="002341C4">
        <w:rPr>
          <w:rFonts w:ascii="Times New Roman" w:hAnsi="Times New Roman" w:cs="Times New Roman"/>
          <w:bCs/>
        </w:rPr>
        <w:t xml:space="preserve"> </w:t>
      </w:r>
      <w:r>
        <w:rPr>
          <w:rFonts w:ascii="Times New Roman" w:hAnsi="Times New Roman" w:cs="Times New Roman"/>
          <w:bCs/>
        </w:rPr>
        <w:t>tetrahedral</w:t>
      </w:r>
    </w:p>
    <w:p w14:paraId="44EAAFD2" w14:textId="7F249D8B" w:rsidR="00E83138" w:rsidRDefault="00E83138">
      <w:pPr>
        <w:rPr>
          <w:rFonts w:ascii="Times New Roman" w:hAnsi="Times New Roman" w:cs="Times New Roman"/>
          <w:bCs/>
        </w:rPr>
      </w:pPr>
      <w:r>
        <w:rPr>
          <w:noProof/>
        </w:rPr>
        <w:drawing>
          <wp:inline distT="0" distB="0" distL="0" distR="0" wp14:anchorId="49C99C99" wp14:editId="5689706C">
            <wp:extent cx="2441575" cy="1591822"/>
            <wp:effectExtent l="0" t="0" r="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7919" t="13565" b="14587"/>
                    <a:stretch/>
                  </pic:blipFill>
                  <pic:spPr bwMode="auto">
                    <a:xfrm>
                      <a:off x="0" y="0"/>
                      <a:ext cx="2506556" cy="1634188"/>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2C02CBB6" wp14:editId="024DD658">
            <wp:extent cx="2882620" cy="1624268"/>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41167" t="12026" b="14730"/>
                    <a:stretch/>
                  </pic:blipFill>
                  <pic:spPr bwMode="auto">
                    <a:xfrm>
                      <a:off x="0" y="0"/>
                      <a:ext cx="2934760" cy="1653647"/>
                    </a:xfrm>
                    <a:prstGeom prst="rect">
                      <a:avLst/>
                    </a:prstGeom>
                    <a:ln>
                      <a:noFill/>
                    </a:ln>
                    <a:extLst>
                      <a:ext uri="{53640926-AAD7-44D8-BBD7-CCE9431645EC}">
                        <a14:shadowObscured xmlns:a14="http://schemas.microsoft.com/office/drawing/2010/main"/>
                      </a:ext>
                    </a:extLst>
                  </pic:spPr>
                </pic:pic>
              </a:graphicData>
            </a:graphic>
          </wp:inline>
        </w:drawing>
      </w:r>
    </w:p>
    <w:p w14:paraId="3ABCEAD0" w14:textId="0E7476BB" w:rsidR="00E83138" w:rsidRPr="00B062F7" w:rsidRDefault="00E83138">
      <w:pPr>
        <w:rPr>
          <w:rFonts w:ascii="Times New Roman" w:hAnsi="Times New Roman" w:cs="Times New Roman"/>
          <w:bCs/>
        </w:rPr>
      </w:pPr>
      <w:r>
        <w:rPr>
          <w:rFonts w:ascii="Times New Roman" w:hAnsi="Times New Roman" w:cs="Times New Roman"/>
          <w:bCs/>
        </w:rPr>
        <w:t xml:space="preserve">                     Figure 5.</w:t>
      </w:r>
      <w:r w:rsidR="00CB6532">
        <w:rPr>
          <w:rFonts w:ascii="Times New Roman" w:hAnsi="Times New Roman" w:cs="Times New Roman"/>
          <w:bCs/>
        </w:rPr>
        <w:t>4</w:t>
      </w:r>
      <w:r>
        <w:rPr>
          <w:rFonts w:ascii="Times New Roman" w:hAnsi="Times New Roman" w:cs="Times New Roman"/>
          <w:bCs/>
        </w:rPr>
        <w:t xml:space="preserve"> Octree and Delaunay </w:t>
      </w:r>
    </w:p>
    <w:p w14:paraId="5B350CC9" w14:textId="1E38B688" w:rsidR="007A6544" w:rsidRDefault="007A6544">
      <w:pPr>
        <w:rPr>
          <w:rFonts w:ascii="Times New Roman" w:hAnsi="Times New Roman" w:cs="Times New Roman"/>
          <w:b/>
          <w:bCs/>
          <w:sz w:val="24"/>
          <w:szCs w:val="24"/>
          <w:u w:val="single"/>
        </w:rPr>
      </w:pPr>
      <w:r>
        <w:rPr>
          <w:noProof/>
        </w:rPr>
        <w:drawing>
          <wp:inline distT="0" distB="0" distL="0" distR="0" wp14:anchorId="59F04607" wp14:editId="6516503E">
            <wp:extent cx="2602865" cy="1642188"/>
            <wp:effectExtent l="0" t="0" r="698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22186" t="11774" b="4590"/>
                    <a:stretch/>
                  </pic:blipFill>
                  <pic:spPr bwMode="auto">
                    <a:xfrm>
                      <a:off x="0" y="0"/>
                      <a:ext cx="2648390" cy="1670910"/>
                    </a:xfrm>
                    <a:prstGeom prst="rect">
                      <a:avLst/>
                    </a:prstGeom>
                    <a:ln>
                      <a:noFill/>
                    </a:ln>
                    <a:extLst>
                      <a:ext uri="{53640926-AAD7-44D8-BBD7-CCE9431645EC}">
                        <a14:shadowObscured xmlns:a14="http://schemas.microsoft.com/office/drawing/2010/main"/>
                      </a:ext>
                    </a:extLst>
                  </pic:spPr>
                </pic:pic>
              </a:graphicData>
            </a:graphic>
          </wp:inline>
        </w:drawing>
      </w:r>
      <w:r w:rsidR="00E83138">
        <w:rPr>
          <w:noProof/>
        </w:rPr>
        <w:drawing>
          <wp:inline distT="0" distB="0" distL="0" distR="0" wp14:anchorId="00BF4B03" wp14:editId="5ABCA00A">
            <wp:extent cx="2895828" cy="1613172"/>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36797" t="11748" r="1" b="13579"/>
                    <a:stretch/>
                  </pic:blipFill>
                  <pic:spPr bwMode="auto">
                    <a:xfrm>
                      <a:off x="0" y="0"/>
                      <a:ext cx="2951735" cy="1644316"/>
                    </a:xfrm>
                    <a:prstGeom prst="rect">
                      <a:avLst/>
                    </a:prstGeom>
                    <a:ln>
                      <a:noFill/>
                    </a:ln>
                    <a:extLst>
                      <a:ext uri="{53640926-AAD7-44D8-BBD7-CCE9431645EC}">
                        <a14:shadowObscured xmlns:a14="http://schemas.microsoft.com/office/drawing/2010/main"/>
                      </a:ext>
                    </a:extLst>
                  </pic:spPr>
                </pic:pic>
              </a:graphicData>
            </a:graphic>
          </wp:inline>
        </w:drawing>
      </w:r>
    </w:p>
    <w:p w14:paraId="5B8E974E" w14:textId="641D1B1B" w:rsidR="002E0A55" w:rsidRPr="002E0A55" w:rsidRDefault="002341C4">
      <w:pPr>
        <w:rPr>
          <w:rFonts w:ascii="Times New Roman" w:hAnsi="Times New Roman" w:cs="Times New Roman"/>
          <w:bCs/>
        </w:rPr>
      </w:pPr>
      <w:r>
        <w:rPr>
          <w:rFonts w:ascii="Times New Roman" w:hAnsi="Times New Roman" w:cs="Times New Roman"/>
          <w:bCs/>
        </w:rPr>
        <w:t xml:space="preserve">    Figure 5.</w:t>
      </w:r>
      <w:r w:rsidR="00CB6532">
        <w:rPr>
          <w:rFonts w:ascii="Times New Roman" w:hAnsi="Times New Roman" w:cs="Times New Roman"/>
          <w:bCs/>
        </w:rPr>
        <w:t>5</w:t>
      </w:r>
      <w:r>
        <w:rPr>
          <w:rFonts w:ascii="Times New Roman" w:hAnsi="Times New Roman" w:cs="Times New Roman"/>
          <w:bCs/>
        </w:rPr>
        <w:t xml:space="preserve"> Hexa-dominant </w:t>
      </w:r>
    </w:p>
    <w:p w14:paraId="6A2D8C75" w14:textId="77777777" w:rsidR="00BF4609" w:rsidRDefault="00BF4609">
      <w:pPr>
        <w:rPr>
          <w:rFonts w:ascii="Times New Roman" w:hAnsi="Times New Roman" w:cs="Times New Roman"/>
          <w:b/>
          <w:bCs/>
          <w:sz w:val="24"/>
          <w:szCs w:val="24"/>
          <w:u w:val="single"/>
        </w:rPr>
      </w:pPr>
    </w:p>
    <w:p w14:paraId="0DDDF6A7" w14:textId="03A47268" w:rsidR="00CE2298" w:rsidRPr="00A1498B" w:rsidRDefault="00E83138" w:rsidP="00A1498B">
      <w:pPr>
        <w:pStyle w:val="Heading1"/>
        <w:rPr>
          <w:rFonts w:ascii="Times New Roman" w:hAnsi="Times New Roman" w:cs="Times New Roman"/>
        </w:rPr>
      </w:pPr>
      <w:bookmarkStart w:id="13" w:name="_Toc31003830"/>
      <w:r w:rsidRPr="00A1498B">
        <w:rPr>
          <w:rFonts w:ascii="Times New Roman" w:hAnsi="Times New Roman" w:cs="Times New Roman"/>
        </w:rPr>
        <w:lastRenderedPageBreak/>
        <w:t xml:space="preserve">6. </w:t>
      </w:r>
      <w:r w:rsidR="00112DF5" w:rsidRPr="00A1498B">
        <w:rPr>
          <w:rFonts w:ascii="Times New Roman" w:hAnsi="Times New Roman" w:cs="Times New Roman"/>
        </w:rPr>
        <w:t>POSTPROCESSING</w:t>
      </w:r>
      <w:bookmarkEnd w:id="13"/>
      <w:r w:rsidR="00112DF5" w:rsidRPr="00A1498B">
        <w:rPr>
          <w:rFonts w:ascii="Times New Roman" w:hAnsi="Times New Roman" w:cs="Times New Roman"/>
        </w:rPr>
        <w:t xml:space="preserve"> </w:t>
      </w:r>
    </w:p>
    <w:p w14:paraId="54566D3C" w14:textId="77777777" w:rsidR="00BF4609" w:rsidRDefault="00BF4609">
      <w:pPr>
        <w:rPr>
          <w:rFonts w:ascii="Times New Roman" w:hAnsi="Times New Roman" w:cs="Times New Roman"/>
          <w:b/>
          <w:bCs/>
          <w:u w:val="single"/>
        </w:rPr>
      </w:pPr>
    </w:p>
    <w:p w14:paraId="24B8C82E" w14:textId="7E86972F" w:rsidR="00783F62" w:rsidRPr="00A1498B" w:rsidRDefault="00E83138" w:rsidP="00A1498B">
      <w:pPr>
        <w:pStyle w:val="Heading2"/>
        <w:rPr>
          <w:rFonts w:ascii="Times New Roman" w:hAnsi="Times New Roman" w:cs="Times New Roman"/>
        </w:rPr>
      </w:pPr>
      <w:bookmarkStart w:id="14" w:name="_Toc31003831"/>
      <w:r w:rsidRPr="00A1498B">
        <w:rPr>
          <w:rFonts w:ascii="Times New Roman" w:hAnsi="Times New Roman" w:cs="Times New Roman"/>
        </w:rPr>
        <w:t xml:space="preserve">6.1 </w:t>
      </w:r>
      <w:r w:rsidR="00BF4609" w:rsidRPr="00A1498B">
        <w:rPr>
          <w:rFonts w:ascii="Times New Roman" w:hAnsi="Times New Roman" w:cs="Times New Roman"/>
        </w:rPr>
        <w:t>Velocity distribution</w:t>
      </w:r>
      <w:bookmarkEnd w:id="14"/>
    </w:p>
    <w:p w14:paraId="42B9FB01" w14:textId="38EFFEA0" w:rsidR="00BF4609" w:rsidRDefault="00BF4609">
      <w:pPr>
        <w:rPr>
          <w:rFonts w:ascii="Times New Roman" w:hAnsi="Times New Roman" w:cs="Times New Roman"/>
          <w:bCs/>
        </w:rPr>
      </w:pPr>
      <w:r>
        <w:rPr>
          <w:rFonts w:ascii="Times New Roman" w:hAnsi="Times New Roman" w:cs="Times New Roman"/>
          <w:bCs/>
        </w:rPr>
        <w:t xml:space="preserve">   The velocity distribution along the geometry section of Ahmed body the area in the green region was 40m/s, but the blue at the back of the body and front of the body were with low velocity and high-pressure region. The red region </w:t>
      </w:r>
      <w:r w:rsidR="00A11E03">
        <w:rPr>
          <w:rFonts w:ascii="Times New Roman" w:hAnsi="Times New Roman" w:cs="Times New Roman"/>
          <w:bCs/>
        </w:rPr>
        <w:t>was with high velocity and low-pressure region.</w:t>
      </w:r>
      <w:r>
        <w:rPr>
          <w:rFonts w:ascii="Times New Roman" w:hAnsi="Times New Roman" w:cs="Times New Roman"/>
          <w:bCs/>
        </w:rPr>
        <w:t xml:space="preserve"> </w:t>
      </w:r>
    </w:p>
    <w:p w14:paraId="6A08007C" w14:textId="3336CA1C" w:rsidR="006375F3" w:rsidRPr="00BF4609" w:rsidRDefault="006375F3">
      <w:pPr>
        <w:rPr>
          <w:rFonts w:ascii="Times New Roman" w:hAnsi="Times New Roman" w:cs="Times New Roman"/>
          <w:bCs/>
        </w:rPr>
      </w:pPr>
      <w:r>
        <w:rPr>
          <w:rFonts w:ascii="Times New Roman" w:hAnsi="Times New Roman" w:cs="Times New Roman"/>
          <w:bCs/>
        </w:rPr>
        <w:t xml:space="preserve">    On the velocity contour the symmetry was in 40m/s velocity region except a certain area above the Ahmed body in a range slightly above 40m/s due to the flow contact between the air speed and the body.  </w:t>
      </w:r>
    </w:p>
    <w:p w14:paraId="6B87BD3A" w14:textId="15475D24" w:rsidR="001643FC" w:rsidRDefault="001643FC">
      <w:pPr>
        <w:rPr>
          <w:rFonts w:ascii="Times New Roman" w:hAnsi="Times New Roman" w:cs="Times New Roman"/>
          <w:b/>
          <w:bCs/>
          <w:sz w:val="24"/>
          <w:szCs w:val="24"/>
          <w:u w:val="single"/>
        </w:rPr>
      </w:pPr>
    </w:p>
    <w:p w14:paraId="0CCA8D90" w14:textId="7D8E6FFD" w:rsidR="00FF77AC" w:rsidRDefault="00B5477E">
      <w:pPr>
        <w:rPr>
          <w:rFonts w:ascii="Times New Roman" w:hAnsi="Times New Roman" w:cs="Times New Roman"/>
          <w:b/>
          <w:bCs/>
          <w:sz w:val="24"/>
          <w:szCs w:val="24"/>
          <w:u w:val="single"/>
        </w:rPr>
      </w:pPr>
      <w:r>
        <w:rPr>
          <w:noProof/>
        </w:rPr>
        <w:drawing>
          <wp:inline distT="0" distB="0" distL="0" distR="0" wp14:anchorId="1B2C0E0E" wp14:editId="0423DE25">
            <wp:extent cx="2661920" cy="1103630"/>
            <wp:effectExtent l="0" t="0" r="5080" b="127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34199" t="9600" b="31866"/>
                    <a:stretch/>
                  </pic:blipFill>
                  <pic:spPr bwMode="auto">
                    <a:xfrm>
                      <a:off x="0" y="0"/>
                      <a:ext cx="2736440" cy="1134526"/>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8470023" wp14:editId="66DD158E">
            <wp:extent cx="1984443" cy="1147445"/>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34199" t="7803" b="36874"/>
                    <a:stretch/>
                  </pic:blipFill>
                  <pic:spPr bwMode="auto">
                    <a:xfrm>
                      <a:off x="0" y="0"/>
                      <a:ext cx="2057426" cy="1189645"/>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CC5CD82" wp14:editId="5B69D376">
            <wp:extent cx="2451370" cy="1604645"/>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4284" t="9391" b="6067"/>
                    <a:stretch/>
                  </pic:blipFill>
                  <pic:spPr bwMode="auto">
                    <a:xfrm>
                      <a:off x="0" y="0"/>
                      <a:ext cx="2537919" cy="1661299"/>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618F835A" wp14:editId="2419292E">
            <wp:extent cx="2188102" cy="1569720"/>
            <wp:effectExtent l="0" t="0" r="3175"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34086" t="9686" r="2887" b="35784"/>
                    <a:stretch/>
                  </pic:blipFill>
                  <pic:spPr bwMode="auto">
                    <a:xfrm>
                      <a:off x="0" y="0"/>
                      <a:ext cx="2377109" cy="1705311"/>
                    </a:xfrm>
                    <a:prstGeom prst="rect">
                      <a:avLst/>
                    </a:prstGeom>
                    <a:ln>
                      <a:noFill/>
                    </a:ln>
                    <a:extLst>
                      <a:ext uri="{53640926-AAD7-44D8-BBD7-CCE9431645EC}">
                        <a14:shadowObscured xmlns:a14="http://schemas.microsoft.com/office/drawing/2010/main"/>
                      </a:ext>
                    </a:extLst>
                  </pic:spPr>
                </pic:pic>
              </a:graphicData>
            </a:graphic>
          </wp:inline>
        </w:drawing>
      </w:r>
    </w:p>
    <w:p w14:paraId="5C6B3864" w14:textId="0CF6B6D6" w:rsidR="00B5477E" w:rsidRDefault="00B5477E">
      <w:pPr>
        <w:rPr>
          <w:rFonts w:ascii="Times New Roman" w:hAnsi="Times New Roman" w:cs="Times New Roman"/>
          <w:bCs/>
        </w:rPr>
      </w:pPr>
      <w:r>
        <w:rPr>
          <w:rFonts w:ascii="Times New Roman" w:hAnsi="Times New Roman" w:cs="Times New Roman"/>
          <w:bCs/>
        </w:rPr>
        <w:t xml:space="preserve">      Figure </w:t>
      </w:r>
      <w:r w:rsidR="00E83138">
        <w:rPr>
          <w:rFonts w:ascii="Times New Roman" w:hAnsi="Times New Roman" w:cs="Times New Roman"/>
          <w:bCs/>
        </w:rPr>
        <w:t xml:space="preserve">6.1 </w:t>
      </w:r>
      <w:r>
        <w:rPr>
          <w:rFonts w:ascii="Times New Roman" w:hAnsi="Times New Roman" w:cs="Times New Roman"/>
          <w:bCs/>
        </w:rPr>
        <w:t xml:space="preserve">velocity distribution </w:t>
      </w:r>
    </w:p>
    <w:p w14:paraId="4CA7B5DC" w14:textId="3A55E3CB" w:rsidR="00B5477E" w:rsidRPr="00A1498B" w:rsidRDefault="00E83138" w:rsidP="00A1498B">
      <w:pPr>
        <w:pStyle w:val="Heading2"/>
        <w:rPr>
          <w:rFonts w:ascii="Times New Roman" w:hAnsi="Times New Roman" w:cs="Times New Roman"/>
        </w:rPr>
      </w:pPr>
      <w:bookmarkStart w:id="15" w:name="_Toc31003832"/>
      <w:r w:rsidRPr="00A1498B">
        <w:rPr>
          <w:rFonts w:ascii="Times New Roman" w:hAnsi="Times New Roman" w:cs="Times New Roman"/>
        </w:rPr>
        <w:t xml:space="preserve">6.2 </w:t>
      </w:r>
      <w:r w:rsidR="00B5477E" w:rsidRPr="00A1498B">
        <w:rPr>
          <w:rFonts w:ascii="Times New Roman" w:hAnsi="Times New Roman" w:cs="Times New Roman"/>
        </w:rPr>
        <w:t xml:space="preserve">Pressure distribution </w:t>
      </w:r>
      <w:r w:rsidR="008C6FDE">
        <w:rPr>
          <w:rFonts w:ascii="Times New Roman" w:hAnsi="Times New Roman" w:cs="Times New Roman"/>
        </w:rPr>
        <w:t>and Turbulence kinetic energy</w:t>
      </w:r>
      <w:bookmarkEnd w:id="15"/>
    </w:p>
    <w:p w14:paraId="6D86DA7F" w14:textId="59215205" w:rsidR="00B5477E" w:rsidRPr="00B5477E" w:rsidRDefault="00B5477E">
      <w:pPr>
        <w:rPr>
          <w:rFonts w:ascii="Times New Roman" w:hAnsi="Times New Roman" w:cs="Times New Roman"/>
          <w:bCs/>
        </w:rPr>
      </w:pPr>
      <w:r>
        <w:rPr>
          <w:rFonts w:ascii="Times New Roman" w:hAnsi="Times New Roman" w:cs="Times New Roman"/>
          <w:bCs/>
        </w:rPr>
        <w:t xml:space="preserve">  The air flow directly </w:t>
      </w:r>
      <w:r w:rsidR="00F103CC">
        <w:rPr>
          <w:rFonts w:ascii="Times New Roman" w:hAnsi="Times New Roman" w:cs="Times New Roman"/>
          <w:bCs/>
        </w:rPr>
        <w:t>strikes the front geometry of Ahmed body and front legs, which results a very high pressure due to the flow direction. The air flow then divides between the upper and lower Ahmed body of the geometry</w:t>
      </w:r>
      <w:r w:rsidR="00FD334C">
        <w:rPr>
          <w:rFonts w:ascii="Times New Roman" w:hAnsi="Times New Roman" w:cs="Times New Roman"/>
          <w:bCs/>
        </w:rPr>
        <w:t xml:space="preserve"> and causes to drop the pressure the curved surface which was low pressure at the back of the body. The low pressure creates lifts over the top surface with air flows through it.</w:t>
      </w:r>
      <w:r w:rsidR="00AA681B">
        <w:rPr>
          <w:rFonts w:ascii="Times New Roman" w:hAnsi="Times New Roman" w:cs="Times New Roman"/>
          <w:bCs/>
        </w:rPr>
        <w:t xml:space="preserve"> Due to the continuously air flow and pass through the rear a separation of flow formed at the rear of the body, this separation leaves a vacuum which was low pressure with a gap, the low pressure creates lift to the body.</w:t>
      </w:r>
    </w:p>
    <w:p w14:paraId="64412C9B" w14:textId="769C9B37" w:rsidR="001356E8" w:rsidRDefault="00B5477E">
      <w:pPr>
        <w:rPr>
          <w:rFonts w:ascii="Times New Roman" w:hAnsi="Times New Roman" w:cs="Times New Roman"/>
          <w:bCs/>
        </w:rPr>
      </w:pPr>
      <w:r>
        <w:rPr>
          <w:noProof/>
        </w:rPr>
        <w:drawing>
          <wp:inline distT="0" distB="0" distL="0" distR="0" wp14:anchorId="526266F9" wp14:editId="47DAECF1">
            <wp:extent cx="2528570" cy="1911178"/>
            <wp:effectExtent l="0" t="0" r="508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34624" t="12464" r="37018" b="26156"/>
                    <a:stretch/>
                  </pic:blipFill>
                  <pic:spPr bwMode="auto">
                    <a:xfrm>
                      <a:off x="0" y="0"/>
                      <a:ext cx="2617237" cy="1978195"/>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25CF4C27" wp14:editId="2A44F316">
            <wp:extent cx="2594919" cy="1889760"/>
            <wp:effectExtent l="0" t="0" r="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34039" t="9982" b="29908"/>
                    <a:stretch/>
                  </pic:blipFill>
                  <pic:spPr bwMode="auto">
                    <a:xfrm>
                      <a:off x="0" y="0"/>
                      <a:ext cx="2722026" cy="1982326"/>
                    </a:xfrm>
                    <a:prstGeom prst="rect">
                      <a:avLst/>
                    </a:prstGeom>
                    <a:ln>
                      <a:noFill/>
                    </a:ln>
                    <a:extLst>
                      <a:ext uri="{53640926-AAD7-44D8-BBD7-CCE9431645EC}">
                        <a14:shadowObscured xmlns:a14="http://schemas.microsoft.com/office/drawing/2010/main"/>
                      </a:ext>
                    </a:extLst>
                  </pic:spPr>
                </pic:pic>
              </a:graphicData>
            </a:graphic>
          </wp:inline>
        </w:drawing>
      </w:r>
    </w:p>
    <w:p w14:paraId="155C4153" w14:textId="1B1DE1DE" w:rsidR="001247E4" w:rsidRDefault="00E83138">
      <w:pPr>
        <w:rPr>
          <w:rFonts w:ascii="Times New Roman" w:hAnsi="Times New Roman" w:cs="Times New Roman"/>
          <w:bCs/>
        </w:rPr>
      </w:pPr>
      <w:r>
        <w:rPr>
          <w:rFonts w:ascii="Times New Roman" w:hAnsi="Times New Roman" w:cs="Times New Roman"/>
          <w:bCs/>
        </w:rPr>
        <w:lastRenderedPageBreak/>
        <w:t xml:space="preserve">           Figure 6.2 Pressure distribution</w:t>
      </w:r>
    </w:p>
    <w:p w14:paraId="646ECE26" w14:textId="45D474D0" w:rsidR="00E83138" w:rsidRDefault="00E83138">
      <w:pPr>
        <w:rPr>
          <w:rFonts w:ascii="Times New Roman" w:hAnsi="Times New Roman" w:cs="Times New Roman"/>
          <w:bCs/>
        </w:rPr>
      </w:pPr>
      <w:r>
        <w:rPr>
          <w:noProof/>
        </w:rPr>
        <w:drawing>
          <wp:inline distT="0" distB="0" distL="0" distR="0" wp14:anchorId="036F0B12" wp14:editId="19E3738C">
            <wp:extent cx="4029075" cy="1685027"/>
            <wp:effectExtent l="0" t="0" r="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35132" t="6178" r="785" b="6041"/>
                    <a:stretch/>
                  </pic:blipFill>
                  <pic:spPr bwMode="auto">
                    <a:xfrm>
                      <a:off x="0" y="0"/>
                      <a:ext cx="4136072" cy="1729775"/>
                    </a:xfrm>
                    <a:prstGeom prst="rect">
                      <a:avLst/>
                    </a:prstGeom>
                    <a:ln>
                      <a:noFill/>
                    </a:ln>
                    <a:extLst>
                      <a:ext uri="{53640926-AAD7-44D8-BBD7-CCE9431645EC}">
                        <a14:shadowObscured xmlns:a14="http://schemas.microsoft.com/office/drawing/2010/main"/>
                      </a:ext>
                    </a:extLst>
                  </pic:spPr>
                </pic:pic>
              </a:graphicData>
            </a:graphic>
          </wp:inline>
        </w:drawing>
      </w:r>
    </w:p>
    <w:p w14:paraId="1B176EB9" w14:textId="09201AAA" w:rsidR="00E83138" w:rsidRPr="00556184" w:rsidRDefault="004C0F05" w:rsidP="00556184">
      <w:pPr>
        <w:rPr>
          <w:rFonts w:ascii="Times New Roman" w:hAnsi="Times New Roman" w:cs="Times New Roman"/>
          <w:bCs/>
        </w:rPr>
      </w:pPr>
      <w:r>
        <w:rPr>
          <w:rFonts w:ascii="Times New Roman" w:hAnsi="Times New Roman" w:cs="Times New Roman"/>
          <w:bCs/>
        </w:rPr>
        <w:t xml:space="preserve">  Figure 6.3 pressure distribution along the lower and upper body</w:t>
      </w:r>
    </w:p>
    <w:p w14:paraId="432A4814" w14:textId="479E6786" w:rsidR="001247E4" w:rsidRDefault="006F6772">
      <w:pPr>
        <w:rPr>
          <w:rFonts w:ascii="Times New Roman" w:hAnsi="Times New Roman" w:cs="Times New Roman"/>
          <w:bCs/>
        </w:rPr>
      </w:pPr>
      <w:r>
        <w:rPr>
          <w:rFonts w:ascii="Times New Roman" w:hAnsi="Times New Roman" w:cs="Times New Roman"/>
          <w:bCs/>
        </w:rPr>
        <w:t xml:space="preserve">     </w:t>
      </w:r>
      <w:r w:rsidR="00E9640F">
        <w:rPr>
          <w:rFonts w:ascii="Times New Roman" w:hAnsi="Times New Roman" w:cs="Times New Roman"/>
          <w:bCs/>
        </w:rPr>
        <w:t xml:space="preserve">The </w:t>
      </w:r>
      <w:r w:rsidR="008C6FDE">
        <w:rPr>
          <w:rFonts w:ascii="Times New Roman" w:hAnsi="Times New Roman" w:cs="Times New Roman"/>
          <w:bCs/>
        </w:rPr>
        <w:t xml:space="preserve">shown figures the distribution of the turbulence kinetic energy and the intensity of the distribution </w:t>
      </w:r>
    </w:p>
    <w:p w14:paraId="7142496A" w14:textId="5A831116" w:rsidR="001643FC" w:rsidRDefault="001643FC">
      <w:pPr>
        <w:rPr>
          <w:rFonts w:ascii="Times New Roman" w:hAnsi="Times New Roman" w:cs="Times New Roman"/>
          <w:bCs/>
        </w:rPr>
      </w:pPr>
      <w:r>
        <w:rPr>
          <w:noProof/>
        </w:rPr>
        <w:drawing>
          <wp:inline distT="0" distB="0" distL="0" distR="0" wp14:anchorId="6712F31F" wp14:editId="6CA5FFB2">
            <wp:extent cx="2386965" cy="1685925"/>
            <wp:effectExtent l="0" t="0" r="0" b="9525"/>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34866" t="10947" r="448" b="26903"/>
                    <a:stretch/>
                  </pic:blipFill>
                  <pic:spPr bwMode="auto">
                    <a:xfrm>
                      <a:off x="0" y="0"/>
                      <a:ext cx="2418086" cy="1707906"/>
                    </a:xfrm>
                    <a:prstGeom prst="rect">
                      <a:avLst/>
                    </a:prstGeom>
                    <a:ln>
                      <a:noFill/>
                    </a:ln>
                    <a:extLst>
                      <a:ext uri="{53640926-AAD7-44D8-BBD7-CCE9431645EC}">
                        <a14:shadowObscured xmlns:a14="http://schemas.microsoft.com/office/drawing/2010/main"/>
                      </a:ext>
                    </a:extLst>
                  </pic:spPr>
                </pic:pic>
              </a:graphicData>
            </a:graphic>
          </wp:inline>
        </w:drawing>
      </w:r>
      <w:r w:rsidR="001C0822">
        <w:rPr>
          <w:noProof/>
        </w:rPr>
        <w:drawing>
          <wp:inline distT="0" distB="0" distL="0" distR="0" wp14:anchorId="29FFFF64" wp14:editId="54A23570">
            <wp:extent cx="3152775" cy="1657350"/>
            <wp:effectExtent l="0" t="0" r="9525"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34233" t="9625" r="1722" b="25209"/>
                    <a:stretch/>
                  </pic:blipFill>
                  <pic:spPr bwMode="auto">
                    <a:xfrm>
                      <a:off x="0" y="0"/>
                      <a:ext cx="3290108" cy="1729543"/>
                    </a:xfrm>
                    <a:prstGeom prst="rect">
                      <a:avLst/>
                    </a:prstGeom>
                    <a:ln>
                      <a:noFill/>
                    </a:ln>
                    <a:extLst>
                      <a:ext uri="{53640926-AAD7-44D8-BBD7-CCE9431645EC}">
                        <a14:shadowObscured xmlns:a14="http://schemas.microsoft.com/office/drawing/2010/main"/>
                      </a:ext>
                    </a:extLst>
                  </pic:spPr>
                </pic:pic>
              </a:graphicData>
            </a:graphic>
          </wp:inline>
        </w:drawing>
      </w:r>
    </w:p>
    <w:p w14:paraId="71337106" w14:textId="5313435E" w:rsidR="008C6FDE" w:rsidRDefault="008C6FDE">
      <w:pPr>
        <w:rPr>
          <w:rFonts w:ascii="Times New Roman" w:hAnsi="Times New Roman" w:cs="Times New Roman"/>
          <w:bCs/>
        </w:rPr>
      </w:pPr>
      <w:r>
        <w:rPr>
          <w:rFonts w:ascii="Times New Roman" w:hAnsi="Times New Roman" w:cs="Times New Roman"/>
          <w:bCs/>
        </w:rPr>
        <w:t xml:space="preserve">Figure </w:t>
      </w:r>
      <w:r w:rsidR="004C0F05">
        <w:rPr>
          <w:rFonts w:ascii="Times New Roman" w:hAnsi="Times New Roman" w:cs="Times New Roman"/>
          <w:bCs/>
        </w:rPr>
        <w:t xml:space="preserve">6.4 </w:t>
      </w:r>
      <w:r>
        <w:rPr>
          <w:rFonts w:ascii="Times New Roman" w:hAnsi="Times New Roman" w:cs="Times New Roman"/>
          <w:bCs/>
        </w:rPr>
        <w:t>turbulence kinetic energy</w:t>
      </w:r>
    </w:p>
    <w:p w14:paraId="1997AE8F" w14:textId="4C9B5BBC" w:rsidR="001643FC" w:rsidRDefault="008C6FDE">
      <w:pPr>
        <w:rPr>
          <w:rFonts w:ascii="Times New Roman" w:hAnsi="Times New Roman" w:cs="Times New Roman"/>
          <w:bCs/>
        </w:rPr>
      </w:pPr>
      <w:r>
        <w:rPr>
          <w:noProof/>
        </w:rPr>
        <w:drawing>
          <wp:inline distT="0" distB="0" distL="0" distR="0" wp14:anchorId="7F1B2072" wp14:editId="65C68EC6">
            <wp:extent cx="4267200" cy="2971800"/>
            <wp:effectExtent l="0" t="0" r="0"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34216" t="8967"/>
                    <a:stretch/>
                  </pic:blipFill>
                  <pic:spPr bwMode="auto">
                    <a:xfrm>
                      <a:off x="0" y="0"/>
                      <a:ext cx="4279483" cy="2980354"/>
                    </a:xfrm>
                    <a:prstGeom prst="rect">
                      <a:avLst/>
                    </a:prstGeom>
                    <a:ln>
                      <a:noFill/>
                    </a:ln>
                    <a:extLst>
                      <a:ext uri="{53640926-AAD7-44D8-BBD7-CCE9431645EC}">
                        <a14:shadowObscured xmlns:a14="http://schemas.microsoft.com/office/drawing/2010/main"/>
                      </a:ext>
                    </a:extLst>
                  </pic:spPr>
                </pic:pic>
              </a:graphicData>
            </a:graphic>
          </wp:inline>
        </w:drawing>
      </w:r>
    </w:p>
    <w:p w14:paraId="70B4A2C6" w14:textId="5D0C5C82" w:rsidR="008C6FDE" w:rsidRDefault="008C6FDE" w:rsidP="008C6FDE">
      <w:pPr>
        <w:rPr>
          <w:rFonts w:ascii="Times New Roman" w:hAnsi="Times New Roman" w:cs="Times New Roman"/>
        </w:rPr>
      </w:pPr>
      <w:r>
        <w:rPr>
          <w:rFonts w:ascii="Times New Roman" w:hAnsi="Times New Roman" w:cs="Times New Roman"/>
          <w:bCs/>
        </w:rPr>
        <w:t>Figure</w:t>
      </w:r>
      <w:r w:rsidR="004C0F05">
        <w:rPr>
          <w:rFonts w:ascii="Times New Roman" w:hAnsi="Times New Roman" w:cs="Times New Roman"/>
          <w:bCs/>
        </w:rPr>
        <w:t xml:space="preserve"> 6.5.</w:t>
      </w:r>
      <w:r>
        <w:rPr>
          <w:rFonts w:ascii="Times New Roman" w:hAnsi="Times New Roman" w:cs="Times New Roman"/>
          <w:bCs/>
        </w:rPr>
        <w:t xml:space="preserve"> </w:t>
      </w:r>
      <w:r>
        <w:rPr>
          <w:rFonts w:ascii="Times New Roman" w:hAnsi="Times New Roman" w:cs="Times New Roman"/>
        </w:rPr>
        <w:t xml:space="preserve">3D turbulent vortex core regime </w:t>
      </w:r>
    </w:p>
    <w:p w14:paraId="76FCA056" w14:textId="64D56C9C" w:rsidR="001C0822" w:rsidRDefault="001C0822">
      <w:pPr>
        <w:rPr>
          <w:rFonts w:ascii="Times New Roman" w:hAnsi="Times New Roman" w:cs="Times New Roman"/>
          <w:bCs/>
        </w:rPr>
      </w:pPr>
    </w:p>
    <w:p w14:paraId="6AB499BA" w14:textId="45EC4B2C" w:rsidR="001C0822" w:rsidRPr="00A1498B" w:rsidRDefault="00E83138" w:rsidP="00A1498B">
      <w:pPr>
        <w:pStyle w:val="Heading2"/>
        <w:rPr>
          <w:rFonts w:ascii="Times New Roman" w:hAnsi="Times New Roman" w:cs="Times New Roman"/>
        </w:rPr>
      </w:pPr>
      <w:bookmarkStart w:id="16" w:name="_Toc31003833"/>
      <w:r w:rsidRPr="00A1498B">
        <w:rPr>
          <w:rFonts w:ascii="Times New Roman" w:hAnsi="Times New Roman" w:cs="Times New Roman"/>
        </w:rPr>
        <w:lastRenderedPageBreak/>
        <w:t xml:space="preserve">6.4 </w:t>
      </w:r>
      <w:r w:rsidR="001C0822" w:rsidRPr="00A1498B">
        <w:rPr>
          <w:rFonts w:ascii="Times New Roman" w:hAnsi="Times New Roman" w:cs="Times New Roman"/>
        </w:rPr>
        <w:t>Centre of pressure</w:t>
      </w:r>
      <w:bookmarkEnd w:id="16"/>
    </w:p>
    <w:p w14:paraId="1BDA8E3B" w14:textId="5D30A0E5" w:rsidR="001C0822" w:rsidRPr="001C0822" w:rsidRDefault="001C0822">
      <w:pPr>
        <w:rPr>
          <w:rFonts w:ascii="Times New Roman" w:hAnsi="Times New Roman" w:cs="Times New Roman"/>
          <w:bCs/>
        </w:rPr>
      </w:pPr>
      <w:r>
        <w:rPr>
          <w:rFonts w:ascii="Times New Roman" w:hAnsi="Times New Roman" w:cs="Times New Roman"/>
          <w:bCs/>
        </w:rPr>
        <w:t xml:space="preserve">   Centre of pressure</w:t>
      </w:r>
      <w:r w:rsidR="008A5FEA">
        <w:rPr>
          <w:rFonts w:ascii="Times New Roman" w:hAnsi="Times New Roman" w:cs="Times New Roman"/>
          <w:bCs/>
        </w:rPr>
        <w:t xml:space="preserve"> is the point on the Ahmed body where the resultant forces of the drag and lift acts. The</w:t>
      </w:r>
      <w:r w:rsidR="00877D24">
        <w:rPr>
          <w:rFonts w:ascii="Times New Roman" w:hAnsi="Times New Roman" w:cs="Times New Roman"/>
          <w:bCs/>
        </w:rPr>
        <w:t xml:space="preserve"> total resultant force of the drag was 17.02 N and the lift resultant force 20.02 N. The centre of the pressure calculated with the moments on the body fixed the moment axis (0,0,1) and moment </w:t>
      </w:r>
      <w:r w:rsidR="00464F41">
        <w:rPr>
          <w:rFonts w:ascii="Times New Roman" w:hAnsi="Times New Roman" w:cs="Times New Roman"/>
          <w:bCs/>
        </w:rPr>
        <w:t>on the point of the centre pressure zero. The moment centre for Ahmed body based on the below study would be (-0.4061,0,0) which means 0.4061 m from the origin (from the back of the body toward the centre.</w:t>
      </w:r>
      <w:r w:rsidR="00877D24">
        <w:rPr>
          <w:rFonts w:ascii="Times New Roman" w:hAnsi="Times New Roman" w:cs="Times New Roman"/>
          <w:bCs/>
        </w:rPr>
        <w:t xml:space="preserve"> </w:t>
      </w:r>
    </w:p>
    <w:p w14:paraId="1E8C3B9E" w14:textId="6E6BBFA7" w:rsidR="00FF77AC" w:rsidRDefault="00FF77AC">
      <w:pPr>
        <w:rPr>
          <w:rFonts w:ascii="Times New Roman" w:hAnsi="Times New Roman" w:cs="Times New Roman"/>
          <w:bCs/>
        </w:rPr>
      </w:pPr>
    </w:p>
    <w:p w14:paraId="36A454E4" w14:textId="1D13C94A" w:rsidR="006614A2" w:rsidRDefault="006614A2">
      <w:pPr>
        <w:rPr>
          <w:rFonts w:ascii="Times New Roman" w:hAnsi="Times New Roman" w:cs="Times New Roman"/>
          <w:bCs/>
        </w:rPr>
      </w:pPr>
      <w:r>
        <w:rPr>
          <w:noProof/>
        </w:rPr>
        <w:drawing>
          <wp:inline distT="0" distB="0" distL="0" distR="0" wp14:anchorId="5A755E73" wp14:editId="70C29E8F">
            <wp:extent cx="4191000" cy="20097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25287" t="26953" r="24640" b="8633"/>
                    <a:stretch/>
                  </pic:blipFill>
                  <pic:spPr bwMode="auto">
                    <a:xfrm>
                      <a:off x="0" y="0"/>
                      <a:ext cx="4282820" cy="2053807"/>
                    </a:xfrm>
                    <a:prstGeom prst="rect">
                      <a:avLst/>
                    </a:prstGeom>
                    <a:ln>
                      <a:noFill/>
                    </a:ln>
                    <a:extLst>
                      <a:ext uri="{53640926-AAD7-44D8-BBD7-CCE9431645EC}">
                        <a14:shadowObscured xmlns:a14="http://schemas.microsoft.com/office/drawing/2010/main"/>
                      </a:ext>
                    </a:extLst>
                  </pic:spPr>
                </pic:pic>
              </a:graphicData>
            </a:graphic>
          </wp:inline>
        </w:drawing>
      </w:r>
    </w:p>
    <w:p w14:paraId="75A7F61B" w14:textId="6C70371B" w:rsidR="006614A2" w:rsidRDefault="006614A2">
      <w:pPr>
        <w:rPr>
          <w:rFonts w:ascii="Times New Roman" w:hAnsi="Times New Roman" w:cs="Times New Roman"/>
          <w:bCs/>
        </w:rPr>
      </w:pPr>
      <w:r>
        <w:rPr>
          <w:rFonts w:ascii="Times New Roman" w:hAnsi="Times New Roman" w:cs="Times New Roman"/>
          <w:bCs/>
        </w:rPr>
        <w:t xml:space="preserve">Figure </w:t>
      </w:r>
      <w:r w:rsidR="004C0F05">
        <w:rPr>
          <w:rFonts w:ascii="Times New Roman" w:hAnsi="Times New Roman" w:cs="Times New Roman"/>
          <w:bCs/>
        </w:rPr>
        <w:t xml:space="preserve">6.6. </w:t>
      </w:r>
      <w:r>
        <w:rPr>
          <w:rFonts w:ascii="Times New Roman" w:hAnsi="Times New Roman" w:cs="Times New Roman"/>
          <w:bCs/>
        </w:rPr>
        <w:t>centre of pressure</w:t>
      </w:r>
      <w:r w:rsidR="00464F41">
        <w:rPr>
          <w:rFonts w:ascii="Times New Roman" w:hAnsi="Times New Roman" w:cs="Times New Roman"/>
          <w:bCs/>
        </w:rPr>
        <w:t xml:space="preserve"> (406.1 mm) (0.4061 m)</w:t>
      </w:r>
    </w:p>
    <w:p w14:paraId="07698B9A" w14:textId="35D975DD" w:rsidR="00877D24" w:rsidRDefault="00877D24">
      <w:pPr>
        <w:rPr>
          <w:rFonts w:ascii="Times New Roman" w:hAnsi="Times New Roman" w:cs="Times New Roman"/>
          <w:bCs/>
        </w:rPr>
      </w:pPr>
      <w:r>
        <w:rPr>
          <w:noProof/>
        </w:rPr>
        <w:drawing>
          <wp:inline distT="0" distB="0" distL="0" distR="0" wp14:anchorId="3696EC44" wp14:editId="7065A8CC">
            <wp:extent cx="5762625" cy="335280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30080" t="7363"/>
                    <a:stretch/>
                  </pic:blipFill>
                  <pic:spPr bwMode="auto">
                    <a:xfrm>
                      <a:off x="0" y="0"/>
                      <a:ext cx="5762625" cy="3352800"/>
                    </a:xfrm>
                    <a:prstGeom prst="rect">
                      <a:avLst/>
                    </a:prstGeom>
                    <a:ln>
                      <a:noFill/>
                    </a:ln>
                    <a:extLst>
                      <a:ext uri="{53640926-AAD7-44D8-BBD7-CCE9431645EC}">
                        <a14:shadowObscured xmlns:a14="http://schemas.microsoft.com/office/drawing/2010/main"/>
                      </a:ext>
                    </a:extLst>
                  </pic:spPr>
                </pic:pic>
              </a:graphicData>
            </a:graphic>
          </wp:inline>
        </w:drawing>
      </w:r>
    </w:p>
    <w:p w14:paraId="0F47A027" w14:textId="49AC3E98" w:rsidR="0009796E" w:rsidRDefault="007B6DB2">
      <w:pPr>
        <w:rPr>
          <w:rFonts w:ascii="Times New Roman" w:hAnsi="Times New Roman" w:cs="Times New Roman"/>
          <w:bCs/>
        </w:rPr>
      </w:pPr>
      <w:r>
        <w:rPr>
          <w:rFonts w:ascii="Times New Roman" w:hAnsi="Times New Roman" w:cs="Times New Roman"/>
          <w:bCs/>
        </w:rPr>
        <w:t xml:space="preserve">Figure </w:t>
      </w:r>
      <w:r w:rsidR="004C0F05">
        <w:rPr>
          <w:rFonts w:ascii="Times New Roman" w:hAnsi="Times New Roman" w:cs="Times New Roman"/>
          <w:bCs/>
        </w:rPr>
        <w:t>6.7 T</w:t>
      </w:r>
      <w:r>
        <w:rPr>
          <w:rFonts w:ascii="Times New Roman" w:hAnsi="Times New Roman" w:cs="Times New Roman"/>
          <w:bCs/>
        </w:rPr>
        <w:t>otal force to the x-axis and y-axis</w:t>
      </w:r>
    </w:p>
    <w:p w14:paraId="2E6CFB3A" w14:textId="74A95F8F" w:rsidR="0009796E" w:rsidRPr="004C0F05" w:rsidRDefault="004C0F05" w:rsidP="004C0F05">
      <w:pPr>
        <w:pStyle w:val="Heading1"/>
        <w:rPr>
          <w:rFonts w:ascii="Times New Roman" w:hAnsi="Times New Roman" w:cs="Times New Roman"/>
          <w:sz w:val="28"/>
          <w:szCs w:val="28"/>
        </w:rPr>
      </w:pPr>
      <w:bookmarkStart w:id="17" w:name="_Toc31003834"/>
      <w:r w:rsidRPr="004C0F05">
        <w:rPr>
          <w:rFonts w:ascii="Times New Roman" w:hAnsi="Times New Roman" w:cs="Times New Roman"/>
          <w:sz w:val="28"/>
          <w:szCs w:val="28"/>
        </w:rPr>
        <w:t xml:space="preserve">7. </w:t>
      </w:r>
      <w:r w:rsidR="0009796E" w:rsidRPr="004C0F05">
        <w:rPr>
          <w:rFonts w:ascii="Times New Roman" w:hAnsi="Times New Roman" w:cs="Times New Roman"/>
          <w:sz w:val="28"/>
          <w:szCs w:val="28"/>
        </w:rPr>
        <w:t>CONCLUATION</w:t>
      </w:r>
      <w:bookmarkEnd w:id="17"/>
    </w:p>
    <w:p w14:paraId="15563F32" w14:textId="77777777" w:rsidR="00830C29" w:rsidRDefault="0009796E">
      <w:pPr>
        <w:rPr>
          <w:rFonts w:ascii="Times New Roman" w:hAnsi="Times New Roman" w:cs="Times New Roman"/>
          <w:bCs/>
        </w:rPr>
      </w:pPr>
      <w:r>
        <w:rPr>
          <w:rFonts w:ascii="Times New Roman" w:hAnsi="Times New Roman" w:cs="Times New Roman"/>
          <w:bCs/>
        </w:rPr>
        <w:t xml:space="preserve">  In this study, the domain study taken based on the geometry size with several testing on the Ansys model. The domain selected based on the drag and lift value, the air domain size for Ahmed geometry was 4 m front the front measures from the back of the body, 6.5 m to the back, 2.5 m height and 2.3 </w:t>
      </w:r>
      <w:r>
        <w:rPr>
          <w:rFonts w:ascii="Times New Roman" w:hAnsi="Times New Roman" w:cs="Times New Roman"/>
          <w:bCs/>
        </w:rPr>
        <w:lastRenderedPageBreak/>
        <w:t xml:space="preserve">width. The domain results 0.67 % error for the drag and 1.44 % error for the </w:t>
      </w:r>
      <w:r w:rsidR="00830C29">
        <w:rPr>
          <w:rFonts w:ascii="Times New Roman" w:hAnsi="Times New Roman" w:cs="Times New Roman"/>
          <w:bCs/>
        </w:rPr>
        <w:t xml:space="preserve">lift comparing to the experimental test. </w:t>
      </w:r>
    </w:p>
    <w:p w14:paraId="728B6D6F" w14:textId="3D179B9A" w:rsidR="007B6DB2" w:rsidRDefault="00830C29">
      <w:pPr>
        <w:rPr>
          <w:rFonts w:ascii="Times New Roman" w:hAnsi="Times New Roman" w:cs="Times New Roman"/>
          <w:bCs/>
        </w:rPr>
      </w:pPr>
      <w:r>
        <w:rPr>
          <w:rFonts w:ascii="Times New Roman" w:hAnsi="Times New Roman" w:cs="Times New Roman"/>
          <w:bCs/>
        </w:rPr>
        <w:t xml:space="preserve">   Mesh independent study </w:t>
      </w:r>
      <w:r w:rsidR="00F472A7">
        <w:rPr>
          <w:rFonts w:ascii="Times New Roman" w:hAnsi="Times New Roman" w:cs="Times New Roman"/>
          <w:bCs/>
        </w:rPr>
        <w:t>concentrated on the result of the drag and lift coefficient, cells refine and time of iteration. The mesh study on this study was not as more elements comparing with previous studies, based on my domain the medium elements</w:t>
      </w:r>
      <w:r w:rsidR="002F44A6">
        <w:rPr>
          <w:rFonts w:ascii="Times New Roman" w:hAnsi="Times New Roman" w:cs="Times New Roman"/>
          <w:bCs/>
        </w:rPr>
        <w:t xml:space="preserve"> (between 700000 to 800000)</w:t>
      </w:r>
      <w:r w:rsidR="00F472A7">
        <w:rPr>
          <w:rFonts w:ascii="Times New Roman" w:hAnsi="Times New Roman" w:cs="Times New Roman"/>
          <w:bCs/>
        </w:rPr>
        <w:t xml:space="preserve"> </w:t>
      </w:r>
      <w:r w:rsidR="002F44A6">
        <w:rPr>
          <w:rFonts w:ascii="Times New Roman" w:hAnsi="Times New Roman" w:cs="Times New Roman"/>
          <w:bCs/>
        </w:rPr>
        <w:t>were closest to the experimental data.</w:t>
      </w:r>
      <w:r w:rsidR="007B6DB2">
        <w:rPr>
          <w:rFonts w:ascii="Times New Roman" w:hAnsi="Times New Roman" w:cs="Times New Roman"/>
          <w:bCs/>
        </w:rPr>
        <w:t xml:space="preserve"> </w:t>
      </w:r>
    </w:p>
    <w:p w14:paraId="4DB94148" w14:textId="77E31B0D" w:rsidR="002F44A6" w:rsidRDefault="002F44A6">
      <w:pPr>
        <w:rPr>
          <w:rFonts w:ascii="Times New Roman" w:hAnsi="Times New Roman" w:cs="Times New Roman"/>
          <w:bCs/>
        </w:rPr>
      </w:pPr>
      <w:r>
        <w:rPr>
          <w:rFonts w:ascii="Times New Roman" w:hAnsi="Times New Roman" w:cs="Times New Roman"/>
          <w:bCs/>
        </w:rPr>
        <w:t xml:space="preserve">   Turbulence model </w:t>
      </w:r>
      <w:r w:rsidR="00A00925">
        <w:rPr>
          <w:rFonts w:ascii="Times New Roman" w:hAnsi="Times New Roman" w:cs="Times New Roman"/>
          <w:bCs/>
        </w:rPr>
        <w:t>concluded k-ɛ realizable with the drag result and time of iteration.</w:t>
      </w:r>
      <w:r w:rsidR="00E9640F">
        <w:rPr>
          <w:rFonts w:ascii="Times New Roman" w:hAnsi="Times New Roman" w:cs="Times New Roman"/>
          <w:bCs/>
        </w:rPr>
        <w:t xml:space="preserve"> The study showed the velocity vector where the flow direction and the effect on the body and the pressure distribution on the top and underneath of the body.  </w:t>
      </w:r>
    </w:p>
    <w:p w14:paraId="0BB7913E" w14:textId="06F94307" w:rsidR="002F44A6" w:rsidRDefault="002F44A6">
      <w:pPr>
        <w:rPr>
          <w:rFonts w:ascii="Times New Roman" w:hAnsi="Times New Roman" w:cs="Times New Roman"/>
          <w:bCs/>
        </w:rPr>
      </w:pPr>
      <w:r>
        <w:rPr>
          <w:rFonts w:ascii="Times New Roman" w:hAnsi="Times New Roman" w:cs="Times New Roman"/>
          <w:bCs/>
        </w:rPr>
        <w:t xml:space="preserve">   </w:t>
      </w:r>
    </w:p>
    <w:p w14:paraId="13BFC16A" w14:textId="3DAE6905" w:rsidR="001247E4" w:rsidRPr="001356E8" w:rsidRDefault="001247E4">
      <w:pPr>
        <w:rPr>
          <w:rFonts w:ascii="Times New Roman" w:hAnsi="Times New Roman" w:cs="Times New Roman"/>
          <w:bCs/>
        </w:rPr>
      </w:pPr>
    </w:p>
    <w:p w14:paraId="476AA361" w14:textId="77777777" w:rsidR="001356E8" w:rsidRDefault="001356E8">
      <w:pPr>
        <w:rPr>
          <w:rFonts w:ascii="Times New Roman" w:hAnsi="Times New Roman" w:cs="Times New Roman"/>
          <w:b/>
          <w:bCs/>
          <w:sz w:val="24"/>
          <w:szCs w:val="24"/>
          <w:u w:val="single"/>
        </w:rPr>
      </w:pPr>
    </w:p>
    <w:p w14:paraId="1848C185" w14:textId="77777777" w:rsidR="00112DF5" w:rsidRPr="00112DF5" w:rsidRDefault="00112DF5">
      <w:pPr>
        <w:rPr>
          <w:rFonts w:ascii="Times New Roman" w:hAnsi="Times New Roman" w:cs="Times New Roman"/>
          <w:b/>
          <w:bCs/>
          <w:sz w:val="24"/>
          <w:szCs w:val="24"/>
          <w:u w:val="single"/>
        </w:rPr>
      </w:pPr>
    </w:p>
    <w:p w14:paraId="78920E22" w14:textId="07F1FE16" w:rsidR="00CE2298" w:rsidRDefault="00CE2298">
      <w:pPr>
        <w:rPr>
          <w:rFonts w:ascii="Times New Roman" w:hAnsi="Times New Roman" w:cs="Times New Roman"/>
        </w:rPr>
      </w:pPr>
    </w:p>
    <w:p w14:paraId="69AD489D" w14:textId="37C798D6" w:rsidR="004C0F05" w:rsidRDefault="004C0F05">
      <w:pPr>
        <w:rPr>
          <w:rFonts w:ascii="Times New Roman" w:hAnsi="Times New Roman" w:cs="Times New Roman"/>
        </w:rPr>
      </w:pPr>
    </w:p>
    <w:p w14:paraId="7F3F0F7F" w14:textId="31427F76" w:rsidR="004C0F05" w:rsidRDefault="004C0F05">
      <w:pPr>
        <w:rPr>
          <w:rFonts w:ascii="Times New Roman" w:hAnsi="Times New Roman" w:cs="Times New Roman"/>
        </w:rPr>
      </w:pPr>
    </w:p>
    <w:p w14:paraId="5F20A350" w14:textId="02261EEA" w:rsidR="004C0F05" w:rsidRDefault="004C0F05">
      <w:pPr>
        <w:rPr>
          <w:rFonts w:ascii="Times New Roman" w:hAnsi="Times New Roman" w:cs="Times New Roman"/>
        </w:rPr>
      </w:pPr>
    </w:p>
    <w:p w14:paraId="0B7CAB3D" w14:textId="48C1E76D" w:rsidR="004C0F05" w:rsidRDefault="004C0F05">
      <w:pPr>
        <w:rPr>
          <w:rFonts w:ascii="Times New Roman" w:hAnsi="Times New Roman" w:cs="Times New Roman"/>
        </w:rPr>
      </w:pPr>
    </w:p>
    <w:p w14:paraId="51D82E22" w14:textId="6D6EAE55" w:rsidR="004C0F05" w:rsidRDefault="004C0F05">
      <w:pPr>
        <w:rPr>
          <w:rFonts w:ascii="Times New Roman" w:hAnsi="Times New Roman" w:cs="Times New Roman"/>
        </w:rPr>
      </w:pPr>
    </w:p>
    <w:p w14:paraId="4A22E6DE" w14:textId="37FFB362" w:rsidR="004C0F05" w:rsidRDefault="004C0F05">
      <w:pPr>
        <w:rPr>
          <w:rFonts w:ascii="Times New Roman" w:hAnsi="Times New Roman" w:cs="Times New Roman"/>
        </w:rPr>
      </w:pPr>
    </w:p>
    <w:p w14:paraId="67917D2F" w14:textId="537C51F5" w:rsidR="004C0F05" w:rsidRDefault="004C0F05">
      <w:pPr>
        <w:rPr>
          <w:rFonts w:ascii="Times New Roman" w:hAnsi="Times New Roman" w:cs="Times New Roman"/>
        </w:rPr>
      </w:pPr>
    </w:p>
    <w:p w14:paraId="636114B2" w14:textId="1E63D1B3" w:rsidR="004C0F05" w:rsidRDefault="004C0F05">
      <w:pPr>
        <w:rPr>
          <w:rFonts w:ascii="Times New Roman" w:hAnsi="Times New Roman" w:cs="Times New Roman"/>
        </w:rPr>
      </w:pPr>
    </w:p>
    <w:p w14:paraId="76707C1E" w14:textId="54567EA9" w:rsidR="004C0F05" w:rsidRDefault="004C0F05">
      <w:pPr>
        <w:rPr>
          <w:rFonts w:ascii="Times New Roman" w:hAnsi="Times New Roman" w:cs="Times New Roman"/>
        </w:rPr>
      </w:pPr>
    </w:p>
    <w:p w14:paraId="15460BAA" w14:textId="3B3A2C4F" w:rsidR="004C0F05" w:rsidRDefault="004C0F05">
      <w:pPr>
        <w:rPr>
          <w:rFonts w:ascii="Times New Roman" w:hAnsi="Times New Roman" w:cs="Times New Roman"/>
        </w:rPr>
      </w:pPr>
    </w:p>
    <w:p w14:paraId="41C2AB57" w14:textId="6433FDDF" w:rsidR="004C0F05" w:rsidRDefault="004C0F05">
      <w:pPr>
        <w:rPr>
          <w:rFonts w:ascii="Times New Roman" w:hAnsi="Times New Roman" w:cs="Times New Roman"/>
        </w:rPr>
      </w:pPr>
    </w:p>
    <w:p w14:paraId="399F48FA" w14:textId="2EBF670D" w:rsidR="004C0F05" w:rsidRDefault="004C0F05">
      <w:pPr>
        <w:rPr>
          <w:rFonts w:ascii="Times New Roman" w:hAnsi="Times New Roman" w:cs="Times New Roman"/>
        </w:rPr>
      </w:pPr>
    </w:p>
    <w:p w14:paraId="7FE13B74" w14:textId="7EB2DA42" w:rsidR="004C0F05" w:rsidRDefault="004C0F05">
      <w:pPr>
        <w:rPr>
          <w:rFonts w:ascii="Times New Roman" w:hAnsi="Times New Roman" w:cs="Times New Roman"/>
        </w:rPr>
      </w:pPr>
    </w:p>
    <w:p w14:paraId="2E6BFF67" w14:textId="0031DBC7" w:rsidR="004C0F05" w:rsidRDefault="004C0F05">
      <w:pPr>
        <w:rPr>
          <w:rFonts w:ascii="Times New Roman" w:hAnsi="Times New Roman" w:cs="Times New Roman"/>
        </w:rPr>
      </w:pPr>
    </w:p>
    <w:p w14:paraId="13C90E1A" w14:textId="232EC6C0" w:rsidR="004C0F05" w:rsidRDefault="004C0F05">
      <w:pPr>
        <w:rPr>
          <w:rFonts w:ascii="Times New Roman" w:hAnsi="Times New Roman" w:cs="Times New Roman"/>
        </w:rPr>
      </w:pPr>
    </w:p>
    <w:p w14:paraId="548B8AA6" w14:textId="0852D8A0" w:rsidR="004C0F05" w:rsidRDefault="004C0F05">
      <w:pPr>
        <w:rPr>
          <w:rFonts w:ascii="Times New Roman" w:hAnsi="Times New Roman" w:cs="Times New Roman"/>
        </w:rPr>
      </w:pPr>
    </w:p>
    <w:p w14:paraId="6D4D2F30" w14:textId="45184610" w:rsidR="004C0F05" w:rsidRDefault="004C0F05">
      <w:pPr>
        <w:rPr>
          <w:rFonts w:ascii="Times New Roman" w:hAnsi="Times New Roman" w:cs="Times New Roman"/>
        </w:rPr>
      </w:pPr>
    </w:p>
    <w:p w14:paraId="4F44B6F1" w14:textId="1A2B214E" w:rsidR="004C0F05" w:rsidRDefault="004C0F05">
      <w:pPr>
        <w:rPr>
          <w:rFonts w:ascii="Times New Roman" w:hAnsi="Times New Roman" w:cs="Times New Roman"/>
        </w:rPr>
      </w:pPr>
    </w:p>
    <w:p w14:paraId="03A97A71" w14:textId="17CAF102" w:rsidR="004C0F05" w:rsidRDefault="004C0F05">
      <w:pPr>
        <w:rPr>
          <w:rFonts w:ascii="Times New Roman" w:hAnsi="Times New Roman" w:cs="Times New Roman"/>
        </w:rPr>
      </w:pPr>
    </w:p>
    <w:p w14:paraId="09AE05F8" w14:textId="7427AEB7" w:rsidR="004C0F05" w:rsidRDefault="004C0F05">
      <w:pPr>
        <w:rPr>
          <w:rFonts w:ascii="Times New Roman" w:hAnsi="Times New Roman" w:cs="Times New Roman"/>
        </w:rPr>
      </w:pPr>
    </w:p>
    <w:p w14:paraId="3166A874" w14:textId="5DF862E9" w:rsidR="004C0F05" w:rsidRPr="009E2623" w:rsidRDefault="004C0F05" w:rsidP="009E2623">
      <w:pPr>
        <w:pStyle w:val="Heading1"/>
        <w:rPr>
          <w:rFonts w:ascii="Times New Roman" w:hAnsi="Times New Roman" w:cs="Times New Roman"/>
          <w:sz w:val="28"/>
          <w:szCs w:val="28"/>
        </w:rPr>
      </w:pPr>
      <w:bookmarkStart w:id="18" w:name="_Toc31003835"/>
      <w:r w:rsidRPr="009E2623">
        <w:rPr>
          <w:rFonts w:ascii="Times New Roman" w:hAnsi="Times New Roman" w:cs="Times New Roman"/>
          <w:sz w:val="28"/>
          <w:szCs w:val="28"/>
        </w:rPr>
        <w:lastRenderedPageBreak/>
        <w:t>REFERENCE</w:t>
      </w:r>
      <w:bookmarkEnd w:id="18"/>
      <w:r w:rsidRPr="009E2623">
        <w:rPr>
          <w:rFonts w:ascii="Times New Roman" w:hAnsi="Times New Roman" w:cs="Times New Roman"/>
          <w:sz w:val="28"/>
          <w:szCs w:val="28"/>
        </w:rPr>
        <w:t xml:space="preserve"> </w:t>
      </w:r>
    </w:p>
    <w:p w14:paraId="1CF7672D" w14:textId="2813C425" w:rsidR="004C0F05" w:rsidRDefault="00365CF0" w:rsidP="00365CF0">
      <w:pPr>
        <w:pStyle w:val="ListParagraph"/>
        <w:numPr>
          <w:ilvl w:val="0"/>
          <w:numId w:val="2"/>
        </w:numPr>
        <w:rPr>
          <w:rFonts w:ascii="Times New Roman" w:hAnsi="Times New Roman" w:cs="Times New Roman"/>
        </w:rPr>
      </w:pPr>
      <w:r>
        <w:rPr>
          <w:rFonts w:ascii="Times New Roman" w:hAnsi="Times New Roman" w:cs="Times New Roman"/>
        </w:rPr>
        <w:t xml:space="preserve">A study to understand differential equations applied to aerodynamics using CFD Technique </w:t>
      </w:r>
      <w:r w:rsidR="003C0743">
        <w:rPr>
          <w:rFonts w:ascii="Times New Roman" w:hAnsi="Times New Roman" w:cs="Times New Roman"/>
        </w:rPr>
        <w:t>b</w:t>
      </w:r>
      <w:r>
        <w:rPr>
          <w:rFonts w:ascii="Times New Roman" w:hAnsi="Times New Roman" w:cs="Times New Roman"/>
        </w:rPr>
        <w:t>y Zoya. A. Rizvi, International Journal of Scientific and Engineering Research, Volume 8, Feb. 2017</w:t>
      </w:r>
    </w:p>
    <w:p w14:paraId="252F7C38" w14:textId="690F7167" w:rsidR="00365CF0" w:rsidRDefault="00365CF0" w:rsidP="00365CF0">
      <w:pPr>
        <w:pStyle w:val="ListParagraph"/>
        <w:numPr>
          <w:ilvl w:val="0"/>
          <w:numId w:val="2"/>
        </w:numPr>
        <w:rPr>
          <w:rFonts w:ascii="Times New Roman" w:hAnsi="Times New Roman" w:cs="Times New Roman"/>
        </w:rPr>
      </w:pPr>
      <w:r>
        <w:rPr>
          <w:rFonts w:ascii="Times New Roman" w:hAnsi="Times New Roman" w:cs="Times New Roman"/>
        </w:rPr>
        <w:t xml:space="preserve">CFD Simulation of Flow around External Vehicle: Ahmed Body, Saurabh </w:t>
      </w:r>
      <w:proofErr w:type="spellStart"/>
      <w:r>
        <w:rPr>
          <w:rFonts w:ascii="Times New Roman" w:hAnsi="Times New Roman" w:cs="Times New Roman"/>
        </w:rPr>
        <w:t>Banga</w:t>
      </w:r>
      <w:proofErr w:type="spellEnd"/>
      <w:r>
        <w:rPr>
          <w:rFonts w:ascii="Times New Roman" w:hAnsi="Times New Roman" w:cs="Times New Roman"/>
        </w:rPr>
        <w:t xml:space="preserve">, Md. </w:t>
      </w:r>
      <w:proofErr w:type="spellStart"/>
      <w:r>
        <w:rPr>
          <w:rFonts w:ascii="Times New Roman" w:hAnsi="Times New Roman" w:cs="Times New Roman"/>
        </w:rPr>
        <w:t>Zunaid</w:t>
      </w:r>
      <w:proofErr w:type="spellEnd"/>
      <w:r>
        <w:rPr>
          <w:rFonts w:ascii="Times New Roman" w:hAnsi="Times New Roman" w:cs="Times New Roman"/>
        </w:rPr>
        <w:t xml:space="preserve">, Naushad Ahmed Ansari, Sagar Sharma, Rohit Singh </w:t>
      </w:r>
      <w:proofErr w:type="spellStart"/>
      <w:r>
        <w:rPr>
          <w:rFonts w:ascii="Times New Roman" w:hAnsi="Times New Roman" w:cs="Times New Roman"/>
        </w:rPr>
        <w:t>Dungriyal</w:t>
      </w:r>
      <w:proofErr w:type="spellEnd"/>
      <w:r w:rsidR="003C0743">
        <w:rPr>
          <w:rFonts w:ascii="Times New Roman" w:hAnsi="Times New Roman" w:cs="Times New Roman"/>
        </w:rPr>
        <w:t xml:space="preserve">, IOSR Journal of Mechanical and Civil Engineering (IOSR-JMCE), </w:t>
      </w:r>
      <w:hyperlink r:id="rId44" w:history="1">
        <w:r w:rsidR="003C0743" w:rsidRPr="00E053B9">
          <w:rPr>
            <w:rStyle w:val="Hyperlink"/>
            <w:rFonts w:ascii="Times New Roman" w:hAnsi="Times New Roman" w:cs="Times New Roman"/>
          </w:rPr>
          <w:t>www.iosrjournals.org</w:t>
        </w:r>
      </w:hyperlink>
    </w:p>
    <w:p w14:paraId="7CA420CB" w14:textId="2EAC8E68" w:rsidR="003C0743" w:rsidRPr="00365CF0" w:rsidRDefault="003C0743" w:rsidP="00365CF0">
      <w:pPr>
        <w:pStyle w:val="ListParagraph"/>
        <w:numPr>
          <w:ilvl w:val="0"/>
          <w:numId w:val="2"/>
        </w:numPr>
        <w:rPr>
          <w:rFonts w:ascii="Times New Roman" w:hAnsi="Times New Roman" w:cs="Times New Roman"/>
        </w:rPr>
      </w:pPr>
      <w:r>
        <w:rPr>
          <w:rFonts w:ascii="Times New Roman" w:hAnsi="Times New Roman" w:cs="Times New Roman"/>
        </w:rPr>
        <w:t xml:space="preserve">Aerodynamics of Road Vehicles, Book, edited by Wolf-Heinrich </w:t>
      </w:r>
      <w:proofErr w:type="spellStart"/>
      <w:r>
        <w:rPr>
          <w:rFonts w:ascii="Times New Roman" w:hAnsi="Times New Roman" w:cs="Times New Roman"/>
        </w:rPr>
        <w:t>Hucho</w:t>
      </w:r>
      <w:proofErr w:type="spellEnd"/>
      <w:r>
        <w:rPr>
          <w:rFonts w:ascii="Times New Roman" w:hAnsi="Times New Roman" w:cs="Times New Roman"/>
        </w:rPr>
        <w:t xml:space="preserve"> “Butterworths”.</w:t>
      </w:r>
    </w:p>
    <w:sectPr w:rsidR="003C0743" w:rsidRPr="00365CF0" w:rsidSect="00CA51A8">
      <w:footerReference w:type="default" r:id="rId4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3525DC" w14:textId="77777777" w:rsidR="00375DC7" w:rsidRDefault="00375DC7" w:rsidP="00D46341">
      <w:pPr>
        <w:spacing w:after="0" w:line="240" w:lineRule="auto"/>
      </w:pPr>
      <w:r>
        <w:separator/>
      </w:r>
    </w:p>
  </w:endnote>
  <w:endnote w:type="continuationSeparator" w:id="0">
    <w:p w14:paraId="767FA4FC" w14:textId="77777777" w:rsidR="00375DC7" w:rsidRDefault="00375DC7" w:rsidP="00D46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022239" w14:textId="494517F0" w:rsidR="00F116D5" w:rsidRDefault="00F116D5">
    <w:pPr>
      <w:pStyle w:val="Footer"/>
      <w:jc w:val="right"/>
    </w:pPr>
  </w:p>
  <w:p w14:paraId="35589656" w14:textId="7A0277F1" w:rsidR="00F116D5" w:rsidRDefault="00F116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1060001"/>
      <w:docPartObj>
        <w:docPartGallery w:val="Page Numbers (Bottom of Page)"/>
        <w:docPartUnique/>
      </w:docPartObj>
    </w:sdtPr>
    <w:sdtEndPr>
      <w:rPr>
        <w:noProof/>
      </w:rPr>
    </w:sdtEndPr>
    <w:sdtContent>
      <w:p w14:paraId="60AD3591" w14:textId="77777777" w:rsidR="00F116D5" w:rsidRDefault="00F116D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ECF6B5" w14:textId="77777777" w:rsidR="00F116D5" w:rsidRDefault="00F116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34EA76" w14:textId="77777777" w:rsidR="00375DC7" w:rsidRDefault="00375DC7" w:rsidP="00D46341">
      <w:pPr>
        <w:spacing w:after="0" w:line="240" w:lineRule="auto"/>
      </w:pPr>
      <w:r>
        <w:separator/>
      </w:r>
    </w:p>
  </w:footnote>
  <w:footnote w:type="continuationSeparator" w:id="0">
    <w:p w14:paraId="0A750B27" w14:textId="77777777" w:rsidR="00375DC7" w:rsidRDefault="00375DC7" w:rsidP="00D463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C201B8"/>
    <w:multiLevelType w:val="hybridMultilevel"/>
    <w:tmpl w:val="014C3B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805D5A"/>
    <w:multiLevelType w:val="hybridMultilevel"/>
    <w:tmpl w:val="87B6DD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935"/>
    <w:rsid w:val="000238E6"/>
    <w:rsid w:val="0004351C"/>
    <w:rsid w:val="00066EAE"/>
    <w:rsid w:val="0009796E"/>
    <w:rsid w:val="000A2DC7"/>
    <w:rsid w:val="000A4C4A"/>
    <w:rsid w:val="000C5D7E"/>
    <w:rsid w:val="000E4B69"/>
    <w:rsid w:val="00112DF5"/>
    <w:rsid w:val="001247E4"/>
    <w:rsid w:val="00132AE7"/>
    <w:rsid w:val="001356E8"/>
    <w:rsid w:val="00141BD6"/>
    <w:rsid w:val="001638E9"/>
    <w:rsid w:val="001643FC"/>
    <w:rsid w:val="00165C26"/>
    <w:rsid w:val="001C0822"/>
    <w:rsid w:val="00224BF6"/>
    <w:rsid w:val="002341C4"/>
    <w:rsid w:val="00246144"/>
    <w:rsid w:val="002576E2"/>
    <w:rsid w:val="00263E68"/>
    <w:rsid w:val="00264439"/>
    <w:rsid w:val="00275DC7"/>
    <w:rsid w:val="00292925"/>
    <w:rsid w:val="002C0F88"/>
    <w:rsid w:val="002D5737"/>
    <w:rsid w:val="002D5D0F"/>
    <w:rsid w:val="002D7155"/>
    <w:rsid w:val="002E0A55"/>
    <w:rsid w:val="002E77DB"/>
    <w:rsid w:val="002F26AA"/>
    <w:rsid w:val="002F44A6"/>
    <w:rsid w:val="002F466A"/>
    <w:rsid w:val="00316404"/>
    <w:rsid w:val="00320FA0"/>
    <w:rsid w:val="003346ED"/>
    <w:rsid w:val="003350FB"/>
    <w:rsid w:val="00356C74"/>
    <w:rsid w:val="00361B3A"/>
    <w:rsid w:val="00361EEE"/>
    <w:rsid w:val="00365CF0"/>
    <w:rsid w:val="003736D5"/>
    <w:rsid w:val="00373768"/>
    <w:rsid w:val="00375DC7"/>
    <w:rsid w:val="00392D2D"/>
    <w:rsid w:val="00394C9E"/>
    <w:rsid w:val="003B1155"/>
    <w:rsid w:val="003C0743"/>
    <w:rsid w:val="003D3E64"/>
    <w:rsid w:val="003D643F"/>
    <w:rsid w:val="00415021"/>
    <w:rsid w:val="00464687"/>
    <w:rsid w:val="00464F41"/>
    <w:rsid w:val="004A3741"/>
    <w:rsid w:val="004A4CA5"/>
    <w:rsid w:val="004C0F05"/>
    <w:rsid w:val="004E71E8"/>
    <w:rsid w:val="00513818"/>
    <w:rsid w:val="0054499A"/>
    <w:rsid w:val="00545FF0"/>
    <w:rsid w:val="00556184"/>
    <w:rsid w:val="00562009"/>
    <w:rsid w:val="00570C70"/>
    <w:rsid w:val="00576220"/>
    <w:rsid w:val="00584FBE"/>
    <w:rsid w:val="00586DF9"/>
    <w:rsid w:val="005A11FD"/>
    <w:rsid w:val="005A3ACC"/>
    <w:rsid w:val="005C050D"/>
    <w:rsid w:val="005E167A"/>
    <w:rsid w:val="005E208E"/>
    <w:rsid w:val="005E45E1"/>
    <w:rsid w:val="005E6DA6"/>
    <w:rsid w:val="005F382D"/>
    <w:rsid w:val="005F57AA"/>
    <w:rsid w:val="005F62AF"/>
    <w:rsid w:val="006002EB"/>
    <w:rsid w:val="006126D9"/>
    <w:rsid w:val="00634DA4"/>
    <w:rsid w:val="006375F3"/>
    <w:rsid w:val="00640E1C"/>
    <w:rsid w:val="006614A2"/>
    <w:rsid w:val="0067259F"/>
    <w:rsid w:val="006745E8"/>
    <w:rsid w:val="00676CB8"/>
    <w:rsid w:val="00676DAE"/>
    <w:rsid w:val="006827C3"/>
    <w:rsid w:val="006C5AB0"/>
    <w:rsid w:val="006E593A"/>
    <w:rsid w:val="006F6772"/>
    <w:rsid w:val="007330D3"/>
    <w:rsid w:val="007352D2"/>
    <w:rsid w:val="00756847"/>
    <w:rsid w:val="00776A0B"/>
    <w:rsid w:val="007815FC"/>
    <w:rsid w:val="00783F62"/>
    <w:rsid w:val="00791CA8"/>
    <w:rsid w:val="007A54F5"/>
    <w:rsid w:val="007A6544"/>
    <w:rsid w:val="007B293B"/>
    <w:rsid w:val="007B6DB2"/>
    <w:rsid w:val="007D7935"/>
    <w:rsid w:val="007E68FC"/>
    <w:rsid w:val="007F4DC5"/>
    <w:rsid w:val="00816131"/>
    <w:rsid w:val="00830C29"/>
    <w:rsid w:val="00867410"/>
    <w:rsid w:val="00877D24"/>
    <w:rsid w:val="008873E7"/>
    <w:rsid w:val="00887413"/>
    <w:rsid w:val="00887F74"/>
    <w:rsid w:val="008A219A"/>
    <w:rsid w:val="008A4C35"/>
    <w:rsid w:val="008A5FEA"/>
    <w:rsid w:val="008C6FDE"/>
    <w:rsid w:val="008E1120"/>
    <w:rsid w:val="009A1962"/>
    <w:rsid w:val="009C2F4B"/>
    <w:rsid w:val="009D70E6"/>
    <w:rsid w:val="009E2623"/>
    <w:rsid w:val="009F24A3"/>
    <w:rsid w:val="009F5C27"/>
    <w:rsid w:val="00A00925"/>
    <w:rsid w:val="00A054D5"/>
    <w:rsid w:val="00A11E03"/>
    <w:rsid w:val="00A1498B"/>
    <w:rsid w:val="00A26FA9"/>
    <w:rsid w:val="00A34AAB"/>
    <w:rsid w:val="00A55468"/>
    <w:rsid w:val="00A708EC"/>
    <w:rsid w:val="00A75981"/>
    <w:rsid w:val="00A95F8A"/>
    <w:rsid w:val="00AA681B"/>
    <w:rsid w:val="00AB49ED"/>
    <w:rsid w:val="00AD30F5"/>
    <w:rsid w:val="00AD43AD"/>
    <w:rsid w:val="00AE344C"/>
    <w:rsid w:val="00B062F7"/>
    <w:rsid w:val="00B5477E"/>
    <w:rsid w:val="00B75906"/>
    <w:rsid w:val="00B815E8"/>
    <w:rsid w:val="00B838D9"/>
    <w:rsid w:val="00B9529B"/>
    <w:rsid w:val="00BC3B76"/>
    <w:rsid w:val="00BF4609"/>
    <w:rsid w:val="00C001F8"/>
    <w:rsid w:val="00C275AC"/>
    <w:rsid w:val="00C67FC5"/>
    <w:rsid w:val="00CA51A8"/>
    <w:rsid w:val="00CB06CF"/>
    <w:rsid w:val="00CB6532"/>
    <w:rsid w:val="00CC365F"/>
    <w:rsid w:val="00CD54E0"/>
    <w:rsid w:val="00CE2298"/>
    <w:rsid w:val="00CE2DD3"/>
    <w:rsid w:val="00CE36AB"/>
    <w:rsid w:val="00D07708"/>
    <w:rsid w:val="00D17CDB"/>
    <w:rsid w:val="00D2077F"/>
    <w:rsid w:val="00D31708"/>
    <w:rsid w:val="00D40DE0"/>
    <w:rsid w:val="00D46341"/>
    <w:rsid w:val="00D53B7B"/>
    <w:rsid w:val="00D638E8"/>
    <w:rsid w:val="00D87C10"/>
    <w:rsid w:val="00DA3EEE"/>
    <w:rsid w:val="00DB48EA"/>
    <w:rsid w:val="00DC0D69"/>
    <w:rsid w:val="00DC4002"/>
    <w:rsid w:val="00DC6756"/>
    <w:rsid w:val="00DF4DC1"/>
    <w:rsid w:val="00E16DAC"/>
    <w:rsid w:val="00E26A68"/>
    <w:rsid w:val="00E5477C"/>
    <w:rsid w:val="00E63060"/>
    <w:rsid w:val="00E83138"/>
    <w:rsid w:val="00E9640F"/>
    <w:rsid w:val="00E9671E"/>
    <w:rsid w:val="00EC7FC3"/>
    <w:rsid w:val="00EE3EC6"/>
    <w:rsid w:val="00F02D4D"/>
    <w:rsid w:val="00F103CC"/>
    <w:rsid w:val="00F116D5"/>
    <w:rsid w:val="00F251A3"/>
    <w:rsid w:val="00F472A7"/>
    <w:rsid w:val="00F5630C"/>
    <w:rsid w:val="00F67D90"/>
    <w:rsid w:val="00F76193"/>
    <w:rsid w:val="00F812E1"/>
    <w:rsid w:val="00FA4678"/>
    <w:rsid w:val="00FB0791"/>
    <w:rsid w:val="00FB495A"/>
    <w:rsid w:val="00FC2794"/>
    <w:rsid w:val="00FD334C"/>
    <w:rsid w:val="00FD4FC9"/>
    <w:rsid w:val="00FE333E"/>
    <w:rsid w:val="00FF77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0C653B"/>
  <w15:chartTrackingRefBased/>
  <w15:docId w15:val="{489A8DEC-5284-4A36-AFC9-3AAA84DA5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49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1498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350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02D4D"/>
    <w:pPr>
      <w:ind w:left="720"/>
      <w:contextualSpacing/>
    </w:pPr>
  </w:style>
  <w:style w:type="character" w:customStyle="1" w:styleId="Heading1Char">
    <w:name w:val="Heading 1 Char"/>
    <w:basedOn w:val="DefaultParagraphFont"/>
    <w:link w:val="Heading1"/>
    <w:uiPriority w:val="9"/>
    <w:rsid w:val="00A1498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1498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1498B"/>
    <w:pPr>
      <w:outlineLvl w:val="9"/>
    </w:pPr>
    <w:rPr>
      <w:lang w:val="en-US"/>
    </w:rPr>
  </w:style>
  <w:style w:type="paragraph" w:styleId="TOC1">
    <w:name w:val="toc 1"/>
    <w:basedOn w:val="Normal"/>
    <w:next w:val="Normal"/>
    <w:autoRedefine/>
    <w:uiPriority w:val="39"/>
    <w:unhideWhenUsed/>
    <w:rsid w:val="00A1498B"/>
    <w:pPr>
      <w:spacing w:after="100"/>
    </w:pPr>
  </w:style>
  <w:style w:type="paragraph" w:styleId="TOC2">
    <w:name w:val="toc 2"/>
    <w:basedOn w:val="Normal"/>
    <w:next w:val="Normal"/>
    <w:autoRedefine/>
    <w:uiPriority w:val="39"/>
    <w:unhideWhenUsed/>
    <w:rsid w:val="00A1498B"/>
    <w:pPr>
      <w:spacing w:after="100"/>
      <w:ind w:left="220"/>
    </w:pPr>
  </w:style>
  <w:style w:type="character" w:styleId="Hyperlink">
    <w:name w:val="Hyperlink"/>
    <w:basedOn w:val="DefaultParagraphFont"/>
    <w:uiPriority w:val="99"/>
    <w:unhideWhenUsed/>
    <w:rsid w:val="00A1498B"/>
    <w:rPr>
      <w:color w:val="0563C1" w:themeColor="hyperlink"/>
      <w:u w:val="single"/>
    </w:rPr>
  </w:style>
  <w:style w:type="paragraph" w:styleId="Header">
    <w:name w:val="header"/>
    <w:basedOn w:val="Normal"/>
    <w:link w:val="HeaderChar"/>
    <w:uiPriority w:val="99"/>
    <w:unhideWhenUsed/>
    <w:rsid w:val="00D463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6341"/>
  </w:style>
  <w:style w:type="paragraph" w:styleId="Footer">
    <w:name w:val="footer"/>
    <w:basedOn w:val="Normal"/>
    <w:link w:val="FooterChar"/>
    <w:uiPriority w:val="99"/>
    <w:unhideWhenUsed/>
    <w:rsid w:val="00D463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6341"/>
  </w:style>
  <w:style w:type="character" w:styleId="PlaceholderText">
    <w:name w:val="Placeholder Text"/>
    <w:basedOn w:val="DefaultParagraphFont"/>
    <w:uiPriority w:val="99"/>
    <w:semiHidden/>
    <w:rsid w:val="006C5AB0"/>
    <w:rPr>
      <w:color w:val="808080"/>
    </w:rPr>
  </w:style>
  <w:style w:type="character" w:styleId="UnresolvedMention">
    <w:name w:val="Unresolved Mention"/>
    <w:basedOn w:val="DefaultParagraphFont"/>
    <w:uiPriority w:val="99"/>
    <w:semiHidden/>
    <w:unhideWhenUsed/>
    <w:rsid w:val="003C0743"/>
    <w:rPr>
      <w:color w:val="605E5C"/>
      <w:shd w:val="clear" w:color="auto" w:fill="E1DFDD"/>
    </w:rPr>
  </w:style>
  <w:style w:type="paragraph" w:styleId="Caption">
    <w:name w:val="caption"/>
    <w:basedOn w:val="Normal"/>
    <w:next w:val="Normal"/>
    <w:uiPriority w:val="35"/>
    <w:unhideWhenUsed/>
    <w:qFormat/>
    <w:rsid w:val="00CB06CF"/>
    <w:pPr>
      <w:spacing w:after="200" w:line="240" w:lineRule="auto"/>
    </w:pPr>
    <w:rPr>
      <w:rFonts w:ascii="Times New Roman" w:hAnsi="Times New Roman" w:cs="Times New Roman"/>
    </w:rPr>
  </w:style>
  <w:style w:type="paragraph" w:styleId="TableofFigures">
    <w:name w:val="table of figures"/>
    <w:basedOn w:val="Normal"/>
    <w:next w:val="Normal"/>
    <w:uiPriority w:val="99"/>
    <w:semiHidden/>
    <w:unhideWhenUsed/>
    <w:rsid w:val="00634DA4"/>
    <w:pPr>
      <w:spacing w:after="0"/>
    </w:pPr>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7749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chart" Target="charts/chart1.xml"/><Relationship Id="rId18" Type="http://schemas.openxmlformats.org/officeDocument/2006/relationships/image" Target="media/image6.png"/><Relationship Id="rId26" Type="http://schemas.openxmlformats.org/officeDocument/2006/relationships/image" Target="media/image11.png"/><Relationship Id="rId39" Type="http://schemas.openxmlformats.org/officeDocument/2006/relationships/image" Target="media/image24.png"/><Relationship Id="rId3" Type="http://schemas.openxmlformats.org/officeDocument/2006/relationships/styles" Target="styles.xml"/><Relationship Id="rId21" Type="http://schemas.openxmlformats.org/officeDocument/2006/relationships/image" Target="media/image7.png"/><Relationship Id="rId34" Type="http://schemas.openxmlformats.org/officeDocument/2006/relationships/image" Target="media/image19.png"/><Relationship Id="rId42" Type="http://schemas.openxmlformats.org/officeDocument/2006/relationships/image" Target="media/image27.png"/><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5.png"/><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chart" Target="charts/chart5.xml"/><Relationship Id="rId29" Type="http://schemas.openxmlformats.org/officeDocument/2006/relationships/image" Target="media/image14.png"/><Relationship Id="rId41" Type="http://schemas.openxmlformats.org/officeDocument/2006/relationships/image" Target="media/image2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chart" Target="charts/chart6.xml"/><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hart" Target="charts/chart3.xml"/><Relationship Id="rId23" Type="http://schemas.openxmlformats.org/officeDocument/2006/relationships/image" Target="media/image9.png"/><Relationship Id="rId28" Type="http://schemas.openxmlformats.org/officeDocument/2006/relationships/image" Target="media/image13.png"/><Relationship Id="rId36" Type="http://schemas.openxmlformats.org/officeDocument/2006/relationships/image" Target="media/image21.png"/><Relationship Id="rId10" Type="http://schemas.openxmlformats.org/officeDocument/2006/relationships/hyperlink" Target="https://www.google.co.uk/url?sa=i&amp;url=http%3A%2F%2Fheli-air.net%2F2016%2F02%2F25%2Ffinite-control-volume-approach%2F&amp;psig=AOvVaw1bmH4lQRC-83Xfs8KT9Iwl&amp;ust=1579608169201000&amp;source=images&amp;cd=vfe&amp;ved=0CAIQjRxqFwoTCKDy7JWRkucCFQAAAAAdAAAAABAD" TargetMode="External"/><Relationship Id="rId19" Type="http://schemas.openxmlformats.org/officeDocument/2006/relationships/chart" Target="charts/chart4.xml"/><Relationship Id="rId31" Type="http://schemas.openxmlformats.org/officeDocument/2006/relationships/image" Target="media/image16.png"/><Relationship Id="rId44" Type="http://schemas.openxmlformats.org/officeDocument/2006/relationships/hyperlink" Target="http://www.iosrjournals.org"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2.xml"/><Relationship Id="rId22" Type="http://schemas.openxmlformats.org/officeDocument/2006/relationships/image" Target="media/image8.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image" Target="media/image28.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cex%20plymouth\Desktop\CFD%20report\domain%20study%20(version%201)%20(version%201).xlsb.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cex%20plymouth\AppData\Roaming\Microsoft\Excel\domain%20study%20(version%201)%20(version%201).xlsb"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cex%20plymouth\Desktop\CFD%20report\domain%20study%20(version%201)%20(version%201).xlsb.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cex%20plymouth\Desktop\CFD%20report\domain%20study%20(version%201)%20(version%201).xlsb.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cex%20plymouth\Desktop\CFD%20report\domain%20study%20(version%201)%20(version%201).xlsb.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cex%20plymouth\Desktop\CFD%20report\domain%20study%20(version%201)%20(version%201).xlsb.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GB" sz="1200">
                <a:solidFill>
                  <a:sysClr val="windowText" lastClr="000000"/>
                </a:solidFill>
                <a:latin typeface="Times New Roman" panose="02020603050405020304" pitchFamily="18" charset="0"/>
                <a:cs typeface="Times New Roman" panose="02020603050405020304" pitchFamily="18" charset="0"/>
              </a:rPr>
              <a:t>Domain</a:t>
            </a:r>
            <a:r>
              <a:rPr lang="en-GB" sz="1200" baseline="0">
                <a:solidFill>
                  <a:sysClr val="windowText" lastClr="000000"/>
                </a:solidFill>
                <a:latin typeface="Times New Roman" panose="02020603050405020304" pitchFamily="18" charset="0"/>
                <a:cs typeface="Times New Roman" panose="02020603050405020304" pitchFamily="18" charset="0"/>
              </a:rPr>
              <a:t> set up CFD</a:t>
            </a:r>
            <a:endParaRPr lang="en-GB" sz="1200">
              <a:solidFill>
                <a:sysClr val="windowText" lastClr="000000"/>
              </a:solidFill>
              <a:latin typeface="Times New Roman" panose="02020603050405020304" pitchFamily="18" charset="0"/>
              <a:cs typeface="Times New Roman" panose="02020603050405020304" pitchFamily="18" charset="0"/>
            </a:endParaRPr>
          </a:p>
        </c:rich>
      </c:tx>
      <c:layout>
        <c:manualLayout>
          <c:xMode val="edge"/>
          <c:yMode val="edge"/>
          <c:x val="0.35800678040244971"/>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endParaRPr lang="en-US"/>
        </a:p>
      </c:txPr>
    </c:title>
    <c:autoTitleDeleted val="0"/>
    <c:plotArea>
      <c:layout/>
      <c:lineChart>
        <c:grouping val="standard"/>
        <c:varyColors val="0"/>
        <c:ser>
          <c:idx val="0"/>
          <c:order val="0"/>
          <c:tx>
            <c:strRef>
              <c:f>Sheet1!$E$4</c:f>
              <c:strCache>
                <c:ptCount val="1"/>
                <c:pt idx="0">
                  <c:v>Drag</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Sheet1!$B$5:$B$11</c:f>
              <c:strCache>
                <c:ptCount val="7"/>
                <c:pt idx="0">
                  <c:v>D1</c:v>
                </c:pt>
                <c:pt idx="1">
                  <c:v>D2</c:v>
                </c:pt>
                <c:pt idx="2">
                  <c:v>D3</c:v>
                </c:pt>
                <c:pt idx="3">
                  <c:v>D4</c:v>
                </c:pt>
                <c:pt idx="4">
                  <c:v>D5</c:v>
                </c:pt>
                <c:pt idx="5">
                  <c:v>D6</c:v>
                </c:pt>
                <c:pt idx="6">
                  <c:v>D7</c:v>
                </c:pt>
              </c:strCache>
            </c:strRef>
          </c:cat>
          <c:val>
            <c:numRef>
              <c:f>Sheet1!$E$5:$E$11</c:f>
              <c:numCache>
                <c:formatCode>General</c:formatCode>
                <c:ptCount val="7"/>
                <c:pt idx="0">
                  <c:v>0.28699999999999998</c:v>
                </c:pt>
                <c:pt idx="1">
                  <c:v>0.30399999999999999</c:v>
                </c:pt>
                <c:pt idx="2">
                  <c:v>0.307</c:v>
                </c:pt>
                <c:pt idx="3">
                  <c:v>0.307</c:v>
                </c:pt>
                <c:pt idx="4">
                  <c:v>0.30199999999999999</c:v>
                </c:pt>
                <c:pt idx="5">
                  <c:v>0.31</c:v>
                </c:pt>
                <c:pt idx="6">
                  <c:v>0.30099999999999999</c:v>
                </c:pt>
              </c:numCache>
            </c:numRef>
          </c:val>
          <c:smooth val="0"/>
          <c:extLst>
            <c:ext xmlns:c16="http://schemas.microsoft.com/office/drawing/2014/chart" uri="{C3380CC4-5D6E-409C-BE32-E72D297353CC}">
              <c16:uniqueId val="{00000000-0707-4474-BAF5-C359D1823CBD}"/>
            </c:ext>
          </c:extLst>
        </c:ser>
        <c:ser>
          <c:idx val="1"/>
          <c:order val="1"/>
          <c:tx>
            <c:strRef>
              <c:f>Sheet1!$F$4</c:f>
              <c:strCache>
                <c:ptCount val="1"/>
                <c:pt idx="0">
                  <c:v>Lift</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Sheet1!$B$5:$B$11</c:f>
              <c:strCache>
                <c:ptCount val="7"/>
                <c:pt idx="0">
                  <c:v>D1</c:v>
                </c:pt>
                <c:pt idx="1">
                  <c:v>D2</c:v>
                </c:pt>
                <c:pt idx="2">
                  <c:v>D3</c:v>
                </c:pt>
                <c:pt idx="3">
                  <c:v>D4</c:v>
                </c:pt>
                <c:pt idx="4">
                  <c:v>D5</c:v>
                </c:pt>
                <c:pt idx="5">
                  <c:v>D6</c:v>
                </c:pt>
                <c:pt idx="6">
                  <c:v>D7</c:v>
                </c:pt>
              </c:strCache>
            </c:strRef>
          </c:cat>
          <c:val>
            <c:numRef>
              <c:f>Sheet1!$F$5:$F$11</c:f>
              <c:numCache>
                <c:formatCode>General</c:formatCode>
                <c:ptCount val="7"/>
                <c:pt idx="0">
                  <c:v>0.23300000000000001</c:v>
                </c:pt>
                <c:pt idx="1">
                  <c:v>0.376</c:v>
                </c:pt>
                <c:pt idx="2">
                  <c:v>0.38500000000000001</c:v>
                </c:pt>
                <c:pt idx="3">
                  <c:v>0.33500000000000002</c:v>
                </c:pt>
                <c:pt idx="4">
                  <c:v>0.373</c:v>
                </c:pt>
                <c:pt idx="5">
                  <c:v>0.34899999999999998</c:v>
                </c:pt>
                <c:pt idx="6">
                  <c:v>0.35</c:v>
                </c:pt>
              </c:numCache>
            </c:numRef>
          </c:val>
          <c:smooth val="0"/>
          <c:extLst>
            <c:ext xmlns:c16="http://schemas.microsoft.com/office/drawing/2014/chart" uri="{C3380CC4-5D6E-409C-BE32-E72D297353CC}">
              <c16:uniqueId val="{00000001-0707-4474-BAF5-C359D1823CBD}"/>
            </c:ext>
          </c:extLst>
        </c:ser>
        <c:dLbls>
          <c:showLegendKey val="0"/>
          <c:showVal val="0"/>
          <c:showCatName val="0"/>
          <c:showSerName val="0"/>
          <c:showPercent val="0"/>
          <c:showBubbleSize val="0"/>
        </c:dLbls>
        <c:marker val="1"/>
        <c:smooth val="0"/>
        <c:axId val="462555176"/>
        <c:axId val="462559440"/>
      </c:lineChart>
      <c:catAx>
        <c:axId val="4625551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462559440"/>
        <c:crosses val="autoZero"/>
        <c:auto val="1"/>
        <c:lblAlgn val="ctr"/>
        <c:lblOffset val="100"/>
        <c:noMultiLvlLbl val="0"/>
      </c:catAx>
      <c:valAx>
        <c:axId val="4625594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4625551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GB" sz="1200">
                <a:solidFill>
                  <a:sysClr val="windowText" lastClr="000000"/>
                </a:solidFill>
                <a:latin typeface="Times New Roman" panose="02020603050405020304" pitchFamily="18" charset="0"/>
                <a:cs typeface="Times New Roman" panose="02020603050405020304" pitchFamily="18" charset="0"/>
              </a:rPr>
              <a:t>Mesh</a:t>
            </a:r>
            <a:r>
              <a:rPr lang="en-GB" sz="1200" baseline="0">
                <a:solidFill>
                  <a:sysClr val="windowText" lastClr="000000"/>
                </a:solidFill>
                <a:latin typeface="Times New Roman" panose="02020603050405020304" pitchFamily="18" charset="0"/>
                <a:cs typeface="Times New Roman" panose="02020603050405020304" pitchFamily="18" charset="0"/>
              </a:rPr>
              <a:t> independent study</a:t>
            </a:r>
            <a:endParaRPr lang="en-GB" sz="1200">
              <a:solidFill>
                <a:sysClr val="windowText" lastClr="000000"/>
              </a:solidFill>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endParaRPr lang="en-US"/>
        </a:p>
      </c:txPr>
    </c:title>
    <c:autoTitleDeleted val="0"/>
    <c:plotArea>
      <c:layout/>
      <c:scatterChart>
        <c:scatterStyle val="smoothMarker"/>
        <c:varyColors val="0"/>
        <c:ser>
          <c:idx val="0"/>
          <c:order val="0"/>
          <c:tx>
            <c:strRef>
              <c:f>Sheet2!$G$4</c:f>
              <c:strCache>
                <c:ptCount val="1"/>
                <c:pt idx="0">
                  <c:v>drag</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Sheet2!$B$5:$B$10</c:f>
              <c:numCache>
                <c:formatCode>General</c:formatCode>
                <c:ptCount val="5"/>
                <c:pt idx="0">
                  <c:v>63029</c:v>
                </c:pt>
                <c:pt idx="1">
                  <c:v>270081</c:v>
                </c:pt>
                <c:pt idx="2">
                  <c:v>726689</c:v>
                </c:pt>
                <c:pt idx="3">
                  <c:v>920589</c:v>
                </c:pt>
                <c:pt idx="4">
                  <c:v>1923801</c:v>
                </c:pt>
              </c:numCache>
            </c:numRef>
          </c:xVal>
          <c:yVal>
            <c:numRef>
              <c:f>Sheet2!$G$5:$G$10</c:f>
              <c:numCache>
                <c:formatCode>General</c:formatCode>
                <c:ptCount val="5"/>
                <c:pt idx="0">
                  <c:v>0.39600000000000002</c:v>
                </c:pt>
                <c:pt idx="1">
                  <c:v>0.33600000000000002</c:v>
                </c:pt>
                <c:pt idx="2">
                  <c:v>0.30099999999999999</c:v>
                </c:pt>
                <c:pt idx="3">
                  <c:v>0.28799999999999998</c:v>
                </c:pt>
                <c:pt idx="4">
                  <c:v>0.27</c:v>
                </c:pt>
              </c:numCache>
            </c:numRef>
          </c:yVal>
          <c:smooth val="1"/>
          <c:extLst>
            <c:ext xmlns:c16="http://schemas.microsoft.com/office/drawing/2014/chart" uri="{C3380CC4-5D6E-409C-BE32-E72D297353CC}">
              <c16:uniqueId val="{00000000-7B15-4D41-80F1-F25B558C3BCE}"/>
            </c:ext>
          </c:extLst>
        </c:ser>
        <c:ser>
          <c:idx val="1"/>
          <c:order val="1"/>
          <c:tx>
            <c:strRef>
              <c:f>Sheet2!$H$4</c:f>
              <c:strCache>
                <c:ptCount val="1"/>
                <c:pt idx="0">
                  <c:v>lift</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Sheet2!$B$5:$B$10</c:f>
              <c:numCache>
                <c:formatCode>General</c:formatCode>
                <c:ptCount val="5"/>
                <c:pt idx="0">
                  <c:v>63029</c:v>
                </c:pt>
                <c:pt idx="1">
                  <c:v>270081</c:v>
                </c:pt>
                <c:pt idx="2">
                  <c:v>726689</c:v>
                </c:pt>
                <c:pt idx="3">
                  <c:v>920589</c:v>
                </c:pt>
                <c:pt idx="4">
                  <c:v>1923801</c:v>
                </c:pt>
              </c:numCache>
            </c:numRef>
          </c:xVal>
          <c:yVal>
            <c:numRef>
              <c:f>Sheet2!$H$5:$H$10</c:f>
              <c:numCache>
                <c:formatCode>General</c:formatCode>
                <c:ptCount val="5"/>
                <c:pt idx="0">
                  <c:v>0.41099999999999998</c:v>
                </c:pt>
                <c:pt idx="1">
                  <c:v>0.35799999999999998</c:v>
                </c:pt>
                <c:pt idx="2">
                  <c:v>0.35</c:v>
                </c:pt>
                <c:pt idx="3">
                  <c:v>0.35799999999999998</c:v>
                </c:pt>
                <c:pt idx="4">
                  <c:v>0.36299999999999999</c:v>
                </c:pt>
              </c:numCache>
            </c:numRef>
          </c:yVal>
          <c:smooth val="1"/>
          <c:extLst>
            <c:ext xmlns:c16="http://schemas.microsoft.com/office/drawing/2014/chart" uri="{C3380CC4-5D6E-409C-BE32-E72D297353CC}">
              <c16:uniqueId val="{00000001-7B15-4D41-80F1-F25B558C3BCE}"/>
            </c:ext>
          </c:extLst>
        </c:ser>
        <c:dLbls>
          <c:showLegendKey val="0"/>
          <c:showVal val="0"/>
          <c:showCatName val="0"/>
          <c:showSerName val="0"/>
          <c:showPercent val="0"/>
          <c:showBubbleSize val="0"/>
        </c:dLbls>
        <c:axId val="480337144"/>
        <c:axId val="480342720"/>
      </c:scatterChart>
      <c:valAx>
        <c:axId val="48033714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480342720"/>
        <c:crosses val="autoZero"/>
        <c:crossBetween val="midCat"/>
      </c:valAx>
      <c:valAx>
        <c:axId val="4803427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48033714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spc="120" normalizeH="0" baseline="0">
                <a:solidFill>
                  <a:sysClr val="windowText" lastClr="000000"/>
                </a:solidFill>
                <a:latin typeface="Times New Roman" panose="02020603050405020304" pitchFamily="18" charset="0"/>
                <a:ea typeface="+mn-ea"/>
                <a:cs typeface="Times New Roman" panose="02020603050405020304" pitchFamily="18" charset="0"/>
              </a:defRPr>
            </a:pPr>
            <a:r>
              <a:rPr lang="en-GB">
                <a:solidFill>
                  <a:sysClr val="windowText" lastClr="000000"/>
                </a:solidFill>
              </a:rPr>
              <a:t>mEsh</a:t>
            </a:r>
            <a:r>
              <a:rPr lang="en-GB" baseline="0">
                <a:solidFill>
                  <a:sysClr val="windowText" lastClr="000000"/>
                </a:solidFill>
              </a:rPr>
              <a:t> study basedon time iteration</a:t>
            </a:r>
            <a:endParaRPr lang="en-GB">
              <a:solidFill>
                <a:sysClr val="windowText" lastClr="000000"/>
              </a:solidFill>
            </a:endParaRPr>
          </a:p>
        </c:rich>
      </c:tx>
      <c:overlay val="0"/>
      <c:spPr>
        <a:noFill/>
        <a:ln>
          <a:noFill/>
        </a:ln>
        <a:effectLst/>
      </c:spPr>
      <c:txPr>
        <a:bodyPr rot="0" spcFirstLastPara="1" vertOverflow="ellipsis" vert="horz" wrap="square" anchor="ctr" anchorCtr="1"/>
        <a:lstStyle/>
        <a:p>
          <a:pPr>
            <a:defRPr sz="1200" b="1" i="0" u="none" strike="noStrike" kern="1200" cap="all" spc="120" normalizeH="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lineChart>
        <c:grouping val="standard"/>
        <c:varyColors val="0"/>
        <c:ser>
          <c:idx val="0"/>
          <c:order val="0"/>
          <c:tx>
            <c:strRef>
              <c:f>Sheet2!$L$4</c:f>
              <c:strCache>
                <c:ptCount val="1"/>
                <c:pt idx="0">
                  <c:v>Total time iteration (s)</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cat>
            <c:strRef>
              <c:f>Sheet2!$A$5:$A$10</c:f>
              <c:strCache>
                <c:ptCount val="5"/>
                <c:pt idx="0">
                  <c:v>M1</c:v>
                </c:pt>
                <c:pt idx="1">
                  <c:v>M2</c:v>
                </c:pt>
                <c:pt idx="2">
                  <c:v>M3</c:v>
                </c:pt>
                <c:pt idx="3">
                  <c:v>M4</c:v>
                </c:pt>
                <c:pt idx="4">
                  <c:v>M5</c:v>
                </c:pt>
              </c:strCache>
            </c:strRef>
          </c:cat>
          <c:val>
            <c:numRef>
              <c:f>Sheet2!$L$5:$L$10</c:f>
              <c:numCache>
                <c:formatCode>General</c:formatCode>
                <c:ptCount val="5"/>
                <c:pt idx="0">
                  <c:v>2.3839999999999999</c:v>
                </c:pt>
                <c:pt idx="1">
                  <c:v>31.244</c:v>
                </c:pt>
                <c:pt idx="2">
                  <c:v>70.793000000000006</c:v>
                </c:pt>
                <c:pt idx="3">
                  <c:v>113.55</c:v>
                </c:pt>
                <c:pt idx="4">
                  <c:v>235.66499999999999</c:v>
                </c:pt>
              </c:numCache>
            </c:numRef>
          </c:val>
          <c:smooth val="0"/>
          <c:extLst>
            <c:ext xmlns:c16="http://schemas.microsoft.com/office/drawing/2014/chart" uri="{C3380CC4-5D6E-409C-BE32-E72D297353CC}">
              <c16:uniqueId val="{00000000-9620-46B9-9A7E-A6A07CB4BFAA}"/>
            </c:ext>
          </c:extLst>
        </c:ser>
        <c:ser>
          <c:idx val="1"/>
          <c:order val="1"/>
          <c:tx>
            <c:strRef>
              <c:f>Sheet2!$M$4</c:f>
              <c:strCache>
                <c:ptCount val="1"/>
                <c:pt idx="0">
                  <c:v>Iteration converged</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cat>
            <c:strRef>
              <c:f>Sheet2!$A$5:$A$10</c:f>
              <c:strCache>
                <c:ptCount val="5"/>
                <c:pt idx="0">
                  <c:v>M1</c:v>
                </c:pt>
                <c:pt idx="1">
                  <c:v>M2</c:v>
                </c:pt>
                <c:pt idx="2">
                  <c:v>M3</c:v>
                </c:pt>
                <c:pt idx="3">
                  <c:v>M4</c:v>
                </c:pt>
                <c:pt idx="4">
                  <c:v>M5</c:v>
                </c:pt>
              </c:strCache>
            </c:strRef>
          </c:cat>
          <c:val>
            <c:numRef>
              <c:f>Sheet2!$M$5:$M$10</c:f>
              <c:numCache>
                <c:formatCode>General</c:formatCode>
                <c:ptCount val="5"/>
                <c:pt idx="0">
                  <c:v>55</c:v>
                </c:pt>
                <c:pt idx="1">
                  <c:v>133</c:v>
                </c:pt>
                <c:pt idx="2">
                  <c:v>148</c:v>
                </c:pt>
                <c:pt idx="3">
                  <c:v>168</c:v>
                </c:pt>
                <c:pt idx="4">
                  <c:v>151</c:v>
                </c:pt>
              </c:numCache>
            </c:numRef>
          </c:val>
          <c:smooth val="0"/>
          <c:extLst>
            <c:ext xmlns:c16="http://schemas.microsoft.com/office/drawing/2014/chart" uri="{C3380CC4-5D6E-409C-BE32-E72D297353CC}">
              <c16:uniqueId val="{00000001-9620-46B9-9A7E-A6A07CB4BFAA}"/>
            </c:ext>
          </c:extLst>
        </c:ser>
        <c:dLbls>
          <c:showLegendKey val="0"/>
          <c:showVal val="0"/>
          <c:showCatName val="0"/>
          <c:showSerName val="0"/>
          <c:showPercent val="0"/>
          <c:showBubbleSize val="0"/>
        </c:dLbls>
        <c:marker val="1"/>
        <c:smooth val="0"/>
        <c:axId val="468496288"/>
        <c:axId val="468479888"/>
      </c:lineChart>
      <c:catAx>
        <c:axId val="46849628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468479888"/>
        <c:crosses val="autoZero"/>
        <c:auto val="1"/>
        <c:lblAlgn val="ctr"/>
        <c:lblOffset val="100"/>
        <c:noMultiLvlLbl val="0"/>
      </c:catAx>
      <c:valAx>
        <c:axId val="468479888"/>
        <c:scaling>
          <c:orientation val="minMax"/>
        </c:scaling>
        <c:delete val="0"/>
        <c:axPos val="l"/>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46849628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cap="all" spc="0" baseline="0">
                <a:gradFill>
                  <a:gsLst>
                    <a:gs pos="0">
                      <a:schemeClr val="dk1">
                        <a:lumMod val="50000"/>
                        <a:lumOff val="50000"/>
                      </a:schemeClr>
                    </a:gs>
                    <a:gs pos="100000">
                      <a:schemeClr val="dk1">
                        <a:lumMod val="85000"/>
                        <a:lumOff val="15000"/>
                      </a:schemeClr>
                    </a:gs>
                  </a:gsLst>
                  <a:lin ang="5400000" scaled="0"/>
                </a:gradFill>
                <a:latin typeface="Times New Roman" panose="02020603050405020304" pitchFamily="18" charset="0"/>
                <a:ea typeface="+mn-ea"/>
                <a:cs typeface="Times New Roman" panose="02020603050405020304" pitchFamily="18" charset="0"/>
              </a:defRPr>
            </a:pPr>
            <a:r>
              <a:rPr lang="en-GB" sz="1200">
                <a:solidFill>
                  <a:sysClr val="windowText" lastClr="000000"/>
                </a:solidFill>
                <a:latin typeface="Times New Roman" panose="02020603050405020304" pitchFamily="18" charset="0"/>
                <a:cs typeface="Times New Roman" panose="02020603050405020304" pitchFamily="18" charset="0"/>
              </a:rPr>
              <a:t>Turbulence</a:t>
            </a:r>
            <a:r>
              <a:rPr lang="en-GB" sz="1200" baseline="0">
                <a:solidFill>
                  <a:sysClr val="windowText" lastClr="000000"/>
                </a:solidFill>
                <a:latin typeface="Times New Roman" panose="02020603050405020304" pitchFamily="18" charset="0"/>
                <a:cs typeface="Times New Roman" panose="02020603050405020304" pitchFamily="18" charset="0"/>
              </a:rPr>
              <a:t> modeling</a:t>
            </a:r>
            <a:endParaRPr lang="en-GB" sz="1200">
              <a:solidFill>
                <a:sysClr val="windowText" lastClr="000000"/>
              </a:solidFill>
              <a:latin typeface="Times New Roman" panose="02020603050405020304" pitchFamily="18" charset="0"/>
              <a:cs typeface="Times New Roman" panose="02020603050405020304" pitchFamily="18" charset="0"/>
            </a:endParaRPr>
          </a:p>
        </c:rich>
      </c:tx>
      <c:layout>
        <c:manualLayout>
          <c:xMode val="edge"/>
          <c:yMode val="edge"/>
          <c:x val="0.29400678040244971"/>
          <c:y val="2.7777777777777776E-2"/>
        </c:manualLayout>
      </c:layout>
      <c:overlay val="0"/>
      <c:spPr>
        <a:noFill/>
        <a:ln>
          <a:noFill/>
        </a:ln>
        <a:effectLst/>
      </c:spPr>
      <c:txPr>
        <a:bodyPr rot="0" spcFirstLastPara="1" vertOverflow="ellipsis" vert="horz" wrap="square" anchor="ctr" anchorCtr="1"/>
        <a:lstStyle/>
        <a:p>
          <a:pPr>
            <a:defRPr sz="1200" b="0" i="0" u="none" strike="noStrike" kern="1200" cap="all" spc="0" baseline="0">
              <a:gradFill>
                <a:gsLst>
                  <a:gs pos="0">
                    <a:schemeClr val="dk1">
                      <a:lumMod val="50000"/>
                      <a:lumOff val="50000"/>
                    </a:schemeClr>
                  </a:gs>
                  <a:gs pos="100000">
                    <a:schemeClr val="dk1">
                      <a:lumMod val="85000"/>
                      <a:lumOff val="15000"/>
                    </a:schemeClr>
                  </a:gs>
                </a:gsLst>
                <a:lin ang="5400000" scaled="0"/>
              </a:gradFill>
              <a:latin typeface="Times New Roman" panose="02020603050405020304" pitchFamily="18" charset="0"/>
              <a:ea typeface="+mn-ea"/>
              <a:cs typeface="Times New Roman" panose="02020603050405020304" pitchFamily="18" charset="0"/>
            </a:defRPr>
          </a:pPr>
          <a:endParaRPr lang="en-US"/>
        </a:p>
      </c:txPr>
    </c:title>
    <c:autoTitleDeleted val="0"/>
    <c:plotArea>
      <c:layout/>
      <c:lineChart>
        <c:grouping val="standard"/>
        <c:varyColors val="0"/>
        <c:ser>
          <c:idx val="0"/>
          <c:order val="0"/>
          <c:tx>
            <c:strRef>
              <c:f>Sheet3!$D$3</c:f>
              <c:strCache>
                <c:ptCount val="1"/>
                <c:pt idx="0">
                  <c:v>CD</c:v>
                </c:pt>
              </c:strCache>
            </c:strRef>
          </c:tx>
          <c:spPr>
            <a:ln w="19050" cap="rnd" cmpd="sng" algn="ctr">
              <a:solidFill>
                <a:schemeClr val="accent1">
                  <a:shade val="95000"/>
                  <a:satMod val="105000"/>
                </a:schemeClr>
              </a:solidFill>
              <a:round/>
            </a:ln>
            <a:effectLst/>
          </c:spPr>
          <c:marker>
            <c:symbol val="circle"/>
            <c:size val="17"/>
            <c:spPr>
              <a:solidFill>
                <a:schemeClr val="l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strRef>
              <c:f>Sheet3!$C$4:$C$8</c:f>
              <c:strCache>
                <c:ptCount val="5"/>
                <c:pt idx="0">
                  <c:v>K-ɛ realizable </c:v>
                </c:pt>
                <c:pt idx="1">
                  <c:v> K-ɛ RNG</c:v>
                </c:pt>
                <c:pt idx="2">
                  <c:v>K-ɛ Standard </c:v>
                </c:pt>
                <c:pt idx="3">
                  <c:v> K-omega SST</c:v>
                </c:pt>
                <c:pt idx="4">
                  <c:v>K-omega Standard </c:v>
                </c:pt>
              </c:strCache>
            </c:strRef>
          </c:cat>
          <c:val>
            <c:numRef>
              <c:f>Sheet3!$D$4:$D$8</c:f>
              <c:numCache>
                <c:formatCode>General</c:formatCode>
                <c:ptCount val="5"/>
                <c:pt idx="0">
                  <c:v>0.30099999999999999</c:v>
                </c:pt>
                <c:pt idx="1">
                  <c:v>0.29399999999999998</c:v>
                </c:pt>
                <c:pt idx="2">
                  <c:v>0.30299999999999999</c:v>
                </c:pt>
                <c:pt idx="3">
                  <c:v>0.307</c:v>
                </c:pt>
                <c:pt idx="4">
                  <c:v>0.309</c:v>
                </c:pt>
              </c:numCache>
            </c:numRef>
          </c:val>
          <c:smooth val="0"/>
          <c:extLst>
            <c:ext xmlns:c16="http://schemas.microsoft.com/office/drawing/2014/chart" uri="{C3380CC4-5D6E-409C-BE32-E72D297353CC}">
              <c16:uniqueId val="{00000000-AC33-4D66-93CB-D925819528FE}"/>
            </c:ext>
          </c:extLst>
        </c:ser>
        <c:ser>
          <c:idx val="1"/>
          <c:order val="1"/>
          <c:tx>
            <c:strRef>
              <c:f>Sheet3!$E$3</c:f>
              <c:strCache>
                <c:ptCount val="1"/>
                <c:pt idx="0">
                  <c:v>CL</c:v>
                </c:pt>
              </c:strCache>
            </c:strRef>
          </c:tx>
          <c:spPr>
            <a:ln w="19050" cap="rnd" cmpd="sng" algn="ctr">
              <a:solidFill>
                <a:schemeClr val="accent2">
                  <a:shade val="95000"/>
                  <a:satMod val="105000"/>
                </a:schemeClr>
              </a:solidFill>
              <a:round/>
            </a:ln>
            <a:effectLst/>
          </c:spPr>
          <c:marker>
            <c:symbol val="circle"/>
            <c:size val="17"/>
            <c:spPr>
              <a:solidFill>
                <a:schemeClr val="l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2"/>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strRef>
              <c:f>Sheet3!$C$4:$C$8</c:f>
              <c:strCache>
                <c:ptCount val="5"/>
                <c:pt idx="0">
                  <c:v>K-ɛ realizable </c:v>
                </c:pt>
                <c:pt idx="1">
                  <c:v> K-ɛ RNG</c:v>
                </c:pt>
                <c:pt idx="2">
                  <c:v>K-ɛ Standard </c:v>
                </c:pt>
                <c:pt idx="3">
                  <c:v> K-omega SST</c:v>
                </c:pt>
                <c:pt idx="4">
                  <c:v>K-omega Standard </c:v>
                </c:pt>
              </c:strCache>
            </c:strRef>
          </c:cat>
          <c:val>
            <c:numRef>
              <c:f>Sheet3!$E$4:$E$8</c:f>
              <c:numCache>
                <c:formatCode>General</c:formatCode>
                <c:ptCount val="5"/>
                <c:pt idx="0">
                  <c:v>0.35</c:v>
                </c:pt>
                <c:pt idx="1">
                  <c:v>0.36299999999999999</c:v>
                </c:pt>
                <c:pt idx="2">
                  <c:v>0.34899999999999998</c:v>
                </c:pt>
                <c:pt idx="3">
                  <c:v>0.35499999999999998</c:v>
                </c:pt>
                <c:pt idx="4">
                  <c:v>0.34399999999999997</c:v>
                </c:pt>
              </c:numCache>
            </c:numRef>
          </c:val>
          <c:smooth val="0"/>
          <c:extLst>
            <c:ext xmlns:c16="http://schemas.microsoft.com/office/drawing/2014/chart" uri="{C3380CC4-5D6E-409C-BE32-E72D297353CC}">
              <c16:uniqueId val="{00000001-AC33-4D66-93CB-D925819528FE}"/>
            </c:ext>
          </c:extLst>
        </c:ser>
        <c:dLbls>
          <c:dLblPos val="ctr"/>
          <c:showLegendKey val="0"/>
          <c:showVal val="1"/>
          <c:showCatName val="0"/>
          <c:showSerName val="0"/>
          <c:showPercent val="0"/>
          <c:showBubbleSize val="0"/>
        </c:dLbls>
        <c:marker val="1"/>
        <c:smooth val="0"/>
        <c:axId val="606290160"/>
        <c:axId val="606286224"/>
      </c:lineChart>
      <c:catAx>
        <c:axId val="606290160"/>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606286224"/>
        <c:crosses val="autoZero"/>
        <c:auto val="1"/>
        <c:lblAlgn val="ctr"/>
        <c:lblOffset val="100"/>
        <c:noMultiLvlLbl val="0"/>
      </c:catAx>
      <c:valAx>
        <c:axId val="606286224"/>
        <c:scaling>
          <c:orientation val="minMax"/>
        </c:scaling>
        <c:delete val="1"/>
        <c:axPos val="l"/>
        <c:numFmt formatCode="General" sourceLinked="1"/>
        <c:majorTickMark val="none"/>
        <c:minorTickMark val="none"/>
        <c:tickLblPos val="nextTo"/>
        <c:crossAx val="6062901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spc="120" normalizeH="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200">
                <a:latin typeface="Times New Roman" panose="02020603050405020304" pitchFamily="18" charset="0"/>
                <a:cs typeface="Times New Roman" panose="02020603050405020304" pitchFamily="18" charset="0"/>
              </a:rPr>
              <a:t>mesh</a:t>
            </a:r>
            <a:r>
              <a:rPr lang="en-GB" sz="1200" baseline="0">
                <a:latin typeface="Times New Roman" panose="02020603050405020304" pitchFamily="18" charset="0"/>
                <a:cs typeface="Times New Roman" panose="02020603050405020304" pitchFamily="18" charset="0"/>
              </a:rPr>
              <a:t> density study</a:t>
            </a:r>
            <a:endParaRPr lang="en-GB" sz="1200">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200" b="1" i="0" u="none" strike="noStrike" kern="1200" cap="all" spc="120" normalizeH="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lineChart>
        <c:grouping val="standard"/>
        <c:varyColors val="0"/>
        <c:ser>
          <c:idx val="0"/>
          <c:order val="0"/>
          <c:tx>
            <c:strRef>
              <c:f>Sheet3!$E$27</c:f>
              <c:strCache>
                <c:ptCount val="1"/>
                <c:pt idx="0">
                  <c:v>CD</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cat>
            <c:strRef>
              <c:f>Sheet3!$C$28:$C$30</c:f>
              <c:strCache>
                <c:ptCount val="3"/>
                <c:pt idx="0">
                  <c:v>MD1</c:v>
                </c:pt>
                <c:pt idx="1">
                  <c:v>MD2</c:v>
                </c:pt>
                <c:pt idx="2">
                  <c:v>MD3</c:v>
                </c:pt>
              </c:strCache>
            </c:strRef>
          </c:cat>
          <c:val>
            <c:numRef>
              <c:f>Sheet3!$E$28:$E$30</c:f>
              <c:numCache>
                <c:formatCode>General</c:formatCode>
                <c:ptCount val="3"/>
                <c:pt idx="0">
                  <c:v>0.30099999999999999</c:v>
                </c:pt>
                <c:pt idx="1">
                  <c:v>0.29199999999999998</c:v>
                </c:pt>
                <c:pt idx="2">
                  <c:v>0.29199999999999998</c:v>
                </c:pt>
              </c:numCache>
            </c:numRef>
          </c:val>
          <c:smooth val="0"/>
          <c:extLst>
            <c:ext xmlns:c16="http://schemas.microsoft.com/office/drawing/2014/chart" uri="{C3380CC4-5D6E-409C-BE32-E72D297353CC}">
              <c16:uniqueId val="{00000000-7007-49E2-8416-43E9194507D1}"/>
            </c:ext>
          </c:extLst>
        </c:ser>
        <c:ser>
          <c:idx val="1"/>
          <c:order val="1"/>
          <c:tx>
            <c:strRef>
              <c:f>Sheet3!$F$27</c:f>
              <c:strCache>
                <c:ptCount val="1"/>
                <c:pt idx="0">
                  <c:v>CL</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cat>
            <c:strRef>
              <c:f>Sheet3!$C$28:$C$30</c:f>
              <c:strCache>
                <c:ptCount val="3"/>
                <c:pt idx="0">
                  <c:v>MD1</c:v>
                </c:pt>
                <c:pt idx="1">
                  <c:v>MD2</c:v>
                </c:pt>
                <c:pt idx="2">
                  <c:v>MD3</c:v>
                </c:pt>
              </c:strCache>
            </c:strRef>
          </c:cat>
          <c:val>
            <c:numRef>
              <c:f>Sheet3!$F$28:$F$30</c:f>
              <c:numCache>
                <c:formatCode>General</c:formatCode>
                <c:ptCount val="3"/>
                <c:pt idx="0">
                  <c:v>0.35</c:v>
                </c:pt>
                <c:pt idx="1">
                  <c:v>0.39600000000000002</c:v>
                </c:pt>
                <c:pt idx="2">
                  <c:v>0.38300000000000001</c:v>
                </c:pt>
              </c:numCache>
            </c:numRef>
          </c:val>
          <c:smooth val="0"/>
          <c:extLst>
            <c:ext xmlns:c16="http://schemas.microsoft.com/office/drawing/2014/chart" uri="{C3380CC4-5D6E-409C-BE32-E72D297353CC}">
              <c16:uniqueId val="{00000001-7007-49E2-8416-43E9194507D1}"/>
            </c:ext>
          </c:extLst>
        </c:ser>
        <c:dLbls>
          <c:showLegendKey val="0"/>
          <c:showVal val="0"/>
          <c:showCatName val="0"/>
          <c:showSerName val="0"/>
          <c:showPercent val="0"/>
          <c:showBubbleSize val="0"/>
        </c:dLbls>
        <c:marker val="1"/>
        <c:smooth val="0"/>
        <c:axId val="437089736"/>
        <c:axId val="437091048"/>
      </c:lineChart>
      <c:catAx>
        <c:axId val="43708973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437091048"/>
        <c:crosses val="autoZero"/>
        <c:auto val="1"/>
        <c:lblAlgn val="ctr"/>
        <c:lblOffset val="100"/>
        <c:noMultiLvlLbl val="0"/>
      </c:catAx>
      <c:valAx>
        <c:axId val="437091048"/>
        <c:scaling>
          <c:orientation val="minMax"/>
        </c:scaling>
        <c:delete val="0"/>
        <c:axPos val="l"/>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43708973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spc="100" normalizeH="0" baseline="0">
                <a:solidFill>
                  <a:schemeClr val="lt1"/>
                </a:solidFill>
                <a:latin typeface="Times New Roman" panose="02020603050405020304" pitchFamily="18" charset="0"/>
                <a:ea typeface="+mn-ea"/>
                <a:cs typeface="Times New Roman" panose="02020603050405020304" pitchFamily="18" charset="0"/>
              </a:defRPr>
            </a:pPr>
            <a:r>
              <a:rPr lang="en-US" sz="1200">
                <a:latin typeface="Times New Roman" panose="02020603050405020304" pitchFamily="18" charset="0"/>
                <a:cs typeface="Times New Roman" panose="02020603050405020304" pitchFamily="18" charset="0"/>
              </a:rPr>
              <a:t>Prism layers</a:t>
            </a:r>
            <a:r>
              <a:rPr lang="en-US" sz="1200" baseline="0">
                <a:latin typeface="Times New Roman" panose="02020603050405020304" pitchFamily="18" charset="0"/>
                <a:cs typeface="Times New Roman" panose="02020603050405020304" pitchFamily="18" charset="0"/>
              </a:rPr>
              <a:t> influence on </a:t>
            </a:r>
            <a:r>
              <a:rPr lang="en-US" sz="1200">
                <a:latin typeface="Times New Roman" panose="02020603050405020304" pitchFamily="18" charset="0"/>
                <a:cs typeface="Times New Roman" panose="02020603050405020304" pitchFamily="18" charset="0"/>
              </a:rPr>
              <a:t>C</a:t>
            </a:r>
            <a:r>
              <a:rPr lang="en-US" sz="900">
                <a:latin typeface="Times New Roman" panose="02020603050405020304" pitchFamily="18" charset="0"/>
                <a:cs typeface="Times New Roman" panose="02020603050405020304" pitchFamily="18" charset="0"/>
              </a:rPr>
              <a:t>L</a:t>
            </a:r>
          </a:p>
        </c:rich>
      </c:tx>
      <c:overlay val="0"/>
      <c:spPr>
        <a:noFill/>
        <a:ln>
          <a:noFill/>
        </a:ln>
        <a:effectLst/>
      </c:spPr>
      <c:txPr>
        <a:bodyPr rot="0" spcFirstLastPara="1" vertOverflow="ellipsis" vert="horz" wrap="square" anchor="ctr" anchorCtr="1"/>
        <a:lstStyle/>
        <a:p>
          <a:pPr>
            <a:defRPr sz="1200" b="1" i="0" u="none" strike="noStrike" kern="1200" cap="all" spc="100" normalizeH="0" baseline="0">
              <a:solidFill>
                <a:schemeClr val="lt1"/>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6.1111111111111109E-2"/>
          <c:y val="0.18199074074074076"/>
          <c:w val="0.93888888888888888"/>
          <c:h val="0.71523950131233593"/>
        </c:manualLayout>
      </c:layout>
      <c:lineChart>
        <c:grouping val="standard"/>
        <c:varyColors val="0"/>
        <c:ser>
          <c:idx val="0"/>
          <c:order val="0"/>
          <c:tx>
            <c:strRef>
              <c:f>Sheet4!$F$4</c:f>
              <c:strCache>
                <c:ptCount val="1"/>
                <c:pt idx="0">
                  <c:v>CL</c:v>
                </c:pt>
              </c:strCache>
            </c:strRef>
          </c:tx>
          <c:spPr>
            <a:ln w="25400" cap="rnd">
              <a:solidFill>
                <a:schemeClr val="lt1"/>
              </a:solidFill>
              <a:round/>
            </a:ln>
            <a:effectLst>
              <a:outerShdw dist="25400" dir="2700000" algn="tl" rotWithShape="0">
                <a:schemeClr val="accent1"/>
              </a:outerShdw>
            </a:effectLst>
          </c:spPr>
          <c:marker>
            <c:symbol val="none"/>
          </c:marker>
          <c:dLbls>
            <c:spPr>
              <a:solidFill>
                <a:schemeClr val="accent1"/>
              </a:solidFill>
              <a:ln>
                <a:noFill/>
              </a:ln>
              <a:effectLst/>
            </c:spPr>
            <c:txPr>
              <a:bodyPr rot="0" spcFirstLastPara="1" vertOverflow="ellipsis" vert="horz" wrap="square" lIns="38100" tIns="19050" rIns="38100" bIns="19050" anchor="ctr" anchorCtr="1">
                <a:spAutoFit/>
              </a:bodyPr>
              <a:lstStyle/>
              <a:p>
                <a:pPr>
                  <a:defRPr sz="11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1">
                          <a:lumMod val="60000"/>
                          <a:lumOff val="40000"/>
                        </a:schemeClr>
                      </a:solidFill>
                    </a:ln>
                    <a:effectLst/>
                  </c:spPr>
                </c15:leaderLines>
              </c:ext>
            </c:extLst>
          </c:dLbls>
          <c:cat>
            <c:strRef>
              <c:f>Sheet4!$B$5:$B$7</c:f>
              <c:strCache>
                <c:ptCount val="3"/>
                <c:pt idx="0">
                  <c:v>PLS1</c:v>
                </c:pt>
                <c:pt idx="1">
                  <c:v>PLS2</c:v>
                </c:pt>
                <c:pt idx="2">
                  <c:v>PLS3</c:v>
                </c:pt>
              </c:strCache>
            </c:strRef>
          </c:cat>
          <c:val>
            <c:numRef>
              <c:f>Sheet4!$F$5:$F$7</c:f>
              <c:numCache>
                <c:formatCode>General</c:formatCode>
                <c:ptCount val="3"/>
                <c:pt idx="0">
                  <c:v>0.35899999999999999</c:v>
                </c:pt>
                <c:pt idx="1">
                  <c:v>0.35</c:v>
                </c:pt>
                <c:pt idx="2">
                  <c:v>0.34899999999999998</c:v>
                </c:pt>
              </c:numCache>
            </c:numRef>
          </c:val>
          <c:smooth val="0"/>
          <c:extLst>
            <c:ext xmlns:c16="http://schemas.microsoft.com/office/drawing/2014/chart" uri="{C3380CC4-5D6E-409C-BE32-E72D297353CC}">
              <c16:uniqueId val="{00000000-C9CC-4952-9FE5-366FED651034}"/>
            </c:ext>
          </c:extLst>
        </c:ser>
        <c:dLbls>
          <c:dLblPos val="ctr"/>
          <c:showLegendKey val="0"/>
          <c:showVal val="1"/>
          <c:showCatName val="0"/>
          <c:showSerName val="0"/>
          <c:showPercent val="0"/>
          <c:showBubbleSize val="0"/>
        </c:dLbls>
        <c:dropLines>
          <c:spPr>
            <a:ln w="9525" cap="flat" cmpd="sng" algn="ctr">
              <a:gradFill>
                <a:gsLst>
                  <a:gs pos="0">
                    <a:schemeClr val="lt1"/>
                  </a:gs>
                  <a:gs pos="100000">
                    <a:schemeClr val="lt1">
                      <a:alpha val="0"/>
                    </a:schemeClr>
                  </a:gs>
                </a:gsLst>
                <a:lin ang="5400000" scaled="0"/>
              </a:gradFill>
              <a:round/>
            </a:ln>
            <a:effectLst/>
          </c:spPr>
        </c:dropLines>
        <c:smooth val="0"/>
        <c:axId val="512712136"/>
        <c:axId val="512711808"/>
      </c:lineChart>
      <c:catAx>
        <c:axId val="51271213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spc="30" baseline="0">
                <a:solidFill>
                  <a:schemeClr val="lt1"/>
                </a:solidFill>
                <a:latin typeface="Times New Roman" panose="02020603050405020304" pitchFamily="18" charset="0"/>
                <a:ea typeface="+mn-ea"/>
                <a:cs typeface="Times New Roman" panose="02020603050405020304" pitchFamily="18" charset="0"/>
              </a:defRPr>
            </a:pPr>
            <a:endParaRPr lang="en-US"/>
          </a:p>
        </c:txPr>
        <c:crossAx val="512711808"/>
        <c:crosses val="autoZero"/>
        <c:auto val="1"/>
        <c:lblAlgn val="ctr"/>
        <c:lblOffset val="100"/>
        <c:noMultiLvlLbl val="0"/>
      </c:catAx>
      <c:valAx>
        <c:axId val="512711808"/>
        <c:scaling>
          <c:orientation val="minMax"/>
        </c:scaling>
        <c:delete val="1"/>
        <c:axPos val="l"/>
        <c:numFmt formatCode="General" sourceLinked="1"/>
        <c:majorTickMark val="none"/>
        <c:minorTickMark val="none"/>
        <c:tickLblPos val="nextTo"/>
        <c:crossAx val="51271213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solidFill>
    <a:ln w="9525" cap="flat" cmpd="sng" algn="ctr">
      <a:solidFill>
        <a:schemeClr val="lt1">
          <a:lumMod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34">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1000" kern="120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cs:styleClr val="auto"/>
    </cs:fontRef>
    <cs:spPr/>
    <cs:defRPr sz="900" b="1" i="0" u="none" strike="noStrike" kern="1200" baseline="0"/>
  </cs:dataLabel>
  <cs:dataLabelCallout>
    <cs:lnRef idx="0"/>
    <cs:fillRef idx="0"/>
    <cs:effectRef idx="0"/>
    <cs:fontRef idx="minor">
      <a:schemeClr val="dk1">
        <a:lumMod val="65000"/>
        <a:lumOff val="35000"/>
      </a:schemeClr>
    </cs:fontRef>
    <cs:spPr>
      <a:solidFill>
        <a:schemeClr val="lt1"/>
      </a:solidFill>
      <a:ln w="9575">
        <a:solidFill>
          <a:schemeClr val="lt1">
            <a:lumMod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19050" cap="rnd" cmpd="sng" algn="ctr">
        <a:solidFill>
          <a:schemeClr val="phClr">
            <a:shade val="95000"/>
            <a:satMod val="105000"/>
          </a:schemeClr>
        </a:solidFill>
        <a:round/>
      </a:ln>
    </cs:spPr>
  </cs:dataPointLine>
  <cs:dataPointMarker>
    <cs:lnRef idx="0"/>
    <cs:fillRef idx="0"/>
    <cs:effectRef idx="0"/>
    <cs:fontRef idx="minor">
      <a:schemeClr val="dk1"/>
    </cs:fontRef>
    <cs:spPr>
      <a:solidFill>
        <a:schemeClr val="lt1"/>
      </a:solidFill>
    </cs:spPr>
  </cs:dataPointMarker>
  <cs:dataPointMarkerLayout symbol="circle" size="17"/>
  <cs:dataPointWireframe>
    <cs:lnRef idx="0">
      <cs:styleClr val="auto"/>
    </cs:lnRef>
    <cs:fillRef idx="1"/>
    <cs:effectRef idx="0"/>
    <cs:fontRef idx="minor">
      <a:schemeClr val="dk1"/>
    </cs:fontRef>
    <cs:spPr>
      <a:ln w="9525">
        <a:solidFill>
          <a:schemeClr val="phClr"/>
        </a:solidFill>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35000"/>
            <a:lumOff val="65000"/>
          </a:schemeClr>
        </a:solidFill>
      </a:ln>
    </cs:spPr>
  </cs:dropLine>
  <cs:errorBar>
    <cs:lnRef idx="0"/>
    <cs:fillRef idx="0"/>
    <cs:effectRef idx="0"/>
    <cs:fontRef idx="minor">
      <a:schemeClr val="dk1"/>
    </cs:fontRef>
    <cs:spPr>
      <a:ln w="9525">
        <a:solidFill>
          <a:schemeClr val="dk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ln>
    </cs:spPr>
  </cs:seriesLine>
  <cs:title>
    <cs:lnRef idx="0"/>
    <cs:fillRef idx="0"/>
    <cs:effectRef idx="0"/>
    <cs:fontRef idx="minor">
      <a:schemeClr val="dk1"/>
    </cs:fontRef>
    <cs:defRPr sz="1440" b="0" kern="1200" cap="all" spc="0" baseline="0">
      <a:gradFill>
        <a:gsLst>
          <a:gs pos="0">
            <a:schemeClr val="dk1">
              <a:lumMod val="50000"/>
              <a:lumOff val="50000"/>
            </a:schemeClr>
          </a:gs>
          <a:gs pos="100000">
            <a:schemeClr val="dk1">
              <a:lumMod val="85000"/>
              <a:lumOff val="15000"/>
            </a:schemeClr>
          </a:gs>
        </a:gsLst>
        <a:lin ang="5400000" scaled="0"/>
      </a:gradFill>
    </cs:defRPr>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50000"/>
            <a:lumOff val="50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38">
  <cs:axisTitle>
    <cs:lnRef idx="0"/>
    <cs:fillRef idx="0"/>
    <cs:effectRef idx="0"/>
    <cs:fontRef idx="minor">
      <a:schemeClr val="lt1"/>
    </cs:fontRef>
    <cs:defRPr sz="900" b="1" kern="1200"/>
  </cs:axisTitle>
  <cs:categoryAxis>
    <cs:lnRef idx="0">
      <cs:styleClr val="0"/>
    </cs:lnRef>
    <cs:fillRef idx="0"/>
    <cs:effectRef idx="0"/>
    <cs:fontRef idx="minor">
      <a:schemeClr val="lt1"/>
    </cs:fontRef>
    <cs:defRPr sz="900" kern="1200" spc="3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lt1">
            <a:lumMod val="85000"/>
          </a:schemeClr>
        </a:solidFill>
        <a:round/>
      </a:ln>
    </cs:spPr>
    <cs:defRPr sz="1000" kern="1200"/>
  </cs:chartArea>
  <cs:dataLabel>
    <cs:lnRef idx="0"/>
    <cs:fillRef idx="0">
      <cs:styleClr val="0"/>
    </cs:fillRef>
    <cs:effectRef idx="0"/>
    <cs:fontRef idx="minor">
      <a:schemeClr val="lt1"/>
    </cs:fontRef>
    <cs:spPr>
      <a:solidFill>
        <a:schemeClr val="phClr"/>
      </a:solidFill>
    </cs:spPr>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25400"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cs:spPr>
  </cs:dataPointMarker>
  <cs:dataPointMarkerLayout symbol="circle" size="14"/>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fillRef idx="0"/>
    <cs:effectRef idx="0"/>
    <cs:fontRef idx="minor">
      <a:schemeClr val="dk1"/>
    </cs:fontRef>
    <cs:spPr>
      <a:ln w="9525" cap="flat" cmpd="sng" algn="ctr">
        <a:gradFill>
          <a:gsLst>
            <a:gs pos="0">
              <a:schemeClr val="lt1"/>
            </a:gs>
            <a:gs pos="100000">
              <a:schemeClr val="lt1">
                <a:alpha val="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65679F-DEFC-481D-A842-5003D19551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15397</TotalTime>
  <Pages>18</Pages>
  <Words>2782</Words>
  <Characters>15864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Habtom Ghirmay (1810854)</dc:creator>
  <cp:keywords/>
  <dc:description/>
  <cp:lastModifiedBy>Habtom Ghirmay (1810854)</cp:lastModifiedBy>
  <cp:revision>55</cp:revision>
  <dcterms:created xsi:type="dcterms:W3CDTF">2020-01-02T15:35:00Z</dcterms:created>
  <dcterms:modified xsi:type="dcterms:W3CDTF">2020-01-27T07:50:00Z</dcterms:modified>
</cp:coreProperties>
</file>