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6D02BD" w14:textId="77777777" w:rsidR="00B811DF" w:rsidRDefault="00C42A87">
      <w:pPr>
        <w:rPr>
          <w:rFonts w:ascii="Arial" w:hAnsi="Arial" w:cs="Arial"/>
          <w:b/>
          <w:sz w:val="24"/>
        </w:rPr>
      </w:pPr>
      <w:r>
        <w:rPr>
          <w:rFonts w:ascii="Arial" w:hAnsi="Arial" w:cs="Arial"/>
          <w:b/>
          <w:sz w:val="24"/>
        </w:rPr>
        <w:t xml:space="preserve">27/09 </w:t>
      </w:r>
    </w:p>
    <w:p w14:paraId="0329303C" w14:textId="09BD2F96" w:rsidR="00DC541D" w:rsidRDefault="00AB0478">
      <w:pPr>
        <w:rPr>
          <w:rFonts w:ascii="Arial" w:hAnsi="Arial" w:cs="Arial"/>
          <w:sz w:val="24"/>
        </w:rPr>
      </w:pPr>
      <w:r>
        <w:rPr>
          <w:rFonts w:ascii="Arial" w:hAnsi="Arial" w:cs="Arial"/>
          <w:sz w:val="24"/>
        </w:rPr>
        <w:t>Comparing the Miller’s Tale to the Knights Tale shows that the</w:t>
      </w:r>
      <w:r w:rsidR="005062F8">
        <w:rPr>
          <w:rFonts w:ascii="Arial" w:hAnsi="Arial" w:cs="Arial"/>
          <w:sz w:val="24"/>
        </w:rPr>
        <w:t xml:space="preserve">re are obvious differences despite the similar structure. The Knights Tale is a tragedy, with characters that don’t seem to be described in the same depth as the characters in the Millers. </w:t>
      </w:r>
      <w:r w:rsidR="001D2C0B">
        <w:rPr>
          <w:rFonts w:ascii="Arial" w:hAnsi="Arial" w:cs="Arial"/>
          <w:sz w:val="24"/>
        </w:rPr>
        <w:t>The role that astrology plays in the tale goes against the presence of fate and random events, further differentiating Nicholas from Absalon.</w:t>
      </w:r>
      <w:r w:rsidR="00DC541D">
        <w:rPr>
          <w:rFonts w:ascii="Arial" w:hAnsi="Arial" w:cs="Arial"/>
          <w:sz w:val="24"/>
        </w:rPr>
        <w:t xml:space="preserve"> I</w:t>
      </w:r>
      <w:r w:rsidR="001D2C0B">
        <w:rPr>
          <w:rFonts w:ascii="Arial" w:hAnsi="Arial" w:cs="Arial"/>
          <w:sz w:val="24"/>
        </w:rPr>
        <w:t xml:space="preserve"> didn’t realise that universities such as Oxford, would have an impact on the increase in trade and the need for people to manage it. The fact that John was foolish enough to believe Nicholas, s</w:t>
      </w:r>
      <w:r w:rsidR="00D0240A">
        <w:rPr>
          <w:rFonts w:ascii="Arial" w:hAnsi="Arial" w:cs="Arial"/>
          <w:sz w:val="24"/>
        </w:rPr>
        <w:t>hows that his knowledge of Christianity is not as you would expect.</w:t>
      </w:r>
      <w:r w:rsidR="00030542">
        <w:rPr>
          <w:rFonts w:ascii="Arial" w:hAnsi="Arial" w:cs="Arial"/>
          <w:sz w:val="24"/>
        </w:rPr>
        <w:t xml:space="preserve"> Absalon is a vile character who uses the church to manipulate others, by attempting to court Alisoun despite her being married, shows his desire for unchristian things. His attitude towards Alisoun changes when he thinks he is kissing her, and it becomes clear that he is not interested in anything related to the body.</w:t>
      </w:r>
      <w:r w:rsidR="00190FA2">
        <w:rPr>
          <w:rFonts w:ascii="Arial" w:hAnsi="Arial" w:cs="Arial"/>
          <w:sz w:val="24"/>
        </w:rPr>
        <w:t xml:space="preserve"> </w:t>
      </w:r>
      <w:r w:rsidR="00C42A87">
        <w:rPr>
          <w:rFonts w:ascii="Arial" w:hAnsi="Arial" w:cs="Arial"/>
          <w:sz w:val="24"/>
        </w:rPr>
        <w:t xml:space="preserve">Alisoun differs greatly from </w:t>
      </w:r>
      <w:r w:rsidR="000709F0">
        <w:rPr>
          <w:rFonts w:ascii="Arial" w:hAnsi="Arial" w:cs="Arial"/>
          <w:sz w:val="24"/>
        </w:rPr>
        <w:t xml:space="preserve">Emelye </w:t>
      </w:r>
      <w:r w:rsidR="00FD482A">
        <w:rPr>
          <w:rFonts w:ascii="Arial" w:hAnsi="Arial" w:cs="Arial"/>
          <w:sz w:val="24"/>
        </w:rPr>
        <w:t>in that her beauty is not considered to be conventiona</w:t>
      </w:r>
      <w:bookmarkStart w:id="0" w:name="_GoBack"/>
      <w:bookmarkEnd w:id="0"/>
      <w:r w:rsidR="00FD482A">
        <w:rPr>
          <w:rFonts w:ascii="Arial" w:hAnsi="Arial" w:cs="Arial"/>
          <w:sz w:val="24"/>
        </w:rPr>
        <w:t xml:space="preserve">l, her clothing choice is deliberate and her she goes against the medieval ideal of natural beauty. </w:t>
      </w:r>
      <w:r w:rsidR="00C12766">
        <w:rPr>
          <w:rFonts w:ascii="Arial" w:hAnsi="Arial" w:cs="Arial"/>
          <w:sz w:val="24"/>
        </w:rPr>
        <w:t>Her plucked eyebrows a</w:t>
      </w:r>
      <w:r w:rsidR="000D23E9">
        <w:rPr>
          <w:rFonts w:ascii="Arial" w:hAnsi="Arial" w:cs="Arial"/>
          <w:sz w:val="24"/>
        </w:rPr>
        <w:t xml:space="preserve">nd appearance make her the opposite of Emelye. </w:t>
      </w:r>
      <w:r>
        <w:rPr>
          <w:rFonts w:ascii="Arial" w:hAnsi="Arial" w:cs="Arial"/>
          <w:sz w:val="24"/>
        </w:rPr>
        <w:t xml:space="preserve">The Miller’s Tale is a </w:t>
      </w:r>
      <w:r w:rsidR="00C42A87">
        <w:rPr>
          <w:rFonts w:ascii="Arial" w:hAnsi="Arial" w:cs="Arial"/>
          <w:sz w:val="24"/>
        </w:rPr>
        <w:t xml:space="preserve">comedy and differs to the tragic romance tale of the Knight’s Tale. </w:t>
      </w:r>
      <w:r w:rsidR="000D23E9">
        <w:rPr>
          <w:rFonts w:ascii="Arial" w:hAnsi="Arial" w:cs="Arial"/>
          <w:sz w:val="24"/>
        </w:rPr>
        <w:t xml:space="preserve">Chaucer’s use of a positive fabliau makes the tone of the tale comedic, encouraging his audience to laugh with the characters as opposed to laughing at them, the traditional </w:t>
      </w:r>
      <w:r w:rsidR="00B32EF9">
        <w:rPr>
          <w:rFonts w:ascii="Arial" w:hAnsi="Arial" w:cs="Arial"/>
          <w:sz w:val="24"/>
        </w:rPr>
        <w:t>purpose of a fabliau</w:t>
      </w:r>
      <w:r w:rsidR="00DC541D">
        <w:rPr>
          <w:rFonts w:ascii="Arial" w:hAnsi="Arial" w:cs="Arial"/>
          <w:sz w:val="24"/>
        </w:rPr>
        <w:t>. I really enjoyed reading the tale, and it definitely had more substance and description than the knight</w:t>
      </w:r>
      <w:r w:rsidR="00D23690">
        <w:rPr>
          <w:rFonts w:ascii="Arial" w:hAnsi="Arial" w:cs="Arial"/>
          <w:sz w:val="24"/>
        </w:rPr>
        <w:t>’</w:t>
      </w:r>
      <w:r w:rsidR="00DC541D">
        <w:rPr>
          <w:rFonts w:ascii="Arial" w:hAnsi="Arial" w:cs="Arial"/>
          <w:sz w:val="24"/>
        </w:rPr>
        <w:t xml:space="preserve">s tale in which the characters come across as hollow and as stereotypes. </w:t>
      </w:r>
    </w:p>
    <w:p w14:paraId="2F572701" w14:textId="13BBA68F" w:rsidR="0027175D" w:rsidRDefault="0047422E">
      <w:pPr>
        <w:rPr>
          <w:rFonts w:ascii="Arial" w:hAnsi="Arial" w:cs="Arial"/>
          <w:sz w:val="24"/>
        </w:rPr>
      </w:pPr>
      <w:r>
        <w:rPr>
          <w:rFonts w:ascii="Arial" w:hAnsi="Arial" w:cs="Arial"/>
          <w:sz w:val="24"/>
        </w:rPr>
        <w:t>In the last part of the lecture, working in groups according to ou</w:t>
      </w:r>
      <w:r w:rsidR="00D23690">
        <w:rPr>
          <w:rFonts w:ascii="Arial" w:hAnsi="Arial" w:cs="Arial"/>
          <w:sz w:val="24"/>
        </w:rPr>
        <w:t>r</w:t>
      </w:r>
      <w:r>
        <w:rPr>
          <w:rFonts w:ascii="Arial" w:hAnsi="Arial" w:cs="Arial"/>
          <w:sz w:val="24"/>
        </w:rPr>
        <w:t xml:space="preserve"> chosen essay subject</w:t>
      </w:r>
      <w:r w:rsidR="009E7E49">
        <w:rPr>
          <w:rFonts w:ascii="Arial" w:hAnsi="Arial" w:cs="Arial"/>
          <w:sz w:val="24"/>
        </w:rPr>
        <w:t xml:space="preserve"> meant that we could discuss the ideas we had come up with. I will need to do some secondary reading around the subject of class changes in order to have a plan ready for Sunday, using primarily the sources on the Moodle. </w:t>
      </w:r>
      <w:r w:rsidR="003C4BAA">
        <w:rPr>
          <w:rFonts w:ascii="Arial" w:hAnsi="Arial" w:cs="Arial"/>
          <w:sz w:val="24"/>
        </w:rPr>
        <w:t xml:space="preserve">I look forward to reading the Reeve’s Tale and the Cooks Tale to add to the research for my essay topic. </w:t>
      </w:r>
    </w:p>
    <w:p w14:paraId="78CF88E1" w14:textId="60BFCC37" w:rsidR="0027175D" w:rsidRDefault="0027175D">
      <w:pPr>
        <w:rPr>
          <w:rFonts w:ascii="Arial" w:hAnsi="Arial" w:cs="Arial"/>
          <w:sz w:val="24"/>
        </w:rPr>
      </w:pPr>
      <w:r>
        <w:rPr>
          <w:rFonts w:ascii="Arial" w:hAnsi="Arial" w:cs="Arial"/>
          <w:sz w:val="24"/>
        </w:rPr>
        <w:t xml:space="preserve"> </w:t>
      </w:r>
    </w:p>
    <w:p w14:paraId="7B33FA33" w14:textId="77777777" w:rsidR="00B811DF" w:rsidRDefault="00B811DF"/>
    <w:sectPr w:rsidR="00B811DF">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5FDBD0" w14:textId="77777777" w:rsidR="00364912" w:rsidRDefault="00364912">
      <w:pPr>
        <w:spacing w:after="0" w:line="240" w:lineRule="auto"/>
      </w:pPr>
      <w:r>
        <w:separator/>
      </w:r>
    </w:p>
  </w:endnote>
  <w:endnote w:type="continuationSeparator" w:id="0">
    <w:p w14:paraId="7E9FFD7C" w14:textId="77777777" w:rsidR="00364912" w:rsidRDefault="00364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14FD7D" w14:textId="77777777" w:rsidR="00364912" w:rsidRDefault="00364912">
      <w:pPr>
        <w:spacing w:after="0" w:line="240" w:lineRule="auto"/>
      </w:pPr>
      <w:r>
        <w:rPr>
          <w:color w:val="000000"/>
        </w:rPr>
        <w:separator/>
      </w:r>
    </w:p>
  </w:footnote>
  <w:footnote w:type="continuationSeparator" w:id="0">
    <w:p w14:paraId="008B8E8B" w14:textId="77777777" w:rsidR="00364912" w:rsidRDefault="003649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B811DF"/>
    <w:rsid w:val="00030542"/>
    <w:rsid w:val="000709F0"/>
    <w:rsid w:val="000D23E9"/>
    <w:rsid w:val="00190FA2"/>
    <w:rsid w:val="001D2C0B"/>
    <w:rsid w:val="0027175D"/>
    <w:rsid w:val="00364912"/>
    <w:rsid w:val="003C4BAA"/>
    <w:rsid w:val="0047422E"/>
    <w:rsid w:val="005062F8"/>
    <w:rsid w:val="005F1F20"/>
    <w:rsid w:val="009E7E49"/>
    <w:rsid w:val="00AB0478"/>
    <w:rsid w:val="00B32EF9"/>
    <w:rsid w:val="00B811DF"/>
    <w:rsid w:val="00C12766"/>
    <w:rsid w:val="00C35146"/>
    <w:rsid w:val="00C42A87"/>
    <w:rsid w:val="00D0240A"/>
    <w:rsid w:val="00D23690"/>
    <w:rsid w:val="00DC541D"/>
    <w:rsid w:val="00FD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DCAC9"/>
  <w15:docId w15:val="{6B598FEB-775C-4D2B-91C2-AE606B4F6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317</Words>
  <Characters>1809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Hardy (1701128)</dc:creator>
  <dc:description/>
  <cp:lastModifiedBy>Ruth Hardy (1701128)</cp:lastModifiedBy>
  <cp:revision>3</cp:revision>
  <dcterms:created xsi:type="dcterms:W3CDTF">2018-09-27T18:17:00Z</dcterms:created>
  <dcterms:modified xsi:type="dcterms:W3CDTF">2018-09-27T18:18:00Z</dcterms:modified>
</cp:coreProperties>
</file>