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E56D5C" w14:textId="1821104C" w:rsidR="000D77D0" w:rsidRPr="00B27B01" w:rsidRDefault="0060589C" w:rsidP="00DD1F3E">
      <w:pPr>
        <w:spacing w:line="360" w:lineRule="auto"/>
        <w:jc w:val="center"/>
        <w:rPr>
          <w:rFonts w:ascii="Arial" w:hAnsi="Arial" w:cs="Arial"/>
          <w:b/>
          <w:bCs/>
          <w:i/>
          <w:iCs/>
        </w:rPr>
      </w:pPr>
      <w:r>
        <w:rPr>
          <w:rFonts w:ascii="Arial" w:hAnsi="Arial" w:cs="Arial"/>
          <w:b/>
          <w:bCs/>
          <w:i/>
          <w:iCs/>
        </w:rPr>
        <w:t xml:space="preserve">Construction Management </w:t>
      </w:r>
    </w:p>
    <w:p w14:paraId="41A10CAF" w14:textId="77777777" w:rsidR="000D77D0" w:rsidRDefault="000D77D0" w:rsidP="000D77D0">
      <w:pPr>
        <w:spacing w:line="360" w:lineRule="auto"/>
        <w:jc w:val="center"/>
        <w:rPr>
          <w:rFonts w:ascii="Arial" w:hAnsi="Arial" w:cs="Arial"/>
          <w:b/>
          <w:bCs/>
          <w:i/>
          <w:iCs/>
        </w:rPr>
      </w:pPr>
    </w:p>
    <w:p w14:paraId="5A705A22" w14:textId="7D21C88C" w:rsidR="000D77D0" w:rsidRDefault="000D77D0" w:rsidP="000D77D0">
      <w:pPr>
        <w:spacing w:line="360" w:lineRule="auto"/>
        <w:jc w:val="center"/>
        <w:rPr>
          <w:rFonts w:ascii="Arial" w:hAnsi="Arial" w:cs="Arial"/>
          <w:b/>
          <w:bCs/>
          <w:i/>
          <w:iCs/>
          <w:color w:val="000000" w:themeColor="text1"/>
        </w:rPr>
      </w:pPr>
      <w:r>
        <w:rPr>
          <w:rFonts w:ascii="Arial" w:hAnsi="Arial" w:cs="Arial"/>
          <w:b/>
          <w:bCs/>
          <w:i/>
          <w:iCs/>
        </w:rPr>
        <w:t xml:space="preserve">Assignment </w:t>
      </w:r>
      <w:r w:rsidRPr="00634865">
        <w:rPr>
          <w:rFonts w:ascii="Arial" w:hAnsi="Arial" w:cs="Arial"/>
          <w:b/>
          <w:bCs/>
          <w:i/>
          <w:iCs/>
          <w:color w:val="000000" w:themeColor="text1"/>
        </w:rPr>
        <w:t xml:space="preserve">No </w:t>
      </w:r>
      <w:r>
        <w:rPr>
          <w:rFonts w:ascii="Arial" w:hAnsi="Arial" w:cs="Arial"/>
          <w:b/>
          <w:bCs/>
          <w:i/>
          <w:iCs/>
          <w:color w:val="000000" w:themeColor="text1"/>
        </w:rPr>
        <w:t>1</w:t>
      </w:r>
      <w:r w:rsidRPr="00634865">
        <w:rPr>
          <w:rFonts w:ascii="Arial" w:hAnsi="Arial" w:cs="Arial"/>
          <w:b/>
          <w:bCs/>
          <w:i/>
          <w:iCs/>
          <w:color w:val="000000" w:themeColor="text1"/>
        </w:rPr>
        <w:t xml:space="preserve">: </w:t>
      </w:r>
      <w:r w:rsidR="0060589C">
        <w:rPr>
          <w:rFonts w:ascii="Arial" w:hAnsi="Arial" w:cs="Arial"/>
          <w:b/>
          <w:bCs/>
          <w:i/>
          <w:iCs/>
          <w:color w:val="000000" w:themeColor="text1"/>
        </w:rPr>
        <w:t>Programme Control</w:t>
      </w:r>
    </w:p>
    <w:p w14:paraId="1417A982" w14:textId="77777777" w:rsidR="00962686" w:rsidRPr="000C6C80" w:rsidRDefault="00962686" w:rsidP="000D77D0">
      <w:pPr>
        <w:spacing w:line="360" w:lineRule="auto"/>
        <w:jc w:val="center"/>
        <w:rPr>
          <w:rFonts w:ascii="Arial" w:hAnsi="Arial" w:cs="Arial"/>
          <w:b/>
          <w:bCs/>
          <w:i/>
          <w:iCs/>
          <w:color w:val="FF0000"/>
        </w:rPr>
      </w:pPr>
    </w:p>
    <w:p w14:paraId="3655D027" w14:textId="66717775" w:rsidR="000D77D0" w:rsidRDefault="000D77D0" w:rsidP="000D77D0">
      <w:pPr>
        <w:spacing w:line="360" w:lineRule="auto"/>
        <w:jc w:val="center"/>
        <w:rPr>
          <w:rFonts w:ascii="Arial" w:hAnsi="Arial" w:cs="Arial"/>
          <w:b/>
          <w:bCs/>
          <w:i/>
          <w:iCs/>
        </w:rPr>
      </w:pPr>
      <w:r>
        <w:rPr>
          <w:rFonts w:ascii="Arial" w:hAnsi="Arial" w:cs="Arial"/>
          <w:b/>
          <w:bCs/>
          <w:i/>
          <w:iCs/>
        </w:rPr>
        <w:t xml:space="preserve">Module code: ACBA </w:t>
      </w:r>
      <w:r w:rsidR="0008052D">
        <w:rPr>
          <w:rFonts w:ascii="Arial" w:hAnsi="Arial" w:cs="Arial"/>
          <w:b/>
          <w:bCs/>
          <w:i/>
          <w:iCs/>
        </w:rPr>
        <w:t>6000</w:t>
      </w:r>
    </w:p>
    <w:p w14:paraId="151F3F16" w14:textId="77777777" w:rsidR="000D77D0" w:rsidRDefault="000D77D0" w:rsidP="000D77D0">
      <w:pPr>
        <w:spacing w:line="360" w:lineRule="auto"/>
        <w:rPr>
          <w:rFonts w:ascii="Arial" w:hAnsi="Arial" w:cs="Arial"/>
          <w:b/>
          <w:bCs/>
          <w:i/>
          <w:iCs/>
        </w:rPr>
      </w:pPr>
    </w:p>
    <w:p w14:paraId="6AC3FD71" w14:textId="77777777" w:rsidR="000D77D0" w:rsidRDefault="000D77D0" w:rsidP="000D77D0">
      <w:pPr>
        <w:spacing w:line="360" w:lineRule="auto"/>
        <w:rPr>
          <w:rFonts w:ascii="Arial" w:hAnsi="Arial" w:cs="Arial"/>
          <w:b/>
          <w:bCs/>
          <w:i/>
          <w:iCs/>
        </w:rPr>
      </w:pPr>
    </w:p>
    <w:p w14:paraId="7BDEB8B4" w14:textId="68919B85" w:rsidR="000D77D0" w:rsidRDefault="000D77D0" w:rsidP="000D77D0">
      <w:pPr>
        <w:spacing w:line="360" w:lineRule="auto"/>
        <w:rPr>
          <w:rFonts w:ascii="Arial" w:hAnsi="Arial" w:cs="Arial"/>
          <w:b/>
          <w:bCs/>
          <w:i/>
          <w:iCs/>
        </w:rPr>
      </w:pPr>
    </w:p>
    <w:p w14:paraId="2A60DDBC" w14:textId="093915EB" w:rsidR="000D77D0" w:rsidRDefault="000D77D0" w:rsidP="000D77D0">
      <w:pPr>
        <w:spacing w:line="360" w:lineRule="auto"/>
        <w:rPr>
          <w:rFonts w:ascii="Arial" w:hAnsi="Arial" w:cs="Arial"/>
          <w:b/>
          <w:bCs/>
          <w:i/>
          <w:iCs/>
        </w:rPr>
      </w:pPr>
    </w:p>
    <w:p w14:paraId="61273103" w14:textId="77777777" w:rsidR="000D77D0" w:rsidRDefault="000D77D0" w:rsidP="000D77D0">
      <w:pPr>
        <w:spacing w:line="360" w:lineRule="auto"/>
        <w:rPr>
          <w:rFonts w:ascii="Arial" w:hAnsi="Arial" w:cs="Arial"/>
          <w:b/>
          <w:bCs/>
          <w:i/>
          <w:iCs/>
        </w:rPr>
      </w:pPr>
    </w:p>
    <w:p w14:paraId="37903760" w14:textId="4AEFEE68" w:rsidR="000D77D0" w:rsidRDefault="000D77D0" w:rsidP="000D77D0">
      <w:pPr>
        <w:spacing w:line="360" w:lineRule="auto"/>
        <w:rPr>
          <w:rFonts w:ascii="Arial" w:hAnsi="Arial" w:cs="Arial"/>
          <w:b/>
          <w:bCs/>
          <w:i/>
          <w:iCs/>
        </w:rPr>
      </w:pPr>
    </w:p>
    <w:p w14:paraId="32A93E4F" w14:textId="3349B02A" w:rsidR="000D77D0" w:rsidRDefault="00962686" w:rsidP="000D77D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72CD323A" wp14:editId="7E7A2FDF">
            <wp:simplePos x="0" y="0"/>
            <wp:positionH relativeFrom="margin">
              <wp:align>center</wp:align>
            </wp:positionH>
            <wp:positionV relativeFrom="paragraph">
              <wp:posOffset>12700</wp:posOffset>
            </wp:positionV>
            <wp:extent cx="4961255" cy="1628140"/>
            <wp:effectExtent l="0" t="0" r="0" b="0"/>
            <wp:wrapSquare wrapText="bothSides"/>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255" cy="1628140"/>
                    </a:xfrm>
                    <a:prstGeom prst="rect">
                      <a:avLst/>
                    </a:prstGeom>
                  </pic:spPr>
                </pic:pic>
              </a:graphicData>
            </a:graphic>
            <wp14:sizeRelH relativeFrom="page">
              <wp14:pctWidth>0</wp14:pctWidth>
            </wp14:sizeRelH>
            <wp14:sizeRelV relativeFrom="page">
              <wp14:pctHeight>0</wp14:pctHeight>
            </wp14:sizeRelV>
          </wp:anchor>
        </w:drawing>
      </w:r>
    </w:p>
    <w:p w14:paraId="21C82DC6" w14:textId="6E0C5599" w:rsidR="000D77D0" w:rsidRDefault="000D77D0" w:rsidP="000D77D0">
      <w:pPr>
        <w:spacing w:line="360" w:lineRule="auto"/>
        <w:rPr>
          <w:rFonts w:ascii="Arial" w:hAnsi="Arial" w:cs="Arial"/>
          <w:b/>
          <w:bCs/>
          <w:i/>
          <w:iCs/>
        </w:rPr>
      </w:pPr>
    </w:p>
    <w:p w14:paraId="1790CCF0" w14:textId="3FBC3BAA" w:rsidR="000D77D0" w:rsidRDefault="000D77D0" w:rsidP="000D77D0">
      <w:pPr>
        <w:spacing w:line="360" w:lineRule="auto"/>
        <w:rPr>
          <w:rFonts w:ascii="Arial" w:hAnsi="Arial" w:cs="Arial"/>
          <w:b/>
          <w:bCs/>
          <w:i/>
          <w:iCs/>
        </w:rPr>
      </w:pPr>
    </w:p>
    <w:p w14:paraId="2912DC05" w14:textId="77777777" w:rsidR="000D77D0" w:rsidRDefault="000D77D0" w:rsidP="000D77D0">
      <w:pPr>
        <w:spacing w:line="360" w:lineRule="auto"/>
        <w:rPr>
          <w:rFonts w:ascii="Arial" w:hAnsi="Arial" w:cs="Arial"/>
          <w:b/>
          <w:bCs/>
          <w:i/>
          <w:iCs/>
        </w:rPr>
      </w:pPr>
    </w:p>
    <w:p w14:paraId="538F7492" w14:textId="77777777" w:rsidR="000D77D0" w:rsidRDefault="000D77D0" w:rsidP="000D77D0">
      <w:pPr>
        <w:spacing w:line="360" w:lineRule="auto"/>
        <w:rPr>
          <w:rFonts w:ascii="Arial" w:hAnsi="Arial" w:cs="Arial"/>
          <w:b/>
          <w:bCs/>
          <w:i/>
          <w:iCs/>
        </w:rPr>
      </w:pPr>
    </w:p>
    <w:p w14:paraId="4177ED31" w14:textId="77777777" w:rsidR="000D77D0" w:rsidRDefault="000D77D0" w:rsidP="000D77D0">
      <w:pPr>
        <w:spacing w:line="360" w:lineRule="auto"/>
        <w:rPr>
          <w:rFonts w:ascii="Arial" w:hAnsi="Arial" w:cs="Arial"/>
          <w:b/>
          <w:bCs/>
          <w:i/>
          <w:iCs/>
        </w:rPr>
      </w:pPr>
    </w:p>
    <w:p w14:paraId="30D336B6" w14:textId="77777777" w:rsidR="000D77D0" w:rsidRDefault="000D77D0" w:rsidP="000D77D0">
      <w:pPr>
        <w:spacing w:line="360" w:lineRule="auto"/>
        <w:rPr>
          <w:rFonts w:ascii="Arial" w:hAnsi="Arial" w:cs="Arial"/>
          <w:b/>
          <w:bCs/>
          <w:i/>
          <w:iCs/>
        </w:rPr>
      </w:pPr>
    </w:p>
    <w:p w14:paraId="31E6A9A7" w14:textId="5FBF8786" w:rsidR="000D77D0" w:rsidRDefault="000D77D0" w:rsidP="000D77D0">
      <w:pPr>
        <w:spacing w:line="360" w:lineRule="auto"/>
        <w:rPr>
          <w:rFonts w:ascii="Arial" w:hAnsi="Arial" w:cs="Arial"/>
          <w:b/>
          <w:bCs/>
          <w:i/>
          <w:iCs/>
        </w:rPr>
      </w:pPr>
    </w:p>
    <w:p w14:paraId="51BF0BCD" w14:textId="1D7679CD" w:rsidR="00962686" w:rsidRDefault="00962686" w:rsidP="000D77D0">
      <w:pPr>
        <w:spacing w:line="360" w:lineRule="auto"/>
        <w:rPr>
          <w:rFonts w:ascii="Arial" w:hAnsi="Arial" w:cs="Arial"/>
          <w:b/>
          <w:bCs/>
          <w:i/>
          <w:iCs/>
        </w:rPr>
      </w:pPr>
    </w:p>
    <w:p w14:paraId="652B7CAB" w14:textId="79B8008B" w:rsidR="00962686" w:rsidRDefault="00962686" w:rsidP="000D77D0">
      <w:pPr>
        <w:spacing w:line="360" w:lineRule="auto"/>
        <w:rPr>
          <w:rFonts w:ascii="Arial" w:hAnsi="Arial" w:cs="Arial"/>
          <w:b/>
          <w:bCs/>
          <w:i/>
          <w:iCs/>
        </w:rPr>
      </w:pPr>
    </w:p>
    <w:p w14:paraId="22F9C08B" w14:textId="68589EC5" w:rsidR="00962686" w:rsidRDefault="00962686" w:rsidP="000D77D0">
      <w:pPr>
        <w:spacing w:line="360" w:lineRule="auto"/>
        <w:rPr>
          <w:rFonts w:ascii="Arial" w:hAnsi="Arial" w:cs="Arial"/>
          <w:b/>
          <w:bCs/>
          <w:i/>
          <w:iCs/>
        </w:rPr>
      </w:pPr>
    </w:p>
    <w:p w14:paraId="2ACFDF68" w14:textId="07EF0377" w:rsidR="00962686" w:rsidRDefault="00962686" w:rsidP="000D77D0">
      <w:pPr>
        <w:spacing w:line="360" w:lineRule="auto"/>
        <w:rPr>
          <w:rFonts w:ascii="Arial" w:hAnsi="Arial" w:cs="Arial"/>
          <w:b/>
          <w:bCs/>
          <w:i/>
          <w:iCs/>
        </w:rPr>
      </w:pPr>
    </w:p>
    <w:p w14:paraId="07482BBB" w14:textId="361814F8" w:rsidR="00962686" w:rsidRDefault="00962686" w:rsidP="000D77D0">
      <w:pPr>
        <w:spacing w:line="360" w:lineRule="auto"/>
        <w:rPr>
          <w:rFonts w:ascii="Arial" w:hAnsi="Arial" w:cs="Arial"/>
          <w:b/>
          <w:bCs/>
          <w:i/>
          <w:iCs/>
        </w:rPr>
      </w:pPr>
    </w:p>
    <w:p w14:paraId="718CC19A" w14:textId="5DDC94F5" w:rsidR="00962686" w:rsidRDefault="00962686" w:rsidP="000D77D0">
      <w:pPr>
        <w:spacing w:line="360" w:lineRule="auto"/>
        <w:rPr>
          <w:rFonts w:ascii="Arial" w:hAnsi="Arial" w:cs="Arial"/>
          <w:b/>
          <w:bCs/>
          <w:i/>
          <w:iCs/>
        </w:rPr>
      </w:pPr>
    </w:p>
    <w:p w14:paraId="3B5598EE" w14:textId="77777777" w:rsidR="000D77D0" w:rsidRDefault="000D77D0" w:rsidP="000D77D0">
      <w:pPr>
        <w:spacing w:line="360" w:lineRule="auto"/>
        <w:jc w:val="center"/>
        <w:rPr>
          <w:rFonts w:ascii="Arial" w:hAnsi="Arial" w:cs="Arial"/>
          <w:b/>
          <w:bCs/>
          <w:i/>
          <w:iCs/>
        </w:rPr>
      </w:pPr>
      <w:r>
        <w:rPr>
          <w:rFonts w:ascii="Arial" w:hAnsi="Arial" w:cs="Arial"/>
          <w:b/>
          <w:bCs/>
          <w:i/>
          <w:iCs/>
        </w:rPr>
        <w:t>Student: Max James</w:t>
      </w:r>
    </w:p>
    <w:p w14:paraId="5DD8A452" w14:textId="77777777" w:rsidR="000D77D0" w:rsidRDefault="000D77D0" w:rsidP="000D77D0">
      <w:pPr>
        <w:spacing w:line="360" w:lineRule="auto"/>
        <w:jc w:val="center"/>
        <w:rPr>
          <w:rFonts w:ascii="Arial" w:hAnsi="Arial" w:cs="Arial"/>
          <w:b/>
          <w:bCs/>
          <w:i/>
          <w:iCs/>
        </w:rPr>
      </w:pPr>
    </w:p>
    <w:p w14:paraId="5B24D107" w14:textId="77777777" w:rsidR="000D77D0" w:rsidRDefault="000D77D0" w:rsidP="000D77D0">
      <w:pPr>
        <w:spacing w:line="360" w:lineRule="auto"/>
        <w:jc w:val="center"/>
        <w:rPr>
          <w:rFonts w:ascii="Arial" w:hAnsi="Arial" w:cs="Arial"/>
          <w:b/>
          <w:bCs/>
          <w:i/>
          <w:iCs/>
        </w:rPr>
      </w:pPr>
      <w:r>
        <w:rPr>
          <w:rFonts w:ascii="Arial" w:hAnsi="Arial" w:cs="Arial"/>
          <w:b/>
          <w:bCs/>
          <w:i/>
          <w:iCs/>
        </w:rPr>
        <w:t>Student Number: 1900822</w:t>
      </w:r>
    </w:p>
    <w:p w14:paraId="2E73E152" w14:textId="77777777" w:rsidR="000D77D0" w:rsidRDefault="000D77D0" w:rsidP="000D77D0">
      <w:pPr>
        <w:spacing w:line="360" w:lineRule="auto"/>
        <w:jc w:val="center"/>
        <w:rPr>
          <w:rFonts w:ascii="Arial" w:hAnsi="Arial" w:cs="Arial"/>
          <w:b/>
          <w:bCs/>
          <w:i/>
          <w:iCs/>
        </w:rPr>
      </w:pPr>
    </w:p>
    <w:p w14:paraId="2E97D038" w14:textId="77F3D523" w:rsidR="000D77D0" w:rsidRDefault="000D77D0" w:rsidP="000D77D0">
      <w:pPr>
        <w:spacing w:line="360" w:lineRule="auto"/>
        <w:jc w:val="center"/>
        <w:rPr>
          <w:rFonts w:ascii="Arial" w:hAnsi="Arial" w:cs="Arial"/>
          <w:b/>
          <w:bCs/>
          <w:i/>
          <w:iCs/>
        </w:rPr>
      </w:pPr>
      <w:r w:rsidRPr="00B27B01">
        <w:rPr>
          <w:rFonts w:ascii="Arial" w:hAnsi="Arial" w:cs="Arial"/>
          <w:b/>
          <w:bCs/>
          <w:i/>
          <w:iCs/>
        </w:rPr>
        <w:t xml:space="preserve">Lecturer: </w:t>
      </w:r>
      <w:r w:rsidR="005A08B0">
        <w:rPr>
          <w:rFonts w:ascii="Arial" w:hAnsi="Arial" w:cs="Arial"/>
          <w:b/>
          <w:bCs/>
          <w:i/>
          <w:iCs/>
        </w:rPr>
        <w:t xml:space="preserve">Rhodri Thomas </w:t>
      </w:r>
      <w:r>
        <w:rPr>
          <w:rFonts w:ascii="Arial" w:hAnsi="Arial" w:cs="Arial"/>
          <w:b/>
          <w:bCs/>
          <w:i/>
          <w:iCs/>
        </w:rPr>
        <w:t xml:space="preserve"> </w:t>
      </w:r>
    </w:p>
    <w:p w14:paraId="33FF4303" w14:textId="0D57155B" w:rsidR="00962686" w:rsidRDefault="00962686" w:rsidP="000D77D0">
      <w:pPr>
        <w:spacing w:line="360" w:lineRule="auto"/>
        <w:jc w:val="center"/>
        <w:rPr>
          <w:rFonts w:ascii="Arial" w:hAnsi="Arial" w:cs="Arial"/>
          <w:b/>
          <w:bCs/>
          <w:i/>
          <w:iCs/>
        </w:rPr>
      </w:pPr>
    </w:p>
    <w:p w14:paraId="68B030F8" w14:textId="5B24A167" w:rsidR="00267069" w:rsidRDefault="00F835CE" w:rsidP="00267069">
      <w:pPr>
        <w:spacing w:line="360" w:lineRule="auto"/>
        <w:jc w:val="center"/>
        <w:rPr>
          <w:rFonts w:ascii="Arial" w:hAnsi="Arial" w:cs="Arial"/>
          <w:b/>
          <w:bCs/>
          <w:i/>
          <w:iCs/>
        </w:rPr>
      </w:pPr>
      <w:r>
        <w:rPr>
          <w:rFonts w:ascii="Arial" w:hAnsi="Arial" w:cs="Arial"/>
          <w:b/>
          <w:bCs/>
          <w:i/>
          <w:iCs/>
        </w:rPr>
        <w:t>Word Count</w:t>
      </w:r>
      <w:r w:rsidR="008B2D1B">
        <w:rPr>
          <w:rFonts w:ascii="Arial" w:hAnsi="Arial" w:cs="Arial"/>
          <w:b/>
          <w:bCs/>
          <w:i/>
          <w:iCs/>
        </w:rPr>
        <w:t xml:space="preserve"> (Excluding Client Report)</w:t>
      </w:r>
      <w:r>
        <w:rPr>
          <w:rFonts w:ascii="Arial" w:hAnsi="Arial" w:cs="Arial"/>
          <w:b/>
          <w:bCs/>
          <w:i/>
          <w:iCs/>
        </w:rPr>
        <w:t xml:space="preserve">: </w:t>
      </w:r>
      <w:r w:rsidR="00E546F6">
        <w:rPr>
          <w:rFonts w:ascii="Arial" w:hAnsi="Arial" w:cs="Arial"/>
          <w:b/>
          <w:bCs/>
          <w:i/>
          <w:iCs/>
        </w:rPr>
        <w:t>2,727</w:t>
      </w:r>
    </w:p>
    <w:p w14:paraId="40D15DFF" w14:textId="2590718F" w:rsidR="00962686" w:rsidRDefault="00962686" w:rsidP="00267069">
      <w:pPr>
        <w:spacing w:line="360" w:lineRule="auto"/>
        <w:jc w:val="center"/>
        <w:rPr>
          <w:rFonts w:ascii="Arial" w:hAnsi="Arial" w:cs="Arial"/>
          <w:b/>
          <w:bCs/>
          <w:i/>
          <w:iCs/>
        </w:rPr>
      </w:pPr>
    </w:p>
    <w:p w14:paraId="35DDE892" w14:textId="54DFA3FF" w:rsidR="00962686" w:rsidRPr="00267069" w:rsidRDefault="00962686" w:rsidP="00267069">
      <w:pPr>
        <w:spacing w:line="360" w:lineRule="auto"/>
        <w:jc w:val="center"/>
        <w:rPr>
          <w:rFonts w:ascii="Arial" w:hAnsi="Arial" w:cs="Arial"/>
          <w:b/>
          <w:bCs/>
          <w:i/>
          <w:iCs/>
        </w:rPr>
      </w:pPr>
    </w:p>
    <w:sdt>
      <w:sdtPr>
        <w:rPr>
          <w:rFonts w:ascii="Times New Roman" w:eastAsia="Times New Roman" w:hAnsi="Times New Roman" w:cs="Times New Roman"/>
          <w:b w:val="0"/>
          <w:bCs w:val="0"/>
          <w:color w:val="auto"/>
          <w:sz w:val="24"/>
          <w:szCs w:val="24"/>
          <w:lang w:val="en-GB" w:eastAsia="en-GB"/>
        </w:rPr>
        <w:id w:val="-1443215558"/>
        <w:docPartObj>
          <w:docPartGallery w:val="Table of Contents"/>
          <w:docPartUnique/>
        </w:docPartObj>
      </w:sdtPr>
      <w:sdtEndPr>
        <w:rPr>
          <w:noProof/>
        </w:rPr>
      </w:sdtEndPr>
      <w:sdtContent>
        <w:p w14:paraId="6C7FDFF5" w14:textId="7845ECDF" w:rsidR="00962686" w:rsidRDefault="004C4811" w:rsidP="00962686">
          <w:pPr>
            <w:pStyle w:val="TOCHeading"/>
          </w:pPr>
          <w:r>
            <w:t>Contents</w:t>
          </w:r>
        </w:p>
        <w:p w14:paraId="2D9D2E42" w14:textId="77777777" w:rsidR="00DD1F3E" w:rsidRPr="00DD1F3E" w:rsidRDefault="00DD1F3E" w:rsidP="00DD1F3E">
          <w:pPr>
            <w:rPr>
              <w:lang w:val="en-US" w:eastAsia="en-US"/>
            </w:rPr>
          </w:pPr>
        </w:p>
        <w:p w14:paraId="60A18426" w14:textId="7FCF7946" w:rsidR="00DD1F3E" w:rsidRPr="007E19A6" w:rsidRDefault="004C4811" w:rsidP="00DD1F3E">
          <w:pPr>
            <w:pStyle w:val="TOC1"/>
            <w:tabs>
              <w:tab w:val="right" w:leader="dot" w:pos="9016"/>
            </w:tabs>
            <w:spacing w:line="480" w:lineRule="auto"/>
            <w:rPr>
              <w:rFonts w:ascii="Arial" w:eastAsiaTheme="minorEastAsia" w:hAnsi="Arial" w:cs="Arial"/>
              <w:b w:val="0"/>
              <w:bCs w:val="0"/>
              <w:i w:val="0"/>
              <w:iCs w:val="0"/>
              <w:noProof/>
              <w:sz w:val="22"/>
              <w:szCs w:val="22"/>
            </w:rPr>
          </w:pPr>
          <w:r>
            <w:fldChar w:fldCharType="begin"/>
          </w:r>
          <w:r>
            <w:instrText xml:space="preserve"> TOC \o "1-3" \h \z \u </w:instrText>
          </w:r>
          <w:r>
            <w:fldChar w:fldCharType="separate"/>
          </w:r>
          <w:hyperlink w:anchor="_Toc157087891" w:history="1">
            <w:r w:rsidR="00DD1F3E" w:rsidRPr="007E19A6">
              <w:rPr>
                <w:rStyle w:val="Hyperlink"/>
                <w:rFonts w:ascii="Arial" w:hAnsi="Arial" w:cs="Arial"/>
                <w:noProof/>
              </w:rPr>
              <w:t>Introduction</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_Toc157087891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w:t>
            </w:r>
            <w:r w:rsidR="00DD1F3E" w:rsidRPr="007E19A6">
              <w:rPr>
                <w:rFonts w:ascii="Arial" w:hAnsi="Arial" w:cs="Arial"/>
                <w:noProof/>
                <w:webHidden/>
              </w:rPr>
              <w:fldChar w:fldCharType="end"/>
            </w:r>
          </w:hyperlink>
        </w:p>
        <w:p w14:paraId="2F579EAA" w14:textId="65CB11E5"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892" w:history="1">
            <w:r w:rsidR="00DD1F3E" w:rsidRPr="007E19A6">
              <w:rPr>
                <w:rStyle w:val="Hyperlink"/>
                <w:rFonts w:ascii="Arial" w:hAnsi="Arial" w:cs="Arial"/>
                <w:noProof/>
              </w:rPr>
              <w:t>1.0 Section A</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_Toc157087892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w:t>
            </w:r>
            <w:r w:rsidR="00DD1F3E" w:rsidRPr="007E19A6">
              <w:rPr>
                <w:rFonts w:ascii="Arial" w:hAnsi="Arial" w:cs="Arial"/>
                <w:noProof/>
                <w:webHidden/>
              </w:rPr>
              <w:fldChar w:fldCharType="end"/>
            </w:r>
          </w:hyperlink>
        </w:p>
        <w:p w14:paraId="4F6EB912" w14:textId="20ACFC87"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893" w:history="1">
            <w:r w:rsidR="00DD1F3E" w:rsidRPr="007E19A6">
              <w:rPr>
                <w:rStyle w:val="Hyperlink"/>
                <w:rFonts w:ascii="Arial" w:hAnsi="Arial" w:cs="Arial"/>
                <w:noProof/>
              </w:rPr>
              <w:t>1.1 Task A1</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_Toc157087893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w:t>
            </w:r>
            <w:r w:rsidR="00DD1F3E" w:rsidRPr="007E19A6">
              <w:rPr>
                <w:rFonts w:ascii="Arial" w:hAnsi="Arial" w:cs="Arial"/>
                <w:noProof/>
                <w:webHidden/>
              </w:rPr>
              <w:fldChar w:fldCharType="end"/>
            </w:r>
          </w:hyperlink>
        </w:p>
        <w:p w14:paraId="65BED528" w14:textId="5C3F5BA1" w:rsidR="00DD1F3E" w:rsidRPr="007E19A6" w:rsidRDefault="0027198A" w:rsidP="00DD1F3E">
          <w:pPr>
            <w:pStyle w:val="TOC2"/>
            <w:tabs>
              <w:tab w:val="right" w:leader="dot" w:pos="9016"/>
            </w:tabs>
            <w:spacing w:line="480" w:lineRule="auto"/>
            <w:rPr>
              <w:rFonts w:ascii="Arial" w:eastAsiaTheme="minorEastAsia" w:hAnsi="Arial" w:cs="Arial"/>
              <w:b w:val="0"/>
              <w:bCs w:val="0"/>
              <w:noProof/>
            </w:rPr>
          </w:pPr>
          <w:hyperlink w:anchor="_Toc157087894" w:history="1">
            <w:r w:rsidR="00DD1F3E" w:rsidRPr="007E19A6">
              <w:rPr>
                <w:rStyle w:val="Hyperlink"/>
                <w:rFonts w:ascii="Arial" w:hAnsi="Arial" w:cs="Arial"/>
                <w:noProof/>
              </w:rPr>
              <w:t>1.11 Sequencing</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_Toc157087894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5</w:t>
            </w:r>
            <w:r w:rsidR="00DD1F3E" w:rsidRPr="007E19A6">
              <w:rPr>
                <w:rFonts w:ascii="Arial" w:hAnsi="Arial" w:cs="Arial"/>
                <w:noProof/>
                <w:webHidden/>
              </w:rPr>
              <w:fldChar w:fldCharType="end"/>
            </w:r>
          </w:hyperlink>
        </w:p>
        <w:p w14:paraId="650455C4" w14:textId="29C84BD5" w:rsidR="00DD1F3E" w:rsidRPr="007E19A6" w:rsidRDefault="0027198A" w:rsidP="00DD1F3E">
          <w:pPr>
            <w:pStyle w:val="TOC2"/>
            <w:tabs>
              <w:tab w:val="right" w:leader="dot" w:pos="9016"/>
            </w:tabs>
            <w:spacing w:line="480" w:lineRule="auto"/>
            <w:rPr>
              <w:rFonts w:ascii="Arial" w:eastAsiaTheme="minorEastAsia" w:hAnsi="Arial" w:cs="Arial"/>
              <w:b w:val="0"/>
              <w:bCs w:val="0"/>
              <w:noProof/>
            </w:rPr>
          </w:pPr>
          <w:hyperlink w:anchor="_Toc157087895" w:history="1">
            <w:r w:rsidR="00DD1F3E" w:rsidRPr="007E19A6">
              <w:rPr>
                <w:rStyle w:val="Hyperlink"/>
                <w:rFonts w:ascii="Arial" w:hAnsi="Arial" w:cs="Arial"/>
                <w:noProof/>
              </w:rPr>
              <w:t>1.12 Critical Path</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_Toc157087895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6</w:t>
            </w:r>
            <w:r w:rsidR="00DD1F3E" w:rsidRPr="007E19A6">
              <w:rPr>
                <w:rFonts w:ascii="Arial" w:hAnsi="Arial" w:cs="Arial"/>
                <w:noProof/>
                <w:webHidden/>
              </w:rPr>
              <w:fldChar w:fldCharType="end"/>
            </w:r>
          </w:hyperlink>
        </w:p>
        <w:p w14:paraId="725B322B" w14:textId="7BF68CB9"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896" w:history="1">
            <w:r w:rsidR="00DD1F3E" w:rsidRPr="007E19A6">
              <w:rPr>
                <w:rStyle w:val="Hyperlink"/>
                <w:rFonts w:ascii="Arial" w:hAnsi="Arial" w:cs="Arial"/>
                <w:noProof/>
              </w:rPr>
              <w:t>1.2 Task A2</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_Toc157087896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6</w:t>
            </w:r>
            <w:r w:rsidR="00DD1F3E" w:rsidRPr="007E19A6">
              <w:rPr>
                <w:rFonts w:ascii="Arial" w:hAnsi="Arial" w:cs="Arial"/>
                <w:noProof/>
                <w:webHidden/>
              </w:rPr>
              <w:fldChar w:fldCharType="end"/>
            </w:r>
          </w:hyperlink>
        </w:p>
        <w:p w14:paraId="2FA08007" w14:textId="40D4B8CB" w:rsidR="00DD1F3E" w:rsidRPr="007E19A6" w:rsidRDefault="0027198A" w:rsidP="00DD1F3E">
          <w:pPr>
            <w:pStyle w:val="TOC1"/>
            <w:tabs>
              <w:tab w:val="left" w:pos="720"/>
              <w:tab w:val="right" w:leader="dot" w:pos="9016"/>
            </w:tabs>
            <w:spacing w:line="480" w:lineRule="auto"/>
            <w:rPr>
              <w:rFonts w:ascii="Arial" w:eastAsiaTheme="minorEastAsia" w:hAnsi="Arial" w:cs="Arial"/>
              <w:b w:val="0"/>
              <w:bCs w:val="0"/>
              <w:i w:val="0"/>
              <w:iCs w:val="0"/>
              <w:noProof/>
              <w:sz w:val="22"/>
              <w:szCs w:val="22"/>
            </w:rPr>
          </w:pPr>
          <w:hyperlink w:anchor="_Toc157087897" w:history="1">
            <w:r w:rsidR="00DD1F3E" w:rsidRPr="007E19A6">
              <w:rPr>
                <w:rStyle w:val="Hyperlink"/>
                <w:rFonts w:ascii="Arial" w:hAnsi="Arial" w:cs="Arial"/>
                <w:noProof/>
              </w:rPr>
              <w:t xml:space="preserve">Client Report </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_Toc157087897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9</w:t>
            </w:r>
            <w:r w:rsidR="00DD1F3E" w:rsidRPr="007E19A6">
              <w:rPr>
                <w:rFonts w:ascii="Arial" w:hAnsi="Arial" w:cs="Arial"/>
                <w:noProof/>
                <w:webHidden/>
              </w:rPr>
              <w:fldChar w:fldCharType="end"/>
            </w:r>
          </w:hyperlink>
        </w:p>
        <w:p w14:paraId="3FF9B84E" w14:textId="35D230EC"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17" w:history="1">
            <w:r w:rsidR="00DD1F3E" w:rsidRPr="007E19A6">
              <w:rPr>
                <w:rStyle w:val="Hyperlink"/>
                <w:rFonts w:ascii="Arial" w:hAnsi="Arial" w:cs="Arial"/>
                <w:noProof/>
              </w:rPr>
              <w:t>1.3 Task A3</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_Toc157087917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39</w:t>
            </w:r>
            <w:r w:rsidR="00DD1F3E" w:rsidRPr="007E19A6">
              <w:rPr>
                <w:rFonts w:ascii="Arial" w:hAnsi="Arial" w:cs="Arial"/>
                <w:noProof/>
                <w:webHidden/>
              </w:rPr>
              <w:fldChar w:fldCharType="end"/>
            </w:r>
          </w:hyperlink>
        </w:p>
        <w:p w14:paraId="6A206492" w14:textId="2647A030"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18" w:history="1">
            <w:r w:rsidR="00DD1F3E" w:rsidRPr="007E19A6">
              <w:rPr>
                <w:rStyle w:val="Hyperlink"/>
                <w:rFonts w:ascii="Arial" w:hAnsi="Arial" w:cs="Arial"/>
                <w:noProof/>
              </w:rPr>
              <w:t>2.0 Task B1</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_Toc157087918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43</w:t>
            </w:r>
            <w:r w:rsidR="00DD1F3E" w:rsidRPr="007E19A6">
              <w:rPr>
                <w:rFonts w:ascii="Arial" w:hAnsi="Arial" w:cs="Arial"/>
                <w:noProof/>
                <w:webHidden/>
              </w:rPr>
              <w:fldChar w:fldCharType="end"/>
            </w:r>
          </w:hyperlink>
        </w:p>
        <w:p w14:paraId="77BF25E1" w14:textId="086EA15C"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19" w:history="1">
            <w:r w:rsidR="00DD1F3E" w:rsidRPr="007E19A6">
              <w:rPr>
                <w:rStyle w:val="Hyperlink"/>
                <w:rFonts w:ascii="Arial" w:hAnsi="Arial" w:cs="Arial"/>
                <w:noProof/>
              </w:rPr>
              <w:t>Conclusion</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_Toc157087919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44</w:t>
            </w:r>
            <w:r w:rsidR="00DD1F3E" w:rsidRPr="007E19A6">
              <w:rPr>
                <w:rFonts w:ascii="Arial" w:hAnsi="Arial" w:cs="Arial"/>
                <w:noProof/>
                <w:webHidden/>
              </w:rPr>
              <w:fldChar w:fldCharType="end"/>
            </w:r>
          </w:hyperlink>
        </w:p>
        <w:p w14:paraId="7B1D17B4" w14:textId="2F102643"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20" w:history="1">
            <w:r w:rsidR="00DD1F3E" w:rsidRPr="007E19A6">
              <w:rPr>
                <w:rStyle w:val="Hyperlink"/>
                <w:rFonts w:ascii="Arial" w:hAnsi="Arial" w:cs="Arial"/>
                <w:noProof/>
              </w:rPr>
              <w:t>Reference List</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_Toc157087920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45</w:t>
            </w:r>
            <w:r w:rsidR="00DD1F3E" w:rsidRPr="007E19A6">
              <w:rPr>
                <w:rFonts w:ascii="Arial" w:hAnsi="Arial" w:cs="Arial"/>
                <w:noProof/>
                <w:webHidden/>
              </w:rPr>
              <w:fldChar w:fldCharType="end"/>
            </w:r>
          </w:hyperlink>
        </w:p>
        <w:p w14:paraId="2623550B" w14:textId="2B743108"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21" w:history="1">
            <w:r w:rsidR="00DD1F3E" w:rsidRPr="007E19A6">
              <w:rPr>
                <w:rStyle w:val="Hyperlink"/>
                <w:rFonts w:ascii="Arial" w:hAnsi="Arial" w:cs="Arial"/>
                <w:noProof/>
              </w:rPr>
              <w:t>Appendicies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_Toc157087921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47</w:t>
            </w:r>
            <w:r w:rsidR="00DD1F3E" w:rsidRPr="007E19A6">
              <w:rPr>
                <w:rFonts w:ascii="Arial" w:hAnsi="Arial" w:cs="Arial"/>
                <w:noProof/>
                <w:webHidden/>
              </w:rPr>
              <w:fldChar w:fldCharType="end"/>
            </w:r>
          </w:hyperlink>
        </w:p>
        <w:p w14:paraId="34825C31" w14:textId="4E1CCAEE"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22" w:history="1">
            <w:r w:rsidR="00DD1F3E" w:rsidRPr="007E19A6">
              <w:rPr>
                <w:rStyle w:val="Hyperlink"/>
                <w:rFonts w:ascii="Arial" w:hAnsi="Arial" w:cs="Arial"/>
                <w:noProof/>
              </w:rPr>
              <w:t>Appendix 1 – Site Location Plan</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_Toc157087922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47</w:t>
            </w:r>
            <w:r w:rsidR="00DD1F3E" w:rsidRPr="007E19A6">
              <w:rPr>
                <w:rFonts w:ascii="Arial" w:hAnsi="Arial" w:cs="Arial"/>
                <w:noProof/>
                <w:webHidden/>
              </w:rPr>
              <w:fldChar w:fldCharType="end"/>
            </w:r>
          </w:hyperlink>
        </w:p>
        <w:p w14:paraId="08178B70" w14:textId="32A4ACCF"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23" w:history="1">
            <w:r w:rsidR="00DD1F3E" w:rsidRPr="007E19A6">
              <w:rPr>
                <w:rStyle w:val="Hyperlink"/>
                <w:rFonts w:ascii="Arial" w:hAnsi="Arial" w:cs="Arial"/>
                <w:noProof/>
              </w:rPr>
              <w:t>Appendix 2 – Proposed Block Plan</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_Toc157087923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48</w:t>
            </w:r>
            <w:r w:rsidR="00DD1F3E" w:rsidRPr="007E19A6">
              <w:rPr>
                <w:rFonts w:ascii="Arial" w:hAnsi="Arial" w:cs="Arial"/>
                <w:noProof/>
                <w:webHidden/>
              </w:rPr>
              <w:fldChar w:fldCharType="end"/>
            </w:r>
          </w:hyperlink>
        </w:p>
        <w:p w14:paraId="0A4CEDAE" w14:textId="07E525A8"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24" w:history="1">
            <w:r w:rsidR="00DD1F3E" w:rsidRPr="007E19A6">
              <w:rPr>
                <w:rStyle w:val="Hyperlink"/>
                <w:rFonts w:ascii="Arial" w:hAnsi="Arial" w:cs="Arial"/>
                <w:noProof/>
              </w:rPr>
              <w:t>Appendix 3 – Site Elevations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_Toc157087924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49</w:t>
            </w:r>
            <w:r w:rsidR="00DD1F3E" w:rsidRPr="007E19A6">
              <w:rPr>
                <w:rFonts w:ascii="Arial" w:hAnsi="Arial" w:cs="Arial"/>
                <w:noProof/>
                <w:webHidden/>
              </w:rPr>
              <w:fldChar w:fldCharType="end"/>
            </w:r>
          </w:hyperlink>
        </w:p>
        <w:p w14:paraId="4446E335" w14:textId="46DC4C6D" w:rsidR="00DD1F3E" w:rsidRPr="007E19A6" w:rsidRDefault="0027198A" w:rsidP="00DD1F3E">
          <w:pPr>
            <w:pStyle w:val="TOC1"/>
            <w:tabs>
              <w:tab w:val="right" w:leader="dot" w:pos="9016"/>
            </w:tabs>
            <w:spacing w:line="480" w:lineRule="auto"/>
            <w:rPr>
              <w:rFonts w:ascii="Arial" w:eastAsiaTheme="minorEastAsia" w:hAnsi="Arial" w:cs="Arial"/>
              <w:b w:val="0"/>
              <w:bCs w:val="0"/>
              <w:i w:val="0"/>
              <w:iCs w:val="0"/>
              <w:noProof/>
              <w:sz w:val="22"/>
              <w:szCs w:val="22"/>
            </w:rPr>
          </w:pPr>
          <w:hyperlink w:anchor="_Toc157087925" w:history="1">
            <w:r w:rsidR="00DD1F3E" w:rsidRPr="007E19A6">
              <w:rPr>
                <w:rStyle w:val="Hyperlink"/>
                <w:rFonts w:ascii="Arial" w:hAnsi="Arial" w:cs="Arial"/>
                <w:noProof/>
              </w:rPr>
              <w:t>Appendix 4 – Ground Floor Plan</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_Toc157087925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50</w:t>
            </w:r>
            <w:r w:rsidR="00DD1F3E" w:rsidRPr="007E19A6">
              <w:rPr>
                <w:rFonts w:ascii="Arial" w:hAnsi="Arial" w:cs="Arial"/>
                <w:noProof/>
                <w:webHidden/>
              </w:rPr>
              <w:fldChar w:fldCharType="end"/>
            </w:r>
          </w:hyperlink>
        </w:p>
        <w:p w14:paraId="2D473A88" w14:textId="7DE49BF8" w:rsidR="004C4811" w:rsidRDefault="004C4811" w:rsidP="00DD1F3E">
          <w:pPr>
            <w:spacing w:line="480" w:lineRule="auto"/>
          </w:pPr>
          <w:r>
            <w:rPr>
              <w:b/>
              <w:bCs/>
              <w:noProof/>
            </w:rPr>
            <w:fldChar w:fldCharType="end"/>
          </w:r>
        </w:p>
      </w:sdtContent>
    </w:sdt>
    <w:p w14:paraId="33D506F3" w14:textId="1D6938AE" w:rsidR="00267069" w:rsidRDefault="00267069">
      <w:pPr>
        <w:rPr>
          <w:rFonts w:ascii="Arial" w:eastAsiaTheme="majorEastAsia" w:hAnsi="Arial" w:cstheme="majorBidi"/>
          <w:color w:val="2F5496" w:themeColor="accent1" w:themeShade="BF"/>
          <w:sz w:val="28"/>
          <w:szCs w:val="32"/>
        </w:rPr>
      </w:pPr>
      <w:r>
        <w:br w:type="page"/>
      </w:r>
    </w:p>
    <w:p w14:paraId="33F27F6F" w14:textId="64BCA363" w:rsidR="00A32216" w:rsidRPr="00BA3271" w:rsidRDefault="00A42A5C" w:rsidP="00BA3271">
      <w:pPr>
        <w:pStyle w:val="Heading1"/>
        <w:spacing w:line="360" w:lineRule="auto"/>
      </w:pPr>
      <w:bookmarkStart w:id="0" w:name="_Toc157087891"/>
      <w:bookmarkStart w:id="1" w:name="_Toc157087973"/>
      <w:r w:rsidRPr="00BA3271">
        <w:lastRenderedPageBreak/>
        <w:t>I</w:t>
      </w:r>
      <w:r w:rsidR="00BA3271">
        <w:t>ntroduction</w:t>
      </w:r>
      <w:bookmarkEnd w:id="0"/>
      <w:bookmarkEnd w:id="1"/>
    </w:p>
    <w:p w14:paraId="474F89B1" w14:textId="351AF326" w:rsidR="007C6E5D" w:rsidRDefault="00A42A5C" w:rsidP="00BA3271">
      <w:pPr>
        <w:spacing w:line="360" w:lineRule="auto"/>
        <w:jc w:val="both"/>
        <w:rPr>
          <w:rFonts w:ascii="Arial" w:hAnsi="Arial" w:cs="Arial"/>
        </w:rPr>
      </w:pPr>
      <w:r>
        <w:rPr>
          <w:rFonts w:ascii="Arial" w:hAnsi="Arial" w:cs="Arial"/>
        </w:rPr>
        <w:t xml:space="preserve">This assignment will comprise of two tasks, Task A &amp; Task B. Within Task A, a construction programme will be developed using Microsoft Project, based on a set brief. </w:t>
      </w:r>
      <w:r w:rsidR="00FE463C">
        <w:rPr>
          <w:rFonts w:ascii="Arial" w:hAnsi="Arial" w:cs="Arial"/>
        </w:rPr>
        <w:t xml:space="preserve">The brief is </w:t>
      </w:r>
      <w:r w:rsidR="00D86F79">
        <w:rPr>
          <w:rFonts w:ascii="Arial" w:hAnsi="Arial" w:cs="Arial"/>
        </w:rPr>
        <w:t xml:space="preserve">for the construction of a </w:t>
      </w:r>
      <w:r w:rsidR="00FE463C">
        <w:rPr>
          <w:rFonts w:ascii="Arial" w:hAnsi="Arial" w:cs="Arial"/>
        </w:rPr>
        <w:t>mix</w:t>
      </w:r>
      <w:r w:rsidR="00D86F79">
        <w:rPr>
          <w:rFonts w:ascii="Arial" w:hAnsi="Arial" w:cs="Arial"/>
        </w:rPr>
        <w:t xml:space="preserve">ed </w:t>
      </w:r>
      <w:r w:rsidR="00FE463C">
        <w:rPr>
          <w:rFonts w:ascii="Arial" w:hAnsi="Arial" w:cs="Arial"/>
        </w:rPr>
        <w:t>use</w:t>
      </w:r>
      <w:r w:rsidR="00D86F79">
        <w:rPr>
          <w:rFonts w:ascii="Arial" w:hAnsi="Arial" w:cs="Arial"/>
        </w:rPr>
        <w:t xml:space="preserve"> / office development</w:t>
      </w:r>
      <w:r w:rsidR="00B327F8">
        <w:rPr>
          <w:rFonts w:ascii="Arial" w:hAnsi="Arial" w:cs="Arial"/>
        </w:rPr>
        <w:t xml:space="preserve"> </w:t>
      </w:r>
      <w:r w:rsidR="00D86F79">
        <w:rPr>
          <w:rFonts w:ascii="Arial" w:hAnsi="Arial" w:cs="Arial"/>
        </w:rPr>
        <w:t xml:space="preserve">situated within Kingsway, Swansea. </w:t>
      </w:r>
      <w:r w:rsidR="00B327F8">
        <w:rPr>
          <w:rFonts w:ascii="Arial" w:hAnsi="Arial" w:cs="Arial"/>
        </w:rPr>
        <w:t xml:space="preserve">An assumption has been made that planning has been approved to which the planning application reference number </w:t>
      </w:r>
      <w:r w:rsidR="007C6E5D">
        <w:rPr>
          <w:rFonts w:ascii="Arial" w:hAnsi="Arial" w:cs="Arial"/>
        </w:rPr>
        <w:t>is</w:t>
      </w:r>
      <w:r w:rsidR="00B327F8">
        <w:rPr>
          <w:rFonts w:ascii="Arial" w:hAnsi="Arial" w:cs="Arial"/>
        </w:rPr>
        <w:t xml:space="preserve"> </w:t>
      </w:r>
      <w:r w:rsidR="00B327F8" w:rsidRPr="00A32579">
        <w:rPr>
          <w:rFonts w:ascii="Arial" w:hAnsi="Arial" w:cs="Arial"/>
        </w:rPr>
        <w:t>2020/0490/FUL</w:t>
      </w:r>
      <w:r w:rsidR="00EF3C48">
        <w:rPr>
          <w:rFonts w:ascii="Arial" w:hAnsi="Arial" w:cs="Arial"/>
        </w:rPr>
        <w:t xml:space="preserve">. Various </w:t>
      </w:r>
      <w:r w:rsidR="00B327F8">
        <w:rPr>
          <w:rFonts w:ascii="Arial" w:hAnsi="Arial" w:cs="Arial"/>
        </w:rPr>
        <w:t xml:space="preserve">planning drawings have been downloaded and are listed within the appendices. </w:t>
      </w:r>
      <w:r>
        <w:rPr>
          <w:rFonts w:ascii="Arial" w:hAnsi="Arial" w:cs="Arial"/>
        </w:rPr>
        <w:t xml:space="preserve">The programme itself will demonstrate the critical path for the scenario and detail activities from concept design through to handover, utilising the RIBA Plan of Work </w:t>
      </w:r>
      <w:sdt>
        <w:sdtPr>
          <w:rPr>
            <w:rFonts w:ascii="Arial" w:hAnsi="Arial" w:cs="Arial"/>
          </w:rPr>
          <w:id w:val="1000312647"/>
          <w:citation/>
        </w:sdtPr>
        <w:sdtEndPr/>
        <w:sdtContent>
          <w:r>
            <w:rPr>
              <w:rFonts w:ascii="Arial" w:hAnsi="Arial" w:cs="Arial"/>
            </w:rPr>
            <w:fldChar w:fldCharType="begin"/>
          </w:r>
          <w:r>
            <w:rPr>
              <w:rFonts w:ascii="Arial" w:hAnsi="Arial" w:cs="Arial"/>
            </w:rPr>
            <w:instrText xml:space="preserve"> CITATION Roy20 \l 2057 </w:instrText>
          </w:r>
          <w:r>
            <w:rPr>
              <w:rFonts w:ascii="Arial" w:hAnsi="Arial" w:cs="Arial"/>
            </w:rPr>
            <w:fldChar w:fldCharType="separate"/>
          </w:r>
          <w:r w:rsidR="00BB529E" w:rsidRPr="00BB529E">
            <w:rPr>
              <w:rFonts w:ascii="Arial" w:hAnsi="Arial" w:cs="Arial"/>
              <w:noProof/>
            </w:rPr>
            <w:t>(Architects, 2020)</w:t>
          </w:r>
          <w:r>
            <w:rPr>
              <w:rFonts w:ascii="Arial" w:hAnsi="Arial" w:cs="Arial"/>
            </w:rPr>
            <w:fldChar w:fldCharType="end"/>
          </w:r>
        </w:sdtContent>
      </w:sdt>
      <w:r>
        <w:rPr>
          <w:rFonts w:ascii="Arial" w:hAnsi="Arial" w:cs="Arial"/>
        </w:rPr>
        <w:t xml:space="preserve">. </w:t>
      </w:r>
      <w:r w:rsidR="005E5E63">
        <w:rPr>
          <w:rFonts w:ascii="Arial" w:hAnsi="Arial" w:cs="Arial"/>
        </w:rPr>
        <w:t>Within the programme, a specific element of construction will be focused upon, detailing the element fully. This element will then have costs applied as well as a resource schedule.</w:t>
      </w:r>
    </w:p>
    <w:p w14:paraId="79809E95" w14:textId="7D22B805" w:rsidR="005E5E63" w:rsidRDefault="005E5E63" w:rsidP="00BA3271">
      <w:pPr>
        <w:spacing w:line="360" w:lineRule="auto"/>
        <w:jc w:val="both"/>
        <w:rPr>
          <w:rFonts w:ascii="Arial" w:hAnsi="Arial" w:cs="Arial"/>
        </w:rPr>
      </w:pPr>
      <w:r>
        <w:rPr>
          <w:rFonts w:ascii="Arial" w:hAnsi="Arial" w:cs="Arial"/>
        </w:rPr>
        <w:tab/>
        <w:t xml:space="preserve">Within task B, a specific scenario that effects the programme will be addressed. The scenarios are in relation to a delay in the programme which will be portrayed </w:t>
      </w:r>
      <w:r w:rsidR="00EF3C48">
        <w:rPr>
          <w:rFonts w:ascii="Arial" w:hAnsi="Arial" w:cs="Arial"/>
        </w:rPr>
        <w:t>via a baseline within the project</w:t>
      </w:r>
      <w:r>
        <w:rPr>
          <w:rFonts w:ascii="Arial" w:hAnsi="Arial" w:cs="Arial"/>
        </w:rPr>
        <w:t xml:space="preserve"> programme &amp; </w:t>
      </w:r>
      <w:r w:rsidR="00C068DF">
        <w:rPr>
          <w:rFonts w:ascii="Arial" w:hAnsi="Arial" w:cs="Arial"/>
        </w:rPr>
        <w:t xml:space="preserve">the procedures of how the delay is dealt with will be listed. </w:t>
      </w:r>
    </w:p>
    <w:p w14:paraId="1DBFE9C0" w14:textId="4C05D64F" w:rsidR="00D33574" w:rsidRDefault="00D33574" w:rsidP="00C068DF">
      <w:pPr>
        <w:spacing w:line="360" w:lineRule="auto"/>
        <w:jc w:val="both"/>
        <w:rPr>
          <w:rFonts w:ascii="Arial" w:hAnsi="Arial" w:cs="Arial"/>
        </w:rPr>
      </w:pPr>
    </w:p>
    <w:p w14:paraId="16FB76DC" w14:textId="458DEAD0" w:rsidR="008B43FE" w:rsidRDefault="006268B6" w:rsidP="006268B6">
      <w:pPr>
        <w:pStyle w:val="Heading1"/>
        <w:spacing w:line="360" w:lineRule="auto"/>
      </w:pPr>
      <w:bookmarkStart w:id="2" w:name="_Toc157087892"/>
      <w:bookmarkStart w:id="3" w:name="_Toc157087974"/>
      <w:r>
        <w:t xml:space="preserve">1.0 </w:t>
      </w:r>
      <w:r w:rsidR="008B43FE">
        <w:t>Section A</w:t>
      </w:r>
      <w:bookmarkEnd w:id="2"/>
      <w:bookmarkEnd w:id="3"/>
    </w:p>
    <w:p w14:paraId="28CDC646" w14:textId="5FD3F48C" w:rsidR="008B43FE" w:rsidRDefault="008B43FE" w:rsidP="006268B6">
      <w:pPr>
        <w:spacing w:line="360" w:lineRule="auto"/>
        <w:jc w:val="both"/>
        <w:rPr>
          <w:rFonts w:ascii="Arial" w:hAnsi="Arial" w:cs="Arial"/>
        </w:rPr>
      </w:pPr>
      <w:r>
        <w:rPr>
          <w:rFonts w:ascii="Arial" w:hAnsi="Arial" w:cs="Arial"/>
        </w:rPr>
        <w:t xml:space="preserve">Within this section of the assignment, a Gantt chat will be produced showing the critical path for the project stated within the introduction. </w:t>
      </w:r>
      <w:r w:rsidR="006268B6">
        <w:rPr>
          <w:rFonts w:ascii="Arial" w:hAnsi="Arial" w:cs="Arial"/>
        </w:rPr>
        <w:t xml:space="preserve">Upon completion of the programme, reports will be produced to obtain data such as cost reports, resource reports &amp; time specific reports. </w:t>
      </w:r>
      <w:r w:rsidR="00C012BE">
        <w:rPr>
          <w:rFonts w:ascii="Arial" w:hAnsi="Arial" w:cs="Arial"/>
        </w:rPr>
        <w:t xml:space="preserve">In order to obtain a realistic programme, the tender programme submitted as part of the planning application has been utilised &amp; the sequencing of some activities have been followed. This relates to the refurbishment / new build element as the scope of the project was vague in the planning application, therefore the schedule of activities was utilised to some extent. The tendered programme was submitted for planning as a discharge of Condition 14 - Construction Method Statement &amp; Condition 17 - Highway Access Works </w:t>
      </w:r>
      <w:sdt>
        <w:sdtPr>
          <w:rPr>
            <w:rFonts w:ascii="Arial" w:hAnsi="Arial" w:cs="Arial"/>
          </w:rPr>
          <w:id w:val="539326714"/>
          <w:citation/>
        </w:sdtPr>
        <w:sdtEndPr/>
        <w:sdtContent>
          <w:r w:rsidR="00C012BE">
            <w:rPr>
              <w:rFonts w:ascii="Arial" w:hAnsi="Arial" w:cs="Arial"/>
            </w:rPr>
            <w:fldChar w:fldCharType="begin"/>
          </w:r>
          <w:r w:rsidR="00C012BE">
            <w:rPr>
              <w:rFonts w:ascii="Arial" w:hAnsi="Arial" w:cs="Arial"/>
            </w:rPr>
            <w:instrText xml:space="preserve"> CITATION Bou21 \l 2057 </w:instrText>
          </w:r>
          <w:r w:rsidR="00C012BE">
            <w:rPr>
              <w:rFonts w:ascii="Arial" w:hAnsi="Arial" w:cs="Arial"/>
            </w:rPr>
            <w:fldChar w:fldCharType="separate"/>
          </w:r>
          <w:r w:rsidR="00BB529E" w:rsidRPr="00BB529E">
            <w:rPr>
              <w:rFonts w:ascii="Arial" w:hAnsi="Arial" w:cs="Arial"/>
              <w:noProof/>
            </w:rPr>
            <w:t>(UK, 2021)</w:t>
          </w:r>
          <w:r w:rsidR="00C012BE">
            <w:rPr>
              <w:rFonts w:ascii="Arial" w:hAnsi="Arial" w:cs="Arial"/>
            </w:rPr>
            <w:fldChar w:fldCharType="end"/>
          </w:r>
        </w:sdtContent>
      </w:sdt>
      <w:r w:rsidR="00C012BE">
        <w:rPr>
          <w:rFonts w:ascii="Arial" w:hAnsi="Arial" w:cs="Arial"/>
        </w:rPr>
        <w:t xml:space="preserve">. </w:t>
      </w:r>
    </w:p>
    <w:p w14:paraId="433AA603" w14:textId="77777777" w:rsidR="008B43FE" w:rsidRDefault="008B43FE" w:rsidP="00C068DF">
      <w:pPr>
        <w:spacing w:line="360" w:lineRule="auto"/>
        <w:jc w:val="both"/>
        <w:rPr>
          <w:rFonts w:ascii="Arial" w:hAnsi="Arial" w:cs="Arial"/>
        </w:rPr>
      </w:pPr>
    </w:p>
    <w:p w14:paraId="554FC65E" w14:textId="73C8BB76" w:rsidR="005C6733" w:rsidRDefault="006268B6" w:rsidP="00BA3271">
      <w:pPr>
        <w:pStyle w:val="Heading1"/>
        <w:spacing w:line="360" w:lineRule="auto"/>
      </w:pPr>
      <w:bookmarkStart w:id="4" w:name="_Toc157087893"/>
      <w:bookmarkStart w:id="5" w:name="_Toc157087975"/>
      <w:r>
        <w:t xml:space="preserve">1.1 </w:t>
      </w:r>
      <w:r w:rsidR="00BA3271">
        <w:t>Task A1</w:t>
      </w:r>
      <w:bookmarkEnd w:id="4"/>
      <w:bookmarkEnd w:id="5"/>
    </w:p>
    <w:p w14:paraId="61D05292" w14:textId="5CAAEC2D" w:rsidR="0065164D" w:rsidRDefault="003B0023" w:rsidP="00BA3271">
      <w:pPr>
        <w:spacing w:line="360" w:lineRule="auto"/>
        <w:jc w:val="both"/>
        <w:rPr>
          <w:rFonts w:ascii="Arial" w:hAnsi="Arial" w:cs="Arial"/>
        </w:rPr>
      </w:pPr>
      <w:r>
        <w:rPr>
          <w:rFonts w:ascii="Arial" w:hAnsi="Arial" w:cs="Arial"/>
        </w:rPr>
        <w:t xml:space="preserve">As part of Task A, a programme has been submitted showing the critical path for the scenario stated within the introduction. The programme details the RIBA Plan of </w:t>
      </w:r>
      <w:r>
        <w:rPr>
          <w:rFonts w:ascii="Arial" w:hAnsi="Arial" w:cs="Arial"/>
        </w:rPr>
        <w:lastRenderedPageBreak/>
        <w:t>Works, detailing from RIBA Stage 0 – Concept</w:t>
      </w:r>
      <w:r w:rsidR="00EF3C48">
        <w:rPr>
          <w:rFonts w:ascii="Arial" w:hAnsi="Arial" w:cs="Arial"/>
        </w:rPr>
        <w:t xml:space="preserve"> Design, through to RIBA Stage 6 – Handover</w:t>
      </w:r>
      <w:r>
        <w:rPr>
          <w:rFonts w:ascii="Arial" w:hAnsi="Arial" w:cs="Arial"/>
        </w:rPr>
        <w:t xml:space="preserve">. </w:t>
      </w:r>
      <w:r w:rsidR="0065164D">
        <w:rPr>
          <w:rFonts w:ascii="Arial" w:hAnsi="Arial" w:cs="Arial"/>
        </w:rPr>
        <w:t xml:space="preserve">It is worth noting a few points that are </w:t>
      </w:r>
      <w:r w:rsidR="00D030ED">
        <w:rPr>
          <w:rFonts w:ascii="Arial" w:hAnsi="Arial" w:cs="Arial"/>
        </w:rPr>
        <w:t>demonstrated</w:t>
      </w:r>
      <w:r w:rsidR="0065164D">
        <w:rPr>
          <w:rFonts w:ascii="Arial" w:hAnsi="Arial" w:cs="Arial"/>
        </w:rPr>
        <w:t xml:space="preserve"> within the programme, and the rationale behind it:</w:t>
      </w:r>
    </w:p>
    <w:p w14:paraId="3648235F" w14:textId="6A32F96D" w:rsidR="0065164D" w:rsidRDefault="0065164D" w:rsidP="00BA3271">
      <w:pPr>
        <w:spacing w:line="360" w:lineRule="auto"/>
        <w:jc w:val="both"/>
        <w:rPr>
          <w:rFonts w:ascii="Arial" w:hAnsi="Arial" w:cs="Arial"/>
        </w:rPr>
      </w:pPr>
    </w:p>
    <w:p w14:paraId="4097BF09" w14:textId="1F0F9C64" w:rsidR="0065164D" w:rsidRDefault="0065164D" w:rsidP="00DD7F23">
      <w:pPr>
        <w:pStyle w:val="Heading2"/>
        <w:spacing w:line="360" w:lineRule="auto"/>
        <w:jc w:val="both"/>
        <w:rPr>
          <w:rFonts w:cs="Arial"/>
          <w:szCs w:val="24"/>
        </w:rPr>
      </w:pPr>
      <w:bookmarkStart w:id="6" w:name="_Toc157087894"/>
      <w:bookmarkStart w:id="7" w:name="_Toc157087976"/>
      <w:r w:rsidRPr="0065164D">
        <w:rPr>
          <w:rFonts w:cs="Arial"/>
          <w:szCs w:val="24"/>
        </w:rPr>
        <w:t>1.11 Sequencing</w:t>
      </w:r>
      <w:bookmarkEnd w:id="6"/>
      <w:bookmarkEnd w:id="7"/>
      <w:r w:rsidRPr="0065164D">
        <w:rPr>
          <w:rFonts w:cs="Arial"/>
          <w:szCs w:val="24"/>
        </w:rPr>
        <w:t xml:space="preserve"> </w:t>
      </w:r>
    </w:p>
    <w:p w14:paraId="0D822274" w14:textId="7BE9C3B3" w:rsidR="0065164D" w:rsidRDefault="0065164D" w:rsidP="00DD7F23">
      <w:pPr>
        <w:spacing w:line="360" w:lineRule="auto"/>
        <w:jc w:val="both"/>
        <w:rPr>
          <w:rFonts w:ascii="Arial" w:hAnsi="Arial" w:cs="Arial"/>
        </w:rPr>
      </w:pPr>
      <w:r>
        <w:rPr>
          <w:rFonts w:ascii="Arial" w:hAnsi="Arial" w:cs="Arial"/>
        </w:rPr>
        <w:t>The way in which the programme has been sequenced is by splitting the project up into two phases, the two phases are as follows:</w:t>
      </w:r>
    </w:p>
    <w:p w14:paraId="5205A6DB" w14:textId="20195C79" w:rsidR="0065164D" w:rsidRDefault="0065164D" w:rsidP="00DD7F23">
      <w:pPr>
        <w:pStyle w:val="ListParagraph"/>
        <w:numPr>
          <w:ilvl w:val="0"/>
          <w:numId w:val="2"/>
        </w:numPr>
        <w:spacing w:line="360" w:lineRule="auto"/>
        <w:jc w:val="both"/>
        <w:rPr>
          <w:rFonts w:ascii="Arial" w:hAnsi="Arial" w:cs="Arial"/>
        </w:rPr>
      </w:pPr>
      <w:r>
        <w:rPr>
          <w:rFonts w:ascii="Arial" w:hAnsi="Arial" w:cs="Arial"/>
        </w:rPr>
        <w:t>Phase 1 – Bank Refurbishment</w:t>
      </w:r>
    </w:p>
    <w:p w14:paraId="783F09FB" w14:textId="11E1F5CA" w:rsidR="0065164D" w:rsidRDefault="0065164D" w:rsidP="00DD7F23">
      <w:pPr>
        <w:pStyle w:val="ListParagraph"/>
        <w:numPr>
          <w:ilvl w:val="1"/>
          <w:numId w:val="2"/>
        </w:numPr>
        <w:spacing w:line="360" w:lineRule="auto"/>
        <w:jc w:val="both"/>
        <w:rPr>
          <w:rFonts w:ascii="Arial" w:hAnsi="Arial" w:cs="Arial"/>
        </w:rPr>
      </w:pPr>
      <w:r>
        <w:rPr>
          <w:rFonts w:ascii="Arial" w:hAnsi="Arial" w:cs="Arial"/>
        </w:rPr>
        <w:t xml:space="preserve">The first phase of the project involves the refurbishment &amp; demolition of the bank. </w:t>
      </w:r>
    </w:p>
    <w:p w14:paraId="2D3FC9E1" w14:textId="70C1948B" w:rsidR="0065164D" w:rsidRDefault="0065164D" w:rsidP="00DD7F23">
      <w:pPr>
        <w:pStyle w:val="ListParagraph"/>
        <w:numPr>
          <w:ilvl w:val="0"/>
          <w:numId w:val="2"/>
        </w:numPr>
        <w:spacing w:line="360" w:lineRule="auto"/>
        <w:jc w:val="both"/>
        <w:rPr>
          <w:rFonts w:ascii="Arial" w:hAnsi="Arial" w:cs="Arial"/>
        </w:rPr>
      </w:pPr>
      <w:r>
        <w:rPr>
          <w:rFonts w:ascii="Arial" w:hAnsi="Arial" w:cs="Arial"/>
        </w:rPr>
        <w:t xml:space="preserve">Phase 2 – Main Building </w:t>
      </w:r>
    </w:p>
    <w:p w14:paraId="4D6C891D" w14:textId="47C52262" w:rsidR="0065164D" w:rsidRDefault="0065164D" w:rsidP="00DD7F23">
      <w:pPr>
        <w:pStyle w:val="ListParagraph"/>
        <w:numPr>
          <w:ilvl w:val="1"/>
          <w:numId w:val="2"/>
        </w:numPr>
        <w:spacing w:line="360" w:lineRule="auto"/>
        <w:jc w:val="both"/>
        <w:rPr>
          <w:rFonts w:ascii="Arial" w:hAnsi="Arial" w:cs="Arial"/>
        </w:rPr>
      </w:pPr>
      <w:r>
        <w:rPr>
          <w:rFonts w:ascii="Arial" w:hAnsi="Arial" w:cs="Arial"/>
        </w:rPr>
        <w:t xml:space="preserve">The second phase of the project is the works in relation to the main building. </w:t>
      </w:r>
    </w:p>
    <w:p w14:paraId="60E98134" w14:textId="1609EF30" w:rsidR="001F2409" w:rsidRDefault="00D030ED" w:rsidP="006D40D3">
      <w:pPr>
        <w:spacing w:line="360" w:lineRule="auto"/>
        <w:jc w:val="both"/>
        <w:rPr>
          <w:rFonts w:ascii="Arial" w:hAnsi="Arial" w:cs="Arial"/>
        </w:rPr>
      </w:pPr>
      <w:r>
        <w:rPr>
          <w:noProof/>
        </w:rPr>
        <w:drawing>
          <wp:anchor distT="0" distB="0" distL="114300" distR="114300" simplePos="0" relativeHeight="251661312" behindDoc="0" locked="0" layoutInCell="1" allowOverlap="1" wp14:anchorId="2FA65979" wp14:editId="2ADE6EF9">
            <wp:simplePos x="0" y="0"/>
            <wp:positionH relativeFrom="column">
              <wp:posOffset>-62230</wp:posOffset>
            </wp:positionH>
            <wp:positionV relativeFrom="paragraph">
              <wp:posOffset>3919855</wp:posOffset>
            </wp:positionV>
            <wp:extent cx="6443345" cy="5619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43345" cy="561975"/>
                    </a:xfrm>
                    <a:prstGeom prst="rect">
                      <a:avLst/>
                    </a:prstGeom>
                  </pic:spPr>
                </pic:pic>
              </a:graphicData>
            </a:graphic>
            <wp14:sizeRelH relativeFrom="page">
              <wp14:pctWidth>0</wp14:pctWidth>
            </wp14:sizeRelH>
            <wp14:sizeRelV relativeFrom="page">
              <wp14:pctHeight>0</wp14:pctHeight>
            </wp14:sizeRelV>
          </wp:anchor>
        </w:drawing>
      </w:r>
      <w:r w:rsidR="001F2409">
        <w:rPr>
          <w:rFonts w:ascii="Arial" w:hAnsi="Arial" w:cs="Arial"/>
        </w:rPr>
        <w:t xml:space="preserve">The rationale behind programming these separately &amp; not concurrently which could be possible, is so that partial completion could be achieved and the first phase of the project could be handed back to the client if necessary. Handing over part of the building is referred to as partial possession / partial completion and there is various clauses within various contracts to allow this mechanism to occur. </w:t>
      </w:r>
      <w:r w:rsidR="005551B5">
        <w:rPr>
          <w:rFonts w:ascii="Arial" w:hAnsi="Arial" w:cs="Arial"/>
        </w:rPr>
        <w:t xml:space="preserve">Within the JCT contract, the term is referred to as ‘Partial Possession’ &amp; within the NEC, this is referred to as ‘Partial Completion’. Both terms are the same however, the way in which this is certified is dependent upon the contract used. </w:t>
      </w:r>
      <w:r w:rsidR="00DD7F23">
        <w:rPr>
          <w:rFonts w:ascii="Arial" w:hAnsi="Arial" w:cs="Arial"/>
        </w:rPr>
        <w:t>U</w:t>
      </w:r>
      <w:r w:rsidR="001F2409">
        <w:rPr>
          <w:rFonts w:ascii="Arial" w:hAnsi="Arial" w:cs="Arial"/>
        </w:rPr>
        <w:t xml:space="preserve">pon completion of the whole of the works (both phases) the project would then receive ‘Practical Completion’ which is when the contract administrator would certify this. ‘Practical Completion’ is only certified when the works are considered to be complete, including all the snagging aspects. This would be after both Phases are complete </w:t>
      </w:r>
      <w:sdt>
        <w:sdtPr>
          <w:rPr>
            <w:rFonts w:ascii="Arial" w:hAnsi="Arial" w:cs="Arial"/>
          </w:rPr>
          <w:id w:val="2002307624"/>
          <w:citation/>
        </w:sdtPr>
        <w:sdtEndPr/>
        <w:sdtContent>
          <w:r w:rsidR="001F2409">
            <w:rPr>
              <w:rFonts w:ascii="Arial" w:hAnsi="Arial" w:cs="Arial"/>
            </w:rPr>
            <w:fldChar w:fldCharType="begin"/>
          </w:r>
          <w:r w:rsidR="001F2409">
            <w:rPr>
              <w:rFonts w:ascii="Arial" w:hAnsi="Arial" w:cs="Arial"/>
            </w:rPr>
            <w:instrText xml:space="preserve"> CITATION Des23 \l 2057 </w:instrText>
          </w:r>
          <w:r w:rsidR="001F2409">
            <w:rPr>
              <w:rFonts w:ascii="Arial" w:hAnsi="Arial" w:cs="Arial"/>
            </w:rPr>
            <w:fldChar w:fldCharType="separate"/>
          </w:r>
          <w:r w:rsidR="00BB529E" w:rsidRPr="00BB529E">
            <w:rPr>
              <w:rFonts w:ascii="Arial" w:hAnsi="Arial" w:cs="Arial"/>
              <w:noProof/>
            </w:rPr>
            <w:t>(Buildings, 2023)</w:t>
          </w:r>
          <w:r w:rsidR="001F2409">
            <w:rPr>
              <w:rFonts w:ascii="Arial" w:hAnsi="Arial" w:cs="Arial"/>
            </w:rPr>
            <w:fldChar w:fldCharType="end"/>
          </w:r>
        </w:sdtContent>
      </w:sdt>
      <w:r w:rsidR="001F2409">
        <w:rPr>
          <w:rFonts w:ascii="Arial" w:hAnsi="Arial" w:cs="Arial"/>
        </w:rPr>
        <w:t>. The benefit of utilising partial possession / completion is so that the client could take over the first phase of the project should they which, this mechanism has been</w:t>
      </w:r>
      <w:r w:rsidR="006D40D3">
        <w:rPr>
          <w:rFonts w:ascii="Arial" w:hAnsi="Arial" w:cs="Arial"/>
        </w:rPr>
        <w:t xml:space="preserve"> utilised within the programme.</w:t>
      </w:r>
      <w:r>
        <w:rPr>
          <w:rFonts w:ascii="Arial" w:hAnsi="Arial" w:cs="Arial"/>
        </w:rPr>
        <w:t xml:space="preserve"> This is demonstrated below:</w:t>
      </w:r>
    </w:p>
    <w:p w14:paraId="2E4E083D" w14:textId="77777777" w:rsidR="00D030ED" w:rsidRDefault="00D030ED" w:rsidP="006D40D3">
      <w:pPr>
        <w:spacing w:line="360" w:lineRule="auto"/>
        <w:jc w:val="both"/>
        <w:rPr>
          <w:rFonts w:ascii="Arial" w:hAnsi="Arial" w:cs="Arial"/>
          <w:b/>
        </w:rPr>
      </w:pPr>
    </w:p>
    <w:p w14:paraId="2DABBC76" w14:textId="33F482CA" w:rsidR="00D030ED" w:rsidRDefault="00D030ED" w:rsidP="006D40D3">
      <w:pPr>
        <w:spacing w:line="360" w:lineRule="auto"/>
        <w:jc w:val="both"/>
        <w:rPr>
          <w:rFonts w:ascii="Arial" w:hAnsi="Arial" w:cs="Arial"/>
          <w:b/>
        </w:rPr>
      </w:pPr>
      <w:r w:rsidRPr="00D030ED">
        <w:rPr>
          <w:rFonts w:ascii="Arial" w:hAnsi="Arial" w:cs="Arial"/>
          <w:b/>
        </w:rPr>
        <w:t xml:space="preserve">RIBA Stage 6 – Handover of Project </w:t>
      </w:r>
    </w:p>
    <w:p w14:paraId="464A522E" w14:textId="5994D06D" w:rsidR="003316C4" w:rsidRDefault="003316C4" w:rsidP="006D40D3">
      <w:pPr>
        <w:spacing w:line="360" w:lineRule="auto"/>
        <w:jc w:val="both"/>
        <w:rPr>
          <w:rFonts w:ascii="Arial" w:hAnsi="Arial" w:cs="Arial"/>
          <w:b/>
        </w:rPr>
      </w:pPr>
    </w:p>
    <w:p w14:paraId="6C0AB07B" w14:textId="712DB0BC" w:rsidR="003316C4" w:rsidRDefault="003316C4" w:rsidP="003316C4">
      <w:pPr>
        <w:pStyle w:val="Heading2"/>
        <w:spacing w:line="360" w:lineRule="auto"/>
        <w:jc w:val="both"/>
        <w:rPr>
          <w:rFonts w:cs="Arial"/>
          <w:szCs w:val="24"/>
        </w:rPr>
      </w:pPr>
      <w:bookmarkStart w:id="8" w:name="_Toc157087895"/>
      <w:bookmarkStart w:id="9" w:name="_Toc157087977"/>
      <w:r>
        <w:rPr>
          <w:rFonts w:cs="Arial"/>
          <w:szCs w:val="24"/>
        </w:rPr>
        <w:lastRenderedPageBreak/>
        <w:t>1.12</w:t>
      </w:r>
      <w:r w:rsidRPr="0065164D">
        <w:rPr>
          <w:rFonts w:cs="Arial"/>
          <w:szCs w:val="24"/>
        </w:rPr>
        <w:t xml:space="preserve"> </w:t>
      </w:r>
      <w:r>
        <w:rPr>
          <w:rFonts w:cs="Arial"/>
          <w:szCs w:val="24"/>
        </w:rPr>
        <w:t>Critical Path</w:t>
      </w:r>
      <w:bookmarkEnd w:id="8"/>
      <w:bookmarkEnd w:id="9"/>
      <w:r>
        <w:rPr>
          <w:rFonts w:cs="Arial"/>
          <w:szCs w:val="24"/>
        </w:rPr>
        <w:t xml:space="preserve"> </w:t>
      </w:r>
    </w:p>
    <w:p w14:paraId="00E20294" w14:textId="2BC74612" w:rsidR="003316C4" w:rsidRDefault="003316C4" w:rsidP="003316C4">
      <w:pPr>
        <w:spacing w:line="360" w:lineRule="auto"/>
        <w:rPr>
          <w:rFonts w:ascii="Arial" w:hAnsi="Arial" w:cs="Arial"/>
        </w:rPr>
      </w:pPr>
      <w:r>
        <w:rPr>
          <w:rFonts w:ascii="Arial" w:hAnsi="Arial" w:cs="Arial"/>
        </w:rPr>
        <w:t xml:space="preserve">The critical path </w:t>
      </w:r>
      <w:r w:rsidR="00EA0BC6">
        <w:rPr>
          <w:rFonts w:ascii="Arial" w:hAnsi="Arial" w:cs="Arial"/>
        </w:rPr>
        <w:t xml:space="preserve">has been portrayed upon the programme, the critical path </w:t>
      </w:r>
      <w:r w:rsidR="00AC2069">
        <w:rPr>
          <w:rFonts w:ascii="Arial" w:hAnsi="Arial" w:cs="Arial"/>
        </w:rPr>
        <w:t>is the route which the project has to follow in order to achieve completion. The critical path is the quickest way the project can be complete, where all the events are connected flowing from the start of the project to the end. Any activities within the critical path that are delayed, has a knock on effect of the overall completion of the project. Below indicates a section of the programme, showing the critical path:</w:t>
      </w:r>
    </w:p>
    <w:p w14:paraId="203332A5" w14:textId="6AE8A2B1" w:rsidR="00AC2069" w:rsidRDefault="00AC2069" w:rsidP="003316C4">
      <w:pPr>
        <w:spacing w:line="360" w:lineRule="auto"/>
        <w:rPr>
          <w:rFonts w:ascii="Arial" w:hAnsi="Arial" w:cs="Arial"/>
        </w:rPr>
      </w:pPr>
      <w:r>
        <w:rPr>
          <w:noProof/>
        </w:rPr>
        <w:drawing>
          <wp:inline distT="0" distB="0" distL="0" distR="0" wp14:anchorId="79B65CAE" wp14:editId="63E88116">
            <wp:extent cx="5731510" cy="191706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17065"/>
                    </a:xfrm>
                    <a:prstGeom prst="rect">
                      <a:avLst/>
                    </a:prstGeom>
                  </pic:spPr>
                </pic:pic>
              </a:graphicData>
            </a:graphic>
          </wp:inline>
        </w:drawing>
      </w:r>
    </w:p>
    <w:p w14:paraId="2CFEF6A5" w14:textId="6442DDEB" w:rsidR="006D40D3" w:rsidRPr="00AC2069" w:rsidRDefault="00AC2069" w:rsidP="00AC2069">
      <w:pPr>
        <w:spacing w:line="360" w:lineRule="auto"/>
        <w:rPr>
          <w:rFonts w:ascii="Arial" w:hAnsi="Arial" w:cs="Arial"/>
          <w:b/>
        </w:rPr>
      </w:pPr>
      <w:r w:rsidRPr="00AC2069">
        <w:rPr>
          <w:rFonts w:ascii="Arial" w:hAnsi="Arial" w:cs="Arial"/>
          <w:b/>
        </w:rPr>
        <w:t>Critical Path Activities in Orange</w:t>
      </w:r>
    </w:p>
    <w:p w14:paraId="0525E4AB" w14:textId="73658CD8" w:rsidR="005C6733" w:rsidRDefault="006268B6" w:rsidP="00BA3271">
      <w:pPr>
        <w:pStyle w:val="Heading1"/>
        <w:spacing w:line="360" w:lineRule="auto"/>
      </w:pPr>
      <w:bookmarkStart w:id="10" w:name="_Toc157087896"/>
      <w:bookmarkStart w:id="11" w:name="_Toc157087978"/>
      <w:r>
        <w:t xml:space="preserve">1.2 </w:t>
      </w:r>
      <w:r w:rsidR="00AC2069">
        <w:t>T</w:t>
      </w:r>
      <w:r w:rsidR="00BA3271">
        <w:t>ask A2</w:t>
      </w:r>
      <w:bookmarkEnd w:id="10"/>
      <w:bookmarkEnd w:id="11"/>
    </w:p>
    <w:p w14:paraId="5BE752E2" w14:textId="50299053" w:rsidR="008C2981" w:rsidRDefault="005C6733" w:rsidP="00BA3271">
      <w:pPr>
        <w:spacing w:line="360" w:lineRule="auto"/>
        <w:jc w:val="both"/>
        <w:rPr>
          <w:rFonts w:ascii="Arial" w:hAnsi="Arial" w:cs="Arial"/>
        </w:rPr>
      </w:pPr>
      <w:r>
        <w:rPr>
          <w:rFonts w:ascii="Arial" w:hAnsi="Arial" w:cs="Arial"/>
        </w:rPr>
        <w:t xml:space="preserve">This section of the report forms part of the programme submitted within </w:t>
      </w:r>
      <w:r w:rsidR="004A5EA2">
        <w:rPr>
          <w:rFonts w:ascii="Arial" w:hAnsi="Arial" w:cs="Arial"/>
        </w:rPr>
        <w:t xml:space="preserve">Task A1. Within this section of the report, specific reports for time, cost and resources of the relevant work activities have been generated. The costs will be relevant to the detailed element within the programme. The cost data has been utilised from the BCIS portal </w:t>
      </w:r>
      <w:sdt>
        <w:sdtPr>
          <w:rPr>
            <w:rFonts w:ascii="Arial" w:hAnsi="Arial" w:cs="Arial"/>
          </w:rPr>
          <w:id w:val="-1635864777"/>
          <w:citation/>
        </w:sdtPr>
        <w:sdtEndPr/>
        <w:sdtContent>
          <w:r w:rsidR="004A5EA2">
            <w:rPr>
              <w:rFonts w:ascii="Arial" w:hAnsi="Arial" w:cs="Arial"/>
            </w:rPr>
            <w:fldChar w:fldCharType="begin"/>
          </w:r>
          <w:r w:rsidR="004A5EA2">
            <w:rPr>
              <w:rFonts w:ascii="Arial" w:hAnsi="Arial" w:cs="Arial"/>
            </w:rPr>
            <w:instrText xml:space="preserve"> CITATION BCI23 \l 2057 </w:instrText>
          </w:r>
          <w:r w:rsidR="004A5EA2">
            <w:rPr>
              <w:rFonts w:ascii="Arial" w:hAnsi="Arial" w:cs="Arial"/>
            </w:rPr>
            <w:fldChar w:fldCharType="separate"/>
          </w:r>
          <w:r w:rsidR="00BB529E" w:rsidRPr="00BB529E">
            <w:rPr>
              <w:rFonts w:ascii="Arial" w:hAnsi="Arial" w:cs="Arial"/>
              <w:noProof/>
            </w:rPr>
            <w:t>(BCIS, 2023)</w:t>
          </w:r>
          <w:r w:rsidR="004A5EA2">
            <w:rPr>
              <w:rFonts w:ascii="Arial" w:hAnsi="Arial" w:cs="Arial"/>
            </w:rPr>
            <w:fldChar w:fldCharType="end"/>
          </w:r>
        </w:sdtContent>
      </w:sdt>
      <w:r w:rsidR="004A5EA2">
        <w:rPr>
          <w:rFonts w:ascii="Arial" w:hAnsi="Arial" w:cs="Arial"/>
        </w:rPr>
        <w:t xml:space="preserve"> &amp; SPON’S pricing book 2020 edition, with the current 2023 tender indices being applied to these costs to incorporate inflation </w:t>
      </w:r>
      <w:sdt>
        <w:sdtPr>
          <w:rPr>
            <w:rFonts w:ascii="Arial" w:hAnsi="Arial" w:cs="Arial"/>
          </w:rPr>
          <w:id w:val="1924062555"/>
          <w:citation/>
        </w:sdtPr>
        <w:sdtEndPr/>
        <w:sdtContent>
          <w:r w:rsidR="004A5EA2">
            <w:rPr>
              <w:rFonts w:ascii="Arial" w:hAnsi="Arial" w:cs="Arial"/>
            </w:rPr>
            <w:fldChar w:fldCharType="begin"/>
          </w:r>
          <w:r w:rsidR="004A5EA2">
            <w:rPr>
              <w:rFonts w:ascii="Arial" w:hAnsi="Arial" w:cs="Arial"/>
            </w:rPr>
            <w:instrText xml:space="preserve"> CITATION Tay20 \l 2057 </w:instrText>
          </w:r>
          <w:r w:rsidR="004A5EA2">
            <w:rPr>
              <w:rFonts w:ascii="Arial" w:hAnsi="Arial" w:cs="Arial"/>
            </w:rPr>
            <w:fldChar w:fldCharType="separate"/>
          </w:r>
          <w:r w:rsidR="00BB529E" w:rsidRPr="00BB529E">
            <w:rPr>
              <w:rFonts w:ascii="Arial" w:hAnsi="Arial" w:cs="Arial"/>
              <w:noProof/>
            </w:rPr>
            <w:t>(Francis, 2020)</w:t>
          </w:r>
          <w:r w:rsidR="004A5EA2">
            <w:rPr>
              <w:rFonts w:ascii="Arial" w:hAnsi="Arial" w:cs="Arial"/>
            </w:rPr>
            <w:fldChar w:fldCharType="end"/>
          </w:r>
        </w:sdtContent>
      </w:sdt>
      <w:r w:rsidR="004A5EA2">
        <w:rPr>
          <w:rFonts w:ascii="Arial" w:hAnsi="Arial" w:cs="Arial"/>
        </w:rPr>
        <w:t xml:space="preserve">. </w:t>
      </w:r>
    </w:p>
    <w:p w14:paraId="5A6713F4" w14:textId="77777777" w:rsidR="008C2981" w:rsidRDefault="008C2981">
      <w:pPr>
        <w:rPr>
          <w:rFonts w:ascii="Arial" w:hAnsi="Arial" w:cs="Arial"/>
        </w:rPr>
      </w:pPr>
      <w:r>
        <w:rPr>
          <w:rFonts w:ascii="Arial" w:hAnsi="Arial" w:cs="Arial"/>
        </w:rPr>
        <w:br w:type="page"/>
      </w:r>
    </w:p>
    <w:p w14:paraId="25BED493" w14:textId="1F8EC214" w:rsidR="008C2981" w:rsidRDefault="008C2981" w:rsidP="008C2981">
      <w:pPr>
        <w:pStyle w:val="NoSpacing"/>
        <w:jc w:val="both"/>
        <w:rPr>
          <w:sz w:val="2"/>
        </w:rPr>
      </w:pPr>
      <w:r>
        <w:rPr>
          <w:noProof/>
          <w:lang w:val="en-GB" w:eastAsia="en-GB"/>
        </w:rPr>
        <w:lastRenderedPageBreak/>
        <mc:AlternateContent>
          <mc:Choice Requires="wpg">
            <w:drawing>
              <wp:anchor distT="0" distB="0" distL="114300" distR="114300" simplePos="0" relativeHeight="251658239" behindDoc="1" locked="0" layoutInCell="1" allowOverlap="1" wp14:anchorId="24EDD9B4" wp14:editId="7CBDAF13">
                <wp:simplePos x="0" y="0"/>
                <wp:positionH relativeFrom="column">
                  <wp:posOffset>-1584607</wp:posOffset>
                </wp:positionH>
                <wp:positionV relativeFrom="paragraph">
                  <wp:posOffset>-3126950</wp:posOffset>
                </wp:positionV>
                <wp:extent cx="5827816" cy="14308534"/>
                <wp:effectExtent l="3028950" t="533400" r="3030855" b="550545"/>
                <wp:wrapNone/>
                <wp:docPr id="24" name="Group 24"/>
                <wp:cNvGraphicFramePr/>
                <a:graphic xmlns:a="http://schemas.openxmlformats.org/drawingml/2006/main">
                  <a:graphicData uri="http://schemas.microsoft.com/office/word/2010/wordprocessingGroup">
                    <wpg:wgp>
                      <wpg:cNvGrpSpPr/>
                      <wpg:grpSpPr>
                        <a:xfrm rot="1678291">
                          <a:off x="0" y="0"/>
                          <a:ext cx="5827816" cy="14308534"/>
                          <a:chOff x="0" y="0"/>
                          <a:chExt cx="1470448" cy="7482429"/>
                        </a:xfrm>
                        <a:solidFill>
                          <a:schemeClr val="bg1">
                            <a:lumMod val="95000"/>
                          </a:schemeClr>
                        </a:solidFill>
                      </wpg:grpSpPr>
                      <wps:wsp>
                        <wps:cNvPr id="21" name="Rectangle 21"/>
                        <wps:cNvSpPr/>
                        <wps:spPr>
                          <a:xfrm>
                            <a:off x="152400" y="0"/>
                            <a:ext cx="1162050" cy="7477467"/>
                          </a:xfrm>
                          <a:prstGeom prst="rect">
                            <a:avLst/>
                          </a:prstGeom>
                          <a:grp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0" y="8466"/>
                            <a:ext cx="81915" cy="7465496"/>
                          </a:xfrm>
                          <a:prstGeom prst="rect">
                            <a:avLst/>
                          </a:prstGeom>
                          <a:grp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1388533" y="16933"/>
                            <a:ext cx="81915" cy="7465496"/>
                          </a:xfrm>
                          <a:prstGeom prst="rect">
                            <a:avLst/>
                          </a:prstGeom>
                          <a:grp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1FE3CB" id="Group 24" o:spid="_x0000_s1026" style="position:absolute;margin-left:-124.75pt;margin-top:-246.2pt;width:458.9pt;height:1126.65pt;rotation:1833141fd;z-index:-251658241;mso-width-relative:margin;mso-height-relative:margin" coordsize="14704,748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">
                <v:rect id="Rectangle 21" o:spid="_x0000_s1027" style="position:absolute;left:1524;width:11620;height:747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" filled="f" strokecolor="#f2f2f2 [3052]" strokeweight="1pt"/>
                <v:rect id="Rectangle 22" o:spid="_x0000_s1028" style="position:absolute;top:84;width:819;height:74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" filled="f" strokecolor="#f2f2f2 [3052]" strokeweight="1pt"/>
                <v:rect id="Rectangle 23" o:spid="_x0000_s1029" style="position:absolute;left:13885;top:169;width:819;height:74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" filled="f" strokecolor="#f2f2f2 [3052]" strokeweight="1pt"/>
              </v:group>
            </w:pict>
          </mc:Fallback>
        </mc:AlternateContent>
      </w:r>
    </w:p>
    <w:p w14:paraId="046E0280" w14:textId="7C93C50B" w:rsidR="008C2981" w:rsidRPr="00AC6F8B" w:rsidRDefault="008C2981" w:rsidP="008C2981">
      <w:pPr>
        <w:rPr>
          <w:b/>
          <w:color w:val="00786C"/>
          <w:sz w:val="72"/>
          <w:szCs w:val="36"/>
        </w:rPr>
      </w:pPr>
      <w:r>
        <w:rPr>
          <w:b/>
          <w:color w:val="00786C"/>
          <w:sz w:val="72"/>
          <w:szCs w:val="36"/>
        </w:rPr>
        <w:t xml:space="preserve">Mixed Use Development </w:t>
      </w:r>
    </w:p>
    <w:p w14:paraId="60DB796E" w14:textId="7523A8E7" w:rsidR="008C2981" w:rsidRDefault="008C2981" w:rsidP="008C2981">
      <w:pPr>
        <w:rPr>
          <w:rFonts w:ascii="Arial-BoldMT" w:hAnsi="Arial-BoldMT" w:cs="Arial-BoldMT"/>
          <w:b/>
          <w:bCs/>
          <w:color w:val="00786C"/>
          <w:sz w:val="32"/>
          <w:szCs w:val="32"/>
        </w:rPr>
      </w:pPr>
      <w:r>
        <w:rPr>
          <w:rFonts w:ascii="Arial-BoldMT" w:hAnsi="Arial-BoldMT" w:cs="Arial-BoldMT"/>
          <w:b/>
          <w:bCs/>
          <w:color w:val="00786C"/>
          <w:sz w:val="32"/>
          <w:szCs w:val="32"/>
        </w:rPr>
        <w:t>The Kingsway, Swansea</w:t>
      </w:r>
    </w:p>
    <w:p w14:paraId="0D97717D" w14:textId="1BBD1FC8" w:rsidR="008C2981" w:rsidRDefault="008C2981" w:rsidP="008C2981">
      <w:pPr>
        <w:rPr>
          <w:rFonts w:ascii="Arial-BoldMT" w:hAnsi="Arial-BoldMT" w:cs="Arial-BoldMT"/>
          <w:b/>
          <w:bCs/>
          <w:color w:val="00786C"/>
          <w:sz w:val="32"/>
          <w:szCs w:val="32"/>
        </w:rPr>
      </w:pPr>
      <w:bookmarkStart w:id="12" w:name="_GoBack"/>
      <w:bookmarkEnd w:id="12"/>
    </w:p>
    <w:p w14:paraId="00C159E0" w14:textId="3FADC78E" w:rsidR="008C2981" w:rsidRDefault="008C2981" w:rsidP="008C2981">
      <w:pPr>
        <w:rPr>
          <w:rFonts w:ascii="Arial-BoldMT" w:hAnsi="Arial-BoldMT" w:cs="Arial-BoldMT"/>
          <w:b/>
          <w:bCs/>
          <w:color w:val="00786C"/>
          <w:sz w:val="32"/>
          <w:szCs w:val="32"/>
        </w:rPr>
      </w:pPr>
    </w:p>
    <w:p w14:paraId="35FAA248" w14:textId="213FB108" w:rsidR="008C2981" w:rsidRDefault="008C2981" w:rsidP="008C2981">
      <w:pPr>
        <w:rPr>
          <w:rFonts w:ascii="Arial-BoldMT" w:hAnsi="Arial-BoldMT" w:cs="Arial-BoldMT"/>
          <w:b/>
          <w:bCs/>
          <w:color w:val="00786C"/>
          <w:sz w:val="32"/>
          <w:szCs w:val="32"/>
        </w:rPr>
      </w:pPr>
    </w:p>
    <w:p w14:paraId="78365BD7" w14:textId="792CEF2D" w:rsidR="008C2981" w:rsidRDefault="008C2981" w:rsidP="008C2981">
      <w:pPr>
        <w:rPr>
          <w:rFonts w:ascii="Arial-BoldMT" w:hAnsi="Arial-BoldMT" w:cs="Arial-BoldMT"/>
          <w:b/>
          <w:bCs/>
          <w:color w:val="00786C"/>
          <w:sz w:val="32"/>
          <w:szCs w:val="32"/>
        </w:rPr>
      </w:pPr>
    </w:p>
    <w:p w14:paraId="29764C66" w14:textId="1639FEEF" w:rsidR="008C2981" w:rsidRDefault="008C2981" w:rsidP="008C2981">
      <w:pPr>
        <w:rPr>
          <w:rFonts w:ascii="Arial-BoldMT" w:hAnsi="Arial-BoldMT" w:cs="Arial-BoldMT"/>
          <w:b/>
          <w:bCs/>
          <w:color w:val="00786C"/>
          <w:sz w:val="32"/>
          <w:szCs w:val="32"/>
        </w:rPr>
      </w:pPr>
    </w:p>
    <w:p w14:paraId="7029803B" w14:textId="4724CDE0" w:rsidR="008C2981" w:rsidRDefault="008C2981" w:rsidP="008C2981">
      <w:pPr>
        <w:rPr>
          <w:rFonts w:ascii="Arial-BoldMT" w:hAnsi="Arial-BoldMT" w:cs="Arial-BoldMT"/>
          <w:b/>
          <w:bCs/>
          <w:color w:val="00786C"/>
          <w:sz w:val="32"/>
          <w:szCs w:val="32"/>
        </w:rPr>
      </w:pPr>
    </w:p>
    <w:p w14:paraId="1463A470" w14:textId="25F5EA2D" w:rsidR="008C2981" w:rsidRDefault="008C2981" w:rsidP="008C2981">
      <w:pPr>
        <w:rPr>
          <w:rFonts w:ascii="Arial-BoldMT" w:hAnsi="Arial-BoldMT" w:cs="Arial-BoldMT"/>
          <w:b/>
          <w:bCs/>
          <w:color w:val="00786C"/>
          <w:sz w:val="32"/>
          <w:szCs w:val="32"/>
        </w:rPr>
      </w:pPr>
    </w:p>
    <w:p w14:paraId="714DEEED" w14:textId="6E8497E6" w:rsidR="008C2981" w:rsidRDefault="008C2981" w:rsidP="008C2981">
      <w:pPr>
        <w:rPr>
          <w:rFonts w:ascii="Arial-BoldMT" w:hAnsi="Arial-BoldMT" w:cs="Arial-BoldMT"/>
          <w:b/>
          <w:bCs/>
          <w:color w:val="00786C"/>
          <w:sz w:val="32"/>
          <w:szCs w:val="32"/>
        </w:rPr>
      </w:pPr>
    </w:p>
    <w:p w14:paraId="1DE04FF2" w14:textId="5528504E" w:rsidR="008C2981" w:rsidRDefault="008C2981" w:rsidP="008C2981">
      <w:pPr>
        <w:rPr>
          <w:rFonts w:ascii="Arial-BoldMT" w:hAnsi="Arial-BoldMT" w:cs="Arial-BoldMT"/>
          <w:b/>
          <w:bCs/>
          <w:color w:val="00786C"/>
          <w:sz w:val="32"/>
          <w:szCs w:val="32"/>
        </w:rPr>
      </w:pPr>
    </w:p>
    <w:p w14:paraId="3F83BEB3" w14:textId="4F4915E0" w:rsidR="008C2981" w:rsidRDefault="008C2981" w:rsidP="008C2981">
      <w:pPr>
        <w:rPr>
          <w:rFonts w:ascii="Arial-BoldMT" w:hAnsi="Arial-BoldMT" w:cs="Arial-BoldMT"/>
          <w:b/>
          <w:bCs/>
          <w:color w:val="00786C"/>
          <w:sz w:val="32"/>
          <w:szCs w:val="32"/>
        </w:rPr>
      </w:pPr>
    </w:p>
    <w:p w14:paraId="4CA65B37" w14:textId="143A31E8" w:rsidR="008C2981" w:rsidRDefault="008C2981" w:rsidP="008C2981">
      <w:pPr>
        <w:rPr>
          <w:rFonts w:ascii="Arial-BoldMT" w:hAnsi="Arial-BoldMT" w:cs="Arial-BoldMT"/>
          <w:b/>
          <w:bCs/>
          <w:color w:val="00786C"/>
          <w:sz w:val="32"/>
          <w:szCs w:val="32"/>
        </w:rPr>
      </w:pPr>
    </w:p>
    <w:p w14:paraId="68B825A6" w14:textId="2736A01A" w:rsidR="008C2981" w:rsidRDefault="008C2981" w:rsidP="008C2981">
      <w:pPr>
        <w:rPr>
          <w:rFonts w:ascii="Arial-BoldMT" w:hAnsi="Arial-BoldMT" w:cs="Arial-BoldMT"/>
          <w:b/>
          <w:bCs/>
          <w:color w:val="00786C"/>
          <w:sz w:val="32"/>
          <w:szCs w:val="32"/>
        </w:rPr>
      </w:pPr>
    </w:p>
    <w:p w14:paraId="75A8C0B6" w14:textId="1E9BC522" w:rsidR="008C2981" w:rsidRDefault="008C2981" w:rsidP="008C2981">
      <w:pPr>
        <w:rPr>
          <w:rFonts w:ascii="Arial-BoldMT" w:hAnsi="Arial-BoldMT" w:cs="Arial-BoldMT"/>
          <w:b/>
          <w:bCs/>
          <w:color w:val="00786C"/>
          <w:sz w:val="32"/>
          <w:szCs w:val="32"/>
        </w:rPr>
      </w:pPr>
    </w:p>
    <w:p w14:paraId="58E67B3F" w14:textId="034F4F8C" w:rsidR="008C2981" w:rsidRDefault="008C2981" w:rsidP="008C2981">
      <w:pPr>
        <w:rPr>
          <w:rFonts w:ascii="Arial-BoldMT" w:hAnsi="Arial-BoldMT" w:cs="Arial-BoldMT"/>
          <w:b/>
          <w:bCs/>
          <w:color w:val="00786C"/>
          <w:sz w:val="32"/>
          <w:szCs w:val="32"/>
        </w:rPr>
      </w:pPr>
    </w:p>
    <w:p w14:paraId="5F5E82D2" w14:textId="45AA4C9E" w:rsidR="008C2981" w:rsidRDefault="008C2981" w:rsidP="008C2981">
      <w:pPr>
        <w:rPr>
          <w:rFonts w:ascii="Arial-BoldMT" w:hAnsi="Arial-BoldMT" w:cs="Arial-BoldMT"/>
          <w:b/>
          <w:bCs/>
          <w:color w:val="00786C"/>
          <w:sz w:val="32"/>
          <w:szCs w:val="32"/>
        </w:rPr>
      </w:pPr>
    </w:p>
    <w:p w14:paraId="314A2496" w14:textId="6BFBC7D3" w:rsidR="008C2981" w:rsidRDefault="008C2981" w:rsidP="008C2981">
      <w:pPr>
        <w:rPr>
          <w:rFonts w:ascii="Arial-BoldMT" w:hAnsi="Arial-BoldMT" w:cs="Arial-BoldMT"/>
          <w:b/>
          <w:bCs/>
          <w:color w:val="00786C"/>
          <w:sz w:val="32"/>
          <w:szCs w:val="32"/>
        </w:rPr>
      </w:pPr>
    </w:p>
    <w:p w14:paraId="00687B3B" w14:textId="7E60D4C1" w:rsidR="008C2981" w:rsidRDefault="008C2981" w:rsidP="008C2981">
      <w:pPr>
        <w:rPr>
          <w:rFonts w:ascii="Arial-BoldMT" w:hAnsi="Arial-BoldMT" w:cs="Arial-BoldMT"/>
          <w:b/>
          <w:bCs/>
          <w:color w:val="00786C"/>
          <w:sz w:val="32"/>
          <w:szCs w:val="32"/>
        </w:rPr>
      </w:pPr>
    </w:p>
    <w:p w14:paraId="63CEFEED" w14:textId="09E55E69" w:rsidR="008C2981" w:rsidRDefault="008C2981" w:rsidP="008C2981">
      <w:pPr>
        <w:rPr>
          <w:rFonts w:ascii="Arial-BoldMT" w:hAnsi="Arial-BoldMT" w:cs="Arial-BoldMT"/>
          <w:b/>
          <w:bCs/>
          <w:color w:val="00786C"/>
          <w:sz w:val="32"/>
          <w:szCs w:val="32"/>
        </w:rPr>
      </w:pPr>
    </w:p>
    <w:p w14:paraId="3F638B5B" w14:textId="4FD7FEA5" w:rsidR="008C2981" w:rsidRDefault="008C2981" w:rsidP="008C2981">
      <w:pPr>
        <w:rPr>
          <w:rFonts w:ascii="Arial-BoldMT" w:hAnsi="Arial-BoldMT" w:cs="Arial-BoldMT"/>
          <w:b/>
          <w:bCs/>
          <w:color w:val="00786C"/>
          <w:sz w:val="32"/>
          <w:szCs w:val="32"/>
        </w:rPr>
      </w:pPr>
    </w:p>
    <w:p w14:paraId="2C50D942" w14:textId="539C0092" w:rsidR="008C2981" w:rsidRDefault="008C2981" w:rsidP="008C2981">
      <w:pPr>
        <w:rPr>
          <w:rFonts w:ascii="Arial-BoldMT" w:hAnsi="Arial-BoldMT" w:cs="Arial-BoldMT"/>
          <w:b/>
          <w:bCs/>
          <w:color w:val="00786C"/>
          <w:sz w:val="32"/>
          <w:szCs w:val="32"/>
        </w:rPr>
      </w:pPr>
    </w:p>
    <w:p w14:paraId="22CEC692" w14:textId="476C266B" w:rsidR="008C2981" w:rsidRDefault="008C2981" w:rsidP="008C2981">
      <w:pPr>
        <w:rPr>
          <w:rFonts w:ascii="Arial-BoldMT" w:hAnsi="Arial-BoldMT" w:cs="Arial-BoldMT"/>
          <w:b/>
          <w:bCs/>
          <w:color w:val="00786C"/>
          <w:sz w:val="32"/>
          <w:szCs w:val="32"/>
        </w:rPr>
      </w:pPr>
    </w:p>
    <w:p w14:paraId="1B0ABEB0" w14:textId="32870445" w:rsidR="008C2981" w:rsidRDefault="008C2981" w:rsidP="008C2981">
      <w:pPr>
        <w:rPr>
          <w:rFonts w:ascii="Arial-BoldMT" w:hAnsi="Arial-BoldMT" w:cs="Arial-BoldMT"/>
          <w:b/>
          <w:bCs/>
          <w:color w:val="00786C"/>
          <w:sz w:val="32"/>
          <w:szCs w:val="32"/>
        </w:rPr>
      </w:pPr>
    </w:p>
    <w:p w14:paraId="00BB9A6B" w14:textId="665EE493" w:rsidR="008C2981" w:rsidRDefault="008C2981" w:rsidP="008C2981">
      <w:pPr>
        <w:rPr>
          <w:rFonts w:ascii="Arial-BoldMT" w:hAnsi="Arial-BoldMT" w:cs="Arial-BoldMT"/>
          <w:b/>
          <w:bCs/>
          <w:color w:val="00786C"/>
          <w:sz w:val="32"/>
          <w:szCs w:val="32"/>
        </w:rPr>
      </w:pPr>
    </w:p>
    <w:p w14:paraId="6173CD4B" w14:textId="76C684D4" w:rsidR="008C2981" w:rsidRDefault="008C2981" w:rsidP="008C2981">
      <w:pPr>
        <w:rPr>
          <w:rFonts w:ascii="Arial-BoldMT" w:hAnsi="Arial-BoldMT" w:cs="Arial-BoldMT"/>
          <w:b/>
          <w:bCs/>
          <w:color w:val="00786C"/>
          <w:sz w:val="32"/>
          <w:szCs w:val="32"/>
        </w:rPr>
      </w:pPr>
    </w:p>
    <w:p w14:paraId="38E2BD44" w14:textId="1C332FBE" w:rsidR="008C2981" w:rsidRDefault="008C2981" w:rsidP="008C2981">
      <w:pPr>
        <w:rPr>
          <w:rFonts w:ascii="Arial-BoldMT" w:hAnsi="Arial-BoldMT" w:cs="Arial-BoldMT"/>
          <w:b/>
          <w:bCs/>
          <w:color w:val="00786C"/>
          <w:sz w:val="32"/>
          <w:szCs w:val="32"/>
        </w:rPr>
      </w:pPr>
    </w:p>
    <w:p w14:paraId="72BB439E" w14:textId="7958F530" w:rsidR="008C2981" w:rsidRDefault="008C2981" w:rsidP="008C2981">
      <w:pPr>
        <w:rPr>
          <w:rFonts w:ascii="Arial-BoldMT" w:hAnsi="Arial-BoldMT" w:cs="Arial-BoldMT"/>
          <w:b/>
          <w:bCs/>
          <w:color w:val="00786C"/>
          <w:sz w:val="32"/>
          <w:szCs w:val="32"/>
        </w:rPr>
      </w:pPr>
    </w:p>
    <w:p w14:paraId="4A040485" w14:textId="77777777" w:rsidR="008C2981" w:rsidRDefault="008C2981" w:rsidP="008C2981">
      <w:pPr>
        <w:rPr>
          <w:b/>
          <w:color w:val="00786C"/>
          <w:sz w:val="72"/>
          <w:szCs w:val="36"/>
        </w:rPr>
      </w:pPr>
    </w:p>
    <w:p w14:paraId="357585A5" w14:textId="77777777" w:rsidR="008C2981" w:rsidRDefault="008C2981" w:rsidP="008C2981">
      <w:pPr>
        <w:rPr>
          <w:b/>
          <w:color w:val="00786C"/>
          <w:sz w:val="72"/>
          <w:szCs w:val="36"/>
        </w:rPr>
      </w:pPr>
    </w:p>
    <w:p w14:paraId="45E66E63" w14:textId="6E5BA579" w:rsidR="008C2981" w:rsidRPr="008C2981" w:rsidRDefault="008C2981" w:rsidP="008C2981">
      <w:pPr>
        <w:rPr>
          <w:b/>
          <w:color w:val="00786C"/>
          <w:sz w:val="72"/>
          <w:szCs w:val="36"/>
        </w:rPr>
      </w:pPr>
      <w:r>
        <w:rPr>
          <w:b/>
          <w:color w:val="00786C"/>
          <w:sz w:val="72"/>
          <w:szCs w:val="36"/>
        </w:rPr>
        <w:t xml:space="preserve">Client Report </w:t>
      </w:r>
    </w:p>
    <w:p w14:paraId="0CE141D7" w14:textId="0B2B29F1" w:rsidR="008C2981" w:rsidRDefault="008C2981">
      <w:pPr>
        <w:rPr>
          <w:rFonts w:ascii="Arial" w:hAnsi="Arial" w:cs="Arial"/>
        </w:rPr>
      </w:pPr>
      <w:r>
        <w:rPr>
          <w:rFonts w:ascii="Arial" w:hAnsi="Arial" w:cs="Arial"/>
        </w:rPr>
        <w:br w:type="page"/>
      </w:r>
    </w:p>
    <w:sdt>
      <w:sdtPr>
        <w:rPr>
          <w:rFonts w:ascii="Times New Roman" w:eastAsia="Times New Roman" w:hAnsi="Times New Roman" w:cs="Times New Roman"/>
          <w:b w:val="0"/>
          <w:bCs w:val="0"/>
          <w:color w:val="auto"/>
          <w:sz w:val="24"/>
          <w:szCs w:val="24"/>
          <w:lang w:val="en-GB" w:eastAsia="en-GB"/>
        </w:rPr>
        <w:id w:val="1006938728"/>
        <w:docPartObj>
          <w:docPartGallery w:val="Table of Contents"/>
          <w:docPartUnique/>
        </w:docPartObj>
      </w:sdtPr>
      <w:sdtEndPr>
        <w:rPr>
          <w:noProof/>
        </w:rPr>
      </w:sdtEndPr>
      <w:sdtContent>
        <w:p w14:paraId="1B3BC406" w14:textId="5C2F6B54" w:rsidR="00DD1F3E" w:rsidRDefault="004C4811" w:rsidP="00DD1F3E">
          <w:pPr>
            <w:pStyle w:val="TOCHeading"/>
            <w:spacing w:line="360" w:lineRule="auto"/>
          </w:pPr>
          <w:r>
            <w:t>Contents</w:t>
          </w:r>
          <w:r>
            <w:fldChar w:fldCharType="begin"/>
          </w:r>
          <w:r>
            <w:instrText xml:space="preserve"> TOC \o "1-3" \h \z \u </w:instrText>
          </w:r>
          <w:r>
            <w:fldChar w:fldCharType="separate"/>
          </w:r>
        </w:p>
        <w:p w14:paraId="34C83D2B" w14:textId="50124BF9" w:rsidR="00DD1F3E" w:rsidRPr="007E19A6" w:rsidRDefault="0027198A" w:rsidP="00DD1F3E">
          <w:pPr>
            <w:pStyle w:val="TOC1"/>
            <w:tabs>
              <w:tab w:val="left" w:pos="720"/>
              <w:tab w:val="right" w:leader="dot" w:pos="9016"/>
            </w:tabs>
            <w:spacing w:line="360" w:lineRule="auto"/>
            <w:rPr>
              <w:rFonts w:ascii="Arial" w:eastAsiaTheme="minorEastAsia" w:hAnsi="Arial" w:cs="Arial"/>
              <w:b w:val="0"/>
              <w:bCs w:val="0"/>
              <w:i w:val="0"/>
              <w:iCs w:val="0"/>
              <w:noProof/>
              <w:sz w:val="22"/>
              <w:szCs w:val="22"/>
            </w:rPr>
          </w:pPr>
          <w:hyperlink w:anchor="_Toc157087979" w:history="1">
            <w:r w:rsidR="00DD1F3E" w:rsidRPr="007E19A6">
              <w:rPr>
                <w:rStyle w:val="Hyperlink"/>
                <w:rFonts w:ascii="Arial" w:hAnsi="Arial" w:cs="Arial"/>
                <w:noProof/>
              </w:rPr>
              <w:t>1.0</w:t>
            </w:r>
            <w:r w:rsidR="006B5B1C">
              <w:rPr>
                <w:rFonts w:ascii="Arial" w:eastAsiaTheme="minorEastAsia" w:hAnsi="Arial" w:cs="Arial"/>
                <w:b w:val="0"/>
                <w:bCs w:val="0"/>
                <w:i w:val="0"/>
                <w:iCs w:val="0"/>
                <w:noProof/>
                <w:sz w:val="22"/>
                <w:szCs w:val="22"/>
              </w:rPr>
              <w:t xml:space="preserve"> </w:t>
            </w:r>
            <w:r w:rsidR="00DD1F3E" w:rsidRPr="007E19A6">
              <w:rPr>
                <w:rStyle w:val="Hyperlink"/>
                <w:rFonts w:ascii="Arial" w:hAnsi="Arial" w:cs="Arial"/>
                <w:noProof/>
              </w:rPr>
              <w:t>Site Overview</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_Toc157087979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9</w:t>
            </w:r>
            <w:r w:rsidR="00DD1F3E" w:rsidRPr="007E19A6">
              <w:rPr>
                <w:rFonts w:ascii="Arial" w:hAnsi="Arial" w:cs="Arial"/>
                <w:noProof/>
                <w:webHidden/>
              </w:rPr>
              <w:fldChar w:fldCharType="end"/>
            </w:r>
          </w:hyperlink>
        </w:p>
        <w:p w14:paraId="00DF6302" w14:textId="546234A1" w:rsidR="00DD1F3E" w:rsidRPr="007E19A6" w:rsidRDefault="0027198A" w:rsidP="00DD1F3E">
          <w:pPr>
            <w:pStyle w:val="TOC1"/>
            <w:tabs>
              <w:tab w:val="right" w:leader="dot" w:pos="9016"/>
            </w:tabs>
            <w:spacing w:line="360" w:lineRule="auto"/>
            <w:rPr>
              <w:rFonts w:ascii="Arial" w:eastAsiaTheme="minorEastAsia" w:hAnsi="Arial" w:cs="Arial"/>
              <w:b w:val="0"/>
              <w:bCs w:val="0"/>
              <w:i w:val="0"/>
              <w:iCs w:val="0"/>
              <w:noProof/>
              <w:sz w:val="22"/>
              <w:szCs w:val="22"/>
            </w:rPr>
          </w:pPr>
          <w:hyperlink w:anchor="_Toc157087980" w:history="1">
            <w:r w:rsidR="00DD1F3E" w:rsidRPr="007E19A6">
              <w:rPr>
                <w:rStyle w:val="Hyperlink"/>
                <w:rFonts w:ascii="Arial" w:hAnsi="Arial" w:cs="Arial"/>
                <w:noProof/>
              </w:rPr>
              <w:t>2.0 Programme</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_Toc157087980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9</w:t>
            </w:r>
            <w:r w:rsidR="00DD1F3E" w:rsidRPr="007E19A6">
              <w:rPr>
                <w:rFonts w:ascii="Arial" w:hAnsi="Arial" w:cs="Arial"/>
                <w:noProof/>
                <w:webHidden/>
              </w:rPr>
              <w:fldChar w:fldCharType="end"/>
            </w:r>
          </w:hyperlink>
        </w:p>
        <w:p w14:paraId="14E5E2AD" w14:textId="6103DB55"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81" w:history="1">
            <w:r w:rsidR="00DD1F3E" w:rsidRPr="007E19A6">
              <w:rPr>
                <w:rStyle w:val="Hyperlink"/>
                <w:rFonts w:ascii="Arial" w:hAnsi="Arial" w:cs="Arial"/>
                <w:noProof/>
              </w:rPr>
              <w:t>2.1 Original Programme</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_Toc157087981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10</w:t>
            </w:r>
            <w:r w:rsidR="00DD1F3E" w:rsidRPr="007E19A6">
              <w:rPr>
                <w:rFonts w:ascii="Arial" w:hAnsi="Arial" w:cs="Arial"/>
                <w:noProof/>
                <w:webHidden/>
              </w:rPr>
              <w:fldChar w:fldCharType="end"/>
            </w:r>
          </w:hyperlink>
        </w:p>
        <w:p w14:paraId="5235BB00" w14:textId="3A736BA6"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82" w:history="1">
            <w:r w:rsidR="00DD1F3E" w:rsidRPr="007E19A6">
              <w:rPr>
                <w:rStyle w:val="Hyperlink"/>
                <w:rFonts w:ascii="Arial" w:hAnsi="Arial" w:cs="Arial"/>
                <w:noProof/>
              </w:rPr>
              <w:t>2.2 Anticipated Completion</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_Toc157087982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10</w:t>
            </w:r>
            <w:r w:rsidR="00DD1F3E" w:rsidRPr="007E19A6">
              <w:rPr>
                <w:rFonts w:ascii="Arial" w:hAnsi="Arial" w:cs="Arial"/>
                <w:noProof/>
                <w:webHidden/>
              </w:rPr>
              <w:fldChar w:fldCharType="end"/>
            </w:r>
          </w:hyperlink>
        </w:p>
        <w:p w14:paraId="7253BE29" w14:textId="5B92A87F" w:rsidR="00DD1F3E" w:rsidRPr="007E19A6" w:rsidRDefault="0027198A" w:rsidP="00DD1F3E">
          <w:pPr>
            <w:pStyle w:val="TOC1"/>
            <w:tabs>
              <w:tab w:val="right" w:leader="dot" w:pos="9016"/>
            </w:tabs>
            <w:spacing w:line="360" w:lineRule="auto"/>
            <w:rPr>
              <w:rFonts w:ascii="Arial" w:eastAsiaTheme="minorEastAsia" w:hAnsi="Arial" w:cs="Arial"/>
              <w:b w:val="0"/>
              <w:bCs w:val="0"/>
              <w:i w:val="0"/>
              <w:iCs w:val="0"/>
              <w:noProof/>
              <w:sz w:val="22"/>
              <w:szCs w:val="22"/>
            </w:rPr>
          </w:pPr>
          <w:hyperlink w:anchor="_Toc157087983" w:history="1">
            <w:r w:rsidR="00DD1F3E" w:rsidRPr="007E19A6">
              <w:rPr>
                <w:rStyle w:val="Hyperlink"/>
                <w:rFonts w:ascii="Arial" w:hAnsi="Arial" w:cs="Arial"/>
                <w:noProof/>
              </w:rPr>
              <w:t>3.0 Resources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_Toc157087983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11</w:t>
            </w:r>
            <w:r w:rsidR="00DD1F3E" w:rsidRPr="007E19A6">
              <w:rPr>
                <w:rFonts w:ascii="Arial" w:hAnsi="Arial" w:cs="Arial"/>
                <w:noProof/>
                <w:webHidden/>
              </w:rPr>
              <w:fldChar w:fldCharType="end"/>
            </w:r>
          </w:hyperlink>
        </w:p>
        <w:p w14:paraId="11B3143F" w14:textId="2147D8E0" w:rsidR="00DD1F3E" w:rsidRPr="007E19A6" w:rsidRDefault="0027198A" w:rsidP="00DD1F3E">
          <w:pPr>
            <w:pStyle w:val="TOC1"/>
            <w:tabs>
              <w:tab w:val="right" w:leader="dot" w:pos="9016"/>
            </w:tabs>
            <w:spacing w:line="360" w:lineRule="auto"/>
            <w:rPr>
              <w:rFonts w:ascii="Arial" w:eastAsiaTheme="minorEastAsia" w:hAnsi="Arial" w:cs="Arial"/>
              <w:b w:val="0"/>
              <w:bCs w:val="0"/>
              <w:i w:val="0"/>
              <w:iCs w:val="0"/>
              <w:noProof/>
              <w:sz w:val="22"/>
              <w:szCs w:val="22"/>
            </w:rPr>
          </w:pPr>
          <w:hyperlink w:anchor="_Toc157087984" w:history="1">
            <w:r w:rsidR="00DD1F3E" w:rsidRPr="007E19A6">
              <w:rPr>
                <w:rStyle w:val="Hyperlink"/>
                <w:rFonts w:ascii="Arial" w:hAnsi="Arial" w:cs="Arial"/>
                <w:noProof/>
              </w:rPr>
              <w:t>4.0 Costs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_Toc157087984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13</w:t>
            </w:r>
            <w:r w:rsidR="00DD1F3E" w:rsidRPr="007E19A6">
              <w:rPr>
                <w:rFonts w:ascii="Arial" w:hAnsi="Arial" w:cs="Arial"/>
                <w:noProof/>
                <w:webHidden/>
              </w:rPr>
              <w:fldChar w:fldCharType="end"/>
            </w:r>
          </w:hyperlink>
        </w:p>
        <w:p w14:paraId="1E1C775A" w14:textId="6AC632EB"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85" w:history="1">
            <w:r w:rsidR="00DD1F3E" w:rsidRPr="007E19A6">
              <w:rPr>
                <w:rStyle w:val="Hyperlink"/>
                <w:rFonts w:ascii="Arial" w:hAnsi="Arial" w:cs="Arial"/>
                <w:noProof/>
              </w:rPr>
              <w:t>4.1 Project Manager (Client)</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_Toc157087985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13</w:t>
            </w:r>
            <w:r w:rsidR="00DD1F3E" w:rsidRPr="007E19A6">
              <w:rPr>
                <w:rFonts w:ascii="Arial" w:hAnsi="Arial" w:cs="Arial"/>
                <w:noProof/>
                <w:webHidden/>
              </w:rPr>
              <w:fldChar w:fldCharType="end"/>
            </w:r>
          </w:hyperlink>
        </w:p>
        <w:p w14:paraId="451B6F98" w14:textId="7E589D45"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86" w:history="1">
            <w:r w:rsidR="00DD1F3E" w:rsidRPr="007E19A6">
              <w:rPr>
                <w:rStyle w:val="Hyperlink"/>
                <w:rFonts w:ascii="Arial" w:hAnsi="Arial" w:cs="Arial"/>
                <w:noProof/>
              </w:rPr>
              <w:t>4.2 Cost Consultant (Client)</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_Toc157087986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15</w:t>
            </w:r>
            <w:r w:rsidR="00DD1F3E" w:rsidRPr="007E19A6">
              <w:rPr>
                <w:rFonts w:ascii="Arial" w:hAnsi="Arial" w:cs="Arial"/>
                <w:noProof/>
                <w:webHidden/>
              </w:rPr>
              <w:fldChar w:fldCharType="end"/>
            </w:r>
          </w:hyperlink>
        </w:p>
        <w:p w14:paraId="4894E107" w14:textId="510FFEF6"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87" w:history="1">
            <w:r w:rsidR="00DD1F3E" w:rsidRPr="007E19A6">
              <w:rPr>
                <w:rStyle w:val="Hyperlink"/>
                <w:rFonts w:ascii="Arial" w:hAnsi="Arial" w:cs="Arial"/>
                <w:noProof/>
              </w:rPr>
              <w:t>4.3 Design Team</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_Toc157087987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17</w:t>
            </w:r>
            <w:r w:rsidR="00DD1F3E" w:rsidRPr="007E19A6">
              <w:rPr>
                <w:rFonts w:ascii="Arial" w:hAnsi="Arial" w:cs="Arial"/>
                <w:noProof/>
                <w:webHidden/>
              </w:rPr>
              <w:fldChar w:fldCharType="end"/>
            </w:r>
          </w:hyperlink>
        </w:p>
        <w:p w14:paraId="128995F9" w14:textId="64BDFCFC" w:rsidR="00DD1F3E" w:rsidRPr="007E19A6" w:rsidRDefault="0027198A" w:rsidP="00DD1F3E">
          <w:pPr>
            <w:pStyle w:val="TOC3"/>
            <w:tabs>
              <w:tab w:val="right" w:leader="dot" w:pos="9016"/>
            </w:tabs>
            <w:spacing w:line="360" w:lineRule="auto"/>
            <w:rPr>
              <w:rFonts w:ascii="Arial" w:eastAsiaTheme="minorEastAsia" w:hAnsi="Arial" w:cs="Arial"/>
              <w:noProof/>
              <w:sz w:val="22"/>
              <w:szCs w:val="22"/>
            </w:rPr>
          </w:pPr>
          <w:hyperlink w:anchor="_Toc157087988" w:history="1">
            <w:r w:rsidR="00DD1F3E" w:rsidRPr="007E19A6">
              <w:rPr>
                <w:rStyle w:val="Hyperlink"/>
                <w:rFonts w:ascii="Arial" w:hAnsi="Arial" w:cs="Arial"/>
                <w:noProof/>
              </w:rPr>
              <w:t>4.31 Architect</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_Toc157087988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17</w:t>
            </w:r>
            <w:r w:rsidR="00DD1F3E" w:rsidRPr="007E19A6">
              <w:rPr>
                <w:rFonts w:ascii="Arial" w:hAnsi="Arial" w:cs="Arial"/>
                <w:noProof/>
                <w:webHidden/>
              </w:rPr>
              <w:fldChar w:fldCharType="end"/>
            </w:r>
          </w:hyperlink>
        </w:p>
        <w:p w14:paraId="434B2F6C" w14:textId="629BE18E" w:rsidR="00DD1F3E" w:rsidRPr="007E19A6" w:rsidRDefault="0027198A" w:rsidP="00DD1F3E">
          <w:pPr>
            <w:pStyle w:val="TOC3"/>
            <w:tabs>
              <w:tab w:val="right" w:leader="dot" w:pos="9016"/>
            </w:tabs>
            <w:spacing w:line="360" w:lineRule="auto"/>
            <w:rPr>
              <w:rFonts w:ascii="Arial" w:eastAsiaTheme="minorEastAsia" w:hAnsi="Arial" w:cs="Arial"/>
              <w:noProof/>
              <w:sz w:val="22"/>
              <w:szCs w:val="22"/>
            </w:rPr>
          </w:pPr>
          <w:hyperlink w:anchor="_Toc157087989" w:history="1">
            <w:r w:rsidR="00DD1F3E" w:rsidRPr="007E19A6">
              <w:rPr>
                <w:rStyle w:val="Hyperlink"/>
                <w:rFonts w:ascii="Arial" w:hAnsi="Arial" w:cs="Arial"/>
                <w:noProof/>
              </w:rPr>
              <w:t>4.32 Civil &amp; Structural Engineers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_Toc157087989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18</w:t>
            </w:r>
            <w:r w:rsidR="00DD1F3E" w:rsidRPr="007E19A6">
              <w:rPr>
                <w:rFonts w:ascii="Arial" w:hAnsi="Arial" w:cs="Arial"/>
                <w:noProof/>
                <w:webHidden/>
              </w:rPr>
              <w:fldChar w:fldCharType="end"/>
            </w:r>
          </w:hyperlink>
        </w:p>
        <w:p w14:paraId="36672464" w14:textId="1FD9D91E" w:rsidR="00DD1F3E" w:rsidRPr="007E19A6" w:rsidRDefault="0027198A" w:rsidP="00DD1F3E">
          <w:pPr>
            <w:pStyle w:val="TOC3"/>
            <w:tabs>
              <w:tab w:val="right" w:leader="dot" w:pos="9016"/>
            </w:tabs>
            <w:spacing w:line="360" w:lineRule="auto"/>
            <w:rPr>
              <w:rFonts w:ascii="Arial" w:eastAsiaTheme="minorEastAsia" w:hAnsi="Arial" w:cs="Arial"/>
              <w:noProof/>
              <w:sz w:val="22"/>
              <w:szCs w:val="22"/>
            </w:rPr>
          </w:pPr>
          <w:hyperlink w:anchor="_Toc157087990" w:history="1">
            <w:r w:rsidR="00DD1F3E" w:rsidRPr="007E19A6">
              <w:rPr>
                <w:rStyle w:val="Hyperlink"/>
                <w:rFonts w:ascii="Arial" w:hAnsi="Arial" w:cs="Arial"/>
                <w:noProof/>
              </w:rPr>
              <w:t>4.32 M&amp;E Engineers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_Toc157087990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18</w:t>
            </w:r>
            <w:r w:rsidR="00DD1F3E" w:rsidRPr="007E19A6">
              <w:rPr>
                <w:rFonts w:ascii="Arial" w:hAnsi="Arial" w:cs="Arial"/>
                <w:noProof/>
                <w:webHidden/>
              </w:rPr>
              <w:fldChar w:fldCharType="end"/>
            </w:r>
          </w:hyperlink>
        </w:p>
        <w:p w14:paraId="2DEBE838" w14:textId="26E03D9B"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91" w:history="1">
            <w:r w:rsidR="00DD1F3E" w:rsidRPr="007E19A6">
              <w:rPr>
                <w:rStyle w:val="Hyperlink"/>
                <w:rFonts w:ascii="Arial" w:hAnsi="Arial" w:cs="Arial"/>
                <w:noProof/>
              </w:rPr>
              <w:t>4.4 Contractor</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_Toc157087991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20</w:t>
            </w:r>
            <w:r w:rsidR="00DD1F3E" w:rsidRPr="007E19A6">
              <w:rPr>
                <w:rFonts w:ascii="Arial" w:hAnsi="Arial" w:cs="Arial"/>
                <w:noProof/>
                <w:webHidden/>
              </w:rPr>
              <w:fldChar w:fldCharType="end"/>
            </w:r>
          </w:hyperlink>
        </w:p>
        <w:p w14:paraId="4E3888A8" w14:textId="7CE2019D"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92" w:history="1">
            <w:r w:rsidR="00DD1F3E" w:rsidRPr="007E19A6">
              <w:rPr>
                <w:rStyle w:val="Hyperlink"/>
                <w:rFonts w:ascii="Arial" w:hAnsi="Arial" w:cs="Arial"/>
                <w:noProof/>
              </w:rPr>
              <w:t>4.5 Sub-Contractor</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_Toc157087992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20</w:t>
            </w:r>
            <w:r w:rsidR="00DD1F3E" w:rsidRPr="007E19A6">
              <w:rPr>
                <w:rFonts w:ascii="Arial" w:hAnsi="Arial" w:cs="Arial"/>
                <w:noProof/>
                <w:webHidden/>
              </w:rPr>
              <w:fldChar w:fldCharType="end"/>
            </w:r>
          </w:hyperlink>
        </w:p>
        <w:p w14:paraId="69DF667A" w14:textId="77610D89"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93" w:history="1">
            <w:r w:rsidR="00DD1F3E" w:rsidRPr="007E19A6">
              <w:rPr>
                <w:rStyle w:val="Hyperlink"/>
                <w:rFonts w:ascii="Arial" w:hAnsi="Arial" w:cs="Arial"/>
                <w:noProof/>
              </w:rPr>
              <w:t>4.6 Cost in relation to Element (Piling)</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_Toc157087993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21</w:t>
            </w:r>
            <w:r w:rsidR="00DD1F3E" w:rsidRPr="007E19A6">
              <w:rPr>
                <w:rFonts w:ascii="Arial" w:hAnsi="Arial" w:cs="Arial"/>
                <w:noProof/>
                <w:webHidden/>
              </w:rPr>
              <w:fldChar w:fldCharType="end"/>
            </w:r>
          </w:hyperlink>
        </w:p>
        <w:p w14:paraId="3A6B412B" w14:textId="2AC9EDDF"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94" w:history="1">
            <w:r w:rsidR="00DD1F3E" w:rsidRPr="007E19A6">
              <w:rPr>
                <w:rStyle w:val="Hyperlink"/>
                <w:rFonts w:ascii="Arial" w:hAnsi="Arial" w:cs="Arial"/>
                <w:noProof/>
              </w:rPr>
              <w:t>4.7 Cost Reports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_Toc157087994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22</w:t>
            </w:r>
            <w:r w:rsidR="00DD1F3E" w:rsidRPr="007E19A6">
              <w:rPr>
                <w:rFonts w:ascii="Arial" w:hAnsi="Arial" w:cs="Arial"/>
                <w:noProof/>
                <w:webHidden/>
              </w:rPr>
              <w:fldChar w:fldCharType="end"/>
            </w:r>
          </w:hyperlink>
        </w:p>
        <w:p w14:paraId="425B526E" w14:textId="184E0543"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97" w:history="1">
            <w:r w:rsidR="00DD1F3E" w:rsidRPr="007E19A6">
              <w:rPr>
                <w:rStyle w:val="Hyperlink"/>
                <w:rFonts w:ascii="Arial" w:hAnsi="Arial" w:cs="Arial"/>
                <w:noProof/>
              </w:rPr>
              <w:t>4.8 Progress Reports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_Toc157087997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28</w:t>
            </w:r>
            <w:r w:rsidR="00DD1F3E" w:rsidRPr="007E19A6">
              <w:rPr>
                <w:rFonts w:ascii="Arial" w:hAnsi="Arial" w:cs="Arial"/>
                <w:noProof/>
                <w:webHidden/>
              </w:rPr>
              <w:fldChar w:fldCharType="end"/>
            </w:r>
          </w:hyperlink>
        </w:p>
        <w:p w14:paraId="447617EF" w14:textId="4B0BBDC3" w:rsidR="00DD1F3E" w:rsidRPr="007E19A6" w:rsidRDefault="0027198A" w:rsidP="00DD1F3E">
          <w:pPr>
            <w:pStyle w:val="TOC2"/>
            <w:tabs>
              <w:tab w:val="right" w:leader="dot" w:pos="9016"/>
            </w:tabs>
            <w:spacing w:line="360" w:lineRule="auto"/>
            <w:rPr>
              <w:rFonts w:ascii="Arial" w:eastAsiaTheme="minorEastAsia" w:hAnsi="Arial" w:cs="Arial"/>
              <w:b w:val="0"/>
              <w:bCs w:val="0"/>
              <w:noProof/>
            </w:rPr>
          </w:pPr>
          <w:hyperlink w:anchor="_Toc157087998" w:history="1">
            <w:r w:rsidR="00DD1F3E" w:rsidRPr="007E19A6">
              <w:rPr>
                <w:rStyle w:val="Hyperlink"/>
                <w:rFonts w:ascii="Arial" w:hAnsi="Arial" w:cs="Arial"/>
                <w:noProof/>
              </w:rPr>
              <w:t>4.9 Dashboard Reports</w:t>
            </w:r>
            <w:r w:rsidR="00DD1F3E" w:rsidRPr="007E19A6">
              <w:rPr>
                <w:rFonts w:ascii="Arial" w:hAnsi="Arial" w:cs="Arial"/>
                <w:noProof/>
                <w:webHidden/>
              </w:rPr>
              <w:tab/>
            </w:r>
            <w:r w:rsidR="00DD1F3E" w:rsidRPr="007E19A6">
              <w:rPr>
                <w:rFonts w:ascii="Arial" w:hAnsi="Arial" w:cs="Arial"/>
                <w:noProof/>
                <w:webHidden/>
              </w:rPr>
              <w:fldChar w:fldCharType="begin"/>
            </w:r>
            <w:r w:rsidR="00DD1F3E" w:rsidRPr="007E19A6">
              <w:rPr>
                <w:rFonts w:ascii="Arial" w:hAnsi="Arial" w:cs="Arial"/>
                <w:noProof/>
                <w:webHidden/>
              </w:rPr>
              <w:instrText xml:space="preserve"> PAGEREF _Toc157087998 \h </w:instrText>
            </w:r>
            <w:r w:rsidR="00DD1F3E" w:rsidRPr="007E19A6">
              <w:rPr>
                <w:rFonts w:ascii="Arial" w:hAnsi="Arial" w:cs="Arial"/>
                <w:noProof/>
                <w:webHidden/>
              </w:rPr>
            </w:r>
            <w:r w:rsidR="00DD1F3E" w:rsidRPr="007E19A6">
              <w:rPr>
                <w:rFonts w:ascii="Arial" w:hAnsi="Arial" w:cs="Arial"/>
                <w:noProof/>
                <w:webHidden/>
              </w:rPr>
              <w:fldChar w:fldCharType="separate"/>
            </w:r>
            <w:r w:rsidR="00DD1F3E" w:rsidRPr="007E19A6">
              <w:rPr>
                <w:rFonts w:ascii="Arial" w:hAnsi="Arial" w:cs="Arial"/>
                <w:noProof/>
                <w:webHidden/>
              </w:rPr>
              <w:t>33</w:t>
            </w:r>
            <w:r w:rsidR="00DD1F3E" w:rsidRPr="007E19A6">
              <w:rPr>
                <w:rFonts w:ascii="Arial" w:hAnsi="Arial" w:cs="Arial"/>
                <w:noProof/>
                <w:webHidden/>
              </w:rPr>
              <w:fldChar w:fldCharType="end"/>
            </w:r>
          </w:hyperlink>
        </w:p>
        <w:p w14:paraId="08488FDD" w14:textId="11B7A6C4" w:rsidR="004C4811" w:rsidRDefault="004C4811" w:rsidP="00DD1F3E">
          <w:pPr>
            <w:spacing w:line="360" w:lineRule="auto"/>
            <w:rPr>
              <w:b/>
              <w:bCs/>
              <w:noProof/>
            </w:rPr>
          </w:pPr>
          <w:r>
            <w:rPr>
              <w:b/>
              <w:bCs/>
              <w:noProof/>
            </w:rPr>
            <w:fldChar w:fldCharType="end"/>
          </w:r>
        </w:p>
      </w:sdtContent>
    </w:sdt>
    <w:p w14:paraId="6731F0C7" w14:textId="3D4B9BBB" w:rsidR="00FA44F3" w:rsidRDefault="00FA44F3" w:rsidP="00FA44F3">
      <w:pPr>
        <w:pStyle w:val="Heading1"/>
      </w:pPr>
      <w:r>
        <w:br w:type="page"/>
      </w:r>
    </w:p>
    <w:p w14:paraId="0CC3D81F" w14:textId="2262AB07" w:rsidR="00FA44F3" w:rsidRPr="00FA44F3" w:rsidRDefault="00191BF1" w:rsidP="00F1165E">
      <w:pPr>
        <w:pStyle w:val="Heading1"/>
        <w:numPr>
          <w:ilvl w:val="0"/>
          <w:numId w:val="8"/>
        </w:numPr>
        <w:spacing w:line="360" w:lineRule="auto"/>
        <w:jc w:val="both"/>
      </w:pPr>
      <w:bookmarkStart w:id="13" w:name="_Toc157087897"/>
      <w:bookmarkStart w:id="14" w:name="_Toc157087979"/>
      <w:r w:rsidRPr="00191BF1">
        <w:lastRenderedPageBreak/>
        <w:t>Site Overview</w:t>
      </w:r>
      <w:bookmarkEnd w:id="13"/>
      <w:bookmarkEnd w:id="14"/>
      <w:r w:rsidRPr="00191BF1">
        <w:t xml:space="preserve"> </w:t>
      </w:r>
    </w:p>
    <w:p w14:paraId="2E70BEDD" w14:textId="366BA75F" w:rsidR="00FC39F7" w:rsidRDefault="00FC39F7" w:rsidP="00F1165E">
      <w:pPr>
        <w:spacing w:line="360" w:lineRule="auto"/>
        <w:jc w:val="both"/>
        <w:rPr>
          <w:rFonts w:ascii="Arial" w:hAnsi="Arial" w:cs="Arial"/>
        </w:rPr>
      </w:pPr>
      <w:r>
        <w:rPr>
          <w:noProof/>
        </w:rPr>
        <w:drawing>
          <wp:anchor distT="0" distB="0" distL="114300" distR="114300" simplePos="0" relativeHeight="251663360" behindDoc="0" locked="0" layoutInCell="1" allowOverlap="1" wp14:anchorId="7D01B578" wp14:editId="732A95CB">
            <wp:simplePos x="0" y="0"/>
            <wp:positionH relativeFrom="margin">
              <wp:align>left</wp:align>
            </wp:positionH>
            <wp:positionV relativeFrom="paragraph">
              <wp:posOffset>627380</wp:posOffset>
            </wp:positionV>
            <wp:extent cx="5731510" cy="3476625"/>
            <wp:effectExtent l="0" t="0" r="254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476625"/>
                    </a:xfrm>
                    <a:prstGeom prst="rect">
                      <a:avLst/>
                    </a:prstGeom>
                  </pic:spPr>
                </pic:pic>
              </a:graphicData>
            </a:graphic>
            <wp14:sizeRelH relativeFrom="page">
              <wp14:pctWidth>0</wp14:pctWidth>
            </wp14:sizeRelH>
            <wp14:sizeRelV relativeFrom="page">
              <wp14:pctHeight>0</wp14:pctHeight>
            </wp14:sizeRelV>
          </wp:anchor>
        </w:drawing>
      </w:r>
      <w:r w:rsidRPr="00FC39F7">
        <w:rPr>
          <w:rFonts w:ascii="Arial" w:hAnsi="Arial" w:cs="Arial"/>
        </w:rPr>
        <w:t xml:space="preserve">Planning consent has been obtained for the new mixed use / office Development within The Kingsway, Swansea. </w:t>
      </w:r>
      <w:r>
        <w:rPr>
          <w:rFonts w:ascii="Arial" w:hAnsi="Arial" w:cs="Arial"/>
        </w:rPr>
        <w:t xml:space="preserve">Below indicates the location of the </w:t>
      </w:r>
      <w:r w:rsidR="00E10785">
        <w:rPr>
          <w:rFonts w:ascii="Arial" w:hAnsi="Arial" w:cs="Arial"/>
        </w:rPr>
        <w:t xml:space="preserve">development </w:t>
      </w:r>
      <w:sdt>
        <w:sdtPr>
          <w:rPr>
            <w:rFonts w:ascii="Arial" w:hAnsi="Arial" w:cs="Arial"/>
          </w:rPr>
          <w:id w:val="-2078278366"/>
          <w:citation/>
        </w:sdtPr>
        <w:sdtEndPr/>
        <w:sdtContent>
          <w:r w:rsidR="00E10785">
            <w:rPr>
              <w:rFonts w:ascii="Arial" w:hAnsi="Arial" w:cs="Arial"/>
            </w:rPr>
            <w:fldChar w:fldCharType="begin"/>
          </w:r>
          <w:r w:rsidR="00E10785">
            <w:rPr>
              <w:rFonts w:ascii="Arial" w:hAnsi="Arial" w:cs="Arial"/>
            </w:rPr>
            <w:instrText xml:space="preserve"> CITATION Goo24 \l 2057 </w:instrText>
          </w:r>
          <w:r w:rsidR="00E10785">
            <w:rPr>
              <w:rFonts w:ascii="Arial" w:hAnsi="Arial" w:cs="Arial"/>
            </w:rPr>
            <w:fldChar w:fldCharType="separate"/>
          </w:r>
          <w:r w:rsidR="00E10785" w:rsidRPr="00E10785">
            <w:rPr>
              <w:rFonts w:ascii="Arial" w:hAnsi="Arial" w:cs="Arial"/>
              <w:noProof/>
            </w:rPr>
            <w:t>(Google, 2024)</w:t>
          </w:r>
          <w:r w:rsidR="00E10785">
            <w:rPr>
              <w:rFonts w:ascii="Arial" w:hAnsi="Arial" w:cs="Arial"/>
            </w:rPr>
            <w:fldChar w:fldCharType="end"/>
          </w:r>
        </w:sdtContent>
      </w:sdt>
      <w:r>
        <w:rPr>
          <w:rFonts w:ascii="Arial" w:hAnsi="Arial" w:cs="Arial"/>
        </w:rPr>
        <w:t xml:space="preserve">: </w:t>
      </w:r>
    </w:p>
    <w:p w14:paraId="226E38CD" w14:textId="59AFBEAD" w:rsidR="00FC39F7" w:rsidRPr="00FC39F7" w:rsidRDefault="00FC39F7" w:rsidP="00F1165E">
      <w:pPr>
        <w:spacing w:line="360" w:lineRule="auto"/>
        <w:jc w:val="both"/>
        <w:rPr>
          <w:rFonts w:ascii="Arial" w:hAnsi="Arial" w:cs="Arial"/>
        </w:rPr>
      </w:pPr>
    </w:p>
    <w:p w14:paraId="76414EA6" w14:textId="15CF11CC" w:rsidR="000153EB" w:rsidRDefault="00FA44F3" w:rsidP="00F1165E">
      <w:pPr>
        <w:pStyle w:val="Heading1"/>
        <w:spacing w:line="360" w:lineRule="auto"/>
        <w:jc w:val="both"/>
      </w:pPr>
      <w:bookmarkStart w:id="15" w:name="_Toc156978689"/>
      <w:bookmarkStart w:id="16" w:name="_Toc157066928"/>
      <w:bookmarkStart w:id="17" w:name="_Toc157066999"/>
      <w:bookmarkStart w:id="18" w:name="_Toc157087898"/>
      <w:bookmarkStart w:id="19" w:name="_Toc157087980"/>
      <w:r>
        <w:t xml:space="preserve">2.0 </w:t>
      </w:r>
      <w:r w:rsidR="000153EB" w:rsidRPr="000153EB">
        <w:t>Programme</w:t>
      </w:r>
      <w:bookmarkEnd w:id="15"/>
      <w:bookmarkEnd w:id="16"/>
      <w:bookmarkEnd w:id="17"/>
      <w:bookmarkEnd w:id="18"/>
      <w:bookmarkEnd w:id="19"/>
      <w:r w:rsidR="000153EB" w:rsidRPr="000153EB">
        <w:t xml:space="preserve"> </w:t>
      </w:r>
    </w:p>
    <w:p w14:paraId="21301A16" w14:textId="38FDCCD4" w:rsidR="000153EB" w:rsidRDefault="000153EB" w:rsidP="00F1165E">
      <w:pPr>
        <w:spacing w:line="360" w:lineRule="auto"/>
        <w:jc w:val="both"/>
        <w:rPr>
          <w:rFonts w:ascii="Arial" w:hAnsi="Arial" w:cs="Arial"/>
        </w:rPr>
      </w:pPr>
      <w:r>
        <w:rPr>
          <w:rFonts w:ascii="Arial" w:hAnsi="Arial" w:cs="Arial"/>
        </w:rPr>
        <w:t>The commencement date for the work is scheduled for the 4</w:t>
      </w:r>
      <w:r w:rsidRPr="000153EB">
        <w:rPr>
          <w:rFonts w:ascii="Arial" w:hAnsi="Arial" w:cs="Arial"/>
          <w:vertAlign w:val="superscript"/>
        </w:rPr>
        <w:t>th</w:t>
      </w:r>
      <w:r w:rsidR="0060267A">
        <w:rPr>
          <w:rFonts w:ascii="Arial" w:hAnsi="Arial" w:cs="Arial"/>
        </w:rPr>
        <w:t xml:space="preserve"> of March 2024, with the commencement of RIBA Stage 1 having been started in November 2022. </w:t>
      </w:r>
      <w:r w:rsidR="0001504D">
        <w:rPr>
          <w:rFonts w:ascii="Arial" w:hAnsi="Arial" w:cs="Arial"/>
        </w:rPr>
        <w:t>Below lists a condensed programme, listing the RIBA Stages of Work:</w:t>
      </w:r>
    </w:p>
    <w:p w14:paraId="7BA7AAF7" w14:textId="66EB892A" w:rsidR="0001504D" w:rsidRDefault="0001504D" w:rsidP="00F1165E">
      <w:pPr>
        <w:spacing w:line="360" w:lineRule="auto"/>
        <w:jc w:val="both"/>
        <w:rPr>
          <w:rFonts w:ascii="Arial" w:hAnsi="Arial" w:cs="Arial"/>
        </w:rPr>
      </w:pPr>
      <w:r>
        <w:rPr>
          <w:noProof/>
        </w:rPr>
        <w:drawing>
          <wp:inline distT="0" distB="0" distL="0" distR="0" wp14:anchorId="74F9F0D6" wp14:editId="73B0AC66">
            <wp:extent cx="5939282" cy="1300246"/>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52615" cy="1303165"/>
                    </a:xfrm>
                    <a:prstGeom prst="rect">
                      <a:avLst/>
                    </a:prstGeom>
                  </pic:spPr>
                </pic:pic>
              </a:graphicData>
            </a:graphic>
          </wp:inline>
        </w:drawing>
      </w:r>
    </w:p>
    <w:p w14:paraId="51EE2F6A" w14:textId="0D2A9177" w:rsidR="00403210" w:rsidRDefault="0001504D" w:rsidP="00F1165E">
      <w:pPr>
        <w:spacing w:line="360" w:lineRule="auto"/>
        <w:jc w:val="both"/>
        <w:rPr>
          <w:rFonts w:ascii="Arial" w:hAnsi="Arial" w:cs="Arial"/>
          <w:b/>
        </w:rPr>
      </w:pPr>
      <w:r w:rsidRPr="0001504D">
        <w:rPr>
          <w:rFonts w:ascii="Arial" w:hAnsi="Arial" w:cs="Arial"/>
          <w:b/>
        </w:rPr>
        <w:t xml:space="preserve">RIBA Stage of Works </w:t>
      </w:r>
      <w:r>
        <w:rPr>
          <w:rFonts w:ascii="Arial" w:hAnsi="Arial" w:cs="Arial"/>
          <w:b/>
        </w:rPr>
        <w:t>Program</w:t>
      </w:r>
      <w:r w:rsidR="00403210">
        <w:rPr>
          <w:rFonts w:ascii="Arial" w:hAnsi="Arial" w:cs="Arial"/>
          <w:b/>
        </w:rPr>
        <w:t xml:space="preserve">me </w:t>
      </w:r>
    </w:p>
    <w:p w14:paraId="6D2CDB83" w14:textId="15A22C8D" w:rsidR="001648D3" w:rsidRDefault="001648D3">
      <w:pPr>
        <w:rPr>
          <w:rFonts w:ascii="Arial" w:hAnsi="Arial" w:cs="Arial"/>
        </w:rPr>
      </w:pPr>
      <w:r>
        <w:rPr>
          <w:rFonts w:ascii="Arial" w:hAnsi="Arial" w:cs="Arial"/>
        </w:rPr>
        <w:br w:type="page"/>
      </w:r>
    </w:p>
    <w:p w14:paraId="417CB0C0" w14:textId="77777777" w:rsidR="001648D3" w:rsidRDefault="001648D3" w:rsidP="001648D3">
      <w:pPr>
        <w:pStyle w:val="Heading2"/>
        <w:spacing w:line="360" w:lineRule="auto"/>
      </w:pPr>
      <w:bookmarkStart w:id="20" w:name="_Toc157087899"/>
      <w:bookmarkStart w:id="21" w:name="_Toc157087981"/>
      <w:r>
        <w:lastRenderedPageBreak/>
        <w:t>2.1 Original Programme</w:t>
      </w:r>
      <w:bookmarkEnd w:id="20"/>
      <w:bookmarkEnd w:id="21"/>
      <w:r>
        <w:t xml:space="preserve"> </w:t>
      </w:r>
    </w:p>
    <w:p w14:paraId="22C10677" w14:textId="55590E51" w:rsidR="003F18D9" w:rsidRDefault="003F18D9" w:rsidP="001648D3">
      <w:pPr>
        <w:spacing w:line="360" w:lineRule="auto"/>
        <w:jc w:val="both"/>
        <w:rPr>
          <w:rFonts w:ascii="Arial" w:hAnsi="Arial" w:cs="Arial"/>
        </w:rPr>
      </w:pPr>
      <w:r>
        <w:rPr>
          <w:noProof/>
        </w:rPr>
        <w:drawing>
          <wp:anchor distT="0" distB="0" distL="114300" distR="114300" simplePos="0" relativeHeight="251741184" behindDoc="0" locked="0" layoutInCell="1" allowOverlap="1" wp14:anchorId="02E2D79F" wp14:editId="7790EBBF">
            <wp:simplePos x="0" y="0"/>
            <wp:positionH relativeFrom="margin">
              <wp:align>left</wp:align>
            </wp:positionH>
            <wp:positionV relativeFrom="paragraph">
              <wp:posOffset>3708400</wp:posOffset>
            </wp:positionV>
            <wp:extent cx="5782310" cy="935355"/>
            <wp:effectExtent l="0" t="0" r="889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2310" cy="935355"/>
                    </a:xfrm>
                    <a:prstGeom prst="rect">
                      <a:avLst/>
                    </a:prstGeom>
                  </pic:spPr>
                </pic:pic>
              </a:graphicData>
            </a:graphic>
            <wp14:sizeRelH relativeFrom="page">
              <wp14:pctWidth>0</wp14:pctWidth>
            </wp14:sizeRelH>
            <wp14:sizeRelV relativeFrom="page">
              <wp14:pctHeight>0</wp14:pctHeight>
            </wp14:sizeRelV>
          </wp:anchor>
        </w:drawing>
      </w:r>
      <w:r w:rsidR="001648D3" w:rsidRPr="001648D3">
        <w:rPr>
          <w:rFonts w:ascii="Arial" w:hAnsi="Arial" w:cs="Arial"/>
        </w:rPr>
        <w:t xml:space="preserve">The original programme is submitted as part of this report however, as a summary the original programme </w:t>
      </w:r>
      <w:r w:rsidR="001648D3">
        <w:rPr>
          <w:rFonts w:ascii="Arial" w:hAnsi="Arial" w:cs="Arial"/>
        </w:rPr>
        <w:t>has a duration of 1,268 days / 181 weeks, this is from RIBA Stage 0 – RIBA Stage 6. The commencement date of the programme is Wednesday the 23</w:t>
      </w:r>
      <w:r w:rsidR="001648D3" w:rsidRPr="001648D3">
        <w:rPr>
          <w:rFonts w:ascii="Arial" w:hAnsi="Arial" w:cs="Arial"/>
          <w:vertAlign w:val="superscript"/>
        </w:rPr>
        <w:t>rd</w:t>
      </w:r>
      <w:r w:rsidR="001648D3">
        <w:rPr>
          <w:rFonts w:ascii="Arial" w:hAnsi="Arial" w:cs="Arial"/>
        </w:rPr>
        <w:t xml:space="preserve"> of November </w:t>
      </w:r>
      <w:r>
        <w:rPr>
          <w:rFonts w:ascii="Arial" w:hAnsi="Arial" w:cs="Arial"/>
        </w:rPr>
        <w:t xml:space="preserve">2022 </w:t>
      </w:r>
      <w:r w:rsidR="001648D3">
        <w:rPr>
          <w:rFonts w:ascii="Arial" w:hAnsi="Arial" w:cs="Arial"/>
        </w:rPr>
        <w:t>(RIBA Stage 0), with the building being handed over on Monday the 29</w:t>
      </w:r>
      <w:r w:rsidR="001648D3" w:rsidRPr="001648D3">
        <w:rPr>
          <w:rFonts w:ascii="Arial" w:hAnsi="Arial" w:cs="Arial"/>
          <w:vertAlign w:val="superscript"/>
        </w:rPr>
        <w:t>th</w:t>
      </w:r>
      <w:r>
        <w:rPr>
          <w:rFonts w:ascii="Arial" w:hAnsi="Arial" w:cs="Arial"/>
        </w:rPr>
        <w:t xml:space="preserve"> of July 2026.</w:t>
      </w:r>
      <w:r w:rsidR="001648D3">
        <w:rPr>
          <w:rFonts w:ascii="Arial" w:hAnsi="Arial" w:cs="Arial"/>
        </w:rPr>
        <w:t xml:space="preserve"> The original programme has a construction period (RIBA 5) of </w:t>
      </w:r>
      <w:r>
        <w:rPr>
          <w:rFonts w:ascii="Arial" w:hAnsi="Arial" w:cs="Arial"/>
        </w:rPr>
        <w:t>838 days / 119 weeks. This is inclusive of two Phases which is identified within the project programme. As a comparison, the project details have been inputted into the BCIS Duration Calculator to gauge if the project is programme is deemed reasonable:</w:t>
      </w:r>
    </w:p>
    <w:p w14:paraId="54FA1827" w14:textId="4A416835" w:rsidR="0001504D" w:rsidRDefault="003F18D9" w:rsidP="001648D3">
      <w:pPr>
        <w:spacing w:line="360" w:lineRule="auto"/>
        <w:jc w:val="both"/>
        <w:rPr>
          <w:rFonts w:ascii="Arial" w:hAnsi="Arial" w:cs="Arial"/>
          <w:b/>
        </w:rPr>
      </w:pPr>
      <w:r w:rsidRPr="000951BE">
        <w:rPr>
          <w:b/>
          <w:noProof/>
        </w:rPr>
        <w:drawing>
          <wp:anchor distT="0" distB="0" distL="114300" distR="114300" simplePos="0" relativeHeight="251742208" behindDoc="0" locked="0" layoutInCell="1" allowOverlap="1" wp14:anchorId="41FB70ED" wp14:editId="2960C539">
            <wp:simplePos x="0" y="0"/>
            <wp:positionH relativeFrom="column">
              <wp:posOffset>0</wp:posOffset>
            </wp:positionH>
            <wp:positionV relativeFrom="paragraph">
              <wp:posOffset>1409</wp:posOffset>
            </wp:positionV>
            <wp:extent cx="5731510" cy="1593215"/>
            <wp:effectExtent l="0" t="0" r="254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593215"/>
                    </a:xfrm>
                    <a:prstGeom prst="rect">
                      <a:avLst/>
                    </a:prstGeom>
                  </pic:spPr>
                </pic:pic>
              </a:graphicData>
            </a:graphic>
            <wp14:sizeRelH relativeFrom="page">
              <wp14:pctWidth>0</wp14:pctWidth>
            </wp14:sizeRelH>
            <wp14:sizeRelV relativeFrom="page">
              <wp14:pctHeight>0</wp14:pctHeight>
            </wp14:sizeRelV>
          </wp:anchor>
        </w:drawing>
      </w:r>
      <w:r w:rsidR="00433E12" w:rsidRPr="000951BE">
        <w:rPr>
          <w:rFonts w:ascii="Arial" w:hAnsi="Arial" w:cs="Arial"/>
          <w:b/>
        </w:rPr>
        <w:t xml:space="preserve">BCIS Duration Calculation </w:t>
      </w:r>
    </w:p>
    <w:p w14:paraId="4A4797AA" w14:textId="6C69B9F4" w:rsidR="000951BE" w:rsidRPr="000951BE" w:rsidRDefault="000951BE" w:rsidP="001648D3">
      <w:pPr>
        <w:spacing w:line="360" w:lineRule="auto"/>
        <w:jc w:val="both"/>
        <w:rPr>
          <w:rFonts w:ascii="Arial" w:hAnsi="Arial" w:cs="Arial"/>
          <w:b/>
        </w:rPr>
      </w:pPr>
      <w:r>
        <w:rPr>
          <w:rFonts w:ascii="Arial" w:hAnsi="Arial" w:cs="Arial"/>
        </w:rPr>
        <w:t xml:space="preserve">As listed above, the average duration for this scope of works is a 95 week construction period which is 24 weeks less than what is projected on the programme. The location factor has not been included within the calculation therefore due to the geographical location of SA1, the ground conditions are not perfect and require various additional surveys, and more of an intrusive investigation than a green field site. Factoring in these considerations, the construction period is deemed reasonable. </w:t>
      </w:r>
    </w:p>
    <w:p w14:paraId="6A04E041" w14:textId="7C938ACC" w:rsidR="003F18D9" w:rsidRDefault="003F18D9" w:rsidP="001648D3">
      <w:pPr>
        <w:spacing w:line="360" w:lineRule="auto"/>
        <w:jc w:val="both"/>
        <w:rPr>
          <w:rFonts w:ascii="Arial" w:hAnsi="Arial" w:cs="Arial"/>
        </w:rPr>
      </w:pPr>
    </w:p>
    <w:p w14:paraId="4FCCF4C0" w14:textId="77777777" w:rsidR="003365BB" w:rsidRDefault="003365BB" w:rsidP="003365BB">
      <w:pPr>
        <w:pStyle w:val="Heading2"/>
        <w:spacing w:line="360" w:lineRule="auto"/>
      </w:pPr>
      <w:bookmarkStart w:id="22" w:name="_Toc157087900"/>
      <w:bookmarkStart w:id="23" w:name="_Toc157087982"/>
      <w:r>
        <w:t>2.2 Anticipated Completion</w:t>
      </w:r>
      <w:bookmarkEnd w:id="22"/>
      <w:bookmarkEnd w:id="23"/>
    </w:p>
    <w:p w14:paraId="132F1960" w14:textId="61A1CB76" w:rsidR="003F18D9" w:rsidRPr="001648D3" w:rsidRDefault="003365BB" w:rsidP="001648D3">
      <w:pPr>
        <w:spacing w:line="360" w:lineRule="auto"/>
        <w:jc w:val="both"/>
        <w:rPr>
          <w:rFonts w:ascii="Arial" w:hAnsi="Arial" w:cs="Arial"/>
        </w:rPr>
      </w:pPr>
      <w:r w:rsidRPr="003365BB">
        <w:rPr>
          <w:rFonts w:ascii="Arial" w:hAnsi="Arial" w:cs="Arial"/>
        </w:rPr>
        <w:t xml:space="preserve">The anticipated completion varies to what the proposed completion that was submitted within the original programme. This is due to there being a 5-week delay on the concrete element.  </w:t>
      </w:r>
      <w:r>
        <w:rPr>
          <w:rFonts w:ascii="Arial" w:hAnsi="Arial" w:cs="Arial"/>
        </w:rPr>
        <w:t xml:space="preserve">Within task 1.3 of the report, this has been elaborated upon further and it has been discussed how this is dealt with from a contractual point of view &amp; the way forward in regards to mitigation. With the 5 week delay, the current anticipated </w:t>
      </w:r>
      <w:r>
        <w:rPr>
          <w:rFonts w:ascii="Arial" w:hAnsi="Arial" w:cs="Arial"/>
        </w:rPr>
        <w:lastRenderedPageBreak/>
        <w:t>completion date is listed at:</w:t>
      </w:r>
      <w:r w:rsidRPr="003365BB">
        <w:t xml:space="preserve"> </w:t>
      </w:r>
      <w:r w:rsidRPr="003365BB">
        <w:rPr>
          <w:rFonts w:ascii="Arial" w:hAnsi="Arial" w:cs="Arial"/>
        </w:rPr>
        <w:t>14/05/2026 as a pose to the original anticipated completion date of 09/04/2023</w:t>
      </w:r>
      <w:r>
        <w:rPr>
          <w:rFonts w:ascii="Arial" w:hAnsi="Arial" w:cs="Arial"/>
        </w:rPr>
        <w:t>.</w:t>
      </w:r>
    </w:p>
    <w:p w14:paraId="3683794A" w14:textId="01C11536" w:rsidR="00D501B8" w:rsidRDefault="00AB36C0" w:rsidP="00F1165E">
      <w:pPr>
        <w:pStyle w:val="Heading1"/>
        <w:spacing w:line="360" w:lineRule="auto"/>
        <w:jc w:val="both"/>
      </w:pPr>
      <w:bookmarkStart w:id="24" w:name="_Toc156978690"/>
      <w:bookmarkStart w:id="25" w:name="_Toc157066929"/>
      <w:bookmarkStart w:id="26" w:name="_Toc157067000"/>
      <w:bookmarkStart w:id="27" w:name="_Toc157087901"/>
      <w:bookmarkStart w:id="28" w:name="_Toc157087983"/>
      <w:r>
        <w:t xml:space="preserve">3.0 </w:t>
      </w:r>
      <w:r w:rsidR="00560AE7" w:rsidRPr="00FA44F3">
        <w:t>Resources</w:t>
      </w:r>
      <w:bookmarkEnd w:id="24"/>
      <w:bookmarkEnd w:id="25"/>
      <w:bookmarkEnd w:id="26"/>
      <w:bookmarkEnd w:id="27"/>
      <w:bookmarkEnd w:id="28"/>
      <w:r w:rsidR="00560AE7" w:rsidRPr="00FA44F3">
        <w:t xml:space="preserve"> </w:t>
      </w:r>
    </w:p>
    <w:p w14:paraId="29AF58DD" w14:textId="77777777" w:rsidR="00E10378" w:rsidRDefault="003F4AB9" w:rsidP="00F1165E">
      <w:pPr>
        <w:spacing w:line="360" w:lineRule="auto"/>
        <w:jc w:val="both"/>
        <w:rPr>
          <w:rFonts w:ascii="Arial" w:hAnsi="Arial" w:cs="Arial"/>
        </w:rPr>
      </w:pPr>
      <w:r>
        <w:rPr>
          <w:rFonts w:ascii="Arial" w:hAnsi="Arial" w:cs="Arial"/>
        </w:rPr>
        <w:t xml:space="preserve">The resources have been calculated by breaking down </w:t>
      </w:r>
      <w:r w:rsidR="00B45ED0">
        <w:rPr>
          <w:rFonts w:ascii="Arial" w:hAnsi="Arial" w:cs="Arial"/>
        </w:rPr>
        <w:t>each discipline &amp; producing a report. This determines an indicative number of hours for each discipline, based on the project programme. When the programme is amended / revised, these times will be updated in accordance with those amendments</w:t>
      </w:r>
      <w:r w:rsidR="00E10378">
        <w:rPr>
          <w:rFonts w:ascii="Arial" w:hAnsi="Arial" w:cs="Arial"/>
        </w:rPr>
        <w:t xml:space="preserve">. The ‘remaining work’ will reduce as to when the tasks are complete, this gives a good indication of the workload remaining throughout the duration of the project – the ‘work status’ will also increase as the project is updated with progress to date: </w:t>
      </w:r>
    </w:p>
    <w:p w14:paraId="62DC541D" w14:textId="71BDE576" w:rsidR="003F4AB9" w:rsidRDefault="004E3260" w:rsidP="00F1165E">
      <w:pPr>
        <w:spacing w:line="360" w:lineRule="auto"/>
        <w:jc w:val="both"/>
        <w:rPr>
          <w:rFonts w:ascii="Arial" w:hAnsi="Arial" w:cs="Arial"/>
        </w:rPr>
      </w:pPr>
      <w:r>
        <w:rPr>
          <w:noProof/>
        </w:rPr>
        <w:drawing>
          <wp:anchor distT="0" distB="0" distL="114300" distR="114300" simplePos="0" relativeHeight="251739136" behindDoc="0" locked="0" layoutInCell="1" allowOverlap="1" wp14:anchorId="7A51F6A4" wp14:editId="2599A7FE">
            <wp:simplePos x="0" y="0"/>
            <wp:positionH relativeFrom="margin">
              <wp:align>right</wp:align>
            </wp:positionH>
            <wp:positionV relativeFrom="paragraph">
              <wp:posOffset>3360420</wp:posOffset>
            </wp:positionV>
            <wp:extent cx="5731510" cy="3349625"/>
            <wp:effectExtent l="0" t="0" r="2540" b="3175"/>
            <wp:wrapSquare wrapText="bothSides"/>
            <wp:docPr id="282428683" name="Picture 282428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49625"/>
                    </a:xfrm>
                    <a:prstGeom prst="rect">
                      <a:avLst/>
                    </a:prstGeom>
                  </pic:spPr>
                </pic:pic>
              </a:graphicData>
            </a:graphic>
            <wp14:sizeRelH relativeFrom="page">
              <wp14:pctWidth>0</wp14:pctWidth>
            </wp14:sizeRelH>
            <wp14:sizeRelV relativeFrom="page">
              <wp14:pctHeight>0</wp14:pctHeight>
            </wp14:sizeRelV>
          </wp:anchor>
        </w:drawing>
      </w:r>
      <w:r w:rsidR="0089376B">
        <w:rPr>
          <w:noProof/>
        </w:rPr>
        <w:drawing>
          <wp:anchor distT="0" distB="0" distL="114300" distR="114300" simplePos="0" relativeHeight="251738112" behindDoc="0" locked="0" layoutInCell="1" allowOverlap="1" wp14:anchorId="5684EE2E" wp14:editId="50C191C8">
            <wp:simplePos x="0" y="0"/>
            <wp:positionH relativeFrom="margin">
              <wp:align>right</wp:align>
            </wp:positionH>
            <wp:positionV relativeFrom="paragraph">
              <wp:posOffset>205740</wp:posOffset>
            </wp:positionV>
            <wp:extent cx="5731510" cy="3325495"/>
            <wp:effectExtent l="0" t="0" r="2540" b="8255"/>
            <wp:wrapSquare wrapText="bothSides"/>
            <wp:docPr id="282428682" name="Picture 282428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25495"/>
                    </a:xfrm>
                    <a:prstGeom prst="rect">
                      <a:avLst/>
                    </a:prstGeom>
                  </pic:spPr>
                </pic:pic>
              </a:graphicData>
            </a:graphic>
            <wp14:sizeRelH relativeFrom="page">
              <wp14:pctWidth>0</wp14:pctWidth>
            </wp14:sizeRelH>
            <wp14:sizeRelV relativeFrom="page">
              <wp14:pctHeight>0</wp14:pctHeight>
            </wp14:sizeRelV>
          </wp:anchor>
        </w:drawing>
      </w:r>
      <w:r w:rsidR="00E10378">
        <w:rPr>
          <w:rFonts w:ascii="Arial" w:hAnsi="Arial" w:cs="Arial"/>
        </w:rPr>
        <w:t xml:space="preserve"> </w:t>
      </w:r>
    </w:p>
    <w:p w14:paraId="3F4B21E6" w14:textId="1B86D0A2" w:rsidR="0089376B" w:rsidRDefault="004E3260" w:rsidP="00F1165E">
      <w:pPr>
        <w:spacing w:line="360" w:lineRule="auto"/>
        <w:jc w:val="both"/>
        <w:rPr>
          <w:rFonts w:ascii="Arial" w:hAnsi="Arial" w:cs="Arial"/>
        </w:rPr>
      </w:pPr>
      <w:r>
        <w:rPr>
          <w:noProof/>
        </w:rPr>
        <w:lastRenderedPageBreak/>
        <w:drawing>
          <wp:anchor distT="0" distB="0" distL="114300" distR="114300" simplePos="0" relativeHeight="251740160" behindDoc="0" locked="0" layoutInCell="1" allowOverlap="1" wp14:anchorId="355F4B6D" wp14:editId="1CBAAB79">
            <wp:simplePos x="0" y="0"/>
            <wp:positionH relativeFrom="margin">
              <wp:align>right</wp:align>
            </wp:positionH>
            <wp:positionV relativeFrom="paragraph">
              <wp:posOffset>0</wp:posOffset>
            </wp:positionV>
            <wp:extent cx="5731510" cy="3279775"/>
            <wp:effectExtent l="0" t="0" r="2540" b="0"/>
            <wp:wrapSquare wrapText="bothSides"/>
            <wp:docPr id="282428684" name="Picture 282428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14:sizeRelH relativeFrom="page">
              <wp14:pctWidth>0</wp14:pctWidth>
            </wp14:sizeRelH>
            <wp14:sizeRelV relativeFrom="page">
              <wp14:pctHeight>0</wp14:pctHeight>
            </wp14:sizeRelV>
          </wp:anchor>
        </w:drawing>
      </w:r>
    </w:p>
    <w:p w14:paraId="4A17BD45" w14:textId="2F3AEFB9" w:rsidR="00E10378" w:rsidRDefault="00F8262E" w:rsidP="00F1165E">
      <w:pPr>
        <w:spacing w:line="360" w:lineRule="auto"/>
        <w:jc w:val="both"/>
        <w:rPr>
          <w:rFonts w:ascii="Arial" w:hAnsi="Arial" w:cs="Arial"/>
        </w:rPr>
      </w:pPr>
      <w:r>
        <w:rPr>
          <w:noProof/>
        </w:rPr>
        <w:drawing>
          <wp:anchor distT="0" distB="0" distL="114300" distR="114300" simplePos="0" relativeHeight="251743232" behindDoc="0" locked="0" layoutInCell="1" allowOverlap="1" wp14:anchorId="57CBCA18" wp14:editId="184365A1">
            <wp:simplePos x="0" y="0"/>
            <wp:positionH relativeFrom="margin">
              <wp:align>right</wp:align>
            </wp:positionH>
            <wp:positionV relativeFrom="paragraph">
              <wp:posOffset>1093605</wp:posOffset>
            </wp:positionV>
            <wp:extent cx="5731510" cy="1242695"/>
            <wp:effectExtent l="0" t="0" r="254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242695"/>
                    </a:xfrm>
                    <a:prstGeom prst="rect">
                      <a:avLst/>
                    </a:prstGeom>
                  </pic:spPr>
                </pic:pic>
              </a:graphicData>
            </a:graphic>
            <wp14:sizeRelH relativeFrom="page">
              <wp14:pctWidth>0</wp14:pctWidth>
            </wp14:sizeRelH>
            <wp14:sizeRelV relativeFrom="page">
              <wp14:pctHeight>0</wp14:pctHeight>
            </wp14:sizeRelV>
          </wp:anchor>
        </w:drawing>
      </w:r>
      <w:r w:rsidR="009B26D3" w:rsidRPr="009B26D3">
        <w:rPr>
          <w:rFonts w:ascii="Arial" w:hAnsi="Arial" w:cs="Arial"/>
        </w:rPr>
        <w:t xml:space="preserve">Within the project programme submitted </w:t>
      </w:r>
      <w:r>
        <w:rPr>
          <w:rFonts w:ascii="Arial" w:hAnsi="Arial" w:cs="Arial"/>
        </w:rPr>
        <w:t xml:space="preserve">as part of the report, the over allocated resources are highlighted for each element. This is a good tool to utilise throughout the project as the resources can be allocated accordingly where required, at different intervals throughout the project: </w:t>
      </w:r>
    </w:p>
    <w:p w14:paraId="50B4511F" w14:textId="1F5372D9" w:rsidR="00F8262E" w:rsidRPr="009B26D3" w:rsidRDefault="00F8262E" w:rsidP="00F1165E">
      <w:pPr>
        <w:spacing w:line="360" w:lineRule="auto"/>
        <w:jc w:val="both"/>
        <w:rPr>
          <w:rFonts w:ascii="Arial" w:hAnsi="Arial" w:cs="Arial"/>
        </w:rPr>
      </w:pPr>
    </w:p>
    <w:p w14:paraId="06EC18A6" w14:textId="77777777" w:rsidR="00F8262E" w:rsidRDefault="00F8262E" w:rsidP="00F1165E">
      <w:pPr>
        <w:jc w:val="both"/>
        <w:rPr>
          <w:rFonts w:ascii="Arial" w:hAnsi="Arial" w:cs="Arial"/>
          <w:color w:val="FF0000"/>
          <w:highlight w:val="yellow"/>
        </w:rPr>
      </w:pPr>
      <w:r>
        <w:rPr>
          <w:noProof/>
        </w:rPr>
        <w:drawing>
          <wp:inline distT="0" distB="0" distL="0" distR="0" wp14:anchorId="12168BA1" wp14:editId="44A36458">
            <wp:extent cx="5731510" cy="437515"/>
            <wp:effectExtent l="0" t="0" r="2540" b="635"/>
            <wp:docPr id="282428672" name="Picture 282428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7515"/>
                    </a:xfrm>
                    <a:prstGeom prst="rect">
                      <a:avLst/>
                    </a:prstGeom>
                  </pic:spPr>
                </pic:pic>
              </a:graphicData>
            </a:graphic>
          </wp:inline>
        </w:drawing>
      </w:r>
    </w:p>
    <w:p w14:paraId="77C0D0C7" w14:textId="77777777" w:rsidR="00F8262E" w:rsidRDefault="00F8262E" w:rsidP="00F1165E">
      <w:pPr>
        <w:jc w:val="both"/>
        <w:rPr>
          <w:rFonts w:ascii="Arial" w:hAnsi="Arial" w:cs="Arial"/>
          <w:color w:val="FF0000"/>
          <w:highlight w:val="yellow"/>
        </w:rPr>
      </w:pPr>
    </w:p>
    <w:p w14:paraId="74439C5C" w14:textId="1F86A6D9" w:rsidR="00560AE7" w:rsidRPr="00F8262E" w:rsidRDefault="00F8262E" w:rsidP="00F8262E">
      <w:pPr>
        <w:spacing w:line="360" w:lineRule="auto"/>
        <w:jc w:val="both"/>
        <w:rPr>
          <w:rFonts w:ascii="Arial" w:hAnsi="Arial" w:cs="Arial"/>
          <w:b/>
          <w:color w:val="FF0000"/>
          <w:highlight w:val="yellow"/>
        </w:rPr>
      </w:pPr>
      <w:r w:rsidRPr="00F8262E">
        <w:rPr>
          <w:rFonts w:ascii="Arial" w:hAnsi="Arial" w:cs="Arial"/>
          <w:b/>
        </w:rPr>
        <w:t xml:space="preserve">The above highlights the disciplines which are over resourced as well as a example of activities which feed into the first image. </w:t>
      </w:r>
      <w:r w:rsidR="00D501B8" w:rsidRPr="00F8262E">
        <w:rPr>
          <w:rFonts w:ascii="Arial" w:hAnsi="Arial" w:cs="Arial"/>
          <w:b/>
          <w:color w:val="FF0000"/>
          <w:highlight w:val="yellow"/>
        </w:rPr>
        <w:br w:type="page"/>
      </w:r>
    </w:p>
    <w:p w14:paraId="40335B0D" w14:textId="29E14671" w:rsidR="00093140" w:rsidRDefault="00FA44F3" w:rsidP="00F1165E">
      <w:pPr>
        <w:pStyle w:val="Heading1"/>
        <w:spacing w:line="360" w:lineRule="auto"/>
        <w:jc w:val="both"/>
      </w:pPr>
      <w:bookmarkStart w:id="29" w:name="_Toc156978691"/>
      <w:bookmarkStart w:id="30" w:name="_Toc157066930"/>
      <w:bookmarkStart w:id="31" w:name="_Toc157067001"/>
      <w:bookmarkStart w:id="32" w:name="_Toc157087902"/>
      <w:bookmarkStart w:id="33" w:name="_Toc157087984"/>
      <w:r>
        <w:lastRenderedPageBreak/>
        <w:t xml:space="preserve">4.0 </w:t>
      </w:r>
      <w:r w:rsidR="00560AE7" w:rsidRPr="00560AE7">
        <w:t>Costs</w:t>
      </w:r>
      <w:bookmarkEnd w:id="29"/>
      <w:bookmarkEnd w:id="30"/>
      <w:bookmarkEnd w:id="31"/>
      <w:bookmarkEnd w:id="32"/>
      <w:bookmarkEnd w:id="33"/>
      <w:r w:rsidR="00560AE7" w:rsidRPr="00560AE7">
        <w:t xml:space="preserve"> </w:t>
      </w:r>
    </w:p>
    <w:p w14:paraId="2312513A" w14:textId="54BFB1D0" w:rsidR="00093140" w:rsidRDefault="00093140" w:rsidP="00F1165E">
      <w:pPr>
        <w:spacing w:line="360" w:lineRule="auto"/>
        <w:jc w:val="both"/>
        <w:rPr>
          <w:rFonts w:ascii="Arial" w:hAnsi="Arial" w:cs="Arial"/>
        </w:rPr>
      </w:pPr>
      <w:r>
        <w:rPr>
          <w:rFonts w:ascii="Arial" w:hAnsi="Arial" w:cs="Arial"/>
        </w:rPr>
        <w:t xml:space="preserve">By utilising the programme, both costs and resources have been proportioned against each relevant element. </w:t>
      </w:r>
      <w:r w:rsidR="00E60FDB">
        <w:rPr>
          <w:rFonts w:ascii="Arial" w:hAnsi="Arial" w:cs="Arial"/>
        </w:rPr>
        <w:t>The costs have been broken down into 6 elements comprising of:</w:t>
      </w:r>
    </w:p>
    <w:p w14:paraId="5915491C" w14:textId="4A92B823" w:rsidR="00E60FDB" w:rsidRDefault="00E60FDB" w:rsidP="00F1165E">
      <w:pPr>
        <w:pStyle w:val="ListParagraph"/>
        <w:numPr>
          <w:ilvl w:val="0"/>
          <w:numId w:val="6"/>
        </w:numPr>
        <w:spacing w:line="360" w:lineRule="auto"/>
        <w:jc w:val="both"/>
        <w:rPr>
          <w:rFonts w:ascii="Arial" w:hAnsi="Arial" w:cs="Arial"/>
        </w:rPr>
      </w:pPr>
      <w:r>
        <w:rPr>
          <w:rFonts w:ascii="Arial" w:hAnsi="Arial" w:cs="Arial"/>
        </w:rPr>
        <w:t>Project Manager (Client)</w:t>
      </w:r>
    </w:p>
    <w:p w14:paraId="79AEE5E9" w14:textId="41AB50C6" w:rsidR="00E60FDB" w:rsidRDefault="00E60FDB" w:rsidP="00F1165E">
      <w:pPr>
        <w:pStyle w:val="ListParagraph"/>
        <w:numPr>
          <w:ilvl w:val="0"/>
          <w:numId w:val="6"/>
        </w:numPr>
        <w:spacing w:line="360" w:lineRule="auto"/>
        <w:jc w:val="both"/>
        <w:rPr>
          <w:rFonts w:ascii="Arial" w:hAnsi="Arial" w:cs="Arial"/>
        </w:rPr>
      </w:pPr>
      <w:r>
        <w:rPr>
          <w:rFonts w:ascii="Arial" w:hAnsi="Arial" w:cs="Arial"/>
        </w:rPr>
        <w:t>Cost Consultant (Client)</w:t>
      </w:r>
    </w:p>
    <w:p w14:paraId="64469997" w14:textId="1CA45EDA" w:rsidR="00E60FDB" w:rsidRDefault="00E60FDB" w:rsidP="00F1165E">
      <w:pPr>
        <w:pStyle w:val="ListParagraph"/>
        <w:numPr>
          <w:ilvl w:val="0"/>
          <w:numId w:val="6"/>
        </w:numPr>
        <w:spacing w:line="360" w:lineRule="auto"/>
        <w:jc w:val="both"/>
        <w:rPr>
          <w:rFonts w:ascii="Arial" w:hAnsi="Arial" w:cs="Arial"/>
        </w:rPr>
      </w:pPr>
      <w:r>
        <w:rPr>
          <w:rFonts w:ascii="Arial" w:hAnsi="Arial" w:cs="Arial"/>
        </w:rPr>
        <w:t>Design Team (Working on behalf of Client)</w:t>
      </w:r>
    </w:p>
    <w:p w14:paraId="68D78A23" w14:textId="6142FF70" w:rsidR="00E60FDB" w:rsidRDefault="00E60FDB" w:rsidP="00F1165E">
      <w:pPr>
        <w:pStyle w:val="ListParagraph"/>
        <w:numPr>
          <w:ilvl w:val="0"/>
          <w:numId w:val="6"/>
        </w:numPr>
        <w:spacing w:line="360" w:lineRule="auto"/>
        <w:jc w:val="both"/>
        <w:rPr>
          <w:rFonts w:ascii="Arial" w:hAnsi="Arial" w:cs="Arial"/>
        </w:rPr>
      </w:pPr>
      <w:r>
        <w:rPr>
          <w:rFonts w:ascii="Arial" w:hAnsi="Arial" w:cs="Arial"/>
        </w:rPr>
        <w:t>Main Contractor</w:t>
      </w:r>
    </w:p>
    <w:p w14:paraId="624E497F" w14:textId="48B959E7" w:rsidR="00E60FDB" w:rsidRDefault="00E60FDB" w:rsidP="00F1165E">
      <w:pPr>
        <w:pStyle w:val="ListParagraph"/>
        <w:numPr>
          <w:ilvl w:val="0"/>
          <w:numId w:val="6"/>
        </w:numPr>
        <w:spacing w:line="360" w:lineRule="auto"/>
        <w:jc w:val="both"/>
        <w:rPr>
          <w:rFonts w:ascii="Arial" w:hAnsi="Arial" w:cs="Arial"/>
        </w:rPr>
      </w:pPr>
      <w:r>
        <w:rPr>
          <w:rFonts w:ascii="Arial" w:hAnsi="Arial" w:cs="Arial"/>
        </w:rPr>
        <w:t>Sub-Contractor (Working under Main Contractor)</w:t>
      </w:r>
    </w:p>
    <w:p w14:paraId="09BAD826" w14:textId="321E475B" w:rsidR="00E60FDB" w:rsidRDefault="00E60FDB" w:rsidP="00F1165E">
      <w:pPr>
        <w:pStyle w:val="ListParagraph"/>
        <w:numPr>
          <w:ilvl w:val="0"/>
          <w:numId w:val="6"/>
        </w:numPr>
        <w:spacing w:line="360" w:lineRule="auto"/>
        <w:jc w:val="both"/>
        <w:rPr>
          <w:rFonts w:ascii="Arial" w:hAnsi="Arial" w:cs="Arial"/>
        </w:rPr>
      </w:pPr>
      <w:r>
        <w:rPr>
          <w:rFonts w:ascii="Arial" w:hAnsi="Arial" w:cs="Arial"/>
        </w:rPr>
        <w:t xml:space="preserve">Piling Sub Contractor (Whole </w:t>
      </w:r>
      <w:r w:rsidR="00603F78">
        <w:rPr>
          <w:rFonts w:ascii="Arial" w:hAnsi="Arial" w:cs="Arial"/>
        </w:rPr>
        <w:t>element costed)</w:t>
      </w:r>
    </w:p>
    <w:p w14:paraId="434CCFA0" w14:textId="44A8E85E" w:rsidR="00603F78" w:rsidRPr="00603F78" w:rsidRDefault="00603F78" w:rsidP="00F1165E">
      <w:pPr>
        <w:spacing w:line="360" w:lineRule="auto"/>
        <w:jc w:val="both"/>
        <w:rPr>
          <w:rFonts w:ascii="Arial" w:hAnsi="Arial" w:cs="Arial"/>
        </w:rPr>
      </w:pPr>
      <w:r>
        <w:rPr>
          <w:rFonts w:ascii="Arial" w:hAnsi="Arial" w:cs="Arial"/>
        </w:rPr>
        <w:t>Below details each element &amp; the cost of that element:</w:t>
      </w:r>
    </w:p>
    <w:p w14:paraId="36F39C46" w14:textId="6E6BEF14" w:rsidR="00560AE7" w:rsidRPr="00603F78" w:rsidRDefault="00560AE7" w:rsidP="00F1165E">
      <w:pPr>
        <w:spacing w:line="360" w:lineRule="auto"/>
        <w:jc w:val="both"/>
        <w:rPr>
          <w:rFonts w:ascii="Arial" w:hAnsi="Arial" w:cs="Arial"/>
        </w:rPr>
      </w:pPr>
    </w:p>
    <w:p w14:paraId="3DBFB5D9" w14:textId="11418346" w:rsidR="00603F78" w:rsidRPr="00603F78" w:rsidRDefault="00603F78" w:rsidP="00F1165E">
      <w:pPr>
        <w:pStyle w:val="Heading2"/>
        <w:spacing w:line="360" w:lineRule="auto"/>
        <w:jc w:val="both"/>
      </w:pPr>
      <w:bookmarkStart w:id="34" w:name="_Toc156978692"/>
      <w:bookmarkStart w:id="35" w:name="_Toc157066931"/>
      <w:bookmarkStart w:id="36" w:name="_Toc157067002"/>
      <w:bookmarkStart w:id="37" w:name="_Toc157087903"/>
      <w:bookmarkStart w:id="38" w:name="_Toc157087985"/>
      <w:r w:rsidRPr="00603F78">
        <w:t>4.1 Project Manager (Client)</w:t>
      </w:r>
      <w:bookmarkEnd w:id="34"/>
      <w:bookmarkEnd w:id="35"/>
      <w:bookmarkEnd w:id="36"/>
      <w:bookmarkEnd w:id="37"/>
      <w:bookmarkEnd w:id="38"/>
    </w:p>
    <w:p w14:paraId="2BC6E8B0" w14:textId="79072C8E" w:rsidR="008744FD" w:rsidRDefault="00603F78" w:rsidP="00F1165E">
      <w:pPr>
        <w:spacing w:line="360" w:lineRule="auto"/>
        <w:jc w:val="both"/>
        <w:rPr>
          <w:rFonts w:ascii="Arial" w:hAnsi="Arial" w:cs="Arial"/>
        </w:rPr>
      </w:pPr>
      <w:r>
        <w:rPr>
          <w:rFonts w:ascii="Arial" w:hAnsi="Arial" w:cs="Arial"/>
        </w:rPr>
        <w:t xml:space="preserve">The assumption has been made that the client would have an external consultant Project Manager working on behalf of them for this project. The rate utilised for the client Project Manager has been taken from the PAGABO framework </w:t>
      </w:r>
      <w:sdt>
        <w:sdtPr>
          <w:rPr>
            <w:rFonts w:ascii="Arial" w:hAnsi="Arial" w:cs="Arial"/>
          </w:rPr>
          <w:id w:val="-245419961"/>
          <w:citation/>
        </w:sdtPr>
        <w:sdtEndPr/>
        <w:sdtContent>
          <w:r w:rsidR="008630F9">
            <w:rPr>
              <w:rFonts w:ascii="Arial" w:hAnsi="Arial" w:cs="Arial"/>
            </w:rPr>
            <w:fldChar w:fldCharType="begin"/>
          </w:r>
          <w:r w:rsidR="008630F9">
            <w:rPr>
              <w:rFonts w:ascii="Arial" w:hAnsi="Arial" w:cs="Arial"/>
            </w:rPr>
            <w:instrText xml:space="preserve"> CITATION PAG23 \l 2057 </w:instrText>
          </w:r>
          <w:r w:rsidR="008630F9">
            <w:rPr>
              <w:rFonts w:ascii="Arial" w:hAnsi="Arial" w:cs="Arial"/>
            </w:rPr>
            <w:fldChar w:fldCharType="separate"/>
          </w:r>
          <w:r w:rsidR="00BB529E" w:rsidRPr="00BB529E">
            <w:rPr>
              <w:rFonts w:ascii="Arial" w:hAnsi="Arial" w:cs="Arial"/>
              <w:noProof/>
            </w:rPr>
            <w:t>(PAGABO, 2023)</w:t>
          </w:r>
          <w:r w:rsidR="008630F9">
            <w:rPr>
              <w:rFonts w:ascii="Arial" w:hAnsi="Arial" w:cs="Arial"/>
            </w:rPr>
            <w:fldChar w:fldCharType="end"/>
          </w:r>
        </w:sdtContent>
      </w:sdt>
      <w:r w:rsidR="008630F9">
        <w:rPr>
          <w:rFonts w:ascii="Arial" w:hAnsi="Arial" w:cs="Arial"/>
        </w:rPr>
        <w:t xml:space="preserve"> </w:t>
      </w:r>
      <w:r>
        <w:rPr>
          <w:rFonts w:ascii="Arial" w:hAnsi="Arial" w:cs="Arial"/>
        </w:rPr>
        <w:t xml:space="preserve">which is a framework for getting consultants on board, these consultants include multi-discipline services inclusive of Project Management. </w:t>
      </w:r>
      <w:r w:rsidR="008744FD">
        <w:rPr>
          <w:rFonts w:ascii="Arial" w:hAnsi="Arial" w:cs="Arial"/>
        </w:rPr>
        <w:t>The rates are split down into days &amp; are as follows:</w:t>
      </w:r>
    </w:p>
    <w:p w14:paraId="375FC2C9" w14:textId="316CF40A" w:rsidR="008744FD" w:rsidRPr="00603F78" w:rsidRDefault="008744FD" w:rsidP="00F1165E">
      <w:pPr>
        <w:spacing w:line="360" w:lineRule="auto"/>
        <w:jc w:val="both"/>
        <w:rPr>
          <w:rFonts w:ascii="Arial" w:hAnsi="Arial" w:cs="Arial"/>
        </w:rPr>
      </w:pPr>
      <w:r w:rsidRPr="008744FD">
        <w:rPr>
          <w:noProof/>
        </w:rPr>
        <w:drawing>
          <wp:anchor distT="0" distB="0" distL="114300" distR="114300" simplePos="0" relativeHeight="251664384" behindDoc="0" locked="0" layoutInCell="1" allowOverlap="1" wp14:anchorId="5C7E19A0" wp14:editId="317641E1">
            <wp:simplePos x="0" y="0"/>
            <wp:positionH relativeFrom="column">
              <wp:posOffset>0</wp:posOffset>
            </wp:positionH>
            <wp:positionV relativeFrom="paragraph">
              <wp:posOffset>-635</wp:posOffset>
            </wp:positionV>
            <wp:extent cx="3890010" cy="72961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90010" cy="729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538A3E" w14:textId="6C376BE8" w:rsidR="008744FD" w:rsidRDefault="008744FD" w:rsidP="00F1165E">
      <w:pPr>
        <w:pStyle w:val="ListParagraph"/>
        <w:spacing w:line="360" w:lineRule="auto"/>
        <w:jc w:val="both"/>
        <w:rPr>
          <w:rFonts w:ascii="Arial" w:hAnsi="Arial" w:cs="Arial"/>
        </w:rPr>
      </w:pPr>
    </w:p>
    <w:p w14:paraId="253389B6" w14:textId="39A97132" w:rsidR="008744FD" w:rsidRDefault="008744FD" w:rsidP="00F1165E">
      <w:pPr>
        <w:pStyle w:val="ListParagraph"/>
        <w:spacing w:line="360" w:lineRule="auto"/>
        <w:jc w:val="both"/>
        <w:rPr>
          <w:rFonts w:ascii="Arial" w:hAnsi="Arial" w:cs="Arial"/>
        </w:rPr>
      </w:pPr>
    </w:p>
    <w:p w14:paraId="346858A4" w14:textId="5D84473E" w:rsidR="008744FD" w:rsidRDefault="008744FD" w:rsidP="00F1165E">
      <w:pPr>
        <w:spacing w:line="360" w:lineRule="auto"/>
        <w:jc w:val="both"/>
        <w:rPr>
          <w:rFonts w:ascii="Arial" w:hAnsi="Arial" w:cs="Arial"/>
          <w:b/>
        </w:rPr>
      </w:pPr>
      <w:r w:rsidRPr="008744FD">
        <w:rPr>
          <w:rFonts w:ascii="Arial" w:hAnsi="Arial" w:cs="Arial"/>
          <w:b/>
        </w:rPr>
        <w:t>PAGABO Project Manager Rates</w:t>
      </w:r>
      <w:r w:rsidR="008630F9">
        <w:rPr>
          <w:rFonts w:ascii="Arial" w:hAnsi="Arial" w:cs="Arial"/>
          <w:b/>
        </w:rPr>
        <w:t xml:space="preserve"> </w:t>
      </w:r>
      <w:sdt>
        <w:sdtPr>
          <w:rPr>
            <w:rFonts w:ascii="Arial" w:hAnsi="Arial" w:cs="Arial"/>
            <w:b/>
          </w:rPr>
          <w:id w:val="758339866"/>
          <w:citation/>
        </w:sdtPr>
        <w:sdtEndPr/>
        <w:sdtContent>
          <w:r w:rsidR="008630F9">
            <w:rPr>
              <w:rFonts w:ascii="Arial" w:hAnsi="Arial" w:cs="Arial"/>
              <w:b/>
            </w:rPr>
            <w:fldChar w:fldCharType="begin"/>
          </w:r>
          <w:r w:rsidR="008630F9">
            <w:rPr>
              <w:rFonts w:ascii="Arial" w:hAnsi="Arial" w:cs="Arial"/>
              <w:b/>
            </w:rPr>
            <w:instrText xml:space="preserve"> CITATION PAG23 \l 2057 </w:instrText>
          </w:r>
          <w:r w:rsidR="008630F9">
            <w:rPr>
              <w:rFonts w:ascii="Arial" w:hAnsi="Arial" w:cs="Arial"/>
              <w:b/>
            </w:rPr>
            <w:fldChar w:fldCharType="separate"/>
          </w:r>
          <w:r w:rsidR="00BB529E" w:rsidRPr="00BB529E">
            <w:rPr>
              <w:rFonts w:ascii="Arial" w:hAnsi="Arial" w:cs="Arial"/>
              <w:noProof/>
            </w:rPr>
            <w:t>(PAGABO, 2023)</w:t>
          </w:r>
          <w:r w:rsidR="008630F9">
            <w:rPr>
              <w:rFonts w:ascii="Arial" w:hAnsi="Arial" w:cs="Arial"/>
              <w:b/>
            </w:rPr>
            <w:fldChar w:fldCharType="end"/>
          </w:r>
        </w:sdtContent>
      </w:sdt>
    </w:p>
    <w:p w14:paraId="2A8DF2C5" w14:textId="7F4E2C97" w:rsidR="002A4095" w:rsidRDefault="008744FD" w:rsidP="00F1165E">
      <w:pPr>
        <w:spacing w:line="360" w:lineRule="auto"/>
        <w:jc w:val="both"/>
        <w:rPr>
          <w:rFonts w:ascii="Arial" w:hAnsi="Arial" w:cs="Arial"/>
          <w:b/>
        </w:rPr>
      </w:pPr>
      <w:r>
        <w:rPr>
          <w:rFonts w:ascii="Arial" w:hAnsi="Arial" w:cs="Arial"/>
        </w:rPr>
        <w:t xml:space="preserve">The rate of a Senior Professional has been carried forwarded as this is the level in which would be working on the project on a day-day basis. </w:t>
      </w:r>
      <w:r w:rsidR="000939CE">
        <w:rPr>
          <w:rFonts w:ascii="Arial" w:hAnsi="Arial" w:cs="Arial"/>
        </w:rPr>
        <w:t xml:space="preserve">This figure has been divided by by 7.24 hours which is the typical working hours within a 37.5 average hour week to obtain an hourly rate of: </w:t>
      </w:r>
      <w:r w:rsidR="000939CE" w:rsidRPr="000939CE">
        <w:rPr>
          <w:rFonts w:ascii="Arial" w:hAnsi="Arial" w:cs="Arial"/>
          <w:b/>
        </w:rPr>
        <w:t>£97.50</w:t>
      </w:r>
      <w:r w:rsidR="000939CE">
        <w:rPr>
          <w:rFonts w:ascii="Arial" w:hAnsi="Arial" w:cs="Arial"/>
          <w:b/>
        </w:rPr>
        <w:t xml:space="preserve">. </w:t>
      </w:r>
    </w:p>
    <w:p w14:paraId="7FE6B534" w14:textId="77777777" w:rsidR="002A4095" w:rsidRDefault="002A4095" w:rsidP="00F1165E">
      <w:pPr>
        <w:jc w:val="both"/>
        <w:rPr>
          <w:rFonts w:ascii="Arial" w:hAnsi="Arial" w:cs="Arial"/>
          <w:b/>
        </w:rPr>
      </w:pPr>
    </w:p>
    <w:p w14:paraId="284F99B8" w14:textId="77777777" w:rsidR="002A4095" w:rsidRPr="002A4095" w:rsidRDefault="002A4095" w:rsidP="00F1165E">
      <w:pPr>
        <w:spacing w:line="360" w:lineRule="auto"/>
        <w:jc w:val="both"/>
        <w:rPr>
          <w:rFonts w:ascii="Arial" w:hAnsi="Arial" w:cs="Arial"/>
        </w:rPr>
      </w:pPr>
      <w:r w:rsidRPr="002A4095">
        <w:rPr>
          <w:rFonts w:ascii="Arial" w:hAnsi="Arial" w:cs="Arial"/>
        </w:rPr>
        <w:t>Below identifies a cost overview for the Project Manager which would be updated on a monthly basis:</w:t>
      </w:r>
    </w:p>
    <w:p w14:paraId="7511A46F" w14:textId="08BBD10D" w:rsidR="002A4095" w:rsidRDefault="002A4095" w:rsidP="00F1165E">
      <w:pPr>
        <w:jc w:val="both"/>
        <w:rPr>
          <w:rFonts w:ascii="Arial" w:hAnsi="Arial" w:cs="Arial"/>
          <w:b/>
        </w:rPr>
      </w:pPr>
      <w:r>
        <w:rPr>
          <w:rFonts w:ascii="Arial" w:hAnsi="Arial" w:cs="Arial"/>
          <w:b/>
        </w:rPr>
        <w:br w:type="page"/>
      </w:r>
    </w:p>
    <w:p w14:paraId="106EA21F" w14:textId="4F292C8B" w:rsidR="000939CE" w:rsidRDefault="009D4561" w:rsidP="00F1165E">
      <w:pPr>
        <w:spacing w:line="360" w:lineRule="auto"/>
        <w:jc w:val="both"/>
        <w:rPr>
          <w:rFonts w:ascii="Arial" w:hAnsi="Arial" w:cs="Arial"/>
          <w:b/>
        </w:rPr>
      </w:pPr>
      <w:r>
        <w:rPr>
          <w:noProof/>
        </w:rPr>
        <w:lastRenderedPageBreak/>
        <w:drawing>
          <wp:anchor distT="0" distB="0" distL="114300" distR="114300" simplePos="0" relativeHeight="251735040" behindDoc="0" locked="0" layoutInCell="1" allowOverlap="1" wp14:anchorId="3C8212C6" wp14:editId="0BCB6E7E">
            <wp:simplePos x="0" y="0"/>
            <wp:positionH relativeFrom="column">
              <wp:posOffset>-273685</wp:posOffset>
            </wp:positionH>
            <wp:positionV relativeFrom="paragraph">
              <wp:posOffset>5715</wp:posOffset>
            </wp:positionV>
            <wp:extent cx="5340350" cy="5373370"/>
            <wp:effectExtent l="0" t="0" r="0" b="0"/>
            <wp:wrapSquare wrapText="bothSides"/>
            <wp:docPr id="282428674" name="Picture 282428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340350" cy="5373370"/>
                    </a:xfrm>
                    <a:prstGeom prst="rect">
                      <a:avLst/>
                    </a:prstGeom>
                  </pic:spPr>
                </pic:pic>
              </a:graphicData>
            </a:graphic>
            <wp14:sizeRelH relativeFrom="page">
              <wp14:pctWidth>0</wp14:pctWidth>
            </wp14:sizeRelH>
            <wp14:sizeRelV relativeFrom="page">
              <wp14:pctHeight>0</wp14:pctHeight>
            </wp14:sizeRelV>
          </wp:anchor>
        </w:drawing>
      </w:r>
    </w:p>
    <w:p w14:paraId="13CB64B1" w14:textId="0876C326" w:rsidR="008630F9" w:rsidRDefault="008630F9" w:rsidP="00F1165E">
      <w:pPr>
        <w:spacing w:line="360" w:lineRule="auto"/>
        <w:jc w:val="both"/>
        <w:rPr>
          <w:rFonts w:ascii="Arial" w:hAnsi="Arial" w:cs="Arial"/>
        </w:rPr>
      </w:pPr>
    </w:p>
    <w:p w14:paraId="40692BF2" w14:textId="7C64091A" w:rsidR="002A4095" w:rsidRDefault="002A4095" w:rsidP="00F1165E">
      <w:pPr>
        <w:spacing w:line="360" w:lineRule="auto"/>
        <w:jc w:val="both"/>
        <w:rPr>
          <w:rFonts w:ascii="Arial" w:hAnsi="Arial" w:cs="Arial"/>
        </w:rPr>
      </w:pPr>
    </w:p>
    <w:p w14:paraId="430ACE18" w14:textId="7B527D6B" w:rsidR="002A4095" w:rsidRDefault="002A4095" w:rsidP="00F1165E">
      <w:pPr>
        <w:spacing w:line="360" w:lineRule="auto"/>
        <w:jc w:val="both"/>
        <w:rPr>
          <w:rFonts w:ascii="Arial" w:hAnsi="Arial" w:cs="Arial"/>
        </w:rPr>
      </w:pPr>
    </w:p>
    <w:p w14:paraId="2A9C4897" w14:textId="5F3E49E7" w:rsidR="002A4095" w:rsidRDefault="002A4095" w:rsidP="00F1165E">
      <w:pPr>
        <w:spacing w:line="360" w:lineRule="auto"/>
        <w:jc w:val="both"/>
        <w:rPr>
          <w:rFonts w:ascii="Arial" w:hAnsi="Arial" w:cs="Arial"/>
        </w:rPr>
      </w:pPr>
    </w:p>
    <w:p w14:paraId="4E1A2B70" w14:textId="2518F6C5" w:rsidR="002A4095" w:rsidRDefault="002A4095" w:rsidP="00F1165E">
      <w:pPr>
        <w:spacing w:line="360" w:lineRule="auto"/>
        <w:jc w:val="both"/>
        <w:rPr>
          <w:rFonts w:ascii="Arial" w:hAnsi="Arial" w:cs="Arial"/>
        </w:rPr>
      </w:pPr>
    </w:p>
    <w:p w14:paraId="5E51E7EC" w14:textId="1303E072" w:rsidR="002A4095" w:rsidRDefault="002A4095" w:rsidP="00F1165E">
      <w:pPr>
        <w:spacing w:line="360" w:lineRule="auto"/>
        <w:jc w:val="both"/>
        <w:rPr>
          <w:rFonts w:ascii="Arial" w:hAnsi="Arial" w:cs="Arial"/>
        </w:rPr>
      </w:pPr>
    </w:p>
    <w:p w14:paraId="7947B5BA" w14:textId="64EF1D29" w:rsidR="002A4095" w:rsidRDefault="002A4095" w:rsidP="00F1165E">
      <w:pPr>
        <w:spacing w:line="360" w:lineRule="auto"/>
        <w:jc w:val="both"/>
        <w:rPr>
          <w:rFonts w:ascii="Arial" w:hAnsi="Arial" w:cs="Arial"/>
        </w:rPr>
      </w:pPr>
    </w:p>
    <w:p w14:paraId="69867427" w14:textId="6216F886" w:rsidR="002A4095" w:rsidRDefault="002A4095" w:rsidP="00F1165E">
      <w:pPr>
        <w:spacing w:line="360" w:lineRule="auto"/>
        <w:jc w:val="both"/>
        <w:rPr>
          <w:rFonts w:ascii="Arial" w:hAnsi="Arial" w:cs="Arial"/>
        </w:rPr>
      </w:pPr>
    </w:p>
    <w:p w14:paraId="5633A5C8" w14:textId="0664E472" w:rsidR="002A4095" w:rsidRDefault="002A4095" w:rsidP="00F1165E">
      <w:pPr>
        <w:spacing w:line="360" w:lineRule="auto"/>
        <w:jc w:val="both"/>
        <w:rPr>
          <w:rFonts w:ascii="Arial" w:hAnsi="Arial" w:cs="Arial"/>
        </w:rPr>
      </w:pPr>
    </w:p>
    <w:p w14:paraId="18F0687A" w14:textId="1B4753CE" w:rsidR="002A4095" w:rsidRDefault="002A4095" w:rsidP="00F1165E">
      <w:pPr>
        <w:spacing w:line="360" w:lineRule="auto"/>
        <w:jc w:val="both"/>
        <w:rPr>
          <w:rFonts w:ascii="Arial" w:hAnsi="Arial" w:cs="Arial"/>
        </w:rPr>
      </w:pPr>
    </w:p>
    <w:p w14:paraId="1A66D0D7" w14:textId="71561635" w:rsidR="002A4095" w:rsidRDefault="002A4095" w:rsidP="00F1165E">
      <w:pPr>
        <w:spacing w:line="360" w:lineRule="auto"/>
        <w:jc w:val="both"/>
        <w:rPr>
          <w:rFonts w:ascii="Arial" w:hAnsi="Arial" w:cs="Arial"/>
        </w:rPr>
      </w:pPr>
    </w:p>
    <w:p w14:paraId="0E9ED78F" w14:textId="6FE0B076" w:rsidR="002A4095" w:rsidRDefault="002A4095" w:rsidP="00F1165E">
      <w:pPr>
        <w:spacing w:line="360" w:lineRule="auto"/>
        <w:jc w:val="both"/>
        <w:rPr>
          <w:rFonts w:ascii="Arial" w:hAnsi="Arial" w:cs="Arial"/>
        </w:rPr>
      </w:pPr>
    </w:p>
    <w:p w14:paraId="19DE9854" w14:textId="309D3B2E" w:rsidR="002A4095" w:rsidRDefault="002A4095" w:rsidP="00F1165E">
      <w:pPr>
        <w:spacing w:line="360" w:lineRule="auto"/>
        <w:jc w:val="both"/>
        <w:rPr>
          <w:rFonts w:ascii="Arial" w:hAnsi="Arial" w:cs="Arial"/>
        </w:rPr>
      </w:pPr>
    </w:p>
    <w:p w14:paraId="1AF40E3C" w14:textId="465565C7" w:rsidR="002A4095" w:rsidRDefault="002A4095" w:rsidP="00F1165E">
      <w:pPr>
        <w:spacing w:line="360" w:lineRule="auto"/>
        <w:jc w:val="both"/>
        <w:rPr>
          <w:rFonts w:ascii="Arial" w:hAnsi="Arial" w:cs="Arial"/>
        </w:rPr>
      </w:pPr>
    </w:p>
    <w:p w14:paraId="552E5EEE" w14:textId="71ECD680" w:rsidR="002A4095" w:rsidRDefault="002A4095" w:rsidP="00F1165E">
      <w:pPr>
        <w:spacing w:line="360" w:lineRule="auto"/>
        <w:jc w:val="both"/>
        <w:rPr>
          <w:rFonts w:ascii="Arial" w:hAnsi="Arial" w:cs="Arial"/>
        </w:rPr>
      </w:pPr>
    </w:p>
    <w:p w14:paraId="25EDEB81" w14:textId="7BBDFF00" w:rsidR="002A4095" w:rsidRDefault="002A4095" w:rsidP="00F1165E">
      <w:pPr>
        <w:spacing w:line="360" w:lineRule="auto"/>
        <w:jc w:val="both"/>
        <w:rPr>
          <w:rFonts w:ascii="Arial" w:hAnsi="Arial" w:cs="Arial"/>
        </w:rPr>
      </w:pPr>
    </w:p>
    <w:p w14:paraId="42ECABE5" w14:textId="092AA54B" w:rsidR="002A4095" w:rsidRDefault="002A4095" w:rsidP="00F1165E">
      <w:pPr>
        <w:spacing w:line="360" w:lineRule="auto"/>
        <w:jc w:val="both"/>
        <w:rPr>
          <w:rFonts w:ascii="Arial" w:hAnsi="Arial" w:cs="Arial"/>
        </w:rPr>
      </w:pPr>
    </w:p>
    <w:p w14:paraId="009D58C4" w14:textId="4DE69A75" w:rsidR="002A4095" w:rsidRDefault="002A4095" w:rsidP="00F1165E">
      <w:pPr>
        <w:spacing w:line="360" w:lineRule="auto"/>
        <w:jc w:val="both"/>
        <w:rPr>
          <w:rFonts w:ascii="Arial" w:hAnsi="Arial" w:cs="Arial"/>
        </w:rPr>
      </w:pPr>
    </w:p>
    <w:p w14:paraId="2614D6D3" w14:textId="6721C424" w:rsidR="002A4095" w:rsidRDefault="002A4095" w:rsidP="00F1165E">
      <w:pPr>
        <w:spacing w:line="360" w:lineRule="auto"/>
        <w:jc w:val="both"/>
        <w:rPr>
          <w:rFonts w:ascii="Arial" w:hAnsi="Arial" w:cs="Arial"/>
        </w:rPr>
      </w:pPr>
    </w:p>
    <w:p w14:paraId="68F4012C" w14:textId="087B9147" w:rsidR="002A4095" w:rsidRDefault="002A4095" w:rsidP="00F1165E">
      <w:pPr>
        <w:spacing w:line="360" w:lineRule="auto"/>
        <w:jc w:val="both"/>
        <w:rPr>
          <w:rFonts w:ascii="Arial" w:hAnsi="Arial" w:cs="Arial"/>
        </w:rPr>
      </w:pPr>
    </w:p>
    <w:p w14:paraId="07810EC3" w14:textId="5A0FA358" w:rsidR="002A4095" w:rsidRDefault="002A4095" w:rsidP="00F1165E">
      <w:pPr>
        <w:spacing w:line="360" w:lineRule="auto"/>
        <w:jc w:val="both"/>
        <w:rPr>
          <w:rFonts w:ascii="Arial" w:hAnsi="Arial" w:cs="Arial"/>
        </w:rPr>
      </w:pPr>
    </w:p>
    <w:p w14:paraId="106B7707" w14:textId="3BE8C6B0" w:rsidR="002A4095" w:rsidRDefault="002A4095" w:rsidP="00F1165E">
      <w:pPr>
        <w:spacing w:line="360" w:lineRule="auto"/>
        <w:jc w:val="both"/>
        <w:rPr>
          <w:rFonts w:ascii="Arial" w:hAnsi="Arial" w:cs="Arial"/>
        </w:rPr>
      </w:pPr>
    </w:p>
    <w:p w14:paraId="6C1B247A" w14:textId="7E3194D9" w:rsidR="002A4095" w:rsidRDefault="002A4095" w:rsidP="00F1165E">
      <w:pPr>
        <w:spacing w:line="360" w:lineRule="auto"/>
        <w:jc w:val="both"/>
        <w:rPr>
          <w:rFonts w:ascii="Arial" w:hAnsi="Arial" w:cs="Arial"/>
        </w:rPr>
      </w:pPr>
    </w:p>
    <w:p w14:paraId="1F3F69B8" w14:textId="13FDBC2A" w:rsidR="002A4095" w:rsidRDefault="002A4095" w:rsidP="00F1165E">
      <w:pPr>
        <w:spacing w:line="360" w:lineRule="auto"/>
        <w:jc w:val="both"/>
        <w:rPr>
          <w:rFonts w:ascii="Arial" w:hAnsi="Arial" w:cs="Arial"/>
        </w:rPr>
      </w:pPr>
    </w:p>
    <w:p w14:paraId="1B2A8BC7" w14:textId="114FC4D7" w:rsidR="002A4095" w:rsidRDefault="002A4095" w:rsidP="00F1165E">
      <w:pPr>
        <w:spacing w:line="360" w:lineRule="auto"/>
        <w:jc w:val="both"/>
        <w:rPr>
          <w:rFonts w:ascii="Arial" w:hAnsi="Arial" w:cs="Arial"/>
        </w:rPr>
      </w:pPr>
    </w:p>
    <w:p w14:paraId="3C3F1431" w14:textId="53E033A7" w:rsidR="002A4095" w:rsidRDefault="002A4095" w:rsidP="00F1165E">
      <w:pPr>
        <w:spacing w:line="360" w:lineRule="auto"/>
        <w:jc w:val="both"/>
        <w:rPr>
          <w:rFonts w:ascii="Arial" w:hAnsi="Arial" w:cs="Arial"/>
        </w:rPr>
      </w:pPr>
    </w:p>
    <w:p w14:paraId="5B2A6435" w14:textId="480E775B" w:rsidR="002A4095" w:rsidRDefault="002A4095" w:rsidP="00F1165E">
      <w:pPr>
        <w:spacing w:line="360" w:lineRule="auto"/>
        <w:jc w:val="both"/>
        <w:rPr>
          <w:rFonts w:ascii="Arial" w:hAnsi="Arial" w:cs="Arial"/>
        </w:rPr>
      </w:pPr>
    </w:p>
    <w:p w14:paraId="6E05C84E" w14:textId="18F93BE5" w:rsidR="002A4095" w:rsidRDefault="002A4095" w:rsidP="00F1165E">
      <w:pPr>
        <w:spacing w:line="360" w:lineRule="auto"/>
        <w:jc w:val="both"/>
        <w:rPr>
          <w:rFonts w:ascii="Arial" w:hAnsi="Arial" w:cs="Arial"/>
        </w:rPr>
      </w:pPr>
    </w:p>
    <w:p w14:paraId="05A666E6" w14:textId="7EC9957A" w:rsidR="008630F9" w:rsidRDefault="008630F9" w:rsidP="00F1165E">
      <w:pPr>
        <w:spacing w:line="360" w:lineRule="auto"/>
        <w:jc w:val="both"/>
        <w:rPr>
          <w:rFonts w:ascii="Arial" w:hAnsi="Arial" w:cs="Arial"/>
        </w:rPr>
      </w:pPr>
    </w:p>
    <w:p w14:paraId="46B1F00B" w14:textId="78347C96" w:rsidR="008630F9" w:rsidRDefault="008630F9" w:rsidP="00F1165E">
      <w:pPr>
        <w:spacing w:line="360" w:lineRule="auto"/>
        <w:jc w:val="both"/>
        <w:rPr>
          <w:rFonts w:ascii="Arial" w:hAnsi="Arial" w:cs="Arial"/>
        </w:rPr>
      </w:pPr>
    </w:p>
    <w:p w14:paraId="3199F8FD" w14:textId="6C6A5F10" w:rsidR="008630F9" w:rsidRDefault="008630F9" w:rsidP="00F1165E">
      <w:pPr>
        <w:spacing w:line="360" w:lineRule="auto"/>
        <w:jc w:val="both"/>
        <w:rPr>
          <w:rFonts w:ascii="Arial" w:hAnsi="Arial" w:cs="Arial"/>
        </w:rPr>
      </w:pPr>
    </w:p>
    <w:p w14:paraId="5B6E3478" w14:textId="47E6A666" w:rsidR="008630F9" w:rsidRPr="008630F9" w:rsidRDefault="008630F9" w:rsidP="00F1165E">
      <w:pPr>
        <w:pStyle w:val="Heading2"/>
        <w:spacing w:line="360" w:lineRule="auto"/>
        <w:jc w:val="both"/>
      </w:pPr>
      <w:bookmarkStart w:id="39" w:name="_Toc156978693"/>
      <w:bookmarkStart w:id="40" w:name="_Toc157066932"/>
      <w:bookmarkStart w:id="41" w:name="_Toc157067003"/>
      <w:bookmarkStart w:id="42" w:name="_Toc157087904"/>
      <w:bookmarkStart w:id="43" w:name="_Toc157087986"/>
      <w:r w:rsidRPr="008630F9">
        <w:lastRenderedPageBreak/>
        <w:t>4.</w:t>
      </w:r>
      <w:r w:rsidR="008545BA">
        <w:t>2</w:t>
      </w:r>
      <w:r>
        <w:t xml:space="preserve"> </w:t>
      </w:r>
      <w:r w:rsidRPr="008630F9">
        <w:t>Cost Consultant (Client)</w:t>
      </w:r>
      <w:bookmarkEnd w:id="39"/>
      <w:bookmarkEnd w:id="40"/>
      <w:bookmarkEnd w:id="41"/>
      <w:bookmarkEnd w:id="42"/>
      <w:bookmarkEnd w:id="43"/>
    </w:p>
    <w:p w14:paraId="00F91838" w14:textId="70FE9507" w:rsidR="008630F9" w:rsidRDefault="008630F9" w:rsidP="00F1165E">
      <w:pPr>
        <w:spacing w:line="360" w:lineRule="auto"/>
        <w:jc w:val="both"/>
        <w:rPr>
          <w:rFonts w:ascii="Arial" w:hAnsi="Arial" w:cs="Arial"/>
        </w:rPr>
      </w:pPr>
      <w:r w:rsidRPr="008630F9">
        <w:rPr>
          <w:rFonts w:ascii="Arial" w:hAnsi="Arial" w:cs="Arial"/>
        </w:rPr>
        <w:t xml:space="preserve">The assumption has also been made that a cost consultant would be brought on board by the client to work on behalf of the client for this project. </w:t>
      </w:r>
      <w:r>
        <w:rPr>
          <w:rFonts w:ascii="Arial" w:hAnsi="Arial" w:cs="Arial"/>
        </w:rPr>
        <w:t xml:space="preserve">The rate that has been utilised for the cost consultant’s fee is from the same framework as the project manager’s commission which is the PAGABO framework </w:t>
      </w:r>
      <w:sdt>
        <w:sdtPr>
          <w:rPr>
            <w:rFonts w:ascii="Arial" w:hAnsi="Arial" w:cs="Arial"/>
          </w:rPr>
          <w:id w:val="1994602301"/>
          <w:citation/>
        </w:sdtPr>
        <w:sdtEndPr/>
        <w:sdtContent>
          <w:r>
            <w:rPr>
              <w:rFonts w:ascii="Arial" w:hAnsi="Arial" w:cs="Arial"/>
            </w:rPr>
            <w:fldChar w:fldCharType="begin"/>
          </w:r>
          <w:r>
            <w:rPr>
              <w:rFonts w:ascii="Arial" w:hAnsi="Arial" w:cs="Arial"/>
            </w:rPr>
            <w:instrText xml:space="preserve"> CITATION PAG23 \l 2057 </w:instrText>
          </w:r>
          <w:r>
            <w:rPr>
              <w:rFonts w:ascii="Arial" w:hAnsi="Arial" w:cs="Arial"/>
            </w:rPr>
            <w:fldChar w:fldCharType="separate"/>
          </w:r>
          <w:r w:rsidR="00BB529E" w:rsidRPr="00BB529E">
            <w:rPr>
              <w:rFonts w:ascii="Arial" w:hAnsi="Arial" w:cs="Arial"/>
              <w:noProof/>
            </w:rPr>
            <w:t>(PAGABO, 2023)</w:t>
          </w:r>
          <w:r>
            <w:rPr>
              <w:rFonts w:ascii="Arial" w:hAnsi="Arial" w:cs="Arial"/>
            </w:rPr>
            <w:fldChar w:fldCharType="end"/>
          </w:r>
        </w:sdtContent>
      </w:sdt>
      <w:r>
        <w:rPr>
          <w:rFonts w:ascii="Arial" w:hAnsi="Arial" w:cs="Arial"/>
        </w:rPr>
        <w:t>. The rates for the cost consultant are split into days &amp; are as follows:</w:t>
      </w:r>
    </w:p>
    <w:p w14:paraId="225CA239" w14:textId="740F0769" w:rsidR="008630F9" w:rsidRPr="008630F9" w:rsidRDefault="008630F9" w:rsidP="00F1165E">
      <w:pPr>
        <w:spacing w:line="360" w:lineRule="auto"/>
        <w:jc w:val="both"/>
        <w:rPr>
          <w:rFonts w:ascii="Arial" w:hAnsi="Arial" w:cs="Arial"/>
        </w:rPr>
      </w:pPr>
      <w:r w:rsidRPr="008630F9">
        <w:rPr>
          <w:noProof/>
        </w:rPr>
        <w:drawing>
          <wp:anchor distT="0" distB="0" distL="114300" distR="114300" simplePos="0" relativeHeight="251665408" behindDoc="0" locked="0" layoutInCell="1" allowOverlap="1" wp14:anchorId="2E879F25" wp14:editId="75BA22CA">
            <wp:simplePos x="0" y="0"/>
            <wp:positionH relativeFrom="column">
              <wp:posOffset>0</wp:posOffset>
            </wp:positionH>
            <wp:positionV relativeFrom="paragraph">
              <wp:posOffset>-2246</wp:posOffset>
            </wp:positionV>
            <wp:extent cx="3890010" cy="72961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90010" cy="729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5420DB" w14:textId="77777777" w:rsidR="008630F9" w:rsidRPr="008744FD" w:rsidRDefault="008630F9" w:rsidP="00F1165E">
      <w:pPr>
        <w:spacing w:line="360" w:lineRule="auto"/>
        <w:jc w:val="both"/>
        <w:rPr>
          <w:rFonts w:ascii="Arial" w:hAnsi="Arial" w:cs="Arial"/>
        </w:rPr>
      </w:pPr>
    </w:p>
    <w:p w14:paraId="4BD28C9E" w14:textId="77777777" w:rsidR="008744FD" w:rsidRDefault="008744FD" w:rsidP="00F1165E">
      <w:pPr>
        <w:pStyle w:val="ListParagraph"/>
        <w:spacing w:line="360" w:lineRule="auto"/>
        <w:jc w:val="both"/>
        <w:rPr>
          <w:rFonts w:ascii="Arial" w:hAnsi="Arial" w:cs="Arial"/>
        </w:rPr>
      </w:pPr>
    </w:p>
    <w:p w14:paraId="735D8C2A" w14:textId="206DA14F" w:rsidR="008630F9" w:rsidRDefault="008630F9" w:rsidP="00F1165E">
      <w:pPr>
        <w:spacing w:line="360" w:lineRule="auto"/>
        <w:jc w:val="both"/>
        <w:rPr>
          <w:rFonts w:ascii="Arial" w:hAnsi="Arial" w:cs="Arial"/>
          <w:b/>
        </w:rPr>
      </w:pPr>
      <w:r w:rsidRPr="008744FD">
        <w:rPr>
          <w:rFonts w:ascii="Arial" w:hAnsi="Arial" w:cs="Arial"/>
          <w:b/>
        </w:rPr>
        <w:t xml:space="preserve">PAGABO </w:t>
      </w:r>
      <w:r>
        <w:rPr>
          <w:rFonts w:ascii="Arial" w:hAnsi="Arial" w:cs="Arial"/>
          <w:b/>
        </w:rPr>
        <w:t>Cost Consultant</w:t>
      </w:r>
      <w:r w:rsidRPr="008744FD">
        <w:rPr>
          <w:rFonts w:ascii="Arial" w:hAnsi="Arial" w:cs="Arial"/>
          <w:b/>
        </w:rPr>
        <w:t xml:space="preserve"> Rates</w:t>
      </w:r>
      <w:r>
        <w:rPr>
          <w:rFonts w:ascii="Arial" w:hAnsi="Arial" w:cs="Arial"/>
          <w:b/>
        </w:rPr>
        <w:t xml:space="preserve"> </w:t>
      </w:r>
      <w:sdt>
        <w:sdtPr>
          <w:rPr>
            <w:rFonts w:ascii="Arial" w:hAnsi="Arial" w:cs="Arial"/>
            <w:b/>
          </w:rPr>
          <w:id w:val="-781192847"/>
          <w:citation/>
        </w:sdtPr>
        <w:sdtEndPr/>
        <w:sdtContent>
          <w:r>
            <w:rPr>
              <w:rFonts w:ascii="Arial" w:hAnsi="Arial" w:cs="Arial"/>
              <w:b/>
            </w:rPr>
            <w:fldChar w:fldCharType="begin"/>
          </w:r>
          <w:r>
            <w:rPr>
              <w:rFonts w:ascii="Arial" w:hAnsi="Arial" w:cs="Arial"/>
              <w:b/>
            </w:rPr>
            <w:instrText xml:space="preserve"> CITATION PAG23 \l 2057 </w:instrText>
          </w:r>
          <w:r>
            <w:rPr>
              <w:rFonts w:ascii="Arial" w:hAnsi="Arial" w:cs="Arial"/>
              <w:b/>
            </w:rPr>
            <w:fldChar w:fldCharType="separate"/>
          </w:r>
          <w:r w:rsidR="00BB529E" w:rsidRPr="00BB529E">
            <w:rPr>
              <w:rFonts w:ascii="Arial" w:hAnsi="Arial" w:cs="Arial"/>
              <w:noProof/>
            </w:rPr>
            <w:t>(PAGABO, 2023)</w:t>
          </w:r>
          <w:r>
            <w:rPr>
              <w:rFonts w:ascii="Arial" w:hAnsi="Arial" w:cs="Arial"/>
              <w:b/>
            </w:rPr>
            <w:fldChar w:fldCharType="end"/>
          </w:r>
        </w:sdtContent>
      </w:sdt>
    </w:p>
    <w:p w14:paraId="4ED74E2F" w14:textId="2F5A540F" w:rsidR="002A4095" w:rsidRDefault="008630F9" w:rsidP="00F1165E">
      <w:pPr>
        <w:spacing w:line="360" w:lineRule="auto"/>
        <w:jc w:val="both"/>
        <w:rPr>
          <w:rFonts w:ascii="Arial" w:hAnsi="Arial" w:cs="Arial"/>
          <w:b/>
        </w:rPr>
      </w:pPr>
      <w:r>
        <w:rPr>
          <w:rFonts w:ascii="Arial" w:hAnsi="Arial" w:cs="Arial"/>
        </w:rPr>
        <w:t xml:space="preserve">The rate of a Senior Professional has been carried forwarded as this is the level in which would be working on the project on a day-day basis. This figure has been divided by by 7.24 hours which is the typical working hours within a 37.5 average hour week to obtain an hourly rate of: </w:t>
      </w:r>
      <w:r w:rsidRPr="000939CE">
        <w:rPr>
          <w:rFonts w:ascii="Arial" w:hAnsi="Arial" w:cs="Arial"/>
          <w:b/>
        </w:rPr>
        <w:t>£97.50</w:t>
      </w:r>
      <w:r>
        <w:rPr>
          <w:rFonts w:ascii="Arial" w:hAnsi="Arial" w:cs="Arial"/>
          <w:b/>
        </w:rPr>
        <w:t xml:space="preserve">. </w:t>
      </w:r>
    </w:p>
    <w:p w14:paraId="0E5BC48A" w14:textId="77777777" w:rsidR="002A4095" w:rsidRDefault="002A4095" w:rsidP="00F1165E">
      <w:pPr>
        <w:spacing w:line="360" w:lineRule="auto"/>
        <w:jc w:val="both"/>
        <w:rPr>
          <w:rFonts w:ascii="Arial" w:hAnsi="Arial" w:cs="Arial"/>
        </w:rPr>
      </w:pPr>
    </w:p>
    <w:p w14:paraId="70455445" w14:textId="33F06762" w:rsidR="002A4095" w:rsidRDefault="002A4095" w:rsidP="00F1165E">
      <w:pPr>
        <w:spacing w:line="360" w:lineRule="auto"/>
        <w:jc w:val="both"/>
        <w:rPr>
          <w:rFonts w:ascii="Arial" w:hAnsi="Arial" w:cs="Arial"/>
        </w:rPr>
      </w:pPr>
      <w:r w:rsidRPr="002A4095">
        <w:rPr>
          <w:rFonts w:ascii="Arial" w:hAnsi="Arial" w:cs="Arial"/>
        </w:rPr>
        <w:t xml:space="preserve">Below identifies a cost overview for the </w:t>
      </w:r>
      <w:r>
        <w:rPr>
          <w:rFonts w:ascii="Arial" w:hAnsi="Arial" w:cs="Arial"/>
        </w:rPr>
        <w:t>Cost Consultant</w:t>
      </w:r>
      <w:r w:rsidRPr="002A4095">
        <w:rPr>
          <w:rFonts w:ascii="Arial" w:hAnsi="Arial" w:cs="Arial"/>
        </w:rPr>
        <w:t xml:space="preserve"> which would be updated on a monthly basis:</w:t>
      </w:r>
    </w:p>
    <w:p w14:paraId="28BAF57E" w14:textId="77777777" w:rsidR="002A4095" w:rsidRDefault="002A4095" w:rsidP="00F1165E">
      <w:pPr>
        <w:jc w:val="both"/>
        <w:rPr>
          <w:rFonts w:ascii="Arial" w:hAnsi="Arial" w:cs="Arial"/>
        </w:rPr>
      </w:pPr>
      <w:r>
        <w:rPr>
          <w:rFonts w:ascii="Arial" w:hAnsi="Arial" w:cs="Arial"/>
        </w:rPr>
        <w:br w:type="page"/>
      </w:r>
    </w:p>
    <w:p w14:paraId="7D1F46EA" w14:textId="77205C9C" w:rsidR="002A4095" w:rsidRPr="002A4095" w:rsidRDefault="009D4561" w:rsidP="00F1165E">
      <w:pPr>
        <w:spacing w:line="360" w:lineRule="auto"/>
        <w:jc w:val="both"/>
        <w:rPr>
          <w:rFonts w:ascii="Arial" w:hAnsi="Arial" w:cs="Arial"/>
        </w:rPr>
      </w:pPr>
      <w:r>
        <w:rPr>
          <w:noProof/>
        </w:rPr>
        <w:lastRenderedPageBreak/>
        <w:drawing>
          <wp:anchor distT="0" distB="0" distL="114300" distR="114300" simplePos="0" relativeHeight="251736064" behindDoc="0" locked="0" layoutInCell="1" allowOverlap="1" wp14:anchorId="76646986" wp14:editId="107EF6E3">
            <wp:simplePos x="0" y="0"/>
            <wp:positionH relativeFrom="column">
              <wp:posOffset>-163852</wp:posOffset>
            </wp:positionH>
            <wp:positionV relativeFrom="paragraph">
              <wp:posOffset>95140</wp:posOffset>
            </wp:positionV>
            <wp:extent cx="5362575" cy="5715000"/>
            <wp:effectExtent l="0" t="0" r="9525" b="0"/>
            <wp:wrapSquare wrapText="bothSides"/>
            <wp:docPr id="282428675" name="Picture 282428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362575" cy="5715000"/>
                    </a:xfrm>
                    <a:prstGeom prst="rect">
                      <a:avLst/>
                    </a:prstGeom>
                  </pic:spPr>
                </pic:pic>
              </a:graphicData>
            </a:graphic>
            <wp14:sizeRelH relativeFrom="page">
              <wp14:pctWidth>0</wp14:pctWidth>
            </wp14:sizeRelH>
            <wp14:sizeRelV relativeFrom="page">
              <wp14:pctHeight>0</wp14:pctHeight>
            </wp14:sizeRelV>
          </wp:anchor>
        </w:drawing>
      </w:r>
    </w:p>
    <w:p w14:paraId="5EBAC906" w14:textId="7C47DAAD" w:rsidR="008630F9" w:rsidRDefault="002A4095" w:rsidP="00F1165E">
      <w:pPr>
        <w:jc w:val="both"/>
        <w:rPr>
          <w:rFonts w:ascii="Arial" w:hAnsi="Arial" w:cs="Arial"/>
          <w:b/>
        </w:rPr>
      </w:pPr>
      <w:r>
        <w:rPr>
          <w:rFonts w:ascii="Arial" w:hAnsi="Arial" w:cs="Arial"/>
          <w:b/>
        </w:rPr>
        <w:br w:type="page"/>
      </w:r>
    </w:p>
    <w:p w14:paraId="22AC36C1" w14:textId="5D6D0797" w:rsidR="008545BA" w:rsidRDefault="008545BA" w:rsidP="00F1165E">
      <w:pPr>
        <w:pStyle w:val="Heading2"/>
        <w:spacing w:line="360" w:lineRule="auto"/>
        <w:jc w:val="both"/>
      </w:pPr>
      <w:bookmarkStart w:id="44" w:name="_Toc156978694"/>
      <w:bookmarkStart w:id="45" w:name="_Toc157066933"/>
      <w:bookmarkStart w:id="46" w:name="_Toc157067004"/>
      <w:bookmarkStart w:id="47" w:name="_Toc157087905"/>
      <w:bookmarkStart w:id="48" w:name="_Toc157087987"/>
      <w:r w:rsidRPr="008630F9">
        <w:lastRenderedPageBreak/>
        <w:t>4.</w:t>
      </w:r>
      <w:r>
        <w:t>3 Design Team</w:t>
      </w:r>
      <w:bookmarkEnd w:id="44"/>
      <w:bookmarkEnd w:id="45"/>
      <w:bookmarkEnd w:id="46"/>
      <w:bookmarkEnd w:id="47"/>
      <w:bookmarkEnd w:id="48"/>
    </w:p>
    <w:p w14:paraId="3AC91C40" w14:textId="08343B8D" w:rsidR="008545BA" w:rsidRDefault="008545BA" w:rsidP="00F1165E">
      <w:pPr>
        <w:spacing w:line="360" w:lineRule="auto"/>
        <w:jc w:val="both"/>
        <w:rPr>
          <w:rFonts w:ascii="Arial" w:hAnsi="Arial" w:cs="Arial"/>
        </w:rPr>
      </w:pPr>
      <w:r>
        <w:rPr>
          <w:rFonts w:ascii="Arial" w:hAnsi="Arial" w:cs="Arial"/>
        </w:rPr>
        <w:t xml:space="preserve">It has been assumed that the procurement of this project was a traditional procurement, meaning the design team was working on behalf of the client </w:t>
      </w:r>
      <w:r w:rsidR="007603DB">
        <w:rPr>
          <w:rFonts w:ascii="Arial" w:hAnsi="Arial" w:cs="Arial"/>
        </w:rPr>
        <w:t xml:space="preserve">&amp; designed the scheme fully, for the contractor to build. Within the project programme, it is shown that the contractor was on board from RIBA Stage 0 – this would be down to early contractor engagement, but the assumption has been made the client would be responsible for the design element. In regards to the design team, it has been assumed that the design team would comprise of the following disciplines: </w:t>
      </w:r>
    </w:p>
    <w:p w14:paraId="56DD548E" w14:textId="1CA14A54" w:rsidR="007603DB" w:rsidRDefault="007603DB" w:rsidP="00F1165E">
      <w:pPr>
        <w:pStyle w:val="ListParagraph"/>
        <w:numPr>
          <w:ilvl w:val="0"/>
          <w:numId w:val="7"/>
        </w:numPr>
        <w:spacing w:line="360" w:lineRule="auto"/>
        <w:jc w:val="both"/>
        <w:rPr>
          <w:rFonts w:ascii="Arial" w:hAnsi="Arial" w:cs="Arial"/>
        </w:rPr>
      </w:pPr>
      <w:r>
        <w:rPr>
          <w:rFonts w:ascii="Arial" w:hAnsi="Arial" w:cs="Arial"/>
        </w:rPr>
        <w:t>Architect</w:t>
      </w:r>
    </w:p>
    <w:p w14:paraId="72AD373A" w14:textId="1F8696EE" w:rsidR="007603DB" w:rsidRDefault="007603DB" w:rsidP="00F1165E">
      <w:pPr>
        <w:pStyle w:val="ListParagraph"/>
        <w:numPr>
          <w:ilvl w:val="0"/>
          <w:numId w:val="7"/>
        </w:numPr>
        <w:spacing w:line="360" w:lineRule="auto"/>
        <w:jc w:val="both"/>
        <w:rPr>
          <w:rFonts w:ascii="Arial" w:hAnsi="Arial" w:cs="Arial"/>
        </w:rPr>
      </w:pPr>
      <w:r>
        <w:rPr>
          <w:rFonts w:ascii="Arial" w:hAnsi="Arial" w:cs="Arial"/>
        </w:rPr>
        <w:t>Civil &amp; Structural Engineers</w:t>
      </w:r>
    </w:p>
    <w:p w14:paraId="0958E921" w14:textId="0AB25113" w:rsidR="007603DB" w:rsidRDefault="007603DB" w:rsidP="00F1165E">
      <w:pPr>
        <w:pStyle w:val="ListParagraph"/>
        <w:numPr>
          <w:ilvl w:val="0"/>
          <w:numId w:val="7"/>
        </w:numPr>
        <w:spacing w:line="360" w:lineRule="auto"/>
        <w:jc w:val="both"/>
        <w:rPr>
          <w:rFonts w:ascii="Arial" w:hAnsi="Arial" w:cs="Arial"/>
        </w:rPr>
      </w:pPr>
      <w:r>
        <w:rPr>
          <w:rFonts w:ascii="Arial" w:hAnsi="Arial" w:cs="Arial"/>
        </w:rPr>
        <w:t>Mechanical &amp; Electrical Engineers</w:t>
      </w:r>
    </w:p>
    <w:p w14:paraId="75DCF6C1" w14:textId="5EA155CC" w:rsidR="007603DB" w:rsidRDefault="007603DB" w:rsidP="00F1165E">
      <w:pPr>
        <w:spacing w:line="360" w:lineRule="auto"/>
        <w:jc w:val="both"/>
        <w:rPr>
          <w:rFonts w:ascii="Arial" w:hAnsi="Arial" w:cs="Arial"/>
        </w:rPr>
      </w:pPr>
      <w:r>
        <w:rPr>
          <w:rFonts w:ascii="Arial" w:hAnsi="Arial" w:cs="Arial"/>
        </w:rPr>
        <w:t xml:space="preserve">This list is not exhaustive however, for the purpose of cost these disciplines have been taken forward. </w:t>
      </w:r>
      <w:r w:rsidR="00E20085">
        <w:rPr>
          <w:rFonts w:ascii="Arial" w:hAnsi="Arial" w:cs="Arial"/>
        </w:rPr>
        <w:t xml:space="preserve">Likewise with the project manager &amp; cost consultant, the design team would work on behalf of the client but due to the procurement being a traditional method, the design team would be on board throughout all RIBA Stages. Due to the fact that the design team would have designed the scheme, this means that full design responsibility </w:t>
      </w:r>
      <w:r w:rsidR="00512691">
        <w:rPr>
          <w:rFonts w:ascii="Arial" w:hAnsi="Arial" w:cs="Arial"/>
        </w:rPr>
        <w:t xml:space="preserve">&amp; liability </w:t>
      </w:r>
      <w:r w:rsidR="00E20085">
        <w:rPr>
          <w:rFonts w:ascii="Arial" w:hAnsi="Arial" w:cs="Arial"/>
        </w:rPr>
        <w:t xml:space="preserve">would be in their hands. If the contractor had any queires regarding the design throughout the build, the design team would have to be available. By having the early contractor engagement element, it minimises the risk of incompetent design as the contractor could view the design from a buildability perspective. The rates used for the design team have also been taken from the PAGABO framework </w:t>
      </w:r>
      <w:sdt>
        <w:sdtPr>
          <w:rPr>
            <w:rFonts w:ascii="Arial" w:hAnsi="Arial" w:cs="Arial"/>
          </w:rPr>
          <w:id w:val="-549759711"/>
          <w:citation/>
        </w:sdtPr>
        <w:sdtEndPr/>
        <w:sdtContent>
          <w:r w:rsidR="00E20085">
            <w:rPr>
              <w:rFonts w:ascii="Arial" w:hAnsi="Arial" w:cs="Arial"/>
            </w:rPr>
            <w:fldChar w:fldCharType="begin"/>
          </w:r>
          <w:r w:rsidR="00E20085">
            <w:rPr>
              <w:rFonts w:ascii="Arial" w:hAnsi="Arial" w:cs="Arial"/>
            </w:rPr>
            <w:instrText xml:space="preserve"> CITATION PAG23 \l 2057 </w:instrText>
          </w:r>
          <w:r w:rsidR="00E20085">
            <w:rPr>
              <w:rFonts w:ascii="Arial" w:hAnsi="Arial" w:cs="Arial"/>
            </w:rPr>
            <w:fldChar w:fldCharType="separate"/>
          </w:r>
          <w:r w:rsidR="00BB529E" w:rsidRPr="00BB529E">
            <w:rPr>
              <w:rFonts w:ascii="Arial" w:hAnsi="Arial" w:cs="Arial"/>
              <w:noProof/>
            </w:rPr>
            <w:t>(PAGABO, 2023)</w:t>
          </w:r>
          <w:r w:rsidR="00E20085">
            <w:rPr>
              <w:rFonts w:ascii="Arial" w:hAnsi="Arial" w:cs="Arial"/>
            </w:rPr>
            <w:fldChar w:fldCharType="end"/>
          </w:r>
        </w:sdtContent>
      </w:sdt>
      <w:r w:rsidR="00E20085">
        <w:rPr>
          <w:rFonts w:ascii="Arial" w:hAnsi="Arial" w:cs="Arial"/>
        </w:rPr>
        <w:t xml:space="preserve"> and are as follows: </w:t>
      </w:r>
    </w:p>
    <w:p w14:paraId="15E242B6" w14:textId="1BF24580" w:rsidR="007603DB" w:rsidRDefault="007603DB" w:rsidP="00F1165E">
      <w:pPr>
        <w:spacing w:line="360" w:lineRule="auto"/>
        <w:jc w:val="both"/>
        <w:rPr>
          <w:rFonts w:ascii="Arial" w:hAnsi="Arial" w:cs="Arial"/>
        </w:rPr>
      </w:pPr>
    </w:p>
    <w:p w14:paraId="3860F885" w14:textId="45B255C0" w:rsidR="00E20085" w:rsidRDefault="00E20085" w:rsidP="00F1165E">
      <w:pPr>
        <w:pStyle w:val="Heading3"/>
        <w:spacing w:line="360" w:lineRule="auto"/>
        <w:jc w:val="both"/>
      </w:pPr>
      <w:bookmarkStart w:id="49" w:name="_Toc156978695"/>
      <w:bookmarkStart w:id="50" w:name="_Toc157066934"/>
      <w:bookmarkStart w:id="51" w:name="_Toc157067005"/>
      <w:bookmarkStart w:id="52" w:name="_Toc157087906"/>
      <w:bookmarkStart w:id="53" w:name="_Toc157087988"/>
      <w:r>
        <w:t>4.31 Architect</w:t>
      </w:r>
      <w:bookmarkEnd w:id="49"/>
      <w:bookmarkEnd w:id="50"/>
      <w:bookmarkEnd w:id="51"/>
      <w:bookmarkEnd w:id="52"/>
      <w:bookmarkEnd w:id="53"/>
      <w:r>
        <w:t xml:space="preserve"> </w:t>
      </w:r>
    </w:p>
    <w:p w14:paraId="65908D1A" w14:textId="480AB54A" w:rsidR="00E20085" w:rsidRDefault="00E20085" w:rsidP="00F1165E">
      <w:pPr>
        <w:spacing w:line="360" w:lineRule="auto"/>
        <w:jc w:val="both"/>
        <w:rPr>
          <w:rFonts w:ascii="Arial" w:hAnsi="Arial" w:cs="Arial"/>
        </w:rPr>
      </w:pPr>
      <w:r w:rsidRPr="00E20085">
        <w:rPr>
          <w:noProof/>
        </w:rPr>
        <w:drawing>
          <wp:inline distT="0" distB="0" distL="0" distR="0" wp14:anchorId="43734932" wp14:editId="2EBDF271">
            <wp:extent cx="3890010" cy="1089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90010" cy="1089025"/>
                    </a:xfrm>
                    <a:prstGeom prst="rect">
                      <a:avLst/>
                    </a:prstGeom>
                    <a:noFill/>
                    <a:ln>
                      <a:noFill/>
                    </a:ln>
                  </pic:spPr>
                </pic:pic>
              </a:graphicData>
            </a:graphic>
          </wp:inline>
        </w:drawing>
      </w:r>
    </w:p>
    <w:p w14:paraId="1E6C8861" w14:textId="6AAF3D95" w:rsidR="007603DB" w:rsidRDefault="00E20085" w:rsidP="00F1165E">
      <w:pPr>
        <w:spacing w:line="360" w:lineRule="auto"/>
        <w:jc w:val="both"/>
        <w:rPr>
          <w:rFonts w:ascii="Arial" w:hAnsi="Arial" w:cs="Arial"/>
          <w:b/>
        </w:rPr>
      </w:pPr>
      <w:r>
        <w:rPr>
          <w:rFonts w:ascii="Arial" w:hAnsi="Arial" w:cs="Arial"/>
        </w:rPr>
        <w:t xml:space="preserve">The rate of a Senior Professional has been carried forwarded as this is the level in which would be working on the project on a day-day basis. This figure has been divided by 7.24 hours which is the typical working hours within a 37.5 average hour week to obtain an hourly rate of: </w:t>
      </w:r>
      <w:r w:rsidRPr="00E20085">
        <w:rPr>
          <w:rFonts w:ascii="Arial" w:hAnsi="Arial" w:cs="Arial"/>
          <w:b/>
        </w:rPr>
        <w:t>£79.69</w:t>
      </w:r>
    </w:p>
    <w:p w14:paraId="5FDA7769" w14:textId="77777777" w:rsidR="00E20085" w:rsidRDefault="00E20085" w:rsidP="00F1165E">
      <w:pPr>
        <w:spacing w:line="360" w:lineRule="auto"/>
        <w:jc w:val="both"/>
        <w:rPr>
          <w:rFonts w:ascii="Arial" w:hAnsi="Arial" w:cs="Arial"/>
        </w:rPr>
      </w:pPr>
    </w:p>
    <w:p w14:paraId="6007149A" w14:textId="7C0356D3" w:rsidR="00E20085" w:rsidRDefault="003D1B58" w:rsidP="00F1165E">
      <w:pPr>
        <w:pStyle w:val="Heading3"/>
        <w:spacing w:line="360" w:lineRule="auto"/>
        <w:jc w:val="both"/>
      </w:pPr>
      <w:bookmarkStart w:id="54" w:name="_Toc156978696"/>
      <w:bookmarkStart w:id="55" w:name="_Toc157066935"/>
      <w:bookmarkStart w:id="56" w:name="_Toc157067006"/>
      <w:bookmarkStart w:id="57" w:name="_Toc157087907"/>
      <w:bookmarkStart w:id="58" w:name="_Toc157087989"/>
      <w:r>
        <w:lastRenderedPageBreak/>
        <w:t>4.32</w:t>
      </w:r>
      <w:r w:rsidR="00E20085">
        <w:t xml:space="preserve"> Civil &amp; Structural Engineers</w:t>
      </w:r>
      <w:bookmarkEnd w:id="54"/>
      <w:bookmarkEnd w:id="55"/>
      <w:bookmarkEnd w:id="56"/>
      <w:bookmarkEnd w:id="57"/>
      <w:bookmarkEnd w:id="58"/>
      <w:r w:rsidR="00E20085">
        <w:t xml:space="preserve"> </w:t>
      </w:r>
    </w:p>
    <w:p w14:paraId="5D9B747A" w14:textId="41EF6FCF" w:rsidR="007603DB" w:rsidRDefault="00E20085" w:rsidP="00F1165E">
      <w:pPr>
        <w:spacing w:line="360" w:lineRule="auto"/>
        <w:jc w:val="both"/>
        <w:rPr>
          <w:rFonts w:ascii="Arial" w:hAnsi="Arial" w:cs="Arial"/>
        </w:rPr>
      </w:pPr>
      <w:r w:rsidRPr="00E20085">
        <w:rPr>
          <w:noProof/>
        </w:rPr>
        <w:drawing>
          <wp:inline distT="0" distB="0" distL="0" distR="0" wp14:anchorId="0B0056BC" wp14:editId="1055AD8B">
            <wp:extent cx="3890010" cy="90932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90010" cy="909320"/>
                    </a:xfrm>
                    <a:prstGeom prst="rect">
                      <a:avLst/>
                    </a:prstGeom>
                    <a:noFill/>
                    <a:ln>
                      <a:noFill/>
                    </a:ln>
                  </pic:spPr>
                </pic:pic>
              </a:graphicData>
            </a:graphic>
          </wp:inline>
        </w:drawing>
      </w:r>
    </w:p>
    <w:p w14:paraId="40E9B32B" w14:textId="4DFEE4B2" w:rsidR="007603DB" w:rsidRDefault="00E20085" w:rsidP="00F1165E">
      <w:pPr>
        <w:spacing w:line="360" w:lineRule="auto"/>
        <w:jc w:val="both"/>
        <w:rPr>
          <w:rFonts w:ascii="Arial" w:hAnsi="Arial" w:cs="Arial"/>
          <w:b/>
        </w:rPr>
      </w:pPr>
      <w:r>
        <w:rPr>
          <w:rFonts w:ascii="Arial" w:hAnsi="Arial" w:cs="Arial"/>
        </w:rPr>
        <w:t xml:space="preserve">The rate of a Senior Professional has been carried forwarded as this is the level in which would be working on the project on a day-day basis. This figure has been divided by 7.24 hours which is the typical working hours within a 37.5 average hour week to obtain an hourly rate of: </w:t>
      </w:r>
      <w:r w:rsidR="003D1B58" w:rsidRPr="003D1B58">
        <w:rPr>
          <w:rFonts w:ascii="Arial" w:hAnsi="Arial" w:cs="Arial"/>
          <w:b/>
        </w:rPr>
        <w:t>£84.39</w:t>
      </w:r>
    </w:p>
    <w:p w14:paraId="46986E0F" w14:textId="57B4D48A" w:rsidR="003D1B58" w:rsidRDefault="003D1B58" w:rsidP="00F1165E">
      <w:pPr>
        <w:spacing w:line="360" w:lineRule="auto"/>
        <w:jc w:val="both"/>
        <w:rPr>
          <w:rFonts w:ascii="Arial" w:hAnsi="Arial" w:cs="Arial"/>
          <w:b/>
        </w:rPr>
      </w:pPr>
    </w:p>
    <w:p w14:paraId="07B1A5FA" w14:textId="387DC2DD" w:rsidR="003D1B58" w:rsidRDefault="003D1B58" w:rsidP="00F1165E">
      <w:pPr>
        <w:pStyle w:val="Heading3"/>
        <w:spacing w:line="360" w:lineRule="auto"/>
        <w:jc w:val="both"/>
      </w:pPr>
      <w:bookmarkStart w:id="59" w:name="_Toc156978697"/>
      <w:bookmarkStart w:id="60" w:name="_Toc157066936"/>
      <w:bookmarkStart w:id="61" w:name="_Toc157067007"/>
      <w:bookmarkStart w:id="62" w:name="_Toc157087908"/>
      <w:bookmarkStart w:id="63" w:name="_Toc157087990"/>
      <w:r>
        <w:t>4.32 M&amp;E Engineers</w:t>
      </w:r>
      <w:bookmarkEnd w:id="59"/>
      <w:bookmarkEnd w:id="60"/>
      <w:bookmarkEnd w:id="61"/>
      <w:bookmarkEnd w:id="62"/>
      <w:bookmarkEnd w:id="63"/>
      <w:r>
        <w:t xml:space="preserve"> </w:t>
      </w:r>
    </w:p>
    <w:p w14:paraId="4F4A95A3" w14:textId="1A59D8C1" w:rsidR="003D1B58" w:rsidRDefault="003D1B58" w:rsidP="00F1165E">
      <w:pPr>
        <w:spacing w:line="360" w:lineRule="auto"/>
        <w:jc w:val="both"/>
        <w:rPr>
          <w:rFonts w:ascii="Arial" w:hAnsi="Arial" w:cs="Arial"/>
          <w:b/>
        </w:rPr>
      </w:pPr>
      <w:r w:rsidRPr="003D1B58">
        <w:rPr>
          <w:noProof/>
        </w:rPr>
        <w:drawing>
          <wp:inline distT="0" distB="0" distL="0" distR="0" wp14:anchorId="0A040082" wp14:editId="202DDBE6">
            <wp:extent cx="3890010" cy="7296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90010" cy="729615"/>
                    </a:xfrm>
                    <a:prstGeom prst="rect">
                      <a:avLst/>
                    </a:prstGeom>
                    <a:noFill/>
                    <a:ln>
                      <a:noFill/>
                    </a:ln>
                  </pic:spPr>
                </pic:pic>
              </a:graphicData>
            </a:graphic>
          </wp:inline>
        </w:drawing>
      </w:r>
    </w:p>
    <w:p w14:paraId="1D6AA7FC" w14:textId="08093750" w:rsidR="003D1B58" w:rsidRDefault="003D1B58" w:rsidP="00F1165E">
      <w:pPr>
        <w:spacing w:line="360" w:lineRule="auto"/>
        <w:jc w:val="both"/>
        <w:rPr>
          <w:rFonts w:ascii="Arial" w:hAnsi="Arial" w:cs="Arial"/>
          <w:b/>
        </w:rPr>
      </w:pPr>
      <w:r>
        <w:rPr>
          <w:rFonts w:ascii="Arial" w:hAnsi="Arial" w:cs="Arial"/>
        </w:rPr>
        <w:t xml:space="preserve">The rate of a Senior Professional has been carried forwarded as this is the level in which would be working on the project on a day-day basis. This figure has been divided by 7.24 hours which is the typical working hours within a 37.5 average hour week to obtain an hourly rate of: </w:t>
      </w:r>
      <w:r w:rsidRPr="003D1B58">
        <w:rPr>
          <w:rFonts w:ascii="Arial" w:hAnsi="Arial" w:cs="Arial"/>
          <w:b/>
        </w:rPr>
        <w:t>£73.48</w:t>
      </w:r>
    </w:p>
    <w:p w14:paraId="6C478D84" w14:textId="528B5B3E" w:rsidR="003D1B58" w:rsidRDefault="003D1B58" w:rsidP="00F1165E">
      <w:pPr>
        <w:spacing w:line="360" w:lineRule="auto"/>
        <w:jc w:val="both"/>
        <w:rPr>
          <w:rFonts w:ascii="Arial" w:hAnsi="Arial" w:cs="Arial"/>
        </w:rPr>
      </w:pPr>
      <w:r w:rsidRPr="003D1B58">
        <w:rPr>
          <w:rFonts w:ascii="Arial" w:hAnsi="Arial" w:cs="Arial"/>
        </w:rPr>
        <w:t xml:space="preserve">Although the </w:t>
      </w:r>
      <w:r>
        <w:rPr>
          <w:rFonts w:ascii="Arial" w:hAnsi="Arial" w:cs="Arial"/>
        </w:rPr>
        <w:t xml:space="preserve">design team </w:t>
      </w:r>
      <w:r w:rsidRPr="003D1B58">
        <w:rPr>
          <w:rFonts w:ascii="Arial" w:hAnsi="Arial" w:cs="Arial"/>
        </w:rPr>
        <w:t>consultants would be fully costed, for the purpose of the project programme an average hourly rate has been calculated (all three</w:t>
      </w:r>
      <w:r>
        <w:rPr>
          <w:rFonts w:ascii="Arial" w:hAnsi="Arial" w:cs="Arial"/>
        </w:rPr>
        <w:t xml:space="preserve"> added up / 3) to obtain a cost which generates an hourly rate of: </w:t>
      </w:r>
      <w:r w:rsidRPr="003D1B58">
        <w:rPr>
          <w:rFonts w:ascii="Arial" w:hAnsi="Arial" w:cs="Arial"/>
          <w:b/>
        </w:rPr>
        <w:t>£79.18</w:t>
      </w:r>
    </w:p>
    <w:p w14:paraId="2575F522" w14:textId="25D50D62" w:rsidR="003D1B58" w:rsidRPr="003D1B58" w:rsidRDefault="003D1B58" w:rsidP="00F1165E">
      <w:pPr>
        <w:spacing w:line="360" w:lineRule="auto"/>
        <w:jc w:val="both"/>
        <w:rPr>
          <w:rFonts w:ascii="Arial" w:hAnsi="Arial" w:cs="Arial"/>
        </w:rPr>
      </w:pPr>
      <w:r>
        <w:rPr>
          <w:noProof/>
        </w:rPr>
        <w:drawing>
          <wp:inline distT="0" distB="0" distL="0" distR="0" wp14:anchorId="796F3720" wp14:editId="2BEC6520">
            <wp:extent cx="5731510" cy="1936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93675"/>
                    </a:xfrm>
                    <a:prstGeom prst="rect">
                      <a:avLst/>
                    </a:prstGeom>
                  </pic:spPr>
                </pic:pic>
              </a:graphicData>
            </a:graphic>
          </wp:inline>
        </w:drawing>
      </w:r>
    </w:p>
    <w:p w14:paraId="7EEF1AA2" w14:textId="718B7C9C" w:rsidR="000B3188" w:rsidRDefault="003D1B58" w:rsidP="00F1165E">
      <w:pPr>
        <w:spacing w:line="360" w:lineRule="auto"/>
        <w:jc w:val="both"/>
        <w:rPr>
          <w:rFonts w:ascii="Arial" w:hAnsi="Arial" w:cs="Arial"/>
          <w:b/>
        </w:rPr>
      </w:pPr>
      <w:r>
        <w:rPr>
          <w:rFonts w:ascii="Arial" w:hAnsi="Arial" w:cs="Arial"/>
          <w:b/>
        </w:rPr>
        <w:t xml:space="preserve">Rate used within the Programme for Design Team. </w:t>
      </w:r>
    </w:p>
    <w:p w14:paraId="61F48B1E" w14:textId="77777777" w:rsidR="000B3188" w:rsidRDefault="000B3188" w:rsidP="00F1165E">
      <w:pPr>
        <w:jc w:val="both"/>
        <w:rPr>
          <w:rFonts w:ascii="Arial" w:hAnsi="Arial" w:cs="Arial"/>
          <w:b/>
        </w:rPr>
      </w:pPr>
    </w:p>
    <w:p w14:paraId="18B6C622" w14:textId="2F0A9946" w:rsidR="000B3188" w:rsidRDefault="000B3188" w:rsidP="00F1165E">
      <w:pPr>
        <w:spacing w:line="360" w:lineRule="auto"/>
        <w:jc w:val="both"/>
        <w:rPr>
          <w:rFonts w:ascii="Arial" w:hAnsi="Arial" w:cs="Arial"/>
        </w:rPr>
      </w:pPr>
      <w:r w:rsidRPr="002A4095">
        <w:rPr>
          <w:rFonts w:ascii="Arial" w:hAnsi="Arial" w:cs="Arial"/>
        </w:rPr>
        <w:t xml:space="preserve">Below identifies a cost overview for the </w:t>
      </w:r>
      <w:r>
        <w:rPr>
          <w:rFonts w:ascii="Arial" w:hAnsi="Arial" w:cs="Arial"/>
        </w:rPr>
        <w:t>Design Team</w:t>
      </w:r>
      <w:r w:rsidRPr="002A4095">
        <w:rPr>
          <w:rFonts w:ascii="Arial" w:hAnsi="Arial" w:cs="Arial"/>
        </w:rPr>
        <w:t xml:space="preserve"> which would be updated on a monthly basis:</w:t>
      </w:r>
    </w:p>
    <w:p w14:paraId="51D797B4" w14:textId="29F41989" w:rsidR="003D1B58" w:rsidRDefault="000B3188" w:rsidP="00F1165E">
      <w:pPr>
        <w:jc w:val="both"/>
        <w:rPr>
          <w:rFonts w:ascii="Arial" w:hAnsi="Arial" w:cs="Arial"/>
          <w:b/>
        </w:rPr>
      </w:pPr>
      <w:r>
        <w:rPr>
          <w:rFonts w:ascii="Arial" w:hAnsi="Arial" w:cs="Arial"/>
          <w:b/>
        </w:rPr>
        <w:br w:type="page"/>
      </w:r>
      <w:r w:rsidR="009D4561">
        <w:rPr>
          <w:noProof/>
        </w:rPr>
        <w:lastRenderedPageBreak/>
        <w:drawing>
          <wp:anchor distT="0" distB="0" distL="114300" distR="114300" simplePos="0" relativeHeight="251737088" behindDoc="0" locked="0" layoutInCell="1" allowOverlap="1" wp14:anchorId="50B897D2" wp14:editId="7D5BE367">
            <wp:simplePos x="0" y="0"/>
            <wp:positionH relativeFrom="margin">
              <wp:align>left</wp:align>
            </wp:positionH>
            <wp:positionV relativeFrom="paragraph">
              <wp:posOffset>0</wp:posOffset>
            </wp:positionV>
            <wp:extent cx="5089525" cy="5305425"/>
            <wp:effectExtent l="0" t="0" r="0" b="9525"/>
            <wp:wrapSquare wrapText="bothSides"/>
            <wp:docPr id="282428676" name="Picture 282428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089525" cy="5305425"/>
                    </a:xfrm>
                    <a:prstGeom prst="rect">
                      <a:avLst/>
                    </a:prstGeom>
                  </pic:spPr>
                </pic:pic>
              </a:graphicData>
            </a:graphic>
            <wp14:sizeRelH relativeFrom="page">
              <wp14:pctWidth>0</wp14:pctWidth>
            </wp14:sizeRelH>
            <wp14:sizeRelV relativeFrom="page">
              <wp14:pctHeight>0</wp14:pctHeight>
            </wp14:sizeRelV>
          </wp:anchor>
        </w:drawing>
      </w:r>
      <w:r w:rsidR="009D4561">
        <w:rPr>
          <w:rFonts w:ascii="Arial" w:hAnsi="Arial" w:cs="Arial"/>
          <w:b/>
        </w:rPr>
        <w:t xml:space="preserve"> </w:t>
      </w:r>
      <w:r>
        <w:rPr>
          <w:rFonts w:ascii="Arial" w:hAnsi="Arial" w:cs="Arial"/>
          <w:b/>
        </w:rPr>
        <w:br w:type="page"/>
      </w:r>
    </w:p>
    <w:p w14:paraId="6B2F134E" w14:textId="582A2C5C" w:rsidR="003D1B58" w:rsidRPr="00D9055C" w:rsidRDefault="00D9055C" w:rsidP="00F1165E">
      <w:pPr>
        <w:pStyle w:val="Heading2"/>
        <w:spacing w:line="360" w:lineRule="auto"/>
        <w:jc w:val="both"/>
      </w:pPr>
      <w:bookmarkStart w:id="64" w:name="_Toc156978698"/>
      <w:bookmarkStart w:id="65" w:name="_Toc157066937"/>
      <w:bookmarkStart w:id="66" w:name="_Toc157067008"/>
      <w:bookmarkStart w:id="67" w:name="_Toc157087909"/>
      <w:bookmarkStart w:id="68" w:name="_Toc157087991"/>
      <w:r w:rsidRPr="00D9055C">
        <w:lastRenderedPageBreak/>
        <w:t>4.4 Contractor</w:t>
      </w:r>
      <w:bookmarkEnd w:id="64"/>
      <w:bookmarkEnd w:id="65"/>
      <w:bookmarkEnd w:id="66"/>
      <w:bookmarkEnd w:id="67"/>
      <w:bookmarkEnd w:id="68"/>
    </w:p>
    <w:p w14:paraId="64F4A793" w14:textId="75C10277" w:rsidR="00D9055C" w:rsidRDefault="00D9055C" w:rsidP="00F1165E">
      <w:pPr>
        <w:spacing w:line="360" w:lineRule="auto"/>
        <w:jc w:val="both"/>
        <w:rPr>
          <w:rFonts w:ascii="Arial" w:hAnsi="Arial" w:cs="Arial"/>
        </w:rPr>
      </w:pPr>
      <w:r w:rsidRPr="00D9055C">
        <w:rPr>
          <w:rFonts w:ascii="Arial" w:hAnsi="Arial" w:cs="Arial"/>
        </w:rPr>
        <w:t xml:space="preserve">The contractor would have priced the works via a cost schedule upon completion of the design, with the project being costed fully at RIBA Stage 4. </w:t>
      </w:r>
      <w:r>
        <w:rPr>
          <w:rFonts w:ascii="Arial" w:hAnsi="Arial" w:cs="Arial"/>
        </w:rPr>
        <w:t xml:space="preserve">Below indicates RIBA Stage 4 Technical Design, highlighting the point in which the project would be costed: </w:t>
      </w:r>
    </w:p>
    <w:p w14:paraId="08887AC2" w14:textId="6E360A0F" w:rsidR="00D9055C" w:rsidRPr="00D9055C" w:rsidRDefault="00D9055C" w:rsidP="00F1165E">
      <w:pPr>
        <w:spacing w:line="360" w:lineRule="auto"/>
        <w:jc w:val="both"/>
        <w:rPr>
          <w:rFonts w:ascii="Arial" w:hAnsi="Arial" w:cs="Arial"/>
        </w:rPr>
      </w:pPr>
      <w:r>
        <w:rPr>
          <w:noProof/>
        </w:rPr>
        <w:drawing>
          <wp:inline distT="0" distB="0" distL="0" distR="0" wp14:anchorId="2A2CCF12" wp14:editId="659E65BA">
            <wp:extent cx="5731510" cy="283527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35275"/>
                    </a:xfrm>
                    <a:prstGeom prst="rect">
                      <a:avLst/>
                    </a:prstGeom>
                  </pic:spPr>
                </pic:pic>
              </a:graphicData>
            </a:graphic>
          </wp:inline>
        </w:drawing>
      </w:r>
    </w:p>
    <w:p w14:paraId="540E4CD5" w14:textId="5323B8B0" w:rsidR="003D1B58" w:rsidRDefault="00D9055C" w:rsidP="00F1165E">
      <w:pPr>
        <w:spacing w:line="360" w:lineRule="auto"/>
        <w:jc w:val="both"/>
        <w:rPr>
          <w:rFonts w:ascii="Arial" w:hAnsi="Arial" w:cs="Arial"/>
          <w:b/>
        </w:rPr>
      </w:pPr>
      <w:r>
        <w:rPr>
          <w:rFonts w:ascii="Arial" w:hAnsi="Arial" w:cs="Arial"/>
          <w:b/>
        </w:rPr>
        <w:t xml:space="preserve">RIBA Stage 4 Technical Design </w:t>
      </w:r>
    </w:p>
    <w:p w14:paraId="1C7120C4" w14:textId="310E684F" w:rsidR="00D9055C" w:rsidRDefault="00D9055C" w:rsidP="00F1165E">
      <w:pPr>
        <w:spacing w:line="360" w:lineRule="auto"/>
        <w:jc w:val="both"/>
        <w:rPr>
          <w:rFonts w:ascii="Arial" w:hAnsi="Arial" w:cs="Arial"/>
          <w:b/>
        </w:rPr>
      </w:pPr>
      <w:r>
        <w:rPr>
          <w:rFonts w:ascii="Arial" w:hAnsi="Arial" w:cs="Arial"/>
        </w:rPr>
        <w:t xml:space="preserve">At the client sign off stage, the client would be signing off the RIBA Stage and agreeing the cost the contractor has calculated. This would be the contractual sum &amp; when administrating the contract documents, this figure would be used. For the purpose of the programme, a rate of £100 per hour has been used against the </w:t>
      </w:r>
      <w:r w:rsidR="00F745E0">
        <w:rPr>
          <w:rFonts w:ascii="Arial" w:hAnsi="Arial" w:cs="Arial"/>
        </w:rPr>
        <w:t>contractor’s</w:t>
      </w:r>
      <w:r>
        <w:rPr>
          <w:rFonts w:ascii="Arial" w:hAnsi="Arial" w:cs="Arial"/>
        </w:rPr>
        <w:t xml:space="preserve"> item. Although this isn’t a realistic cost, it has been factored into the programme more for resource purposes. </w:t>
      </w:r>
    </w:p>
    <w:p w14:paraId="10DDD97C" w14:textId="29506EB1" w:rsidR="00634A17" w:rsidRPr="008630F9" w:rsidRDefault="00634A17" w:rsidP="00F1165E">
      <w:pPr>
        <w:spacing w:line="360" w:lineRule="auto"/>
        <w:jc w:val="both"/>
        <w:rPr>
          <w:rFonts w:ascii="Arial" w:hAnsi="Arial" w:cs="Arial"/>
        </w:rPr>
      </w:pPr>
    </w:p>
    <w:p w14:paraId="503ED5B4" w14:textId="0284F16B" w:rsidR="00F745E0" w:rsidRDefault="00F745E0" w:rsidP="00F1165E">
      <w:pPr>
        <w:pStyle w:val="Heading2"/>
        <w:spacing w:line="360" w:lineRule="auto"/>
        <w:jc w:val="both"/>
      </w:pPr>
      <w:bookmarkStart w:id="69" w:name="_Toc156978699"/>
      <w:bookmarkStart w:id="70" w:name="_Toc157066938"/>
      <w:bookmarkStart w:id="71" w:name="_Toc157067009"/>
      <w:bookmarkStart w:id="72" w:name="_Toc157087910"/>
      <w:bookmarkStart w:id="73" w:name="_Toc157087992"/>
      <w:r>
        <w:t>4.5 Sub-Contractor</w:t>
      </w:r>
      <w:bookmarkEnd w:id="69"/>
      <w:bookmarkEnd w:id="70"/>
      <w:bookmarkEnd w:id="71"/>
      <w:bookmarkEnd w:id="72"/>
      <w:bookmarkEnd w:id="73"/>
    </w:p>
    <w:p w14:paraId="412E3DA9" w14:textId="6F54A87A" w:rsidR="00F745E0" w:rsidRPr="00F745E0" w:rsidRDefault="00F745E0" w:rsidP="00F1165E">
      <w:pPr>
        <w:spacing w:line="360" w:lineRule="auto"/>
        <w:jc w:val="both"/>
        <w:rPr>
          <w:rFonts w:ascii="Arial" w:hAnsi="Arial" w:cs="Arial"/>
        </w:rPr>
      </w:pPr>
      <w:r w:rsidRPr="00F745E0">
        <w:rPr>
          <w:rFonts w:ascii="Arial" w:hAnsi="Arial" w:cs="Arial"/>
        </w:rPr>
        <w:t xml:space="preserve">The sub-contractor costs would have used the same methodology as the contractor in that these would have been costed within the design stages, where the main con tractor would have procured each sub-contractors package, finalising the cost which would feed into the main contractors overall cost. </w:t>
      </w:r>
      <w:r w:rsidR="006335F2">
        <w:rPr>
          <w:rFonts w:ascii="Arial" w:hAnsi="Arial" w:cs="Arial"/>
        </w:rPr>
        <w:t xml:space="preserve">For the purpose of the programme, a rate of £100 per hour has been used against the sub-contractors cost for resource purposes. </w:t>
      </w:r>
    </w:p>
    <w:p w14:paraId="31A0AB2B" w14:textId="77777777" w:rsidR="00F745E0" w:rsidRDefault="00F745E0" w:rsidP="00F1165E">
      <w:pPr>
        <w:jc w:val="both"/>
        <w:rPr>
          <w:rFonts w:ascii="Arial" w:eastAsiaTheme="majorEastAsia" w:hAnsi="Arial" w:cstheme="majorBidi"/>
          <w:color w:val="2F5496" w:themeColor="accent1" w:themeShade="BF"/>
          <w:szCs w:val="26"/>
        </w:rPr>
      </w:pPr>
      <w:r>
        <w:br w:type="page"/>
      </w:r>
    </w:p>
    <w:p w14:paraId="542891E6" w14:textId="1599355B" w:rsidR="00560AE7" w:rsidRPr="00560AE7" w:rsidRDefault="00560AE7" w:rsidP="00F1165E">
      <w:pPr>
        <w:pStyle w:val="Heading2"/>
        <w:spacing w:line="360" w:lineRule="auto"/>
        <w:jc w:val="both"/>
      </w:pPr>
      <w:bookmarkStart w:id="74" w:name="_Toc156978700"/>
      <w:bookmarkStart w:id="75" w:name="_Toc157066939"/>
      <w:bookmarkStart w:id="76" w:name="_Toc157067010"/>
      <w:bookmarkStart w:id="77" w:name="_Toc157087911"/>
      <w:bookmarkStart w:id="78" w:name="_Toc157087993"/>
      <w:r>
        <w:lastRenderedPageBreak/>
        <w:t>4</w:t>
      </w:r>
      <w:r w:rsidR="00634A17">
        <w:t>.</w:t>
      </w:r>
      <w:r w:rsidR="00F745E0">
        <w:t>6</w:t>
      </w:r>
      <w:r w:rsidR="00634A17">
        <w:t xml:space="preserve"> </w:t>
      </w:r>
      <w:r>
        <w:t>Cost in relation to Element (Piling)</w:t>
      </w:r>
      <w:bookmarkEnd w:id="74"/>
      <w:bookmarkEnd w:id="75"/>
      <w:bookmarkEnd w:id="76"/>
      <w:bookmarkEnd w:id="77"/>
      <w:bookmarkEnd w:id="78"/>
    </w:p>
    <w:p w14:paraId="25504790" w14:textId="01F3AE86" w:rsidR="000153EB" w:rsidRDefault="00093140" w:rsidP="00F1165E">
      <w:pPr>
        <w:spacing w:line="360" w:lineRule="auto"/>
        <w:jc w:val="both"/>
        <w:rPr>
          <w:rFonts w:ascii="Arial" w:hAnsi="Arial" w:cs="Arial"/>
        </w:rPr>
      </w:pPr>
      <w:r>
        <w:rPr>
          <w:rFonts w:ascii="Arial" w:hAnsi="Arial" w:cs="Arial"/>
        </w:rPr>
        <w:t xml:space="preserve">The piling element has been fully costed by utilising the programme. The prices for the pilling element have been obtained by SPON’S </w:t>
      </w:r>
      <w:sdt>
        <w:sdtPr>
          <w:rPr>
            <w:rFonts w:ascii="Arial" w:hAnsi="Arial" w:cs="Arial"/>
          </w:rPr>
          <w:id w:val="-541828836"/>
          <w:citation/>
        </w:sdtPr>
        <w:sdtEndPr/>
        <w:sdtContent>
          <w:r>
            <w:rPr>
              <w:rFonts w:ascii="Arial" w:hAnsi="Arial" w:cs="Arial"/>
            </w:rPr>
            <w:fldChar w:fldCharType="begin"/>
          </w:r>
          <w:r>
            <w:rPr>
              <w:rFonts w:ascii="Arial" w:hAnsi="Arial" w:cs="Arial"/>
            </w:rPr>
            <w:instrText xml:space="preserve"> CITATION Fra20 \l 2057 </w:instrText>
          </w:r>
          <w:r>
            <w:rPr>
              <w:rFonts w:ascii="Arial" w:hAnsi="Arial" w:cs="Arial"/>
            </w:rPr>
            <w:fldChar w:fldCharType="separate"/>
          </w:r>
          <w:r w:rsidR="00BB529E" w:rsidRPr="00BB529E">
            <w:rPr>
              <w:rFonts w:ascii="Arial" w:hAnsi="Arial" w:cs="Arial"/>
              <w:noProof/>
            </w:rPr>
            <w:t>(Francis, 2020)</w:t>
          </w:r>
          <w:r>
            <w:rPr>
              <w:rFonts w:ascii="Arial" w:hAnsi="Arial" w:cs="Arial"/>
            </w:rPr>
            <w:fldChar w:fldCharType="end"/>
          </w:r>
        </w:sdtContent>
      </w:sdt>
      <w:r>
        <w:rPr>
          <w:rFonts w:ascii="Arial" w:hAnsi="Arial" w:cs="Arial"/>
        </w:rPr>
        <w:t xml:space="preserve">. </w:t>
      </w:r>
      <w:r w:rsidR="00634A17">
        <w:rPr>
          <w:rFonts w:ascii="Arial" w:hAnsi="Arial" w:cs="Arial"/>
        </w:rPr>
        <w:t xml:space="preserve">The prices used within SPON’S are located within the ‘Price for Measured Works’ element. The assumption has been made that 750mm diameter piles would be required due to the ground conditions within SA1. </w:t>
      </w:r>
      <w:r w:rsidR="00F66786">
        <w:rPr>
          <w:rFonts w:ascii="Arial" w:hAnsi="Arial" w:cs="Arial"/>
        </w:rPr>
        <w:t>The assumption has also been made that 80 piles would be required:</w:t>
      </w:r>
    </w:p>
    <w:p w14:paraId="73DBD6E2" w14:textId="1ED397F1" w:rsidR="00F66786" w:rsidRPr="00F66786" w:rsidRDefault="00F66786" w:rsidP="00F1165E">
      <w:pPr>
        <w:spacing w:line="360" w:lineRule="auto"/>
        <w:jc w:val="both"/>
        <w:rPr>
          <w:rFonts w:ascii="Arial" w:hAnsi="Arial" w:cs="Arial"/>
          <w:b/>
        </w:rPr>
      </w:pPr>
      <w:r w:rsidRPr="00F66786">
        <w:rPr>
          <w:b/>
          <w:noProof/>
        </w:rPr>
        <w:drawing>
          <wp:anchor distT="0" distB="0" distL="114300" distR="114300" simplePos="0" relativeHeight="251666432" behindDoc="1" locked="0" layoutInCell="1" allowOverlap="1" wp14:anchorId="5C1C25F3" wp14:editId="12C78808">
            <wp:simplePos x="0" y="0"/>
            <wp:positionH relativeFrom="column">
              <wp:posOffset>0</wp:posOffset>
            </wp:positionH>
            <wp:positionV relativeFrom="paragraph">
              <wp:posOffset>-1270</wp:posOffset>
            </wp:positionV>
            <wp:extent cx="5731510" cy="574675"/>
            <wp:effectExtent l="0" t="0" r="2540" b="0"/>
            <wp:wrapTight wrapText="bothSides">
              <wp:wrapPolygon edited="0">
                <wp:start x="0" y="0"/>
                <wp:lineTo x="0" y="20765"/>
                <wp:lineTo x="21538" y="20765"/>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574675"/>
                    </a:xfrm>
                    <a:prstGeom prst="rect">
                      <a:avLst/>
                    </a:prstGeom>
                  </pic:spPr>
                </pic:pic>
              </a:graphicData>
            </a:graphic>
            <wp14:sizeRelH relativeFrom="page">
              <wp14:pctWidth>0</wp14:pctWidth>
            </wp14:sizeRelH>
            <wp14:sizeRelV relativeFrom="page">
              <wp14:pctHeight>0</wp14:pctHeight>
            </wp14:sizeRelV>
          </wp:anchor>
        </w:drawing>
      </w:r>
      <w:r w:rsidRPr="00F66786">
        <w:rPr>
          <w:rFonts w:ascii="Arial" w:hAnsi="Arial" w:cs="Arial"/>
          <w:b/>
        </w:rPr>
        <w:t>SPON’S Price for Measured Works (750mm Diameter Piles)</w:t>
      </w:r>
    </w:p>
    <w:p w14:paraId="789A9EF1" w14:textId="52E9A74D" w:rsidR="00F66786" w:rsidRDefault="00F66786" w:rsidP="00F1165E">
      <w:pPr>
        <w:spacing w:line="360" w:lineRule="auto"/>
        <w:jc w:val="both"/>
        <w:rPr>
          <w:rFonts w:ascii="Arial" w:hAnsi="Arial" w:cs="Arial"/>
        </w:rPr>
      </w:pPr>
      <w:r>
        <w:rPr>
          <w:rFonts w:ascii="Arial" w:hAnsi="Arial" w:cs="Arial"/>
        </w:rPr>
        <w:t>80 nr Piles x £2250 = £180,000.</w:t>
      </w:r>
    </w:p>
    <w:p w14:paraId="68C4194D" w14:textId="67EC5440" w:rsidR="00702B6B" w:rsidRDefault="00702B6B" w:rsidP="00F1165E">
      <w:pPr>
        <w:spacing w:line="360" w:lineRule="auto"/>
        <w:jc w:val="both"/>
        <w:rPr>
          <w:rFonts w:ascii="Arial" w:hAnsi="Arial" w:cs="Arial"/>
        </w:rPr>
      </w:pPr>
    </w:p>
    <w:p w14:paraId="03BE186B" w14:textId="146F358F" w:rsidR="00702B6B" w:rsidRPr="00702B6B" w:rsidRDefault="00702B6B" w:rsidP="00F1165E">
      <w:pPr>
        <w:spacing w:line="360" w:lineRule="auto"/>
        <w:jc w:val="both"/>
        <w:rPr>
          <w:rFonts w:ascii="Arial" w:hAnsi="Arial" w:cs="Arial"/>
          <w:b/>
        </w:rPr>
      </w:pPr>
      <w:r>
        <w:rPr>
          <w:rFonts w:ascii="Arial" w:hAnsi="Arial" w:cs="Arial"/>
          <w:b/>
        </w:rPr>
        <w:t>Preliminaries:</w:t>
      </w:r>
    </w:p>
    <w:p w14:paraId="4E3EB70D" w14:textId="4CBCBE72" w:rsidR="00F66786" w:rsidRDefault="00F66786" w:rsidP="00F1165E">
      <w:pPr>
        <w:spacing w:line="360" w:lineRule="auto"/>
        <w:jc w:val="both"/>
        <w:rPr>
          <w:rFonts w:ascii="Arial" w:hAnsi="Arial" w:cs="Arial"/>
        </w:rPr>
      </w:pPr>
      <w:r>
        <w:rPr>
          <w:rFonts w:ascii="Arial" w:hAnsi="Arial" w:cs="Arial"/>
        </w:rPr>
        <w:t>The preliminaries have been calcul</w:t>
      </w:r>
      <w:r w:rsidR="00512691">
        <w:rPr>
          <w:rFonts w:ascii="Arial" w:hAnsi="Arial" w:cs="Arial"/>
        </w:rPr>
        <w:t>ated as a 5% of the works at £46,525.58</w:t>
      </w:r>
      <w:r w:rsidR="00631ED7">
        <w:rPr>
          <w:rFonts w:ascii="Arial" w:hAnsi="Arial" w:cs="Arial"/>
        </w:rPr>
        <w:t>.</w:t>
      </w:r>
    </w:p>
    <w:p w14:paraId="1BDACD50" w14:textId="1C58A41F" w:rsidR="00F66786" w:rsidRDefault="00F66786" w:rsidP="00F1165E">
      <w:pPr>
        <w:spacing w:line="360" w:lineRule="auto"/>
        <w:jc w:val="both"/>
        <w:rPr>
          <w:rFonts w:ascii="Arial" w:hAnsi="Arial" w:cs="Arial"/>
          <w:b/>
        </w:rPr>
      </w:pPr>
      <w:r w:rsidRPr="00F66786">
        <w:rPr>
          <w:rFonts w:ascii="Arial" w:hAnsi="Arial" w:cs="Arial"/>
          <w:b/>
        </w:rPr>
        <w:t>Piling Rig:</w:t>
      </w:r>
    </w:p>
    <w:p w14:paraId="0F9D08FD" w14:textId="0869CD4B" w:rsidR="00F66786" w:rsidRDefault="00F66786" w:rsidP="00F1165E">
      <w:pPr>
        <w:spacing w:line="360" w:lineRule="auto"/>
        <w:jc w:val="both"/>
        <w:rPr>
          <w:rFonts w:ascii="Arial" w:hAnsi="Arial" w:cs="Arial"/>
          <w:b/>
        </w:rPr>
      </w:pPr>
      <w:r w:rsidRPr="00F66786">
        <w:rPr>
          <w:rFonts w:ascii="Arial" w:hAnsi="Arial" w:cs="Arial"/>
        </w:rPr>
        <w:t>The Piling Rig itself has been calculated as an item at £190,000 which is a cost within SPON’S</w:t>
      </w:r>
      <w:r>
        <w:rPr>
          <w:rFonts w:ascii="Arial" w:hAnsi="Arial" w:cs="Arial"/>
          <w:b/>
        </w:rPr>
        <w:t xml:space="preserve"> </w:t>
      </w:r>
      <w:sdt>
        <w:sdtPr>
          <w:rPr>
            <w:rFonts w:ascii="Arial" w:hAnsi="Arial" w:cs="Arial"/>
            <w:b/>
          </w:rPr>
          <w:id w:val="1107543378"/>
          <w:citation/>
        </w:sdtPr>
        <w:sdtEndPr/>
        <w:sdtContent>
          <w:r>
            <w:rPr>
              <w:rFonts w:ascii="Arial" w:hAnsi="Arial" w:cs="Arial"/>
              <w:b/>
            </w:rPr>
            <w:fldChar w:fldCharType="begin"/>
          </w:r>
          <w:r>
            <w:rPr>
              <w:rFonts w:ascii="Arial" w:hAnsi="Arial" w:cs="Arial"/>
              <w:b/>
            </w:rPr>
            <w:instrText xml:space="preserve"> CITATION Tay201 \l 2057 </w:instrText>
          </w:r>
          <w:r>
            <w:rPr>
              <w:rFonts w:ascii="Arial" w:hAnsi="Arial" w:cs="Arial"/>
              <w:b/>
            </w:rPr>
            <w:fldChar w:fldCharType="separate"/>
          </w:r>
          <w:r w:rsidR="00BB529E" w:rsidRPr="00BB529E">
            <w:rPr>
              <w:rFonts w:ascii="Arial" w:hAnsi="Arial" w:cs="Arial"/>
              <w:noProof/>
            </w:rPr>
            <w:t>(Francis, 2020)</w:t>
          </w:r>
          <w:r>
            <w:rPr>
              <w:rFonts w:ascii="Arial" w:hAnsi="Arial" w:cs="Arial"/>
              <w:b/>
            </w:rPr>
            <w:fldChar w:fldCharType="end"/>
          </w:r>
        </w:sdtContent>
      </w:sdt>
    </w:p>
    <w:p w14:paraId="16CEF829" w14:textId="3FA8F160" w:rsidR="00F66786" w:rsidRDefault="00F66786" w:rsidP="00F1165E">
      <w:pPr>
        <w:spacing w:line="360" w:lineRule="auto"/>
        <w:jc w:val="both"/>
        <w:rPr>
          <w:rFonts w:ascii="Arial" w:hAnsi="Arial" w:cs="Arial"/>
          <w:b/>
        </w:rPr>
      </w:pPr>
      <w:r>
        <w:rPr>
          <w:rFonts w:ascii="Arial" w:hAnsi="Arial" w:cs="Arial"/>
          <w:b/>
        </w:rPr>
        <w:t>Piles:</w:t>
      </w:r>
    </w:p>
    <w:p w14:paraId="4F40D52D" w14:textId="6EAA3498" w:rsidR="00F66786" w:rsidRDefault="00F66786" w:rsidP="00F1165E">
      <w:pPr>
        <w:spacing w:line="360" w:lineRule="auto"/>
        <w:jc w:val="both"/>
        <w:rPr>
          <w:rFonts w:ascii="Arial" w:hAnsi="Arial" w:cs="Arial"/>
        </w:rPr>
      </w:pPr>
      <w:r w:rsidRPr="00F66786">
        <w:rPr>
          <w:rFonts w:ascii="Arial" w:hAnsi="Arial" w:cs="Arial"/>
        </w:rPr>
        <w:t>The Piles have been calculated as the number being applied by the amount of piles required (assumed 80)</w:t>
      </w:r>
      <w:r>
        <w:rPr>
          <w:rFonts w:ascii="Arial" w:hAnsi="Arial" w:cs="Arial"/>
        </w:rPr>
        <w:t xml:space="preserve">, cost within SPON’S </w:t>
      </w:r>
      <w:sdt>
        <w:sdtPr>
          <w:rPr>
            <w:rFonts w:ascii="Arial" w:hAnsi="Arial" w:cs="Arial"/>
            <w:b/>
          </w:rPr>
          <w:id w:val="1617331011"/>
          <w:citation/>
        </w:sdtPr>
        <w:sdtEndPr/>
        <w:sdtContent>
          <w:r>
            <w:rPr>
              <w:rFonts w:ascii="Arial" w:hAnsi="Arial" w:cs="Arial"/>
              <w:b/>
            </w:rPr>
            <w:fldChar w:fldCharType="begin"/>
          </w:r>
          <w:r>
            <w:rPr>
              <w:rFonts w:ascii="Arial" w:hAnsi="Arial" w:cs="Arial"/>
              <w:b/>
            </w:rPr>
            <w:instrText xml:space="preserve"> CITATION Tay201 \l 2057 </w:instrText>
          </w:r>
          <w:r>
            <w:rPr>
              <w:rFonts w:ascii="Arial" w:hAnsi="Arial" w:cs="Arial"/>
              <w:b/>
            </w:rPr>
            <w:fldChar w:fldCharType="separate"/>
          </w:r>
          <w:r w:rsidR="00BB529E" w:rsidRPr="00BB529E">
            <w:rPr>
              <w:rFonts w:ascii="Arial" w:hAnsi="Arial" w:cs="Arial"/>
              <w:noProof/>
            </w:rPr>
            <w:t>(Francis, 2020)</w:t>
          </w:r>
          <w:r>
            <w:rPr>
              <w:rFonts w:ascii="Arial" w:hAnsi="Arial" w:cs="Arial"/>
              <w:b/>
            </w:rPr>
            <w:fldChar w:fldCharType="end"/>
          </w:r>
        </w:sdtContent>
      </w:sdt>
    </w:p>
    <w:p w14:paraId="72C8EED8" w14:textId="67AFF12D" w:rsidR="00F66786" w:rsidRPr="00F66786" w:rsidRDefault="00F66786" w:rsidP="00F1165E">
      <w:pPr>
        <w:spacing w:line="360" w:lineRule="auto"/>
        <w:jc w:val="both"/>
        <w:rPr>
          <w:rFonts w:ascii="Arial" w:hAnsi="Arial" w:cs="Arial"/>
          <w:b/>
        </w:rPr>
      </w:pPr>
      <w:r w:rsidRPr="00F66786">
        <w:rPr>
          <w:rFonts w:ascii="Arial" w:hAnsi="Arial" w:cs="Arial"/>
          <w:b/>
        </w:rPr>
        <w:t>Delays:</w:t>
      </w:r>
    </w:p>
    <w:p w14:paraId="63C4470D" w14:textId="07B8091D" w:rsidR="00F66786" w:rsidRDefault="00F66786" w:rsidP="00F1165E">
      <w:pPr>
        <w:spacing w:line="360" w:lineRule="auto"/>
        <w:jc w:val="both"/>
        <w:rPr>
          <w:rFonts w:ascii="Arial" w:hAnsi="Arial" w:cs="Arial"/>
          <w:b/>
        </w:rPr>
      </w:pPr>
      <w:r>
        <w:rPr>
          <w:rFonts w:ascii="Arial" w:hAnsi="Arial" w:cs="Arial"/>
        </w:rPr>
        <w:t xml:space="preserve">A provisional sum of £528.25 per hour has been factored in for if the piling rig not being used at certain points within the works, </w:t>
      </w:r>
      <w:r w:rsidR="00131BD3">
        <w:rPr>
          <w:rFonts w:ascii="Arial" w:hAnsi="Arial" w:cs="Arial"/>
        </w:rPr>
        <w:t>cost within</w:t>
      </w:r>
      <w:r>
        <w:rPr>
          <w:rFonts w:ascii="Arial" w:hAnsi="Arial" w:cs="Arial"/>
        </w:rPr>
        <w:t xml:space="preserve"> SPON’S </w:t>
      </w:r>
      <w:sdt>
        <w:sdtPr>
          <w:rPr>
            <w:rFonts w:ascii="Arial" w:hAnsi="Arial" w:cs="Arial"/>
            <w:b/>
          </w:rPr>
          <w:id w:val="1797711207"/>
          <w:citation/>
        </w:sdtPr>
        <w:sdtEndPr/>
        <w:sdtContent>
          <w:r>
            <w:rPr>
              <w:rFonts w:ascii="Arial" w:hAnsi="Arial" w:cs="Arial"/>
              <w:b/>
            </w:rPr>
            <w:fldChar w:fldCharType="begin"/>
          </w:r>
          <w:r>
            <w:rPr>
              <w:rFonts w:ascii="Arial" w:hAnsi="Arial" w:cs="Arial"/>
              <w:b/>
            </w:rPr>
            <w:instrText xml:space="preserve"> CITATION Tay201 \l 2057 </w:instrText>
          </w:r>
          <w:r>
            <w:rPr>
              <w:rFonts w:ascii="Arial" w:hAnsi="Arial" w:cs="Arial"/>
              <w:b/>
            </w:rPr>
            <w:fldChar w:fldCharType="separate"/>
          </w:r>
          <w:r w:rsidR="00BB529E" w:rsidRPr="00BB529E">
            <w:rPr>
              <w:rFonts w:ascii="Arial" w:hAnsi="Arial" w:cs="Arial"/>
              <w:noProof/>
            </w:rPr>
            <w:t>(Francis, 2020)</w:t>
          </w:r>
          <w:r>
            <w:rPr>
              <w:rFonts w:ascii="Arial" w:hAnsi="Arial" w:cs="Arial"/>
              <w:b/>
            </w:rPr>
            <w:fldChar w:fldCharType="end"/>
          </w:r>
        </w:sdtContent>
      </w:sdt>
    </w:p>
    <w:p w14:paraId="07DA2C50" w14:textId="75D69253" w:rsidR="00E47DD8" w:rsidRPr="00131BD3" w:rsidRDefault="00E47DD8" w:rsidP="00F1165E">
      <w:pPr>
        <w:spacing w:line="360" w:lineRule="auto"/>
        <w:jc w:val="both"/>
        <w:rPr>
          <w:rFonts w:ascii="Arial" w:hAnsi="Arial" w:cs="Arial"/>
          <w:b/>
        </w:rPr>
      </w:pPr>
      <w:r w:rsidRPr="00131BD3">
        <w:rPr>
          <w:rFonts w:ascii="Arial" w:hAnsi="Arial" w:cs="Arial"/>
          <w:b/>
        </w:rPr>
        <w:t>Pile Tests:</w:t>
      </w:r>
    </w:p>
    <w:p w14:paraId="43B86D9E" w14:textId="4757EEF1" w:rsidR="00E47DD8" w:rsidRPr="00F66786" w:rsidRDefault="00131BD3" w:rsidP="00F1165E">
      <w:pPr>
        <w:spacing w:line="360" w:lineRule="auto"/>
        <w:jc w:val="both"/>
        <w:rPr>
          <w:rFonts w:ascii="Arial" w:hAnsi="Arial" w:cs="Arial"/>
        </w:rPr>
      </w:pPr>
      <w:r>
        <w:rPr>
          <w:rFonts w:ascii="Arial" w:hAnsi="Arial" w:cs="Arial"/>
        </w:rPr>
        <w:t xml:space="preserve">A figure of £9,660 has been used to undertake tension pile tests, which an allowance has been made for half the piles to be tested £9,660 x 40 = </w:t>
      </w:r>
      <w:r w:rsidRPr="00131BD3">
        <w:rPr>
          <w:rFonts w:ascii="Arial" w:hAnsi="Arial" w:cs="Arial"/>
          <w:b/>
        </w:rPr>
        <w:t>£386,400</w:t>
      </w:r>
      <w:r>
        <w:rPr>
          <w:rFonts w:ascii="Arial" w:hAnsi="Arial" w:cs="Arial"/>
        </w:rPr>
        <w:t xml:space="preserve">, cost within SPON’S </w:t>
      </w:r>
      <w:sdt>
        <w:sdtPr>
          <w:rPr>
            <w:rFonts w:ascii="Arial" w:hAnsi="Arial" w:cs="Arial"/>
            <w:b/>
          </w:rPr>
          <w:id w:val="1066760128"/>
          <w:citation/>
        </w:sdtPr>
        <w:sdtEndPr/>
        <w:sdtContent>
          <w:r>
            <w:rPr>
              <w:rFonts w:ascii="Arial" w:hAnsi="Arial" w:cs="Arial"/>
              <w:b/>
            </w:rPr>
            <w:fldChar w:fldCharType="begin"/>
          </w:r>
          <w:r>
            <w:rPr>
              <w:rFonts w:ascii="Arial" w:hAnsi="Arial" w:cs="Arial"/>
              <w:b/>
            </w:rPr>
            <w:instrText xml:space="preserve"> CITATION Tay201 \l 2057 </w:instrText>
          </w:r>
          <w:r>
            <w:rPr>
              <w:rFonts w:ascii="Arial" w:hAnsi="Arial" w:cs="Arial"/>
              <w:b/>
            </w:rPr>
            <w:fldChar w:fldCharType="separate"/>
          </w:r>
          <w:r w:rsidR="00BB529E" w:rsidRPr="00BB529E">
            <w:rPr>
              <w:rFonts w:ascii="Arial" w:hAnsi="Arial" w:cs="Arial"/>
              <w:noProof/>
            </w:rPr>
            <w:t>(Francis, 2020)</w:t>
          </w:r>
          <w:r>
            <w:rPr>
              <w:rFonts w:ascii="Arial" w:hAnsi="Arial" w:cs="Arial"/>
              <w:b/>
            </w:rPr>
            <w:fldChar w:fldCharType="end"/>
          </w:r>
        </w:sdtContent>
      </w:sdt>
    </w:p>
    <w:p w14:paraId="7B2714D0" w14:textId="3AF42DD6" w:rsidR="00F66786" w:rsidRPr="0093421A" w:rsidRDefault="0093421A" w:rsidP="00F1165E">
      <w:pPr>
        <w:spacing w:line="360" w:lineRule="auto"/>
        <w:jc w:val="both"/>
        <w:rPr>
          <w:rFonts w:ascii="Arial" w:hAnsi="Arial" w:cs="Arial"/>
          <w:b/>
        </w:rPr>
      </w:pPr>
      <w:r w:rsidRPr="0093421A">
        <w:rPr>
          <w:rFonts w:ascii="Arial" w:hAnsi="Arial" w:cs="Arial"/>
          <w:b/>
        </w:rPr>
        <w:t>Pile Tops:</w:t>
      </w:r>
    </w:p>
    <w:p w14:paraId="448F2DA7" w14:textId="720A0532" w:rsidR="0093421A" w:rsidRDefault="0093421A" w:rsidP="00F1165E">
      <w:pPr>
        <w:spacing w:line="360" w:lineRule="auto"/>
        <w:jc w:val="both"/>
        <w:rPr>
          <w:rFonts w:ascii="Arial" w:hAnsi="Arial" w:cs="Arial"/>
        </w:rPr>
      </w:pPr>
      <w:r>
        <w:rPr>
          <w:rFonts w:ascii="Arial" w:hAnsi="Arial" w:cs="Arial"/>
        </w:rPr>
        <w:t>An figure of £36.58 has been used p per pile to cut off an cap the piles £36.85 x £2,926.40</w:t>
      </w:r>
    </w:p>
    <w:p w14:paraId="057634D8" w14:textId="10ECB144" w:rsidR="0093421A" w:rsidRDefault="0093421A" w:rsidP="00F1165E">
      <w:pPr>
        <w:spacing w:line="360" w:lineRule="auto"/>
        <w:jc w:val="both"/>
        <w:rPr>
          <w:rFonts w:ascii="Arial" w:hAnsi="Arial" w:cs="Arial"/>
        </w:rPr>
      </w:pPr>
    </w:p>
    <w:p w14:paraId="6359403D" w14:textId="2369EA08" w:rsidR="0093421A" w:rsidRDefault="0093421A" w:rsidP="00F1165E">
      <w:pPr>
        <w:spacing w:line="360" w:lineRule="auto"/>
        <w:jc w:val="both"/>
        <w:rPr>
          <w:rFonts w:ascii="Arial" w:hAnsi="Arial" w:cs="Arial"/>
        </w:rPr>
      </w:pPr>
      <w:r>
        <w:rPr>
          <w:rFonts w:ascii="Arial" w:hAnsi="Arial" w:cs="Arial"/>
        </w:rPr>
        <w:t xml:space="preserve">Lastly, an hourly rate of £50 has been used for management of the piling works, this would be the piling contractor’s management. </w:t>
      </w:r>
    </w:p>
    <w:p w14:paraId="7D479022" w14:textId="6F33298C" w:rsidR="004B3A88" w:rsidRDefault="004B3A88" w:rsidP="00F1165E">
      <w:pPr>
        <w:spacing w:line="360" w:lineRule="auto"/>
        <w:jc w:val="both"/>
        <w:rPr>
          <w:rFonts w:ascii="Arial" w:hAnsi="Arial" w:cs="Arial"/>
        </w:rPr>
      </w:pPr>
      <w:r>
        <w:rPr>
          <w:rFonts w:ascii="Arial" w:hAnsi="Arial" w:cs="Arial"/>
        </w:rPr>
        <w:lastRenderedPageBreak/>
        <w:t>Based on the costs within the programme, below highlights the cost for the piling works:</w:t>
      </w:r>
    </w:p>
    <w:p w14:paraId="2E06E14C" w14:textId="560434E5" w:rsidR="004B3A88" w:rsidRPr="000153EB" w:rsidRDefault="004B3A88" w:rsidP="00F1165E">
      <w:pPr>
        <w:spacing w:line="360" w:lineRule="auto"/>
        <w:jc w:val="both"/>
        <w:rPr>
          <w:rFonts w:ascii="Arial" w:hAnsi="Arial" w:cs="Arial"/>
        </w:rPr>
      </w:pPr>
      <w:r>
        <w:rPr>
          <w:noProof/>
        </w:rPr>
        <w:drawing>
          <wp:inline distT="0" distB="0" distL="0" distR="0" wp14:anchorId="7A6E0EA7" wp14:editId="28B54D86">
            <wp:extent cx="6562945" cy="17442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7797340" cy="207229"/>
                    </a:xfrm>
                    <a:prstGeom prst="rect">
                      <a:avLst/>
                    </a:prstGeom>
                  </pic:spPr>
                </pic:pic>
              </a:graphicData>
            </a:graphic>
          </wp:inline>
        </w:drawing>
      </w:r>
    </w:p>
    <w:p w14:paraId="389B1BA1" w14:textId="0116F7B2" w:rsidR="00191BF1" w:rsidRDefault="004B3A88" w:rsidP="00F1165E">
      <w:pPr>
        <w:spacing w:line="360" w:lineRule="auto"/>
        <w:jc w:val="both"/>
        <w:rPr>
          <w:rFonts w:ascii="Arial" w:hAnsi="Arial" w:cs="Arial"/>
        </w:rPr>
      </w:pPr>
      <w:r>
        <w:rPr>
          <w:rFonts w:ascii="Arial" w:hAnsi="Arial" w:cs="Arial"/>
        </w:rPr>
        <w:t xml:space="preserve">The programme itself submitted as an as part of this report highlights in more detail the costed piling works. </w:t>
      </w:r>
    </w:p>
    <w:p w14:paraId="692924F4" w14:textId="6AB92248" w:rsidR="004B3A88" w:rsidRDefault="004B3A88" w:rsidP="00F1165E">
      <w:pPr>
        <w:spacing w:line="360" w:lineRule="auto"/>
        <w:jc w:val="both"/>
        <w:rPr>
          <w:rFonts w:ascii="Arial" w:hAnsi="Arial" w:cs="Arial"/>
        </w:rPr>
      </w:pPr>
    </w:p>
    <w:p w14:paraId="270C14F5" w14:textId="1547AA1C" w:rsidR="004B3A88" w:rsidRDefault="007A1C93" w:rsidP="00F1165E">
      <w:pPr>
        <w:pStyle w:val="Heading2"/>
        <w:spacing w:line="360" w:lineRule="auto"/>
        <w:jc w:val="both"/>
      </w:pPr>
      <w:bookmarkStart w:id="79" w:name="_Toc156978701"/>
      <w:bookmarkStart w:id="80" w:name="_Toc157066940"/>
      <w:bookmarkStart w:id="81" w:name="_Toc157067011"/>
      <w:bookmarkStart w:id="82" w:name="_Toc157087912"/>
      <w:bookmarkStart w:id="83" w:name="_Toc157087994"/>
      <w:r>
        <w:t xml:space="preserve">4.7 </w:t>
      </w:r>
      <w:r w:rsidR="00E92903">
        <w:t>Cost Reports</w:t>
      </w:r>
      <w:bookmarkEnd w:id="79"/>
      <w:bookmarkEnd w:id="80"/>
      <w:bookmarkEnd w:id="81"/>
      <w:bookmarkEnd w:id="82"/>
      <w:bookmarkEnd w:id="83"/>
    </w:p>
    <w:p w14:paraId="62A16464" w14:textId="3EE008E2" w:rsidR="00E63353" w:rsidRDefault="00E92903" w:rsidP="00F1165E">
      <w:pPr>
        <w:spacing w:line="360" w:lineRule="auto"/>
        <w:jc w:val="both"/>
        <w:rPr>
          <w:rFonts w:ascii="Arial" w:hAnsi="Arial" w:cs="Arial"/>
        </w:rPr>
        <w:sectPr w:rsidR="00E63353" w:rsidSect="00A754EB">
          <w:headerReference w:type="default" r:id="rId32"/>
          <w:footerReference w:type="even" r:id="rId33"/>
          <w:footerReference w:type="default" r:id="rId34"/>
          <w:pgSz w:w="11906" w:h="16838"/>
          <w:pgMar w:top="1440" w:right="1440" w:bottom="1440" w:left="1440" w:header="708" w:footer="708" w:gutter="0"/>
          <w:cols w:space="708"/>
          <w:docGrid w:linePitch="360"/>
        </w:sectPr>
      </w:pPr>
      <w:r>
        <w:rPr>
          <w:rFonts w:ascii="Arial" w:hAnsi="Arial" w:cs="Arial"/>
        </w:rPr>
        <w:t xml:space="preserve">From the information used within the programme &amp; obtained by the above, various cost reports have been produced. The cost reports produced are essentially only the fee element for the project, as the main contractors works would have been priced separately </w:t>
      </w:r>
      <w:r w:rsidR="007A1C93">
        <w:rPr>
          <w:rFonts w:ascii="Arial" w:hAnsi="Arial" w:cs="Arial"/>
        </w:rPr>
        <w:t xml:space="preserve">via a schedule such as a Bill of Quantities as listed within RIBA Stage 4 of the programme. </w:t>
      </w:r>
    </w:p>
    <w:p w14:paraId="1B55A366" w14:textId="105873F9" w:rsidR="007A1C93" w:rsidRPr="007A1C93" w:rsidRDefault="007A1C93" w:rsidP="007A1C93">
      <w:pPr>
        <w:pStyle w:val="Heading3"/>
      </w:pPr>
      <w:bookmarkStart w:id="84" w:name="_Toc156809897"/>
      <w:bookmarkStart w:id="85" w:name="_Toc156978702"/>
      <w:bookmarkStart w:id="86" w:name="_Toc157066941"/>
      <w:bookmarkStart w:id="87" w:name="_Toc157067012"/>
      <w:bookmarkStart w:id="88" w:name="_Toc157087913"/>
      <w:bookmarkStart w:id="89" w:name="_Toc157087995"/>
      <w:r>
        <w:rPr>
          <w:noProof/>
        </w:rPr>
        <w:lastRenderedPageBreak/>
        <w:drawing>
          <wp:anchor distT="0" distB="0" distL="114300" distR="114300" simplePos="0" relativeHeight="251670528" behindDoc="0" locked="0" layoutInCell="1" allowOverlap="1" wp14:anchorId="0D1BA1FA" wp14:editId="67918EA8">
            <wp:simplePos x="0" y="0"/>
            <wp:positionH relativeFrom="margin">
              <wp:align>left</wp:align>
            </wp:positionH>
            <wp:positionV relativeFrom="paragraph">
              <wp:posOffset>0</wp:posOffset>
            </wp:positionV>
            <wp:extent cx="7963123" cy="6094730"/>
            <wp:effectExtent l="0" t="0" r="0" b="127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963123" cy="6094730"/>
                    </a:xfrm>
                    <a:prstGeom prst="rect">
                      <a:avLst/>
                    </a:prstGeom>
                    <a:noFill/>
                  </pic:spPr>
                </pic:pic>
              </a:graphicData>
            </a:graphic>
            <wp14:sizeRelH relativeFrom="page">
              <wp14:pctWidth>0</wp14:pctWidth>
            </wp14:sizeRelH>
            <wp14:sizeRelV relativeFrom="page">
              <wp14:pctHeight>0</wp14:pctHeight>
            </wp14:sizeRelV>
          </wp:anchor>
        </w:drawing>
      </w:r>
      <w:bookmarkEnd w:id="84"/>
      <w:bookmarkEnd w:id="85"/>
      <w:bookmarkEnd w:id="86"/>
      <w:bookmarkEnd w:id="87"/>
      <w:bookmarkEnd w:id="88"/>
      <w:bookmarkEnd w:id="89"/>
    </w:p>
    <w:p w14:paraId="6AC01DA0" w14:textId="0C34F80A" w:rsidR="007A1C93" w:rsidRPr="007A1C93" w:rsidRDefault="007A1C93" w:rsidP="007A1C93"/>
    <w:p w14:paraId="3A2F69DE" w14:textId="41498981" w:rsidR="007A1C93" w:rsidRPr="007A1C93" w:rsidRDefault="007A1C93" w:rsidP="007A1C93">
      <w:r>
        <w:rPr>
          <w:noProof/>
        </w:rPr>
        <w:drawing>
          <wp:anchor distT="0" distB="0" distL="114300" distR="114300" simplePos="0" relativeHeight="251668480" behindDoc="1" locked="0" layoutInCell="1" allowOverlap="1" wp14:anchorId="1DDC0FD9" wp14:editId="5E9B6E09">
            <wp:simplePos x="0" y="0"/>
            <wp:positionH relativeFrom="margin">
              <wp:posOffset>-142875</wp:posOffset>
            </wp:positionH>
            <wp:positionV relativeFrom="paragraph">
              <wp:posOffset>-152400</wp:posOffset>
            </wp:positionV>
            <wp:extent cx="7329203" cy="5705475"/>
            <wp:effectExtent l="0" t="0" r="5080" b="0"/>
            <wp:wrapTight wrapText="bothSides">
              <wp:wrapPolygon edited="0">
                <wp:start x="0" y="0"/>
                <wp:lineTo x="0" y="1803"/>
                <wp:lineTo x="10779" y="2308"/>
                <wp:lineTo x="56" y="2380"/>
                <wp:lineTo x="0" y="10385"/>
                <wp:lineTo x="168" y="21492"/>
                <wp:lineTo x="10667" y="21492"/>
                <wp:lineTo x="10723" y="21492"/>
                <wp:lineTo x="10779" y="18463"/>
                <wp:lineTo x="21559" y="17886"/>
                <wp:lineTo x="21559" y="3245"/>
                <wp:lineTo x="13699" y="2380"/>
                <wp:lineTo x="15215" y="2308"/>
                <wp:lineTo x="18976" y="1803"/>
                <wp:lineTo x="1892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329203" cy="5705475"/>
                    </a:xfrm>
                    <a:prstGeom prst="rect">
                      <a:avLst/>
                    </a:prstGeom>
                    <a:noFill/>
                  </pic:spPr>
                </pic:pic>
              </a:graphicData>
            </a:graphic>
            <wp14:sizeRelH relativeFrom="page">
              <wp14:pctWidth>0</wp14:pctWidth>
            </wp14:sizeRelH>
            <wp14:sizeRelV relativeFrom="page">
              <wp14:pctHeight>0</wp14:pctHeight>
            </wp14:sizeRelV>
          </wp:anchor>
        </w:drawing>
      </w:r>
    </w:p>
    <w:p w14:paraId="56D70954" w14:textId="77777777" w:rsidR="007A1C93" w:rsidRPr="007A1C93" w:rsidRDefault="007A1C93" w:rsidP="007A1C93"/>
    <w:p w14:paraId="6105FAA5" w14:textId="77777777" w:rsidR="007A1C93" w:rsidRPr="007A1C93" w:rsidRDefault="007A1C93" w:rsidP="007A1C93"/>
    <w:p w14:paraId="294DF6AD" w14:textId="77777777" w:rsidR="007A1C93" w:rsidRPr="007A1C93" w:rsidRDefault="007A1C93" w:rsidP="007A1C93"/>
    <w:p w14:paraId="3B67BFCE" w14:textId="77777777" w:rsidR="007A1C93" w:rsidRPr="007A1C93" w:rsidRDefault="007A1C93" w:rsidP="007A1C93"/>
    <w:p w14:paraId="69788872" w14:textId="77777777" w:rsidR="007A1C93" w:rsidRPr="007A1C93" w:rsidRDefault="007A1C93" w:rsidP="007A1C93"/>
    <w:p w14:paraId="2CB450AE" w14:textId="77777777" w:rsidR="007A1C93" w:rsidRPr="007A1C93" w:rsidRDefault="007A1C93" w:rsidP="007A1C93"/>
    <w:p w14:paraId="2665C005" w14:textId="77777777" w:rsidR="007A1C93" w:rsidRPr="007A1C93" w:rsidRDefault="007A1C93" w:rsidP="007A1C93"/>
    <w:p w14:paraId="755137A7" w14:textId="77777777" w:rsidR="007A1C93" w:rsidRPr="007A1C93" w:rsidRDefault="007A1C93" w:rsidP="007A1C93"/>
    <w:p w14:paraId="37672397" w14:textId="77777777" w:rsidR="007A1C93" w:rsidRPr="007A1C93" w:rsidRDefault="007A1C93" w:rsidP="007A1C93"/>
    <w:p w14:paraId="113A7885" w14:textId="78A3EEEA" w:rsidR="007A1C93" w:rsidRDefault="007A1C93" w:rsidP="007A1C93"/>
    <w:p w14:paraId="12862051" w14:textId="77777777" w:rsidR="007A1C93" w:rsidRDefault="007A1C93" w:rsidP="007A1C93">
      <w:pPr>
        <w:jc w:val="center"/>
        <w:sectPr w:rsidR="007A1C93" w:rsidSect="00E63353">
          <w:pgSz w:w="16838" w:h="11906" w:orient="landscape"/>
          <w:pgMar w:top="1440" w:right="1440" w:bottom="1440" w:left="1440" w:header="708" w:footer="708" w:gutter="0"/>
          <w:cols w:space="708"/>
          <w:docGrid w:linePitch="360"/>
        </w:sectPr>
      </w:pPr>
    </w:p>
    <w:p w14:paraId="2A347B0A" w14:textId="54E6D9D6" w:rsidR="007A1C93" w:rsidRPr="007A1C93" w:rsidRDefault="007A1C93" w:rsidP="007A1C93">
      <w:pPr>
        <w:pStyle w:val="Heading3"/>
      </w:pPr>
      <w:bookmarkStart w:id="90" w:name="_Toc156809898"/>
      <w:bookmarkStart w:id="91" w:name="_Toc156978703"/>
      <w:bookmarkStart w:id="92" w:name="_Toc157066942"/>
      <w:bookmarkStart w:id="93" w:name="_Toc157067013"/>
      <w:bookmarkStart w:id="94" w:name="_Toc157087914"/>
      <w:bookmarkStart w:id="95" w:name="_Toc157087996"/>
      <w:r>
        <w:rPr>
          <w:noProof/>
        </w:rPr>
        <w:lastRenderedPageBreak/>
        <w:drawing>
          <wp:anchor distT="0" distB="0" distL="114300" distR="114300" simplePos="0" relativeHeight="251669504" behindDoc="0" locked="0" layoutInCell="1" allowOverlap="1" wp14:anchorId="05170563" wp14:editId="695ED38A">
            <wp:simplePos x="0" y="0"/>
            <wp:positionH relativeFrom="margin">
              <wp:align>left</wp:align>
            </wp:positionH>
            <wp:positionV relativeFrom="paragraph">
              <wp:posOffset>0</wp:posOffset>
            </wp:positionV>
            <wp:extent cx="7896610" cy="581443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896610" cy="5814435"/>
                    </a:xfrm>
                    <a:prstGeom prst="rect">
                      <a:avLst/>
                    </a:prstGeom>
                    <a:noFill/>
                  </pic:spPr>
                </pic:pic>
              </a:graphicData>
            </a:graphic>
            <wp14:sizeRelH relativeFrom="page">
              <wp14:pctWidth>0</wp14:pctWidth>
            </wp14:sizeRelH>
            <wp14:sizeRelV relativeFrom="page">
              <wp14:pctHeight>0</wp14:pctHeight>
            </wp14:sizeRelV>
          </wp:anchor>
        </w:drawing>
      </w:r>
      <w:bookmarkEnd w:id="90"/>
      <w:bookmarkEnd w:id="91"/>
      <w:bookmarkEnd w:id="92"/>
      <w:bookmarkEnd w:id="93"/>
      <w:bookmarkEnd w:id="94"/>
      <w:bookmarkEnd w:id="95"/>
    </w:p>
    <w:p w14:paraId="365E2957" w14:textId="156A6153" w:rsidR="007A1C93" w:rsidRPr="007A1C93" w:rsidRDefault="007A1C93" w:rsidP="007A1C93">
      <w:r>
        <w:rPr>
          <w:noProof/>
        </w:rPr>
        <w:lastRenderedPageBreak/>
        <w:drawing>
          <wp:anchor distT="0" distB="0" distL="114300" distR="114300" simplePos="0" relativeHeight="251671552" behindDoc="0" locked="0" layoutInCell="1" allowOverlap="1" wp14:anchorId="231766A3" wp14:editId="330F701D">
            <wp:simplePos x="0" y="0"/>
            <wp:positionH relativeFrom="page">
              <wp:posOffset>447675</wp:posOffset>
            </wp:positionH>
            <wp:positionV relativeFrom="paragraph">
              <wp:posOffset>0</wp:posOffset>
            </wp:positionV>
            <wp:extent cx="7153275" cy="6049645"/>
            <wp:effectExtent l="0" t="0" r="0" b="825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53275" cy="6049645"/>
                    </a:xfrm>
                    <a:prstGeom prst="rect">
                      <a:avLst/>
                    </a:prstGeom>
                    <a:noFill/>
                  </pic:spPr>
                </pic:pic>
              </a:graphicData>
            </a:graphic>
            <wp14:sizeRelH relativeFrom="page">
              <wp14:pctWidth>0</wp14:pctWidth>
            </wp14:sizeRelH>
            <wp14:sizeRelV relativeFrom="page">
              <wp14:pctHeight>0</wp14:pctHeight>
            </wp14:sizeRelV>
          </wp:anchor>
        </w:drawing>
      </w:r>
    </w:p>
    <w:p w14:paraId="7FFA9599" w14:textId="4E0EE714" w:rsidR="00742200" w:rsidRDefault="00742200" w:rsidP="007A1C93">
      <w:pPr>
        <w:sectPr w:rsidR="00742200" w:rsidSect="00E63353">
          <w:pgSz w:w="16838" w:h="11906" w:orient="landscape"/>
          <w:pgMar w:top="1440" w:right="1440" w:bottom="1440" w:left="1440" w:header="708" w:footer="708" w:gutter="0"/>
          <w:cols w:space="708"/>
          <w:docGrid w:linePitch="360"/>
        </w:sectPr>
      </w:pPr>
      <w:r>
        <w:rPr>
          <w:noProof/>
        </w:rPr>
        <w:lastRenderedPageBreak/>
        <w:drawing>
          <wp:anchor distT="0" distB="0" distL="114300" distR="114300" simplePos="0" relativeHeight="251672576" behindDoc="0" locked="0" layoutInCell="1" allowOverlap="1" wp14:anchorId="7E9C4152" wp14:editId="0201E3A7">
            <wp:simplePos x="0" y="0"/>
            <wp:positionH relativeFrom="margin">
              <wp:align>left</wp:align>
            </wp:positionH>
            <wp:positionV relativeFrom="paragraph">
              <wp:posOffset>552</wp:posOffset>
            </wp:positionV>
            <wp:extent cx="7847965" cy="6446389"/>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847965" cy="6446389"/>
                    </a:xfrm>
                    <a:prstGeom prst="rect">
                      <a:avLst/>
                    </a:prstGeom>
                    <a:noFill/>
                  </pic:spPr>
                </pic:pic>
              </a:graphicData>
            </a:graphic>
            <wp14:sizeRelH relativeFrom="page">
              <wp14:pctWidth>0</wp14:pctWidth>
            </wp14:sizeRelH>
            <wp14:sizeRelV relativeFrom="page">
              <wp14:pctHeight>0</wp14:pctHeight>
            </wp14:sizeRelV>
          </wp:anchor>
        </w:drawing>
      </w:r>
    </w:p>
    <w:p w14:paraId="22B95DE2" w14:textId="547A8FED" w:rsidR="00242E19" w:rsidRDefault="00242E19" w:rsidP="00F1165E">
      <w:pPr>
        <w:pStyle w:val="Heading2"/>
        <w:spacing w:line="360" w:lineRule="auto"/>
        <w:jc w:val="both"/>
      </w:pPr>
      <w:bookmarkStart w:id="96" w:name="_Toc156978704"/>
      <w:bookmarkStart w:id="97" w:name="_Toc157067014"/>
      <w:bookmarkStart w:id="98" w:name="_Toc157087915"/>
      <w:bookmarkStart w:id="99" w:name="_Toc157087997"/>
      <w:r>
        <w:lastRenderedPageBreak/>
        <w:t>4.8 Progress Reports</w:t>
      </w:r>
      <w:bookmarkEnd w:id="96"/>
      <w:bookmarkEnd w:id="97"/>
      <w:bookmarkEnd w:id="98"/>
      <w:bookmarkEnd w:id="99"/>
    </w:p>
    <w:p w14:paraId="050036B0" w14:textId="6348D786" w:rsidR="00242E19" w:rsidRDefault="00242E19" w:rsidP="00F1165E">
      <w:pPr>
        <w:spacing w:line="360" w:lineRule="auto"/>
        <w:jc w:val="both"/>
        <w:rPr>
          <w:rFonts w:ascii="Arial" w:hAnsi="Arial" w:cs="Arial"/>
        </w:rPr>
        <w:sectPr w:rsidR="00242E19" w:rsidSect="00742200">
          <w:pgSz w:w="11906" w:h="16838"/>
          <w:pgMar w:top="1440" w:right="1440" w:bottom="1440" w:left="1440" w:header="708" w:footer="708" w:gutter="0"/>
          <w:cols w:space="708"/>
          <w:docGrid w:linePitch="360"/>
        </w:sectPr>
      </w:pPr>
      <w:r w:rsidRPr="00242E19">
        <w:rPr>
          <w:rFonts w:ascii="Arial" w:hAnsi="Arial" w:cs="Arial"/>
        </w:rPr>
        <w:t>Below identifies reports that will be utilised throughout the build of the project</w:t>
      </w:r>
      <w:r>
        <w:rPr>
          <w:rFonts w:ascii="Arial" w:hAnsi="Arial" w:cs="Arial"/>
        </w:rPr>
        <w:t>. As the construction activities progress, the actual progress will be updated &amp; below reports will be updated accordingly:</w:t>
      </w:r>
    </w:p>
    <w:p w14:paraId="7CF04BD7" w14:textId="1FECEBAE" w:rsidR="00242E19" w:rsidRPr="00242E19" w:rsidRDefault="00242E19" w:rsidP="00242E19">
      <w:pPr>
        <w:spacing w:line="360" w:lineRule="auto"/>
        <w:rPr>
          <w:rFonts w:ascii="Arial" w:hAnsi="Arial" w:cs="Arial"/>
        </w:rPr>
      </w:pPr>
      <w:r>
        <w:rPr>
          <w:noProof/>
        </w:rPr>
        <w:lastRenderedPageBreak/>
        <w:drawing>
          <wp:anchor distT="0" distB="0" distL="114300" distR="114300" simplePos="0" relativeHeight="251673600" behindDoc="0" locked="0" layoutInCell="1" allowOverlap="1" wp14:anchorId="71C70393" wp14:editId="58D2660C">
            <wp:simplePos x="0" y="0"/>
            <wp:positionH relativeFrom="column">
              <wp:posOffset>-596734</wp:posOffset>
            </wp:positionH>
            <wp:positionV relativeFrom="paragraph">
              <wp:posOffset>405406</wp:posOffset>
            </wp:positionV>
            <wp:extent cx="9994900" cy="2202180"/>
            <wp:effectExtent l="0" t="0" r="6350" b="762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9994900" cy="2202180"/>
                    </a:xfrm>
                    <a:prstGeom prst="rect">
                      <a:avLst/>
                    </a:prstGeom>
                    <a:noFill/>
                  </pic:spPr>
                </pic:pic>
              </a:graphicData>
            </a:graphic>
            <wp14:sizeRelH relativeFrom="page">
              <wp14:pctWidth>0</wp14:pctWidth>
            </wp14:sizeRelH>
            <wp14:sizeRelV relativeFrom="page">
              <wp14:pctHeight>0</wp14:pctHeight>
            </wp14:sizeRelV>
          </wp:anchor>
        </w:drawing>
      </w:r>
      <w:r w:rsidRPr="00242E19">
        <w:rPr>
          <w:rFonts w:ascii="Arial" w:hAnsi="Arial" w:cs="Arial"/>
        </w:rPr>
        <w:t xml:space="preserve"> </w:t>
      </w:r>
    </w:p>
    <w:p w14:paraId="790CC667" w14:textId="08B06F1D" w:rsidR="007A1C93" w:rsidRPr="007A1C93" w:rsidRDefault="007A1C93" w:rsidP="007A1C93"/>
    <w:p w14:paraId="5F2B79E3" w14:textId="7BC200BE" w:rsidR="007A1C93" w:rsidRPr="007A1C93" w:rsidRDefault="007A1C93" w:rsidP="007A1C93"/>
    <w:p w14:paraId="136E48F8" w14:textId="7607AFB7" w:rsidR="007A1C93" w:rsidRPr="007A1C93" w:rsidRDefault="007A1C93" w:rsidP="007A1C93"/>
    <w:p w14:paraId="4BE89461" w14:textId="2896A5BC" w:rsidR="007A1C93" w:rsidRDefault="007A1C93" w:rsidP="007A1C93"/>
    <w:p w14:paraId="3660F557" w14:textId="178E9A3C" w:rsidR="00242E19" w:rsidRDefault="00242E19" w:rsidP="007A1C93"/>
    <w:p w14:paraId="54BFB268" w14:textId="0310EF69" w:rsidR="00242E19" w:rsidRDefault="00242E19" w:rsidP="007A1C93"/>
    <w:p w14:paraId="1DDA7960" w14:textId="77777777" w:rsidR="00242E19" w:rsidRDefault="00242E19" w:rsidP="007A1C93">
      <w:pPr>
        <w:sectPr w:rsidR="00242E19" w:rsidSect="00242E19">
          <w:pgSz w:w="16838" w:h="11906" w:orient="landscape"/>
          <w:pgMar w:top="1440" w:right="1440" w:bottom="1440" w:left="1440" w:header="708" w:footer="708" w:gutter="0"/>
          <w:cols w:space="708"/>
          <w:docGrid w:linePitch="360"/>
        </w:sectPr>
      </w:pPr>
    </w:p>
    <w:p w14:paraId="0A88C1D4" w14:textId="5590CDDF" w:rsidR="00242E19" w:rsidRDefault="00B5415B" w:rsidP="007A1C93">
      <w:r>
        <w:rPr>
          <w:noProof/>
        </w:rPr>
        <w:lastRenderedPageBreak/>
        <mc:AlternateContent>
          <mc:Choice Requires="wps">
            <w:drawing>
              <wp:anchor distT="0" distB="0" distL="114300" distR="114300" simplePos="0" relativeHeight="251679744" behindDoc="0" locked="0" layoutInCell="1" allowOverlap="1" wp14:anchorId="17F8542B" wp14:editId="1D1CC2C0">
                <wp:simplePos x="0" y="0"/>
                <wp:positionH relativeFrom="page">
                  <wp:align>left</wp:align>
                </wp:positionH>
                <wp:positionV relativeFrom="paragraph">
                  <wp:posOffset>3175</wp:posOffset>
                </wp:positionV>
                <wp:extent cx="7922920" cy="7798"/>
                <wp:effectExtent l="0" t="0" r="20955" b="30480"/>
                <wp:wrapNone/>
                <wp:docPr id="34" name="Straight Connector 4"/>
                <wp:cNvGraphicFramePr/>
                <a:graphic xmlns:a="http://schemas.openxmlformats.org/drawingml/2006/main">
                  <a:graphicData uri="http://schemas.microsoft.com/office/word/2010/wordprocessingShape">
                    <wps:wsp>
                      <wps:cNvCnPr/>
                      <wps:spPr>
                        <a:xfrm flipV="1">
                          <a:off x="0" y="0"/>
                          <a:ext cx="7922920" cy="7798"/>
                        </a:xfrm>
                        <a:prstGeom prst="line">
                          <a:avLst/>
                        </a:prstGeom>
                        <a:ln w="19050">
                          <a:solidFill>
                            <a:schemeClr val="bg1">
                              <a:lumMod val="50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846A2D" id="Straight Connector 4" o:spid="_x0000_s1026" style="position:absolute;flip:y;z-index:2516797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25pt" to="623.8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" strokecolor="#7f7f7f [1612]" strokeweight="1.5pt">
                <v:stroke joinstyle="miter"/>
                <w10:wrap anchorx="page"/>
              </v:line>
            </w:pict>
          </mc:Fallback>
        </mc:AlternateContent>
      </w:r>
    </w:p>
    <w:p w14:paraId="04BBF1E8" w14:textId="788D08A0" w:rsidR="00242E19" w:rsidRDefault="00242E19" w:rsidP="007A1C93"/>
    <w:p w14:paraId="7558538B" w14:textId="41EBEBB2" w:rsidR="00242E19" w:rsidRDefault="00242E19" w:rsidP="007A1C93"/>
    <w:p w14:paraId="29869967" w14:textId="4E04CD8B" w:rsidR="00242E19" w:rsidRPr="00242E19" w:rsidRDefault="00242E19" w:rsidP="00242E19">
      <w:r>
        <w:rPr>
          <w:noProof/>
        </w:rPr>
        <mc:AlternateContent>
          <mc:Choice Requires="wps">
            <w:drawing>
              <wp:anchor distT="0" distB="0" distL="114300" distR="114300" simplePos="0" relativeHeight="251677696" behindDoc="0" locked="0" layoutInCell="1" allowOverlap="1" wp14:anchorId="70348B07" wp14:editId="794FE8DF">
                <wp:simplePos x="0" y="0"/>
                <wp:positionH relativeFrom="column">
                  <wp:posOffset>2937193</wp:posOffset>
                </wp:positionH>
                <wp:positionV relativeFrom="paragraph">
                  <wp:posOffset>67628</wp:posOffset>
                </wp:positionV>
                <wp:extent cx="7223760" cy="274320"/>
                <wp:effectExtent l="0" t="0" r="0" b="0"/>
                <wp:wrapNone/>
                <wp:docPr id="27" name="TextBox 9"/>
                <wp:cNvGraphicFramePr/>
                <a:graphic xmlns:a="http://schemas.openxmlformats.org/drawingml/2006/main">
                  <a:graphicData uri="http://schemas.microsoft.com/office/word/2010/wordprocessingShape">
                    <wps:wsp>
                      <wps:cNvSpPr txBox="1"/>
                      <wps:spPr>
                        <a:xfrm>
                          <a:off x="0" y="0"/>
                          <a:ext cx="7223760" cy="274320"/>
                        </a:xfrm>
                        <a:prstGeom prst="rect">
                          <a:avLst/>
                        </a:prstGeom>
                        <a:solidFill>
                          <a:schemeClr val="lt1"/>
                        </a:solidFill>
                      </wps:spPr>
                      <wps:style>
                        <a:lnRef idx="0">
                          <a:scrgbClr r="0" g="0" b="0"/>
                        </a:lnRef>
                        <a:fillRef idx="0">
                          <a:scrgbClr r="0" g="0" b="0"/>
                        </a:fillRef>
                        <a:effectRef idx="0">
                          <a:scrgbClr r="0" g="0" b="0"/>
                        </a:effectRef>
                        <a:fontRef idx="minor">
                          <a:schemeClr val="dk1"/>
                        </a:fontRef>
                      </wps:style>
                      <wps:txbx>
                        <w:txbxContent>
                          <w:p w14:paraId="4D7450C0" w14:textId="77777777" w:rsidR="001648D3" w:rsidRDefault="001648D3" w:rsidP="00242E19">
                            <w:pPr>
                              <w:pStyle w:val="NormalWeb"/>
                              <w:spacing w:before="0" w:beforeAutospacing="0" w:after="0" w:afterAutospacing="0"/>
                            </w:pPr>
                            <w:r>
                              <w:rPr>
                                <w:rFonts w:asciiTheme="minorHAnsi" w:hAnsi="Calibri" w:cstheme="minorBidi"/>
                                <w:color w:val="808080" w:themeColor="background1" w:themeShade="80"/>
                                <w:sz w:val="18"/>
                                <w:szCs w:val="18"/>
                                <w:lang w:val="en-US"/>
                              </w:rPr>
                              <w:t>A task is critical if there is no room in the schedule for it to slip.</w:t>
                            </w:r>
                          </w:p>
                        </w:txbxContent>
                      </wps:txbx>
                      <wps:bodyPr vertOverflow="clip" horzOverflow="clip" wrap="square" rtlCol="0" anchor="t"/>
                    </wps:wsp>
                  </a:graphicData>
                </a:graphic>
              </wp:anchor>
            </w:drawing>
          </mc:Choice>
          <mc:Fallback>
            <w:pict>
              <v:shapetype w14:anchorId="70348B07" id="_x0000_t202" coordsize="21600,21600" o:spt="202" path="m,l,21600r21600,l21600,xe">
                <v:stroke joinstyle="miter"/>
                <v:path gradientshapeok="t" o:connecttype="rect"/>
              </v:shapetype>
              <v:shape id="TextBox 9" o:spid="_x0000_s1026" type="#_x0000_t202" style="position:absolute;margin-left:231.3pt;margin-top:5.35pt;width:568.8pt;height:21.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" fillcolor="white [3201]" stroked="f">
                <v:textbox>
                  <w:txbxContent>
                    <w:p w14:paraId="4D7450C0" w14:textId="77777777" w:rsidR="001648D3" w:rsidRDefault="001648D3" w:rsidP="00242E19">
                      <w:pPr>
                        <w:pStyle w:val="NormalWeb"/>
                        <w:spacing w:before="0" w:beforeAutospacing="0" w:after="0" w:afterAutospacing="0"/>
                      </w:pPr>
                      <w:r>
                        <w:rPr>
                          <w:rFonts w:asciiTheme="minorHAnsi" w:hAnsi="Calibri" w:cstheme="minorBidi"/>
                          <w:color w:val="808080" w:themeColor="background1" w:themeShade="80"/>
                          <w:sz w:val="18"/>
                          <w:szCs w:val="18"/>
                          <w:lang w:val="en-US"/>
                        </w:rPr>
                        <w:t>A task is critical if there is no room in the schedule for it to slip.</w:t>
                      </w:r>
                    </w:p>
                  </w:txbxContent>
                </v:textbox>
              </v:shape>
            </w:pict>
          </mc:Fallback>
        </mc:AlternateContent>
      </w:r>
    </w:p>
    <w:p w14:paraId="03CB501C" w14:textId="252CF1D2" w:rsidR="00242E19" w:rsidRDefault="00242E19" w:rsidP="00242E19">
      <w:r>
        <w:rPr>
          <w:noProof/>
        </w:rPr>
        <w:drawing>
          <wp:anchor distT="0" distB="0" distL="114300" distR="114300" simplePos="0" relativeHeight="251676672" behindDoc="0" locked="0" layoutInCell="1" allowOverlap="1" wp14:anchorId="21D80CCC" wp14:editId="193C1B5A">
            <wp:simplePos x="0" y="0"/>
            <wp:positionH relativeFrom="column">
              <wp:posOffset>3040083</wp:posOffset>
            </wp:positionH>
            <wp:positionV relativeFrom="paragraph">
              <wp:posOffset>165859</wp:posOffset>
            </wp:positionV>
            <wp:extent cx="2274125" cy="8863330"/>
            <wp:effectExtent l="0" t="0" r="0" b="0"/>
            <wp:wrapNone/>
            <wp:docPr id="36"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pic:cNvPicPr>
                      <a:picLocks noChangeAspect="1"/>
                    </pic:cNvPicPr>
                  </pic:nvPicPr>
                  <pic:blipFill>
                    <a:blip r:embed="rId41"/>
                    <a:stretch>
                      <a:fillRect/>
                    </a:stretch>
                  </pic:blipFill>
                  <pic:spPr>
                    <a:xfrm>
                      <a:off x="0" y="0"/>
                      <a:ext cx="2277147" cy="8875109"/>
                    </a:xfrm>
                    <a:prstGeom prst="rect">
                      <a:avLst/>
                    </a:prstGeom>
                  </pic:spPr>
                </pic:pic>
              </a:graphicData>
            </a:graphic>
            <wp14:sizeRelH relativeFrom="margin">
              <wp14:pctWidth>0</wp14:pctWidth>
            </wp14:sizeRelH>
          </wp:anchor>
        </w:drawing>
      </w:r>
      <w:r>
        <w:rPr>
          <w:noProof/>
        </w:rPr>
        <mc:AlternateContent>
          <mc:Choice Requires="wps">
            <w:drawing>
              <wp:anchor distT="0" distB="0" distL="114300" distR="114300" simplePos="0" relativeHeight="251675648" behindDoc="0" locked="0" layoutInCell="1" allowOverlap="1" wp14:anchorId="7578AFE0" wp14:editId="32001C90">
                <wp:simplePos x="0" y="0"/>
                <wp:positionH relativeFrom="column">
                  <wp:posOffset>-738505</wp:posOffset>
                </wp:positionH>
                <wp:positionV relativeFrom="paragraph">
                  <wp:posOffset>-1264920</wp:posOffset>
                </wp:positionV>
                <wp:extent cx="9692640" cy="638175"/>
                <wp:effectExtent l="0" t="0" r="0" b="0"/>
                <wp:wrapNone/>
                <wp:docPr id="25" name="TextBox 1"/>
                <wp:cNvGraphicFramePr/>
                <a:graphic xmlns:a="http://schemas.openxmlformats.org/drawingml/2006/main">
                  <a:graphicData uri="http://schemas.microsoft.com/office/word/2010/wordprocessingShape">
                    <wps:wsp>
                      <wps:cNvSpPr txBox="1"/>
                      <wps:spPr>
                        <a:xfrm>
                          <a:off x="0" y="0"/>
                          <a:ext cx="9692640" cy="638175"/>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05B86E65" w14:textId="77777777" w:rsidR="001648D3" w:rsidRDefault="001648D3" w:rsidP="00242E19">
                            <w:pPr>
                              <w:pStyle w:val="NormalWeb"/>
                              <w:spacing w:before="0" w:beforeAutospacing="0" w:after="0" w:afterAutospacing="0"/>
                            </w:pPr>
                            <w:r>
                              <w:rPr>
                                <w:rFonts w:asciiTheme="minorHAnsi" w:hAnsi="Calibri" w:cstheme="minorBidi"/>
                                <w:b/>
                                <w:bCs/>
                                <w:caps/>
                                <w:color w:val="808080" w:themeColor="background1" w:themeShade="80"/>
                                <w:position w:val="1"/>
                                <w:sz w:val="72"/>
                                <w:szCs w:val="72"/>
                                <w:lang w:val="en-US"/>
                              </w:rPr>
                              <w:t>Critical Tasks</w:t>
                            </w:r>
                          </w:p>
                        </w:txbxContent>
                      </wps:txbx>
                      <wps:bodyPr vertOverflow="clip" horzOverflow="clip" wrap="square" anchor="ctr"/>
                    </wps:wsp>
                  </a:graphicData>
                </a:graphic>
              </wp:anchor>
            </w:drawing>
          </mc:Choice>
          <mc:Fallback>
            <w:pict>
              <v:shape w14:anchorId="7578AFE0" id="TextBox 1" o:spid="_x0000_s1027" type="#_x0000_t202" style="position:absolute;margin-left:-58.15pt;margin-top:-99.6pt;width:763.2pt;height:50.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" filled="f" stroked="f">
                <v:textbox>
                  <w:txbxContent>
                    <w:p w14:paraId="05B86E65" w14:textId="77777777" w:rsidR="001648D3" w:rsidRDefault="001648D3" w:rsidP="00242E19">
                      <w:pPr>
                        <w:pStyle w:val="NormalWeb"/>
                        <w:spacing w:before="0" w:beforeAutospacing="0" w:after="0" w:afterAutospacing="0"/>
                      </w:pPr>
                      <w:r>
                        <w:rPr>
                          <w:rFonts w:asciiTheme="minorHAnsi" w:hAnsi="Calibri" w:cstheme="minorBidi"/>
                          <w:b/>
                          <w:bCs/>
                          <w:caps/>
                          <w:color w:val="808080" w:themeColor="background1" w:themeShade="80"/>
                          <w:position w:val="1"/>
                          <w:sz w:val="72"/>
                          <w:szCs w:val="72"/>
                          <w:lang w:val="en-US"/>
                        </w:rPr>
                        <w:t>Critical Tasks</w:t>
                      </w:r>
                    </w:p>
                  </w:txbxContent>
                </v:textbox>
              </v:shape>
            </w:pict>
          </mc:Fallback>
        </mc:AlternateContent>
      </w:r>
      <w:r>
        <w:rPr>
          <w:noProof/>
        </w:rPr>
        <w:drawing>
          <wp:inline distT="0" distB="0" distL="0" distR="0" wp14:anchorId="49548146" wp14:editId="7F33DBA9">
            <wp:extent cx="2493818" cy="2458192"/>
            <wp:effectExtent l="0" t="0" r="1905" b="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4E20800" w14:textId="46DB25FF" w:rsidR="00242E19" w:rsidRDefault="00242E19" w:rsidP="00242E19"/>
    <w:p w14:paraId="02C8B668" w14:textId="4F353550" w:rsidR="00242E19" w:rsidRDefault="00242E19" w:rsidP="00242E19"/>
    <w:p w14:paraId="474B186D" w14:textId="77777777" w:rsidR="00242E19" w:rsidRPr="00242E19" w:rsidRDefault="00242E19" w:rsidP="00242E19">
      <w:pPr>
        <w:sectPr w:rsidR="00242E19" w:rsidRPr="00242E19" w:rsidSect="00242E19">
          <w:pgSz w:w="11906" w:h="16838"/>
          <w:pgMar w:top="1440" w:right="1440" w:bottom="1440" w:left="1440" w:header="708" w:footer="708" w:gutter="0"/>
          <w:cols w:space="708"/>
          <w:docGrid w:linePitch="360"/>
        </w:sectPr>
      </w:pPr>
    </w:p>
    <w:p w14:paraId="3BBD3549" w14:textId="13DB384B" w:rsidR="00242E19" w:rsidRPr="007A1C93" w:rsidRDefault="00B5415B" w:rsidP="007A1C93">
      <w:r>
        <w:rPr>
          <w:noProof/>
        </w:rPr>
        <w:lastRenderedPageBreak/>
        <mc:AlternateContent>
          <mc:Choice Requires="wps">
            <w:drawing>
              <wp:anchor distT="0" distB="0" distL="114300" distR="114300" simplePos="0" relativeHeight="251684864" behindDoc="0" locked="0" layoutInCell="1" allowOverlap="1" wp14:anchorId="1C7AA861" wp14:editId="36465D34">
                <wp:simplePos x="0" y="0"/>
                <wp:positionH relativeFrom="page">
                  <wp:align>left</wp:align>
                </wp:positionH>
                <wp:positionV relativeFrom="paragraph">
                  <wp:posOffset>-18778</wp:posOffset>
                </wp:positionV>
                <wp:extent cx="9305925" cy="0"/>
                <wp:effectExtent l="0" t="0" r="28575" b="19050"/>
                <wp:wrapNone/>
                <wp:docPr id="39" name="Straight Connector 7"/>
                <wp:cNvGraphicFramePr/>
                <a:graphic xmlns:a="http://schemas.openxmlformats.org/drawingml/2006/main">
                  <a:graphicData uri="http://schemas.microsoft.com/office/word/2010/wordprocessingShape">
                    <wps:wsp>
                      <wps:cNvCnPr/>
                      <wps:spPr>
                        <a:xfrm>
                          <a:off x="0" y="0"/>
                          <a:ext cx="9305925" cy="0"/>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15ADCD6" id="Straight Connector 7" o:spid="_x0000_s1026" style="position:absolute;z-index:251684864;visibility:visible;mso-wrap-style:square;mso-wrap-distance-left:9pt;mso-wrap-distance-top:0;mso-wrap-distance-right:9pt;mso-wrap-distance-bottom:0;mso-position-horizontal:left;mso-position-horizontal-relative:page;mso-position-vertical:absolute;mso-position-vertical-relative:text" from="0,-1.5pt" to="732.7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" strokecolor="#ed7d31 [3205]" strokeweight=".5pt">
                <v:stroke joinstyle="miter"/>
                <w10:wrap anchorx="page"/>
              </v:line>
            </w:pict>
          </mc:Fallback>
        </mc:AlternateContent>
      </w:r>
      <w:r>
        <w:rPr>
          <w:noProof/>
        </w:rPr>
        <mc:AlternateContent>
          <mc:Choice Requires="wps">
            <w:drawing>
              <wp:anchor distT="0" distB="0" distL="114300" distR="114300" simplePos="0" relativeHeight="251683840" behindDoc="0" locked="0" layoutInCell="1" allowOverlap="1" wp14:anchorId="7F170F0B" wp14:editId="2EC36A47">
                <wp:simplePos x="0" y="0"/>
                <wp:positionH relativeFrom="column">
                  <wp:posOffset>-820800</wp:posOffset>
                </wp:positionH>
                <wp:positionV relativeFrom="paragraph">
                  <wp:posOffset>-635990</wp:posOffset>
                </wp:positionV>
                <wp:extent cx="9692640" cy="638175"/>
                <wp:effectExtent l="0" t="0" r="0" b="0"/>
                <wp:wrapNone/>
                <wp:docPr id="38" name="TextBox 5"/>
                <wp:cNvGraphicFramePr/>
                <a:graphic xmlns:a="http://schemas.openxmlformats.org/drawingml/2006/main">
                  <a:graphicData uri="http://schemas.microsoft.com/office/word/2010/wordprocessingShape">
                    <wps:wsp>
                      <wps:cNvSpPr txBox="1"/>
                      <wps:spPr>
                        <a:xfrm>
                          <a:off x="0" y="0"/>
                          <a:ext cx="9692640" cy="638175"/>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0FF76DA4" w14:textId="0FCE329B" w:rsidR="001648D3" w:rsidRDefault="001648D3" w:rsidP="00B5415B">
                            <w:pPr>
                              <w:pStyle w:val="NormalWeb"/>
                              <w:spacing w:before="0" w:beforeAutospacing="0" w:after="0" w:afterAutospacing="0"/>
                              <w:rPr>
                                <w:rFonts w:asciiTheme="minorHAnsi" w:hAnsi="Calibri" w:cstheme="minorBidi"/>
                                <w:b/>
                                <w:bCs/>
                                <w:caps/>
                                <w:color w:val="ED7D31" w:themeColor="accent2"/>
                                <w:position w:val="1"/>
                                <w:sz w:val="72"/>
                                <w:szCs w:val="72"/>
                                <w:lang w:val="en-US"/>
                              </w:rPr>
                            </w:pPr>
                            <w:r>
                              <w:rPr>
                                <w:rFonts w:asciiTheme="minorHAnsi" w:hAnsi="Calibri" w:cstheme="minorBidi"/>
                                <w:b/>
                                <w:bCs/>
                                <w:caps/>
                                <w:color w:val="ED7D31" w:themeColor="accent2"/>
                                <w:position w:val="1"/>
                                <w:sz w:val="72"/>
                                <w:szCs w:val="72"/>
                                <w:lang w:val="en-US"/>
                              </w:rPr>
                              <w:t>Late Tasks</w:t>
                            </w:r>
                          </w:p>
                          <w:p w14:paraId="74782E43" w14:textId="1B0970DE" w:rsidR="001648D3" w:rsidRDefault="001648D3" w:rsidP="00B5415B">
                            <w:pPr>
                              <w:pStyle w:val="NormalWeb"/>
                              <w:spacing w:before="0" w:beforeAutospacing="0" w:after="0" w:afterAutospacing="0"/>
                              <w:rPr>
                                <w:rFonts w:asciiTheme="minorHAnsi" w:hAnsi="Calibri" w:cstheme="minorBidi"/>
                                <w:b/>
                                <w:bCs/>
                                <w:caps/>
                                <w:color w:val="ED7D31" w:themeColor="accent2"/>
                                <w:position w:val="1"/>
                                <w:sz w:val="72"/>
                                <w:szCs w:val="72"/>
                                <w:lang w:val="en-US"/>
                              </w:rPr>
                            </w:pPr>
                          </w:p>
                          <w:p w14:paraId="543BB277" w14:textId="77777777" w:rsidR="001648D3" w:rsidRDefault="001648D3" w:rsidP="00B5415B">
                            <w:pPr>
                              <w:pStyle w:val="NormalWeb"/>
                              <w:spacing w:before="0" w:beforeAutospacing="0" w:after="0" w:afterAutospacing="0"/>
                            </w:pPr>
                          </w:p>
                        </w:txbxContent>
                      </wps:txbx>
                      <wps:bodyPr vertOverflow="clip" horzOverflow="clip" wrap="square" anchor="ctr"/>
                    </wps:wsp>
                  </a:graphicData>
                </a:graphic>
                <wp14:sizeRelV relativeFrom="margin">
                  <wp14:pctHeight>0</wp14:pctHeight>
                </wp14:sizeRelV>
              </wp:anchor>
            </w:drawing>
          </mc:Choice>
          <mc:Fallback>
            <w:pict>
              <v:shape w14:anchorId="7F170F0B" id="TextBox 5" o:spid="_x0000_s1028" type="#_x0000_t202" style="position:absolute;margin-left:-64.65pt;margin-top:-50.1pt;width:763.2pt;height:50.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" filled="f" stroked="f">
                <v:textbox>
                  <w:txbxContent>
                    <w:p w14:paraId="0FF76DA4" w14:textId="0FCE329B" w:rsidR="001648D3" w:rsidRDefault="001648D3" w:rsidP="00B5415B">
                      <w:pPr>
                        <w:pStyle w:val="NormalWeb"/>
                        <w:spacing w:before="0" w:beforeAutospacing="0" w:after="0" w:afterAutospacing="0"/>
                        <w:rPr>
                          <w:rFonts w:asciiTheme="minorHAnsi" w:hAnsi="Calibri" w:cstheme="minorBidi"/>
                          <w:b/>
                          <w:bCs/>
                          <w:caps/>
                          <w:color w:val="ED7D31" w:themeColor="accent2"/>
                          <w:position w:val="1"/>
                          <w:sz w:val="72"/>
                          <w:szCs w:val="72"/>
                          <w:lang w:val="en-US"/>
                        </w:rPr>
                      </w:pPr>
                      <w:r>
                        <w:rPr>
                          <w:rFonts w:asciiTheme="minorHAnsi" w:hAnsi="Calibri" w:cstheme="minorBidi"/>
                          <w:b/>
                          <w:bCs/>
                          <w:caps/>
                          <w:color w:val="ED7D31" w:themeColor="accent2"/>
                          <w:position w:val="1"/>
                          <w:sz w:val="72"/>
                          <w:szCs w:val="72"/>
                          <w:lang w:val="en-US"/>
                        </w:rPr>
                        <w:t>Late Tasks</w:t>
                      </w:r>
                    </w:p>
                    <w:p w14:paraId="74782E43" w14:textId="1B0970DE" w:rsidR="001648D3" w:rsidRDefault="001648D3" w:rsidP="00B5415B">
                      <w:pPr>
                        <w:pStyle w:val="NormalWeb"/>
                        <w:spacing w:before="0" w:beforeAutospacing="0" w:after="0" w:afterAutospacing="0"/>
                        <w:rPr>
                          <w:rFonts w:asciiTheme="minorHAnsi" w:hAnsi="Calibri" w:cstheme="minorBidi"/>
                          <w:b/>
                          <w:bCs/>
                          <w:caps/>
                          <w:color w:val="ED7D31" w:themeColor="accent2"/>
                          <w:position w:val="1"/>
                          <w:sz w:val="72"/>
                          <w:szCs w:val="72"/>
                          <w:lang w:val="en-US"/>
                        </w:rPr>
                      </w:pPr>
                    </w:p>
                    <w:p w14:paraId="543BB277" w14:textId="77777777" w:rsidR="001648D3" w:rsidRDefault="001648D3" w:rsidP="00B5415B">
                      <w:pPr>
                        <w:pStyle w:val="NormalWeb"/>
                        <w:spacing w:before="0" w:beforeAutospacing="0" w:after="0" w:afterAutospacing="0"/>
                      </w:pPr>
                    </w:p>
                  </w:txbxContent>
                </v:textbox>
              </v:shape>
            </w:pict>
          </mc:Fallback>
        </mc:AlternateContent>
      </w:r>
    </w:p>
    <w:p w14:paraId="7BBAAFA3" w14:textId="6E262069" w:rsidR="007A1C93" w:rsidRDefault="00B5415B" w:rsidP="007A1C93">
      <w:r>
        <w:rPr>
          <w:noProof/>
        </w:rPr>
        <mc:AlternateContent>
          <mc:Choice Requires="wps">
            <w:drawing>
              <wp:anchor distT="0" distB="0" distL="114300" distR="114300" simplePos="0" relativeHeight="251682816" behindDoc="0" locked="0" layoutInCell="1" allowOverlap="1" wp14:anchorId="32207302" wp14:editId="2109A481">
                <wp:simplePos x="0" y="0"/>
                <wp:positionH relativeFrom="column">
                  <wp:posOffset>171236</wp:posOffset>
                </wp:positionH>
                <wp:positionV relativeFrom="paragraph">
                  <wp:posOffset>107941</wp:posOffset>
                </wp:positionV>
                <wp:extent cx="6361797" cy="260019"/>
                <wp:effectExtent l="0" t="0" r="0" b="0"/>
                <wp:wrapNone/>
                <wp:docPr id="37" name="TextBox 4"/>
                <wp:cNvGraphicFramePr/>
                <a:graphic xmlns:a="http://schemas.openxmlformats.org/drawingml/2006/main">
                  <a:graphicData uri="http://schemas.microsoft.com/office/word/2010/wordprocessingShape">
                    <wps:wsp>
                      <wps:cNvSpPr txBox="1"/>
                      <wps:spPr>
                        <a:xfrm>
                          <a:off x="0" y="0"/>
                          <a:ext cx="6361797" cy="260019"/>
                        </a:xfrm>
                        <a:prstGeom prst="rect">
                          <a:avLst/>
                        </a:prstGeom>
                        <a:noFill/>
                      </wps:spPr>
                      <wps:style>
                        <a:lnRef idx="0">
                          <a:scrgbClr r="0" g="0" b="0"/>
                        </a:lnRef>
                        <a:fillRef idx="0">
                          <a:scrgbClr r="0" g="0" b="0"/>
                        </a:fillRef>
                        <a:effectRef idx="0">
                          <a:scrgbClr r="0" g="0" b="0"/>
                        </a:effectRef>
                        <a:fontRef idx="minor">
                          <a:schemeClr val="dk1"/>
                        </a:fontRef>
                      </wps:style>
                      <wps:txbx>
                        <w:txbxContent>
                          <w:p w14:paraId="39265E2B" w14:textId="77777777" w:rsidR="001648D3" w:rsidRDefault="001648D3" w:rsidP="00B5415B">
                            <w:pPr>
                              <w:pStyle w:val="NormalWeb"/>
                              <w:spacing w:before="0" w:beforeAutospacing="0" w:after="0" w:afterAutospacing="0"/>
                            </w:pPr>
                            <w:r>
                              <w:rPr>
                                <w:rFonts w:asciiTheme="minorHAnsi" w:hAnsi="Calibri" w:cstheme="minorBidi"/>
                                <w:color w:val="808080" w:themeColor="background1" w:themeShade="80"/>
                                <w:sz w:val="18"/>
                                <w:szCs w:val="18"/>
                                <w:lang w:val="en-US"/>
                              </w:rPr>
                              <w:t>Tasks that are late as compared to the status date. A task is late if its finish date has passed or it is not progressing as planned.</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 w14:anchorId="32207302" id="TextBox 4" o:spid="_x0000_s1029" type="#_x0000_t202" style="position:absolute;margin-left:13.5pt;margin-top:8.5pt;width:500.95pt;height:20.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" filled="f" stroked="f">
                <v:textbox>
                  <w:txbxContent>
                    <w:p w14:paraId="39265E2B" w14:textId="77777777" w:rsidR="001648D3" w:rsidRDefault="001648D3" w:rsidP="00B5415B">
                      <w:pPr>
                        <w:pStyle w:val="NormalWeb"/>
                        <w:spacing w:before="0" w:beforeAutospacing="0" w:after="0" w:afterAutospacing="0"/>
                      </w:pPr>
                      <w:r>
                        <w:rPr>
                          <w:rFonts w:asciiTheme="minorHAnsi" w:hAnsi="Calibri" w:cstheme="minorBidi"/>
                          <w:color w:val="808080" w:themeColor="background1" w:themeShade="80"/>
                          <w:sz w:val="18"/>
                          <w:szCs w:val="18"/>
                          <w:lang w:val="en-US"/>
                        </w:rPr>
                        <w:t>Tasks that are late as compared to the status date. A task is late if its finish date has passed or it is not progressing as planned.</w:t>
                      </w:r>
                    </w:p>
                  </w:txbxContent>
                </v:textbox>
              </v:shape>
            </w:pict>
          </mc:Fallback>
        </mc:AlternateContent>
      </w:r>
    </w:p>
    <w:p w14:paraId="3EF1FCED" w14:textId="7A1DE4D3" w:rsidR="007A1C93" w:rsidRDefault="00B5415B" w:rsidP="007A1C93">
      <w:r>
        <w:rPr>
          <w:noProof/>
        </w:rPr>
        <w:drawing>
          <wp:anchor distT="0" distB="0" distL="114300" distR="114300" simplePos="0" relativeHeight="251685888" behindDoc="0" locked="0" layoutInCell="1" allowOverlap="1" wp14:anchorId="6D0C8FF8" wp14:editId="2A57F9A6">
            <wp:simplePos x="0" y="0"/>
            <wp:positionH relativeFrom="column">
              <wp:posOffset>-361666</wp:posOffset>
            </wp:positionH>
            <wp:positionV relativeFrom="paragraph">
              <wp:posOffset>188528</wp:posOffset>
            </wp:positionV>
            <wp:extent cx="2449195" cy="2421890"/>
            <wp:effectExtent l="0" t="0" r="8255" b="0"/>
            <wp:wrapSquare wrapText="bothSides"/>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14:paraId="709E12F6" w14:textId="67A52DEC" w:rsidR="00B17AF8" w:rsidRDefault="00B5415B" w:rsidP="007A1C93">
      <w:pPr>
        <w:tabs>
          <w:tab w:val="left" w:pos="6259"/>
        </w:tabs>
      </w:pPr>
      <w:r>
        <w:rPr>
          <w:noProof/>
        </w:rPr>
        <w:drawing>
          <wp:anchor distT="0" distB="0" distL="114300" distR="114300" simplePos="0" relativeHeight="251681792" behindDoc="0" locked="0" layoutInCell="1" allowOverlap="1" wp14:anchorId="04975306" wp14:editId="04516741">
            <wp:simplePos x="0" y="0"/>
            <wp:positionH relativeFrom="margin">
              <wp:posOffset>2769662</wp:posOffset>
            </wp:positionH>
            <wp:positionV relativeFrom="paragraph">
              <wp:posOffset>7620</wp:posOffset>
            </wp:positionV>
            <wp:extent cx="2638425" cy="8863330"/>
            <wp:effectExtent l="0" t="0" r="9525" b="0"/>
            <wp:wrapNone/>
            <wp:docPr id="41"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44"/>
                    <a:stretch>
                      <a:fillRect/>
                    </a:stretch>
                  </pic:blipFill>
                  <pic:spPr>
                    <a:xfrm>
                      <a:off x="0" y="0"/>
                      <a:ext cx="2638425" cy="8863330"/>
                    </a:xfrm>
                    <a:prstGeom prst="rect">
                      <a:avLst/>
                    </a:prstGeom>
                  </pic:spPr>
                </pic:pic>
              </a:graphicData>
            </a:graphic>
            <wp14:sizeRelV relativeFrom="margin">
              <wp14:pctHeight>0</wp14:pctHeight>
            </wp14:sizeRelV>
          </wp:anchor>
        </w:drawing>
      </w:r>
      <w:r w:rsidR="007A1C93">
        <w:tab/>
      </w:r>
    </w:p>
    <w:p w14:paraId="2136C32F" w14:textId="77777777" w:rsidR="00B17AF8" w:rsidRPr="00B17AF8" w:rsidRDefault="00B17AF8" w:rsidP="00B17AF8"/>
    <w:p w14:paraId="61DC2CD6" w14:textId="77777777" w:rsidR="00B17AF8" w:rsidRPr="00B17AF8" w:rsidRDefault="00B17AF8" w:rsidP="00B17AF8"/>
    <w:p w14:paraId="5ED5EC97" w14:textId="77777777" w:rsidR="00B17AF8" w:rsidRPr="00B17AF8" w:rsidRDefault="00B17AF8" w:rsidP="00B17AF8"/>
    <w:p w14:paraId="33D4E249" w14:textId="77777777" w:rsidR="00B17AF8" w:rsidRPr="00B17AF8" w:rsidRDefault="00B17AF8" w:rsidP="00B17AF8"/>
    <w:p w14:paraId="7552F3BF" w14:textId="77777777" w:rsidR="00B17AF8" w:rsidRPr="00B17AF8" w:rsidRDefault="00B17AF8" w:rsidP="00B17AF8"/>
    <w:p w14:paraId="4E8F4A2C" w14:textId="77777777" w:rsidR="00B17AF8" w:rsidRPr="00B17AF8" w:rsidRDefault="00B17AF8" w:rsidP="00B17AF8"/>
    <w:p w14:paraId="02D4EF70" w14:textId="77777777" w:rsidR="00B17AF8" w:rsidRPr="00B17AF8" w:rsidRDefault="00B17AF8" w:rsidP="00B17AF8"/>
    <w:p w14:paraId="1654D318" w14:textId="77777777" w:rsidR="00B17AF8" w:rsidRPr="00B17AF8" w:rsidRDefault="00B17AF8" w:rsidP="00B17AF8"/>
    <w:p w14:paraId="744BECEE" w14:textId="77777777" w:rsidR="00B17AF8" w:rsidRPr="00B17AF8" w:rsidRDefault="00B17AF8" w:rsidP="00B17AF8"/>
    <w:p w14:paraId="26F68D5A" w14:textId="77777777" w:rsidR="00B17AF8" w:rsidRPr="00B17AF8" w:rsidRDefault="00B17AF8" w:rsidP="00B17AF8"/>
    <w:p w14:paraId="27CEE9DF" w14:textId="77777777" w:rsidR="00B17AF8" w:rsidRPr="00B17AF8" w:rsidRDefault="00B17AF8" w:rsidP="00B17AF8"/>
    <w:p w14:paraId="33A240F7" w14:textId="77777777" w:rsidR="00B17AF8" w:rsidRPr="00B17AF8" w:rsidRDefault="00B17AF8" w:rsidP="00B17AF8"/>
    <w:p w14:paraId="724E4E46" w14:textId="77777777" w:rsidR="00B17AF8" w:rsidRPr="00B17AF8" w:rsidRDefault="00B17AF8" w:rsidP="00B17AF8"/>
    <w:p w14:paraId="3041401E" w14:textId="77777777" w:rsidR="00B17AF8" w:rsidRPr="00B17AF8" w:rsidRDefault="00B17AF8" w:rsidP="00B17AF8"/>
    <w:p w14:paraId="50B416D8" w14:textId="77777777" w:rsidR="00B17AF8" w:rsidRPr="00B17AF8" w:rsidRDefault="00B17AF8" w:rsidP="00B17AF8"/>
    <w:p w14:paraId="6C87A5B9" w14:textId="77777777" w:rsidR="00B17AF8" w:rsidRPr="00B17AF8" w:rsidRDefault="00B17AF8" w:rsidP="00B17AF8"/>
    <w:p w14:paraId="7787944E" w14:textId="77777777" w:rsidR="00B17AF8" w:rsidRPr="00B17AF8" w:rsidRDefault="00B17AF8" w:rsidP="00B17AF8"/>
    <w:p w14:paraId="7847629A" w14:textId="77777777" w:rsidR="00B17AF8" w:rsidRPr="00B17AF8" w:rsidRDefault="00B17AF8" w:rsidP="00B17AF8"/>
    <w:p w14:paraId="1274E62D" w14:textId="77777777" w:rsidR="00B17AF8" w:rsidRPr="00B17AF8" w:rsidRDefault="00B17AF8" w:rsidP="00B17AF8"/>
    <w:p w14:paraId="3848C275" w14:textId="77777777" w:rsidR="00B17AF8" w:rsidRPr="00B17AF8" w:rsidRDefault="00B17AF8" w:rsidP="00B17AF8"/>
    <w:p w14:paraId="1B7D6B00" w14:textId="77777777" w:rsidR="00B17AF8" w:rsidRPr="00B17AF8" w:rsidRDefault="00B17AF8" w:rsidP="00B17AF8"/>
    <w:p w14:paraId="55EB2B4A" w14:textId="77777777" w:rsidR="00B17AF8" w:rsidRPr="00B17AF8" w:rsidRDefault="00B17AF8" w:rsidP="00B17AF8"/>
    <w:p w14:paraId="2C933EB6" w14:textId="77777777" w:rsidR="00B17AF8" w:rsidRPr="00B17AF8" w:rsidRDefault="00B17AF8" w:rsidP="00B17AF8"/>
    <w:p w14:paraId="64531314" w14:textId="77777777" w:rsidR="00B17AF8" w:rsidRPr="00B17AF8" w:rsidRDefault="00B17AF8" w:rsidP="00B17AF8"/>
    <w:p w14:paraId="1437DBBB" w14:textId="77777777" w:rsidR="00B17AF8" w:rsidRPr="00B17AF8" w:rsidRDefault="00B17AF8" w:rsidP="00B17AF8"/>
    <w:p w14:paraId="059FD90E" w14:textId="77777777" w:rsidR="00B17AF8" w:rsidRPr="00B17AF8" w:rsidRDefault="00B17AF8" w:rsidP="00B17AF8"/>
    <w:p w14:paraId="74A0D894" w14:textId="77777777" w:rsidR="00B17AF8" w:rsidRPr="00B17AF8" w:rsidRDefault="00B17AF8" w:rsidP="00B17AF8"/>
    <w:p w14:paraId="28FE91B4" w14:textId="77777777" w:rsidR="00B17AF8" w:rsidRPr="00B17AF8" w:rsidRDefault="00B17AF8" w:rsidP="00B17AF8"/>
    <w:p w14:paraId="2DEC75B9" w14:textId="77777777" w:rsidR="00B17AF8" w:rsidRPr="00B17AF8" w:rsidRDefault="00B17AF8" w:rsidP="00B17AF8"/>
    <w:p w14:paraId="6AEEBECC" w14:textId="77777777" w:rsidR="00B17AF8" w:rsidRPr="00B17AF8" w:rsidRDefault="00B17AF8" w:rsidP="00B17AF8"/>
    <w:p w14:paraId="674FD50D" w14:textId="77777777" w:rsidR="00B17AF8" w:rsidRPr="00B17AF8" w:rsidRDefault="00B17AF8" w:rsidP="00B17AF8"/>
    <w:p w14:paraId="1EC1B08F" w14:textId="77777777" w:rsidR="00B17AF8" w:rsidRPr="00B17AF8" w:rsidRDefault="00B17AF8" w:rsidP="00B17AF8"/>
    <w:p w14:paraId="7EDEF813" w14:textId="77777777" w:rsidR="00B17AF8" w:rsidRPr="00B17AF8" w:rsidRDefault="00B17AF8" w:rsidP="00B17AF8"/>
    <w:p w14:paraId="09B90703" w14:textId="77777777" w:rsidR="00B17AF8" w:rsidRPr="00B17AF8" w:rsidRDefault="00B17AF8" w:rsidP="00B17AF8"/>
    <w:p w14:paraId="56DC8669" w14:textId="77777777" w:rsidR="00B17AF8" w:rsidRPr="00B17AF8" w:rsidRDefault="00B17AF8" w:rsidP="00B17AF8"/>
    <w:p w14:paraId="2DD756F4" w14:textId="77777777" w:rsidR="00B17AF8" w:rsidRPr="00B17AF8" w:rsidRDefault="00B17AF8" w:rsidP="00B17AF8"/>
    <w:p w14:paraId="73D26EB1" w14:textId="77777777" w:rsidR="00B17AF8" w:rsidRPr="00B17AF8" w:rsidRDefault="00B17AF8" w:rsidP="00B17AF8"/>
    <w:p w14:paraId="2F814411" w14:textId="77777777" w:rsidR="00B17AF8" w:rsidRPr="00B17AF8" w:rsidRDefault="00B17AF8" w:rsidP="00B17AF8"/>
    <w:p w14:paraId="313F5455" w14:textId="77777777" w:rsidR="00B17AF8" w:rsidRPr="00B17AF8" w:rsidRDefault="00B17AF8" w:rsidP="00B17AF8"/>
    <w:p w14:paraId="55A32B77" w14:textId="77777777" w:rsidR="00B17AF8" w:rsidRPr="00B17AF8" w:rsidRDefault="00B17AF8" w:rsidP="00B17AF8"/>
    <w:p w14:paraId="4E49C058" w14:textId="77777777" w:rsidR="00B17AF8" w:rsidRPr="00B17AF8" w:rsidRDefault="00B17AF8" w:rsidP="00B17AF8"/>
    <w:p w14:paraId="7E8A3A3E" w14:textId="77777777" w:rsidR="00B17AF8" w:rsidRPr="00B17AF8" w:rsidRDefault="00B17AF8" w:rsidP="00B17AF8"/>
    <w:p w14:paraId="6EF3192D" w14:textId="77777777" w:rsidR="00B17AF8" w:rsidRPr="00B17AF8" w:rsidRDefault="00B17AF8" w:rsidP="00B17AF8"/>
    <w:p w14:paraId="46DFB357" w14:textId="45D4D460" w:rsidR="00B17AF8" w:rsidRDefault="00B17AF8" w:rsidP="00B17AF8"/>
    <w:p w14:paraId="684A8B4C" w14:textId="77777777" w:rsidR="00B17AF8" w:rsidRPr="00B17AF8" w:rsidRDefault="00B17AF8" w:rsidP="00B17AF8"/>
    <w:p w14:paraId="10E44D3B" w14:textId="5C5DC39C" w:rsidR="00B17AF8" w:rsidRDefault="00B17AF8" w:rsidP="00B17AF8">
      <w:pPr>
        <w:jc w:val="right"/>
      </w:pPr>
    </w:p>
    <w:p w14:paraId="14260D3E" w14:textId="1E66334C" w:rsidR="00B17AF8" w:rsidRDefault="00B17AF8" w:rsidP="00B17AF8">
      <w:pPr>
        <w:jc w:val="right"/>
      </w:pPr>
      <w:r>
        <w:rPr>
          <w:noProof/>
        </w:rPr>
        <w:lastRenderedPageBreak/>
        <mc:AlternateContent>
          <mc:Choice Requires="wps">
            <w:drawing>
              <wp:anchor distT="0" distB="0" distL="114300" distR="114300" simplePos="0" relativeHeight="251691008" behindDoc="0" locked="0" layoutInCell="1" allowOverlap="1" wp14:anchorId="746A0485" wp14:editId="309F46A5">
                <wp:simplePos x="0" y="0"/>
                <wp:positionH relativeFrom="page">
                  <wp:align>left</wp:align>
                </wp:positionH>
                <wp:positionV relativeFrom="paragraph">
                  <wp:posOffset>1105</wp:posOffset>
                </wp:positionV>
                <wp:extent cx="9305925" cy="0"/>
                <wp:effectExtent l="0" t="0" r="28575" b="19050"/>
                <wp:wrapNone/>
                <wp:docPr id="44" name="Straight Connector 7"/>
                <wp:cNvGraphicFramePr/>
                <a:graphic xmlns:a="http://schemas.openxmlformats.org/drawingml/2006/main">
                  <a:graphicData uri="http://schemas.microsoft.com/office/word/2010/wordprocessingShape">
                    <wps:wsp>
                      <wps:cNvCnPr/>
                      <wps:spPr>
                        <a:xfrm>
                          <a:off x="0" y="0"/>
                          <a:ext cx="9305925" cy="0"/>
                        </a:xfrm>
                        <a:prstGeom prst="line">
                          <a:avLst/>
                        </a:prstGeom>
                        <a:ln w="19050">
                          <a:solidFill>
                            <a:schemeClr val="bg1">
                              <a:lumMod val="50000"/>
                            </a:schemeClr>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6B2C15D" id="Straight Connector 7" o:spid="_x0000_s1026" style="position:absolute;z-index:251691008;visibility:visible;mso-wrap-style:square;mso-wrap-distance-left:9pt;mso-wrap-distance-top:0;mso-wrap-distance-right:9pt;mso-wrap-distance-bottom:0;mso-position-horizontal:left;mso-position-horizontal-relative:page;mso-position-vertical:absolute;mso-position-vertical-relative:text" from="0,.1pt" to="732.7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" strokecolor="#7f7f7f [1612]" strokeweight="1.5pt">
                <v:stroke joinstyle="miter"/>
                <w10:wrap anchorx="page"/>
              </v:line>
            </w:pict>
          </mc:Fallback>
        </mc:AlternateContent>
      </w:r>
      <w:r>
        <w:rPr>
          <w:noProof/>
        </w:rPr>
        <mc:AlternateContent>
          <mc:Choice Requires="wps">
            <w:drawing>
              <wp:anchor distT="0" distB="0" distL="114300" distR="114300" simplePos="0" relativeHeight="251689984" behindDoc="0" locked="0" layoutInCell="1" allowOverlap="1" wp14:anchorId="3F077A89" wp14:editId="66DFB1B5">
                <wp:simplePos x="0" y="0"/>
                <wp:positionH relativeFrom="column">
                  <wp:posOffset>-755374</wp:posOffset>
                </wp:positionH>
                <wp:positionV relativeFrom="paragraph">
                  <wp:posOffset>-636077</wp:posOffset>
                </wp:positionV>
                <wp:extent cx="9692640" cy="638175"/>
                <wp:effectExtent l="0" t="0" r="0" b="0"/>
                <wp:wrapNone/>
                <wp:docPr id="43" name="TextBox 5"/>
                <wp:cNvGraphicFramePr/>
                <a:graphic xmlns:a="http://schemas.openxmlformats.org/drawingml/2006/main">
                  <a:graphicData uri="http://schemas.microsoft.com/office/word/2010/wordprocessingShape">
                    <wps:wsp>
                      <wps:cNvSpPr txBox="1"/>
                      <wps:spPr>
                        <a:xfrm>
                          <a:off x="0" y="0"/>
                          <a:ext cx="9692640" cy="638175"/>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4BB29B9B" w14:textId="77777777" w:rsidR="001648D3" w:rsidRDefault="001648D3" w:rsidP="00B17AF8">
                            <w:pPr>
                              <w:pStyle w:val="NormalWeb"/>
                              <w:spacing w:before="0" w:beforeAutospacing="0" w:after="0" w:afterAutospacing="0"/>
                            </w:pPr>
                            <w:r>
                              <w:rPr>
                                <w:rFonts w:asciiTheme="minorHAnsi" w:hAnsi="Calibri" w:cstheme="minorBidi"/>
                                <w:b/>
                                <w:bCs/>
                                <w:caps/>
                                <w:color w:val="808080" w:themeColor="background1" w:themeShade="80"/>
                                <w:position w:val="1"/>
                                <w:sz w:val="72"/>
                                <w:szCs w:val="72"/>
                                <w:lang w:val="en-US"/>
                              </w:rPr>
                              <w:t>Slipping Tasks</w:t>
                            </w:r>
                          </w:p>
                        </w:txbxContent>
                      </wps:txbx>
                      <wps:bodyPr vertOverflow="clip" horzOverflow="clip" wrap="square" anchor="ctr"/>
                    </wps:wsp>
                  </a:graphicData>
                </a:graphic>
              </wp:anchor>
            </w:drawing>
          </mc:Choice>
          <mc:Fallback>
            <w:pict>
              <v:shape w14:anchorId="3F077A89" id="_x0000_s1030" type="#_x0000_t202" style="position:absolute;left:0;text-align:left;margin-left:-59.5pt;margin-top:-50.1pt;width:763.2pt;height:50.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" filled="f" stroked="f">
                <v:textbox>
                  <w:txbxContent>
                    <w:p w14:paraId="4BB29B9B" w14:textId="77777777" w:rsidR="001648D3" w:rsidRDefault="001648D3" w:rsidP="00B17AF8">
                      <w:pPr>
                        <w:pStyle w:val="NormalWeb"/>
                        <w:spacing w:before="0" w:beforeAutospacing="0" w:after="0" w:afterAutospacing="0"/>
                      </w:pPr>
                      <w:r>
                        <w:rPr>
                          <w:rFonts w:asciiTheme="minorHAnsi" w:hAnsi="Calibri" w:cstheme="minorBidi"/>
                          <w:b/>
                          <w:bCs/>
                          <w:caps/>
                          <w:color w:val="808080" w:themeColor="background1" w:themeShade="80"/>
                          <w:position w:val="1"/>
                          <w:sz w:val="72"/>
                          <w:szCs w:val="72"/>
                          <w:lang w:val="en-US"/>
                        </w:rPr>
                        <w:t>Slipping Tasks</w:t>
                      </w:r>
                    </w:p>
                  </w:txbxContent>
                </v:textbox>
              </v:shape>
            </w:pict>
          </mc:Fallback>
        </mc:AlternateContent>
      </w:r>
    </w:p>
    <w:p w14:paraId="60FAF816" w14:textId="539C3301" w:rsidR="00B17AF8" w:rsidRDefault="00B17AF8" w:rsidP="00B17AF8">
      <w:pPr>
        <w:jc w:val="right"/>
      </w:pPr>
    </w:p>
    <w:p w14:paraId="044E63EA" w14:textId="487DFFF0" w:rsidR="00B17AF8" w:rsidRDefault="00B17AF8" w:rsidP="00B17AF8">
      <w:r>
        <w:rPr>
          <w:noProof/>
        </w:rPr>
        <mc:AlternateContent>
          <mc:Choice Requires="wps">
            <w:drawing>
              <wp:anchor distT="0" distB="0" distL="114300" distR="114300" simplePos="0" relativeHeight="251687936" behindDoc="0" locked="0" layoutInCell="1" allowOverlap="1" wp14:anchorId="105B57D5" wp14:editId="7EEBB061">
                <wp:simplePos x="0" y="0"/>
                <wp:positionH relativeFrom="margin">
                  <wp:posOffset>3291785</wp:posOffset>
                </wp:positionH>
                <wp:positionV relativeFrom="paragraph">
                  <wp:posOffset>6874</wp:posOffset>
                </wp:positionV>
                <wp:extent cx="3037398" cy="270344"/>
                <wp:effectExtent l="0" t="0" r="0" b="0"/>
                <wp:wrapNone/>
                <wp:docPr id="42" name="TextBox 3"/>
                <wp:cNvGraphicFramePr/>
                <a:graphic xmlns:a="http://schemas.openxmlformats.org/drawingml/2006/main">
                  <a:graphicData uri="http://schemas.microsoft.com/office/word/2010/wordprocessingShape">
                    <wps:wsp>
                      <wps:cNvSpPr txBox="1"/>
                      <wps:spPr>
                        <a:xfrm>
                          <a:off x="0" y="0"/>
                          <a:ext cx="3037398" cy="270344"/>
                        </a:xfrm>
                        <a:prstGeom prst="rect">
                          <a:avLst/>
                        </a:prstGeom>
                        <a:solidFill>
                          <a:schemeClr val="lt1"/>
                        </a:solidFill>
                      </wps:spPr>
                      <wps:style>
                        <a:lnRef idx="0">
                          <a:scrgbClr r="0" g="0" b="0"/>
                        </a:lnRef>
                        <a:fillRef idx="0">
                          <a:scrgbClr r="0" g="0" b="0"/>
                        </a:fillRef>
                        <a:effectRef idx="0">
                          <a:scrgbClr r="0" g="0" b="0"/>
                        </a:effectRef>
                        <a:fontRef idx="minor">
                          <a:schemeClr val="dk1"/>
                        </a:fontRef>
                      </wps:style>
                      <wps:txbx>
                        <w:txbxContent>
                          <w:p w14:paraId="53793911" w14:textId="77777777" w:rsidR="001648D3" w:rsidRDefault="001648D3" w:rsidP="00B17AF8">
                            <w:pPr>
                              <w:pStyle w:val="NormalWeb"/>
                              <w:spacing w:before="0" w:beforeAutospacing="0" w:after="0" w:afterAutospacing="0"/>
                            </w:pPr>
                            <w:r>
                              <w:rPr>
                                <w:rFonts w:asciiTheme="minorHAnsi" w:hAnsi="Calibri" w:cstheme="minorBidi"/>
                                <w:color w:val="808080" w:themeColor="background1" w:themeShade="80"/>
                                <w:sz w:val="18"/>
                                <w:szCs w:val="18"/>
                                <w:lang w:val="en-US"/>
                              </w:rPr>
                              <w:t>Tasks where the finish date is past the baseline finish date.</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 w14:anchorId="105B57D5" id="TextBox 3" o:spid="_x0000_s1031" type="#_x0000_t202" style="position:absolute;margin-left:259.2pt;margin-top:.55pt;width:239.15pt;height:21.3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" fillcolor="white [3201]" stroked="f">
                <v:textbox>
                  <w:txbxContent>
                    <w:p w14:paraId="53793911" w14:textId="77777777" w:rsidR="001648D3" w:rsidRDefault="001648D3" w:rsidP="00B17AF8">
                      <w:pPr>
                        <w:pStyle w:val="NormalWeb"/>
                        <w:spacing w:before="0" w:beforeAutospacing="0" w:after="0" w:afterAutospacing="0"/>
                      </w:pPr>
                      <w:r>
                        <w:rPr>
                          <w:rFonts w:asciiTheme="minorHAnsi" w:hAnsi="Calibri" w:cstheme="minorBidi"/>
                          <w:color w:val="808080" w:themeColor="background1" w:themeShade="80"/>
                          <w:sz w:val="18"/>
                          <w:szCs w:val="18"/>
                          <w:lang w:val="en-US"/>
                        </w:rPr>
                        <w:t>Tasks where the finish date is past the baseline finish date.</w:t>
                      </w:r>
                    </w:p>
                  </w:txbxContent>
                </v:textbox>
                <w10:wrap anchorx="margin"/>
              </v:shape>
            </w:pict>
          </mc:Fallback>
        </mc:AlternateContent>
      </w:r>
      <w:r>
        <w:rPr>
          <w:noProof/>
        </w:rPr>
        <w:drawing>
          <wp:anchor distT="0" distB="0" distL="114300" distR="114300" simplePos="0" relativeHeight="251692032" behindDoc="0" locked="0" layoutInCell="1" allowOverlap="1" wp14:anchorId="3F039DA7" wp14:editId="39FB7288">
            <wp:simplePos x="0" y="0"/>
            <wp:positionH relativeFrom="column">
              <wp:posOffset>-675778</wp:posOffset>
            </wp:positionH>
            <wp:positionV relativeFrom="paragraph">
              <wp:posOffset>182051</wp:posOffset>
            </wp:positionV>
            <wp:extent cx="3657600" cy="2743200"/>
            <wp:effectExtent l="0" t="0" r="0" b="0"/>
            <wp:wrapSquare wrapText="bothSides"/>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anchor>
        </w:drawing>
      </w:r>
    </w:p>
    <w:p w14:paraId="43D69AEC" w14:textId="24D066B1" w:rsidR="00E63353" w:rsidRPr="00B17AF8" w:rsidRDefault="00B17AF8" w:rsidP="00B17AF8">
      <w:pPr>
        <w:sectPr w:rsidR="00E63353" w:rsidRPr="00B17AF8" w:rsidSect="00242E19">
          <w:pgSz w:w="11906" w:h="16838"/>
          <w:pgMar w:top="1440" w:right="1440" w:bottom="1440" w:left="1440" w:header="708" w:footer="708" w:gutter="0"/>
          <w:cols w:space="708"/>
          <w:docGrid w:linePitch="360"/>
        </w:sectPr>
      </w:pPr>
      <w:r>
        <w:rPr>
          <w:noProof/>
        </w:rPr>
        <w:drawing>
          <wp:anchor distT="0" distB="0" distL="114300" distR="114300" simplePos="0" relativeHeight="251688960" behindDoc="0" locked="0" layoutInCell="1" allowOverlap="1" wp14:anchorId="4936BED3" wp14:editId="14A5D42C">
            <wp:simplePos x="0" y="0"/>
            <wp:positionH relativeFrom="column">
              <wp:posOffset>3458817</wp:posOffset>
            </wp:positionH>
            <wp:positionV relativeFrom="paragraph">
              <wp:posOffset>142130</wp:posOffset>
            </wp:positionV>
            <wp:extent cx="2528515" cy="8863330"/>
            <wp:effectExtent l="0" t="0" r="5715" b="0"/>
            <wp:wrapNone/>
            <wp:docPr id="45"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46"/>
                    <a:stretch>
                      <a:fillRect/>
                    </a:stretch>
                  </pic:blipFill>
                  <pic:spPr>
                    <a:xfrm>
                      <a:off x="0" y="0"/>
                      <a:ext cx="2531168" cy="8872628"/>
                    </a:xfrm>
                    <a:prstGeom prst="rect">
                      <a:avLst/>
                    </a:prstGeom>
                  </pic:spPr>
                </pic:pic>
              </a:graphicData>
            </a:graphic>
            <wp14:sizeRelH relativeFrom="margin">
              <wp14:pctWidth>0</wp14:pctWidth>
            </wp14:sizeRelH>
          </wp:anchor>
        </w:drawing>
      </w:r>
    </w:p>
    <w:p w14:paraId="6263B6F8" w14:textId="2BAC3450" w:rsidR="001C7DEE" w:rsidRDefault="001C7DEE" w:rsidP="00F1165E">
      <w:pPr>
        <w:pStyle w:val="Heading2"/>
        <w:spacing w:line="360" w:lineRule="auto"/>
        <w:jc w:val="both"/>
      </w:pPr>
      <w:bookmarkStart w:id="100" w:name="_Toc156978705"/>
      <w:bookmarkStart w:id="101" w:name="_Toc157067015"/>
      <w:bookmarkStart w:id="102" w:name="_Toc157087916"/>
      <w:bookmarkStart w:id="103" w:name="_Toc157087998"/>
      <w:r>
        <w:lastRenderedPageBreak/>
        <w:t>4.9 Dashboard Reports</w:t>
      </w:r>
      <w:bookmarkEnd w:id="100"/>
      <w:bookmarkEnd w:id="101"/>
      <w:bookmarkEnd w:id="102"/>
      <w:bookmarkEnd w:id="103"/>
    </w:p>
    <w:p w14:paraId="085FB523" w14:textId="130F5023" w:rsidR="001C7DEE" w:rsidRDefault="001C7DEE" w:rsidP="00F1165E">
      <w:pPr>
        <w:spacing w:line="360" w:lineRule="auto"/>
        <w:jc w:val="both"/>
        <w:rPr>
          <w:rFonts w:ascii="Arial" w:hAnsi="Arial" w:cs="Arial"/>
        </w:rPr>
      </w:pPr>
      <w:r w:rsidRPr="001C7DEE">
        <w:rPr>
          <w:rFonts w:ascii="Arial" w:hAnsi="Arial" w:cs="Arial"/>
        </w:rPr>
        <w:t xml:space="preserve">Below identifies some dashboard reports which are formed from the project programme. These dashboard reports will be utilised and presented in various meetings such as client progress meetings throughout the duration of the project, being updated accordingly: </w:t>
      </w:r>
    </w:p>
    <w:p w14:paraId="45C2E165" w14:textId="77777777" w:rsidR="008B60DE" w:rsidRDefault="008B60DE" w:rsidP="001C7DEE">
      <w:pPr>
        <w:spacing w:line="360" w:lineRule="auto"/>
        <w:rPr>
          <w:rFonts w:ascii="Arial" w:hAnsi="Arial" w:cs="Arial"/>
        </w:rPr>
        <w:sectPr w:rsidR="008B60DE" w:rsidSect="00A754EB">
          <w:pgSz w:w="11906" w:h="16838"/>
          <w:pgMar w:top="1440" w:right="1440" w:bottom="1440" w:left="1440" w:header="708" w:footer="708" w:gutter="0"/>
          <w:cols w:space="708"/>
          <w:docGrid w:linePitch="360"/>
        </w:sectPr>
      </w:pPr>
    </w:p>
    <w:p w14:paraId="4D820CE8" w14:textId="3FDDD549" w:rsidR="001C7DEE" w:rsidRPr="001C7DEE" w:rsidRDefault="008B60DE" w:rsidP="001C7DEE">
      <w:pPr>
        <w:spacing w:line="360" w:lineRule="auto"/>
        <w:rPr>
          <w:rFonts w:ascii="Arial" w:hAnsi="Arial" w:cs="Arial"/>
        </w:rPr>
      </w:pPr>
      <w:r>
        <w:rPr>
          <w:rFonts w:ascii="Arial" w:hAnsi="Arial" w:cs="Arial"/>
          <w:noProof/>
        </w:rPr>
        <w:lastRenderedPageBreak/>
        <w:drawing>
          <wp:anchor distT="0" distB="0" distL="114300" distR="114300" simplePos="0" relativeHeight="251693056" behindDoc="0" locked="0" layoutInCell="1" allowOverlap="1" wp14:anchorId="7FF104A3" wp14:editId="52D766B2">
            <wp:simplePos x="0" y="0"/>
            <wp:positionH relativeFrom="margin">
              <wp:align>left</wp:align>
            </wp:positionH>
            <wp:positionV relativeFrom="paragraph">
              <wp:posOffset>356235</wp:posOffset>
            </wp:positionV>
            <wp:extent cx="9401810" cy="4643120"/>
            <wp:effectExtent l="0" t="0" r="0" b="508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9401810" cy="4643120"/>
                    </a:xfrm>
                    <a:prstGeom prst="rect">
                      <a:avLst/>
                    </a:prstGeom>
                    <a:noFill/>
                  </pic:spPr>
                </pic:pic>
              </a:graphicData>
            </a:graphic>
            <wp14:sizeRelH relativeFrom="page">
              <wp14:pctWidth>0</wp14:pctWidth>
            </wp14:sizeRelH>
            <wp14:sizeRelV relativeFrom="page">
              <wp14:pctHeight>0</wp14:pctHeight>
            </wp14:sizeRelV>
          </wp:anchor>
        </w:drawing>
      </w:r>
    </w:p>
    <w:p w14:paraId="12ACF047" w14:textId="6174522A" w:rsidR="008B60DE" w:rsidRDefault="008B60DE" w:rsidP="001C7DEE">
      <w:pPr>
        <w:spacing w:line="360" w:lineRule="auto"/>
        <w:rPr>
          <w:rFonts w:ascii="Arial" w:hAnsi="Arial" w:cs="Arial"/>
        </w:rPr>
        <w:sectPr w:rsidR="008B60DE" w:rsidSect="008B60DE">
          <w:pgSz w:w="16838" w:h="11906" w:orient="landscape"/>
          <w:pgMar w:top="1440" w:right="1440" w:bottom="1440" w:left="1440" w:header="708" w:footer="708" w:gutter="0"/>
          <w:cols w:space="708"/>
          <w:docGrid w:linePitch="360"/>
        </w:sectPr>
      </w:pPr>
      <w:r>
        <w:rPr>
          <w:rFonts w:ascii="Arial" w:hAnsi="Arial" w:cs="Arial"/>
          <w:noProof/>
        </w:rPr>
        <w:lastRenderedPageBreak/>
        <w:drawing>
          <wp:anchor distT="0" distB="0" distL="114300" distR="114300" simplePos="0" relativeHeight="251694080" behindDoc="0" locked="0" layoutInCell="1" allowOverlap="1" wp14:anchorId="19D16F91" wp14:editId="0E495E97">
            <wp:simplePos x="0" y="0"/>
            <wp:positionH relativeFrom="page">
              <wp:posOffset>517525</wp:posOffset>
            </wp:positionH>
            <wp:positionV relativeFrom="paragraph">
              <wp:posOffset>318</wp:posOffset>
            </wp:positionV>
            <wp:extent cx="7625516" cy="6114069"/>
            <wp:effectExtent l="0" t="0" r="0" b="127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7625516" cy="6114069"/>
                    </a:xfrm>
                    <a:prstGeom prst="rect">
                      <a:avLst/>
                    </a:prstGeom>
                    <a:noFill/>
                  </pic:spPr>
                </pic:pic>
              </a:graphicData>
            </a:graphic>
            <wp14:sizeRelH relativeFrom="page">
              <wp14:pctWidth>0</wp14:pctWidth>
            </wp14:sizeRelH>
            <wp14:sizeRelV relativeFrom="page">
              <wp14:pctHeight>0</wp14:pctHeight>
            </wp14:sizeRelV>
          </wp:anchor>
        </w:drawing>
      </w:r>
      <w:r w:rsidR="001C7DEE" w:rsidRPr="001C7DEE">
        <w:rPr>
          <w:rFonts w:ascii="Arial" w:hAnsi="Arial" w:cs="Arial"/>
        </w:rPr>
        <w:br w:type="page"/>
      </w:r>
    </w:p>
    <w:p w14:paraId="4CB471A4" w14:textId="6E705218" w:rsidR="008B60DE" w:rsidRDefault="008B60DE" w:rsidP="008B60DE">
      <w:pPr>
        <w:tabs>
          <w:tab w:val="left" w:pos="1253"/>
        </w:tabs>
        <w:spacing w:line="360" w:lineRule="auto"/>
        <w:rPr>
          <w:rFonts w:ascii="Arial" w:hAnsi="Arial" w:cs="Arial"/>
        </w:rPr>
      </w:pPr>
      <w:r>
        <w:rPr>
          <w:noProof/>
        </w:rPr>
        <w:lastRenderedPageBreak/>
        <w:drawing>
          <wp:anchor distT="0" distB="0" distL="114300" distR="114300" simplePos="0" relativeHeight="251697152" behindDoc="0" locked="0" layoutInCell="1" allowOverlap="1" wp14:anchorId="4F3F351B" wp14:editId="259D88E9">
            <wp:simplePos x="0" y="0"/>
            <wp:positionH relativeFrom="column">
              <wp:posOffset>3906982</wp:posOffset>
            </wp:positionH>
            <wp:positionV relativeFrom="paragraph">
              <wp:posOffset>136566</wp:posOffset>
            </wp:positionV>
            <wp:extent cx="2006930" cy="8863330"/>
            <wp:effectExtent l="0" t="0" r="0" b="0"/>
            <wp:wrapNone/>
            <wp:docPr id="56"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pic:cNvPicPr>
                      <a:picLocks noChangeAspect="1"/>
                    </pic:cNvPicPr>
                  </pic:nvPicPr>
                  <pic:blipFill>
                    <a:blip r:embed="rId49"/>
                    <a:stretch>
                      <a:fillRect/>
                    </a:stretch>
                  </pic:blipFill>
                  <pic:spPr>
                    <a:xfrm>
                      <a:off x="0" y="0"/>
                      <a:ext cx="2011927" cy="8885398"/>
                    </a:xfrm>
                    <a:prstGeom prst="rect">
                      <a:avLst/>
                    </a:prstGeom>
                  </pic:spPr>
                </pic:pic>
              </a:graphicData>
            </a:graphic>
            <wp14:sizeRelH relativeFrom="margin">
              <wp14:pctWidth>0</wp14:pctWidth>
            </wp14:sizeRelH>
          </wp:anchor>
        </w:drawing>
      </w:r>
      <w:r>
        <w:rPr>
          <w:noProof/>
        </w:rPr>
        <w:drawing>
          <wp:anchor distT="0" distB="0" distL="114300" distR="114300" simplePos="0" relativeHeight="251701248" behindDoc="0" locked="0" layoutInCell="1" allowOverlap="1" wp14:anchorId="0207FC9D" wp14:editId="74D96353">
            <wp:simplePos x="0" y="0"/>
            <wp:positionH relativeFrom="column">
              <wp:posOffset>-530225</wp:posOffset>
            </wp:positionH>
            <wp:positionV relativeFrom="paragraph">
              <wp:posOffset>4849</wp:posOffset>
            </wp:positionV>
            <wp:extent cx="1488982" cy="339471"/>
            <wp:effectExtent l="0" t="0" r="0" b="3810"/>
            <wp:wrapNone/>
            <wp:docPr id="58"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ble"/>
                    <pic:cNvPicPr>
                      <a:picLocks noChangeAspect="1"/>
                    </pic:cNvPicPr>
                  </pic:nvPicPr>
                  <pic:blipFill>
                    <a:blip r:embed="rId50"/>
                    <a:stretch>
                      <a:fillRect/>
                    </a:stretch>
                  </pic:blipFill>
                  <pic:spPr>
                    <a:xfrm>
                      <a:off x="0" y="0"/>
                      <a:ext cx="1488982" cy="339471"/>
                    </a:xfrm>
                    <a:prstGeom prst="rect">
                      <a:avLst/>
                    </a:prstGeom>
                  </pic:spPr>
                </pic:pic>
              </a:graphicData>
            </a:graphic>
          </wp:anchor>
        </w:drawing>
      </w:r>
      <w:r>
        <w:rPr>
          <w:noProof/>
        </w:rPr>
        <w:drawing>
          <wp:anchor distT="0" distB="0" distL="114300" distR="114300" simplePos="0" relativeHeight="251702272" behindDoc="0" locked="0" layoutInCell="1" allowOverlap="1" wp14:anchorId="57EEB002" wp14:editId="7C87182E">
            <wp:simplePos x="0" y="0"/>
            <wp:positionH relativeFrom="column">
              <wp:posOffset>899919</wp:posOffset>
            </wp:positionH>
            <wp:positionV relativeFrom="paragraph">
              <wp:posOffset>1815</wp:posOffset>
            </wp:positionV>
            <wp:extent cx="1828800" cy="339471"/>
            <wp:effectExtent l="0" t="0" r="0" b="3810"/>
            <wp:wrapNone/>
            <wp:docPr id="59"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able"/>
                    <pic:cNvPicPr>
                      <a:picLocks noChangeAspect="1"/>
                    </pic:cNvPicPr>
                  </pic:nvPicPr>
                  <pic:blipFill>
                    <a:blip r:embed="rId51"/>
                    <a:stretch>
                      <a:fillRect/>
                    </a:stretch>
                  </pic:blipFill>
                  <pic:spPr>
                    <a:xfrm>
                      <a:off x="0" y="0"/>
                      <a:ext cx="1828800" cy="339471"/>
                    </a:xfrm>
                    <a:prstGeom prst="rect">
                      <a:avLst/>
                    </a:prstGeom>
                  </pic:spPr>
                </pic:pic>
              </a:graphicData>
            </a:graphic>
          </wp:anchor>
        </w:drawing>
      </w:r>
      <w:r>
        <w:rPr>
          <w:noProof/>
        </w:rPr>
        <mc:AlternateContent>
          <mc:Choice Requires="wps">
            <w:drawing>
              <wp:anchor distT="0" distB="0" distL="114300" distR="114300" simplePos="0" relativeHeight="251703296" behindDoc="0" locked="0" layoutInCell="1" allowOverlap="1" wp14:anchorId="73F0D953" wp14:editId="1592B5F8">
                <wp:simplePos x="0" y="0"/>
                <wp:positionH relativeFrom="column">
                  <wp:posOffset>-629393</wp:posOffset>
                </wp:positionH>
                <wp:positionV relativeFrom="paragraph">
                  <wp:posOffset>-542925</wp:posOffset>
                </wp:positionV>
                <wp:extent cx="5760720" cy="542925"/>
                <wp:effectExtent l="0" t="0" r="0" b="0"/>
                <wp:wrapNone/>
                <wp:docPr id="51" name="TextBox 22"/>
                <wp:cNvGraphicFramePr/>
                <a:graphic xmlns:a="http://schemas.openxmlformats.org/drawingml/2006/main">
                  <a:graphicData uri="http://schemas.microsoft.com/office/word/2010/wordprocessingShape">
                    <wps:wsp>
                      <wps:cNvSpPr txBox="1"/>
                      <wps:spPr>
                        <a:xfrm>
                          <a:off x="0" y="0"/>
                          <a:ext cx="5760720" cy="542925"/>
                        </a:xfrm>
                        <a:prstGeom prst="rect">
                          <a:avLst/>
                        </a:prstGeom>
                        <a:noFill/>
                      </wps:spPr>
                      <wps:style>
                        <a:lnRef idx="0">
                          <a:scrgbClr r="0" g="0" b="0"/>
                        </a:lnRef>
                        <a:fillRef idx="0">
                          <a:scrgbClr r="0" g="0" b="0"/>
                        </a:fillRef>
                        <a:effectRef idx="0">
                          <a:scrgbClr r="0" g="0" b="0"/>
                        </a:effectRef>
                        <a:fontRef idx="minor">
                          <a:schemeClr val="dk1"/>
                        </a:fontRef>
                      </wps:style>
                      <wps:txbx>
                        <w:txbxContent>
                          <w:p w14:paraId="270A07F2" w14:textId="77777777" w:rsidR="001648D3" w:rsidRDefault="001648D3" w:rsidP="008B60DE">
                            <w:pPr>
                              <w:pStyle w:val="NormalWeb"/>
                              <w:spacing w:before="0" w:beforeAutospacing="0" w:after="0" w:afterAutospacing="0"/>
                            </w:pPr>
                            <w:r>
                              <w:rPr>
                                <w:rFonts w:ascii="Calibri" w:hAnsi="Calibri" w:cs="Calibri"/>
                                <w:b/>
                                <w:bCs/>
                                <w:color w:val="595959" w:themeColor="text1" w:themeTint="A6"/>
                                <w:position w:val="1"/>
                                <w:sz w:val="72"/>
                                <w:szCs w:val="72"/>
                                <w:lang w:val="en-US"/>
                              </w:rPr>
                              <w:t>PROJECT OVERVIEW</w:t>
                            </w:r>
                          </w:p>
                        </w:txbxContent>
                      </wps:txbx>
                      <wps:bodyPr vertOverflow="clip" horzOverflow="clip" wrap="square" rtlCol="0" anchor="t"/>
                    </wps:wsp>
                  </a:graphicData>
                </a:graphic>
              </wp:anchor>
            </w:drawing>
          </mc:Choice>
          <mc:Fallback>
            <w:pict>
              <v:shape w14:anchorId="73F0D953" id="TextBox 22" o:spid="_x0000_s1032" type="#_x0000_t202" style="position:absolute;margin-left:-49.55pt;margin-top:-42.75pt;width:453.6pt;height:42.7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" filled="f" stroked="f">
                <v:textbox>
                  <w:txbxContent>
                    <w:p w14:paraId="270A07F2" w14:textId="77777777" w:rsidR="001648D3" w:rsidRDefault="001648D3" w:rsidP="008B60DE">
                      <w:pPr>
                        <w:pStyle w:val="NormalWeb"/>
                        <w:spacing w:before="0" w:beforeAutospacing="0" w:after="0" w:afterAutospacing="0"/>
                      </w:pPr>
                      <w:r>
                        <w:rPr>
                          <w:rFonts w:ascii="Calibri" w:hAnsi="Calibri" w:cs="Calibri"/>
                          <w:b/>
                          <w:bCs/>
                          <w:color w:val="595959" w:themeColor="text1" w:themeTint="A6"/>
                          <w:position w:val="1"/>
                          <w:sz w:val="72"/>
                          <w:szCs w:val="72"/>
                          <w:lang w:val="en-US"/>
                        </w:rPr>
                        <w:t>PROJECT OVERVIEW</w:t>
                      </w:r>
                    </w:p>
                  </w:txbxContent>
                </v:textbox>
              </v:shape>
            </w:pict>
          </mc:Fallback>
        </mc:AlternateContent>
      </w:r>
      <w:r>
        <w:rPr>
          <w:noProof/>
        </w:rPr>
        <mc:AlternateContent>
          <mc:Choice Requires="wps">
            <w:drawing>
              <wp:anchor distT="0" distB="0" distL="114300" distR="114300" simplePos="0" relativeHeight="251704320" behindDoc="0" locked="0" layoutInCell="1" allowOverlap="1" wp14:anchorId="79A94168" wp14:editId="57872F6C">
                <wp:simplePos x="0" y="0"/>
                <wp:positionH relativeFrom="column">
                  <wp:posOffset>1209675</wp:posOffset>
                </wp:positionH>
                <wp:positionV relativeFrom="paragraph">
                  <wp:posOffset>747395</wp:posOffset>
                </wp:positionV>
                <wp:extent cx="247504" cy="257541"/>
                <wp:effectExtent l="0" t="0" r="0" b="0"/>
                <wp:wrapNone/>
                <wp:docPr id="52" name="TextBox 23"/>
                <wp:cNvGraphicFramePr/>
                <a:graphic xmlns:a="http://schemas.openxmlformats.org/drawingml/2006/main">
                  <a:graphicData uri="http://schemas.microsoft.com/office/word/2010/wordprocessingShape">
                    <wps:wsp>
                      <wps:cNvSpPr txBox="1"/>
                      <wps:spPr>
                        <a:xfrm>
                          <a:off x="0" y="0"/>
                          <a:ext cx="247504" cy="257541"/>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097CF247" w14:textId="77777777" w:rsidR="001648D3" w:rsidRDefault="001648D3" w:rsidP="008B60DE">
                            <w:pPr>
                              <w:pStyle w:val="NormalWeb"/>
                              <w:spacing w:before="0" w:beforeAutospacing="0" w:after="0" w:afterAutospacing="0"/>
                            </w:pPr>
                            <w:r>
                              <w:rPr>
                                <w:rFonts w:asciiTheme="minorHAnsi" w:hAnsi="Calibri" w:cstheme="minorBidi"/>
                                <w:color w:val="BFBFBF" w:themeColor="background1" w:themeShade="BF"/>
                                <w:sz w:val="32"/>
                                <w:szCs w:val="32"/>
                                <w:lang w:val="en-US"/>
                              </w:rPr>
                              <w:t>-</w:t>
                            </w:r>
                          </w:p>
                        </w:txbxContent>
                      </wps:txbx>
                      <wps:bodyPr vertOverflow="clip" horzOverflow="clip" wrap="none" rtlCol="0" anchor="t">
                        <a:spAutoFit/>
                      </wps:bodyPr>
                    </wps:wsp>
                  </a:graphicData>
                </a:graphic>
              </wp:anchor>
            </w:drawing>
          </mc:Choice>
          <mc:Fallback>
            <w:pict>
              <v:shape w14:anchorId="79A94168" id="TextBox 23" o:spid="_x0000_s1033" type="#_x0000_t202" style="position:absolute;margin-left:95.25pt;margin-top:58.85pt;width:19.5pt;height:20.3pt;z-index:2517043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" filled="f" stroked="f">
                <v:textbox style="mso-fit-shape-to-text:t">
                  <w:txbxContent>
                    <w:p w14:paraId="097CF247" w14:textId="77777777" w:rsidR="001648D3" w:rsidRDefault="001648D3" w:rsidP="008B60DE">
                      <w:pPr>
                        <w:pStyle w:val="NormalWeb"/>
                        <w:spacing w:before="0" w:beforeAutospacing="0" w:after="0" w:afterAutospacing="0"/>
                      </w:pPr>
                      <w:r>
                        <w:rPr>
                          <w:rFonts w:asciiTheme="minorHAnsi" w:hAnsi="Calibri" w:cstheme="minorBidi"/>
                          <w:color w:val="BFBFBF" w:themeColor="background1" w:themeShade="BF"/>
                          <w:sz w:val="32"/>
                          <w:szCs w:val="32"/>
                          <w:lang w:val="en-US"/>
                        </w:rPr>
                        <w:t>-</w:t>
                      </w:r>
                    </w:p>
                  </w:txbxContent>
                </v:textbox>
              </v:shape>
            </w:pict>
          </mc:Fallback>
        </mc:AlternateContent>
      </w:r>
    </w:p>
    <w:p w14:paraId="154AE911" w14:textId="724F7CB6" w:rsidR="008B60DE" w:rsidRPr="008B60DE" w:rsidRDefault="008B60DE" w:rsidP="008B60DE">
      <w:pPr>
        <w:tabs>
          <w:tab w:val="left" w:pos="1253"/>
        </w:tabs>
        <w:rPr>
          <w:rFonts w:ascii="Arial" w:hAnsi="Arial" w:cs="Arial"/>
        </w:rPr>
        <w:sectPr w:rsidR="008B60DE" w:rsidRPr="008B60DE" w:rsidSect="008B60DE">
          <w:pgSz w:w="11906" w:h="16838"/>
          <w:pgMar w:top="1440" w:right="1440" w:bottom="1440" w:left="1440" w:header="708" w:footer="708" w:gutter="0"/>
          <w:cols w:space="708"/>
          <w:docGrid w:linePitch="360"/>
        </w:sectPr>
      </w:pPr>
      <w:r>
        <w:rPr>
          <w:noProof/>
        </w:rPr>
        <w:drawing>
          <wp:anchor distT="0" distB="0" distL="114300" distR="114300" simplePos="0" relativeHeight="251699200" behindDoc="0" locked="0" layoutInCell="1" allowOverlap="1" wp14:anchorId="6702DD6E" wp14:editId="6593D86D">
            <wp:simplePos x="0" y="0"/>
            <wp:positionH relativeFrom="column">
              <wp:posOffset>-351947</wp:posOffset>
            </wp:positionH>
            <wp:positionV relativeFrom="paragraph">
              <wp:posOffset>4380106</wp:posOffset>
            </wp:positionV>
            <wp:extent cx="4005262" cy="230950"/>
            <wp:effectExtent l="0" t="0" r="0" b="0"/>
            <wp:wrapNone/>
            <wp:docPr id="57"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ble"/>
                    <pic:cNvPicPr>
                      <a:picLocks noChangeAspect="1"/>
                    </pic:cNvPicPr>
                  </pic:nvPicPr>
                  <pic:blipFill>
                    <a:blip r:embed="rId52"/>
                    <a:stretch>
                      <a:fillRect/>
                    </a:stretch>
                  </pic:blipFill>
                  <pic:spPr>
                    <a:xfrm>
                      <a:off x="0" y="0"/>
                      <a:ext cx="4005262" cy="230950"/>
                    </a:xfrm>
                    <a:prstGeom prst="rect">
                      <a:avLst/>
                    </a:prstGeom>
                  </pic:spPr>
                </pic:pic>
              </a:graphicData>
            </a:graphic>
          </wp:anchor>
        </w:drawing>
      </w:r>
      <w:r>
        <w:rPr>
          <w:noProof/>
        </w:rPr>
        <mc:AlternateContent>
          <mc:Choice Requires="wps">
            <w:drawing>
              <wp:anchor distT="0" distB="0" distL="114300" distR="114300" simplePos="0" relativeHeight="251698176" behindDoc="0" locked="0" layoutInCell="1" allowOverlap="1" wp14:anchorId="5F2E09CE" wp14:editId="779EA32E">
                <wp:simplePos x="0" y="0"/>
                <wp:positionH relativeFrom="column">
                  <wp:posOffset>-385890</wp:posOffset>
                </wp:positionH>
                <wp:positionV relativeFrom="paragraph">
                  <wp:posOffset>3964033</wp:posOffset>
                </wp:positionV>
                <wp:extent cx="1751610" cy="397936"/>
                <wp:effectExtent l="0" t="0" r="0" b="0"/>
                <wp:wrapNone/>
                <wp:docPr id="49" name="TextBox 10"/>
                <wp:cNvGraphicFramePr/>
                <a:graphic xmlns:a="http://schemas.openxmlformats.org/drawingml/2006/main">
                  <a:graphicData uri="http://schemas.microsoft.com/office/word/2010/wordprocessingShape">
                    <wps:wsp>
                      <wps:cNvSpPr txBox="1"/>
                      <wps:spPr>
                        <a:xfrm>
                          <a:off x="0" y="0"/>
                          <a:ext cx="1751610" cy="397936"/>
                        </a:xfrm>
                        <a:prstGeom prst="rect">
                          <a:avLst/>
                        </a:prstGeom>
                        <a:noFill/>
                      </wps:spPr>
                      <wps:style>
                        <a:lnRef idx="0">
                          <a:scrgbClr r="0" g="0" b="0"/>
                        </a:lnRef>
                        <a:fillRef idx="0">
                          <a:scrgbClr r="0" g="0" b="0"/>
                        </a:fillRef>
                        <a:effectRef idx="0">
                          <a:scrgbClr r="0" g="0" b="0"/>
                        </a:effectRef>
                        <a:fontRef idx="minor">
                          <a:schemeClr val="dk1"/>
                        </a:fontRef>
                      </wps:style>
                      <wps:txbx>
                        <w:txbxContent>
                          <w:p w14:paraId="11733947" w14:textId="77777777" w:rsidR="001648D3" w:rsidRDefault="001648D3" w:rsidP="008B60DE">
                            <w:pPr>
                              <w:pStyle w:val="NormalWeb"/>
                              <w:spacing w:before="0" w:beforeAutospacing="0" w:after="0" w:afterAutospacing="0"/>
                            </w:pPr>
                            <w:r>
                              <w:rPr>
                                <w:rFonts w:asciiTheme="minorHAnsi" w:hAnsi="Calibri" w:cstheme="minorBidi"/>
                                <w:color w:val="4472C4" w:themeColor="accent1"/>
                                <w:sz w:val="18"/>
                                <w:szCs w:val="18"/>
                                <w:lang w:val="en-US"/>
                              </w:rPr>
                              <w:t>LATE TASKS</w:t>
                            </w:r>
                          </w:p>
                          <w:p w14:paraId="0C6918EF" w14:textId="77777777" w:rsidR="001648D3" w:rsidRDefault="001648D3" w:rsidP="008B60DE">
                            <w:pPr>
                              <w:pStyle w:val="NormalWeb"/>
                              <w:spacing w:before="0" w:beforeAutospacing="0" w:after="0" w:afterAutospacing="0"/>
                            </w:pPr>
                            <w:r>
                              <w:rPr>
                                <w:rFonts w:asciiTheme="minorHAnsi" w:hAnsi="Calibri" w:cstheme="minorBidi"/>
                                <w:color w:val="808080" w:themeColor="background1" w:themeShade="80"/>
                                <w:sz w:val="18"/>
                                <w:szCs w:val="18"/>
                                <w:lang w:val="en-US"/>
                              </w:rPr>
                              <w:t>Tasks that are past due.</w:t>
                            </w:r>
                          </w:p>
                        </w:txbxContent>
                      </wps:txbx>
                      <wps:bodyPr vertOverflow="clip" horzOverflow="clip" wrap="square" rtlCol="0" anchor="t"/>
                    </wps:wsp>
                  </a:graphicData>
                </a:graphic>
                <wp14:sizeRelH relativeFrom="margin">
                  <wp14:pctWidth>0</wp14:pctWidth>
                </wp14:sizeRelH>
              </wp:anchor>
            </w:drawing>
          </mc:Choice>
          <mc:Fallback>
            <w:pict>
              <v:shape w14:anchorId="5F2E09CE" id="TextBox 10" o:spid="_x0000_s1034" type="#_x0000_t202" style="position:absolute;margin-left:-30.4pt;margin-top:312.15pt;width:137.9pt;height:31.3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" filled="f" stroked="f">
                <v:textbox>
                  <w:txbxContent>
                    <w:p w14:paraId="11733947" w14:textId="77777777" w:rsidR="001648D3" w:rsidRDefault="001648D3" w:rsidP="008B60DE">
                      <w:pPr>
                        <w:pStyle w:val="NormalWeb"/>
                        <w:spacing w:before="0" w:beforeAutospacing="0" w:after="0" w:afterAutospacing="0"/>
                      </w:pPr>
                      <w:r>
                        <w:rPr>
                          <w:rFonts w:asciiTheme="minorHAnsi" w:hAnsi="Calibri" w:cstheme="minorBidi"/>
                          <w:color w:val="4472C4" w:themeColor="accent1"/>
                          <w:sz w:val="18"/>
                          <w:szCs w:val="18"/>
                          <w:lang w:val="en-US"/>
                        </w:rPr>
                        <w:t>LATE TASKS</w:t>
                      </w:r>
                    </w:p>
                    <w:p w14:paraId="0C6918EF" w14:textId="77777777" w:rsidR="001648D3" w:rsidRDefault="001648D3" w:rsidP="008B60DE">
                      <w:pPr>
                        <w:pStyle w:val="NormalWeb"/>
                        <w:spacing w:before="0" w:beforeAutospacing="0" w:after="0" w:afterAutospacing="0"/>
                      </w:pPr>
                      <w:r>
                        <w:rPr>
                          <w:rFonts w:asciiTheme="minorHAnsi" w:hAnsi="Calibri" w:cstheme="minorBidi"/>
                          <w:color w:val="808080" w:themeColor="background1" w:themeShade="80"/>
                          <w:sz w:val="18"/>
                          <w:szCs w:val="18"/>
                          <w:lang w:val="en-US"/>
                        </w:rPr>
                        <w:t>Tasks that are past due.</w:t>
                      </w:r>
                    </w:p>
                  </w:txbxContent>
                </v:textbox>
              </v:shape>
            </w:pict>
          </mc:Fallback>
        </mc:AlternateContent>
      </w:r>
      <w:r>
        <w:rPr>
          <w:noProof/>
        </w:rPr>
        <w:drawing>
          <wp:anchor distT="0" distB="0" distL="114300" distR="114300" simplePos="0" relativeHeight="251696128" behindDoc="0" locked="0" layoutInCell="1" allowOverlap="1" wp14:anchorId="30368F60" wp14:editId="57857EAC">
            <wp:simplePos x="0" y="0"/>
            <wp:positionH relativeFrom="column">
              <wp:posOffset>-385816</wp:posOffset>
            </wp:positionH>
            <wp:positionV relativeFrom="paragraph">
              <wp:posOffset>3106362</wp:posOffset>
            </wp:positionV>
            <wp:extent cx="2719388" cy="880492"/>
            <wp:effectExtent l="0" t="0" r="5080" b="0"/>
            <wp:wrapNone/>
            <wp:docPr id="55"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53"/>
                    <a:stretch>
                      <a:fillRect/>
                    </a:stretch>
                  </pic:blipFill>
                  <pic:spPr>
                    <a:xfrm>
                      <a:off x="0" y="0"/>
                      <a:ext cx="2719388" cy="880492"/>
                    </a:xfrm>
                    <a:prstGeom prst="rect">
                      <a:avLst/>
                    </a:prstGeom>
                  </pic:spPr>
                </pic:pic>
              </a:graphicData>
            </a:graphic>
          </wp:anchor>
        </w:drawing>
      </w:r>
      <w:r>
        <w:rPr>
          <w:noProof/>
        </w:rPr>
        <mc:AlternateContent>
          <mc:Choice Requires="wps">
            <w:drawing>
              <wp:anchor distT="0" distB="0" distL="114300" distR="114300" simplePos="0" relativeHeight="251705344" behindDoc="0" locked="0" layoutInCell="1" allowOverlap="1" wp14:anchorId="29D09F1C" wp14:editId="55CF0FFC">
                <wp:simplePos x="0" y="0"/>
                <wp:positionH relativeFrom="column">
                  <wp:posOffset>-456854</wp:posOffset>
                </wp:positionH>
                <wp:positionV relativeFrom="paragraph">
                  <wp:posOffset>2586990</wp:posOffset>
                </wp:positionV>
                <wp:extent cx="4471059" cy="523874"/>
                <wp:effectExtent l="0" t="0" r="0" b="0"/>
                <wp:wrapNone/>
                <wp:docPr id="53" name="TextBox 18"/>
                <wp:cNvGraphicFramePr/>
                <a:graphic xmlns:a="http://schemas.openxmlformats.org/drawingml/2006/main">
                  <a:graphicData uri="http://schemas.microsoft.com/office/word/2010/wordprocessingShape">
                    <wps:wsp>
                      <wps:cNvSpPr txBox="1"/>
                      <wps:spPr>
                        <a:xfrm>
                          <a:off x="0" y="0"/>
                          <a:ext cx="4471059" cy="523874"/>
                        </a:xfrm>
                        <a:prstGeom prst="rect">
                          <a:avLst/>
                        </a:prstGeom>
                        <a:noFill/>
                      </wps:spPr>
                      <wps:style>
                        <a:lnRef idx="0">
                          <a:scrgbClr r="0" g="0" b="0"/>
                        </a:lnRef>
                        <a:fillRef idx="0">
                          <a:scrgbClr r="0" g="0" b="0"/>
                        </a:fillRef>
                        <a:effectRef idx="0">
                          <a:scrgbClr r="0" g="0" b="0"/>
                        </a:effectRef>
                        <a:fontRef idx="minor">
                          <a:schemeClr val="dk1"/>
                        </a:fontRef>
                      </wps:style>
                      <wps:txbx>
                        <w:txbxContent>
                          <w:p w14:paraId="28E9899F" w14:textId="77777777" w:rsidR="001648D3" w:rsidRDefault="001648D3" w:rsidP="008B60DE">
                            <w:pPr>
                              <w:pStyle w:val="NormalWeb"/>
                              <w:spacing w:before="0" w:beforeAutospacing="0" w:after="0" w:afterAutospacing="0"/>
                            </w:pPr>
                            <w:r>
                              <w:rPr>
                                <w:rFonts w:asciiTheme="minorHAnsi" w:hAnsi="Calibri" w:cstheme="minorBidi"/>
                                <w:caps/>
                                <w:color w:val="4472C4" w:themeColor="accent1"/>
                                <w:sz w:val="18"/>
                                <w:szCs w:val="18"/>
                                <w:lang w:val="en-US"/>
                              </w:rPr>
                              <w:t>% Complete</w:t>
                            </w:r>
                          </w:p>
                          <w:p w14:paraId="22515455" w14:textId="77777777" w:rsidR="001648D3" w:rsidRDefault="001648D3" w:rsidP="008B60DE">
                            <w:pPr>
                              <w:pStyle w:val="NormalWeb"/>
                              <w:spacing w:before="0" w:beforeAutospacing="0" w:after="0" w:afterAutospacing="0"/>
                            </w:pPr>
                            <w:r>
                              <w:rPr>
                                <w:rFonts w:asciiTheme="minorHAnsi" w:hAnsi="Calibri" w:cstheme="minorBidi"/>
                                <w:color w:val="808080" w:themeColor="background1" w:themeShade="80"/>
                                <w:sz w:val="18"/>
                                <w:szCs w:val="18"/>
                                <w:lang w:val="en-US"/>
                              </w:rPr>
                              <w:t>Status for all top-level tasks. To see the status for subtasks, click on the chart and update the outline level in the Field List.</w:t>
                            </w:r>
                          </w:p>
                        </w:txbxContent>
                      </wps:txbx>
                      <wps:bodyPr vertOverflow="clip" horzOverflow="clip" wrap="square" rtlCol="0" anchor="t"/>
                    </wps:wsp>
                  </a:graphicData>
                </a:graphic>
                <wp14:sizeRelH relativeFrom="margin">
                  <wp14:pctWidth>0</wp14:pctWidth>
                </wp14:sizeRelH>
              </wp:anchor>
            </w:drawing>
          </mc:Choice>
          <mc:Fallback>
            <w:pict>
              <v:shape w14:anchorId="29D09F1C" id="TextBox 18" o:spid="_x0000_s1035" type="#_x0000_t202" style="position:absolute;margin-left:-35.95pt;margin-top:203.7pt;width:352.05pt;height:41.2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" filled="f" stroked="f">
                <v:textbox>
                  <w:txbxContent>
                    <w:p w14:paraId="28E9899F" w14:textId="77777777" w:rsidR="001648D3" w:rsidRDefault="001648D3" w:rsidP="008B60DE">
                      <w:pPr>
                        <w:pStyle w:val="NormalWeb"/>
                        <w:spacing w:before="0" w:beforeAutospacing="0" w:after="0" w:afterAutospacing="0"/>
                      </w:pPr>
                      <w:r>
                        <w:rPr>
                          <w:rFonts w:asciiTheme="minorHAnsi" w:hAnsi="Calibri" w:cstheme="minorBidi"/>
                          <w:caps/>
                          <w:color w:val="4472C4" w:themeColor="accent1"/>
                          <w:sz w:val="18"/>
                          <w:szCs w:val="18"/>
                          <w:lang w:val="en-US"/>
                        </w:rPr>
                        <w:t>% Complete</w:t>
                      </w:r>
                    </w:p>
                    <w:p w14:paraId="22515455" w14:textId="77777777" w:rsidR="001648D3" w:rsidRDefault="001648D3" w:rsidP="008B60DE">
                      <w:pPr>
                        <w:pStyle w:val="NormalWeb"/>
                        <w:spacing w:before="0" w:beforeAutospacing="0" w:after="0" w:afterAutospacing="0"/>
                      </w:pPr>
                      <w:r>
                        <w:rPr>
                          <w:rFonts w:asciiTheme="minorHAnsi" w:hAnsi="Calibri" w:cstheme="minorBidi"/>
                          <w:color w:val="808080" w:themeColor="background1" w:themeShade="80"/>
                          <w:sz w:val="18"/>
                          <w:szCs w:val="18"/>
                          <w:lang w:val="en-US"/>
                        </w:rPr>
                        <w:t>Status for all top-level tasks. To see the status for subtasks, click on the chart and update the outline level in the Field List.</w:t>
                      </w:r>
                    </w:p>
                  </w:txbxContent>
                </v:textbox>
              </v:shape>
            </w:pict>
          </mc:Fallback>
        </mc:AlternateContent>
      </w:r>
      <w:r>
        <w:rPr>
          <w:noProof/>
        </w:rPr>
        <w:drawing>
          <wp:anchor distT="0" distB="0" distL="114300" distR="114300" simplePos="0" relativeHeight="251706368" behindDoc="0" locked="0" layoutInCell="1" allowOverlap="1" wp14:anchorId="069531A9" wp14:editId="3B563BE4">
            <wp:simplePos x="0" y="0"/>
            <wp:positionH relativeFrom="column">
              <wp:posOffset>-421640</wp:posOffset>
            </wp:positionH>
            <wp:positionV relativeFrom="paragraph">
              <wp:posOffset>81280</wp:posOffset>
            </wp:positionV>
            <wp:extent cx="3829685" cy="2416175"/>
            <wp:effectExtent l="0" t="0" r="18415" b="3175"/>
            <wp:wrapSquare wrapText="bothSides"/>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anchor>
        </w:drawing>
      </w:r>
      <w:r>
        <w:rPr>
          <w:noProof/>
        </w:rPr>
        <mc:AlternateContent>
          <mc:Choice Requires="wps">
            <w:drawing>
              <wp:anchor distT="0" distB="0" distL="114300" distR="114300" simplePos="0" relativeHeight="251700224" behindDoc="0" locked="0" layoutInCell="1" allowOverlap="1" wp14:anchorId="345AC7CC" wp14:editId="21C07E21">
                <wp:simplePos x="0" y="0"/>
                <wp:positionH relativeFrom="page">
                  <wp:align>right</wp:align>
                </wp:positionH>
                <wp:positionV relativeFrom="paragraph">
                  <wp:posOffset>2098057</wp:posOffset>
                </wp:positionV>
                <wp:extent cx="5124433" cy="438149"/>
                <wp:effectExtent l="0" t="0" r="0" b="0"/>
                <wp:wrapNone/>
                <wp:docPr id="50" name="TextBox 15"/>
                <wp:cNvGraphicFramePr/>
                <a:graphic xmlns:a="http://schemas.openxmlformats.org/drawingml/2006/main">
                  <a:graphicData uri="http://schemas.microsoft.com/office/word/2010/wordprocessingShape">
                    <wps:wsp>
                      <wps:cNvSpPr txBox="1"/>
                      <wps:spPr>
                        <a:xfrm>
                          <a:off x="0" y="0"/>
                          <a:ext cx="5124433" cy="438149"/>
                        </a:xfrm>
                        <a:prstGeom prst="rect">
                          <a:avLst/>
                        </a:prstGeom>
                        <a:noFill/>
                      </wps:spPr>
                      <wps:style>
                        <a:lnRef idx="0">
                          <a:scrgbClr r="0" g="0" b="0"/>
                        </a:lnRef>
                        <a:fillRef idx="0">
                          <a:scrgbClr r="0" g="0" b="0"/>
                        </a:fillRef>
                        <a:effectRef idx="0">
                          <a:scrgbClr r="0" g="0" b="0"/>
                        </a:effectRef>
                        <a:fontRef idx="minor">
                          <a:schemeClr val="dk1"/>
                        </a:fontRef>
                      </wps:style>
                      <wps:txbx>
                        <w:txbxContent>
                          <w:p w14:paraId="6F550792" w14:textId="77777777" w:rsidR="001648D3" w:rsidRDefault="001648D3" w:rsidP="008B60DE">
                            <w:pPr>
                              <w:pStyle w:val="NormalWeb"/>
                              <w:spacing w:before="0" w:beforeAutospacing="0" w:after="0" w:afterAutospacing="0"/>
                            </w:pPr>
                            <w:r>
                              <w:rPr>
                                <w:rFonts w:asciiTheme="minorHAnsi" w:hAnsi="Calibri" w:cstheme="minorBidi"/>
                                <w:color w:val="4472C4" w:themeColor="accent1"/>
                                <w:sz w:val="18"/>
                                <w:szCs w:val="18"/>
                                <w:lang w:val="en-US"/>
                              </w:rPr>
                              <w:t>MILESTONES DUE</w:t>
                            </w:r>
                          </w:p>
                          <w:p w14:paraId="2C105338" w14:textId="77777777" w:rsidR="001648D3" w:rsidRDefault="001648D3" w:rsidP="008B60DE">
                            <w:pPr>
                              <w:pStyle w:val="NormalWeb"/>
                              <w:spacing w:before="0" w:beforeAutospacing="0" w:after="0" w:afterAutospacing="0"/>
                            </w:pPr>
                            <w:r>
                              <w:rPr>
                                <w:rFonts w:asciiTheme="minorHAnsi" w:hAnsi="Calibri" w:cstheme="minorBidi"/>
                                <w:color w:val="808080" w:themeColor="background1" w:themeShade="80"/>
                                <w:sz w:val="18"/>
                                <w:szCs w:val="18"/>
                                <w:lang w:val="en-US"/>
                              </w:rPr>
                              <w:t>Milestones that are coming soon.</w:t>
                            </w:r>
                          </w:p>
                        </w:txbxContent>
                      </wps:txbx>
                      <wps:bodyPr vertOverflow="clip" horzOverflow="clip" wrap="square" rtlCol="0" anchor="t"/>
                    </wps:wsp>
                  </a:graphicData>
                </a:graphic>
              </wp:anchor>
            </w:drawing>
          </mc:Choice>
          <mc:Fallback>
            <w:pict>
              <v:shape w14:anchorId="345AC7CC" id="TextBox 15" o:spid="_x0000_s1036" type="#_x0000_t202" style="position:absolute;margin-left:352.3pt;margin-top:165.2pt;width:403.5pt;height:34.5pt;z-index:25170022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" filled="f" stroked="f">
                <v:textbox>
                  <w:txbxContent>
                    <w:p w14:paraId="6F550792" w14:textId="77777777" w:rsidR="001648D3" w:rsidRDefault="001648D3" w:rsidP="008B60DE">
                      <w:pPr>
                        <w:pStyle w:val="NormalWeb"/>
                        <w:spacing w:before="0" w:beforeAutospacing="0" w:after="0" w:afterAutospacing="0"/>
                      </w:pPr>
                      <w:r>
                        <w:rPr>
                          <w:rFonts w:asciiTheme="minorHAnsi" w:hAnsi="Calibri" w:cstheme="minorBidi"/>
                          <w:color w:val="4472C4" w:themeColor="accent1"/>
                          <w:sz w:val="18"/>
                          <w:szCs w:val="18"/>
                          <w:lang w:val="en-US"/>
                        </w:rPr>
                        <w:t>MILESTONES DUE</w:t>
                      </w:r>
                    </w:p>
                    <w:p w14:paraId="2C105338" w14:textId="77777777" w:rsidR="001648D3" w:rsidRDefault="001648D3" w:rsidP="008B60DE">
                      <w:pPr>
                        <w:pStyle w:val="NormalWeb"/>
                        <w:spacing w:before="0" w:beforeAutospacing="0" w:after="0" w:afterAutospacing="0"/>
                      </w:pPr>
                      <w:r>
                        <w:rPr>
                          <w:rFonts w:asciiTheme="minorHAnsi" w:hAnsi="Calibri" w:cstheme="minorBidi"/>
                          <w:color w:val="808080" w:themeColor="background1" w:themeShade="80"/>
                          <w:sz w:val="18"/>
                          <w:szCs w:val="18"/>
                          <w:lang w:val="en-US"/>
                        </w:rPr>
                        <w:t>Milestones that are coming soon.</w:t>
                      </w:r>
                    </w:p>
                  </w:txbxContent>
                </v:textbox>
                <w10:wrap anchorx="page"/>
              </v:shape>
            </w:pict>
          </mc:Fallback>
        </mc:AlternateContent>
      </w:r>
      <w:r>
        <w:rPr>
          <w:rFonts w:ascii="Arial" w:hAnsi="Arial" w:cs="Arial"/>
        </w:rPr>
        <w:tab/>
      </w:r>
    </w:p>
    <w:p w14:paraId="6A7F10EF" w14:textId="58D241F6" w:rsidR="008B60DE" w:rsidRDefault="008B60DE" w:rsidP="001C7DEE">
      <w:pPr>
        <w:spacing w:line="360" w:lineRule="auto"/>
        <w:rPr>
          <w:rFonts w:ascii="Arial" w:hAnsi="Arial" w:cs="Arial"/>
        </w:rPr>
      </w:pPr>
      <w:r>
        <w:rPr>
          <w:rFonts w:ascii="Arial" w:hAnsi="Arial" w:cs="Arial"/>
          <w:noProof/>
        </w:rPr>
        <w:lastRenderedPageBreak/>
        <w:drawing>
          <wp:anchor distT="0" distB="0" distL="114300" distR="114300" simplePos="0" relativeHeight="251707392" behindDoc="0" locked="0" layoutInCell="1" allowOverlap="1" wp14:anchorId="32CACD68" wp14:editId="012879B4">
            <wp:simplePos x="0" y="0"/>
            <wp:positionH relativeFrom="column">
              <wp:posOffset>-415637</wp:posOffset>
            </wp:positionH>
            <wp:positionV relativeFrom="paragraph">
              <wp:posOffset>396</wp:posOffset>
            </wp:positionV>
            <wp:extent cx="9230360" cy="5883275"/>
            <wp:effectExtent l="0" t="0" r="0" b="3175"/>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9230360" cy="5883275"/>
                    </a:xfrm>
                    <a:prstGeom prst="rect">
                      <a:avLst/>
                    </a:prstGeom>
                    <a:noFill/>
                  </pic:spPr>
                </pic:pic>
              </a:graphicData>
            </a:graphic>
            <wp14:sizeRelH relativeFrom="page">
              <wp14:pctWidth>0</wp14:pctWidth>
            </wp14:sizeRelH>
            <wp14:sizeRelV relativeFrom="page">
              <wp14:pctHeight>0</wp14:pctHeight>
            </wp14:sizeRelV>
          </wp:anchor>
        </w:drawing>
      </w:r>
    </w:p>
    <w:p w14:paraId="6B2BDAA9" w14:textId="77777777" w:rsidR="0003741B" w:rsidRDefault="008B60DE" w:rsidP="008B60DE">
      <w:pPr>
        <w:rPr>
          <w:rFonts w:ascii="Arial" w:hAnsi="Arial" w:cs="Arial"/>
        </w:rPr>
        <w:sectPr w:rsidR="0003741B" w:rsidSect="008B60DE">
          <w:pgSz w:w="16838" w:h="11906" w:orient="landscape"/>
          <w:pgMar w:top="1440" w:right="1440" w:bottom="1440" w:left="1440" w:header="708" w:footer="708" w:gutter="0"/>
          <w:cols w:space="708"/>
          <w:docGrid w:linePitch="360"/>
        </w:sectPr>
      </w:pPr>
      <w:r>
        <w:rPr>
          <w:rFonts w:ascii="Arial" w:hAnsi="Arial" w:cs="Arial"/>
          <w:noProof/>
        </w:rPr>
        <w:lastRenderedPageBreak/>
        <w:drawing>
          <wp:inline distT="0" distB="0" distL="0" distR="0" wp14:anchorId="1B0FE53B" wp14:editId="6EB87768">
            <wp:extent cx="5945648" cy="6141778"/>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55531" cy="6151987"/>
                    </a:xfrm>
                    <a:prstGeom prst="rect">
                      <a:avLst/>
                    </a:prstGeom>
                    <a:noFill/>
                  </pic:spPr>
                </pic:pic>
              </a:graphicData>
            </a:graphic>
          </wp:inline>
        </w:drawing>
      </w:r>
    </w:p>
    <w:p w14:paraId="4E12AD93" w14:textId="4EDC46E3" w:rsidR="003B0023" w:rsidRPr="00BA3271" w:rsidRDefault="006268B6" w:rsidP="00BA3271">
      <w:pPr>
        <w:pStyle w:val="Heading1"/>
        <w:spacing w:line="360" w:lineRule="auto"/>
        <w:rPr>
          <w:rFonts w:cs="Arial"/>
        </w:rPr>
      </w:pPr>
      <w:bookmarkStart w:id="104" w:name="_Toc157087917"/>
      <w:bookmarkStart w:id="105" w:name="_Toc157087999"/>
      <w:r>
        <w:lastRenderedPageBreak/>
        <w:t xml:space="preserve">1.3 </w:t>
      </w:r>
      <w:r w:rsidR="00BA3271">
        <w:t>Task A3</w:t>
      </w:r>
      <w:bookmarkEnd w:id="104"/>
      <w:bookmarkEnd w:id="105"/>
    </w:p>
    <w:p w14:paraId="5B8CDCC6" w14:textId="42EBECB2" w:rsidR="00B9757F" w:rsidRDefault="003B0023" w:rsidP="00BA3271">
      <w:pPr>
        <w:spacing w:line="360" w:lineRule="auto"/>
        <w:jc w:val="both"/>
        <w:rPr>
          <w:rFonts w:ascii="Arial" w:hAnsi="Arial" w:cs="Arial"/>
        </w:rPr>
      </w:pPr>
      <w:r>
        <w:rPr>
          <w:rFonts w:ascii="Arial" w:hAnsi="Arial" w:cs="Arial"/>
        </w:rPr>
        <w:t xml:space="preserve">Within construction projects, there are often scenarios which can result in delays occurring. A delay on one activity within construction can often have a </w:t>
      </w:r>
      <w:r w:rsidR="00BA5AEF">
        <w:rPr>
          <w:rFonts w:ascii="Arial" w:hAnsi="Arial" w:cs="Arial"/>
        </w:rPr>
        <w:t>knock-on</w:t>
      </w:r>
      <w:r>
        <w:rPr>
          <w:rFonts w:ascii="Arial" w:hAnsi="Arial" w:cs="Arial"/>
        </w:rPr>
        <w:t xml:space="preserve"> effect on several other activities, resulting in an overall delay to the project. The critical path on a project programme indicates the longest sequence of tasks that must be completed in order to execute the project. In construction terms, the critical path is activities that must sequence one another, for example the piling works have to be complete before erection of the frame can commence. The tasks listed within the critical path are listed as ‘critical activities’ as failure to complete these tasks on time will result in the whole programme shifting </w:t>
      </w:r>
      <w:sdt>
        <w:sdtPr>
          <w:rPr>
            <w:rFonts w:ascii="Arial" w:hAnsi="Arial" w:cs="Arial"/>
          </w:rPr>
          <w:id w:val="798042955"/>
          <w:citation/>
        </w:sdtPr>
        <w:sdtEndPr/>
        <w:sdtContent>
          <w:r>
            <w:rPr>
              <w:rFonts w:ascii="Arial" w:hAnsi="Arial" w:cs="Arial"/>
            </w:rPr>
            <w:fldChar w:fldCharType="begin"/>
          </w:r>
          <w:r>
            <w:rPr>
              <w:rFonts w:ascii="Arial" w:hAnsi="Arial" w:cs="Arial"/>
            </w:rPr>
            <w:instrText xml:space="preserve"> CITATION Pro23 \l 2057 </w:instrText>
          </w:r>
          <w:r>
            <w:rPr>
              <w:rFonts w:ascii="Arial" w:hAnsi="Arial" w:cs="Arial"/>
            </w:rPr>
            <w:fldChar w:fldCharType="separate"/>
          </w:r>
          <w:r w:rsidR="00BB529E" w:rsidRPr="00BB529E">
            <w:rPr>
              <w:rFonts w:ascii="Arial" w:hAnsi="Arial" w:cs="Arial"/>
              <w:noProof/>
            </w:rPr>
            <w:t>(Manager, 2023)</w:t>
          </w:r>
          <w:r>
            <w:rPr>
              <w:rFonts w:ascii="Arial" w:hAnsi="Arial" w:cs="Arial"/>
            </w:rPr>
            <w:fldChar w:fldCharType="end"/>
          </w:r>
        </w:sdtContent>
      </w:sdt>
      <w:r>
        <w:rPr>
          <w:rFonts w:ascii="Arial" w:hAnsi="Arial" w:cs="Arial"/>
        </w:rPr>
        <w:t xml:space="preserve">.  </w:t>
      </w:r>
    </w:p>
    <w:p w14:paraId="207DA407" w14:textId="07A84347" w:rsidR="003D70DB" w:rsidRDefault="005348F4" w:rsidP="00BA3271">
      <w:pPr>
        <w:spacing w:line="360" w:lineRule="auto"/>
        <w:jc w:val="both"/>
        <w:rPr>
          <w:rFonts w:ascii="Arial" w:hAnsi="Arial" w:cs="Arial"/>
        </w:rPr>
      </w:pPr>
      <w:r>
        <w:rPr>
          <w:rFonts w:ascii="Arial" w:hAnsi="Arial" w:cs="Arial"/>
        </w:rPr>
        <w:tab/>
      </w:r>
      <w:r w:rsidR="00587E1A">
        <w:rPr>
          <w:rFonts w:ascii="Arial" w:hAnsi="Arial" w:cs="Arial"/>
        </w:rPr>
        <w:t>Performance</w:t>
      </w:r>
      <w:r>
        <w:rPr>
          <w:rFonts w:ascii="Arial" w:hAnsi="Arial" w:cs="Arial"/>
        </w:rPr>
        <w:t xml:space="preserve"> issues that arise from the contractor can often </w:t>
      </w:r>
      <w:r w:rsidR="00517AE5">
        <w:rPr>
          <w:rFonts w:ascii="Arial" w:hAnsi="Arial" w:cs="Arial"/>
        </w:rPr>
        <w:t xml:space="preserve">lead to contractual disputes. </w:t>
      </w:r>
      <w:r w:rsidR="007B54A5">
        <w:rPr>
          <w:rFonts w:ascii="Arial" w:hAnsi="Arial" w:cs="Arial"/>
        </w:rPr>
        <w:t xml:space="preserve">It is vital that the client manages the contractor to make sure the programme is maintained. Performance issues in relation to the programme can be addressed from a productivity and </w:t>
      </w:r>
      <w:r w:rsidR="007B54A5" w:rsidRPr="007B54A5">
        <w:rPr>
          <w:rFonts w:ascii="Arial" w:hAnsi="Arial" w:cs="Arial"/>
        </w:rPr>
        <w:t>incentivisation</w:t>
      </w:r>
      <w:r w:rsidR="007B54A5">
        <w:rPr>
          <w:rFonts w:ascii="Arial" w:hAnsi="Arial" w:cs="Arial"/>
        </w:rPr>
        <w:t xml:space="preserve"> perspect</w:t>
      </w:r>
      <w:r w:rsidR="00631ED7">
        <w:rPr>
          <w:rFonts w:ascii="Arial" w:hAnsi="Arial" w:cs="Arial"/>
        </w:rPr>
        <w:t xml:space="preserve">ive. Within </w:t>
      </w:r>
      <w:r w:rsidR="007B54A5">
        <w:rPr>
          <w:rFonts w:ascii="Arial" w:hAnsi="Arial" w:cs="Arial"/>
        </w:rPr>
        <w:t xml:space="preserve">section 2.0 of the report, it is listed that there was a delay due to a strike by the local concrete company, which is due to last 5 weeks. </w:t>
      </w:r>
      <w:r w:rsidR="003D70DB">
        <w:rPr>
          <w:rFonts w:ascii="Arial" w:hAnsi="Arial" w:cs="Arial"/>
        </w:rPr>
        <w:t xml:space="preserve">Firstly, the contractual view of the scenario needs to be addressed, as this would have a knock on effect on other aspects. The assumption has been made that the form of contract used is NEC3. Firstly, the point which requires addressing is to determine whether the contractors completion date on the programme was either the planned completion date, or the contractual completion date. Within the NEC3 form of contract, the </w:t>
      </w:r>
      <w:r w:rsidR="00125B50">
        <w:rPr>
          <w:rFonts w:ascii="Arial" w:hAnsi="Arial" w:cs="Arial"/>
        </w:rPr>
        <w:t>contractor has an obligation to</w:t>
      </w:r>
      <w:r w:rsidR="003D70DB">
        <w:rPr>
          <w:rFonts w:ascii="Arial" w:hAnsi="Arial" w:cs="Arial"/>
        </w:rPr>
        <w:t xml:space="preserve"> show the reality of the situation on all programmes submitted, therefore this is why the 5 week delay has been shown on the baseline of the programme. </w:t>
      </w:r>
      <w:r w:rsidR="00125B50">
        <w:rPr>
          <w:rFonts w:ascii="Arial" w:hAnsi="Arial" w:cs="Arial"/>
        </w:rPr>
        <w:t>From a performance perspective, the client project manager has the power to not accept the programme, the reasons for a non-accepted programme are listed within clause 31.3 of the NEC3 contract (listed below for reference):</w:t>
      </w:r>
    </w:p>
    <w:p w14:paraId="44B9433E" w14:textId="14B23852" w:rsidR="00125B50" w:rsidRDefault="00125B50" w:rsidP="00BA3271">
      <w:pPr>
        <w:spacing w:line="360" w:lineRule="auto"/>
        <w:jc w:val="both"/>
        <w:rPr>
          <w:rFonts w:ascii="Arial" w:hAnsi="Arial" w:cs="Arial"/>
        </w:rPr>
      </w:pPr>
    </w:p>
    <w:p w14:paraId="1427678D" w14:textId="302494E6" w:rsidR="00125B50" w:rsidRDefault="00125B50" w:rsidP="00BA3271">
      <w:pPr>
        <w:spacing w:line="360" w:lineRule="auto"/>
        <w:jc w:val="both"/>
        <w:rPr>
          <w:rFonts w:ascii="Arial" w:hAnsi="Arial" w:cs="Arial"/>
        </w:rPr>
      </w:pPr>
      <w:r>
        <w:rPr>
          <w:noProof/>
        </w:rPr>
        <w:lastRenderedPageBreak/>
        <w:drawing>
          <wp:inline distT="0" distB="0" distL="0" distR="0" wp14:anchorId="0671042A" wp14:editId="44E0EA49">
            <wp:extent cx="5731510" cy="1631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1631950"/>
                    </a:xfrm>
                    <a:prstGeom prst="rect">
                      <a:avLst/>
                    </a:prstGeom>
                  </pic:spPr>
                </pic:pic>
              </a:graphicData>
            </a:graphic>
          </wp:inline>
        </w:drawing>
      </w:r>
    </w:p>
    <w:p w14:paraId="05DCD49B" w14:textId="5F8E1CB0" w:rsidR="003D70DB" w:rsidRDefault="00125B50" w:rsidP="00BA3271">
      <w:pPr>
        <w:spacing w:line="360" w:lineRule="auto"/>
        <w:jc w:val="both"/>
        <w:rPr>
          <w:rFonts w:ascii="Arial" w:hAnsi="Arial" w:cs="Arial"/>
        </w:rPr>
      </w:pPr>
      <w:r w:rsidRPr="00125B50">
        <w:rPr>
          <w:rFonts w:ascii="Arial" w:hAnsi="Arial" w:cs="Arial"/>
          <w:b/>
        </w:rPr>
        <w:t>Acceptance of Programme</w:t>
      </w:r>
      <w:r>
        <w:rPr>
          <w:rFonts w:ascii="Arial" w:hAnsi="Arial" w:cs="Arial"/>
        </w:rPr>
        <w:t xml:space="preserve"> </w:t>
      </w:r>
      <w:sdt>
        <w:sdtPr>
          <w:rPr>
            <w:rFonts w:ascii="Arial" w:hAnsi="Arial" w:cs="Arial"/>
          </w:rPr>
          <w:id w:val="-1140640979"/>
          <w:citation/>
        </w:sdtPr>
        <w:sdtEndPr/>
        <w:sdtContent>
          <w:r>
            <w:rPr>
              <w:rFonts w:ascii="Arial" w:hAnsi="Arial" w:cs="Arial"/>
            </w:rPr>
            <w:fldChar w:fldCharType="begin"/>
          </w:r>
          <w:r>
            <w:rPr>
              <w:rFonts w:ascii="Arial" w:hAnsi="Arial" w:cs="Arial"/>
            </w:rPr>
            <w:instrText xml:space="preserve"> CITATION NEC13 \l 2057 </w:instrText>
          </w:r>
          <w:r>
            <w:rPr>
              <w:rFonts w:ascii="Arial" w:hAnsi="Arial" w:cs="Arial"/>
            </w:rPr>
            <w:fldChar w:fldCharType="separate"/>
          </w:r>
          <w:r w:rsidR="00BB529E" w:rsidRPr="00BB529E">
            <w:rPr>
              <w:rFonts w:ascii="Arial" w:hAnsi="Arial" w:cs="Arial"/>
              <w:noProof/>
            </w:rPr>
            <w:t>(NEC, 2013)</w:t>
          </w:r>
          <w:r>
            <w:rPr>
              <w:rFonts w:ascii="Arial" w:hAnsi="Arial" w:cs="Arial"/>
            </w:rPr>
            <w:fldChar w:fldCharType="end"/>
          </w:r>
        </w:sdtContent>
      </w:sdt>
    </w:p>
    <w:p w14:paraId="4E3BFD59" w14:textId="6AC957E7" w:rsidR="00125B50" w:rsidRDefault="0058294B" w:rsidP="00BA3271">
      <w:pPr>
        <w:spacing w:line="360" w:lineRule="auto"/>
        <w:jc w:val="both"/>
        <w:rPr>
          <w:rFonts w:ascii="Arial" w:hAnsi="Arial" w:cs="Arial"/>
        </w:rPr>
      </w:pPr>
      <w:r>
        <w:rPr>
          <w:rFonts w:ascii="Arial" w:hAnsi="Arial" w:cs="Arial"/>
        </w:rPr>
        <w:t xml:space="preserve">Upon submission of the 5 week delay, the client Project Manager has the responsibility of accepting the programme. Upon acceptance (if deemed acceptable), the planned completion date &amp; contractual completion date needs to be determined. </w:t>
      </w:r>
      <w:r w:rsidR="004C6E65">
        <w:rPr>
          <w:rFonts w:ascii="Arial" w:hAnsi="Arial" w:cs="Arial"/>
        </w:rPr>
        <w:t>The planned completion date is the date in which the contractor plans to complete the works, as a pose to the contractual completion date which the contractor has to adhere to or could face damages if they run over. The contractor should build ‘terminal float’ into their programme, this is the period between planned completion &amp; the contractual completion. The float is the contractor’s responsibility &amp; ownership of the float comes solely down to the contractor. The client has to accept the float the contractor puts into a programme &amp; cannot challenge it, this is for the contractor to utilise when such delays occur. The programme does not contain any float, therefore this would result in the 5 week delay meaning the completion date is shifted 5 weeks.</w:t>
      </w:r>
    </w:p>
    <w:p w14:paraId="493E19A6" w14:textId="7A7046AE" w:rsidR="004C6E65" w:rsidRDefault="004C6E65" w:rsidP="00BA3271">
      <w:pPr>
        <w:spacing w:line="360" w:lineRule="auto"/>
        <w:jc w:val="both"/>
        <w:rPr>
          <w:rFonts w:ascii="Arial" w:hAnsi="Arial" w:cs="Arial"/>
        </w:rPr>
      </w:pPr>
      <w:r>
        <w:rPr>
          <w:rFonts w:ascii="Arial" w:hAnsi="Arial" w:cs="Arial"/>
        </w:rPr>
        <w:tab/>
        <w:t xml:space="preserve">Making the assumption that the completion date was the contractual completion date, this results in the contractor having to inform the client the project will be in delay by 5 weeks. </w:t>
      </w:r>
      <w:r w:rsidR="00E1002A">
        <w:rPr>
          <w:rFonts w:ascii="Arial" w:hAnsi="Arial" w:cs="Arial"/>
        </w:rPr>
        <w:t xml:space="preserve">The contractor at the initial stage could raise a compensation event which is a mechanism within the NEC to the client. A compensation event is an event which occurs which is not the fault of the contractor but has an effect on the cost / programme of work </w:t>
      </w:r>
      <w:sdt>
        <w:sdtPr>
          <w:rPr>
            <w:rFonts w:ascii="Arial" w:hAnsi="Arial" w:cs="Arial"/>
          </w:rPr>
          <w:id w:val="-577280953"/>
          <w:citation/>
        </w:sdtPr>
        <w:sdtEndPr/>
        <w:sdtContent>
          <w:r w:rsidR="00E1002A">
            <w:rPr>
              <w:rFonts w:ascii="Arial" w:hAnsi="Arial" w:cs="Arial"/>
            </w:rPr>
            <w:fldChar w:fldCharType="begin"/>
          </w:r>
          <w:r w:rsidR="00E1002A">
            <w:rPr>
              <w:rFonts w:ascii="Arial" w:hAnsi="Arial" w:cs="Arial"/>
            </w:rPr>
            <w:instrText xml:space="preserve"> CITATION Fen23 \l 2057 </w:instrText>
          </w:r>
          <w:r w:rsidR="00E1002A">
            <w:rPr>
              <w:rFonts w:ascii="Arial" w:hAnsi="Arial" w:cs="Arial"/>
            </w:rPr>
            <w:fldChar w:fldCharType="separate"/>
          </w:r>
          <w:r w:rsidR="00BB529E" w:rsidRPr="00BB529E">
            <w:rPr>
              <w:rFonts w:ascii="Arial" w:hAnsi="Arial" w:cs="Arial"/>
              <w:noProof/>
            </w:rPr>
            <w:t>(Elliot, 2023)</w:t>
          </w:r>
          <w:r w:rsidR="00E1002A">
            <w:rPr>
              <w:rFonts w:ascii="Arial" w:hAnsi="Arial" w:cs="Arial"/>
            </w:rPr>
            <w:fldChar w:fldCharType="end"/>
          </w:r>
        </w:sdtContent>
      </w:sdt>
      <w:r w:rsidR="00E1002A">
        <w:rPr>
          <w:rFonts w:ascii="Arial" w:hAnsi="Arial" w:cs="Arial"/>
        </w:rPr>
        <w:t xml:space="preserve">. </w:t>
      </w:r>
      <w:r w:rsidR="000B19A4">
        <w:rPr>
          <w:rFonts w:ascii="Arial" w:hAnsi="Arial" w:cs="Arial"/>
        </w:rPr>
        <w:t>Within the compensation event, the contractor could then propose to increase the contractual completion date by 5 weeks, to absorb the delay. It is likely that the project manager would reject this for various reasons:</w:t>
      </w:r>
    </w:p>
    <w:p w14:paraId="7BCD197C" w14:textId="0CFFDF2F" w:rsidR="000B19A4" w:rsidRDefault="000B19A4" w:rsidP="000B19A4">
      <w:pPr>
        <w:pStyle w:val="ListParagraph"/>
        <w:numPr>
          <w:ilvl w:val="0"/>
          <w:numId w:val="5"/>
        </w:numPr>
        <w:spacing w:line="360" w:lineRule="auto"/>
        <w:jc w:val="both"/>
        <w:rPr>
          <w:rFonts w:ascii="Arial" w:hAnsi="Arial" w:cs="Arial"/>
        </w:rPr>
      </w:pPr>
      <w:r w:rsidRPr="000B19A4">
        <w:rPr>
          <w:rFonts w:ascii="Arial" w:hAnsi="Arial" w:cs="Arial"/>
        </w:rPr>
        <w:t xml:space="preserve">The contractor did not include any float within the programme, therefore could be deemed it is at the fault of their own, as if any delays occur they can not be absorbed. </w:t>
      </w:r>
    </w:p>
    <w:p w14:paraId="4F21B350" w14:textId="5CF372D1" w:rsidR="000B19A4" w:rsidRDefault="000B19A4" w:rsidP="000B19A4">
      <w:pPr>
        <w:pStyle w:val="ListParagraph"/>
        <w:numPr>
          <w:ilvl w:val="0"/>
          <w:numId w:val="5"/>
        </w:numPr>
        <w:spacing w:line="360" w:lineRule="auto"/>
        <w:jc w:val="both"/>
        <w:rPr>
          <w:rFonts w:ascii="Arial" w:hAnsi="Arial" w:cs="Arial"/>
        </w:rPr>
      </w:pPr>
      <w:r>
        <w:rPr>
          <w:rFonts w:ascii="Arial" w:hAnsi="Arial" w:cs="Arial"/>
        </w:rPr>
        <w:t xml:space="preserve">The procurement exercise of the concrete may not have been extensive enough – the contractor should have ideally had a first, second and third choice of supplier, so when informed about the strike they could have gone to the next </w:t>
      </w:r>
      <w:r>
        <w:rPr>
          <w:rFonts w:ascii="Arial" w:hAnsi="Arial" w:cs="Arial"/>
        </w:rPr>
        <w:lastRenderedPageBreak/>
        <w:t xml:space="preserve">supplier within their supply chain. Although this may not of prevented any delay, the delay could certainly be mitigated and the delay may of only been 1-2 weeks as a pose to 5, in which the project manager may have accepted. </w:t>
      </w:r>
    </w:p>
    <w:p w14:paraId="0288AF9F" w14:textId="5E54F53F" w:rsidR="000B19A4" w:rsidRDefault="000B19A4" w:rsidP="000B19A4">
      <w:pPr>
        <w:spacing w:line="360" w:lineRule="auto"/>
        <w:jc w:val="both"/>
        <w:rPr>
          <w:rFonts w:ascii="Arial" w:hAnsi="Arial" w:cs="Arial"/>
        </w:rPr>
      </w:pPr>
      <w:r>
        <w:rPr>
          <w:rFonts w:ascii="Arial" w:hAnsi="Arial" w:cs="Arial"/>
        </w:rPr>
        <w:t>As it has been concluded that the contractor would have to absorb this time, this is a way of the client addressing performance issue of productivity by the contractor. The NEC focuses on programme as a key aspect &amp; it is written into the contract that the contractor is obliged to submit a programme for acceptance every 4 weeks</w:t>
      </w:r>
      <w:r w:rsidR="00631ED7">
        <w:rPr>
          <w:rFonts w:ascii="Arial" w:hAnsi="Arial" w:cs="Arial"/>
        </w:rPr>
        <w:t xml:space="preserve"> (unless stated otherwise in contract data)</w:t>
      </w:r>
      <w:r>
        <w:rPr>
          <w:rFonts w:ascii="Arial" w:hAnsi="Arial" w:cs="Arial"/>
        </w:rPr>
        <w:t xml:space="preserve">, therefore the client constantly gets an updated picture of progress. </w:t>
      </w:r>
      <w:r w:rsidR="005D659A">
        <w:rPr>
          <w:rFonts w:ascii="Arial" w:hAnsi="Arial" w:cs="Arial"/>
        </w:rPr>
        <w:t xml:space="preserve">As the contractor is now in delay, it is now within their hands to bring the programme back into the contracted completion so therefore has to recover 5 weeks. </w:t>
      </w:r>
      <w:r w:rsidR="00A86FC3">
        <w:rPr>
          <w:rFonts w:ascii="Arial" w:hAnsi="Arial" w:cs="Arial"/>
        </w:rPr>
        <w:t xml:space="preserve">If the contractor does not recover these 5 weeks, then contractual mechanisms such as delay damages could occur. Delay damages are a secondary clause which means they are not put into the contract by default and are referred to as a ‘secondary clause’. This means that the client has to opt in for them to be within the contract, but are used more often than not. Delay damages are a calculation undertaken by the client which essentially calculates </w:t>
      </w:r>
      <w:r w:rsidR="008F08CF">
        <w:rPr>
          <w:rFonts w:ascii="Arial" w:hAnsi="Arial" w:cs="Arial"/>
        </w:rPr>
        <w:t>the sum per day the contractor will owe for each day late the project is delivered.</w:t>
      </w:r>
      <w:r w:rsidR="003E20E3">
        <w:rPr>
          <w:rFonts w:ascii="Arial" w:hAnsi="Arial" w:cs="Arial"/>
        </w:rPr>
        <w:t xml:space="preserve"> The damages cover aspects such as loss of earnings, so the client could include within the calculation the monthly rent that a tenant would be paying to use the building. </w:t>
      </w:r>
      <w:r w:rsidR="008F08CF">
        <w:rPr>
          <w:rFonts w:ascii="Arial" w:hAnsi="Arial" w:cs="Arial"/>
        </w:rPr>
        <w:t xml:space="preserve">Delay damages are also used in the JCT form of contract but are referred to as ‘liquidated damages’ </w:t>
      </w:r>
      <w:sdt>
        <w:sdtPr>
          <w:rPr>
            <w:rFonts w:ascii="Arial" w:hAnsi="Arial" w:cs="Arial"/>
          </w:rPr>
          <w:id w:val="-1995093359"/>
          <w:citation/>
        </w:sdtPr>
        <w:sdtEndPr/>
        <w:sdtContent>
          <w:r w:rsidR="008F08CF">
            <w:rPr>
              <w:rFonts w:ascii="Arial" w:hAnsi="Arial" w:cs="Arial"/>
            </w:rPr>
            <w:fldChar w:fldCharType="begin"/>
          </w:r>
          <w:r w:rsidR="008F08CF">
            <w:rPr>
              <w:rFonts w:ascii="Arial" w:hAnsi="Arial" w:cs="Arial"/>
            </w:rPr>
            <w:instrText xml:space="preserve"> CITATION Des21 \l 2057 </w:instrText>
          </w:r>
          <w:r w:rsidR="008F08CF">
            <w:rPr>
              <w:rFonts w:ascii="Arial" w:hAnsi="Arial" w:cs="Arial"/>
            </w:rPr>
            <w:fldChar w:fldCharType="separate"/>
          </w:r>
          <w:r w:rsidR="00BB529E" w:rsidRPr="00BB529E">
            <w:rPr>
              <w:rFonts w:ascii="Arial" w:hAnsi="Arial" w:cs="Arial"/>
              <w:noProof/>
            </w:rPr>
            <w:t>(Buildings, 2021)</w:t>
          </w:r>
          <w:r w:rsidR="008F08CF">
            <w:rPr>
              <w:rFonts w:ascii="Arial" w:hAnsi="Arial" w:cs="Arial"/>
            </w:rPr>
            <w:fldChar w:fldCharType="end"/>
          </w:r>
        </w:sdtContent>
      </w:sdt>
      <w:r w:rsidR="008F08CF">
        <w:rPr>
          <w:rFonts w:ascii="Arial" w:hAnsi="Arial" w:cs="Arial"/>
        </w:rPr>
        <w:t xml:space="preserve">. Delay damages / liquidated damages are another way of addressing performance issues. </w:t>
      </w:r>
    </w:p>
    <w:p w14:paraId="1EDD1D85" w14:textId="2174CDF7" w:rsidR="00A27EBF" w:rsidRDefault="00914A57" w:rsidP="000B19A4">
      <w:pPr>
        <w:spacing w:line="360" w:lineRule="auto"/>
        <w:jc w:val="both"/>
        <w:rPr>
          <w:rFonts w:ascii="Arial" w:hAnsi="Arial" w:cs="Arial"/>
        </w:rPr>
      </w:pPr>
      <w:r>
        <w:rPr>
          <w:rFonts w:ascii="Arial" w:hAnsi="Arial" w:cs="Arial"/>
        </w:rPr>
        <w:tab/>
        <w:t xml:space="preserve">It may become apparent that the contractor is able to re-gain the 5 weeks delay &amp; bring the programme back within the contractual completion date. If the contractor was able to do this, there are also incentives available which are of benefit to the contractor. Likewise with delay damages, early completion is a secondary clause factored into the NEC but in most cases is utilised. </w:t>
      </w:r>
      <w:r w:rsidR="00A27EBF">
        <w:rPr>
          <w:rFonts w:ascii="Arial" w:hAnsi="Arial" w:cs="Arial"/>
        </w:rPr>
        <w:t xml:space="preserve">Early completion follows the same methodology as delay damages &amp; is calculated at a rate which is listed within contract data – the contractor gets paid each day at the set rate for the number of days it completes earlier than the completion date. </w:t>
      </w:r>
      <w:r w:rsidR="00095DDD">
        <w:rPr>
          <w:rFonts w:ascii="Arial" w:hAnsi="Arial" w:cs="Arial"/>
        </w:rPr>
        <w:t>This is an inscentive from a contractual point of view.</w:t>
      </w:r>
    </w:p>
    <w:p w14:paraId="190E4AE2" w14:textId="3CE22870" w:rsidR="00095DDD" w:rsidRDefault="00095DDD" w:rsidP="000B19A4">
      <w:pPr>
        <w:spacing w:line="360" w:lineRule="auto"/>
        <w:jc w:val="both"/>
        <w:rPr>
          <w:rFonts w:ascii="Arial" w:hAnsi="Arial" w:cs="Arial"/>
        </w:rPr>
      </w:pPr>
      <w:r>
        <w:rPr>
          <w:rFonts w:ascii="Arial" w:hAnsi="Arial" w:cs="Arial"/>
        </w:rPr>
        <w:tab/>
        <w:t xml:space="preserve">As a conclusion, there are various ways in which performance can be addressed from a productivity / incentive perspective. The contractual mechanisms are the most beneficial way to address these. As it currently stands, the contractor </w:t>
      </w:r>
      <w:r>
        <w:rPr>
          <w:rFonts w:ascii="Arial" w:hAnsi="Arial" w:cs="Arial"/>
        </w:rPr>
        <w:lastRenderedPageBreak/>
        <w:t xml:space="preserve">would be entitled to raise a compensation event however it is likely to be rejected by the client project manager due to reasons such as poor procurement. The delay could have been mitigated by the contractor obtaining more than one quote, to which they could have gone to the second sub-contractor upon finding out the first sub-contractor is in delay due to strike. This would have resulted in a smaller delay to which the project manager would have been more than likely to accept. Due to this, at its current state the contractor would </w:t>
      </w:r>
      <w:r w:rsidR="00EF038F">
        <w:rPr>
          <w:rFonts w:ascii="Arial" w:hAnsi="Arial" w:cs="Arial"/>
        </w:rPr>
        <w:t xml:space="preserve">incur delay damages unless the time can be recovered. The contractor also has an entitlement to include float within the project which could have absorbed this delay however, no float was factored into the programme. The contractor however has the incentive of bonus for early completion so could recover the time through the likes of re-programming &amp; attaining additional resource in areas. This could result in the time being recovered and the contractor could then work towards an early completion to receive the bonus: this would then recover the cost of additional resource.  </w:t>
      </w:r>
    </w:p>
    <w:p w14:paraId="3008F863" w14:textId="77777777" w:rsidR="00A27EBF" w:rsidRPr="000B19A4" w:rsidRDefault="00A27EBF" w:rsidP="000B19A4">
      <w:pPr>
        <w:spacing w:line="360" w:lineRule="auto"/>
        <w:jc w:val="both"/>
        <w:rPr>
          <w:rFonts w:ascii="Arial" w:hAnsi="Arial" w:cs="Arial"/>
        </w:rPr>
      </w:pPr>
    </w:p>
    <w:p w14:paraId="220B5C47" w14:textId="7AE01E22" w:rsidR="000B19A4" w:rsidRDefault="000B19A4" w:rsidP="00BA3271">
      <w:pPr>
        <w:spacing w:line="360" w:lineRule="auto"/>
        <w:jc w:val="both"/>
        <w:rPr>
          <w:rFonts w:ascii="Arial" w:hAnsi="Arial" w:cs="Arial"/>
        </w:rPr>
      </w:pPr>
    </w:p>
    <w:p w14:paraId="286BE323" w14:textId="77777777" w:rsidR="003D70DB" w:rsidRDefault="003D70DB" w:rsidP="00BA3271">
      <w:pPr>
        <w:spacing w:line="360" w:lineRule="auto"/>
        <w:jc w:val="both"/>
        <w:rPr>
          <w:rFonts w:ascii="Arial" w:hAnsi="Arial" w:cs="Arial"/>
        </w:rPr>
      </w:pPr>
    </w:p>
    <w:p w14:paraId="1F040A26" w14:textId="1D68FE4D" w:rsidR="00B9757F" w:rsidRDefault="00B9757F" w:rsidP="00C068DF">
      <w:pPr>
        <w:spacing w:line="360" w:lineRule="auto"/>
        <w:jc w:val="both"/>
        <w:rPr>
          <w:rFonts w:ascii="Arial" w:hAnsi="Arial" w:cs="Arial"/>
        </w:rPr>
      </w:pPr>
    </w:p>
    <w:p w14:paraId="5FF083F9" w14:textId="5C7673EF" w:rsidR="00B9757F" w:rsidRDefault="00B9757F" w:rsidP="00C068DF">
      <w:pPr>
        <w:spacing w:line="360" w:lineRule="auto"/>
        <w:jc w:val="both"/>
        <w:rPr>
          <w:rFonts w:ascii="Arial" w:hAnsi="Arial" w:cs="Arial"/>
        </w:rPr>
      </w:pPr>
    </w:p>
    <w:p w14:paraId="474A793B" w14:textId="540E1D67" w:rsidR="00D30B9B" w:rsidRDefault="00D30B9B" w:rsidP="00C068DF">
      <w:pPr>
        <w:spacing w:line="360" w:lineRule="auto"/>
        <w:jc w:val="both"/>
        <w:rPr>
          <w:rFonts w:ascii="Arial" w:hAnsi="Arial" w:cs="Arial"/>
        </w:rPr>
      </w:pPr>
    </w:p>
    <w:p w14:paraId="3C8AD46E" w14:textId="5D484D09" w:rsidR="00D30B9B" w:rsidRDefault="00D30B9B" w:rsidP="00C068DF">
      <w:pPr>
        <w:spacing w:line="360" w:lineRule="auto"/>
        <w:jc w:val="both"/>
        <w:rPr>
          <w:rFonts w:ascii="Arial" w:hAnsi="Arial" w:cs="Arial"/>
        </w:rPr>
      </w:pPr>
    </w:p>
    <w:p w14:paraId="39C03FBE" w14:textId="358D50B5" w:rsidR="00D30B9B" w:rsidRDefault="00D30B9B" w:rsidP="00C068DF">
      <w:pPr>
        <w:spacing w:line="360" w:lineRule="auto"/>
        <w:jc w:val="both"/>
        <w:rPr>
          <w:rFonts w:ascii="Arial" w:hAnsi="Arial" w:cs="Arial"/>
        </w:rPr>
      </w:pPr>
    </w:p>
    <w:p w14:paraId="095DEEB3" w14:textId="61365ECF" w:rsidR="00D30B9B" w:rsidRDefault="00D30B9B" w:rsidP="00C068DF">
      <w:pPr>
        <w:spacing w:line="360" w:lineRule="auto"/>
        <w:jc w:val="both"/>
        <w:rPr>
          <w:rFonts w:ascii="Arial" w:hAnsi="Arial" w:cs="Arial"/>
        </w:rPr>
      </w:pPr>
    </w:p>
    <w:p w14:paraId="7DE002F0" w14:textId="07DC6B6B" w:rsidR="00D30B9B" w:rsidRDefault="00D30B9B" w:rsidP="00C068DF">
      <w:pPr>
        <w:spacing w:line="360" w:lineRule="auto"/>
        <w:jc w:val="both"/>
        <w:rPr>
          <w:rFonts w:ascii="Arial" w:hAnsi="Arial" w:cs="Arial"/>
        </w:rPr>
      </w:pPr>
    </w:p>
    <w:p w14:paraId="2E119E32" w14:textId="495F4438" w:rsidR="00D30B9B" w:rsidRDefault="00D30B9B" w:rsidP="00C068DF">
      <w:pPr>
        <w:spacing w:line="360" w:lineRule="auto"/>
        <w:jc w:val="both"/>
        <w:rPr>
          <w:rFonts w:ascii="Arial" w:hAnsi="Arial" w:cs="Arial"/>
        </w:rPr>
      </w:pPr>
    </w:p>
    <w:p w14:paraId="66C8EAB0" w14:textId="06877491" w:rsidR="00D30B9B" w:rsidRDefault="00D30B9B" w:rsidP="00C068DF">
      <w:pPr>
        <w:spacing w:line="360" w:lineRule="auto"/>
        <w:jc w:val="both"/>
        <w:rPr>
          <w:rFonts w:ascii="Arial" w:hAnsi="Arial" w:cs="Arial"/>
        </w:rPr>
      </w:pPr>
    </w:p>
    <w:p w14:paraId="158FA124" w14:textId="1BC8D132" w:rsidR="00D30B9B" w:rsidRDefault="00D30B9B" w:rsidP="00C068DF">
      <w:pPr>
        <w:spacing w:line="360" w:lineRule="auto"/>
        <w:jc w:val="both"/>
        <w:rPr>
          <w:rFonts w:ascii="Arial" w:hAnsi="Arial" w:cs="Arial"/>
        </w:rPr>
      </w:pPr>
    </w:p>
    <w:p w14:paraId="020E2AC8" w14:textId="188A2250" w:rsidR="00D30B9B" w:rsidRDefault="00D30B9B" w:rsidP="00C068DF">
      <w:pPr>
        <w:spacing w:line="360" w:lineRule="auto"/>
        <w:jc w:val="both"/>
        <w:rPr>
          <w:rFonts w:ascii="Arial" w:hAnsi="Arial" w:cs="Arial"/>
        </w:rPr>
      </w:pPr>
    </w:p>
    <w:p w14:paraId="065309B8" w14:textId="36B063D9" w:rsidR="00D30B9B" w:rsidRDefault="00D30B9B" w:rsidP="00C068DF">
      <w:pPr>
        <w:spacing w:line="360" w:lineRule="auto"/>
        <w:jc w:val="both"/>
        <w:rPr>
          <w:rFonts w:ascii="Arial" w:hAnsi="Arial" w:cs="Arial"/>
        </w:rPr>
      </w:pPr>
    </w:p>
    <w:p w14:paraId="27F34EC8" w14:textId="03974F78" w:rsidR="00D30B9B" w:rsidRDefault="00D30B9B" w:rsidP="00C068DF">
      <w:pPr>
        <w:spacing w:line="360" w:lineRule="auto"/>
        <w:jc w:val="both"/>
        <w:rPr>
          <w:rFonts w:ascii="Arial" w:hAnsi="Arial" w:cs="Arial"/>
        </w:rPr>
      </w:pPr>
    </w:p>
    <w:p w14:paraId="152AAD7A" w14:textId="77777777" w:rsidR="00D33574" w:rsidRPr="00D33574" w:rsidRDefault="00D33574" w:rsidP="00C068DF">
      <w:pPr>
        <w:spacing w:line="360" w:lineRule="auto"/>
        <w:jc w:val="both"/>
        <w:rPr>
          <w:rFonts w:ascii="Arial" w:hAnsi="Arial" w:cs="Arial"/>
          <w:highlight w:val="yellow"/>
        </w:rPr>
      </w:pPr>
    </w:p>
    <w:p w14:paraId="5B0CB1A9" w14:textId="1B102C50" w:rsidR="00A754EB" w:rsidRDefault="00A754EB">
      <w:pPr>
        <w:rPr>
          <w:rFonts w:ascii="Arial" w:hAnsi="Arial" w:cs="Arial"/>
        </w:rPr>
      </w:pPr>
    </w:p>
    <w:p w14:paraId="04B61770" w14:textId="7E7C937A" w:rsidR="00B233DF" w:rsidRDefault="00B233DF">
      <w:pPr>
        <w:rPr>
          <w:rFonts w:ascii="Arial" w:hAnsi="Arial" w:cs="Arial"/>
        </w:rPr>
      </w:pPr>
      <w:r>
        <w:rPr>
          <w:rFonts w:ascii="Arial" w:hAnsi="Arial" w:cs="Arial"/>
        </w:rPr>
        <w:br w:type="page"/>
      </w:r>
    </w:p>
    <w:p w14:paraId="2ABC4DD4" w14:textId="7B50F81A" w:rsidR="00B233DF" w:rsidRDefault="00B233DF" w:rsidP="00B233DF">
      <w:pPr>
        <w:pStyle w:val="Heading1"/>
        <w:spacing w:line="360" w:lineRule="auto"/>
      </w:pPr>
      <w:bookmarkStart w:id="106" w:name="_Toc157087918"/>
      <w:bookmarkStart w:id="107" w:name="_Toc157088000"/>
      <w:r>
        <w:lastRenderedPageBreak/>
        <w:t>2.0 Task B1</w:t>
      </w:r>
      <w:bookmarkEnd w:id="106"/>
      <w:bookmarkEnd w:id="107"/>
    </w:p>
    <w:p w14:paraId="6C4AE5D1" w14:textId="0606FD54" w:rsidR="00B233DF" w:rsidRDefault="00B233DF" w:rsidP="00EF29F3">
      <w:pPr>
        <w:spacing w:line="360" w:lineRule="auto"/>
        <w:jc w:val="both"/>
        <w:rPr>
          <w:rFonts w:ascii="Arial" w:hAnsi="Arial" w:cs="Arial"/>
        </w:rPr>
      </w:pPr>
      <w:r w:rsidRPr="00B233DF">
        <w:rPr>
          <w:rFonts w:ascii="Arial" w:hAnsi="Arial" w:cs="Arial"/>
        </w:rPr>
        <w:t xml:space="preserve">Within this task, a chosen scenario has been selected which </w:t>
      </w:r>
      <w:r w:rsidR="000E03C8" w:rsidRPr="00B233DF">
        <w:rPr>
          <w:rFonts w:ascii="Arial" w:hAnsi="Arial" w:cs="Arial"/>
        </w:rPr>
        <w:t>portrays</w:t>
      </w:r>
      <w:r w:rsidRPr="00B233DF">
        <w:rPr>
          <w:rFonts w:ascii="Arial" w:hAnsi="Arial" w:cs="Arial"/>
        </w:rPr>
        <w:t xml:space="preserve"> a delay within the project programme. </w:t>
      </w:r>
      <w:r>
        <w:rPr>
          <w:rFonts w:ascii="Arial" w:hAnsi="Arial" w:cs="Arial"/>
        </w:rPr>
        <w:t>The delay will be listed on the project programme, showing the impact / knock on effect this delay has as wel</w:t>
      </w:r>
      <w:r w:rsidR="003E42C8">
        <w:rPr>
          <w:rFonts w:ascii="Arial" w:hAnsi="Arial" w:cs="Arial"/>
        </w:rPr>
        <w:t>l as d</w:t>
      </w:r>
      <w:r>
        <w:rPr>
          <w:rFonts w:ascii="Arial" w:hAnsi="Arial" w:cs="Arial"/>
        </w:rPr>
        <w:t xml:space="preserve">iscussing the contractual mechanisms used to deal with such delay. </w:t>
      </w:r>
      <w:r w:rsidR="003E42C8">
        <w:rPr>
          <w:rFonts w:ascii="Arial" w:hAnsi="Arial" w:cs="Arial"/>
        </w:rPr>
        <w:t>The chosen scenario has been taken from the assignment brief and is as follows:</w:t>
      </w:r>
    </w:p>
    <w:p w14:paraId="553145A6" w14:textId="0BE5ABFB" w:rsidR="003E42C8" w:rsidRDefault="003E42C8" w:rsidP="00EF29F3">
      <w:pPr>
        <w:pStyle w:val="ListParagraph"/>
        <w:numPr>
          <w:ilvl w:val="0"/>
          <w:numId w:val="3"/>
        </w:numPr>
        <w:spacing w:line="360" w:lineRule="auto"/>
        <w:jc w:val="both"/>
        <w:rPr>
          <w:rFonts w:ascii="Arial" w:hAnsi="Arial" w:cs="Arial"/>
        </w:rPr>
      </w:pPr>
      <w:r>
        <w:rPr>
          <w:rFonts w:ascii="Arial" w:hAnsi="Arial" w:cs="Arial"/>
        </w:rPr>
        <w:t xml:space="preserve">There is a delay to the delivery of concrete due to a strike by the concrete supplier. The strike commenced on the day in which the first part of the concrete was required and is due to last 5 weeks. The effect of this demonstrated within the programme &amp; will be discussed how it is dealt with from a contractual point of view. </w:t>
      </w:r>
    </w:p>
    <w:p w14:paraId="0BA723D1" w14:textId="72213F3C" w:rsidR="0023300C" w:rsidRDefault="00946984" w:rsidP="00EF29F3">
      <w:pPr>
        <w:spacing w:line="360" w:lineRule="auto"/>
        <w:jc w:val="both"/>
        <w:rPr>
          <w:rFonts w:ascii="Arial" w:hAnsi="Arial" w:cs="Arial"/>
        </w:rPr>
      </w:pPr>
      <w:r w:rsidRPr="00946984">
        <w:rPr>
          <w:rFonts w:ascii="Arial" w:hAnsi="Arial" w:cs="Arial"/>
        </w:rPr>
        <w:t xml:space="preserve">Within a project, there are often scenarios which will result in the project programme becoming delayed. </w:t>
      </w:r>
      <w:r>
        <w:rPr>
          <w:rFonts w:ascii="Arial" w:hAnsi="Arial" w:cs="Arial"/>
        </w:rPr>
        <w:t xml:space="preserve">It is vital to have mechanisms in place not only to control the delay, but to identify the delay against the original proposed completion dates. Within the programme, a baseline has been created. A baseline is a project management technique often used in construction projects to compare actual progress against the original anticipated progress. Within a construction project, this is often the anticipated completion date vs the actual completion date. </w:t>
      </w:r>
      <w:r w:rsidR="0023300C">
        <w:rPr>
          <w:rFonts w:ascii="Arial" w:hAnsi="Arial" w:cs="Arial"/>
        </w:rPr>
        <w:t>Below demonstrates the baseline added to the project:</w:t>
      </w:r>
    </w:p>
    <w:p w14:paraId="0083C907" w14:textId="27CBC522" w:rsidR="0023300C" w:rsidRDefault="0023300C" w:rsidP="00EF29F3">
      <w:pPr>
        <w:spacing w:line="360" w:lineRule="auto"/>
        <w:jc w:val="both"/>
        <w:rPr>
          <w:rFonts w:ascii="Arial" w:hAnsi="Arial" w:cs="Arial"/>
        </w:rPr>
      </w:pPr>
      <w:r>
        <w:rPr>
          <w:noProof/>
        </w:rPr>
        <w:drawing>
          <wp:anchor distT="0" distB="0" distL="114300" distR="114300" simplePos="0" relativeHeight="251662336" behindDoc="0" locked="0" layoutInCell="1" allowOverlap="1" wp14:anchorId="2D83DC45" wp14:editId="1D5F4594">
            <wp:simplePos x="0" y="0"/>
            <wp:positionH relativeFrom="column">
              <wp:posOffset>0</wp:posOffset>
            </wp:positionH>
            <wp:positionV relativeFrom="paragraph">
              <wp:posOffset>-551</wp:posOffset>
            </wp:positionV>
            <wp:extent cx="3219450" cy="14954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3219450" cy="1495425"/>
                    </a:xfrm>
                    <a:prstGeom prst="rect">
                      <a:avLst/>
                    </a:prstGeom>
                  </pic:spPr>
                </pic:pic>
              </a:graphicData>
            </a:graphic>
            <wp14:sizeRelH relativeFrom="page">
              <wp14:pctWidth>0</wp14:pctWidth>
            </wp14:sizeRelH>
            <wp14:sizeRelV relativeFrom="page">
              <wp14:pctHeight>0</wp14:pctHeight>
            </wp14:sizeRelV>
          </wp:anchor>
        </w:drawing>
      </w:r>
    </w:p>
    <w:p w14:paraId="4F5212E9" w14:textId="77777777" w:rsidR="0023300C" w:rsidRPr="00946984" w:rsidRDefault="0023300C" w:rsidP="00EF29F3">
      <w:pPr>
        <w:spacing w:line="360" w:lineRule="auto"/>
        <w:jc w:val="both"/>
        <w:rPr>
          <w:rFonts w:ascii="Arial" w:hAnsi="Arial" w:cs="Arial"/>
        </w:rPr>
      </w:pPr>
    </w:p>
    <w:p w14:paraId="063844EE" w14:textId="5856379C" w:rsidR="0049629E" w:rsidRDefault="0049629E" w:rsidP="00EF29F3">
      <w:pPr>
        <w:spacing w:line="360" w:lineRule="auto"/>
        <w:jc w:val="both"/>
        <w:rPr>
          <w:rFonts w:ascii="Arial" w:hAnsi="Arial" w:cs="Arial"/>
        </w:rPr>
      </w:pPr>
    </w:p>
    <w:p w14:paraId="7EA051AE" w14:textId="339D172D" w:rsidR="0023300C" w:rsidRDefault="0023300C" w:rsidP="00EF29F3">
      <w:pPr>
        <w:spacing w:line="360" w:lineRule="auto"/>
        <w:jc w:val="both"/>
        <w:rPr>
          <w:rFonts w:ascii="Arial" w:hAnsi="Arial" w:cs="Arial"/>
        </w:rPr>
      </w:pPr>
    </w:p>
    <w:p w14:paraId="2C8EDB83" w14:textId="2A28EF24" w:rsidR="0023300C" w:rsidRDefault="0023300C" w:rsidP="00EF29F3">
      <w:pPr>
        <w:spacing w:line="360" w:lineRule="auto"/>
        <w:jc w:val="both"/>
        <w:rPr>
          <w:rFonts w:ascii="Arial" w:hAnsi="Arial" w:cs="Arial"/>
        </w:rPr>
      </w:pPr>
    </w:p>
    <w:p w14:paraId="7F6AF8AA" w14:textId="65ED777B" w:rsidR="0023300C" w:rsidRDefault="0023300C" w:rsidP="00EF29F3">
      <w:pPr>
        <w:spacing w:line="360" w:lineRule="auto"/>
        <w:jc w:val="both"/>
        <w:rPr>
          <w:rFonts w:ascii="Arial" w:hAnsi="Arial" w:cs="Arial"/>
        </w:rPr>
      </w:pPr>
    </w:p>
    <w:p w14:paraId="620D9D99" w14:textId="540B878A" w:rsidR="0023300C" w:rsidRDefault="0023300C" w:rsidP="00EF29F3">
      <w:pPr>
        <w:spacing w:line="360" w:lineRule="auto"/>
        <w:jc w:val="both"/>
        <w:rPr>
          <w:rFonts w:ascii="Arial" w:hAnsi="Arial" w:cs="Arial"/>
        </w:rPr>
      </w:pPr>
    </w:p>
    <w:p w14:paraId="595B9239" w14:textId="56B93665" w:rsidR="0023300C" w:rsidRPr="0023300C" w:rsidRDefault="0023300C" w:rsidP="00EF29F3">
      <w:pPr>
        <w:spacing w:line="360" w:lineRule="auto"/>
        <w:jc w:val="both"/>
        <w:rPr>
          <w:rFonts w:ascii="Arial" w:hAnsi="Arial" w:cs="Arial"/>
          <w:b/>
        </w:rPr>
      </w:pPr>
      <w:r w:rsidRPr="0023300C">
        <w:rPr>
          <w:rFonts w:ascii="Arial" w:hAnsi="Arial" w:cs="Arial"/>
          <w:b/>
        </w:rPr>
        <w:t>Project Baseline on Kingsway Project</w:t>
      </w:r>
    </w:p>
    <w:p w14:paraId="71B3ABF4" w14:textId="37CBCF24" w:rsidR="0023300C" w:rsidRDefault="0023300C" w:rsidP="00EF29F3">
      <w:pPr>
        <w:spacing w:line="360" w:lineRule="auto"/>
        <w:jc w:val="both"/>
        <w:rPr>
          <w:rFonts w:ascii="Arial" w:hAnsi="Arial" w:cs="Arial"/>
        </w:rPr>
      </w:pPr>
      <w:r>
        <w:rPr>
          <w:rFonts w:ascii="Arial" w:hAnsi="Arial" w:cs="Arial"/>
        </w:rPr>
        <w:t xml:space="preserve">As identified above, setting a baseline replicates the original programme but allows one of the bars to be changed, which is used as a true reflection of where the project is at. </w:t>
      </w:r>
    </w:p>
    <w:p w14:paraId="20D6585E" w14:textId="07BC2F70" w:rsidR="004B5D5A" w:rsidRDefault="004B5D5A" w:rsidP="003E20E3">
      <w:pPr>
        <w:spacing w:line="360" w:lineRule="auto"/>
        <w:jc w:val="both"/>
        <w:rPr>
          <w:rFonts w:ascii="Arial" w:hAnsi="Arial" w:cs="Arial"/>
        </w:rPr>
      </w:pPr>
      <w:r>
        <w:rPr>
          <w:rFonts w:ascii="Arial" w:hAnsi="Arial" w:cs="Arial"/>
        </w:rPr>
        <w:tab/>
        <w:t>The delay to the delivery of concrete would have firstly effected Phase 1 of the project, which is the Bank Refurbishment. Within the programme, the casting of the in-</w:t>
      </w:r>
      <w:r>
        <w:rPr>
          <w:rFonts w:ascii="Arial" w:hAnsi="Arial" w:cs="Arial"/>
        </w:rPr>
        <w:lastRenderedPageBreak/>
        <w:t>situ slab within the bank refurbishment was scheduled to take place on Friday the 22</w:t>
      </w:r>
      <w:r w:rsidRPr="004B5D5A">
        <w:rPr>
          <w:rFonts w:ascii="Arial" w:hAnsi="Arial" w:cs="Arial"/>
          <w:vertAlign w:val="superscript"/>
        </w:rPr>
        <w:t>nd</w:t>
      </w:r>
      <w:r>
        <w:rPr>
          <w:rFonts w:ascii="Arial" w:hAnsi="Arial" w:cs="Arial"/>
        </w:rPr>
        <w:t xml:space="preserve"> of </w:t>
      </w:r>
      <w:r w:rsidR="001332B8">
        <w:rPr>
          <w:rFonts w:ascii="Arial" w:hAnsi="Arial" w:cs="Arial"/>
        </w:rPr>
        <w:t>March 2024:</w:t>
      </w:r>
    </w:p>
    <w:p w14:paraId="59747E01" w14:textId="46692D44" w:rsidR="001332B8" w:rsidRDefault="001332B8" w:rsidP="003E20E3">
      <w:pPr>
        <w:spacing w:line="360" w:lineRule="auto"/>
        <w:jc w:val="both"/>
        <w:rPr>
          <w:rFonts w:ascii="Arial" w:hAnsi="Arial" w:cs="Arial"/>
        </w:rPr>
      </w:pPr>
      <w:r>
        <w:rPr>
          <w:noProof/>
        </w:rPr>
        <w:drawing>
          <wp:inline distT="0" distB="0" distL="0" distR="0" wp14:anchorId="4BFA741A" wp14:editId="49800E13">
            <wp:extent cx="5903452" cy="59531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068234" cy="611930"/>
                    </a:xfrm>
                    <a:prstGeom prst="rect">
                      <a:avLst/>
                    </a:prstGeom>
                  </pic:spPr>
                </pic:pic>
              </a:graphicData>
            </a:graphic>
          </wp:inline>
        </w:drawing>
      </w:r>
    </w:p>
    <w:p w14:paraId="4FB7D17E" w14:textId="18888251" w:rsidR="0023300C" w:rsidRDefault="007525F7" w:rsidP="003E20E3">
      <w:pPr>
        <w:spacing w:line="360" w:lineRule="auto"/>
        <w:jc w:val="both"/>
        <w:rPr>
          <w:rFonts w:ascii="Arial" w:hAnsi="Arial" w:cs="Arial"/>
          <w:b/>
        </w:rPr>
      </w:pPr>
      <w:r>
        <w:rPr>
          <w:rFonts w:ascii="Arial" w:hAnsi="Arial" w:cs="Arial"/>
          <w:b/>
        </w:rPr>
        <w:t>Date Concrete Required</w:t>
      </w:r>
    </w:p>
    <w:p w14:paraId="7AA2649C" w14:textId="6B8DCEFB" w:rsidR="00A217E0" w:rsidRPr="00A217E0" w:rsidRDefault="00A217E0" w:rsidP="003E20E3">
      <w:pPr>
        <w:spacing w:line="360" w:lineRule="auto"/>
        <w:jc w:val="both"/>
        <w:rPr>
          <w:rFonts w:ascii="Arial" w:hAnsi="Arial" w:cs="Arial"/>
        </w:rPr>
      </w:pPr>
      <w:r>
        <w:rPr>
          <w:rFonts w:ascii="Arial" w:hAnsi="Arial" w:cs="Arial"/>
        </w:rPr>
        <w:t xml:space="preserve">The delay of concrete pushes the completion date out by 5 weeks, meaning that completion would be achieved </w:t>
      </w:r>
      <w:r w:rsidR="00673459">
        <w:rPr>
          <w:rFonts w:ascii="Arial" w:hAnsi="Arial" w:cs="Arial"/>
        </w:rPr>
        <w:t>14/05/2026</w:t>
      </w:r>
      <w:r w:rsidR="00E63353">
        <w:rPr>
          <w:rFonts w:ascii="Arial" w:hAnsi="Arial" w:cs="Arial"/>
        </w:rPr>
        <w:t xml:space="preserve"> as a pose to the original anticipate</w:t>
      </w:r>
      <w:r w:rsidR="00673459">
        <w:rPr>
          <w:rFonts w:ascii="Arial" w:hAnsi="Arial" w:cs="Arial"/>
        </w:rPr>
        <w:t>d completion date of 09/04/2023, t</w:t>
      </w:r>
      <w:r>
        <w:rPr>
          <w:rFonts w:ascii="Arial" w:hAnsi="Arial" w:cs="Arial"/>
        </w:rPr>
        <w:t xml:space="preserve">his has been elaborated upon within </w:t>
      </w:r>
      <w:r w:rsidR="003365BB">
        <w:rPr>
          <w:rFonts w:ascii="Arial" w:hAnsi="Arial" w:cs="Arial"/>
        </w:rPr>
        <w:t>section 1.3:</w:t>
      </w:r>
    </w:p>
    <w:p w14:paraId="514C2D8E" w14:textId="5F8BCA35" w:rsidR="007525F7" w:rsidRDefault="00673459" w:rsidP="003E20E3">
      <w:pPr>
        <w:spacing w:line="360" w:lineRule="auto"/>
        <w:jc w:val="both"/>
        <w:rPr>
          <w:rFonts w:ascii="Arial" w:hAnsi="Arial" w:cs="Arial"/>
        </w:rPr>
      </w:pPr>
      <w:r>
        <w:rPr>
          <w:noProof/>
        </w:rPr>
        <w:drawing>
          <wp:inline distT="0" distB="0" distL="0" distR="0" wp14:anchorId="10D93723" wp14:editId="29FA629C">
            <wp:extent cx="5731510" cy="68770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687705"/>
                    </a:xfrm>
                    <a:prstGeom prst="rect">
                      <a:avLst/>
                    </a:prstGeom>
                  </pic:spPr>
                </pic:pic>
              </a:graphicData>
            </a:graphic>
          </wp:inline>
        </w:drawing>
      </w:r>
    </w:p>
    <w:p w14:paraId="000235B3" w14:textId="01ECF8BA" w:rsidR="007525F7" w:rsidRDefault="007525F7" w:rsidP="003E20E3">
      <w:pPr>
        <w:spacing w:line="360" w:lineRule="auto"/>
        <w:jc w:val="both"/>
        <w:rPr>
          <w:rFonts w:ascii="Arial" w:hAnsi="Arial" w:cs="Arial"/>
        </w:rPr>
      </w:pPr>
    </w:p>
    <w:p w14:paraId="7B0EA114" w14:textId="16B3EC88" w:rsidR="00673459" w:rsidRDefault="00673459" w:rsidP="003E20E3">
      <w:pPr>
        <w:spacing w:line="360" w:lineRule="auto"/>
        <w:jc w:val="both"/>
        <w:rPr>
          <w:rFonts w:ascii="Arial" w:hAnsi="Arial" w:cs="Arial"/>
        </w:rPr>
      </w:pPr>
      <w:r>
        <w:rPr>
          <w:rFonts w:ascii="Arial" w:hAnsi="Arial" w:cs="Arial"/>
        </w:rPr>
        <w:t xml:space="preserve">The above shows that the concrete slipping by 5 weeks (initially anticipated 5 days, with the 5 weeks delay occurring now resulting in 30 days). As evidenced above, this has a knock on effect on the whole programme and can be seen by the blue bars, representing the actual dates as a pose to the originally programmed dates in grey. This has a knock on effect to the overall completion date as identified above. </w:t>
      </w:r>
      <w:r w:rsidR="003E20E3">
        <w:rPr>
          <w:rFonts w:ascii="Arial" w:hAnsi="Arial" w:cs="Arial"/>
        </w:rPr>
        <w:t>The contractual &amp; performance measures have been addressed in the previous section, which detail how the delay is dealt with from the clients perspective and how the delay could be mitigated.</w:t>
      </w:r>
    </w:p>
    <w:p w14:paraId="0F85EA70" w14:textId="0D0538D1" w:rsidR="00B33EC1" w:rsidRDefault="00B33EC1" w:rsidP="003E20E3">
      <w:pPr>
        <w:spacing w:line="360" w:lineRule="auto"/>
        <w:jc w:val="both"/>
        <w:rPr>
          <w:rFonts w:ascii="Arial" w:hAnsi="Arial" w:cs="Arial"/>
        </w:rPr>
      </w:pPr>
    </w:p>
    <w:p w14:paraId="1C615649" w14:textId="49BB55A9" w:rsidR="00B33EC1" w:rsidRDefault="00B33EC1" w:rsidP="008575D8">
      <w:pPr>
        <w:pStyle w:val="Heading1"/>
        <w:spacing w:line="360" w:lineRule="auto"/>
      </w:pPr>
      <w:bookmarkStart w:id="108" w:name="_Toc157087919"/>
      <w:bookmarkStart w:id="109" w:name="_Toc157088001"/>
      <w:r>
        <w:t>Conclusion</w:t>
      </w:r>
      <w:bookmarkEnd w:id="108"/>
      <w:bookmarkEnd w:id="109"/>
    </w:p>
    <w:p w14:paraId="32D20428" w14:textId="61FE830E" w:rsidR="00B33EC1" w:rsidRDefault="00B33EC1" w:rsidP="008575D8">
      <w:pPr>
        <w:spacing w:line="360" w:lineRule="auto"/>
        <w:jc w:val="both"/>
        <w:rPr>
          <w:rFonts w:ascii="Arial" w:hAnsi="Arial" w:cs="Arial"/>
        </w:rPr>
      </w:pPr>
      <w:r>
        <w:rPr>
          <w:rFonts w:ascii="Arial" w:hAnsi="Arial" w:cs="Arial"/>
        </w:rPr>
        <w:t xml:space="preserve">As a conclusion, the Project Programme created for the scenario &amp; submitted as part of this assignment indicates the processes required in order to construct the building based on the brief, outlining the RIBA Plan of Work. The delay from the scenario has been shown through a </w:t>
      </w:r>
      <w:r w:rsidR="008575D8">
        <w:rPr>
          <w:rFonts w:ascii="Arial" w:hAnsi="Arial" w:cs="Arial"/>
        </w:rPr>
        <w:t>baseline</w:t>
      </w:r>
      <w:r>
        <w:rPr>
          <w:rFonts w:ascii="Arial" w:hAnsi="Arial" w:cs="Arial"/>
        </w:rPr>
        <w:t xml:space="preserve"> </w:t>
      </w:r>
      <w:r w:rsidR="008575D8">
        <w:rPr>
          <w:rFonts w:ascii="Arial" w:hAnsi="Arial" w:cs="Arial"/>
        </w:rPr>
        <w:t>mechanism</w:t>
      </w:r>
      <w:r>
        <w:rPr>
          <w:rFonts w:ascii="Arial" w:hAnsi="Arial" w:cs="Arial"/>
        </w:rPr>
        <w:t xml:space="preserve">, &amp; the contractual way of addressing this delay has been discussed as well as performance &amp; </w:t>
      </w:r>
      <w:r w:rsidR="008575D8" w:rsidRPr="007B54A5">
        <w:rPr>
          <w:rFonts w:ascii="Arial" w:hAnsi="Arial" w:cs="Arial"/>
        </w:rPr>
        <w:t>incentivisation</w:t>
      </w:r>
      <w:r w:rsidR="008575D8">
        <w:rPr>
          <w:rFonts w:ascii="Arial" w:hAnsi="Arial" w:cs="Arial"/>
        </w:rPr>
        <w:t xml:space="preserve"> </w:t>
      </w:r>
      <w:r>
        <w:rPr>
          <w:rFonts w:ascii="Arial" w:hAnsi="Arial" w:cs="Arial"/>
        </w:rPr>
        <w:t xml:space="preserve">techniques which can be utilised for the contractor. </w:t>
      </w:r>
      <w:r w:rsidR="008575D8">
        <w:rPr>
          <w:rFonts w:ascii="Arial" w:hAnsi="Arial" w:cs="Arial"/>
        </w:rPr>
        <w:t xml:space="preserve">It is vital that the contractors programme utilises mechanisms within the contract as mentioned in section 1.3 of the report, to mitigate delay &amp; make use of mechanisms such as float. This can prevent contractual disputes occurring &amp; account for delays. </w:t>
      </w:r>
    </w:p>
    <w:p w14:paraId="17CBA3F1" w14:textId="366B83DB" w:rsidR="00BB529E" w:rsidRDefault="00BB529E">
      <w:pPr>
        <w:rPr>
          <w:rFonts w:ascii="Arial" w:hAnsi="Arial" w:cs="Arial"/>
        </w:rPr>
      </w:pPr>
    </w:p>
    <w:bookmarkStart w:id="110" w:name="_Toc157088002" w:displacedByCustomXml="next"/>
    <w:bookmarkStart w:id="111" w:name="_Toc157087920" w:displacedByCustomXml="next"/>
    <w:sdt>
      <w:sdtPr>
        <w:rPr>
          <w:rFonts w:ascii="Times New Roman" w:eastAsia="Times New Roman" w:hAnsi="Times New Roman" w:cs="Times New Roman"/>
          <w:color w:val="auto"/>
          <w:sz w:val="24"/>
          <w:szCs w:val="24"/>
        </w:rPr>
        <w:id w:val="20529044"/>
        <w:docPartObj>
          <w:docPartGallery w:val="Bibliographies"/>
          <w:docPartUnique/>
        </w:docPartObj>
      </w:sdtPr>
      <w:sdtEndPr/>
      <w:sdtContent>
        <w:p w14:paraId="53CEBBCB" w14:textId="77777777" w:rsidR="00BB529E" w:rsidRDefault="00BB529E" w:rsidP="00BB529E">
          <w:pPr>
            <w:pStyle w:val="Heading1"/>
            <w:spacing w:line="360" w:lineRule="auto"/>
          </w:pPr>
          <w:r>
            <w:t>Reference List</w:t>
          </w:r>
          <w:bookmarkEnd w:id="111"/>
          <w:bookmarkEnd w:id="110"/>
        </w:p>
        <w:sdt>
          <w:sdtPr>
            <w:id w:val="111145805"/>
            <w:bibliography/>
          </w:sdtPr>
          <w:sdtEndPr/>
          <w:sdtContent>
            <w:p w14:paraId="4B13EDBD" w14:textId="79D96576" w:rsidR="00BB529E" w:rsidRDefault="00BB529E" w:rsidP="00BB529E">
              <w:pPr>
                <w:pStyle w:val="Bibliography"/>
                <w:spacing w:line="360" w:lineRule="auto"/>
                <w:rPr>
                  <w:rFonts w:ascii="Arial" w:hAnsi="Arial" w:cs="Arial"/>
                  <w:noProof/>
                </w:rPr>
              </w:pPr>
              <w:r w:rsidRPr="00BB529E">
                <w:rPr>
                  <w:rFonts w:ascii="Arial" w:hAnsi="Arial" w:cs="Arial"/>
                </w:rPr>
                <w:fldChar w:fldCharType="begin"/>
              </w:r>
              <w:r w:rsidRPr="00BB529E">
                <w:rPr>
                  <w:rFonts w:ascii="Arial" w:hAnsi="Arial" w:cs="Arial"/>
                </w:rPr>
                <w:instrText xml:space="preserve"> BIBLIOGRAPHY </w:instrText>
              </w:r>
              <w:r w:rsidRPr="00BB529E">
                <w:rPr>
                  <w:rFonts w:ascii="Arial" w:hAnsi="Arial" w:cs="Arial"/>
                </w:rPr>
                <w:fldChar w:fldCharType="separate"/>
              </w:r>
              <w:r w:rsidRPr="00BB529E">
                <w:rPr>
                  <w:rFonts w:ascii="Arial" w:hAnsi="Arial" w:cs="Arial"/>
                  <w:noProof/>
                </w:rPr>
                <w:t xml:space="preserve">Architects, R. I. o. B., 2020. </w:t>
              </w:r>
              <w:r w:rsidRPr="00BB529E">
                <w:rPr>
                  <w:rFonts w:ascii="Arial" w:hAnsi="Arial" w:cs="Arial"/>
                  <w:i/>
                  <w:iCs/>
                  <w:noProof/>
                </w:rPr>
                <w:t xml:space="preserve">RIBA Plan of Works.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https://www.architecture.com/knowledge-and-resources/resources-landing-page/riba-plan-of-work</w:t>
              </w:r>
              <w:r w:rsidRPr="00BB529E">
                <w:rPr>
                  <w:rFonts w:ascii="Arial" w:hAnsi="Arial" w:cs="Arial"/>
                  <w:noProof/>
                </w:rPr>
                <w:br/>
                <w:t>[Accessed 3rd November 2023].</w:t>
              </w:r>
            </w:p>
            <w:p w14:paraId="7AC3A954" w14:textId="77777777" w:rsidR="00BB529E" w:rsidRPr="00BB529E" w:rsidRDefault="00BB529E" w:rsidP="00BB529E">
              <w:pPr>
                <w:spacing w:line="360" w:lineRule="auto"/>
              </w:pPr>
            </w:p>
            <w:p w14:paraId="56943EE8" w14:textId="4E6C5A97" w:rsidR="00BB529E" w:rsidRDefault="00BB529E" w:rsidP="00BB529E">
              <w:pPr>
                <w:pStyle w:val="Bibliography"/>
                <w:spacing w:line="360" w:lineRule="auto"/>
                <w:rPr>
                  <w:rFonts w:ascii="Arial" w:hAnsi="Arial" w:cs="Arial"/>
                  <w:noProof/>
                </w:rPr>
              </w:pPr>
              <w:r w:rsidRPr="00BB529E">
                <w:rPr>
                  <w:rFonts w:ascii="Arial" w:hAnsi="Arial" w:cs="Arial"/>
                  <w:noProof/>
                </w:rPr>
                <w:t xml:space="preserve">BCIS, 2023. </w:t>
              </w:r>
              <w:r w:rsidRPr="00BB529E">
                <w:rPr>
                  <w:rFonts w:ascii="Arial" w:hAnsi="Arial" w:cs="Arial"/>
                  <w:i/>
                  <w:iCs/>
                  <w:noProof/>
                </w:rPr>
                <w:t xml:space="preserve">BCIS Cost Indicies.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https://bcis.co.uk/</w:t>
              </w:r>
              <w:r w:rsidRPr="00BB529E">
                <w:rPr>
                  <w:rFonts w:ascii="Arial" w:hAnsi="Arial" w:cs="Arial"/>
                  <w:noProof/>
                </w:rPr>
                <w:br/>
                <w:t>[Accessed 13th December 2023].</w:t>
              </w:r>
            </w:p>
            <w:p w14:paraId="2DDC2222" w14:textId="77777777" w:rsidR="00BB529E" w:rsidRPr="00BB529E" w:rsidRDefault="00BB529E" w:rsidP="00BB529E">
              <w:pPr>
                <w:spacing w:line="360" w:lineRule="auto"/>
              </w:pPr>
            </w:p>
            <w:p w14:paraId="103E1C8E" w14:textId="562F9853" w:rsidR="00BB529E" w:rsidRDefault="00BB529E" w:rsidP="00BB529E">
              <w:pPr>
                <w:pStyle w:val="Bibliography"/>
                <w:spacing w:line="360" w:lineRule="auto"/>
                <w:rPr>
                  <w:rFonts w:ascii="Arial" w:hAnsi="Arial" w:cs="Arial"/>
                  <w:noProof/>
                </w:rPr>
              </w:pPr>
              <w:r w:rsidRPr="00BB529E">
                <w:rPr>
                  <w:rFonts w:ascii="Arial" w:hAnsi="Arial" w:cs="Arial"/>
                  <w:noProof/>
                </w:rPr>
                <w:t xml:space="preserve">Buildings, D., 2021. </w:t>
              </w:r>
              <w:r w:rsidRPr="00BB529E">
                <w:rPr>
                  <w:rFonts w:ascii="Arial" w:hAnsi="Arial" w:cs="Arial"/>
                  <w:i/>
                  <w:iCs/>
                  <w:noProof/>
                </w:rPr>
                <w:t xml:space="preserve">Delay Damages.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https://www.designingbuildings.co.uk/wiki/Delay_damages</w:t>
              </w:r>
              <w:r w:rsidRPr="00BB529E">
                <w:rPr>
                  <w:rFonts w:ascii="Arial" w:hAnsi="Arial" w:cs="Arial"/>
                  <w:noProof/>
                </w:rPr>
                <w:br/>
                <w:t>[Accessed 10th January 2024].</w:t>
              </w:r>
            </w:p>
            <w:p w14:paraId="7AF38942" w14:textId="77777777" w:rsidR="00BB529E" w:rsidRPr="00BB529E" w:rsidRDefault="00BB529E" w:rsidP="00BB529E">
              <w:pPr>
                <w:spacing w:line="360" w:lineRule="auto"/>
              </w:pPr>
            </w:p>
            <w:p w14:paraId="39DA37FF" w14:textId="3F67F947" w:rsidR="00BB529E" w:rsidRDefault="00BB529E" w:rsidP="00BB529E">
              <w:pPr>
                <w:pStyle w:val="Bibliography"/>
                <w:spacing w:line="360" w:lineRule="auto"/>
                <w:rPr>
                  <w:rFonts w:ascii="Arial" w:hAnsi="Arial" w:cs="Arial"/>
                  <w:noProof/>
                </w:rPr>
              </w:pPr>
              <w:r w:rsidRPr="00BB529E">
                <w:rPr>
                  <w:rFonts w:ascii="Arial" w:hAnsi="Arial" w:cs="Arial"/>
                  <w:noProof/>
                </w:rPr>
                <w:t xml:space="preserve">Buildings, D., 2023. </w:t>
              </w:r>
              <w:r w:rsidRPr="00BB529E">
                <w:rPr>
                  <w:rFonts w:ascii="Arial" w:hAnsi="Arial" w:cs="Arial"/>
                  <w:i/>
                  <w:iCs/>
                  <w:noProof/>
                </w:rPr>
                <w:t xml:space="preserve">Practical Completion.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https://www.designingbuildings.co.uk/wiki/Difference_between_practical_completion_and_partial_possession</w:t>
              </w:r>
              <w:r w:rsidRPr="00BB529E">
                <w:rPr>
                  <w:rFonts w:ascii="Arial" w:hAnsi="Arial" w:cs="Arial"/>
                  <w:noProof/>
                </w:rPr>
                <w:br/>
                <w:t>[Accessed 13th December 2023].</w:t>
              </w:r>
            </w:p>
            <w:p w14:paraId="12D2F5EF" w14:textId="77777777" w:rsidR="00BB529E" w:rsidRPr="00BB529E" w:rsidRDefault="00BB529E" w:rsidP="00BB529E">
              <w:pPr>
                <w:spacing w:line="360" w:lineRule="auto"/>
              </w:pPr>
            </w:p>
            <w:p w14:paraId="03A30543" w14:textId="47E709F2" w:rsidR="00BB529E" w:rsidRDefault="00BB529E" w:rsidP="00BB529E">
              <w:pPr>
                <w:pStyle w:val="Bibliography"/>
                <w:spacing w:line="360" w:lineRule="auto"/>
                <w:rPr>
                  <w:rFonts w:ascii="Arial" w:hAnsi="Arial" w:cs="Arial"/>
                  <w:noProof/>
                </w:rPr>
              </w:pPr>
              <w:r w:rsidRPr="00BB529E">
                <w:rPr>
                  <w:rFonts w:ascii="Arial" w:hAnsi="Arial" w:cs="Arial"/>
                  <w:noProof/>
                </w:rPr>
                <w:t xml:space="preserve">Elliot, F., 2023. </w:t>
              </w:r>
              <w:r w:rsidRPr="00BB529E">
                <w:rPr>
                  <w:rFonts w:ascii="Arial" w:hAnsi="Arial" w:cs="Arial"/>
                  <w:i/>
                  <w:iCs/>
                  <w:noProof/>
                </w:rPr>
                <w:t xml:space="preserve">Compensation Event under NEC3.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https://www.fenwickelliott.com/research-insight/newsletters/insight/50</w:t>
              </w:r>
              <w:r w:rsidRPr="00BB529E">
                <w:rPr>
                  <w:rFonts w:ascii="Arial" w:hAnsi="Arial" w:cs="Arial"/>
                  <w:noProof/>
                </w:rPr>
                <w:br/>
                <w:t>[Accessed 18th December 2023].</w:t>
              </w:r>
            </w:p>
            <w:p w14:paraId="05755BDD" w14:textId="77777777" w:rsidR="00BB529E" w:rsidRPr="00BB529E" w:rsidRDefault="00BB529E" w:rsidP="00BB529E">
              <w:pPr>
                <w:spacing w:line="360" w:lineRule="auto"/>
              </w:pPr>
            </w:p>
            <w:p w14:paraId="200D83BA" w14:textId="471B3D8B" w:rsidR="00BB529E" w:rsidRDefault="00BB529E" w:rsidP="00BB529E">
              <w:pPr>
                <w:pStyle w:val="Bibliography"/>
                <w:spacing w:line="360" w:lineRule="auto"/>
                <w:rPr>
                  <w:rFonts w:ascii="Arial" w:hAnsi="Arial" w:cs="Arial"/>
                  <w:noProof/>
                </w:rPr>
              </w:pPr>
              <w:r w:rsidRPr="00BB529E">
                <w:rPr>
                  <w:rFonts w:ascii="Arial" w:hAnsi="Arial" w:cs="Arial"/>
                  <w:noProof/>
                </w:rPr>
                <w:t xml:space="preserve">Francis, T. &amp;., 2020. </w:t>
              </w:r>
              <w:r w:rsidRPr="00BB529E">
                <w:rPr>
                  <w:rFonts w:ascii="Arial" w:hAnsi="Arial" w:cs="Arial"/>
                  <w:i/>
                  <w:iCs/>
                  <w:noProof/>
                </w:rPr>
                <w:t xml:space="preserve">SPON's. </w:t>
              </w:r>
              <w:r w:rsidRPr="00BB529E">
                <w:rPr>
                  <w:rFonts w:ascii="Arial" w:hAnsi="Arial" w:cs="Arial"/>
                  <w:noProof/>
                </w:rPr>
                <w:t>s.l.:Taylor &amp; Francis .</w:t>
              </w:r>
            </w:p>
            <w:p w14:paraId="7B14C93F" w14:textId="77777777" w:rsidR="00BB529E" w:rsidRPr="00BB529E" w:rsidRDefault="00BB529E" w:rsidP="00BB529E">
              <w:pPr>
                <w:spacing w:line="360" w:lineRule="auto"/>
              </w:pPr>
            </w:p>
            <w:p w14:paraId="41834CBD" w14:textId="4F0DBA23" w:rsidR="00BB529E" w:rsidRDefault="00BB529E" w:rsidP="00BB529E">
              <w:pPr>
                <w:pStyle w:val="Bibliography"/>
                <w:spacing w:line="360" w:lineRule="auto"/>
                <w:rPr>
                  <w:rFonts w:ascii="Arial" w:hAnsi="Arial" w:cs="Arial"/>
                  <w:noProof/>
                </w:rPr>
              </w:pPr>
              <w:r w:rsidRPr="00BB529E">
                <w:rPr>
                  <w:rFonts w:ascii="Arial" w:hAnsi="Arial" w:cs="Arial"/>
                  <w:noProof/>
                </w:rPr>
                <w:t xml:space="preserve">Francis, T. &amp;., 2020. </w:t>
              </w:r>
              <w:r w:rsidRPr="00BB529E">
                <w:rPr>
                  <w:rFonts w:ascii="Arial" w:hAnsi="Arial" w:cs="Arial"/>
                  <w:i/>
                  <w:iCs/>
                  <w:noProof/>
                </w:rPr>
                <w:t xml:space="preserve">SPONS. </w:t>
              </w:r>
              <w:r w:rsidRPr="00BB529E">
                <w:rPr>
                  <w:rFonts w:ascii="Arial" w:hAnsi="Arial" w:cs="Arial"/>
                  <w:noProof/>
                </w:rPr>
                <w:t>145 ed. Oxon: Aecom.</w:t>
              </w:r>
            </w:p>
            <w:p w14:paraId="44DDF153" w14:textId="70AFC3A8" w:rsidR="00BB529E" w:rsidRPr="00BB529E" w:rsidRDefault="00BB529E" w:rsidP="00BB529E">
              <w:pPr>
                <w:spacing w:line="360" w:lineRule="auto"/>
              </w:pPr>
            </w:p>
            <w:p w14:paraId="6523C427" w14:textId="35BE6C27" w:rsidR="00BB529E" w:rsidRDefault="00BB529E" w:rsidP="00BB529E">
              <w:pPr>
                <w:pStyle w:val="Bibliography"/>
                <w:spacing w:line="360" w:lineRule="auto"/>
                <w:rPr>
                  <w:rFonts w:ascii="Arial" w:hAnsi="Arial" w:cs="Arial"/>
                  <w:noProof/>
                </w:rPr>
              </w:pPr>
              <w:r w:rsidRPr="00BB529E">
                <w:rPr>
                  <w:rFonts w:ascii="Arial" w:hAnsi="Arial" w:cs="Arial"/>
                  <w:noProof/>
                </w:rPr>
                <w:t xml:space="preserve">Francis, T., 2020. </w:t>
              </w:r>
              <w:r w:rsidRPr="00BB529E">
                <w:rPr>
                  <w:rFonts w:ascii="Arial" w:hAnsi="Arial" w:cs="Arial"/>
                  <w:i/>
                  <w:iCs/>
                  <w:noProof/>
                </w:rPr>
                <w:t xml:space="preserve">SPONS. </w:t>
              </w:r>
              <w:r w:rsidRPr="00BB529E">
                <w:rPr>
                  <w:rFonts w:ascii="Arial" w:hAnsi="Arial" w:cs="Arial"/>
                  <w:noProof/>
                </w:rPr>
                <w:t>145 ed. Oxon: Taylor &amp; Francis.</w:t>
              </w:r>
            </w:p>
            <w:p w14:paraId="6547E0D1" w14:textId="77777777" w:rsidR="00BB529E" w:rsidRPr="00BB529E" w:rsidRDefault="00BB529E" w:rsidP="00BB529E">
              <w:pPr>
                <w:spacing w:line="360" w:lineRule="auto"/>
              </w:pPr>
            </w:p>
            <w:p w14:paraId="2828EFAD" w14:textId="36F125CC" w:rsidR="00BB529E" w:rsidRDefault="00BB529E" w:rsidP="00BB529E">
              <w:pPr>
                <w:pStyle w:val="Bibliography"/>
                <w:spacing w:line="360" w:lineRule="auto"/>
                <w:rPr>
                  <w:rFonts w:ascii="Arial" w:hAnsi="Arial" w:cs="Arial"/>
                  <w:noProof/>
                </w:rPr>
              </w:pPr>
              <w:r w:rsidRPr="00BB529E">
                <w:rPr>
                  <w:rFonts w:ascii="Arial" w:hAnsi="Arial" w:cs="Arial"/>
                  <w:noProof/>
                </w:rPr>
                <w:t xml:space="preserve">Manager, P., 2023. </w:t>
              </w:r>
              <w:r w:rsidRPr="00BB529E">
                <w:rPr>
                  <w:rFonts w:ascii="Arial" w:hAnsi="Arial" w:cs="Arial"/>
                  <w:i/>
                  <w:iCs/>
                  <w:noProof/>
                </w:rPr>
                <w:t xml:space="preserve">Critical Path Anaylsis.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https://www.projectmanager.com/guides/critical-path-method#:~:text=In%20project%20management%2C%20the%20critical,project%20c</w:t>
              </w:r>
              <w:r w:rsidRPr="00BB529E">
                <w:rPr>
                  <w:rFonts w:ascii="Arial" w:hAnsi="Arial" w:cs="Arial"/>
                  <w:noProof/>
                  <w:u w:val="single"/>
                </w:rPr>
                <w:lastRenderedPageBreak/>
                <w:t>ompletion%20will%20be%20delayed.</w:t>
              </w:r>
              <w:r w:rsidRPr="00BB529E">
                <w:rPr>
                  <w:rFonts w:ascii="Arial" w:hAnsi="Arial" w:cs="Arial"/>
                  <w:noProof/>
                </w:rPr>
                <w:br/>
                <w:t>[Accessed 5th December 2023].</w:t>
              </w:r>
            </w:p>
            <w:p w14:paraId="5C43E2F1" w14:textId="77777777" w:rsidR="00BB529E" w:rsidRPr="00BB529E" w:rsidRDefault="00BB529E" w:rsidP="00BB529E">
              <w:pPr>
                <w:spacing w:line="360" w:lineRule="auto"/>
              </w:pPr>
            </w:p>
            <w:p w14:paraId="457F7BB7" w14:textId="77777777" w:rsidR="00BB529E" w:rsidRPr="00BB529E" w:rsidRDefault="00BB529E" w:rsidP="00BB529E">
              <w:pPr>
                <w:pStyle w:val="Bibliography"/>
                <w:spacing w:line="360" w:lineRule="auto"/>
                <w:rPr>
                  <w:rFonts w:ascii="Arial" w:hAnsi="Arial" w:cs="Arial"/>
                  <w:noProof/>
                </w:rPr>
              </w:pPr>
              <w:r w:rsidRPr="00BB529E">
                <w:rPr>
                  <w:rFonts w:ascii="Arial" w:hAnsi="Arial" w:cs="Arial"/>
                  <w:noProof/>
                </w:rPr>
                <w:t xml:space="preserve">NEC, 2013. </w:t>
              </w:r>
              <w:r w:rsidRPr="00BB529E">
                <w:rPr>
                  <w:rFonts w:ascii="Arial" w:hAnsi="Arial" w:cs="Arial"/>
                  <w:i/>
                  <w:iCs/>
                  <w:noProof/>
                </w:rPr>
                <w:t xml:space="preserve">NEC3 Engineering &amp; Construction Contract , </w:t>
              </w:r>
              <w:r w:rsidRPr="00BB529E">
                <w:rPr>
                  <w:rFonts w:ascii="Arial" w:hAnsi="Arial" w:cs="Arial"/>
                  <w:noProof/>
                </w:rPr>
                <w:t>s.l.: NEC.</w:t>
              </w:r>
            </w:p>
            <w:p w14:paraId="46B9FA57" w14:textId="32C5B715" w:rsidR="00BB529E" w:rsidRDefault="00BB529E" w:rsidP="00BB529E">
              <w:pPr>
                <w:pStyle w:val="Bibliography"/>
                <w:spacing w:line="360" w:lineRule="auto"/>
                <w:rPr>
                  <w:rFonts w:ascii="Arial" w:hAnsi="Arial" w:cs="Arial"/>
                  <w:noProof/>
                </w:rPr>
              </w:pPr>
              <w:r w:rsidRPr="00BB529E">
                <w:rPr>
                  <w:rFonts w:ascii="Arial" w:hAnsi="Arial" w:cs="Arial"/>
                  <w:noProof/>
                </w:rPr>
                <w:t xml:space="preserve">PAGABO, 2023. </w:t>
              </w:r>
              <w:r w:rsidRPr="00BB529E">
                <w:rPr>
                  <w:rFonts w:ascii="Arial" w:hAnsi="Arial" w:cs="Arial"/>
                  <w:i/>
                  <w:iCs/>
                  <w:noProof/>
                </w:rPr>
                <w:t xml:space="preserve">Public Sector Procurement Frameworks.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https://pagabo.co.uk/frameworks</w:t>
              </w:r>
              <w:r w:rsidRPr="00BB529E">
                <w:rPr>
                  <w:rFonts w:ascii="Arial" w:hAnsi="Arial" w:cs="Arial"/>
                  <w:noProof/>
                </w:rPr>
                <w:br/>
                <w:t>[Accessed 19th January 2023].</w:t>
              </w:r>
            </w:p>
            <w:p w14:paraId="660D5C58" w14:textId="77777777" w:rsidR="00BB529E" w:rsidRPr="00BB529E" w:rsidRDefault="00BB529E" w:rsidP="00BB529E">
              <w:pPr>
                <w:spacing w:line="360" w:lineRule="auto"/>
              </w:pPr>
            </w:p>
            <w:p w14:paraId="67C5B3CB" w14:textId="77777777" w:rsidR="00BB529E" w:rsidRPr="00BB529E" w:rsidRDefault="00BB529E" w:rsidP="00BB529E">
              <w:pPr>
                <w:pStyle w:val="Bibliography"/>
                <w:spacing w:line="360" w:lineRule="auto"/>
                <w:rPr>
                  <w:rFonts w:ascii="Arial" w:hAnsi="Arial" w:cs="Arial"/>
                  <w:noProof/>
                </w:rPr>
              </w:pPr>
              <w:r w:rsidRPr="00BB529E">
                <w:rPr>
                  <w:rFonts w:ascii="Arial" w:hAnsi="Arial" w:cs="Arial"/>
                  <w:noProof/>
                </w:rPr>
                <w:t xml:space="preserve">RICS, 2021. </w:t>
              </w:r>
              <w:r w:rsidRPr="00BB529E">
                <w:rPr>
                  <w:rFonts w:ascii="Arial" w:hAnsi="Arial" w:cs="Arial"/>
                  <w:i/>
                  <w:iCs/>
                  <w:noProof/>
                </w:rPr>
                <w:t xml:space="preserve">NRM2. </w:t>
              </w:r>
              <w:r w:rsidRPr="00BB529E">
                <w:rPr>
                  <w:rFonts w:ascii="Arial" w:hAnsi="Arial" w:cs="Arial"/>
                  <w:noProof/>
                </w:rPr>
                <w:t>s.l.:RICS.</w:t>
              </w:r>
            </w:p>
            <w:p w14:paraId="268F6AEF" w14:textId="77777777" w:rsidR="00BB529E" w:rsidRPr="00BB529E" w:rsidRDefault="00BB529E" w:rsidP="00BB529E">
              <w:pPr>
                <w:pStyle w:val="Bibliography"/>
                <w:spacing w:line="360" w:lineRule="auto"/>
                <w:rPr>
                  <w:rFonts w:ascii="Arial" w:hAnsi="Arial" w:cs="Arial"/>
                  <w:noProof/>
                </w:rPr>
              </w:pPr>
              <w:r w:rsidRPr="00BB529E">
                <w:rPr>
                  <w:rFonts w:ascii="Arial" w:hAnsi="Arial" w:cs="Arial"/>
                  <w:noProof/>
                </w:rPr>
                <w:t xml:space="preserve">UK, B., 2021. </w:t>
              </w:r>
              <w:r w:rsidRPr="00BB529E">
                <w:rPr>
                  <w:rFonts w:ascii="Arial" w:hAnsi="Arial" w:cs="Arial"/>
                  <w:i/>
                  <w:iCs/>
                  <w:noProof/>
                </w:rPr>
                <w:t xml:space="preserve">Swansea Planning Portal. </w:t>
              </w:r>
              <w:r w:rsidRPr="00BB529E">
                <w:rPr>
                  <w:rFonts w:ascii="Arial" w:hAnsi="Arial" w:cs="Arial"/>
                  <w:noProof/>
                </w:rPr>
                <w:t xml:space="preserve">[Online] </w:t>
              </w:r>
              <w:r w:rsidRPr="00BB529E">
                <w:rPr>
                  <w:rFonts w:ascii="Arial" w:hAnsi="Arial" w:cs="Arial"/>
                  <w:noProof/>
                </w:rPr>
                <w:br/>
                <w:t xml:space="preserve">Available at: </w:t>
              </w:r>
              <w:r w:rsidRPr="00BB529E">
                <w:rPr>
                  <w:rFonts w:ascii="Arial" w:hAnsi="Arial" w:cs="Arial"/>
                  <w:noProof/>
                  <w:u w:val="single"/>
                </w:rPr>
                <w:t>https://property.swansea.gov.uk/online-applications/simpleSearchResults.do?action=firstPage</w:t>
              </w:r>
              <w:r w:rsidRPr="00BB529E">
                <w:rPr>
                  <w:rFonts w:ascii="Arial" w:hAnsi="Arial" w:cs="Arial"/>
                  <w:noProof/>
                </w:rPr>
                <w:br/>
                <w:t>[Accessed 13th December 2023].</w:t>
              </w:r>
            </w:p>
            <w:p w14:paraId="3D074A77" w14:textId="5613CB57" w:rsidR="00BB529E" w:rsidRDefault="00BB529E" w:rsidP="00BB529E">
              <w:pPr>
                <w:spacing w:line="360" w:lineRule="auto"/>
              </w:pPr>
              <w:r w:rsidRPr="00BB529E">
                <w:rPr>
                  <w:rFonts w:ascii="Arial" w:hAnsi="Arial" w:cs="Arial"/>
                  <w:b/>
                  <w:bCs/>
                  <w:noProof/>
                </w:rPr>
                <w:fldChar w:fldCharType="end"/>
              </w:r>
            </w:p>
          </w:sdtContent>
        </w:sdt>
      </w:sdtContent>
    </w:sdt>
    <w:p w14:paraId="7784A764" w14:textId="0DFF50EF" w:rsidR="00D33574" w:rsidRPr="00B233DF" w:rsidRDefault="00D33574" w:rsidP="00BB529E">
      <w:pPr>
        <w:tabs>
          <w:tab w:val="left" w:pos="780"/>
        </w:tabs>
        <w:rPr>
          <w:rFonts w:ascii="Arial" w:hAnsi="Arial" w:cs="Arial"/>
        </w:rPr>
        <w:sectPr w:rsidR="00D33574" w:rsidRPr="00B233DF" w:rsidSect="0003741B">
          <w:pgSz w:w="11906" w:h="16838"/>
          <w:pgMar w:top="1440" w:right="1440" w:bottom="1440" w:left="1440" w:header="708" w:footer="708" w:gutter="0"/>
          <w:cols w:space="708"/>
          <w:docGrid w:linePitch="360"/>
        </w:sectPr>
      </w:pPr>
    </w:p>
    <w:p w14:paraId="478E45E2" w14:textId="6B228FEC" w:rsidR="00A754EB" w:rsidRDefault="00A754EB" w:rsidP="00A754EB">
      <w:pPr>
        <w:pStyle w:val="Heading1"/>
        <w:spacing w:line="360" w:lineRule="auto"/>
        <w:rPr>
          <w:rFonts w:cs="Arial"/>
          <w:sz w:val="24"/>
          <w:szCs w:val="24"/>
        </w:rPr>
      </w:pPr>
      <w:bookmarkStart w:id="112" w:name="_Toc157087921"/>
      <w:bookmarkStart w:id="113" w:name="_Toc157088003"/>
      <w:r>
        <w:rPr>
          <w:rFonts w:cs="Arial"/>
          <w:sz w:val="24"/>
          <w:szCs w:val="24"/>
        </w:rPr>
        <w:lastRenderedPageBreak/>
        <w:t>APPENDICIES</w:t>
      </w:r>
      <w:bookmarkEnd w:id="112"/>
      <w:bookmarkEnd w:id="113"/>
    </w:p>
    <w:p w14:paraId="381BBE27" w14:textId="5875AD28" w:rsidR="00A754EB" w:rsidRDefault="00A754EB" w:rsidP="00A754EB">
      <w:pPr>
        <w:pStyle w:val="Heading1"/>
        <w:spacing w:line="360" w:lineRule="auto"/>
        <w:rPr>
          <w:rFonts w:cs="Arial"/>
          <w:sz w:val="24"/>
          <w:szCs w:val="24"/>
        </w:rPr>
      </w:pPr>
      <w:bookmarkStart w:id="114" w:name="_Toc157087922"/>
      <w:bookmarkStart w:id="115" w:name="_Toc157088004"/>
      <w:r>
        <w:rPr>
          <w:rFonts w:cs="Arial"/>
          <w:noProof/>
        </w:rPr>
        <w:drawing>
          <wp:anchor distT="0" distB="0" distL="114300" distR="114300" simplePos="0" relativeHeight="251660288" behindDoc="0" locked="0" layoutInCell="1" allowOverlap="1" wp14:anchorId="1E03AD9F" wp14:editId="3183061D">
            <wp:simplePos x="0" y="0"/>
            <wp:positionH relativeFrom="column">
              <wp:posOffset>-138430</wp:posOffset>
            </wp:positionH>
            <wp:positionV relativeFrom="paragraph">
              <wp:posOffset>474345</wp:posOffset>
            </wp:positionV>
            <wp:extent cx="8281035" cy="4833620"/>
            <wp:effectExtent l="0" t="0" r="0" b="5080"/>
            <wp:wrapSquare wrapText="bothSides"/>
            <wp:docPr id="282428693"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428693" name="Picture 1" descr="A map of a city&#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8281035" cy="4833620"/>
                    </a:xfrm>
                    <a:prstGeom prst="rect">
                      <a:avLst/>
                    </a:prstGeom>
                  </pic:spPr>
                </pic:pic>
              </a:graphicData>
            </a:graphic>
            <wp14:sizeRelH relativeFrom="page">
              <wp14:pctWidth>0</wp14:pctWidth>
            </wp14:sizeRelH>
            <wp14:sizeRelV relativeFrom="page">
              <wp14:pctHeight>0</wp14:pctHeight>
            </wp14:sizeRelV>
          </wp:anchor>
        </w:drawing>
      </w:r>
      <w:r w:rsidRPr="00331801">
        <w:rPr>
          <w:rFonts w:cs="Arial"/>
          <w:sz w:val="24"/>
          <w:szCs w:val="24"/>
        </w:rPr>
        <w:t>Appendix 1 – Site Location Plan</w:t>
      </w:r>
      <w:bookmarkEnd w:id="114"/>
      <w:bookmarkEnd w:id="115"/>
    </w:p>
    <w:p w14:paraId="30722443" w14:textId="12797477" w:rsidR="00A754EB" w:rsidRDefault="00A754EB">
      <w:pPr>
        <w:rPr>
          <w:rFonts w:ascii="Arial" w:hAnsi="Arial" w:cs="Arial"/>
        </w:rPr>
      </w:pPr>
    </w:p>
    <w:p w14:paraId="7E725C4A" w14:textId="30F9A7A4" w:rsidR="00A754EB" w:rsidRPr="00A754EB" w:rsidRDefault="00A754EB" w:rsidP="00A754EB">
      <w:pPr>
        <w:rPr>
          <w:rFonts w:ascii="Arial" w:hAnsi="Arial" w:cs="Arial"/>
        </w:rPr>
      </w:pPr>
    </w:p>
    <w:p w14:paraId="60A5CCAA" w14:textId="64FC369F" w:rsidR="00A754EB" w:rsidRPr="00A754EB" w:rsidRDefault="00A754EB" w:rsidP="00A754EB">
      <w:pPr>
        <w:rPr>
          <w:rFonts w:ascii="Arial" w:hAnsi="Arial" w:cs="Arial"/>
        </w:rPr>
      </w:pPr>
    </w:p>
    <w:p w14:paraId="29868B96" w14:textId="055CA347" w:rsidR="00A754EB" w:rsidRPr="00A754EB" w:rsidRDefault="00A754EB" w:rsidP="00A754EB">
      <w:pPr>
        <w:rPr>
          <w:rFonts w:ascii="Arial" w:hAnsi="Arial" w:cs="Arial"/>
        </w:rPr>
      </w:pPr>
    </w:p>
    <w:p w14:paraId="58E89E37" w14:textId="28BA0AA9" w:rsidR="00A754EB" w:rsidRPr="00A754EB" w:rsidRDefault="00A754EB" w:rsidP="00A754EB">
      <w:pPr>
        <w:rPr>
          <w:rFonts w:ascii="Arial" w:hAnsi="Arial" w:cs="Arial"/>
        </w:rPr>
      </w:pPr>
    </w:p>
    <w:p w14:paraId="019AC6AE" w14:textId="014176B6" w:rsidR="00A754EB" w:rsidRPr="00A754EB" w:rsidRDefault="00A754EB" w:rsidP="00A754EB">
      <w:pPr>
        <w:rPr>
          <w:rFonts w:ascii="Arial" w:hAnsi="Arial" w:cs="Arial"/>
        </w:rPr>
      </w:pPr>
    </w:p>
    <w:p w14:paraId="791863D5" w14:textId="3F84DE48" w:rsidR="00A754EB" w:rsidRDefault="00A754EB" w:rsidP="00A754EB">
      <w:pPr>
        <w:rPr>
          <w:rFonts w:ascii="Arial" w:hAnsi="Arial" w:cs="Arial"/>
        </w:rPr>
      </w:pPr>
    </w:p>
    <w:p w14:paraId="1E9D89FC" w14:textId="77777777" w:rsidR="00A754EB" w:rsidRDefault="00A754EB" w:rsidP="00A754EB">
      <w:pPr>
        <w:tabs>
          <w:tab w:val="left" w:pos="2088"/>
        </w:tabs>
        <w:rPr>
          <w:rFonts w:ascii="Arial" w:hAnsi="Arial" w:cs="Arial"/>
        </w:rPr>
      </w:pPr>
    </w:p>
    <w:p w14:paraId="3D0F8526" w14:textId="77777777" w:rsidR="00102CE6" w:rsidRDefault="00102CE6" w:rsidP="00A754EB">
      <w:pPr>
        <w:tabs>
          <w:tab w:val="left" w:pos="2088"/>
        </w:tabs>
        <w:rPr>
          <w:rFonts w:ascii="Arial" w:hAnsi="Arial" w:cs="Arial"/>
        </w:rPr>
      </w:pPr>
    </w:p>
    <w:p w14:paraId="520A0171" w14:textId="77777777" w:rsidR="00102CE6" w:rsidRDefault="00102CE6" w:rsidP="00A754EB">
      <w:pPr>
        <w:tabs>
          <w:tab w:val="left" w:pos="2088"/>
        </w:tabs>
        <w:rPr>
          <w:rFonts w:ascii="Arial" w:hAnsi="Arial" w:cs="Arial"/>
        </w:rPr>
      </w:pPr>
    </w:p>
    <w:p w14:paraId="6D28A369" w14:textId="77777777" w:rsidR="00102CE6" w:rsidRDefault="00102CE6" w:rsidP="00A754EB">
      <w:pPr>
        <w:tabs>
          <w:tab w:val="left" w:pos="2088"/>
        </w:tabs>
        <w:rPr>
          <w:rFonts w:ascii="Arial" w:hAnsi="Arial" w:cs="Arial"/>
        </w:rPr>
      </w:pPr>
    </w:p>
    <w:p w14:paraId="087288F3" w14:textId="77777777" w:rsidR="00102CE6" w:rsidRDefault="00102CE6" w:rsidP="00A754EB">
      <w:pPr>
        <w:tabs>
          <w:tab w:val="left" w:pos="2088"/>
        </w:tabs>
        <w:rPr>
          <w:rFonts w:ascii="Arial" w:hAnsi="Arial" w:cs="Arial"/>
        </w:rPr>
      </w:pPr>
    </w:p>
    <w:p w14:paraId="6CA745AC" w14:textId="77777777" w:rsidR="00102CE6" w:rsidRDefault="00102CE6" w:rsidP="00A754EB">
      <w:pPr>
        <w:tabs>
          <w:tab w:val="left" w:pos="2088"/>
        </w:tabs>
        <w:rPr>
          <w:rFonts w:ascii="Arial" w:hAnsi="Arial" w:cs="Arial"/>
        </w:rPr>
      </w:pPr>
    </w:p>
    <w:p w14:paraId="01EA2C7C" w14:textId="77777777" w:rsidR="00102CE6" w:rsidRDefault="00102CE6" w:rsidP="00A754EB">
      <w:pPr>
        <w:tabs>
          <w:tab w:val="left" w:pos="2088"/>
        </w:tabs>
        <w:rPr>
          <w:rFonts w:ascii="Arial" w:hAnsi="Arial" w:cs="Arial"/>
        </w:rPr>
      </w:pPr>
    </w:p>
    <w:p w14:paraId="50D7423E" w14:textId="77777777" w:rsidR="00102CE6" w:rsidRDefault="00102CE6" w:rsidP="00A754EB">
      <w:pPr>
        <w:tabs>
          <w:tab w:val="left" w:pos="2088"/>
        </w:tabs>
        <w:rPr>
          <w:rFonts w:ascii="Arial" w:hAnsi="Arial" w:cs="Arial"/>
        </w:rPr>
      </w:pPr>
    </w:p>
    <w:p w14:paraId="11088494" w14:textId="6D1523C1" w:rsidR="00102CE6" w:rsidRDefault="00102CE6">
      <w:pPr>
        <w:rPr>
          <w:rFonts w:ascii="Arial" w:hAnsi="Arial" w:cs="Arial"/>
        </w:rPr>
      </w:pPr>
      <w:r>
        <w:rPr>
          <w:rFonts w:ascii="Arial" w:hAnsi="Arial" w:cs="Arial"/>
        </w:rPr>
        <w:br w:type="page"/>
      </w:r>
    </w:p>
    <w:p w14:paraId="0F04D52D" w14:textId="77777777" w:rsidR="00102CE6" w:rsidRDefault="00102CE6" w:rsidP="00A754EB">
      <w:pPr>
        <w:tabs>
          <w:tab w:val="left" w:pos="2088"/>
        </w:tabs>
        <w:rPr>
          <w:rFonts w:ascii="Arial" w:hAnsi="Arial" w:cs="Arial"/>
        </w:rPr>
        <w:sectPr w:rsidR="00102CE6" w:rsidSect="00A754EB">
          <w:pgSz w:w="16838" w:h="11906" w:orient="landscape"/>
          <w:pgMar w:top="1440" w:right="1440" w:bottom="1440" w:left="1440" w:header="708" w:footer="708" w:gutter="0"/>
          <w:cols w:space="708"/>
          <w:docGrid w:linePitch="360"/>
        </w:sectPr>
      </w:pPr>
    </w:p>
    <w:p w14:paraId="20577A88" w14:textId="3A355110" w:rsidR="00102CE6" w:rsidRDefault="00102CE6" w:rsidP="00102CE6">
      <w:pPr>
        <w:pStyle w:val="Heading1"/>
        <w:spacing w:line="360" w:lineRule="auto"/>
        <w:rPr>
          <w:rFonts w:cs="Arial"/>
          <w:sz w:val="24"/>
          <w:szCs w:val="24"/>
        </w:rPr>
      </w:pPr>
      <w:bookmarkStart w:id="116" w:name="_Toc157087923"/>
      <w:bookmarkStart w:id="117" w:name="_Toc157088005"/>
      <w:r w:rsidRPr="00331801">
        <w:rPr>
          <w:rFonts w:cs="Arial"/>
          <w:sz w:val="24"/>
          <w:szCs w:val="24"/>
        </w:rPr>
        <w:lastRenderedPageBreak/>
        <w:t xml:space="preserve">Appendix </w:t>
      </w:r>
      <w:r>
        <w:rPr>
          <w:rFonts w:cs="Arial"/>
          <w:sz w:val="24"/>
          <w:szCs w:val="24"/>
        </w:rPr>
        <w:t xml:space="preserve">2 </w:t>
      </w:r>
      <w:r w:rsidRPr="00331801">
        <w:rPr>
          <w:rFonts w:cs="Arial"/>
          <w:sz w:val="24"/>
          <w:szCs w:val="24"/>
        </w:rPr>
        <w:t xml:space="preserve">– </w:t>
      </w:r>
      <w:r w:rsidR="00EF7FA6">
        <w:rPr>
          <w:rFonts w:cs="Arial"/>
          <w:sz w:val="24"/>
          <w:szCs w:val="24"/>
        </w:rPr>
        <w:t>Proposed Block Plan</w:t>
      </w:r>
      <w:bookmarkEnd w:id="116"/>
      <w:bookmarkEnd w:id="117"/>
    </w:p>
    <w:p w14:paraId="413899C0" w14:textId="2A73AC94" w:rsidR="00102CE6" w:rsidRDefault="00EF7FA6" w:rsidP="00102CE6">
      <w:pPr>
        <w:tabs>
          <w:tab w:val="left" w:pos="1207"/>
        </w:tabs>
        <w:rPr>
          <w:rFonts w:ascii="Arial" w:hAnsi="Arial" w:cs="Arial"/>
        </w:rPr>
      </w:pPr>
      <w:r>
        <w:rPr>
          <w:noProof/>
        </w:rPr>
        <w:drawing>
          <wp:anchor distT="0" distB="0" distL="114300" distR="114300" simplePos="0" relativeHeight="251731968" behindDoc="0" locked="0" layoutInCell="1" allowOverlap="1" wp14:anchorId="77DC09C8" wp14:editId="6959A949">
            <wp:simplePos x="0" y="0"/>
            <wp:positionH relativeFrom="margin">
              <wp:align>left</wp:align>
            </wp:positionH>
            <wp:positionV relativeFrom="paragraph">
              <wp:posOffset>6350</wp:posOffset>
            </wp:positionV>
            <wp:extent cx="7061200" cy="4963160"/>
            <wp:effectExtent l="0" t="0" r="6350" b="889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7061200" cy="4963160"/>
                    </a:xfrm>
                    <a:prstGeom prst="rect">
                      <a:avLst/>
                    </a:prstGeom>
                  </pic:spPr>
                </pic:pic>
              </a:graphicData>
            </a:graphic>
            <wp14:sizeRelH relativeFrom="page">
              <wp14:pctWidth>0</wp14:pctWidth>
            </wp14:sizeRelH>
            <wp14:sizeRelV relativeFrom="page">
              <wp14:pctHeight>0</wp14:pctHeight>
            </wp14:sizeRelV>
          </wp:anchor>
        </w:drawing>
      </w:r>
    </w:p>
    <w:p w14:paraId="4772C9C2" w14:textId="41E76FD0" w:rsidR="00102CE6" w:rsidRPr="00102CE6" w:rsidRDefault="00102CE6" w:rsidP="00102CE6">
      <w:pPr>
        <w:tabs>
          <w:tab w:val="left" w:pos="1207"/>
        </w:tabs>
        <w:rPr>
          <w:rFonts w:ascii="Arial" w:hAnsi="Arial" w:cs="Arial"/>
        </w:rPr>
        <w:sectPr w:rsidR="00102CE6" w:rsidRPr="00102CE6" w:rsidSect="00A754EB">
          <w:pgSz w:w="16838" w:h="11906" w:orient="landscape"/>
          <w:pgMar w:top="1440" w:right="1440" w:bottom="1440" w:left="1440" w:header="708" w:footer="708" w:gutter="0"/>
          <w:cols w:space="708"/>
          <w:docGrid w:linePitch="360"/>
        </w:sectPr>
      </w:pPr>
      <w:r>
        <w:rPr>
          <w:rFonts w:ascii="Arial" w:hAnsi="Arial" w:cs="Arial"/>
        </w:rPr>
        <w:tab/>
      </w:r>
    </w:p>
    <w:p w14:paraId="3BBFBA16" w14:textId="6CB7945E" w:rsidR="00102CE6" w:rsidRDefault="00102CE6" w:rsidP="00102CE6">
      <w:pPr>
        <w:pStyle w:val="Heading1"/>
        <w:spacing w:line="360" w:lineRule="auto"/>
        <w:rPr>
          <w:rFonts w:cs="Arial"/>
          <w:sz w:val="24"/>
          <w:szCs w:val="24"/>
        </w:rPr>
      </w:pPr>
      <w:bookmarkStart w:id="118" w:name="_Toc157087924"/>
      <w:bookmarkStart w:id="119" w:name="_Toc157088006"/>
      <w:r w:rsidRPr="00331801">
        <w:rPr>
          <w:rFonts w:cs="Arial"/>
          <w:sz w:val="24"/>
          <w:szCs w:val="24"/>
        </w:rPr>
        <w:lastRenderedPageBreak/>
        <w:t xml:space="preserve">Appendix </w:t>
      </w:r>
      <w:r>
        <w:rPr>
          <w:rFonts w:cs="Arial"/>
          <w:sz w:val="24"/>
          <w:szCs w:val="24"/>
        </w:rPr>
        <w:t xml:space="preserve">3 </w:t>
      </w:r>
      <w:r w:rsidRPr="00331801">
        <w:rPr>
          <w:rFonts w:cs="Arial"/>
          <w:sz w:val="24"/>
          <w:szCs w:val="24"/>
        </w:rPr>
        <w:t xml:space="preserve">– </w:t>
      </w:r>
      <w:r w:rsidR="00EF7FA6">
        <w:rPr>
          <w:rFonts w:cs="Arial"/>
          <w:sz w:val="24"/>
          <w:szCs w:val="24"/>
        </w:rPr>
        <w:t>Site Elevations</w:t>
      </w:r>
      <w:bookmarkEnd w:id="118"/>
      <w:bookmarkEnd w:id="119"/>
    </w:p>
    <w:p w14:paraId="642F0CF5" w14:textId="59C3D7BA" w:rsidR="00102CE6" w:rsidRDefault="00EF7FA6" w:rsidP="00102CE6">
      <w:pPr>
        <w:tabs>
          <w:tab w:val="left" w:pos="1207"/>
        </w:tabs>
        <w:rPr>
          <w:rFonts w:ascii="Arial" w:hAnsi="Arial" w:cs="Arial"/>
        </w:rPr>
      </w:pPr>
      <w:r>
        <w:rPr>
          <w:noProof/>
        </w:rPr>
        <w:drawing>
          <wp:anchor distT="0" distB="0" distL="114300" distR="114300" simplePos="0" relativeHeight="251732992" behindDoc="0" locked="0" layoutInCell="1" allowOverlap="1" wp14:anchorId="347F2080" wp14:editId="08E3B613">
            <wp:simplePos x="0" y="0"/>
            <wp:positionH relativeFrom="margin">
              <wp:align>left</wp:align>
            </wp:positionH>
            <wp:positionV relativeFrom="paragraph">
              <wp:posOffset>-29615</wp:posOffset>
            </wp:positionV>
            <wp:extent cx="7653020" cy="5342890"/>
            <wp:effectExtent l="0" t="0" r="508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7653020" cy="5342890"/>
                    </a:xfrm>
                    <a:prstGeom prst="rect">
                      <a:avLst/>
                    </a:prstGeom>
                  </pic:spPr>
                </pic:pic>
              </a:graphicData>
            </a:graphic>
            <wp14:sizeRelH relativeFrom="page">
              <wp14:pctWidth>0</wp14:pctWidth>
            </wp14:sizeRelH>
            <wp14:sizeRelV relativeFrom="page">
              <wp14:pctHeight>0</wp14:pctHeight>
            </wp14:sizeRelV>
          </wp:anchor>
        </w:drawing>
      </w:r>
    </w:p>
    <w:p w14:paraId="5F099E25" w14:textId="7C10F229" w:rsidR="00102CE6" w:rsidRPr="00102CE6" w:rsidRDefault="00102CE6" w:rsidP="00102CE6">
      <w:pPr>
        <w:tabs>
          <w:tab w:val="left" w:pos="1207"/>
        </w:tabs>
        <w:rPr>
          <w:rFonts w:ascii="Arial" w:hAnsi="Arial" w:cs="Arial"/>
        </w:rPr>
        <w:sectPr w:rsidR="00102CE6" w:rsidRPr="00102CE6" w:rsidSect="00A754EB">
          <w:pgSz w:w="16838" w:h="11906" w:orient="landscape"/>
          <w:pgMar w:top="1440" w:right="1440" w:bottom="1440" w:left="1440" w:header="708" w:footer="708" w:gutter="0"/>
          <w:cols w:space="708"/>
          <w:docGrid w:linePitch="360"/>
        </w:sectPr>
      </w:pPr>
      <w:r>
        <w:rPr>
          <w:rFonts w:ascii="Arial" w:hAnsi="Arial" w:cs="Arial"/>
        </w:rPr>
        <w:tab/>
      </w:r>
    </w:p>
    <w:p w14:paraId="041E762A" w14:textId="7ED56A5E" w:rsidR="00EF7FA6" w:rsidRDefault="00EF7FA6" w:rsidP="00EF7FA6">
      <w:pPr>
        <w:pStyle w:val="Heading1"/>
        <w:spacing w:line="360" w:lineRule="auto"/>
        <w:rPr>
          <w:rFonts w:cs="Arial"/>
          <w:sz w:val="24"/>
          <w:szCs w:val="24"/>
        </w:rPr>
      </w:pPr>
      <w:bookmarkStart w:id="120" w:name="_Toc157087925"/>
      <w:bookmarkStart w:id="121" w:name="_Toc157088007"/>
      <w:r w:rsidRPr="00331801">
        <w:rPr>
          <w:rFonts w:cs="Arial"/>
          <w:sz w:val="24"/>
          <w:szCs w:val="24"/>
        </w:rPr>
        <w:lastRenderedPageBreak/>
        <w:t xml:space="preserve">Appendix </w:t>
      </w:r>
      <w:r>
        <w:rPr>
          <w:rFonts w:cs="Arial"/>
          <w:sz w:val="24"/>
          <w:szCs w:val="24"/>
        </w:rPr>
        <w:t xml:space="preserve">4 </w:t>
      </w:r>
      <w:r w:rsidRPr="00331801">
        <w:rPr>
          <w:rFonts w:cs="Arial"/>
          <w:sz w:val="24"/>
          <w:szCs w:val="24"/>
        </w:rPr>
        <w:t xml:space="preserve">– </w:t>
      </w:r>
      <w:r>
        <w:rPr>
          <w:rFonts w:cs="Arial"/>
          <w:sz w:val="24"/>
          <w:szCs w:val="24"/>
        </w:rPr>
        <w:t>Ground Floor Plan</w:t>
      </w:r>
      <w:bookmarkEnd w:id="120"/>
      <w:bookmarkEnd w:id="121"/>
    </w:p>
    <w:p w14:paraId="28E41260" w14:textId="30B59461" w:rsidR="00EF7FA6" w:rsidRPr="00EF7FA6" w:rsidRDefault="00EF7FA6" w:rsidP="00EF7FA6">
      <w:r>
        <w:rPr>
          <w:noProof/>
        </w:rPr>
        <w:drawing>
          <wp:anchor distT="0" distB="0" distL="114300" distR="114300" simplePos="0" relativeHeight="251734016" behindDoc="0" locked="0" layoutInCell="1" allowOverlap="1" wp14:anchorId="0A564EF5" wp14:editId="38F8FB2F">
            <wp:simplePos x="0" y="0"/>
            <wp:positionH relativeFrom="column">
              <wp:posOffset>0</wp:posOffset>
            </wp:positionH>
            <wp:positionV relativeFrom="paragraph">
              <wp:posOffset>30035</wp:posOffset>
            </wp:positionV>
            <wp:extent cx="7211060" cy="5052695"/>
            <wp:effectExtent l="0" t="0" r="8890" b="0"/>
            <wp:wrapSquare wrapText="bothSides"/>
            <wp:docPr id="282428673" name="Picture 282428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7211060" cy="5052695"/>
                    </a:xfrm>
                    <a:prstGeom prst="rect">
                      <a:avLst/>
                    </a:prstGeom>
                  </pic:spPr>
                </pic:pic>
              </a:graphicData>
            </a:graphic>
            <wp14:sizeRelH relativeFrom="page">
              <wp14:pctWidth>0</wp14:pctWidth>
            </wp14:sizeRelH>
            <wp14:sizeRelV relativeFrom="page">
              <wp14:pctHeight>0</wp14:pctHeight>
            </wp14:sizeRelV>
          </wp:anchor>
        </w:drawing>
      </w:r>
    </w:p>
    <w:p w14:paraId="0198406E" w14:textId="6C4F13C0" w:rsidR="003C658F" w:rsidRPr="003C658F" w:rsidRDefault="003C658F" w:rsidP="003C658F"/>
    <w:sectPr w:rsidR="003C658F" w:rsidRPr="003C658F" w:rsidSect="00EF7FA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5E0C7A" w14:textId="77777777" w:rsidR="001648D3" w:rsidRDefault="001648D3" w:rsidP="00C00247">
      <w:r>
        <w:separator/>
      </w:r>
    </w:p>
  </w:endnote>
  <w:endnote w:type="continuationSeparator" w:id="0">
    <w:p w14:paraId="26DFCB0D" w14:textId="77777777" w:rsidR="001648D3" w:rsidRDefault="001648D3" w:rsidP="00C00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M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86404550"/>
      <w:docPartObj>
        <w:docPartGallery w:val="Page Numbers (Bottom of Page)"/>
        <w:docPartUnique/>
      </w:docPartObj>
    </w:sdtPr>
    <w:sdtEndPr>
      <w:rPr>
        <w:rStyle w:val="PageNumber"/>
      </w:rPr>
    </w:sdtEndPr>
    <w:sdtContent>
      <w:p w14:paraId="525CEFE5" w14:textId="13B56DD0" w:rsidR="001648D3" w:rsidRDefault="001648D3" w:rsidP="007A1C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C03FD1" w14:textId="77777777" w:rsidR="001648D3" w:rsidRDefault="001648D3" w:rsidP="00C002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28090473"/>
      <w:docPartObj>
        <w:docPartGallery w:val="Page Numbers (Bottom of Page)"/>
        <w:docPartUnique/>
      </w:docPartObj>
    </w:sdtPr>
    <w:sdtEndPr>
      <w:rPr>
        <w:rStyle w:val="PageNumber"/>
      </w:rPr>
    </w:sdtEndPr>
    <w:sdtContent>
      <w:p w14:paraId="4BE6932A" w14:textId="32ADA21D" w:rsidR="001648D3" w:rsidRDefault="001648D3" w:rsidP="007A1C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7198A">
          <w:rPr>
            <w:rStyle w:val="PageNumber"/>
            <w:noProof/>
          </w:rPr>
          <w:t>6</w:t>
        </w:r>
        <w:r>
          <w:rPr>
            <w:rStyle w:val="PageNumber"/>
          </w:rPr>
          <w:fldChar w:fldCharType="end"/>
        </w:r>
      </w:p>
    </w:sdtContent>
  </w:sdt>
  <w:p w14:paraId="195779C1" w14:textId="77777777" w:rsidR="001648D3" w:rsidRDefault="001648D3" w:rsidP="00C002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E3432A" w14:textId="77777777" w:rsidR="001648D3" w:rsidRDefault="001648D3" w:rsidP="00C00247">
      <w:r>
        <w:separator/>
      </w:r>
    </w:p>
  </w:footnote>
  <w:footnote w:type="continuationSeparator" w:id="0">
    <w:p w14:paraId="57FC0AA6" w14:textId="77777777" w:rsidR="001648D3" w:rsidRDefault="001648D3" w:rsidP="00C002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47A0C" w14:textId="7CCF1EE7" w:rsidR="001648D3" w:rsidRPr="00C00247" w:rsidRDefault="001648D3">
    <w:pPr>
      <w:pStyle w:val="Header"/>
      <w:rPr>
        <w:rFonts w:ascii="Arial" w:hAnsi="Arial" w:cs="Arial"/>
      </w:rPr>
    </w:pPr>
    <w:r>
      <w:tab/>
    </w:r>
    <w:r w:rsidRPr="00C00247">
      <w:rPr>
        <w:rFonts w:ascii="Arial" w:hAnsi="Arial" w:cs="Arial"/>
      </w:rPr>
      <w:tab/>
      <w:t>Student Number: 1900822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141E7"/>
    <w:multiLevelType w:val="hybridMultilevel"/>
    <w:tmpl w:val="000AE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D143D"/>
    <w:multiLevelType w:val="hybridMultilevel"/>
    <w:tmpl w:val="5C966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A5321"/>
    <w:multiLevelType w:val="multilevel"/>
    <w:tmpl w:val="E51CF1F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C547436"/>
    <w:multiLevelType w:val="multilevel"/>
    <w:tmpl w:val="3390A79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ACD2C02"/>
    <w:multiLevelType w:val="multilevel"/>
    <w:tmpl w:val="E35E4274"/>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9693266"/>
    <w:multiLevelType w:val="hybridMultilevel"/>
    <w:tmpl w:val="688E6C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4C0C1A"/>
    <w:multiLevelType w:val="multilevel"/>
    <w:tmpl w:val="030C539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1510E34"/>
    <w:multiLevelType w:val="multilevel"/>
    <w:tmpl w:val="2F287EC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34A23D5"/>
    <w:multiLevelType w:val="multilevel"/>
    <w:tmpl w:val="B210B2A2"/>
    <w:lvl w:ilvl="0">
      <w:start w:val="1"/>
      <w:numFmt w:val="decimal"/>
      <w:lvlText w:val="%1.0"/>
      <w:lvlJc w:val="left"/>
      <w:pPr>
        <w:ind w:left="398" w:hanging="398"/>
      </w:pPr>
      <w:rPr>
        <w:rFonts w:hint="default"/>
      </w:rPr>
    </w:lvl>
    <w:lvl w:ilvl="1">
      <w:start w:val="1"/>
      <w:numFmt w:val="decimal"/>
      <w:lvlText w:val="%1.%2"/>
      <w:lvlJc w:val="left"/>
      <w:pPr>
        <w:ind w:left="1118" w:hanging="39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F476607"/>
    <w:multiLevelType w:val="hybridMultilevel"/>
    <w:tmpl w:val="C3564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CF6E63"/>
    <w:multiLevelType w:val="hybridMultilevel"/>
    <w:tmpl w:val="3FCCE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8"/>
  </w:num>
  <w:num w:numId="5">
    <w:abstractNumId w:val="10"/>
  </w:num>
  <w:num w:numId="6">
    <w:abstractNumId w:val="9"/>
  </w:num>
  <w:num w:numId="7">
    <w:abstractNumId w:val="1"/>
  </w:num>
  <w:num w:numId="8">
    <w:abstractNumId w:val="4"/>
  </w:num>
  <w:num w:numId="9">
    <w:abstractNumId w:val="6"/>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7D0"/>
    <w:rsid w:val="00006584"/>
    <w:rsid w:val="00010F8E"/>
    <w:rsid w:val="0001504D"/>
    <w:rsid w:val="000153EB"/>
    <w:rsid w:val="0003741B"/>
    <w:rsid w:val="000479EC"/>
    <w:rsid w:val="0007396C"/>
    <w:rsid w:val="0008052D"/>
    <w:rsid w:val="000877DD"/>
    <w:rsid w:val="00093140"/>
    <w:rsid w:val="000939CE"/>
    <w:rsid w:val="000951BE"/>
    <w:rsid w:val="00095DDD"/>
    <w:rsid w:val="000B19A4"/>
    <w:rsid w:val="000B3188"/>
    <w:rsid w:val="000D77D0"/>
    <w:rsid w:val="000E03C8"/>
    <w:rsid w:val="000F2C3E"/>
    <w:rsid w:val="00102CE6"/>
    <w:rsid w:val="00125B50"/>
    <w:rsid w:val="00131BD3"/>
    <w:rsid w:val="001332B8"/>
    <w:rsid w:val="001648D3"/>
    <w:rsid w:val="00191BF1"/>
    <w:rsid w:val="001A534D"/>
    <w:rsid w:val="001C7DEE"/>
    <w:rsid w:val="001D0103"/>
    <w:rsid w:val="001D610D"/>
    <w:rsid w:val="001F2409"/>
    <w:rsid w:val="0023300C"/>
    <w:rsid w:val="00234CEB"/>
    <w:rsid w:val="00242E19"/>
    <w:rsid w:val="00261297"/>
    <w:rsid w:val="00267069"/>
    <w:rsid w:val="0027198A"/>
    <w:rsid w:val="002A3AD3"/>
    <w:rsid w:val="002A4095"/>
    <w:rsid w:val="003248C5"/>
    <w:rsid w:val="003316C4"/>
    <w:rsid w:val="00331801"/>
    <w:rsid w:val="0033369B"/>
    <w:rsid w:val="003365BB"/>
    <w:rsid w:val="003803B0"/>
    <w:rsid w:val="003B0023"/>
    <w:rsid w:val="003B0AD7"/>
    <w:rsid w:val="003B5BDD"/>
    <w:rsid w:val="003C422D"/>
    <w:rsid w:val="003C4F86"/>
    <w:rsid w:val="003C658F"/>
    <w:rsid w:val="003D1B58"/>
    <w:rsid w:val="003D70DB"/>
    <w:rsid w:val="003E06FA"/>
    <w:rsid w:val="003E20E3"/>
    <w:rsid w:val="003E42C8"/>
    <w:rsid w:val="003F18D9"/>
    <w:rsid w:val="003F4052"/>
    <w:rsid w:val="003F4AB9"/>
    <w:rsid w:val="00403210"/>
    <w:rsid w:val="004071A6"/>
    <w:rsid w:val="00433E12"/>
    <w:rsid w:val="00484FFF"/>
    <w:rsid w:val="0049629E"/>
    <w:rsid w:val="004A5EA2"/>
    <w:rsid w:val="004B3A88"/>
    <w:rsid w:val="004B5D5A"/>
    <w:rsid w:val="004B65B3"/>
    <w:rsid w:val="004C4811"/>
    <w:rsid w:val="004C6E65"/>
    <w:rsid w:val="004E3260"/>
    <w:rsid w:val="00512691"/>
    <w:rsid w:val="00517AE5"/>
    <w:rsid w:val="005348F4"/>
    <w:rsid w:val="005551B5"/>
    <w:rsid w:val="00560AE7"/>
    <w:rsid w:val="0058294B"/>
    <w:rsid w:val="00587E1A"/>
    <w:rsid w:val="005A08B0"/>
    <w:rsid w:val="005C6733"/>
    <w:rsid w:val="005D659A"/>
    <w:rsid w:val="005E5E63"/>
    <w:rsid w:val="0060267A"/>
    <w:rsid w:val="00603F78"/>
    <w:rsid w:val="0060589C"/>
    <w:rsid w:val="00611ED1"/>
    <w:rsid w:val="00624708"/>
    <w:rsid w:val="006268B6"/>
    <w:rsid w:val="00631ED7"/>
    <w:rsid w:val="006335F2"/>
    <w:rsid w:val="00634A17"/>
    <w:rsid w:val="0065164D"/>
    <w:rsid w:val="00673459"/>
    <w:rsid w:val="006B1BDB"/>
    <w:rsid w:val="006B5B1C"/>
    <w:rsid w:val="006D40D3"/>
    <w:rsid w:val="006F0845"/>
    <w:rsid w:val="00702B6B"/>
    <w:rsid w:val="00717F32"/>
    <w:rsid w:val="00727FD1"/>
    <w:rsid w:val="00742200"/>
    <w:rsid w:val="007525F7"/>
    <w:rsid w:val="007603DB"/>
    <w:rsid w:val="00761579"/>
    <w:rsid w:val="00777F36"/>
    <w:rsid w:val="007A1C93"/>
    <w:rsid w:val="007B3ADF"/>
    <w:rsid w:val="007B54A5"/>
    <w:rsid w:val="007C17F8"/>
    <w:rsid w:val="007C6E5D"/>
    <w:rsid w:val="007E19A6"/>
    <w:rsid w:val="008545BA"/>
    <w:rsid w:val="008575D8"/>
    <w:rsid w:val="008630F9"/>
    <w:rsid w:val="008744FD"/>
    <w:rsid w:val="0089376B"/>
    <w:rsid w:val="008B2D1B"/>
    <w:rsid w:val="008B43FE"/>
    <w:rsid w:val="008B60DE"/>
    <w:rsid w:val="008C2981"/>
    <w:rsid w:val="008F08CF"/>
    <w:rsid w:val="00913309"/>
    <w:rsid w:val="00914A57"/>
    <w:rsid w:val="0093421A"/>
    <w:rsid w:val="00946984"/>
    <w:rsid w:val="00962686"/>
    <w:rsid w:val="009B26D3"/>
    <w:rsid w:val="009D4561"/>
    <w:rsid w:val="009F1E3E"/>
    <w:rsid w:val="009F480A"/>
    <w:rsid w:val="00A12AC1"/>
    <w:rsid w:val="00A217E0"/>
    <w:rsid w:val="00A27EBF"/>
    <w:rsid w:val="00A32216"/>
    <w:rsid w:val="00A32579"/>
    <w:rsid w:val="00A4038A"/>
    <w:rsid w:val="00A42A5C"/>
    <w:rsid w:val="00A42F97"/>
    <w:rsid w:val="00A754EB"/>
    <w:rsid w:val="00A86FC3"/>
    <w:rsid w:val="00AB36C0"/>
    <w:rsid w:val="00AC2069"/>
    <w:rsid w:val="00AD3A10"/>
    <w:rsid w:val="00B14CD6"/>
    <w:rsid w:val="00B17AF8"/>
    <w:rsid w:val="00B17B9A"/>
    <w:rsid w:val="00B233DF"/>
    <w:rsid w:val="00B327F8"/>
    <w:rsid w:val="00B33EC1"/>
    <w:rsid w:val="00B45ED0"/>
    <w:rsid w:val="00B4668C"/>
    <w:rsid w:val="00B5415B"/>
    <w:rsid w:val="00B80742"/>
    <w:rsid w:val="00B9757F"/>
    <w:rsid w:val="00BA3271"/>
    <w:rsid w:val="00BA5AEF"/>
    <w:rsid w:val="00BB529E"/>
    <w:rsid w:val="00BB7084"/>
    <w:rsid w:val="00C00247"/>
    <w:rsid w:val="00C012BE"/>
    <w:rsid w:val="00C068DF"/>
    <w:rsid w:val="00C43772"/>
    <w:rsid w:val="00C97D5C"/>
    <w:rsid w:val="00CB4A07"/>
    <w:rsid w:val="00CD4EF0"/>
    <w:rsid w:val="00D030ED"/>
    <w:rsid w:val="00D30B9B"/>
    <w:rsid w:val="00D33574"/>
    <w:rsid w:val="00D43A90"/>
    <w:rsid w:val="00D501B8"/>
    <w:rsid w:val="00D54F99"/>
    <w:rsid w:val="00D65CE7"/>
    <w:rsid w:val="00D86F79"/>
    <w:rsid w:val="00D9055C"/>
    <w:rsid w:val="00DB47D0"/>
    <w:rsid w:val="00DD1F3E"/>
    <w:rsid w:val="00DD7F23"/>
    <w:rsid w:val="00E1002A"/>
    <w:rsid w:val="00E10378"/>
    <w:rsid w:val="00E10785"/>
    <w:rsid w:val="00E20085"/>
    <w:rsid w:val="00E47DD8"/>
    <w:rsid w:val="00E546F6"/>
    <w:rsid w:val="00E60FDB"/>
    <w:rsid w:val="00E63353"/>
    <w:rsid w:val="00E92903"/>
    <w:rsid w:val="00E979AB"/>
    <w:rsid w:val="00EA0BC6"/>
    <w:rsid w:val="00EB2808"/>
    <w:rsid w:val="00EF038F"/>
    <w:rsid w:val="00EF29F3"/>
    <w:rsid w:val="00EF3C48"/>
    <w:rsid w:val="00EF7FA6"/>
    <w:rsid w:val="00F1165E"/>
    <w:rsid w:val="00F27B50"/>
    <w:rsid w:val="00F37FFA"/>
    <w:rsid w:val="00F66786"/>
    <w:rsid w:val="00F72A84"/>
    <w:rsid w:val="00F745E0"/>
    <w:rsid w:val="00F8262E"/>
    <w:rsid w:val="00F835CE"/>
    <w:rsid w:val="00F843EB"/>
    <w:rsid w:val="00FA44F3"/>
    <w:rsid w:val="00FC39F7"/>
    <w:rsid w:val="00FE16B0"/>
    <w:rsid w:val="00FE4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5283C"/>
  <w15:chartTrackingRefBased/>
  <w15:docId w15:val="{05605C2B-ABFD-754A-95F2-3B4D88C1D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7D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A3271"/>
    <w:pPr>
      <w:keepNext/>
      <w:keepLines/>
      <w:spacing w:before="240"/>
      <w:outlineLvl w:val="0"/>
    </w:pPr>
    <w:rPr>
      <w:rFonts w:ascii="Arial" w:eastAsiaTheme="majorEastAsia" w:hAnsi="Arial"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FA44F3"/>
    <w:pPr>
      <w:keepNext/>
      <w:keepLines/>
      <w:spacing w:before="40"/>
      <w:outlineLvl w:val="1"/>
    </w:pPr>
    <w:rPr>
      <w:rFonts w:ascii="Arial" w:eastAsiaTheme="majorEastAsia" w:hAnsi="Arial" w:cstheme="majorBidi"/>
      <w:color w:val="2F5496" w:themeColor="accent1" w:themeShade="BF"/>
      <w:szCs w:val="26"/>
    </w:rPr>
  </w:style>
  <w:style w:type="paragraph" w:styleId="Heading3">
    <w:name w:val="heading 3"/>
    <w:basedOn w:val="Normal"/>
    <w:next w:val="Normal"/>
    <w:link w:val="Heading3Char"/>
    <w:uiPriority w:val="9"/>
    <w:unhideWhenUsed/>
    <w:qFormat/>
    <w:rsid w:val="00FA44F3"/>
    <w:pPr>
      <w:keepNext/>
      <w:keepLines/>
      <w:spacing w:before="40"/>
      <w:outlineLvl w:val="2"/>
    </w:pPr>
    <w:rPr>
      <w:rFonts w:ascii="Arial" w:eastAsiaTheme="majorEastAsia" w:hAnsi="Arial"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271"/>
    <w:rPr>
      <w:rFonts w:ascii="Arial" w:eastAsiaTheme="majorEastAsia" w:hAnsi="Arial" w:cstheme="majorBidi"/>
      <w:color w:val="2F5496" w:themeColor="accent1" w:themeShade="BF"/>
      <w:sz w:val="28"/>
      <w:szCs w:val="32"/>
      <w:lang w:eastAsia="en-GB"/>
    </w:rPr>
  </w:style>
  <w:style w:type="paragraph" w:styleId="Header">
    <w:name w:val="header"/>
    <w:basedOn w:val="Normal"/>
    <w:link w:val="HeaderChar"/>
    <w:uiPriority w:val="99"/>
    <w:unhideWhenUsed/>
    <w:rsid w:val="00C00247"/>
    <w:pPr>
      <w:tabs>
        <w:tab w:val="center" w:pos="4513"/>
        <w:tab w:val="right" w:pos="9026"/>
      </w:tabs>
    </w:pPr>
  </w:style>
  <w:style w:type="character" w:customStyle="1" w:styleId="HeaderChar">
    <w:name w:val="Header Char"/>
    <w:basedOn w:val="DefaultParagraphFont"/>
    <w:link w:val="Header"/>
    <w:uiPriority w:val="99"/>
    <w:rsid w:val="00C00247"/>
    <w:rPr>
      <w:rFonts w:ascii="Times New Roman" w:eastAsia="Times New Roman" w:hAnsi="Times New Roman" w:cs="Times New Roman"/>
      <w:lang w:eastAsia="en-GB"/>
    </w:rPr>
  </w:style>
  <w:style w:type="paragraph" w:styleId="Footer">
    <w:name w:val="footer"/>
    <w:basedOn w:val="Normal"/>
    <w:link w:val="FooterChar"/>
    <w:uiPriority w:val="99"/>
    <w:unhideWhenUsed/>
    <w:rsid w:val="00C00247"/>
    <w:pPr>
      <w:tabs>
        <w:tab w:val="center" w:pos="4513"/>
        <w:tab w:val="right" w:pos="9026"/>
      </w:tabs>
    </w:pPr>
  </w:style>
  <w:style w:type="character" w:customStyle="1" w:styleId="FooterChar">
    <w:name w:val="Footer Char"/>
    <w:basedOn w:val="DefaultParagraphFont"/>
    <w:link w:val="Footer"/>
    <w:uiPriority w:val="99"/>
    <w:rsid w:val="00C0024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00247"/>
  </w:style>
  <w:style w:type="paragraph" w:styleId="ListParagraph">
    <w:name w:val="List Paragraph"/>
    <w:basedOn w:val="Normal"/>
    <w:uiPriority w:val="34"/>
    <w:qFormat/>
    <w:rsid w:val="00913309"/>
    <w:pPr>
      <w:ind w:left="720"/>
      <w:contextualSpacing/>
    </w:pPr>
  </w:style>
  <w:style w:type="character" w:customStyle="1" w:styleId="Heading2Char">
    <w:name w:val="Heading 2 Char"/>
    <w:basedOn w:val="DefaultParagraphFont"/>
    <w:link w:val="Heading2"/>
    <w:uiPriority w:val="9"/>
    <w:rsid w:val="00FA44F3"/>
    <w:rPr>
      <w:rFonts w:ascii="Arial" w:eastAsiaTheme="majorEastAsia" w:hAnsi="Arial" w:cstheme="majorBidi"/>
      <w:color w:val="2F5496" w:themeColor="accent1" w:themeShade="BF"/>
      <w:szCs w:val="26"/>
      <w:lang w:eastAsia="en-GB"/>
    </w:rPr>
  </w:style>
  <w:style w:type="paragraph" w:styleId="TOCHeading">
    <w:name w:val="TOC Heading"/>
    <w:basedOn w:val="Heading1"/>
    <w:next w:val="Normal"/>
    <w:uiPriority w:val="39"/>
    <w:unhideWhenUsed/>
    <w:qFormat/>
    <w:rsid w:val="003C4F86"/>
    <w:pPr>
      <w:spacing w:before="480" w:line="276" w:lineRule="auto"/>
      <w:outlineLvl w:val="9"/>
    </w:pPr>
    <w:rPr>
      <w:b/>
      <w:bCs/>
      <w:szCs w:val="28"/>
      <w:lang w:val="en-US" w:eastAsia="en-US"/>
    </w:rPr>
  </w:style>
  <w:style w:type="paragraph" w:styleId="TOC1">
    <w:name w:val="toc 1"/>
    <w:basedOn w:val="Normal"/>
    <w:next w:val="Normal"/>
    <w:autoRedefine/>
    <w:uiPriority w:val="39"/>
    <w:unhideWhenUsed/>
    <w:rsid w:val="003C4F8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C4F8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3C4F86"/>
    <w:rPr>
      <w:color w:val="0563C1" w:themeColor="hyperlink"/>
      <w:u w:val="single"/>
    </w:rPr>
  </w:style>
  <w:style w:type="paragraph" w:styleId="TOC3">
    <w:name w:val="toc 3"/>
    <w:basedOn w:val="Normal"/>
    <w:next w:val="Normal"/>
    <w:autoRedefine/>
    <w:uiPriority w:val="39"/>
    <w:unhideWhenUsed/>
    <w:rsid w:val="003C4F8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C4F8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C4F8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C4F8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C4F8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C4F8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C4F86"/>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F835CE"/>
  </w:style>
  <w:style w:type="paragraph" w:styleId="NoSpacing">
    <w:name w:val="No Spacing"/>
    <w:link w:val="NoSpacingChar"/>
    <w:uiPriority w:val="1"/>
    <w:qFormat/>
    <w:rsid w:val="008C2981"/>
    <w:rPr>
      <w:rFonts w:eastAsiaTheme="minorEastAsia"/>
      <w:sz w:val="22"/>
      <w:szCs w:val="22"/>
      <w:lang w:val="en-US"/>
    </w:rPr>
  </w:style>
  <w:style w:type="character" w:customStyle="1" w:styleId="NoSpacingChar">
    <w:name w:val="No Spacing Char"/>
    <w:basedOn w:val="DefaultParagraphFont"/>
    <w:link w:val="NoSpacing"/>
    <w:uiPriority w:val="1"/>
    <w:rsid w:val="008C2981"/>
    <w:rPr>
      <w:rFonts w:eastAsiaTheme="minorEastAsia"/>
      <w:sz w:val="22"/>
      <w:szCs w:val="22"/>
      <w:lang w:val="en-US"/>
    </w:rPr>
  </w:style>
  <w:style w:type="character" w:customStyle="1" w:styleId="Heading3Char">
    <w:name w:val="Heading 3 Char"/>
    <w:basedOn w:val="DefaultParagraphFont"/>
    <w:link w:val="Heading3"/>
    <w:uiPriority w:val="9"/>
    <w:rsid w:val="00FA44F3"/>
    <w:rPr>
      <w:rFonts w:ascii="Arial" w:eastAsiaTheme="majorEastAsia" w:hAnsi="Arial" w:cstheme="majorBidi"/>
      <w:color w:val="1F3763" w:themeColor="accent1" w:themeShade="7F"/>
      <w:lang w:eastAsia="en-GB"/>
    </w:rPr>
  </w:style>
  <w:style w:type="paragraph" w:styleId="NormalWeb">
    <w:name w:val="Normal (Web)"/>
    <w:basedOn w:val="Normal"/>
    <w:uiPriority w:val="99"/>
    <w:semiHidden/>
    <w:unhideWhenUsed/>
    <w:rsid w:val="00242E19"/>
    <w:pPr>
      <w:spacing w:before="100" w:beforeAutospacing="1" w:after="100" w:afterAutospacing="1"/>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18981">
      <w:bodyDiv w:val="1"/>
      <w:marLeft w:val="0"/>
      <w:marRight w:val="0"/>
      <w:marTop w:val="0"/>
      <w:marBottom w:val="0"/>
      <w:divBdr>
        <w:top w:val="none" w:sz="0" w:space="0" w:color="auto"/>
        <w:left w:val="none" w:sz="0" w:space="0" w:color="auto"/>
        <w:bottom w:val="none" w:sz="0" w:space="0" w:color="auto"/>
        <w:right w:val="none" w:sz="0" w:space="0" w:color="auto"/>
      </w:divBdr>
    </w:div>
    <w:div w:id="58594824">
      <w:bodyDiv w:val="1"/>
      <w:marLeft w:val="0"/>
      <w:marRight w:val="0"/>
      <w:marTop w:val="0"/>
      <w:marBottom w:val="0"/>
      <w:divBdr>
        <w:top w:val="none" w:sz="0" w:space="0" w:color="auto"/>
        <w:left w:val="none" w:sz="0" w:space="0" w:color="auto"/>
        <w:bottom w:val="none" w:sz="0" w:space="0" w:color="auto"/>
        <w:right w:val="none" w:sz="0" w:space="0" w:color="auto"/>
      </w:divBdr>
    </w:div>
    <w:div w:id="179585581">
      <w:bodyDiv w:val="1"/>
      <w:marLeft w:val="0"/>
      <w:marRight w:val="0"/>
      <w:marTop w:val="0"/>
      <w:marBottom w:val="0"/>
      <w:divBdr>
        <w:top w:val="none" w:sz="0" w:space="0" w:color="auto"/>
        <w:left w:val="none" w:sz="0" w:space="0" w:color="auto"/>
        <w:bottom w:val="none" w:sz="0" w:space="0" w:color="auto"/>
        <w:right w:val="none" w:sz="0" w:space="0" w:color="auto"/>
      </w:divBdr>
    </w:div>
    <w:div w:id="196281127">
      <w:bodyDiv w:val="1"/>
      <w:marLeft w:val="0"/>
      <w:marRight w:val="0"/>
      <w:marTop w:val="0"/>
      <w:marBottom w:val="0"/>
      <w:divBdr>
        <w:top w:val="none" w:sz="0" w:space="0" w:color="auto"/>
        <w:left w:val="none" w:sz="0" w:space="0" w:color="auto"/>
        <w:bottom w:val="none" w:sz="0" w:space="0" w:color="auto"/>
        <w:right w:val="none" w:sz="0" w:space="0" w:color="auto"/>
      </w:divBdr>
    </w:div>
    <w:div w:id="247857819">
      <w:bodyDiv w:val="1"/>
      <w:marLeft w:val="0"/>
      <w:marRight w:val="0"/>
      <w:marTop w:val="0"/>
      <w:marBottom w:val="0"/>
      <w:divBdr>
        <w:top w:val="none" w:sz="0" w:space="0" w:color="auto"/>
        <w:left w:val="none" w:sz="0" w:space="0" w:color="auto"/>
        <w:bottom w:val="none" w:sz="0" w:space="0" w:color="auto"/>
        <w:right w:val="none" w:sz="0" w:space="0" w:color="auto"/>
      </w:divBdr>
    </w:div>
    <w:div w:id="285626598">
      <w:bodyDiv w:val="1"/>
      <w:marLeft w:val="0"/>
      <w:marRight w:val="0"/>
      <w:marTop w:val="0"/>
      <w:marBottom w:val="0"/>
      <w:divBdr>
        <w:top w:val="none" w:sz="0" w:space="0" w:color="auto"/>
        <w:left w:val="none" w:sz="0" w:space="0" w:color="auto"/>
        <w:bottom w:val="none" w:sz="0" w:space="0" w:color="auto"/>
        <w:right w:val="none" w:sz="0" w:space="0" w:color="auto"/>
      </w:divBdr>
    </w:div>
    <w:div w:id="325792056">
      <w:bodyDiv w:val="1"/>
      <w:marLeft w:val="0"/>
      <w:marRight w:val="0"/>
      <w:marTop w:val="0"/>
      <w:marBottom w:val="0"/>
      <w:divBdr>
        <w:top w:val="none" w:sz="0" w:space="0" w:color="auto"/>
        <w:left w:val="none" w:sz="0" w:space="0" w:color="auto"/>
        <w:bottom w:val="none" w:sz="0" w:space="0" w:color="auto"/>
        <w:right w:val="none" w:sz="0" w:space="0" w:color="auto"/>
      </w:divBdr>
    </w:div>
    <w:div w:id="373653050">
      <w:bodyDiv w:val="1"/>
      <w:marLeft w:val="0"/>
      <w:marRight w:val="0"/>
      <w:marTop w:val="0"/>
      <w:marBottom w:val="0"/>
      <w:divBdr>
        <w:top w:val="none" w:sz="0" w:space="0" w:color="auto"/>
        <w:left w:val="none" w:sz="0" w:space="0" w:color="auto"/>
        <w:bottom w:val="none" w:sz="0" w:space="0" w:color="auto"/>
        <w:right w:val="none" w:sz="0" w:space="0" w:color="auto"/>
      </w:divBdr>
    </w:div>
    <w:div w:id="399403372">
      <w:bodyDiv w:val="1"/>
      <w:marLeft w:val="0"/>
      <w:marRight w:val="0"/>
      <w:marTop w:val="0"/>
      <w:marBottom w:val="0"/>
      <w:divBdr>
        <w:top w:val="none" w:sz="0" w:space="0" w:color="auto"/>
        <w:left w:val="none" w:sz="0" w:space="0" w:color="auto"/>
        <w:bottom w:val="none" w:sz="0" w:space="0" w:color="auto"/>
        <w:right w:val="none" w:sz="0" w:space="0" w:color="auto"/>
      </w:divBdr>
    </w:div>
    <w:div w:id="405568984">
      <w:bodyDiv w:val="1"/>
      <w:marLeft w:val="0"/>
      <w:marRight w:val="0"/>
      <w:marTop w:val="0"/>
      <w:marBottom w:val="0"/>
      <w:divBdr>
        <w:top w:val="none" w:sz="0" w:space="0" w:color="auto"/>
        <w:left w:val="none" w:sz="0" w:space="0" w:color="auto"/>
        <w:bottom w:val="none" w:sz="0" w:space="0" w:color="auto"/>
        <w:right w:val="none" w:sz="0" w:space="0" w:color="auto"/>
      </w:divBdr>
    </w:div>
    <w:div w:id="430050356">
      <w:bodyDiv w:val="1"/>
      <w:marLeft w:val="0"/>
      <w:marRight w:val="0"/>
      <w:marTop w:val="0"/>
      <w:marBottom w:val="0"/>
      <w:divBdr>
        <w:top w:val="none" w:sz="0" w:space="0" w:color="auto"/>
        <w:left w:val="none" w:sz="0" w:space="0" w:color="auto"/>
        <w:bottom w:val="none" w:sz="0" w:space="0" w:color="auto"/>
        <w:right w:val="none" w:sz="0" w:space="0" w:color="auto"/>
      </w:divBdr>
    </w:div>
    <w:div w:id="447429630">
      <w:bodyDiv w:val="1"/>
      <w:marLeft w:val="0"/>
      <w:marRight w:val="0"/>
      <w:marTop w:val="0"/>
      <w:marBottom w:val="0"/>
      <w:divBdr>
        <w:top w:val="none" w:sz="0" w:space="0" w:color="auto"/>
        <w:left w:val="none" w:sz="0" w:space="0" w:color="auto"/>
        <w:bottom w:val="none" w:sz="0" w:space="0" w:color="auto"/>
        <w:right w:val="none" w:sz="0" w:space="0" w:color="auto"/>
      </w:divBdr>
    </w:div>
    <w:div w:id="505680444">
      <w:bodyDiv w:val="1"/>
      <w:marLeft w:val="0"/>
      <w:marRight w:val="0"/>
      <w:marTop w:val="0"/>
      <w:marBottom w:val="0"/>
      <w:divBdr>
        <w:top w:val="none" w:sz="0" w:space="0" w:color="auto"/>
        <w:left w:val="none" w:sz="0" w:space="0" w:color="auto"/>
        <w:bottom w:val="none" w:sz="0" w:space="0" w:color="auto"/>
        <w:right w:val="none" w:sz="0" w:space="0" w:color="auto"/>
      </w:divBdr>
    </w:div>
    <w:div w:id="507672609">
      <w:bodyDiv w:val="1"/>
      <w:marLeft w:val="0"/>
      <w:marRight w:val="0"/>
      <w:marTop w:val="0"/>
      <w:marBottom w:val="0"/>
      <w:divBdr>
        <w:top w:val="none" w:sz="0" w:space="0" w:color="auto"/>
        <w:left w:val="none" w:sz="0" w:space="0" w:color="auto"/>
        <w:bottom w:val="none" w:sz="0" w:space="0" w:color="auto"/>
        <w:right w:val="none" w:sz="0" w:space="0" w:color="auto"/>
      </w:divBdr>
    </w:div>
    <w:div w:id="509753805">
      <w:bodyDiv w:val="1"/>
      <w:marLeft w:val="0"/>
      <w:marRight w:val="0"/>
      <w:marTop w:val="0"/>
      <w:marBottom w:val="0"/>
      <w:divBdr>
        <w:top w:val="none" w:sz="0" w:space="0" w:color="auto"/>
        <w:left w:val="none" w:sz="0" w:space="0" w:color="auto"/>
        <w:bottom w:val="none" w:sz="0" w:space="0" w:color="auto"/>
        <w:right w:val="none" w:sz="0" w:space="0" w:color="auto"/>
      </w:divBdr>
    </w:div>
    <w:div w:id="547952871">
      <w:bodyDiv w:val="1"/>
      <w:marLeft w:val="0"/>
      <w:marRight w:val="0"/>
      <w:marTop w:val="0"/>
      <w:marBottom w:val="0"/>
      <w:divBdr>
        <w:top w:val="none" w:sz="0" w:space="0" w:color="auto"/>
        <w:left w:val="none" w:sz="0" w:space="0" w:color="auto"/>
        <w:bottom w:val="none" w:sz="0" w:space="0" w:color="auto"/>
        <w:right w:val="none" w:sz="0" w:space="0" w:color="auto"/>
      </w:divBdr>
    </w:div>
    <w:div w:id="562570850">
      <w:bodyDiv w:val="1"/>
      <w:marLeft w:val="0"/>
      <w:marRight w:val="0"/>
      <w:marTop w:val="0"/>
      <w:marBottom w:val="0"/>
      <w:divBdr>
        <w:top w:val="none" w:sz="0" w:space="0" w:color="auto"/>
        <w:left w:val="none" w:sz="0" w:space="0" w:color="auto"/>
        <w:bottom w:val="none" w:sz="0" w:space="0" w:color="auto"/>
        <w:right w:val="none" w:sz="0" w:space="0" w:color="auto"/>
      </w:divBdr>
    </w:div>
    <w:div w:id="674381984">
      <w:bodyDiv w:val="1"/>
      <w:marLeft w:val="0"/>
      <w:marRight w:val="0"/>
      <w:marTop w:val="0"/>
      <w:marBottom w:val="0"/>
      <w:divBdr>
        <w:top w:val="none" w:sz="0" w:space="0" w:color="auto"/>
        <w:left w:val="none" w:sz="0" w:space="0" w:color="auto"/>
        <w:bottom w:val="none" w:sz="0" w:space="0" w:color="auto"/>
        <w:right w:val="none" w:sz="0" w:space="0" w:color="auto"/>
      </w:divBdr>
    </w:div>
    <w:div w:id="751508908">
      <w:bodyDiv w:val="1"/>
      <w:marLeft w:val="0"/>
      <w:marRight w:val="0"/>
      <w:marTop w:val="0"/>
      <w:marBottom w:val="0"/>
      <w:divBdr>
        <w:top w:val="none" w:sz="0" w:space="0" w:color="auto"/>
        <w:left w:val="none" w:sz="0" w:space="0" w:color="auto"/>
        <w:bottom w:val="none" w:sz="0" w:space="0" w:color="auto"/>
        <w:right w:val="none" w:sz="0" w:space="0" w:color="auto"/>
      </w:divBdr>
    </w:div>
    <w:div w:id="753815411">
      <w:bodyDiv w:val="1"/>
      <w:marLeft w:val="0"/>
      <w:marRight w:val="0"/>
      <w:marTop w:val="0"/>
      <w:marBottom w:val="0"/>
      <w:divBdr>
        <w:top w:val="none" w:sz="0" w:space="0" w:color="auto"/>
        <w:left w:val="none" w:sz="0" w:space="0" w:color="auto"/>
        <w:bottom w:val="none" w:sz="0" w:space="0" w:color="auto"/>
        <w:right w:val="none" w:sz="0" w:space="0" w:color="auto"/>
      </w:divBdr>
    </w:div>
    <w:div w:id="859899569">
      <w:bodyDiv w:val="1"/>
      <w:marLeft w:val="0"/>
      <w:marRight w:val="0"/>
      <w:marTop w:val="0"/>
      <w:marBottom w:val="0"/>
      <w:divBdr>
        <w:top w:val="none" w:sz="0" w:space="0" w:color="auto"/>
        <w:left w:val="none" w:sz="0" w:space="0" w:color="auto"/>
        <w:bottom w:val="none" w:sz="0" w:space="0" w:color="auto"/>
        <w:right w:val="none" w:sz="0" w:space="0" w:color="auto"/>
      </w:divBdr>
    </w:div>
    <w:div w:id="1047099796">
      <w:bodyDiv w:val="1"/>
      <w:marLeft w:val="0"/>
      <w:marRight w:val="0"/>
      <w:marTop w:val="0"/>
      <w:marBottom w:val="0"/>
      <w:divBdr>
        <w:top w:val="none" w:sz="0" w:space="0" w:color="auto"/>
        <w:left w:val="none" w:sz="0" w:space="0" w:color="auto"/>
        <w:bottom w:val="none" w:sz="0" w:space="0" w:color="auto"/>
        <w:right w:val="none" w:sz="0" w:space="0" w:color="auto"/>
      </w:divBdr>
    </w:div>
    <w:div w:id="1128478279">
      <w:bodyDiv w:val="1"/>
      <w:marLeft w:val="0"/>
      <w:marRight w:val="0"/>
      <w:marTop w:val="0"/>
      <w:marBottom w:val="0"/>
      <w:divBdr>
        <w:top w:val="none" w:sz="0" w:space="0" w:color="auto"/>
        <w:left w:val="none" w:sz="0" w:space="0" w:color="auto"/>
        <w:bottom w:val="none" w:sz="0" w:space="0" w:color="auto"/>
        <w:right w:val="none" w:sz="0" w:space="0" w:color="auto"/>
      </w:divBdr>
    </w:div>
    <w:div w:id="1147236372">
      <w:bodyDiv w:val="1"/>
      <w:marLeft w:val="0"/>
      <w:marRight w:val="0"/>
      <w:marTop w:val="0"/>
      <w:marBottom w:val="0"/>
      <w:divBdr>
        <w:top w:val="none" w:sz="0" w:space="0" w:color="auto"/>
        <w:left w:val="none" w:sz="0" w:space="0" w:color="auto"/>
        <w:bottom w:val="none" w:sz="0" w:space="0" w:color="auto"/>
        <w:right w:val="none" w:sz="0" w:space="0" w:color="auto"/>
      </w:divBdr>
    </w:div>
    <w:div w:id="1164853730">
      <w:bodyDiv w:val="1"/>
      <w:marLeft w:val="0"/>
      <w:marRight w:val="0"/>
      <w:marTop w:val="0"/>
      <w:marBottom w:val="0"/>
      <w:divBdr>
        <w:top w:val="none" w:sz="0" w:space="0" w:color="auto"/>
        <w:left w:val="none" w:sz="0" w:space="0" w:color="auto"/>
        <w:bottom w:val="none" w:sz="0" w:space="0" w:color="auto"/>
        <w:right w:val="none" w:sz="0" w:space="0" w:color="auto"/>
      </w:divBdr>
    </w:div>
    <w:div w:id="1170173240">
      <w:bodyDiv w:val="1"/>
      <w:marLeft w:val="0"/>
      <w:marRight w:val="0"/>
      <w:marTop w:val="0"/>
      <w:marBottom w:val="0"/>
      <w:divBdr>
        <w:top w:val="none" w:sz="0" w:space="0" w:color="auto"/>
        <w:left w:val="none" w:sz="0" w:space="0" w:color="auto"/>
        <w:bottom w:val="none" w:sz="0" w:space="0" w:color="auto"/>
        <w:right w:val="none" w:sz="0" w:space="0" w:color="auto"/>
      </w:divBdr>
    </w:div>
    <w:div w:id="1310018585">
      <w:bodyDiv w:val="1"/>
      <w:marLeft w:val="0"/>
      <w:marRight w:val="0"/>
      <w:marTop w:val="0"/>
      <w:marBottom w:val="0"/>
      <w:divBdr>
        <w:top w:val="none" w:sz="0" w:space="0" w:color="auto"/>
        <w:left w:val="none" w:sz="0" w:space="0" w:color="auto"/>
        <w:bottom w:val="none" w:sz="0" w:space="0" w:color="auto"/>
        <w:right w:val="none" w:sz="0" w:space="0" w:color="auto"/>
      </w:divBdr>
    </w:div>
    <w:div w:id="1337611482">
      <w:bodyDiv w:val="1"/>
      <w:marLeft w:val="0"/>
      <w:marRight w:val="0"/>
      <w:marTop w:val="0"/>
      <w:marBottom w:val="0"/>
      <w:divBdr>
        <w:top w:val="none" w:sz="0" w:space="0" w:color="auto"/>
        <w:left w:val="none" w:sz="0" w:space="0" w:color="auto"/>
        <w:bottom w:val="none" w:sz="0" w:space="0" w:color="auto"/>
        <w:right w:val="none" w:sz="0" w:space="0" w:color="auto"/>
      </w:divBdr>
    </w:div>
    <w:div w:id="1405643534">
      <w:bodyDiv w:val="1"/>
      <w:marLeft w:val="0"/>
      <w:marRight w:val="0"/>
      <w:marTop w:val="0"/>
      <w:marBottom w:val="0"/>
      <w:divBdr>
        <w:top w:val="none" w:sz="0" w:space="0" w:color="auto"/>
        <w:left w:val="none" w:sz="0" w:space="0" w:color="auto"/>
        <w:bottom w:val="none" w:sz="0" w:space="0" w:color="auto"/>
        <w:right w:val="none" w:sz="0" w:space="0" w:color="auto"/>
      </w:divBdr>
    </w:div>
    <w:div w:id="1412965935">
      <w:bodyDiv w:val="1"/>
      <w:marLeft w:val="0"/>
      <w:marRight w:val="0"/>
      <w:marTop w:val="0"/>
      <w:marBottom w:val="0"/>
      <w:divBdr>
        <w:top w:val="none" w:sz="0" w:space="0" w:color="auto"/>
        <w:left w:val="none" w:sz="0" w:space="0" w:color="auto"/>
        <w:bottom w:val="none" w:sz="0" w:space="0" w:color="auto"/>
        <w:right w:val="none" w:sz="0" w:space="0" w:color="auto"/>
      </w:divBdr>
    </w:div>
    <w:div w:id="1435663221">
      <w:bodyDiv w:val="1"/>
      <w:marLeft w:val="0"/>
      <w:marRight w:val="0"/>
      <w:marTop w:val="0"/>
      <w:marBottom w:val="0"/>
      <w:divBdr>
        <w:top w:val="none" w:sz="0" w:space="0" w:color="auto"/>
        <w:left w:val="none" w:sz="0" w:space="0" w:color="auto"/>
        <w:bottom w:val="none" w:sz="0" w:space="0" w:color="auto"/>
        <w:right w:val="none" w:sz="0" w:space="0" w:color="auto"/>
      </w:divBdr>
    </w:div>
    <w:div w:id="1442644378">
      <w:bodyDiv w:val="1"/>
      <w:marLeft w:val="0"/>
      <w:marRight w:val="0"/>
      <w:marTop w:val="0"/>
      <w:marBottom w:val="0"/>
      <w:divBdr>
        <w:top w:val="none" w:sz="0" w:space="0" w:color="auto"/>
        <w:left w:val="none" w:sz="0" w:space="0" w:color="auto"/>
        <w:bottom w:val="none" w:sz="0" w:space="0" w:color="auto"/>
        <w:right w:val="none" w:sz="0" w:space="0" w:color="auto"/>
      </w:divBdr>
    </w:div>
    <w:div w:id="1539245195">
      <w:bodyDiv w:val="1"/>
      <w:marLeft w:val="0"/>
      <w:marRight w:val="0"/>
      <w:marTop w:val="0"/>
      <w:marBottom w:val="0"/>
      <w:divBdr>
        <w:top w:val="none" w:sz="0" w:space="0" w:color="auto"/>
        <w:left w:val="none" w:sz="0" w:space="0" w:color="auto"/>
        <w:bottom w:val="none" w:sz="0" w:space="0" w:color="auto"/>
        <w:right w:val="none" w:sz="0" w:space="0" w:color="auto"/>
      </w:divBdr>
    </w:div>
    <w:div w:id="1539859499">
      <w:bodyDiv w:val="1"/>
      <w:marLeft w:val="0"/>
      <w:marRight w:val="0"/>
      <w:marTop w:val="0"/>
      <w:marBottom w:val="0"/>
      <w:divBdr>
        <w:top w:val="none" w:sz="0" w:space="0" w:color="auto"/>
        <w:left w:val="none" w:sz="0" w:space="0" w:color="auto"/>
        <w:bottom w:val="none" w:sz="0" w:space="0" w:color="auto"/>
        <w:right w:val="none" w:sz="0" w:space="0" w:color="auto"/>
      </w:divBdr>
    </w:div>
    <w:div w:id="1560549947">
      <w:bodyDiv w:val="1"/>
      <w:marLeft w:val="0"/>
      <w:marRight w:val="0"/>
      <w:marTop w:val="0"/>
      <w:marBottom w:val="0"/>
      <w:divBdr>
        <w:top w:val="none" w:sz="0" w:space="0" w:color="auto"/>
        <w:left w:val="none" w:sz="0" w:space="0" w:color="auto"/>
        <w:bottom w:val="none" w:sz="0" w:space="0" w:color="auto"/>
        <w:right w:val="none" w:sz="0" w:space="0" w:color="auto"/>
      </w:divBdr>
    </w:div>
    <w:div w:id="1692533394">
      <w:bodyDiv w:val="1"/>
      <w:marLeft w:val="0"/>
      <w:marRight w:val="0"/>
      <w:marTop w:val="0"/>
      <w:marBottom w:val="0"/>
      <w:divBdr>
        <w:top w:val="none" w:sz="0" w:space="0" w:color="auto"/>
        <w:left w:val="none" w:sz="0" w:space="0" w:color="auto"/>
        <w:bottom w:val="none" w:sz="0" w:space="0" w:color="auto"/>
        <w:right w:val="none" w:sz="0" w:space="0" w:color="auto"/>
      </w:divBdr>
    </w:div>
    <w:div w:id="1802265163">
      <w:bodyDiv w:val="1"/>
      <w:marLeft w:val="0"/>
      <w:marRight w:val="0"/>
      <w:marTop w:val="0"/>
      <w:marBottom w:val="0"/>
      <w:divBdr>
        <w:top w:val="none" w:sz="0" w:space="0" w:color="auto"/>
        <w:left w:val="none" w:sz="0" w:space="0" w:color="auto"/>
        <w:bottom w:val="none" w:sz="0" w:space="0" w:color="auto"/>
        <w:right w:val="none" w:sz="0" w:space="0" w:color="auto"/>
      </w:divBdr>
    </w:div>
    <w:div w:id="1812793996">
      <w:bodyDiv w:val="1"/>
      <w:marLeft w:val="0"/>
      <w:marRight w:val="0"/>
      <w:marTop w:val="0"/>
      <w:marBottom w:val="0"/>
      <w:divBdr>
        <w:top w:val="none" w:sz="0" w:space="0" w:color="auto"/>
        <w:left w:val="none" w:sz="0" w:space="0" w:color="auto"/>
        <w:bottom w:val="none" w:sz="0" w:space="0" w:color="auto"/>
        <w:right w:val="none" w:sz="0" w:space="0" w:color="auto"/>
      </w:divBdr>
    </w:div>
    <w:div w:id="1887987491">
      <w:bodyDiv w:val="1"/>
      <w:marLeft w:val="0"/>
      <w:marRight w:val="0"/>
      <w:marTop w:val="0"/>
      <w:marBottom w:val="0"/>
      <w:divBdr>
        <w:top w:val="none" w:sz="0" w:space="0" w:color="auto"/>
        <w:left w:val="none" w:sz="0" w:space="0" w:color="auto"/>
        <w:bottom w:val="none" w:sz="0" w:space="0" w:color="auto"/>
        <w:right w:val="none" w:sz="0" w:space="0" w:color="auto"/>
      </w:divBdr>
    </w:div>
    <w:div w:id="1918632326">
      <w:bodyDiv w:val="1"/>
      <w:marLeft w:val="0"/>
      <w:marRight w:val="0"/>
      <w:marTop w:val="0"/>
      <w:marBottom w:val="0"/>
      <w:divBdr>
        <w:top w:val="none" w:sz="0" w:space="0" w:color="auto"/>
        <w:left w:val="none" w:sz="0" w:space="0" w:color="auto"/>
        <w:bottom w:val="none" w:sz="0" w:space="0" w:color="auto"/>
        <w:right w:val="none" w:sz="0" w:space="0" w:color="auto"/>
      </w:divBdr>
    </w:div>
    <w:div w:id="2035694270">
      <w:bodyDiv w:val="1"/>
      <w:marLeft w:val="0"/>
      <w:marRight w:val="0"/>
      <w:marTop w:val="0"/>
      <w:marBottom w:val="0"/>
      <w:divBdr>
        <w:top w:val="none" w:sz="0" w:space="0" w:color="auto"/>
        <w:left w:val="none" w:sz="0" w:space="0" w:color="auto"/>
        <w:bottom w:val="none" w:sz="0" w:space="0" w:color="auto"/>
        <w:right w:val="none" w:sz="0" w:space="0" w:color="auto"/>
      </w:divBdr>
    </w:div>
    <w:div w:id="2085950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emf"/><Relationship Id="rId21" Type="http://schemas.openxmlformats.org/officeDocument/2006/relationships/image" Target="media/image14.png"/><Relationship Id="rId34" Type="http://schemas.openxmlformats.org/officeDocument/2006/relationships/footer" Target="footer2.xml"/><Relationship Id="rId42" Type="http://schemas.openxmlformats.org/officeDocument/2006/relationships/chart" Target="charts/chart1.xml"/><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1.png"/><Relationship Id="rId63" Type="http://schemas.openxmlformats.org/officeDocument/2006/relationships/image" Target="media/image4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header" Target="header1.xml"/><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chart" Target="charts/chart3.xml"/><Relationship Id="rId53" Type="http://schemas.openxmlformats.org/officeDocument/2006/relationships/image" Target="media/image40.png"/><Relationship Id="rId58" Type="http://schemas.openxmlformats.org/officeDocument/2006/relationships/image" Target="media/image44.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7.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5.png"/><Relationship Id="rId43" Type="http://schemas.openxmlformats.org/officeDocument/2006/relationships/chart" Target="charts/chart2.xml"/><Relationship Id="rId48" Type="http://schemas.openxmlformats.org/officeDocument/2006/relationships/image" Target="media/image35.png"/><Relationship Id="rId56" Type="http://schemas.openxmlformats.org/officeDocument/2006/relationships/image" Target="media/image42.png"/><Relationship Id="rId64" Type="http://schemas.openxmlformats.org/officeDocument/2006/relationships/image" Target="media/image50.png"/><Relationship Id="rId8" Type="http://schemas.openxmlformats.org/officeDocument/2006/relationships/image" Target="media/image1.png"/><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footer" Target="footer1.xml"/><Relationship Id="rId38" Type="http://schemas.openxmlformats.org/officeDocument/2006/relationships/image" Target="media/image28.png"/><Relationship Id="rId46" Type="http://schemas.openxmlformats.org/officeDocument/2006/relationships/image" Target="media/image33.png"/><Relationship Id="rId59" Type="http://schemas.openxmlformats.org/officeDocument/2006/relationships/image" Target="media/image45.png"/><Relationship Id="rId20" Type="http://schemas.openxmlformats.org/officeDocument/2006/relationships/image" Target="media/image13.emf"/><Relationship Id="rId41" Type="http://schemas.openxmlformats.org/officeDocument/2006/relationships/image" Target="media/image31.png"/><Relationship Id="rId54" Type="http://schemas.openxmlformats.org/officeDocument/2006/relationships/chart" Target="charts/chart4.xml"/><Relationship Id="rId62"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6.png"/><Relationship Id="rId49" Type="http://schemas.openxmlformats.org/officeDocument/2006/relationships/image" Target="media/image36.png"/><Relationship Id="rId57" Type="http://schemas.openxmlformats.org/officeDocument/2006/relationships/image" Target="media/image43.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2.png"/><Relationship Id="rId52" Type="http://schemas.openxmlformats.org/officeDocument/2006/relationships/image" Target="media/image39.png"/><Relationship Id="rId60" Type="http://schemas.openxmlformats.org/officeDocument/2006/relationships/image" Target="media/image46.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v>Work</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AC-4D6A-B650-5818D2B1AB0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2AC-4D6A-B650-5818D2B1AB0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2AC-4D6A-B650-5818D2B1AB05}"/>
              </c:ext>
            </c:extLst>
          </c:dPt>
          <c:cat>
            <c:strLit>
              <c:ptCount val="3"/>
              <c:pt idx="0">
                <c:v>Status: On Schedule</c:v>
              </c:pt>
              <c:pt idx="1">
                <c:v>Status: Late</c:v>
              </c:pt>
              <c:pt idx="2">
                <c:v>Status: Future Task</c:v>
              </c:pt>
            </c:strLit>
          </c:cat>
          <c:val>
            <c:numLit>
              <c:formatCode>#,##0_ "hrs"</c:formatCode>
              <c:ptCount val="3"/>
              <c:pt idx="0">
                <c:v>0</c:v>
              </c:pt>
              <c:pt idx="1">
                <c:v>3584</c:v>
              </c:pt>
              <c:pt idx="2">
                <c:v>20336</c:v>
              </c:pt>
            </c:numLit>
          </c:val>
          <c:extLst>
            <c:ext xmlns:c16="http://schemas.microsoft.com/office/drawing/2014/chart" uri="{C3380CC4-5D6E-409C-BE32-E72D297353CC}">
              <c16:uniqueId val="{00000006-22AC-4D6A-B650-5818D2B1AB05}"/>
            </c:ext>
          </c:extLst>
        </c:ser>
        <c:dLbls>
          <c:showLegendKey val="0"/>
          <c:showVal val="0"/>
          <c:showCatName val="0"/>
          <c:showSerName val="0"/>
          <c:showPercent val="0"/>
          <c:showBubbleSize val="0"/>
          <c:showLeaderLines val="1"/>
        </c:dLbls>
        <c:firstSliceAng val="0"/>
      </c:pieChart>
      <c:spPr>
        <a:noFill/>
        <a:ln>
          <a:noFill/>
        </a:ln>
        <a:effectLst/>
      </c:spPr>
      <c:extLst/>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v>Work</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6D-40B2-B5FA-508F2C8690E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66D-40B2-B5FA-508F2C8690E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66D-40B2-B5FA-508F2C8690EA}"/>
              </c:ext>
            </c:extLst>
          </c:dPt>
          <c:cat>
            <c:strLit>
              <c:ptCount val="3"/>
              <c:pt idx="0">
                <c:v>Status: On Schedule</c:v>
              </c:pt>
              <c:pt idx="1">
                <c:v>Status: Late</c:v>
              </c:pt>
              <c:pt idx="2">
                <c:v>Status: Future Task</c:v>
              </c:pt>
            </c:strLit>
          </c:cat>
          <c:val>
            <c:numLit>
              <c:formatCode>#,##0_ "hrs"</c:formatCode>
              <c:ptCount val="3"/>
              <c:pt idx="0">
                <c:v>0</c:v>
              </c:pt>
              <c:pt idx="1">
                <c:v>3584</c:v>
              </c:pt>
              <c:pt idx="2">
                <c:v>20336</c:v>
              </c:pt>
            </c:numLit>
          </c:val>
          <c:extLst>
            <c:ext xmlns:c16="http://schemas.microsoft.com/office/drawing/2014/chart" uri="{C3380CC4-5D6E-409C-BE32-E72D297353CC}">
              <c16:uniqueId val="{00000006-966D-40B2-B5FA-508F2C8690EA}"/>
            </c:ext>
          </c:extLst>
        </c:ser>
        <c:dLbls>
          <c:showLegendKey val="0"/>
          <c:showVal val="0"/>
          <c:showCatName val="0"/>
          <c:showSerName val="0"/>
          <c:showPercent val="0"/>
          <c:showBubbleSize val="0"/>
          <c:showLeaderLines val="1"/>
        </c:dLbls>
        <c:firstSliceAng val="0"/>
      </c:pieChart>
      <c:spPr>
        <a:noFill/>
        <a:ln>
          <a:noFill/>
        </a:ln>
        <a:effectLst/>
      </c:spPr>
      <c:extLst/>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Remaining Cumulative Work</c:v>
          </c:tx>
          <c:spPr>
            <a:ln w="28575" cap="rnd">
              <a:solidFill>
                <a:schemeClr val="accent1"/>
              </a:solidFill>
              <a:round/>
            </a:ln>
            <a:effectLst/>
          </c:spPr>
          <c:marker>
            <c:symbol val="none"/>
          </c:marker>
          <c:cat>
            <c:strLit>
              <c:ptCount val="1951"/>
              <c:pt idx="0">
                <c:v>10/01/21</c:v>
              </c:pt>
              <c:pt idx="1">
                <c:v>11/01/21</c:v>
              </c:pt>
              <c:pt idx="2">
                <c:v>12/01/21</c:v>
              </c:pt>
              <c:pt idx="3">
                <c:v>13/01/21</c:v>
              </c:pt>
              <c:pt idx="4">
                <c:v>14/01/21</c:v>
              </c:pt>
              <c:pt idx="5">
                <c:v>15/01/21</c:v>
              </c:pt>
              <c:pt idx="6">
                <c:v>16/01/21</c:v>
              </c:pt>
              <c:pt idx="7">
                <c:v>17/01/21</c:v>
              </c:pt>
              <c:pt idx="8">
                <c:v>18/01/21</c:v>
              </c:pt>
              <c:pt idx="9">
                <c:v>19/01/21</c:v>
              </c:pt>
              <c:pt idx="10">
                <c:v>20/01/21</c:v>
              </c:pt>
              <c:pt idx="11">
                <c:v>21/01/21</c:v>
              </c:pt>
              <c:pt idx="12">
                <c:v>22/01/21</c:v>
              </c:pt>
              <c:pt idx="13">
                <c:v>23/01/21</c:v>
              </c:pt>
              <c:pt idx="14">
                <c:v>24/01/21</c:v>
              </c:pt>
              <c:pt idx="15">
                <c:v>25/01/21</c:v>
              </c:pt>
              <c:pt idx="16">
                <c:v>26/01/21</c:v>
              </c:pt>
              <c:pt idx="17">
                <c:v>27/01/21</c:v>
              </c:pt>
              <c:pt idx="18">
                <c:v>28/01/21</c:v>
              </c:pt>
              <c:pt idx="19">
                <c:v>29/01/21</c:v>
              </c:pt>
              <c:pt idx="20">
                <c:v>30/01/21</c:v>
              </c:pt>
              <c:pt idx="21">
                <c:v>31/01/21</c:v>
              </c:pt>
              <c:pt idx="22">
                <c:v>01/02/21</c:v>
              </c:pt>
              <c:pt idx="23">
                <c:v>02/02/21</c:v>
              </c:pt>
              <c:pt idx="24">
                <c:v>03/02/21</c:v>
              </c:pt>
              <c:pt idx="25">
                <c:v>04/02/21</c:v>
              </c:pt>
              <c:pt idx="26">
                <c:v>05/02/21</c:v>
              </c:pt>
              <c:pt idx="27">
                <c:v>06/02/21</c:v>
              </c:pt>
              <c:pt idx="28">
                <c:v>07/02/21</c:v>
              </c:pt>
              <c:pt idx="29">
                <c:v>08/02/21</c:v>
              </c:pt>
              <c:pt idx="30">
                <c:v>09/02/21</c:v>
              </c:pt>
              <c:pt idx="31">
                <c:v>10/02/21</c:v>
              </c:pt>
              <c:pt idx="32">
                <c:v>11/02/21</c:v>
              </c:pt>
              <c:pt idx="33">
                <c:v>12/02/21</c:v>
              </c:pt>
              <c:pt idx="34">
                <c:v>13/02/21</c:v>
              </c:pt>
              <c:pt idx="35">
                <c:v>14/02/21</c:v>
              </c:pt>
              <c:pt idx="36">
                <c:v>15/02/21</c:v>
              </c:pt>
              <c:pt idx="37">
                <c:v>16/02/21</c:v>
              </c:pt>
              <c:pt idx="38">
                <c:v>17/02/21</c:v>
              </c:pt>
              <c:pt idx="39">
                <c:v>18/02/21</c:v>
              </c:pt>
              <c:pt idx="40">
                <c:v>19/02/21</c:v>
              </c:pt>
              <c:pt idx="41">
                <c:v>20/02/21</c:v>
              </c:pt>
              <c:pt idx="42">
                <c:v>21/02/21</c:v>
              </c:pt>
              <c:pt idx="43">
                <c:v>22/02/21</c:v>
              </c:pt>
              <c:pt idx="44">
                <c:v>23/02/21</c:v>
              </c:pt>
              <c:pt idx="45">
                <c:v>24/02/21</c:v>
              </c:pt>
              <c:pt idx="46">
                <c:v>25/02/21</c:v>
              </c:pt>
              <c:pt idx="47">
                <c:v>26/02/21</c:v>
              </c:pt>
              <c:pt idx="48">
                <c:v>27/02/21</c:v>
              </c:pt>
              <c:pt idx="49">
                <c:v>28/02/21</c:v>
              </c:pt>
              <c:pt idx="50">
                <c:v>01/03/21</c:v>
              </c:pt>
              <c:pt idx="51">
                <c:v>02/03/21</c:v>
              </c:pt>
              <c:pt idx="52">
                <c:v>03/03/21</c:v>
              </c:pt>
              <c:pt idx="53">
                <c:v>04/03/21</c:v>
              </c:pt>
              <c:pt idx="54">
                <c:v>05/03/21</c:v>
              </c:pt>
              <c:pt idx="55">
                <c:v>06/03/21</c:v>
              </c:pt>
              <c:pt idx="56">
                <c:v>07/03/21</c:v>
              </c:pt>
              <c:pt idx="57">
                <c:v>08/03/21</c:v>
              </c:pt>
              <c:pt idx="58">
                <c:v>09/03/21</c:v>
              </c:pt>
              <c:pt idx="59">
                <c:v>10/03/21</c:v>
              </c:pt>
              <c:pt idx="60">
                <c:v>11/03/21</c:v>
              </c:pt>
              <c:pt idx="61">
                <c:v>12/03/21</c:v>
              </c:pt>
              <c:pt idx="62">
                <c:v>13/03/21</c:v>
              </c:pt>
              <c:pt idx="63">
                <c:v>14/03/21</c:v>
              </c:pt>
              <c:pt idx="64">
                <c:v>15/03/21</c:v>
              </c:pt>
              <c:pt idx="65">
                <c:v>16/03/21</c:v>
              </c:pt>
              <c:pt idx="66">
                <c:v>17/03/21</c:v>
              </c:pt>
              <c:pt idx="67">
                <c:v>18/03/21</c:v>
              </c:pt>
              <c:pt idx="68">
                <c:v>19/03/21</c:v>
              </c:pt>
              <c:pt idx="69">
                <c:v>20/03/21</c:v>
              </c:pt>
              <c:pt idx="70">
                <c:v>21/03/21</c:v>
              </c:pt>
              <c:pt idx="71">
                <c:v>22/03/21</c:v>
              </c:pt>
              <c:pt idx="72">
                <c:v>23/03/21</c:v>
              </c:pt>
              <c:pt idx="73">
                <c:v>24/03/21</c:v>
              </c:pt>
              <c:pt idx="74">
                <c:v>25/03/21</c:v>
              </c:pt>
              <c:pt idx="75">
                <c:v>26/03/21</c:v>
              </c:pt>
              <c:pt idx="76">
                <c:v>27/03/21</c:v>
              </c:pt>
              <c:pt idx="77">
                <c:v>28/03/21</c:v>
              </c:pt>
              <c:pt idx="78">
                <c:v>29/03/21</c:v>
              </c:pt>
              <c:pt idx="79">
                <c:v>30/03/21</c:v>
              </c:pt>
              <c:pt idx="80">
                <c:v>31/03/21</c:v>
              </c:pt>
              <c:pt idx="81">
                <c:v>01/04/21</c:v>
              </c:pt>
              <c:pt idx="82">
                <c:v>02/04/21</c:v>
              </c:pt>
              <c:pt idx="83">
                <c:v>03/04/21</c:v>
              </c:pt>
              <c:pt idx="84">
                <c:v>04/04/21</c:v>
              </c:pt>
              <c:pt idx="85">
                <c:v>05/04/21</c:v>
              </c:pt>
              <c:pt idx="86">
                <c:v>06/04/21</c:v>
              </c:pt>
              <c:pt idx="87">
                <c:v>07/04/21</c:v>
              </c:pt>
              <c:pt idx="88">
                <c:v>08/04/21</c:v>
              </c:pt>
              <c:pt idx="89">
                <c:v>09/04/21</c:v>
              </c:pt>
              <c:pt idx="90">
                <c:v>10/04/21</c:v>
              </c:pt>
              <c:pt idx="91">
                <c:v>11/04/21</c:v>
              </c:pt>
              <c:pt idx="92">
                <c:v>12/04/21</c:v>
              </c:pt>
              <c:pt idx="93">
                <c:v>13/04/21</c:v>
              </c:pt>
              <c:pt idx="94">
                <c:v>14/04/21</c:v>
              </c:pt>
              <c:pt idx="95">
                <c:v>15/04/21</c:v>
              </c:pt>
              <c:pt idx="96">
                <c:v>16/04/21</c:v>
              </c:pt>
              <c:pt idx="97">
                <c:v>17/04/21</c:v>
              </c:pt>
              <c:pt idx="98">
                <c:v>18/04/21</c:v>
              </c:pt>
              <c:pt idx="99">
                <c:v>19/04/21</c:v>
              </c:pt>
              <c:pt idx="100">
                <c:v>20/04/21</c:v>
              </c:pt>
              <c:pt idx="101">
                <c:v>21/04/21</c:v>
              </c:pt>
              <c:pt idx="102">
                <c:v>22/04/21</c:v>
              </c:pt>
              <c:pt idx="103">
                <c:v>23/04/21</c:v>
              </c:pt>
              <c:pt idx="104">
                <c:v>24/04/21</c:v>
              </c:pt>
              <c:pt idx="105">
                <c:v>25/04/21</c:v>
              </c:pt>
              <c:pt idx="106">
                <c:v>26/04/21</c:v>
              </c:pt>
              <c:pt idx="107">
                <c:v>27/04/21</c:v>
              </c:pt>
              <c:pt idx="108">
                <c:v>28/04/21</c:v>
              </c:pt>
              <c:pt idx="109">
                <c:v>29/04/21</c:v>
              </c:pt>
              <c:pt idx="110">
                <c:v>30/04/21</c:v>
              </c:pt>
              <c:pt idx="111">
                <c:v>01/05/21</c:v>
              </c:pt>
              <c:pt idx="112">
                <c:v>02/05/21</c:v>
              </c:pt>
              <c:pt idx="113">
                <c:v>03/05/21</c:v>
              </c:pt>
              <c:pt idx="114">
                <c:v>04/05/21</c:v>
              </c:pt>
              <c:pt idx="115">
                <c:v>05/05/21</c:v>
              </c:pt>
              <c:pt idx="116">
                <c:v>06/05/21</c:v>
              </c:pt>
              <c:pt idx="117">
                <c:v>07/05/21</c:v>
              </c:pt>
              <c:pt idx="118">
                <c:v>08/05/21</c:v>
              </c:pt>
              <c:pt idx="119">
                <c:v>09/05/21</c:v>
              </c:pt>
              <c:pt idx="120">
                <c:v>10/05/21</c:v>
              </c:pt>
              <c:pt idx="121">
                <c:v>11/05/21</c:v>
              </c:pt>
              <c:pt idx="122">
                <c:v>12/05/21</c:v>
              </c:pt>
              <c:pt idx="123">
                <c:v>13/05/21</c:v>
              </c:pt>
              <c:pt idx="124">
                <c:v>14/05/21</c:v>
              </c:pt>
              <c:pt idx="125">
                <c:v>15/05/21</c:v>
              </c:pt>
              <c:pt idx="126">
                <c:v>16/05/21</c:v>
              </c:pt>
              <c:pt idx="127">
                <c:v>17/05/21</c:v>
              </c:pt>
              <c:pt idx="128">
                <c:v>18/05/21</c:v>
              </c:pt>
              <c:pt idx="129">
                <c:v>19/05/21</c:v>
              </c:pt>
              <c:pt idx="130">
                <c:v>20/05/21</c:v>
              </c:pt>
              <c:pt idx="131">
                <c:v>21/05/21</c:v>
              </c:pt>
              <c:pt idx="132">
                <c:v>22/05/21</c:v>
              </c:pt>
              <c:pt idx="133">
                <c:v>23/05/21</c:v>
              </c:pt>
              <c:pt idx="134">
                <c:v>24/05/21</c:v>
              </c:pt>
              <c:pt idx="135">
                <c:v>25/05/21</c:v>
              </c:pt>
              <c:pt idx="136">
                <c:v>26/05/21</c:v>
              </c:pt>
              <c:pt idx="137">
                <c:v>27/05/21</c:v>
              </c:pt>
              <c:pt idx="138">
                <c:v>28/05/21</c:v>
              </c:pt>
              <c:pt idx="139">
                <c:v>29/05/21</c:v>
              </c:pt>
              <c:pt idx="140">
                <c:v>30/05/21</c:v>
              </c:pt>
              <c:pt idx="141">
                <c:v>31/05/21</c:v>
              </c:pt>
              <c:pt idx="142">
                <c:v>01/06/21</c:v>
              </c:pt>
              <c:pt idx="143">
                <c:v>02/06/21</c:v>
              </c:pt>
              <c:pt idx="144">
                <c:v>03/06/21</c:v>
              </c:pt>
              <c:pt idx="145">
                <c:v>04/06/21</c:v>
              </c:pt>
              <c:pt idx="146">
                <c:v>05/06/21</c:v>
              </c:pt>
              <c:pt idx="147">
                <c:v>06/06/21</c:v>
              </c:pt>
              <c:pt idx="148">
                <c:v>07/06/21</c:v>
              </c:pt>
              <c:pt idx="149">
                <c:v>08/06/21</c:v>
              </c:pt>
              <c:pt idx="150">
                <c:v>09/06/21</c:v>
              </c:pt>
              <c:pt idx="151">
                <c:v>10/06/21</c:v>
              </c:pt>
              <c:pt idx="152">
                <c:v>11/06/21</c:v>
              </c:pt>
              <c:pt idx="153">
                <c:v>12/06/21</c:v>
              </c:pt>
              <c:pt idx="154">
                <c:v>13/06/21</c:v>
              </c:pt>
              <c:pt idx="155">
                <c:v>14/06/21</c:v>
              </c:pt>
              <c:pt idx="156">
                <c:v>15/06/21</c:v>
              </c:pt>
              <c:pt idx="157">
                <c:v>16/06/21</c:v>
              </c:pt>
              <c:pt idx="158">
                <c:v>17/06/21</c:v>
              </c:pt>
              <c:pt idx="159">
                <c:v>18/06/21</c:v>
              </c:pt>
              <c:pt idx="160">
                <c:v>19/06/21</c:v>
              </c:pt>
              <c:pt idx="161">
                <c:v>20/06/21</c:v>
              </c:pt>
              <c:pt idx="162">
                <c:v>21/06/21</c:v>
              </c:pt>
              <c:pt idx="163">
                <c:v>22/06/21</c:v>
              </c:pt>
              <c:pt idx="164">
                <c:v>23/06/21</c:v>
              </c:pt>
              <c:pt idx="165">
                <c:v>24/06/21</c:v>
              </c:pt>
              <c:pt idx="166">
                <c:v>25/06/21</c:v>
              </c:pt>
              <c:pt idx="167">
                <c:v>26/06/21</c:v>
              </c:pt>
              <c:pt idx="168">
                <c:v>27/06/21</c:v>
              </c:pt>
              <c:pt idx="169">
                <c:v>28/06/21</c:v>
              </c:pt>
              <c:pt idx="170">
                <c:v>29/06/21</c:v>
              </c:pt>
              <c:pt idx="171">
                <c:v>30/06/21</c:v>
              </c:pt>
              <c:pt idx="172">
                <c:v>01/07/21</c:v>
              </c:pt>
              <c:pt idx="173">
                <c:v>02/07/21</c:v>
              </c:pt>
              <c:pt idx="174">
                <c:v>03/07/21</c:v>
              </c:pt>
              <c:pt idx="175">
                <c:v>04/07/21</c:v>
              </c:pt>
              <c:pt idx="176">
                <c:v>05/07/21</c:v>
              </c:pt>
              <c:pt idx="177">
                <c:v>06/07/21</c:v>
              </c:pt>
              <c:pt idx="178">
                <c:v>07/07/21</c:v>
              </c:pt>
              <c:pt idx="179">
                <c:v>08/07/21</c:v>
              </c:pt>
              <c:pt idx="180">
                <c:v>09/07/21</c:v>
              </c:pt>
              <c:pt idx="181">
                <c:v>10/07/21</c:v>
              </c:pt>
              <c:pt idx="182">
                <c:v>11/07/21</c:v>
              </c:pt>
              <c:pt idx="183">
                <c:v>12/07/21</c:v>
              </c:pt>
              <c:pt idx="184">
                <c:v>13/07/21</c:v>
              </c:pt>
              <c:pt idx="185">
                <c:v>14/07/21</c:v>
              </c:pt>
              <c:pt idx="186">
                <c:v>15/07/21</c:v>
              </c:pt>
              <c:pt idx="187">
                <c:v>16/07/21</c:v>
              </c:pt>
              <c:pt idx="188">
                <c:v>17/07/21</c:v>
              </c:pt>
              <c:pt idx="189">
                <c:v>18/07/21</c:v>
              </c:pt>
              <c:pt idx="190">
                <c:v>19/07/21</c:v>
              </c:pt>
              <c:pt idx="191">
                <c:v>20/07/21</c:v>
              </c:pt>
              <c:pt idx="192">
                <c:v>21/07/21</c:v>
              </c:pt>
              <c:pt idx="193">
                <c:v>22/07/21</c:v>
              </c:pt>
              <c:pt idx="194">
                <c:v>23/07/21</c:v>
              </c:pt>
              <c:pt idx="195">
                <c:v>24/07/21</c:v>
              </c:pt>
              <c:pt idx="196">
                <c:v>25/07/21</c:v>
              </c:pt>
              <c:pt idx="197">
                <c:v>26/07/21</c:v>
              </c:pt>
              <c:pt idx="198">
                <c:v>27/07/21</c:v>
              </c:pt>
              <c:pt idx="199">
                <c:v>28/07/21</c:v>
              </c:pt>
              <c:pt idx="200">
                <c:v>29/07/21</c:v>
              </c:pt>
              <c:pt idx="201">
                <c:v>30/07/21</c:v>
              </c:pt>
              <c:pt idx="202">
                <c:v>31/07/21</c:v>
              </c:pt>
              <c:pt idx="203">
                <c:v>01/08/21</c:v>
              </c:pt>
              <c:pt idx="204">
                <c:v>02/08/21</c:v>
              </c:pt>
              <c:pt idx="205">
                <c:v>03/08/21</c:v>
              </c:pt>
              <c:pt idx="206">
                <c:v>04/08/21</c:v>
              </c:pt>
              <c:pt idx="207">
                <c:v>05/08/21</c:v>
              </c:pt>
              <c:pt idx="208">
                <c:v>06/08/21</c:v>
              </c:pt>
              <c:pt idx="209">
                <c:v>07/08/21</c:v>
              </c:pt>
              <c:pt idx="210">
                <c:v>08/08/21</c:v>
              </c:pt>
              <c:pt idx="211">
                <c:v>09/08/21</c:v>
              </c:pt>
              <c:pt idx="212">
                <c:v>10/08/21</c:v>
              </c:pt>
              <c:pt idx="213">
                <c:v>11/08/21</c:v>
              </c:pt>
              <c:pt idx="214">
                <c:v>12/08/21</c:v>
              </c:pt>
              <c:pt idx="215">
                <c:v>13/08/21</c:v>
              </c:pt>
              <c:pt idx="216">
                <c:v>14/08/21</c:v>
              </c:pt>
              <c:pt idx="217">
                <c:v>15/08/21</c:v>
              </c:pt>
              <c:pt idx="218">
                <c:v>16/08/21</c:v>
              </c:pt>
              <c:pt idx="219">
                <c:v>17/08/21</c:v>
              </c:pt>
              <c:pt idx="220">
                <c:v>18/08/21</c:v>
              </c:pt>
              <c:pt idx="221">
                <c:v>19/08/21</c:v>
              </c:pt>
              <c:pt idx="222">
                <c:v>20/08/21</c:v>
              </c:pt>
              <c:pt idx="223">
                <c:v>21/08/21</c:v>
              </c:pt>
              <c:pt idx="224">
                <c:v>22/08/21</c:v>
              </c:pt>
              <c:pt idx="225">
                <c:v>23/08/21</c:v>
              </c:pt>
              <c:pt idx="226">
                <c:v>24/08/21</c:v>
              </c:pt>
              <c:pt idx="227">
                <c:v>25/08/21</c:v>
              </c:pt>
              <c:pt idx="228">
                <c:v>26/08/21</c:v>
              </c:pt>
              <c:pt idx="229">
                <c:v>27/08/21</c:v>
              </c:pt>
              <c:pt idx="230">
                <c:v>28/08/21</c:v>
              </c:pt>
              <c:pt idx="231">
                <c:v>29/08/21</c:v>
              </c:pt>
              <c:pt idx="232">
                <c:v>30/08/21</c:v>
              </c:pt>
              <c:pt idx="233">
                <c:v>31/08/21</c:v>
              </c:pt>
              <c:pt idx="234">
                <c:v>01/09/21</c:v>
              </c:pt>
              <c:pt idx="235">
                <c:v>02/09/21</c:v>
              </c:pt>
              <c:pt idx="236">
                <c:v>03/09/21</c:v>
              </c:pt>
              <c:pt idx="237">
                <c:v>04/09/21</c:v>
              </c:pt>
              <c:pt idx="238">
                <c:v>05/09/21</c:v>
              </c:pt>
              <c:pt idx="239">
                <c:v>06/09/21</c:v>
              </c:pt>
              <c:pt idx="240">
                <c:v>07/09/21</c:v>
              </c:pt>
              <c:pt idx="241">
                <c:v>08/09/21</c:v>
              </c:pt>
              <c:pt idx="242">
                <c:v>09/09/21</c:v>
              </c:pt>
              <c:pt idx="243">
                <c:v>10/09/21</c:v>
              </c:pt>
              <c:pt idx="244">
                <c:v>11/09/21</c:v>
              </c:pt>
              <c:pt idx="245">
                <c:v>12/09/21</c:v>
              </c:pt>
              <c:pt idx="246">
                <c:v>13/09/21</c:v>
              </c:pt>
              <c:pt idx="247">
                <c:v>14/09/21</c:v>
              </c:pt>
              <c:pt idx="248">
                <c:v>15/09/21</c:v>
              </c:pt>
              <c:pt idx="249">
                <c:v>16/09/21</c:v>
              </c:pt>
              <c:pt idx="250">
                <c:v>17/09/21</c:v>
              </c:pt>
              <c:pt idx="251">
                <c:v>18/09/21</c:v>
              </c:pt>
              <c:pt idx="252">
                <c:v>19/09/21</c:v>
              </c:pt>
              <c:pt idx="253">
                <c:v>20/09/21</c:v>
              </c:pt>
              <c:pt idx="254">
                <c:v>21/09/21</c:v>
              </c:pt>
              <c:pt idx="255">
                <c:v>22/09/21</c:v>
              </c:pt>
              <c:pt idx="256">
                <c:v>23/09/21</c:v>
              </c:pt>
              <c:pt idx="257">
                <c:v>24/09/21</c:v>
              </c:pt>
              <c:pt idx="258">
                <c:v>25/09/21</c:v>
              </c:pt>
              <c:pt idx="259">
                <c:v>26/09/21</c:v>
              </c:pt>
              <c:pt idx="260">
                <c:v>27/09/21</c:v>
              </c:pt>
              <c:pt idx="261">
                <c:v>28/09/21</c:v>
              </c:pt>
              <c:pt idx="262">
                <c:v>29/09/21</c:v>
              </c:pt>
              <c:pt idx="263">
                <c:v>30/09/21</c:v>
              </c:pt>
              <c:pt idx="264">
                <c:v>01/10/21</c:v>
              </c:pt>
              <c:pt idx="265">
                <c:v>02/10/21</c:v>
              </c:pt>
              <c:pt idx="266">
                <c:v>03/10/21</c:v>
              </c:pt>
              <c:pt idx="267">
                <c:v>04/10/21</c:v>
              </c:pt>
              <c:pt idx="268">
                <c:v>05/10/21</c:v>
              </c:pt>
              <c:pt idx="269">
                <c:v>06/10/21</c:v>
              </c:pt>
              <c:pt idx="270">
                <c:v>07/10/21</c:v>
              </c:pt>
              <c:pt idx="271">
                <c:v>08/10/21</c:v>
              </c:pt>
              <c:pt idx="272">
                <c:v>09/10/21</c:v>
              </c:pt>
              <c:pt idx="273">
                <c:v>10/10/21</c:v>
              </c:pt>
              <c:pt idx="274">
                <c:v>11/10/21</c:v>
              </c:pt>
              <c:pt idx="275">
                <c:v>12/10/21</c:v>
              </c:pt>
              <c:pt idx="276">
                <c:v>13/10/21</c:v>
              </c:pt>
              <c:pt idx="277">
                <c:v>14/10/21</c:v>
              </c:pt>
              <c:pt idx="278">
                <c:v>15/10/21</c:v>
              </c:pt>
              <c:pt idx="279">
                <c:v>16/10/21</c:v>
              </c:pt>
              <c:pt idx="280">
                <c:v>17/10/21</c:v>
              </c:pt>
              <c:pt idx="281">
                <c:v>18/10/21</c:v>
              </c:pt>
              <c:pt idx="282">
                <c:v>19/10/21</c:v>
              </c:pt>
              <c:pt idx="283">
                <c:v>20/10/21</c:v>
              </c:pt>
              <c:pt idx="284">
                <c:v>21/10/21</c:v>
              </c:pt>
              <c:pt idx="285">
                <c:v>22/10/21</c:v>
              </c:pt>
              <c:pt idx="286">
                <c:v>23/10/21</c:v>
              </c:pt>
              <c:pt idx="287">
                <c:v>24/10/21</c:v>
              </c:pt>
              <c:pt idx="288">
                <c:v>25/10/21</c:v>
              </c:pt>
              <c:pt idx="289">
                <c:v>26/10/21</c:v>
              </c:pt>
              <c:pt idx="290">
                <c:v>27/10/21</c:v>
              </c:pt>
              <c:pt idx="291">
                <c:v>28/10/21</c:v>
              </c:pt>
              <c:pt idx="292">
                <c:v>29/10/21</c:v>
              </c:pt>
              <c:pt idx="293">
                <c:v>30/10/21</c:v>
              </c:pt>
              <c:pt idx="294">
                <c:v>31/10/21</c:v>
              </c:pt>
              <c:pt idx="295">
                <c:v>01/11/21</c:v>
              </c:pt>
              <c:pt idx="296">
                <c:v>02/11/21</c:v>
              </c:pt>
              <c:pt idx="297">
                <c:v>03/11/21</c:v>
              </c:pt>
              <c:pt idx="298">
                <c:v>04/11/21</c:v>
              </c:pt>
              <c:pt idx="299">
                <c:v>05/11/21</c:v>
              </c:pt>
              <c:pt idx="300">
                <c:v>06/11/21</c:v>
              </c:pt>
              <c:pt idx="301">
                <c:v>07/11/21</c:v>
              </c:pt>
              <c:pt idx="302">
                <c:v>08/11/21</c:v>
              </c:pt>
              <c:pt idx="303">
                <c:v>09/11/21</c:v>
              </c:pt>
              <c:pt idx="304">
                <c:v>10/11/21</c:v>
              </c:pt>
              <c:pt idx="305">
                <c:v>11/11/21</c:v>
              </c:pt>
              <c:pt idx="306">
                <c:v>12/11/21</c:v>
              </c:pt>
              <c:pt idx="307">
                <c:v>13/11/21</c:v>
              </c:pt>
              <c:pt idx="308">
                <c:v>14/11/21</c:v>
              </c:pt>
              <c:pt idx="309">
                <c:v>15/11/21</c:v>
              </c:pt>
              <c:pt idx="310">
                <c:v>16/11/21</c:v>
              </c:pt>
              <c:pt idx="311">
                <c:v>17/11/21</c:v>
              </c:pt>
              <c:pt idx="312">
                <c:v>18/11/21</c:v>
              </c:pt>
              <c:pt idx="313">
                <c:v>19/11/21</c:v>
              </c:pt>
              <c:pt idx="314">
                <c:v>20/11/21</c:v>
              </c:pt>
              <c:pt idx="315">
                <c:v>21/11/21</c:v>
              </c:pt>
              <c:pt idx="316">
                <c:v>22/11/21</c:v>
              </c:pt>
              <c:pt idx="317">
                <c:v>23/11/21</c:v>
              </c:pt>
              <c:pt idx="318">
                <c:v>24/11/21</c:v>
              </c:pt>
              <c:pt idx="319">
                <c:v>25/11/21</c:v>
              </c:pt>
              <c:pt idx="320">
                <c:v>26/11/21</c:v>
              </c:pt>
              <c:pt idx="321">
                <c:v>27/11/21</c:v>
              </c:pt>
              <c:pt idx="322">
                <c:v>28/11/21</c:v>
              </c:pt>
              <c:pt idx="323">
                <c:v>29/11/21</c:v>
              </c:pt>
              <c:pt idx="324">
                <c:v>30/11/21</c:v>
              </c:pt>
              <c:pt idx="325">
                <c:v>01/12/21</c:v>
              </c:pt>
              <c:pt idx="326">
                <c:v>02/12/21</c:v>
              </c:pt>
              <c:pt idx="327">
                <c:v>03/12/21</c:v>
              </c:pt>
              <c:pt idx="328">
                <c:v>04/12/21</c:v>
              </c:pt>
              <c:pt idx="329">
                <c:v>05/12/21</c:v>
              </c:pt>
              <c:pt idx="330">
                <c:v>06/12/21</c:v>
              </c:pt>
              <c:pt idx="331">
                <c:v>07/12/21</c:v>
              </c:pt>
              <c:pt idx="332">
                <c:v>08/12/21</c:v>
              </c:pt>
              <c:pt idx="333">
                <c:v>09/12/21</c:v>
              </c:pt>
              <c:pt idx="334">
                <c:v>10/12/21</c:v>
              </c:pt>
              <c:pt idx="335">
                <c:v>11/12/21</c:v>
              </c:pt>
              <c:pt idx="336">
                <c:v>12/12/21</c:v>
              </c:pt>
              <c:pt idx="337">
                <c:v>13/12/21</c:v>
              </c:pt>
              <c:pt idx="338">
                <c:v>14/12/21</c:v>
              </c:pt>
              <c:pt idx="339">
                <c:v>15/12/21</c:v>
              </c:pt>
              <c:pt idx="340">
                <c:v>16/12/21</c:v>
              </c:pt>
              <c:pt idx="341">
                <c:v>17/12/21</c:v>
              </c:pt>
              <c:pt idx="342">
                <c:v>18/12/21</c:v>
              </c:pt>
              <c:pt idx="343">
                <c:v>19/12/21</c:v>
              </c:pt>
              <c:pt idx="344">
                <c:v>20/12/21</c:v>
              </c:pt>
              <c:pt idx="345">
                <c:v>21/12/21</c:v>
              </c:pt>
              <c:pt idx="346">
                <c:v>22/12/21</c:v>
              </c:pt>
              <c:pt idx="347">
                <c:v>23/12/21</c:v>
              </c:pt>
              <c:pt idx="348">
                <c:v>24/12/21</c:v>
              </c:pt>
              <c:pt idx="349">
                <c:v>25/12/21</c:v>
              </c:pt>
              <c:pt idx="350">
                <c:v>26/12/21</c:v>
              </c:pt>
              <c:pt idx="351">
                <c:v>27/12/21</c:v>
              </c:pt>
              <c:pt idx="352">
                <c:v>28/12/21</c:v>
              </c:pt>
              <c:pt idx="353">
                <c:v>29/12/21</c:v>
              </c:pt>
              <c:pt idx="354">
                <c:v>30/12/21</c:v>
              </c:pt>
              <c:pt idx="355">
                <c:v>31/12/21</c:v>
              </c:pt>
              <c:pt idx="356">
                <c:v>01/01/22</c:v>
              </c:pt>
              <c:pt idx="357">
                <c:v>02/01/22</c:v>
              </c:pt>
              <c:pt idx="358">
                <c:v>03/01/22</c:v>
              </c:pt>
              <c:pt idx="359">
                <c:v>04/01/22</c:v>
              </c:pt>
              <c:pt idx="360">
                <c:v>05/01/22</c:v>
              </c:pt>
              <c:pt idx="361">
                <c:v>06/01/22</c:v>
              </c:pt>
              <c:pt idx="362">
                <c:v>07/01/22</c:v>
              </c:pt>
              <c:pt idx="363">
                <c:v>08/01/22</c:v>
              </c:pt>
              <c:pt idx="364">
                <c:v>09/01/22</c:v>
              </c:pt>
              <c:pt idx="365">
                <c:v>10/01/22</c:v>
              </c:pt>
              <c:pt idx="366">
                <c:v>11/01/22</c:v>
              </c:pt>
              <c:pt idx="367">
                <c:v>12/01/22</c:v>
              </c:pt>
              <c:pt idx="368">
                <c:v>13/01/22</c:v>
              </c:pt>
              <c:pt idx="369">
                <c:v>14/01/22</c:v>
              </c:pt>
              <c:pt idx="370">
                <c:v>15/01/22</c:v>
              </c:pt>
              <c:pt idx="371">
                <c:v>16/01/22</c:v>
              </c:pt>
              <c:pt idx="372">
                <c:v>17/01/22</c:v>
              </c:pt>
              <c:pt idx="373">
                <c:v>18/01/22</c:v>
              </c:pt>
              <c:pt idx="374">
                <c:v>19/01/22</c:v>
              </c:pt>
              <c:pt idx="375">
                <c:v>20/01/22</c:v>
              </c:pt>
              <c:pt idx="376">
                <c:v>21/01/22</c:v>
              </c:pt>
              <c:pt idx="377">
                <c:v>22/01/22</c:v>
              </c:pt>
              <c:pt idx="378">
                <c:v>23/01/22</c:v>
              </c:pt>
              <c:pt idx="379">
                <c:v>24/01/22</c:v>
              </c:pt>
              <c:pt idx="380">
                <c:v>25/01/22</c:v>
              </c:pt>
              <c:pt idx="381">
                <c:v>26/01/22</c:v>
              </c:pt>
              <c:pt idx="382">
                <c:v>27/01/22</c:v>
              </c:pt>
              <c:pt idx="383">
                <c:v>28/01/22</c:v>
              </c:pt>
              <c:pt idx="384">
                <c:v>29/01/22</c:v>
              </c:pt>
              <c:pt idx="385">
                <c:v>30/01/22</c:v>
              </c:pt>
              <c:pt idx="386">
                <c:v>31/01/22</c:v>
              </c:pt>
              <c:pt idx="387">
                <c:v>01/02/22</c:v>
              </c:pt>
              <c:pt idx="388">
                <c:v>02/02/22</c:v>
              </c:pt>
              <c:pt idx="389">
                <c:v>03/02/22</c:v>
              </c:pt>
              <c:pt idx="390">
                <c:v>04/02/22</c:v>
              </c:pt>
              <c:pt idx="391">
                <c:v>05/02/22</c:v>
              </c:pt>
              <c:pt idx="392">
                <c:v>06/02/22</c:v>
              </c:pt>
              <c:pt idx="393">
                <c:v>07/02/22</c:v>
              </c:pt>
              <c:pt idx="394">
                <c:v>08/02/22</c:v>
              </c:pt>
              <c:pt idx="395">
                <c:v>09/02/22</c:v>
              </c:pt>
              <c:pt idx="396">
                <c:v>10/02/22</c:v>
              </c:pt>
              <c:pt idx="397">
                <c:v>11/02/22</c:v>
              </c:pt>
              <c:pt idx="398">
                <c:v>12/02/22</c:v>
              </c:pt>
              <c:pt idx="399">
                <c:v>13/02/22</c:v>
              </c:pt>
              <c:pt idx="400">
                <c:v>14/02/22</c:v>
              </c:pt>
              <c:pt idx="401">
                <c:v>15/02/22</c:v>
              </c:pt>
              <c:pt idx="402">
                <c:v>16/02/22</c:v>
              </c:pt>
              <c:pt idx="403">
                <c:v>17/02/22</c:v>
              </c:pt>
              <c:pt idx="404">
                <c:v>18/02/22</c:v>
              </c:pt>
              <c:pt idx="405">
                <c:v>19/02/22</c:v>
              </c:pt>
              <c:pt idx="406">
                <c:v>20/02/22</c:v>
              </c:pt>
              <c:pt idx="407">
                <c:v>21/02/22</c:v>
              </c:pt>
              <c:pt idx="408">
                <c:v>22/02/22</c:v>
              </c:pt>
              <c:pt idx="409">
                <c:v>23/02/22</c:v>
              </c:pt>
              <c:pt idx="410">
                <c:v>24/02/22</c:v>
              </c:pt>
              <c:pt idx="411">
                <c:v>25/02/22</c:v>
              </c:pt>
              <c:pt idx="412">
                <c:v>26/02/22</c:v>
              </c:pt>
              <c:pt idx="413">
                <c:v>27/02/22</c:v>
              </c:pt>
              <c:pt idx="414">
                <c:v>28/02/22</c:v>
              </c:pt>
              <c:pt idx="415">
                <c:v>01/03/22</c:v>
              </c:pt>
              <c:pt idx="416">
                <c:v>02/03/22</c:v>
              </c:pt>
              <c:pt idx="417">
                <c:v>03/03/22</c:v>
              </c:pt>
              <c:pt idx="418">
                <c:v>04/03/22</c:v>
              </c:pt>
              <c:pt idx="419">
                <c:v>05/03/22</c:v>
              </c:pt>
              <c:pt idx="420">
                <c:v>06/03/22</c:v>
              </c:pt>
              <c:pt idx="421">
                <c:v>07/03/22</c:v>
              </c:pt>
              <c:pt idx="422">
                <c:v>08/03/22</c:v>
              </c:pt>
              <c:pt idx="423">
                <c:v>09/03/22</c:v>
              </c:pt>
              <c:pt idx="424">
                <c:v>10/03/22</c:v>
              </c:pt>
              <c:pt idx="425">
                <c:v>11/03/22</c:v>
              </c:pt>
              <c:pt idx="426">
                <c:v>12/03/22</c:v>
              </c:pt>
              <c:pt idx="427">
                <c:v>13/03/22</c:v>
              </c:pt>
              <c:pt idx="428">
                <c:v>14/03/22</c:v>
              </c:pt>
              <c:pt idx="429">
                <c:v>15/03/22</c:v>
              </c:pt>
              <c:pt idx="430">
                <c:v>16/03/22</c:v>
              </c:pt>
              <c:pt idx="431">
                <c:v>17/03/22</c:v>
              </c:pt>
              <c:pt idx="432">
                <c:v>18/03/22</c:v>
              </c:pt>
              <c:pt idx="433">
                <c:v>19/03/22</c:v>
              </c:pt>
              <c:pt idx="434">
                <c:v>20/03/22</c:v>
              </c:pt>
              <c:pt idx="435">
                <c:v>21/03/22</c:v>
              </c:pt>
              <c:pt idx="436">
                <c:v>22/03/22</c:v>
              </c:pt>
              <c:pt idx="437">
                <c:v>23/03/22</c:v>
              </c:pt>
              <c:pt idx="438">
                <c:v>24/03/22</c:v>
              </c:pt>
              <c:pt idx="439">
                <c:v>25/03/22</c:v>
              </c:pt>
              <c:pt idx="440">
                <c:v>26/03/22</c:v>
              </c:pt>
              <c:pt idx="441">
                <c:v>27/03/22</c:v>
              </c:pt>
              <c:pt idx="442">
                <c:v>28/03/22</c:v>
              </c:pt>
              <c:pt idx="443">
                <c:v>29/03/22</c:v>
              </c:pt>
              <c:pt idx="444">
                <c:v>30/03/22</c:v>
              </c:pt>
              <c:pt idx="445">
                <c:v>31/03/22</c:v>
              </c:pt>
              <c:pt idx="446">
                <c:v>01/04/22</c:v>
              </c:pt>
              <c:pt idx="447">
                <c:v>02/04/22</c:v>
              </c:pt>
              <c:pt idx="448">
                <c:v>03/04/22</c:v>
              </c:pt>
              <c:pt idx="449">
                <c:v>04/04/22</c:v>
              </c:pt>
              <c:pt idx="450">
                <c:v>05/04/22</c:v>
              </c:pt>
              <c:pt idx="451">
                <c:v>06/04/22</c:v>
              </c:pt>
              <c:pt idx="452">
                <c:v>07/04/22</c:v>
              </c:pt>
              <c:pt idx="453">
                <c:v>08/04/22</c:v>
              </c:pt>
              <c:pt idx="454">
                <c:v>09/04/22</c:v>
              </c:pt>
              <c:pt idx="455">
                <c:v>10/04/22</c:v>
              </c:pt>
              <c:pt idx="456">
                <c:v>11/04/22</c:v>
              </c:pt>
              <c:pt idx="457">
                <c:v>12/04/22</c:v>
              </c:pt>
              <c:pt idx="458">
                <c:v>13/04/22</c:v>
              </c:pt>
              <c:pt idx="459">
                <c:v>14/04/22</c:v>
              </c:pt>
              <c:pt idx="460">
                <c:v>15/04/22</c:v>
              </c:pt>
              <c:pt idx="461">
                <c:v>16/04/22</c:v>
              </c:pt>
              <c:pt idx="462">
                <c:v>17/04/22</c:v>
              </c:pt>
              <c:pt idx="463">
                <c:v>18/04/22</c:v>
              </c:pt>
              <c:pt idx="464">
                <c:v>19/04/22</c:v>
              </c:pt>
              <c:pt idx="465">
                <c:v>20/04/22</c:v>
              </c:pt>
              <c:pt idx="466">
                <c:v>21/04/22</c:v>
              </c:pt>
              <c:pt idx="467">
                <c:v>22/04/22</c:v>
              </c:pt>
              <c:pt idx="468">
                <c:v>23/04/22</c:v>
              </c:pt>
              <c:pt idx="469">
                <c:v>24/04/22</c:v>
              </c:pt>
              <c:pt idx="470">
                <c:v>25/04/22</c:v>
              </c:pt>
              <c:pt idx="471">
                <c:v>26/04/22</c:v>
              </c:pt>
              <c:pt idx="472">
                <c:v>27/04/22</c:v>
              </c:pt>
              <c:pt idx="473">
                <c:v>28/04/22</c:v>
              </c:pt>
              <c:pt idx="474">
                <c:v>29/04/22</c:v>
              </c:pt>
              <c:pt idx="475">
                <c:v>30/04/22</c:v>
              </c:pt>
              <c:pt idx="476">
                <c:v>01/05/22</c:v>
              </c:pt>
              <c:pt idx="477">
                <c:v>02/05/22</c:v>
              </c:pt>
              <c:pt idx="478">
                <c:v>03/05/22</c:v>
              </c:pt>
              <c:pt idx="479">
                <c:v>04/05/22</c:v>
              </c:pt>
              <c:pt idx="480">
                <c:v>05/05/22</c:v>
              </c:pt>
              <c:pt idx="481">
                <c:v>06/05/22</c:v>
              </c:pt>
              <c:pt idx="482">
                <c:v>07/05/22</c:v>
              </c:pt>
              <c:pt idx="483">
                <c:v>08/05/22</c:v>
              </c:pt>
              <c:pt idx="484">
                <c:v>09/05/22</c:v>
              </c:pt>
              <c:pt idx="485">
                <c:v>10/05/22</c:v>
              </c:pt>
              <c:pt idx="486">
                <c:v>11/05/22</c:v>
              </c:pt>
              <c:pt idx="487">
                <c:v>12/05/22</c:v>
              </c:pt>
              <c:pt idx="488">
                <c:v>13/05/22</c:v>
              </c:pt>
              <c:pt idx="489">
                <c:v>14/05/22</c:v>
              </c:pt>
              <c:pt idx="490">
                <c:v>15/05/22</c:v>
              </c:pt>
              <c:pt idx="491">
                <c:v>16/05/22</c:v>
              </c:pt>
              <c:pt idx="492">
                <c:v>17/05/22</c:v>
              </c:pt>
              <c:pt idx="493">
                <c:v>18/05/22</c:v>
              </c:pt>
              <c:pt idx="494">
                <c:v>19/05/22</c:v>
              </c:pt>
              <c:pt idx="495">
                <c:v>20/05/22</c:v>
              </c:pt>
              <c:pt idx="496">
                <c:v>21/05/22</c:v>
              </c:pt>
              <c:pt idx="497">
                <c:v>22/05/22</c:v>
              </c:pt>
              <c:pt idx="498">
                <c:v>23/05/22</c:v>
              </c:pt>
              <c:pt idx="499">
                <c:v>24/05/22</c:v>
              </c:pt>
              <c:pt idx="500">
                <c:v>25/05/22</c:v>
              </c:pt>
              <c:pt idx="501">
                <c:v>26/05/22</c:v>
              </c:pt>
              <c:pt idx="502">
                <c:v>27/05/22</c:v>
              </c:pt>
              <c:pt idx="503">
                <c:v>28/05/22</c:v>
              </c:pt>
              <c:pt idx="504">
                <c:v>29/05/22</c:v>
              </c:pt>
              <c:pt idx="505">
                <c:v>30/05/22</c:v>
              </c:pt>
              <c:pt idx="506">
                <c:v>31/05/22</c:v>
              </c:pt>
              <c:pt idx="507">
                <c:v>01/06/22</c:v>
              </c:pt>
              <c:pt idx="508">
                <c:v>02/06/22</c:v>
              </c:pt>
              <c:pt idx="509">
                <c:v>03/06/22</c:v>
              </c:pt>
              <c:pt idx="510">
                <c:v>04/06/22</c:v>
              </c:pt>
              <c:pt idx="511">
                <c:v>05/06/22</c:v>
              </c:pt>
              <c:pt idx="512">
                <c:v>06/06/22</c:v>
              </c:pt>
              <c:pt idx="513">
                <c:v>07/06/22</c:v>
              </c:pt>
              <c:pt idx="514">
                <c:v>08/06/22</c:v>
              </c:pt>
              <c:pt idx="515">
                <c:v>09/06/22</c:v>
              </c:pt>
              <c:pt idx="516">
                <c:v>10/06/22</c:v>
              </c:pt>
              <c:pt idx="517">
                <c:v>11/06/22</c:v>
              </c:pt>
              <c:pt idx="518">
                <c:v>12/06/22</c:v>
              </c:pt>
              <c:pt idx="519">
                <c:v>13/06/22</c:v>
              </c:pt>
              <c:pt idx="520">
                <c:v>14/06/22</c:v>
              </c:pt>
              <c:pt idx="521">
                <c:v>15/06/22</c:v>
              </c:pt>
              <c:pt idx="522">
                <c:v>16/06/22</c:v>
              </c:pt>
              <c:pt idx="523">
                <c:v>17/06/22</c:v>
              </c:pt>
              <c:pt idx="524">
                <c:v>18/06/22</c:v>
              </c:pt>
              <c:pt idx="525">
                <c:v>19/06/22</c:v>
              </c:pt>
              <c:pt idx="526">
                <c:v>20/06/22</c:v>
              </c:pt>
              <c:pt idx="527">
                <c:v>21/06/22</c:v>
              </c:pt>
              <c:pt idx="528">
                <c:v>22/06/22</c:v>
              </c:pt>
              <c:pt idx="529">
                <c:v>23/06/22</c:v>
              </c:pt>
              <c:pt idx="530">
                <c:v>24/06/22</c:v>
              </c:pt>
              <c:pt idx="531">
                <c:v>25/06/22</c:v>
              </c:pt>
              <c:pt idx="532">
                <c:v>26/06/22</c:v>
              </c:pt>
              <c:pt idx="533">
                <c:v>27/06/22</c:v>
              </c:pt>
              <c:pt idx="534">
                <c:v>28/06/22</c:v>
              </c:pt>
              <c:pt idx="535">
                <c:v>29/06/22</c:v>
              </c:pt>
              <c:pt idx="536">
                <c:v>30/06/22</c:v>
              </c:pt>
              <c:pt idx="537">
                <c:v>01/07/22</c:v>
              </c:pt>
              <c:pt idx="538">
                <c:v>02/07/22</c:v>
              </c:pt>
              <c:pt idx="539">
                <c:v>03/07/22</c:v>
              </c:pt>
              <c:pt idx="540">
                <c:v>04/07/22</c:v>
              </c:pt>
              <c:pt idx="541">
                <c:v>05/07/22</c:v>
              </c:pt>
              <c:pt idx="542">
                <c:v>06/07/22</c:v>
              </c:pt>
              <c:pt idx="543">
                <c:v>07/07/22</c:v>
              </c:pt>
              <c:pt idx="544">
                <c:v>08/07/22</c:v>
              </c:pt>
              <c:pt idx="545">
                <c:v>09/07/22</c:v>
              </c:pt>
              <c:pt idx="546">
                <c:v>10/07/22</c:v>
              </c:pt>
              <c:pt idx="547">
                <c:v>11/07/22</c:v>
              </c:pt>
              <c:pt idx="548">
                <c:v>12/07/22</c:v>
              </c:pt>
              <c:pt idx="549">
                <c:v>13/07/22</c:v>
              </c:pt>
              <c:pt idx="550">
                <c:v>14/07/22</c:v>
              </c:pt>
              <c:pt idx="551">
                <c:v>15/07/22</c:v>
              </c:pt>
              <c:pt idx="552">
                <c:v>16/07/22</c:v>
              </c:pt>
              <c:pt idx="553">
                <c:v>17/07/22</c:v>
              </c:pt>
              <c:pt idx="554">
                <c:v>18/07/22</c:v>
              </c:pt>
              <c:pt idx="555">
                <c:v>19/07/22</c:v>
              </c:pt>
              <c:pt idx="556">
                <c:v>20/07/22</c:v>
              </c:pt>
              <c:pt idx="557">
                <c:v>21/07/22</c:v>
              </c:pt>
              <c:pt idx="558">
                <c:v>22/07/22</c:v>
              </c:pt>
              <c:pt idx="559">
                <c:v>23/07/22</c:v>
              </c:pt>
              <c:pt idx="560">
                <c:v>24/07/22</c:v>
              </c:pt>
              <c:pt idx="561">
                <c:v>25/07/22</c:v>
              </c:pt>
              <c:pt idx="562">
                <c:v>26/07/22</c:v>
              </c:pt>
              <c:pt idx="563">
                <c:v>27/07/22</c:v>
              </c:pt>
              <c:pt idx="564">
                <c:v>28/07/22</c:v>
              </c:pt>
              <c:pt idx="565">
                <c:v>29/07/22</c:v>
              </c:pt>
              <c:pt idx="566">
                <c:v>30/07/22</c:v>
              </c:pt>
              <c:pt idx="567">
                <c:v>31/07/22</c:v>
              </c:pt>
              <c:pt idx="568">
                <c:v>01/08/22</c:v>
              </c:pt>
              <c:pt idx="569">
                <c:v>02/08/22</c:v>
              </c:pt>
              <c:pt idx="570">
                <c:v>03/08/22</c:v>
              </c:pt>
              <c:pt idx="571">
                <c:v>04/08/22</c:v>
              </c:pt>
              <c:pt idx="572">
                <c:v>05/08/22</c:v>
              </c:pt>
              <c:pt idx="573">
                <c:v>06/08/22</c:v>
              </c:pt>
              <c:pt idx="574">
                <c:v>07/08/22</c:v>
              </c:pt>
              <c:pt idx="575">
                <c:v>08/08/22</c:v>
              </c:pt>
              <c:pt idx="576">
                <c:v>09/08/22</c:v>
              </c:pt>
              <c:pt idx="577">
                <c:v>10/08/22</c:v>
              </c:pt>
              <c:pt idx="578">
                <c:v>11/08/22</c:v>
              </c:pt>
              <c:pt idx="579">
                <c:v>12/08/22</c:v>
              </c:pt>
              <c:pt idx="580">
                <c:v>13/08/22</c:v>
              </c:pt>
              <c:pt idx="581">
                <c:v>14/08/22</c:v>
              </c:pt>
              <c:pt idx="582">
                <c:v>15/08/22</c:v>
              </c:pt>
              <c:pt idx="583">
                <c:v>16/08/22</c:v>
              </c:pt>
              <c:pt idx="584">
                <c:v>17/08/22</c:v>
              </c:pt>
              <c:pt idx="585">
                <c:v>18/08/22</c:v>
              </c:pt>
              <c:pt idx="586">
                <c:v>19/08/22</c:v>
              </c:pt>
              <c:pt idx="587">
                <c:v>20/08/22</c:v>
              </c:pt>
              <c:pt idx="588">
                <c:v>21/08/22</c:v>
              </c:pt>
              <c:pt idx="589">
                <c:v>22/08/22</c:v>
              </c:pt>
              <c:pt idx="590">
                <c:v>23/08/22</c:v>
              </c:pt>
              <c:pt idx="591">
                <c:v>24/08/22</c:v>
              </c:pt>
              <c:pt idx="592">
                <c:v>25/08/22</c:v>
              </c:pt>
              <c:pt idx="593">
                <c:v>26/08/22</c:v>
              </c:pt>
              <c:pt idx="594">
                <c:v>27/08/22</c:v>
              </c:pt>
              <c:pt idx="595">
                <c:v>28/08/22</c:v>
              </c:pt>
              <c:pt idx="596">
                <c:v>29/08/22</c:v>
              </c:pt>
              <c:pt idx="597">
                <c:v>30/08/22</c:v>
              </c:pt>
              <c:pt idx="598">
                <c:v>31/08/22</c:v>
              </c:pt>
              <c:pt idx="599">
                <c:v>01/09/22</c:v>
              </c:pt>
              <c:pt idx="600">
                <c:v>02/09/22</c:v>
              </c:pt>
              <c:pt idx="601">
                <c:v>03/09/22</c:v>
              </c:pt>
              <c:pt idx="602">
                <c:v>04/09/22</c:v>
              </c:pt>
              <c:pt idx="603">
                <c:v>05/09/22</c:v>
              </c:pt>
              <c:pt idx="604">
                <c:v>06/09/22</c:v>
              </c:pt>
              <c:pt idx="605">
                <c:v>07/09/22</c:v>
              </c:pt>
              <c:pt idx="606">
                <c:v>08/09/22</c:v>
              </c:pt>
              <c:pt idx="607">
                <c:v>09/09/22</c:v>
              </c:pt>
              <c:pt idx="608">
                <c:v>10/09/22</c:v>
              </c:pt>
              <c:pt idx="609">
                <c:v>11/09/22</c:v>
              </c:pt>
              <c:pt idx="610">
                <c:v>12/09/22</c:v>
              </c:pt>
              <c:pt idx="611">
                <c:v>13/09/22</c:v>
              </c:pt>
              <c:pt idx="612">
                <c:v>14/09/22</c:v>
              </c:pt>
              <c:pt idx="613">
                <c:v>15/09/22</c:v>
              </c:pt>
              <c:pt idx="614">
                <c:v>16/09/22</c:v>
              </c:pt>
              <c:pt idx="615">
                <c:v>17/09/22</c:v>
              </c:pt>
              <c:pt idx="616">
                <c:v>18/09/22</c:v>
              </c:pt>
              <c:pt idx="617">
                <c:v>19/09/22</c:v>
              </c:pt>
              <c:pt idx="618">
                <c:v>20/09/22</c:v>
              </c:pt>
              <c:pt idx="619">
                <c:v>21/09/22</c:v>
              </c:pt>
              <c:pt idx="620">
                <c:v>22/09/22</c:v>
              </c:pt>
              <c:pt idx="621">
                <c:v>23/09/22</c:v>
              </c:pt>
              <c:pt idx="622">
                <c:v>24/09/22</c:v>
              </c:pt>
              <c:pt idx="623">
                <c:v>25/09/22</c:v>
              </c:pt>
              <c:pt idx="624">
                <c:v>26/09/22</c:v>
              </c:pt>
              <c:pt idx="625">
                <c:v>27/09/22</c:v>
              </c:pt>
              <c:pt idx="626">
                <c:v>28/09/22</c:v>
              </c:pt>
              <c:pt idx="627">
                <c:v>29/09/22</c:v>
              </c:pt>
              <c:pt idx="628">
                <c:v>30/09/22</c:v>
              </c:pt>
              <c:pt idx="629">
                <c:v>01/10/22</c:v>
              </c:pt>
              <c:pt idx="630">
                <c:v>02/10/22</c:v>
              </c:pt>
              <c:pt idx="631">
                <c:v>03/10/22</c:v>
              </c:pt>
              <c:pt idx="632">
                <c:v>04/10/22</c:v>
              </c:pt>
              <c:pt idx="633">
                <c:v>05/10/22</c:v>
              </c:pt>
              <c:pt idx="634">
                <c:v>06/10/22</c:v>
              </c:pt>
              <c:pt idx="635">
                <c:v>07/10/22</c:v>
              </c:pt>
              <c:pt idx="636">
                <c:v>08/10/22</c:v>
              </c:pt>
              <c:pt idx="637">
                <c:v>09/10/22</c:v>
              </c:pt>
              <c:pt idx="638">
                <c:v>10/10/22</c:v>
              </c:pt>
              <c:pt idx="639">
                <c:v>11/10/22</c:v>
              </c:pt>
              <c:pt idx="640">
                <c:v>12/10/22</c:v>
              </c:pt>
              <c:pt idx="641">
                <c:v>13/10/22</c:v>
              </c:pt>
              <c:pt idx="642">
                <c:v>14/10/22</c:v>
              </c:pt>
              <c:pt idx="643">
                <c:v>15/10/22</c:v>
              </c:pt>
              <c:pt idx="644">
                <c:v>16/10/22</c:v>
              </c:pt>
              <c:pt idx="645">
                <c:v>17/10/22</c:v>
              </c:pt>
              <c:pt idx="646">
                <c:v>18/10/22</c:v>
              </c:pt>
              <c:pt idx="647">
                <c:v>19/10/22</c:v>
              </c:pt>
              <c:pt idx="648">
                <c:v>20/10/22</c:v>
              </c:pt>
              <c:pt idx="649">
                <c:v>21/10/22</c:v>
              </c:pt>
              <c:pt idx="650">
                <c:v>22/10/22</c:v>
              </c:pt>
              <c:pt idx="651">
                <c:v>23/10/22</c:v>
              </c:pt>
              <c:pt idx="652">
                <c:v>24/10/22</c:v>
              </c:pt>
              <c:pt idx="653">
                <c:v>25/10/22</c:v>
              </c:pt>
              <c:pt idx="654">
                <c:v>26/10/22</c:v>
              </c:pt>
              <c:pt idx="655">
                <c:v>27/10/22</c:v>
              </c:pt>
              <c:pt idx="656">
                <c:v>28/10/22</c:v>
              </c:pt>
              <c:pt idx="657">
                <c:v>29/10/22</c:v>
              </c:pt>
              <c:pt idx="658">
                <c:v>30/10/22</c:v>
              </c:pt>
              <c:pt idx="659">
                <c:v>31/10/22</c:v>
              </c:pt>
              <c:pt idx="660">
                <c:v>01/11/22</c:v>
              </c:pt>
              <c:pt idx="661">
                <c:v>02/11/22</c:v>
              </c:pt>
              <c:pt idx="662">
                <c:v>03/11/22</c:v>
              </c:pt>
              <c:pt idx="663">
                <c:v>04/11/22</c:v>
              </c:pt>
              <c:pt idx="664">
                <c:v>05/11/22</c:v>
              </c:pt>
              <c:pt idx="665">
                <c:v>06/11/22</c:v>
              </c:pt>
              <c:pt idx="666">
                <c:v>07/11/22</c:v>
              </c:pt>
              <c:pt idx="667">
                <c:v>08/11/22</c:v>
              </c:pt>
              <c:pt idx="668">
                <c:v>09/11/22</c:v>
              </c:pt>
              <c:pt idx="669">
                <c:v>10/11/22</c:v>
              </c:pt>
              <c:pt idx="670">
                <c:v>11/11/22</c:v>
              </c:pt>
              <c:pt idx="671">
                <c:v>12/11/22</c:v>
              </c:pt>
              <c:pt idx="672">
                <c:v>13/11/22</c:v>
              </c:pt>
              <c:pt idx="673">
                <c:v>14/11/22</c:v>
              </c:pt>
              <c:pt idx="674">
                <c:v>15/11/22</c:v>
              </c:pt>
              <c:pt idx="675">
                <c:v>16/11/22</c:v>
              </c:pt>
              <c:pt idx="676">
                <c:v>17/11/22</c:v>
              </c:pt>
              <c:pt idx="677">
                <c:v>18/11/22</c:v>
              </c:pt>
              <c:pt idx="678">
                <c:v>19/11/22</c:v>
              </c:pt>
              <c:pt idx="679">
                <c:v>20/11/22</c:v>
              </c:pt>
              <c:pt idx="680">
                <c:v>21/11/22</c:v>
              </c:pt>
              <c:pt idx="681">
                <c:v>22/11/22</c:v>
              </c:pt>
              <c:pt idx="682">
                <c:v>23/11/22</c:v>
              </c:pt>
              <c:pt idx="683">
                <c:v>24/11/22</c:v>
              </c:pt>
              <c:pt idx="684">
                <c:v>25/11/22</c:v>
              </c:pt>
              <c:pt idx="685">
                <c:v>26/11/22</c:v>
              </c:pt>
              <c:pt idx="686">
                <c:v>27/11/22</c:v>
              </c:pt>
              <c:pt idx="687">
                <c:v>28/11/22</c:v>
              </c:pt>
              <c:pt idx="688">
                <c:v>29/11/22</c:v>
              </c:pt>
              <c:pt idx="689">
                <c:v>30/11/22</c:v>
              </c:pt>
              <c:pt idx="690">
                <c:v>01/12/22</c:v>
              </c:pt>
              <c:pt idx="691">
                <c:v>02/12/22</c:v>
              </c:pt>
              <c:pt idx="692">
                <c:v>03/12/22</c:v>
              </c:pt>
              <c:pt idx="693">
                <c:v>04/12/22</c:v>
              </c:pt>
              <c:pt idx="694">
                <c:v>05/12/22</c:v>
              </c:pt>
              <c:pt idx="695">
                <c:v>06/12/22</c:v>
              </c:pt>
              <c:pt idx="696">
                <c:v>07/12/22</c:v>
              </c:pt>
              <c:pt idx="697">
                <c:v>08/12/22</c:v>
              </c:pt>
              <c:pt idx="698">
                <c:v>09/12/22</c:v>
              </c:pt>
              <c:pt idx="699">
                <c:v>10/12/22</c:v>
              </c:pt>
              <c:pt idx="700">
                <c:v>11/12/22</c:v>
              </c:pt>
              <c:pt idx="701">
                <c:v>12/12/22</c:v>
              </c:pt>
              <c:pt idx="702">
                <c:v>13/12/22</c:v>
              </c:pt>
              <c:pt idx="703">
                <c:v>14/12/22</c:v>
              </c:pt>
              <c:pt idx="704">
                <c:v>15/12/22</c:v>
              </c:pt>
              <c:pt idx="705">
                <c:v>16/12/22</c:v>
              </c:pt>
              <c:pt idx="706">
                <c:v>17/12/22</c:v>
              </c:pt>
              <c:pt idx="707">
                <c:v>18/12/22</c:v>
              </c:pt>
              <c:pt idx="708">
                <c:v>19/12/22</c:v>
              </c:pt>
              <c:pt idx="709">
                <c:v>20/12/22</c:v>
              </c:pt>
              <c:pt idx="710">
                <c:v>21/12/22</c:v>
              </c:pt>
              <c:pt idx="711">
                <c:v>22/12/22</c:v>
              </c:pt>
              <c:pt idx="712">
                <c:v>23/12/22</c:v>
              </c:pt>
              <c:pt idx="713">
                <c:v>24/12/22</c:v>
              </c:pt>
              <c:pt idx="714">
                <c:v>25/12/22</c:v>
              </c:pt>
              <c:pt idx="715">
                <c:v>26/12/22</c:v>
              </c:pt>
              <c:pt idx="716">
                <c:v>27/12/22</c:v>
              </c:pt>
              <c:pt idx="717">
                <c:v>28/12/22</c:v>
              </c:pt>
              <c:pt idx="718">
                <c:v>29/12/22</c:v>
              </c:pt>
              <c:pt idx="719">
                <c:v>30/12/22</c:v>
              </c:pt>
              <c:pt idx="720">
                <c:v>31/12/22</c:v>
              </c:pt>
              <c:pt idx="721">
                <c:v>01/01/23</c:v>
              </c:pt>
              <c:pt idx="722">
                <c:v>02/01/23</c:v>
              </c:pt>
              <c:pt idx="723">
                <c:v>03/01/23</c:v>
              </c:pt>
              <c:pt idx="724">
                <c:v>04/01/23</c:v>
              </c:pt>
              <c:pt idx="725">
                <c:v>05/01/23</c:v>
              </c:pt>
              <c:pt idx="726">
                <c:v>06/01/23</c:v>
              </c:pt>
              <c:pt idx="727">
                <c:v>07/01/23</c:v>
              </c:pt>
              <c:pt idx="728">
                <c:v>08/01/23</c:v>
              </c:pt>
              <c:pt idx="729">
                <c:v>09/01/23</c:v>
              </c:pt>
              <c:pt idx="730">
                <c:v>10/01/23</c:v>
              </c:pt>
              <c:pt idx="731">
                <c:v>11/01/23</c:v>
              </c:pt>
              <c:pt idx="732">
                <c:v>12/01/23</c:v>
              </c:pt>
              <c:pt idx="733">
                <c:v>13/01/23</c:v>
              </c:pt>
              <c:pt idx="734">
                <c:v>14/01/23</c:v>
              </c:pt>
              <c:pt idx="735">
                <c:v>15/01/23</c:v>
              </c:pt>
              <c:pt idx="736">
                <c:v>16/01/23</c:v>
              </c:pt>
              <c:pt idx="737">
                <c:v>17/01/23</c:v>
              </c:pt>
              <c:pt idx="738">
                <c:v>18/01/23</c:v>
              </c:pt>
              <c:pt idx="739">
                <c:v>19/01/23</c:v>
              </c:pt>
              <c:pt idx="740">
                <c:v>20/01/23</c:v>
              </c:pt>
              <c:pt idx="741">
                <c:v>21/01/23</c:v>
              </c:pt>
              <c:pt idx="742">
                <c:v>22/01/23</c:v>
              </c:pt>
              <c:pt idx="743">
                <c:v>23/01/23</c:v>
              </c:pt>
              <c:pt idx="744">
                <c:v>24/01/23</c:v>
              </c:pt>
              <c:pt idx="745">
                <c:v>25/01/23</c:v>
              </c:pt>
              <c:pt idx="746">
                <c:v>26/01/23</c:v>
              </c:pt>
              <c:pt idx="747">
                <c:v>27/01/23</c:v>
              </c:pt>
              <c:pt idx="748">
                <c:v>28/01/23</c:v>
              </c:pt>
              <c:pt idx="749">
                <c:v>29/01/23</c:v>
              </c:pt>
              <c:pt idx="750">
                <c:v>30/01/23</c:v>
              </c:pt>
              <c:pt idx="751">
                <c:v>31/01/23</c:v>
              </c:pt>
              <c:pt idx="752">
                <c:v>01/02/23</c:v>
              </c:pt>
              <c:pt idx="753">
                <c:v>02/02/23</c:v>
              </c:pt>
              <c:pt idx="754">
                <c:v>03/02/23</c:v>
              </c:pt>
              <c:pt idx="755">
                <c:v>04/02/23</c:v>
              </c:pt>
              <c:pt idx="756">
                <c:v>05/02/23</c:v>
              </c:pt>
              <c:pt idx="757">
                <c:v>06/02/23</c:v>
              </c:pt>
              <c:pt idx="758">
                <c:v>07/02/23</c:v>
              </c:pt>
              <c:pt idx="759">
                <c:v>08/02/23</c:v>
              </c:pt>
              <c:pt idx="760">
                <c:v>09/02/23</c:v>
              </c:pt>
              <c:pt idx="761">
                <c:v>10/02/23</c:v>
              </c:pt>
              <c:pt idx="762">
                <c:v>11/02/23</c:v>
              </c:pt>
              <c:pt idx="763">
                <c:v>12/02/23</c:v>
              </c:pt>
              <c:pt idx="764">
                <c:v>13/02/23</c:v>
              </c:pt>
              <c:pt idx="765">
                <c:v>14/02/23</c:v>
              </c:pt>
              <c:pt idx="766">
                <c:v>15/02/23</c:v>
              </c:pt>
              <c:pt idx="767">
                <c:v>16/02/23</c:v>
              </c:pt>
              <c:pt idx="768">
                <c:v>17/02/23</c:v>
              </c:pt>
              <c:pt idx="769">
                <c:v>18/02/23</c:v>
              </c:pt>
              <c:pt idx="770">
                <c:v>19/02/23</c:v>
              </c:pt>
              <c:pt idx="771">
                <c:v>20/02/23</c:v>
              </c:pt>
              <c:pt idx="772">
                <c:v>21/02/23</c:v>
              </c:pt>
              <c:pt idx="773">
                <c:v>22/02/23</c:v>
              </c:pt>
              <c:pt idx="774">
                <c:v>23/02/23</c:v>
              </c:pt>
              <c:pt idx="775">
                <c:v>24/02/23</c:v>
              </c:pt>
              <c:pt idx="776">
                <c:v>25/02/23</c:v>
              </c:pt>
              <c:pt idx="777">
                <c:v>26/02/23</c:v>
              </c:pt>
              <c:pt idx="778">
                <c:v>27/02/23</c:v>
              </c:pt>
              <c:pt idx="779">
                <c:v>28/02/23</c:v>
              </c:pt>
              <c:pt idx="780">
                <c:v>01/03/23</c:v>
              </c:pt>
              <c:pt idx="781">
                <c:v>02/03/23</c:v>
              </c:pt>
              <c:pt idx="782">
                <c:v>03/03/23</c:v>
              </c:pt>
              <c:pt idx="783">
                <c:v>04/03/23</c:v>
              </c:pt>
              <c:pt idx="784">
                <c:v>05/03/23</c:v>
              </c:pt>
              <c:pt idx="785">
                <c:v>06/03/23</c:v>
              </c:pt>
              <c:pt idx="786">
                <c:v>07/03/23</c:v>
              </c:pt>
              <c:pt idx="787">
                <c:v>08/03/23</c:v>
              </c:pt>
              <c:pt idx="788">
                <c:v>09/03/23</c:v>
              </c:pt>
              <c:pt idx="789">
                <c:v>10/03/23</c:v>
              </c:pt>
              <c:pt idx="790">
                <c:v>11/03/23</c:v>
              </c:pt>
              <c:pt idx="791">
                <c:v>12/03/23</c:v>
              </c:pt>
              <c:pt idx="792">
                <c:v>13/03/23</c:v>
              </c:pt>
              <c:pt idx="793">
                <c:v>14/03/23</c:v>
              </c:pt>
              <c:pt idx="794">
                <c:v>15/03/23</c:v>
              </c:pt>
              <c:pt idx="795">
                <c:v>16/03/23</c:v>
              </c:pt>
              <c:pt idx="796">
                <c:v>17/03/23</c:v>
              </c:pt>
              <c:pt idx="797">
                <c:v>18/03/23</c:v>
              </c:pt>
              <c:pt idx="798">
                <c:v>19/03/23</c:v>
              </c:pt>
              <c:pt idx="799">
                <c:v>20/03/23</c:v>
              </c:pt>
              <c:pt idx="800">
                <c:v>21/03/23</c:v>
              </c:pt>
              <c:pt idx="801">
                <c:v>22/03/23</c:v>
              </c:pt>
              <c:pt idx="802">
                <c:v>23/03/23</c:v>
              </c:pt>
              <c:pt idx="803">
                <c:v>24/03/23</c:v>
              </c:pt>
              <c:pt idx="804">
                <c:v>25/03/23</c:v>
              </c:pt>
              <c:pt idx="805">
                <c:v>26/03/23</c:v>
              </c:pt>
              <c:pt idx="806">
                <c:v>27/03/23</c:v>
              </c:pt>
              <c:pt idx="807">
                <c:v>28/03/23</c:v>
              </c:pt>
              <c:pt idx="808">
                <c:v>29/03/23</c:v>
              </c:pt>
              <c:pt idx="809">
                <c:v>30/03/23</c:v>
              </c:pt>
              <c:pt idx="810">
                <c:v>31/03/23</c:v>
              </c:pt>
              <c:pt idx="811">
                <c:v>01/04/23</c:v>
              </c:pt>
              <c:pt idx="812">
                <c:v>02/04/23</c:v>
              </c:pt>
              <c:pt idx="813">
                <c:v>03/04/23</c:v>
              </c:pt>
              <c:pt idx="814">
                <c:v>04/04/23</c:v>
              </c:pt>
              <c:pt idx="815">
                <c:v>05/04/23</c:v>
              </c:pt>
              <c:pt idx="816">
                <c:v>06/04/23</c:v>
              </c:pt>
              <c:pt idx="817">
                <c:v>07/04/23</c:v>
              </c:pt>
              <c:pt idx="818">
                <c:v>08/04/23</c:v>
              </c:pt>
              <c:pt idx="819">
                <c:v>09/04/23</c:v>
              </c:pt>
              <c:pt idx="820">
                <c:v>10/04/23</c:v>
              </c:pt>
              <c:pt idx="821">
                <c:v>11/04/23</c:v>
              </c:pt>
              <c:pt idx="822">
                <c:v>12/04/23</c:v>
              </c:pt>
              <c:pt idx="823">
                <c:v>13/04/23</c:v>
              </c:pt>
              <c:pt idx="824">
                <c:v>14/04/23</c:v>
              </c:pt>
              <c:pt idx="825">
                <c:v>15/04/23</c:v>
              </c:pt>
              <c:pt idx="826">
                <c:v>16/04/23</c:v>
              </c:pt>
              <c:pt idx="827">
                <c:v>17/04/23</c:v>
              </c:pt>
              <c:pt idx="828">
                <c:v>18/04/23</c:v>
              </c:pt>
              <c:pt idx="829">
                <c:v>19/04/23</c:v>
              </c:pt>
              <c:pt idx="830">
                <c:v>20/04/23</c:v>
              </c:pt>
              <c:pt idx="831">
                <c:v>21/04/23</c:v>
              </c:pt>
              <c:pt idx="832">
                <c:v>22/04/23</c:v>
              </c:pt>
              <c:pt idx="833">
                <c:v>23/04/23</c:v>
              </c:pt>
              <c:pt idx="834">
                <c:v>24/04/23</c:v>
              </c:pt>
              <c:pt idx="835">
                <c:v>25/04/23</c:v>
              </c:pt>
              <c:pt idx="836">
                <c:v>26/04/23</c:v>
              </c:pt>
              <c:pt idx="837">
                <c:v>27/04/23</c:v>
              </c:pt>
              <c:pt idx="838">
                <c:v>28/04/23</c:v>
              </c:pt>
              <c:pt idx="839">
                <c:v>29/04/23</c:v>
              </c:pt>
              <c:pt idx="840">
                <c:v>30/04/23</c:v>
              </c:pt>
              <c:pt idx="841">
                <c:v>01/05/23</c:v>
              </c:pt>
              <c:pt idx="842">
                <c:v>02/05/23</c:v>
              </c:pt>
              <c:pt idx="843">
                <c:v>03/05/23</c:v>
              </c:pt>
              <c:pt idx="844">
                <c:v>04/05/23</c:v>
              </c:pt>
              <c:pt idx="845">
                <c:v>05/05/23</c:v>
              </c:pt>
              <c:pt idx="846">
                <c:v>06/05/23</c:v>
              </c:pt>
              <c:pt idx="847">
                <c:v>07/05/23</c:v>
              </c:pt>
              <c:pt idx="848">
                <c:v>08/05/23</c:v>
              </c:pt>
              <c:pt idx="849">
                <c:v>09/05/23</c:v>
              </c:pt>
              <c:pt idx="850">
                <c:v>10/05/23</c:v>
              </c:pt>
              <c:pt idx="851">
                <c:v>11/05/23</c:v>
              </c:pt>
              <c:pt idx="852">
                <c:v>12/05/23</c:v>
              </c:pt>
              <c:pt idx="853">
                <c:v>13/05/23</c:v>
              </c:pt>
              <c:pt idx="854">
                <c:v>14/05/23</c:v>
              </c:pt>
              <c:pt idx="855">
                <c:v>15/05/23</c:v>
              </c:pt>
              <c:pt idx="856">
                <c:v>16/05/23</c:v>
              </c:pt>
              <c:pt idx="857">
                <c:v>17/05/23</c:v>
              </c:pt>
              <c:pt idx="858">
                <c:v>18/05/23</c:v>
              </c:pt>
              <c:pt idx="859">
                <c:v>19/05/23</c:v>
              </c:pt>
              <c:pt idx="860">
                <c:v>20/05/23</c:v>
              </c:pt>
              <c:pt idx="861">
                <c:v>21/05/23</c:v>
              </c:pt>
              <c:pt idx="862">
                <c:v>22/05/23</c:v>
              </c:pt>
              <c:pt idx="863">
                <c:v>23/05/23</c:v>
              </c:pt>
              <c:pt idx="864">
                <c:v>24/05/23</c:v>
              </c:pt>
              <c:pt idx="865">
                <c:v>25/05/23</c:v>
              </c:pt>
              <c:pt idx="866">
                <c:v>26/05/23</c:v>
              </c:pt>
              <c:pt idx="867">
                <c:v>27/05/23</c:v>
              </c:pt>
              <c:pt idx="868">
                <c:v>28/05/23</c:v>
              </c:pt>
              <c:pt idx="869">
                <c:v>29/05/23</c:v>
              </c:pt>
              <c:pt idx="870">
                <c:v>30/05/23</c:v>
              </c:pt>
              <c:pt idx="871">
                <c:v>31/05/23</c:v>
              </c:pt>
              <c:pt idx="872">
                <c:v>01/06/23</c:v>
              </c:pt>
              <c:pt idx="873">
                <c:v>02/06/23</c:v>
              </c:pt>
              <c:pt idx="874">
                <c:v>03/06/23</c:v>
              </c:pt>
              <c:pt idx="875">
                <c:v>04/06/23</c:v>
              </c:pt>
              <c:pt idx="876">
                <c:v>05/06/23</c:v>
              </c:pt>
              <c:pt idx="877">
                <c:v>06/06/23</c:v>
              </c:pt>
              <c:pt idx="878">
                <c:v>07/06/23</c:v>
              </c:pt>
              <c:pt idx="879">
                <c:v>08/06/23</c:v>
              </c:pt>
              <c:pt idx="880">
                <c:v>09/06/23</c:v>
              </c:pt>
              <c:pt idx="881">
                <c:v>10/06/23</c:v>
              </c:pt>
              <c:pt idx="882">
                <c:v>11/06/23</c:v>
              </c:pt>
              <c:pt idx="883">
                <c:v>12/06/23</c:v>
              </c:pt>
              <c:pt idx="884">
                <c:v>13/06/23</c:v>
              </c:pt>
              <c:pt idx="885">
                <c:v>14/06/23</c:v>
              </c:pt>
              <c:pt idx="886">
                <c:v>15/06/23</c:v>
              </c:pt>
              <c:pt idx="887">
                <c:v>16/06/23</c:v>
              </c:pt>
              <c:pt idx="888">
                <c:v>17/06/23</c:v>
              </c:pt>
              <c:pt idx="889">
                <c:v>18/06/23</c:v>
              </c:pt>
              <c:pt idx="890">
                <c:v>19/06/23</c:v>
              </c:pt>
              <c:pt idx="891">
                <c:v>20/06/23</c:v>
              </c:pt>
              <c:pt idx="892">
                <c:v>21/06/23</c:v>
              </c:pt>
              <c:pt idx="893">
                <c:v>22/06/23</c:v>
              </c:pt>
              <c:pt idx="894">
                <c:v>23/06/23</c:v>
              </c:pt>
              <c:pt idx="895">
                <c:v>24/06/23</c:v>
              </c:pt>
              <c:pt idx="896">
                <c:v>25/06/23</c:v>
              </c:pt>
              <c:pt idx="897">
                <c:v>26/06/23</c:v>
              </c:pt>
              <c:pt idx="898">
                <c:v>27/06/23</c:v>
              </c:pt>
              <c:pt idx="899">
                <c:v>28/06/23</c:v>
              </c:pt>
              <c:pt idx="900">
                <c:v>29/06/23</c:v>
              </c:pt>
              <c:pt idx="901">
                <c:v>30/06/23</c:v>
              </c:pt>
              <c:pt idx="902">
                <c:v>01/07/23</c:v>
              </c:pt>
              <c:pt idx="903">
                <c:v>02/07/23</c:v>
              </c:pt>
              <c:pt idx="904">
                <c:v>03/07/23</c:v>
              </c:pt>
              <c:pt idx="905">
                <c:v>04/07/23</c:v>
              </c:pt>
              <c:pt idx="906">
                <c:v>05/07/23</c:v>
              </c:pt>
              <c:pt idx="907">
                <c:v>06/07/23</c:v>
              </c:pt>
              <c:pt idx="908">
                <c:v>07/07/23</c:v>
              </c:pt>
              <c:pt idx="909">
                <c:v>08/07/23</c:v>
              </c:pt>
              <c:pt idx="910">
                <c:v>09/07/23</c:v>
              </c:pt>
              <c:pt idx="911">
                <c:v>10/07/23</c:v>
              </c:pt>
              <c:pt idx="912">
                <c:v>11/07/23</c:v>
              </c:pt>
              <c:pt idx="913">
                <c:v>12/07/23</c:v>
              </c:pt>
              <c:pt idx="914">
                <c:v>13/07/23</c:v>
              </c:pt>
              <c:pt idx="915">
                <c:v>14/07/23</c:v>
              </c:pt>
              <c:pt idx="916">
                <c:v>15/07/23</c:v>
              </c:pt>
              <c:pt idx="917">
                <c:v>16/07/23</c:v>
              </c:pt>
              <c:pt idx="918">
                <c:v>17/07/23</c:v>
              </c:pt>
              <c:pt idx="919">
                <c:v>18/07/23</c:v>
              </c:pt>
              <c:pt idx="920">
                <c:v>19/07/23</c:v>
              </c:pt>
              <c:pt idx="921">
                <c:v>20/07/23</c:v>
              </c:pt>
              <c:pt idx="922">
                <c:v>21/07/23</c:v>
              </c:pt>
              <c:pt idx="923">
                <c:v>22/07/23</c:v>
              </c:pt>
              <c:pt idx="924">
                <c:v>23/07/23</c:v>
              </c:pt>
              <c:pt idx="925">
                <c:v>24/07/23</c:v>
              </c:pt>
              <c:pt idx="926">
                <c:v>25/07/23</c:v>
              </c:pt>
              <c:pt idx="927">
                <c:v>26/07/23</c:v>
              </c:pt>
              <c:pt idx="928">
                <c:v>27/07/23</c:v>
              </c:pt>
              <c:pt idx="929">
                <c:v>28/07/23</c:v>
              </c:pt>
              <c:pt idx="930">
                <c:v>29/07/23</c:v>
              </c:pt>
              <c:pt idx="931">
                <c:v>30/07/23</c:v>
              </c:pt>
              <c:pt idx="932">
                <c:v>31/07/23</c:v>
              </c:pt>
              <c:pt idx="933">
                <c:v>01/08/23</c:v>
              </c:pt>
              <c:pt idx="934">
                <c:v>02/08/23</c:v>
              </c:pt>
              <c:pt idx="935">
                <c:v>03/08/23</c:v>
              </c:pt>
              <c:pt idx="936">
                <c:v>04/08/23</c:v>
              </c:pt>
              <c:pt idx="937">
                <c:v>05/08/23</c:v>
              </c:pt>
              <c:pt idx="938">
                <c:v>06/08/23</c:v>
              </c:pt>
              <c:pt idx="939">
                <c:v>07/08/23</c:v>
              </c:pt>
              <c:pt idx="940">
                <c:v>08/08/23</c:v>
              </c:pt>
              <c:pt idx="941">
                <c:v>09/08/23</c:v>
              </c:pt>
              <c:pt idx="942">
                <c:v>10/08/23</c:v>
              </c:pt>
              <c:pt idx="943">
                <c:v>11/08/23</c:v>
              </c:pt>
              <c:pt idx="944">
                <c:v>12/08/23</c:v>
              </c:pt>
              <c:pt idx="945">
                <c:v>13/08/23</c:v>
              </c:pt>
              <c:pt idx="946">
                <c:v>14/08/23</c:v>
              </c:pt>
              <c:pt idx="947">
                <c:v>15/08/23</c:v>
              </c:pt>
              <c:pt idx="948">
                <c:v>16/08/23</c:v>
              </c:pt>
              <c:pt idx="949">
                <c:v>17/08/23</c:v>
              </c:pt>
              <c:pt idx="950">
                <c:v>18/08/23</c:v>
              </c:pt>
              <c:pt idx="951">
                <c:v>19/08/23</c:v>
              </c:pt>
              <c:pt idx="952">
                <c:v>20/08/23</c:v>
              </c:pt>
              <c:pt idx="953">
                <c:v>21/08/23</c:v>
              </c:pt>
              <c:pt idx="954">
                <c:v>22/08/23</c:v>
              </c:pt>
              <c:pt idx="955">
                <c:v>23/08/23</c:v>
              </c:pt>
              <c:pt idx="956">
                <c:v>24/08/23</c:v>
              </c:pt>
              <c:pt idx="957">
                <c:v>25/08/23</c:v>
              </c:pt>
              <c:pt idx="958">
                <c:v>26/08/23</c:v>
              </c:pt>
              <c:pt idx="959">
                <c:v>27/08/23</c:v>
              </c:pt>
              <c:pt idx="960">
                <c:v>28/08/23</c:v>
              </c:pt>
              <c:pt idx="961">
                <c:v>29/08/23</c:v>
              </c:pt>
              <c:pt idx="962">
                <c:v>30/08/23</c:v>
              </c:pt>
              <c:pt idx="963">
                <c:v>31/08/23</c:v>
              </c:pt>
              <c:pt idx="964">
                <c:v>01/09/23</c:v>
              </c:pt>
              <c:pt idx="965">
                <c:v>02/09/23</c:v>
              </c:pt>
              <c:pt idx="966">
                <c:v>03/09/23</c:v>
              </c:pt>
              <c:pt idx="967">
                <c:v>04/09/23</c:v>
              </c:pt>
              <c:pt idx="968">
                <c:v>05/09/23</c:v>
              </c:pt>
              <c:pt idx="969">
                <c:v>06/09/23</c:v>
              </c:pt>
              <c:pt idx="970">
                <c:v>07/09/23</c:v>
              </c:pt>
              <c:pt idx="971">
                <c:v>08/09/23</c:v>
              </c:pt>
              <c:pt idx="972">
                <c:v>09/09/23</c:v>
              </c:pt>
              <c:pt idx="973">
                <c:v>10/09/23</c:v>
              </c:pt>
              <c:pt idx="974">
                <c:v>11/09/23</c:v>
              </c:pt>
              <c:pt idx="975">
                <c:v>12/09/23</c:v>
              </c:pt>
              <c:pt idx="976">
                <c:v>13/09/23</c:v>
              </c:pt>
              <c:pt idx="977">
                <c:v>14/09/23</c:v>
              </c:pt>
              <c:pt idx="978">
                <c:v>15/09/23</c:v>
              </c:pt>
              <c:pt idx="979">
                <c:v>16/09/23</c:v>
              </c:pt>
              <c:pt idx="980">
                <c:v>17/09/23</c:v>
              </c:pt>
              <c:pt idx="981">
                <c:v>18/09/23</c:v>
              </c:pt>
              <c:pt idx="982">
                <c:v>19/09/23</c:v>
              </c:pt>
              <c:pt idx="983">
                <c:v>20/09/23</c:v>
              </c:pt>
              <c:pt idx="984">
                <c:v>21/09/23</c:v>
              </c:pt>
              <c:pt idx="985">
                <c:v>22/09/23</c:v>
              </c:pt>
              <c:pt idx="986">
                <c:v>23/09/23</c:v>
              </c:pt>
              <c:pt idx="987">
                <c:v>24/09/23</c:v>
              </c:pt>
              <c:pt idx="988">
                <c:v>25/09/23</c:v>
              </c:pt>
              <c:pt idx="989">
                <c:v>26/09/23</c:v>
              </c:pt>
              <c:pt idx="990">
                <c:v>27/09/23</c:v>
              </c:pt>
              <c:pt idx="991">
                <c:v>28/09/23</c:v>
              </c:pt>
              <c:pt idx="992">
                <c:v>29/09/23</c:v>
              </c:pt>
              <c:pt idx="993">
                <c:v>30/09/23</c:v>
              </c:pt>
              <c:pt idx="994">
                <c:v>01/10/23</c:v>
              </c:pt>
              <c:pt idx="995">
                <c:v>02/10/23</c:v>
              </c:pt>
              <c:pt idx="996">
                <c:v>03/10/23</c:v>
              </c:pt>
              <c:pt idx="997">
                <c:v>04/10/23</c:v>
              </c:pt>
              <c:pt idx="998">
                <c:v>05/10/23</c:v>
              </c:pt>
              <c:pt idx="999">
                <c:v>06/10/23</c:v>
              </c:pt>
              <c:pt idx="1000">
                <c:v>07/10/23</c:v>
              </c:pt>
              <c:pt idx="1001">
                <c:v>08/10/23</c:v>
              </c:pt>
              <c:pt idx="1002">
                <c:v>09/10/23</c:v>
              </c:pt>
              <c:pt idx="1003">
                <c:v>10/10/23</c:v>
              </c:pt>
              <c:pt idx="1004">
                <c:v>11/10/23</c:v>
              </c:pt>
              <c:pt idx="1005">
                <c:v>12/10/23</c:v>
              </c:pt>
              <c:pt idx="1006">
                <c:v>13/10/23</c:v>
              </c:pt>
              <c:pt idx="1007">
                <c:v>14/10/23</c:v>
              </c:pt>
              <c:pt idx="1008">
                <c:v>15/10/23</c:v>
              </c:pt>
              <c:pt idx="1009">
                <c:v>16/10/23</c:v>
              </c:pt>
              <c:pt idx="1010">
                <c:v>17/10/23</c:v>
              </c:pt>
              <c:pt idx="1011">
                <c:v>18/10/23</c:v>
              </c:pt>
              <c:pt idx="1012">
                <c:v>19/10/23</c:v>
              </c:pt>
              <c:pt idx="1013">
                <c:v>20/10/23</c:v>
              </c:pt>
              <c:pt idx="1014">
                <c:v>21/10/23</c:v>
              </c:pt>
              <c:pt idx="1015">
                <c:v>22/10/23</c:v>
              </c:pt>
              <c:pt idx="1016">
                <c:v>23/10/23</c:v>
              </c:pt>
              <c:pt idx="1017">
                <c:v>24/10/23</c:v>
              </c:pt>
              <c:pt idx="1018">
                <c:v>25/10/23</c:v>
              </c:pt>
              <c:pt idx="1019">
                <c:v>26/10/23</c:v>
              </c:pt>
              <c:pt idx="1020">
                <c:v>27/10/23</c:v>
              </c:pt>
              <c:pt idx="1021">
                <c:v>28/10/23</c:v>
              </c:pt>
              <c:pt idx="1022">
                <c:v>29/10/23</c:v>
              </c:pt>
              <c:pt idx="1023">
                <c:v>30/10/23</c:v>
              </c:pt>
              <c:pt idx="1024">
                <c:v>31/10/23</c:v>
              </c:pt>
              <c:pt idx="1025">
                <c:v>01/11/23</c:v>
              </c:pt>
              <c:pt idx="1026">
                <c:v>02/11/23</c:v>
              </c:pt>
              <c:pt idx="1027">
                <c:v>03/11/23</c:v>
              </c:pt>
              <c:pt idx="1028">
                <c:v>04/11/23</c:v>
              </c:pt>
              <c:pt idx="1029">
                <c:v>05/11/23</c:v>
              </c:pt>
              <c:pt idx="1030">
                <c:v>06/11/23</c:v>
              </c:pt>
              <c:pt idx="1031">
                <c:v>07/11/23</c:v>
              </c:pt>
              <c:pt idx="1032">
                <c:v>08/11/23</c:v>
              </c:pt>
              <c:pt idx="1033">
                <c:v>09/11/23</c:v>
              </c:pt>
              <c:pt idx="1034">
                <c:v>10/11/23</c:v>
              </c:pt>
              <c:pt idx="1035">
                <c:v>11/11/23</c:v>
              </c:pt>
              <c:pt idx="1036">
                <c:v>12/11/23</c:v>
              </c:pt>
              <c:pt idx="1037">
                <c:v>13/11/23</c:v>
              </c:pt>
              <c:pt idx="1038">
                <c:v>14/11/23</c:v>
              </c:pt>
              <c:pt idx="1039">
                <c:v>15/11/23</c:v>
              </c:pt>
              <c:pt idx="1040">
                <c:v>16/11/23</c:v>
              </c:pt>
              <c:pt idx="1041">
                <c:v>17/11/23</c:v>
              </c:pt>
              <c:pt idx="1042">
                <c:v>18/11/23</c:v>
              </c:pt>
              <c:pt idx="1043">
                <c:v>19/11/23</c:v>
              </c:pt>
              <c:pt idx="1044">
                <c:v>20/11/23</c:v>
              </c:pt>
              <c:pt idx="1045">
                <c:v>21/11/23</c:v>
              </c:pt>
              <c:pt idx="1046">
                <c:v>22/11/23</c:v>
              </c:pt>
              <c:pt idx="1047">
                <c:v>23/11/23</c:v>
              </c:pt>
              <c:pt idx="1048">
                <c:v>24/11/23</c:v>
              </c:pt>
              <c:pt idx="1049">
                <c:v>25/11/23</c:v>
              </c:pt>
              <c:pt idx="1050">
                <c:v>26/11/23</c:v>
              </c:pt>
              <c:pt idx="1051">
                <c:v>27/11/23</c:v>
              </c:pt>
              <c:pt idx="1052">
                <c:v>28/11/23</c:v>
              </c:pt>
              <c:pt idx="1053">
                <c:v>29/11/23</c:v>
              </c:pt>
              <c:pt idx="1054">
                <c:v>30/11/23</c:v>
              </c:pt>
              <c:pt idx="1055">
                <c:v>01/12/23</c:v>
              </c:pt>
              <c:pt idx="1056">
                <c:v>02/12/23</c:v>
              </c:pt>
              <c:pt idx="1057">
                <c:v>03/12/23</c:v>
              </c:pt>
              <c:pt idx="1058">
                <c:v>04/12/23</c:v>
              </c:pt>
              <c:pt idx="1059">
                <c:v>05/12/23</c:v>
              </c:pt>
              <c:pt idx="1060">
                <c:v>06/12/23</c:v>
              </c:pt>
              <c:pt idx="1061">
                <c:v>07/12/23</c:v>
              </c:pt>
              <c:pt idx="1062">
                <c:v>08/12/23</c:v>
              </c:pt>
              <c:pt idx="1063">
                <c:v>09/12/23</c:v>
              </c:pt>
              <c:pt idx="1064">
                <c:v>10/12/23</c:v>
              </c:pt>
              <c:pt idx="1065">
                <c:v>11/12/23</c:v>
              </c:pt>
              <c:pt idx="1066">
                <c:v>12/12/23</c:v>
              </c:pt>
              <c:pt idx="1067">
                <c:v>13/12/23</c:v>
              </c:pt>
              <c:pt idx="1068">
                <c:v>14/12/23</c:v>
              </c:pt>
              <c:pt idx="1069">
                <c:v>15/12/23</c:v>
              </c:pt>
              <c:pt idx="1070">
                <c:v>16/12/23</c:v>
              </c:pt>
              <c:pt idx="1071">
                <c:v>17/12/23</c:v>
              </c:pt>
              <c:pt idx="1072">
                <c:v>18/12/23</c:v>
              </c:pt>
              <c:pt idx="1073">
                <c:v>19/12/23</c:v>
              </c:pt>
              <c:pt idx="1074">
                <c:v>20/12/23</c:v>
              </c:pt>
              <c:pt idx="1075">
                <c:v>21/12/23</c:v>
              </c:pt>
              <c:pt idx="1076">
                <c:v>22/12/23</c:v>
              </c:pt>
              <c:pt idx="1077">
                <c:v>23/12/23</c:v>
              </c:pt>
              <c:pt idx="1078">
                <c:v>24/12/23</c:v>
              </c:pt>
              <c:pt idx="1079">
                <c:v>25/12/23</c:v>
              </c:pt>
              <c:pt idx="1080">
                <c:v>26/12/23</c:v>
              </c:pt>
              <c:pt idx="1081">
                <c:v>27/12/23</c:v>
              </c:pt>
              <c:pt idx="1082">
                <c:v>28/12/23</c:v>
              </c:pt>
              <c:pt idx="1083">
                <c:v>29/12/23</c:v>
              </c:pt>
              <c:pt idx="1084">
                <c:v>30/12/23</c:v>
              </c:pt>
              <c:pt idx="1085">
                <c:v>31/12/23</c:v>
              </c:pt>
              <c:pt idx="1086">
                <c:v>01/01/24</c:v>
              </c:pt>
              <c:pt idx="1087">
                <c:v>02/01/24</c:v>
              </c:pt>
              <c:pt idx="1088">
                <c:v>03/01/24</c:v>
              </c:pt>
              <c:pt idx="1089">
                <c:v>04/01/24</c:v>
              </c:pt>
              <c:pt idx="1090">
                <c:v>05/01/24</c:v>
              </c:pt>
              <c:pt idx="1091">
                <c:v>06/01/24</c:v>
              </c:pt>
              <c:pt idx="1092">
                <c:v>07/01/24</c:v>
              </c:pt>
              <c:pt idx="1093">
                <c:v>08/01/24</c:v>
              </c:pt>
              <c:pt idx="1094">
                <c:v>09/01/24</c:v>
              </c:pt>
              <c:pt idx="1095">
                <c:v>10/01/24</c:v>
              </c:pt>
              <c:pt idx="1096">
                <c:v>11/01/24</c:v>
              </c:pt>
              <c:pt idx="1097">
                <c:v>12/01/24</c:v>
              </c:pt>
              <c:pt idx="1098">
                <c:v>13/01/24</c:v>
              </c:pt>
              <c:pt idx="1099">
                <c:v>14/01/24</c:v>
              </c:pt>
              <c:pt idx="1100">
                <c:v>15/01/24</c:v>
              </c:pt>
              <c:pt idx="1101">
                <c:v>16/01/24</c:v>
              </c:pt>
              <c:pt idx="1102">
                <c:v>17/01/24</c:v>
              </c:pt>
              <c:pt idx="1103">
                <c:v>18/01/24</c:v>
              </c:pt>
              <c:pt idx="1104">
                <c:v>19/01/24</c:v>
              </c:pt>
              <c:pt idx="1105">
                <c:v>20/01/24</c:v>
              </c:pt>
              <c:pt idx="1106">
                <c:v>21/01/24</c:v>
              </c:pt>
              <c:pt idx="1107">
                <c:v>22/01/24</c:v>
              </c:pt>
              <c:pt idx="1108">
                <c:v>23/01/24</c:v>
              </c:pt>
              <c:pt idx="1109">
                <c:v>24/01/24</c:v>
              </c:pt>
              <c:pt idx="1110">
                <c:v>25/01/24</c:v>
              </c:pt>
              <c:pt idx="1111">
                <c:v>26/01/24</c:v>
              </c:pt>
              <c:pt idx="1112">
                <c:v>27/01/24</c:v>
              </c:pt>
              <c:pt idx="1113">
                <c:v>28/01/24</c:v>
              </c:pt>
              <c:pt idx="1114">
                <c:v>29/01/24</c:v>
              </c:pt>
              <c:pt idx="1115">
                <c:v>30/01/24</c:v>
              </c:pt>
              <c:pt idx="1116">
                <c:v>31/01/24</c:v>
              </c:pt>
              <c:pt idx="1117">
                <c:v>01/02/24</c:v>
              </c:pt>
              <c:pt idx="1118">
                <c:v>02/02/24</c:v>
              </c:pt>
              <c:pt idx="1119">
                <c:v>03/02/24</c:v>
              </c:pt>
              <c:pt idx="1120">
                <c:v>04/02/24</c:v>
              </c:pt>
              <c:pt idx="1121">
                <c:v>05/02/24</c:v>
              </c:pt>
              <c:pt idx="1122">
                <c:v>06/02/24</c:v>
              </c:pt>
              <c:pt idx="1123">
                <c:v>07/02/24</c:v>
              </c:pt>
              <c:pt idx="1124">
                <c:v>08/02/24</c:v>
              </c:pt>
              <c:pt idx="1125">
                <c:v>09/02/24</c:v>
              </c:pt>
              <c:pt idx="1126">
                <c:v>10/02/24</c:v>
              </c:pt>
              <c:pt idx="1127">
                <c:v>11/02/24</c:v>
              </c:pt>
              <c:pt idx="1128">
                <c:v>12/02/24</c:v>
              </c:pt>
              <c:pt idx="1129">
                <c:v>13/02/24</c:v>
              </c:pt>
              <c:pt idx="1130">
                <c:v>14/02/24</c:v>
              </c:pt>
              <c:pt idx="1131">
                <c:v>15/02/24</c:v>
              </c:pt>
              <c:pt idx="1132">
                <c:v>16/02/24</c:v>
              </c:pt>
              <c:pt idx="1133">
                <c:v>17/02/24</c:v>
              </c:pt>
              <c:pt idx="1134">
                <c:v>18/02/24</c:v>
              </c:pt>
              <c:pt idx="1135">
                <c:v>19/02/24</c:v>
              </c:pt>
              <c:pt idx="1136">
                <c:v>20/02/24</c:v>
              </c:pt>
              <c:pt idx="1137">
                <c:v>21/02/24</c:v>
              </c:pt>
              <c:pt idx="1138">
                <c:v>22/02/24</c:v>
              </c:pt>
              <c:pt idx="1139">
                <c:v>23/02/24</c:v>
              </c:pt>
              <c:pt idx="1140">
                <c:v>24/02/24</c:v>
              </c:pt>
              <c:pt idx="1141">
                <c:v>25/02/24</c:v>
              </c:pt>
              <c:pt idx="1142">
                <c:v>26/02/24</c:v>
              </c:pt>
              <c:pt idx="1143">
                <c:v>27/02/24</c:v>
              </c:pt>
              <c:pt idx="1144">
                <c:v>28/02/24</c:v>
              </c:pt>
              <c:pt idx="1145">
                <c:v>29/02/24</c:v>
              </c:pt>
              <c:pt idx="1146">
                <c:v>01/03/24</c:v>
              </c:pt>
              <c:pt idx="1147">
                <c:v>02/03/24</c:v>
              </c:pt>
              <c:pt idx="1148">
                <c:v>03/03/24</c:v>
              </c:pt>
              <c:pt idx="1149">
                <c:v>04/03/24</c:v>
              </c:pt>
              <c:pt idx="1150">
                <c:v>05/03/24</c:v>
              </c:pt>
              <c:pt idx="1151">
                <c:v>06/03/24</c:v>
              </c:pt>
              <c:pt idx="1152">
                <c:v>07/03/24</c:v>
              </c:pt>
              <c:pt idx="1153">
                <c:v>08/03/24</c:v>
              </c:pt>
              <c:pt idx="1154">
                <c:v>09/03/24</c:v>
              </c:pt>
              <c:pt idx="1155">
                <c:v>10/03/24</c:v>
              </c:pt>
              <c:pt idx="1156">
                <c:v>11/03/24</c:v>
              </c:pt>
              <c:pt idx="1157">
                <c:v>12/03/24</c:v>
              </c:pt>
              <c:pt idx="1158">
                <c:v>13/03/24</c:v>
              </c:pt>
              <c:pt idx="1159">
                <c:v>14/03/24</c:v>
              </c:pt>
              <c:pt idx="1160">
                <c:v>15/03/24</c:v>
              </c:pt>
              <c:pt idx="1161">
                <c:v>16/03/24</c:v>
              </c:pt>
              <c:pt idx="1162">
                <c:v>17/03/24</c:v>
              </c:pt>
              <c:pt idx="1163">
                <c:v>18/03/24</c:v>
              </c:pt>
              <c:pt idx="1164">
                <c:v>19/03/24</c:v>
              </c:pt>
              <c:pt idx="1165">
                <c:v>20/03/24</c:v>
              </c:pt>
              <c:pt idx="1166">
                <c:v>21/03/24</c:v>
              </c:pt>
              <c:pt idx="1167">
                <c:v>22/03/24</c:v>
              </c:pt>
              <c:pt idx="1168">
                <c:v>23/03/24</c:v>
              </c:pt>
              <c:pt idx="1169">
                <c:v>24/03/24</c:v>
              </c:pt>
              <c:pt idx="1170">
                <c:v>25/03/24</c:v>
              </c:pt>
              <c:pt idx="1171">
                <c:v>26/03/24</c:v>
              </c:pt>
              <c:pt idx="1172">
                <c:v>27/03/24</c:v>
              </c:pt>
              <c:pt idx="1173">
                <c:v>28/03/24</c:v>
              </c:pt>
              <c:pt idx="1174">
                <c:v>29/03/24</c:v>
              </c:pt>
              <c:pt idx="1175">
                <c:v>30/03/24</c:v>
              </c:pt>
              <c:pt idx="1176">
                <c:v>31/03/24</c:v>
              </c:pt>
              <c:pt idx="1177">
                <c:v>01/04/24</c:v>
              </c:pt>
              <c:pt idx="1178">
                <c:v>02/04/24</c:v>
              </c:pt>
              <c:pt idx="1179">
                <c:v>03/04/24</c:v>
              </c:pt>
              <c:pt idx="1180">
                <c:v>04/04/24</c:v>
              </c:pt>
              <c:pt idx="1181">
                <c:v>05/04/24</c:v>
              </c:pt>
              <c:pt idx="1182">
                <c:v>06/04/24</c:v>
              </c:pt>
              <c:pt idx="1183">
                <c:v>07/04/24</c:v>
              </c:pt>
              <c:pt idx="1184">
                <c:v>08/04/24</c:v>
              </c:pt>
              <c:pt idx="1185">
                <c:v>09/04/24</c:v>
              </c:pt>
              <c:pt idx="1186">
                <c:v>10/04/24</c:v>
              </c:pt>
              <c:pt idx="1187">
                <c:v>11/04/24</c:v>
              </c:pt>
              <c:pt idx="1188">
                <c:v>12/04/24</c:v>
              </c:pt>
              <c:pt idx="1189">
                <c:v>13/04/24</c:v>
              </c:pt>
              <c:pt idx="1190">
                <c:v>14/04/24</c:v>
              </c:pt>
              <c:pt idx="1191">
                <c:v>15/04/24</c:v>
              </c:pt>
              <c:pt idx="1192">
                <c:v>16/04/24</c:v>
              </c:pt>
              <c:pt idx="1193">
                <c:v>17/04/24</c:v>
              </c:pt>
              <c:pt idx="1194">
                <c:v>18/04/24</c:v>
              </c:pt>
              <c:pt idx="1195">
                <c:v>19/04/24</c:v>
              </c:pt>
              <c:pt idx="1196">
                <c:v>20/04/24</c:v>
              </c:pt>
              <c:pt idx="1197">
                <c:v>21/04/24</c:v>
              </c:pt>
              <c:pt idx="1198">
                <c:v>22/04/24</c:v>
              </c:pt>
              <c:pt idx="1199">
                <c:v>23/04/24</c:v>
              </c:pt>
              <c:pt idx="1200">
                <c:v>24/04/24</c:v>
              </c:pt>
              <c:pt idx="1201">
                <c:v>25/04/24</c:v>
              </c:pt>
              <c:pt idx="1202">
                <c:v>26/04/24</c:v>
              </c:pt>
              <c:pt idx="1203">
                <c:v>27/04/24</c:v>
              </c:pt>
              <c:pt idx="1204">
                <c:v>28/04/24</c:v>
              </c:pt>
              <c:pt idx="1205">
                <c:v>29/04/24</c:v>
              </c:pt>
              <c:pt idx="1206">
                <c:v>30/04/24</c:v>
              </c:pt>
              <c:pt idx="1207">
                <c:v>01/05/24</c:v>
              </c:pt>
              <c:pt idx="1208">
                <c:v>02/05/24</c:v>
              </c:pt>
              <c:pt idx="1209">
                <c:v>03/05/24</c:v>
              </c:pt>
              <c:pt idx="1210">
                <c:v>04/05/24</c:v>
              </c:pt>
              <c:pt idx="1211">
                <c:v>05/05/24</c:v>
              </c:pt>
              <c:pt idx="1212">
                <c:v>06/05/24</c:v>
              </c:pt>
              <c:pt idx="1213">
                <c:v>07/05/24</c:v>
              </c:pt>
              <c:pt idx="1214">
                <c:v>08/05/24</c:v>
              </c:pt>
              <c:pt idx="1215">
                <c:v>09/05/24</c:v>
              </c:pt>
              <c:pt idx="1216">
                <c:v>10/05/24</c:v>
              </c:pt>
              <c:pt idx="1217">
                <c:v>11/05/24</c:v>
              </c:pt>
              <c:pt idx="1218">
                <c:v>12/05/24</c:v>
              </c:pt>
              <c:pt idx="1219">
                <c:v>13/05/24</c:v>
              </c:pt>
              <c:pt idx="1220">
                <c:v>14/05/24</c:v>
              </c:pt>
              <c:pt idx="1221">
                <c:v>15/05/24</c:v>
              </c:pt>
              <c:pt idx="1222">
                <c:v>16/05/24</c:v>
              </c:pt>
              <c:pt idx="1223">
                <c:v>17/05/24</c:v>
              </c:pt>
              <c:pt idx="1224">
                <c:v>18/05/24</c:v>
              </c:pt>
              <c:pt idx="1225">
                <c:v>19/05/24</c:v>
              </c:pt>
              <c:pt idx="1226">
                <c:v>20/05/24</c:v>
              </c:pt>
              <c:pt idx="1227">
                <c:v>21/05/24</c:v>
              </c:pt>
              <c:pt idx="1228">
                <c:v>22/05/24</c:v>
              </c:pt>
              <c:pt idx="1229">
                <c:v>23/05/24</c:v>
              </c:pt>
              <c:pt idx="1230">
                <c:v>24/05/24</c:v>
              </c:pt>
              <c:pt idx="1231">
                <c:v>25/05/24</c:v>
              </c:pt>
              <c:pt idx="1232">
                <c:v>26/05/24</c:v>
              </c:pt>
              <c:pt idx="1233">
                <c:v>27/05/24</c:v>
              </c:pt>
              <c:pt idx="1234">
                <c:v>28/05/24</c:v>
              </c:pt>
              <c:pt idx="1235">
                <c:v>29/05/24</c:v>
              </c:pt>
              <c:pt idx="1236">
                <c:v>30/05/24</c:v>
              </c:pt>
              <c:pt idx="1237">
                <c:v>31/05/24</c:v>
              </c:pt>
              <c:pt idx="1238">
                <c:v>01/06/24</c:v>
              </c:pt>
              <c:pt idx="1239">
                <c:v>02/06/24</c:v>
              </c:pt>
              <c:pt idx="1240">
                <c:v>03/06/24</c:v>
              </c:pt>
              <c:pt idx="1241">
                <c:v>04/06/24</c:v>
              </c:pt>
              <c:pt idx="1242">
                <c:v>05/06/24</c:v>
              </c:pt>
              <c:pt idx="1243">
                <c:v>06/06/24</c:v>
              </c:pt>
              <c:pt idx="1244">
                <c:v>07/06/24</c:v>
              </c:pt>
              <c:pt idx="1245">
                <c:v>08/06/24</c:v>
              </c:pt>
              <c:pt idx="1246">
                <c:v>09/06/24</c:v>
              </c:pt>
              <c:pt idx="1247">
                <c:v>10/06/24</c:v>
              </c:pt>
              <c:pt idx="1248">
                <c:v>11/06/24</c:v>
              </c:pt>
              <c:pt idx="1249">
                <c:v>12/06/24</c:v>
              </c:pt>
              <c:pt idx="1250">
                <c:v>13/06/24</c:v>
              </c:pt>
              <c:pt idx="1251">
                <c:v>14/06/24</c:v>
              </c:pt>
              <c:pt idx="1252">
                <c:v>15/06/24</c:v>
              </c:pt>
              <c:pt idx="1253">
                <c:v>16/06/24</c:v>
              </c:pt>
              <c:pt idx="1254">
                <c:v>17/06/24</c:v>
              </c:pt>
              <c:pt idx="1255">
                <c:v>18/06/24</c:v>
              </c:pt>
              <c:pt idx="1256">
                <c:v>19/06/24</c:v>
              </c:pt>
              <c:pt idx="1257">
                <c:v>20/06/24</c:v>
              </c:pt>
              <c:pt idx="1258">
                <c:v>21/06/24</c:v>
              </c:pt>
              <c:pt idx="1259">
                <c:v>22/06/24</c:v>
              </c:pt>
              <c:pt idx="1260">
                <c:v>23/06/24</c:v>
              </c:pt>
              <c:pt idx="1261">
                <c:v>24/06/24</c:v>
              </c:pt>
              <c:pt idx="1262">
                <c:v>25/06/24</c:v>
              </c:pt>
              <c:pt idx="1263">
                <c:v>26/06/24</c:v>
              </c:pt>
              <c:pt idx="1264">
                <c:v>27/06/24</c:v>
              </c:pt>
              <c:pt idx="1265">
                <c:v>28/06/24</c:v>
              </c:pt>
              <c:pt idx="1266">
                <c:v>29/06/24</c:v>
              </c:pt>
              <c:pt idx="1267">
                <c:v>30/06/24</c:v>
              </c:pt>
              <c:pt idx="1268">
                <c:v>01/07/24</c:v>
              </c:pt>
              <c:pt idx="1269">
                <c:v>02/07/24</c:v>
              </c:pt>
              <c:pt idx="1270">
                <c:v>03/07/24</c:v>
              </c:pt>
              <c:pt idx="1271">
                <c:v>04/07/24</c:v>
              </c:pt>
              <c:pt idx="1272">
                <c:v>05/07/24</c:v>
              </c:pt>
              <c:pt idx="1273">
                <c:v>06/07/24</c:v>
              </c:pt>
              <c:pt idx="1274">
                <c:v>07/07/24</c:v>
              </c:pt>
              <c:pt idx="1275">
                <c:v>08/07/24</c:v>
              </c:pt>
              <c:pt idx="1276">
                <c:v>09/07/24</c:v>
              </c:pt>
              <c:pt idx="1277">
                <c:v>10/07/24</c:v>
              </c:pt>
              <c:pt idx="1278">
                <c:v>11/07/24</c:v>
              </c:pt>
              <c:pt idx="1279">
                <c:v>12/07/24</c:v>
              </c:pt>
              <c:pt idx="1280">
                <c:v>13/07/24</c:v>
              </c:pt>
              <c:pt idx="1281">
                <c:v>14/07/24</c:v>
              </c:pt>
              <c:pt idx="1282">
                <c:v>15/07/24</c:v>
              </c:pt>
              <c:pt idx="1283">
                <c:v>16/07/24</c:v>
              </c:pt>
              <c:pt idx="1284">
                <c:v>17/07/24</c:v>
              </c:pt>
              <c:pt idx="1285">
                <c:v>18/07/24</c:v>
              </c:pt>
              <c:pt idx="1286">
                <c:v>19/07/24</c:v>
              </c:pt>
              <c:pt idx="1287">
                <c:v>20/07/24</c:v>
              </c:pt>
              <c:pt idx="1288">
                <c:v>21/07/24</c:v>
              </c:pt>
              <c:pt idx="1289">
                <c:v>22/07/24</c:v>
              </c:pt>
              <c:pt idx="1290">
                <c:v>23/07/24</c:v>
              </c:pt>
              <c:pt idx="1291">
                <c:v>24/07/24</c:v>
              </c:pt>
              <c:pt idx="1292">
                <c:v>25/07/24</c:v>
              </c:pt>
              <c:pt idx="1293">
                <c:v>26/07/24</c:v>
              </c:pt>
              <c:pt idx="1294">
                <c:v>27/07/24</c:v>
              </c:pt>
              <c:pt idx="1295">
                <c:v>28/07/24</c:v>
              </c:pt>
              <c:pt idx="1296">
                <c:v>29/07/24</c:v>
              </c:pt>
              <c:pt idx="1297">
                <c:v>30/07/24</c:v>
              </c:pt>
              <c:pt idx="1298">
                <c:v>31/07/24</c:v>
              </c:pt>
              <c:pt idx="1299">
                <c:v>01/08/24</c:v>
              </c:pt>
              <c:pt idx="1300">
                <c:v>02/08/24</c:v>
              </c:pt>
              <c:pt idx="1301">
                <c:v>03/08/24</c:v>
              </c:pt>
              <c:pt idx="1302">
                <c:v>04/08/24</c:v>
              </c:pt>
              <c:pt idx="1303">
                <c:v>05/08/24</c:v>
              </c:pt>
              <c:pt idx="1304">
                <c:v>06/08/24</c:v>
              </c:pt>
              <c:pt idx="1305">
                <c:v>07/08/24</c:v>
              </c:pt>
              <c:pt idx="1306">
                <c:v>08/08/24</c:v>
              </c:pt>
              <c:pt idx="1307">
                <c:v>09/08/24</c:v>
              </c:pt>
              <c:pt idx="1308">
                <c:v>10/08/24</c:v>
              </c:pt>
              <c:pt idx="1309">
                <c:v>11/08/24</c:v>
              </c:pt>
              <c:pt idx="1310">
                <c:v>12/08/24</c:v>
              </c:pt>
              <c:pt idx="1311">
                <c:v>13/08/24</c:v>
              </c:pt>
              <c:pt idx="1312">
                <c:v>14/08/24</c:v>
              </c:pt>
              <c:pt idx="1313">
                <c:v>15/08/24</c:v>
              </c:pt>
              <c:pt idx="1314">
                <c:v>16/08/24</c:v>
              </c:pt>
              <c:pt idx="1315">
                <c:v>17/08/24</c:v>
              </c:pt>
              <c:pt idx="1316">
                <c:v>18/08/24</c:v>
              </c:pt>
              <c:pt idx="1317">
                <c:v>19/08/24</c:v>
              </c:pt>
              <c:pt idx="1318">
                <c:v>20/08/24</c:v>
              </c:pt>
              <c:pt idx="1319">
                <c:v>21/08/24</c:v>
              </c:pt>
              <c:pt idx="1320">
                <c:v>22/08/24</c:v>
              </c:pt>
              <c:pt idx="1321">
                <c:v>23/08/24</c:v>
              </c:pt>
              <c:pt idx="1322">
                <c:v>24/08/24</c:v>
              </c:pt>
              <c:pt idx="1323">
                <c:v>25/08/24</c:v>
              </c:pt>
              <c:pt idx="1324">
                <c:v>26/08/24</c:v>
              </c:pt>
              <c:pt idx="1325">
                <c:v>27/08/24</c:v>
              </c:pt>
              <c:pt idx="1326">
                <c:v>28/08/24</c:v>
              </c:pt>
              <c:pt idx="1327">
                <c:v>29/08/24</c:v>
              </c:pt>
              <c:pt idx="1328">
                <c:v>30/08/24</c:v>
              </c:pt>
              <c:pt idx="1329">
                <c:v>31/08/24</c:v>
              </c:pt>
              <c:pt idx="1330">
                <c:v>01/09/24</c:v>
              </c:pt>
              <c:pt idx="1331">
                <c:v>02/09/24</c:v>
              </c:pt>
              <c:pt idx="1332">
                <c:v>03/09/24</c:v>
              </c:pt>
              <c:pt idx="1333">
                <c:v>04/09/24</c:v>
              </c:pt>
              <c:pt idx="1334">
                <c:v>05/09/24</c:v>
              </c:pt>
              <c:pt idx="1335">
                <c:v>06/09/24</c:v>
              </c:pt>
              <c:pt idx="1336">
                <c:v>07/09/24</c:v>
              </c:pt>
              <c:pt idx="1337">
                <c:v>08/09/24</c:v>
              </c:pt>
              <c:pt idx="1338">
                <c:v>09/09/24</c:v>
              </c:pt>
              <c:pt idx="1339">
                <c:v>10/09/24</c:v>
              </c:pt>
              <c:pt idx="1340">
                <c:v>11/09/24</c:v>
              </c:pt>
              <c:pt idx="1341">
                <c:v>12/09/24</c:v>
              </c:pt>
              <c:pt idx="1342">
                <c:v>13/09/24</c:v>
              </c:pt>
              <c:pt idx="1343">
                <c:v>14/09/24</c:v>
              </c:pt>
              <c:pt idx="1344">
                <c:v>15/09/24</c:v>
              </c:pt>
              <c:pt idx="1345">
                <c:v>16/09/24</c:v>
              </c:pt>
              <c:pt idx="1346">
                <c:v>17/09/24</c:v>
              </c:pt>
              <c:pt idx="1347">
                <c:v>18/09/24</c:v>
              </c:pt>
              <c:pt idx="1348">
                <c:v>19/09/24</c:v>
              </c:pt>
              <c:pt idx="1349">
                <c:v>20/09/24</c:v>
              </c:pt>
              <c:pt idx="1350">
                <c:v>21/09/24</c:v>
              </c:pt>
              <c:pt idx="1351">
                <c:v>22/09/24</c:v>
              </c:pt>
              <c:pt idx="1352">
                <c:v>23/09/24</c:v>
              </c:pt>
              <c:pt idx="1353">
                <c:v>24/09/24</c:v>
              </c:pt>
              <c:pt idx="1354">
                <c:v>25/09/24</c:v>
              </c:pt>
              <c:pt idx="1355">
                <c:v>26/09/24</c:v>
              </c:pt>
              <c:pt idx="1356">
                <c:v>27/09/24</c:v>
              </c:pt>
              <c:pt idx="1357">
                <c:v>28/09/24</c:v>
              </c:pt>
              <c:pt idx="1358">
                <c:v>29/09/24</c:v>
              </c:pt>
              <c:pt idx="1359">
                <c:v>30/09/24</c:v>
              </c:pt>
              <c:pt idx="1360">
                <c:v>01/10/24</c:v>
              </c:pt>
              <c:pt idx="1361">
                <c:v>02/10/24</c:v>
              </c:pt>
              <c:pt idx="1362">
                <c:v>03/10/24</c:v>
              </c:pt>
              <c:pt idx="1363">
                <c:v>04/10/24</c:v>
              </c:pt>
              <c:pt idx="1364">
                <c:v>05/10/24</c:v>
              </c:pt>
              <c:pt idx="1365">
                <c:v>06/10/24</c:v>
              </c:pt>
              <c:pt idx="1366">
                <c:v>07/10/24</c:v>
              </c:pt>
              <c:pt idx="1367">
                <c:v>08/10/24</c:v>
              </c:pt>
              <c:pt idx="1368">
                <c:v>09/10/24</c:v>
              </c:pt>
              <c:pt idx="1369">
                <c:v>10/10/24</c:v>
              </c:pt>
              <c:pt idx="1370">
                <c:v>11/10/24</c:v>
              </c:pt>
              <c:pt idx="1371">
                <c:v>12/10/24</c:v>
              </c:pt>
              <c:pt idx="1372">
                <c:v>13/10/24</c:v>
              </c:pt>
              <c:pt idx="1373">
                <c:v>14/10/24</c:v>
              </c:pt>
              <c:pt idx="1374">
                <c:v>15/10/24</c:v>
              </c:pt>
              <c:pt idx="1375">
                <c:v>16/10/24</c:v>
              </c:pt>
              <c:pt idx="1376">
                <c:v>17/10/24</c:v>
              </c:pt>
              <c:pt idx="1377">
                <c:v>18/10/24</c:v>
              </c:pt>
              <c:pt idx="1378">
                <c:v>19/10/24</c:v>
              </c:pt>
              <c:pt idx="1379">
                <c:v>20/10/24</c:v>
              </c:pt>
              <c:pt idx="1380">
                <c:v>21/10/24</c:v>
              </c:pt>
              <c:pt idx="1381">
                <c:v>22/10/24</c:v>
              </c:pt>
              <c:pt idx="1382">
                <c:v>23/10/24</c:v>
              </c:pt>
              <c:pt idx="1383">
                <c:v>24/10/24</c:v>
              </c:pt>
              <c:pt idx="1384">
                <c:v>25/10/24</c:v>
              </c:pt>
              <c:pt idx="1385">
                <c:v>26/10/24</c:v>
              </c:pt>
              <c:pt idx="1386">
                <c:v>27/10/24</c:v>
              </c:pt>
              <c:pt idx="1387">
                <c:v>28/10/24</c:v>
              </c:pt>
              <c:pt idx="1388">
                <c:v>29/10/24</c:v>
              </c:pt>
              <c:pt idx="1389">
                <c:v>30/10/24</c:v>
              </c:pt>
              <c:pt idx="1390">
                <c:v>31/10/24</c:v>
              </c:pt>
              <c:pt idx="1391">
                <c:v>01/11/24</c:v>
              </c:pt>
              <c:pt idx="1392">
                <c:v>02/11/24</c:v>
              </c:pt>
              <c:pt idx="1393">
                <c:v>03/11/24</c:v>
              </c:pt>
              <c:pt idx="1394">
                <c:v>04/11/24</c:v>
              </c:pt>
              <c:pt idx="1395">
                <c:v>05/11/24</c:v>
              </c:pt>
              <c:pt idx="1396">
                <c:v>06/11/24</c:v>
              </c:pt>
              <c:pt idx="1397">
                <c:v>07/11/24</c:v>
              </c:pt>
              <c:pt idx="1398">
                <c:v>08/11/24</c:v>
              </c:pt>
              <c:pt idx="1399">
                <c:v>09/11/24</c:v>
              </c:pt>
              <c:pt idx="1400">
                <c:v>10/11/24</c:v>
              </c:pt>
              <c:pt idx="1401">
                <c:v>11/11/24</c:v>
              </c:pt>
              <c:pt idx="1402">
                <c:v>12/11/24</c:v>
              </c:pt>
              <c:pt idx="1403">
                <c:v>13/11/24</c:v>
              </c:pt>
              <c:pt idx="1404">
                <c:v>14/11/24</c:v>
              </c:pt>
              <c:pt idx="1405">
                <c:v>15/11/24</c:v>
              </c:pt>
              <c:pt idx="1406">
                <c:v>16/11/24</c:v>
              </c:pt>
              <c:pt idx="1407">
                <c:v>17/11/24</c:v>
              </c:pt>
              <c:pt idx="1408">
                <c:v>18/11/24</c:v>
              </c:pt>
              <c:pt idx="1409">
                <c:v>19/11/24</c:v>
              </c:pt>
              <c:pt idx="1410">
                <c:v>20/11/24</c:v>
              </c:pt>
              <c:pt idx="1411">
                <c:v>21/11/24</c:v>
              </c:pt>
              <c:pt idx="1412">
                <c:v>22/11/24</c:v>
              </c:pt>
              <c:pt idx="1413">
                <c:v>23/11/24</c:v>
              </c:pt>
              <c:pt idx="1414">
                <c:v>24/11/24</c:v>
              </c:pt>
              <c:pt idx="1415">
                <c:v>25/11/24</c:v>
              </c:pt>
              <c:pt idx="1416">
                <c:v>26/11/24</c:v>
              </c:pt>
              <c:pt idx="1417">
                <c:v>27/11/24</c:v>
              </c:pt>
              <c:pt idx="1418">
                <c:v>28/11/24</c:v>
              </c:pt>
              <c:pt idx="1419">
                <c:v>29/11/24</c:v>
              </c:pt>
              <c:pt idx="1420">
                <c:v>30/11/24</c:v>
              </c:pt>
              <c:pt idx="1421">
                <c:v>01/12/24</c:v>
              </c:pt>
              <c:pt idx="1422">
                <c:v>02/12/24</c:v>
              </c:pt>
              <c:pt idx="1423">
                <c:v>03/12/24</c:v>
              </c:pt>
              <c:pt idx="1424">
                <c:v>04/12/24</c:v>
              </c:pt>
              <c:pt idx="1425">
                <c:v>05/12/24</c:v>
              </c:pt>
              <c:pt idx="1426">
                <c:v>06/12/24</c:v>
              </c:pt>
              <c:pt idx="1427">
                <c:v>07/12/24</c:v>
              </c:pt>
              <c:pt idx="1428">
                <c:v>08/12/24</c:v>
              </c:pt>
              <c:pt idx="1429">
                <c:v>09/12/24</c:v>
              </c:pt>
              <c:pt idx="1430">
                <c:v>10/12/24</c:v>
              </c:pt>
              <c:pt idx="1431">
                <c:v>11/12/24</c:v>
              </c:pt>
              <c:pt idx="1432">
                <c:v>12/12/24</c:v>
              </c:pt>
              <c:pt idx="1433">
                <c:v>13/12/24</c:v>
              </c:pt>
              <c:pt idx="1434">
                <c:v>14/12/24</c:v>
              </c:pt>
              <c:pt idx="1435">
                <c:v>15/12/24</c:v>
              </c:pt>
              <c:pt idx="1436">
                <c:v>16/12/24</c:v>
              </c:pt>
              <c:pt idx="1437">
                <c:v>17/12/24</c:v>
              </c:pt>
              <c:pt idx="1438">
                <c:v>18/12/24</c:v>
              </c:pt>
              <c:pt idx="1439">
                <c:v>19/12/24</c:v>
              </c:pt>
              <c:pt idx="1440">
                <c:v>20/12/24</c:v>
              </c:pt>
              <c:pt idx="1441">
                <c:v>21/12/24</c:v>
              </c:pt>
              <c:pt idx="1442">
                <c:v>22/12/24</c:v>
              </c:pt>
              <c:pt idx="1443">
                <c:v>23/12/24</c:v>
              </c:pt>
              <c:pt idx="1444">
                <c:v>24/12/24</c:v>
              </c:pt>
              <c:pt idx="1445">
                <c:v>25/12/24</c:v>
              </c:pt>
              <c:pt idx="1446">
                <c:v>26/12/24</c:v>
              </c:pt>
              <c:pt idx="1447">
                <c:v>27/12/24</c:v>
              </c:pt>
              <c:pt idx="1448">
                <c:v>28/12/24</c:v>
              </c:pt>
              <c:pt idx="1449">
                <c:v>29/12/24</c:v>
              </c:pt>
              <c:pt idx="1450">
                <c:v>30/12/24</c:v>
              </c:pt>
              <c:pt idx="1451">
                <c:v>31/12/24</c:v>
              </c:pt>
              <c:pt idx="1452">
                <c:v>01/01/25</c:v>
              </c:pt>
              <c:pt idx="1453">
                <c:v>02/01/25</c:v>
              </c:pt>
              <c:pt idx="1454">
                <c:v>03/01/25</c:v>
              </c:pt>
              <c:pt idx="1455">
                <c:v>04/01/25</c:v>
              </c:pt>
              <c:pt idx="1456">
                <c:v>05/01/25</c:v>
              </c:pt>
              <c:pt idx="1457">
                <c:v>06/01/25</c:v>
              </c:pt>
              <c:pt idx="1458">
                <c:v>07/01/25</c:v>
              </c:pt>
              <c:pt idx="1459">
                <c:v>08/01/25</c:v>
              </c:pt>
              <c:pt idx="1460">
                <c:v>09/01/25</c:v>
              </c:pt>
              <c:pt idx="1461">
                <c:v>10/01/25</c:v>
              </c:pt>
              <c:pt idx="1462">
                <c:v>11/01/25</c:v>
              </c:pt>
              <c:pt idx="1463">
                <c:v>12/01/25</c:v>
              </c:pt>
              <c:pt idx="1464">
                <c:v>13/01/25</c:v>
              </c:pt>
              <c:pt idx="1465">
                <c:v>14/01/25</c:v>
              </c:pt>
              <c:pt idx="1466">
                <c:v>15/01/25</c:v>
              </c:pt>
              <c:pt idx="1467">
                <c:v>16/01/25</c:v>
              </c:pt>
              <c:pt idx="1468">
                <c:v>17/01/25</c:v>
              </c:pt>
              <c:pt idx="1469">
                <c:v>18/01/25</c:v>
              </c:pt>
              <c:pt idx="1470">
                <c:v>19/01/25</c:v>
              </c:pt>
              <c:pt idx="1471">
                <c:v>20/01/25</c:v>
              </c:pt>
              <c:pt idx="1472">
                <c:v>21/01/25</c:v>
              </c:pt>
              <c:pt idx="1473">
                <c:v>22/01/25</c:v>
              </c:pt>
              <c:pt idx="1474">
                <c:v>23/01/25</c:v>
              </c:pt>
              <c:pt idx="1475">
                <c:v>24/01/25</c:v>
              </c:pt>
              <c:pt idx="1476">
                <c:v>25/01/25</c:v>
              </c:pt>
              <c:pt idx="1477">
                <c:v>26/01/25</c:v>
              </c:pt>
              <c:pt idx="1478">
                <c:v>27/01/25</c:v>
              </c:pt>
              <c:pt idx="1479">
                <c:v>28/01/25</c:v>
              </c:pt>
              <c:pt idx="1480">
                <c:v>29/01/25</c:v>
              </c:pt>
              <c:pt idx="1481">
                <c:v>30/01/25</c:v>
              </c:pt>
              <c:pt idx="1482">
                <c:v>31/01/25</c:v>
              </c:pt>
              <c:pt idx="1483">
                <c:v>01/02/25</c:v>
              </c:pt>
              <c:pt idx="1484">
                <c:v>02/02/25</c:v>
              </c:pt>
              <c:pt idx="1485">
                <c:v>03/02/25</c:v>
              </c:pt>
              <c:pt idx="1486">
                <c:v>04/02/25</c:v>
              </c:pt>
              <c:pt idx="1487">
                <c:v>05/02/25</c:v>
              </c:pt>
              <c:pt idx="1488">
                <c:v>06/02/25</c:v>
              </c:pt>
              <c:pt idx="1489">
                <c:v>07/02/25</c:v>
              </c:pt>
              <c:pt idx="1490">
                <c:v>08/02/25</c:v>
              </c:pt>
              <c:pt idx="1491">
                <c:v>09/02/25</c:v>
              </c:pt>
              <c:pt idx="1492">
                <c:v>10/02/25</c:v>
              </c:pt>
              <c:pt idx="1493">
                <c:v>11/02/25</c:v>
              </c:pt>
              <c:pt idx="1494">
                <c:v>12/02/25</c:v>
              </c:pt>
              <c:pt idx="1495">
                <c:v>13/02/25</c:v>
              </c:pt>
              <c:pt idx="1496">
                <c:v>14/02/25</c:v>
              </c:pt>
              <c:pt idx="1497">
                <c:v>15/02/25</c:v>
              </c:pt>
              <c:pt idx="1498">
                <c:v>16/02/25</c:v>
              </c:pt>
              <c:pt idx="1499">
                <c:v>17/02/25</c:v>
              </c:pt>
              <c:pt idx="1500">
                <c:v>18/02/25</c:v>
              </c:pt>
              <c:pt idx="1501">
                <c:v>19/02/25</c:v>
              </c:pt>
              <c:pt idx="1502">
                <c:v>20/02/25</c:v>
              </c:pt>
              <c:pt idx="1503">
                <c:v>21/02/25</c:v>
              </c:pt>
              <c:pt idx="1504">
                <c:v>22/02/25</c:v>
              </c:pt>
              <c:pt idx="1505">
                <c:v>23/02/25</c:v>
              </c:pt>
              <c:pt idx="1506">
                <c:v>24/02/25</c:v>
              </c:pt>
              <c:pt idx="1507">
                <c:v>25/02/25</c:v>
              </c:pt>
              <c:pt idx="1508">
                <c:v>26/02/25</c:v>
              </c:pt>
              <c:pt idx="1509">
                <c:v>27/02/25</c:v>
              </c:pt>
              <c:pt idx="1510">
                <c:v>28/02/25</c:v>
              </c:pt>
              <c:pt idx="1511">
                <c:v>01/03/25</c:v>
              </c:pt>
              <c:pt idx="1512">
                <c:v>02/03/25</c:v>
              </c:pt>
              <c:pt idx="1513">
                <c:v>03/03/25</c:v>
              </c:pt>
              <c:pt idx="1514">
                <c:v>04/03/25</c:v>
              </c:pt>
              <c:pt idx="1515">
                <c:v>05/03/25</c:v>
              </c:pt>
              <c:pt idx="1516">
                <c:v>06/03/25</c:v>
              </c:pt>
              <c:pt idx="1517">
                <c:v>07/03/25</c:v>
              </c:pt>
              <c:pt idx="1518">
                <c:v>08/03/25</c:v>
              </c:pt>
              <c:pt idx="1519">
                <c:v>09/03/25</c:v>
              </c:pt>
              <c:pt idx="1520">
                <c:v>10/03/25</c:v>
              </c:pt>
              <c:pt idx="1521">
                <c:v>11/03/25</c:v>
              </c:pt>
              <c:pt idx="1522">
                <c:v>12/03/25</c:v>
              </c:pt>
              <c:pt idx="1523">
                <c:v>13/03/25</c:v>
              </c:pt>
              <c:pt idx="1524">
                <c:v>14/03/25</c:v>
              </c:pt>
              <c:pt idx="1525">
                <c:v>15/03/25</c:v>
              </c:pt>
              <c:pt idx="1526">
                <c:v>16/03/25</c:v>
              </c:pt>
              <c:pt idx="1527">
                <c:v>17/03/25</c:v>
              </c:pt>
              <c:pt idx="1528">
                <c:v>18/03/25</c:v>
              </c:pt>
              <c:pt idx="1529">
                <c:v>19/03/25</c:v>
              </c:pt>
              <c:pt idx="1530">
                <c:v>20/03/25</c:v>
              </c:pt>
              <c:pt idx="1531">
                <c:v>21/03/25</c:v>
              </c:pt>
              <c:pt idx="1532">
                <c:v>22/03/25</c:v>
              </c:pt>
              <c:pt idx="1533">
                <c:v>23/03/25</c:v>
              </c:pt>
              <c:pt idx="1534">
                <c:v>24/03/25</c:v>
              </c:pt>
              <c:pt idx="1535">
                <c:v>25/03/25</c:v>
              </c:pt>
              <c:pt idx="1536">
                <c:v>26/03/25</c:v>
              </c:pt>
              <c:pt idx="1537">
                <c:v>27/03/25</c:v>
              </c:pt>
              <c:pt idx="1538">
                <c:v>28/03/25</c:v>
              </c:pt>
              <c:pt idx="1539">
                <c:v>29/03/25</c:v>
              </c:pt>
              <c:pt idx="1540">
                <c:v>30/03/25</c:v>
              </c:pt>
              <c:pt idx="1541">
                <c:v>31/03/25</c:v>
              </c:pt>
              <c:pt idx="1542">
                <c:v>01/04/25</c:v>
              </c:pt>
              <c:pt idx="1543">
                <c:v>02/04/25</c:v>
              </c:pt>
              <c:pt idx="1544">
                <c:v>03/04/25</c:v>
              </c:pt>
              <c:pt idx="1545">
                <c:v>04/04/25</c:v>
              </c:pt>
              <c:pt idx="1546">
                <c:v>05/04/25</c:v>
              </c:pt>
              <c:pt idx="1547">
                <c:v>06/04/25</c:v>
              </c:pt>
              <c:pt idx="1548">
                <c:v>07/04/25</c:v>
              </c:pt>
              <c:pt idx="1549">
                <c:v>08/04/25</c:v>
              </c:pt>
              <c:pt idx="1550">
                <c:v>09/04/25</c:v>
              </c:pt>
              <c:pt idx="1551">
                <c:v>10/04/25</c:v>
              </c:pt>
              <c:pt idx="1552">
                <c:v>11/04/25</c:v>
              </c:pt>
              <c:pt idx="1553">
                <c:v>12/04/25</c:v>
              </c:pt>
              <c:pt idx="1554">
                <c:v>13/04/25</c:v>
              </c:pt>
              <c:pt idx="1555">
                <c:v>14/04/25</c:v>
              </c:pt>
              <c:pt idx="1556">
                <c:v>15/04/25</c:v>
              </c:pt>
              <c:pt idx="1557">
                <c:v>16/04/25</c:v>
              </c:pt>
              <c:pt idx="1558">
                <c:v>17/04/25</c:v>
              </c:pt>
              <c:pt idx="1559">
                <c:v>18/04/25</c:v>
              </c:pt>
              <c:pt idx="1560">
                <c:v>19/04/25</c:v>
              </c:pt>
              <c:pt idx="1561">
                <c:v>20/04/25</c:v>
              </c:pt>
              <c:pt idx="1562">
                <c:v>21/04/25</c:v>
              </c:pt>
              <c:pt idx="1563">
                <c:v>22/04/25</c:v>
              </c:pt>
              <c:pt idx="1564">
                <c:v>23/04/25</c:v>
              </c:pt>
              <c:pt idx="1565">
                <c:v>24/04/25</c:v>
              </c:pt>
              <c:pt idx="1566">
                <c:v>25/04/25</c:v>
              </c:pt>
              <c:pt idx="1567">
                <c:v>26/04/25</c:v>
              </c:pt>
              <c:pt idx="1568">
                <c:v>27/04/25</c:v>
              </c:pt>
              <c:pt idx="1569">
                <c:v>28/04/25</c:v>
              </c:pt>
              <c:pt idx="1570">
                <c:v>29/04/25</c:v>
              </c:pt>
              <c:pt idx="1571">
                <c:v>30/04/25</c:v>
              </c:pt>
              <c:pt idx="1572">
                <c:v>01/05/25</c:v>
              </c:pt>
              <c:pt idx="1573">
                <c:v>02/05/25</c:v>
              </c:pt>
              <c:pt idx="1574">
                <c:v>03/05/25</c:v>
              </c:pt>
              <c:pt idx="1575">
                <c:v>04/05/25</c:v>
              </c:pt>
              <c:pt idx="1576">
                <c:v>05/05/25</c:v>
              </c:pt>
              <c:pt idx="1577">
                <c:v>06/05/25</c:v>
              </c:pt>
              <c:pt idx="1578">
                <c:v>07/05/25</c:v>
              </c:pt>
              <c:pt idx="1579">
                <c:v>08/05/25</c:v>
              </c:pt>
              <c:pt idx="1580">
                <c:v>09/05/25</c:v>
              </c:pt>
              <c:pt idx="1581">
                <c:v>10/05/25</c:v>
              </c:pt>
              <c:pt idx="1582">
                <c:v>11/05/25</c:v>
              </c:pt>
              <c:pt idx="1583">
                <c:v>12/05/25</c:v>
              </c:pt>
              <c:pt idx="1584">
                <c:v>13/05/25</c:v>
              </c:pt>
              <c:pt idx="1585">
                <c:v>14/05/25</c:v>
              </c:pt>
              <c:pt idx="1586">
                <c:v>15/05/25</c:v>
              </c:pt>
              <c:pt idx="1587">
                <c:v>16/05/25</c:v>
              </c:pt>
              <c:pt idx="1588">
                <c:v>17/05/25</c:v>
              </c:pt>
              <c:pt idx="1589">
                <c:v>18/05/25</c:v>
              </c:pt>
              <c:pt idx="1590">
                <c:v>19/05/25</c:v>
              </c:pt>
              <c:pt idx="1591">
                <c:v>20/05/25</c:v>
              </c:pt>
              <c:pt idx="1592">
                <c:v>21/05/25</c:v>
              </c:pt>
              <c:pt idx="1593">
                <c:v>22/05/25</c:v>
              </c:pt>
              <c:pt idx="1594">
                <c:v>23/05/25</c:v>
              </c:pt>
              <c:pt idx="1595">
                <c:v>24/05/25</c:v>
              </c:pt>
              <c:pt idx="1596">
                <c:v>25/05/25</c:v>
              </c:pt>
              <c:pt idx="1597">
                <c:v>26/05/25</c:v>
              </c:pt>
              <c:pt idx="1598">
                <c:v>27/05/25</c:v>
              </c:pt>
              <c:pt idx="1599">
                <c:v>28/05/25</c:v>
              </c:pt>
              <c:pt idx="1600">
                <c:v>29/05/25</c:v>
              </c:pt>
              <c:pt idx="1601">
                <c:v>30/05/25</c:v>
              </c:pt>
              <c:pt idx="1602">
                <c:v>31/05/25</c:v>
              </c:pt>
              <c:pt idx="1603">
                <c:v>01/06/25</c:v>
              </c:pt>
              <c:pt idx="1604">
                <c:v>02/06/25</c:v>
              </c:pt>
              <c:pt idx="1605">
                <c:v>03/06/25</c:v>
              </c:pt>
              <c:pt idx="1606">
                <c:v>04/06/25</c:v>
              </c:pt>
              <c:pt idx="1607">
                <c:v>05/06/25</c:v>
              </c:pt>
              <c:pt idx="1608">
                <c:v>06/06/25</c:v>
              </c:pt>
              <c:pt idx="1609">
                <c:v>07/06/25</c:v>
              </c:pt>
              <c:pt idx="1610">
                <c:v>08/06/25</c:v>
              </c:pt>
              <c:pt idx="1611">
                <c:v>09/06/25</c:v>
              </c:pt>
              <c:pt idx="1612">
                <c:v>10/06/25</c:v>
              </c:pt>
              <c:pt idx="1613">
                <c:v>11/06/25</c:v>
              </c:pt>
              <c:pt idx="1614">
                <c:v>12/06/25</c:v>
              </c:pt>
              <c:pt idx="1615">
                <c:v>13/06/25</c:v>
              </c:pt>
              <c:pt idx="1616">
                <c:v>14/06/25</c:v>
              </c:pt>
              <c:pt idx="1617">
                <c:v>15/06/25</c:v>
              </c:pt>
              <c:pt idx="1618">
                <c:v>16/06/25</c:v>
              </c:pt>
              <c:pt idx="1619">
                <c:v>17/06/25</c:v>
              </c:pt>
              <c:pt idx="1620">
                <c:v>18/06/25</c:v>
              </c:pt>
              <c:pt idx="1621">
                <c:v>19/06/25</c:v>
              </c:pt>
              <c:pt idx="1622">
                <c:v>20/06/25</c:v>
              </c:pt>
              <c:pt idx="1623">
                <c:v>21/06/25</c:v>
              </c:pt>
              <c:pt idx="1624">
                <c:v>22/06/25</c:v>
              </c:pt>
              <c:pt idx="1625">
                <c:v>23/06/25</c:v>
              </c:pt>
              <c:pt idx="1626">
                <c:v>24/06/25</c:v>
              </c:pt>
              <c:pt idx="1627">
                <c:v>25/06/25</c:v>
              </c:pt>
              <c:pt idx="1628">
                <c:v>26/06/25</c:v>
              </c:pt>
              <c:pt idx="1629">
                <c:v>27/06/25</c:v>
              </c:pt>
              <c:pt idx="1630">
                <c:v>28/06/25</c:v>
              </c:pt>
              <c:pt idx="1631">
                <c:v>29/06/25</c:v>
              </c:pt>
              <c:pt idx="1632">
                <c:v>30/06/25</c:v>
              </c:pt>
              <c:pt idx="1633">
                <c:v>01/07/25</c:v>
              </c:pt>
              <c:pt idx="1634">
                <c:v>02/07/25</c:v>
              </c:pt>
              <c:pt idx="1635">
                <c:v>03/07/25</c:v>
              </c:pt>
              <c:pt idx="1636">
                <c:v>04/07/25</c:v>
              </c:pt>
              <c:pt idx="1637">
                <c:v>05/07/25</c:v>
              </c:pt>
              <c:pt idx="1638">
                <c:v>06/07/25</c:v>
              </c:pt>
              <c:pt idx="1639">
                <c:v>07/07/25</c:v>
              </c:pt>
              <c:pt idx="1640">
                <c:v>08/07/25</c:v>
              </c:pt>
              <c:pt idx="1641">
                <c:v>09/07/25</c:v>
              </c:pt>
              <c:pt idx="1642">
                <c:v>10/07/25</c:v>
              </c:pt>
              <c:pt idx="1643">
                <c:v>11/07/25</c:v>
              </c:pt>
              <c:pt idx="1644">
                <c:v>12/07/25</c:v>
              </c:pt>
              <c:pt idx="1645">
                <c:v>13/07/25</c:v>
              </c:pt>
              <c:pt idx="1646">
                <c:v>14/07/25</c:v>
              </c:pt>
              <c:pt idx="1647">
                <c:v>15/07/25</c:v>
              </c:pt>
              <c:pt idx="1648">
                <c:v>16/07/25</c:v>
              </c:pt>
              <c:pt idx="1649">
                <c:v>17/07/25</c:v>
              </c:pt>
              <c:pt idx="1650">
                <c:v>18/07/25</c:v>
              </c:pt>
              <c:pt idx="1651">
                <c:v>19/07/25</c:v>
              </c:pt>
              <c:pt idx="1652">
                <c:v>20/07/25</c:v>
              </c:pt>
              <c:pt idx="1653">
                <c:v>21/07/25</c:v>
              </c:pt>
              <c:pt idx="1654">
                <c:v>22/07/25</c:v>
              </c:pt>
              <c:pt idx="1655">
                <c:v>23/07/25</c:v>
              </c:pt>
              <c:pt idx="1656">
                <c:v>24/07/25</c:v>
              </c:pt>
              <c:pt idx="1657">
                <c:v>25/07/25</c:v>
              </c:pt>
              <c:pt idx="1658">
                <c:v>26/07/25</c:v>
              </c:pt>
              <c:pt idx="1659">
                <c:v>27/07/25</c:v>
              </c:pt>
              <c:pt idx="1660">
                <c:v>28/07/25</c:v>
              </c:pt>
              <c:pt idx="1661">
                <c:v>29/07/25</c:v>
              </c:pt>
              <c:pt idx="1662">
                <c:v>30/07/25</c:v>
              </c:pt>
              <c:pt idx="1663">
                <c:v>31/07/25</c:v>
              </c:pt>
              <c:pt idx="1664">
                <c:v>01/08/25</c:v>
              </c:pt>
              <c:pt idx="1665">
                <c:v>02/08/25</c:v>
              </c:pt>
              <c:pt idx="1666">
                <c:v>03/08/25</c:v>
              </c:pt>
              <c:pt idx="1667">
                <c:v>04/08/25</c:v>
              </c:pt>
              <c:pt idx="1668">
                <c:v>05/08/25</c:v>
              </c:pt>
              <c:pt idx="1669">
                <c:v>06/08/25</c:v>
              </c:pt>
              <c:pt idx="1670">
                <c:v>07/08/25</c:v>
              </c:pt>
              <c:pt idx="1671">
                <c:v>08/08/25</c:v>
              </c:pt>
              <c:pt idx="1672">
                <c:v>09/08/25</c:v>
              </c:pt>
              <c:pt idx="1673">
                <c:v>10/08/25</c:v>
              </c:pt>
              <c:pt idx="1674">
                <c:v>11/08/25</c:v>
              </c:pt>
              <c:pt idx="1675">
                <c:v>12/08/25</c:v>
              </c:pt>
              <c:pt idx="1676">
                <c:v>13/08/25</c:v>
              </c:pt>
              <c:pt idx="1677">
                <c:v>14/08/25</c:v>
              </c:pt>
              <c:pt idx="1678">
                <c:v>15/08/25</c:v>
              </c:pt>
              <c:pt idx="1679">
                <c:v>16/08/25</c:v>
              </c:pt>
              <c:pt idx="1680">
                <c:v>17/08/25</c:v>
              </c:pt>
              <c:pt idx="1681">
                <c:v>18/08/25</c:v>
              </c:pt>
              <c:pt idx="1682">
                <c:v>19/08/25</c:v>
              </c:pt>
              <c:pt idx="1683">
                <c:v>20/08/25</c:v>
              </c:pt>
              <c:pt idx="1684">
                <c:v>21/08/25</c:v>
              </c:pt>
              <c:pt idx="1685">
                <c:v>22/08/25</c:v>
              </c:pt>
              <c:pt idx="1686">
                <c:v>23/08/25</c:v>
              </c:pt>
              <c:pt idx="1687">
                <c:v>24/08/25</c:v>
              </c:pt>
              <c:pt idx="1688">
                <c:v>25/08/25</c:v>
              </c:pt>
              <c:pt idx="1689">
                <c:v>26/08/25</c:v>
              </c:pt>
              <c:pt idx="1690">
                <c:v>27/08/25</c:v>
              </c:pt>
              <c:pt idx="1691">
                <c:v>28/08/25</c:v>
              </c:pt>
              <c:pt idx="1692">
                <c:v>29/08/25</c:v>
              </c:pt>
              <c:pt idx="1693">
                <c:v>30/08/25</c:v>
              </c:pt>
              <c:pt idx="1694">
                <c:v>31/08/25</c:v>
              </c:pt>
              <c:pt idx="1695">
                <c:v>01/09/25</c:v>
              </c:pt>
              <c:pt idx="1696">
                <c:v>02/09/25</c:v>
              </c:pt>
              <c:pt idx="1697">
                <c:v>03/09/25</c:v>
              </c:pt>
              <c:pt idx="1698">
                <c:v>04/09/25</c:v>
              </c:pt>
              <c:pt idx="1699">
                <c:v>05/09/25</c:v>
              </c:pt>
              <c:pt idx="1700">
                <c:v>06/09/25</c:v>
              </c:pt>
              <c:pt idx="1701">
                <c:v>07/09/25</c:v>
              </c:pt>
              <c:pt idx="1702">
                <c:v>08/09/25</c:v>
              </c:pt>
              <c:pt idx="1703">
                <c:v>09/09/25</c:v>
              </c:pt>
              <c:pt idx="1704">
                <c:v>10/09/25</c:v>
              </c:pt>
              <c:pt idx="1705">
                <c:v>11/09/25</c:v>
              </c:pt>
              <c:pt idx="1706">
                <c:v>12/09/25</c:v>
              </c:pt>
              <c:pt idx="1707">
                <c:v>13/09/25</c:v>
              </c:pt>
              <c:pt idx="1708">
                <c:v>14/09/25</c:v>
              </c:pt>
              <c:pt idx="1709">
                <c:v>15/09/25</c:v>
              </c:pt>
              <c:pt idx="1710">
                <c:v>16/09/25</c:v>
              </c:pt>
              <c:pt idx="1711">
                <c:v>17/09/25</c:v>
              </c:pt>
              <c:pt idx="1712">
                <c:v>18/09/25</c:v>
              </c:pt>
              <c:pt idx="1713">
                <c:v>19/09/25</c:v>
              </c:pt>
              <c:pt idx="1714">
                <c:v>20/09/25</c:v>
              </c:pt>
              <c:pt idx="1715">
                <c:v>21/09/25</c:v>
              </c:pt>
              <c:pt idx="1716">
                <c:v>22/09/25</c:v>
              </c:pt>
              <c:pt idx="1717">
                <c:v>23/09/25</c:v>
              </c:pt>
              <c:pt idx="1718">
                <c:v>24/09/25</c:v>
              </c:pt>
              <c:pt idx="1719">
                <c:v>25/09/25</c:v>
              </c:pt>
              <c:pt idx="1720">
                <c:v>26/09/25</c:v>
              </c:pt>
              <c:pt idx="1721">
                <c:v>27/09/25</c:v>
              </c:pt>
              <c:pt idx="1722">
                <c:v>28/09/25</c:v>
              </c:pt>
              <c:pt idx="1723">
                <c:v>29/09/25</c:v>
              </c:pt>
              <c:pt idx="1724">
                <c:v>30/09/25</c:v>
              </c:pt>
              <c:pt idx="1725">
                <c:v>01/10/25</c:v>
              </c:pt>
              <c:pt idx="1726">
                <c:v>02/10/25</c:v>
              </c:pt>
              <c:pt idx="1727">
                <c:v>03/10/25</c:v>
              </c:pt>
              <c:pt idx="1728">
                <c:v>04/10/25</c:v>
              </c:pt>
              <c:pt idx="1729">
                <c:v>05/10/25</c:v>
              </c:pt>
              <c:pt idx="1730">
                <c:v>06/10/25</c:v>
              </c:pt>
              <c:pt idx="1731">
                <c:v>07/10/25</c:v>
              </c:pt>
              <c:pt idx="1732">
                <c:v>08/10/25</c:v>
              </c:pt>
              <c:pt idx="1733">
                <c:v>09/10/25</c:v>
              </c:pt>
              <c:pt idx="1734">
                <c:v>10/10/25</c:v>
              </c:pt>
              <c:pt idx="1735">
                <c:v>11/10/25</c:v>
              </c:pt>
              <c:pt idx="1736">
                <c:v>12/10/25</c:v>
              </c:pt>
              <c:pt idx="1737">
                <c:v>13/10/25</c:v>
              </c:pt>
              <c:pt idx="1738">
                <c:v>14/10/25</c:v>
              </c:pt>
              <c:pt idx="1739">
                <c:v>15/10/25</c:v>
              </c:pt>
              <c:pt idx="1740">
                <c:v>16/10/25</c:v>
              </c:pt>
              <c:pt idx="1741">
                <c:v>17/10/25</c:v>
              </c:pt>
              <c:pt idx="1742">
                <c:v>18/10/25</c:v>
              </c:pt>
              <c:pt idx="1743">
                <c:v>19/10/25</c:v>
              </c:pt>
              <c:pt idx="1744">
                <c:v>20/10/25</c:v>
              </c:pt>
              <c:pt idx="1745">
                <c:v>21/10/25</c:v>
              </c:pt>
              <c:pt idx="1746">
                <c:v>22/10/25</c:v>
              </c:pt>
              <c:pt idx="1747">
                <c:v>23/10/25</c:v>
              </c:pt>
              <c:pt idx="1748">
                <c:v>24/10/25</c:v>
              </c:pt>
              <c:pt idx="1749">
                <c:v>25/10/25</c:v>
              </c:pt>
              <c:pt idx="1750">
                <c:v>26/10/25</c:v>
              </c:pt>
              <c:pt idx="1751">
                <c:v>27/10/25</c:v>
              </c:pt>
              <c:pt idx="1752">
                <c:v>28/10/25</c:v>
              </c:pt>
              <c:pt idx="1753">
                <c:v>29/10/25</c:v>
              </c:pt>
              <c:pt idx="1754">
                <c:v>30/10/25</c:v>
              </c:pt>
              <c:pt idx="1755">
                <c:v>31/10/25</c:v>
              </c:pt>
              <c:pt idx="1756">
                <c:v>01/11/25</c:v>
              </c:pt>
              <c:pt idx="1757">
                <c:v>02/11/25</c:v>
              </c:pt>
              <c:pt idx="1758">
                <c:v>03/11/25</c:v>
              </c:pt>
              <c:pt idx="1759">
                <c:v>04/11/25</c:v>
              </c:pt>
              <c:pt idx="1760">
                <c:v>05/11/25</c:v>
              </c:pt>
              <c:pt idx="1761">
                <c:v>06/11/25</c:v>
              </c:pt>
              <c:pt idx="1762">
                <c:v>07/11/25</c:v>
              </c:pt>
              <c:pt idx="1763">
                <c:v>08/11/25</c:v>
              </c:pt>
              <c:pt idx="1764">
                <c:v>09/11/25</c:v>
              </c:pt>
              <c:pt idx="1765">
                <c:v>10/11/25</c:v>
              </c:pt>
              <c:pt idx="1766">
                <c:v>11/11/25</c:v>
              </c:pt>
              <c:pt idx="1767">
                <c:v>12/11/25</c:v>
              </c:pt>
              <c:pt idx="1768">
                <c:v>13/11/25</c:v>
              </c:pt>
              <c:pt idx="1769">
                <c:v>14/11/25</c:v>
              </c:pt>
              <c:pt idx="1770">
                <c:v>15/11/25</c:v>
              </c:pt>
              <c:pt idx="1771">
                <c:v>16/11/25</c:v>
              </c:pt>
              <c:pt idx="1772">
                <c:v>17/11/25</c:v>
              </c:pt>
              <c:pt idx="1773">
                <c:v>18/11/25</c:v>
              </c:pt>
              <c:pt idx="1774">
                <c:v>19/11/25</c:v>
              </c:pt>
              <c:pt idx="1775">
                <c:v>20/11/25</c:v>
              </c:pt>
              <c:pt idx="1776">
                <c:v>21/11/25</c:v>
              </c:pt>
              <c:pt idx="1777">
                <c:v>22/11/25</c:v>
              </c:pt>
              <c:pt idx="1778">
                <c:v>23/11/25</c:v>
              </c:pt>
              <c:pt idx="1779">
                <c:v>24/11/25</c:v>
              </c:pt>
              <c:pt idx="1780">
                <c:v>25/11/25</c:v>
              </c:pt>
              <c:pt idx="1781">
                <c:v>26/11/25</c:v>
              </c:pt>
              <c:pt idx="1782">
                <c:v>27/11/25</c:v>
              </c:pt>
              <c:pt idx="1783">
                <c:v>28/11/25</c:v>
              </c:pt>
              <c:pt idx="1784">
                <c:v>29/11/25</c:v>
              </c:pt>
              <c:pt idx="1785">
                <c:v>30/11/25</c:v>
              </c:pt>
              <c:pt idx="1786">
                <c:v>01/12/25</c:v>
              </c:pt>
              <c:pt idx="1787">
                <c:v>02/12/25</c:v>
              </c:pt>
              <c:pt idx="1788">
                <c:v>03/12/25</c:v>
              </c:pt>
              <c:pt idx="1789">
                <c:v>04/12/25</c:v>
              </c:pt>
              <c:pt idx="1790">
                <c:v>05/12/25</c:v>
              </c:pt>
              <c:pt idx="1791">
                <c:v>06/12/25</c:v>
              </c:pt>
              <c:pt idx="1792">
                <c:v>07/12/25</c:v>
              </c:pt>
              <c:pt idx="1793">
                <c:v>08/12/25</c:v>
              </c:pt>
              <c:pt idx="1794">
                <c:v>09/12/25</c:v>
              </c:pt>
              <c:pt idx="1795">
                <c:v>10/12/25</c:v>
              </c:pt>
              <c:pt idx="1796">
                <c:v>11/12/25</c:v>
              </c:pt>
              <c:pt idx="1797">
                <c:v>12/12/25</c:v>
              </c:pt>
              <c:pt idx="1798">
                <c:v>13/12/25</c:v>
              </c:pt>
              <c:pt idx="1799">
                <c:v>14/12/25</c:v>
              </c:pt>
              <c:pt idx="1800">
                <c:v>15/12/25</c:v>
              </c:pt>
              <c:pt idx="1801">
                <c:v>16/12/25</c:v>
              </c:pt>
              <c:pt idx="1802">
                <c:v>17/12/25</c:v>
              </c:pt>
              <c:pt idx="1803">
                <c:v>18/12/25</c:v>
              </c:pt>
              <c:pt idx="1804">
                <c:v>19/12/25</c:v>
              </c:pt>
              <c:pt idx="1805">
                <c:v>20/12/25</c:v>
              </c:pt>
              <c:pt idx="1806">
                <c:v>21/12/25</c:v>
              </c:pt>
              <c:pt idx="1807">
                <c:v>22/12/25</c:v>
              </c:pt>
              <c:pt idx="1808">
                <c:v>23/12/25</c:v>
              </c:pt>
              <c:pt idx="1809">
                <c:v>24/12/25</c:v>
              </c:pt>
              <c:pt idx="1810">
                <c:v>25/12/25</c:v>
              </c:pt>
              <c:pt idx="1811">
                <c:v>26/12/25</c:v>
              </c:pt>
              <c:pt idx="1812">
                <c:v>27/12/25</c:v>
              </c:pt>
              <c:pt idx="1813">
                <c:v>28/12/25</c:v>
              </c:pt>
              <c:pt idx="1814">
                <c:v>29/12/25</c:v>
              </c:pt>
              <c:pt idx="1815">
                <c:v>30/12/25</c:v>
              </c:pt>
              <c:pt idx="1816">
                <c:v>31/12/25</c:v>
              </c:pt>
              <c:pt idx="1817">
                <c:v>01/01/26</c:v>
              </c:pt>
              <c:pt idx="1818">
                <c:v>02/01/26</c:v>
              </c:pt>
              <c:pt idx="1819">
                <c:v>03/01/26</c:v>
              </c:pt>
              <c:pt idx="1820">
                <c:v>04/01/26</c:v>
              </c:pt>
              <c:pt idx="1821">
                <c:v>05/01/26</c:v>
              </c:pt>
              <c:pt idx="1822">
                <c:v>06/01/26</c:v>
              </c:pt>
              <c:pt idx="1823">
                <c:v>07/01/26</c:v>
              </c:pt>
              <c:pt idx="1824">
                <c:v>08/01/26</c:v>
              </c:pt>
              <c:pt idx="1825">
                <c:v>09/01/26</c:v>
              </c:pt>
              <c:pt idx="1826">
                <c:v>10/01/26</c:v>
              </c:pt>
              <c:pt idx="1827">
                <c:v>11/01/26</c:v>
              </c:pt>
              <c:pt idx="1828">
                <c:v>12/01/26</c:v>
              </c:pt>
              <c:pt idx="1829">
                <c:v>13/01/26</c:v>
              </c:pt>
              <c:pt idx="1830">
                <c:v>14/01/26</c:v>
              </c:pt>
              <c:pt idx="1831">
                <c:v>15/01/26</c:v>
              </c:pt>
              <c:pt idx="1832">
                <c:v>16/01/26</c:v>
              </c:pt>
              <c:pt idx="1833">
                <c:v>17/01/26</c:v>
              </c:pt>
              <c:pt idx="1834">
                <c:v>18/01/26</c:v>
              </c:pt>
              <c:pt idx="1835">
                <c:v>19/01/26</c:v>
              </c:pt>
              <c:pt idx="1836">
                <c:v>20/01/26</c:v>
              </c:pt>
              <c:pt idx="1837">
                <c:v>21/01/26</c:v>
              </c:pt>
              <c:pt idx="1838">
                <c:v>22/01/26</c:v>
              </c:pt>
              <c:pt idx="1839">
                <c:v>23/01/26</c:v>
              </c:pt>
              <c:pt idx="1840">
                <c:v>24/01/26</c:v>
              </c:pt>
              <c:pt idx="1841">
                <c:v>25/01/26</c:v>
              </c:pt>
              <c:pt idx="1842">
                <c:v>26/01/26</c:v>
              </c:pt>
              <c:pt idx="1843">
                <c:v>27/01/26</c:v>
              </c:pt>
              <c:pt idx="1844">
                <c:v>28/01/26</c:v>
              </c:pt>
              <c:pt idx="1845">
                <c:v>29/01/26</c:v>
              </c:pt>
              <c:pt idx="1846">
                <c:v>30/01/26</c:v>
              </c:pt>
              <c:pt idx="1847">
                <c:v>31/01/26</c:v>
              </c:pt>
              <c:pt idx="1848">
                <c:v>01/02/26</c:v>
              </c:pt>
              <c:pt idx="1849">
                <c:v>02/02/26</c:v>
              </c:pt>
              <c:pt idx="1850">
                <c:v>03/02/26</c:v>
              </c:pt>
              <c:pt idx="1851">
                <c:v>04/02/26</c:v>
              </c:pt>
              <c:pt idx="1852">
                <c:v>05/02/26</c:v>
              </c:pt>
              <c:pt idx="1853">
                <c:v>06/02/26</c:v>
              </c:pt>
              <c:pt idx="1854">
                <c:v>07/02/26</c:v>
              </c:pt>
              <c:pt idx="1855">
                <c:v>08/02/26</c:v>
              </c:pt>
              <c:pt idx="1856">
                <c:v>09/02/26</c:v>
              </c:pt>
              <c:pt idx="1857">
                <c:v>10/02/26</c:v>
              </c:pt>
              <c:pt idx="1858">
                <c:v>11/02/26</c:v>
              </c:pt>
              <c:pt idx="1859">
                <c:v>12/02/26</c:v>
              </c:pt>
              <c:pt idx="1860">
                <c:v>13/02/26</c:v>
              </c:pt>
              <c:pt idx="1861">
                <c:v>14/02/26</c:v>
              </c:pt>
              <c:pt idx="1862">
                <c:v>15/02/26</c:v>
              </c:pt>
              <c:pt idx="1863">
                <c:v>16/02/26</c:v>
              </c:pt>
              <c:pt idx="1864">
                <c:v>17/02/26</c:v>
              </c:pt>
              <c:pt idx="1865">
                <c:v>18/02/26</c:v>
              </c:pt>
              <c:pt idx="1866">
                <c:v>19/02/26</c:v>
              </c:pt>
              <c:pt idx="1867">
                <c:v>20/02/26</c:v>
              </c:pt>
              <c:pt idx="1868">
                <c:v>21/02/26</c:v>
              </c:pt>
              <c:pt idx="1869">
                <c:v>22/02/26</c:v>
              </c:pt>
              <c:pt idx="1870">
                <c:v>23/02/26</c:v>
              </c:pt>
              <c:pt idx="1871">
                <c:v>24/02/26</c:v>
              </c:pt>
              <c:pt idx="1872">
                <c:v>25/02/26</c:v>
              </c:pt>
              <c:pt idx="1873">
                <c:v>26/02/26</c:v>
              </c:pt>
              <c:pt idx="1874">
                <c:v>27/02/26</c:v>
              </c:pt>
              <c:pt idx="1875">
                <c:v>28/02/26</c:v>
              </c:pt>
              <c:pt idx="1876">
                <c:v>01/03/26</c:v>
              </c:pt>
              <c:pt idx="1877">
                <c:v>02/03/26</c:v>
              </c:pt>
              <c:pt idx="1878">
                <c:v>03/03/26</c:v>
              </c:pt>
              <c:pt idx="1879">
                <c:v>04/03/26</c:v>
              </c:pt>
              <c:pt idx="1880">
                <c:v>05/03/26</c:v>
              </c:pt>
              <c:pt idx="1881">
                <c:v>06/03/26</c:v>
              </c:pt>
              <c:pt idx="1882">
                <c:v>07/03/26</c:v>
              </c:pt>
              <c:pt idx="1883">
                <c:v>08/03/26</c:v>
              </c:pt>
              <c:pt idx="1884">
                <c:v>09/03/26</c:v>
              </c:pt>
              <c:pt idx="1885">
                <c:v>10/03/26</c:v>
              </c:pt>
              <c:pt idx="1886">
                <c:v>11/03/26</c:v>
              </c:pt>
              <c:pt idx="1887">
                <c:v>12/03/26</c:v>
              </c:pt>
              <c:pt idx="1888">
                <c:v>13/03/26</c:v>
              </c:pt>
              <c:pt idx="1889">
                <c:v>14/03/26</c:v>
              </c:pt>
              <c:pt idx="1890">
                <c:v>15/03/26</c:v>
              </c:pt>
              <c:pt idx="1891">
                <c:v>16/03/26</c:v>
              </c:pt>
              <c:pt idx="1892">
                <c:v>17/03/26</c:v>
              </c:pt>
              <c:pt idx="1893">
                <c:v>18/03/26</c:v>
              </c:pt>
              <c:pt idx="1894">
                <c:v>19/03/26</c:v>
              </c:pt>
              <c:pt idx="1895">
                <c:v>20/03/26</c:v>
              </c:pt>
              <c:pt idx="1896">
                <c:v>21/03/26</c:v>
              </c:pt>
              <c:pt idx="1897">
                <c:v>22/03/26</c:v>
              </c:pt>
              <c:pt idx="1898">
                <c:v>23/03/26</c:v>
              </c:pt>
              <c:pt idx="1899">
                <c:v>24/03/26</c:v>
              </c:pt>
              <c:pt idx="1900">
                <c:v>25/03/26</c:v>
              </c:pt>
              <c:pt idx="1901">
                <c:v>26/03/26</c:v>
              </c:pt>
              <c:pt idx="1902">
                <c:v>27/03/26</c:v>
              </c:pt>
              <c:pt idx="1903">
                <c:v>28/03/26</c:v>
              </c:pt>
              <c:pt idx="1904">
                <c:v>29/03/26</c:v>
              </c:pt>
              <c:pt idx="1905">
                <c:v>30/03/26</c:v>
              </c:pt>
              <c:pt idx="1906">
                <c:v>31/03/26</c:v>
              </c:pt>
              <c:pt idx="1907">
                <c:v>01/04/26</c:v>
              </c:pt>
              <c:pt idx="1908">
                <c:v>02/04/26</c:v>
              </c:pt>
              <c:pt idx="1909">
                <c:v>03/04/26</c:v>
              </c:pt>
              <c:pt idx="1910">
                <c:v>04/04/26</c:v>
              </c:pt>
              <c:pt idx="1911">
                <c:v>05/04/26</c:v>
              </c:pt>
              <c:pt idx="1912">
                <c:v>06/04/26</c:v>
              </c:pt>
              <c:pt idx="1913">
                <c:v>07/04/26</c:v>
              </c:pt>
              <c:pt idx="1914">
                <c:v>08/04/26</c:v>
              </c:pt>
              <c:pt idx="1915">
                <c:v>09/04/26</c:v>
              </c:pt>
              <c:pt idx="1916">
                <c:v>10/04/26</c:v>
              </c:pt>
              <c:pt idx="1917">
                <c:v>11/04/26</c:v>
              </c:pt>
              <c:pt idx="1918">
                <c:v>12/04/26</c:v>
              </c:pt>
              <c:pt idx="1919">
                <c:v>13/04/26</c:v>
              </c:pt>
              <c:pt idx="1920">
                <c:v>14/04/26</c:v>
              </c:pt>
              <c:pt idx="1921">
                <c:v>15/04/26</c:v>
              </c:pt>
              <c:pt idx="1922">
                <c:v>16/04/26</c:v>
              </c:pt>
              <c:pt idx="1923">
                <c:v>17/04/26</c:v>
              </c:pt>
              <c:pt idx="1924">
                <c:v>18/04/26</c:v>
              </c:pt>
              <c:pt idx="1925">
                <c:v>19/04/26</c:v>
              </c:pt>
              <c:pt idx="1926">
                <c:v>20/04/26</c:v>
              </c:pt>
              <c:pt idx="1927">
                <c:v>21/04/26</c:v>
              </c:pt>
              <c:pt idx="1928">
                <c:v>22/04/26</c:v>
              </c:pt>
              <c:pt idx="1929">
                <c:v>23/04/26</c:v>
              </c:pt>
              <c:pt idx="1930">
                <c:v>24/04/26</c:v>
              </c:pt>
              <c:pt idx="1931">
                <c:v>25/04/26</c:v>
              </c:pt>
              <c:pt idx="1932">
                <c:v>26/04/26</c:v>
              </c:pt>
              <c:pt idx="1933">
                <c:v>27/04/26</c:v>
              </c:pt>
              <c:pt idx="1934">
                <c:v>28/04/26</c:v>
              </c:pt>
              <c:pt idx="1935">
                <c:v>29/04/26</c:v>
              </c:pt>
              <c:pt idx="1936">
                <c:v>30/04/26</c:v>
              </c:pt>
              <c:pt idx="1937">
                <c:v>01/05/26</c:v>
              </c:pt>
              <c:pt idx="1938">
                <c:v>02/05/26</c:v>
              </c:pt>
              <c:pt idx="1939">
                <c:v>03/05/26</c:v>
              </c:pt>
              <c:pt idx="1940">
                <c:v>04/05/26</c:v>
              </c:pt>
              <c:pt idx="1941">
                <c:v>05/05/26</c:v>
              </c:pt>
              <c:pt idx="1942">
                <c:v>06/05/26</c:v>
              </c:pt>
              <c:pt idx="1943">
                <c:v>07/05/26</c:v>
              </c:pt>
              <c:pt idx="1944">
                <c:v>08/05/26</c:v>
              </c:pt>
              <c:pt idx="1945">
                <c:v>09/05/26</c:v>
              </c:pt>
              <c:pt idx="1946">
                <c:v>10/05/26</c:v>
              </c:pt>
              <c:pt idx="1947">
                <c:v>11/05/26</c:v>
              </c:pt>
              <c:pt idx="1948">
                <c:v>12/05/26</c:v>
              </c:pt>
              <c:pt idx="1949">
                <c:v>13/05/26</c:v>
              </c:pt>
              <c:pt idx="1950">
                <c:v>14/05/26</c:v>
              </c:pt>
            </c:strLit>
          </c:cat>
          <c:val>
            <c:numLit>
              <c:formatCode>#,##0_ "hrs"</c:formatCode>
              <c:ptCount val="1951"/>
              <c:pt idx="0">
                <c:v>23920</c:v>
              </c:pt>
              <c:pt idx="1">
                <c:v>23920</c:v>
              </c:pt>
              <c:pt idx="2">
                <c:v>23920</c:v>
              </c:pt>
              <c:pt idx="3">
                <c:v>23920</c:v>
              </c:pt>
              <c:pt idx="4">
                <c:v>23920</c:v>
              </c:pt>
              <c:pt idx="5">
                <c:v>23920</c:v>
              </c:pt>
              <c:pt idx="6">
                <c:v>23920</c:v>
              </c:pt>
              <c:pt idx="7">
                <c:v>23920</c:v>
              </c:pt>
              <c:pt idx="8">
                <c:v>23920</c:v>
              </c:pt>
              <c:pt idx="9">
                <c:v>23920</c:v>
              </c:pt>
              <c:pt idx="10">
                <c:v>23920</c:v>
              </c:pt>
              <c:pt idx="11">
                <c:v>23920</c:v>
              </c:pt>
              <c:pt idx="12">
                <c:v>23920</c:v>
              </c:pt>
              <c:pt idx="13">
                <c:v>23920</c:v>
              </c:pt>
              <c:pt idx="14">
                <c:v>23920</c:v>
              </c:pt>
              <c:pt idx="15">
                <c:v>23920</c:v>
              </c:pt>
              <c:pt idx="16">
                <c:v>23920</c:v>
              </c:pt>
              <c:pt idx="17">
                <c:v>23920</c:v>
              </c:pt>
              <c:pt idx="18">
                <c:v>23920</c:v>
              </c:pt>
              <c:pt idx="19">
                <c:v>23920</c:v>
              </c:pt>
              <c:pt idx="20">
                <c:v>23920</c:v>
              </c:pt>
              <c:pt idx="21">
                <c:v>23920</c:v>
              </c:pt>
              <c:pt idx="22">
                <c:v>23920</c:v>
              </c:pt>
              <c:pt idx="23">
                <c:v>23920</c:v>
              </c:pt>
              <c:pt idx="24">
                <c:v>23920</c:v>
              </c:pt>
              <c:pt idx="25">
                <c:v>23920</c:v>
              </c:pt>
              <c:pt idx="26">
                <c:v>23920</c:v>
              </c:pt>
              <c:pt idx="27">
                <c:v>23920</c:v>
              </c:pt>
              <c:pt idx="28">
                <c:v>23920</c:v>
              </c:pt>
              <c:pt idx="29">
                <c:v>23920</c:v>
              </c:pt>
              <c:pt idx="30">
                <c:v>23920</c:v>
              </c:pt>
              <c:pt idx="31">
                <c:v>23920</c:v>
              </c:pt>
              <c:pt idx="32">
                <c:v>23920</c:v>
              </c:pt>
              <c:pt idx="33">
                <c:v>23920</c:v>
              </c:pt>
              <c:pt idx="34">
                <c:v>23920</c:v>
              </c:pt>
              <c:pt idx="35">
                <c:v>23920</c:v>
              </c:pt>
              <c:pt idx="36">
                <c:v>23920</c:v>
              </c:pt>
              <c:pt idx="37">
                <c:v>23920</c:v>
              </c:pt>
              <c:pt idx="38">
                <c:v>23920</c:v>
              </c:pt>
              <c:pt idx="39">
                <c:v>23920</c:v>
              </c:pt>
              <c:pt idx="40">
                <c:v>23920</c:v>
              </c:pt>
              <c:pt idx="41">
                <c:v>23920</c:v>
              </c:pt>
              <c:pt idx="42">
                <c:v>23920</c:v>
              </c:pt>
              <c:pt idx="43">
                <c:v>23920</c:v>
              </c:pt>
              <c:pt idx="44">
                <c:v>23920</c:v>
              </c:pt>
              <c:pt idx="45">
                <c:v>23920</c:v>
              </c:pt>
              <c:pt idx="46">
                <c:v>23920</c:v>
              </c:pt>
              <c:pt idx="47">
                <c:v>23920</c:v>
              </c:pt>
              <c:pt idx="48">
                <c:v>23920</c:v>
              </c:pt>
              <c:pt idx="49">
                <c:v>23920</c:v>
              </c:pt>
              <c:pt idx="50">
                <c:v>23920</c:v>
              </c:pt>
              <c:pt idx="51">
                <c:v>23920</c:v>
              </c:pt>
              <c:pt idx="52">
                <c:v>23920</c:v>
              </c:pt>
              <c:pt idx="53">
                <c:v>23920</c:v>
              </c:pt>
              <c:pt idx="54">
                <c:v>23920</c:v>
              </c:pt>
              <c:pt idx="55">
                <c:v>23920</c:v>
              </c:pt>
              <c:pt idx="56">
                <c:v>23920</c:v>
              </c:pt>
              <c:pt idx="57">
                <c:v>23920</c:v>
              </c:pt>
              <c:pt idx="58">
                <c:v>23920</c:v>
              </c:pt>
              <c:pt idx="59">
                <c:v>23920</c:v>
              </c:pt>
              <c:pt idx="60">
                <c:v>23920</c:v>
              </c:pt>
              <c:pt idx="61">
                <c:v>23920</c:v>
              </c:pt>
              <c:pt idx="62">
                <c:v>23920</c:v>
              </c:pt>
              <c:pt idx="63">
                <c:v>23920</c:v>
              </c:pt>
              <c:pt idx="64">
                <c:v>23920</c:v>
              </c:pt>
              <c:pt idx="65">
                <c:v>23920</c:v>
              </c:pt>
              <c:pt idx="66">
                <c:v>23920</c:v>
              </c:pt>
              <c:pt idx="67">
                <c:v>23920</c:v>
              </c:pt>
              <c:pt idx="68">
                <c:v>23920</c:v>
              </c:pt>
              <c:pt idx="69">
                <c:v>23920</c:v>
              </c:pt>
              <c:pt idx="70">
                <c:v>23920</c:v>
              </c:pt>
              <c:pt idx="71">
                <c:v>23920</c:v>
              </c:pt>
              <c:pt idx="72">
                <c:v>23920</c:v>
              </c:pt>
              <c:pt idx="73">
                <c:v>23920</c:v>
              </c:pt>
              <c:pt idx="74">
                <c:v>23920</c:v>
              </c:pt>
              <c:pt idx="75">
                <c:v>23920</c:v>
              </c:pt>
              <c:pt idx="76">
                <c:v>23920</c:v>
              </c:pt>
              <c:pt idx="77">
                <c:v>23920</c:v>
              </c:pt>
              <c:pt idx="78">
                <c:v>23920</c:v>
              </c:pt>
              <c:pt idx="79">
                <c:v>23920</c:v>
              </c:pt>
              <c:pt idx="80">
                <c:v>23920</c:v>
              </c:pt>
              <c:pt idx="81">
                <c:v>23920</c:v>
              </c:pt>
              <c:pt idx="82">
                <c:v>23920</c:v>
              </c:pt>
              <c:pt idx="83">
                <c:v>23920</c:v>
              </c:pt>
              <c:pt idx="84">
                <c:v>23920</c:v>
              </c:pt>
              <c:pt idx="85">
                <c:v>23920</c:v>
              </c:pt>
              <c:pt idx="86">
                <c:v>23920</c:v>
              </c:pt>
              <c:pt idx="87">
                <c:v>23920</c:v>
              </c:pt>
              <c:pt idx="88">
                <c:v>23920</c:v>
              </c:pt>
              <c:pt idx="89">
                <c:v>23920</c:v>
              </c:pt>
              <c:pt idx="90">
                <c:v>23920</c:v>
              </c:pt>
              <c:pt idx="91">
                <c:v>23920</c:v>
              </c:pt>
              <c:pt idx="92">
                <c:v>23920</c:v>
              </c:pt>
              <c:pt idx="93">
                <c:v>23920</c:v>
              </c:pt>
              <c:pt idx="94">
                <c:v>23920</c:v>
              </c:pt>
              <c:pt idx="95">
                <c:v>23920</c:v>
              </c:pt>
              <c:pt idx="96">
                <c:v>23920</c:v>
              </c:pt>
              <c:pt idx="97">
                <c:v>23920</c:v>
              </c:pt>
              <c:pt idx="98">
                <c:v>23920</c:v>
              </c:pt>
              <c:pt idx="99">
                <c:v>23920</c:v>
              </c:pt>
              <c:pt idx="100">
                <c:v>23920</c:v>
              </c:pt>
              <c:pt idx="101">
                <c:v>23920</c:v>
              </c:pt>
              <c:pt idx="102">
                <c:v>23920</c:v>
              </c:pt>
              <c:pt idx="103">
                <c:v>23920</c:v>
              </c:pt>
              <c:pt idx="104">
                <c:v>23920</c:v>
              </c:pt>
              <c:pt idx="105">
                <c:v>23920</c:v>
              </c:pt>
              <c:pt idx="106">
                <c:v>23920</c:v>
              </c:pt>
              <c:pt idx="107">
                <c:v>23920</c:v>
              </c:pt>
              <c:pt idx="108">
                <c:v>23920</c:v>
              </c:pt>
              <c:pt idx="109">
                <c:v>23920</c:v>
              </c:pt>
              <c:pt idx="110">
                <c:v>23920</c:v>
              </c:pt>
              <c:pt idx="111">
                <c:v>23920</c:v>
              </c:pt>
              <c:pt idx="112">
                <c:v>23920</c:v>
              </c:pt>
              <c:pt idx="113">
                <c:v>23920</c:v>
              </c:pt>
              <c:pt idx="114">
                <c:v>23920</c:v>
              </c:pt>
              <c:pt idx="115">
                <c:v>23920</c:v>
              </c:pt>
              <c:pt idx="116">
                <c:v>23920</c:v>
              </c:pt>
              <c:pt idx="117">
                <c:v>23920</c:v>
              </c:pt>
              <c:pt idx="118">
                <c:v>23920</c:v>
              </c:pt>
              <c:pt idx="119">
                <c:v>23920</c:v>
              </c:pt>
              <c:pt idx="120">
                <c:v>23920</c:v>
              </c:pt>
              <c:pt idx="121">
                <c:v>23920</c:v>
              </c:pt>
              <c:pt idx="122">
                <c:v>23920</c:v>
              </c:pt>
              <c:pt idx="123">
                <c:v>23920</c:v>
              </c:pt>
              <c:pt idx="124">
                <c:v>23920</c:v>
              </c:pt>
              <c:pt idx="125">
                <c:v>23920</c:v>
              </c:pt>
              <c:pt idx="126">
                <c:v>23920</c:v>
              </c:pt>
              <c:pt idx="127">
                <c:v>23920</c:v>
              </c:pt>
              <c:pt idx="128">
                <c:v>23920</c:v>
              </c:pt>
              <c:pt idx="129">
                <c:v>23920</c:v>
              </c:pt>
              <c:pt idx="130">
                <c:v>23920</c:v>
              </c:pt>
              <c:pt idx="131">
                <c:v>23920</c:v>
              </c:pt>
              <c:pt idx="132">
                <c:v>23920</c:v>
              </c:pt>
              <c:pt idx="133">
                <c:v>23920</c:v>
              </c:pt>
              <c:pt idx="134">
                <c:v>23920</c:v>
              </c:pt>
              <c:pt idx="135">
                <c:v>23920</c:v>
              </c:pt>
              <c:pt idx="136">
                <c:v>23920</c:v>
              </c:pt>
              <c:pt idx="137">
                <c:v>23920</c:v>
              </c:pt>
              <c:pt idx="138">
                <c:v>23920</c:v>
              </c:pt>
              <c:pt idx="139">
                <c:v>23920</c:v>
              </c:pt>
              <c:pt idx="140">
                <c:v>23920</c:v>
              </c:pt>
              <c:pt idx="141">
                <c:v>23920</c:v>
              </c:pt>
              <c:pt idx="142">
                <c:v>23920</c:v>
              </c:pt>
              <c:pt idx="143">
                <c:v>23920</c:v>
              </c:pt>
              <c:pt idx="144">
                <c:v>23920</c:v>
              </c:pt>
              <c:pt idx="145">
                <c:v>23920</c:v>
              </c:pt>
              <c:pt idx="146">
                <c:v>23920</c:v>
              </c:pt>
              <c:pt idx="147">
                <c:v>23920</c:v>
              </c:pt>
              <c:pt idx="148">
                <c:v>23920</c:v>
              </c:pt>
              <c:pt idx="149">
                <c:v>23920</c:v>
              </c:pt>
              <c:pt idx="150">
                <c:v>23920</c:v>
              </c:pt>
              <c:pt idx="151">
                <c:v>23920</c:v>
              </c:pt>
              <c:pt idx="152">
                <c:v>23920</c:v>
              </c:pt>
              <c:pt idx="153">
                <c:v>23920</c:v>
              </c:pt>
              <c:pt idx="154">
                <c:v>23920</c:v>
              </c:pt>
              <c:pt idx="155">
                <c:v>23920</c:v>
              </c:pt>
              <c:pt idx="156">
                <c:v>23920</c:v>
              </c:pt>
              <c:pt idx="157">
                <c:v>23920</c:v>
              </c:pt>
              <c:pt idx="158">
                <c:v>23920</c:v>
              </c:pt>
              <c:pt idx="159">
                <c:v>23920</c:v>
              </c:pt>
              <c:pt idx="160">
                <c:v>23920</c:v>
              </c:pt>
              <c:pt idx="161">
                <c:v>23920</c:v>
              </c:pt>
              <c:pt idx="162">
                <c:v>23920</c:v>
              </c:pt>
              <c:pt idx="163">
                <c:v>23920</c:v>
              </c:pt>
              <c:pt idx="164">
                <c:v>23920</c:v>
              </c:pt>
              <c:pt idx="165">
                <c:v>23920</c:v>
              </c:pt>
              <c:pt idx="166">
                <c:v>23920</c:v>
              </c:pt>
              <c:pt idx="167">
                <c:v>23920</c:v>
              </c:pt>
              <c:pt idx="168">
                <c:v>23920</c:v>
              </c:pt>
              <c:pt idx="169">
                <c:v>23920</c:v>
              </c:pt>
              <c:pt idx="170">
                <c:v>23920</c:v>
              </c:pt>
              <c:pt idx="171">
                <c:v>23920</c:v>
              </c:pt>
              <c:pt idx="172">
                <c:v>23920</c:v>
              </c:pt>
              <c:pt idx="173">
                <c:v>23920</c:v>
              </c:pt>
              <c:pt idx="174">
                <c:v>23920</c:v>
              </c:pt>
              <c:pt idx="175">
                <c:v>23920</c:v>
              </c:pt>
              <c:pt idx="176">
                <c:v>23920</c:v>
              </c:pt>
              <c:pt idx="177">
                <c:v>23920</c:v>
              </c:pt>
              <c:pt idx="178">
                <c:v>23920</c:v>
              </c:pt>
              <c:pt idx="179">
                <c:v>23920</c:v>
              </c:pt>
              <c:pt idx="180">
                <c:v>23920</c:v>
              </c:pt>
              <c:pt idx="181">
                <c:v>23920</c:v>
              </c:pt>
              <c:pt idx="182">
                <c:v>23920</c:v>
              </c:pt>
              <c:pt idx="183">
                <c:v>23920</c:v>
              </c:pt>
              <c:pt idx="184">
                <c:v>23920</c:v>
              </c:pt>
              <c:pt idx="185">
                <c:v>23920</c:v>
              </c:pt>
              <c:pt idx="186">
                <c:v>23920</c:v>
              </c:pt>
              <c:pt idx="187">
                <c:v>23920</c:v>
              </c:pt>
              <c:pt idx="188">
                <c:v>23920</c:v>
              </c:pt>
              <c:pt idx="189">
                <c:v>23920</c:v>
              </c:pt>
              <c:pt idx="190">
                <c:v>23920</c:v>
              </c:pt>
              <c:pt idx="191">
                <c:v>23920</c:v>
              </c:pt>
              <c:pt idx="192">
                <c:v>23920</c:v>
              </c:pt>
              <c:pt idx="193">
                <c:v>23920</c:v>
              </c:pt>
              <c:pt idx="194">
                <c:v>23920</c:v>
              </c:pt>
              <c:pt idx="195">
                <c:v>23920</c:v>
              </c:pt>
              <c:pt idx="196">
                <c:v>23920</c:v>
              </c:pt>
              <c:pt idx="197">
                <c:v>23920</c:v>
              </c:pt>
              <c:pt idx="198">
                <c:v>23920</c:v>
              </c:pt>
              <c:pt idx="199">
                <c:v>23920</c:v>
              </c:pt>
              <c:pt idx="200">
                <c:v>23920</c:v>
              </c:pt>
              <c:pt idx="201">
                <c:v>23920</c:v>
              </c:pt>
              <c:pt idx="202">
                <c:v>23920</c:v>
              </c:pt>
              <c:pt idx="203">
                <c:v>23920</c:v>
              </c:pt>
              <c:pt idx="204">
                <c:v>23920</c:v>
              </c:pt>
              <c:pt idx="205">
                <c:v>23920</c:v>
              </c:pt>
              <c:pt idx="206">
                <c:v>23920</c:v>
              </c:pt>
              <c:pt idx="207">
                <c:v>23920</c:v>
              </c:pt>
              <c:pt idx="208">
                <c:v>23920</c:v>
              </c:pt>
              <c:pt idx="209">
                <c:v>23920</c:v>
              </c:pt>
              <c:pt idx="210">
                <c:v>23920</c:v>
              </c:pt>
              <c:pt idx="211">
                <c:v>23920</c:v>
              </c:pt>
              <c:pt idx="212">
                <c:v>23920</c:v>
              </c:pt>
              <c:pt idx="213">
                <c:v>23920</c:v>
              </c:pt>
              <c:pt idx="214">
                <c:v>23920</c:v>
              </c:pt>
              <c:pt idx="215">
                <c:v>23920</c:v>
              </c:pt>
              <c:pt idx="216">
                <c:v>23920</c:v>
              </c:pt>
              <c:pt idx="217">
                <c:v>23920</c:v>
              </c:pt>
              <c:pt idx="218">
                <c:v>23920</c:v>
              </c:pt>
              <c:pt idx="219">
                <c:v>23920</c:v>
              </c:pt>
              <c:pt idx="220">
                <c:v>23920</c:v>
              </c:pt>
              <c:pt idx="221">
                <c:v>23920</c:v>
              </c:pt>
              <c:pt idx="222">
                <c:v>23920</c:v>
              </c:pt>
              <c:pt idx="223">
                <c:v>23920</c:v>
              </c:pt>
              <c:pt idx="224">
                <c:v>23920</c:v>
              </c:pt>
              <c:pt idx="225">
                <c:v>23920</c:v>
              </c:pt>
              <c:pt idx="226">
                <c:v>23920</c:v>
              </c:pt>
              <c:pt idx="227">
                <c:v>23920</c:v>
              </c:pt>
              <c:pt idx="228">
                <c:v>23920</c:v>
              </c:pt>
              <c:pt idx="229">
                <c:v>23920</c:v>
              </c:pt>
              <c:pt idx="230">
                <c:v>23920</c:v>
              </c:pt>
              <c:pt idx="231">
                <c:v>23920</c:v>
              </c:pt>
              <c:pt idx="232">
                <c:v>23920</c:v>
              </c:pt>
              <c:pt idx="233">
                <c:v>23920</c:v>
              </c:pt>
              <c:pt idx="234">
                <c:v>23920</c:v>
              </c:pt>
              <c:pt idx="235">
                <c:v>23920</c:v>
              </c:pt>
              <c:pt idx="236">
                <c:v>23920</c:v>
              </c:pt>
              <c:pt idx="237">
                <c:v>23920</c:v>
              </c:pt>
              <c:pt idx="238">
                <c:v>23920</c:v>
              </c:pt>
              <c:pt idx="239">
                <c:v>23920</c:v>
              </c:pt>
              <c:pt idx="240">
                <c:v>23920</c:v>
              </c:pt>
              <c:pt idx="241">
                <c:v>23920</c:v>
              </c:pt>
              <c:pt idx="242">
                <c:v>23920</c:v>
              </c:pt>
              <c:pt idx="243">
                <c:v>23920</c:v>
              </c:pt>
              <c:pt idx="244">
                <c:v>23920</c:v>
              </c:pt>
              <c:pt idx="245">
                <c:v>23920</c:v>
              </c:pt>
              <c:pt idx="246">
                <c:v>23920</c:v>
              </c:pt>
              <c:pt idx="247">
                <c:v>23920</c:v>
              </c:pt>
              <c:pt idx="248">
                <c:v>23920</c:v>
              </c:pt>
              <c:pt idx="249">
                <c:v>23920</c:v>
              </c:pt>
              <c:pt idx="250">
                <c:v>23920</c:v>
              </c:pt>
              <c:pt idx="251">
                <c:v>23920</c:v>
              </c:pt>
              <c:pt idx="252">
                <c:v>23920</c:v>
              </c:pt>
              <c:pt idx="253">
                <c:v>23920</c:v>
              </c:pt>
              <c:pt idx="254">
                <c:v>23920</c:v>
              </c:pt>
              <c:pt idx="255">
                <c:v>23920</c:v>
              </c:pt>
              <c:pt idx="256">
                <c:v>23920</c:v>
              </c:pt>
              <c:pt idx="257">
                <c:v>23920</c:v>
              </c:pt>
              <c:pt idx="258">
                <c:v>23920</c:v>
              </c:pt>
              <c:pt idx="259">
                <c:v>23920</c:v>
              </c:pt>
              <c:pt idx="260">
                <c:v>23920</c:v>
              </c:pt>
              <c:pt idx="261">
                <c:v>23920</c:v>
              </c:pt>
              <c:pt idx="262">
                <c:v>23920</c:v>
              </c:pt>
              <c:pt idx="263">
                <c:v>23920</c:v>
              </c:pt>
              <c:pt idx="264">
                <c:v>23920</c:v>
              </c:pt>
              <c:pt idx="265">
                <c:v>23920</c:v>
              </c:pt>
              <c:pt idx="266">
                <c:v>23920</c:v>
              </c:pt>
              <c:pt idx="267">
                <c:v>23920</c:v>
              </c:pt>
              <c:pt idx="268">
                <c:v>23920</c:v>
              </c:pt>
              <c:pt idx="269">
                <c:v>23920</c:v>
              </c:pt>
              <c:pt idx="270">
                <c:v>23920</c:v>
              </c:pt>
              <c:pt idx="271">
                <c:v>23920</c:v>
              </c:pt>
              <c:pt idx="272">
                <c:v>23920</c:v>
              </c:pt>
              <c:pt idx="273">
                <c:v>23920</c:v>
              </c:pt>
              <c:pt idx="274">
                <c:v>23920</c:v>
              </c:pt>
              <c:pt idx="275">
                <c:v>23920</c:v>
              </c:pt>
              <c:pt idx="276">
                <c:v>23920</c:v>
              </c:pt>
              <c:pt idx="277">
                <c:v>23920</c:v>
              </c:pt>
              <c:pt idx="278">
                <c:v>23920</c:v>
              </c:pt>
              <c:pt idx="279">
                <c:v>23920</c:v>
              </c:pt>
              <c:pt idx="280">
                <c:v>23920</c:v>
              </c:pt>
              <c:pt idx="281">
                <c:v>23920</c:v>
              </c:pt>
              <c:pt idx="282">
                <c:v>23920</c:v>
              </c:pt>
              <c:pt idx="283">
                <c:v>23920</c:v>
              </c:pt>
              <c:pt idx="284">
                <c:v>23920</c:v>
              </c:pt>
              <c:pt idx="285">
                <c:v>23920</c:v>
              </c:pt>
              <c:pt idx="286">
                <c:v>23920</c:v>
              </c:pt>
              <c:pt idx="287">
                <c:v>23920</c:v>
              </c:pt>
              <c:pt idx="288">
                <c:v>23920</c:v>
              </c:pt>
              <c:pt idx="289">
                <c:v>23920</c:v>
              </c:pt>
              <c:pt idx="290">
                <c:v>23920</c:v>
              </c:pt>
              <c:pt idx="291">
                <c:v>23920</c:v>
              </c:pt>
              <c:pt idx="292">
                <c:v>23920</c:v>
              </c:pt>
              <c:pt idx="293">
                <c:v>23920</c:v>
              </c:pt>
              <c:pt idx="294">
                <c:v>23920</c:v>
              </c:pt>
              <c:pt idx="295">
                <c:v>23920</c:v>
              </c:pt>
              <c:pt idx="296">
                <c:v>23920</c:v>
              </c:pt>
              <c:pt idx="297">
                <c:v>23920</c:v>
              </c:pt>
              <c:pt idx="298">
                <c:v>23920</c:v>
              </c:pt>
              <c:pt idx="299">
                <c:v>23920</c:v>
              </c:pt>
              <c:pt idx="300">
                <c:v>23920</c:v>
              </c:pt>
              <c:pt idx="301">
                <c:v>23920</c:v>
              </c:pt>
              <c:pt idx="302">
                <c:v>23920</c:v>
              </c:pt>
              <c:pt idx="303">
                <c:v>23920</c:v>
              </c:pt>
              <c:pt idx="304">
                <c:v>23920</c:v>
              </c:pt>
              <c:pt idx="305">
                <c:v>23920</c:v>
              </c:pt>
              <c:pt idx="306">
                <c:v>23920</c:v>
              </c:pt>
              <c:pt idx="307">
                <c:v>23920</c:v>
              </c:pt>
              <c:pt idx="308">
                <c:v>23920</c:v>
              </c:pt>
              <c:pt idx="309">
                <c:v>23920</c:v>
              </c:pt>
              <c:pt idx="310">
                <c:v>23920</c:v>
              </c:pt>
              <c:pt idx="311">
                <c:v>23920</c:v>
              </c:pt>
              <c:pt idx="312">
                <c:v>23920</c:v>
              </c:pt>
              <c:pt idx="313">
                <c:v>23920</c:v>
              </c:pt>
              <c:pt idx="314">
                <c:v>23920</c:v>
              </c:pt>
              <c:pt idx="315">
                <c:v>23920</c:v>
              </c:pt>
              <c:pt idx="316">
                <c:v>23920</c:v>
              </c:pt>
              <c:pt idx="317">
                <c:v>23920</c:v>
              </c:pt>
              <c:pt idx="318">
                <c:v>23920</c:v>
              </c:pt>
              <c:pt idx="319">
                <c:v>23920</c:v>
              </c:pt>
              <c:pt idx="320">
                <c:v>23920</c:v>
              </c:pt>
              <c:pt idx="321">
                <c:v>23920</c:v>
              </c:pt>
              <c:pt idx="322">
                <c:v>23920</c:v>
              </c:pt>
              <c:pt idx="323">
                <c:v>23920</c:v>
              </c:pt>
              <c:pt idx="324">
                <c:v>23920</c:v>
              </c:pt>
              <c:pt idx="325">
                <c:v>23920</c:v>
              </c:pt>
              <c:pt idx="326">
                <c:v>23920</c:v>
              </c:pt>
              <c:pt idx="327">
                <c:v>23920</c:v>
              </c:pt>
              <c:pt idx="328">
                <c:v>23920</c:v>
              </c:pt>
              <c:pt idx="329">
                <c:v>23920</c:v>
              </c:pt>
              <c:pt idx="330">
                <c:v>23920</c:v>
              </c:pt>
              <c:pt idx="331">
                <c:v>23920</c:v>
              </c:pt>
              <c:pt idx="332">
                <c:v>23920</c:v>
              </c:pt>
              <c:pt idx="333">
                <c:v>23920</c:v>
              </c:pt>
              <c:pt idx="334">
                <c:v>23920</c:v>
              </c:pt>
              <c:pt idx="335">
                <c:v>23920</c:v>
              </c:pt>
              <c:pt idx="336">
                <c:v>23920</c:v>
              </c:pt>
              <c:pt idx="337">
                <c:v>23920</c:v>
              </c:pt>
              <c:pt idx="338">
                <c:v>23920</c:v>
              </c:pt>
              <c:pt idx="339">
                <c:v>23920</c:v>
              </c:pt>
              <c:pt idx="340">
                <c:v>23920</c:v>
              </c:pt>
              <c:pt idx="341">
                <c:v>23920</c:v>
              </c:pt>
              <c:pt idx="342">
                <c:v>23920</c:v>
              </c:pt>
              <c:pt idx="343">
                <c:v>23920</c:v>
              </c:pt>
              <c:pt idx="344">
                <c:v>23920</c:v>
              </c:pt>
              <c:pt idx="345">
                <c:v>23920</c:v>
              </c:pt>
              <c:pt idx="346">
                <c:v>23920</c:v>
              </c:pt>
              <c:pt idx="347">
                <c:v>23920</c:v>
              </c:pt>
              <c:pt idx="348">
                <c:v>23920</c:v>
              </c:pt>
              <c:pt idx="349">
                <c:v>23920</c:v>
              </c:pt>
              <c:pt idx="350">
                <c:v>23920</c:v>
              </c:pt>
              <c:pt idx="351">
                <c:v>23920</c:v>
              </c:pt>
              <c:pt idx="352">
                <c:v>23920</c:v>
              </c:pt>
              <c:pt idx="353">
                <c:v>23920</c:v>
              </c:pt>
              <c:pt idx="354">
                <c:v>23920</c:v>
              </c:pt>
              <c:pt idx="355">
                <c:v>23920</c:v>
              </c:pt>
              <c:pt idx="356">
                <c:v>23920</c:v>
              </c:pt>
              <c:pt idx="357">
                <c:v>23920</c:v>
              </c:pt>
              <c:pt idx="358">
                <c:v>23920</c:v>
              </c:pt>
              <c:pt idx="359">
                <c:v>23920</c:v>
              </c:pt>
              <c:pt idx="360">
                <c:v>23920</c:v>
              </c:pt>
              <c:pt idx="361">
                <c:v>23920</c:v>
              </c:pt>
              <c:pt idx="362">
                <c:v>23920</c:v>
              </c:pt>
              <c:pt idx="363">
                <c:v>23920</c:v>
              </c:pt>
              <c:pt idx="364">
                <c:v>23920</c:v>
              </c:pt>
              <c:pt idx="365">
                <c:v>23920</c:v>
              </c:pt>
              <c:pt idx="366">
                <c:v>23920</c:v>
              </c:pt>
              <c:pt idx="367">
                <c:v>23920</c:v>
              </c:pt>
              <c:pt idx="368">
                <c:v>23920</c:v>
              </c:pt>
              <c:pt idx="369">
                <c:v>23920</c:v>
              </c:pt>
              <c:pt idx="370">
                <c:v>23920</c:v>
              </c:pt>
              <c:pt idx="371">
                <c:v>23920</c:v>
              </c:pt>
              <c:pt idx="372">
                <c:v>23920</c:v>
              </c:pt>
              <c:pt idx="373">
                <c:v>23920</c:v>
              </c:pt>
              <c:pt idx="374">
                <c:v>23920</c:v>
              </c:pt>
              <c:pt idx="375">
                <c:v>23920</c:v>
              </c:pt>
              <c:pt idx="376">
                <c:v>23920</c:v>
              </c:pt>
              <c:pt idx="377">
                <c:v>23920</c:v>
              </c:pt>
              <c:pt idx="378">
                <c:v>23920</c:v>
              </c:pt>
              <c:pt idx="379">
                <c:v>23920</c:v>
              </c:pt>
              <c:pt idx="380">
                <c:v>23920</c:v>
              </c:pt>
              <c:pt idx="381">
                <c:v>23920</c:v>
              </c:pt>
              <c:pt idx="382">
                <c:v>23920</c:v>
              </c:pt>
              <c:pt idx="383">
                <c:v>23920</c:v>
              </c:pt>
              <c:pt idx="384">
                <c:v>23920</c:v>
              </c:pt>
              <c:pt idx="385">
                <c:v>23920</c:v>
              </c:pt>
              <c:pt idx="386">
                <c:v>23920</c:v>
              </c:pt>
              <c:pt idx="387">
                <c:v>23920</c:v>
              </c:pt>
              <c:pt idx="388">
                <c:v>23920</c:v>
              </c:pt>
              <c:pt idx="389">
                <c:v>23920</c:v>
              </c:pt>
              <c:pt idx="390">
                <c:v>23920</c:v>
              </c:pt>
              <c:pt idx="391">
                <c:v>23920</c:v>
              </c:pt>
              <c:pt idx="392">
                <c:v>23920</c:v>
              </c:pt>
              <c:pt idx="393">
                <c:v>23920</c:v>
              </c:pt>
              <c:pt idx="394">
                <c:v>23920</c:v>
              </c:pt>
              <c:pt idx="395">
                <c:v>23920</c:v>
              </c:pt>
              <c:pt idx="396">
                <c:v>23920</c:v>
              </c:pt>
              <c:pt idx="397">
                <c:v>23920</c:v>
              </c:pt>
              <c:pt idx="398">
                <c:v>23920</c:v>
              </c:pt>
              <c:pt idx="399">
                <c:v>23920</c:v>
              </c:pt>
              <c:pt idx="400">
                <c:v>23920</c:v>
              </c:pt>
              <c:pt idx="401">
                <c:v>23920</c:v>
              </c:pt>
              <c:pt idx="402">
                <c:v>23920</c:v>
              </c:pt>
              <c:pt idx="403">
                <c:v>23920</c:v>
              </c:pt>
              <c:pt idx="404">
                <c:v>23920</c:v>
              </c:pt>
              <c:pt idx="405">
                <c:v>23920</c:v>
              </c:pt>
              <c:pt idx="406">
                <c:v>23920</c:v>
              </c:pt>
              <c:pt idx="407">
                <c:v>23920</c:v>
              </c:pt>
              <c:pt idx="408">
                <c:v>23920</c:v>
              </c:pt>
              <c:pt idx="409">
                <c:v>23920</c:v>
              </c:pt>
              <c:pt idx="410">
                <c:v>23920</c:v>
              </c:pt>
              <c:pt idx="411">
                <c:v>23920</c:v>
              </c:pt>
              <c:pt idx="412">
                <c:v>23920</c:v>
              </c:pt>
              <c:pt idx="413">
                <c:v>23920</c:v>
              </c:pt>
              <c:pt idx="414">
                <c:v>23920</c:v>
              </c:pt>
              <c:pt idx="415">
                <c:v>23920</c:v>
              </c:pt>
              <c:pt idx="416">
                <c:v>23920</c:v>
              </c:pt>
              <c:pt idx="417">
                <c:v>23920</c:v>
              </c:pt>
              <c:pt idx="418">
                <c:v>23920</c:v>
              </c:pt>
              <c:pt idx="419">
                <c:v>23920</c:v>
              </c:pt>
              <c:pt idx="420">
                <c:v>23920</c:v>
              </c:pt>
              <c:pt idx="421">
                <c:v>23920</c:v>
              </c:pt>
              <c:pt idx="422">
                <c:v>23920</c:v>
              </c:pt>
              <c:pt idx="423">
                <c:v>23920</c:v>
              </c:pt>
              <c:pt idx="424">
                <c:v>23920</c:v>
              </c:pt>
              <c:pt idx="425">
                <c:v>23920</c:v>
              </c:pt>
              <c:pt idx="426">
                <c:v>23920</c:v>
              </c:pt>
              <c:pt idx="427">
                <c:v>23920</c:v>
              </c:pt>
              <c:pt idx="428">
                <c:v>23920</c:v>
              </c:pt>
              <c:pt idx="429">
                <c:v>23920</c:v>
              </c:pt>
              <c:pt idx="430">
                <c:v>23920</c:v>
              </c:pt>
              <c:pt idx="431">
                <c:v>23920</c:v>
              </c:pt>
              <c:pt idx="432">
                <c:v>23920</c:v>
              </c:pt>
              <c:pt idx="433">
                <c:v>23920</c:v>
              </c:pt>
              <c:pt idx="434">
                <c:v>23920</c:v>
              </c:pt>
              <c:pt idx="435">
                <c:v>23920</c:v>
              </c:pt>
              <c:pt idx="436">
                <c:v>23920</c:v>
              </c:pt>
              <c:pt idx="437">
                <c:v>23920</c:v>
              </c:pt>
              <c:pt idx="438">
                <c:v>23920</c:v>
              </c:pt>
              <c:pt idx="439">
                <c:v>23920</c:v>
              </c:pt>
              <c:pt idx="440">
                <c:v>23920</c:v>
              </c:pt>
              <c:pt idx="441">
                <c:v>23920</c:v>
              </c:pt>
              <c:pt idx="442">
                <c:v>23920</c:v>
              </c:pt>
              <c:pt idx="443">
                <c:v>23920</c:v>
              </c:pt>
              <c:pt idx="444">
                <c:v>23920</c:v>
              </c:pt>
              <c:pt idx="445">
                <c:v>23920</c:v>
              </c:pt>
              <c:pt idx="446">
                <c:v>23920</c:v>
              </c:pt>
              <c:pt idx="447">
                <c:v>23920</c:v>
              </c:pt>
              <c:pt idx="448">
                <c:v>23920</c:v>
              </c:pt>
              <c:pt idx="449">
                <c:v>23920</c:v>
              </c:pt>
              <c:pt idx="450">
                <c:v>23920</c:v>
              </c:pt>
              <c:pt idx="451">
                <c:v>23920</c:v>
              </c:pt>
              <c:pt idx="452">
                <c:v>23920</c:v>
              </c:pt>
              <c:pt idx="453">
                <c:v>23920</c:v>
              </c:pt>
              <c:pt idx="454">
                <c:v>23920</c:v>
              </c:pt>
              <c:pt idx="455">
                <c:v>23920</c:v>
              </c:pt>
              <c:pt idx="456">
                <c:v>23920</c:v>
              </c:pt>
              <c:pt idx="457">
                <c:v>23920</c:v>
              </c:pt>
              <c:pt idx="458">
                <c:v>23920</c:v>
              </c:pt>
              <c:pt idx="459">
                <c:v>23920</c:v>
              </c:pt>
              <c:pt idx="460">
                <c:v>23920</c:v>
              </c:pt>
              <c:pt idx="461">
                <c:v>23920</c:v>
              </c:pt>
              <c:pt idx="462">
                <c:v>23920</c:v>
              </c:pt>
              <c:pt idx="463">
                <c:v>23920</c:v>
              </c:pt>
              <c:pt idx="464">
                <c:v>23920</c:v>
              </c:pt>
              <c:pt idx="465">
                <c:v>23920</c:v>
              </c:pt>
              <c:pt idx="466">
                <c:v>23920</c:v>
              </c:pt>
              <c:pt idx="467">
                <c:v>23920</c:v>
              </c:pt>
              <c:pt idx="468">
                <c:v>23920</c:v>
              </c:pt>
              <c:pt idx="469">
                <c:v>23920</c:v>
              </c:pt>
              <c:pt idx="470">
                <c:v>23920</c:v>
              </c:pt>
              <c:pt idx="471">
                <c:v>23920</c:v>
              </c:pt>
              <c:pt idx="472">
                <c:v>23920</c:v>
              </c:pt>
              <c:pt idx="473">
                <c:v>23920</c:v>
              </c:pt>
              <c:pt idx="474">
                <c:v>23920</c:v>
              </c:pt>
              <c:pt idx="475">
                <c:v>23920</c:v>
              </c:pt>
              <c:pt idx="476">
                <c:v>23920</c:v>
              </c:pt>
              <c:pt idx="477">
                <c:v>23920</c:v>
              </c:pt>
              <c:pt idx="478">
                <c:v>23920</c:v>
              </c:pt>
              <c:pt idx="479">
                <c:v>23920</c:v>
              </c:pt>
              <c:pt idx="480">
                <c:v>23920</c:v>
              </c:pt>
              <c:pt idx="481">
                <c:v>23920</c:v>
              </c:pt>
              <c:pt idx="482">
                <c:v>23920</c:v>
              </c:pt>
              <c:pt idx="483">
                <c:v>23920</c:v>
              </c:pt>
              <c:pt idx="484">
                <c:v>23920</c:v>
              </c:pt>
              <c:pt idx="485">
                <c:v>23920</c:v>
              </c:pt>
              <c:pt idx="486">
                <c:v>23920</c:v>
              </c:pt>
              <c:pt idx="487">
                <c:v>23920</c:v>
              </c:pt>
              <c:pt idx="488">
                <c:v>23920</c:v>
              </c:pt>
              <c:pt idx="489">
                <c:v>23920</c:v>
              </c:pt>
              <c:pt idx="490">
                <c:v>23920</c:v>
              </c:pt>
              <c:pt idx="491">
                <c:v>23920</c:v>
              </c:pt>
              <c:pt idx="492">
                <c:v>23920</c:v>
              </c:pt>
              <c:pt idx="493">
                <c:v>23920</c:v>
              </c:pt>
              <c:pt idx="494">
                <c:v>23920</c:v>
              </c:pt>
              <c:pt idx="495">
                <c:v>23920</c:v>
              </c:pt>
              <c:pt idx="496">
                <c:v>23920</c:v>
              </c:pt>
              <c:pt idx="497">
                <c:v>23920</c:v>
              </c:pt>
              <c:pt idx="498">
                <c:v>23920</c:v>
              </c:pt>
              <c:pt idx="499">
                <c:v>23920</c:v>
              </c:pt>
              <c:pt idx="500">
                <c:v>23920</c:v>
              </c:pt>
              <c:pt idx="501">
                <c:v>23920</c:v>
              </c:pt>
              <c:pt idx="502">
                <c:v>23920</c:v>
              </c:pt>
              <c:pt idx="503">
                <c:v>23920</c:v>
              </c:pt>
              <c:pt idx="504">
                <c:v>23920</c:v>
              </c:pt>
              <c:pt idx="505">
                <c:v>23920</c:v>
              </c:pt>
              <c:pt idx="506">
                <c:v>23920</c:v>
              </c:pt>
              <c:pt idx="507">
                <c:v>23920</c:v>
              </c:pt>
              <c:pt idx="508">
                <c:v>23920</c:v>
              </c:pt>
              <c:pt idx="509">
                <c:v>23920</c:v>
              </c:pt>
              <c:pt idx="510">
                <c:v>23920</c:v>
              </c:pt>
              <c:pt idx="511">
                <c:v>23920</c:v>
              </c:pt>
              <c:pt idx="512">
                <c:v>23920</c:v>
              </c:pt>
              <c:pt idx="513">
                <c:v>23920</c:v>
              </c:pt>
              <c:pt idx="514">
                <c:v>23920</c:v>
              </c:pt>
              <c:pt idx="515">
                <c:v>23920</c:v>
              </c:pt>
              <c:pt idx="516">
                <c:v>23920</c:v>
              </c:pt>
              <c:pt idx="517">
                <c:v>23920</c:v>
              </c:pt>
              <c:pt idx="518">
                <c:v>23920</c:v>
              </c:pt>
              <c:pt idx="519">
                <c:v>23920</c:v>
              </c:pt>
              <c:pt idx="520">
                <c:v>23920</c:v>
              </c:pt>
              <c:pt idx="521">
                <c:v>23920</c:v>
              </c:pt>
              <c:pt idx="522">
                <c:v>23920</c:v>
              </c:pt>
              <c:pt idx="523">
                <c:v>23920</c:v>
              </c:pt>
              <c:pt idx="524">
                <c:v>23920</c:v>
              </c:pt>
              <c:pt idx="525">
                <c:v>23920</c:v>
              </c:pt>
              <c:pt idx="526">
                <c:v>23920</c:v>
              </c:pt>
              <c:pt idx="527">
                <c:v>23920</c:v>
              </c:pt>
              <c:pt idx="528">
                <c:v>23920</c:v>
              </c:pt>
              <c:pt idx="529">
                <c:v>23920</c:v>
              </c:pt>
              <c:pt idx="530">
                <c:v>23920</c:v>
              </c:pt>
              <c:pt idx="531">
                <c:v>23920</c:v>
              </c:pt>
              <c:pt idx="532">
                <c:v>23920</c:v>
              </c:pt>
              <c:pt idx="533">
                <c:v>23920</c:v>
              </c:pt>
              <c:pt idx="534">
                <c:v>23920</c:v>
              </c:pt>
              <c:pt idx="535">
                <c:v>23920</c:v>
              </c:pt>
              <c:pt idx="536">
                <c:v>23920</c:v>
              </c:pt>
              <c:pt idx="537">
                <c:v>23920</c:v>
              </c:pt>
              <c:pt idx="538">
                <c:v>23920</c:v>
              </c:pt>
              <c:pt idx="539">
                <c:v>23920</c:v>
              </c:pt>
              <c:pt idx="540">
                <c:v>23920</c:v>
              </c:pt>
              <c:pt idx="541">
                <c:v>23920</c:v>
              </c:pt>
              <c:pt idx="542">
                <c:v>23920</c:v>
              </c:pt>
              <c:pt idx="543">
                <c:v>23920</c:v>
              </c:pt>
              <c:pt idx="544">
                <c:v>23920</c:v>
              </c:pt>
              <c:pt idx="545">
                <c:v>23920</c:v>
              </c:pt>
              <c:pt idx="546">
                <c:v>23920</c:v>
              </c:pt>
              <c:pt idx="547">
                <c:v>23920</c:v>
              </c:pt>
              <c:pt idx="548">
                <c:v>23920</c:v>
              </c:pt>
              <c:pt idx="549">
                <c:v>23920</c:v>
              </c:pt>
              <c:pt idx="550">
                <c:v>23920</c:v>
              </c:pt>
              <c:pt idx="551">
                <c:v>23920</c:v>
              </c:pt>
              <c:pt idx="552">
                <c:v>23920</c:v>
              </c:pt>
              <c:pt idx="553">
                <c:v>23920</c:v>
              </c:pt>
              <c:pt idx="554">
                <c:v>23920</c:v>
              </c:pt>
              <c:pt idx="555">
                <c:v>23920</c:v>
              </c:pt>
              <c:pt idx="556">
                <c:v>23920</c:v>
              </c:pt>
              <c:pt idx="557">
                <c:v>23920</c:v>
              </c:pt>
              <c:pt idx="558">
                <c:v>23920</c:v>
              </c:pt>
              <c:pt idx="559">
                <c:v>23920</c:v>
              </c:pt>
              <c:pt idx="560">
                <c:v>23920</c:v>
              </c:pt>
              <c:pt idx="561">
                <c:v>23920</c:v>
              </c:pt>
              <c:pt idx="562">
                <c:v>23920</c:v>
              </c:pt>
              <c:pt idx="563">
                <c:v>23920</c:v>
              </c:pt>
              <c:pt idx="564">
                <c:v>23920</c:v>
              </c:pt>
              <c:pt idx="565">
                <c:v>23920</c:v>
              </c:pt>
              <c:pt idx="566">
                <c:v>23920</c:v>
              </c:pt>
              <c:pt idx="567">
                <c:v>23920</c:v>
              </c:pt>
              <c:pt idx="568">
                <c:v>23920</c:v>
              </c:pt>
              <c:pt idx="569">
                <c:v>23920</c:v>
              </c:pt>
              <c:pt idx="570">
                <c:v>23920</c:v>
              </c:pt>
              <c:pt idx="571">
                <c:v>23920</c:v>
              </c:pt>
              <c:pt idx="572">
                <c:v>23920</c:v>
              </c:pt>
              <c:pt idx="573">
                <c:v>23920</c:v>
              </c:pt>
              <c:pt idx="574">
                <c:v>23920</c:v>
              </c:pt>
              <c:pt idx="575">
                <c:v>23920</c:v>
              </c:pt>
              <c:pt idx="576">
                <c:v>23920</c:v>
              </c:pt>
              <c:pt idx="577">
                <c:v>23920</c:v>
              </c:pt>
              <c:pt idx="578">
                <c:v>23920</c:v>
              </c:pt>
              <c:pt idx="579">
                <c:v>23920</c:v>
              </c:pt>
              <c:pt idx="580">
                <c:v>23920</c:v>
              </c:pt>
              <c:pt idx="581">
                <c:v>23920</c:v>
              </c:pt>
              <c:pt idx="582">
                <c:v>23920</c:v>
              </c:pt>
              <c:pt idx="583">
                <c:v>23920</c:v>
              </c:pt>
              <c:pt idx="584">
                <c:v>23920</c:v>
              </c:pt>
              <c:pt idx="585">
                <c:v>23920</c:v>
              </c:pt>
              <c:pt idx="586">
                <c:v>23920</c:v>
              </c:pt>
              <c:pt idx="587">
                <c:v>23920</c:v>
              </c:pt>
              <c:pt idx="588">
                <c:v>23920</c:v>
              </c:pt>
              <c:pt idx="589">
                <c:v>23920</c:v>
              </c:pt>
              <c:pt idx="590">
                <c:v>23920</c:v>
              </c:pt>
              <c:pt idx="591">
                <c:v>23920</c:v>
              </c:pt>
              <c:pt idx="592">
                <c:v>23920</c:v>
              </c:pt>
              <c:pt idx="593">
                <c:v>23920</c:v>
              </c:pt>
              <c:pt idx="594">
                <c:v>23920</c:v>
              </c:pt>
              <c:pt idx="595">
                <c:v>23920</c:v>
              </c:pt>
              <c:pt idx="596">
                <c:v>23920</c:v>
              </c:pt>
              <c:pt idx="597">
                <c:v>23920</c:v>
              </c:pt>
              <c:pt idx="598">
                <c:v>23920</c:v>
              </c:pt>
              <c:pt idx="599">
                <c:v>23920</c:v>
              </c:pt>
              <c:pt idx="600">
                <c:v>23920</c:v>
              </c:pt>
              <c:pt idx="601">
                <c:v>23920</c:v>
              </c:pt>
              <c:pt idx="602">
                <c:v>23920</c:v>
              </c:pt>
              <c:pt idx="603">
                <c:v>23920</c:v>
              </c:pt>
              <c:pt idx="604">
                <c:v>23920</c:v>
              </c:pt>
              <c:pt idx="605">
                <c:v>23920</c:v>
              </c:pt>
              <c:pt idx="606">
                <c:v>23920</c:v>
              </c:pt>
              <c:pt idx="607">
                <c:v>23920</c:v>
              </c:pt>
              <c:pt idx="608">
                <c:v>23920</c:v>
              </c:pt>
              <c:pt idx="609">
                <c:v>23920</c:v>
              </c:pt>
              <c:pt idx="610">
                <c:v>23920</c:v>
              </c:pt>
              <c:pt idx="611">
                <c:v>23920</c:v>
              </c:pt>
              <c:pt idx="612">
                <c:v>23920</c:v>
              </c:pt>
              <c:pt idx="613">
                <c:v>23920</c:v>
              </c:pt>
              <c:pt idx="614">
                <c:v>23920</c:v>
              </c:pt>
              <c:pt idx="615">
                <c:v>23920</c:v>
              </c:pt>
              <c:pt idx="616">
                <c:v>23920</c:v>
              </c:pt>
              <c:pt idx="617">
                <c:v>23920</c:v>
              </c:pt>
              <c:pt idx="618">
                <c:v>23920</c:v>
              </c:pt>
              <c:pt idx="619">
                <c:v>23920</c:v>
              </c:pt>
              <c:pt idx="620">
                <c:v>23920</c:v>
              </c:pt>
              <c:pt idx="621">
                <c:v>23920</c:v>
              </c:pt>
              <c:pt idx="622">
                <c:v>23920</c:v>
              </c:pt>
              <c:pt idx="623">
                <c:v>23920</c:v>
              </c:pt>
              <c:pt idx="624">
                <c:v>23920</c:v>
              </c:pt>
              <c:pt idx="625">
                <c:v>23920</c:v>
              </c:pt>
              <c:pt idx="626">
                <c:v>23920</c:v>
              </c:pt>
              <c:pt idx="627">
                <c:v>23920</c:v>
              </c:pt>
              <c:pt idx="628">
                <c:v>23920</c:v>
              </c:pt>
              <c:pt idx="629">
                <c:v>23920</c:v>
              </c:pt>
              <c:pt idx="630">
                <c:v>23920</c:v>
              </c:pt>
              <c:pt idx="631">
                <c:v>23920</c:v>
              </c:pt>
              <c:pt idx="632">
                <c:v>23920</c:v>
              </c:pt>
              <c:pt idx="633">
                <c:v>23920</c:v>
              </c:pt>
              <c:pt idx="634">
                <c:v>23920</c:v>
              </c:pt>
              <c:pt idx="635">
                <c:v>23920</c:v>
              </c:pt>
              <c:pt idx="636">
                <c:v>23920</c:v>
              </c:pt>
              <c:pt idx="637">
                <c:v>23920</c:v>
              </c:pt>
              <c:pt idx="638">
                <c:v>23920</c:v>
              </c:pt>
              <c:pt idx="639">
                <c:v>23920</c:v>
              </c:pt>
              <c:pt idx="640">
                <c:v>23920</c:v>
              </c:pt>
              <c:pt idx="641">
                <c:v>23920</c:v>
              </c:pt>
              <c:pt idx="642">
                <c:v>23920</c:v>
              </c:pt>
              <c:pt idx="643">
                <c:v>23920</c:v>
              </c:pt>
              <c:pt idx="644">
                <c:v>23920</c:v>
              </c:pt>
              <c:pt idx="645">
                <c:v>23920</c:v>
              </c:pt>
              <c:pt idx="646">
                <c:v>23920</c:v>
              </c:pt>
              <c:pt idx="647">
                <c:v>23920</c:v>
              </c:pt>
              <c:pt idx="648">
                <c:v>23920</c:v>
              </c:pt>
              <c:pt idx="649">
                <c:v>23920</c:v>
              </c:pt>
              <c:pt idx="650">
                <c:v>23920</c:v>
              </c:pt>
              <c:pt idx="651">
                <c:v>23920</c:v>
              </c:pt>
              <c:pt idx="652">
                <c:v>23920</c:v>
              </c:pt>
              <c:pt idx="653">
                <c:v>23920</c:v>
              </c:pt>
              <c:pt idx="654">
                <c:v>23920</c:v>
              </c:pt>
              <c:pt idx="655">
                <c:v>23920</c:v>
              </c:pt>
              <c:pt idx="656">
                <c:v>23920</c:v>
              </c:pt>
              <c:pt idx="657">
                <c:v>23920</c:v>
              </c:pt>
              <c:pt idx="658">
                <c:v>23920</c:v>
              </c:pt>
              <c:pt idx="659">
                <c:v>23920</c:v>
              </c:pt>
              <c:pt idx="660">
                <c:v>23920</c:v>
              </c:pt>
              <c:pt idx="661">
                <c:v>23920</c:v>
              </c:pt>
              <c:pt idx="662">
                <c:v>23920</c:v>
              </c:pt>
              <c:pt idx="663">
                <c:v>23920</c:v>
              </c:pt>
              <c:pt idx="664">
                <c:v>23920</c:v>
              </c:pt>
              <c:pt idx="665">
                <c:v>23920</c:v>
              </c:pt>
              <c:pt idx="666">
                <c:v>23920</c:v>
              </c:pt>
              <c:pt idx="667">
                <c:v>23920</c:v>
              </c:pt>
              <c:pt idx="668">
                <c:v>23920</c:v>
              </c:pt>
              <c:pt idx="669">
                <c:v>23920</c:v>
              </c:pt>
              <c:pt idx="670">
                <c:v>23920</c:v>
              </c:pt>
              <c:pt idx="671">
                <c:v>23920</c:v>
              </c:pt>
              <c:pt idx="672">
                <c:v>23920</c:v>
              </c:pt>
              <c:pt idx="673">
                <c:v>23920</c:v>
              </c:pt>
              <c:pt idx="674">
                <c:v>23920</c:v>
              </c:pt>
              <c:pt idx="675">
                <c:v>23920</c:v>
              </c:pt>
              <c:pt idx="676">
                <c:v>23920</c:v>
              </c:pt>
              <c:pt idx="677">
                <c:v>23920</c:v>
              </c:pt>
              <c:pt idx="678">
                <c:v>23920</c:v>
              </c:pt>
              <c:pt idx="679">
                <c:v>23920</c:v>
              </c:pt>
              <c:pt idx="680">
                <c:v>23920</c:v>
              </c:pt>
              <c:pt idx="681">
                <c:v>23920</c:v>
              </c:pt>
              <c:pt idx="682">
                <c:v>23896</c:v>
              </c:pt>
              <c:pt idx="683">
                <c:v>23872</c:v>
              </c:pt>
              <c:pt idx="684">
                <c:v>23848</c:v>
              </c:pt>
              <c:pt idx="685">
                <c:v>23848</c:v>
              </c:pt>
              <c:pt idx="686">
                <c:v>23848</c:v>
              </c:pt>
              <c:pt idx="687">
                <c:v>23824</c:v>
              </c:pt>
              <c:pt idx="688">
                <c:v>23808</c:v>
              </c:pt>
              <c:pt idx="689">
                <c:v>23792</c:v>
              </c:pt>
              <c:pt idx="690">
                <c:v>23776</c:v>
              </c:pt>
              <c:pt idx="691">
                <c:v>23760</c:v>
              </c:pt>
              <c:pt idx="692">
                <c:v>23760</c:v>
              </c:pt>
              <c:pt idx="693">
                <c:v>23760</c:v>
              </c:pt>
              <c:pt idx="694">
                <c:v>23744</c:v>
              </c:pt>
              <c:pt idx="695">
                <c:v>23720</c:v>
              </c:pt>
              <c:pt idx="696">
                <c:v>23696</c:v>
              </c:pt>
              <c:pt idx="697">
                <c:v>23672</c:v>
              </c:pt>
              <c:pt idx="698">
                <c:v>23648</c:v>
              </c:pt>
              <c:pt idx="699">
                <c:v>23648</c:v>
              </c:pt>
              <c:pt idx="700">
                <c:v>23648</c:v>
              </c:pt>
              <c:pt idx="701">
                <c:v>23624</c:v>
              </c:pt>
              <c:pt idx="702">
                <c:v>23608</c:v>
              </c:pt>
              <c:pt idx="703">
                <c:v>23592</c:v>
              </c:pt>
              <c:pt idx="704">
                <c:v>23576</c:v>
              </c:pt>
              <c:pt idx="705">
                <c:v>23560</c:v>
              </c:pt>
              <c:pt idx="706">
                <c:v>23560</c:v>
              </c:pt>
              <c:pt idx="707">
                <c:v>23560</c:v>
              </c:pt>
              <c:pt idx="708">
                <c:v>23544</c:v>
              </c:pt>
              <c:pt idx="709">
                <c:v>23528</c:v>
              </c:pt>
              <c:pt idx="710">
                <c:v>23512</c:v>
              </c:pt>
              <c:pt idx="711">
                <c:v>23496</c:v>
              </c:pt>
              <c:pt idx="712">
                <c:v>23456</c:v>
              </c:pt>
              <c:pt idx="713">
                <c:v>23456</c:v>
              </c:pt>
              <c:pt idx="714">
                <c:v>23456</c:v>
              </c:pt>
              <c:pt idx="715">
                <c:v>23352</c:v>
              </c:pt>
              <c:pt idx="716">
                <c:v>23224</c:v>
              </c:pt>
              <c:pt idx="717">
                <c:v>23112</c:v>
              </c:pt>
              <c:pt idx="718">
                <c:v>23032</c:v>
              </c:pt>
              <c:pt idx="719">
                <c:v>22960</c:v>
              </c:pt>
              <c:pt idx="720">
                <c:v>22960</c:v>
              </c:pt>
              <c:pt idx="721">
                <c:v>22960</c:v>
              </c:pt>
              <c:pt idx="722">
                <c:v>22888</c:v>
              </c:pt>
              <c:pt idx="723">
                <c:v>22824</c:v>
              </c:pt>
              <c:pt idx="724">
                <c:v>22784</c:v>
              </c:pt>
              <c:pt idx="725">
                <c:v>22752</c:v>
              </c:pt>
              <c:pt idx="726">
                <c:v>22720</c:v>
              </c:pt>
              <c:pt idx="727">
                <c:v>22720</c:v>
              </c:pt>
              <c:pt idx="728">
                <c:v>22720</c:v>
              </c:pt>
              <c:pt idx="729">
                <c:v>22688</c:v>
              </c:pt>
              <c:pt idx="730">
                <c:v>22656</c:v>
              </c:pt>
              <c:pt idx="731">
                <c:v>22632</c:v>
              </c:pt>
              <c:pt idx="732">
                <c:v>22608</c:v>
              </c:pt>
              <c:pt idx="733">
                <c:v>22584</c:v>
              </c:pt>
              <c:pt idx="734">
                <c:v>22584</c:v>
              </c:pt>
              <c:pt idx="735">
                <c:v>22584</c:v>
              </c:pt>
              <c:pt idx="736">
                <c:v>22560</c:v>
              </c:pt>
              <c:pt idx="737">
                <c:v>22536</c:v>
              </c:pt>
              <c:pt idx="738">
                <c:v>22512</c:v>
              </c:pt>
              <c:pt idx="739">
                <c:v>22488</c:v>
              </c:pt>
              <c:pt idx="740">
                <c:v>22464</c:v>
              </c:pt>
              <c:pt idx="741">
                <c:v>22464</c:v>
              </c:pt>
              <c:pt idx="742">
                <c:v>22464</c:v>
              </c:pt>
              <c:pt idx="743">
                <c:v>22440</c:v>
              </c:pt>
              <c:pt idx="744">
                <c:v>22416</c:v>
              </c:pt>
              <c:pt idx="745">
                <c:v>22392</c:v>
              </c:pt>
              <c:pt idx="746">
                <c:v>22368</c:v>
              </c:pt>
              <c:pt idx="747">
                <c:v>22344</c:v>
              </c:pt>
              <c:pt idx="748">
                <c:v>22344</c:v>
              </c:pt>
              <c:pt idx="749">
                <c:v>22344</c:v>
              </c:pt>
              <c:pt idx="750">
                <c:v>22320</c:v>
              </c:pt>
              <c:pt idx="751">
                <c:v>22296</c:v>
              </c:pt>
              <c:pt idx="752">
                <c:v>22272</c:v>
              </c:pt>
              <c:pt idx="753">
                <c:v>22248</c:v>
              </c:pt>
              <c:pt idx="754">
                <c:v>22224</c:v>
              </c:pt>
              <c:pt idx="755">
                <c:v>22224</c:v>
              </c:pt>
              <c:pt idx="756">
                <c:v>22224</c:v>
              </c:pt>
              <c:pt idx="757">
                <c:v>22200</c:v>
              </c:pt>
              <c:pt idx="758">
                <c:v>22176</c:v>
              </c:pt>
              <c:pt idx="759">
                <c:v>22152</c:v>
              </c:pt>
              <c:pt idx="760">
                <c:v>22128</c:v>
              </c:pt>
              <c:pt idx="761">
                <c:v>22104</c:v>
              </c:pt>
              <c:pt idx="762">
                <c:v>22104</c:v>
              </c:pt>
              <c:pt idx="763">
                <c:v>22104</c:v>
              </c:pt>
              <c:pt idx="764">
                <c:v>22080</c:v>
              </c:pt>
              <c:pt idx="765">
                <c:v>22056</c:v>
              </c:pt>
              <c:pt idx="766">
                <c:v>22032</c:v>
              </c:pt>
              <c:pt idx="767">
                <c:v>22008</c:v>
              </c:pt>
              <c:pt idx="768">
                <c:v>21984</c:v>
              </c:pt>
              <c:pt idx="769">
                <c:v>21984</c:v>
              </c:pt>
              <c:pt idx="770">
                <c:v>21984</c:v>
              </c:pt>
              <c:pt idx="771">
                <c:v>21960</c:v>
              </c:pt>
              <c:pt idx="772">
                <c:v>21936</c:v>
              </c:pt>
              <c:pt idx="773">
                <c:v>21912</c:v>
              </c:pt>
              <c:pt idx="774">
                <c:v>21888</c:v>
              </c:pt>
              <c:pt idx="775">
                <c:v>21864</c:v>
              </c:pt>
              <c:pt idx="776">
                <c:v>21864</c:v>
              </c:pt>
              <c:pt idx="777">
                <c:v>21864</c:v>
              </c:pt>
              <c:pt idx="778">
                <c:v>21840</c:v>
              </c:pt>
              <c:pt idx="779">
                <c:v>21816</c:v>
              </c:pt>
              <c:pt idx="780">
                <c:v>21792</c:v>
              </c:pt>
              <c:pt idx="781">
                <c:v>21768</c:v>
              </c:pt>
              <c:pt idx="782">
                <c:v>21744</c:v>
              </c:pt>
              <c:pt idx="783">
                <c:v>21744</c:v>
              </c:pt>
              <c:pt idx="784">
                <c:v>21744</c:v>
              </c:pt>
              <c:pt idx="785">
                <c:v>21720</c:v>
              </c:pt>
              <c:pt idx="786">
                <c:v>21696</c:v>
              </c:pt>
              <c:pt idx="787">
                <c:v>21672</c:v>
              </c:pt>
              <c:pt idx="788">
                <c:v>21648</c:v>
              </c:pt>
              <c:pt idx="789">
                <c:v>21624</c:v>
              </c:pt>
              <c:pt idx="790">
                <c:v>21624</c:v>
              </c:pt>
              <c:pt idx="791">
                <c:v>21624</c:v>
              </c:pt>
              <c:pt idx="792">
                <c:v>21600</c:v>
              </c:pt>
              <c:pt idx="793">
                <c:v>21576</c:v>
              </c:pt>
              <c:pt idx="794">
                <c:v>21552</c:v>
              </c:pt>
              <c:pt idx="795">
                <c:v>21528</c:v>
              </c:pt>
              <c:pt idx="796">
                <c:v>21504</c:v>
              </c:pt>
              <c:pt idx="797">
                <c:v>21504</c:v>
              </c:pt>
              <c:pt idx="798">
                <c:v>21504</c:v>
              </c:pt>
              <c:pt idx="799">
                <c:v>21480</c:v>
              </c:pt>
              <c:pt idx="800">
                <c:v>21456</c:v>
              </c:pt>
              <c:pt idx="801">
                <c:v>21432</c:v>
              </c:pt>
              <c:pt idx="802">
                <c:v>21408</c:v>
              </c:pt>
              <c:pt idx="803">
                <c:v>21384</c:v>
              </c:pt>
              <c:pt idx="804">
                <c:v>21384</c:v>
              </c:pt>
              <c:pt idx="805">
                <c:v>21384</c:v>
              </c:pt>
              <c:pt idx="806">
                <c:v>21360</c:v>
              </c:pt>
              <c:pt idx="807">
                <c:v>21336</c:v>
              </c:pt>
              <c:pt idx="808">
                <c:v>21312</c:v>
              </c:pt>
              <c:pt idx="809">
                <c:v>21288</c:v>
              </c:pt>
              <c:pt idx="810">
                <c:v>21264</c:v>
              </c:pt>
              <c:pt idx="811">
                <c:v>21264</c:v>
              </c:pt>
              <c:pt idx="812">
                <c:v>21264</c:v>
              </c:pt>
              <c:pt idx="813">
                <c:v>21240</c:v>
              </c:pt>
              <c:pt idx="814">
                <c:v>21216</c:v>
              </c:pt>
              <c:pt idx="815">
                <c:v>21192</c:v>
              </c:pt>
              <c:pt idx="816">
                <c:v>21168</c:v>
              </c:pt>
              <c:pt idx="817">
                <c:v>21144</c:v>
              </c:pt>
              <c:pt idx="818">
                <c:v>21144</c:v>
              </c:pt>
              <c:pt idx="819">
                <c:v>21144</c:v>
              </c:pt>
              <c:pt idx="820">
                <c:v>21120</c:v>
              </c:pt>
              <c:pt idx="821">
                <c:v>21096</c:v>
              </c:pt>
              <c:pt idx="822">
                <c:v>21072</c:v>
              </c:pt>
              <c:pt idx="823">
                <c:v>21048</c:v>
              </c:pt>
              <c:pt idx="824">
                <c:v>21024</c:v>
              </c:pt>
              <c:pt idx="825">
                <c:v>21024</c:v>
              </c:pt>
              <c:pt idx="826">
                <c:v>21024</c:v>
              </c:pt>
              <c:pt idx="827">
                <c:v>21008</c:v>
              </c:pt>
              <c:pt idx="828">
                <c:v>20992</c:v>
              </c:pt>
              <c:pt idx="829">
                <c:v>20976</c:v>
              </c:pt>
              <c:pt idx="830">
                <c:v>20960</c:v>
              </c:pt>
              <c:pt idx="831">
                <c:v>20944</c:v>
              </c:pt>
              <c:pt idx="832">
                <c:v>20944</c:v>
              </c:pt>
              <c:pt idx="833">
                <c:v>20944</c:v>
              </c:pt>
              <c:pt idx="834">
                <c:v>20856</c:v>
              </c:pt>
              <c:pt idx="835">
                <c:v>20768</c:v>
              </c:pt>
              <c:pt idx="836">
                <c:v>20704</c:v>
              </c:pt>
              <c:pt idx="837">
                <c:v>20640</c:v>
              </c:pt>
              <c:pt idx="838">
                <c:v>20576</c:v>
              </c:pt>
              <c:pt idx="839">
                <c:v>20576</c:v>
              </c:pt>
              <c:pt idx="840">
                <c:v>20576</c:v>
              </c:pt>
              <c:pt idx="841">
                <c:v>20560</c:v>
              </c:pt>
              <c:pt idx="842">
                <c:v>20544</c:v>
              </c:pt>
              <c:pt idx="843">
                <c:v>20528</c:v>
              </c:pt>
              <c:pt idx="844">
                <c:v>20512</c:v>
              </c:pt>
              <c:pt idx="845">
                <c:v>20496</c:v>
              </c:pt>
              <c:pt idx="846">
                <c:v>20496</c:v>
              </c:pt>
              <c:pt idx="847">
                <c:v>20496</c:v>
              </c:pt>
              <c:pt idx="848">
                <c:v>20480</c:v>
              </c:pt>
              <c:pt idx="849">
                <c:v>20464</c:v>
              </c:pt>
              <c:pt idx="850">
                <c:v>20448</c:v>
              </c:pt>
              <c:pt idx="851">
                <c:v>20432</c:v>
              </c:pt>
              <c:pt idx="852">
                <c:v>20416</c:v>
              </c:pt>
              <c:pt idx="853">
                <c:v>20416</c:v>
              </c:pt>
              <c:pt idx="854">
                <c:v>20416</c:v>
              </c:pt>
              <c:pt idx="855">
                <c:v>20400</c:v>
              </c:pt>
              <c:pt idx="856">
                <c:v>20384</c:v>
              </c:pt>
              <c:pt idx="857">
                <c:v>20368</c:v>
              </c:pt>
              <c:pt idx="858">
                <c:v>20352</c:v>
              </c:pt>
              <c:pt idx="859">
                <c:v>20336</c:v>
              </c:pt>
              <c:pt idx="860">
                <c:v>20336</c:v>
              </c:pt>
              <c:pt idx="861">
                <c:v>20336</c:v>
              </c:pt>
              <c:pt idx="862">
                <c:v>20312</c:v>
              </c:pt>
              <c:pt idx="863">
                <c:v>20288</c:v>
              </c:pt>
              <c:pt idx="864">
                <c:v>20264</c:v>
              </c:pt>
              <c:pt idx="865">
                <c:v>20240</c:v>
              </c:pt>
              <c:pt idx="866">
                <c:v>20216</c:v>
              </c:pt>
              <c:pt idx="867">
                <c:v>20216</c:v>
              </c:pt>
              <c:pt idx="868">
                <c:v>20216</c:v>
              </c:pt>
              <c:pt idx="869">
                <c:v>20200</c:v>
              </c:pt>
              <c:pt idx="870">
                <c:v>20184</c:v>
              </c:pt>
              <c:pt idx="871">
                <c:v>20168</c:v>
              </c:pt>
              <c:pt idx="872">
                <c:v>20152</c:v>
              </c:pt>
              <c:pt idx="873">
                <c:v>20136</c:v>
              </c:pt>
              <c:pt idx="874">
                <c:v>20136</c:v>
              </c:pt>
              <c:pt idx="875">
                <c:v>20136</c:v>
              </c:pt>
              <c:pt idx="876">
                <c:v>20112</c:v>
              </c:pt>
              <c:pt idx="877">
                <c:v>20080</c:v>
              </c:pt>
              <c:pt idx="878">
                <c:v>20048</c:v>
              </c:pt>
              <c:pt idx="879">
                <c:v>20016</c:v>
              </c:pt>
              <c:pt idx="880">
                <c:v>19984</c:v>
              </c:pt>
              <c:pt idx="881">
                <c:v>19984</c:v>
              </c:pt>
              <c:pt idx="882">
                <c:v>19984</c:v>
              </c:pt>
              <c:pt idx="883">
                <c:v>19952</c:v>
              </c:pt>
              <c:pt idx="884">
                <c:v>19936</c:v>
              </c:pt>
              <c:pt idx="885">
                <c:v>19920</c:v>
              </c:pt>
              <c:pt idx="886">
                <c:v>19904</c:v>
              </c:pt>
              <c:pt idx="887">
                <c:v>19888</c:v>
              </c:pt>
              <c:pt idx="888">
                <c:v>19888</c:v>
              </c:pt>
              <c:pt idx="889">
                <c:v>19888</c:v>
              </c:pt>
              <c:pt idx="890">
                <c:v>19872</c:v>
              </c:pt>
              <c:pt idx="891">
                <c:v>19856</c:v>
              </c:pt>
              <c:pt idx="892">
                <c:v>19840</c:v>
              </c:pt>
              <c:pt idx="893">
                <c:v>19824</c:v>
              </c:pt>
              <c:pt idx="894">
                <c:v>19808</c:v>
              </c:pt>
              <c:pt idx="895">
                <c:v>19808</c:v>
              </c:pt>
              <c:pt idx="896">
                <c:v>19808</c:v>
              </c:pt>
              <c:pt idx="897">
                <c:v>19792</c:v>
              </c:pt>
              <c:pt idx="898">
                <c:v>19760</c:v>
              </c:pt>
              <c:pt idx="899">
                <c:v>19744</c:v>
              </c:pt>
              <c:pt idx="900">
                <c:v>19728</c:v>
              </c:pt>
              <c:pt idx="901">
                <c:v>19712</c:v>
              </c:pt>
              <c:pt idx="902">
                <c:v>19712</c:v>
              </c:pt>
              <c:pt idx="903">
                <c:v>19712</c:v>
              </c:pt>
              <c:pt idx="904">
                <c:v>19696</c:v>
              </c:pt>
              <c:pt idx="905">
                <c:v>19680</c:v>
              </c:pt>
              <c:pt idx="906">
                <c:v>19664</c:v>
              </c:pt>
              <c:pt idx="907">
                <c:v>19648</c:v>
              </c:pt>
              <c:pt idx="908">
                <c:v>19632</c:v>
              </c:pt>
              <c:pt idx="909">
                <c:v>19632</c:v>
              </c:pt>
              <c:pt idx="910">
                <c:v>19632</c:v>
              </c:pt>
              <c:pt idx="911">
                <c:v>19616</c:v>
              </c:pt>
              <c:pt idx="912">
                <c:v>19600</c:v>
              </c:pt>
              <c:pt idx="913">
                <c:v>19584</c:v>
              </c:pt>
              <c:pt idx="914">
                <c:v>19568</c:v>
              </c:pt>
              <c:pt idx="915">
                <c:v>19552</c:v>
              </c:pt>
              <c:pt idx="916">
                <c:v>19552</c:v>
              </c:pt>
              <c:pt idx="917">
                <c:v>19552</c:v>
              </c:pt>
              <c:pt idx="918">
                <c:v>19536</c:v>
              </c:pt>
              <c:pt idx="919">
                <c:v>19520</c:v>
              </c:pt>
              <c:pt idx="920">
                <c:v>19504</c:v>
              </c:pt>
              <c:pt idx="921">
                <c:v>19488</c:v>
              </c:pt>
              <c:pt idx="922">
                <c:v>19472</c:v>
              </c:pt>
              <c:pt idx="923">
                <c:v>19472</c:v>
              </c:pt>
              <c:pt idx="924">
                <c:v>19472</c:v>
              </c:pt>
              <c:pt idx="925">
                <c:v>19456</c:v>
              </c:pt>
              <c:pt idx="926">
                <c:v>19440</c:v>
              </c:pt>
              <c:pt idx="927">
                <c:v>19424</c:v>
              </c:pt>
              <c:pt idx="928">
                <c:v>19408</c:v>
              </c:pt>
              <c:pt idx="929">
                <c:v>19392</c:v>
              </c:pt>
              <c:pt idx="930">
                <c:v>19392</c:v>
              </c:pt>
              <c:pt idx="931">
                <c:v>19392</c:v>
              </c:pt>
              <c:pt idx="932">
                <c:v>19376</c:v>
              </c:pt>
              <c:pt idx="933">
                <c:v>19360</c:v>
              </c:pt>
              <c:pt idx="934">
                <c:v>19344</c:v>
              </c:pt>
              <c:pt idx="935">
                <c:v>19328</c:v>
              </c:pt>
              <c:pt idx="936">
                <c:v>19312</c:v>
              </c:pt>
              <c:pt idx="937">
                <c:v>19312</c:v>
              </c:pt>
              <c:pt idx="938">
                <c:v>19312</c:v>
              </c:pt>
              <c:pt idx="939">
                <c:v>19296</c:v>
              </c:pt>
              <c:pt idx="940">
                <c:v>19280</c:v>
              </c:pt>
              <c:pt idx="941">
                <c:v>19264</c:v>
              </c:pt>
              <c:pt idx="942">
                <c:v>19248</c:v>
              </c:pt>
              <c:pt idx="943">
                <c:v>19232</c:v>
              </c:pt>
              <c:pt idx="944">
                <c:v>19232</c:v>
              </c:pt>
              <c:pt idx="945">
                <c:v>19232</c:v>
              </c:pt>
              <c:pt idx="946">
                <c:v>19216</c:v>
              </c:pt>
              <c:pt idx="947">
                <c:v>19200</c:v>
              </c:pt>
              <c:pt idx="948">
                <c:v>19168</c:v>
              </c:pt>
              <c:pt idx="949">
                <c:v>19080</c:v>
              </c:pt>
              <c:pt idx="950">
                <c:v>18992</c:v>
              </c:pt>
              <c:pt idx="951">
                <c:v>18992</c:v>
              </c:pt>
              <c:pt idx="952">
                <c:v>18992</c:v>
              </c:pt>
              <c:pt idx="953">
                <c:v>18904</c:v>
              </c:pt>
              <c:pt idx="954">
                <c:v>18816</c:v>
              </c:pt>
              <c:pt idx="955">
                <c:v>18728</c:v>
              </c:pt>
              <c:pt idx="956">
                <c:v>18640</c:v>
              </c:pt>
              <c:pt idx="957">
                <c:v>18552</c:v>
              </c:pt>
              <c:pt idx="958">
                <c:v>18552</c:v>
              </c:pt>
              <c:pt idx="959">
                <c:v>18552</c:v>
              </c:pt>
              <c:pt idx="960">
                <c:v>18464</c:v>
              </c:pt>
              <c:pt idx="961">
                <c:v>18376</c:v>
              </c:pt>
              <c:pt idx="962">
                <c:v>18288</c:v>
              </c:pt>
              <c:pt idx="963">
                <c:v>18200</c:v>
              </c:pt>
              <c:pt idx="964">
                <c:v>18112</c:v>
              </c:pt>
              <c:pt idx="965">
                <c:v>18112</c:v>
              </c:pt>
              <c:pt idx="966">
                <c:v>18112</c:v>
              </c:pt>
              <c:pt idx="967">
                <c:v>18024</c:v>
              </c:pt>
              <c:pt idx="968">
                <c:v>17936</c:v>
              </c:pt>
              <c:pt idx="969">
                <c:v>17848</c:v>
              </c:pt>
              <c:pt idx="970">
                <c:v>17760</c:v>
              </c:pt>
              <c:pt idx="971">
                <c:v>17672</c:v>
              </c:pt>
              <c:pt idx="972">
                <c:v>17672</c:v>
              </c:pt>
              <c:pt idx="973">
                <c:v>17672</c:v>
              </c:pt>
              <c:pt idx="974">
                <c:v>17584</c:v>
              </c:pt>
              <c:pt idx="975">
                <c:v>17496</c:v>
              </c:pt>
              <c:pt idx="976">
                <c:v>17408</c:v>
              </c:pt>
              <c:pt idx="977">
                <c:v>17320</c:v>
              </c:pt>
              <c:pt idx="978">
                <c:v>17232</c:v>
              </c:pt>
              <c:pt idx="979">
                <c:v>17232</c:v>
              </c:pt>
              <c:pt idx="980">
                <c:v>17232</c:v>
              </c:pt>
              <c:pt idx="981">
                <c:v>17144</c:v>
              </c:pt>
              <c:pt idx="982">
                <c:v>17056</c:v>
              </c:pt>
              <c:pt idx="983">
                <c:v>16968</c:v>
              </c:pt>
              <c:pt idx="984">
                <c:v>16944</c:v>
              </c:pt>
              <c:pt idx="985">
                <c:v>16920</c:v>
              </c:pt>
              <c:pt idx="986">
                <c:v>16920</c:v>
              </c:pt>
              <c:pt idx="987">
                <c:v>16920</c:v>
              </c:pt>
              <c:pt idx="988">
                <c:v>16896</c:v>
              </c:pt>
              <c:pt idx="989">
                <c:v>16872</c:v>
              </c:pt>
              <c:pt idx="990">
                <c:v>16848</c:v>
              </c:pt>
              <c:pt idx="991">
                <c:v>16824</c:v>
              </c:pt>
              <c:pt idx="992">
                <c:v>16800</c:v>
              </c:pt>
              <c:pt idx="993">
                <c:v>16800</c:v>
              </c:pt>
              <c:pt idx="994">
                <c:v>16800</c:v>
              </c:pt>
              <c:pt idx="995">
                <c:v>16776</c:v>
              </c:pt>
              <c:pt idx="996">
                <c:v>16752</c:v>
              </c:pt>
              <c:pt idx="997">
                <c:v>16728</c:v>
              </c:pt>
              <c:pt idx="998">
                <c:v>16704</c:v>
              </c:pt>
              <c:pt idx="999">
                <c:v>16680</c:v>
              </c:pt>
              <c:pt idx="1000">
                <c:v>16680</c:v>
              </c:pt>
              <c:pt idx="1001">
                <c:v>16680</c:v>
              </c:pt>
              <c:pt idx="1002">
                <c:v>16656</c:v>
              </c:pt>
              <c:pt idx="1003">
                <c:v>16632</c:v>
              </c:pt>
              <c:pt idx="1004">
                <c:v>16608</c:v>
              </c:pt>
              <c:pt idx="1005">
                <c:v>16584</c:v>
              </c:pt>
              <c:pt idx="1006">
                <c:v>16560</c:v>
              </c:pt>
              <c:pt idx="1007">
                <c:v>16560</c:v>
              </c:pt>
              <c:pt idx="1008">
                <c:v>16560</c:v>
              </c:pt>
              <c:pt idx="1009">
                <c:v>16536</c:v>
              </c:pt>
              <c:pt idx="1010">
                <c:v>16512</c:v>
              </c:pt>
              <c:pt idx="1011">
                <c:v>16488</c:v>
              </c:pt>
              <c:pt idx="1012">
                <c:v>16464</c:v>
              </c:pt>
              <c:pt idx="1013">
                <c:v>16440</c:v>
              </c:pt>
              <c:pt idx="1014">
                <c:v>16440</c:v>
              </c:pt>
              <c:pt idx="1015">
                <c:v>16440</c:v>
              </c:pt>
              <c:pt idx="1016">
                <c:v>16416</c:v>
              </c:pt>
              <c:pt idx="1017">
                <c:v>16392</c:v>
              </c:pt>
              <c:pt idx="1018">
                <c:v>16368</c:v>
              </c:pt>
              <c:pt idx="1019">
                <c:v>16344</c:v>
              </c:pt>
              <c:pt idx="1020">
                <c:v>16320</c:v>
              </c:pt>
              <c:pt idx="1021">
                <c:v>16320</c:v>
              </c:pt>
              <c:pt idx="1022">
                <c:v>16320</c:v>
              </c:pt>
              <c:pt idx="1023">
                <c:v>16296</c:v>
              </c:pt>
              <c:pt idx="1024">
                <c:v>16272</c:v>
              </c:pt>
              <c:pt idx="1025">
                <c:v>16248</c:v>
              </c:pt>
              <c:pt idx="1026">
                <c:v>16224</c:v>
              </c:pt>
              <c:pt idx="1027">
                <c:v>16096</c:v>
              </c:pt>
              <c:pt idx="1028">
                <c:v>16096</c:v>
              </c:pt>
              <c:pt idx="1029">
                <c:v>16096</c:v>
              </c:pt>
              <c:pt idx="1030">
                <c:v>15968</c:v>
              </c:pt>
              <c:pt idx="1031">
                <c:v>15840</c:v>
              </c:pt>
              <c:pt idx="1032">
                <c:v>15712</c:v>
              </c:pt>
              <c:pt idx="1033">
                <c:v>15584</c:v>
              </c:pt>
              <c:pt idx="1034">
                <c:v>15456</c:v>
              </c:pt>
              <c:pt idx="1035">
                <c:v>15456</c:v>
              </c:pt>
              <c:pt idx="1036">
                <c:v>15456</c:v>
              </c:pt>
              <c:pt idx="1037">
                <c:v>15328</c:v>
              </c:pt>
              <c:pt idx="1038">
                <c:v>15200</c:v>
              </c:pt>
              <c:pt idx="1039">
                <c:v>15072</c:v>
              </c:pt>
              <c:pt idx="1040">
                <c:v>14944</c:v>
              </c:pt>
              <c:pt idx="1041">
                <c:v>14816</c:v>
              </c:pt>
              <c:pt idx="1042">
                <c:v>14816</c:v>
              </c:pt>
              <c:pt idx="1043">
                <c:v>14816</c:v>
              </c:pt>
              <c:pt idx="1044">
                <c:v>14688</c:v>
              </c:pt>
              <c:pt idx="1045">
                <c:v>14560</c:v>
              </c:pt>
              <c:pt idx="1046">
                <c:v>14432</c:v>
              </c:pt>
              <c:pt idx="1047">
                <c:v>14304</c:v>
              </c:pt>
              <c:pt idx="1048">
                <c:v>14176</c:v>
              </c:pt>
              <c:pt idx="1049">
                <c:v>14176</c:v>
              </c:pt>
              <c:pt idx="1050">
                <c:v>14176</c:v>
              </c:pt>
              <c:pt idx="1051">
                <c:v>14048</c:v>
              </c:pt>
              <c:pt idx="1052">
                <c:v>13920</c:v>
              </c:pt>
              <c:pt idx="1053">
                <c:v>13792</c:v>
              </c:pt>
              <c:pt idx="1054">
                <c:v>13664</c:v>
              </c:pt>
              <c:pt idx="1055">
                <c:v>13536</c:v>
              </c:pt>
              <c:pt idx="1056">
                <c:v>13536</c:v>
              </c:pt>
              <c:pt idx="1057">
                <c:v>13536</c:v>
              </c:pt>
              <c:pt idx="1058">
                <c:v>13408</c:v>
              </c:pt>
              <c:pt idx="1059">
                <c:v>13280</c:v>
              </c:pt>
              <c:pt idx="1060">
                <c:v>13152</c:v>
              </c:pt>
              <c:pt idx="1061">
                <c:v>13024</c:v>
              </c:pt>
              <c:pt idx="1062">
                <c:v>12896</c:v>
              </c:pt>
              <c:pt idx="1063">
                <c:v>12896</c:v>
              </c:pt>
              <c:pt idx="1064">
                <c:v>12896</c:v>
              </c:pt>
              <c:pt idx="1065">
                <c:v>12768</c:v>
              </c:pt>
              <c:pt idx="1066">
                <c:v>12640</c:v>
              </c:pt>
              <c:pt idx="1067">
                <c:v>12512</c:v>
              </c:pt>
              <c:pt idx="1068">
                <c:v>12384</c:v>
              </c:pt>
              <c:pt idx="1069">
                <c:v>12368</c:v>
              </c:pt>
              <c:pt idx="1070">
                <c:v>12368</c:v>
              </c:pt>
              <c:pt idx="1071">
                <c:v>12368</c:v>
              </c:pt>
              <c:pt idx="1072">
                <c:v>12352</c:v>
              </c:pt>
              <c:pt idx="1073">
                <c:v>12336</c:v>
              </c:pt>
              <c:pt idx="1074">
                <c:v>12320</c:v>
              </c:pt>
              <c:pt idx="1075">
                <c:v>12304</c:v>
              </c:pt>
              <c:pt idx="1076">
                <c:v>12288</c:v>
              </c:pt>
              <c:pt idx="1077">
                <c:v>12288</c:v>
              </c:pt>
              <c:pt idx="1078">
                <c:v>12288</c:v>
              </c:pt>
              <c:pt idx="1079">
                <c:v>12272</c:v>
              </c:pt>
              <c:pt idx="1080">
                <c:v>12256</c:v>
              </c:pt>
              <c:pt idx="1081">
                <c:v>12240</c:v>
              </c:pt>
              <c:pt idx="1082">
                <c:v>12224</c:v>
              </c:pt>
              <c:pt idx="1083">
                <c:v>12152</c:v>
              </c:pt>
              <c:pt idx="1084">
                <c:v>12152</c:v>
              </c:pt>
              <c:pt idx="1085">
                <c:v>12152</c:v>
              </c:pt>
              <c:pt idx="1086">
                <c:v>12080</c:v>
              </c:pt>
              <c:pt idx="1087">
                <c:v>12008</c:v>
              </c:pt>
              <c:pt idx="1088">
                <c:v>11936</c:v>
              </c:pt>
              <c:pt idx="1089">
                <c:v>11864</c:v>
              </c:pt>
              <c:pt idx="1090">
                <c:v>11800</c:v>
              </c:pt>
              <c:pt idx="1091">
                <c:v>11800</c:v>
              </c:pt>
              <c:pt idx="1092">
                <c:v>11800</c:v>
              </c:pt>
              <c:pt idx="1093">
                <c:v>11736</c:v>
              </c:pt>
              <c:pt idx="1094">
                <c:v>11672</c:v>
              </c:pt>
              <c:pt idx="1095">
                <c:v>11608</c:v>
              </c:pt>
              <c:pt idx="1096">
                <c:v>11544</c:v>
              </c:pt>
              <c:pt idx="1097">
                <c:v>11480</c:v>
              </c:pt>
              <c:pt idx="1098">
                <c:v>11480</c:v>
              </c:pt>
              <c:pt idx="1099">
                <c:v>11480</c:v>
              </c:pt>
              <c:pt idx="1100">
                <c:v>11416</c:v>
              </c:pt>
              <c:pt idx="1101">
                <c:v>11352</c:v>
              </c:pt>
              <c:pt idx="1102">
                <c:v>11288</c:v>
              </c:pt>
              <c:pt idx="1103">
                <c:v>11224</c:v>
              </c:pt>
              <c:pt idx="1104">
                <c:v>11136</c:v>
              </c:pt>
              <c:pt idx="1105">
                <c:v>11136</c:v>
              </c:pt>
              <c:pt idx="1106">
                <c:v>11136</c:v>
              </c:pt>
              <c:pt idx="1107">
                <c:v>11048</c:v>
              </c:pt>
              <c:pt idx="1108">
                <c:v>10960</c:v>
              </c:pt>
              <c:pt idx="1109">
                <c:v>10872</c:v>
              </c:pt>
              <c:pt idx="1110">
                <c:v>10784</c:v>
              </c:pt>
              <c:pt idx="1111">
                <c:v>10720</c:v>
              </c:pt>
              <c:pt idx="1112">
                <c:v>10720</c:v>
              </c:pt>
              <c:pt idx="1113">
                <c:v>10720</c:v>
              </c:pt>
              <c:pt idx="1114">
                <c:v>10664</c:v>
              </c:pt>
              <c:pt idx="1115">
                <c:v>10624</c:v>
              </c:pt>
              <c:pt idx="1116">
                <c:v>10584</c:v>
              </c:pt>
              <c:pt idx="1117">
                <c:v>10544</c:v>
              </c:pt>
              <c:pt idx="1118">
                <c:v>10496</c:v>
              </c:pt>
              <c:pt idx="1119">
                <c:v>10496</c:v>
              </c:pt>
              <c:pt idx="1120">
                <c:v>10496</c:v>
              </c:pt>
              <c:pt idx="1121">
                <c:v>10432</c:v>
              </c:pt>
              <c:pt idx="1122">
                <c:v>10368</c:v>
              </c:pt>
              <c:pt idx="1123">
                <c:v>10304</c:v>
              </c:pt>
              <c:pt idx="1124">
                <c:v>10240</c:v>
              </c:pt>
              <c:pt idx="1125">
                <c:v>10176</c:v>
              </c:pt>
              <c:pt idx="1126">
                <c:v>10176</c:v>
              </c:pt>
              <c:pt idx="1127">
                <c:v>10176</c:v>
              </c:pt>
              <c:pt idx="1128">
                <c:v>10160</c:v>
              </c:pt>
              <c:pt idx="1129">
                <c:v>10144</c:v>
              </c:pt>
              <c:pt idx="1130">
                <c:v>10128</c:v>
              </c:pt>
              <c:pt idx="1131">
                <c:v>10112</c:v>
              </c:pt>
              <c:pt idx="1132">
                <c:v>10088</c:v>
              </c:pt>
              <c:pt idx="1133">
                <c:v>10088</c:v>
              </c:pt>
              <c:pt idx="1134">
                <c:v>10088</c:v>
              </c:pt>
              <c:pt idx="1135">
                <c:v>10064</c:v>
              </c:pt>
              <c:pt idx="1136">
                <c:v>10040</c:v>
              </c:pt>
              <c:pt idx="1137">
                <c:v>10016</c:v>
              </c:pt>
              <c:pt idx="1138">
                <c:v>9992</c:v>
              </c:pt>
              <c:pt idx="1139">
                <c:v>9968</c:v>
              </c:pt>
              <c:pt idx="1140">
                <c:v>9968</c:v>
              </c:pt>
              <c:pt idx="1141">
                <c:v>9968</c:v>
              </c:pt>
              <c:pt idx="1142">
                <c:v>9960</c:v>
              </c:pt>
              <c:pt idx="1143">
                <c:v>9952</c:v>
              </c:pt>
              <c:pt idx="1144">
                <c:v>9944</c:v>
              </c:pt>
              <c:pt idx="1145">
                <c:v>9936</c:v>
              </c:pt>
              <c:pt idx="1146">
                <c:v>9928</c:v>
              </c:pt>
              <c:pt idx="1147">
                <c:v>9928</c:v>
              </c:pt>
              <c:pt idx="1148">
                <c:v>9928</c:v>
              </c:pt>
              <c:pt idx="1149">
                <c:v>9920</c:v>
              </c:pt>
              <c:pt idx="1150">
                <c:v>9912</c:v>
              </c:pt>
              <c:pt idx="1151">
                <c:v>9904</c:v>
              </c:pt>
              <c:pt idx="1152">
                <c:v>9896</c:v>
              </c:pt>
              <c:pt idx="1153">
                <c:v>9888</c:v>
              </c:pt>
              <c:pt idx="1154">
                <c:v>9888</c:v>
              </c:pt>
              <c:pt idx="1155">
                <c:v>9888</c:v>
              </c:pt>
              <c:pt idx="1156">
                <c:v>9880</c:v>
              </c:pt>
              <c:pt idx="1157">
                <c:v>9872</c:v>
              </c:pt>
              <c:pt idx="1158">
                <c:v>9864</c:v>
              </c:pt>
              <c:pt idx="1159">
                <c:v>9856</c:v>
              </c:pt>
              <c:pt idx="1160">
                <c:v>9848</c:v>
              </c:pt>
              <c:pt idx="1161">
                <c:v>9848</c:v>
              </c:pt>
              <c:pt idx="1162">
                <c:v>9848</c:v>
              </c:pt>
              <c:pt idx="1163">
                <c:v>9840</c:v>
              </c:pt>
              <c:pt idx="1164">
                <c:v>9832</c:v>
              </c:pt>
              <c:pt idx="1165">
                <c:v>9824</c:v>
              </c:pt>
              <c:pt idx="1166">
                <c:v>9816</c:v>
              </c:pt>
              <c:pt idx="1167">
                <c:v>9808</c:v>
              </c:pt>
              <c:pt idx="1168">
                <c:v>9808</c:v>
              </c:pt>
              <c:pt idx="1169">
                <c:v>9808</c:v>
              </c:pt>
              <c:pt idx="1170">
                <c:v>9800</c:v>
              </c:pt>
              <c:pt idx="1171">
                <c:v>9792</c:v>
              </c:pt>
              <c:pt idx="1172">
                <c:v>9784</c:v>
              </c:pt>
              <c:pt idx="1173">
                <c:v>9776</c:v>
              </c:pt>
              <c:pt idx="1174">
                <c:v>9768</c:v>
              </c:pt>
              <c:pt idx="1175">
                <c:v>9768</c:v>
              </c:pt>
              <c:pt idx="1176">
                <c:v>9768</c:v>
              </c:pt>
              <c:pt idx="1177">
                <c:v>9760</c:v>
              </c:pt>
              <c:pt idx="1178">
                <c:v>9752</c:v>
              </c:pt>
              <c:pt idx="1179">
                <c:v>9744</c:v>
              </c:pt>
              <c:pt idx="1180">
                <c:v>9736</c:v>
              </c:pt>
              <c:pt idx="1181">
                <c:v>9728</c:v>
              </c:pt>
              <c:pt idx="1182">
                <c:v>9728</c:v>
              </c:pt>
              <c:pt idx="1183">
                <c:v>9728</c:v>
              </c:pt>
              <c:pt idx="1184">
                <c:v>9720</c:v>
              </c:pt>
              <c:pt idx="1185">
                <c:v>9712</c:v>
              </c:pt>
              <c:pt idx="1186">
                <c:v>9704</c:v>
              </c:pt>
              <c:pt idx="1187">
                <c:v>9696</c:v>
              </c:pt>
              <c:pt idx="1188">
                <c:v>9688</c:v>
              </c:pt>
              <c:pt idx="1189">
                <c:v>9688</c:v>
              </c:pt>
              <c:pt idx="1190">
                <c:v>9688</c:v>
              </c:pt>
              <c:pt idx="1191">
                <c:v>9680</c:v>
              </c:pt>
              <c:pt idx="1192">
                <c:v>9672</c:v>
              </c:pt>
              <c:pt idx="1193">
                <c:v>9664</c:v>
              </c:pt>
              <c:pt idx="1194">
                <c:v>9656</c:v>
              </c:pt>
              <c:pt idx="1195">
                <c:v>9648</c:v>
              </c:pt>
              <c:pt idx="1196">
                <c:v>9648</c:v>
              </c:pt>
              <c:pt idx="1197">
                <c:v>9648</c:v>
              </c:pt>
              <c:pt idx="1198">
                <c:v>9640</c:v>
              </c:pt>
              <c:pt idx="1199">
                <c:v>9632</c:v>
              </c:pt>
              <c:pt idx="1200">
                <c:v>9624</c:v>
              </c:pt>
              <c:pt idx="1201">
                <c:v>9616</c:v>
              </c:pt>
              <c:pt idx="1202">
                <c:v>9608</c:v>
              </c:pt>
              <c:pt idx="1203">
                <c:v>9608</c:v>
              </c:pt>
              <c:pt idx="1204">
                <c:v>9608</c:v>
              </c:pt>
              <c:pt idx="1205">
                <c:v>9600</c:v>
              </c:pt>
              <c:pt idx="1206">
                <c:v>9592</c:v>
              </c:pt>
              <c:pt idx="1207">
                <c:v>9584</c:v>
              </c:pt>
              <c:pt idx="1208">
                <c:v>9576</c:v>
              </c:pt>
              <c:pt idx="1209">
                <c:v>9568</c:v>
              </c:pt>
              <c:pt idx="1210">
                <c:v>9568</c:v>
              </c:pt>
              <c:pt idx="1211">
                <c:v>9568</c:v>
              </c:pt>
              <c:pt idx="1212">
                <c:v>9560</c:v>
              </c:pt>
              <c:pt idx="1213">
                <c:v>9552</c:v>
              </c:pt>
              <c:pt idx="1214">
                <c:v>9544</c:v>
              </c:pt>
              <c:pt idx="1215">
                <c:v>9536</c:v>
              </c:pt>
              <c:pt idx="1216">
                <c:v>9528</c:v>
              </c:pt>
              <c:pt idx="1217">
                <c:v>9528</c:v>
              </c:pt>
              <c:pt idx="1218">
                <c:v>9528</c:v>
              </c:pt>
              <c:pt idx="1219">
                <c:v>9520</c:v>
              </c:pt>
              <c:pt idx="1220">
                <c:v>9512</c:v>
              </c:pt>
              <c:pt idx="1221">
                <c:v>9504</c:v>
              </c:pt>
              <c:pt idx="1222">
                <c:v>9496</c:v>
              </c:pt>
              <c:pt idx="1223">
                <c:v>9488</c:v>
              </c:pt>
              <c:pt idx="1224">
                <c:v>9488</c:v>
              </c:pt>
              <c:pt idx="1225">
                <c:v>9488</c:v>
              </c:pt>
              <c:pt idx="1226">
                <c:v>9480</c:v>
              </c:pt>
              <c:pt idx="1227">
                <c:v>9472</c:v>
              </c:pt>
              <c:pt idx="1228">
                <c:v>9464</c:v>
              </c:pt>
              <c:pt idx="1229">
                <c:v>9456</c:v>
              </c:pt>
              <c:pt idx="1230">
                <c:v>9448</c:v>
              </c:pt>
              <c:pt idx="1231">
                <c:v>9448</c:v>
              </c:pt>
              <c:pt idx="1232">
                <c:v>9448</c:v>
              </c:pt>
              <c:pt idx="1233">
                <c:v>9440</c:v>
              </c:pt>
              <c:pt idx="1234">
                <c:v>9432</c:v>
              </c:pt>
              <c:pt idx="1235">
                <c:v>9424</c:v>
              </c:pt>
              <c:pt idx="1236">
                <c:v>9416</c:v>
              </c:pt>
              <c:pt idx="1237">
                <c:v>9408</c:v>
              </c:pt>
              <c:pt idx="1238">
                <c:v>9408</c:v>
              </c:pt>
              <c:pt idx="1239">
                <c:v>9408</c:v>
              </c:pt>
              <c:pt idx="1240">
                <c:v>9400</c:v>
              </c:pt>
              <c:pt idx="1241">
                <c:v>9392</c:v>
              </c:pt>
              <c:pt idx="1242">
                <c:v>9384</c:v>
              </c:pt>
              <c:pt idx="1243">
                <c:v>9376</c:v>
              </c:pt>
              <c:pt idx="1244">
                <c:v>9368</c:v>
              </c:pt>
              <c:pt idx="1245">
                <c:v>9368</c:v>
              </c:pt>
              <c:pt idx="1246">
                <c:v>9368</c:v>
              </c:pt>
              <c:pt idx="1247">
                <c:v>9360</c:v>
              </c:pt>
              <c:pt idx="1248">
                <c:v>9352</c:v>
              </c:pt>
              <c:pt idx="1249">
                <c:v>9344</c:v>
              </c:pt>
              <c:pt idx="1250">
                <c:v>9336</c:v>
              </c:pt>
              <c:pt idx="1251">
                <c:v>9312</c:v>
              </c:pt>
              <c:pt idx="1252">
                <c:v>9312</c:v>
              </c:pt>
              <c:pt idx="1253">
                <c:v>9312</c:v>
              </c:pt>
              <c:pt idx="1254">
                <c:v>9288</c:v>
              </c:pt>
              <c:pt idx="1255">
                <c:v>9264</c:v>
              </c:pt>
              <c:pt idx="1256">
                <c:v>9240</c:v>
              </c:pt>
              <c:pt idx="1257">
                <c:v>9216</c:v>
              </c:pt>
              <c:pt idx="1258">
                <c:v>9192</c:v>
              </c:pt>
              <c:pt idx="1259">
                <c:v>9192</c:v>
              </c:pt>
              <c:pt idx="1260">
                <c:v>9192</c:v>
              </c:pt>
              <c:pt idx="1261">
                <c:v>9168</c:v>
              </c:pt>
              <c:pt idx="1262">
                <c:v>9144</c:v>
              </c:pt>
              <c:pt idx="1263">
                <c:v>9120</c:v>
              </c:pt>
              <c:pt idx="1264">
                <c:v>9096</c:v>
              </c:pt>
              <c:pt idx="1265">
                <c:v>9088</c:v>
              </c:pt>
              <c:pt idx="1266">
                <c:v>9088</c:v>
              </c:pt>
              <c:pt idx="1267">
                <c:v>9088</c:v>
              </c:pt>
              <c:pt idx="1268">
                <c:v>9080</c:v>
              </c:pt>
              <c:pt idx="1269">
                <c:v>9072</c:v>
              </c:pt>
              <c:pt idx="1270">
                <c:v>9064</c:v>
              </c:pt>
              <c:pt idx="1271">
                <c:v>9056</c:v>
              </c:pt>
              <c:pt idx="1272">
                <c:v>9048</c:v>
              </c:pt>
              <c:pt idx="1273">
                <c:v>9048</c:v>
              </c:pt>
              <c:pt idx="1274">
                <c:v>9048</c:v>
              </c:pt>
              <c:pt idx="1275">
                <c:v>9040</c:v>
              </c:pt>
              <c:pt idx="1276">
                <c:v>9032</c:v>
              </c:pt>
              <c:pt idx="1277">
                <c:v>9024</c:v>
              </c:pt>
              <c:pt idx="1278">
                <c:v>9016</c:v>
              </c:pt>
              <c:pt idx="1279">
                <c:v>9008</c:v>
              </c:pt>
              <c:pt idx="1280">
                <c:v>9008</c:v>
              </c:pt>
              <c:pt idx="1281">
                <c:v>9008</c:v>
              </c:pt>
              <c:pt idx="1282">
                <c:v>9000</c:v>
              </c:pt>
              <c:pt idx="1283">
                <c:v>8992</c:v>
              </c:pt>
              <c:pt idx="1284">
                <c:v>8984</c:v>
              </c:pt>
              <c:pt idx="1285">
                <c:v>8976</c:v>
              </c:pt>
              <c:pt idx="1286">
                <c:v>8968</c:v>
              </c:pt>
              <c:pt idx="1287">
                <c:v>8968</c:v>
              </c:pt>
              <c:pt idx="1288">
                <c:v>8968</c:v>
              </c:pt>
              <c:pt idx="1289">
                <c:v>8960</c:v>
              </c:pt>
              <c:pt idx="1290">
                <c:v>8952</c:v>
              </c:pt>
              <c:pt idx="1291">
                <c:v>8944</c:v>
              </c:pt>
              <c:pt idx="1292">
                <c:v>8936</c:v>
              </c:pt>
              <c:pt idx="1293">
                <c:v>8928</c:v>
              </c:pt>
              <c:pt idx="1294">
                <c:v>8928</c:v>
              </c:pt>
              <c:pt idx="1295">
                <c:v>8928</c:v>
              </c:pt>
              <c:pt idx="1296">
                <c:v>8896</c:v>
              </c:pt>
              <c:pt idx="1297">
                <c:v>8864</c:v>
              </c:pt>
              <c:pt idx="1298">
                <c:v>8832</c:v>
              </c:pt>
              <c:pt idx="1299">
                <c:v>8784</c:v>
              </c:pt>
              <c:pt idx="1300">
                <c:v>8736</c:v>
              </c:pt>
              <c:pt idx="1301">
                <c:v>8736</c:v>
              </c:pt>
              <c:pt idx="1302">
                <c:v>8736</c:v>
              </c:pt>
              <c:pt idx="1303">
                <c:v>8688</c:v>
              </c:pt>
              <c:pt idx="1304">
                <c:v>8640</c:v>
              </c:pt>
              <c:pt idx="1305">
                <c:v>8616</c:v>
              </c:pt>
              <c:pt idx="1306">
                <c:v>8600</c:v>
              </c:pt>
              <c:pt idx="1307">
                <c:v>8584</c:v>
              </c:pt>
              <c:pt idx="1308">
                <c:v>8584</c:v>
              </c:pt>
              <c:pt idx="1309">
                <c:v>8584</c:v>
              </c:pt>
              <c:pt idx="1310">
                <c:v>8568</c:v>
              </c:pt>
              <c:pt idx="1311">
                <c:v>8552</c:v>
              </c:pt>
              <c:pt idx="1312">
                <c:v>8536</c:v>
              </c:pt>
              <c:pt idx="1313">
                <c:v>8528</c:v>
              </c:pt>
              <c:pt idx="1314">
                <c:v>8520</c:v>
              </c:pt>
              <c:pt idx="1315">
                <c:v>8520</c:v>
              </c:pt>
              <c:pt idx="1316">
                <c:v>8520</c:v>
              </c:pt>
              <c:pt idx="1317">
                <c:v>8512</c:v>
              </c:pt>
              <c:pt idx="1318">
                <c:v>8464</c:v>
              </c:pt>
              <c:pt idx="1319">
                <c:v>8416</c:v>
              </c:pt>
              <c:pt idx="1320">
                <c:v>8392</c:v>
              </c:pt>
              <c:pt idx="1321">
                <c:v>8368</c:v>
              </c:pt>
              <c:pt idx="1322">
                <c:v>8368</c:v>
              </c:pt>
              <c:pt idx="1323">
                <c:v>8368</c:v>
              </c:pt>
              <c:pt idx="1324">
                <c:v>8344</c:v>
              </c:pt>
              <c:pt idx="1325">
                <c:v>8320</c:v>
              </c:pt>
              <c:pt idx="1326">
                <c:v>8296</c:v>
              </c:pt>
              <c:pt idx="1327">
                <c:v>8272</c:v>
              </c:pt>
              <c:pt idx="1328">
                <c:v>8248</c:v>
              </c:pt>
              <c:pt idx="1329">
                <c:v>8248</c:v>
              </c:pt>
              <c:pt idx="1330">
                <c:v>8248</c:v>
              </c:pt>
              <c:pt idx="1331">
                <c:v>8224</c:v>
              </c:pt>
              <c:pt idx="1332">
                <c:v>8216</c:v>
              </c:pt>
              <c:pt idx="1333">
                <c:v>8208</c:v>
              </c:pt>
              <c:pt idx="1334">
                <c:v>8200</c:v>
              </c:pt>
              <c:pt idx="1335">
                <c:v>8192</c:v>
              </c:pt>
              <c:pt idx="1336">
                <c:v>8192</c:v>
              </c:pt>
              <c:pt idx="1337">
                <c:v>8192</c:v>
              </c:pt>
              <c:pt idx="1338">
                <c:v>8184</c:v>
              </c:pt>
              <c:pt idx="1339">
                <c:v>8176</c:v>
              </c:pt>
              <c:pt idx="1340">
                <c:v>8168</c:v>
              </c:pt>
              <c:pt idx="1341">
                <c:v>8160</c:v>
              </c:pt>
              <c:pt idx="1342">
                <c:v>8152</c:v>
              </c:pt>
              <c:pt idx="1343">
                <c:v>8152</c:v>
              </c:pt>
              <c:pt idx="1344">
                <c:v>8152</c:v>
              </c:pt>
              <c:pt idx="1345">
                <c:v>8144</c:v>
              </c:pt>
              <c:pt idx="1346">
                <c:v>8136</c:v>
              </c:pt>
              <c:pt idx="1347">
                <c:v>8128</c:v>
              </c:pt>
              <c:pt idx="1348">
                <c:v>8120</c:v>
              </c:pt>
              <c:pt idx="1349">
                <c:v>8112</c:v>
              </c:pt>
              <c:pt idx="1350">
                <c:v>8112</c:v>
              </c:pt>
              <c:pt idx="1351">
                <c:v>8112</c:v>
              </c:pt>
              <c:pt idx="1352">
                <c:v>8104</c:v>
              </c:pt>
              <c:pt idx="1353">
                <c:v>8096</c:v>
              </c:pt>
              <c:pt idx="1354">
                <c:v>8088</c:v>
              </c:pt>
              <c:pt idx="1355">
                <c:v>8080</c:v>
              </c:pt>
              <c:pt idx="1356">
                <c:v>8072</c:v>
              </c:pt>
              <c:pt idx="1357">
                <c:v>8072</c:v>
              </c:pt>
              <c:pt idx="1358">
                <c:v>8072</c:v>
              </c:pt>
              <c:pt idx="1359">
                <c:v>8064</c:v>
              </c:pt>
              <c:pt idx="1360">
                <c:v>8056</c:v>
              </c:pt>
              <c:pt idx="1361">
                <c:v>8048</c:v>
              </c:pt>
              <c:pt idx="1362">
                <c:v>8040</c:v>
              </c:pt>
              <c:pt idx="1363">
                <c:v>8032</c:v>
              </c:pt>
              <c:pt idx="1364">
                <c:v>8032</c:v>
              </c:pt>
              <c:pt idx="1365">
                <c:v>8032</c:v>
              </c:pt>
              <c:pt idx="1366">
                <c:v>8024</c:v>
              </c:pt>
              <c:pt idx="1367">
                <c:v>8016</c:v>
              </c:pt>
              <c:pt idx="1368">
                <c:v>8008</c:v>
              </c:pt>
              <c:pt idx="1369">
                <c:v>8000</c:v>
              </c:pt>
              <c:pt idx="1370">
                <c:v>7992</c:v>
              </c:pt>
              <c:pt idx="1371">
                <c:v>7992</c:v>
              </c:pt>
              <c:pt idx="1372">
                <c:v>7992</c:v>
              </c:pt>
              <c:pt idx="1373">
                <c:v>7984</c:v>
              </c:pt>
              <c:pt idx="1374">
                <c:v>7976</c:v>
              </c:pt>
              <c:pt idx="1375">
                <c:v>7960</c:v>
              </c:pt>
              <c:pt idx="1376">
                <c:v>7944</c:v>
              </c:pt>
              <c:pt idx="1377">
                <c:v>7928</c:v>
              </c:pt>
              <c:pt idx="1378">
                <c:v>7928</c:v>
              </c:pt>
              <c:pt idx="1379">
                <c:v>7928</c:v>
              </c:pt>
              <c:pt idx="1380">
                <c:v>7912</c:v>
              </c:pt>
              <c:pt idx="1381">
                <c:v>7896</c:v>
              </c:pt>
              <c:pt idx="1382">
                <c:v>7888</c:v>
              </c:pt>
              <c:pt idx="1383">
                <c:v>7880</c:v>
              </c:pt>
              <c:pt idx="1384">
                <c:v>7872</c:v>
              </c:pt>
              <c:pt idx="1385">
                <c:v>7872</c:v>
              </c:pt>
              <c:pt idx="1386">
                <c:v>7872</c:v>
              </c:pt>
              <c:pt idx="1387">
                <c:v>7864</c:v>
              </c:pt>
              <c:pt idx="1388">
                <c:v>7856</c:v>
              </c:pt>
              <c:pt idx="1389">
                <c:v>7848</c:v>
              </c:pt>
              <c:pt idx="1390">
                <c:v>7840</c:v>
              </c:pt>
              <c:pt idx="1391">
                <c:v>7832</c:v>
              </c:pt>
              <c:pt idx="1392">
                <c:v>7832</c:v>
              </c:pt>
              <c:pt idx="1393">
                <c:v>7832</c:v>
              </c:pt>
              <c:pt idx="1394">
                <c:v>7824</c:v>
              </c:pt>
              <c:pt idx="1395">
                <c:v>7816</c:v>
              </c:pt>
              <c:pt idx="1396">
                <c:v>7808</c:v>
              </c:pt>
              <c:pt idx="1397">
                <c:v>7800</c:v>
              </c:pt>
              <c:pt idx="1398">
                <c:v>7792</c:v>
              </c:pt>
              <c:pt idx="1399">
                <c:v>7792</c:v>
              </c:pt>
              <c:pt idx="1400">
                <c:v>7792</c:v>
              </c:pt>
              <c:pt idx="1401">
                <c:v>7784</c:v>
              </c:pt>
              <c:pt idx="1402">
                <c:v>7776</c:v>
              </c:pt>
              <c:pt idx="1403">
                <c:v>7768</c:v>
              </c:pt>
              <c:pt idx="1404">
                <c:v>7760</c:v>
              </c:pt>
              <c:pt idx="1405">
                <c:v>7752</c:v>
              </c:pt>
              <c:pt idx="1406">
                <c:v>7752</c:v>
              </c:pt>
              <c:pt idx="1407">
                <c:v>7752</c:v>
              </c:pt>
              <c:pt idx="1408">
                <c:v>7744</c:v>
              </c:pt>
              <c:pt idx="1409">
                <c:v>7736</c:v>
              </c:pt>
              <c:pt idx="1410">
                <c:v>7720</c:v>
              </c:pt>
              <c:pt idx="1411">
                <c:v>7712</c:v>
              </c:pt>
              <c:pt idx="1412">
                <c:v>7704</c:v>
              </c:pt>
              <c:pt idx="1413">
                <c:v>7704</c:v>
              </c:pt>
              <c:pt idx="1414">
                <c:v>7704</c:v>
              </c:pt>
              <c:pt idx="1415">
                <c:v>7696</c:v>
              </c:pt>
              <c:pt idx="1416">
                <c:v>7688</c:v>
              </c:pt>
              <c:pt idx="1417">
                <c:v>7680</c:v>
              </c:pt>
              <c:pt idx="1418">
                <c:v>7672</c:v>
              </c:pt>
              <c:pt idx="1419">
                <c:v>7664</c:v>
              </c:pt>
              <c:pt idx="1420">
                <c:v>7664</c:v>
              </c:pt>
              <c:pt idx="1421">
                <c:v>7664</c:v>
              </c:pt>
              <c:pt idx="1422">
                <c:v>7656</c:v>
              </c:pt>
              <c:pt idx="1423">
                <c:v>7648</c:v>
              </c:pt>
              <c:pt idx="1424">
                <c:v>7640</c:v>
              </c:pt>
              <c:pt idx="1425">
                <c:v>7632</c:v>
              </c:pt>
              <c:pt idx="1426">
                <c:v>7624</c:v>
              </c:pt>
              <c:pt idx="1427">
                <c:v>7624</c:v>
              </c:pt>
              <c:pt idx="1428">
                <c:v>7624</c:v>
              </c:pt>
              <c:pt idx="1429">
                <c:v>7616</c:v>
              </c:pt>
              <c:pt idx="1430">
                <c:v>7608</c:v>
              </c:pt>
              <c:pt idx="1431">
                <c:v>7600</c:v>
              </c:pt>
              <c:pt idx="1432">
                <c:v>7592</c:v>
              </c:pt>
              <c:pt idx="1433">
                <c:v>7584</c:v>
              </c:pt>
              <c:pt idx="1434">
                <c:v>7584</c:v>
              </c:pt>
              <c:pt idx="1435">
                <c:v>7584</c:v>
              </c:pt>
              <c:pt idx="1436">
                <c:v>7576</c:v>
              </c:pt>
              <c:pt idx="1437">
                <c:v>7568</c:v>
              </c:pt>
              <c:pt idx="1438">
                <c:v>7560</c:v>
              </c:pt>
              <c:pt idx="1439">
                <c:v>7552</c:v>
              </c:pt>
              <c:pt idx="1440">
                <c:v>7544</c:v>
              </c:pt>
              <c:pt idx="1441">
                <c:v>7544</c:v>
              </c:pt>
              <c:pt idx="1442">
                <c:v>7544</c:v>
              </c:pt>
              <c:pt idx="1443">
                <c:v>7536</c:v>
              </c:pt>
              <c:pt idx="1444">
                <c:v>7528</c:v>
              </c:pt>
              <c:pt idx="1445">
                <c:v>7520</c:v>
              </c:pt>
              <c:pt idx="1446">
                <c:v>7512</c:v>
              </c:pt>
              <c:pt idx="1447">
                <c:v>7504</c:v>
              </c:pt>
              <c:pt idx="1448">
                <c:v>7504</c:v>
              </c:pt>
              <c:pt idx="1449">
                <c:v>7504</c:v>
              </c:pt>
              <c:pt idx="1450">
                <c:v>7496</c:v>
              </c:pt>
              <c:pt idx="1451">
                <c:v>7488</c:v>
              </c:pt>
              <c:pt idx="1452">
                <c:v>7480</c:v>
              </c:pt>
              <c:pt idx="1453">
                <c:v>7472</c:v>
              </c:pt>
              <c:pt idx="1454">
                <c:v>7464</c:v>
              </c:pt>
              <c:pt idx="1455">
                <c:v>7464</c:v>
              </c:pt>
              <c:pt idx="1456">
                <c:v>7464</c:v>
              </c:pt>
              <c:pt idx="1457">
                <c:v>7456</c:v>
              </c:pt>
              <c:pt idx="1458">
                <c:v>7448</c:v>
              </c:pt>
              <c:pt idx="1459">
                <c:v>7440</c:v>
              </c:pt>
              <c:pt idx="1460">
                <c:v>7432</c:v>
              </c:pt>
              <c:pt idx="1461">
                <c:v>7424</c:v>
              </c:pt>
              <c:pt idx="1462">
                <c:v>7424</c:v>
              </c:pt>
              <c:pt idx="1463">
                <c:v>7424</c:v>
              </c:pt>
              <c:pt idx="1464">
                <c:v>7416</c:v>
              </c:pt>
              <c:pt idx="1465">
                <c:v>7408</c:v>
              </c:pt>
              <c:pt idx="1466">
                <c:v>7400</c:v>
              </c:pt>
              <c:pt idx="1467">
                <c:v>7392</c:v>
              </c:pt>
              <c:pt idx="1468">
                <c:v>7384</c:v>
              </c:pt>
              <c:pt idx="1469">
                <c:v>7384</c:v>
              </c:pt>
              <c:pt idx="1470">
                <c:v>7384</c:v>
              </c:pt>
              <c:pt idx="1471">
                <c:v>7376</c:v>
              </c:pt>
              <c:pt idx="1472">
                <c:v>7368</c:v>
              </c:pt>
              <c:pt idx="1473">
                <c:v>7360</c:v>
              </c:pt>
              <c:pt idx="1474">
                <c:v>7352</c:v>
              </c:pt>
              <c:pt idx="1475">
                <c:v>7344</c:v>
              </c:pt>
              <c:pt idx="1476">
                <c:v>7344</c:v>
              </c:pt>
              <c:pt idx="1477">
                <c:v>7344</c:v>
              </c:pt>
              <c:pt idx="1478">
                <c:v>7336</c:v>
              </c:pt>
              <c:pt idx="1479">
                <c:v>7328</c:v>
              </c:pt>
              <c:pt idx="1480">
                <c:v>7320</c:v>
              </c:pt>
              <c:pt idx="1481">
                <c:v>7312</c:v>
              </c:pt>
              <c:pt idx="1482">
                <c:v>7304</c:v>
              </c:pt>
              <c:pt idx="1483">
                <c:v>7304</c:v>
              </c:pt>
              <c:pt idx="1484">
                <c:v>7304</c:v>
              </c:pt>
              <c:pt idx="1485">
                <c:v>7296</c:v>
              </c:pt>
              <c:pt idx="1486">
                <c:v>7288</c:v>
              </c:pt>
              <c:pt idx="1487">
                <c:v>7280</c:v>
              </c:pt>
              <c:pt idx="1488">
                <c:v>7272</c:v>
              </c:pt>
              <c:pt idx="1489">
                <c:v>7264</c:v>
              </c:pt>
              <c:pt idx="1490">
                <c:v>7264</c:v>
              </c:pt>
              <c:pt idx="1491">
                <c:v>7264</c:v>
              </c:pt>
              <c:pt idx="1492">
                <c:v>7256</c:v>
              </c:pt>
              <c:pt idx="1493">
                <c:v>7248</c:v>
              </c:pt>
              <c:pt idx="1494">
                <c:v>7240</c:v>
              </c:pt>
              <c:pt idx="1495">
                <c:v>7232</c:v>
              </c:pt>
              <c:pt idx="1496">
                <c:v>7224</c:v>
              </c:pt>
              <c:pt idx="1497">
                <c:v>7224</c:v>
              </c:pt>
              <c:pt idx="1498">
                <c:v>7224</c:v>
              </c:pt>
              <c:pt idx="1499">
                <c:v>7216</c:v>
              </c:pt>
              <c:pt idx="1500">
                <c:v>7208</c:v>
              </c:pt>
              <c:pt idx="1501">
                <c:v>7200</c:v>
              </c:pt>
              <c:pt idx="1502">
                <c:v>7192</c:v>
              </c:pt>
              <c:pt idx="1503">
                <c:v>7184</c:v>
              </c:pt>
              <c:pt idx="1504">
                <c:v>7184</c:v>
              </c:pt>
              <c:pt idx="1505">
                <c:v>7184</c:v>
              </c:pt>
              <c:pt idx="1506">
                <c:v>7176</c:v>
              </c:pt>
              <c:pt idx="1507">
                <c:v>7160</c:v>
              </c:pt>
              <c:pt idx="1508">
                <c:v>7144</c:v>
              </c:pt>
              <c:pt idx="1509">
                <c:v>7136</c:v>
              </c:pt>
              <c:pt idx="1510">
                <c:v>7128</c:v>
              </c:pt>
              <c:pt idx="1511">
                <c:v>7128</c:v>
              </c:pt>
              <c:pt idx="1512">
                <c:v>7128</c:v>
              </c:pt>
              <c:pt idx="1513">
                <c:v>7120</c:v>
              </c:pt>
              <c:pt idx="1514">
                <c:v>7112</c:v>
              </c:pt>
              <c:pt idx="1515">
                <c:v>7104</c:v>
              </c:pt>
              <c:pt idx="1516">
                <c:v>7096</c:v>
              </c:pt>
              <c:pt idx="1517">
                <c:v>7088</c:v>
              </c:pt>
              <c:pt idx="1518">
                <c:v>7088</c:v>
              </c:pt>
              <c:pt idx="1519">
                <c:v>7088</c:v>
              </c:pt>
              <c:pt idx="1520">
                <c:v>7080</c:v>
              </c:pt>
              <c:pt idx="1521">
                <c:v>7072</c:v>
              </c:pt>
              <c:pt idx="1522">
                <c:v>7064</c:v>
              </c:pt>
              <c:pt idx="1523">
                <c:v>7056</c:v>
              </c:pt>
              <c:pt idx="1524">
                <c:v>7048</c:v>
              </c:pt>
              <c:pt idx="1525">
                <c:v>7048</c:v>
              </c:pt>
              <c:pt idx="1526">
                <c:v>7048</c:v>
              </c:pt>
              <c:pt idx="1527">
                <c:v>7040</c:v>
              </c:pt>
              <c:pt idx="1528">
                <c:v>7032</c:v>
              </c:pt>
              <c:pt idx="1529">
                <c:v>7024</c:v>
              </c:pt>
              <c:pt idx="1530">
                <c:v>7016</c:v>
              </c:pt>
              <c:pt idx="1531">
                <c:v>7008</c:v>
              </c:pt>
              <c:pt idx="1532">
                <c:v>7008</c:v>
              </c:pt>
              <c:pt idx="1533">
                <c:v>7008</c:v>
              </c:pt>
              <c:pt idx="1534">
                <c:v>7000</c:v>
              </c:pt>
              <c:pt idx="1535">
                <c:v>6992</c:v>
              </c:pt>
              <c:pt idx="1536">
                <c:v>6984</c:v>
              </c:pt>
              <c:pt idx="1537">
                <c:v>6976</c:v>
              </c:pt>
              <c:pt idx="1538">
                <c:v>6968</c:v>
              </c:pt>
              <c:pt idx="1539">
                <c:v>6968</c:v>
              </c:pt>
              <c:pt idx="1540">
                <c:v>6968</c:v>
              </c:pt>
              <c:pt idx="1541">
                <c:v>6960</c:v>
              </c:pt>
              <c:pt idx="1542">
                <c:v>6952</c:v>
              </c:pt>
              <c:pt idx="1543">
                <c:v>6944</c:v>
              </c:pt>
              <c:pt idx="1544">
                <c:v>6936</c:v>
              </c:pt>
              <c:pt idx="1545">
                <c:v>6928</c:v>
              </c:pt>
              <c:pt idx="1546">
                <c:v>6928</c:v>
              </c:pt>
              <c:pt idx="1547">
                <c:v>6928</c:v>
              </c:pt>
              <c:pt idx="1548">
                <c:v>6920</c:v>
              </c:pt>
              <c:pt idx="1549">
                <c:v>6912</c:v>
              </c:pt>
              <c:pt idx="1550">
                <c:v>6904</c:v>
              </c:pt>
              <c:pt idx="1551">
                <c:v>6896</c:v>
              </c:pt>
              <c:pt idx="1552">
                <c:v>6888</c:v>
              </c:pt>
              <c:pt idx="1553">
                <c:v>6888</c:v>
              </c:pt>
              <c:pt idx="1554">
                <c:v>6888</c:v>
              </c:pt>
              <c:pt idx="1555">
                <c:v>6880</c:v>
              </c:pt>
              <c:pt idx="1556">
                <c:v>6872</c:v>
              </c:pt>
              <c:pt idx="1557">
                <c:v>6864</c:v>
              </c:pt>
              <c:pt idx="1558">
                <c:v>6856</c:v>
              </c:pt>
              <c:pt idx="1559">
                <c:v>6848</c:v>
              </c:pt>
              <c:pt idx="1560">
                <c:v>6848</c:v>
              </c:pt>
              <c:pt idx="1561">
                <c:v>6848</c:v>
              </c:pt>
              <c:pt idx="1562">
                <c:v>6840</c:v>
              </c:pt>
              <c:pt idx="1563">
                <c:v>6832</c:v>
              </c:pt>
              <c:pt idx="1564">
                <c:v>6824</c:v>
              </c:pt>
              <c:pt idx="1565">
                <c:v>6808</c:v>
              </c:pt>
              <c:pt idx="1566">
                <c:v>6792</c:v>
              </c:pt>
              <c:pt idx="1567">
                <c:v>6792</c:v>
              </c:pt>
              <c:pt idx="1568">
                <c:v>6792</c:v>
              </c:pt>
              <c:pt idx="1569">
                <c:v>6776</c:v>
              </c:pt>
              <c:pt idx="1570">
                <c:v>6760</c:v>
              </c:pt>
              <c:pt idx="1571">
                <c:v>6744</c:v>
              </c:pt>
              <c:pt idx="1572">
                <c:v>6736</c:v>
              </c:pt>
              <c:pt idx="1573">
                <c:v>6728</c:v>
              </c:pt>
              <c:pt idx="1574">
                <c:v>6728</c:v>
              </c:pt>
              <c:pt idx="1575">
                <c:v>6728</c:v>
              </c:pt>
              <c:pt idx="1576">
                <c:v>6720</c:v>
              </c:pt>
              <c:pt idx="1577">
                <c:v>6712</c:v>
              </c:pt>
              <c:pt idx="1578">
                <c:v>6704</c:v>
              </c:pt>
              <c:pt idx="1579">
                <c:v>6696</c:v>
              </c:pt>
              <c:pt idx="1580">
                <c:v>6688</c:v>
              </c:pt>
              <c:pt idx="1581">
                <c:v>6688</c:v>
              </c:pt>
              <c:pt idx="1582">
                <c:v>6688</c:v>
              </c:pt>
              <c:pt idx="1583">
                <c:v>6680</c:v>
              </c:pt>
              <c:pt idx="1584">
                <c:v>6672</c:v>
              </c:pt>
              <c:pt idx="1585">
                <c:v>6664</c:v>
              </c:pt>
              <c:pt idx="1586">
                <c:v>6656</c:v>
              </c:pt>
              <c:pt idx="1587">
                <c:v>6648</c:v>
              </c:pt>
              <c:pt idx="1588">
                <c:v>6648</c:v>
              </c:pt>
              <c:pt idx="1589">
                <c:v>6648</c:v>
              </c:pt>
              <c:pt idx="1590">
                <c:v>6640</c:v>
              </c:pt>
              <c:pt idx="1591">
                <c:v>6632</c:v>
              </c:pt>
              <c:pt idx="1592">
                <c:v>6624</c:v>
              </c:pt>
              <c:pt idx="1593">
                <c:v>6616</c:v>
              </c:pt>
              <c:pt idx="1594">
                <c:v>6608</c:v>
              </c:pt>
              <c:pt idx="1595">
                <c:v>6608</c:v>
              </c:pt>
              <c:pt idx="1596">
                <c:v>6608</c:v>
              </c:pt>
              <c:pt idx="1597">
                <c:v>6600</c:v>
              </c:pt>
              <c:pt idx="1598">
                <c:v>6592</c:v>
              </c:pt>
              <c:pt idx="1599">
                <c:v>6584</c:v>
              </c:pt>
              <c:pt idx="1600">
                <c:v>6576</c:v>
              </c:pt>
              <c:pt idx="1601">
                <c:v>6568</c:v>
              </c:pt>
              <c:pt idx="1602">
                <c:v>6568</c:v>
              </c:pt>
              <c:pt idx="1603">
                <c:v>6568</c:v>
              </c:pt>
              <c:pt idx="1604">
                <c:v>6560</c:v>
              </c:pt>
              <c:pt idx="1605">
                <c:v>6552</c:v>
              </c:pt>
              <c:pt idx="1606">
                <c:v>6544</c:v>
              </c:pt>
              <c:pt idx="1607">
                <c:v>6512</c:v>
              </c:pt>
              <c:pt idx="1608">
                <c:v>6480</c:v>
              </c:pt>
              <c:pt idx="1609">
                <c:v>6480</c:v>
              </c:pt>
              <c:pt idx="1610">
                <c:v>6480</c:v>
              </c:pt>
              <c:pt idx="1611">
                <c:v>6448</c:v>
              </c:pt>
              <c:pt idx="1612">
                <c:v>6416</c:v>
              </c:pt>
              <c:pt idx="1613">
                <c:v>6384</c:v>
              </c:pt>
              <c:pt idx="1614">
                <c:v>6352</c:v>
              </c:pt>
              <c:pt idx="1615">
                <c:v>6320</c:v>
              </c:pt>
              <c:pt idx="1616">
                <c:v>6320</c:v>
              </c:pt>
              <c:pt idx="1617">
                <c:v>6320</c:v>
              </c:pt>
              <c:pt idx="1618">
                <c:v>6288</c:v>
              </c:pt>
              <c:pt idx="1619">
                <c:v>6256</c:v>
              </c:pt>
              <c:pt idx="1620">
                <c:v>6224</c:v>
              </c:pt>
              <c:pt idx="1621">
                <c:v>6192</c:v>
              </c:pt>
              <c:pt idx="1622">
                <c:v>6160</c:v>
              </c:pt>
              <c:pt idx="1623">
                <c:v>6160</c:v>
              </c:pt>
              <c:pt idx="1624">
                <c:v>6160</c:v>
              </c:pt>
              <c:pt idx="1625">
                <c:v>6128</c:v>
              </c:pt>
              <c:pt idx="1626">
                <c:v>6096</c:v>
              </c:pt>
              <c:pt idx="1627">
                <c:v>6064</c:v>
              </c:pt>
              <c:pt idx="1628">
                <c:v>6032</c:v>
              </c:pt>
              <c:pt idx="1629">
                <c:v>6000</c:v>
              </c:pt>
              <c:pt idx="1630">
                <c:v>6000</c:v>
              </c:pt>
              <c:pt idx="1631">
                <c:v>6000</c:v>
              </c:pt>
              <c:pt idx="1632">
                <c:v>5968</c:v>
              </c:pt>
              <c:pt idx="1633">
                <c:v>5936</c:v>
              </c:pt>
              <c:pt idx="1634">
                <c:v>5904</c:v>
              </c:pt>
              <c:pt idx="1635">
                <c:v>5872</c:v>
              </c:pt>
              <c:pt idx="1636">
                <c:v>5840</c:v>
              </c:pt>
              <c:pt idx="1637">
                <c:v>5840</c:v>
              </c:pt>
              <c:pt idx="1638">
                <c:v>5840</c:v>
              </c:pt>
              <c:pt idx="1639">
                <c:v>5808</c:v>
              </c:pt>
              <c:pt idx="1640">
                <c:v>5776</c:v>
              </c:pt>
              <c:pt idx="1641">
                <c:v>5744</c:v>
              </c:pt>
              <c:pt idx="1642">
                <c:v>5712</c:v>
              </c:pt>
              <c:pt idx="1643">
                <c:v>5680</c:v>
              </c:pt>
              <c:pt idx="1644">
                <c:v>5680</c:v>
              </c:pt>
              <c:pt idx="1645">
                <c:v>5680</c:v>
              </c:pt>
              <c:pt idx="1646">
                <c:v>5648</c:v>
              </c:pt>
              <c:pt idx="1647">
                <c:v>5616</c:v>
              </c:pt>
              <c:pt idx="1648">
                <c:v>5584</c:v>
              </c:pt>
              <c:pt idx="1649">
                <c:v>5552</c:v>
              </c:pt>
              <c:pt idx="1650">
                <c:v>5520</c:v>
              </c:pt>
              <c:pt idx="1651">
                <c:v>5520</c:v>
              </c:pt>
              <c:pt idx="1652">
                <c:v>5520</c:v>
              </c:pt>
              <c:pt idx="1653">
                <c:v>5488</c:v>
              </c:pt>
              <c:pt idx="1654">
                <c:v>5456</c:v>
              </c:pt>
              <c:pt idx="1655">
                <c:v>5424</c:v>
              </c:pt>
              <c:pt idx="1656">
                <c:v>5400</c:v>
              </c:pt>
              <c:pt idx="1657">
                <c:v>5376</c:v>
              </c:pt>
              <c:pt idx="1658">
                <c:v>5376</c:v>
              </c:pt>
              <c:pt idx="1659">
                <c:v>5376</c:v>
              </c:pt>
              <c:pt idx="1660">
                <c:v>5352</c:v>
              </c:pt>
              <c:pt idx="1661">
                <c:v>5328</c:v>
              </c:pt>
              <c:pt idx="1662">
                <c:v>5304</c:v>
              </c:pt>
              <c:pt idx="1663">
                <c:v>5264</c:v>
              </c:pt>
              <c:pt idx="1664">
                <c:v>5224</c:v>
              </c:pt>
              <c:pt idx="1665">
                <c:v>5224</c:v>
              </c:pt>
              <c:pt idx="1666">
                <c:v>5224</c:v>
              </c:pt>
              <c:pt idx="1667">
                <c:v>5184</c:v>
              </c:pt>
              <c:pt idx="1668">
                <c:v>5144</c:v>
              </c:pt>
              <c:pt idx="1669">
                <c:v>5104</c:v>
              </c:pt>
              <c:pt idx="1670">
                <c:v>5048</c:v>
              </c:pt>
              <c:pt idx="1671">
                <c:v>4992</c:v>
              </c:pt>
              <c:pt idx="1672">
                <c:v>4992</c:v>
              </c:pt>
              <c:pt idx="1673">
                <c:v>4992</c:v>
              </c:pt>
              <c:pt idx="1674">
                <c:v>4936</c:v>
              </c:pt>
              <c:pt idx="1675">
                <c:v>4880</c:v>
              </c:pt>
              <c:pt idx="1676">
                <c:v>4824</c:v>
              </c:pt>
              <c:pt idx="1677">
                <c:v>4768</c:v>
              </c:pt>
              <c:pt idx="1678">
                <c:v>4712</c:v>
              </c:pt>
              <c:pt idx="1679">
                <c:v>4712</c:v>
              </c:pt>
              <c:pt idx="1680">
                <c:v>4712</c:v>
              </c:pt>
              <c:pt idx="1681">
                <c:v>4656</c:v>
              </c:pt>
              <c:pt idx="1682">
                <c:v>4600</c:v>
              </c:pt>
              <c:pt idx="1683">
                <c:v>4544</c:v>
              </c:pt>
              <c:pt idx="1684">
                <c:v>4488</c:v>
              </c:pt>
              <c:pt idx="1685">
                <c:v>4432</c:v>
              </c:pt>
              <c:pt idx="1686">
                <c:v>4432</c:v>
              </c:pt>
              <c:pt idx="1687">
                <c:v>4432</c:v>
              </c:pt>
              <c:pt idx="1688">
                <c:v>4376</c:v>
              </c:pt>
              <c:pt idx="1689">
                <c:v>4320</c:v>
              </c:pt>
              <c:pt idx="1690">
                <c:v>4264</c:v>
              </c:pt>
              <c:pt idx="1691">
                <c:v>4216</c:v>
              </c:pt>
              <c:pt idx="1692">
                <c:v>4168</c:v>
              </c:pt>
              <c:pt idx="1693">
                <c:v>4168</c:v>
              </c:pt>
              <c:pt idx="1694">
                <c:v>4168</c:v>
              </c:pt>
              <c:pt idx="1695">
                <c:v>4120</c:v>
              </c:pt>
              <c:pt idx="1696">
                <c:v>4072</c:v>
              </c:pt>
              <c:pt idx="1697">
                <c:v>4024</c:v>
              </c:pt>
              <c:pt idx="1698">
                <c:v>3992</c:v>
              </c:pt>
              <c:pt idx="1699">
                <c:v>3960</c:v>
              </c:pt>
              <c:pt idx="1700">
                <c:v>3960</c:v>
              </c:pt>
              <c:pt idx="1701">
                <c:v>3960</c:v>
              </c:pt>
              <c:pt idx="1702">
                <c:v>3928</c:v>
              </c:pt>
              <c:pt idx="1703">
                <c:v>3896</c:v>
              </c:pt>
              <c:pt idx="1704">
                <c:v>3864</c:v>
              </c:pt>
              <c:pt idx="1705">
                <c:v>3832</c:v>
              </c:pt>
              <c:pt idx="1706">
                <c:v>3800</c:v>
              </c:pt>
              <c:pt idx="1707">
                <c:v>3800</c:v>
              </c:pt>
              <c:pt idx="1708">
                <c:v>3800</c:v>
              </c:pt>
              <c:pt idx="1709">
                <c:v>3768</c:v>
              </c:pt>
              <c:pt idx="1710">
                <c:v>3736</c:v>
              </c:pt>
              <c:pt idx="1711">
                <c:v>3704</c:v>
              </c:pt>
              <c:pt idx="1712">
                <c:v>3656</c:v>
              </c:pt>
              <c:pt idx="1713">
                <c:v>3608</c:v>
              </c:pt>
              <c:pt idx="1714">
                <c:v>3608</c:v>
              </c:pt>
              <c:pt idx="1715">
                <c:v>3608</c:v>
              </c:pt>
              <c:pt idx="1716">
                <c:v>3560</c:v>
              </c:pt>
              <c:pt idx="1717">
                <c:v>3512</c:v>
              </c:pt>
              <c:pt idx="1718">
                <c:v>3464</c:v>
              </c:pt>
              <c:pt idx="1719">
                <c:v>3416</c:v>
              </c:pt>
              <c:pt idx="1720">
                <c:v>3368</c:v>
              </c:pt>
              <c:pt idx="1721">
                <c:v>3368</c:v>
              </c:pt>
              <c:pt idx="1722">
                <c:v>3368</c:v>
              </c:pt>
              <c:pt idx="1723">
                <c:v>3320</c:v>
              </c:pt>
              <c:pt idx="1724">
                <c:v>3272</c:v>
              </c:pt>
              <c:pt idx="1725">
                <c:v>3224</c:v>
              </c:pt>
              <c:pt idx="1726">
                <c:v>3176</c:v>
              </c:pt>
              <c:pt idx="1727">
                <c:v>3128</c:v>
              </c:pt>
              <c:pt idx="1728">
                <c:v>3128</c:v>
              </c:pt>
              <c:pt idx="1729">
                <c:v>3128</c:v>
              </c:pt>
              <c:pt idx="1730">
                <c:v>3080</c:v>
              </c:pt>
              <c:pt idx="1731">
                <c:v>3032</c:v>
              </c:pt>
              <c:pt idx="1732">
                <c:v>2984</c:v>
              </c:pt>
              <c:pt idx="1733">
                <c:v>2936</c:v>
              </c:pt>
              <c:pt idx="1734">
                <c:v>2888</c:v>
              </c:pt>
              <c:pt idx="1735">
                <c:v>2888</c:v>
              </c:pt>
              <c:pt idx="1736">
                <c:v>2888</c:v>
              </c:pt>
              <c:pt idx="1737">
                <c:v>2840</c:v>
              </c:pt>
              <c:pt idx="1738">
                <c:v>2792</c:v>
              </c:pt>
              <c:pt idx="1739">
                <c:v>2744</c:v>
              </c:pt>
              <c:pt idx="1740">
                <c:v>2696</c:v>
              </c:pt>
              <c:pt idx="1741">
                <c:v>2648</c:v>
              </c:pt>
              <c:pt idx="1742">
                <c:v>2648</c:v>
              </c:pt>
              <c:pt idx="1743">
                <c:v>2648</c:v>
              </c:pt>
              <c:pt idx="1744">
                <c:v>2600</c:v>
              </c:pt>
              <c:pt idx="1745">
                <c:v>2552</c:v>
              </c:pt>
              <c:pt idx="1746">
                <c:v>2504</c:v>
              </c:pt>
              <c:pt idx="1747">
                <c:v>2488</c:v>
              </c:pt>
              <c:pt idx="1748">
                <c:v>2472</c:v>
              </c:pt>
              <c:pt idx="1749">
                <c:v>2472</c:v>
              </c:pt>
              <c:pt idx="1750">
                <c:v>2472</c:v>
              </c:pt>
              <c:pt idx="1751">
                <c:v>2456</c:v>
              </c:pt>
              <c:pt idx="1752">
                <c:v>2440</c:v>
              </c:pt>
              <c:pt idx="1753">
                <c:v>2424</c:v>
              </c:pt>
              <c:pt idx="1754">
                <c:v>2408</c:v>
              </c:pt>
              <c:pt idx="1755">
                <c:v>2392</c:v>
              </c:pt>
              <c:pt idx="1756">
                <c:v>2392</c:v>
              </c:pt>
              <c:pt idx="1757">
                <c:v>2392</c:v>
              </c:pt>
              <c:pt idx="1758">
                <c:v>2376</c:v>
              </c:pt>
              <c:pt idx="1759">
                <c:v>2360</c:v>
              </c:pt>
              <c:pt idx="1760">
                <c:v>2344</c:v>
              </c:pt>
              <c:pt idx="1761">
                <c:v>2328</c:v>
              </c:pt>
              <c:pt idx="1762">
                <c:v>2312</c:v>
              </c:pt>
              <c:pt idx="1763">
                <c:v>2312</c:v>
              </c:pt>
              <c:pt idx="1764">
                <c:v>2312</c:v>
              </c:pt>
              <c:pt idx="1765">
                <c:v>2296</c:v>
              </c:pt>
              <c:pt idx="1766">
                <c:v>2280</c:v>
              </c:pt>
              <c:pt idx="1767">
                <c:v>2264</c:v>
              </c:pt>
              <c:pt idx="1768">
                <c:v>2248</c:v>
              </c:pt>
              <c:pt idx="1769">
                <c:v>2232</c:v>
              </c:pt>
              <c:pt idx="1770">
                <c:v>2232</c:v>
              </c:pt>
              <c:pt idx="1771">
                <c:v>2232</c:v>
              </c:pt>
              <c:pt idx="1772">
                <c:v>2216</c:v>
              </c:pt>
              <c:pt idx="1773">
                <c:v>2200</c:v>
              </c:pt>
              <c:pt idx="1774">
                <c:v>2184</c:v>
              </c:pt>
              <c:pt idx="1775">
                <c:v>2168</c:v>
              </c:pt>
              <c:pt idx="1776">
                <c:v>2152</c:v>
              </c:pt>
              <c:pt idx="1777">
                <c:v>2152</c:v>
              </c:pt>
              <c:pt idx="1778">
                <c:v>2152</c:v>
              </c:pt>
              <c:pt idx="1779">
                <c:v>2136</c:v>
              </c:pt>
              <c:pt idx="1780">
                <c:v>2120</c:v>
              </c:pt>
              <c:pt idx="1781">
                <c:v>2104</c:v>
              </c:pt>
              <c:pt idx="1782">
                <c:v>2088</c:v>
              </c:pt>
              <c:pt idx="1783">
                <c:v>2072</c:v>
              </c:pt>
              <c:pt idx="1784">
                <c:v>2072</c:v>
              </c:pt>
              <c:pt idx="1785">
                <c:v>2072</c:v>
              </c:pt>
              <c:pt idx="1786">
                <c:v>2056</c:v>
              </c:pt>
              <c:pt idx="1787">
                <c:v>2040</c:v>
              </c:pt>
              <c:pt idx="1788">
                <c:v>2024</c:v>
              </c:pt>
              <c:pt idx="1789">
                <c:v>2008</c:v>
              </c:pt>
              <c:pt idx="1790">
                <c:v>1992</c:v>
              </c:pt>
              <c:pt idx="1791">
                <c:v>1992</c:v>
              </c:pt>
              <c:pt idx="1792">
                <c:v>1992</c:v>
              </c:pt>
              <c:pt idx="1793">
                <c:v>1976</c:v>
              </c:pt>
              <c:pt idx="1794">
                <c:v>1960</c:v>
              </c:pt>
              <c:pt idx="1795">
                <c:v>1944</c:v>
              </c:pt>
              <c:pt idx="1796">
                <c:v>1928</c:v>
              </c:pt>
              <c:pt idx="1797">
                <c:v>1912</c:v>
              </c:pt>
              <c:pt idx="1798">
                <c:v>1912</c:v>
              </c:pt>
              <c:pt idx="1799">
                <c:v>1912</c:v>
              </c:pt>
              <c:pt idx="1800">
                <c:v>1896</c:v>
              </c:pt>
              <c:pt idx="1801">
                <c:v>1880</c:v>
              </c:pt>
              <c:pt idx="1802">
                <c:v>1864</c:v>
              </c:pt>
              <c:pt idx="1803">
                <c:v>1848</c:v>
              </c:pt>
              <c:pt idx="1804">
                <c:v>1832</c:v>
              </c:pt>
              <c:pt idx="1805">
                <c:v>1832</c:v>
              </c:pt>
              <c:pt idx="1806">
                <c:v>1832</c:v>
              </c:pt>
              <c:pt idx="1807">
                <c:v>1816</c:v>
              </c:pt>
              <c:pt idx="1808">
                <c:v>1800</c:v>
              </c:pt>
              <c:pt idx="1809">
                <c:v>1784</c:v>
              </c:pt>
              <c:pt idx="1810">
                <c:v>1768</c:v>
              </c:pt>
              <c:pt idx="1811">
                <c:v>1752</c:v>
              </c:pt>
              <c:pt idx="1812">
                <c:v>1752</c:v>
              </c:pt>
              <c:pt idx="1813">
                <c:v>1752</c:v>
              </c:pt>
              <c:pt idx="1814">
                <c:v>1736</c:v>
              </c:pt>
              <c:pt idx="1815">
                <c:v>1720</c:v>
              </c:pt>
              <c:pt idx="1816">
                <c:v>1704</c:v>
              </c:pt>
              <c:pt idx="1817">
                <c:v>1688</c:v>
              </c:pt>
              <c:pt idx="1818">
                <c:v>1672</c:v>
              </c:pt>
              <c:pt idx="1819">
                <c:v>1672</c:v>
              </c:pt>
              <c:pt idx="1820">
                <c:v>1672</c:v>
              </c:pt>
              <c:pt idx="1821">
                <c:v>1656</c:v>
              </c:pt>
              <c:pt idx="1822">
                <c:v>1640</c:v>
              </c:pt>
              <c:pt idx="1823">
                <c:v>1624</c:v>
              </c:pt>
              <c:pt idx="1824">
                <c:v>1608</c:v>
              </c:pt>
              <c:pt idx="1825">
                <c:v>1592</c:v>
              </c:pt>
              <c:pt idx="1826">
                <c:v>1592</c:v>
              </c:pt>
              <c:pt idx="1827">
                <c:v>1592</c:v>
              </c:pt>
              <c:pt idx="1828">
                <c:v>1576</c:v>
              </c:pt>
              <c:pt idx="1829">
                <c:v>1560</c:v>
              </c:pt>
              <c:pt idx="1830">
                <c:v>1544</c:v>
              </c:pt>
              <c:pt idx="1831">
                <c:v>1528</c:v>
              </c:pt>
              <c:pt idx="1832">
                <c:v>1512</c:v>
              </c:pt>
              <c:pt idx="1833">
                <c:v>1512</c:v>
              </c:pt>
              <c:pt idx="1834">
                <c:v>1512</c:v>
              </c:pt>
              <c:pt idx="1835">
                <c:v>1496</c:v>
              </c:pt>
              <c:pt idx="1836">
                <c:v>1480</c:v>
              </c:pt>
              <c:pt idx="1837">
                <c:v>1464</c:v>
              </c:pt>
              <c:pt idx="1838">
                <c:v>1448</c:v>
              </c:pt>
              <c:pt idx="1839">
                <c:v>1432</c:v>
              </c:pt>
              <c:pt idx="1840">
                <c:v>1432</c:v>
              </c:pt>
              <c:pt idx="1841">
                <c:v>1432</c:v>
              </c:pt>
              <c:pt idx="1842">
                <c:v>1416</c:v>
              </c:pt>
              <c:pt idx="1843">
                <c:v>1400</c:v>
              </c:pt>
              <c:pt idx="1844">
                <c:v>1384</c:v>
              </c:pt>
              <c:pt idx="1845">
                <c:v>1368</c:v>
              </c:pt>
              <c:pt idx="1846">
                <c:v>1352</c:v>
              </c:pt>
              <c:pt idx="1847">
                <c:v>1352</c:v>
              </c:pt>
              <c:pt idx="1848">
                <c:v>1352</c:v>
              </c:pt>
              <c:pt idx="1849">
                <c:v>1336</c:v>
              </c:pt>
              <c:pt idx="1850">
                <c:v>1320</c:v>
              </c:pt>
              <c:pt idx="1851">
                <c:v>1304</c:v>
              </c:pt>
              <c:pt idx="1852">
                <c:v>1288</c:v>
              </c:pt>
              <c:pt idx="1853">
                <c:v>1272</c:v>
              </c:pt>
              <c:pt idx="1854">
                <c:v>1272</c:v>
              </c:pt>
              <c:pt idx="1855">
                <c:v>1272</c:v>
              </c:pt>
              <c:pt idx="1856">
                <c:v>1256</c:v>
              </c:pt>
              <c:pt idx="1857">
                <c:v>1240</c:v>
              </c:pt>
              <c:pt idx="1858">
                <c:v>1224</c:v>
              </c:pt>
              <c:pt idx="1859">
                <c:v>1208</c:v>
              </c:pt>
              <c:pt idx="1860">
                <c:v>1192</c:v>
              </c:pt>
              <c:pt idx="1861">
                <c:v>1192</c:v>
              </c:pt>
              <c:pt idx="1862">
                <c:v>1192</c:v>
              </c:pt>
              <c:pt idx="1863">
                <c:v>1176</c:v>
              </c:pt>
              <c:pt idx="1864">
                <c:v>1160</c:v>
              </c:pt>
              <c:pt idx="1865">
                <c:v>1144</c:v>
              </c:pt>
              <c:pt idx="1866">
                <c:v>1128</c:v>
              </c:pt>
              <c:pt idx="1867">
                <c:v>1112</c:v>
              </c:pt>
              <c:pt idx="1868">
                <c:v>1112</c:v>
              </c:pt>
              <c:pt idx="1869">
                <c:v>1112</c:v>
              </c:pt>
              <c:pt idx="1870">
                <c:v>1096</c:v>
              </c:pt>
              <c:pt idx="1871">
                <c:v>1080</c:v>
              </c:pt>
              <c:pt idx="1872">
                <c:v>1064</c:v>
              </c:pt>
              <c:pt idx="1873">
                <c:v>1048</c:v>
              </c:pt>
              <c:pt idx="1874">
                <c:v>1032</c:v>
              </c:pt>
              <c:pt idx="1875">
                <c:v>1032</c:v>
              </c:pt>
              <c:pt idx="1876">
                <c:v>1032</c:v>
              </c:pt>
              <c:pt idx="1877">
                <c:v>1016</c:v>
              </c:pt>
              <c:pt idx="1878">
                <c:v>1000</c:v>
              </c:pt>
              <c:pt idx="1879">
                <c:v>984</c:v>
              </c:pt>
              <c:pt idx="1880">
                <c:v>968</c:v>
              </c:pt>
              <c:pt idx="1881">
                <c:v>952</c:v>
              </c:pt>
              <c:pt idx="1882">
                <c:v>952</c:v>
              </c:pt>
              <c:pt idx="1883">
                <c:v>952</c:v>
              </c:pt>
              <c:pt idx="1884">
                <c:v>936</c:v>
              </c:pt>
              <c:pt idx="1885">
                <c:v>920</c:v>
              </c:pt>
              <c:pt idx="1886">
                <c:v>904</c:v>
              </c:pt>
              <c:pt idx="1887">
                <c:v>888</c:v>
              </c:pt>
              <c:pt idx="1888">
                <c:v>872</c:v>
              </c:pt>
              <c:pt idx="1889">
                <c:v>872</c:v>
              </c:pt>
              <c:pt idx="1890">
                <c:v>872</c:v>
              </c:pt>
              <c:pt idx="1891">
                <c:v>856</c:v>
              </c:pt>
              <c:pt idx="1892">
                <c:v>840</c:v>
              </c:pt>
              <c:pt idx="1893">
                <c:v>824</c:v>
              </c:pt>
              <c:pt idx="1894">
                <c:v>808</c:v>
              </c:pt>
              <c:pt idx="1895">
                <c:v>792</c:v>
              </c:pt>
              <c:pt idx="1896">
                <c:v>792</c:v>
              </c:pt>
              <c:pt idx="1897">
                <c:v>792</c:v>
              </c:pt>
              <c:pt idx="1898">
                <c:v>776</c:v>
              </c:pt>
              <c:pt idx="1899">
                <c:v>760</c:v>
              </c:pt>
              <c:pt idx="1900">
                <c:v>744</c:v>
              </c:pt>
              <c:pt idx="1901">
                <c:v>728</c:v>
              </c:pt>
              <c:pt idx="1902">
                <c:v>712</c:v>
              </c:pt>
              <c:pt idx="1903">
                <c:v>712</c:v>
              </c:pt>
              <c:pt idx="1904">
                <c:v>712</c:v>
              </c:pt>
              <c:pt idx="1905">
                <c:v>696</c:v>
              </c:pt>
              <c:pt idx="1906">
                <c:v>680</c:v>
              </c:pt>
              <c:pt idx="1907">
                <c:v>664</c:v>
              </c:pt>
              <c:pt idx="1908">
                <c:v>648</c:v>
              </c:pt>
              <c:pt idx="1909">
                <c:v>632</c:v>
              </c:pt>
              <c:pt idx="1910">
                <c:v>632</c:v>
              </c:pt>
              <c:pt idx="1911">
                <c:v>632</c:v>
              </c:pt>
              <c:pt idx="1912">
                <c:v>616</c:v>
              </c:pt>
              <c:pt idx="1913">
                <c:v>600</c:v>
              </c:pt>
              <c:pt idx="1914">
                <c:v>584</c:v>
              </c:pt>
              <c:pt idx="1915">
                <c:v>568</c:v>
              </c:pt>
              <c:pt idx="1916">
                <c:v>552</c:v>
              </c:pt>
              <c:pt idx="1917">
                <c:v>552</c:v>
              </c:pt>
              <c:pt idx="1918">
                <c:v>552</c:v>
              </c:pt>
              <c:pt idx="1919">
                <c:v>536</c:v>
              </c:pt>
              <c:pt idx="1920">
                <c:v>520</c:v>
              </c:pt>
              <c:pt idx="1921">
                <c:v>504</c:v>
              </c:pt>
              <c:pt idx="1922">
                <c:v>480</c:v>
              </c:pt>
              <c:pt idx="1923">
                <c:v>456</c:v>
              </c:pt>
              <c:pt idx="1924">
                <c:v>456</c:v>
              </c:pt>
              <c:pt idx="1925">
                <c:v>456</c:v>
              </c:pt>
              <c:pt idx="1926">
                <c:v>432</c:v>
              </c:pt>
              <c:pt idx="1927">
                <c:v>408</c:v>
              </c:pt>
              <c:pt idx="1928">
                <c:v>384</c:v>
              </c:pt>
              <c:pt idx="1929">
                <c:v>360</c:v>
              </c:pt>
              <c:pt idx="1930">
                <c:v>336</c:v>
              </c:pt>
              <c:pt idx="1931">
                <c:v>336</c:v>
              </c:pt>
              <c:pt idx="1932">
                <c:v>336</c:v>
              </c:pt>
              <c:pt idx="1933">
                <c:v>312</c:v>
              </c:pt>
              <c:pt idx="1934">
                <c:v>288</c:v>
              </c:pt>
              <c:pt idx="1935">
                <c:v>264</c:v>
              </c:pt>
              <c:pt idx="1936">
                <c:v>240</c:v>
              </c:pt>
              <c:pt idx="1937">
                <c:v>216</c:v>
              </c:pt>
              <c:pt idx="1938">
                <c:v>216</c:v>
              </c:pt>
              <c:pt idx="1939">
                <c:v>216</c:v>
              </c:pt>
              <c:pt idx="1940">
                <c:v>192</c:v>
              </c:pt>
              <c:pt idx="1941">
                <c:v>168</c:v>
              </c:pt>
              <c:pt idx="1942">
                <c:v>144</c:v>
              </c:pt>
              <c:pt idx="1943">
                <c:v>120</c:v>
              </c:pt>
              <c:pt idx="1944">
                <c:v>96</c:v>
              </c:pt>
              <c:pt idx="1945">
                <c:v>96</c:v>
              </c:pt>
              <c:pt idx="1946">
                <c:v>96</c:v>
              </c:pt>
              <c:pt idx="1947">
                <c:v>72</c:v>
              </c:pt>
              <c:pt idx="1948">
                <c:v>48</c:v>
              </c:pt>
              <c:pt idx="1949">
                <c:v>24</c:v>
              </c:pt>
              <c:pt idx="1950">
                <c:v>0</c:v>
              </c:pt>
            </c:numLit>
          </c:val>
          <c:smooth val="0"/>
          <c:extLst>
            <c:ext xmlns:c16="http://schemas.microsoft.com/office/drawing/2014/chart" uri="{C3380CC4-5D6E-409C-BE32-E72D297353CC}">
              <c16:uniqueId val="{00000000-5C4D-4C2D-8E0D-702598501ABB}"/>
            </c:ext>
          </c:extLst>
        </c:ser>
        <c:ser>
          <c:idx val="1"/>
          <c:order val="1"/>
          <c:tx>
            <c:v>Remaining Cumulative Actual Work</c:v>
          </c:tx>
          <c:spPr>
            <a:ln w="28575" cap="rnd">
              <a:solidFill>
                <a:schemeClr val="accent2"/>
              </a:solidFill>
              <a:round/>
            </a:ln>
            <a:effectLst/>
          </c:spPr>
          <c:marker>
            <c:symbol val="none"/>
          </c:marker>
          <c:cat>
            <c:strLit>
              <c:ptCount val="1951"/>
              <c:pt idx="0">
                <c:v>10/01/21</c:v>
              </c:pt>
              <c:pt idx="1">
                <c:v>11/01/21</c:v>
              </c:pt>
              <c:pt idx="2">
                <c:v>12/01/21</c:v>
              </c:pt>
              <c:pt idx="3">
                <c:v>13/01/21</c:v>
              </c:pt>
              <c:pt idx="4">
                <c:v>14/01/21</c:v>
              </c:pt>
              <c:pt idx="5">
                <c:v>15/01/21</c:v>
              </c:pt>
              <c:pt idx="6">
                <c:v>16/01/21</c:v>
              </c:pt>
              <c:pt idx="7">
                <c:v>17/01/21</c:v>
              </c:pt>
              <c:pt idx="8">
                <c:v>18/01/21</c:v>
              </c:pt>
              <c:pt idx="9">
                <c:v>19/01/21</c:v>
              </c:pt>
              <c:pt idx="10">
                <c:v>20/01/21</c:v>
              </c:pt>
              <c:pt idx="11">
                <c:v>21/01/21</c:v>
              </c:pt>
              <c:pt idx="12">
                <c:v>22/01/21</c:v>
              </c:pt>
              <c:pt idx="13">
                <c:v>23/01/21</c:v>
              </c:pt>
              <c:pt idx="14">
                <c:v>24/01/21</c:v>
              </c:pt>
              <c:pt idx="15">
                <c:v>25/01/21</c:v>
              </c:pt>
              <c:pt idx="16">
                <c:v>26/01/21</c:v>
              </c:pt>
              <c:pt idx="17">
                <c:v>27/01/21</c:v>
              </c:pt>
              <c:pt idx="18">
                <c:v>28/01/21</c:v>
              </c:pt>
              <c:pt idx="19">
                <c:v>29/01/21</c:v>
              </c:pt>
              <c:pt idx="20">
                <c:v>30/01/21</c:v>
              </c:pt>
              <c:pt idx="21">
                <c:v>31/01/21</c:v>
              </c:pt>
              <c:pt idx="22">
                <c:v>01/02/21</c:v>
              </c:pt>
              <c:pt idx="23">
                <c:v>02/02/21</c:v>
              </c:pt>
              <c:pt idx="24">
                <c:v>03/02/21</c:v>
              </c:pt>
              <c:pt idx="25">
                <c:v>04/02/21</c:v>
              </c:pt>
              <c:pt idx="26">
                <c:v>05/02/21</c:v>
              </c:pt>
              <c:pt idx="27">
                <c:v>06/02/21</c:v>
              </c:pt>
              <c:pt idx="28">
                <c:v>07/02/21</c:v>
              </c:pt>
              <c:pt idx="29">
                <c:v>08/02/21</c:v>
              </c:pt>
              <c:pt idx="30">
                <c:v>09/02/21</c:v>
              </c:pt>
              <c:pt idx="31">
                <c:v>10/02/21</c:v>
              </c:pt>
              <c:pt idx="32">
                <c:v>11/02/21</c:v>
              </c:pt>
              <c:pt idx="33">
                <c:v>12/02/21</c:v>
              </c:pt>
              <c:pt idx="34">
                <c:v>13/02/21</c:v>
              </c:pt>
              <c:pt idx="35">
                <c:v>14/02/21</c:v>
              </c:pt>
              <c:pt idx="36">
                <c:v>15/02/21</c:v>
              </c:pt>
              <c:pt idx="37">
                <c:v>16/02/21</c:v>
              </c:pt>
              <c:pt idx="38">
                <c:v>17/02/21</c:v>
              </c:pt>
              <c:pt idx="39">
                <c:v>18/02/21</c:v>
              </c:pt>
              <c:pt idx="40">
                <c:v>19/02/21</c:v>
              </c:pt>
              <c:pt idx="41">
                <c:v>20/02/21</c:v>
              </c:pt>
              <c:pt idx="42">
                <c:v>21/02/21</c:v>
              </c:pt>
              <c:pt idx="43">
                <c:v>22/02/21</c:v>
              </c:pt>
              <c:pt idx="44">
                <c:v>23/02/21</c:v>
              </c:pt>
              <c:pt idx="45">
                <c:v>24/02/21</c:v>
              </c:pt>
              <c:pt idx="46">
                <c:v>25/02/21</c:v>
              </c:pt>
              <c:pt idx="47">
                <c:v>26/02/21</c:v>
              </c:pt>
              <c:pt idx="48">
                <c:v>27/02/21</c:v>
              </c:pt>
              <c:pt idx="49">
                <c:v>28/02/21</c:v>
              </c:pt>
              <c:pt idx="50">
                <c:v>01/03/21</c:v>
              </c:pt>
              <c:pt idx="51">
                <c:v>02/03/21</c:v>
              </c:pt>
              <c:pt idx="52">
                <c:v>03/03/21</c:v>
              </c:pt>
              <c:pt idx="53">
                <c:v>04/03/21</c:v>
              </c:pt>
              <c:pt idx="54">
                <c:v>05/03/21</c:v>
              </c:pt>
              <c:pt idx="55">
                <c:v>06/03/21</c:v>
              </c:pt>
              <c:pt idx="56">
                <c:v>07/03/21</c:v>
              </c:pt>
              <c:pt idx="57">
                <c:v>08/03/21</c:v>
              </c:pt>
              <c:pt idx="58">
                <c:v>09/03/21</c:v>
              </c:pt>
              <c:pt idx="59">
                <c:v>10/03/21</c:v>
              </c:pt>
              <c:pt idx="60">
                <c:v>11/03/21</c:v>
              </c:pt>
              <c:pt idx="61">
                <c:v>12/03/21</c:v>
              </c:pt>
              <c:pt idx="62">
                <c:v>13/03/21</c:v>
              </c:pt>
              <c:pt idx="63">
                <c:v>14/03/21</c:v>
              </c:pt>
              <c:pt idx="64">
                <c:v>15/03/21</c:v>
              </c:pt>
              <c:pt idx="65">
                <c:v>16/03/21</c:v>
              </c:pt>
              <c:pt idx="66">
                <c:v>17/03/21</c:v>
              </c:pt>
              <c:pt idx="67">
                <c:v>18/03/21</c:v>
              </c:pt>
              <c:pt idx="68">
                <c:v>19/03/21</c:v>
              </c:pt>
              <c:pt idx="69">
                <c:v>20/03/21</c:v>
              </c:pt>
              <c:pt idx="70">
                <c:v>21/03/21</c:v>
              </c:pt>
              <c:pt idx="71">
                <c:v>22/03/21</c:v>
              </c:pt>
              <c:pt idx="72">
                <c:v>23/03/21</c:v>
              </c:pt>
              <c:pt idx="73">
                <c:v>24/03/21</c:v>
              </c:pt>
              <c:pt idx="74">
                <c:v>25/03/21</c:v>
              </c:pt>
              <c:pt idx="75">
                <c:v>26/03/21</c:v>
              </c:pt>
              <c:pt idx="76">
                <c:v>27/03/21</c:v>
              </c:pt>
              <c:pt idx="77">
                <c:v>28/03/21</c:v>
              </c:pt>
              <c:pt idx="78">
                <c:v>29/03/21</c:v>
              </c:pt>
              <c:pt idx="79">
                <c:v>30/03/21</c:v>
              </c:pt>
              <c:pt idx="80">
                <c:v>31/03/21</c:v>
              </c:pt>
              <c:pt idx="81">
                <c:v>01/04/21</c:v>
              </c:pt>
              <c:pt idx="82">
                <c:v>02/04/21</c:v>
              </c:pt>
              <c:pt idx="83">
                <c:v>03/04/21</c:v>
              </c:pt>
              <c:pt idx="84">
                <c:v>04/04/21</c:v>
              </c:pt>
              <c:pt idx="85">
                <c:v>05/04/21</c:v>
              </c:pt>
              <c:pt idx="86">
                <c:v>06/04/21</c:v>
              </c:pt>
              <c:pt idx="87">
                <c:v>07/04/21</c:v>
              </c:pt>
              <c:pt idx="88">
                <c:v>08/04/21</c:v>
              </c:pt>
              <c:pt idx="89">
                <c:v>09/04/21</c:v>
              </c:pt>
              <c:pt idx="90">
                <c:v>10/04/21</c:v>
              </c:pt>
              <c:pt idx="91">
                <c:v>11/04/21</c:v>
              </c:pt>
              <c:pt idx="92">
                <c:v>12/04/21</c:v>
              </c:pt>
              <c:pt idx="93">
                <c:v>13/04/21</c:v>
              </c:pt>
              <c:pt idx="94">
                <c:v>14/04/21</c:v>
              </c:pt>
              <c:pt idx="95">
                <c:v>15/04/21</c:v>
              </c:pt>
              <c:pt idx="96">
                <c:v>16/04/21</c:v>
              </c:pt>
              <c:pt idx="97">
                <c:v>17/04/21</c:v>
              </c:pt>
              <c:pt idx="98">
                <c:v>18/04/21</c:v>
              </c:pt>
              <c:pt idx="99">
                <c:v>19/04/21</c:v>
              </c:pt>
              <c:pt idx="100">
                <c:v>20/04/21</c:v>
              </c:pt>
              <c:pt idx="101">
                <c:v>21/04/21</c:v>
              </c:pt>
              <c:pt idx="102">
                <c:v>22/04/21</c:v>
              </c:pt>
              <c:pt idx="103">
                <c:v>23/04/21</c:v>
              </c:pt>
              <c:pt idx="104">
                <c:v>24/04/21</c:v>
              </c:pt>
              <c:pt idx="105">
                <c:v>25/04/21</c:v>
              </c:pt>
              <c:pt idx="106">
                <c:v>26/04/21</c:v>
              </c:pt>
              <c:pt idx="107">
                <c:v>27/04/21</c:v>
              </c:pt>
              <c:pt idx="108">
                <c:v>28/04/21</c:v>
              </c:pt>
              <c:pt idx="109">
                <c:v>29/04/21</c:v>
              </c:pt>
              <c:pt idx="110">
                <c:v>30/04/21</c:v>
              </c:pt>
              <c:pt idx="111">
                <c:v>01/05/21</c:v>
              </c:pt>
              <c:pt idx="112">
                <c:v>02/05/21</c:v>
              </c:pt>
              <c:pt idx="113">
                <c:v>03/05/21</c:v>
              </c:pt>
              <c:pt idx="114">
                <c:v>04/05/21</c:v>
              </c:pt>
              <c:pt idx="115">
                <c:v>05/05/21</c:v>
              </c:pt>
              <c:pt idx="116">
                <c:v>06/05/21</c:v>
              </c:pt>
              <c:pt idx="117">
                <c:v>07/05/21</c:v>
              </c:pt>
              <c:pt idx="118">
                <c:v>08/05/21</c:v>
              </c:pt>
              <c:pt idx="119">
                <c:v>09/05/21</c:v>
              </c:pt>
              <c:pt idx="120">
                <c:v>10/05/21</c:v>
              </c:pt>
              <c:pt idx="121">
                <c:v>11/05/21</c:v>
              </c:pt>
              <c:pt idx="122">
                <c:v>12/05/21</c:v>
              </c:pt>
              <c:pt idx="123">
                <c:v>13/05/21</c:v>
              </c:pt>
              <c:pt idx="124">
                <c:v>14/05/21</c:v>
              </c:pt>
              <c:pt idx="125">
                <c:v>15/05/21</c:v>
              </c:pt>
              <c:pt idx="126">
                <c:v>16/05/21</c:v>
              </c:pt>
              <c:pt idx="127">
                <c:v>17/05/21</c:v>
              </c:pt>
              <c:pt idx="128">
                <c:v>18/05/21</c:v>
              </c:pt>
              <c:pt idx="129">
                <c:v>19/05/21</c:v>
              </c:pt>
              <c:pt idx="130">
                <c:v>20/05/21</c:v>
              </c:pt>
              <c:pt idx="131">
                <c:v>21/05/21</c:v>
              </c:pt>
              <c:pt idx="132">
                <c:v>22/05/21</c:v>
              </c:pt>
              <c:pt idx="133">
                <c:v>23/05/21</c:v>
              </c:pt>
              <c:pt idx="134">
                <c:v>24/05/21</c:v>
              </c:pt>
              <c:pt idx="135">
                <c:v>25/05/21</c:v>
              </c:pt>
              <c:pt idx="136">
                <c:v>26/05/21</c:v>
              </c:pt>
              <c:pt idx="137">
                <c:v>27/05/21</c:v>
              </c:pt>
              <c:pt idx="138">
                <c:v>28/05/21</c:v>
              </c:pt>
              <c:pt idx="139">
                <c:v>29/05/21</c:v>
              </c:pt>
              <c:pt idx="140">
                <c:v>30/05/21</c:v>
              </c:pt>
              <c:pt idx="141">
                <c:v>31/05/21</c:v>
              </c:pt>
              <c:pt idx="142">
                <c:v>01/06/21</c:v>
              </c:pt>
              <c:pt idx="143">
                <c:v>02/06/21</c:v>
              </c:pt>
              <c:pt idx="144">
                <c:v>03/06/21</c:v>
              </c:pt>
              <c:pt idx="145">
                <c:v>04/06/21</c:v>
              </c:pt>
              <c:pt idx="146">
                <c:v>05/06/21</c:v>
              </c:pt>
              <c:pt idx="147">
                <c:v>06/06/21</c:v>
              </c:pt>
              <c:pt idx="148">
                <c:v>07/06/21</c:v>
              </c:pt>
              <c:pt idx="149">
                <c:v>08/06/21</c:v>
              </c:pt>
              <c:pt idx="150">
                <c:v>09/06/21</c:v>
              </c:pt>
              <c:pt idx="151">
                <c:v>10/06/21</c:v>
              </c:pt>
              <c:pt idx="152">
                <c:v>11/06/21</c:v>
              </c:pt>
              <c:pt idx="153">
                <c:v>12/06/21</c:v>
              </c:pt>
              <c:pt idx="154">
                <c:v>13/06/21</c:v>
              </c:pt>
              <c:pt idx="155">
                <c:v>14/06/21</c:v>
              </c:pt>
              <c:pt idx="156">
                <c:v>15/06/21</c:v>
              </c:pt>
              <c:pt idx="157">
                <c:v>16/06/21</c:v>
              </c:pt>
              <c:pt idx="158">
                <c:v>17/06/21</c:v>
              </c:pt>
              <c:pt idx="159">
                <c:v>18/06/21</c:v>
              </c:pt>
              <c:pt idx="160">
                <c:v>19/06/21</c:v>
              </c:pt>
              <c:pt idx="161">
                <c:v>20/06/21</c:v>
              </c:pt>
              <c:pt idx="162">
                <c:v>21/06/21</c:v>
              </c:pt>
              <c:pt idx="163">
                <c:v>22/06/21</c:v>
              </c:pt>
              <c:pt idx="164">
                <c:v>23/06/21</c:v>
              </c:pt>
              <c:pt idx="165">
                <c:v>24/06/21</c:v>
              </c:pt>
              <c:pt idx="166">
                <c:v>25/06/21</c:v>
              </c:pt>
              <c:pt idx="167">
                <c:v>26/06/21</c:v>
              </c:pt>
              <c:pt idx="168">
                <c:v>27/06/21</c:v>
              </c:pt>
              <c:pt idx="169">
                <c:v>28/06/21</c:v>
              </c:pt>
              <c:pt idx="170">
                <c:v>29/06/21</c:v>
              </c:pt>
              <c:pt idx="171">
                <c:v>30/06/21</c:v>
              </c:pt>
              <c:pt idx="172">
                <c:v>01/07/21</c:v>
              </c:pt>
              <c:pt idx="173">
                <c:v>02/07/21</c:v>
              </c:pt>
              <c:pt idx="174">
                <c:v>03/07/21</c:v>
              </c:pt>
              <c:pt idx="175">
                <c:v>04/07/21</c:v>
              </c:pt>
              <c:pt idx="176">
                <c:v>05/07/21</c:v>
              </c:pt>
              <c:pt idx="177">
                <c:v>06/07/21</c:v>
              </c:pt>
              <c:pt idx="178">
                <c:v>07/07/21</c:v>
              </c:pt>
              <c:pt idx="179">
                <c:v>08/07/21</c:v>
              </c:pt>
              <c:pt idx="180">
                <c:v>09/07/21</c:v>
              </c:pt>
              <c:pt idx="181">
                <c:v>10/07/21</c:v>
              </c:pt>
              <c:pt idx="182">
                <c:v>11/07/21</c:v>
              </c:pt>
              <c:pt idx="183">
                <c:v>12/07/21</c:v>
              </c:pt>
              <c:pt idx="184">
                <c:v>13/07/21</c:v>
              </c:pt>
              <c:pt idx="185">
                <c:v>14/07/21</c:v>
              </c:pt>
              <c:pt idx="186">
                <c:v>15/07/21</c:v>
              </c:pt>
              <c:pt idx="187">
                <c:v>16/07/21</c:v>
              </c:pt>
              <c:pt idx="188">
                <c:v>17/07/21</c:v>
              </c:pt>
              <c:pt idx="189">
                <c:v>18/07/21</c:v>
              </c:pt>
              <c:pt idx="190">
                <c:v>19/07/21</c:v>
              </c:pt>
              <c:pt idx="191">
                <c:v>20/07/21</c:v>
              </c:pt>
              <c:pt idx="192">
                <c:v>21/07/21</c:v>
              </c:pt>
              <c:pt idx="193">
                <c:v>22/07/21</c:v>
              </c:pt>
              <c:pt idx="194">
                <c:v>23/07/21</c:v>
              </c:pt>
              <c:pt idx="195">
                <c:v>24/07/21</c:v>
              </c:pt>
              <c:pt idx="196">
                <c:v>25/07/21</c:v>
              </c:pt>
              <c:pt idx="197">
                <c:v>26/07/21</c:v>
              </c:pt>
              <c:pt idx="198">
                <c:v>27/07/21</c:v>
              </c:pt>
              <c:pt idx="199">
                <c:v>28/07/21</c:v>
              </c:pt>
              <c:pt idx="200">
                <c:v>29/07/21</c:v>
              </c:pt>
              <c:pt idx="201">
                <c:v>30/07/21</c:v>
              </c:pt>
              <c:pt idx="202">
                <c:v>31/07/21</c:v>
              </c:pt>
              <c:pt idx="203">
                <c:v>01/08/21</c:v>
              </c:pt>
              <c:pt idx="204">
                <c:v>02/08/21</c:v>
              </c:pt>
              <c:pt idx="205">
                <c:v>03/08/21</c:v>
              </c:pt>
              <c:pt idx="206">
                <c:v>04/08/21</c:v>
              </c:pt>
              <c:pt idx="207">
                <c:v>05/08/21</c:v>
              </c:pt>
              <c:pt idx="208">
                <c:v>06/08/21</c:v>
              </c:pt>
              <c:pt idx="209">
                <c:v>07/08/21</c:v>
              </c:pt>
              <c:pt idx="210">
                <c:v>08/08/21</c:v>
              </c:pt>
              <c:pt idx="211">
                <c:v>09/08/21</c:v>
              </c:pt>
              <c:pt idx="212">
                <c:v>10/08/21</c:v>
              </c:pt>
              <c:pt idx="213">
                <c:v>11/08/21</c:v>
              </c:pt>
              <c:pt idx="214">
                <c:v>12/08/21</c:v>
              </c:pt>
              <c:pt idx="215">
                <c:v>13/08/21</c:v>
              </c:pt>
              <c:pt idx="216">
                <c:v>14/08/21</c:v>
              </c:pt>
              <c:pt idx="217">
                <c:v>15/08/21</c:v>
              </c:pt>
              <c:pt idx="218">
                <c:v>16/08/21</c:v>
              </c:pt>
              <c:pt idx="219">
                <c:v>17/08/21</c:v>
              </c:pt>
              <c:pt idx="220">
                <c:v>18/08/21</c:v>
              </c:pt>
              <c:pt idx="221">
                <c:v>19/08/21</c:v>
              </c:pt>
              <c:pt idx="222">
                <c:v>20/08/21</c:v>
              </c:pt>
              <c:pt idx="223">
                <c:v>21/08/21</c:v>
              </c:pt>
              <c:pt idx="224">
                <c:v>22/08/21</c:v>
              </c:pt>
              <c:pt idx="225">
                <c:v>23/08/21</c:v>
              </c:pt>
              <c:pt idx="226">
                <c:v>24/08/21</c:v>
              </c:pt>
              <c:pt idx="227">
                <c:v>25/08/21</c:v>
              </c:pt>
              <c:pt idx="228">
                <c:v>26/08/21</c:v>
              </c:pt>
              <c:pt idx="229">
                <c:v>27/08/21</c:v>
              </c:pt>
              <c:pt idx="230">
                <c:v>28/08/21</c:v>
              </c:pt>
              <c:pt idx="231">
                <c:v>29/08/21</c:v>
              </c:pt>
              <c:pt idx="232">
                <c:v>30/08/21</c:v>
              </c:pt>
              <c:pt idx="233">
                <c:v>31/08/21</c:v>
              </c:pt>
              <c:pt idx="234">
                <c:v>01/09/21</c:v>
              </c:pt>
              <c:pt idx="235">
                <c:v>02/09/21</c:v>
              </c:pt>
              <c:pt idx="236">
                <c:v>03/09/21</c:v>
              </c:pt>
              <c:pt idx="237">
                <c:v>04/09/21</c:v>
              </c:pt>
              <c:pt idx="238">
                <c:v>05/09/21</c:v>
              </c:pt>
              <c:pt idx="239">
                <c:v>06/09/21</c:v>
              </c:pt>
              <c:pt idx="240">
                <c:v>07/09/21</c:v>
              </c:pt>
              <c:pt idx="241">
                <c:v>08/09/21</c:v>
              </c:pt>
              <c:pt idx="242">
                <c:v>09/09/21</c:v>
              </c:pt>
              <c:pt idx="243">
                <c:v>10/09/21</c:v>
              </c:pt>
              <c:pt idx="244">
                <c:v>11/09/21</c:v>
              </c:pt>
              <c:pt idx="245">
                <c:v>12/09/21</c:v>
              </c:pt>
              <c:pt idx="246">
                <c:v>13/09/21</c:v>
              </c:pt>
              <c:pt idx="247">
                <c:v>14/09/21</c:v>
              </c:pt>
              <c:pt idx="248">
                <c:v>15/09/21</c:v>
              </c:pt>
              <c:pt idx="249">
                <c:v>16/09/21</c:v>
              </c:pt>
              <c:pt idx="250">
                <c:v>17/09/21</c:v>
              </c:pt>
              <c:pt idx="251">
                <c:v>18/09/21</c:v>
              </c:pt>
              <c:pt idx="252">
                <c:v>19/09/21</c:v>
              </c:pt>
              <c:pt idx="253">
                <c:v>20/09/21</c:v>
              </c:pt>
              <c:pt idx="254">
                <c:v>21/09/21</c:v>
              </c:pt>
              <c:pt idx="255">
                <c:v>22/09/21</c:v>
              </c:pt>
              <c:pt idx="256">
                <c:v>23/09/21</c:v>
              </c:pt>
              <c:pt idx="257">
                <c:v>24/09/21</c:v>
              </c:pt>
              <c:pt idx="258">
                <c:v>25/09/21</c:v>
              </c:pt>
              <c:pt idx="259">
                <c:v>26/09/21</c:v>
              </c:pt>
              <c:pt idx="260">
                <c:v>27/09/21</c:v>
              </c:pt>
              <c:pt idx="261">
                <c:v>28/09/21</c:v>
              </c:pt>
              <c:pt idx="262">
                <c:v>29/09/21</c:v>
              </c:pt>
              <c:pt idx="263">
                <c:v>30/09/21</c:v>
              </c:pt>
              <c:pt idx="264">
                <c:v>01/10/21</c:v>
              </c:pt>
              <c:pt idx="265">
                <c:v>02/10/21</c:v>
              </c:pt>
              <c:pt idx="266">
                <c:v>03/10/21</c:v>
              </c:pt>
              <c:pt idx="267">
                <c:v>04/10/21</c:v>
              </c:pt>
              <c:pt idx="268">
                <c:v>05/10/21</c:v>
              </c:pt>
              <c:pt idx="269">
                <c:v>06/10/21</c:v>
              </c:pt>
              <c:pt idx="270">
                <c:v>07/10/21</c:v>
              </c:pt>
              <c:pt idx="271">
                <c:v>08/10/21</c:v>
              </c:pt>
              <c:pt idx="272">
                <c:v>09/10/21</c:v>
              </c:pt>
              <c:pt idx="273">
                <c:v>10/10/21</c:v>
              </c:pt>
              <c:pt idx="274">
                <c:v>11/10/21</c:v>
              </c:pt>
              <c:pt idx="275">
                <c:v>12/10/21</c:v>
              </c:pt>
              <c:pt idx="276">
                <c:v>13/10/21</c:v>
              </c:pt>
              <c:pt idx="277">
                <c:v>14/10/21</c:v>
              </c:pt>
              <c:pt idx="278">
                <c:v>15/10/21</c:v>
              </c:pt>
              <c:pt idx="279">
                <c:v>16/10/21</c:v>
              </c:pt>
              <c:pt idx="280">
                <c:v>17/10/21</c:v>
              </c:pt>
              <c:pt idx="281">
                <c:v>18/10/21</c:v>
              </c:pt>
              <c:pt idx="282">
                <c:v>19/10/21</c:v>
              </c:pt>
              <c:pt idx="283">
                <c:v>20/10/21</c:v>
              </c:pt>
              <c:pt idx="284">
                <c:v>21/10/21</c:v>
              </c:pt>
              <c:pt idx="285">
                <c:v>22/10/21</c:v>
              </c:pt>
              <c:pt idx="286">
                <c:v>23/10/21</c:v>
              </c:pt>
              <c:pt idx="287">
                <c:v>24/10/21</c:v>
              </c:pt>
              <c:pt idx="288">
                <c:v>25/10/21</c:v>
              </c:pt>
              <c:pt idx="289">
                <c:v>26/10/21</c:v>
              </c:pt>
              <c:pt idx="290">
                <c:v>27/10/21</c:v>
              </c:pt>
              <c:pt idx="291">
                <c:v>28/10/21</c:v>
              </c:pt>
              <c:pt idx="292">
                <c:v>29/10/21</c:v>
              </c:pt>
              <c:pt idx="293">
                <c:v>30/10/21</c:v>
              </c:pt>
              <c:pt idx="294">
                <c:v>31/10/21</c:v>
              </c:pt>
              <c:pt idx="295">
                <c:v>01/11/21</c:v>
              </c:pt>
              <c:pt idx="296">
                <c:v>02/11/21</c:v>
              </c:pt>
              <c:pt idx="297">
                <c:v>03/11/21</c:v>
              </c:pt>
              <c:pt idx="298">
                <c:v>04/11/21</c:v>
              </c:pt>
              <c:pt idx="299">
                <c:v>05/11/21</c:v>
              </c:pt>
              <c:pt idx="300">
                <c:v>06/11/21</c:v>
              </c:pt>
              <c:pt idx="301">
                <c:v>07/11/21</c:v>
              </c:pt>
              <c:pt idx="302">
                <c:v>08/11/21</c:v>
              </c:pt>
              <c:pt idx="303">
                <c:v>09/11/21</c:v>
              </c:pt>
              <c:pt idx="304">
                <c:v>10/11/21</c:v>
              </c:pt>
              <c:pt idx="305">
                <c:v>11/11/21</c:v>
              </c:pt>
              <c:pt idx="306">
                <c:v>12/11/21</c:v>
              </c:pt>
              <c:pt idx="307">
                <c:v>13/11/21</c:v>
              </c:pt>
              <c:pt idx="308">
                <c:v>14/11/21</c:v>
              </c:pt>
              <c:pt idx="309">
                <c:v>15/11/21</c:v>
              </c:pt>
              <c:pt idx="310">
                <c:v>16/11/21</c:v>
              </c:pt>
              <c:pt idx="311">
                <c:v>17/11/21</c:v>
              </c:pt>
              <c:pt idx="312">
                <c:v>18/11/21</c:v>
              </c:pt>
              <c:pt idx="313">
                <c:v>19/11/21</c:v>
              </c:pt>
              <c:pt idx="314">
                <c:v>20/11/21</c:v>
              </c:pt>
              <c:pt idx="315">
                <c:v>21/11/21</c:v>
              </c:pt>
              <c:pt idx="316">
                <c:v>22/11/21</c:v>
              </c:pt>
              <c:pt idx="317">
                <c:v>23/11/21</c:v>
              </c:pt>
              <c:pt idx="318">
                <c:v>24/11/21</c:v>
              </c:pt>
              <c:pt idx="319">
                <c:v>25/11/21</c:v>
              </c:pt>
              <c:pt idx="320">
                <c:v>26/11/21</c:v>
              </c:pt>
              <c:pt idx="321">
                <c:v>27/11/21</c:v>
              </c:pt>
              <c:pt idx="322">
                <c:v>28/11/21</c:v>
              </c:pt>
              <c:pt idx="323">
                <c:v>29/11/21</c:v>
              </c:pt>
              <c:pt idx="324">
                <c:v>30/11/21</c:v>
              </c:pt>
              <c:pt idx="325">
                <c:v>01/12/21</c:v>
              </c:pt>
              <c:pt idx="326">
                <c:v>02/12/21</c:v>
              </c:pt>
              <c:pt idx="327">
                <c:v>03/12/21</c:v>
              </c:pt>
              <c:pt idx="328">
                <c:v>04/12/21</c:v>
              </c:pt>
              <c:pt idx="329">
                <c:v>05/12/21</c:v>
              </c:pt>
              <c:pt idx="330">
                <c:v>06/12/21</c:v>
              </c:pt>
              <c:pt idx="331">
                <c:v>07/12/21</c:v>
              </c:pt>
              <c:pt idx="332">
                <c:v>08/12/21</c:v>
              </c:pt>
              <c:pt idx="333">
                <c:v>09/12/21</c:v>
              </c:pt>
              <c:pt idx="334">
                <c:v>10/12/21</c:v>
              </c:pt>
              <c:pt idx="335">
                <c:v>11/12/21</c:v>
              </c:pt>
              <c:pt idx="336">
                <c:v>12/12/21</c:v>
              </c:pt>
              <c:pt idx="337">
                <c:v>13/12/21</c:v>
              </c:pt>
              <c:pt idx="338">
                <c:v>14/12/21</c:v>
              </c:pt>
              <c:pt idx="339">
                <c:v>15/12/21</c:v>
              </c:pt>
              <c:pt idx="340">
                <c:v>16/12/21</c:v>
              </c:pt>
              <c:pt idx="341">
                <c:v>17/12/21</c:v>
              </c:pt>
              <c:pt idx="342">
                <c:v>18/12/21</c:v>
              </c:pt>
              <c:pt idx="343">
                <c:v>19/12/21</c:v>
              </c:pt>
              <c:pt idx="344">
                <c:v>20/12/21</c:v>
              </c:pt>
              <c:pt idx="345">
                <c:v>21/12/21</c:v>
              </c:pt>
              <c:pt idx="346">
                <c:v>22/12/21</c:v>
              </c:pt>
              <c:pt idx="347">
                <c:v>23/12/21</c:v>
              </c:pt>
              <c:pt idx="348">
                <c:v>24/12/21</c:v>
              </c:pt>
              <c:pt idx="349">
                <c:v>25/12/21</c:v>
              </c:pt>
              <c:pt idx="350">
                <c:v>26/12/21</c:v>
              </c:pt>
              <c:pt idx="351">
                <c:v>27/12/21</c:v>
              </c:pt>
              <c:pt idx="352">
                <c:v>28/12/21</c:v>
              </c:pt>
              <c:pt idx="353">
                <c:v>29/12/21</c:v>
              </c:pt>
              <c:pt idx="354">
                <c:v>30/12/21</c:v>
              </c:pt>
              <c:pt idx="355">
                <c:v>31/12/21</c:v>
              </c:pt>
              <c:pt idx="356">
                <c:v>01/01/22</c:v>
              </c:pt>
              <c:pt idx="357">
                <c:v>02/01/22</c:v>
              </c:pt>
              <c:pt idx="358">
                <c:v>03/01/22</c:v>
              </c:pt>
              <c:pt idx="359">
                <c:v>04/01/22</c:v>
              </c:pt>
              <c:pt idx="360">
                <c:v>05/01/22</c:v>
              </c:pt>
              <c:pt idx="361">
                <c:v>06/01/22</c:v>
              </c:pt>
              <c:pt idx="362">
                <c:v>07/01/22</c:v>
              </c:pt>
              <c:pt idx="363">
                <c:v>08/01/22</c:v>
              </c:pt>
              <c:pt idx="364">
                <c:v>09/01/22</c:v>
              </c:pt>
              <c:pt idx="365">
                <c:v>10/01/22</c:v>
              </c:pt>
              <c:pt idx="366">
                <c:v>11/01/22</c:v>
              </c:pt>
              <c:pt idx="367">
                <c:v>12/01/22</c:v>
              </c:pt>
              <c:pt idx="368">
                <c:v>13/01/22</c:v>
              </c:pt>
              <c:pt idx="369">
                <c:v>14/01/22</c:v>
              </c:pt>
              <c:pt idx="370">
                <c:v>15/01/22</c:v>
              </c:pt>
              <c:pt idx="371">
                <c:v>16/01/22</c:v>
              </c:pt>
              <c:pt idx="372">
                <c:v>17/01/22</c:v>
              </c:pt>
              <c:pt idx="373">
                <c:v>18/01/22</c:v>
              </c:pt>
              <c:pt idx="374">
                <c:v>19/01/22</c:v>
              </c:pt>
              <c:pt idx="375">
                <c:v>20/01/22</c:v>
              </c:pt>
              <c:pt idx="376">
                <c:v>21/01/22</c:v>
              </c:pt>
              <c:pt idx="377">
                <c:v>22/01/22</c:v>
              </c:pt>
              <c:pt idx="378">
                <c:v>23/01/22</c:v>
              </c:pt>
              <c:pt idx="379">
                <c:v>24/01/22</c:v>
              </c:pt>
              <c:pt idx="380">
                <c:v>25/01/22</c:v>
              </c:pt>
              <c:pt idx="381">
                <c:v>26/01/22</c:v>
              </c:pt>
              <c:pt idx="382">
                <c:v>27/01/22</c:v>
              </c:pt>
              <c:pt idx="383">
                <c:v>28/01/22</c:v>
              </c:pt>
              <c:pt idx="384">
                <c:v>29/01/22</c:v>
              </c:pt>
              <c:pt idx="385">
                <c:v>30/01/22</c:v>
              </c:pt>
              <c:pt idx="386">
                <c:v>31/01/22</c:v>
              </c:pt>
              <c:pt idx="387">
                <c:v>01/02/22</c:v>
              </c:pt>
              <c:pt idx="388">
                <c:v>02/02/22</c:v>
              </c:pt>
              <c:pt idx="389">
                <c:v>03/02/22</c:v>
              </c:pt>
              <c:pt idx="390">
                <c:v>04/02/22</c:v>
              </c:pt>
              <c:pt idx="391">
                <c:v>05/02/22</c:v>
              </c:pt>
              <c:pt idx="392">
                <c:v>06/02/22</c:v>
              </c:pt>
              <c:pt idx="393">
                <c:v>07/02/22</c:v>
              </c:pt>
              <c:pt idx="394">
                <c:v>08/02/22</c:v>
              </c:pt>
              <c:pt idx="395">
                <c:v>09/02/22</c:v>
              </c:pt>
              <c:pt idx="396">
                <c:v>10/02/22</c:v>
              </c:pt>
              <c:pt idx="397">
                <c:v>11/02/22</c:v>
              </c:pt>
              <c:pt idx="398">
                <c:v>12/02/22</c:v>
              </c:pt>
              <c:pt idx="399">
                <c:v>13/02/22</c:v>
              </c:pt>
              <c:pt idx="400">
                <c:v>14/02/22</c:v>
              </c:pt>
              <c:pt idx="401">
                <c:v>15/02/22</c:v>
              </c:pt>
              <c:pt idx="402">
                <c:v>16/02/22</c:v>
              </c:pt>
              <c:pt idx="403">
                <c:v>17/02/22</c:v>
              </c:pt>
              <c:pt idx="404">
                <c:v>18/02/22</c:v>
              </c:pt>
              <c:pt idx="405">
                <c:v>19/02/22</c:v>
              </c:pt>
              <c:pt idx="406">
                <c:v>20/02/22</c:v>
              </c:pt>
              <c:pt idx="407">
                <c:v>21/02/22</c:v>
              </c:pt>
              <c:pt idx="408">
                <c:v>22/02/22</c:v>
              </c:pt>
              <c:pt idx="409">
                <c:v>23/02/22</c:v>
              </c:pt>
              <c:pt idx="410">
                <c:v>24/02/22</c:v>
              </c:pt>
              <c:pt idx="411">
                <c:v>25/02/22</c:v>
              </c:pt>
              <c:pt idx="412">
                <c:v>26/02/22</c:v>
              </c:pt>
              <c:pt idx="413">
                <c:v>27/02/22</c:v>
              </c:pt>
              <c:pt idx="414">
                <c:v>28/02/22</c:v>
              </c:pt>
              <c:pt idx="415">
                <c:v>01/03/22</c:v>
              </c:pt>
              <c:pt idx="416">
                <c:v>02/03/22</c:v>
              </c:pt>
              <c:pt idx="417">
                <c:v>03/03/22</c:v>
              </c:pt>
              <c:pt idx="418">
                <c:v>04/03/22</c:v>
              </c:pt>
              <c:pt idx="419">
                <c:v>05/03/22</c:v>
              </c:pt>
              <c:pt idx="420">
                <c:v>06/03/22</c:v>
              </c:pt>
              <c:pt idx="421">
                <c:v>07/03/22</c:v>
              </c:pt>
              <c:pt idx="422">
                <c:v>08/03/22</c:v>
              </c:pt>
              <c:pt idx="423">
                <c:v>09/03/22</c:v>
              </c:pt>
              <c:pt idx="424">
                <c:v>10/03/22</c:v>
              </c:pt>
              <c:pt idx="425">
                <c:v>11/03/22</c:v>
              </c:pt>
              <c:pt idx="426">
                <c:v>12/03/22</c:v>
              </c:pt>
              <c:pt idx="427">
                <c:v>13/03/22</c:v>
              </c:pt>
              <c:pt idx="428">
                <c:v>14/03/22</c:v>
              </c:pt>
              <c:pt idx="429">
                <c:v>15/03/22</c:v>
              </c:pt>
              <c:pt idx="430">
                <c:v>16/03/22</c:v>
              </c:pt>
              <c:pt idx="431">
                <c:v>17/03/22</c:v>
              </c:pt>
              <c:pt idx="432">
                <c:v>18/03/22</c:v>
              </c:pt>
              <c:pt idx="433">
                <c:v>19/03/22</c:v>
              </c:pt>
              <c:pt idx="434">
                <c:v>20/03/22</c:v>
              </c:pt>
              <c:pt idx="435">
                <c:v>21/03/22</c:v>
              </c:pt>
              <c:pt idx="436">
                <c:v>22/03/22</c:v>
              </c:pt>
              <c:pt idx="437">
                <c:v>23/03/22</c:v>
              </c:pt>
              <c:pt idx="438">
                <c:v>24/03/22</c:v>
              </c:pt>
              <c:pt idx="439">
                <c:v>25/03/22</c:v>
              </c:pt>
              <c:pt idx="440">
                <c:v>26/03/22</c:v>
              </c:pt>
              <c:pt idx="441">
                <c:v>27/03/22</c:v>
              </c:pt>
              <c:pt idx="442">
                <c:v>28/03/22</c:v>
              </c:pt>
              <c:pt idx="443">
                <c:v>29/03/22</c:v>
              </c:pt>
              <c:pt idx="444">
                <c:v>30/03/22</c:v>
              </c:pt>
              <c:pt idx="445">
                <c:v>31/03/22</c:v>
              </c:pt>
              <c:pt idx="446">
                <c:v>01/04/22</c:v>
              </c:pt>
              <c:pt idx="447">
                <c:v>02/04/22</c:v>
              </c:pt>
              <c:pt idx="448">
                <c:v>03/04/22</c:v>
              </c:pt>
              <c:pt idx="449">
                <c:v>04/04/22</c:v>
              </c:pt>
              <c:pt idx="450">
                <c:v>05/04/22</c:v>
              </c:pt>
              <c:pt idx="451">
                <c:v>06/04/22</c:v>
              </c:pt>
              <c:pt idx="452">
                <c:v>07/04/22</c:v>
              </c:pt>
              <c:pt idx="453">
                <c:v>08/04/22</c:v>
              </c:pt>
              <c:pt idx="454">
                <c:v>09/04/22</c:v>
              </c:pt>
              <c:pt idx="455">
                <c:v>10/04/22</c:v>
              </c:pt>
              <c:pt idx="456">
                <c:v>11/04/22</c:v>
              </c:pt>
              <c:pt idx="457">
                <c:v>12/04/22</c:v>
              </c:pt>
              <c:pt idx="458">
                <c:v>13/04/22</c:v>
              </c:pt>
              <c:pt idx="459">
                <c:v>14/04/22</c:v>
              </c:pt>
              <c:pt idx="460">
                <c:v>15/04/22</c:v>
              </c:pt>
              <c:pt idx="461">
                <c:v>16/04/22</c:v>
              </c:pt>
              <c:pt idx="462">
                <c:v>17/04/22</c:v>
              </c:pt>
              <c:pt idx="463">
                <c:v>18/04/22</c:v>
              </c:pt>
              <c:pt idx="464">
                <c:v>19/04/22</c:v>
              </c:pt>
              <c:pt idx="465">
                <c:v>20/04/22</c:v>
              </c:pt>
              <c:pt idx="466">
                <c:v>21/04/22</c:v>
              </c:pt>
              <c:pt idx="467">
                <c:v>22/04/22</c:v>
              </c:pt>
              <c:pt idx="468">
                <c:v>23/04/22</c:v>
              </c:pt>
              <c:pt idx="469">
                <c:v>24/04/22</c:v>
              </c:pt>
              <c:pt idx="470">
                <c:v>25/04/22</c:v>
              </c:pt>
              <c:pt idx="471">
                <c:v>26/04/22</c:v>
              </c:pt>
              <c:pt idx="472">
                <c:v>27/04/22</c:v>
              </c:pt>
              <c:pt idx="473">
                <c:v>28/04/22</c:v>
              </c:pt>
              <c:pt idx="474">
                <c:v>29/04/22</c:v>
              </c:pt>
              <c:pt idx="475">
                <c:v>30/04/22</c:v>
              </c:pt>
              <c:pt idx="476">
                <c:v>01/05/22</c:v>
              </c:pt>
              <c:pt idx="477">
                <c:v>02/05/22</c:v>
              </c:pt>
              <c:pt idx="478">
                <c:v>03/05/22</c:v>
              </c:pt>
              <c:pt idx="479">
                <c:v>04/05/22</c:v>
              </c:pt>
              <c:pt idx="480">
                <c:v>05/05/22</c:v>
              </c:pt>
              <c:pt idx="481">
                <c:v>06/05/22</c:v>
              </c:pt>
              <c:pt idx="482">
                <c:v>07/05/22</c:v>
              </c:pt>
              <c:pt idx="483">
                <c:v>08/05/22</c:v>
              </c:pt>
              <c:pt idx="484">
                <c:v>09/05/22</c:v>
              </c:pt>
              <c:pt idx="485">
                <c:v>10/05/22</c:v>
              </c:pt>
              <c:pt idx="486">
                <c:v>11/05/22</c:v>
              </c:pt>
              <c:pt idx="487">
                <c:v>12/05/22</c:v>
              </c:pt>
              <c:pt idx="488">
                <c:v>13/05/22</c:v>
              </c:pt>
              <c:pt idx="489">
                <c:v>14/05/22</c:v>
              </c:pt>
              <c:pt idx="490">
                <c:v>15/05/22</c:v>
              </c:pt>
              <c:pt idx="491">
                <c:v>16/05/22</c:v>
              </c:pt>
              <c:pt idx="492">
                <c:v>17/05/22</c:v>
              </c:pt>
              <c:pt idx="493">
                <c:v>18/05/22</c:v>
              </c:pt>
              <c:pt idx="494">
                <c:v>19/05/22</c:v>
              </c:pt>
              <c:pt idx="495">
                <c:v>20/05/22</c:v>
              </c:pt>
              <c:pt idx="496">
                <c:v>21/05/22</c:v>
              </c:pt>
              <c:pt idx="497">
                <c:v>22/05/22</c:v>
              </c:pt>
              <c:pt idx="498">
                <c:v>23/05/22</c:v>
              </c:pt>
              <c:pt idx="499">
                <c:v>24/05/22</c:v>
              </c:pt>
              <c:pt idx="500">
                <c:v>25/05/22</c:v>
              </c:pt>
              <c:pt idx="501">
                <c:v>26/05/22</c:v>
              </c:pt>
              <c:pt idx="502">
                <c:v>27/05/22</c:v>
              </c:pt>
              <c:pt idx="503">
                <c:v>28/05/22</c:v>
              </c:pt>
              <c:pt idx="504">
                <c:v>29/05/22</c:v>
              </c:pt>
              <c:pt idx="505">
                <c:v>30/05/22</c:v>
              </c:pt>
              <c:pt idx="506">
                <c:v>31/05/22</c:v>
              </c:pt>
              <c:pt idx="507">
                <c:v>01/06/22</c:v>
              </c:pt>
              <c:pt idx="508">
                <c:v>02/06/22</c:v>
              </c:pt>
              <c:pt idx="509">
                <c:v>03/06/22</c:v>
              </c:pt>
              <c:pt idx="510">
                <c:v>04/06/22</c:v>
              </c:pt>
              <c:pt idx="511">
                <c:v>05/06/22</c:v>
              </c:pt>
              <c:pt idx="512">
                <c:v>06/06/22</c:v>
              </c:pt>
              <c:pt idx="513">
                <c:v>07/06/22</c:v>
              </c:pt>
              <c:pt idx="514">
                <c:v>08/06/22</c:v>
              </c:pt>
              <c:pt idx="515">
                <c:v>09/06/22</c:v>
              </c:pt>
              <c:pt idx="516">
                <c:v>10/06/22</c:v>
              </c:pt>
              <c:pt idx="517">
                <c:v>11/06/22</c:v>
              </c:pt>
              <c:pt idx="518">
                <c:v>12/06/22</c:v>
              </c:pt>
              <c:pt idx="519">
                <c:v>13/06/22</c:v>
              </c:pt>
              <c:pt idx="520">
                <c:v>14/06/22</c:v>
              </c:pt>
              <c:pt idx="521">
                <c:v>15/06/22</c:v>
              </c:pt>
              <c:pt idx="522">
                <c:v>16/06/22</c:v>
              </c:pt>
              <c:pt idx="523">
                <c:v>17/06/22</c:v>
              </c:pt>
              <c:pt idx="524">
                <c:v>18/06/22</c:v>
              </c:pt>
              <c:pt idx="525">
                <c:v>19/06/22</c:v>
              </c:pt>
              <c:pt idx="526">
                <c:v>20/06/22</c:v>
              </c:pt>
              <c:pt idx="527">
                <c:v>21/06/22</c:v>
              </c:pt>
              <c:pt idx="528">
                <c:v>22/06/22</c:v>
              </c:pt>
              <c:pt idx="529">
                <c:v>23/06/22</c:v>
              </c:pt>
              <c:pt idx="530">
                <c:v>24/06/22</c:v>
              </c:pt>
              <c:pt idx="531">
                <c:v>25/06/22</c:v>
              </c:pt>
              <c:pt idx="532">
                <c:v>26/06/22</c:v>
              </c:pt>
              <c:pt idx="533">
                <c:v>27/06/22</c:v>
              </c:pt>
              <c:pt idx="534">
                <c:v>28/06/22</c:v>
              </c:pt>
              <c:pt idx="535">
                <c:v>29/06/22</c:v>
              </c:pt>
              <c:pt idx="536">
                <c:v>30/06/22</c:v>
              </c:pt>
              <c:pt idx="537">
                <c:v>01/07/22</c:v>
              </c:pt>
              <c:pt idx="538">
                <c:v>02/07/22</c:v>
              </c:pt>
              <c:pt idx="539">
                <c:v>03/07/22</c:v>
              </c:pt>
              <c:pt idx="540">
                <c:v>04/07/22</c:v>
              </c:pt>
              <c:pt idx="541">
                <c:v>05/07/22</c:v>
              </c:pt>
              <c:pt idx="542">
                <c:v>06/07/22</c:v>
              </c:pt>
              <c:pt idx="543">
                <c:v>07/07/22</c:v>
              </c:pt>
              <c:pt idx="544">
                <c:v>08/07/22</c:v>
              </c:pt>
              <c:pt idx="545">
                <c:v>09/07/22</c:v>
              </c:pt>
              <c:pt idx="546">
                <c:v>10/07/22</c:v>
              </c:pt>
              <c:pt idx="547">
                <c:v>11/07/22</c:v>
              </c:pt>
              <c:pt idx="548">
                <c:v>12/07/22</c:v>
              </c:pt>
              <c:pt idx="549">
                <c:v>13/07/22</c:v>
              </c:pt>
              <c:pt idx="550">
                <c:v>14/07/22</c:v>
              </c:pt>
              <c:pt idx="551">
                <c:v>15/07/22</c:v>
              </c:pt>
              <c:pt idx="552">
                <c:v>16/07/22</c:v>
              </c:pt>
              <c:pt idx="553">
                <c:v>17/07/22</c:v>
              </c:pt>
              <c:pt idx="554">
                <c:v>18/07/22</c:v>
              </c:pt>
              <c:pt idx="555">
                <c:v>19/07/22</c:v>
              </c:pt>
              <c:pt idx="556">
                <c:v>20/07/22</c:v>
              </c:pt>
              <c:pt idx="557">
                <c:v>21/07/22</c:v>
              </c:pt>
              <c:pt idx="558">
                <c:v>22/07/22</c:v>
              </c:pt>
              <c:pt idx="559">
                <c:v>23/07/22</c:v>
              </c:pt>
              <c:pt idx="560">
                <c:v>24/07/22</c:v>
              </c:pt>
              <c:pt idx="561">
                <c:v>25/07/22</c:v>
              </c:pt>
              <c:pt idx="562">
                <c:v>26/07/22</c:v>
              </c:pt>
              <c:pt idx="563">
                <c:v>27/07/22</c:v>
              </c:pt>
              <c:pt idx="564">
                <c:v>28/07/22</c:v>
              </c:pt>
              <c:pt idx="565">
                <c:v>29/07/22</c:v>
              </c:pt>
              <c:pt idx="566">
                <c:v>30/07/22</c:v>
              </c:pt>
              <c:pt idx="567">
                <c:v>31/07/22</c:v>
              </c:pt>
              <c:pt idx="568">
                <c:v>01/08/22</c:v>
              </c:pt>
              <c:pt idx="569">
                <c:v>02/08/22</c:v>
              </c:pt>
              <c:pt idx="570">
                <c:v>03/08/22</c:v>
              </c:pt>
              <c:pt idx="571">
                <c:v>04/08/22</c:v>
              </c:pt>
              <c:pt idx="572">
                <c:v>05/08/22</c:v>
              </c:pt>
              <c:pt idx="573">
                <c:v>06/08/22</c:v>
              </c:pt>
              <c:pt idx="574">
                <c:v>07/08/22</c:v>
              </c:pt>
              <c:pt idx="575">
                <c:v>08/08/22</c:v>
              </c:pt>
              <c:pt idx="576">
                <c:v>09/08/22</c:v>
              </c:pt>
              <c:pt idx="577">
                <c:v>10/08/22</c:v>
              </c:pt>
              <c:pt idx="578">
                <c:v>11/08/22</c:v>
              </c:pt>
              <c:pt idx="579">
                <c:v>12/08/22</c:v>
              </c:pt>
              <c:pt idx="580">
                <c:v>13/08/22</c:v>
              </c:pt>
              <c:pt idx="581">
                <c:v>14/08/22</c:v>
              </c:pt>
              <c:pt idx="582">
                <c:v>15/08/22</c:v>
              </c:pt>
              <c:pt idx="583">
                <c:v>16/08/22</c:v>
              </c:pt>
              <c:pt idx="584">
                <c:v>17/08/22</c:v>
              </c:pt>
              <c:pt idx="585">
                <c:v>18/08/22</c:v>
              </c:pt>
              <c:pt idx="586">
                <c:v>19/08/22</c:v>
              </c:pt>
              <c:pt idx="587">
                <c:v>20/08/22</c:v>
              </c:pt>
              <c:pt idx="588">
                <c:v>21/08/22</c:v>
              </c:pt>
              <c:pt idx="589">
                <c:v>22/08/22</c:v>
              </c:pt>
              <c:pt idx="590">
                <c:v>23/08/22</c:v>
              </c:pt>
              <c:pt idx="591">
                <c:v>24/08/22</c:v>
              </c:pt>
              <c:pt idx="592">
                <c:v>25/08/22</c:v>
              </c:pt>
              <c:pt idx="593">
                <c:v>26/08/22</c:v>
              </c:pt>
              <c:pt idx="594">
                <c:v>27/08/22</c:v>
              </c:pt>
              <c:pt idx="595">
                <c:v>28/08/22</c:v>
              </c:pt>
              <c:pt idx="596">
                <c:v>29/08/22</c:v>
              </c:pt>
              <c:pt idx="597">
                <c:v>30/08/22</c:v>
              </c:pt>
              <c:pt idx="598">
                <c:v>31/08/22</c:v>
              </c:pt>
              <c:pt idx="599">
                <c:v>01/09/22</c:v>
              </c:pt>
              <c:pt idx="600">
                <c:v>02/09/22</c:v>
              </c:pt>
              <c:pt idx="601">
                <c:v>03/09/22</c:v>
              </c:pt>
              <c:pt idx="602">
                <c:v>04/09/22</c:v>
              </c:pt>
              <c:pt idx="603">
                <c:v>05/09/22</c:v>
              </c:pt>
              <c:pt idx="604">
                <c:v>06/09/22</c:v>
              </c:pt>
              <c:pt idx="605">
                <c:v>07/09/22</c:v>
              </c:pt>
              <c:pt idx="606">
                <c:v>08/09/22</c:v>
              </c:pt>
              <c:pt idx="607">
                <c:v>09/09/22</c:v>
              </c:pt>
              <c:pt idx="608">
                <c:v>10/09/22</c:v>
              </c:pt>
              <c:pt idx="609">
                <c:v>11/09/22</c:v>
              </c:pt>
              <c:pt idx="610">
                <c:v>12/09/22</c:v>
              </c:pt>
              <c:pt idx="611">
                <c:v>13/09/22</c:v>
              </c:pt>
              <c:pt idx="612">
                <c:v>14/09/22</c:v>
              </c:pt>
              <c:pt idx="613">
                <c:v>15/09/22</c:v>
              </c:pt>
              <c:pt idx="614">
                <c:v>16/09/22</c:v>
              </c:pt>
              <c:pt idx="615">
                <c:v>17/09/22</c:v>
              </c:pt>
              <c:pt idx="616">
                <c:v>18/09/22</c:v>
              </c:pt>
              <c:pt idx="617">
                <c:v>19/09/22</c:v>
              </c:pt>
              <c:pt idx="618">
                <c:v>20/09/22</c:v>
              </c:pt>
              <c:pt idx="619">
                <c:v>21/09/22</c:v>
              </c:pt>
              <c:pt idx="620">
                <c:v>22/09/22</c:v>
              </c:pt>
              <c:pt idx="621">
                <c:v>23/09/22</c:v>
              </c:pt>
              <c:pt idx="622">
                <c:v>24/09/22</c:v>
              </c:pt>
              <c:pt idx="623">
                <c:v>25/09/22</c:v>
              </c:pt>
              <c:pt idx="624">
                <c:v>26/09/22</c:v>
              </c:pt>
              <c:pt idx="625">
                <c:v>27/09/22</c:v>
              </c:pt>
              <c:pt idx="626">
                <c:v>28/09/22</c:v>
              </c:pt>
              <c:pt idx="627">
                <c:v>29/09/22</c:v>
              </c:pt>
              <c:pt idx="628">
                <c:v>30/09/22</c:v>
              </c:pt>
              <c:pt idx="629">
                <c:v>01/10/22</c:v>
              </c:pt>
              <c:pt idx="630">
                <c:v>02/10/22</c:v>
              </c:pt>
              <c:pt idx="631">
                <c:v>03/10/22</c:v>
              </c:pt>
              <c:pt idx="632">
                <c:v>04/10/22</c:v>
              </c:pt>
              <c:pt idx="633">
                <c:v>05/10/22</c:v>
              </c:pt>
              <c:pt idx="634">
                <c:v>06/10/22</c:v>
              </c:pt>
              <c:pt idx="635">
                <c:v>07/10/22</c:v>
              </c:pt>
              <c:pt idx="636">
                <c:v>08/10/22</c:v>
              </c:pt>
              <c:pt idx="637">
                <c:v>09/10/22</c:v>
              </c:pt>
              <c:pt idx="638">
                <c:v>10/10/22</c:v>
              </c:pt>
              <c:pt idx="639">
                <c:v>11/10/22</c:v>
              </c:pt>
              <c:pt idx="640">
                <c:v>12/10/22</c:v>
              </c:pt>
              <c:pt idx="641">
                <c:v>13/10/22</c:v>
              </c:pt>
              <c:pt idx="642">
                <c:v>14/10/22</c:v>
              </c:pt>
              <c:pt idx="643">
                <c:v>15/10/22</c:v>
              </c:pt>
              <c:pt idx="644">
                <c:v>16/10/22</c:v>
              </c:pt>
              <c:pt idx="645">
                <c:v>17/10/22</c:v>
              </c:pt>
              <c:pt idx="646">
                <c:v>18/10/22</c:v>
              </c:pt>
              <c:pt idx="647">
                <c:v>19/10/22</c:v>
              </c:pt>
              <c:pt idx="648">
                <c:v>20/10/22</c:v>
              </c:pt>
              <c:pt idx="649">
                <c:v>21/10/22</c:v>
              </c:pt>
              <c:pt idx="650">
                <c:v>22/10/22</c:v>
              </c:pt>
              <c:pt idx="651">
                <c:v>23/10/22</c:v>
              </c:pt>
              <c:pt idx="652">
                <c:v>24/10/22</c:v>
              </c:pt>
              <c:pt idx="653">
                <c:v>25/10/22</c:v>
              </c:pt>
              <c:pt idx="654">
                <c:v>26/10/22</c:v>
              </c:pt>
              <c:pt idx="655">
                <c:v>27/10/22</c:v>
              </c:pt>
              <c:pt idx="656">
                <c:v>28/10/22</c:v>
              </c:pt>
              <c:pt idx="657">
                <c:v>29/10/22</c:v>
              </c:pt>
              <c:pt idx="658">
                <c:v>30/10/22</c:v>
              </c:pt>
              <c:pt idx="659">
                <c:v>31/10/22</c:v>
              </c:pt>
              <c:pt idx="660">
                <c:v>01/11/22</c:v>
              </c:pt>
              <c:pt idx="661">
                <c:v>02/11/22</c:v>
              </c:pt>
              <c:pt idx="662">
                <c:v>03/11/22</c:v>
              </c:pt>
              <c:pt idx="663">
                <c:v>04/11/22</c:v>
              </c:pt>
              <c:pt idx="664">
                <c:v>05/11/22</c:v>
              </c:pt>
              <c:pt idx="665">
                <c:v>06/11/22</c:v>
              </c:pt>
              <c:pt idx="666">
                <c:v>07/11/22</c:v>
              </c:pt>
              <c:pt idx="667">
                <c:v>08/11/22</c:v>
              </c:pt>
              <c:pt idx="668">
                <c:v>09/11/22</c:v>
              </c:pt>
              <c:pt idx="669">
                <c:v>10/11/22</c:v>
              </c:pt>
              <c:pt idx="670">
                <c:v>11/11/22</c:v>
              </c:pt>
              <c:pt idx="671">
                <c:v>12/11/22</c:v>
              </c:pt>
              <c:pt idx="672">
                <c:v>13/11/22</c:v>
              </c:pt>
              <c:pt idx="673">
                <c:v>14/11/22</c:v>
              </c:pt>
              <c:pt idx="674">
                <c:v>15/11/22</c:v>
              </c:pt>
              <c:pt idx="675">
                <c:v>16/11/22</c:v>
              </c:pt>
              <c:pt idx="676">
                <c:v>17/11/22</c:v>
              </c:pt>
              <c:pt idx="677">
                <c:v>18/11/22</c:v>
              </c:pt>
              <c:pt idx="678">
                <c:v>19/11/22</c:v>
              </c:pt>
              <c:pt idx="679">
                <c:v>20/11/22</c:v>
              </c:pt>
              <c:pt idx="680">
                <c:v>21/11/22</c:v>
              </c:pt>
              <c:pt idx="681">
                <c:v>22/11/22</c:v>
              </c:pt>
              <c:pt idx="682">
                <c:v>23/11/22</c:v>
              </c:pt>
              <c:pt idx="683">
                <c:v>24/11/22</c:v>
              </c:pt>
              <c:pt idx="684">
                <c:v>25/11/22</c:v>
              </c:pt>
              <c:pt idx="685">
                <c:v>26/11/22</c:v>
              </c:pt>
              <c:pt idx="686">
                <c:v>27/11/22</c:v>
              </c:pt>
              <c:pt idx="687">
                <c:v>28/11/22</c:v>
              </c:pt>
              <c:pt idx="688">
                <c:v>29/11/22</c:v>
              </c:pt>
              <c:pt idx="689">
                <c:v>30/11/22</c:v>
              </c:pt>
              <c:pt idx="690">
                <c:v>01/12/22</c:v>
              </c:pt>
              <c:pt idx="691">
                <c:v>02/12/22</c:v>
              </c:pt>
              <c:pt idx="692">
                <c:v>03/12/22</c:v>
              </c:pt>
              <c:pt idx="693">
                <c:v>04/12/22</c:v>
              </c:pt>
              <c:pt idx="694">
                <c:v>05/12/22</c:v>
              </c:pt>
              <c:pt idx="695">
                <c:v>06/12/22</c:v>
              </c:pt>
              <c:pt idx="696">
                <c:v>07/12/22</c:v>
              </c:pt>
              <c:pt idx="697">
                <c:v>08/12/22</c:v>
              </c:pt>
              <c:pt idx="698">
                <c:v>09/12/22</c:v>
              </c:pt>
              <c:pt idx="699">
                <c:v>10/12/22</c:v>
              </c:pt>
              <c:pt idx="700">
                <c:v>11/12/22</c:v>
              </c:pt>
              <c:pt idx="701">
                <c:v>12/12/22</c:v>
              </c:pt>
              <c:pt idx="702">
                <c:v>13/12/22</c:v>
              </c:pt>
              <c:pt idx="703">
                <c:v>14/12/22</c:v>
              </c:pt>
              <c:pt idx="704">
                <c:v>15/12/22</c:v>
              </c:pt>
              <c:pt idx="705">
                <c:v>16/12/22</c:v>
              </c:pt>
              <c:pt idx="706">
                <c:v>17/12/22</c:v>
              </c:pt>
              <c:pt idx="707">
                <c:v>18/12/22</c:v>
              </c:pt>
              <c:pt idx="708">
                <c:v>19/12/22</c:v>
              </c:pt>
              <c:pt idx="709">
                <c:v>20/12/22</c:v>
              </c:pt>
              <c:pt idx="710">
                <c:v>21/12/22</c:v>
              </c:pt>
              <c:pt idx="711">
                <c:v>22/12/22</c:v>
              </c:pt>
              <c:pt idx="712">
                <c:v>23/12/22</c:v>
              </c:pt>
              <c:pt idx="713">
                <c:v>24/12/22</c:v>
              </c:pt>
              <c:pt idx="714">
                <c:v>25/12/22</c:v>
              </c:pt>
              <c:pt idx="715">
                <c:v>26/12/22</c:v>
              </c:pt>
              <c:pt idx="716">
                <c:v>27/12/22</c:v>
              </c:pt>
              <c:pt idx="717">
                <c:v>28/12/22</c:v>
              </c:pt>
              <c:pt idx="718">
                <c:v>29/12/22</c:v>
              </c:pt>
              <c:pt idx="719">
                <c:v>30/12/22</c:v>
              </c:pt>
              <c:pt idx="720">
                <c:v>31/12/22</c:v>
              </c:pt>
              <c:pt idx="721">
                <c:v>01/01/23</c:v>
              </c:pt>
              <c:pt idx="722">
                <c:v>02/01/23</c:v>
              </c:pt>
              <c:pt idx="723">
                <c:v>03/01/23</c:v>
              </c:pt>
              <c:pt idx="724">
                <c:v>04/01/23</c:v>
              </c:pt>
              <c:pt idx="725">
                <c:v>05/01/23</c:v>
              </c:pt>
              <c:pt idx="726">
                <c:v>06/01/23</c:v>
              </c:pt>
              <c:pt idx="727">
                <c:v>07/01/23</c:v>
              </c:pt>
              <c:pt idx="728">
                <c:v>08/01/23</c:v>
              </c:pt>
              <c:pt idx="729">
                <c:v>09/01/23</c:v>
              </c:pt>
              <c:pt idx="730">
                <c:v>10/01/23</c:v>
              </c:pt>
              <c:pt idx="731">
                <c:v>11/01/23</c:v>
              </c:pt>
              <c:pt idx="732">
                <c:v>12/01/23</c:v>
              </c:pt>
              <c:pt idx="733">
                <c:v>13/01/23</c:v>
              </c:pt>
              <c:pt idx="734">
                <c:v>14/01/23</c:v>
              </c:pt>
              <c:pt idx="735">
                <c:v>15/01/23</c:v>
              </c:pt>
              <c:pt idx="736">
                <c:v>16/01/23</c:v>
              </c:pt>
              <c:pt idx="737">
                <c:v>17/01/23</c:v>
              </c:pt>
              <c:pt idx="738">
                <c:v>18/01/23</c:v>
              </c:pt>
              <c:pt idx="739">
                <c:v>19/01/23</c:v>
              </c:pt>
              <c:pt idx="740">
                <c:v>20/01/23</c:v>
              </c:pt>
              <c:pt idx="741">
                <c:v>21/01/23</c:v>
              </c:pt>
              <c:pt idx="742">
                <c:v>22/01/23</c:v>
              </c:pt>
              <c:pt idx="743">
                <c:v>23/01/23</c:v>
              </c:pt>
              <c:pt idx="744">
                <c:v>24/01/23</c:v>
              </c:pt>
              <c:pt idx="745">
                <c:v>25/01/23</c:v>
              </c:pt>
              <c:pt idx="746">
                <c:v>26/01/23</c:v>
              </c:pt>
              <c:pt idx="747">
                <c:v>27/01/23</c:v>
              </c:pt>
              <c:pt idx="748">
                <c:v>28/01/23</c:v>
              </c:pt>
              <c:pt idx="749">
                <c:v>29/01/23</c:v>
              </c:pt>
              <c:pt idx="750">
                <c:v>30/01/23</c:v>
              </c:pt>
              <c:pt idx="751">
                <c:v>31/01/23</c:v>
              </c:pt>
              <c:pt idx="752">
                <c:v>01/02/23</c:v>
              </c:pt>
              <c:pt idx="753">
                <c:v>02/02/23</c:v>
              </c:pt>
              <c:pt idx="754">
                <c:v>03/02/23</c:v>
              </c:pt>
              <c:pt idx="755">
                <c:v>04/02/23</c:v>
              </c:pt>
              <c:pt idx="756">
                <c:v>05/02/23</c:v>
              </c:pt>
              <c:pt idx="757">
                <c:v>06/02/23</c:v>
              </c:pt>
              <c:pt idx="758">
                <c:v>07/02/23</c:v>
              </c:pt>
              <c:pt idx="759">
                <c:v>08/02/23</c:v>
              </c:pt>
              <c:pt idx="760">
                <c:v>09/02/23</c:v>
              </c:pt>
              <c:pt idx="761">
                <c:v>10/02/23</c:v>
              </c:pt>
              <c:pt idx="762">
                <c:v>11/02/23</c:v>
              </c:pt>
              <c:pt idx="763">
                <c:v>12/02/23</c:v>
              </c:pt>
              <c:pt idx="764">
                <c:v>13/02/23</c:v>
              </c:pt>
              <c:pt idx="765">
                <c:v>14/02/23</c:v>
              </c:pt>
              <c:pt idx="766">
                <c:v>15/02/23</c:v>
              </c:pt>
              <c:pt idx="767">
                <c:v>16/02/23</c:v>
              </c:pt>
              <c:pt idx="768">
                <c:v>17/02/23</c:v>
              </c:pt>
              <c:pt idx="769">
                <c:v>18/02/23</c:v>
              </c:pt>
              <c:pt idx="770">
                <c:v>19/02/23</c:v>
              </c:pt>
              <c:pt idx="771">
                <c:v>20/02/23</c:v>
              </c:pt>
              <c:pt idx="772">
                <c:v>21/02/23</c:v>
              </c:pt>
              <c:pt idx="773">
                <c:v>22/02/23</c:v>
              </c:pt>
              <c:pt idx="774">
                <c:v>23/02/23</c:v>
              </c:pt>
              <c:pt idx="775">
                <c:v>24/02/23</c:v>
              </c:pt>
              <c:pt idx="776">
                <c:v>25/02/23</c:v>
              </c:pt>
              <c:pt idx="777">
                <c:v>26/02/23</c:v>
              </c:pt>
              <c:pt idx="778">
                <c:v>27/02/23</c:v>
              </c:pt>
              <c:pt idx="779">
                <c:v>28/02/23</c:v>
              </c:pt>
              <c:pt idx="780">
                <c:v>01/03/23</c:v>
              </c:pt>
              <c:pt idx="781">
                <c:v>02/03/23</c:v>
              </c:pt>
              <c:pt idx="782">
                <c:v>03/03/23</c:v>
              </c:pt>
              <c:pt idx="783">
                <c:v>04/03/23</c:v>
              </c:pt>
              <c:pt idx="784">
                <c:v>05/03/23</c:v>
              </c:pt>
              <c:pt idx="785">
                <c:v>06/03/23</c:v>
              </c:pt>
              <c:pt idx="786">
                <c:v>07/03/23</c:v>
              </c:pt>
              <c:pt idx="787">
                <c:v>08/03/23</c:v>
              </c:pt>
              <c:pt idx="788">
                <c:v>09/03/23</c:v>
              </c:pt>
              <c:pt idx="789">
                <c:v>10/03/23</c:v>
              </c:pt>
              <c:pt idx="790">
                <c:v>11/03/23</c:v>
              </c:pt>
              <c:pt idx="791">
                <c:v>12/03/23</c:v>
              </c:pt>
              <c:pt idx="792">
                <c:v>13/03/23</c:v>
              </c:pt>
              <c:pt idx="793">
                <c:v>14/03/23</c:v>
              </c:pt>
              <c:pt idx="794">
                <c:v>15/03/23</c:v>
              </c:pt>
              <c:pt idx="795">
                <c:v>16/03/23</c:v>
              </c:pt>
              <c:pt idx="796">
                <c:v>17/03/23</c:v>
              </c:pt>
              <c:pt idx="797">
                <c:v>18/03/23</c:v>
              </c:pt>
              <c:pt idx="798">
                <c:v>19/03/23</c:v>
              </c:pt>
              <c:pt idx="799">
                <c:v>20/03/23</c:v>
              </c:pt>
              <c:pt idx="800">
                <c:v>21/03/23</c:v>
              </c:pt>
              <c:pt idx="801">
                <c:v>22/03/23</c:v>
              </c:pt>
              <c:pt idx="802">
                <c:v>23/03/23</c:v>
              </c:pt>
              <c:pt idx="803">
                <c:v>24/03/23</c:v>
              </c:pt>
              <c:pt idx="804">
                <c:v>25/03/23</c:v>
              </c:pt>
              <c:pt idx="805">
                <c:v>26/03/23</c:v>
              </c:pt>
              <c:pt idx="806">
                <c:v>27/03/23</c:v>
              </c:pt>
              <c:pt idx="807">
                <c:v>28/03/23</c:v>
              </c:pt>
              <c:pt idx="808">
                <c:v>29/03/23</c:v>
              </c:pt>
              <c:pt idx="809">
                <c:v>30/03/23</c:v>
              </c:pt>
              <c:pt idx="810">
                <c:v>31/03/23</c:v>
              </c:pt>
              <c:pt idx="811">
                <c:v>01/04/23</c:v>
              </c:pt>
              <c:pt idx="812">
                <c:v>02/04/23</c:v>
              </c:pt>
              <c:pt idx="813">
                <c:v>03/04/23</c:v>
              </c:pt>
              <c:pt idx="814">
                <c:v>04/04/23</c:v>
              </c:pt>
              <c:pt idx="815">
                <c:v>05/04/23</c:v>
              </c:pt>
              <c:pt idx="816">
                <c:v>06/04/23</c:v>
              </c:pt>
              <c:pt idx="817">
                <c:v>07/04/23</c:v>
              </c:pt>
              <c:pt idx="818">
                <c:v>08/04/23</c:v>
              </c:pt>
              <c:pt idx="819">
                <c:v>09/04/23</c:v>
              </c:pt>
              <c:pt idx="820">
                <c:v>10/04/23</c:v>
              </c:pt>
              <c:pt idx="821">
                <c:v>11/04/23</c:v>
              </c:pt>
              <c:pt idx="822">
                <c:v>12/04/23</c:v>
              </c:pt>
              <c:pt idx="823">
                <c:v>13/04/23</c:v>
              </c:pt>
              <c:pt idx="824">
                <c:v>14/04/23</c:v>
              </c:pt>
              <c:pt idx="825">
                <c:v>15/04/23</c:v>
              </c:pt>
              <c:pt idx="826">
                <c:v>16/04/23</c:v>
              </c:pt>
              <c:pt idx="827">
                <c:v>17/04/23</c:v>
              </c:pt>
              <c:pt idx="828">
                <c:v>18/04/23</c:v>
              </c:pt>
              <c:pt idx="829">
                <c:v>19/04/23</c:v>
              </c:pt>
              <c:pt idx="830">
                <c:v>20/04/23</c:v>
              </c:pt>
              <c:pt idx="831">
                <c:v>21/04/23</c:v>
              </c:pt>
              <c:pt idx="832">
                <c:v>22/04/23</c:v>
              </c:pt>
              <c:pt idx="833">
                <c:v>23/04/23</c:v>
              </c:pt>
              <c:pt idx="834">
                <c:v>24/04/23</c:v>
              </c:pt>
              <c:pt idx="835">
                <c:v>25/04/23</c:v>
              </c:pt>
              <c:pt idx="836">
                <c:v>26/04/23</c:v>
              </c:pt>
              <c:pt idx="837">
                <c:v>27/04/23</c:v>
              </c:pt>
              <c:pt idx="838">
                <c:v>28/04/23</c:v>
              </c:pt>
              <c:pt idx="839">
                <c:v>29/04/23</c:v>
              </c:pt>
              <c:pt idx="840">
                <c:v>30/04/23</c:v>
              </c:pt>
              <c:pt idx="841">
                <c:v>01/05/23</c:v>
              </c:pt>
              <c:pt idx="842">
                <c:v>02/05/23</c:v>
              </c:pt>
              <c:pt idx="843">
                <c:v>03/05/23</c:v>
              </c:pt>
              <c:pt idx="844">
                <c:v>04/05/23</c:v>
              </c:pt>
              <c:pt idx="845">
                <c:v>05/05/23</c:v>
              </c:pt>
              <c:pt idx="846">
                <c:v>06/05/23</c:v>
              </c:pt>
              <c:pt idx="847">
                <c:v>07/05/23</c:v>
              </c:pt>
              <c:pt idx="848">
                <c:v>08/05/23</c:v>
              </c:pt>
              <c:pt idx="849">
                <c:v>09/05/23</c:v>
              </c:pt>
              <c:pt idx="850">
                <c:v>10/05/23</c:v>
              </c:pt>
              <c:pt idx="851">
                <c:v>11/05/23</c:v>
              </c:pt>
              <c:pt idx="852">
                <c:v>12/05/23</c:v>
              </c:pt>
              <c:pt idx="853">
                <c:v>13/05/23</c:v>
              </c:pt>
              <c:pt idx="854">
                <c:v>14/05/23</c:v>
              </c:pt>
              <c:pt idx="855">
                <c:v>15/05/23</c:v>
              </c:pt>
              <c:pt idx="856">
                <c:v>16/05/23</c:v>
              </c:pt>
              <c:pt idx="857">
                <c:v>17/05/23</c:v>
              </c:pt>
              <c:pt idx="858">
                <c:v>18/05/23</c:v>
              </c:pt>
              <c:pt idx="859">
                <c:v>19/05/23</c:v>
              </c:pt>
              <c:pt idx="860">
                <c:v>20/05/23</c:v>
              </c:pt>
              <c:pt idx="861">
                <c:v>21/05/23</c:v>
              </c:pt>
              <c:pt idx="862">
                <c:v>22/05/23</c:v>
              </c:pt>
              <c:pt idx="863">
                <c:v>23/05/23</c:v>
              </c:pt>
              <c:pt idx="864">
                <c:v>24/05/23</c:v>
              </c:pt>
              <c:pt idx="865">
                <c:v>25/05/23</c:v>
              </c:pt>
              <c:pt idx="866">
                <c:v>26/05/23</c:v>
              </c:pt>
              <c:pt idx="867">
                <c:v>27/05/23</c:v>
              </c:pt>
              <c:pt idx="868">
                <c:v>28/05/23</c:v>
              </c:pt>
              <c:pt idx="869">
                <c:v>29/05/23</c:v>
              </c:pt>
              <c:pt idx="870">
                <c:v>30/05/23</c:v>
              </c:pt>
              <c:pt idx="871">
                <c:v>31/05/23</c:v>
              </c:pt>
              <c:pt idx="872">
                <c:v>01/06/23</c:v>
              </c:pt>
              <c:pt idx="873">
                <c:v>02/06/23</c:v>
              </c:pt>
              <c:pt idx="874">
                <c:v>03/06/23</c:v>
              </c:pt>
              <c:pt idx="875">
                <c:v>04/06/23</c:v>
              </c:pt>
              <c:pt idx="876">
                <c:v>05/06/23</c:v>
              </c:pt>
              <c:pt idx="877">
                <c:v>06/06/23</c:v>
              </c:pt>
              <c:pt idx="878">
                <c:v>07/06/23</c:v>
              </c:pt>
              <c:pt idx="879">
                <c:v>08/06/23</c:v>
              </c:pt>
              <c:pt idx="880">
                <c:v>09/06/23</c:v>
              </c:pt>
              <c:pt idx="881">
                <c:v>10/06/23</c:v>
              </c:pt>
              <c:pt idx="882">
                <c:v>11/06/23</c:v>
              </c:pt>
              <c:pt idx="883">
                <c:v>12/06/23</c:v>
              </c:pt>
              <c:pt idx="884">
                <c:v>13/06/23</c:v>
              </c:pt>
              <c:pt idx="885">
                <c:v>14/06/23</c:v>
              </c:pt>
              <c:pt idx="886">
                <c:v>15/06/23</c:v>
              </c:pt>
              <c:pt idx="887">
                <c:v>16/06/23</c:v>
              </c:pt>
              <c:pt idx="888">
                <c:v>17/06/23</c:v>
              </c:pt>
              <c:pt idx="889">
                <c:v>18/06/23</c:v>
              </c:pt>
              <c:pt idx="890">
                <c:v>19/06/23</c:v>
              </c:pt>
              <c:pt idx="891">
                <c:v>20/06/23</c:v>
              </c:pt>
              <c:pt idx="892">
                <c:v>21/06/23</c:v>
              </c:pt>
              <c:pt idx="893">
                <c:v>22/06/23</c:v>
              </c:pt>
              <c:pt idx="894">
                <c:v>23/06/23</c:v>
              </c:pt>
              <c:pt idx="895">
                <c:v>24/06/23</c:v>
              </c:pt>
              <c:pt idx="896">
                <c:v>25/06/23</c:v>
              </c:pt>
              <c:pt idx="897">
                <c:v>26/06/23</c:v>
              </c:pt>
              <c:pt idx="898">
                <c:v>27/06/23</c:v>
              </c:pt>
              <c:pt idx="899">
                <c:v>28/06/23</c:v>
              </c:pt>
              <c:pt idx="900">
                <c:v>29/06/23</c:v>
              </c:pt>
              <c:pt idx="901">
                <c:v>30/06/23</c:v>
              </c:pt>
              <c:pt idx="902">
                <c:v>01/07/23</c:v>
              </c:pt>
              <c:pt idx="903">
                <c:v>02/07/23</c:v>
              </c:pt>
              <c:pt idx="904">
                <c:v>03/07/23</c:v>
              </c:pt>
              <c:pt idx="905">
                <c:v>04/07/23</c:v>
              </c:pt>
              <c:pt idx="906">
                <c:v>05/07/23</c:v>
              </c:pt>
              <c:pt idx="907">
                <c:v>06/07/23</c:v>
              </c:pt>
              <c:pt idx="908">
                <c:v>07/07/23</c:v>
              </c:pt>
              <c:pt idx="909">
                <c:v>08/07/23</c:v>
              </c:pt>
              <c:pt idx="910">
                <c:v>09/07/23</c:v>
              </c:pt>
              <c:pt idx="911">
                <c:v>10/07/23</c:v>
              </c:pt>
              <c:pt idx="912">
                <c:v>11/07/23</c:v>
              </c:pt>
              <c:pt idx="913">
                <c:v>12/07/23</c:v>
              </c:pt>
              <c:pt idx="914">
                <c:v>13/07/23</c:v>
              </c:pt>
              <c:pt idx="915">
                <c:v>14/07/23</c:v>
              </c:pt>
              <c:pt idx="916">
                <c:v>15/07/23</c:v>
              </c:pt>
              <c:pt idx="917">
                <c:v>16/07/23</c:v>
              </c:pt>
              <c:pt idx="918">
                <c:v>17/07/23</c:v>
              </c:pt>
              <c:pt idx="919">
                <c:v>18/07/23</c:v>
              </c:pt>
              <c:pt idx="920">
                <c:v>19/07/23</c:v>
              </c:pt>
              <c:pt idx="921">
                <c:v>20/07/23</c:v>
              </c:pt>
              <c:pt idx="922">
                <c:v>21/07/23</c:v>
              </c:pt>
              <c:pt idx="923">
                <c:v>22/07/23</c:v>
              </c:pt>
              <c:pt idx="924">
                <c:v>23/07/23</c:v>
              </c:pt>
              <c:pt idx="925">
                <c:v>24/07/23</c:v>
              </c:pt>
              <c:pt idx="926">
                <c:v>25/07/23</c:v>
              </c:pt>
              <c:pt idx="927">
                <c:v>26/07/23</c:v>
              </c:pt>
              <c:pt idx="928">
                <c:v>27/07/23</c:v>
              </c:pt>
              <c:pt idx="929">
                <c:v>28/07/23</c:v>
              </c:pt>
              <c:pt idx="930">
                <c:v>29/07/23</c:v>
              </c:pt>
              <c:pt idx="931">
                <c:v>30/07/23</c:v>
              </c:pt>
              <c:pt idx="932">
                <c:v>31/07/23</c:v>
              </c:pt>
              <c:pt idx="933">
                <c:v>01/08/23</c:v>
              </c:pt>
              <c:pt idx="934">
                <c:v>02/08/23</c:v>
              </c:pt>
              <c:pt idx="935">
                <c:v>03/08/23</c:v>
              </c:pt>
              <c:pt idx="936">
                <c:v>04/08/23</c:v>
              </c:pt>
              <c:pt idx="937">
                <c:v>05/08/23</c:v>
              </c:pt>
              <c:pt idx="938">
                <c:v>06/08/23</c:v>
              </c:pt>
              <c:pt idx="939">
                <c:v>07/08/23</c:v>
              </c:pt>
              <c:pt idx="940">
                <c:v>08/08/23</c:v>
              </c:pt>
              <c:pt idx="941">
                <c:v>09/08/23</c:v>
              </c:pt>
              <c:pt idx="942">
                <c:v>10/08/23</c:v>
              </c:pt>
              <c:pt idx="943">
                <c:v>11/08/23</c:v>
              </c:pt>
              <c:pt idx="944">
                <c:v>12/08/23</c:v>
              </c:pt>
              <c:pt idx="945">
                <c:v>13/08/23</c:v>
              </c:pt>
              <c:pt idx="946">
                <c:v>14/08/23</c:v>
              </c:pt>
              <c:pt idx="947">
                <c:v>15/08/23</c:v>
              </c:pt>
              <c:pt idx="948">
                <c:v>16/08/23</c:v>
              </c:pt>
              <c:pt idx="949">
                <c:v>17/08/23</c:v>
              </c:pt>
              <c:pt idx="950">
                <c:v>18/08/23</c:v>
              </c:pt>
              <c:pt idx="951">
                <c:v>19/08/23</c:v>
              </c:pt>
              <c:pt idx="952">
                <c:v>20/08/23</c:v>
              </c:pt>
              <c:pt idx="953">
                <c:v>21/08/23</c:v>
              </c:pt>
              <c:pt idx="954">
                <c:v>22/08/23</c:v>
              </c:pt>
              <c:pt idx="955">
                <c:v>23/08/23</c:v>
              </c:pt>
              <c:pt idx="956">
                <c:v>24/08/23</c:v>
              </c:pt>
              <c:pt idx="957">
                <c:v>25/08/23</c:v>
              </c:pt>
              <c:pt idx="958">
                <c:v>26/08/23</c:v>
              </c:pt>
              <c:pt idx="959">
                <c:v>27/08/23</c:v>
              </c:pt>
              <c:pt idx="960">
                <c:v>28/08/23</c:v>
              </c:pt>
              <c:pt idx="961">
                <c:v>29/08/23</c:v>
              </c:pt>
              <c:pt idx="962">
                <c:v>30/08/23</c:v>
              </c:pt>
              <c:pt idx="963">
                <c:v>31/08/23</c:v>
              </c:pt>
              <c:pt idx="964">
                <c:v>01/09/23</c:v>
              </c:pt>
              <c:pt idx="965">
                <c:v>02/09/23</c:v>
              </c:pt>
              <c:pt idx="966">
                <c:v>03/09/23</c:v>
              </c:pt>
              <c:pt idx="967">
                <c:v>04/09/23</c:v>
              </c:pt>
              <c:pt idx="968">
                <c:v>05/09/23</c:v>
              </c:pt>
              <c:pt idx="969">
                <c:v>06/09/23</c:v>
              </c:pt>
              <c:pt idx="970">
                <c:v>07/09/23</c:v>
              </c:pt>
              <c:pt idx="971">
                <c:v>08/09/23</c:v>
              </c:pt>
              <c:pt idx="972">
                <c:v>09/09/23</c:v>
              </c:pt>
              <c:pt idx="973">
                <c:v>10/09/23</c:v>
              </c:pt>
              <c:pt idx="974">
                <c:v>11/09/23</c:v>
              </c:pt>
              <c:pt idx="975">
                <c:v>12/09/23</c:v>
              </c:pt>
              <c:pt idx="976">
                <c:v>13/09/23</c:v>
              </c:pt>
              <c:pt idx="977">
                <c:v>14/09/23</c:v>
              </c:pt>
              <c:pt idx="978">
                <c:v>15/09/23</c:v>
              </c:pt>
              <c:pt idx="979">
                <c:v>16/09/23</c:v>
              </c:pt>
              <c:pt idx="980">
                <c:v>17/09/23</c:v>
              </c:pt>
              <c:pt idx="981">
                <c:v>18/09/23</c:v>
              </c:pt>
              <c:pt idx="982">
                <c:v>19/09/23</c:v>
              </c:pt>
              <c:pt idx="983">
                <c:v>20/09/23</c:v>
              </c:pt>
              <c:pt idx="984">
                <c:v>21/09/23</c:v>
              </c:pt>
              <c:pt idx="985">
                <c:v>22/09/23</c:v>
              </c:pt>
              <c:pt idx="986">
                <c:v>23/09/23</c:v>
              </c:pt>
              <c:pt idx="987">
                <c:v>24/09/23</c:v>
              </c:pt>
              <c:pt idx="988">
                <c:v>25/09/23</c:v>
              </c:pt>
              <c:pt idx="989">
                <c:v>26/09/23</c:v>
              </c:pt>
              <c:pt idx="990">
                <c:v>27/09/23</c:v>
              </c:pt>
              <c:pt idx="991">
                <c:v>28/09/23</c:v>
              </c:pt>
              <c:pt idx="992">
                <c:v>29/09/23</c:v>
              </c:pt>
              <c:pt idx="993">
                <c:v>30/09/23</c:v>
              </c:pt>
              <c:pt idx="994">
                <c:v>01/10/23</c:v>
              </c:pt>
              <c:pt idx="995">
                <c:v>02/10/23</c:v>
              </c:pt>
              <c:pt idx="996">
                <c:v>03/10/23</c:v>
              </c:pt>
              <c:pt idx="997">
                <c:v>04/10/23</c:v>
              </c:pt>
              <c:pt idx="998">
                <c:v>05/10/23</c:v>
              </c:pt>
              <c:pt idx="999">
                <c:v>06/10/23</c:v>
              </c:pt>
              <c:pt idx="1000">
                <c:v>07/10/23</c:v>
              </c:pt>
              <c:pt idx="1001">
                <c:v>08/10/23</c:v>
              </c:pt>
              <c:pt idx="1002">
                <c:v>09/10/23</c:v>
              </c:pt>
              <c:pt idx="1003">
                <c:v>10/10/23</c:v>
              </c:pt>
              <c:pt idx="1004">
                <c:v>11/10/23</c:v>
              </c:pt>
              <c:pt idx="1005">
                <c:v>12/10/23</c:v>
              </c:pt>
              <c:pt idx="1006">
                <c:v>13/10/23</c:v>
              </c:pt>
              <c:pt idx="1007">
                <c:v>14/10/23</c:v>
              </c:pt>
              <c:pt idx="1008">
                <c:v>15/10/23</c:v>
              </c:pt>
              <c:pt idx="1009">
                <c:v>16/10/23</c:v>
              </c:pt>
              <c:pt idx="1010">
                <c:v>17/10/23</c:v>
              </c:pt>
              <c:pt idx="1011">
                <c:v>18/10/23</c:v>
              </c:pt>
              <c:pt idx="1012">
                <c:v>19/10/23</c:v>
              </c:pt>
              <c:pt idx="1013">
                <c:v>20/10/23</c:v>
              </c:pt>
              <c:pt idx="1014">
                <c:v>21/10/23</c:v>
              </c:pt>
              <c:pt idx="1015">
                <c:v>22/10/23</c:v>
              </c:pt>
              <c:pt idx="1016">
                <c:v>23/10/23</c:v>
              </c:pt>
              <c:pt idx="1017">
                <c:v>24/10/23</c:v>
              </c:pt>
              <c:pt idx="1018">
                <c:v>25/10/23</c:v>
              </c:pt>
              <c:pt idx="1019">
                <c:v>26/10/23</c:v>
              </c:pt>
              <c:pt idx="1020">
                <c:v>27/10/23</c:v>
              </c:pt>
              <c:pt idx="1021">
                <c:v>28/10/23</c:v>
              </c:pt>
              <c:pt idx="1022">
                <c:v>29/10/23</c:v>
              </c:pt>
              <c:pt idx="1023">
                <c:v>30/10/23</c:v>
              </c:pt>
              <c:pt idx="1024">
                <c:v>31/10/23</c:v>
              </c:pt>
              <c:pt idx="1025">
                <c:v>01/11/23</c:v>
              </c:pt>
              <c:pt idx="1026">
                <c:v>02/11/23</c:v>
              </c:pt>
              <c:pt idx="1027">
                <c:v>03/11/23</c:v>
              </c:pt>
              <c:pt idx="1028">
                <c:v>04/11/23</c:v>
              </c:pt>
              <c:pt idx="1029">
                <c:v>05/11/23</c:v>
              </c:pt>
              <c:pt idx="1030">
                <c:v>06/11/23</c:v>
              </c:pt>
              <c:pt idx="1031">
                <c:v>07/11/23</c:v>
              </c:pt>
              <c:pt idx="1032">
                <c:v>08/11/23</c:v>
              </c:pt>
              <c:pt idx="1033">
                <c:v>09/11/23</c:v>
              </c:pt>
              <c:pt idx="1034">
                <c:v>10/11/23</c:v>
              </c:pt>
              <c:pt idx="1035">
                <c:v>11/11/23</c:v>
              </c:pt>
              <c:pt idx="1036">
                <c:v>12/11/23</c:v>
              </c:pt>
              <c:pt idx="1037">
                <c:v>13/11/23</c:v>
              </c:pt>
              <c:pt idx="1038">
                <c:v>14/11/23</c:v>
              </c:pt>
              <c:pt idx="1039">
                <c:v>15/11/23</c:v>
              </c:pt>
              <c:pt idx="1040">
                <c:v>16/11/23</c:v>
              </c:pt>
              <c:pt idx="1041">
                <c:v>17/11/23</c:v>
              </c:pt>
              <c:pt idx="1042">
                <c:v>18/11/23</c:v>
              </c:pt>
              <c:pt idx="1043">
                <c:v>19/11/23</c:v>
              </c:pt>
              <c:pt idx="1044">
                <c:v>20/11/23</c:v>
              </c:pt>
              <c:pt idx="1045">
                <c:v>21/11/23</c:v>
              </c:pt>
              <c:pt idx="1046">
                <c:v>22/11/23</c:v>
              </c:pt>
              <c:pt idx="1047">
                <c:v>23/11/23</c:v>
              </c:pt>
              <c:pt idx="1048">
                <c:v>24/11/23</c:v>
              </c:pt>
              <c:pt idx="1049">
                <c:v>25/11/23</c:v>
              </c:pt>
              <c:pt idx="1050">
                <c:v>26/11/23</c:v>
              </c:pt>
              <c:pt idx="1051">
                <c:v>27/11/23</c:v>
              </c:pt>
              <c:pt idx="1052">
                <c:v>28/11/23</c:v>
              </c:pt>
              <c:pt idx="1053">
                <c:v>29/11/23</c:v>
              </c:pt>
              <c:pt idx="1054">
                <c:v>30/11/23</c:v>
              </c:pt>
              <c:pt idx="1055">
                <c:v>01/12/23</c:v>
              </c:pt>
              <c:pt idx="1056">
                <c:v>02/12/23</c:v>
              </c:pt>
              <c:pt idx="1057">
                <c:v>03/12/23</c:v>
              </c:pt>
              <c:pt idx="1058">
                <c:v>04/12/23</c:v>
              </c:pt>
              <c:pt idx="1059">
                <c:v>05/12/23</c:v>
              </c:pt>
              <c:pt idx="1060">
                <c:v>06/12/23</c:v>
              </c:pt>
              <c:pt idx="1061">
                <c:v>07/12/23</c:v>
              </c:pt>
              <c:pt idx="1062">
                <c:v>08/12/23</c:v>
              </c:pt>
              <c:pt idx="1063">
                <c:v>09/12/23</c:v>
              </c:pt>
              <c:pt idx="1064">
                <c:v>10/12/23</c:v>
              </c:pt>
              <c:pt idx="1065">
                <c:v>11/12/23</c:v>
              </c:pt>
              <c:pt idx="1066">
                <c:v>12/12/23</c:v>
              </c:pt>
              <c:pt idx="1067">
                <c:v>13/12/23</c:v>
              </c:pt>
              <c:pt idx="1068">
                <c:v>14/12/23</c:v>
              </c:pt>
              <c:pt idx="1069">
                <c:v>15/12/23</c:v>
              </c:pt>
              <c:pt idx="1070">
                <c:v>16/12/23</c:v>
              </c:pt>
              <c:pt idx="1071">
                <c:v>17/12/23</c:v>
              </c:pt>
              <c:pt idx="1072">
                <c:v>18/12/23</c:v>
              </c:pt>
              <c:pt idx="1073">
                <c:v>19/12/23</c:v>
              </c:pt>
              <c:pt idx="1074">
                <c:v>20/12/23</c:v>
              </c:pt>
              <c:pt idx="1075">
                <c:v>21/12/23</c:v>
              </c:pt>
              <c:pt idx="1076">
                <c:v>22/12/23</c:v>
              </c:pt>
              <c:pt idx="1077">
                <c:v>23/12/23</c:v>
              </c:pt>
              <c:pt idx="1078">
                <c:v>24/12/23</c:v>
              </c:pt>
              <c:pt idx="1079">
                <c:v>25/12/23</c:v>
              </c:pt>
              <c:pt idx="1080">
                <c:v>26/12/23</c:v>
              </c:pt>
              <c:pt idx="1081">
                <c:v>27/12/23</c:v>
              </c:pt>
              <c:pt idx="1082">
                <c:v>28/12/23</c:v>
              </c:pt>
              <c:pt idx="1083">
                <c:v>29/12/23</c:v>
              </c:pt>
              <c:pt idx="1084">
                <c:v>30/12/23</c:v>
              </c:pt>
              <c:pt idx="1085">
                <c:v>31/12/23</c:v>
              </c:pt>
              <c:pt idx="1086">
                <c:v>01/01/24</c:v>
              </c:pt>
              <c:pt idx="1087">
                <c:v>02/01/24</c:v>
              </c:pt>
              <c:pt idx="1088">
                <c:v>03/01/24</c:v>
              </c:pt>
              <c:pt idx="1089">
                <c:v>04/01/24</c:v>
              </c:pt>
              <c:pt idx="1090">
                <c:v>05/01/24</c:v>
              </c:pt>
              <c:pt idx="1091">
                <c:v>06/01/24</c:v>
              </c:pt>
              <c:pt idx="1092">
                <c:v>07/01/24</c:v>
              </c:pt>
              <c:pt idx="1093">
                <c:v>08/01/24</c:v>
              </c:pt>
              <c:pt idx="1094">
                <c:v>09/01/24</c:v>
              </c:pt>
              <c:pt idx="1095">
                <c:v>10/01/24</c:v>
              </c:pt>
              <c:pt idx="1096">
                <c:v>11/01/24</c:v>
              </c:pt>
              <c:pt idx="1097">
                <c:v>12/01/24</c:v>
              </c:pt>
              <c:pt idx="1098">
                <c:v>13/01/24</c:v>
              </c:pt>
              <c:pt idx="1099">
                <c:v>14/01/24</c:v>
              </c:pt>
              <c:pt idx="1100">
                <c:v>15/01/24</c:v>
              </c:pt>
              <c:pt idx="1101">
                <c:v>16/01/24</c:v>
              </c:pt>
              <c:pt idx="1102">
                <c:v>17/01/24</c:v>
              </c:pt>
              <c:pt idx="1103">
                <c:v>18/01/24</c:v>
              </c:pt>
              <c:pt idx="1104">
                <c:v>19/01/24</c:v>
              </c:pt>
              <c:pt idx="1105">
                <c:v>20/01/24</c:v>
              </c:pt>
              <c:pt idx="1106">
                <c:v>21/01/24</c:v>
              </c:pt>
              <c:pt idx="1107">
                <c:v>22/01/24</c:v>
              </c:pt>
              <c:pt idx="1108">
                <c:v>23/01/24</c:v>
              </c:pt>
              <c:pt idx="1109">
                <c:v>24/01/24</c:v>
              </c:pt>
              <c:pt idx="1110">
                <c:v>25/01/24</c:v>
              </c:pt>
              <c:pt idx="1111">
                <c:v>26/01/24</c:v>
              </c:pt>
              <c:pt idx="1112">
                <c:v>27/01/24</c:v>
              </c:pt>
              <c:pt idx="1113">
                <c:v>28/01/24</c:v>
              </c:pt>
              <c:pt idx="1114">
                <c:v>29/01/24</c:v>
              </c:pt>
              <c:pt idx="1115">
                <c:v>30/01/24</c:v>
              </c:pt>
              <c:pt idx="1116">
                <c:v>31/01/24</c:v>
              </c:pt>
              <c:pt idx="1117">
                <c:v>01/02/24</c:v>
              </c:pt>
              <c:pt idx="1118">
                <c:v>02/02/24</c:v>
              </c:pt>
              <c:pt idx="1119">
                <c:v>03/02/24</c:v>
              </c:pt>
              <c:pt idx="1120">
                <c:v>04/02/24</c:v>
              </c:pt>
              <c:pt idx="1121">
                <c:v>05/02/24</c:v>
              </c:pt>
              <c:pt idx="1122">
                <c:v>06/02/24</c:v>
              </c:pt>
              <c:pt idx="1123">
                <c:v>07/02/24</c:v>
              </c:pt>
              <c:pt idx="1124">
                <c:v>08/02/24</c:v>
              </c:pt>
              <c:pt idx="1125">
                <c:v>09/02/24</c:v>
              </c:pt>
              <c:pt idx="1126">
                <c:v>10/02/24</c:v>
              </c:pt>
              <c:pt idx="1127">
                <c:v>11/02/24</c:v>
              </c:pt>
              <c:pt idx="1128">
                <c:v>12/02/24</c:v>
              </c:pt>
              <c:pt idx="1129">
                <c:v>13/02/24</c:v>
              </c:pt>
              <c:pt idx="1130">
                <c:v>14/02/24</c:v>
              </c:pt>
              <c:pt idx="1131">
                <c:v>15/02/24</c:v>
              </c:pt>
              <c:pt idx="1132">
                <c:v>16/02/24</c:v>
              </c:pt>
              <c:pt idx="1133">
                <c:v>17/02/24</c:v>
              </c:pt>
              <c:pt idx="1134">
                <c:v>18/02/24</c:v>
              </c:pt>
              <c:pt idx="1135">
                <c:v>19/02/24</c:v>
              </c:pt>
              <c:pt idx="1136">
                <c:v>20/02/24</c:v>
              </c:pt>
              <c:pt idx="1137">
                <c:v>21/02/24</c:v>
              </c:pt>
              <c:pt idx="1138">
                <c:v>22/02/24</c:v>
              </c:pt>
              <c:pt idx="1139">
                <c:v>23/02/24</c:v>
              </c:pt>
              <c:pt idx="1140">
                <c:v>24/02/24</c:v>
              </c:pt>
              <c:pt idx="1141">
                <c:v>25/02/24</c:v>
              </c:pt>
              <c:pt idx="1142">
                <c:v>26/02/24</c:v>
              </c:pt>
              <c:pt idx="1143">
                <c:v>27/02/24</c:v>
              </c:pt>
              <c:pt idx="1144">
                <c:v>28/02/24</c:v>
              </c:pt>
              <c:pt idx="1145">
                <c:v>29/02/24</c:v>
              </c:pt>
              <c:pt idx="1146">
                <c:v>01/03/24</c:v>
              </c:pt>
              <c:pt idx="1147">
                <c:v>02/03/24</c:v>
              </c:pt>
              <c:pt idx="1148">
                <c:v>03/03/24</c:v>
              </c:pt>
              <c:pt idx="1149">
                <c:v>04/03/24</c:v>
              </c:pt>
              <c:pt idx="1150">
                <c:v>05/03/24</c:v>
              </c:pt>
              <c:pt idx="1151">
                <c:v>06/03/24</c:v>
              </c:pt>
              <c:pt idx="1152">
                <c:v>07/03/24</c:v>
              </c:pt>
              <c:pt idx="1153">
                <c:v>08/03/24</c:v>
              </c:pt>
              <c:pt idx="1154">
                <c:v>09/03/24</c:v>
              </c:pt>
              <c:pt idx="1155">
                <c:v>10/03/24</c:v>
              </c:pt>
              <c:pt idx="1156">
                <c:v>11/03/24</c:v>
              </c:pt>
              <c:pt idx="1157">
                <c:v>12/03/24</c:v>
              </c:pt>
              <c:pt idx="1158">
                <c:v>13/03/24</c:v>
              </c:pt>
              <c:pt idx="1159">
                <c:v>14/03/24</c:v>
              </c:pt>
              <c:pt idx="1160">
                <c:v>15/03/24</c:v>
              </c:pt>
              <c:pt idx="1161">
                <c:v>16/03/24</c:v>
              </c:pt>
              <c:pt idx="1162">
                <c:v>17/03/24</c:v>
              </c:pt>
              <c:pt idx="1163">
                <c:v>18/03/24</c:v>
              </c:pt>
              <c:pt idx="1164">
                <c:v>19/03/24</c:v>
              </c:pt>
              <c:pt idx="1165">
                <c:v>20/03/24</c:v>
              </c:pt>
              <c:pt idx="1166">
                <c:v>21/03/24</c:v>
              </c:pt>
              <c:pt idx="1167">
                <c:v>22/03/24</c:v>
              </c:pt>
              <c:pt idx="1168">
                <c:v>23/03/24</c:v>
              </c:pt>
              <c:pt idx="1169">
                <c:v>24/03/24</c:v>
              </c:pt>
              <c:pt idx="1170">
                <c:v>25/03/24</c:v>
              </c:pt>
              <c:pt idx="1171">
                <c:v>26/03/24</c:v>
              </c:pt>
              <c:pt idx="1172">
                <c:v>27/03/24</c:v>
              </c:pt>
              <c:pt idx="1173">
                <c:v>28/03/24</c:v>
              </c:pt>
              <c:pt idx="1174">
                <c:v>29/03/24</c:v>
              </c:pt>
              <c:pt idx="1175">
                <c:v>30/03/24</c:v>
              </c:pt>
              <c:pt idx="1176">
                <c:v>31/03/24</c:v>
              </c:pt>
              <c:pt idx="1177">
                <c:v>01/04/24</c:v>
              </c:pt>
              <c:pt idx="1178">
                <c:v>02/04/24</c:v>
              </c:pt>
              <c:pt idx="1179">
                <c:v>03/04/24</c:v>
              </c:pt>
              <c:pt idx="1180">
                <c:v>04/04/24</c:v>
              </c:pt>
              <c:pt idx="1181">
                <c:v>05/04/24</c:v>
              </c:pt>
              <c:pt idx="1182">
                <c:v>06/04/24</c:v>
              </c:pt>
              <c:pt idx="1183">
                <c:v>07/04/24</c:v>
              </c:pt>
              <c:pt idx="1184">
                <c:v>08/04/24</c:v>
              </c:pt>
              <c:pt idx="1185">
                <c:v>09/04/24</c:v>
              </c:pt>
              <c:pt idx="1186">
                <c:v>10/04/24</c:v>
              </c:pt>
              <c:pt idx="1187">
                <c:v>11/04/24</c:v>
              </c:pt>
              <c:pt idx="1188">
                <c:v>12/04/24</c:v>
              </c:pt>
              <c:pt idx="1189">
                <c:v>13/04/24</c:v>
              </c:pt>
              <c:pt idx="1190">
                <c:v>14/04/24</c:v>
              </c:pt>
              <c:pt idx="1191">
                <c:v>15/04/24</c:v>
              </c:pt>
              <c:pt idx="1192">
                <c:v>16/04/24</c:v>
              </c:pt>
              <c:pt idx="1193">
                <c:v>17/04/24</c:v>
              </c:pt>
              <c:pt idx="1194">
                <c:v>18/04/24</c:v>
              </c:pt>
              <c:pt idx="1195">
                <c:v>19/04/24</c:v>
              </c:pt>
              <c:pt idx="1196">
                <c:v>20/04/24</c:v>
              </c:pt>
              <c:pt idx="1197">
                <c:v>21/04/24</c:v>
              </c:pt>
              <c:pt idx="1198">
                <c:v>22/04/24</c:v>
              </c:pt>
              <c:pt idx="1199">
                <c:v>23/04/24</c:v>
              </c:pt>
              <c:pt idx="1200">
                <c:v>24/04/24</c:v>
              </c:pt>
              <c:pt idx="1201">
                <c:v>25/04/24</c:v>
              </c:pt>
              <c:pt idx="1202">
                <c:v>26/04/24</c:v>
              </c:pt>
              <c:pt idx="1203">
                <c:v>27/04/24</c:v>
              </c:pt>
              <c:pt idx="1204">
                <c:v>28/04/24</c:v>
              </c:pt>
              <c:pt idx="1205">
                <c:v>29/04/24</c:v>
              </c:pt>
              <c:pt idx="1206">
                <c:v>30/04/24</c:v>
              </c:pt>
              <c:pt idx="1207">
                <c:v>01/05/24</c:v>
              </c:pt>
              <c:pt idx="1208">
                <c:v>02/05/24</c:v>
              </c:pt>
              <c:pt idx="1209">
                <c:v>03/05/24</c:v>
              </c:pt>
              <c:pt idx="1210">
                <c:v>04/05/24</c:v>
              </c:pt>
              <c:pt idx="1211">
                <c:v>05/05/24</c:v>
              </c:pt>
              <c:pt idx="1212">
                <c:v>06/05/24</c:v>
              </c:pt>
              <c:pt idx="1213">
                <c:v>07/05/24</c:v>
              </c:pt>
              <c:pt idx="1214">
                <c:v>08/05/24</c:v>
              </c:pt>
              <c:pt idx="1215">
                <c:v>09/05/24</c:v>
              </c:pt>
              <c:pt idx="1216">
                <c:v>10/05/24</c:v>
              </c:pt>
              <c:pt idx="1217">
                <c:v>11/05/24</c:v>
              </c:pt>
              <c:pt idx="1218">
                <c:v>12/05/24</c:v>
              </c:pt>
              <c:pt idx="1219">
                <c:v>13/05/24</c:v>
              </c:pt>
              <c:pt idx="1220">
                <c:v>14/05/24</c:v>
              </c:pt>
              <c:pt idx="1221">
                <c:v>15/05/24</c:v>
              </c:pt>
              <c:pt idx="1222">
                <c:v>16/05/24</c:v>
              </c:pt>
              <c:pt idx="1223">
                <c:v>17/05/24</c:v>
              </c:pt>
              <c:pt idx="1224">
                <c:v>18/05/24</c:v>
              </c:pt>
              <c:pt idx="1225">
                <c:v>19/05/24</c:v>
              </c:pt>
              <c:pt idx="1226">
                <c:v>20/05/24</c:v>
              </c:pt>
              <c:pt idx="1227">
                <c:v>21/05/24</c:v>
              </c:pt>
              <c:pt idx="1228">
                <c:v>22/05/24</c:v>
              </c:pt>
              <c:pt idx="1229">
                <c:v>23/05/24</c:v>
              </c:pt>
              <c:pt idx="1230">
                <c:v>24/05/24</c:v>
              </c:pt>
              <c:pt idx="1231">
                <c:v>25/05/24</c:v>
              </c:pt>
              <c:pt idx="1232">
                <c:v>26/05/24</c:v>
              </c:pt>
              <c:pt idx="1233">
                <c:v>27/05/24</c:v>
              </c:pt>
              <c:pt idx="1234">
                <c:v>28/05/24</c:v>
              </c:pt>
              <c:pt idx="1235">
                <c:v>29/05/24</c:v>
              </c:pt>
              <c:pt idx="1236">
                <c:v>30/05/24</c:v>
              </c:pt>
              <c:pt idx="1237">
                <c:v>31/05/24</c:v>
              </c:pt>
              <c:pt idx="1238">
                <c:v>01/06/24</c:v>
              </c:pt>
              <c:pt idx="1239">
                <c:v>02/06/24</c:v>
              </c:pt>
              <c:pt idx="1240">
                <c:v>03/06/24</c:v>
              </c:pt>
              <c:pt idx="1241">
                <c:v>04/06/24</c:v>
              </c:pt>
              <c:pt idx="1242">
                <c:v>05/06/24</c:v>
              </c:pt>
              <c:pt idx="1243">
                <c:v>06/06/24</c:v>
              </c:pt>
              <c:pt idx="1244">
                <c:v>07/06/24</c:v>
              </c:pt>
              <c:pt idx="1245">
                <c:v>08/06/24</c:v>
              </c:pt>
              <c:pt idx="1246">
                <c:v>09/06/24</c:v>
              </c:pt>
              <c:pt idx="1247">
                <c:v>10/06/24</c:v>
              </c:pt>
              <c:pt idx="1248">
                <c:v>11/06/24</c:v>
              </c:pt>
              <c:pt idx="1249">
                <c:v>12/06/24</c:v>
              </c:pt>
              <c:pt idx="1250">
                <c:v>13/06/24</c:v>
              </c:pt>
              <c:pt idx="1251">
                <c:v>14/06/24</c:v>
              </c:pt>
              <c:pt idx="1252">
                <c:v>15/06/24</c:v>
              </c:pt>
              <c:pt idx="1253">
                <c:v>16/06/24</c:v>
              </c:pt>
              <c:pt idx="1254">
                <c:v>17/06/24</c:v>
              </c:pt>
              <c:pt idx="1255">
                <c:v>18/06/24</c:v>
              </c:pt>
              <c:pt idx="1256">
                <c:v>19/06/24</c:v>
              </c:pt>
              <c:pt idx="1257">
                <c:v>20/06/24</c:v>
              </c:pt>
              <c:pt idx="1258">
                <c:v>21/06/24</c:v>
              </c:pt>
              <c:pt idx="1259">
                <c:v>22/06/24</c:v>
              </c:pt>
              <c:pt idx="1260">
                <c:v>23/06/24</c:v>
              </c:pt>
              <c:pt idx="1261">
                <c:v>24/06/24</c:v>
              </c:pt>
              <c:pt idx="1262">
                <c:v>25/06/24</c:v>
              </c:pt>
              <c:pt idx="1263">
                <c:v>26/06/24</c:v>
              </c:pt>
              <c:pt idx="1264">
                <c:v>27/06/24</c:v>
              </c:pt>
              <c:pt idx="1265">
                <c:v>28/06/24</c:v>
              </c:pt>
              <c:pt idx="1266">
                <c:v>29/06/24</c:v>
              </c:pt>
              <c:pt idx="1267">
                <c:v>30/06/24</c:v>
              </c:pt>
              <c:pt idx="1268">
                <c:v>01/07/24</c:v>
              </c:pt>
              <c:pt idx="1269">
                <c:v>02/07/24</c:v>
              </c:pt>
              <c:pt idx="1270">
                <c:v>03/07/24</c:v>
              </c:pt>
              <c:pt idx="1271">
                <c:v>04/07/24</c:v>
              </c:pt>
              <c:pt idx="1272">
                <c:v>05/07/24</c:v>
              </c:pt>
              <c:pt idx="1273">
                <c:v>06/07/24</c:v>
              </c:pt>
              <c:pt idx="1274">
                <c:v>07/07/24</c:v>
              </c:pt>
              <c:pt idx="1275">
                <c:v>08/07/24</c:v>
              </c:pt>
              <c:pt idx="1276">
                <c:v>09/07/24</c:v>
              </c:pt>
              <c:pt idx="1277">
                <c:v>10/07/24</c:v>
              </c:pt>
              <c:pt idx="1278">
                <c:v>11/07/24</c:v>
              </c:pt>
              <c:pt idx="1279">
                <c:v>12/07/24</c:v>
              </c:pt>
              <c:pt idx="1280">
                <c:v>13/07/24</c:v>
              </c:pt>
              <c:pt idx="1281">
                <c:v>14/07/24</c:v>
              </c:pt>
              <c:pt idx="1282">
                <c:v>15/07/24</c:v>
              </c:pt>
              <c:pt idx="1283">
                <c:v>16/07/24</c:v>
              </c:pt>
              <c:pt idx="1284">
                <c:v>17/07/24</c:v>
              </c:pt>
              <c:pt idx="1285">
                <c:v>18/07/24</c:v>
              </c:pt>
              <c:pt idx="1286">
                <c:v>19/07/24</c:v>
              </c:pt>
              <c:pt idx="1287">
                <c:v>20/07/24</c:v>
              </c:pt>
              <c:pt idx="1288">
                <c:v>21/07/24</c:v>
              </c:pt>
              <c:pt idx="1289">
                <c:v>22/07/24</c:v>
              </c:pt>
              <c:pt idx="1290">
                <c:v>23/07/24</c:v>
              </c:pt>
              <c:pt idx="1291">
                <c:v>24/07/24</c:v>
              </c:pt>
              <c:pt idx="1292">
                <c:v>25/07/24</c:v>
              </c:pt>
              <c:pt idx="1293">
                <c:v>26/07/24</c:v>
              </c:pt>
              <c:pt idx="1294">
                <c:v>27/07/24</c:v>
              </c:pt>
              <c:pt idx="1295">
                <c:v>28/07/24</c:v>
              </c:pt>
              <c:pt idx="1296">
                <c:v>29/07/24</c:v>
              </c:pt>
              <c:pt idx="1297">
                <c:v>30/07/24</c:v>
              </c:pt>
              <c:pt idx="1298">
                <c:v>31/07/24</c:v>
              </c:pt>
              <c:pt idx="1299">
                <c:v>01/08/24</c:v>
              </c:pt>
              <c:pt idx="1300">
                <c:v>02/08/24</c:v>
              </c:pt>
              <c:pt idx="1301">
                <c:v>03/08/24</c:v>
              </c:pt>
              <c:pt idx="1302">
                <c:v>04/08/24</c:v>
              </c:pt>
              <c:pt idx="1303">
                <c:v>05/08/24</c:v>
              </c:pt>
              <c:pt idx="1304">
                <c:v>06/08/24</c:v>
              </c:pt>
              <c:pt idx="1305">
                <c:v>07/08/24</c:v>
              </c:pt>
              <c:pt idx="1306">
                <c:v>08/08/24</c:v>
              </c:pt>
              <c:pt idx="1307">
                <c:v>09/08/24</c:v>
              </c:pt>
              <c:pt idx="1308">
                <c:v>10/08/24</c:v>
              </c:pt>
              <c:pt idx="1309">
                <c:v>11/08/24</c:v>
              </c:pt>
              <c:pt idx="1310">
                <c:v>12/08/24</c:v>
              </c:pt>
              <c:pt idx="1311">
                <c:v>13/08/24</c:v>
              </c:pt>
              <c:pt idx="1312">
                <c:v>14/08/24</c:v>
              </c:pt>
              <c:pt idx="1313">
                <c:v>15/08/24</c:v>
              </c:pt>
              <c:pt idx="1314">
                <c:v>16/08/24</c:v>
              </c:pt>
              <c:pt idx="1315">
                <c:v>17/08/24</c:v>
              </c:pt>
              <c:pt idx="1316">
                <c:v>18/08/24</c:v>
              </c:pt>
              <c:pt idx="1317">
                <c:v>19/08/24</c:v>
              </c:pt>
              <c:pt idx="1318">
                <c:v>20/08/24</c:v>
              </c:pt>
              <c:pt idx="1319">
                <c:v>21/08/24</c:v>
              </c:pt>
              <c:pt idx="1320">
                <c:v>22/08/24</c:v>
              </c:pt>
              <c:pt idx="1321">
                <c:v>23/08/24</c:v>
              </c:pt>
              <c:pt idx="1322">
                <c:v>24/08/24</c:v>
              </c:pt>
              <c:pt idx="1323">
                <c:v>25/08/24</c:v>
              </c:pt>
              <c:pt idx="1324">
                <c:v>26/08/24</c:v>
              </c:pt>
              <c:pt idx="1325">
                <c:v>27/08/24</c:v>
              </c:pt>
              <c:pt idx="1326">
                <c:v>28/08/24</c:v>
              </c:pt>
              <c:pt idx="1327">
                <c:v>29/08/24</c:v>
              </c:pt>
              <c:pt idx="1328">
                <c:v>30/08/24</c:v>
              </c:pt>
              <c:pt idx="1329">
                <c:v>31/08/24</c:v>
              </c:pt>
              <c:pt idx="1330">
                <c:v>01/09/24</c:v>
              </c:pt>
              <c:pt idx="1331">
                <c:v>02/09/24</c:v>
              </c:pt>
              <c:pt idx="1332">
                <c:v>03/09/24</c:v>
              </c:pt>
              <c:pt idx="1333">
                <c:v>04/09/24</c:v>
              </c:pt>
              <c:pt idx="1334">
                <c:v>05/09/24</c:v>
              </c:pt>
              <c:pt idx="1335">
                <c:v>06/09/24</c:v>
              </c:pt>
              <c:pt idx="1336">
                <c:v>07/09/24</c:v>
              </c:pt>
              <c:pt idx="1337">
                <c:v>08/09/24</c:v>
              </c:pt>
              <c:pt idx="1338">
                <c:v>09/09/24</c:v>
              </c:pt>
              <c:pt idx="1339">
                <c:v>10/09/24</c:v>
              </c:pt>
              <c:pt idx="1340">
                <c:v>11/09/24</c:v>
              </c:pt>
              <c:pt idx="1341">
                <c:v>12/09/24</c:v>
              </c:pt>
              <c:pt idx="1342">
                <c:v>13/09/24</c:v>
              </c:pt>
              <c:pt idx="1343">
                <c:v>14/09/24</c:v>
              </c:pt>
              <c:pt idx="1344">
                <c:v>15/09/24</c:v>
              </c:pt>
              <c:pt idx="1345">
                <c:v>16/09/24</c:v>
              </c:pt>
              <c:pt idx="1346">
                <c:v>17/09/24</c:v>
              </c:pt>
              <c:pt idx="1347">
                <c:v>18/09/24</c:v>
              </c:pt>
              <c:pt idx="1348">
                <c:v>19/09/24</c:v>
              </c:pt>
              <c:pt idx="1349">
                <c:v>20/09/24</c:v>
              </c:pt>
              <c:pt idx="1350">
                <c:v>21/09/24</c:v>
              </c:pt>
              <c:pt idx="1351">
                <c:v>22/09/24</c:v>
              </c:pt>
              <c:pt idx="1352">
                <c:v>23/09/24</c:v>
              </c:pt>
              <c:pt idx="1353">
                <c:v>24/09/24</c:v>
              </c:pt>
              <c:pt idx="1354">
                <c:v>25/09/24</c:v>
              </c:pt>
              <c:pt idx="1355">
                <c:v>26/09/24</c:v>
              </c:pt>
              <c:pt idx="1356">
                <c:v>27/09/24</c:v>
              </c:pt>
              <c:pt idx="1357">
                <c:v>28/09/24</c:v>
              </c:pt>
              <c:pt idx="1358">
                <c:v>29/09/24</c:v>
              </c:pt>
              <c:pt idx="1359">
                <c:v>30/09/24</c:v>
              </c:pt>
              <c:pt idx="1360">
                <c:v>01/10/24</c:v>
              </c:pt>
              <c:pt idx="1361">
                <c:v>02/10/24</c:v>
              </c:pt>
              <c:pt idx="1362">
                <c:v>03/10/24</c:v>
              </c:pt>
              <c:pt idx="1363">
                <c:v>04/10/24</c:v>
              </c:pt>
              <c:pt idx="1364">
                <c:v>05/10/24</c:v>
              </c:pt>
              <c:pt idx="1365">
                <c:v>06/10/24</c:v>
              </c:pt>
              <c:pt idx="1366">
                <c:v>07/10/24</c:v>
              </c:pt>
              <c:pt idx="1367">
                <c:v>08/10/24</c:v>
              </c:pt>
              <c:pt idx="1368">
                <c:v>09/10/24</c:v>
              </c:pt>
              <c:pt idx="1369">
                <c:v>10/10/24</c:v>
              </c:pt>
              <c:pt idx="1370">
                <c:v>11/10/24</c:v>
              </c:pt>
              <c:pt idx="1371">
                <c:v>12/10/24</c:v>
              </c:pt>
              <c:pt idx="1372">
                <c:v>13/10/24</c:v>
              </c:pt>
              <c:pt idx="1373">
                <c:v>14/10/24</c:v>
              </c:pt>
              <c:pt idx="1374">
                <c:v>15/10/24</c:v>
              </c:pt>
              <c:pt idx="1375">
                <c:v>16/10/24</c:v>
              </c:pt>
              <c:pt idx="1376">
                <c:v>17/10/24</c:v>
              </c:pt>
              <c:pt idx="1377">
                <c:v>18/10/24</c:v>
              </c:pt>
              <c:pt idx="1378">
                <c:v>19/10/24</c:v>
              </c:pt>
              <c:pt idx="1379">
                <c:v>20/10/24</c:v>
              </c:pt>
              <c:pt idx="1380">
                <c:v>21/10/24</c:v>
              </c:pt>
              <c:pt idx="1381">
                <c:v>22/10/24</c:v>
              </c:pt>
              <c:pt idx="1382">
                <c:v>23/10/24</c:v>
              </c:pt>
              <c:pt idx="1383">
                <c:v>24/10/24</c:v>
              </c:pt>
              <c:pt idx="1384">
                <c:v>25/10/24</c:v>
              </c:pt>
              <c:pt idx="1385">
                <c:v>26/10/24</c:v>
              </c:pt>
              <c:pt idx="1386">
                <c:v>27/10/24</c:v>
              </c:pt>
              <c:pt idx="1387">
                <c:v>28/10/24</c:v>
              </c:pt>
              <c:pt idx="1388">
                <c:v>29/10/24</c:v>
              </c:pt>
              <c:pt idx="1389">
                <c:v>30/10/24</c:v>
              </c:pt>
              <c:pt idx="1390">
                <c:v>31/10/24</c:v>
              </c:pt>
              <c:pt idx="1391">
                <c:v>01/11/24</c:v>
              </c:pt>
              <c:pt idx="1392">
                <c:v>02/11/24</c:v>
              </c:pt>
              <c:pt idx="1393">
                <c:v>03/11/24</c:v>
              </c:pt>
              <c:pt idx="1394">
                <c:v>04/11/24</c:v>
              </c:pt>
              <c:pt idx="1395">
                <c:v>05/11/24</c:v>
              </c:pt>
              <c:pt idx="1396">
                <c:v>06/11/24</c:v>
              </c:pt>
              <c:pt idx="1397">
                <c:v>07/11/24</c:v>
              </c:pt>
              <c:pt idx="1398">
                <c:v>08/11/24</c:v>
              </c:pt>
              <c:pt idx="1399">
                <c:v>09/11/24</c:v>
              </c:pt>
              <c:pt idx="1400">
                <c:v>10/11/24</c:v>
              </c:pt>
              <c:pt idx="1401">
                <c:v>11/11/24</c:v>
              </c:pt>
              <c:pt idx="1402">
                <c:v>12/11/24</c:v>
              </c:pt>
              <c:pt idx="1403">
                <c:v>13/11/24</c:v>
              </c:pt>
              <c:pt idx="1404">
                <c:v>14/11/24</c:v>
              </c:pt>
              <c:pt idx="1405">
                <c:v>15/11/24</c:v>
              </c:pt>
              <c:pt idx="1406">
                <c:v>16/11/24</c:v>
              </c:pt>
              <c:pt idx="1407">
                <c:v>17/11/24</c:v>
              </c:pt>
              <c:pt idx="1408">
                <c:v>18/11/24</c:v>
              </c:pt>
              <c:pt idx="1409">
                <c:v>19/11/24</c:v>
              </c:pt>
              <c:pt idx="1410">
                <c:v>20/11/24</c:v>
              </c:pt>
              <c:pt idx="1411">
                <c:v>21/11/24</c:v>
              </c:pt>
              <c:pt idx="1412">
                <c:v>22/11/24</c:v>
              </c:pt>
              <c:pt idx="1413">
                <c:v>23/11/24</c:v>
              </c:pt>
              <c:pt idx="1414">
                <c:v>24/11/24</c:v>
              </c:pt>
              <c:pt idx="1415">
                <c:v>25/11/24</c:v>
              </c:pt>
              <c:pt idx="1416">
                <c:v>26/11/24</c:v>
              </c:pt>
              <c:pt idx="1417">
                <c:v>27/11/24</c:v>
              </c:pt>
              <c:pt idx="1418">
                <c:v>28/11/24</c:v>
              </c:pt>
              <c:pt idx="1419">
                <c:v>29/11/24</c:v>
              </c:pt>
              <c:pt idx="1420">
                <c:v>30/11/24</c:v>
              </c:pt>
              <c:pt idx="1421">
                <c:v>01/12/24</c:v>
              </c:pt>
              <c:pt idx="1422">
                <c:v>02/12/24</c:v>
              </c:pt>
              <c:pt idx="1423">
                <c:v>03/12/24</c:v>
              </c:pt>
              <c:pt idx="1424">
                <c:v>04/12/24</c:v>
              </c:pt>
              <c:pt idx="1425">
                <c:v>05/12/24</c:v>
              </c:pt>
              <c:pt idx="1426">
                <c:v>06/12/24</c:v>
              </c:pt>
              <c:pt idx="1427">
                <c:v>07/12/24</c:v>
              </c:pt>
              <c:pt idx="1428">
                <c:v>08/12/24</c:v>
              </c:pt>
              <c:pt idx="1429">
                <c:v>09/12/24</c:v>
              </c:pt>
              <c:pt idx="1430">
                <c:v>10/12/24</c:v>
              </c:pt>
              <c:pt idx="1431">
                <c:v>11/12/24</c:v>
              </c:pt>
              <c:pt idx="1432">
                <c:v>12/12/24</c:v>
              </c:pt>
              <c:pt idx="1433">
                <c:v>13/12/24</c:v>
              </c:pt>
              <c:pt idx="1434">
                <c:v>14/12/24</c:v>
              </c:pt>
              <c:pt idx="1435">
                <c:v>15/12/24</c:v>
              </c:pt>
              <c:pt idx="1436">
                <c:v>16/12/24</c:v>
              </c:pt>
              <c:pt idx="1437">
                <c:v>17/12/24</c:v>
              </c:pt>
              <c:pt idx="1438">
                <c:v>18/12/24</c:v>
              </c:pt>
              <c:pt idx="1439">
                <c:v>19/12/24</c:v>
              </c:pt>
              <c:pt idx="1440">
                <c:v>20/12/24</c:v>
              </c:pt>
              <c:pt idx="1441">
                <c:v>21/12/24</c:v>
              </c:pt>
              <c:pt idx="1442">
                <c:v>22/12/24</c:v>
              </c:pt>
              <c:pt idx="1443">
                <c:v>23/12/24</c:v>
              </c:pt>
              <c:pt idx="1444">
                <c:v>24/12/24</c:v>
              </c:pt>
              <c:pt idx="1445">
                <c:v>25/12/24</c:v>
              </c:pt>
              <c:pt idx="1446">
                <c:v>26/12/24</c:v>
              </c:pt>
              <c:pt idx="1447">
                <c:v>27/12/24</c:v>
              </c:pt>
              <c:pt idx="1448">
                <c:v>28/12/24</c:v>
              </c:pt>
              <c:pt idx="1449">
                <c:v>29/12/24</c:v>
              </c:pt>
              <c:pt idx="1450">
                <c:v>30/12/24</c:v>
              </c:pt>
              <c:pt idx="1451">
                <c:v>31/12/24</c:v>
              </c:pt>
              <c:pt idx="1452">
                <c:v>01/01/25</c:v>
              </c:pt>
              <c:pt idx="1453">
                <c:v>02/01/25</c:v>
              </c:pt>
              <c:pt idx="1454">
                <c:v>03/01/25</c:v>
              </c:pt>
              <c:pt idx="1455">
                <c:v>04/01/25</c:v>
              </c:pt>
              <c:pt idx="1456">
                <c:v>05/01/25</c:v>
              </c:pt>
              <c:pt idx="1457">
                <c:v>06/01/25</c:v>
              </c:pt>
              <c:pt idx="1458">
                <c:v>07/01/25</c:v>
              </c:pt>
              <c:pt idx="1459">
                <c:v>08/01/25</c:v>
              </c:pt>
              <c:pt idx="1460">
                <c:v>09/01/25</c:v>
              </c:pt>
              <c:pt idx="1461">
                <c:v>10/01/25</c:v>
              </c:pt>
              <c:pt idx="1462">
                <c:v>11/01/25</c:v>
              </c:pt>
              <c:pt idx="1463">
                <c:v>12/01/25</c:v>
              </c:pt>
              <c:pt idx="1464">
                <c:v>13/01/25</c:v>
              </c:pt>
              <c:pt idx="1465">
                <c:v>14/01/25</c:v>
              </c:pt>
              <c:pt idx="1466">
                <c:v>15/01/25</c:v>
              </c:pt>
              <c:pt idx="1467">
                <c:v>16/01/25</c:v>
              </c:pt>
              <c:pt idx="1468">
                <c:v>17/01/25</c:v>
              </c:pt>
              <c:pt idx="1469">
                <c:v>18/01/25</c:v>
              </c:pt>
              <c:pt idx="1470">
                <c:v>19/01/25</c:v>
              </c:pt>
              <c:pt idx="1471">
                <c:v>20/01/25</c:v>
              </c:pt>
              <c:pt idx="1472">
                <c:v>21/01/25</c:v>
              </c:pt>
              <c:pt idx="1473">
                <c:v>22/01/25</c:v>
              </c:pt>
              <c:pt idx="1474">
                <c:v>23/01/25</c:v>
              </c:pt>
              <c:pt idx="1475">
                <c:v>24/01/25</c:v>
              </c:pt>
              <c:pt idx="1476">
                <c:v>25/01/25</c:v>
              </c:pt>
              <c:pt idx="1477">
                <c:v>26/01/25</c:v>
              </c:pt>
              <c:pt idx="1478">
                <c:v>27/01/25</c:v>
              </c:pt>
              <c:pt idx="1479">
                <c:v>28/01/25</c:v>
              </c:pt>
              <c:pt idx="1480">
                <c:v>29/01/25</c:v>
              </c:pt>
              <c:pt idx="1481">
                <c:v>30/01/25</c:v>
              </c:pt>
              <c:pt idx="1482">
                <c:v>31/01/25</c:v>
              </c:pt>
              <c:pt idx="1483">
                <c:v>01/02/25</c:v>
              </c:pt>
              <c:pt idx="1484">
                <c:v>02/02/25</c:v>
              </c:pt>
              <c:pt idx="1485">
                <c:v>03/02/25</c:v>
              </c:pt>
              <c:pt idx="1486">
                <c:v>04/02/25</c:v>
              </c:pt>
              <c:pt idx="1487">
                <c:v>05/02/25</c:v>
              </c:pt>
              <c:pt idx="1488">
                <c:v>06/02/25</c:v>
              </c:pt>
              <c:pt idx="1489">
                <c:v>07/02/25</c:v>
              </c:pt>
              <c:pt idx="1490">
                <c:v>08/02/25</c:v>
              </c:pt>
              <c:pt idx="1491">
                <c:v>09/02/25</c:v>
              </c:pt>
              <c:pt idx="1492">
                <c:v>10/02/25</c:v>
              </c:pt>
              <c:pt idx="1493">
                <c:v>11/02/25</c:v>
              </c:pt>
              <c:pt idx="1494">
                <c:v>12/02/25</c:v>
              </c:pt>
              <c:pt idx="1495">
                <c:v>13/02/25</c:v>
              </c:pt>
              <c:pt idx="1496">
                <c:v>14/02/25</c:v>
              </c:pt>
              <c:pt idx="1497">
                <c:v>15/02/25</c:v>
              </c:pt>
              <c:pt idx="1498">
                <c:v>16/02/25</c:v>
              </c:pt>
              <c:pt idx="1499">
                <c:v>17/02/25</c:v>
              </c:pt>
              <c:pt idx="1500">
                <c:v>18/02/25</c:v>
              </c:pt>
              <c:pt idx="1501">
                <c:v>19/02/25</c:v>
              </c:pt>
              <c:pt idx="1502">
                <c:v>20/02/25</c:v>
              </c:pt>
              <c:pt idx="1503">
                <c:v>21/02/25</c:v>
              </c:pt>
              <c:pt idx="1504">
                <c:v>22/02/25</c:v>
              </c:pt>
              <c:pt idx="1505">
                <c:v>23/02/25</c:v>
              </c:pt>
              <c:pt idx="1506">
                <c:v>24/02/25</c:v>
              </c:pt>
              <c:pt idx="1507">
                <c:v>25/02/25</c:v>
              </c:pt>
              <c:pt idx="1508">
                <c:v>26/02/25</c:v>
              </c:pt>
              <c:pt idx="1509">
                <c:v>27/02/25</c:v>
              </c:pt>
              <c:pt idx="1510">
                <c:v>28/02/25</c:v>
              </c:pt>
              <c:pt idx="1511">
                <c:v>01/03/25</c:v>
              </c:pt>
              <c:pt idx="1512">
                <c:v>02/03/25</c:v>
              </c:pt>
              <c:pt idx="1513">
                <c:v>03/03/25</c:v>
              </c:pt>
              <c:pt idx="1514">
                <c:v>04/03/25</c:v>
              </c:pt>
              <c:pt idx="1515">
                <c:v>05/03/25</c:v>
              </c:pt>
              <c:pt idx="1516">
                <c:v>06/03/25</c:v>
              </c:pt>
              <c:pt idx="1517">
                <c:v>07/03/25</c:v>
              </c:pt>
              <c:pt idx="1518">
                <c:v>08/03/25</c:v>
              </c:pt>
              <c:pt idx="1519">
                <c:v>09/03/25</c:v>
              </c:pt>
              <c:pt idx="1520">
                <c:v>10/03/25</c:v>
              </c:pt>
              <c:pt idx="1521">
                <c:v>11/03/25</c:v>
              </c:pt>
              <c:pt idx="1522">
                <c:v>12/03/25</c:v>
              </c:pt>
              <c:pt idx="1523">
                <c:v>13/03/25</c:v>
              </c:pt>
              <c:pt idx="1524">
                <c:v>14/03/25</c:v>
              </c:pt>
              <c:pt idx="1525">
                <c:v>15/03/25</c:v>
              </c:pt>
              <c:pt idx="1526">
                <c:v>16/03/25</c:v>
              </c:pt>
              <c:pt idx="1527">
                <c:v>17/03/25</c:v>
              </c:pt>
              <c:pt idx="1528">
                <c:v>18/03/25</c:v>
              </c:pt>
              <c:pt idx="1529">
                <c:v>19/03/25</c:v>
              </c:pt>
              <c:pt idx="1530">
                <c:v>20/03/25</c:v>
              </c:pt>
              <c:pt idx="1531">
                <c:v>21/03/25</c:v>
              </c:pt>
              <c:pt idx="1532">
                <c:v>22/03/25</c:v>
              </c:pt>
              <c:pt idx="1533">
                <c:v>23/03/25</c:v>
              </c:pt>
              <c:pt idx="1534">
                <c:v>24/03/25</c:v>
              </c:pt>
              <c:pt idx="1535">
                <c:v>25/03/25</c:v>
              </c:pt>
              <c:pt idx="1536">
                <c:v>26/03/25</c:v>
              </c:pt>
              <c:pt idx="1537">
                <c:v>27/03/25</c:v>
              </c:pt>
              <c:pt idx="1538">
                <c:v>28/03/25</c:v>
              </c:pt>
              <c:pt idx="1539">
                <c:v>29/03/25</c:v>
              </c:pt>
              <c:pt idx="1540">
                <c:v>30/03/25</c:v>
              </c:pt>
              <c:pt idx="1541">
                <c:v>31/03/25</c:v>
              </c:pt>
              <c:pt idx="1542">
                <c:v>01/04/25</c:v>
              </c:pt>
              <c:pt idx="1543">
                <c:v>02/04/25</c:v>
              </c:pt>
              <c:pt idx="1544">
                <c:v>03/04/25</c:v>
              </c:pt>
              <c:pt idx="1545">
                <c:v>04/04/25</c:v>
              </c:pt>
              <c:pt idx="1546">
                <c:v>05/04/25</c:v>
              </c:pt>
              <c:pt idx="1547">
                <c:v>06/04/25</c:v>
              </c:pt>
              <c:pt idx="1548">
                <c:v>07/04/25</c:v>
              </c:pt>
              <c:pt idx="1549">
                <c:v>08/04/25</c:v>
              </c:pt>
              <c:pt idx="1550">
                <c:v>09/04/25</c:v>
              </c:pt>
              <c:pt idx="1551">
                <c:v>10/04/25</c:v>
              </c:pt>
              <c:pt idx="1552">
                <c:v>11/04/25</c:v>
              </c:pt>
              <c:pt idx="1553">
                <c:v>12/04/25</c:v>
              </c:pt>
              <c:pt idx="1554">
                <c:v>13/04/25</c:v>
              </c:pt>
              <c:pt idx="1555">
                <c:v>14/04/25</c:v>
              </c:pt>
              <c:pt idx="1556">
                <c:v>15/04/25</c:v>
              </c:pt>
              <c:pt idx="1557">
                <c:v>16/04/25</c:v>
              </c:pt>
              <c:pt idx="1558">
                <c:v>17/04/25</c:v>
              </c:pt>
              <c:pt idx="1559">
                <c:v>18/04/25</c:v>
              </c:pt>
              <c:pt idx="1560">
                <c:v>19/04/25</c:v>
              </c:pt>
              <c:pt idx="1561">
                <c:v>20/04/25</c:v>
              </c:pt>
              <c:pt idx="1562">
                <c:v>21/04/25</c:v>
              </c:pt>
              <c:pt idx="1563">
                <c:v>22/04/25</c:v>
              </c:pt>
              <c:pt idx="1564">
                <c:v>23/04/25</c:v>
              </c:pt>
              <c:pt idx="1565">
                <c:v>24/04/25</c:v>
              </c:pt>
              <c:pt idx="1566">
                <c:v>25/04/25</c:v>
              </c:pt>
              <c:pt idx="1567">
                <c:v>26/04/25</c:v>
              </c:pt>
              <c:pt idx="1568">
                <c:v>27/04/25</c:v>
              </c:pt>
              <c:pt idx="1569">
                <c:v>28/04/25</c:v>
              </c:pt>
              <c:pt idx="1570">
                <c:v>29/04/25</c:v>
              </c:pt>
              <c:pt idx="1571">
                <c:v>30/04/25</c:v>
              </c:pt>
              <c:pt idx="1572">
                <c:v>01/05/25</c:v>
              </c:pt>
              <c:pt idx="1573">
                <c:v>02/05/25</c:v>
              </c:pt>
              <c:pt idx="1574">
                <c:v>03/05/25</c:v>
              </c:pt>
              <c:pt idx="1575">
                <c:v>04/05/25</c:v>
              </c:pt>
              <c:pt idx="1576">
                <c:v>05/05/25</c:v>
              </c:pt>
              <c:pt idx="1577">
                <c:v>06/05/25</c:v>
              </c:pt>
              <c:pt idx="1578">
                <c:v>07/05/25</c:v>
              </c:pt>
              <c:pt idx="1579">
                <c:v>08/05/25</c:v>
              </c:pt>
              <c:pt idx="1580">
                <c:v>09/05/25</c:v>
              </c:pt>
              <c:pt idx="1581">
                <c:v>10/05/25</c:v>
              </c:pt>
              <c:pt idx="1582">
                <c:v>11/05/25</c:v>
              </c:pt>
              <c:pt idx="1583">
                <c:v>12/05/25</c:v>
              </c:pt>
              <c:pt idx="1584">
                <c:v>13/05/25</c:v>
              </c:pt>
              <c:pt idx="1585">
                <c:v>14/05/25</c:v>
              </c:pt>
              <c:pt idx="1586">
                <c:v>15/05/25</c:v>
              </c:pt>
              <c:pt idx="1587">
                <c:v>16/05/25</c:v>
              </c:pt>
              <c:pt idx="1588">
                <c:v>17/05/25</c:v>
              </c:pt>
              <c:pt idx="1589">
                <c:v>18/05/25</c:v>
              </c:pt>
              <c:pt idx="1590">
                <c:v>19/05/25</c:v>
              </c:pt>
              <c:pt idx="1591">
                <c:v>20/05/25</c:v>
              </c:pt>
              <c:pt idx="1592">
                <c:v>21/05/25</c:v>
              </c:pt>
              <c:pt idx="1593">
                <c:v>22/05/25</c:v>
              </c:pt>
              <c:pt idx="1594">
                <c:v>23/05/25</c:v>
              </c:pt>
              <c:pt idx="1595">
                <c:v>24/05/25</c:v>
              </c:pt>
              <c:pt idx="1596">
                <c:v>25/05/25</c:v>
              </c:pt>
              <c:pt idx="1597">
                <c:v>26/05/25</c:v>
              </c:pt>
              <c:pt idx="1598">
                <c:v>27/05/25</c:v>
              </c:pt>
              <c:pt idx="1599">
                <c:v>28/05/25</c:v>
              </c:pt>
              <c:pt idx="1600">
                <c:v>29/05/25</c:v>
              </c:pt>
              <c:pt idx="1601">
                <c:v>30/05/25</c:v>
              </c:pt>
              <c:pt idx="1602">
                <c:v>31/05/25</c:v>
              </c:pt>
              <c:pt idx="1603">
                <c:v>01/06/25</c:v>
              </c:pt>
              <c:pt idx="1604">
                <c:v>02/06/25</c:v>
              </c:pt>
              <c:pt idx="1605">
                <c:v>03/06/25</c:v>
              </c:pt>
              <c:pt idx="1606">
                <c:v>04/06/25</c:v>
              </c:pt>
              <c:pt idx="1607">
                <c:v>05/06/25</c:v>
              </c:pt>
              <c:pt idx="1608">
                <c:v>06/06/25</c:v>
              </c:pt>
              <c:pt idx="1609">
                <c:v>07/06/25</c:v>
              </c:pt>
              <c:pt idx="1610">
                <c:v>08/06/25</c:v>
              </c:pt>
              <c:pt idx="1611">
                <c:v>09/06/25</c:v>
              </c:pt>
              <c:pt idx="1612">
                <c:v>10/06/25</c:v>
              </c:pt>
              <c:pt idx="1613">
                <c:v>11/06/25</c:v>
              </c:pt>
              <c:pt idx="1614">
                <c:v>12/06/25</c:v>
              </c:pt>
              <c:pt idx="1615">
                <c:v>13/06/25</c:v>
              </c:pt>
              <c:pt idx="1616">
                <c:v>14/06/25</c:v>
              </c:pt>
              <c:pt idx="1617">
                <c:v>15/06/25</c:v>
              </c:pt>
              <c:pt idx="1618">
                <c:v>16/06/25</c:v>
              </c:pt>
              <c:pt idx="1619">
                <c:v>17/06/25</c:v>
              </c:pt>
              <c:pt idx="1620">
                <c:v>18/06/25</c:v>
              </c:pt>
              <c:pt idx="1621">
                <c:v>19/06/25</c:v>
              </c:pt>
              <c:pt idx="1622">
                <c:v>20/06/25</c:v>
              </c:pt>
              <c:pt idx="1623">
                <c:v>21/06/25</c:v>
              </c:pt>
              <c:pt idx="1624">
                <c:v>22/06/25</c:v>
              </c:pt>
              <c:pt idx="1625">
                <c:v>23/06/25</c:v>
              </c:pt>
              <c:pt idx="1626">
                <c:v>24/06/25</c:v>
              </c:pt>
              <c:pt idx="1627">
                <c:v>25/06/25</c:v>
              </c:pt>
              <c:pt idx="1628">
                <c:v>26/06/25</c:v>
              </c:pt>
              <c:pt idx="1629">
                <c:v>27/06/25</c:v>
              </c:pt>
              <c:pt idx="1630">
                <c:v>28/06/25</c:v>
              </c:pt>
              <c:pt idx="1631">
                <c:v>29/06/25</c:v>
              </c:pt>
              <c:pt idx="1632">
                <c:v>30/06/25</c:v>
              </c:pt>
              <c:pt idx="1633">
                <c:v>01/07/25</c:v>
              </c:pt>
              <c:pt idx="1634">
                <c:v>02/07/25</c:v>
              </c:pt>
              <c:pt idx="1635">
                <c:v>03/07/25</c:v>
              </c:pt>
              <c:pt idx="1636">
                <c:v>04/07/25</c:v>
              </c:pt>
              <c:pt idx="1637">
                <c:v>05/07/25</c:v>
              </c:pt>
              <c:pt idx="1638">
                <c:v>06/07/25</c:v>
              </c:pt>
              <c:pt idx="1639">
                <c:v>07/07/25</c:v>
              </c:pt>
              <c:pt idx="1640">
                <c:v>08/07/25</c:v>
              </c:pt>
              <c:pt idx="1641">
                <c:v>09/07/25</c:v>
              </c:pt>
              <c:pt idx="1642">
                <c:v>10/07/25</c:v>
              </c:pt>
              <c:pt idx="1643">
                <c:v>11/07/25</c:v>
              </c:pt>
              <c:pt idx="1644">
                <c:v>12/07/25</c:v>
              </c:pt>
              <c:pt idx="1645">
                <c:v>13/07/25</c:v>
              </c:pt>
              <c:pt idx="1646">
                <c:v>14/07/25</c:v>
              </c:pt>
              <c:pt idx="1647">
                <c:v>15/07/25</c:v>
              </c:pt>
              <c:pt idx="1648">
                <c:v>16/07/25</c:v>
              </c:pt>
              <c:pt idx="1649">
                <c:v>17/07/25</c:v>
              </c:pt>
              <c:pt idx="1650">
                <c:v>18/07/25</c:v>
              </c:pt>
              <c:pt idx="1651">
                <c:v>19/07/25</c:v>
              </c:pt>
              <c:pt idx="1652">
                <c:v>20/07/25</c:v>
              </c:pt>
              <c:pt idx="1653">
                <c:v>21/07/25</c:v>
              </c:pt>
              <c:pt idx="1654">
                <c:v>22/07/25</c:v>
              </c:pt>
              <c:pt idx="1655">
                <c:v>23/07/25</c:v>
              </c:pt>
              <c:pt idx="1656">
                <c:v>24/07/25</c:v>
              </c:pt>
              <c:pt idx="1657">
                <c:v>25/07/25</c:v>
              </c:pt>
              <c:pt idx="1658">
                <c:v>26/07/25</c:v>
              </c:pt>
              <c:pt idx="1659">
                <c:v>27/07/25</c:v>
              </c:pt>
              <c:pt idx="1660">
                <c:v>28/07/25</c:v>
              </c:pt>
              <c:pt idx="1661">
                <c:v>29/07/25</c:v>
              </c:pt>
              <c:pt idx="1662">
                <c:v>30/07/25</c:v>
              </c:pt>
              <c:pt idx="1663">
                <c:v>31/07/25</c:v>
              </c:pt>
              <c:pt idx="1664">
                <c:v>01/08/25</c:v>
              </c:pt>
              <c:pt idx="1665">
                <c:v>02/08/25</c:v>
              </c:pt>
              <c:pt idx="1666">
                <c:v>03/08/25</c:v>
              </c:pt>
              <c:pt idx="1667">
                <c:v>04/08/25</c:v>
              </c:pt>
              <c:pt idx="1668">
                <c:v>05/08/25</c:v>
              </c:pt>
              <c:pt idx="1669">
                <c:v>06/08/25</c:v>
              </c:pt>
              <c:pt idx="1670">
                <c:v>07/08/25</c:v>
              </c:pt>
              <c:pt idx="1671">
                <c:v>08/08/25</c:v>
              </c:pt>
              <c:pt idx="1672">
                <c:v>09/08/25</c:v>
              </c:pt>
              <c:pt idx="1673">
                <c:v>10/08/25</c:v>
              </c:pt>
              <c:pt idx="1674">
                <c:v>11/08/25</c:v>
              </c:pt>
              <c:pt idx="1675">
                <c:v>12/08/25</c:v>
              </c:pt>
              <c:pt idx="1676">
                <c:v>13/08/25</c:v>
              </c:pt>
              <c:pt idx="1677">
                <c:v>14/08/25</c:v>
              </c:pt>
              <c:pt idx="1678">
                <c:v>15/08/25</c:v>
              </c:pt>
              <c:pt idx="1679">
                <c:v>16/08/25</c:v>
              </c:pt>
              <c:pt idx="1680">
                <c:v>17/08/25</c:v>
              </c:pt>
              <c:pt idx="1681">
                <c:v>18/08/25</c:v>
              </c:pt>
              <c:pt idx="1682">
                <c:v>19/08/25</c:v>
              </c:pt>
              <c:pt idx="1683">
                <c:v>20/08/25</c:v>
              </c:pt>
              <c:pt idx="1684">
                <c:v>21/08/25</c:v>
              </c:pt>
              <c:pt idx="1685">
                <c:v>22/08/25</c:v>
              </c:pt>
              <c:pt idx="1686">
                <c:v>23/08/25</c:v>
              </c:pt>
              <c:pt idx="1687">
                <c:v>24/08/25</c:v>
              </c:pt>
              <c:pt idx="1688">
                <c:v>25/08/25</c:v>
              </c:pt>
              <c:pt idx="1689">
                <c:v>26/08/25</c:v>
              </c:pt>
              <c:pt idx="1690">
                <c:v>27/08/25</c:v>
              </c:pt>
              <c:pt idx="1691">
                <c:v>28/08/25</c:v>
              </c:pt>
              <c:pt idx="1692">
                <c:v>29/08/25</c:v>
              </c:pt>
              <c:pt idx="1693">
                <c:v>30/08/25</c:v>
              </c:pt>
              <c:pt idx="1694">
                <c:v>31/08/25</c:v>
              </c:pt>
              <c:pt idx="1695">
                <c:v>01/09/25</c:v>
              </c:pt>
              <c:pt idx="1696">
                <c:v>02/09/25</c:v>
              </c:pt>
              <c:pt idx="1697">
                <c:v>03/09/25</c:v>
              </c:pt>
              <c:pt idx="1698">
                <c:v>04/09/25</c:v>
              </c:pt>
              <c:pt idx="1699">
                <c:v>05/09/25</c:v>
              </c:pt>
              <c:pt idx="1700">
                <c:v>06/09/25</c:v>
              </c:pt>
              <c:pt idx="1701">
                <c:v>07/09/25</c:v>
              </c:pt>
              <c:pt idx="1702">
                <c:v>08/09/25</c:v>
              </c:pt>
              <c:pt idx="1703">
                <c:v>09/09/25</c:v>
              </c:pt>
              <c:pt idx="1704">
                <c:v>10/09/25</c:v>
              </c:pt>
              <c:pt idx="1705">
                <c:v>11/09/25</c:v>
              </c:pt>
              <c:pt idx="1706">
                <c:v>12/09/25</c:v>
              </c:pt>
              <c:pt idx="1707">
                <c:v>13/09/25</c:v>
              </c:pt>
              <c:pt idx="1708">
                <c:v>14/09/25</c:v>
              </c:pt>
              <c:pt idx="1709">
                <c:v>15/09/25</c:v>
              </c:pt>
              <c:pt idx="1710">
                <c:v>16/09/25</c:v>
              </c:pt>
              <c:pt idx="1711">
                <c:v>17/09/25</c:v>
              </c:pt>
              <c:pt idx="1712">
                <c:v>18/09/25</c:v>
              </c:pt>
              <c:pt idx="1713">
                <c:v>19/09/25</c:v>
              </c:pt>
              <c:pt idx="1714">
                <c:v>20/09/25</c:v>
              </c:pt>
              <c:pt idx="1715">
                <c:v>21/09/25</c:v>
              </c:pt>
              <c:pt idx="1716">
                <c:v>22/09/25</c:v>
              </c:pt>
              <c:pt idx="1717">
                <c:v>23/09/25</c:v>
              </c:pt>
              <c:pt idx="1718">
                <c:v>24/09/25</c:v>
              </c:pt>
              <c:pt idx="1719">
                <c:v>25/09/25</c:v>
              </c:pt>
              <c:pt idx="1720">
                <c:v>26/09/25</c:v>
              </c:pt>
              <c:pt idx="1721">
                <c:v>27/09/25</c:v>
              </c:pt>
              <c:pt idx="1722">
                <c:v>28/09/25</c:v>
              </c:pt>
              <c:pt idx="1723">
                <c:v>29/09/25</c:v>
              </c:pt>
              <c:pt idx="1724">
                <c:v>30/09/25</c:v>
              </c:pt>
              <c:pt idx="1725">
                <c:v>01/10/25</c:v>
              </c:pt>
              <c:pt idx="1726">
                <c:v>02/10/25</c:v>
              </c:pt>
              <c:pt idx="1727">
                <c:v>03/10/25</c:v>
              </c:pt>
              <c:pt idx="1728">
                <c:v>04/10/25</c:v>
              </c:pt>
              <c:pt idx="1729">
                <c:v>05/10/25</c:v>
              </c:pt>
              <c:pt idx="1730">
                <c:v>06/10/25</c:v>
              </c:pt>
              <c:pt idx="1731">
                <c:v>07/10/25</c:v>
              </c:pt>
              <c:pt idx="1732">
                <c:v>08/10/25</c:v>
              </c:pt>
              <c:pt idx="1733">
                <c:v>09/10/25</c:v>
              </c:pt>
              <c:pt idx="1734">
                <c:v>10/10/25</c:v>
              </c:pt>
              <c:pt idx="1735">
                <c:v>11/10/25</c:v>
              </c:pt>
              <c:pt idx="1736">
                <c:v>12/10/25</c:v>
              </c:pt>
              <c:pt idx="1737">
                <c:v>13/10/25</c:v>
              </c:pt>
              <c:pt idx="1738">
                <c:v>14/10/25</c:v>
              </c:pt>
              <c:pt idx="1739">
                <c:v>15/10/25</c:v>
              </c:pt>
              <c:pt idx="1740">
                <c:v>16/10/25</c:v>
              </c:pt>
              <c:pt idx="1741">
                <c:v>17/10/25</c:v>
              </c:pt>
              <c:pt idx="1742">
                <c:v>18/10/25</c:v>
              </c:pt>
              <c:pt idx="1743">
                <c:v>19/10/25</c:v>
              </c:pt>
              <c:pt idx="1744">
                <c:v>20/10/25</c:v>
              </c:pt>
              <c:pt idx="1745">
                <c:v>21/10/25</c:v>
              </c:pt>
              <c:pt idx="1746">
                <c:v>22/10/25</c:v>
              </c:pt>
              <c:pt idx="1747">
                <c:v>23/10/25</c:v>
              </c:pt>
              <c:pt idx="1748">
                <c:v>24/10/25</c:v>
              </c:pt>
              <c:pt idx="1749">
                <c:v>25/10/25</c:v>
              </c:pt>
              <c:pt idx="1750">
                <c:v>26/10/25</c:v>
              </c:pt>
              <c:pt idx="1751">
                <c:v>27/10/25</c:v>
              </c:pt>
              <c:pt idx="1752">
                <c:v>28/10/25</c:v>
              </c:pt>
              <c:pt idx="1753">
                <c:v>29/10/25</c:v>
              </c:pt>
              <c:pt idx="1754">
                <c:v>30/10/25</c:v>
              </c:pt>
              <c:pt idx="1755">
                <c:v>31/10/25</c:v>
              </c:pt>
              <c:pt idx="1756">
                <c:v>01/11/25</c:v>
              </c:pt>
              <c:pt idx="1757">
                <c:v>02/11/25</c:v>
              </c:pt>
              <c:pt idx="1758">
                <c:v>03/11/25</c:v>
              </c:pt>
              <c:pt idx="1759">
                <c:v>04/11/25</c:v>
              </c:pt>
              <c:pt idx="1760">
                <c:v>05/11/25</c:v>
              </c:pt>
              <c:pt idx="1761">
                <c:v>06/11/25</c:v>
              </c:pt>
              <c:pt idx="1762">
                <c:v>07/11/25</c:v>
              </c:pt>
              <c:pt idx="1763">
                <c:v>08/11/25</c:v>
              </c:pt>
              <c:pt idx="1764">
                <c:v>09/11/25</c:v>
              </c:pt>
              <c:pt idx="1765">
                <c:v>10/11/25</c:v>
              </c:pt>
              <c:pt idx="1766">
                <c:v>11/11/25</c:v>
              </c:pt>
              <c:pt idx="1767">
                <c:v>12/11/25</c:v>
              </c:pt>
              <c:pt idx="1768">
                <c:v>13/11/25</c:v>
              </c:pt>
              <c:pt idx="1769">
                <c:v>14/11/25</c:v>
              </c:pt>
              <c:pt idx="1770">
                <c:v>15/11/25</c:v>
              </c:pt>
              <c:pt idx="1771">
                <c:v>16/11/25</c:v>
              </c:pt>
              <c:pt idx="1772">
                <c:v>17/11/25</c:v>
              </c:pt>
              <c:pt idx="1773">
                <c:v>18/11/25</c:v>
              </c:pt>
              <c:pt idx="1774">
                <c:v>19/11/25</c:v>
              </c:pt>
              <c:pt idx="1775">
                <c:v>20/11/25</c:v>
              </c:pt>
              <c:pt idx="1776">
                <c:v>21/11/25</c:v>
              </c:pt>
              <c:pt idx="1777">
                <c:v>22/11/25</c:v>
              </c:pt>
              <c:pt idx="1778">
                <c:v>23/11/25</c:v>
              </c:pt>
              <c:pt idx="1779">
                <c:v>24/11/25</c:v>
              </c:pt>
              <c:pt idx="1780">
                <c:v>25/11/25</c:v>
              </c:pt>
              <c:pt idx="1781">
                <c:v>26/11/25</c:v>
              </c:pt>
              <c:pt idx="1782">
                <c:v>27/11/25</c:v>
              </c:pt>
              <c:pt idx="1783">
                <c:v>28/11/25</c:v>
              </c:pt>
              <c:pt idx="1784">
                <c:v>29/11/25</c:v>
              </c:pt>
              <c:pt idx="1785">
                <c:v>30/11/25</c:v>
              </c:pt>
              <c:pt idx="1786">
                <c:v>01/12/25</c:v>
              </c:pt>
              <c:pt idx="1787">
                <c:v>02/12/25</c:v>
              </c:pt>
              <c:pt idx="1788">
                <c:v>03/12/25</c:v>
              </c:pt>
              <c:pt idx="1789">
                <c:v>04/12/25</c:v>
              </c:pt>
              <c:pt idx="1790">
                <c:v>05/12/25</c:v>
              </c:pt>
              <c:pt idx="1791">
                <c:v>06/12/25</c:v>
              </c:pt>
              <c:pt idx="1792">
                <c:v>07/12/25</c:v>
              </c:pt>
              <c:pt idx="1793">
                <c:v>08/12/25</c:v>
              </c:pt>
              <c:pt idx="1794">
                <c:v>09/12/25</c:v>
              </c:pt>
              <c:pt idx="1795">
                <c:v>10/12/25</c:v>
              </c:pt>
              <c:pt idx="1796">
                <c:v>11/12/25</c:v>
              </c:pt>
              <c:pt idx="1797">
                <c:v>12/12/25</c:v>
              </c:pt>
              <c:pt idx="1798">
                <c:v>13/12/25</c:v>
              </c:pt>
              <c:pt idx="1799">
                <c:v>14/12/25</c:v>
              </c:pt>
              <c:pt idx="1800">
                <c:v>15/12/25</c:v>
              </c:pt>
              <c:pt idx="1801">
                <c:v>16/12/25</c:v>
              </c:pt>
              <c:pt idx="1802">
                <c:v>17/12/25</c:v>
              </c:pt>
              <c:pt idx="1803">
                <c:v>18/12/25</c:v>
              </c:pt>
              <c:pt idx="1804">
                <c:v>19/12/25</c:v>
              </c:pt>
              <c:pt idx="1805">
                <c:v>20/12/25</c:v>
              </c:pt>
              <c:pt idx="1806">
                <c:v>21/12/25</c:v>
              </c:pt>
              <c:pt idx="1807">
                <c:v>22/12/25</c:v>
              </c:pt>
              <c:pt idx="1808">
                <c:v>23/12/25</c:v>
              </c:pt>
              <c:pt idx="1809">
                <c:v>24/12/25</c:v>
              </c:pt>
              <c:pt idx="1810">
                <c:v>25/12/25</c:v>
              </c:pt>
              <c:pt idx="1811">
                <c:v>26/12/25</c:v>
              </c:pt>
              <c:pt idx="1812">
                <c:v>27/12/25</c:v>
              </c:pt>
              <c:pt idx="1813">
                <c:v>28/12/25</c:v>
              </c:pt>
              <c:pt idx="1814">
                <c:v>29/12/25</c:v>
              </c:pt>
              <c:pt idx="1815">
                <c:v>30/12/25</c:v>
              </c:pt>
              <c:pt idx="1816">
                <c:v>31/12/25</c:v>
              </c:pt>
              <c:pt idx="1817">
                <c:v>01/01/26</c:v>
              </c:pt>
              <c:pt idx="1818">
                <c:v>02/01/26</c:v>
              </c:pt>
              <c:pt idx="1819">
                <c:v>03/01/26</c:v>
              </c:pt>
              <c:pt idx="1820">
                <c:v>04/01/26</c:v>
              </c:pt>
              <c:pt idx="1821">
                <c:v>05/01/26</c:v>
              </c:pt>
              <c:pt idx="1822">
                <c:v>06/01/26</c:v>
              </c:pt>
              <c:pt idx="1823">
                <c:v>07/01/26</c:v>
              </c:pt>
              <c:pt idx="1824">
                <c:v>08/01/26</c:v>
              </c:pt>
              <c:pt idx="1825">
                <c:v>09/01/26</c:v>
              </c:pt>
              <c:pt idx="1826">
                <c:v>10/01/26</c:v>
              </c:pt>
              <c:pt idx="1827">
                <c:v>11/01/26</c:v>
              </c:pt>
              <c:pt idx="1828">
                <c:v>12/01/26</c:v>
              </c:pt>
              <c:pt idx="1829">
                <c:v>13/01/26</c:v>
              </c:pt>
              <c:pt idx="1830">
                <c:v>14/01/26</c:v>
              </c:pt>
              <c:pt idx="1831">
                <c:v>15/01/26</c:v>
              </c:pt>
              <c:pt idx="1832">
                <c:v>16/01/26</c:v>
              </c:pt>
              <c:pt idx="1833">
                <c:v>17/01/26</c:v>
              </c:pt>
              <c:pt idx="1834">
                <c:v>18/01/26</c:v>
              </c:pt>
              <c:pt idx="1835">
                <c:v>19/01/26</c:v>
              </c:pt>
              <c:pt idx="1836">
                <c:v>20/01/26</c:v>
              </c:pt>
              <c:pt idx="1837">
                <c:v>21/01/26</c:v>
              </c:pt>
              <c:pt idx="1838">
                <c:v>22/01/26</c:v>
              </c:pt>
              <c:pt idx="1839">
                <c:v>23/01/26</c:v>
              </c:pt>
              <c:pt idx="1840">
                <c:v>24/01/26</c:v>
              </c:pt>
              <c:pt idx="1841">
                <c:v>25/01/26</c:v>
              </c:pt>
              <c:pt idx="1842">
                <c:v>26/01/26</c:v>
              </c:pt>
              <c:pt idx="1843">
                <c:v>27/01/26</c:v>
              </c:pt>
              <c:pt idx="1844">
                <c:v>28/01/26</c:v>
              </c:pt>
              <c:pt idx="1845">
                <c:v>29/01/26</c:v>
              </c:pt>
              <c:pt idx="1846">
                <c:v>30/01/26</c:v>
              </c:pt>
              <c:pt idx="1847">
                <c:v>31/01/26</c:v>
              </c:pt>
              <c:pt idx="1848">
                <c:v>01/02/26</c:v>
              </c:pt>
              <c:pt idx="1849">
                <c:v>02/02/26</c:v>
              </c:pt>
              <c:pt idx="1850">
                <c:v>03/02/26</c:v>
              </c:pt>
              <c:pt idx="1851">
                <c:v>04/02/26</c:v>
              </c:pt>
              <c:pt idx="1852">
                <c:v>05/02/26</c:v>
              </c:pt>
              <c:pt idx="1853">
                <c:v>06/02/26</c:v>
              </c:pt>
              <c:pt idx="1854">
                <c:v>07/02/26</c:v>
              </c:pt>
              <c:pt idx="1855">
                <c:v>08/02/26</c:v>
              </c:pt>
              <c:pt idx="1856">
                <c:v>09/02/26</c:v>
              </c:pt>
              <c:pt idx="1857">
                <c:v>10/02/26</c:v>
              </c:pt>
              <c:pt idx="1858">
                <c:v>11/02/26</c:v>
              </c:pt>
              <c:pt idx="1859">
                <c:v>12/02/26</c:v>
              </c:pt>
              <c:pt idx="1860">
                <c:v>13/02/26</c:v>
              </c:pt>
              <c:pt idx="1861">
                <c:v>14/02/26</c:v>
              </c:pt>
              <c:pt idx="1862">
                <c:v>15/02/26</c:v>
              </c:pt>
              <c:pt idx="1863">
                <c:v>16/02/26</c:v>
              </c:pt>
              <c:pt idx="1864">
                <c:v>17/02/26</c:v>
              </c:pt>
              <c:pt idx="1865">
                <c:v>18/02/26</c:v>
              </c:pt>
              <c:pt idx="1866">
                <c:v>19/02/26</c:v>
              </c:pt>
              <c:pt idx="1867">
                <c:v>20/02/26</c:v>
              </c:pt>
              <c:pt idx="1868">
                <c:v>21/02/26</c:v>
              </c:pt>
              <c:pt idx="1869">
                <c:v>22/02/26</c:v>
              </c:pt>
              <c:pt idx="1870">
                <c:v>23/02/26</c:v>
              </c:pt>
              <c:pt idx="1871">
                <c:v>24/02/26</c:v>
              </c:pt>
              <c:pt idx="1872">
                <c:v>25/02/26</c:v>
              </c:pt>
              <c:pt idx="1873">
                <c:v>26/02/26</c:v>
              </c:pt>
              <c:pt idx="1874">
                <c:v>27/02/26</c:v>
              </c:pt>
              <c:pt idx="1875">
                <c:v>28/02/26</c:v>
              </c:pt>
              <c:pt idx="1876">
                <c:v>01/03/26</c:v>
              </c:pt>
              <c:pt idx="1877">
                <c:v>02/03/26</c:v>
              </c:pt>
              <c:pt idx="1878">
                <c:v>03/03/26</c:v>
              </c:pt>
              <c:pt idx="1879">
                <c:v>04/03/26</c:v>
              </c:pt>
              <c:pt idx="1880">
                <c:v>05/03/26</c:v>
              </c:pt>
              <c:pt idx="1881">
                <c:v>06/03/26</c:v>
              </c:pt>
              <c:pt idx="1882">
                <c:v>07/03/26</c:v>
              </c:pt>
              <c:pt idx="1883">
                <c:v>08/03/26</c:v>
              </c:pt>
              <c:pt idx="1884">
                <c:v>09/03/26</c:v>
              </c:pt>
              <c:pt idx="1885">
                <c:v>10/03/26</c:v>
              </c:pt>
              <c:pt idx="1886">
                <c:v>11/03/26</c:v>
              </c:pt>
              <c:pt idx="1887">
                <c:v>12/03/26</c:v>
              </c:pt>
              <c:pt idx="1888">
                <c:v>13/03/26</c:v>
              </c:pt>
              <c:pt idx="1889">
                <c:v>14/03/26</c:v>
              </c:pt>
              <c:pt idx="1890">
                <c:v>15/03/26</c:v>
              </c:pt>
              <c:pt idx="1891">
                <c:v>16/03/26</c:v>
              </c:pt>
              <c:pt idx="1892">
                <c:v>17/03/26</c:v>
              </c:pt>
              <c:pt idx="1893">
                <c:v>18/03/26</c:v>
              </c:pt>
              <c:pt idx="1894">
                <c:v>19/03/26</c:v>
              </c:pt>
              <c:pt idx="1895">
                <c:v>20/03/26</c:v>
              </c:pt>
              <c:pt idx="1896">
                <c:v>21/03/26</c:v>
              </c:pt>
              <c:pt idx="1897">
                <c:v>22/03/26</c:v>
              </c:pt>
              <c:pt idx="1898">
                <c:v>23/03/26</c:v>
              </c:pt>
              <c:pt idx="1899">
                <c:v>24/03/26</c:v>
              </c:pt>
              <c:pt idx="1900">
                <c:v>25/03/26</c:v>
              </c:pt>
              <c:pt idx="1901">
                <c:v>26/03/26</c:v>
              </c:pt>
              <c:pt idx="1902">
                <c:v>27/03/26</c:v>
              </c:pt>
              <c:pt idx="1903">
                <c:v>28/03/26</c:v>
              </c:pt>
              <c:pt idx="1904">
                <c:v>29/03/26</c:v>
              </c:pt>
              <c:pt idx="1905">
                <c:v>30/03/26</c:v>
              </c:pt>
              <c:pt idx="1906">
                <c:v>31/03/26</c:v>
              </c:pt>
              <c:pt idx="1907">
                <c:v>01/04/26</c:v>
              </c:pt>
              <c:pt idx="1908">
                <c:v>02/04/26</c:v>
              </c:pt>
              <c:pt idx="1909">
                <c:v>03/04/26</c:v>
              </c:pt>
              <c:pt idx="1910">
                <c:v>04/04/26</c:v>
              </c:pt>
              <c:pt idx="1911">
                <c:v>05/04/26</c:v>
              </c:pt>
              <c:pt idx="1912">
                <c:v>06/04/26</c:v>
              </c:pt>
              <c:pt idx="1913">
                <c:v>07/04/26</c:v>
              </c:pt>
              <c:pt idx="1914">
                <c:v>08/04/26</c:v>
              </c:pt>
              <c:pt idx="1915">
                <c:v>09/04/26</c:v>
              </c:pt>
              <c:pt idx="1916">
                <c:v>10/04/26</c:v>
              </c:pt>
              <c:pt idx="1917">
                <c:v>11/04/26</c:v>
              </c:pt>
              <c:pt idx="1918">
                <c:v>12/04/26</c:v>
              </c:pt>
              <c:pt idx="1919">
                <c:v>13/04/26</c:v>
              </c:pt>
              <c:pt idx="1920">
                <c:v>14/04/26</c:v>
              </c:pt>
              <c:pt idx="1921">
                <c:v>15/04/26</c:v>
              </c:pt>
              <c:pt idx="1922">
                <c:v>16/04/26</c:v>
              </c:pt>
              <c:pt idx="1923">
                <c:v>17/04/26</c:v>
              </c:pt>
              <c:pt idx="1924">
                <c:v>18/04/26</c:v>
              </c:pt>
              <c:pt idx="1925">
                <c:v>19/04/26</c:v>
              </c:pt>
              <c:pt idx="1926">
                <c:v>20/04/26</c:v>
              </c:pt>
              <c:pt idx="1927">
                <c:v>21/04/26</c:v>
              </c:pt>
              <c:pt idx="1928">
                <c:v>22/04/26</c:v>
              </c:pt>
              <c:pt idx="1929">
                <c:v>23/04/26</c:v>
              </c:pt>
              <c:pt idx="1930">
                <c:v>24/04/26</c:v>
              </c:pt>
              <c:pt idx="1931">
                <c:v>25/04/26</c:v>
              </c:pt>
              <c:pt idx="1932">
                <c:v>26/04/26</c:v>
              </c:pt>
              <c:pt idx="1933">
                <c:v>27/04/26</c:v>
              </c:pt>
              <c:pt idx="1934">
                <c:v>28/04/26</c:v>
              </c:pt>
              <c:pt idx="1935">
                <c:v>29/04/26</c:v>
              </c:pt>
              <c:pt idx="1936">
                <c:v>30/04/26</c:v>
              </c:pt>
              <c:pt idx="1937">
                <c:v>01/05/26</c:v>
              </c:pt>
              <c:pt idx="1938">
                <c:v>02/05/26</c:v>
              </c:pt>
              <c:pt idx="1939">
                <c:v>03/05/26</c:v>
              </c:pt>
              <c:pt idx="1940">
                <c:v>04/05/26</c:v>
              </c:pt>
              <c:pt idx="1941">
                <c:v>05/05/26</c:v>
              </c:pt>
              <c:pt idx="1942">
                <c:v>06/05/26</c:v>
              </c:pt>
              <c:pt idx="1943">
                <c:v>07/05/26</c:v>
              </c:pt>
              <c:pt idx="1944">
                <c:v>08/05/26</c:v>
              </c:pt>
              <c:pt idx="1945">
                <c:v>09/05/26</c:v>
              </c:pt>
              <c:pt idx="1946">
                <c:v>10/05/26</c:v>
              </c:pt>
              <c:pt idx="1947">
                <c:v>11/05/26</c:v>
              </c:pt>
              <c:pt idx="1948">
                <c:v>12/05/26</c:v>
              </c:pt>
              <c:pt idx="1949">
                <c:v>13/05/26</c:v>
              </c:pt>
              <c:pt idx="1950">
                <c:v>14/05/26</c:v>
              </c:pt>
            </c:strLit>
          </c:cat>
          <c:val>
            <c:numLit>
              <c:formatCode>#,##0_ "hrs"</c:formatCode>
              <c:ptCount val="1951"/>
              <c:pt idx="0">
                <c:v>23920</c:v>
              </c:pt>
              <c:pt idx="1">
                <c:v>23920</c:v>
              </c:pt>
              <c:pt idx="2">
                <c:v>23920</c:v>
              </c:pt>
              <c:pt idx="3">
                <c:v>23920</c:v>
              </c:pt>
              <c:pt idx="4">
                <c:v>23920</c:v>
              </c:pt>
              <c:pt idx="5">
                <c:v>23920</c:v>
              </c:pt>
              <c:pt idx="6">
                <c:v>23920</c:v>
              </c:pt>
              <c:pt idx="7">
                <c:v>23920</c:v>
              </c:pt>
              <c:pt idx="8">
                <c:v>23920</c:v>
              </c:pt>
              <c:pt idx="9">
                <c:v>23920</c:v>
              </c:pt>
              <c:pt idx="10">
                <c:v>23920</c:v>
              </c:pt>
              <c:pt idx="11">
                <c:v>23920</c:v>
              </c:pt>
              <c:pt idx="12">
                <c:v>23920</c:v>
              </c:pt>
              <c:pt idx="13">
                <c:v>23920</c:v>
              </c:pt>
              <c:pt idx="14">
                <c:v>23920</c:v>
              </c:pt>
              <c:pt idx="15">
                <c:v>23920</c:v>
              </c:pt>
              <c:pt idx="16">
                <c:v>23920</c:v>
              </c:pt>
              <c:pt idx="17">
                <c:v>23920</c:v>
              </c:pt>
              <c:pt idx="18">
                <c:v>23920</c:v>
              </c:pt>
              <c:pt idx="19">
                <c:v>23920</c:v>
              </c:pt>
              <c:pt idx="20">
                <c:v>23920</c:v>
              </c:pt>
              <c:pt idx="21">
                <c:v>23920</c:v>
              </c:pt>
              <c:pt idx="22">
                <c:v>23920</c:v>
              </c:pt>
              <c:pt idx="23">
                <c:v>23920</c:v>
              </c:pt>
              <c:pt idx="24">
                <c:v>23920</c:v>
              </c:pt>
              <c:pt idx="25">
                <c:v>23920</c:v>
              </c:pt>
              <c:pt idx="26">
                <c:v>23920</c:v>
              </c:pt>
              <c:pt idx="27">
                <c:v>23920</c:v>
              </c:pt>
              <c:pt idx="28">
                <c:v>23920</c:v>
              </c:pt>
              <c:pt idx="29">
                <c:v>23920</c:v>
              </c:pt>
              <c:pt idx="30">
                <c:v>23920</c:v>
              </c:pt>
              <c:pt idx="31">
                <c:v>23920</c:v>
              </c:pt>
              <c:pt idx="32">
                <c:v>23920</c:v>
              </c:pt>
              <c:pt idx="33">
                <c:v>23920</c:v>
              </c:pt>
              <c:pt idx="34">
                <c:v>23920</c:v>
              </c:pt>
              <c:pt idx="35">
                <c:v>23920</c:v>
              </c:pt>
              <c:pt idx="36">
                <c:v>23920</c:v>
              </c:pt>
              <c:pt idx="37">
                <c:v>23920</c:v>
              </c:pt>
              <c:pt idx="38">
                <c:v>23920</c:v>
              </c:pt>
              <c:pt idx="39">
                <c:v>23920</c:v>
              </c:pt>
              <c:pt idx="40">
                <c:v>23920</c:v>
              </c:pt>
              <c:pt idx="41">
                <c:v>23920</c:v>
              </c:pt>
              <c:pt idx="42">
                <c:v>23920</c:v>
              </c:pt>
              <c:pt idx="43">
                <c:v>23920</c:v>
              </c:pt>
              <c:pt idx="44">
                <c:v>23920</c:v>
              </c:pt>
              <c:pt idx="45">
                <c:v>23920</c:v>
              </c:pt>
              <c:pt idx="46">
                <c:v>23920</c:v>
              </c:pt>
              <c:pt idx="47">
                <c:v>23920</c:v>
              </c:pt>
              <c:pt idx="48">
                <c:v>23920</c:v>
              </c:pt>
              <c:pt idx="49">
                <c:v>23920</c:v>
              </c:pt>
              <c:pt idx="50">
                <c:v>23920</c:v>
              </c:pt>
              <c:pt idx="51">
                <c:v>23920</c:v>
              </c:pt>
              <c:pt idx="52">
                <c:v>23920</c:v>
              </c:pt>
              <c:pt idx="53">
                <c:v>23920</c:v>
              </c:pt>
              <c:pt idx="54">
                <c:v>23920</c:v>
              </c:pt>
              <c:pt idx="55">
                <c:v>23920</c:v>
              </c:pt>
              <c:pt idx="56">
                <c:v>23920</c:v>
              </c:pt>
              <c:pt idx="57">
                <c:v>23920</c:v>
              </c:pt>
              <c:pt idx="58">
                <c:v>23920</c:v>
              </c:pt>
              <c:pt idx="59">
                <c:v>23920</c:v>
              </c:pt>
              <c:pt idx="60">
                <c:v>23920</c:v>
              </c:pt>
              <c:pt idx="61">
                <c:v>23920</c:v>
              </c:pt>
              <c:pt idx="62">
                <c:v>23920</c:v>
              </c:pt>
              <c:pt idx="63">
                <c:v>23920</c:v>
              </c:pt>
              <c:pt idx="64">
                <c:v>23920</c:v>
              </c:pt>
              <c:pt idx="65">
                <c:v>23920</c:v>
              </c:pt>
              <c:pt idx="66">
                <c:v>23920</c:v>
              </c:pt>
              <c:pt idx="67">
                <c:v>23920</c:v>
              </c:pt>
              <c:pt idx="68">
                <c:v>23920</c:v>
              </c:pt>
              <c:pt idx="69">
                <c:v>23920</c:v>
              </c:pt>
              <c:pt idx="70">
                <c:v>23920</c:v>
              </c:pt>
              <c:pt idx="71">
                <c:v>23920</c:v>
              </c:pt>
              <c:pt idx="72">
                <c:v>23920</c:v>
              </c:pt>
              <c:pt idx="73">
                <c:v>23920</c:v>
              </c:pt>
              <c:pt idx="74">
                <c:v>23920</c:v>
              </c:pt>
              <c:pt idx="75">
                <c:v>23920</c:v>
              </c:pt>
              <c:pt idx="76">
                <c:v>23920</c:v>
              </c:pt>
              <c:pt idx="77">
                <c:v>23920</c:v>
              </c:pt>
              <c:pt idx="78">
                <c:v>23920</c:v>
              </c:pt>
              <c:pt idx="79">
                <c:v>23920</c:v>
              </c:pt>
              <c:pt idx="80">
                <c:v>23920</c:v>
              </c:pt>
              <c:pt idx="81">
                <c:v>23920</c:v>
              </c:pt>
              <c:pt idx="82">
                <c:v>23920</c:v>
              </c:pt>
              <c:pt idx="83">
                <c:v>23920</c:v>
              </c:pt>
              <c:pt idx="84">
                <c:v>23920</c:v>
              </c:pt>
              <c:pt idx="85">
                <c:v>23920</c:v>
              </c:pt>
              <c:pt idx="86">
                <c:v>23920</c:v>
              </c:pt>
              <c:pt idx="87">
                <c:v>23920</c:v>
              </c:pt>
              <c:pt idx="88">
                <c:v>23920</c:v>
              </c:pt>
              <c:pt idx="89">
                <c:v>23920</c:v>
              </c:pt>
              <c:pt idx="90">
                <c:v>23920</c:v>
              </c:pt>
              <c:pt idx="91">
                <c:v>23920</c:v>
              </c:pt>
              <c:pt idx="92">
                <c:v>23920</c:v>
              </c:pt>
              <c:pt idx="93">
                <c:v>23920</c:v>
              </c:pt>
              <c:pt idx="94">
                <c:v>23920</c:v>
              </c:pt>
              <c:pt idx="95">
                <c:v>23920</c:v>
              </c:pt>
              <c:pt idx="96">
                <c:v>23920</c:v>
              </c:pt>
              <c:pt idx="97">
                <c:v>23920</c:v>
              </c:pt>
              <c:pt idx="98">
                <c:v>23920</c:v>
              </c:pt>
              <c:pt idx="99">
                <c:v>23920</c:v>
              </c:pt>
              <c:pt idx="100">
                <c:v>23920</c:v>
              </c:pt>
              <c:pt idx="101">
                <c:v>23920</c:v>
              </c:pt>
              <c:pt idx="102">
                <c:v>23920</c:v>
              </c:pt>
              <c:pt idx="103">
                <c:v>23920</c:v>
              </c:pt>
              <c:pt idx="104">
                <c:v>23920</c:v>
              </c:pt>
              <c:pt idx="105">
                <c:v>23920</c:v>
              </c:pt>
              <c:pt idx="106">
                <c:v>23920</c:v>
              </c:pt>
              <c:pt idx="107">
                <c:v>23920</c:v>
              </c:pt>
              <c:pt idx="108">
                <c:v>23920</c:v>
              </c:pt>
              <c:pt idx="109">
                <c:v>23920</c:v>
              </c:pt>
              <c:pt idx="110">
                <c:v>23920</c:v>
              </c:pt>
              <c:pt idx="111">
                <c:v>23920</c:v>
              </c:pt>
              <c:pt idx="112">
                <c:v>23920</c:v>
              </c:pt>
              <c:pt idx="113">
                <c:v>23920</c:v>
              </c:pt>
              <c:pt idx="114">
                <c:v>23920</c:v>
              </c:pt>
              <c:pt idx="115">
                <c:v>23920</c:v>
              </c:pt>
              <c:pt idx="116">
                <c:v>23920</c:v>
              </c:pt>
              <c:pt idx="117">
                <c:v>23920</c:v>
              </c:pt>
              <c:pt idx="118">
                <c:v>23920</c:v>
              </c:pt>
              <c:pt idx="119">
                <c:v>23920</c:v>
              </c:pt>
              <c:pt idx="120">
                <c:v>23920</c:v>
              </c:pt>
              <c:pt idx="121">
                <c:v>23920</c:v>
              </c:pt>
              <c:pt idx="122">
                <c:v>23920</c:v>
              </c:pt>
              <c:pt idx="123">
                <c:v>23920</c:v>
              </c:pt>
              <c:pt idx="124">
                <c:v>23920</c:v>
              </c:pt>
              <c:pt idx="125">
                <c:v>23920</c:v>
              </c:pt>
              <c:pt idx="126">
                <c:v>23920</c:v>
              </c:pt>
              <c:pt idx="127">
                <c:v>23920</c:v>
              </c:pt>
              <c:pt idx="128">
                <c:v>23920</c:v>
              </c:pt>
              <c:pt idx="129">
                <c:v>23920</c:v>
              </c:pt>
              <c:pt idx="130">
                <c:v>23920</c:v>
              </c:pt>
              <c:pt idx="131">
                <c:v>23920</c:v>
              </c:pt>
              <c:pt idx="132">
                <c:v>23920</c:v>
              </c:pt>
              <c:pt idx="133">
                <c:v>23920</c:v>
              </c:pt>
              <c:pt idx="134">
                <c:v>23920</c:v>
              </c:pt>
              <c:pt idx="135">
                <c:v>23920</c:v>
              </c:pt>
              <c:pt idx="136">
                <c:v>23920</c:v>
              </c:pt>
              <c:pt idx="137">
                <c:v>23920</c:v>
              </c:pt>
              <c:pt idx="138">
                <c:v>23920</c:v>
              </c:pt>
              <c:pt idx="139">
                <c:v>23920</c:v>
              </c:pt>
              <c:pt idx="140">
                <c:v>23920</c:v>
              </c:pt>
              <c:pt idx="141">
                <c:v>23920</c:v>
              </c:pt>
              <c:pt idx="142">
                <c:v>23920</c:v>
              </c:pt>
              <c:pt idx="143">
                <c:v>23920</c:v>
              </c:pt>
              <c:pt idx="144">
                <c:v>23920</c:v>
              </c:pt>
              <c:pt idx="145">
                <c:v>23920</c:v>
              </c:pt>
              <c:pt idx="146">
                <c:v>23920</c:v>
              </c:pt>
              <c:pt idx="147">
                <c:v>23920</c:v>
              </c:pt>
              <c:pt idx="148">
                <c:v>23920</c:v>
              </c:pt>
              <c:pt idx="149">
                <c:v>23920</c:v>
              </c:pt>
              <c:pt idx="150">
                <c:v>23920</c:v>
              </c:pt>
              <c:pt idx="151">
                <c:v>23920</c:v>
              </c:pt>
              <c:pt idx="152">
                <c:v>23920</c:v>
              </c:pt>
              <c:pt idx="153">
                <c:v>23920</c:v>
              </c:pt>
              <c:pt idx="154">
                <c:v>23920</c:v>
              </c:pt>
              <c:pt idx="155">
                <c:v>23920</c:v>
              </c:pt>
              <c:pt idx="156">
                <c:v>23920</c:v>
              </c:pt>
              <c:pt idx="157">
                <c:v>23920</c:v>
              </c:pt>
              <c:pt idx="158">
                <c:v>23920</c:v>
              </c:pt>
              <c:pt idx="159">
                <c:v>23920</c:v>
              </c:pt>
              <c:pt idx="160">
                <c:v>23920</c:v>
              </c:pt>
              <c:pt idx="161">
                <c:v>23920</c:v>
              </c:pt>
              <c:pt idx="162">
                <c:v>23920</c:v>
              </c:pt>
              <c:pt idx="163">
                <c:v>23920</c:v>
              </c:pt>
              <c:pt idx="164">
                <c:v>23920</c:v>
              </c:pt>
              <c:pt idx="165">
                <c:v>23920</c:v>
              </c:pt>
              <c:pt idx="166">
                <c:v>23920</c:v>
              </c:pt>
              <c:pt idx="167">
                <c:v>23920</c:v>
              </c:pt>
              <c:pt idx="168">
                <c:v>23920</c:v>
              </c:pt>
              <c:pt idx="169">
                <c:v>23920</c:v>
              </c:pt>
              <c:pt idx="170">
                <c:v>23920</c:v>
              </c:pt>
              <c:pt idx="171">
                <c:v>23920</c:v>
              </c:pt>
              <c:pt idx="172">
                <c:v>23920</c:v>
              </c:pt>
              <c:pt idx="173">
                <c:v>23920</c:v>
              </c:pt>
              <c:pt idx="174">
                <c:v>23920</c:v>
              </c:pt>
              <c:pt idx="175">
                <c:v>23920</c:v>
              </c:pt>
              <c:pt idx="176">
                <c:v>23920</c:v>
              </c:pt>
              <c:pt idx="177">
                <c:v>23920</c:v>
              </c:pt>
              <c:pt idx="178">
                <c:v>23920</c:v>
              </c:pt>
              <c:pt idx="179">
                <c:v>23920</c:v>
              </c:pt>
              <c:pt idx="180">
                <c:v>23920</c:v>
              </c:pt>
              <c:pt idx="181">
                <c:v>23920</c:v>
              </c:pt>
              <c:pt idx="182">
                <c:v>23920</c:v>
              </c:pt>
              <c:pt idx="183">
                <c:v>23920</c:v>
              </c:pt>
              <c:pt idx="184">
                <c:v>23920</c:v>
              </c:pt>
              <c:pt idx="185">
                <c:v>23920</c:v>
              </c:pt>
              <c:pt idx="186">
                <c:v>23920</c:v>
              </c:pt>
              <c:pt idx="187">
                <c:v>23920</c:v>
              </c:pt>
              <c:pt idx="188">
                <c:v>23920</c:v>
              </c:pt>
              <c:pt idx="189">
                <c:v>23920</c:v>
              </c:pt>
              <c:pt idx="190">
                <c:v>23920</c:v>
              </c:pt>
              <c:pt idx="191">
                <c:v>23920</c:v>
              </c:pt>
              <c:pt idx="192">
                <c:v>23920</c:v>
              </c:pt>
              <c:pt idx="193">
                <c:v>23920</c:v>
              </c:pt>
              <c:pt idx="194">
                <c:v>23920</c:v>
              </c:pt>
              <c:pt idx="195">
                <c:v>23920</c:v>
              </c:pt>
              <c:pt idx="196">
                <c:v>23920</c:v>
              </c:pt>
              <c:pt idx="197">
                <c:v>23920</c:v>
              </c:pt>
              <c:pt idx="198">
                <c:v>23920</c:v>
              </c:pt>
              <c:pt idx="199">
                <c:v>23920</c:v>
              </c:pt>
              <c:pt idx="200">
                <c:v>23920</c:v>
              </c:pt>
              <c:pt idx="201">
                <c:v>23920</c:v>
              </c:pt>
              <c:pt idx="202">
                <c:v>23920</c:v>
              </c:pt>
              <c:pt idx="203">
                <c:v>23920</c:v>
              </c:pt>
              <c:pt idx="204">
                <c:v>23920</c:v>
              </c:pt>
              <c:pt idx="205">
                <c:v>23920</c:v>
              </c:pt>
              <c:pt idx="206">
                <c:v>23920</c:v>
              </c:pt>
              <c:pt idx="207">
                <c:v>23920</c:v>
              </c:pt>
              <c:pt idx="208">
                <c:v>23920</c:v>
              </c:pt>
              <c:pt idx="209">
                <c:v>23920</c:v>
              </c:pt>
              <c:pt idx="210">
                <c:v>23920</c:v>
              </c:pt>
              <c:pt idx="211">
                <c:v>23920</c:v>
              </c:pt>
              <c:pt idx="212">
                <c:v>23920</c:v>
              </c:pt>
              <c:pt idx="213">
                <c:v>23920</c:v>
              </c:pt>
              <c:pt idx="214">
                <c:v>23920</c:v>
              </c:pt>
              <c:pt idx="215">
                <c:v>23920</c:v>
              </c:pt>
              <c:pt idx="216">
                <c:v>23920</c:v>
              </c:pt>
              <c:pt idx="217">
                <c:v>23920</c:v>
              </c:pt>
              <c:pt idx="218">
                <c:v>23920</c:v>
              </c:pt>
              <c:pt idx="219">
                <c:v>23920</c:v>
              </c:pt>
              <c:pt idx="220">
                <c:v>23920</c:v>
              </c:pt>
              <c:pt idx="221">
                <c:v>23920</c:v>
              </c:pt>
              <c:pt idx="222">
                <c:v>23920</c:v>
              </c:pt>
              <c:pt idx="223">
                <c:v>23920</c:v>
              </c:pt>
              <c:pt idx="224">
                <c:v>23920</c:v>
              </c:pt>
              <c:pt idx="225">
                <c:v>23920</c:v>
              </c:pt>
              <c:pt idx="226">
                <c:v>23920</c:v>
              </c:pt>
              <c:pt idx="227">
                <c:v>23920</c:v>
              </c:pt>
              <c:pt idx="228">
                <c:v>23920</c:v>
              </c:pt>
              <c:pt idx="229">
                <c:v>23920</c:v>
              </c:pt>
              <c:pt idx="230">
                <c:v>23920</c:v>
              </c:pt>
              <c:pt idx="231">
                <c:v>23920</c:v>
              </c:pt>
              <c:pt idx="232">
                <c:v>23920</c:v>
              </c:pt>
              <c:pt idx="233">
                <c:v>23920</c:v>
              </c:pt>
              <c:pt idx="234">
                <c:v>23920</c:v>
              </c:pt>
              <c:pt idx="235">
                <c:v>23920</c:v>
              </c:pt>
              <c:pt idx="236">
                <c:v>23920</c:v>
              </c:pt>
              <c:pt idx="237">
                <c:v>23920</c:v>
              </c:pt>
              <c:pt idx="238">
                <c:v>23920</c:v>
              </c:pt>
              <c:pt idx="239">
                <c:v>23920</c:v>
              </c:pt>
              <c:pt idx="240">
                <c:v>23920</c:v>
              </c:pt>
              <c:pt idx="241">
                <c:v>23920</c:v>
              </c:pt>
              <c:pt idx="242">
                <c:v>23920</c:v>
              </c:pt>
              <c:pt idx="243">
                <c:v>23920</c:v>
              </c:pt>
              <c:pt idx="244">
                <c:v>23920</c:v>
              </c:pt>
              <c:pt idx="245">
                <c:v>23920</c:v>
              </c:pt>
              <c:pt idx="246">
                <c:v>23920</c:v>
              </c:pt>
              <c:pt idx="247">
                <c:v>23920</c:v>
              </c:pt>
              <c:pt idx="248">
                <c:v>23920</c:v>
              </c:pt>
              <c:pt idx="249">
                <c:v>23920</c:v>
              </c:pt>
              <c:pt idx="250">
                <c:v>23920</c:v>
              </c:pt>
              <c:pt idx="251">
                <c:v>23920</c:v>
              </c:pt>
              <c:pt idx="252">
                <c:v>23920</c:v>
              </c:pt>
              <c:pt idx="253">
                <c:v>23920</c:v>
              </c:pt>
              <c:pt idx="254">
                <c:v>23920</c:v>
              </c:pt>
              <c:pt idx="255">
                <c:v>23920</c:v>
              </c:pt>
              <c:pt idx="256">
                <c:v>23920</c:v>
              </c:pt>
              <c:pt idx="257">
                <c:v>23920</c:v>
              </c:pt>
              <c:pt idx="258">
                <c:v>23920</c:v>
              </c:pt>
              <c:pt idx="259">
                <c:v>23920</c:v>
              </c:pt>
              <c:pt idx="260">
                <c:v>23920</c:v>
              </c:pt>
              <c:pt idx="261">
                <c:v>23920</c:v>
              </c:pt>
              <c:pt idx="262">
                <c:v>23920</c:v>
              </c:pt>
              <c:pt idx="263">
                <c:v>23920</c:v>
              </c:pt>
              <c:pt idx="264">
                <c:v>23920</c:v>
              </c:pt>
              <c:pt idx="265">
                <c:v>23920</c:v>
              </c:pt>
              <c:pt idx="266">
                <c:v>23920</c:v>
              </c:pt>
              <c:pt idx="267">
                <c:v>23920</c:v>
              </c:pt>
              <c:pt idx="268">
                <c:v>23920</c:v>
              </c:pt>
              <c:pt idx="269">
                <c:v>23920</c:v>
              </c:pt>
              <c:pt idx="270">
                <c:v>23920</c:v>
              </c:pt>
              <c:pt idx="271">
                <c:v>23920</c:v>
              </c:pt>
              <c:pt idx="272">
                <c:v>23920</c:v>
              </c:pt>
              <c:pt idx="273">
                <c:v>23920</c:v>
              </c:pt>
              <c:pt idx="274">
                <c:v>23920</c:v>
              </c:pt>
              <c:pt idx="275">
                <c:v>23920</c:v>
              </c:pt>
              <c:pt idx="276">
                <c:v>23920</c:v>
              </c:pt>
              <c:pt idx="277">
                <c:v>23920</c:v>
              </c:pt>
              <c:pt idx="278">
                <c:v>23920</c:v>
              </c:pt>
              <c:pt idx="279">
                <c:v>23920</c:v>
              </c:pt>
              <c:pt idx="280">
                <c:v>23920</c:v>
              </c:pt>
              <c:pt idx="281">
                <c:v>23920</c:v>
              </c:pt>
              <c:pt idx="282">
                <c:v>23920</c:v>
              </c:pt>
              <c:pt idx="283">
                <c:v>23920</c:v>
              </c:pt>
              <c:pt idx="284">
                <c:v>23920</c:v>
              </c:pt>
              <c:pt idx="285">
                <c:v>23920</c:v>
              </c:pt>
              <c:pt idx="286">
                <c:v>23920</c:v>
              </c:pt>
              <c:pt idx="287">
                <c:v>23920</c:v>
              </c:pt>
              <c:pt idx="288">
                <c:v>23920</c:v>
              </c:pt>
              <c:pt idx="289">
                <c:v>23920</c:v>
              </c:pt>
              <c:pt idx="290">
                <c:v>23920</c:v>
              </c:pt>
              <c:pt idx="291">
                <c:v>23920</c:v>
              </c:pt>
              <c:pt idx="292">
                <c:v>23920</c:v>
              </c:pt>
              <c:pt idx="293">
                <c:v>23920</c:v>
              </c:pt>
              <c:pt idx="294">
                <c:v>23920</c:v>
              </c:pt>
              <c:pt idx="295">
                <c:v>23920</c:v>
              </c:pt>
              <c:pt idx="296">
                <c:v>23920</c:v>
              </c:pt>
              <c:pt idx="297">
                <c:v>23920</c:v>
              </c:pt>
              <c:pt idx="298">
                <c:v>23920</c:v>
              </c:pt>
              <c:pt idx="299">
                <c:v>23920</c:v>
              </c:pt>
              <c:pt idx="300">
                <c:v>23920</c:v>
              </c:pt>
              <c:pt idx="301">
                <c:v>23920</c:v>
              </c:pt>
              <c:pt idx="302">
                <c:v>23920</c:v>
              </c:pt>
              <c:pt idx="303">
                <c:v>23920</c:v>
              </c:pt>
              <c:pt idx="304">
                <c:v>23920</c:v>
              </c:pt>
              <c:pt idx="305">
                <c:v>23920</c:v>
              </c:pt>
              <c:pt idx="306">
                <c:v>23920</c:v>
              </c:pt>
              <c:pt idx="307">
                <c:v>23920</c:v>
              </c:pt>
              <c:pt idx="308">
                <c:v>23920</c:v>
              </c:pt>
              <c:pt idx="309">
                <c:v>23920</c:v>
              </c:pt>
              <c:pt idx="310">
                <c:v>23920</c:v>
              </c:pt>
              <c:pt idx="311">
                <c:v>23920</c:v>
              </c:pt>
              <c:pt idx="312">
                <c:v>23920</c:v>
              </c:pt>
              <c:pt idx="313">
                <c:v>23920</c:v>
              </c:pt>
              <c:pt idx="314">
                <c:v>23920</c:v>
              </c:pt>
              <c:pt idx="315">
                <c:v>23920</c:v>
              </c:pt>
              <c:pt idx="316">
                <c:v>23920</c:v>
              </c:pt>
              <c:pt idx="317">
                <c:v>23920</c:v>
              </c:pt>
              <c:pt idx="318">
                <c:v>23920</c:v>
              </c:pt>
              <c:pt idx="319">
                <c:v>23920</c:v>
              </c:pt>
              <c:pt idx="320">
                <c:v>23920</c:v>
              </c:pt>
              <c:pt idx="321">
                <c:v>23920</c:v>
              </c:pt>
              <c:pt idx="322">
                <c:v>23920</c:v>
              </c:pt>
              <c:pt idx="323">
                <c:v>23920</c:v>
              </c:pt>
              <c:pt idx="324">
                <c:v>23920</c:v>
              </c:pt>
              <c:pt idx="325">
                <c:v>23920</c:v>
              </c:pt>
              <c:pt idx="326">
                <c:v>23920</c:v>
              </c:pt>
              <c:pt idx="327">
                <c:v>23920</c:v>
              </c:pt>
              <c:pt idx="328">
                <c:v>23920</c:v>
              </c:pt>
              <c:pt idx="329">
                <c:v>23920</c:v>
              </c:pt>
              <c:pt idx="330">
                <c:v>23920</c:v>
              </c:pt>
              <c:pt idx="331">
                <c:v>23920</c:v>
              </c:pt>
              <c:pt idx="332">
                <c:v>23920</c:v>
              </c:pt>
              <c:pt idx="333">
                <c:v>23920</c:v>
              </c:pt>
              <c:pt idx="334">
                <c:v>23920</c:v>
              </c:pt>
              <c:pt idx="335">
                <c:v>23920</c:v>
              </c:pt>
              <c:pt idx="336">
                <c:v>23920</c:v>
              </c:pt>
              <c:pt idx="337">
                <c:v>23920</c:v>
              </c:pt>
              <c:pt idx="338">
                <c:v>23920</c:v>
              </c:pt>
              <c:pt idx="339">
                <c:v>23920</c:v>
              </c:pt>
              <c:pt idx="340">
                <c:v>23920</c:v>
              </c:pt>
              <c:pt idx="341">
                <c:v>23920</c:v>
              </c:pt>
              <c:pt idx="342">
                <c:v>23920</c:v>
              </c:pt>
              <c:pt idx="343">
                <c:v>23920</c:v>
              </c:pt>
              <c:pt idx="344">
                <c:v>23920</c:v>
              </c:pt>
              <c:pt idx="345">
                <c:v>23920</c:v>
              </c:pt>
              <c:pt idx="346">
                <c:v>23920</c:v>
              </c:pt>
              <c:pt idx="347">
                <c:v>23920</c:v>
              </c:pt>
              <c:pt idx="348">
                <c:v>23920</c:v>
              </c:pt>
              <c:pt idx="349">
                <c:v>23920</c:v>
              </c:pt>
              <c:pt idx="350">
                <c:v>23920</c:v>
              </c:pt>
              <c:pt idx="351">
                <c:v>23920</c:v>
              </c:pt>
              <c:pt idx="352">
                <c:v>23920</c:v>
              </c:pt>
              <c:pt idx="353">
                <c:v>23920</c:v>
              </c:pt>
              <c:pt idx="354">
                <c:v>23920</c:v>
              </c:pt>
              <c:pt idx="355">
                <c:v>23920</c:v>
              </c:pt>
              <c:pt idx="356">
                <c:v>23920</c:v>
              </c:pt>
              <c:pt idx="357">
                <c:v>23920</c:v>
              </c:pt>
              <c:pt idx="358">
                <c:v>23920</c:v>
              </c:pt>
              <c:pt idx="359">
                <c:v>23920</c:v>
              </c:pt>
              <c:pt idx="360">
                <c:v>23920</c:v>
              </c:pt>
              <c:pt idx="361">
                <c:v>23920</c:v>
              </c:pt>
              <c:pt idx="362">
                <c:v>23920</c:v>
              </c:pt>
              <c:pt idx="363">
                <c:v>23920</c:v>
              </c:pt>
              <c:pt idx="364">
                <c:v>23920</c:v>
              </c:pt>
              <c:pt idx="365">
                <c:v>23920</c:v>
              </c:pt>
              <c:pt idx="366">
                <c:v>23920</c:v>
              </c:pt>
              <c:pt idx="367">
                <c:v>23920</c:v>
              </c:pt>
              <c:pt idx="368">
                <c:v>23920</c:v>
              </c:pt>
              <c:pt idx="369">
                <c:v>23920</c:v>
              </c:pt>
              <c:pt idx="370">
                <c:v>23920</c:v>
              </c:pt>
              <c:pt idx="371">
                <c:v>23920</c:v>
              </c:pt>
              <c:pt idx="372">
                <c:v>23920</c:v>
              </c:pt>
              <c:pt idx="373">
                <c:v>23920</c:v>
              </c:pt>
              <c:pt idx="374">
                <c:v>23920</c:v>
              </c:pt>
              <c:pt idx="375">
                <c:v>23920</c:v>
              </c:pt>
              <c:pt idx="376">
                <c:v>23920</c:v>
              </c:pt>
              <c:pt idx="377">
                <c:v>23920</c:v>
              </c:pt>
              <c:pt idx="378">
                <c:v>23920</c:v>
              </c:pt>
              <c:pt idx="379">
                <c:v>23920</c:v>
              </c:pt>
              <c:pt idx="380">
                <c:v>23920</c:v>
              </c:pt>
              <c:pt idx="381">
                <c:v>23920</c:v>
              </c:pt>
              <c:pt idx="382">
                <c:v>23920</c:v>
              </c:pt>
              <c:pt idx="383">
                <c:v>23920</c:v>
              </c:pt>
              <c:pt idx="384">
                <c:v>23920</c:v>
              </c:pt>
              <c:pt idx="385">
                <c:v>23920</c:v>
              </c:pt>
              <c:pt idx="386">
                <c:v>23920</c:v>
              </c:pt>
              <c:pt idx="387">
                <c:v>23920</c:v>
              </c:pt>
              <c:pt idx="388">
                <c:v>23920</c:v>
              </c:pt>
              <c:pt idx="389">
                <c:v>23920</c:v>
              </c:pt>
              <c:pt idx="390">
                <c:v>23920</c:v>
              </c:pt>
              <c:pt idx="391">
                <c:v>23920</c:v>
              </c:pt>
              <c:pt idx="392">
                <c:v>23920</c:v>
              </c:pt>
              <c:pt idx="393">
                <c:v>23920</c:v>
              </c:pt>
              <c:pt idx="394">
                <c:v>23920</c:v>
              </c:pt>
              <c:pt idx="395">
                <c:v>23920</c:v>
              </c:pt>
              <c:pt idx="396">
                <c:v>23920</c:v>
              </c:pt>
              <c:pt idx="397">
                <c:v>23920</c:v>
              </c:pt>
              <c:pt idx="398">
                <c:v>23920</c:v>
              </c:pt>
              <c:pt idx="399">
                <c:v>23920</c:v>
              </c:pt>
              <c:pt idx="400">
                <c:v>23920</c:v>
              </c:pt>
              <c:pt idx="401">
                <c:v>23920</c:v>
              </c:pt>
              <c:pt idx="402">
                <c:v>23920</c:v>
              </c:pt>
              <c:pt idx="403">
                <c:v>23920</c:v>
              </c:pt>
              <c:pt idx="404">
                <c:v>23920</c:v>
              </c:pt>
              <c:pt idx="405">
                <c:v>23920</c:v>
              </c:pt>
              <c:pt idx="406">
                <c:v>23920</c:v>
              </c:pt>
              <c:pt idx="407">
                <c:v>23920</c:v>
              </c:pt>
              <c:pt idx="408">
                <c:v>23920</c:v>
              </c:pt>
              <c:pt idx="409">
                <c:v>23920</c:v>
              </c:pt>
              <c:pt idx="410">
                <c:v>23920</c:v>
              </c:pt>
              <c:pt idx="411">
                <c:v>23920</c:v>
              </c:pt>
              <c:pt idx="412">
                <c:v>23920</c:v>
              </c:pt>
              <c:pt idx="413">
                <c:v>23920</c:v>
              </c:pt>
              <c:pt idx="414">
                <c:v>23920</c:v>
              </c:pt>
              <c:pt idx="415">
                <c:v>23920</c:v>
              </c:pt>
              <c:pt idx="416">
                <c:v>23920</c:v>
              </c:pt>
              <c:pt idx="417">
                <c:v>23920</c:v>
              </c:pt>
              <c:pt idx="418">
                <c:v>23920</c:v>
              </c:pt>
              <c:pt idx="419">
                <c:v>23920</c:v>
              </c:pt>
              <c:pt idx="420">
                <c:v>23920</c:v>
              </c:pt>
              <c:pt idx="421">
                <c:v>23920</c:v>
              </c:pt>
              <c:pt idx="422">
                <c:v>23920</c:v>
              </c:pt>
              <c:pt idx="423">
                <c:v>23920</c:v>
              </c:pt>
              <c:pt idx="424">
                <c:v>23920</c:v>
              </c:pt>
              <c:pt idx="425">
                <c:v>23920</c:v>
              </c:pt>
              <c:pt idx="426">
                <c:v>23920</c:v>
              </c:pt>
              <c:pt idx="427">
                <c:v>23920</c:v>
              </c:pt>
              <c:pt idx="428">
                <c:v>23920</c:v>
              </c:pt>
              <c:pt idx="429">
                <c:v>23920</c:v>
              </c:pt>
              <c:pt idx="430">
                <c:v>23920</c:v>
              </c:pt>
              <c:pt idx="431">
                <c:v>23920</c:v>
              </c:pt>
              <c:pt idx="432">
                <c:v>23920</c:v>
              </c:pt>
              <c:pt idx="433">
                <c:v>23920</c:v>
              </c:pt>
              <c:pt idx="434">
                <c:v>23920</c:v>
              </c:pt>
              <c:pt idx="435">
                <c:v>23920</c:v>
              </c:pt>
              <c:pt idx="436">
                <c:v>23920</c:v>
              </c:pt>
              <c:pt idx="437">
                <c:v>23920</c:v>
              </c:pt>
              <c:pt idx="438">
                <c:v>23920</c:v>
              </c:pt>
              <c:pt idx="439">
                <c:v>23920</c:v>
              </c:pt>
              <c:pt idx="440">
                <c:v>23920</c:v>
              </c:pt>
              <c:pt idx="441">
                <c:v>23920</c:v>
              </c:pt>
              <c:pt idx="442">
                <c:v>23920</c:v>
              </c:pt>
              <c:pt idx="443">
                <c:v>23920</c:v>
              </c:pt>
              <c:pt idx="444">
                <c:v>23920</c:v>
              </c:pt>
              <c:pt idx="445">
                <c:v>23920</c:v>
              </c:pt>
              <c:pt idx="446">
                <c:v>23920</c:v>
              </c:pt>
              <c:pt idx="447">
                <c:v>23920</c:v>
              </c:pt>
              <c:pt idx="448">
                <c:v>23920</c:v>
              </c:pt>
              <c:pt idx="449">
                <c:v>23920</c:v>
              </c:pt>
              <c:pt idx="450">
                <c:v>23920</c:v>
              </c:pt>
              <c:pt idx="451">
                <c:v>23920</c:v>
              </c:pt>
              <c:pt idx="452">
                <c:v>23920</c:v>
              </c:pt>
              <c:pt idx="453">
                <c:v>23920</c:v>
              </c:pt>
              <c:pt idx="454">
                <c:v>23920</c:v>
              </c:pt>
              <c:pt idx="455">
                <c:v>23920</c:v>
              </c:pt>
              <c:pt idx="456">
                <c:v>23920</c:v>
              </c:pt>
              <c:pt idx="457">
                <c:v>23920</c:v>
              </c:pt>
              <c:pt idx="458">
                <c:v>23920</c:v>
              </c:pt>
              <c:pt idx="459">
                <c:v>23920</c:v>
              </c:pt>
              <c:pt idx="460">
                <c:v>23920</c:v>
              </c:pt>
              <c:pt idx="461">
                <c:v>23920</c:v>
              </c:pt>
              <c:pt idx="462">
                <c:v>23920</c:v>
              </c:pt>
              <c:pt idx="463">
                <c:v>23920</c:v>
              </c:pt>
              <c:pt idx="464">
                <c:v>23920</c:v>
              </c:pt>
              <c:pt idx="465">
                <c:v>23920</c:v>
              </c:pt>
              <c:pt idx="466">
                <c:v>23920</c:v>
              </c:pt>
              <c:pt idx="467">
                <c:v>23920</c:v>
              </c:pt>
              <c:pt idx="468">
                <c:v>23920</c:v>
              </c:pt>
              <c:pt idx="469">
                <c:v>23920</c:v>
              </c:pt>
              <c:pt idx="470">
                <c:v>23920</c:v>
              </c:pt>
              <c:pt idx="471">
                <c:v>23920</c:v>
              </c:pt>
              <c:pt idx="472">
                <c:v>23920</c:v>
              </c:pt>
              <c:pt idx="473">
                <c:v>23920</c:v>
              </c:pt>
              <c:pt idx="474">
                <c:v>23920</c:v>
              </c:pt>
              <c:pt idx="475">
                <c:v>23920</c:v>
              </c:pt>
              <c:pt idx="476">
                <c:v>23920</c:v>
              </c:pt>
              <c:pt idx="477">
                <c:v>23920</c:v>
              </c:pt>
              <c:pt idx="478">
                <c:v>23920</c:v>
              </c:pt>
              <c:pt idx="479">
                <c:v>23920</c:v>
              </c:pt>
              <c:pt idx="480">
                <c:v>23920</c:v>
              </c:pt>
              <c:pt idx="481">
                <c:v>23920</c:v>
              </c:pt>
              <c:pt idx="482">
                <c:v>23920</c:v>
              </c:pt>
              <c:pt idx="483">
                <c:v>23920</c:v>
              </c:pt>
              <c:pt idx="484">
                <c:v>23920</c:v>
              </c:pt>
              <c:pt idx="485">
                <c:v>23920</c:v>
              </c:pt>
              <c:pt idx="486">
                <c:v>23920</c:v>
              </c:pt>
              <c:pt idx="487">
                <c:v>23920</c:v>
              </c:pt>
              <c:pt idx="488">
                <c:v>23920</c:v>
              </c:pt>
              <c:pt idx="489">
                <c:v>23920</c:v>
              </c:pt>
              <c:pt idx="490">
                <c:v>23920</c:v>
              </c:pt>
              <c:pt idx="491">
                <c:v>23920</c:v>
              </c:pt>
              <c:pt idx="492">
                <c:v>23920</c:v>
              </c:pt>
              <c:pt idx="493">
                <c:v>23920</c:v>
              </c:pt>
              <c:pt idx="494">
                <c:v>23920</c:v>
              </c:pt>
              <c:pt idx="495">
                <c:v>23920</c:v>
              </c:pt>
              <c:pt idx="496">
                <c:v>23920</c:v>
              </c:pt>
              <c:pt idx="497">
                <c:v>23920</c:v>
              </c:pt>
              <c:pt idx="498">
                <c:v>23920</c:v>
              </c:pt>
              <c:pt idx="499">
                <c:v>23920</c:v>
              </c:pt>
              <c:pt idx="500">
                <c:v>23920</c:v>
              </c:pt>
              <c:pt idx="501">
                <c:v>23920</c:v>
              </c:pt>
              <c:pt idx="502">
                <c:v>23920</c:v>
              </c:pt>
              <c:pt idx="503">
                <c:v>23920</c:v>
              </c:pt>
              <c:pt idx="504">
                <c:v>23920</c:v>
              </c:pt>
              <c:pt idx="505">
                <c:v>23920</c:v>
              </c:pt>
              <c:pt idx="506">
                <c:v>23920</c:v>
              </c:pt>
              <c:pt idx="507">
                <c:v>23920</c:v>
              </c:pt>
              <c:pt idx="508">
                <c:v>23920</c:v>
              </c:pt>
              <c:pt idx="509">
                <c:v>23920</c:v>
              </c:pt>
              <c:pt idx="510">
                <c:v>23920</c:v>
              </c:pt>
              <c:pt idx="511">
                <c:v>23920</c:v>
              </c:pt>
              <c:pt idx="512">
                <c:v>23920</c:v>
              </c:pt>
              <c:pt idx="513">
                <c:v>23920</c:v>
              </c:pt>
              <c:pt idx="514">
                <c:v>23920</c:v>
              </c:pt>
              <c:pt idx="515">
                <c:v>23920</c:v>
              </c:pt>
              <c:pt idx="516">
                <c:v>23920</c:v>
              </c:pt>
              <c:pt idx="517">
                <c:v>23920</c:v>
              </c:pt>
              <c:pt idx="518">
                <c:v>23920</c:v>
              </c:pt>
              <c:pt idx="519">
                <c:v>23920</c:v>
              </c:pt>
              <c:pt idx="520">
                <c:v>23920</c:v>
              </c:pt>
              <c:pt idx="521">
                <c:v>23920</c:v>
              </c:pt>
              <c:pt idx="522">
                <c:v>23920</c:v>
              </c:pt>
              <c:pt idx="523">
                <c:v>23920</c:v>
              </c:pt>
              <c:pt idx="524">
                <c:v>23920</c:v>
              </c:pt>
              <c:pt idx="525">
                <c:v>23920</c:v>
              </c:pt>
              <c:pt idx="526">
                <c:v>23920</c:v>
              </c:pt>
              <c:pt idx="527">
                <c:v>23920</c:v>
              </c:pt>
              <c:pt idx="528">
                <c:v>23920</c:v>
              </c:pt>
              <c:pt idx="529">
                <c:v>23920</c:v>
              </c:pt>
              <c:pt idx="530">
                <c:v>23920</c:v>
              </c:pt>
              <c:pt idx="531">
                <c:v>23920</c:v>
              </c:pt>
              <c:pt idx="532">
                <c:v>23920</c:v>
              </c:pt>
              <c:pt idx="533">
                <c:v>23920</c:v>
              </c:pt>
              <c:pt idx="534">
                <c:v>23920</c:v>
              </c:pt>
              <c:pt idx="535">
                <c:v>23920</c:v>
              </c:pt>
              <c:pt idx="536">
                <c:v>23920</c:v>
              </c:pt>
              <c:pt idx="537">
                <c:v>23920</c:v>
              </c:pt>
              <c:pt idx="538">
                <c:v>23920</c:v>
              </c:pt>
              <c:pt idx="539">
                <c:v>23920</c:v>
              </c:pt>
              <c:pt idx="540">
                <c:v>23920</c:v>
              </c:pt>
              <c:pt idx="541">
                <c:v>23920</c:v>
              </c:pt>
              <c:pt idx="542">
                <c:v>23920</c:v>
              </c:pt>
              <c:pt idx="543">
                <c:v>23920</c:v>
              </c:pt>
              <c:pt idx="544">
                <c:v>23920</c:v>
              </c:pt>
              <c:pt idx="545">
                <c:v>23920</c:v>
              </c:pt>
              <c:pt idx="546">
                <c:v>23920</c:v>
              </c:pt>
              <c:pt idx="547">
                <c:v>23920</c:v>
              </c:pt>
              <c:pt idx="548">
                <c:v>23920</c:v>
              </c:pt>
              <c:pt idx="549">
                <c:v>23920</c:v>
              </c:pt>
              <c:pt idx="550">
                <c:v>23920</c:v>
              </c:pt>
              <c:pt idx="551">
                <c:v>23920</c:v>
              </c:pt>
              <c:pt idx="552">
                <c:v>23920</c:v>
              </c:pt>
              <c:pt idx="553">
                <c:v>23920</c:v>
              </c:pt>
              <c:pt idx="554">
                <c:v>23920</c:v>
              </c:pt>
              <c:pt idx="555">
                <c:v>23920</c:v>
              </c:pt>
              <c:pt idx="556">
                <c:v>23920</c:v>
              </c:pt>
              <c:pt idx="557">
                <c:v>23920</c:v>
              </c:pt>
              <c:pt idx="558">
                <c:v>23920</c:v>
              </c:pt>
              <c:pt idx="559">
                <c:v>23920</c:v>
              </c:pt>
              <c:pt idx="560">
                <c:v>23920</c:v>
              </c:pt>
              <c:pt idx="561">
                <c:v>23920</c:v>
              </c:pt>
              <c:pt idx="562">
                <c:v>23920</c:v>
              </c:pt>
              <c:pt idx="563">
                <c:v>23920</c:v>
              </c:pt>
              <c:pt idx="564">
                <c:v>23920</c:v>
              </c:pt>
              <c:pt idx="565">
                <c:v>23920</c:v>
              </c:pt>
              <c:pt idx="566">
                <c:v>23920</c:v>
              </c:pt>
              <c:pt idx="567">
                <c:v>23920</c:v>
              </c:pt>
              <c:pt idx="568">
                <c:v>23920</c:v>
              </c:pt>
              <c:pt idx="569">
                <c:v>23920</c:v>
              </c:pt>
              <c:pt idx="570">
                <c:v>23920</c:v>
              </c:pt>
              <c:pt idx="571">
                <c:v>23920</c:v>
              </c:pt>
              <c:pt idx="572">
                <c:v>23920</c:v>
              </c:pt>
              <c:pt idx="573">
                <c:v>23920</c:v>
              </c:pt>
              <c:pt idx="574">
                <c:v>23920</c:v>
              </c:pt>
              <c:pt idx="575">
                <c:v>23920</c:v>
              </c:pt>
              <c:pt idx="576">
                <c:v>23920</c:v>
              </c:pt>
              <c:pt idx="577">
                <c:v>23920</c:v>
              </c:pt>
              <c:pt idx="578">
                <c:v>23920</c:v>
              </c:pt>
              <c:pt idx="579">
                <c:v>23920</c:v>
              </c:pt>
              <c:pt idx="580">
                <c:v>23920</c:v>
              </c:pt>
              <c:pt idx="581">
                <c:v>23920</c:v>
              </c:pt>
              <c:pt idx="582">
                <c:v>23920</c:v>
              </c:pt>
              <c:pt idx="583">
                <c:v>23920</c:v>
              </c:pt>
              <c:pt idx="584">
                <c:v>23920</c:v>
              </c:pt>
              <c:pt idx="585">
                <c:v>23920</c:v>
              </c:pt>
              <c:pt idx="586">
                <c:v>23920</c:v>
              </c:pt>
              <c:pt idx="587">
                <c:v>23920</c:v>
              </c:pt>
              <c:pt idx="588">
                <c:v>23920</c:v>
              </c:pt>
              <c:pt idx="589">
                <c:v>23920</c:v>
              </c:pt>
              <c:pt idx="590">
                <c:v>23920</c:v>
              </c:pt>
              <c:pt idx="591">
                <c:v>23920</c:v>
              </c:pt>
              <c:pt idx="592">
                <c:v>23920</c:v>
              </c:pt>
              <c:pt idx="593">
                <c:v>23920</c:v>
              </c:pt>
              <c:pt idx="594">
                <c:v>23920</c:v>
              </c:pt>
              <c:pt idx="595">
                <c:v>23920</c:v>
              </c:pt>
              <c:pt idx="596">
                <c:v>23920</c:v>
              </c:pt>
              <c:pt idx="597">
                <c:v>23920</c:v>
              </c:pt>
              <c:pt idx="598">
                <c:v>23920</c:v>
              </c:pt>
              <c:pt idx="599">
                <c:v>23920</c:v>
              </c:pt>
              <c:pt idx="600">
                <c:v>23920</c:v>
              </c:pt>
              <c:pt idx="601">
                <c:v>23920</c:v>
              </c:pt>
              <c:pt idx="602">
                <c:v>23920</c:v>
              </c:pt>
              <c:pt idx="603">
                <c:v>23920</c:v>
              </c:pt>
              <c:pt idx="604">
                <c:v>23920</c:v>
              </c:pt>
              <c:pt idx="605">
                <c:v>23920</c:v>
              </c:pt>
              <c:pt idx="606">
                <c:v>23920</c:v>
              </c:pt>
              <c:pt idx="607">
                <c:v>23920</c:v>
              </c:pt>
              <c:pt idx="608">
                <c:v>23920</c:v>
              </c:pt>
              <c:pt idx="609">
                <c:v>23920</c:v>
              </c:pt>
              <c:pt idx="610">
                <c:v>23920</c:v>
              </c:pt>
              <c:pt idx="611">
                <c:v>23920</c:v>
              </c:pt>
              <c:pt idx="612">
                <c:v>23920</c:v>
              </c:pt>
              <c:pt idx="613">
                <c:v>23920</c:v>
              </c:pt>
              <c:pt idx="614">
                <c:v>23920</c:v>
              </c:pt>
              <c:pt idx="615">
                <c:v>23920</c:v>
              </c:pt>
              <c:pt idx="616">
                <c:v>23920</c:v>
              </c:pt>
              <c:pt idx="617">
                <c:v>23920</c:v>
              </c:pt>
              <c:pt idx="618">
                <c:v>23920</c:v>
              </c:pt>
              <c:pt idx="619">
                <c:v>23920</c:v>
              </c:pt>
              <c:pt idx="620">
                <c:v>23920</c:v>
              </c:pt>
              <c:pt idx="621">
                <c:v>23920</c:v>
              </c:pt>
              <c:pt idx="622">
                <c:v>23920</c:v>
              </c:pt>
              <c:pt idx="623">
                <c:v>23920</c:v>
              </c:pt>
              <c:pt idx="624">
                <c:v>23920</c:v>
              </c:pt>
              <c:pt idx="625">
                <c:v>23920</c:v>
              </c:pt>
              <c:pt idx="626">
                <c:v>23920</c:v>
              </c:pt>
              <c:pt idx="627">
                <c:v>23920</c:v>
              </c:pt>
              <c:pt idx="628">
                <c:v>23920</c:v>
              </c:pt>
              <c:pt idx="629">
                <c:v>23920</c:v>
              </c:pt>
              <c:pt idx="630">
                <c:v>23920</c:v>
              </c:pt>
              <c:pt idx="631">
                <c:v>23920</c:v>
              </c:pt>
              <c:pt idx="632">
                <c:v>23920</c:v>
              </c:pt>
              <c:pt idx="633">
                <c:v>23920</c:v>
              </c:pt>
              <c:pt idx="634">
                <c:v>23920</c:v>
              </c:pt>
              <c:pt idx="635">
                <c:v>23920</c:v>
              </c:pt>
              <c:pt idx="636">
                <c:v>23920</c:v>
              </c:pt>
              <c:pt idx="637">
                <c:v>23920</c:v>
              </c:pt>
              <c:pt idx="638">
                <c:v>23920</c:v>
              </c:pt>
              <c:pt idx="639">
                <c:v>23920</c:v>
              </c:pt>
              <c:pt idx="640">
                <c:v>23920</c:v>
              </c:pt>
              <c:pt idx="641">
                <c:v>23920</c:v>
              </c:pt>
              <c:pt idx="642">
                <c:v>23920</c:v>
              </c:pt>
              <c:pt idx="643">
                <c:v>23920</c:v>
              </c:pt>
              <c:pt idx="644">
                <c:v>23920</c:v>
              </c:pt>
              <c:pt idx="645">
                <c:v>23920</c:v>
              </c:pt>
              <c:pt idx="646">
                <c:v>23920</c:v>
              </c:pt>
              <c:pt idx="647">
                <c:v>23920</c:v>
              </c:pt>
              <c:pt idx="648">
                <c:v>23920</c:v>
              </c:pt>
              <c:pt idx="649">
                <c:v>23920</c:v>
              </c:pt>
              <c:pt idx="650">
                <c:v>23920</c:v>
              </c:pt>
              <c:pt idx="651">
                <c:v>23920</c:v>
              </c:pt>
              <c:pt idx="652">
                <c:v>23920</c:v>
              </c:pt>
              <c:pt idx="653">
                <c:v>23920</c:v>
              </c:pt>
              <c:pt idx="654">
                <c:v>23920</c:v>
              </c:pt>
              <c:pt idx="655">
                <c:v>23920</c:v>
              </c:pt>
              <c:pt idx="656">
                <c:v>23920</c:v>
              </c:pt>
              <c:pt idx="657">
                <c:v>23920</c:v>
              </c:pt>
              <c:pt idx="658">
                <c:v>23920</c:v>
              </c:pt>
              <c:pt idx="659">
                <c:v>23920</c:v>
              </c:pt>
              <c:pt idx="660">
                <c:v>23920</c:v>
              </c:pt>
              <c:pt idx="661">
                <c:v>23920</c:v>
              </c:pt>
              <c:pt idx="662">
                <c:v>23920</c:v>
              </c:pt>
              <c:pt idx="663">
                <c:v>23920</c:v>
              </c:pt>
              <c:pt idx="664">
                <c:v>23920</c:v>
              </c:pt>
              <c:pt idx="665">
                <c:v>23920</c:v>
              </c:pt>
              <c:pt idx="666">
                <c:v>23920</c:v>
              </c:pt>
              <c:pt idx="667">
                <c:v>23920</c:v>
              </c:pt>
              <c:pt idx="668">
                <c:v>23920</c:v>
              </c:pt>
              <c:pt idx="669">
                <c:v>23920</c:v>
              </c:pt>
              <c:pt idx="670">
                <c:v>23920</c:v>
              </c:pt>
              <c:pt idx="671">
                <c:v>23920</c:v>
              </c:pt>
              <c:pt idx="672">
                <c:v>23920</c:v>
              </c:pt>
              <c:pt idx="673">
                <c:v>23920</c:v>
              </c:pt>
              <c:pt idx="674">
                <c:v>23920</c:v>
              </c:pt>
              <c:pt idx="675">
                <c:v>23920</c:v>
              </c:pt>
              <c:pt idx="676">
                <c:v>23920</c:v>
              </c:pt>
              <c:pt idx="677">
                <c:v>23920</c:v>
              </c:pt>
              <c:pt idx="678">
                <c:v>23920</c:v>
              </c:pt>
              <c:pt idx="679">
                <c:v>23920</c:v>
              </c:pt>
              <c:pt idx="680">
                <c:v>23920</c:v>
              </c:pt>
              <c:pt idx="681">
                <c:v>23920</c:v>
              </c:pt>
              <c:pt idx="682">
                <c:v>23920</c:v>
              </c:pt>
              <c:pt idx="683">
                <c:v>23920</c:v>
              </c:pt>
              <c:pt idx="684">
                <c:v>23920</c:v>
              </c:pt>
              <c:pt idx="685">
                <c:v>23920</c:v>
              </c:pt>
              <c:pt idx="686">
                <c:v>23920</c:v>
              </c:pt>
              <c:pt idx="687">
                <c:v>23920</c:v>
              </c:pt>
              <c:pt idx="688">
                <c:v>23920</c:v>
              </c:pt>
              <c:pt idx="689">
                <c:v>23920</c:v>
              </c:pt>
              <c:pt idx="690">
                <c:v>23920</c:v>
              </c:pt>
              <c:pt idx="691">
                <c:v>23920</c:v>
              </c:pt>
              <c:pt idx="692">
                <c:v>23920</c:v>
              </c:pt>
              <c:pt idx="693">
                <c:v>23920</c:v>
              </c:pt>
              <c:pt idx="694">
                <c:v>23920</c:v>
              </c:pt>
              <c:pt idx="695">
                <c:v>23920</c:v>
              </c:pt>
              <c:pt idx="696">
                <c:v>23920</c:v>
              </c:pt>
              <c:pt idx="697">
                <c:v>23920</c:v>
              </c:pt>
              <c:pt idx="698">
                <c:v>23920</c:v>
              </c:pt>
              <c:pt idx="699">
                <c:v>23920</c:v>
              </c:pt>
              <c:pt idx="700">
                <c:v>23920</c:v>
              </c:pt>
              <c:pt idx="701">
                <c:v>23920</c:v>
              </c:pt>
              <c:pt idx="702">
                <c:v>23920</c:v>
              </c:pt>
              <c:pt idx="703">
                <c:v>23920</c:v>
              </c:pt>
              <c:pt idx="704">
                <c:v>23920</c:v>
              </c:pt>
              <c:pt idx="705">
                <c:v>23920</c:v>
              </c:pt>
              <c:pt idx="706">
                <c:v>23920</c:v>
              </c:pt>
              <c:pt idx="707">
                <c:v>23920</c:v>
              </c:pt>
              <c:pt idx="708">
                <c:v>23920</c:v>
              </c:pt>
              <c:pt idx="709">
                <c:v>23920</c:v>
              </c:pt>
              <c:pt idx="710">
                <c:v>23920</c:v>
              </c:pt>
              <c:pt idx="711">
                <c:v>23920</c:v>
              </c:pt>
              <c:pt idx="712">
                <c:v>23920</c:v>
              </c:pt>
              <c:pt idx="713">
                <c:v>23920</c:v>
              </c:pt>
              <c:pt idx="714">
                <c:v>23920</c:v>
              </c:pt>
              <c:pt idx="715">
                <c:v>23920</c:v>
              </c:pt>
              <c:pt idx="716">
                <c:v>23920</c:v>
              </c:pt>
              <c:pt idx="717">
                <c:v>23920</c:v>
              </c:pt>
              <c:pt idx="718">
                <c:v>23920</c:v>
              </c:pt>
              <c:pt idx="719">
                <c:v>23920</c:v>
              </c:pt>
              <c:pt idx="720">
                <c:v>23920</c:v>
              </c:pt>
              <c:pt idx="721">
                <c:v>23920</c:v>
              </c:pt>
              <c:pt idx="722">
                <c:v>23920</c:v>
              </c:pt>
              <c:pt idx="723">
                <c:v>23920</c:v>
              </c:pt>
              <c:pt idx="724">
                <c:v>23920</c:v>
              </c:pt>
              <c:pt idx="725">
                <c:v>23920</c:v>
              </c:pt>
              <c:pt idx="726">
                <c:v>23920</c:v>
              </c:pt>
              <c:pt idx="727">
                <c:v>23920</c:v>
              </c:pt>
              <c:pt idx="728">
                <c:v>23920</c:v>
              </c:pt>
              <c:pt idx="729">
                <c:v>23920</c:v>
              </c:pt>
              <c:pt idx="730">
                <c:v>23920</c:v>
              </c:pt>
              <c:pt idx="731">
                <c:v>23920</c:v>
              </c:pt>
              <c:pt idx="732">
                <c:v>23920</c:v>
              </c:pt>
              <c:pt idx="733">
                <c:v>23920</c:v>
              </c:pt>
              <c:pt idx="734">
                <c:v>23920</c:v>
              </c:pt>
              <c:pt idx="735">
                <c:v>23920</c:v>
              </c:pt>
              <c:pt idx="736">
                <c:v>23920</c:v>
              </c:pt>
              <c:pt idx="737">
                <c:v>23920</c:v>
              </c:pt>
              <c:pt idx="738">
                <c:v>23920</c:v>
              </c:pt>
              <c:pt idx="739">
                <c:v>23920</c:v>
              </c:pt>
              <c:pt idx="740">
                <c:v>23920</c:v>
              </c:pt>
              <c:pt idx="741">
                <c:v>23920</c:v>
              </c:pt>
              <c:pt idx="742">
                <c:v>23920</c:v>
              </c:pt>
              <c:pt idx="743">
                <c:v>23920</c:v>
              </c:pt>
              <c:pt idx="744">
                <c:v>23920</c:v>
              </c:pt>
              <c:pt idx="745">
                <c:v>23920</c:v>
              </c:pt>
              <c:pt idx="746">
                <c:v>23920</c:v>
              </c:pt>
              <c:pt idx="747">
                <c:v>23920</c:v>
              </c:pt>
              <c:pt idx="748">
                <c:v>23920</c:v>
              </c:pt>
              <c:pt idx="749">
                <c:v>23920</c:v>
              </c:pt>
              <c:pt idx="750">
                <c:v>23920</c:v>
              </c:pt>
              <c:pt idx="751">
                <c:v>23920</c:v>
              </c:pt>
              <c:pt idx="752">
                <c:v>23920</c:v>
              </c:pt>
              <c:pt idx="753">
                <c:v>23920</c:v>
              </c:pt>
              <c:pt idx="754">
                <c:v>23920</c:v>
              </c:pt>
              <c:pt idx="755">
                <c:v>23920</c:v>
              </c:pt>
              <c:pt idx="756">
                <c:v>23920</c:v>
              </c:pt>
              <c:pt idx="757">
                <c:v>23920</c:v>
              </c:pt>
              <c:pt idx="758">
                <c:v>23920</c:v>
              </c:pt>
              <c:pt idx="759">
                <c:v>23920</c:v>
              </c:pt>
              <c:pt idx="760">
                <c:v>23920</c:v>
              </c:pt>
              <c:pt idx="761">
                <c:v>23920</c:v>
              </c:pt>
              <c:pt idx="762">
                <c:v>23920</c:v>
              </c:pt>
              <c:pt idx="763">
                <c:v>23920</c:v>
              </c:pt>
              <c:pt idx="764">
                <c:v>23920</c:v>
              </c:pt>
              <c:pt idx="765">
                <c:v>23920</c:v>
              </c:pt>
              <c:pt idx="766">
                <c:v>23920</c:v>
              </c:pt>
              <c:pt idx="767">
                <c:v>23920</c:v>
              </c:pt>
              <c:pt idx="768">
                <c:v>23920</c:v>
              </c:pt>
              <c:pt idx="769">
                <c:v>23920</c:v>
              </c:pt>
              <c:pt idx="770">
                <c:v>23920</c:v>
              </c:pt>
              <c:pt idx="771">
                <c:v>23920</c:v>
              </c:pt>
              <c:pt idx="772">
                <c:v>23920</c:v>
              </c:pt>
              <c:pt idx="773">
                <c:v>23920</c:v>
              </c:pt>
              <c:pt idx="774">
                <c:v>23920</c:v>
              </c:pt>
              <c:pt idx="775">
                <c:v>23920</c:v>
              </c:pt>
              <c:pt idx="776">
                <c:v>23920</c:v>
              </c:pt>
              <c:pt idx="777">
                <c:v>23920</c:v>
              </c:pt>
              <c:pt idx="778">
                <c:v>23920</c:v>
              </c:pt>
              <c:pt idx="779">
                <c:v>23920</c:v>
              </c:pt>
              <c:pt idx="780">
                <c:v>23920</c:v>
              </c:pt>
              <c:pt idx="781">
                <c:v>23920</c:v>
              </c:pt>
              <c:pt idx="782">
                <c:v>23920</c:v>
              </c:pt>
              <c:pt idx="783">
                <c:v>23920</c:v>
              </c:pt>
              <c:pt idx="784">
                <c:v>23920</c:v>
              </c:pt>
              <c:pt idx="785">
                <c:v>23920</c:v>
              </c:pt>
              <c:pt idx="786">
                <c:v>23920</c:v>
              </c:pt>
              <c:pt idx="787">
                <c:v>23920</c:v>
              </c:pt>
              <c:pt idx="788">
                <c:v>23920</c:v>
              </c:pt>
              <c:pt idx="789">
                <c:v>23920</c:v>
              </c:pt>
              <c:pt idx="790">
                <c:v>23920</c:v>
              </c:pt>
              <c:pt idx="791">
                <c:v>23920</c:v>
              </c:pt>
              <c:pt idx="792">
                <c:v>23920</c:v>
              </c:pt>
              <c:pt idx="793">
                <c:v>23920</c:v>
              </c:pt>
              <c:pt idx="794">
                <c:v>23920</c:v>
              </c:pt>
              <c:pt idx="795">
                <c:v>23920</c:v>
              </c:pt>
              <c:pt idx="796">
                <c:v>23920</c:v>
              </c:pt>
              <c:pt idx="797">
                <c:v>23920</c:v>
              </c:pt>
              <c:pt idx="798">
                <c:v>23920</c:v>
              </c:pt>
              <c:pt idx="799">
                <c:v>23920</c:v>
              </c:pt>
              <c:pt idx="800">
                <c:v>23920</c:v>
              </c:pt>
              <c:pt idx="801">
                <c:v>23920</c:v>
              </c:pt>
              <c:pt idx="802">
                <c:v>23920</c:v>
              </c:pt>
              <c:pt idx="803">
                <c:v>23920</c:v>
              </c:pt>
              <c:pt idx="804">
                <c:v>23920</c:v>
              </c:pt>
              <c:pt idx="805">
                <c:v>23920</c:v>
              </c:pt>
              <c:pt idx="806">
                <c:v>23920</c:v>
              </c:pt>
              <c:pt idx="807">
                <c:v>23920</c:v>
              </c:pt>
              <c:pt idx="808">
                <c:v>23920</c:v>
              </c:pt>
              <c:pt idx="809">
                <c:v>23920</c:v>
              </c:pt>
              <c:pt idx="810">
                <c:v>23920</c:v>
              </c:pt>
              <c:pt idx="811">
                <c:v>23920</c:v>
              </c:pt>
              <c:pt idx="812">
                <c:v>23920</c:v>
              </c:pt>
              <c:pt idx="813">
                <c:v>23920</c:v>
              </c:pt>
              <c:pt idx="814">
                <c:v>23920</c:v>
              </c:pt>
              <c:pt idx="815">
                <c:v>23920</c:v>
              </c:pt>
              <c:pt idx="816">
                <c:v>23920</c:v>
              </c:pt>
              <c:pt idx="817">
                <c:v>23920</c:v>
              </c:pt>
              <c:pt idx="818">
                <c:v>23920</c:v>
              </c:pt>
              <c:pt idx="819">
                <c:v>23920</c:v>
              </c:pt>
              <c:pt idx="820">
                <c:v>23920</c:v>
              </c:pt>
              <c:pt idx="821">
                <c:v>23920</c:v>
              </c:pt>
              <c:pt idx="822">
                <c:v>23920</c:v>
              </c:pt>
              <c:pt idx="823">
                <c:v>23920</c:v>
              </c:pt>
              <c:pt idx="824">
                <c:v>23920</c:v>
              </c:pt>
              <c:pt idx="825">
                <c:v>23920</c:v>
              </c:pt>
              <c:pt idx="826">
                <c:v>23920</c:v>
              </c:pt>
              <c:pt idx="827">
                <c:v>23920</c:v>
              </c:pt>
              <c:pt idx="828">
                <c:v>23920</c:v>
              </c:pt>
              <c:pt idx="829">
                <c:v>23920</c:v>
              </c:pt>
              <c:pt idx="830">
                <c:v>23920</c:v>
              </c:pt>
              <c:pt idx="831">
                <c:v>23920</c:v>
              </c:pt>
              <c:pt idx="832">
                <c:v>23920</c:v>
              </c:pt>
              <c:pt idx="833">
                <c:v>23920</c:v>
              </c:pt>
              <c:pt idx="834">
                <c:v>23920</c:v>
              </c:pt>
              <c:pt idx="835">
                <c:v>23920</c:v>
              </c:pt>
              <c:pt idx="836">
                <c:v>23920</c:v>
              </c:pt>
              <c:pt idx="837">
                <c:v>23920</c:v>
              </c:pt>
              <c:pt idx="838">
                <c:v>23920</c:v>
              </c:pt>
              <c:pt idx="839">
                <c:v>23920</c:v>
              </c:pt>
              <c:pt idx="840">
                <c:v>23920</c:v>
              </c:pt>
              <c:pt idx="841">
                <c:v>23920</c:v>
              </c:pt>
              <c:pt idx="842">
                <c:v>23920</c:v>
              </c:pt>
              <c:pt idx="843">
                <c:v>23920</c:v>
              </c:pt>
              <c:pt idx="844">
                <c:v>23920</c:v>
              </c:pt>
              <c:pt idx="845">
                <c:v>23920</c:v>
              </c:pt>
              <c:pt idx="846">
                <c:v>23920</c:v>
              </c:pt>
              <c:pt idx="847">
                <c:v>23920</c:v>
              </c:pt>
              <c:pt idx="848">
                <c:v>23920</c:v>
              </c:pt>
              <c:pt idx="849">
                <c:v>23920</c:v>
              </c:pt>
              <c:pt idx="850">
                <c:v>23920</c:v>
              </c:pt>
              <c:pt idx="851">
                <c:v>23920</c:v>
              </c:pt>
              <c:pt idx="852">
                <c:v>23920</c:v>
              </c:pt>
              <c:pt idx="853">
                <c:v>23920</c:v>
              </c:pt>
              <c:pt idx="854">
                <c:v>23920</c:v>
              </c:pt>
              <c:pt idx="855">
                <c:v>23920</c:v>
              </c:pt>
              <c:pt idx="856">
                <c:v>23920</c:v>
              </c:pt>
              <c:pt idx="857">
                <c:v>23920</c:v>
              </c:pt>
              <c:pt idx="858">
                <c:v>23920</c:v>
              </c:pt>
              <c:pt idx="859">
                <c:v>23920</c:v>
              </c:pt>
              <c:pt idx="860">
                <c:v>23920</c:v>
              </c:pt>
              <c:pt idx="861">
                <c:v>23920</c:v>
              </c:pt>
              <c:pt idx="862">
                <c:v>23920</c:v>
              </c:pt>
              <c:pt idx="863">
                <c:v>23920</c:v>
              </c:pt>
              <c:pt idx="864">
                <c:v>23920</c:v>
              </c:pt>
              <c:pt idx="865">
                <c:v>23920</c:v>
              </c:pt>
              <c:pt idx="866">
                <c:v>23920</c:v>
              </c:pt>
              <c:pt idx="867">
                <c:v>23920</c:v>
              </c:pt>
              <c:pt idx="868">
                <c:v>23920</c:v>
              </c:pt>
              <c:pt idx="869">
                <c:v>23920</c:v>
              </c:pt>
              <c:pt idx="870">
                <c:v>23920</c:v>
              </c:pt>
              <c:pt idx="871">
                <c:v>23920</c:v>
              </c:pt>
              <c:pt idx="872">
                <c:v>23920</c:v>
              </c:pt>
              <c:pt idx="873">
                <c:v>23920</c:v>
              </c:pt>
              <c:pt idx="874">
                <c:v>23920</c:v>
              </c:pt>
              <c:pt idx="875">
                <c:v>23920</c:v>
              </c:pt>
              <c:pt idx="876">
                <c:v>23920</c:v>
              </c:pt>
              <c:pt idx="877">
                <c:v>23920</c:v>
              </c:pt>
              <c:pt idx="878">
                <c:v>23920</c:v>
              </c:pt>
              <c:pt idx="879">
                <c:v>23920</c:v>
              </c:pt>
              <c:pt idx="880">
                <c:v>23920</c:v>
              </c:pt>
              <c:pt idx="881">
                <c:v>23920</c:v>
              </c:pt>
              <c:pt idx="882">
                <c:v>23920</c:v>
              </c:pt>
              <c:pt idx="883">
                <c:v>23920</c:v>
              </c:pt>
              <c:pt idx="884">
                <c:v>23920</c:v>
              </c:pt>
              <c:pt idx="885">
                <c:v>23920</c:v>
              </c:pt>
              <c:pt idx="886">
                <c:v>23920</c:v>
              </c:pt>
              <c:pt idx="887">
                <c:v>23920</c:v>
              </c:pt>
              <c:pt idx="888">
                <c:v>23920</c:v>
              </c:pt>
              <c:pt idx="889">
                <c:v>23920</c:v>
              </c:pt>
              <c:pt idx="890">
                <c:v>23920</c:v>
              </c:pt>
              <c:pt idx="891">
                <c:v>23920</c:v>
              </c:pt>
              <c:pt idx="892">
                <c:v>23920</c:v>
              </c:pt>
              <c:pt idx="893">
                <c:v>23920</c:v>
              </c:pt>
              <c:pt idx="894">
                <c:v>23920</c:v>
              </c:pt>
              <c:pt idx="895">
                <c:v>23920</c:v>
              </c:pt>
              <c:pt idx="896">
                <c:v>23920</c:v>
              </c:pt>
              <c:pt idx="897">
                <c:v>23920</c:v>
              </c:pt>
              <c:pt idx="898">
                <c:v>23920</c:v>
              </c:pt>
              <c:pt idx="899">
                <c:v>23920</c:v>
              </c:pt>
              <c:pt idx="900">
                <c:v>23920</c:v>
              </c:pt>
              <c:pt idx="901">
                <c:v>23920</c:v>
              </c:pt>
              <c:pt idx="902">
                <c:v>23920</c:v>
              </c:pt>
              <c:pt idx="903">
                <c:v>23920</c:v>
              </c:pt>
              <c:pt idx="904">
                <c:v>23920</c:v>
              </c:pt>
              <c:pt idx="905">
                <c:v>23920</c:v>
              </c:pt>
              <c:pt idx="906">
                <c:v>23920</c:v>
              </c:pt>
              <c:pt idx="907">
                <c:v>23920</c:v>
              </c:pt>
              <c:pt idx="908">
                <c:v>23920</c:v>
              </c:pt>
              <c:pt idx="909">
                <c:v>23920</c:v>
              </c:pt>
              <c:pt idx="910">
                <c:v>23920</c:v>
              </c:pt>
              <c:pt idx="911">
                <c:v>23920</c:v>
              </c:pt>
              <c:pt idx="912">
                <c:v>23920</c:v>
              </c:pt>
              <c:pt idx="913">
                <c:v>23920</c:v>
              </c:pt>
              <c:pt idx="914">
                <c:v>23920</c:v>
              </c:pt>
              <c:pt idx="915">
                <c:v>23920</c:v>
              </c:pt>
              <c:pt idx="916">
                <c:v>23920</c:v>
              </c:pt>
              <c:pt idx="917">
                <c:v>23920</c:v>
              </c:pt>
              <c:pt idx="918">
                <c:v>23920</c:v>
              </c:pt>
              <c:pt idx="919">
                <c:v>23920</c:v>
              </c:pt>
              <c:pt idx="920">
                <c:v>23920</c:v>
              </c:pt>
              <c:pt idx="921">
                <c:v>23920</c:v>
              </c:pt>
              <c:pt idx="922">
                <c:v>23920</c:v>
              </c:pt>
              <c:pt idx="923">
                <c:v>23920</c:v>
              </c:pt>
              <c:pt idx="924">
                <c:v>23920</c:v>
              </c:pt>
              <c:pt idx="925">
                <c:v>23920</c:v>
              </c:pt>
              <c:pt idx="926">
                <c:v>23920</c:v>
              </c:pt>
              <c:pt idx="927">
                <c:v>23920</c:v>
              </c:pt>
              <c:pt idx="928">
                <c:v>23920</c:v>
              </c:pt>
              <c:pt idx="929">
                <c:v>23920</c:v>
              </c:pt>
              <c:pt idx="930">
                <c:v>23920</c:v>
              </c:pt>
              <c:pt idx="931">
                <c:v>23920</c:v>
              </c:pt>
              <c:pt idx="932">
                <c:v>23920</c:v>
              </c:pt>
              <c:pt idx="933">
                <c:v>23920</c:v>
              </c:pt>
              <c:pt idx="934">
                <c:v>23920</c:v>
              </c:pt>
              <c:pt idx="935">
                <c:v>23920</c:v>
              </c:pt>
              <c:pt idx="936">
                <c:v>23920</c:v>
              </c:pt>
              <c:pt idx="937">
                <c:v>23920</c:v>
              </c:pt>
              <c:pt idx="938">
                <c:v>23920</c:v>
              </c:pt>
              <c:pt idx="939">
                <c:v>23920</c:v>
              </c:pt>
              <c:pt idx="940">
                <c:v>23920</c:v>
              </c:pt>
              <c:pt idx="941">
                <c:v>23920</c:v>
              </c:pt>
              <c:pt idx="942">
                <c:v>23920</c:v>
              </c:pt>
              <c:pt idx="943">
                <c:v>23920</c:v>
              </c:pt>
              <c:pt idx="944">
                <c:v>23920</c:v>
              </c:pt>
              <c:pt idx="945">
                <c:v>23920</c:v>
              </c:pt>
              <c:pt idx="946">
                <c:v>23920</c:v>
              </c:pt>
              <c:pt idx="947">
                <c:v>23920</c:v>
              </c:pt>
              <c:pt idx="948">
                <c:v>23920</c:v>
              </c:pt>
              <c:pt idx="949">
                <c:v>23920</c:v>
              </c:pt>
              <c:pt idx="950">
                <c:v>23920</c:v>
              </c:pt>
              <c:pt idx="951">
                <c:v>23920</c:v>
              </c:pt>
              <c:pt idx="952">
                <c:v>23920</c:v>
              </c:pt>
              <c:pt idx="953">
                <c:v>23920</c:v>
              </c:pt>
              <c:pt idx="954">
                <c:v>23920</c:v>
              </c:pt>
              <c:pt idx="955">
                <c:v>23920</c:v>
              </c:pt>
              <c:pt idx="956">
                <c:v>23920</c:v>
              </c:pt>
              <c:pt idx="957">
                <c:v>23920</c:v>
              </c:pt>
              <c:pt idx="958">
                <c:v>23920</c:v>
              </c:pt>
              <c:pt idx="959">
                <c:v>23920</c:v>
              </c:pt>
              <c:pt idx="960">
                <c:v>23920</c:v>
              </c:pt>
              <c:pt idx="961">
                <c:v>23920</c:v>
              </c:pt>
              <c:pt idx="962">
                <c:v>23920</c:v>
              </c:pt>
              <c:pt idx="963">
                <c:v>23920</c:v>
              </c:pt>
              <c:pt idx="964">
                <c:v>23920</c:v>
              </c:pt>
              <c:pt idx="965">
                <c:v>23920</c:v>
              </c:pt>
              <c:pt idx="966">
                <c:v>23920</c:v>
              </c:pt>
              <c:pt idx="967">
                <c:v>23920</c:v>
              </c:pt>
              <c:pt idx="968">
                <c:v>23920</c:v>
              </c:pt>
              <c:pt idx="969">
                <c:v>23920</c:v>
              </c:pt>
              <c:pt idx="970">
                <c:v>23920</c:v>
              </c:pt>
              <c:pt idx="971">
                <c:v>23920</c:v>
              </c:pt>
              <c:pt idx="972">
                <c:v>23920</c:v>
              </c:pt>
              <c:pt idx="973">
                <c:v>23920</c:v>
              </c:pt>
              <c:pt idx="974">
                <c:v>23920</c:v>
              </c:pt>
              <c:pt idx="975">
                <c:v>23920</c:v>
              </c:pt>
              <c:pt idx="976">
                <c:v>23920</c:v>
              </c:pt>
              <c:pt idx="977">
                <c:v>23920</c:v>
              </c:pt>
              <c:pt idx="978">
                <c:v>23920</c:v>
              </c:pt>
              <c:pt idx="979">
                <c:v>23920</c:v>
              </c:pt>
              <c:pt idx="980">
                <c:v>23920</c:v>
              </c:pt>
              <c:pt idx="981">
                <c:v>23920</c:v>
              </c:pt>
              <c:pt idx="982">
                <c:v>23920</c:v>
              </c:pt>
              <c:pt idx="983">
                <c:v>23920</c:v>
              </c:pt>
              <c:pt idx="984">
                <c:v>23920</c:v>
              </c:pt>
              <c:pt idx="985">
                <c:v>23920</c:v>
              </c:pt>
              <c:pt idx="986">
                <c:v>23920</c:v>
              </c:pt>
              <c:pt idx="987">
                <c:v>23920</c:v>
              </c:pt>
              <c:pt idx="988">
                <c:v>23920</c:v>
              </c:pt>
              <c:pt idx="989">
                <c:v>23920</c:v>
              </c:pt>
              <c:pt idx="990">
                <c:v>23920</c:v>
              </c:pt>
              <c:pt idx="991">
                <c:v>23920</c:v>
              </c:pt>
              <c:pt idx="992">
                <c:v>23920</c:v>
              </c:pt>
              <c:pt idx="993">
                <c:v>23920</c:v>
              </c:pt>
              <c:pt idx="994">
                <c:v>23920</c:v>
              </c:pt>
              <c:pt idx="995">
                <c:v>23920</c:v>
              </c:pt>
              <c:pt idx="996">
                <c:v>23920</c:v>
              </c:pt>
              <c:pt idx="997">
                <c:v>23920</c:v>
              </c:pt>
              <c:pt idx="998">
                <c:v>23920</c:v>
              </c:pt>
              <c:pt idx="999">
                <c:v>23920</c:v>
              </c:pt>
              <c:pt idx="1000">
                <c:v>23920</c:v>
              </c:pt>
              <c:pt idx="1001">
                <c:v>23920</c:v>
              </c:pt>
              <c:pt idx="1002">
                <c:v>23920</c:v>
              </c:pt>
              <c:pt idx="1003">
                <c:v>23920</c:v>
              </c:pt>
              <c:pt idx="1004">
                <c:v>23920</c:v>
              </c:pt>
              <c:pt idx="1005">
                <c:v>23920</c:v>
              </c:pt>
              <c:pt idx="1006">
                <c:v>23920</c:v>
              </c:pt>
              <c:pt idx="1007">
                <c:v>23920</c:v>
              </c:pt>
              <c:pt idx="1008">
                <c:v>23920</c:v>
              </c:pt>
              <c:pt idx="1009">
                <c:v>23920</c:v>
              </c:pt>
              <c:pt idx="1010">
                <c:v>23920</c:v>
              </c:pt>
              <c:pt idx="1011">
                <c:v>23920</c:v>
              </c:pt>
              <c:pt idx="1012">
                <c:v>23920</c:v>
              </c:pt>
              <c:pt idx="1013">
                <c:v>23920</c:v>
              </c:pt>
              <c:pt idx="1014">
                <c:v>23920</c:v>
              </c:pt>
              <c:pt idx="1015">
                <c:v>23920</c:v>
              </c:pt>
              <c:pt idx="1016">
                <c:v>23920</c:v>
              </c:pt>
              <c:pt idx="1017">
                <c:v>23920</c:v>
              </c:pt>
              <c:pt idx="1018">
                <c:v>23920</c:v>
              </c:pt>
              <c:pt idx="1019">
                <c:v>23920</c:v>
              </c:pt>
              <c:pt idx="1020">
                <c:v>23920</c:v>
              </c:pt>
              <c:pt idx="1021">
                <c:v>23920</c:v>
              </c:pt>
              <c:pt idx="1022">
                <c:v>23920</c:v>
              </c:pt>
              <c:pt idx="1023">
                <c:v>23920</c:v>
              </c:pt>
              <c:pt idx="1024">
                <c:v>23920</c:v>
              </c:pt>
              <c:pt idx="1025">
                <c:v>23920</c:v>
              </c:pt>
              <c:pt idx="1026">
                <c:v>23920</c:v>
              </c:pt>
              <c:pt idx="1027">
                <c:v>23920</c:v>
              </c:pt>
              <c:pt idx="1028">
                <c:v>23920</c:v>
              </c:pt>
              <c:pt idx="1029">
                <c:v>23920</c:v>
              </c:pt>
              <c:pt idx="1030">
                <c:v>23920</c:v>
              </c:pt>
              <c:pt idx="1031">
                <c:v>23920</c:v>
              </c:pt>
              <c:pt idx="1032">
                <c:v>23920</c:v>
              </c:pt>
              <c:pt idx="1033">
                <c:v>23920</c:v>
              </c:pt>
              <c:pt idx="1034">
                <c:v>23920</c:v>
              </c:pt>
              <c:pt idx="1035">
                <c:v>23920</c:v>
              </c:pt>
              <c:pt idx="1036">
                <c:v>23920</c:v>
              </c:pt>
              <c:pt idx="1037">
                <c:v>23920</c:v>
              </c:pt>
              <c:pt idx="1038">
                <c:v>23920</c:v>
              </c:pt>
              <c:pt idx="1039">
                <c:v>23920</c:v>
              </c:pt>
              <c:pt idx="1040">
                <c:v>23920</c:v>
              </c:pt>
              <c:pt idx="1041">
                <c:v>23920</c:v>
              </c:pt>
              <c:pt idx="1042">
                <c:v>23920</c:v>
              </c:pt>
              <c:pt idx="1043">
                <c:v>23920</c:v>
              </c:pt>
              <c:pt idx="1044">
                <c:v>23920</c:v>
              </c:pt>
              <c:pt idx="1045">
                <c:v>23920</c:v>
              </c:pt>
              <c:pt idx="1046">
                <c:v>23920</c:v>
              </c:pt>
              <c:pt idx="1047">
                <c:v>23920</c:v>
              </c:pt>
              <c:pt idx="1048">
                <c:v>23920</c:v>
              </c:pt>
              <c:pt idx="1049">
                <c:v>23920</c:v>
              </c:pt>
              <c:pt idx="1050">
                <c:v>23920</c:v>
              </c:pt>
              <c:pt idx="1051">
                <c:v>23920</c:v>
              </c:pt>
              <c:pt idx="1052">
                <c:v>23920</c:v>
              </c:pt>
              <c:pt idx="1053">
                <c:v>23920</c:v>
              </c:pt>
              <c:pt idx="1054">
                <c:v>23920</c:v>
              </c:pt>
              <c:pt idx="1055">
                <c:v>23920</c:v>
              </c:pt>
              <c:pt idx="1056">
                <c:v>23920</c:v>
              </c:pt>
              <c:pt idx="1057">
                <c:v>23920</c:v>
              </c:pt>
              <c:pt idx="1058">
                <c:v>23920</c:v>
              </c:pt>
              <c:pt idx="1059">
                <c:v>23920</c:v>
              </c:pt>
              <c:pt idx="1060">
                <c:v>23920</c:v>
              </c:pt>
              <c:pt idx="1061">
                <c:v>23920</c:v>
              </c:pt>
              <c:pt idx="1062">
                <c:v>23920</c:v>
              </c:pt>
              <c:pt idx="1063">
                <c:v>23920</c:v>
              </c:pt>
              <c:pt idx="1064">
                <c:v>23920</c:v>
              </c:pt>
              <c:pt idx="1065">
                <c:v>23920</c:v>
              </c:pt>
              <c:pt idx="1066">
                <c:v>23920</c:v>
              </c:pt>
              <c:pt idx="1067">
                <c:v>23920</c:v>
              </c:pt>
              <c:pt idx="1068">
                <c:v>23920</c:v>
              </c:pt>
              <c:pt idx="1069">
                <c:v>23920</c:v>
              </c:pt>
              <c:pt idx="1070">
                <c:v>23920</c:v>
              </c:pt>
              <c:pt idx="1071">
                <c:v>23920</c:v>
              </c:pt>
              <c:pt idx="1072">
                <c:v>23920</c:v>
              </c:pt>
              <c:pt idx="1073">
                <c:v>23920</c:v>
              </c:pt>
              <c:pt idx="1074">
                <c:v>23920</c:v>
              </c:pt>
              <c:pt idx="1075">
                <c:v>23920</c:v>
              </c:pt>
              <c:pt idx="1076">
                <c:v>23920</c:v>
              </c:pt>
              <c:pt idx="1077">
                <c:v>23920</c:v>
              </c:pt>
              <c:pt idx="1078">
                <c:v>23920</c:v>
              </c:pt>
              <c:pt idx="1079">
                <c:v>23920</c:v>
              </c:pt>
              <c:pt idx="1080">
                <c:v>23920</c:v>
              </c:pt>
              <c:pt idx="1081">
                <c:v>23920</c:v>
              </c:pt>
              <c:pt idx="1082">
                <c:v>23920</c:v>
              </c:pt>
              <c:pt idx="1083">
                <c:v>23920</c:v>
              </c:pt>
              <c:pt idx="1084">
                <c:v>23920</c:v>
              </c:pt>
              <c:pt idx="1085">
                <c:v>23920</c:v>
              </c:pt>
              <c:pt idx="1086">
                <c:v>23920</c:v>
              </c:pt>
              <c:pt idx="1087">
                <c:v>23920</c:v>
              </c:pt>
              <c:pt idx="1088">
                <c:v>23920</c:v>
              </c:pt>
              <c:pt idx="1089">
                <c:v>23920</c:v>
              </c:pt>
              <c:pt idx="1090">
                <c:v>23920</c:v>
              </c:pt>
              <c:pt idx="1091">
                <c:v>23920</c:v>
              </c:pt>
              <c:pt idx="1092">
                <c:v>23920</c:v>
              </c:pt>
              <c:pt idx="1093">
                <c:v>23920</c:v>
              </c:pt>
              <c:pt idx="1094">
                <c:v>23920</c:v>
              </c:pt>
              <c:pt idx="1095">
                <c:v>23920</c:v>
              </c:pt>
              <c:pt idx="1096">
                <c:v>23920</c:v>
              </c:pt>
              <c:pt idx="1097">
                <c:v>23920</c:v>
              </c:pt>
              <c:pt idx="1098">
                <c:v>23920</c:v>
              </c:pt>
              <c:pt idx="1099">
                <c:v>23920</c:v>
              </c:pt>
              <c:pt idx="1100">
                <c:v>23920</c:v>
              </c:pt>
              <c:pt idx="1101">
                <c:v>23920</c:v>
              </c:pt>
              <c:pt idx="1102">
                <c:v>23920</c:v>
              </c:pt>
              <c:pt idx="1103">
                <c:v>23920</c:v>
              </c:pt>
              <c:pt idx="1104">
                <c:v>23920</c:v>
              </c:pt>
              <c:pt idx="1105">
                <c:v>23920</c:v>
              </c:pt>
              <c:pt idx="1106">
                <c:v>23920</c:v>
              </c:pt>
              <c:pt idx="1107">
                <c:v>23920</c:v>
              </c:pt>
              <c:pt idx="1108">
                <c:v>23920</c:v>
              </c:pt>
              <c:pt idx="1109">
                <c:v>23920</c:v>
              </c:pt>
              <c:pt idx="1110">
                <c:v>23920</c:v>
              </c:pt>
              <c:pt idx="1111">
                <c:v>23920</c:v>
              </c:pt>
              <c:pt idx="1112">
                <c:v>23920</c:v>
              </c:pt>
              <c:pt idx="1113">
                <c:v>23920</c:v>
              </c:pt>
              <c:pt idx="1114">
                <c:v>23920</c:v>
              </c:pt>
              <c:pt idx="1115">
                <c:v>23920</c:v>
              </c:pt>
              <c:pt idx="1116">
                <c:v>23920</c:v>
              </c:pt>
              <c:pt idx="1117">
                <c:v>23920</c:v>
              </c:pt>
              <c:pt idx="1118">
                <c:v>23920</c:v>
              </c:pt>
              <c:pt idx="1119">
                <c:v>23920</c:v>
              </c:pt>
              <c:pt idx="1120">
                <c:v>23920</c:v>
              </c:pt>
              <c:pt idx="1121">
                <c:v>23920</c:v>
              </c:pt>
              <c:pt idx="1122">
                <c:v>23920</c:v>
              </c:pt>
              <c:pt idx="1123">
                <c:v>23920</c:v>
              </c:pt>
              <c:pt idx="1124">
                <c:v>23920</c:v>
              </c:pt>
              <c:pt idx="1125">
                <c:v>23920</c:v>
              </c:pt>
              <c:pt idx="1126">
                <c:v>23920</c:v>
              </c:pt>
              <c:pt idx="1127">
                <c:v>23920</c:v>
              </c:pt>
              <c:pt idx="1128">
                <c:v>23920</c:v>
              </c:pt>
              <c:pt idx="1129">
                <c:v>23920</c:v>
              </c:pt>
              <c:pt idx="1130">
                <c:v>23920</c:v>
              </c:pt>
              <c:pt idx="1131">
                <c:v>23920</c:v>
              </c:pt>
              <c:pt idx="1132">
                <c:v>23920</c:v>
              </c:pt>
              <c:pt idx="1133">
                <c:v>23920</c:v>
              </c:pt>
              <c:pt idx="1134">
                <c:v>23920</c:v>
              </c:pt>
              <c:pt idx="1135">
                <c:v>23920</c:v>
              </c:pt>
              <c:pt idx="1136">
                <c:v>23920</c:v>
              </c:pt>
              <c:pt idx="1137">
                <c:v>23920</c:v>
              </c:pt>
              <c:pt idx="1138">
                <c:v>23920</c:v>
              </c:pt>
              <c:pt idx="1139">
                <c:v>23920</c:v>
              </c:pt>
              <c:pt idx="1140">
                <c:v>23920</c:v>
              </c:pt>
              <c:pt idx="1141">
                <c:v>23920</c:v>
              </c:pt>
              <c:pt idx="1142">
                <c:v>23920</c:v>
              </c:pt>
              <c:pt idx="1143">
                <c:v>23920</c:v>
              </c:pt>
              <c:pt idx="1144">
                <c:v>23920</c:v>
              </c:pt>
              <c:pt idx="1145">
                <c:v>23920</c:v>
              </c:pt>
              <c:pt idx="1146">
                <c:v>23920</c:v>
              </c:pt>
              <c:pt idx="1147">
                <c:v>23920</c:v>
              </c:pt>
              <c:pt idx="1148">
                <c:v>23920</c:v>
              </c:pt>
              <c:pt idx="1149">
                <c:v>23920</c:v>
              </c:pt>
              <c:pt idx="1150">
                <c:v>23920</c:v>
              </c:pt>
              <c:pt idx="1151">
                <c:v>23920</c:v>
              </c:pt>
              <c:pt idx="1152">
                <c:v>23920</c:v>
              </c:pt>
              <c:pt idx="1153">
                <c:v>23920</c:v>
              </c:pt>
              <c:pt idx="1154">
                <c:v>23920</c:v>
              </c:pt>
              <c:pt idx="1155">
                <c:v>23920</c:v>
              </c:pt>
              <c:pt idx="1156">
                <c:v>23920</c:v>
              </c:pt>
              <c:pt idx="1157">
                <c:v>23920</c:v>
              </c:pt>
              <c:pt idx="1158">
                <c:v>23920</c:v>
              </c:pt>
              <c:pt idx="1159">
                <c:v>23920</c:v>
              </c:pt>
              <c:pt idx="1160">
                <c:v>23920</c:v>
              </c:pt>
              <c:pt idx="1161">
                <c:v>23920</c:v>
              </c:pt>
              <c:pt idx="1162">
                <c:v>23920</c:v>
              </c:pt>
              <c:pt idx="1163">
                <c:v>23920</c:v>
              </c:pt>
              <c:pt idx="1164">
                <c:v>23920</c:v>
              </c:pt>
              <c:pt idx="1165">
                <c:v>23920</c:v>
              </c:pt>
              <c:pt idx="1166">
                <c:v>23920</c:v>
              </c:pt>
              <c:pt idx="1167">
                <c:v>23920</c:v>
              </c:pt>
              <c:pt idx="1168">
                <c:v>23920</c:v>
              </c:pt>
              <c:pt idx="1169">
                <c:v>23920</c:v>
              </c:pt>
              <c:pt idx="1170">
                <c:v>23920</c:v>
              </c:pt>
              <c:pt idx="1171">
                <c:v>23920</c:v>
              </c:pt>
              <c:pt idx="1172">
                <c:v>23920</c:v>
              </c:pt>
              <c:pt idx="1173">
                <c:v>23920</c:v>
              </c:pt>
              <c:pt idx="1174">
                <c:v>23920</c:v>
              </c:pt>
              <c:pt idx="1175">
                <c:v>23920</c:v>
              </c:pt>
              <c:pt idx="1176">
                <c:v>23920</c:v>
              </c:pt>
              <c:pt idx="1177">
                <c:v>23920</c:v>
              </c:pt>
              <c:pt idx="1178">
                <c:v>23920</c:v>
              </c:pt>
              <c:pt idx="1179">
                <c:v>23920</c:v>
              </c:pt>
              <c:pt idx="1180">
                <c:v>23920</c:v>
              </c:pt>
              <c:pt idx="1181">
                <c:v>23920</c:v>
              </c:pt>
              <c:pt idx="1182">
                <c:v>23920</c:v>
              </c:pt>
              <c:pt idx="1183">
                <c:v>23920</c:v>
              </c:pt>
              <c:pt idx="1184">
                <c:v>23920</c:v>
              </c:pt>
              <c:pt idx="1185">
                <c:v>23920</c:v>
              </c:pt>
              <c:pt idx="1186">
                <c:v>23920</c:v>
              </c:pt>
              <c:pt idx="1187">
                <c:v>23920</c:v>
              </c:pt>
              <c:pt idx="1188">
                <c:v>23920</c:v>
              </c:pt>
              <c:pt idx="1189">
                <c:v>23920</c:v>
              </c:pt>
              <c:pt idx="1190">
                <c:v>23920</c:v>
              </c:pt>
              <c:pt idx="1191">
                <c:v>23920</c:v>
              </c:pt>
              <c:pt idx="1192">
                <c:v>23920</c:v>
              </c:pt>
              <c:pt idx="1193">
                <c:v>23920</c:v>
              </c:pt>
              <c:pt idx="1194">
                <c:v>23920</c:v>
              </c:pt>
              <c:pt idx="1195">
                <c:v>23920</c:v>
              </c:pt>
              <c:pt idx="1196">
                <c:v>23920</c:v>
              </c:pt>
              <c:pt idx="1197">
                <c:v>23920</c:v>
              </c:pt>
              <c:pt idx="1198">
                <c:v>23920</c:v>
              </c:pt>
              <c:pt idx="1199">
                <c:v>23920</c:v>
              </c:pt>
              <c:pt idx="1200">
                <c:v>23920</c:v>
              </c:pt>
              <c:pt idx="1201">
                <c:v>23920</c:v>
              </c:pt>
              <c:pt idx="1202">
                <c:v>23920</c:v>
              </c:pt>
              <c:pt idx="1203">
                <c:v>23920</c:v>
              </c:pt>
              <c:pt idx="1204">
                <c:v>23920</c:v>
              </c:pt>
              <c:pt idx="1205">
                <c:v>23920</c:v>
              </c:pt>
              <c:pt idx="1206">
                <c:v>23920</c:v>
              </c:pt>
              <c:pt idx="1207">
                <c:v>23920</c:v>
              </c:pt>
              <c:pt idx="1208">
                <c:v>23920</c:v>
              </c:pt>
              <c:pt idx="1209">
                <c:v>23920</c:v>
              </c:pt>
              <c:pt idx="1210">
                <c:v>23920</c:v>
              </c:pt>
              <c:pt idx="1211">
                <c:v>23920</c:v>
              </c:pt>
              <c:pt idx="1212">
                <c:v>23920</c:v>
              </c:pt>
              <c:pt idx="1213">
                <c:v>23920</c:v>
              </c:pt>
              <c:pt idx="1214">
                <c:v>23920</c:v>
              </c:pt>
              <c:pt idx="1215">
                <c:v>23920</c:v>
              </c:pt>
              <c:pt idx="1216">
                <c:v>23920</c:v>
              </c:pt>
              <c:pt idx="1217">
                <c:v>23920</c:v>
              </c:pt>
              <c:pt idx="1218">
                <c:v>23920</c:v>
              </c:pt>
              <c:pt idx="1219">
                <c:v>23920</c:v>
              </c:pt>
              <c:pt idx="1220">
                <c:v>23920</c:v>
              </c:pt>
              <c:pt idx="1221">
                <c:v>23920</c:v>
              </c:pt>
              <c:pt idx="1222">
                <c:v>23920</c:v>
              </c:pt>
              <c:pt idx="1223">
                <c:v>23920</c:v>
              </c:pt>
              <c:pt idx="1224">
                <c:v>23920</c:v>
              </c:pt>
              <c:pt idx="1225">
                <c:v>23920</c:v>
              </c:pt>
              <c:pt idx="1226">
                <c:v>23920</c:v>
              </c:pt>
              <c:pt idx="1227">
                <c:v>23920</c:v>
              </c:pt>
              <c:pt idx="1228">
                <c:v>23920</c:v>
              </c:pt>
              <c:pt idx="1229">
                <c:v>23920</c:v>
              </c:pt>
              <c:pt idx="1230">
                <c:v>23920</c:v>
              </c:pt>
              <c:pt idx="1231">
                <c:v>23920</c:v>
              </c:pt>
              <c:pt idx="1232">
                <c:v>23920</c:v>
              </c:pt>
              <c:pt idx="1233">
                <c:v>23920</c:v>
              </c:pt>
              <c:pt idx="1234">
                <c:v>23920</c:v>
              </c:pt>
              <c:pt idx="1235">
                <c:v>23920</c:v>
              </c:pt>
              <c:pt idx="1236">
                <c:v>23920</c:v>
              </c:pt>
              <c:pt idx="1237">
                <c:v>23920</c:v>
              </c:pt>
              <c:pt idx="1238">
                <c:v>23920</c:v>
              </c:pt>
              <c:pt idx="1239">
                <c:v>23920</c:v>
              </c:pt>
              <c:pt idx="1240">
                <c:v>23920</c:v>
              </c:pt>
              <c:pt idx="1241">
                <c:v>23920</c:v>
              </c:pt>
              <c:pt idx="1242">
                <c:v>23920</c:v>
              </c:pt>
              <c:pt idx="1243">
                <c:v>23920</c:v>
              </c:pt>
              <c:pt idx="1244">
                <c:v>23920</c:v>
              </c:pt>
              <c:pt idx="1245">
                <c:v>23920</c:v>
              </c:pt>
              <c:pt idx="1246">
                <c:v>23920</c:v>
              </c:pt>
              <c:pt idx="1247">
                <c:v>23920</c:v>
              </c:pt>
              <c:pt idx="1248">
                <c:v>23920</c:v>
              </c:pt>
              <c:pt idx="1249">
                <c:v>23920</c:v>
              </c:pt>
              <c:pt idx="1250">
                <c:v>23920</c:v>
              </c:pt>
              <c:pt idx="1251">
                <c:v>23920</c:v>
              </c:pt>
              <c:pt idx="1252">
                <c:v>23920</c:v>
              </c:pt>
              <c:pt idx="1253">
                <c:v>23920</c:v>
              </c:pt>
              <c:pt idx="1254">
                <c:v>23920</c:v>
              </c:pt>
              <c:pt idx="1255">
                <c:v>23920</c:v>
              </c:pt>
              <c:pt idx="1256">
                <c:v>23920</c:v>
              </c:pt>
              <c:pt idx="1257">
                <c:v>23920</c:v>
              </c:pt>
              <c:pt idx="1258">
                <c:v>23920</c:v>
              </c:pt>
              <c:pt idx="1259">
                <c:v>23920</c:v>
              </c:pt>
              <c:pt idx="1260">
                <c:v>23920</c:v>
              </c:pt>
              <c:pt idx="1261">
                <c:v>23920</c:v>
              </c:pt>
              <c:pt idx="1262">
                <c:v>23920</c:v>
              </c:pt>
              <c:pt idx="1263">
                <c:v>23920</c:v>
              </c:pt>
              <c:pt idx="1264">
                <c:v>23920</c:v>
              </c:pt>
              <c:pt idx="1265">
                <c:v>23920</c:v>
              </c:pt>
              <c:pt idx="1266">
                <c:v>23920</c:v>
              </c:pt>
              <c:pt idx="1267">
                <c:v>23920</c:v>
              </c:pt>
              <c:pt idx="1268">
                <c:v>23920</c:v>
              </c:pt>
              <c:pt idx="1269">
                <c:v>23920</c:v>
              </c:pt>
              <c:pt idx="1270">
                <c:v>23920</c:v>
              </c:pt>
              <c:pt idx="1271">
                <c:v>23920</c:v>
              </c:pt>
              <c:pt idx="1272">
                <c:v>23920</c:v>
              </c:pt>
              <c:pt idx="1273">
                <c:v>23920</c:v>
              </c:pt>
              <c:pt idx="1274">
                <c:v>23920</c:v>
              </c:pt>
              <c:pt idx="1275">
                <c:v>23920</c:v>
              </c:pt>
              <c:pt idx="1276">
                <c:v>23920</c:v>
              </c:pt>
              <c:pt idx="1277">
                <c:v>23920</c:v>
              </c:pt>
              <c:pt idx="1278">
                <c:v>23920</c:v>
              </c:pt>
              <c:pt idx="1279">
                <c:v>23920</c:v>
              </c:pt>
              <c:pt idx="1280">
                <c:v>23920</c:v>
              </c:pt>
              <c:pt idx="1281">
                <c:v>23920</c:v>
              </c:pt>
              <c:pt idx="1282">
                <c:v>23920</c:v>
              </c:pt>
              <c:pt idx="1283">
                <c:v>23920</c:v>
              </c:pt>
              <c:pt idx="1284">
                <c:v>23920</c:v>
              </c:pt>
              <c:pt idx="1285">
                <c:v>23920</c:v>
              </c:pt>
              <c:pt idx="1286">
                <c:v>23920</c:v>
              </c:pt>
              <c:pt idx="1287">
                <c:v>23920</c:v>
              </c:pt>
              <c:pt idx="1288">
                <c:v>23920</c:v>
              </c:pt>
              <c:pt idx="1289">
                <c:v>23920</c:v>
              </c:pt>
              <c:pt idx="1290">
                <c:v>23920</c:v>
              </c:pt>
              <c:pt idx="1291">
                <c:v>23920</c:v>
              </c:pt>
              <c:pt idx="1292">
                <c:v>23920</c:v>
              </c:pt>
              <c:pt idx="1293">
                <c:v>23920</c:v>
              </c:pt>
              <c:pt idx="1294">
                <c:v>23920</c:v>
              </c:pt>
              <c:pt idx="1295">
                <c:v>23920</c:v>
              </c:pt>
              <c:pt idx="1296">
                <c:v>23920</c:v>
              </c:pt>
              <c:pt idx="1297">
                <c:v>23920</c:v>
              </c:pt>
              <c:pt idx="1298">
                <c:v>23920</c:v>
              </c:pt>
              <c:pt idx="1299">
                <c:v>23920</c:v>
              </c:pt>
              <c:pt idx="1300">
                <c:v>23920</c:v>
              </c:pt>
              <c:pt idx="1301">
                <c:v>23920</c:v>
              </c:pt>
              <c:pt idx="1302">
                <c:v>23920</c:v>
              </c:pt>
              <c:pt idx="1303">
                <c:v>23920</c:v>
              </c:pt>
              <c:pt idx="1304">
                <c:v>23920</c:v>
              </c:pt>
              <c:pt idx="1305">
                <c:v>23920</c:v>
              </c:pt>
              <c:pt idx="1306">
                <c:v>23920</c:v>
              </c:pt>
              <c:pt idx="1307">
                <c:v>23920</c:v>
              </c:pt>
              <c:pt idx="1308">
                <c:v>23920</c:v>
              </c:pt>
              <c:pt idx="1309">
                <c:v>23920</c:v>
              </c:pt>
              <c:pt idx="1310">
                <c:v>23920</c:v>
              </c:pt>
              <c:pt idx="1311">
                <c:v>23920</c:v>
              </c:pt>
              <c:pt idx="1312">
                <c:v>23920</c:v>
              </c:pt>
              <c:pt idx="1313">
                <c:v>23920</c:v>
              </c:pt>
              <c:pt idx="1314">
                <c:v>23920</c:v>
              </c:pt>
              <c:pt idx="1315">
                <c:v>23920</c:v>
              </c:pt>
              <c:pt idx="1316">
                <c:v>23920</c:v>
              </c:pt>
              <c:pt idx="1317">
                <c:v>23920</c:v>
              </c:pt>
              <c:pt idx="1318">
                <c:v>23920</c:v>
              </c:pt>
              <c:pt idx="1319">
                <c:v>23920</c:v>
              </c:pt>
              <c:pt idx="1320">
                <c:v>23920</c:v>
              </c:pt>
              <c:pt idx="1321">
                <c:v>23920</c:v>
              </c:pt>
              <c:pt idx="1322">
                <c:v>23920</c:v>
              </c:pt>
              <c:pt idx="1323">
                <c:v>23920</c:v>
              </c:pt>
              <c:pt idx="1324">
                <c:v>23920</c:v>
              </c:pt>
              <c:pt idx="1325">
                <c:v>23920</c:v>
              </c:pt>
              <c:pt idx="1326">
                <c:v>23920</c:v>
              </c:pt>
              <c:pt idx="1327">
                <c:v>23920</c:v>
              </c:pt>
              <c:pt idx="1328">
                <c:v>23920</c:v>
              </c:pt>
              <c:pt idx="1329">
                <c:v>23920</c:v>
              </c:pt>
              <c:pt idx="1330">
                <c:v>23920</c:v>
              </c:pt>
              <c:pt idx="1331">
                <c:v>23920</c:v>
              </c:pt>
              <c:pt idx="1332">
                <c:v>23920</c:v>
              </c:pt>
              <c:pt idx="1333">
                <c:v>23920</c:v>
              </c:pt>
              <c:pt idx="1334">
                <c:v>23920</c:v>
              </c:pt>
              <c:pt idx="1335">
                <c:v>23920</c:v>
              </c:pt>
              <c:pt idx="1336">
                <c:v>23920</c:v>
              </c:pt>
              <c:pt idx="1337">
                <c:v>23920</c:v>
              </c:pt>
              <c:pt idx="1338">
                <c:v>23920</c:v>
              </c:pt>
              <c:pt idx="1339">
                <c:v>23920</c:v>
              </c:pt>
              <c:pt idx="1340">
                <c:v>23920</c:v>
              </c:pt>
              <c:pt idx="1341">
                <c:v>23920</c:v>
              </c:pt>
              <c:pt idx="1342">
                <c:v>23920</c:v>
              </c:pt>
              <c:pt idx="1343">
                <c:v>23920</c:v>
              </c:pt>
              <c:pt idx="1344">
                <c:v>23920</c:v>
              </c:pt>
              <c:pt idx="1345">
                <c:v>23920</c:v>
              </c:pt>
              <c:pt idx="1346">
                <c:v>23920</c:v>
              </c:pt>
              <c:pt idx="1347">
                <c:v>23920</c:v>
              </c:pt>
              <c:pt idx="1348">
                <c:v>23920</c:v>
              </c:pt>
              <c:pt idx="1349">
                <c:v>23920</c:v>
              </c:pt>
              <c:pt idx="1350">
                <c:v>23920</c:v>
              </c:pt>
              <c:pt idx="1351">
                <c:v>23920</c:v>
              </c:pt>
              <c:pt idx="1352">
                <c:v>23920</c:v>
              </c:pt>
              <c:pt idx="1353">
                <c:v>23920</c:v>
              </c:pt>
              <c:pt idx="1354">
                <c:v>23920</c:v>
              </c:pt>
              <c:pt idx="1355">
                <c:v>23920</c:v>
              </c:pt>
              <c:pt idx="1356">
                <c:v>23920</c:v>
              </c:pt>
              <c:pt idx="1357">
                <c:v>23920</c:v>
              </c:pt>
              <c:pt idx="1358">
                <c:v>23920</c:v>
              </c:pt>
              <c:pt idx="1359">
                <c:v>23920</c:v>
              </c:pt>
              <c:pt idx="1360">
                <c:v>23920</c:v>
              </c:pt>
              <c:pt idx="1361">
                <c:v>23920</c:v>
              </c:pt>
              <c:pt idx="1362">
                <c:v>23920</c:v>
              </c:pt>
              <c:pt idx="1363">
                <c:v>23920</c:v>
              </c:pt>
              <c:pt idx="1364">
                <c:v>23920</c:v>
              </c:pt>
              <c:pt idx="1365">
                <c:v>23920</c:v>
              </c:pt>
              <c:pt idx="1366">
                <c:v>23920</c:v>
              </c:pt>
              <c:pt idx="1367">
                <c:v>23920</c:v>
              </c:pt>
              <c:pt idx="1368">
                <c:v>23920</c:v>
              </c:pt>
              <c:pt idx="1369">
                <c:v>23920</c:v>
              </c:pt>
              <c:pt idx="1370">
                <c:v>23920</c:v>
              </c:pt>
              <c:pt idx="1371">
                <c:v>23920</c:v>
              </c:pt>
              <c:pt idx="1372">
                <c:v>23920</c:v>
              </c:pt>
              <c:pt idx="1373">
                <c:v>23920</c:v>
              </c:pt>
              <c:pt idx="1374">
                <c:v>23920</c:v>
              </c:pt>
              <c:pt idx="1375">
                <c:v>23920</c:v>
              </c:pt>
              <c:pt idx="1376">
                <c:v>23920</c:v>
              </c:pt>
              <c:pt idx="1377">
                <c:v>23920</c:v>
              </c:pt>
              <c:pt idx="1378">
                <c:v>23920</c:v>
              </c:pt>
              <c:pt idx="1379">
                <c:v>23920</c:v>
              </c:pt>
              <c:pt idx="1380">
                <c:v>23920</c:v>
              </c:pt>
              <c:pt idx="1381">
                <c:v>23920</c:v>
              </c:pt>
              <c:pt idx="1382">
                <c:v>23920</c:v>
              </c:pt>
              <c:pt idx="1383">
                <c:v>23920</c:v>
              </c:pt>
              <c:pt idx="1384">
                <c:v>23920</c:v>
              </c:pt>
              <c:pt idx="1385">
                <c:v>23920</c:v>
              </c:pt>
              <c:pt idx="1386">
                <c:v>23920</c:v>
              </c:pt>
              <c:pt idx="1387">
                <c:v>23920</c:v>
              </c:pt>
              <c:pt idx="1388">
                <c:v>23920</c:v>
              </c:pt>
              <c:pt idx="1389">
                <c:v>23920</c:v>
              </c:pt>
              <c:pt idx="1390">
                <c:v>23920</c:v>
              </c:pt>
              <c:pt idx="1391">
                <c:v>23920</c:v>
              </c:pt>
              <c:pt idx="1392">
                <c:v>23920</c:v>
              </c:pt>
              <c:pt idx="1393">
                <c:v>23920</c:v>
              </c:pt>
              <c:pt idx="1394">
                <c:v>23920</c:v>
              </c:pt>
              <c:pt idx="1395">
                <c:v>23920</c:v>
              </c:pt>
              <c:pt idx="1396">
                <c:v>23920</c:v>
              </c:pt>
              <c:pt idx="1397">
                <c:v>23920</c:v>
              </c:pt>
              <c:pt idx="1398">
                <c:v>23920</c:v>
              </c:pt>
              <c:pt idx="1399">
                <c:v>23920</c:v>
              </c:pt>
              <c:pt idx="1400">
                <c:v>23920</c:v>
              </c:pt>
              <c:pt idx="1401">
                <c:v>23920</c:v>
              </c:pt>
              <c:pt idx="1402">
                <c:v>23920</c:v>
              </c:pt>
              <c:pt idx="1403">
                <c:v>23920</c:v>
              </c:pt>
              <c:pt idx="1404">
                <c:v>23920</c:v>
              </c:pt>
              <c:pt idx="1405">
                <c:v>23920</c:v>
              </c:pt>
              <c:pt idx="1406">
                <c:v>23920</c:v>
              </c:pt>
              <c:pt idx="1407">
                <c:v>23920</c:v>
              </c:pt>
              <c:pt idx="1408">
                <c:v>23920</c:v>
              </c:pt>
              <c:pt idx="1409">
                <c:v>23920</c:v>
              </c:pt>
              <c:pt idx="1410">
                <c:v>23920</c:v>
              </c:pt>
              <c:pt idx="1411">
                <c:v>23920</c:v>
              </c:pt>
              <c:pt idx="1412">
                <c:v>23920</c:v>
              </c:pt>
              <c:pt idx="1413">
                <c:v>23920</c:v>
              </c:pt>
              <c:pt idx="1414">
                <c:v>23920</c:v>
              </c:pt>
              <c:pt idx="1415">
                <c:v>23920</c:v>
              </c:pt>
              <c:pt idx="1416">
                <c:v>23920</c:v>
              </c:pt>
              <c:pt idx="1417">
                <c:v>23920</c:v>
              </c:pt>
              <c:pt idx="1418">
                <c:v>23920</c:v>
              </c:pt>
              <c:pt idx="1419">
                <c:v>23920</c:v>
              </c:pt>
              <c:pt idx="1420">
                <c:v>23920</c:v>
              </c:pt>
              <c:pt idx="1421">
                <c:v>23920</c:v>
              </c:pt>
              <c:pt idx="1422">
                <c:v>23920</c:v>
              </c:pt>
              <c:pt idx="1423">
                <c:v>23920</c:v>
              </c:pt>
              <c:pt idx="1424">
                <c:v>23920</c:v>
              </c:pt>
              <c:pt idx="1425">
                <c:v>23920</c:v>
              </c:pt>
              <c:pt idx="1426">
                <c:v>23920</c:v>
              </c:pt>
              <c:pt idx="1427">
                <c:v>23920</c:v>
              </c:pt>
              <c:pt idx="1428">
                <c:v>23920</c:v>
              </c:pt>
              <c:pt idx="1429">
                <c:v>23920</c:v>
              </c:pt>
              <c:pt idx="1430">
                <c:v>23920</c:v>
              </c:pt>
              <c:pt idx="1431">
                <c:v>23920</c:v>
              </c:pt>
              <c:pt idx="1432">
                <c:v>23920</c:v>
              </c:pt>
              <c:pt idx="1433">
                <c:v>23920</c:v>
              </c:pt>
              <c:pt idx="1434">
                <c:v>23920</c:v>
              </c:pt>
              <c:pt idx="1435">
                <c:v>23920</c:v>
              </c:pt>
              <c:pt idx="1436">
                <c:v>23920</c:v>
              </c:pt>
              <c:pt idx="1437">
                <c:v>23920</c:v>
              </c:pt>
              <c:pt idx="1438">
                <c:v>23920</c:v>
              </c:pt>
              <c:pt idx="1439">
                <c:v>23920</c:v>
              </c:pt>
              <c:pt idx="1440">
                <c:v>23920</c:v>
              </c:pt>
              <c:pt idx="1441">
                <c:v>23920</c:v>
              </c:pt>
              <c:pt idx="1442">
                <c:v>23920</c:v>
              </c:pt>
              <c:pt idx="1443">
                <c:v>23920</c:v>
              </c:pt>
              <c:pt idx="1444">
                <c:v>23920</c:v>
              </c:pt>
              <c:pt idx="1445">
                <c:v>23920</c:v>
              </c:pt>
              <c:pt idx="1446">
                <c:v>23920</c:v>
              </c:pt>
              <c:pt idx="1447">
                <c:v>23920</c:v>
              </c:pt>
              <c:pt idx="1448">
                <c:v>23920</c:v>
              </c:pt>
              <c:pt idx="1449">
                <c:v>23920</c:v>
              </c:pt>
              <c:pt idx="1450">
                <c:v>23920</c:v>
              </c:pt>
              <c:pt idx="1451">
                <c:v>23920</c:v>
              </c:pt>
              <c:pt idx="1452">
                <c:v>23920</c:v>
              </c:pt>
              <c:pt idx="1453">
                <c:v>23920</c:v>
              </c:pt>
              <c:pt idx="1454">
                <c:v>23920</c:v>
              </c:pt>
              <c:pt idx="1455">
                <c:v>23920</c:v>
              </c:pt>
              <c:pt idx="1456">
                <c:v>23920</c:v>
              </c:pt>
              <c:pt idx="1457">
                <c:v>23920</c:v>
              </c:pt>
              <c:pt idx="1458">
                <c:v>23920</c:v>
              </c:pt>
              <c:pt idx="1459">
                <c:v>23920</c:v>
              </c:pt>
              <c:pt idx="1460">
                <c:v>23920</c:v>
              </c:pt>
              <c:pt idx="1461">
                <c:v>23920</c:v>
              </c:pt>
              <c:pt idx="1462">
                <c:v>23920</c:v>
              </c:pt>
              <c:pt idx="1463">
                <c:v>23920</c:v>
              </c:pt>
              <c:pt idx="1464">
                <c:v>23920</c:v>
              </c:pt>
              <c:pt idx="1465">
                <c:v>23920</c:v>
              </c:pt>
              <c:pt idx="1466">
                <c:v>23920</c:v>
              </c:pt>
              <c:pt idx="1467">
                <c:v>23920</c:v>
              </c:pt>
              <c:pt idx="1468">
                <c:v>23920</c:v>
              </c:pt>
              <c:pt idx="1469">
                <c:v>23920</c:v>
              </c:pt>
              <c:pt idx="1470">
                <c:v>23920</c:v>
              </c:pt>
              <c:pt idx="1471">
                <c:v>23920</c:v>
              </c:pt>
              <c:pt idx="1472">
                <c:v>23920</c:v>
              </c:pt>
              <c:pt idx="1473">
                <c:v>23920</c:v>
              </c:pt>
              <c:pt idx="1474">
                <c:v>23920</c:v>
              </c:pt>
              <c:pt idx="1475">
                <c:v>23920</c:v>
              </c:pt>
              <c:pt idx="1476">
                <c:v>23920</c:v>
              </c:pt>
              <c:pt idx="1477">
                <c:v>23920</c:v>
              </c:pt>
              <c:pt idx="1478">
                <c:v>23920</c:v>
              </c:pt>
              <c:pt idx="1479">
                <c:v>23920</c:v>
              </c:pt>
              <c:pt idx="1480">
                <c:v>23920</c:v>
              </c:pt>
              <c:pt idx="1481">
                <c:v>23920</c:v>
              </c:pt>
              <c:pt idx="1482">
                <c:v>23920</c:v>
              </c:pt>
              <c:pt idx="1483">
                <c:v>23920</c:v>
              </c:pt>
              <c:pt idx="1484">
                <c:v>23920</c:v>
              </c:pt>
              <c:pt idx="1485">
                <c:v>23920</c:v>
              </c:pt>
              <c:pt idx="1486">
                <c:v>23920</c:v>
              </c:pt>
              <c:pt idx="1487">
                <c:v>23920</c:v>
              </c:pt>
              <c:pt idx="1488">
                <c:v>23920</c:v>
              </c:pt>
              <c:pt idx="1489">
                <c:v>23920</c:v>
              </c:pt>
              <c:pt idx="1490">
                <c:v>23920</c:v>
              </c:pt>
              <c:pt idx="1491">
                <c:v>23920</c:v>
              </c:pt>
              <c:pt idx="1492">
                <c:v>23920</c:v>
              </c:pt>
              <c:pt idx="1493">
                <c:v>23920</c:v>
              </c:pt>
              <c:pt idx="1494">
                <c:v>23920</c:v>
              </c:pt>
              <c:pt idx="1495">
                <c:v>23920</c:v>
              </c:pt>
              <c:pt idx="1496">
                <c:v>23920</c:v>
              </c:pt>
              <c:pt idx="1497">
                <c:v>23920</c:v>
              </c:pt>
              <c:pt idx="1498">
                <c:v>23920</c:v>
              </c:pt>
              <c:pt idx="1499">
                <c:v>23920</c:v>
              </c:pt>
              <c:pt idx="1500">
                <c:v>23920</c:v>
              </c:pt>
              <c:pt idx="1501">
                <c:v>23920</c:v>
              </c:pt>
              <c:pt idx="1502">
                <c:v>23920</c:v>
              </c:pt>
              <c:pt idx="1503">
                <c:v>23920</c:v>
              </c:pt>
              <c:pt idx="1504">
                <c:v>23920</c:v>
              </c:pt>
              <c:pt idx="1505">
                <c:v>23920</c:v>
              </c:pt>
              <c:pt idx="1506">
                <c:v>23920</c:v>
              </c:pt>
              <c:pt idx="1507">
                <c:v>23920</c:v>
              </c:pt>
              <c:pt idx="1508">
                <c:v>23920</c:v>
              </c:pt>
              <c:pt idx="1509">
                <c:v>23920</c:v>
              </c:pt>
              <c:pt idx="1510">
                <c:v>23920</c:v>
              </c:pt>
              <c:pt idx="1511">
                <c:v>23920</c:v>
              </c:pt>
              <c:pt idx="1512">
                <c:v>23920</c:v>
              </c:pt>
              <c:pt idx="1513">
                <c:v>23920</c:v>
              </c:pt>
              <c:pt idx="1514">
                <c:v>23920</c:v>
              </c:pt>
              <c:pt idx="1515">
                <c:v>23920</c:v>
              </c:pt>
              <c:pt idx="1516">
                <c:v>23920</c:v>
              </c:pt>
              <c:pt idx="1517">
                <c:v>23920</c:v>
              </c:pt>
              <c:pt idx="1518">
                <c:v>23920</c:v>
              </c:pt>
              <c:pt idx="1519">
                <c:v>23920</c:v>
              </c:pt>
              <c:pt idx="1520">
                <c:v>23920</c:v>
              </c:pt>
              <c:pt idx="1521">
                <c:v>23920</c:v>
              </c:pt>
              <c:pt idx="1522">
                <c:v>23920</c:v>
              </c:pt>
              <c:pt idx="1523">
                <c:v>23920</c:v>
              </c:pt>
              <c:pt idx="1524">
                <c:v>23920</c:v>
              </c:pt>
              <c:pt idx="1525">
                <c:v>23920</c:v>
              </c:pt>
              <c:pt idx="1526">
                <c:v>23920</c:v>
              </c:pt>
              <c:pt idx="1527">
                <c:v>23920</c:v>
              </c:pt>
              <c:pt idx="1528">
                <c:v>23920</c:v>
              </c:pt>
              <c:pt idx="1529">
                <c:v>23920</c:v>
              </c:pt>
              <c:pt idx="1530">
                <c:v>23920</c:v>
              </c:pt>
              <c:pt idx="1531">
                <c:v>23920</c:v>
              </c:pt>
              <c:pt idx="1532">
                <c:v>23920</c:v>
              </c:pt>
              <c:pt idx="1533">
                <c:v>23920</c:v>
              </c:pt>
              <c:pt idx="1534">
                <c:v>23920</c:v>
              </c:pt>
              <c:pt idx="1535">
                <c:v>23920</c:v>
              </c:pt>
              <c:pt idx="1536">
                <c:v>23920</c:v>
              </c:pt>
              <c:pt idx="1537">
                <c:v>23920</c:v>
              </c:pt>
              <c:pt idx="1538">
                <c:v>23920</c:v>
              </c:pt>
              <c:pt idx="1539">
                <c:v>23920</c:v>
              </c:pt>
              <c:pt idx="1540">
                <c:v>23920</c:v>
              </c:pt>
              <c:pt idx="1541">
                <c:v>23920</c:v>
              </c:pt>
              <c:pt idx="1542">
                <c:v>23920</c:v>
              </c:pt>
              <c:pt idx="1543">
                <c:v>23920</c:v>
              </c:pt>
              <c:pt idx="1544">
                <c:v>23920</c:v>
              </c:pt>
              <c:pt idx="1545">
                <c:v>23920</c:v>
              </c:pt>
              <c:pt idx="1546">
                <c:v>23920</c:v>
              </c:pt>
              <c:pt idx="1547">
                <c:v>23920</c:v>
              </c:pt>
              <c:pt idx="1548">
                <c:v>23920</c:v>
              </c:pt>
              <c:pt idx="1549">
                <c:v>23920</c:v>
              </c:pt>
              <c:pt idx="1550">
                <c:v>23920</c:v>
              </c:pt>
              <c:pt idx="1551">
                <c:v>23920</c:v>
              </c:pt>
              <c:pt idx="1552">
                <c:v>23920</c:v>
              </c:pt>
              <c:pt idx="1553">
                <c:v>23920</c:v>
              </c:pt>
              <c:pt idx="1554">
                <c:v>23920</c:v>
              </c:pt>
              <c:pt idx="1555">
                <c:v>23920</c:v>
              </c:pt>
              <c:pt idx="1556">
                <c:v>23920</c:v>
              </c:pt>
              <c:pt idx="1557">
                <c:v>23920</c:v>
              </c:pt>
              <c:pt idx="1558">
                <c:v>23920</c:v>
              </c:pt>
              <c:pt idx="1559">
                <c:v>23920</c:v>
              </c:pt>
              <c:pt idx="1560">
                <c:v>23920</c:v>
              </c:pt>
              <c:pt idx="1561">
                <c:v>23920</c:v>
              </c:pt>
              <c:pt idx="1562">
                <c:v>23920</c:v>
              </c:pt>
              <c:pt idx="1563">
                <c:v>23920</c:v>
              </c:pt>
              <c:pt idx="1564">
                <c:v>23920</c:v>
              </c:pt>
              <c:pt idx="1565">
                <c:v>23920</c:v>
              </c:pt>
              <c:pt idx="1566">
                <c:v>23920</c:v>
              </c:pt>
              <c:pt idx="1567">
                <c:v>23920</c:v>
              </c:pt>
              <c:pt idx="1568">
                <c:v>23920</c:v>
              </c:pt>
              <c:pt idx="1569">
                <c:v>23920</c:v>
              </c:pt>
              <c:pt idx="1570">
                <c:v>23920</c:v>
              </c:pt>
              <c:pt idx="1571">
                <c:v>23920</c:v>
              </c:pt>
              <c:pt idx="1572">
                <c:v>23920</c:v>
              </c:pt>
              <c:pt idx="1573">
                <c:v>23920</c:v>
              </c:pt>
              <c:pt idx="1574">
                <c:v>23920</c:v>
              </c:pt>
              <c:pt idx="1575">
                <c:v>23920</c:v>
              </c:pt>
              <c:pt idx="1576">
                <c:v>23920</c:v>
              </c:pt>
              <c:pt idx="1577">
                <c:v>23920</c:v>
              </c:pt>
              <c:pt idx="1578">
                <c:v>23920</c:v>
              </c:pt>
              <c:pt idx="1579">
                <c:v>23920</c:v>
              </c:pt>
              <c:pt idx="1580">
                <c:v>23920</c:v>
              </c:pt>
              <c:pt idx="1581">
                <c:v>23920</c:v>
              </c:pt>
              <c:pt idx="1582">
                <c:v>23920</c:v>
              </c:pt>
              <c:pt idx="1583">
                <c:v>23920</c:v>
              </c:pt>
              <c:pt idx="1584">
                <c:v>23920</c:v>
              </c:pt>
              <c:pt idx="1585">
                <c:v>23920</c:v>
              </c:pt>
              <c:pt idx="1586">
                <c:v>23920</c:v>
              </c:pt>
              <c:pt idx="1587">
                <c:v>23920</c:v>
              </c:pt>
              <c:pt idx="1588">
                <c:v>23920</c:v>
              </c:pt>
              <c:pt idx="1589">
                <c:v>23920</c:v>
              </c:pt>
              <c:pt idx="1590">
                <c:v>23920</c:v>
              </c:pt>
              <c:pt idx="1591">
                <c:v>23920</c:v>
              </c:pt>
              <c:pt idx="1592">
                <c:v>23920</c:v>
              </c:pt>
              <c:pt idx="1593">
                <c:v>23920</c:v>
              </c:pt>
              <c:pt idx="1594">
                <c:v>23920</c:v>
              </c:pt>
              <c:pt idx="1595">
                <c:v>23920</c:v>
              </c:pt>
              <c:pt idx="1596">
                <c:v>23920</c:v>
              </c:pt>
              <c:pt idx="1597">
                <c:v>23920</c:v>
              </c:pt>
              <c:pt idx="1598">
                <c:v>23920</c:v>
              </c:pt>
              <c:pt idx="1599">
                <c:v>23920</c:v>
              </c:pt>
              <c:pt idx="1600">
                <c:v>23920</c:v>
              </c:pt>
              <c:pt idx="1601">
                <c:v>23920</c:v>
              </c:pt>
              <c:pt idx="1602">
                <c:v>23920</c:v>
              </c:pt>
              <c:pt idx="1603">
                <c:v>23920</c:v>
              </c:pt>
              <c:pt idx="1604">
                <c:v>23920</c:v>
              </c:pt>
              <c:pt idx="1605">
                <c:v>23920</c:v>
              </c:pt>
              <c:pt idx="1606">
                <c:v>23920</c:v>
              </c:pt>
              <c:pt idx="1607">
                <c:v>23920</c:v>
              </c:pt>
              <c:pt idx="1608">
                <c:v>23920</c:v>
              </c:pt>
              <c:pt idx="1609">
                <c:v>23920</c:v>
              </c:pt>
              <c:pt idx="1610">
                <c:v>23920</c:v>
              </c:pt>
              <c:pt idx="1611">
                <c:v>23920</c:v>
              </c:pt>
              <c:pt idx="1612">
                <c:v>23920</c:v>
              </c:pt>
              <c:pt idx="1613">
                <c:v>23920</c:v>
              </c:pt>
              <c:pt idx="1614">
                <c:v>23920</c:v>
              </c:pt>
              <c:pt idx="1615">
                <c:v>23920</c:v>
              </c:pt>
              <c:pt idx="1616">
                <c:v>23920</c:v>
              </c:pt>
              <c:pt idx="1617">
                <c:v>23920</c:v>
              </c:pt>
              <c:pt idx="1618">
                <c:v>23920</c:v>
              </c:pt>
              <c:pt idx="1619">
                <c:v>23920</c:v>
              </c:pt>
              <c:pt idx="1620">
                <c:v>23920</c:v>
              </c:pt>
              <c:pt idx="1621">
                <c:v>23920</c:v>
              </c:pt>
              <c:pt idx="1622">
                <c:v>23920</c:v>
              </c:pt>
              <c:pt idx="1623">
                <c:v>23920</c:v>
              </c:pt>
              <c:pt idx="1624">
                <c:v>23920</c:v>
              </c:pt>
              <c:pt idx="1625">
                <c:v>23920</c:v>
              </c:pt>
              <c:pt idx="1626">
                <c:v>23920</c:v>
              </c:pt>
              <c:pt idx="1627">
                <c:v>23920</c:v>
              </c:pt>
              <c:pt idx="1628">
                <c:v>23920</c:v>
              </c:pt>
              <c:pt idx="1629">
                <c:v>23920</c:v>
              </c:pt>
              <c:pt idx="1630">
                <c:v>23920</c:v>
              </c:pt>
              <c:pt idx="1631">
                <c:v>23920</c:v>
              </c:pt>
              <c:pt idx="1632">
                <c:v>23920</c:v>
              </c:pt>
              <c:pt idx="1633">
                <c:v>23920</c:v>
              </c:pt>
              <c:pt idx="1634">
                <c:v>23920</c:v>
              </c:pt>
              <c:pt idx="1635">
                <c:v>23920</c:v>
              </c:pt>
              <c:pt idx="1636">
                <c:v>23920</c:v>
              </c:pt>
              <c:pt idx="1637">
                <c:v>23920</c:v>
              </c:pt>
              <c:pt idx="1638">
                <c:v>23920</c:v>
              </c:pt>
              <c:pt idx="1639">
                <c:v>23920</c:v>
              </c:pt>
              <c:pt idx="1640">
                <c:v>23920</c:v>
              </c:pt>
              <c:pt idx="1641">
                <c:v>23920</c:v>
              </c:pt>
              <c:pt idx="1642">
                <c:v>23920</c:v>
              </c:pt>
              <c:pt idx="1643">
                <c:v>23920</c:v>
              </c:pt>
              <c:pt idx="1644">
                <c:v>23920</c:v>
              </c:pt>
              <c:pt idx="1645">
                <c:v>23920</c:v>
              </c:pt>
              <c:pt idx="1646">
                <c:v>23920</c:v>
              </c:pt>
              <c:pt idx="1647">
                <c:v>23920</c:v>
              </c:pt>
              <c:pt idx="1648">
                <c:v>23920</c:v>
              </c:pt>
              <c:pt idx="1649">
                <c:v>23920</c:v>
              </c:pt>
              <c:pt idx="1650">
                <c:v>23920</c:v>
              </c:pt>
              <c:pt idx="1651">
                <c:v>23920</c:v>
              </c:pt>
              <c:pt idx="1652">
                <c:v>23920</c:v>
              </c:pt>
              <c:pt idx="1653">
                <c:v>23920</c:v>
              </c:pt>
              <c:pt idx="1654">
                <c:v>23920</c:v>
              </c:pt>
              <c:pt idx="1655">
                <c:v>23920</c:v>
              </c:pt>
              <c:pt idx="1656">
                <c:v>23920</c:v>
              </c:pt>
              <c:pt idx="1657">
                <c:v>23920</c:v>
              </c:pt>
              <c:pt idx="1658">
                <c:v>23920</c:v>
              </c:pt>
              <c:pt idx="1659">
                <c:v>23920</c:v>
              </c:pt>
              <c:pt idx="1660">
                <c:v>23920</c:v>
              </c:pt>
              <c:pt idx="1661">
                <c:v>23920</c:v>
              </c:pt>
              <c:pt idx="1662">
                <c:v>23920</c:v>
              </c:pt>
              <c:pt idx="1663">
                <c:v>23920</c:v>
              </c:pt>
              <c:pt idx="1664">
                <c:v>23920</c:v>
              </c:pt>
              <c:pt idx="1665">
                <c:v>23920</c:v>
              </c:pt>
              <c:pt idx="1666">
                <c:v>23920</c:v>
              </c:pt>
              <c:pt idx="1667">
                <c:v>23920</c:v>
              </c:pt>
              <c:pt idx="1668">
                <c:v>23920</c:v>
              </c:pt>
              <c:pt idx="1669">
                <c:v>23920</c:v>
              </c:pt>
              <c:pt idx="1670">
                <c:v>23920</c:v>
              </c:pt>
              <c:pt idx="1671">
                <c:v>23920</c:v>
              </c:pt>
              <c:pt idx="1672">
                <c:v>23920</c:v>
              </c:pt>
              <c:pt idx="1673">
                <c:v>23920</c:v>
              </c:pt>
              <c:pt idx="1674">
                <c:v>23920</c:v>
              </c:pt>
              <c:pt idx="1675">
                <c:v>23920</c:v>
              </c:pt>
              <c:pt idx="1676">
                <c:v>23920</c:v>
              </c:pt>
              <c:pt idx="1677">
                <c:v>23920</c:v>
              </c:pt>
              <c:pt idx="1678">
                <c:v>23920</c:v>
              </c:pt>
              <c:pt idx="1679">
                <c:v>23920</c:v>
              </c:pt>
              <c:pt idx="1680">
                <c:v>23920</c:v>
              </c:pt>
              <c:pt idx="1681">
                <c:v>23920</c:v>
              </c:pt>
              <c:pt idx="1682">
                <c:v>23920</c:v>
              </c:pt>
              <c:pt idx="1683">
                <c:v>23920</c:v>
              </c:pt>
              <c:pt idx="1684">
                <c:v>23920</c:v>
              </c:pt>
              <c:pt idx="1685">
                <c:v>23920</c:v>
              </c:pt>
              <c:pt idx="1686">
                <c:v>23920</c:v>
              </c:pt>
              <c:pt idx="1687">
                <c:v>23920</c:v>
              </c:pt>
              <c:pt idx="1688">
                <c:v>23920</c:v>
              </c:pt>
              <c:pt idx="1689">
                <c:v>23920</c:v>
              </c:pt>
              <c:pt idx="1690">
                <c:v>23920</c:v>
              </c:pt>
              <c:pt idx="1691">
                <c:v>23920</c:v>
              </c:pt>
              <c:pt idx="1692">
                <c:v>23920</c:v>
              </c:pt>
              <c:pt idx="1693">
                <c:v>23920</c:v>
              </c:pt>
              <c:pt idx="1694">
                <c:v>23920</c:v>
              </c:pt>
              <c:pt idx="1695">
                <c:v>23920</c:v>
              </c:pt>
              <c:pt idx="1696">
                <c:v>23920</c:v>
              </c:pt>
              <c:pt idx="1697">
                <c:v>23920</c:v>
              </c:pt>
              <c:pt idx="1698">
                <c:v>23920</c:v>
              </c:pt>
              <c:pt idx="1699">
                <c:v>23920</c:v>
              </c:pt>
              <c:pt idx="1700">
                <c:v>23920</c:v>
              </c:pt>
              <c:pt idx="1701">
                <c:v>23920</c:v>
              </c:pt>
              <c:pt idx="1702">
                <c:v>23920</c:v>
              </c:pt>
              <c:pt idx="1703">
                <c:v>23920</c:v>
              </c:pt>
              <c:pt idx="1704">
                <c:v>23920</c:v>
              </c:pt>
              <c:pt idx="1705">
                <c:v>23920</c:v>
              </c:pt>
              <c:pt idx="1706">
                <c:v>23920</c:v>
              </c:pt>
              <c:pt idx="1707">
                <c:v>23920</c:v>
              </c:pt>
              <c:pt idx="1708">
                <c:v>23920</c:v>
              </c:pt>
              <c:pt idx="1709">
                <c:v>23920</c:v>
              </c:pt>
              <c:pt idx="1710">
                <c:v>23920</c:v>
              </c:pt>
              <c:pt idx="1711">
                <c:v>23920</c:v>
              </c:pt>
              <c:pt idx="1712">
                <c:v>23920</c:v>
              </c:pt>
              <c:pt idx="1713">
                <c:v>23920</c:v>
              </c:pt>
              <c:pt idx="1714">
                <c:v>23920</c:v>
              </c:pt>
              <c:pt idx="1715">
                <c:v>23920</c:v>
              </c:pt>
              <c:pt idx="1716">
                <c:v>23920</c:v>
              </c:pt>
              <c:pt idx="1717">
                <c:v>23920</c:v>
              </c:pt>
              <c:pt idx="1718">
                <c:v>23920</c:v>
              </c:pt>
              <c:pt idx="1719">
                <c:v>23920</c:v>
              </c:pt>
              <c:pt idx="1720">
                <c:v>23920</c:v>
              </c:pt>
              <c:pt idx="1721">
                <c:v>23920</c:v>
              </c:pt>
              <c:pt idx="1722">
                <c:v>23920</c:v>
              </c:pt>
              <c:pt idx="1723">
                <c:v>23920</c:v>
              </c:pt>
              <c:pt idx="1724">
                <c:v>23920</c:v>
              </c:pt>
              <c:pt idx="1725">
                <c:v>23920</c:v>
              </c:pt>
              <c:pt idx="1726">
                <c:v>23920</c:v>
              </c:pt>
              <c:pt idx="1727">
                <c:v>23920</c:v>
              </c:pt>
              <c:pt idx="1728">
                <c:v>23920</c:v>
              </c:pt>
              <c:pt idx="1729">
                <c:v>23920</c:v>
              </c:pt>
              <c:pt idx="1730">
                <c:v>23920</c:v>
              </c:pt>
              <c:pt idx="1731">
                <c:v>23920</c:v>
              </c:pt>
              <c:pt idx="1732">
                <c:v>23920</c:v>
              </c:pt>
              <c:pt idx="1733">
                <c:v>23920</c:v>
              </c:pt>
              <c:pt idx="1734">
                <c:v>23920</c:v>
              </c:pt>
              <c:pt idx="1735">
                <c:v>23920</c:v>
              </c:pt>
              <c:pt idx="1736">
                <c:v>23920</c:v>
              </c:pt>
              <c:pt idx="1737">
                <c:v>23920</c:v>
              </c:pt>
              <c:pt idx="1738">
                <c:v>23920</c:v>
              </c:pt>
              <c:pt idx="1739">
                <c:v>23920</c:v>
              </c:pt>
              <c:pt idx="1740">
                <c:v>23920</c:v>
              </c:pt>
              <c:pt idx="1741">
                <c:v>23920</c:v>
              </c:pt>
              <c:pt idx="1742">
                <c:v>23920</c:v>
              </c:pt>
              <c:pt idx="1743">
                <c:v>23920</c:v>
              </c:pt>
              <c:pt idx="1744">
                <c:v>23920</c:v>
              </c:pt>
              <c:pt idx="1745">
                <c:v>23920</c:v>
              </c:pt>
              <c:pt idx="1746">
                <c:v>23920</c:v>
              </c:pt>
              <c:pt idx="1747">
                <c:v>23920</c:v>
              </c:pt>
              <c:pt idx="1748">
                <c:v>23920</c:v>
              </c:pt>
              <c:pt idx="1749">
                <c:v>23920</c:v>
              </c:pt>
              <c:pt idx="1750">
                <c:v>23920</c:v>
              </c:pt>
              <c:pt idx="1751">
                <c:v>23920</c:v>
              </c:pt>
              <c:pt idx="1752">
                <c:v>23920</c:v>
              </c:pt>
              <c:pt idx="1753">
                <c:v>23920</c:v>
              </c:pt>
              <c:pt idx="1754">
                <c:v>23920</c:v>
              </c:pt>
              <c:pt idx="1755">
                <c:v>23920</c:v>
              </c:pt>
              <c:pt idx="1756">
                <c:v>23920</c:v>
              </c:pt>
              <c:pt idx="1757">
                <c:v>23920</c:v>
              </c:pt>
              <c:pt idx="1758">
                <c:v>23920</c:v>
              </c:pt>
              <c:pt idx="1759">
                <c:v>23920</c:v>
              </c:pt>
              <c:pt idx="1760">
                <c:v>23920</c:v>
              </c:pt>
              <c:pt idx="1761">
                <c:v>23920</c:v>
              </c:pt>
              <c:pt idx="1762">
                <c:v>23920</c:v>
              </c:pt>
              <c:pt idx="1763">
                <c:v>23920</c:v>
              </c:pt>
              <c:pt idx="1764">
                <c:v>23920</c:v>
              </c:pt>
              <c:pt idx="1765">
                <c:v>23920</c:v>
              </c:pt>
              <c:pt idx="1766">
                <c:v>23920</c:v>
              </c:pt>
              <c:pt idx="1767">
                <c:v>23920</c:v>
              </c:pt>
              <c:pt idx="1768">
                <c:v>23920</c:v>
              </c:pt>
              <c:pt idx="1769">
                <c:v>23920</c:v>
              </c:pt>
              <c:pt idx="1770">
                <c:v>23920</c:v>
              </c:pt>
              <c:pt idx="1771">
                <c:v>23920</c:v>
              </c:pt>
              <c:pt idx="1772">
                <c:v>23920</c:v>
              </c:pt>
              <c:pt idx="1773">
                <c:v>23920</c:v>
              </c:pt>
              <c:pt idx="1774">
                <c:v>23920</c:v>
              </c:pt>
              <c:pt idx="1775">
                <c:v>23920</c:v>
              </c:pt>
              <c:pt idx="1776">
                <c:v>23920</c:v>
              </c:pt>
              <c:pt idx="1777">
                <c:v>23920</c:v>
              </c:pt>
              <c:pt idx="1778">
                <c:v>23920</c:v>
              </c:pt>
              <c:pt idx="1779">
                <c:v>23920</c:v>
              </c:pt>
              <c:pt idx="1780">
                <c:v>23920</c:v>
              </c:pt>
              <c:pt idx="1781">
                <c:v>23920</c:v>
              </c:pt>
              <c:pt idx="1782">
                <c:v>23920</c:v>
              </c:pt>
              <c:pt idx="1783">
                <c:v>23920</c:v>
              </c:pt>
              <c:pt idx="1784">
                <c:v>23920</c:v>
              </c:pt>
              <c:pt idx="1785">
                <c:v>23920</c:v>
              </c:pt>
              <c:pt idx="1786">
                <c:v>23920</c:v>
              </c:pt>
              <c:pt idx="1787">
                <c:v>23920</c:v>
              </c:pt>
              <c:pt idx="1788">
                <c:v>23920</c:v>
              </c:pt>
              <c:pt idx="1789">
                <c:v>23920</c:v>
              </c:pt>
              <c:pt idx="1790">
                <c:v>23920</c:v>
              </c:pt>
              <c:pt idx="1791">
                <c:v>23920</c:v>
              </c:pt>
              <c:pt idx="1792">
                <c:v>23920</c:v>
              </c:pt>
              <c:pt idx="1793">
                <c:v>23920</c:v>
              </c:pt>
              <c:pt idx="1794">
                <c:v>23920</c:v>
              </c:pt>
              <c:pt idx="1795">
                <c:v>23920</c:v>
              </c:pt>
              <c:pt idx="1796">
                <c:v>23920</c:v>
              </c:pt>
              <c:pt idx="1797">
                <c:v>23920</c:v>
              </c:pt>
              <c:pt idx="1798">
                <c:v>23920</c:v>
              </c:pt>
              <c:pt idx="1799">
                <c:v>23920</c:v>
              </c:pt>
              <c:pt idx="1800">
                <c:v>23920</c:v>
              </c:pt>
              <c:pt idx="1801">
                <c:v>23920</c:v>
              </c:pt>
              <c:pt idx="1802">
                <c:v>23920</c:v>
              </c:pt>
              <c:pt idx="1803">
                <c:v>23920</c:v>
              </c:pt>
              <c:pt idx="1804">
                <c:v>23920</c:v>
              </c:pt>
              <c:pt idx="1805">
                <c:v>23920</c:v>
              </c:pt>
              <c:pt idx="1806">
                <c:v>23920</c:v>
              </c:pt>
              <c:pt idx="1807">
                <c:v>23920</c:v>
              </c:pt>
              <c:pt idx="1808">
                <c:v>23920</c:v>
              </c:pt>
              <c:pt idx="1809">
                <c:v>23920</c:v>
              </c:pt>
              <c:pt idx="1810">
                <c:v>23920</c:v>
              </c:pt>
              <c:pt idx="1811">
                <c:v>23920</c:v>
              </c:pt>
              <c:pt idx="1812">
                <c:v>23920</c:v>
              </c:pt>
              <c:pt idx="1813">
                <c:v>23920</c:v>
              </c:pt>
              <c:pt idx="1814">
                <c:v>23920</c:v>
              </c:pt>
              <c:pt idx="1815">
                <c:v>23920</c:v>
              </c:pt>
              <c:pt idx="1816">
                <c:v>23920</c:v>
              </c:pt>
              <c:pt idx="1817">
                <c:v>23920</c:v>
              </c:pt>
              <c:pt idx="1818">
                <c:v>23920</c:v>
              </c:pt>
              <c:pt idx="1819">
                <c:v>23920</c:v>
              </c:pt>
              <c:pt idx="1820">
                <c:v>23920</c:v>
              </c:pt>
              <c:pt idx="1821">
                <c:v>23920</c:v>
              </c:pt>
              <c:pt idx="1822">
                <c:v>23920</c:v>
              </c:pt>
              <c:pt idx="1823">
                <c:v>23920</c:v>
              </c:pt>
              <c:pt idx="1824">
                <c:v>23920</c:v>
              </c:pt>
              <c:pt idx="1825">
                <c:v>23920</c:v>
              </c:pt>
              <c:pt idx="1826">
                <c:v>23920</c:v>
              </c:pt>
              <c:pt idx="1827">
                <c:v>23920</c:v>
              </c:pt>
              <c:pt idx="1828">
                <c:v>23920</c:v>
              </c:pt>
              <c:pt idx="1829">
                <c:v>23920</c:v>
              </c:pt>
              <c:pt idx="1830">
                <c:v>23920</c:v>
              </c:pt>
              <c:pt idx="1831">
                <c:v>23920</c:v>
              </c:pt>
              <c:pt idx="1832">
                <c:v>23920</c:v>
              </c:pt>
              <c:pt idx="1833">
                <c:v>23920</c:v>
              </c:pt>
              <c:pt idx="1834">
                <c:v>23920</c:v>
              </c:pt>
              <c:pt idx="1835">
                <c:v>23920</c:v>
              </c:pt>
              <c:pt idx="1836">
                <c:v>23920</c:v>
              </c:pt>
              <c:pt idx="1837">
                <c:v>23920</c:v>
              </c:pt>
              <c:pt idx="1838">
                <c:v>23920</c:v>
              </c:pt>
              <c:pt idx="1839">
                <c:v>23920</c:v>
              </c:pt>
              <c:pt idx="1840">
                <c:v>23920</c:v>
              </c:pt>
              <c:pt idx="1841">
                <c:v>23920</c:v>
              </c:pt>
              <c:pt idx="1842">
                <c:v>23920</c:v>
              </c:pt>
              <c:pt idx="1843">
                <c:v>23920</c:v>
              </c:pt>
              <c:pt idx="1844">
                <c:v>23920</c:v>
              </c:pt>
              <c:pt idx="1845">
                <c:v>23920</c:v>
              </c:pt>
              <c:pt idx="1846">
                <c:v>23920</c:v>
              </c:pt>
              <c:pt idx="1847">
                <c:v>23920</c:v>
              </c:pt>
              <c:pt idx="1848">
                <c:v>23920</c:v>
              </c:pt>
              <c:pt idx="1849">
                <c:v>23920</c:v>
              </c:pt>
              <c:pt idx="1850">
                <c:v>23920</c:v>
              </c:pt>
              <c:pt idx="1851">
                <c:v>23920</c:v>
              </c:pt>
              <c:pt idx="1852">
                <c:v>23920</c:v>
              </c:pt>
              <c:pt idx="1853">
                <c:v>23920</c:v>
              </c:pt>
              <c:pt idx="1854">
                <c:v>23920</c:v>
              </c:pt>
              <c:pt idx="1855">
                <c:v>23920</c:v>
              </c:pt>
              <c:pt idx="1856">
                <c:v>23920</c:v>
              </c:pt>
              <c:pt idx="1857">
                <c:v>23920</c:v>
              </c:pt>
              <c:pt idx="1858">
                <c:v>23920</c:v>
              </c:pt>
              <c:pt idx="1859">
                <c:v>23920</c:v>
              </c:pt>
              <c:pt idx="1860">
                <c:v>23920</c:v>
              </c:pt>
              <c:pt idx="1861">
                <c:v>23920</c:v>
              </c:pt>
              <c:pt idx="1862">
                <c:v>23920</c:v>
              </c:pt>
              <c:pt idx="1863">
                <c:v>23920</c:v>
              </c:pt>
              <c:pt idx="1864">
                <c:v>23920</c:v>
              </c:pt>
              <c:pt idx="1865">
                <c:v>23920</c:v>
              </c:pt>
              <c:pt idx="1866">
                <c:v>23920</c:v>
              </c:pt>
              <c:pt idx="1867">
                <c:v>23920</c:v>
              </c:pt>
              <c:pt idx="1868">
                <c:v>23920</c:v>
              </c:pt>
              <c:pt idx="1869">
                <c:v>23920</c:v>
              </c:pt>
              <c:pt idx="1870">
                <c:v>23920</c:v>
              </c:pt>
              <c:pt idx="1871">
                <c:v>23920</c:v>
              </c:pt>
              <c:pt idx="1872">
                <c:v>23920</c:v>
              </c:pt>
              <c:pt idx="1873">
                <c:v>23920</c:v>
              </c:pt>
              <c:pt idx="1874">
                <c:v>23920</c:v>
              </c:pt>
              <c:pt idx="1875">
                <c:v>23920</c:v>
              </c:pt>
              <c:pt idx="1876">
                <c:v>23920</c:v>
              </c:pt>
              <c:pt idx="1877">
                <c:v>23920</c:v>
              </c:pt>
              <c:pt idx="1878">
                <c:v>23920</c:v>
              </c:pt>
              <c:pt idx="1879">
                <c:v>23920</c:v>
              </c:pt>
              <c:pt idx="1880">
                <c:v>23920</c:v>
              </c:pt>
              <c:pt idx="1881">
                <c:v>23920</c:v>
              </c:pt>
              <c:pt idx="1882">
                <c:v>23920</c:v>
              </c:pt>
              <c:pt idx="1883">
                <c:v>23920</c:v>
              </c:pt>
              <c:pt idx="1884">
                <c:v>23920</c:v>
              </c:pt>
              <c:pt idx="1885">
                <c:v>23920</c:v>
              </c:pt>
              <c:pt idx="1886">
                <c:v>23920</c:v>
              </c:pt>
              <c:pt idx="1887">
                <c:v>23920</c:v>
              </c:pt>
              <c:pt idx="1888">
                <c:v>23920</c:v>
              </c:pt>
              <c:pt idx="1889">
                <c:v>23920</c:v>
              </c:pt>
              <c:pt idx="1890">
                <c:v>23920</c:v>
              </c:pt>
              <c:pt idx="1891">
                <c:v>23920</c:v>
              </c:pt>
              <c:pt idx="1892">
                <c:v>23920</c:v>
              </c:pt>
              <c:pt idx="1893">
                <c:v>23920</c:v>
              </c:pt>
              <c:pt idx="1894">
                <c:v>23920</c:v>
              </c:pt>
              <c:pt idx="1895">
                <c:v>23920</c:v>
              </c:pt>
              <c:pt idx="1896">
                <c:v>23920</c:v>
              </c:pt>
              <c:pt idx="1897">
                <c:v>23920</c:v>
              </c:pt>
              <c:pt idx="1898">
                <c:v>23920</c:v>
              </c:pt>
              <c:pt idx="1899">
                <c:v>23920</c:v>
              </c:pt>
              <c:pt idx="1900">
                <c:v>23920</c:v>
              </c:pt>
              <c:pt idx="1901">
                <c:v>23920</c:v>
              </c:pt>
              <c:pt idx="1902">
                <c:v>23920</c:v>
              </c:pt>
              <c:pt idx="1903">
                <c:v>23920</c:v>
              </c:pt>
              <c:pt idx="1904">
                <c:v>23920</c:v>
              </c:pt>
              <c:pt idx="1905">
                <c:v>23920</c:v>
              </c:pt>
              <c:pt idx="1906">
                <c:v>23920</c:v>
              </c:pt>
              <c:pt idx="1907">
                <c:v>23920</c:v>
              </c:pt>
              <c:pt idx="1908">
                <c:v>23920</c:v>
              </c:pt>
              <c:pt idx="1909">
                <c:v>23920</c:v>
              </c:pt>
              <c:pt idx="1910">
                <c:v>23920</c:v>
              </c:pt>
              <c:pt idx="1911">
                <c:v>23920</c:v>
              </c:pt>
              <c:pt idx="1912">
                <c:v>23920</c:v>
              </c:pt>
              <c:pt idx="1913">
                <c:v>23920</c:v>
              </c:pt>
              <c:pt idx="1914">
                <c:v>23920</c:v>
              </c:pt>
              <c:pt idx="1915">
                <c:v>23920</c:v>
              </c:pt>
              <c:pt idx="1916">
                <c:v>23920</c:v>
              </c:pt>
              <c:pt idx="1917">
                <c:v>23920</c:v>
              </c:pt>
              <c:pt idx="1918">
                <c:v>23920</c:v>
              </c:pt>
              <c:pt idx="1919">
                <c:v>23920</c:v>
              </c:pt>
              <c:pt idx="1920">
                <c:v>23920</c:v>
              </c:pt>
              <c:pt idx="1921">
                <c:v>23920</c:v>
              </c:pt>
              <c:pt idx="1922">
                <c:v>23920</c:v>
              </c:pt>
              <c:pt idx="1923">
                <c:v>23920</c:v>
              </c:pt>
              <c:pt idx="1924">
                <c:v>23920</c:v>
              </c:pt>
              <c:pt idx="1925">
                <c:v>23920</c:v>
              </c:pt>
              <c:pt idx="1926">
                <c:v>23920</c:v>
              </c:pt>
              <c:pt idx="1927">
                <c:v>23920</c:v>
              </c:pt>
              <c:pt idx="1928">
                <c:v>23920</c:v>
              </c:pt>
              <c:pt idx="1929">
                <c:v>23920</c:v>
              </c:pt>
              <c:pt idx="1930">
                <c:v>23920</c:v>
              </c:pt>
              <c:pt idx="1931">
                <c:v>23920</c:v>
              </c:pt>
              <c:pt idx="1932">
                <c:v>23920</c:v>
              </c:pt>
              <c:pt idx="1933">
                <c:v>23920</c:v>
              </c:pt>
              <c:pt idx="1934">
                <c:v>23920</c:v>
              </c:pt>
              <c:pt idx="1935">
                <c:v>23920</c:v>
              </c:pt>
              <c:pt idx="1936">
                <c:v>23920</c:v>
              </c:pt>
              <c:pt idx="1937">
                <c:v>23920</c:v>
              </c:pt>
              <c:pt idx="1938">
                <c:v>23920</c:v>
              </c:pt>
              <c:pt idx="1939">
                <c:v>23920</c:v>
              </c:pt>
              <c:pt idx="1940">
                <c:v>23920</c:v>
              </c:pt>
              <c:pt idx="1941">
                <c:v>23920</c:v>
              </c:pt>
              <c:pt idx="1942">
                <c:v>23920</c:v>
              </c:pt>
              <c:pt idx="1943">
                <c:v>23920</c:v>
              </c:pt>
              <c:pt idx="1944">
                <c:v>23920</c:v>
              </c:pt>
              <c:pt idx="1945">
                <c:v>23920</c:v>
              </c:pt>
              <c:pt idx="1946">
                <c:v>23920</c:v>
              </c:pt>
              <c:pt idx="1947">
                <c:v>23920</c:v>
              </c:pt>
              <c:pt idx="1948">
                <c:v>23920</c:v>
              </c:pt>
              <c:pt idx="1949">
                <c:v>23920</c:v>
              </c:pt>
              <c:pt idx="1950">
                <c:v>23920</c:v>
              </c:pt>
            </c:numLit>
          </c:val>
          <c:smooth val="0"/>
          <c:extLst>
            <c:ext xmlns:c16="http://schemas.microsoft.com/office/drawing/2014/chart" uri="{C3380CC4-5D6E-409C-BE32-E72D297353CC}">
              <c16:uniqueId val="{00000001-5C4D-4C2D-8E0D-702598501ABB}"/>
            </c:ext>
          </c:extLst>
        </c:ser>
        <c:dLbls>
          <c:showLegendKey val="0"/>
          <c:showVal val="0"/>
          <c:showCatName val="0"/>
          <c:showSerName val="0"/>
          <c:showPercent val="0"/>
          <c:showBubbleSize val="0"/>
        </c:dLbls>
        <c:smooth val="0"/>
        <c:axId val="340467008"/>
        <c:axId val="255319984"/>
      </c:lineChart>
      <c:catAx>
        <c:axId val="340467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319984"/>
        <c:crosses val="autoZero"/>
        <c:auto val="1"/>
        <c:lblAlgn val="ctr"/>
        <c:lblOffset val="100"/>
        <c:noMultiLvlLbl val="0"/>
      </c:catAx>
      <c:valAx>
        <c:axId val="255319984"/>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467008"/>
        <c:crosses val="autoZero"/>
        <c:crossBetween val="between"/>
      </c:valAx>
      <c:spPr>
        <a:noFill/>
        <a:ln>
          <a:noFill/>
        </a:ln>
        <a:effectLst/>
      </c:spPr>
      <c:extLst/>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barChart>
        <c:barDir val="col"/>
        <c:grouping val="clustered"/>
        <c:varyColors val="0"/>
        <c:ser>
          <c:idx val="0"/>
          <c:order val="0"/>
          <c:tx>
            <c:v>% Complete</c:v>
          </c:tx>
          <c:spPr>
            <a:solidFill>
              <a:schemeClr val="accent1"/>
            </a:solidFill>
            <a:ln>
              <a:noFill/>
            </a:ln>
            <a:effectLst/>
          </c:spPr>
          <c:invertIfNegative val="0"/>
          <c:dLbls>
            <c:spPr>
              <a:noFill/>
              <a:ln>
                <a:noFill/>
              </a:ln>
              <a:effectLst/>
            </c:spPr>
            <c:txPr>
              <a:bodyPr rot="0" spcFirstLastPara="0" vertOverflow="clip" horzOverflow="clip" vert="horz" wrap="square" lIns="38100" tIns="19050" rIns="38100" bIns="19050" numCol="1" spcCol="0" rtlCol="0" fromWordArt="0" anchor="ctr" anchorCtr="0" forceAA="0" compatLnSpc="1">
                <a:prstTxWarp prst="textNoShape">
                  <a:avLst/>
                </a:prstTxWarp>
                <a:spAutoFit/>
              </a:bodyPr>
              <a:lstStyle/>
              <a:p>
                <a:pPr>
                  <a:defRPr sz="90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rect">
                    <a:avLst/>
                  </a:prstGeom>
                </c15:spPr>
                <c15:layout/>
                <c15:showLeaderLines val="1"/>
              </c:ext>
            </c:extLst>
          </c:dLbls>
          <c:cat>
            <c:strLit>
              <c:ptCount val="8"/>
              <c:pt idx="1">
                <c:v>RIBA Stage 0 - Strategic Definition</c:v>
              </c:pt>
              <c:pt idx="2">
                <c:v>RIBA Stage 1 - Preperation &amp; Brief</c:v>
              </c:pt>
              <c:pt idx="3">
                <c:v>RIBA Stage 2 - Concept Design</c:v>
              </c:pt>
              <c:pt idx="4">
                <c:v>RIBA Stage 3 - Spartial Coordination</c:v>
              </c:pt>
              <c:pt idx="5">
                <c:v>RIBA Stage 4 - Technical Design</c:v>
              </c:pt>
              <c:pt idx="6">
                <c:v>RIBA Stage 5 - Manufacturing and Construction </c:v>
              </c:pt>
              <c:pt idx="7">
                <c:v>RIBA Stage 6 - HANDOVER</c:v>
              </c:pt>
            </c:strLit>
          </c:cat>
          <c:val>
            <c:numLit>
              <c:formatCode>#,##0"%"</c:formatCode>
              <c:ptCount val="8"/>
              <c:pt idx="0">
                <c:v>0</c:v>
              </c:pt>
              <c:pt idx="1">
                <c:v>0</c:v>
              </c:pt>
              <c:pt idx="2">
                <c:v>0</c:v>
              </c:pt>
              <c:pt idx="3">
                <c:v>0</c:v>
              </c:pt>
              <c:pt idx="4">
                <c:v>0</c:v>
              </c:pt>
              <c:pt idx="5">
                <c:v>0</c:v>
              </c:pt>
              <c:pt idx="6">
                <c:v>0</c:v>
              </c:pt>
              <c:pt idx="7">
                <c:v>0</c:v>
              </c:pt>
            </c:numLit>
          </c:val>
          <c:extLst>
            <c:ext xmlns:c16="http://schemas.microsoft.com/office/drawing/2014/chart" uri="{C3380CC4-5D6E-409C-BE32-E72D297353CC}">
              <c16:uniqueId val="{00000000-0FD4-4CBD-ADBA-2FD98139E710}"/>
            </c:ext>
          </c:extLst>
        </c:ser>
        <c:dLbls>
          <c:showLegendKey val="0"/>
          <c:showVal val="1"/>
          <c:showCatName val="0"/>
          <c:showSerName val="0"/>
          <c:showPercent val="0"/>
          <c:showBubbleSize val="0"/>
        </c:dLbls>
        <c:gapWidth val="219"/>
        <c:overlap val="-27"/>
        <c:axId val="261688784"/>
        <c:axId val="263497200"/>
      </c:barChart>
      <c:catAx>
        <c:axId val="2616887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kern="1200">
                <a:solidFill>
                  <a:schemeClr val="tx1">
                    <a:lumMod val="65000"/>
                    <a:lumOff val="35000"/>
                  </a:schemeClr>
                </a:solidFill>
                <a:latin typeface="+mn-lt"/>
                <a:ea typeface="+mn-ea"/>
                <a:cs typeface="+mn-cs"/>
              </a:defRPr>
            </a:pPr>
            <a:endParaRPr lang="en-US"/>
          </a:p>
        </c:txPr>
        <c:crossAx val="263497200"/>
        <c:crosses val="autoZero"/>
        <c:auto val="1"/>
        <c:lblAlgn val="ctr"/>
        <c:lblOffset val="100"/>
        <c:noMultiLvlLbl val="0"/>
      </c:catAx>
      <c:valAx>
        <c:axId val="263497200"/>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0&quot;%&quot;" sourceLinked="1"/>
        <c:majorTickMark val="none"/>
        <c:minorTickMark val="none"/>
        <c:tickLblPos val="nextTo"/>
        <c:spPr>
          <a:noFill/>
          <a:ln>
            <a:noFill/>
          </a:ln>
          <a:effectLst/>
        </c:spPr>
        <c:txPr>
          <a:bodyPr rot="-60000000" spcFirstLastPara="1" vertOverflow="ellipsis" vert="horz" wrap="square" anchor="ctr" anchorCtr="1"/>
          <a:lstStyle/>
          <a:p>
            <a:pPr>
              <a:defRPr sz="900" kern="1200">
                <a:solidFill>
                  <a:schemeClr val="tx1">
                    <a:lumMod val="65000"/>
                    <a:lumOff val="35000"/>
                  </a:schemeClr>
                </a:solidFill>
                <a:latin typeface="+mn-lt"/>
                <a:ea typeface="+mn-ea"/>
                <a:cs typeface="+mn-cs"/>
              </a:defRPr>
            </a:pPr>
            <a:endParaRPr lang="en-US"/>
          </a:p>
        </c:txPr>
        <c:crossAx val="261688784"/>
        <c:crosses val="autoZero"/>
        <c:crossBetween val="between"/>
      </c:valAx>
      <c:spPr>
        <a:solidFill>
          <a:schemeClr val="bg1"/>
        </a:solidFill>
        <a:ln>
          <a:noFill/>
        </a:ln>
        <a:effectLst/>
      </c:spPr>
      <c:extLst/>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Tay201</b:Tag>
    <b:SourceType>Book</b:SourceType>
    <b:Guid>{35D99232-7DED-8D49-8B10-52922B6AC931}</b:Guid>
    <b:Title>SPON's</b:Title>
    <b:Year>2020</b:Year>
    <b:Author>
      <b:Author>
        <b:NameList>
          <b:Person>
            <b:Last>Francis</b:Last>
            <b:First>Taylor</b:First>
            <b:Middle>&amp;</b:Middle>
          </b:Person>
        </b:NameList>
      </b:Author>
    </b:Author>
    <b:Publisher>Taylor &amp; Francis </b:Publisher>
    <b:RefOrder>9</b:RefOrder>
  </b:Source>
  <b:Source>
    <b:Tag>RIC21</b:Tag>
    <b:SourceType>Book</b:SourceType>
    <b:Guid>{AD15F369-EB0E-2744-A1CD-D8199C347C47}</b:Guid>
    <b:Author>
      <b:Author>
        <b:NameList>
          <b:Person>
            <b:Last>RICS</b:Last>
          </b:Person>
        </b:NameList>
      </b:Author>
    </b:Author>
    <b:Title>NRM2</b:Title>
    <b:Publisher>RICS</b:Publisher>
    <b:Year>2021</b:Year>
    <b:RefOrder>14</b:RefOrder>
  </b:Source>
  <b:Source>
    <b:Tag>Roy20</b:Tag>
    <b:SourceType>InternetSite</b:SourceType>
    <b:Guid>{1D16EC50-0A5E-5C4F-9E8F-0E8813756823}</b:Guid>
    <b:Author>
      <b:Author>
        <b:NameList>
          <b:Person>
            <b:Last>Architects</b:Last>
            <b:First>Royal</b:First>
            <b:Middle>Institution of British</b:Middle>
          </b:Person>
        </b:NameList>
      </b:Author>
    </b:Author>
    <b:Title>RIBA Plan of Works </b:Title>
    <b:URL>https://www.architecture.com/knowledge-and-resources/resources-landing-page/riba-plan-of-work</b:URL>
    <b:Year>2020</b:Year>
    <b:YearAccessed>2023</b:YearAccessed>
    <b:MonthAccessed>November</b:MonthAccessed>
    <b:DayAccessed>3rd</b:DayAccessed>
    <b:RefOrder>1</b:RefOrder>
  </b:Source>
  <b:Source>
    <b:Tag>Pro23</b:Tag>
    <b:SourceType>InternetSite</b:SourceType>
    <b:Guid>{D4C982D5-45FC-45C7-A067-B609AFE6A6B0}</b:Guid>
    <b:Author>
      <b:Author>
        <b:NameList>
          <b:Person>
            <b:Last>Manager</b:Last>
            <b:First>Project</b:First>
          </b:Person>
        </b:NameList>
      </b:Author>
    </b:Author>
    <b:Title>Critical Path Anaylsis </b:Title>
    <b:Year>2023</b:Year>
    <b:YearAccessed>2023</b:YearAccessed>
    <b:MonthAccessed>December </b:MonthAccessed>
    <b:DayAccessed>5th</b:DayAccessed>
    <b:URL>https://www.projectmanager.com/guides/critical-path-method#:~:text=In%20project%20management%2C%20the%20critical,project%20completion%20will%20be%20delayed.</b:URL>
    <b:RefOrder>10</b:RefOrder>
  </b:Source>
  <b:Source>
    <b:Tag>BCI23</b:Tag>
    <b:SourceType>InternetSite</b:SourceType>
    <b:Guid>{08A024AC-B698-461A-9318-1F726EE0D237}</b:Guid>
    <b:Author>
      <b:Author>
        <b:NameList>
          <b:Person>
            <b:Last>BCIS</b:Last>
          </b:Person>
        </b:NameList>
      </b:Author>
    </b:Author>
    <b:Title>BCIS Cost Indicies </b:Title>
    <b:Year>2023</b:Year>
    <b:YearAccessed>2023</b:YearAccessed>
    <b:MonthAccessed>December </b:MonthAccessed>
    <b:DayAccessed>13th </b:DayAccessed>
    <b:URL>https://bcis.co.uk/</b:URL>
    <b:RefOrder>4</b:RefOrder>
  </b:Source>
  <b:Source>
    <b:Tag>Tay20</b:Tag>
    <b:SourceType>Book</b:SourceType>
    <b:Guid>{D4E40EB8-D414-4B75-AB38-31EBA90681AE}</b:Guid>
    <b:Title>SPONS</b:Title>
    <b:Year>2020</b:Year>
    <b:Author>
      <b:Author>
        <b:NameList>
          <b:Person>
            <b:Last>Francis</b:Last>
            <b:First>Taylor</b:First>
            <b:Middle>&amp;</b:Middle>
          </b:Person>
        </b:NameList>
      </b:Author>
    </b:Author>
    <b:City>Oxon</b:City>
    <b:Publisher>Aecom</b:Publisher>
    <b:Edition>145</b:Edition>
    <b:RefOrder>5</b:RefOrder>
  </b:Source>
  <b:Source>
    <b:Tag>Bou21</b:Tag>
    <b:SourceType>DocumentFromInternetSite</b:SourceType>
    <b:Guid>{6587BADA-2524-4094-8E3B-634853A58BDF}</b:Guid>
    <b:Title>Swansea Planning Portal</b:Title>
    <b:Year>2021</b:Year>
    <b:Author>
      <b:Author>
        <b:NameList>
          <b:Person>
            <b:Last>UK</b:Last>
            <b:First>Bouygues</b:First>
          </b:Person>
        </b:NameList>
      </b:Author>
    </b:Author>
    <b:Month>July</b:Month>
    <b:Day>21st</b:Day>
    <b:YearAccessed>2023</b:YearAccessed>
    <b:MonthAccessed>December</b:MonthAccessed>
    <b:DayAccessed>13th</b:DayAccessed>
    <b:URL>https://property.swansea.gov.uk/online-applications/simpleSearchResults.do?action=firstPage</b:URL>
    <b:RefOrder>2</b:RefOrder>
  </b:Source>
  <b:Source>
    <b:Tag>Des23</b:Tag>
    <b:SourceType>InternetSite</b:SourceType>
    <b:Guid>{9380C86D-D860-488E-8B61-F8EE8B9F4549}</b:Guid>
    <b:Title>Practical Completion</b:Title>
    <b:Year>2023</b:Year>
    <b:YearAccessed>2023</b:YearAccessed>
    <b:MonthAccessed>December </b:MonthAccessed>
    <b:DayAccessed>13th</b:DayAccessed>
    <b:URL>https://www.designingbuildings.co.uk/wiki/Difference_between_practical_completion_and_partial_possession</b:URL>
    <b:Author>
      <b:Author>
        <b:NameList>
          <b:Person>
            <b:Last>Buildings</b:Last>
            <b:First>Designing</b:First>
          </b:Person>
        </b:NameList>
      </b:Author>
    </b:Author>
    <b:RefOrder>3</b:RefOrder>
  </b:Source>
  <b:Source>
    <b:Tag>NEC13</b:Tag>
    <b:SourceType>ElectronicSource</b:SourceType>
    <b:Guid>{02A8B20A-B6D3-43CA-B8A9-014838AC1E16}</b:Guid>
    <b:Title>NEC3 Engineering &amp; Construction Contract </b:Title>
    <b:Year>2013</b:Year>
    <b:Author>
      <b:Author>
        <b:NameList>
          <b:Person>
            <b:Last>NEC</b:Last>
          </b:Person>
        </b:NameList>
      </b:Author>
    </b:Author>
    <b:Publisher>NEC</b:Publisher>
    <b:RefOrder>11</b:RefOrder>
  </b:Source>
  <b:Source>
    <b:Tag>Fen23</b:Tag>
    <b:SourceType>InternetSite</b:SourceType>
    <b:Guid>{BFCFE6E5-2DCA-4F1B-BE9F-3AB3E4425AF0}</b:Guid>
    <b:Title>Compensation Event under NEC3</b:Title>
    <b:Year>2023</b:Year>
    <b:Author>
      <b:Author>
        <b:NameList>
          <b:Person>
            <b:Last>Elliot</b:Last>
            <b:First>Fenwick</b:First>
          </b:Person>
        </b:NameList>
      </b:Author>
    </b:Author>
    <b:YearAccessed>2023</b:YearAccessed>
    <b:MonthAccessed>December</b:MonthAccessed>
    <b:DayAccessed>18th</b:DayAccessed>
    <b:URL>https://www.fenwickelliott.com/research-insight/newsletters/insight/50</b:URL>
    <b:RefOrder>12</b:RefOrder>
  </b:Source>
  <b:Source>
    <b:Tag>Des21</b:Tag>
    <b:SourceType>InternetSite</b:SourceType>
    <b:Guid>{760BDDC4-AF43-4252-9CA0-C4628E89997E}</b:Guid>
    <b:Author>
      <b:Author>
        <b:NameList>
          <b:Person>
            <b:Last>Buildings</b:Last>
            <b:First>Desgining</b:First>
          </b:Person>
        </b:NameList>
      </b:Author>
    </b:Author>
    <b:Title>Delay Damages</b:Title>
    <b:Year>2021</b:Year>
    <b:YearAccessed>2024</b:YearAccessed>
    <b:MonthAccessed>January </b:MonthAccessed>
    <b:DayAccessed>10th</b:DayAccessed>
    <b:URL>https://www.designingbuildings.co.uk/wiki/Delay_damages</b:URL>
    <b:RefOrder>13</b:RefOrder>
  </b:Source>
  <b:Source>
    <b:Tag>Fra20</b:Tag>
    <b:SourceType>Book</b:SourceType>
    <b:Guid>{47EFDBAD-FF2C-485C-B717-EAB24E25486E}</b:Guid>
    <b:Title>SPONS</b:Title>
    <b:Year>2020</b:Year>
    <b:Author>
      <b:Author>
        <b:NameList>
          <b:Person>
            <b:Last>Francis</b:Last>
            <b:First>Taylor</b:First>
          </b:Person>
        </b:NameList>
      </b:Author>
    </b:Author>
    <b:City>Oxon</b:City>
    <b:Publisher>Taylor &amp; Francis</b:Publisher>
    <b:Edition>145</b:Edition>
    <b:RefOrder>8</b:RefOrder>
  </b:Source>
  <b:Source>
    <b:Tag>PAG23</b:Tag>
    <b:SourceType>InternetSite</b:SourceType>
    <b:Guid>{9789A3A0-004A-4747-92DC-C586A736D1B9}</b:Guid>
    <b:Title>Public Sector Procurement Frameworks</b:Title>
    <b:Year>2023</b:Year>
    <b:YearAccessed>2023</b:YearAccessed>
    <b:MonthAccessed>January </b:MonthAccessed>
    <b:DayAccessed>19th</b:DayAccessed>
    <b:URL>https://pagabo.co.uk/frameworks</b:URL>
    <b:Author>
      <b:Author>
        <b:NameList>
          <b:Person>
            <b:Last>PAGABO</b:Last>
          </b:Person>
        </b:NameList>
      </b:Author>
    </b:Author>
    <b:RefOrder>7</b:RefOrder>
  </b:Source>
  <b:Source>
    <b:Tag>Goo24</b:Tag>
    <b:SourceType>InternetSite</b:SourceType>
    <b:Guid>{E7B1D9D9-C615-4A67-821D-20926A774BD1}</b:Guid>
    <b:Author>
      <b:Author>
        <b:NameList>
          <b:Person>
            <b:Last>Google</b:Last>
          </b:Person>
        </b:NameList>
      </b:Author>
    </b:Author>
    <b:Title>Google Maps</b:Title>
    <b:Year>2024</b:Year>
    <b:YearAccessed>2024</b:YearAccessed>
    <b:MonthAccessed>January </b:MonthAccessed>
    <b:DayAccessed>2nd</b:DayAccessed>
    <b:URL>https://www.google.co.uk/maps</b:URL>
    <b:RefOrder>6</b:RefOrder>
  </b:Source>
</b:Sources>
</file>

<file path=customXml/itemProps1.xml><?xml version="1.0" encoding="utf-8"?>
<ds:datastoreItem xmlns:ds="http://schemas.openxmlformats.org/officeDocument/2006/customXml" ds:itemID="{C10B7A2F-7556-4E95-965B-6760292FE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766</TotalTime>
  <Pages>49</Pages>
  <Words>5143</Words>
  <Characters>29319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James (1900822)</dc:creator>
  <cp:keywords/>
  <dc:description/>
  <cp:lastModifiedBy>James, Max</cp:lastModifiedBy>
  <cp:revision>174</cp:revision>
  <dcterms:created xsi:type="dcterms:W3CDTF">2022-12-29T15:04:00Z</dcterms:created>
  <dcterms:modified xsi:type="dcterms:W3CDTF">2024-01-26T09:15:00Z</dcterms:modified>
</cp:coreProperties>
</file>