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050125" w:displacedByCustomXml="next"/>
    <w:bookmarkEnd w:id="0" w:displacedByCustomXml="next"/>
    <w:sdt>
      <w:sdtPr>
        <w:rPr>
          <w:rFonts w:ascii="Abadi ExtraLight" w:hAnsi="Abadi ExtraLight"/>
          <w:kern w:val="2"/>
          <w:sz w:val="28"/>
          <w:szCs w:val="28"/>
          <w:lang w:val="en-GB" w:eastAsia="zh-CN"/>
          <w14:ligatures w14:val="standardContextual"/>
        </w:rPr>
        <w:id w:val="1294565241"/>
        <w:docPartObj>
          <w:docPartGallery w:val="Cover Pages"/>
          <w:docPartUnique/>
        </w:docPartObj>
      </w:sdtPr>
      <w:sdtEndPr/>
      <w:sdtContent>
        <w:p w14:paraId="21AC5EB0" w14:textId="6D2EC2CF" w:rsidR="00B21DEF" w:rsidRDefault="001F51DA" w:rsidP="00E54003">
          <w:pPr>
            <w:pStyle w:val="NoSpacing"/>
            <w:jc w:val="center"/>
            <w:rPr>
              <w:rFonts w:ascii="Abadi ExtraLight" w:hAnsi="Abadi ExtraLight"/>
              <w:sz w:val="28"/>
              <w:szCs w:val="28"/>
            </w:rPr>
          </w:pPr>
          <w:r w:rsidRPr="003014C9">
            <w:rPr>
              <w:rFonts w:ascii="Abadi ExtraLight" w:hAnsi="Abadi ExtraLight"/>
              <w:noProof/>
              <w:sz w:val="28"/>
              <w:szCs w:val="28"/>
            </w:rPr>
            <mc:AlternateContent>
              <mc:Choice Requires="wps">
                <w:drawing>
                  <wp:anchor distT="0" distB="0" distL="114300" distR="114300" simplePos="0" relativeHeight="251659264" behindDoc="0" locked="0" layoutInCell="1" allowOverlap="1" wp14:anchorId="113953FD" wp14:editId="7FA5E5B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6715A868" w:rsidR="001F51DA" w:rsidRDefault="001F51D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0;margin-top:0;width:4in;height:84.25pt;z-index:25165926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4E20A66F" w14:textId="6715A868" w:rsidR="001F51DA" w:rsidRDefault="001F51DA">
                          <w:pPr>
                            <w:spacing w:before="120"/>
                            <w:rPr>
                              <w:color w:val="404040" w:themeColor="text1" w:themeTint="BF"/>
                              <w:sz w:val="36"/>
                              <w:szCs w:val="36"/>
                            </w:rPr>
                          </w:pPr>
                        </w:p>
                      </w:txbxContent>
                    </v:textbox>
                    <w10:wrap anchorx="page" anchory="page"/>
                  </v:shape>
                </w:pict>
              </mc:Fallback>
            </mc:AlternateContent>
          </w:r>
        </w:p>
        <w:p w14:paraId="18D6A971" w14:textId="77777777" w:rsidR="00B21DEF" w:rsidRDefault="00B21DEF" w:rsidP="003014C9">
          <w:pPr>
            <w:jc w:val="center"/>
            <w:rPr>
              <w:rFonts w:ascii="Abadi ExtraLight" w:hAnsi="Abadi ExtraLight"/>
              <w:sz w:val="28"/>
              <w:szCs w:val="28"/>
            </w:rPr>
          </w:pPr>
        </w:p>
        <w:sdt>
          <w:sdtPr>
            <w:rPr>
              <w:kern w:val="2"/>
              <w:sz w:val="24"/>
              <w:szCs w:val="24"/>
              <w:lang w:val="en-GB" w:eastAsia="zh-CN"/>
              <w14:ligatures w14:val="standardContextual"/>
            </w:rPr>
            <w:id w:val="459547944"/>
            <w:docPartObj>
              <w:docPartGallery w:val="Cover Pages"/>
              <w:docPartUnique/>
            </w:docPartObj>
          </w:sdtPr>
          <w:sdtEndPr/>
          <w:sdtContent>
            <w:p w14:paraId="3A999075" w14:textId="77777777" w:rsidR="00667A4D" w:rsidRPr="00496BD7" w:rsidRDefault="00667A4D" w:rsidP="00667A4D">
              <w:pPr>
                <w:pStyle w:val="NoSpacing"/>
                <w:jc w:val="center"/>
                <w:rPr>
                  <w:sz w:val="24"/>
                  <w:szCs w:val="24"/>
                </w:rPr>
              </w:pPr>
              <w:r w:rsidRPr="00496BD7">
                <w:rPr>
                  <w:noProof/>
                  <w:sz w:val="24"/>
                  <w:szCs w:val="24"/>
                </w:rPr>
                <mc:AlternateContent>
                  <mc:Choice Requires="wpg">
                    <w:drawing>
                      <wp:anchor distT="0" distB="0" distL="114300" distR="114300" simplePos="0" relativeHeight="251671552" behindDoc="1" locked="0" layoutInCell="1" allowOverlap="1" wp14:anchorId="47C00097" wp14:editId="2BE389A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EndPr/>
                                      <w:sdtContent>
                                        <w:p w14:paraId="4F14A895" w14:textId="3C1D2FC9" w:rsidR="00667A4D" w:rsidRDefault="0049043B" w:rsidP="00667A4D">
                                          <w:pPr>
                                            <w:pStyle w:val="NoSpacing"/>
                                            <w:jc w:val="right"/>
                                            <w:rPr>
                                              <w:color w:val="FFFFFF" w:themeColor="background1"/>
                                              <w:sz w:val="28"/>
                                              <w:szCs w:val="28"/>
                                            </w:rPr>
                                          </w:pPr>
                                          <w:r>
                                            <w:rPr>
                                              <w:color w:val="FFFFFF" w:themeColor="background1"/>
                                              <w:sz w:val="28"/>
                                              <w:szCs w:val="28"/>
                                            </w:rPr>
                                            <w:t>11/26/2025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C00097" id="Group 26" o:spid="_x0000_s1027" style="position:absolute;left:0;text-align:left;margin-left:0;margin-top:0;width:172.8pt;height:718.55pt;z-index:-25164492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6T00:00:00Z">
                                    <w:dateFormat w:val="M/d/yyyy"/>
                                    <w:lid w:val="en-US"/>
                                    <w:storeMappedDataAs w:val="dateTime"/>
                                    <w:calendar w:val="gregorian"/>
                                  </w:date>
                                </w:sdtPr>
                                <w:sdtEndPr/>
                                <w:sdtContent>
                                  <w:p w14:paraId="4F14A895" w14:textId="3C1D2FC9" w:rsidR="00667A4D" w:rsidRDefault="0049043B" w:rsidP="00667A4D">
                                    <w:pPr>
                                      <w:pStyle w:val="NoSpacing"/>
                                      <w:jc w:val="right"/>
                                      <w:rPr>
                                        <w:color w:val="FFFFFF" w:themeColor="background1"/>
                                        <w:sz w:val="28"/>
                                        <w:szCs w:val="28"/>
                                      </w:rPr>
                                    </w:pPr>
                                    <w:r>
                                      <w:rPr>
                                        <w:color w:val="FFFFFF" w:themeColor="background1"/>
                                        <w:sz w:val="28"/>
                                        <w:szCs w:val="28"/>
                                      </w:rPr>
                                      <w:t>11/26/2025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73600" behindDoc="0" locked="0" layoutInCell="1" allowOverlap="1" wp14:anchorId="5325B678" wp14:editId="68D606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2099691019"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F1B8FA" w14:textId="77777777" w:rsidR="00667A4D" w:rsidRDefault="00667A4D" w:rsidP="00667A4D">
                                    <w:pPr>
                                      <w:pStyle w:val="NoSpacing"/>
                                      <w:rPr>
                                        <w:color w:val="156082" w:themeColor="accent1"/>
                                        <w:sz w:val="26"/>
                                        <w:szCs w:val="26"/>
                                      </w:rPr>
                                    </w:pPr>
                                    <w:r>
                                      <w:rPr>
                                        <w:color w:val="156082" w:themeColor="accent1"/>
                                        <w:sz w:val="26"/>
                                        <w:szCs w:val="26"/>
                                      </w:rPr>
                                      <w:t>University of Wales Trinity Saint David</w:t>
                                    </w:r>
                                  </w:p>
                                  <w:p w14:paraId="0352462F" w14:textId="6295CAC9" w:rsidR="00667A4D" w:rsidRDefault="00A90159" w:rsidP="00667A4D">
                                    <w:pPr>
                                      <w:pStyle w:val="NoSpacing"/>
                                      <w:rPr>
                                        <w:color w:val="595959" w:themeColor="text1" w:themeTint="A6"/>
                                        <w:sz w:val="20"/>
                                        <w:szCs w:val="20"/>
                                      </w:rPr>
                                    </w:pPr>
                                    <w:sdt>
                                      <w:sdtPr>
                                        <w:rPr>
                                          <w:caps/>
                                          <w:color w:val="595959" w:themeColor="text1" w:themeTint="A6"/>
                                          <w:sz w:val="20"/>
                                          <w:szCs w:val="20"/>
                                        </w:rPr>
                                        <w:alias w:val="Company"/>
                                        <w:tag w:val=""/>
                                        <w:id w:val="-853034069"/>
                                        <w:dataBinding w:prefixMappings="xmlns:ns0='http://schemas.openxmlformats.org/officeDocument/2006/extended-properties' " w:xpath="/ns0:Properties[1]/ns0:Company[1]" w:storeItemID="{6668398D-A668-4E3E-A5EB-62B293D839F1}"/>
                                        <w:text/>
                                      </w:sdtPr>
                                      <w:sdtEndPr/>
                                      <w:sdtContent>
                                        <w:r w:rsidR="00667A4D">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325B678" id="Text Box 28" o:spid="_x0000_s1056" type="#_x0000_t202" style="position:absolute;left:0;text-align:left;margin-left:0;margin-top:0;width:4in;height:28.8pt;z-index:2516736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7BF1B8FA" w14:textId="77777777" w:rsidR="00667A4D" w:rsidRDefault="00667A4D" w:rsidP="00667A4D">
                              <w:pPr>
                                <w:pStyle w:val="NoSpacing"/>
                                <w:rPr>
                                  <w:color w:val="156082" w:themeColor="accent1"/>
                                  <w:sz w:val="26"/>
                                  <w:szCs w:val="26"/>
                                </w:rPr>
                              </w:pPr>
                              <w:r>
                                <w:rPr>
                                  <w:color w:val="156082" w:themeColor="accent1"/>
                                  <w:sz w:val="26"/>
                                  <w:szCs w:val="26"/>
                                </w:rPr>
                                <w:t>University of Wales Trinity Saint David</w:t>
                              </w:r>
                            </w:p>
                            <w:p w14:paraId="0352462F" w14:textId="6295CAC9" w:rsidR="00667A4D" w:rsidRDefault="00A90159" w:rsidP="00667A4D">
                              <w:pPr>
                                <w:pStyle w:val="NoSpacing"/>
                                <w:rPr>
                                  <w:color w:val="595959" w:themeColor="text1" w:themeTint="A6"/>
                                  <w:sz w:val="20"/>
                                  <w:szCs w:val="20"/>
                                </w:rPr>
                              </w:pPr>
                              <w:sdt>
                                <w:sdtPr>
                                  <w:rPr>
                                    <w:caps/>
                                    <w:color w:val="595959" w:themeColor="text1" w:themeTint="A6"/>
                                    <w:sz w:val="20"/>
                                    <w:szCs w:val="20"/>
                                  </w:rPr>
                                  <w:alias w:val="Company"/>
                                  <w:tag w:val=""/>
                                  <w:id w:val="-853034069"/>
                                  <w:dataBinding w:prefixMappings="xmlns:ns0='http://schemas.openxmlformats.org/officeDocument/2006/extended-properties' " w:xpath="/ns0:Properties[1]/ns0:Company[1]" w:storeItemID="{6668398D-A668-4E3E-A5EB-62B293D839F1}"/>
                                  <w:text/>
                                </w:sdtPr>
                                <w:sdtEndPr/>
                                <w:sdtContent>
                                  <w:r w:rsidR="00667A4D">
                                    <w:rPr>
                                      <w:caps/>
                                      <w:color w:val="595959" w:themeColor="text1" w:themeTint="A6"/>
                                      <w:sz w:val="20"/>
                                      <w:szCs w:val="20"/>
                                    </w:rPr>
                                    <w:t>Student ID:</w:t>
                                  </w:r>
                                </w:sdtContent>
                              </w:sdt>
                            </w:p>
                          </w:txbxContent>
                        </v:textbox>
                        <w10:wrap anchorx="page" anchory="page"/>
                      </v:shape>
                    </w:pict>
                  </mc:Fallback>
                </mc:AlternateContent>
              </w:r>
            </w:p>
            <w:p w14:paraId="3047A635" w14:textId="77777777" w:rsidR="00667A4D" w:rsidRPr="00496BD7" w:rsidRDefault="00667A4D" w:rsidP="00667A4D">
              <w:pPr>
                <w:jc w:val="center"/>
              </w:pPr>
              <w:r>
                <w:rPr>
                  <w:noProof/>
                </w:rPr>
                <mc:AlternateContent>
                  <mc:Choice Requires="wps">
                    <w:drawing>
                      <wp:anchor distT="45720" distB="45720" distL="114300" distR="114300" simplePos="0" relativeHeight="251675648" behindDoc="0" locked="0" layoutInCell="1" allowOverlap="1" wp14:anchorId="75CE59A1" wp14:editId="085159D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065B3A31" w14:textId="532C8086" w:rsidR="00667A4D" w:rsidRPr="004C1890" w:rsidRDefault="004D110F" w:rsidP="00667A4D">
                                    <w:pPr>
                                      <w:rPr>
                                        <w:rFonts w:ascii="Abadi ExtraLight" w:hAnsi="Abadi ExtraLight"/>
                                        <w:b/>
                                        <w:bCs/>
                                        <w:sz w:val="28"/>
                                        <w:szCs w:val="28"/>
                                        <w:lang w:val="uk-UA"/>
                                      </w:rPr>
                                    </w:pPr>
                                    <w:r w:rsidRPr="00673589">
                                      <w:rPr>
                                        <w:rFonts w:ascii="Abadi ExtraLight" w:hAnsi="Abadi ExtraLight"/>
                                        <w:b/>
                                        <w:bCs/>
                                        <w:sz w:val="28"/>
                                        <w:szCs w:val="28"/>
                                      </w:rPr>
                                      <w:t xml:space="preserve">E-Portfolio Link: </w:t>
                                    </w:r>
                                    <w:hyperlink r:id="rId9" w:history="1">
                                      <w:r w:rsidR="004C1890" w:rsidRPr="004C1890">
                                        <w:rPr>
                                          <w:rStyle w:val="Hyperlink"/>
                                          <w:rFonts w:ascii="Abadi ExtraLight" w:hAnsi="Abadi ExtraLight"/>
                                          <w:sz w:val="28"/>
                                          <w:szCs w:val="28"/>
                                        </w:rPr>
                                        <w:t>https://envyyy-uk.github.io/LDE-assessment-1-URL-and-SSB/</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CE59A1" id="Text Box 2" o:spid="_x0000_s1057" type="#_x0000_t202" style="position:absolute;left:0;text-align:left;margin-left:123pt;margin-top:558.85pt;width:353.4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065B3A31" w14:textId="532C8086" w:rsidR="00667A4D" w:rsidRPr="004C1890" w:rsidRDefault="004D110F" w:rsidP="00667A4D">
                              <w:pPr>
                                <w:rPr>
                                  <w:rFonts w:ascii="Abadi ExtraLight" w:hAnsi="Abadi ExtraLight"/>
                                  <w:b/>
                                  <w:bCs/>
                                  <w:sz w:val="28"/>
                                  <w:szCs w:val="28"/>
                                  <w:lang w:val="uk-UA"/>
                                </w:rPr>
                              </w:pPr>
                              <w:r w:rsidRPr="00673589">
                                <w:rPr>
                                  <w:rFonts w:ascii="Abadi ExtraLight" w:hAnsi="Abadi ExtraLight"/>
                                  <w:b/>
                                  <w:bCs/>
                                  <w:sz w:val="28"/>
                                  <w:szCs w:val="28"/>
                                </w:rPr>
                                <w:t xml:space="preserve">E-Portfolio Link: </w:t>
                              </w:r>
                              <w:hyperlink r:id="rId10" w:history="1">
                                <w:r w:rsidR="004C1890" w:rsidRPr="004C1890">
                                  <w:rPr>
                                    <w:rStyle w:val="Hyperlink"/>
                                    <w:rFonts w:ascii="Abadi ExtraLight" w:hAnsi="Abadi ExtraLight"/>
                                    <w:sz w:val="28"/>
                                    <w:szCs w:val="28"/>
                                  </w:rPr>
                                  <w:t>https://envyyy-uk.github.io/LDE-assessment-1-URL-and-SSB/</w:t>
                                </w:r>
                              </w:hyperlink>
                            </w:p>
                          </w:txbxContent>
                        </v:textbox>
                        <w10:wrap type="square" anchorx="margin"/>
                      </v:shape>
                    </w:pict>
                  </mc:Fallback>
                </mc:AlternateContent>
              </w:r>
              <w:r w:rsidRPr="00496BD7">
                <w:rPr>
                  <w:noProof/>
                </w:rPr>
                <mc:AlternateContent>
                  <mc:Choice Requires="wps">
                    <w:drawing>
                      <wp:anchor distT="45720" distB="45720" distL="114300" distR="114300" simplePos="0" relativeHeight="251674624" behindDoc="0" locked="0" layoutInCell="1" allowOverlap="1" wp14:anchorId="33EF8928" wp14:editId="076DA265">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0BE0197D" w14:textId="4A6DDDD7" w:rsidR="00AC3886" w:rsidRPr="00AC3886" w:rsidRDefault="00667A4D" w:rsidP="00AC3886">
                                    <w:pPr>
                                      <w:rPr>
                                        <w:rFonts w:ascii="Abadi ExtraLight" w:hAnsi="Abadi ExtraLight"/>
                                        <w:b/>
                                        <w:bCs/>
                                        <w:sz w:val="28"/>
                                        <w:szCs w:val="28"/>
                                      </w:rPr>
                                    </w:pPr>
                                    <w:r w:rsidRPr="00673589">
                                      <w:rPr>
                                        <w:rFonts w:ascii="Abadi ExtraLight" w:hAnsi="Abadi ExtraLight"/>
                                        <w:sz w:val="28"/>
                                        <w:szCs w:val="28"/>
                                      </w:rPr>
                                      <w:t>Module Name</w:t>
                                    </w:r>
                                    <w:r w:rsidR="00AC3886">
                                      <w:rPr>
                                        <w:rFonts w:ascii="Abadi ExtraLight" w:hAnsi="Abadi ExtraLight"/>
                                        <w:sz w:val="28"/>
                                        <w:szCs w:val="28"/>
                                      </w:rPr>
                                      <w:t>:</w:t>
                                    </w:r>
                                    <w:r w:rsidR="00AC3886" w:rsidRPr="00AC3886">
                                      <w:rPr>
                                        <w:rFonts w:ascii="Segoe UI" w:eastAsia="Times New Roman" w:hAnsi="Segoe UI" w:cs="Segoe UI"/>
                                        <w:b/>
                                        <w:bCs/>
                                        <w:color w:val="FFFFFF"/>
                                        <w:kern w:val="36"/>
                                        <w:sz w:val="48"/>
                                        <w:szCs w:val="48"/>
                                        <w:lang w:eastAsia="en-GB"/>
                                        <w14:ligatures w14:val="none"/>
                                      </w:rPr>
                                      <w:t xml:space="preserve"> </w:t>
                                    </w:r>
                                    <w:r w:rsidR="00AC3886" w:rsidRPr="00AC3886">
                                      <w:rPr>
                                        <w:rFonts w:ascii="Abadi ExtraLight" w:hAnsi="Abadi ExtraLight"/>
                                        <w:b/>
                                        <w:bCs/>
                                        <w:sz w:val="28"/>
                                        <w:szCs w:val="28"/>
                                      </w:rPr>
                                      <w:t>Software Solutions for Business</w:t>
                                    </w:r>
                                  </w:p>
                                  <w:p w14:paraId="0790FFAE" w14:textId="2F3E9353" w:rsidR="00667A4D" w:rsidRPr="00673589" w:rsidRDefault="00667A4D" w:rsidP="00667A4D">
                                    <w:pPr>
                                      <w:rPr>
                                        <w:rFonts w:ascii="Abadi ExtraLight" w:hAnsi="Abadi ExtraLight"/>
                                        <w:sz w:val="28"/>
                                        <w:szCs w:val="28"/>
                                      </w:rPr>
                                    </w:pPr>
                                    <w:r w:rsidRPr="00673589">
                                      <w:rPr>
                                        <w:rFonts w:ascii="Abadi ExtraLight" w:hAnsi="Abadi ExtraLight"/>
                                        <w:sz w:val="28"/>
                                        <w:szCs w:val="28"/>
                                      </w:rPr>
                                      <w:t>Module Code: ACCA 402</w:t>
                                    </w:r>
                                    <w:r>
                                      <w:rPr>
                                        <w:rFonts w:ascii="Abadi ExtraLight" w:hAnsi="Abadi ExtraLight"/>
                                        <w:sz w:val="28"/>
                                        <w:szCs w:val="28"/>
                                      </w:rPr>
                                      <w:t>6</w:t>
                                    </w:r>
                                  </w:p>
                                  <w:p w14:paraId="60AD63B1" w14:textId="77777777" w:rsidR="00667A4D" w:rsidRPr="00673589" w:rsidRDefault="00667A4D" w:rsidP="00667A4D">
                                    <w:pPr>
                                      <w:rPr>
                                        <w:rFonts w:ascii="Abadi ExtraLight" w:hAnsi="Abadi ExtraLight"/>
                                        <w:sz w:val="28"/>
                                        <w:szCs w:val="28"/>
                                      </w:rPr>
                                    </w:pPr>
                                  </w:p>
                                  <w:p w14:paraId="76D660F4"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Name: Yaroslav Tsyrul</w:t>
                                    </w:r>
                                  </w:p>
                                  <w:p w14:paraId="195260D0"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ID: 2511421</w:t>
                                    </w:r>
                                  </w:p>
                                  <w:p w14:paraId="0858BBE5"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Group: 4</w:t>
                                    </w:r>
                                  </w:p>
                                  <w:p w14:paraId="4F2CF9BC" w14:textId="77777777" w:rsidR="00667A4D" w:rsidRPr="00673589" w:rsidRDefault="00667A4D" w:rsidP="00667A4D">
                                    <w:pPr>
                                      <w:rPr>
                                        <w:rFonts w:ascii="Abadi ExtraLight" w:hAnsi="Abadi ExtraLight"/>
                                        <w:sz w:val="28"/>
                                        <w:szCs w:val="28"/>
                                      </w:rPr>
                                    </w:pPr>
                                  </w:p>
                                  <w:p w14:paraId="0B758E52" w14:textId="00BC0279" w:rsidR="00667A4D" w:rsidRPr="00673589" w:rsidRDefault="00667A4D" w:rsidP="00667A4D">
                                    <w:pPr>
                                      <w:rPr>
                                        <w:rFonts w:ascii="Abadi ExtraLight" w:hAnsi="Abadi ExtraLight"/>
                                        <w:sz w:val="28"/>
                                        <w:szCs w:val="28"/>
                                      </w:rPr>
                                    </w:pPr>
                                    <w:r w:rsidRPr="00673589">
                                      <w:rPr>
                                        <w:rFonts w:ascii="Abadi ExtraLight" w:hAnsi="Abadi ExtraLight"/>
                                        <w:sz w:val="28"/>
                                        <w:szCs w:val="28"/>
                                      </w:rPr>
                                      <w:t xml:space="preserve">Lecturer’s Name: </w:t>
                                    </w:r>
                                  </w:p>
                                  <w:p w14:paraId="37E19E48" w14:textId="77777777" w:rsidR="00667A4D" w:rsidRDefault="00667A4D" w:rsidP="00667A4D"/>
                                  <w:p w14:paraId="6581F65D" w14:textId="77777777" w:rsidR="00667A4D" w:rsidRDefault="00667A4D" w:rsidP="00667A4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F8928" id="_x0000_s1058" type="#_x0000_t202" style="position:absolute;left:0;text-align:left;margin-left:151.5pt;margin-top:148.05pt;width:280pt;height:207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s0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uCLkKCoGsJ1RmVtTBOLm4aXlqwPynpcWoL6n4cmRWUqA8au7OZLxZhzKOxWL7J&#10;0LDXnvLawzRHqIJ6Ssbr3sfVCFQ13GIXaxn1fWIyUcZpjB2aNieM+7Udo572e/cL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2Ums0FwIAACcEAAAOAAAAAAAAAAAAAAAAAC4CAABkcnMvZTJvRG9jLnhtbFBLAQItABQA&#10;BgAIAAAAIQAjON+F4AAAAAsBAAAPAAAAAAAAAAAAAAAAAHEEAABkcnMvZG93bnJldi54bWxQSwUG&#10;AAAAAAQABADzAAAAfgUAAAAA&#10;">
                        <v:textbox>
                          <w:txbxContent>
                            <w:p w14:paraId="0BE0197D" w14:textId="4A6DDDD7" w:rsidR="00AC3886" w:rsidRPr="00AC3886" w:rsidRDefault="00667A4D" w:rsidP="00AC3886">
                              <w:pPr>
                                <w:rPr>
                                  <w:rFonts w:ascii="Abadi ExtraLight" w:hAnsi="Abadi ExtraLight"/>
                                  <w:b/>
                                  <w:bCs/>
                                  <w:sz w:val="28"/>
                                  <w:szCs w:val="28"/>
                                </w:rPr>
                              </w:pPr>
                              <w:r w:rsidRPr="00673589">
                                <w:rPr>
                                  <w:rFonts w:ascii="Abadi ExtraLight" w:hAnsi="Abadi ExtraLight"/>
                                  <w:sz w:val="28"/>
                                  <w:szCs w:val="28"/>
                                </w:rPr>
                                <w:t>Module Name</w:t>
                              </w:r>
                              <w:r w:rsidR="00AC3886">
                                <w:rPr>
                                  <w:rFonts w:ascii="Abadi ExtraLight" w:hAnsi="Abadi ExtraLight"/>
                                  <w:sz w:val="28"/>
                                  <w:szCs w:val="28"/>
                                </w:rPr>
                                <w:t>:</w:t>
                              </w:r>
                              <w:r w:rsidR="00AC3886" w:rsidRPr="00AC3886">
                                <w:rPr>
                                  <w:rFonts w:ascii="Segoe UI" w:eastAsia="Times New Roman" w:hAnsi="Segoe UI" w:cs="Segoe UI"/>
                                  <w:b/>
                                  <w:bCs/>
                                  <w:color w:val="FFFFFF"/>
                                  <w:kern w:val="36"/>
                                  <w:sz w:val="48"/>
                                  <w:szCs w:val="48"/>
                                  <w:lang w:eastAsia="en-GB"/>
                                  <w14:ligatures w14:val="none"/>
                                </w:rPr>
                                <w:t xml:space="preserve"> </w:t>
                              </w:r>
                              <w:r w:rsidR="00AC3886" w:rsidRPr="00AC3886">
                                <w:rPr>
                                  <w:rFonts w:ascii="Abadi ExtraLight" w:hAnsi="Abadi ExtraLight"/>
                                  <w:b/>
                                  <w:bCs/>
                                  <w:sz w:val="28"/>
                                  <w:szCs w:val="28"/>
                                </w:rPr>
                                <w:t>Software Solutions for Business</w:t>
                              </w:r>
                            </w:p>
                            <w:p w14:paraId="0790FFAE" w14:textId="2F3E9353" w:rsidR="00667A4D" w:rsidRPr="00673589" w:rsidRDefault="00667A4D" w:rsidP="00667A4D">
                              <w:pPr>
                                <w:rPr>
                                  <w:rFonts w:ascii="Abadi ExtraLight" w:hAnsi="Abadi ExtraLight"/>
                                  <w:sz w:val="28"/>
                                  <w:szCs w:val="28"/>
                                </w:rPr>
                              </w:pPr>
                              <w:r w:rsidRPr="00673589">
                                <w:rPr>
                                  <w:rFonts w:ascii="Abadi ExtraLight" w:hAnsi="Abadi ExtraLight"/>
                                  <w:sz w:val="28"/>
                                  <w:szCs w:val="28"/>
                                </w:rPr>
                                <w:t>Module Code: ACCA 402</w:t>
                              </w:r>
                              <w:r>
                                <w:rPr>
                                  <w:rFonts w:ascii="Abadi ExtraLight" w:hAnsi="Abadi ExtraLight"/>
                                  <w:sz w:val="28"/>
                                  <w:szCs w:val="28"/>
                                </w:rPr>
                                <w:t>6</w:t>
                              </w:r>
                            </w:p>
                            <w:p w14:paraId="60AD63B1" w14:textId="77777777" w:rsidR="00667A4D" w:rsidRPr="00673589" w:rsidRDefault="00667A4D" w:rsidP="00667A4D">
                              <w:pPr>
                                <w:rPr>
                                  <w:rFonts w:ascii="Abadi ExtraLight" w:hAnsi="Abadi ExtraLight"/>
                                  <w:sz w:val="28"/>
                                  <w:szCs w:val="28"/>
                                </w:rPr>
                              </w:pPr>
                            </w:p>
                            <w:p w14:paraId="76D660F4"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Name: Yaroslav Tsyrul</w:t>
                              </w:r>
                            </w:p>
                            <w:p w14:paraId="195260D0"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Student ID: 2511421</w:t>
                              </w:r>
                            </w:p>
                            <w:p w14:paraId="0858BBE5" w14:textId="77777777" w:rsidR="00667A4D" w:rsidRPr="00673589" w:rsidRDefault="00667A4D" w:rsidP="00667A4D">
                              <w:pPr>
                                <w:rPr>
                                  <w:rFonts w:ascii="Abadi ExtraLight" w:hAnsi="Abadi ExtraLight"/>
                                  <w:sz w:val="28"/>
                                  <w:szCs w:val="28"/>
                                </w:rPr>
                              </w:pPr>
                              <w:r w:rsidRPr="00673589">
                                <w:rPr>
                                  <w:rFonts w:ascii="Abadi ExtraLight" w:hAnsi="Abadi ExtraLight"/>
                                  <w:sz w:val="28"/>
                                  <w:szCs w:val="28"/>
                                </w:rPr>
                                <w:t>Group: 4</w:t>
                              </w:r>
                            </w:p>
                            <w:p w14:paraId="4F2CF9BC" w14:textId="77777777" w:rsidR="00667A4D" w:rsidRPr="00673589" w:rsidRDefault="00667A4D" w:rsidP="00667A4D">
                              <w:pPr>
                                <w:rPr>
                                  <w:rFonts w:ascii="Abadi ExtraLight" w:hAnsi="Abadi ExtraLight"/>
                                  <w:sz w:val="28"/>
                                  <w:szCs w:val="28"/>
                                </w:rPr>
                              </w:pPr>
                            </w:p>
                            <w:p w14:paraId="0B758E52" w14:textId="00BC0279" w:rsidR="00667A4D" w:rsidRPr="00673589" w:rsidRDefault="00667A4D" w:rsidP="00667A4D">
                              <w:pPr>
                                <w:rPr>
                                  <w:rFonts w:ascii="Abadi ExtraLight" w:hAnsi="Abadi ExtraLight"/>
                                  <w:sz w:val="28"/>
                                  <w:szCs w:val="28"/>
                                </w:rPr>
                              </w:pPr>
                              <w:r w:rsidRPr="00673589">
                                <w:rPr>
                                  <w:rFonts w:ascii="Abadi ExtraLight" w:hAnsi="Abadi ExtraLight"/>
                                  <w:sz w:val="28"/>
                                  <w:szCs w:val="28"/>
                                </w:rPr>
                                <w:t xml:space="preserve">Lecturer’s Name: </w:t>
                              </w:r>
                            </w:p>
                            <w:p w14:paraId="37E19E48" w14:textId="77777777" w:rsidR="00667A4D" w:rsidRDefault="00667A4D" w:rsidP="00667A4D"/>
                            <w:p w14:paraId="6581F65D" w14:textId="77777777" w:rsidR="00667A4D" w:rsidRDefault="00667A4D" w:rsidP="00667A4D"/>
                          </w:txbxContent>
                        </v:textbox>
                        <w10:wrap type="square"/>
                      </v:shape>
                    </w:pict>
                  </mc:Fallback>
                </mc:AlternateContent>
              </w:r>
              <w:r w:rsidRPr="00496BD7">
                <w:rPr>
                  <w:noProof/>
                </w:rPr>
                <mc:AlternateContent>
                  <mc:Choice Requires="wps">
                    <w:drawing>
                      <wp:anchor distT="0" distB="0" distL="114300" distR="114300" simplePos="0" relativeHeight="251672576" behindDoc="0" locked="0" layoutInCell="1" allowOverlap="1" wp14:anchorId="13FBAE86" wp14:editId="3962F624">
                        <wp:simplePos x="0" y="0"/>
                        <wp:positionH relativeFrom="margin">
                          <wp:align>right</wp:align>
                        </wp:positionH>
                        <wp:positionV relativeFrom="page">
                          <wp:posOffset>1870075</wp:posOffset>
                        </wp:positionV>
                        <wp:extent cx="3810000" cy="885825"/>
                        <wp:effectExtent l="0" t="0" r="0" b="9525"/>
                        <wp:wrapNone/>
                        <wp:docPr id="1373351652"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52F31" w14:textId="36C01F77" w:rsidR="00667A4D" w:rsidRPr="003A12C8" w:rsidRDefault="00A90159" w:rsidP="00667A4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7A4D">
                                          <w:rPr>
                                            <w:rFonts w:asciiTheme="majorHAnsi" w:eastAsiaTheme="majorEastAsia" w:hAnsiTheme="majorHAnsi" w:cstheme="majorBidi"/>
                                            <w:color w:val="262626" w:themeColor="text1" w:themeTint="D9"/>
                                            <w:sz w:val="56"/>
                                            <w:szCs w:val="56"/>
                                          </w:rPr>
                                          <w:t>Assessment</w:t>
                                        </w:r>
                                      </w:sdtContent>
                                    </w:sdt>
                                  </w:p>
                                  <w:p w14:paraId="1E8049BD" w14:textId="034893DF" w:rsidR="00667A4D" w:rsidRDefault="00A90159" w:rsidP="00667A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67A4D">
                                          <w:rPr>
                                            <w:color w:val="404040" w:themeColor="text1" w:themeTint="BF"/>
                                            <w:sz w:val="36"/>
                                            <w:szCs w:val="36"/>
                                          </w:rPr>
                                          <w:t>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FBAE86" id="Text Box 30" o:spid="_x0000_s1059" type="#_x0000_t202" style="position:absolute;left:0;text-align:left;margin-left:248.8pt;margin-top:147.25pt;width:300pt;height:69.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" filled="f" stroked="f" strokeweight=".5pt">
                        <v:textbox inset="0,0,0,0">
                          <w:txbxContent>
                            <w:p w14:paraId="45D52F31" w14:textId="36C01F77" w:rsidR="00667A4D" w:rsidRPr="003A12C8" w:rsidRDefault="00A90159" w:rsidP="00667A4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67A4D">
                                    <w:rPr>
                                      <w:rFonts w:asciiTheme="majorHAnsi" w:eastAsiaTheme="majorEastAsia" w:hAnsiTheme="majorHAnsi" w:cstheme="majorBidi"/>
                                      <w:color w:val="262626" w:themeColor="text1" w:themeTint="D9"/>
                                      <w:sz w:val="56"/>
                                      <w:szCs w:val="56"/>
                                    </w:rPr>
                                    <w:t>Assessment</w:t>
                                  </w:r>
                                </w:sdtContent>
                              </w:sdt>
                            </w:p>
                            <w:p w14:paraId="1E8049BD" w14:textId="034893DF" w:rsidR="00667A4D" w:rsidRDefault="00A90159" w:rsidP="00667A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67A4D">
                                    <w:rPr>
                                      <w:color w:val="404040" w:themeColor="text1" w:themeTint="BF"/>
                                      <w:sz w:val="36"/>
                                      <w:szCs w:val="36"/>
                                    </w:rPr>
                                    <w:t>Software Applications for Business</w:t>
                                  </w:r>
                                </w:sdtContent>
                              </w:sdt>
                            </w:p>
                          </w:txbxContent>
                        </v:textbox>
                        <w10:wrap anchorx="margin" anchory="page"/>
                      </v:shape>
                    </w:pict>
                  </mc:Fallback>
                </mc:AlternateContent>
              </w:r>
              <w:r w:rsidRPr="00496BD7">
                <w:br w:type="page"/>
              </w:r>
            </w:p>
          </w:sdtContent>
        </w:sdt>
        <w:p w14:paraId="50B58357" w14:textId="228F4C8C" w:rsidR="001F51DA" w:rsidRPr="003014C9" w:rsidRDefault="001F51DA" w:rsidP="00667A4D">
          <w:pPr>
            <w:rPr>
              <w:rFonts w:ascii="Abadi ExtraLight" w:hAnsi="Abadi ExtraLight"/>
              <w:sz w:val="28"/>
              <w:szCs w:val="28"/>
            </w:rPr>
          </w:pPr>
          <w:r w:rsidRPr="003014C9">
            <w:rPr>
              <w:rFonts w:ascii="Abadi ExtraLight" w:hAnsi="Abadi ExtraLight"/>
              <w:noProof/>
              <w:sz w:val="28"/>
              <w:szCs w:val="28"/>
            </w:rPr>
            <w:lastRenderedPageBreak/>
            <mc:AlternateContent>
              <mc:Choice Requires="wps">
                <w:drawing>
                  <wp:anchor distT="0" distB="0" distL="114300" distR="114300" simplePos="0" relativeHeight="251660288" behindDoc="0" locked="0" layoutInCell="1" allowOverlap="1" wp14:anchorId="70156ED7" wp14:editId="1D93C3DF">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5C357DD0"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margin-left:251.9pt;margin-top:495.05pt;width:4in;height:28.8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nNTXwIAADQ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" filled="f" stroked="f" strokeweight=".5pt">
                    <v:textbox style="mso-fit-shape-to-text:t" inset="0,0,0,0">
                      <w:txbxContent>
                        <w:p w14:paraId="3014ABB9" w14:textId="5C357DD0" w:rsidR="001F51DA" w:rsidRDefault="001F51DA">
                          <w:pPr>
                            <w:pStyle w:val="NoSpacing"/>
                            <w:rPr>
                              <w:color w:val="595959" w:themeColor="text1" w:themeTint="A6"/>
                              <w:sz w:val="20"/>
                              <w:szCs w:val="20"/>
                            </w:rPr>
                          </w:pPr>
                        </w:p>
                      </w:txbxContent>
                    </v:textbox>
                    <w10:wrap anchorx="page" anchory="page"/>
                  </v:shape>
                </w:pict>
              </mc:Fallback>
            </mc:AlternateContent>
          </w:r>
        </w:p>
      </w:sdtContent>
    </w:sdt>
    <w:sdt>
      <w:sdtPr>
        <w:rPr>
          <w:rFonts w:ascii="Abadi ExtraLight" w:eastAsiaTheme="minorEastAsia" w:hAnsi="Abadi ExtraLight" w:cstheme="minorBidi"/>
          <w:color w:val="auto"/>
          <w:kern w:val="2"/>
          <w:sz w:val="28"/>
          <w:szCs w:val="28"/>
          <w14:ligatures w14:val="standardContextual"/>
        </w:rPr>
        <w:id w:val="-512771228"/>
        <w:docPartObj>
          <w:docPartGallery w:val="Table of Contents"/>
          <w:docPartUnique/>
        </w:docPartObj>
      </w:sdtPr>
      <w:sdtEndPr>
        <w:rPr>
          <w:b/>
          <w:bCs/>
        </w:rPr>
      </w:sdtEndPr>
      <w:sdtContent>
        <w:p w14:paraId="34B298A0" w14:textId="522F03F7" w:rsidR="00796A85" w:rsidRPr="003014C9" w:rsidRDefault="00796A85" w:rsidP="003014C9">
          <w:pPr>
            <w:pStyle w:val="TOCHeading"/>
            <w:jc w:val="center"/>
            <w:rPr>
              <w:rFonts w:ascii="Abadi ExtraLight" w:hAnsi="Abadi ExtraLight"/>
              <w:sz w:val="28"/>
              <w:szCs w:val="28"/>
            </w:rPr>
          </w:pPr>
          <w:r w:rsidRPr="003014C9">
            <w:rPr>
              <w:rFonts w:ascii="Abadi ExtraLight" w:hAnsi="Abadi ExtraLight"/>
              <w:sz w:val="28"/>
              <w:szCs w:val="28"/>
            </w:rPr>
            <w:t>Table of Contents</w:t>
          </w:r>
        </w:p>
        <w:p w14:paraId="6DF40FC6" w14:textId="6E6B6125" w:rsidR="0083356E" w:rsidRDefault="00286DF1">
          <w:pPr>
            <w:pStyle w:val="TOC1"/>
            <w:tabs>
              <w:tab w:val="right" w:leader="dot" w:pos="9016"/>
            </w:tabs>
            <w:rPr>
              <w:noProof/>
              <w:lang w:eastAsia="en-GB"/>
            </w:rPr>
          </w:pPr>
          <w:r w:rsidRPr="003014C9">
            <w:rPr>
              <w:rFonts w:ascii="Abadi ExtraLight" w:hAnsi="Abadi ExtraLight"/>
              <w:sz w:val="28"/>
              <w:szCs w:val="28"/>
            </w:rPr>
            <w:fldChar w:fldCharType="begin"/>
          </w:r>
          <w:r w:rsidRPr="003014C9">
            <w:rPr>
              <w:rFonts w:ascii="Abadi ExtraLight" w:hAnsi="Abadi ExtraLight"/>
              <w:sz w:val="28"/>
              <w:szCs w:val="28"/>
            </w:rPr>
            <w:instrText xml:space="preserve"> TOC \o "1-5" \h \z \u </w:instrText>
          </w:r>
          <w:r w:rsidRPr="003014C9">
            <w:rPr>
              <w:rFonts w:ascii="Abadi ExtraLight" w:hAnsi="Abadi ExtraLight"/>
              <w:sz w:val="28"/>
              <w:szCs w:val="28"/>
            </w:rPr>
            <w:fldChar w:fldCharType="separate"/>
          </w:r>
          <w:hyperlink w:anchor="_Toc215080226" w:history="1">
            <w:r w:rsidR="0083356E" w:rsidRPr="00BB22B4">
              <w:rPr>
                <w:rStyle w:val="Hyperlink"/>
                <w:rFonts w:ascii="Abadi ExtraLight" w:hAnsi="Abadi ExtraLight"/>
                <w:b/>
                <w:bCs/>
                <w:noProof/>
                <w:shd w:val="clear" w:color="auto" w:fill="FFFFFF"/>
                <w:lang w:eastAsia="en-GB"/>
              </w:rPr>
              <w:t>Introduction</w:t>
            </w:r>
            <w:r w:rsidR="0083356E">
              <w:rPr>
                <w:noProof/>
                <w:webHidden/>
              </w:rPr>
              <w:tab/>
            </w:r>
            <w:r w:rsidR="0083356E">
              <w:rPr>
                <w:noProof/>
                <w:webHidden/>
              </w:rPr>
              <w:fldChar w:fldCharType="begin"/>
            </w:r>
            <w:r w:rsidR="0083356E">
              <w:rPr>
                <w:noProof/>
                <w:webHidden/>
              </w:rPr>
              <w:instrText xml:space="preserve"> PAGEREF _Toc215080226 \h </w:instrText>
            </w:r>
            <w:r w:rsidR="0083356E">
              <w:rPr>
                <w:noProof/>
                <w:webHidden/>
              </w:rPr>
            </w:r>
            <w:r w:rsidR="0083356E">
              <w:rPr>
                <w:noProof/>
                <w:webHidden/>
              </w:rPr>
              <w:fldChar w:fldCharType="separate"/>
            </w:r>
            <w:r w:rsidR="00A90159">
              <w:rPr>
                <w:noProof/>
                <w:webHidden/>
              </w:rPr>
              <w:t>2</w:t>
            </w:r>
            <w:r w:rsidR="0083356E">
              <w:rPr>
                <w:noProof/>
                <w:webHidden/>
              </w:rPr>
              <w:fldChar w:fldCharType="end"/>
            </w:r>
          </w:hyperlink>
        </w:p>
        <w:p w14:paraId="470E1A30" w14:textId="15142E5D" w:rsidR="0083356E" w:rsidRDefault="0083356E">
          <w:pPr>
            <w:pStyle w:val="TOC1"/>
            <w:tabs>
              <w:tab w:val="right" w:leader="dot" w:pos="9016"/>
            </w:tabs>
            <w:rPr>
              <w:noProof/>
              <w:lang w:eastAsia="en-GB"/>
            </w:rPr>
          </w:pPr>
          <w:hyperlink w:anchor="_Toc215080227" w:history="1">
            <w:r w:rsidRPr="00BB22B4">
              <w:rPr>
                <w:rStyle w:val="Hyperlink"/>
                <w:rFonts w:ascii="Abadi ExtraLight" w:hAnsi="Abadi ExtraLight"/>
                <w:b/>
                <w:bCs/>
                <w:noProof/>
                <w:shd w:val="clear" w:color="auto" w:fill="FFFFFF"/>
                <w:lang w:eastAsia="en-GB"/>
              </w:rPr>
              <w:t>Main Body</w:t>
            </w:r>
            <w:r>
              <w:rPr>
                <w:noProof/>
                <w:webHidden/>
              </w:rPr>
              <w:tab/>
            </w:r>
            <w:r>
              <w:rPr>
                <w:noProof/>
                <w:webHidden/>
              </w:rPr>
              <w:fldChar w:fldCharType="begin"/>
            </w:r>
            <w:r>
              <w:rPr>
                <w:noProof/>
                <w:webHidden/>
              </w:rPr>
              <w:instrText xml:space="preserve"> PAGEREF _Toc215080227 \h </w:instrText>
            </w:r>
            <w:r>
              <w:rPr>
                <w:noProof/>
                <w:webHidden/>
              </w:rPr>
            </w:r>
            <w:r>
              <w:rPr>
                <w:noProof/>
                <w:webHidden/>
              </w:rPr>
              <w:fldChar w:fldCharType="separate"/>
            </w:r>
            <w:r w:rsidR="00A90159">
              <w:rPr>
                <w:noProof/>
                <w:webHidden/>
              </w:rPr>
              <w:t>2</w:t>
            </w:r>
            <w:r>
              <w:rPr>
                <w:noProof/>
                <w:webHidden/>
              </w:rPr>
              <w:fldChar w:fldCharType="end"/>
            </w:r>
          </w:hyperlink>
        </w:p>
        <w:p w14:paraId="030F75A3" w14:textId="3BCB1D52" w:rsidR="0083356E" w:rsidRDefault="0083356E">
          <w:pPr>
            <w:pStyle w:val="TOC2"/>
            <w:tabs>
              <w:tab w:val="right" w:leader="dot" w:pos="9016"/>
            </w:tabs>
            <w:rPr>
              <w:noProof/>
              <w:lang w:eastAsia="en-GB"/>
            </w:rPr>
          </w:pPr>
          <w:hyperlink w:anchor="_Toc215080228" w:history="1">
            <w:r w:rsidRPr="00BB22B4">
              <w:rPr>
                <w:rStyle w:val="Hyperlink"/>
                <w:rFonts w:ascii="Abadi ExtraLight" w:hAnsi="Abadi ExtraLight"/>
                <w:noProof/>
              </w:rPr>
              <w:t>Task 1</w:t>
            </w:r>
            <w:r>
              <w:rPr>
                <w:noProof/>
                <w:webHidden/>
              </w:rPr>
              <w:tab/>
            </w:r>
            <w:r>
              <w:rPr>
                <w:noProof/>
                <w:webHidden/>
              </w:rPr>
              <w:fldChar w:fldCharType="begin"/>
            </w:r>
            <w:r>
              <w:rPr>
                <w:noProof/>
                <w:webHidden/>
              </w:rPr>
              <w:instrText xml:space="preserve"> PAGEREF _Toc215080228 \h </w:instrText>
            </w:r>
            <w:r>
              <w:rPr>
                <w:noProof/>
                <w:webHidden/>
              </w:rPr>
            </w:r>
            <w:r>
              <w:rPr>
                <w:noProof/>
                <w:webHidden/>
              </w:rPr>
              <w:fldChar w:fldCharType="separate"/>
            </w:r>
            <w:r w:rsidR="00A90159">
              <w:rPr>
                <w:noProof/>
                <w:webHidden/>
              </w:rPr>
              <w:t>2</w:t>
            </w:r>
            <w:r>
              <w:rPr>
                <w:noProof/>
                <w:webHidden/>
              </w:rPr>
              <w:fldChar w:fldCharType="end"/>
            </w:r>
          </w:hyperlink>
        </w:p>
        <w:p w14:paraId="0320ABA9" w14:textId="5775F73E" w:rsidR="0083356E" w:rsidRDefault="0083356E">
          <w:pPr>
            <w:pStyle w:val="TOC3"/>
            <w:tabs>
              <w:tab w:val="right" w:leader="dot" w:pos="9016"/>
            </w:tabs>
            <w:rPr>
              <w:noProof/>
              <w:lang w:eastAsia="en-GB"/>
            </w:rPr>
          </w:pPr>
          <w:hyperlink w:anchor="_Toc215080229" w:history="1">
            <w:r w:rsidRPr="00BB22B4">
              <w:rPr>
                <w:rStyle w:val="Hyperlink"/>
                <w:rFonts w:ascii="Abadi ExtraLight" w:hAnsi="Abadi ExtraLight"/>
                <w:noProof/>
              </w:rPr>
              <w:t>e-Commerce Website builders/software solutions</w:t>
            </w:r>
            <w:r>
              <w:rPr>
                <w:noProof/>
                <w:webHidden/>
              </w:rPr>
              <w:tab/>
            </w:r>
            <w:r>
              <w:rPr>
                <w:noProof/>
                <w:webHidden/>
              </w:rPr>
              <w:fldChar w:fldCharType="begin"/>
            </w:r>
            <w:r>
              <w:rPr>
                <w:noProof/>
                <w:webHidden/>
              </w:rPr>
              <w:instrText xml:space="preserve"> PAGEREF _Toc215080229 \h </w:instrText>
            </w:r>
            <w:r>
              <w:rPr>
                <w:noProof/>
                <w:webHidden/>
              </w:rPr>
            </w:r>
            <w:r>
              <w:rPr>
                <w:noProof/>
                <w:webHidden/>
              </w:rPr>
              <w:fldChar w:fldCharType="separate"/>
            </w:r>
            <w:r w:rsidR="00A90159">
              <w:rPr>
                <w:noProof/>
                <w:webHidden/>
              </w:rPr>
              <w:t>2</w:t>
            </w:r>
            <w:r>
              <w:rPr>
                <w:noProof/>
                <w:webHidden/>
              </w:rPr>
              <w:fldChar w:fldCharType="end"/>
            </w:r>
          </w:hyperlink>
        </w:p>
        <w:p w14:paraId="176623C7" w14:textId="386EB84F" w:rsidR="0083356E" w:rsidRDefault="0083356E">
          <w:pPr>
            <w:pStyle w:val="TOC2"/>
            <w:tabs>
              <w:tab w:val="right" w:leader="dot" w:pos="9016"/>
            </w:tabs>
            <w:rPr>
              <w:noProof/>
              <w:lang w:eastAsia="en-GB"/>
            </w:rPr>
          </w:pPr>
          <w:hyperlink w:anchor="_Toc215080230" w:history="1">
            <w:r w:rsidRPr="00BB22B4">
              <w:rPr>
                <w:rStyle w:val="Hyperlink"/>
                <w:rFonts w:ascii="Abadi ExtraLight" w:hAnsi="Abadi ExtraLight"/>
                <w:noProof/>
              </w:rPr>
              <w:t>Task 2</w:t>
            </w:r>
            <w:r>
              <w:rPr>
                <w:noProof/>
                <w:webHidden/>
              </w:rPr>
              <w:tab/>
            </w:r>
            <w:r>
              <w:rPr>
                <w:noProof/>
                <w:webHidden/>
              </w:rPr>
              <w:fldChar w:fldCharType="begin"/>
            </w:r>
            <w:r>
              <w:rPr>
                <w:noProof/>
                <w:webHidden/>
              </w:rPr>
              <w:instrText xml:space="preserve"> PAGEREF _Toc215080230 \h </w:instrText>
            </w:r>
            <w:r>
              <w:rPr>
                <w:noProof/>
                <w:webHidden/>
              </w:rPr>
            </w:r>
            <w:r>
              <w:rPr>
                <w:noProof/>
                <w:webHidden/>
              </w:rPr>
              <w:fldChar w:fldCharType="separate"/>
            </w:r>
            <w:r w:rsidR="00A90159">
              <w:rPr>
                <w:noProof/>
                <w:webHidden/>
              </w:rPr>
              <w:t>4</w:t>
            </w:r>
            <w:r>
              <w:rPr>
                <w:noProof/>
                <w:webHidden/>
              </w:rPr>
              <w:fldChar w:fldCharType="end"/>
            </w:r>
          </w:hyperlink>
        </w:p>
        <w:p w14:paraId="4477484E" w14:textId="299F2E30" w:rsidR="0083356E" w:rsidRDefault="0083356E">
          <w:pPr>
            <w:pStyle w:val="TOC3"/>
            <w:tabs>
              <w:tab w:val="right" w:leader="dot" w:pos="9016"/>
            </w:tabs>
            <w:rPr>
              <w:noProof/>
              <w:lang w:eastAsia="en-GB"/>
            </w:rPr>
          </w:pPr>
          <w:hyperlink w:anchor="_Toc215080231" w:history="1">
            <w:r w:rsidRPr="00BB22B4">
              <w:rPr>
                <w:rStyle w:val="Hyperlink"/>
                <w:rFonts w:ascii="Abadi ExtraLight" w:hAnsi="Abadi ExtraLight"/>
                <w:noProof/>
              </w:rPr>
              <w:t>Mind-map of Contemporary Software Applications</w:t>
            </w:r>
            <w:r>
              <w:rPr>
                <w:noProof/>
                <w:webHidden/>
              </w:rPr>
              <w:tab/>
            </w:r>
            <w:r>
              <w:rPr>
                <w:noProof/>
                <w:webHidden/>
              </w:rPr>
              <w:fldChar w:fldCharType="begin"/>
            </w:r>
            <w:r>
              <w:rPr>
                <w:noProof/>
                <w:webHidden/>
              </w:rPr>
              <w:instrText xml:space="preserve"> PAGEREF _Toc215080231 \h </w:instrText>
            </w:r>
            <w:r>
              <w:rPr>
                <w:noProof/>
                <w:webHidden/>
              </w:rPr>
            </w:r>
            <w:r>
              <w:rPr>
                <w:noProof/>
                <w:webHidden/>
              </w:rPr>
              <w:fldChar w:fldCharType="separate"/>
            </w:r>
            <w:r w:rsidR="00A90159">
              <w:rPr>
                <w:noProof/>
                <w:webHidden/>
              </w:rPr>
              <w:t>4</w:t>
            </w:r>
            <w:r>
              <w:rPr>
                <w:noProof/>
                <w:webHidden/>
              </w:rPr>
              <w:fldChar w:fldCharType="end"/>
            </w:r>
          </w:hyperlink>
        </w:p>
        <w:p w14:paraId="2F1DA156" w14:textId="162755A0" w:rsidR="0083356E" w:rsidRDefault="0083356E">
          <w:pPr>
            <w:pStyle w:val="TOC3"/>
            <w:tabs>
              <w:tab w:val="right" w:leader="dot" w:pos="9016"/>
            </w:tabs>
            <w:rPr>
              <w:noProof/>
              <w:lang w:eastAsia="en-GB"/>
            </w:rPr>
          </w:pPr>
          <w:hyperlink w:anchor="_Toc215080232" w:history="1">
            <w:r w:rsidRPr="00BB22B4">
              <w:rPr>
                <w:rStyle w:val="Hyperlink"/>
                <w:rFonts w:ascii="Abadi ExtraLight" w:hAnsi="Abadi ExtraLight"/>
                <w:noProof/>
              </w:rPr>
              <w:t>2 a: Mind Maps in Modern Business Operations</w:t>
            </w:r>
            <w:r>
              <w:rPr>
                <w:noProof/>
                <w:webHidden/>
              </w:rPr>
              <w:tab/>
            </w:r>
            <w:r>
              <w:rPr>
                <w:noProof/>
                <w:webHidden/>
              </w:rPr>
              <w:fldChar w:fldCharType="begin"/>
            </w:r>
            <w:r>
              <w:rPr>
                <w:noProof/>
                <w:webHidden/>
              </w:rPr>
              <w:instrText xml:space="preserve"> PAGEREF _Toc215080232 \h </w:instrText>
            </w:r>
            <w:r>
              <w:rPr>
                <w:noProof/>
                <w:webHidden/>
              </w:rPr>
            </w:r>
            <w:r>
              <w:rPr>
                <w:noProof/>
                <w:webHidden/>
              </w:rPr>
              <w:fldChar w:fldCharType="separate"/>
            </w:r>
            <w:r w:rsidR="00A90159">
              <w:rPr>
                <w:noProof/>
                <w:webHidden/>
              </w:rPr>
              <w:t>4</w:t>
            </w:r>
            <w:r>
              <w:rPr>
                <w:noProof/>
                <w:webHidden/>
              </w:rPr>
              <w:fldChar w:fldCharType="end"/>
            </w:r>
          </w:hyperlink>
        </w:p>
        <w:p w14:paraId="1EC32F12" w14:textId="5AE48CC1" w:rsidR="0083356E" w:rsidRDefault="0083356E">
          <w:pPr>
            <w:pStyle w:val="TOC3"/>
            <w:tabs>
              <w:tab w:val="right" w:leader="dot" w:pos="9016"/>
            </w:tabs>
            <w:rPr>
              <w:noProof/>
              <w:lang w:eastAsia="en-GB"/>
            </w:rPr>
          </w:pPr>
          <w:hyperlink w:anchor="_Toc215080233" w:history="1">
            <w:r w:rsidRPr="00BB22B4">
              <w:rPr>
                <w:rStyle w:val="Hyperlink"/>
                <w:rFonts w:ascii="Abadi ExtraLight" w:hAnsi="Abadi ExtraLight"/>
                <w:noProof/>
              </w:rPr>
              <w:t>2b. Create a mind map of contemporary software applications that are used to support day-to-day business/Organisation operations.</w:t>
            </w:r>
            <w:r>
              <w:rPr>
                <w:noProof/>
                <w:webHidden/>
              </w:rPr>
              <w:tab/>
            </w:r>
            <w:r>
              <w:rPr>
                <w:noProof/>
                <w:webHidden/>
              </w:rPr>
              <w:fldChar w:fldCharType="begin"/>
            </w:r>
            <w:r>
              <w:rPr>
                <w:noProof/>
                <w:webHidden/>
              </w:rPr>
              <w:instrText xml:space="preserve"> PAGEREF _Toc215080233 \h </w:instrText>
            </w:r>
            <w:r>
              <w:rPr>
                <w:noProof/>
                <w:webHidden/>
              </w:rPr>
            </w:r>
            <w:r>
              <w:rPr>
                <w:noProof/>
                <w:webHidden/>
              </w:rPr>
              <w:fldChar w:fldCharType="separate"/>
            </w:r>
            <w:r w:rsidR="00A90159">
              <w:rPr>
                <w:noProof/>
                <w:webHidden/>
              </w:rPr>
              <w:t>6</w:t>
            </w:r>
            <w:r>
              <w:rPr>
                <w:noProof/>
                <w:webHidden/>
              </w:rPr>
              <w:fldChar w:fldCharType="end"/>
            </w:r>
          </w:hyperlink>
        </w:p>
        <w:p w14:paraId="40F17C50" w14:textId="0235A0F2" w:rsidR="0083356E" w:rsidRDefault="0083356E">
          <w:pPr>
            <w:pStyle w:val="TOC1"/>
            <w:tabs>
              <w:tab w:val="right" w:leader="dot" w:pos="9016"/>
            </w:tabs>
            <w:rPr>
              <w:noProof/>
              <w:lang w:eastAsia="en-GB"/>
            </w:rPr>
          </w:pPr>
          <w:hyperlink w:anchor="_Toc215080234" w:history="1">
            <w:r w:rsidRPr="00BB22B4">
              <w:rPr>
                <w:rStyle w:val="Hyperlink"/>
                <w:rFonts w:ascii="Abadi ExtraLight" w:hAnsi="Abadi ExtraLight"/>
                <w:noProof/>
              </w:rPr>
              <w:t>Task 3</w:t>
            </w:r>
            <w:r>
              <w:rPr>
                <w:noProof/>
                <w:webHidden/>
              </w:rPr>
              <w:tab/>
            </w:r>
            <w:r>
              <w:rPr>
                <w:noProof/>
                <w:webHidden/>
              </w:rPr>
              <w:fldChar w:fldCharType="begin"/>
            </w:r>
            <w:r>
              <w:rPr>
                <w:noProof/>
                <w:webHidden/>
              </w:rPr>
              <w:instrText xml:space="preserve"> PAGEREF _Toc215080234 \h </w:instrText>
            </w:r>
            <w:r>
              <w:rPr>
                <w:noProof/>
                <w:webHidden/>
              </w:rPr>
            </w:r>
            <w:r>
              <w:rPr>
                <w:noProof/>
                <w:webHidden/>
              </w:rPr>
              <w:fldChar w:fldCharType="separate"/>
            </w:r>
            <w:r w:rsidR="00A90159">
              <w:rPr>
                <w:noProof/>
                <w:webHidden/>
              </w:rPr>
              <w:t>6</w:t>
            </w:r>
            <w:r>
              <w:rPr>
                <w:noProof/>
                <w:webHidden/>
              </w:rPr>
              <w:fldChar w:fldCharType="end"/>
            </w:r>
          </w:hyperlink>
        </w:p>
        <w:p w14:paraId="0B3ADA70" w14:textId="16161843" w:rsidR="0083356E" w:rsidRDefault="0083356E">
          <w:pPr>
            <w:pStyle w:val="TOC3"/>
            <w:tabs>
              <w:tab w:val="left" w:pos="960"/>
              <w:tab w:val="right" w:leader="dot" w:pos="9016"/>
            </w:tabs>
            <w:rPr>
              <w:noProof/>
              <w:lang w:eastAsia="en-GB"/>
            </w:rPr>
          </w:pPr>
          <w:hyperlink w:anchor="_Toc215080235" w:history="1">
            <w:r w:rsidRPr="00BB22B4">
              <w:rPr>
                <w:rStyle w:val="Hyperlink"/>
                <w:rFonts w:ascii="Abadi ExtraLight" w:hAnsi="Abadi ExtraLight"/>
                <w:noProof/>
              </w:rPr>
              <w:t>a.</w:t>
            </w:r>
            <w:r>
              <w:rPr>
                <w:noProof/>
                <w:lang w:eastAsia="en-GB"/>
              </w:rPr>
              <w:tab/>
            </w:r>
            <w:r w:rsidRPr="00BB22B4">
              <w:rPr>
                <w:rStyle w:val="Hyperlink"/>
                <w:rFonts w:ascii="Abadi ExtraLight" w:hAnsi="Abadi ExtraLight"/>
                <w:noProof/>
              </w:rPr>
              <w:t>Office Applications for Creating, Storing, Presenting, and Analysing Data</w:t>
            </w:r>
            <w:r>
              <w:rPr>
                <w:noProof/>
                <w:webHidden/>
              </w:rPr>
              <w:tab/>
            </w:r>
            <w:r>
              <w:rPr>
                <w:noProof/>
                <w:webHidden/>
              </w:rPr>
              <w:fldChar w:fldCharType="begin"/>
            </w:r>
            <w:r>
              <w:rPr>
                <w:noProof/>
                <w:webHidden/>
              </w:rPr>
              <w:instrText xml:space="preserve"> PAGEREF _Toc215080235 \h </w:instrText>
            </w:r>
            <w:r>
              <w:rPr>
                <w:noProof/>
                <w:webHidden/>
              </w:rPr>
            </w:r>
            <w:r>
              <w:rPr>
                <w:noProof/>
                <w:webHidden/>
              </w:rPr>
              <w:fldChar w:fldCharType="separate"/>
            </w:r>
            <w:r w:rsidR="00A90159">
              <w:rPr>
                <w:noProof/>
                <w:webHidden/>
              </w:rPr>
              <w:t>6</w:t>
            </w:r>
            <w:r>
              <w:rPr>
                <w:noProof/>
                <w:webHidden/>
              </w:rPr>
              <w:fldChar w:fldCharType="end"/>
            </w:r>
          </w:hyperlink>
        </w:p>
        <w:p w14:paraId="6BDAB834" w14:textId="454F870B" w:rsidR="0083356E" w:rsidRDefault="0083356E">
          <w:pPr>
            <w:pStyle w:val="TOC2"/>
            <w:tabs>
              <w:tab w:val="right" w:leader="dot" w:pos="9016"/>
            </w:tabs>
            <w:rPr>
              <w:noProof/>
              <w:lang w:eastAsia="en-GB"/>
            </w:rPr>
          </w:pPr>
          <w:hyperlink w:anchor="_Toc215080236" w:history="1">
            <w:r w:rsidRPr="00BB22B4">
              <w:rPr>
                <w:rStyle w:val="Hyperlink"/>
                <w:rFonts w:ascii="Abadi ExtraLight" w:hAnsi="Abadi ExtraLight"/>
                <w:noProof/>
              </w:rPr>
              <w:t>b. Mail merge and Pivot Table in MS Excel</w:t>
            </w:r>
            <w:r>
              <w:rPr>
                <w:noProof/>
                <w:webHidden/>
              </w:rPr>
              <w:tab/>
            </w:r>
            <w:r>
              <w:rPr>
                <w:noProof/>
                <w:webHidden/>
              </w:rPr>
              <w:fldChar w:fldCharType="begin"/>
            </w:r>
            <w:r>
              <w:rPr>
                <w:noProof/>
                <w:webHidden/>
              </w:rPr>
              <w:instrText xml:space="preserve"> PAGEREF _Toc215080236 \h </w:instrText>
            </w:r>
            <w:r>
              <w:rPr>
                <w:noProof/>
                <w:webHidden/>
              </w:rPr>
            </w:r>
            <w:r>
              <w:rPr>
                <w:noProof/>
                <w:webHidden/>
              </w:rPr>
              <w:fldChar w:fldCharType="separate"/>
            </w:r>
            <w:r w:rsidR="00A90159">
              <w:rPr>
                <w:noProof/>
                <w:webHidden/>
              </w:rPr>
              <w:t>10</w:t>
            </w:r>
            <w:r>
              <w:rPr>
                <w:noProof/>
                <w:webHidden/>
              </w:rPr>
              <w:fldChar w:fldCharType="end"/>
            </w:r>
          </w:hyperlink>
        </w:p>
        <w:p w14:paraId="40D9819A" w14:textId="1745BADF" w:rsidR="0083356E" w:rsidRDefault="0083356E">
          <w:pPr>
            <w:pStyle w:val="TOC3"/>
            <w:tabs>
              <w:tab w:val="right" w:leader="dot" w:pos="9016"/>
            </w:tabs>
            <w:rPr>
              <w:noProof/>
              <w:lang w:eastAsia="en-GB"/>
            </w:rPr>
          </w:pPr>
          <w:hyperlink w:anchor="_Toc215080237" w:history="1">
            <w:r w:rsidRPr="00BB22B4">
              <w:rPr>
                <w:rStyle w:val="Hyperlink"/>
                <w:rFonts w:ascii="Abadi ExtraLight" w:hAnsi="Abadi ExtraLight"/>
                <w:noProof/>
              </w:rPr>
              <w:t>Mail merge</w:t>
            </w:r>
            <w:r>
              <w:rPr>
                <w:noProof/>
                <w:webHidden/>
              </w:rPr>
              <w:tab/>
            </w:r>
            <w:r>
              <w:rPr>
                <w:noProof/>
                <w:webHidden/>
              </w:rPr>
              <w:fldChar w:fldCharType="begin"/>
            </w:r>
            <w:r>
              <w:rPr>
                <w:noProof/>
                <w:webHidden/>
              </w:rPr>
              <w:instrText xml:space="preserve"> PAGEREF _Toc215080237 \h </w:instrText>
            </w:r>
            <w:r>
              <w:rPr>
                <w:noProof/>
                <w:webHidden/>
              </w:rPr>
            </w:r>
            <w:r>
              <w:rPr>
                <w:noProof/>
                <w:webHidden/>
              </w:rPr>
              <w:fldChar w:fldCharType="separate"/>
            </w:r>
            <w:r w:rsidR="00A90159">
              <w:rPr>
                <w:noProof/>
                <w:webHidden/>
              </w:rPr>
              <w:t>10</w:t>
            </w:r>
            <w:r>
              <w:rPr>
                <w:noProof/>
                <w:webHidden/>
              </w:rPr>
              <w:fldChar w:fldCharType="end"/>
            </w:r>
          </w:hyperlink>
        </w:p>
        <w:p w14:paraId="734DBB32" w14:textId="3DE096DA" w:rsidR="0083356E" w:rsidRDefault="0083356E">
          <w:pPr>
            <w:pStyle w:val="TOC3"/>
            <w:tabs>
              <w:tab w:val="right" w:leader="dot" w:pos="9016"/>
            </w:tabs>
            <w:rPr>
              <w:noProof/>
              <w:lang w:eastAsia="en-GB"/>
            </w:rPr>
          </w:pPr>
          <w:hyperlink w:anchor="_Toc215080238" w:history="1">
            <w:r w:rsidRPr="00BB22B4">
              <w:rPr>
                <w:rStyle w:val="Hyperlink"/>
                <w:rFonts w:ascii="Abadi ExtraLight" w:hAnsi="Abadi ExtraLight"/>
                <w:noProof/>
              </w:rPr>
              <w:t>Pivot Table</w:t>
            </w:r>
            <w:r>
              <w:rPr>
                <w:noProof/>
                <w:webHidden/>
              </w:rPr>
              <w:tab/>
            </w:r>
            <w:r>
              <w:rPr>
                <w:noProof/>
                <w:webHidden/>
              </w:rPr>
              <w:fldChar w:fldCharType="begin"/>
            </w:r>
            <w:r>
              <w:rPr>
                <w:noProof/>
                <w:webHidden/>
              </w:rPr>
              <w:instrText xml:space="preserve"> PAGEREF _Toc215080238 \h </w:instrText>
            </w:r>
            <w:r>
              <w:rPr>
                <w:noProof/>
                <w:webHidden/>
              </w:rPr>
            </w:r>
            <w:r>
              <w:rPr>
                <w:noProof/>
                <w:webHidden/>
              </w:rPr>
              <w:fldChar w:fldCharType="separate"/>
            </w:r>
            <w:r w:rsidR="00A90159">
              <w:rPr>
                <w:noProof/>
                <w:webHidden/>
              </w:rPr>
              <w:t>12</w:t>
            </w:r>
            <w:r>
              <w:rPr>
                <w:noProof/>
                <w:webHidden/>
              </w:rPr>
              <w:fldChar w:fldCharType="end"/>
            </w:r>
          </w:hyperlink>
        </w:p>
        <w:p w14:paraId="08136D98" w14:textId="61AFAE17" w:rsidR="0083356E" w:rsidRDefault="0083356E">
          <w:pPr>
            <w:pStyle w:val="TOC2"/>
            <w:tabs>
              <w:tab w:val="right" w:leader="dot" w:pos="9016"/>
            </w:tabs>
            <w:rPr>
              <w:noProof/>
              <w:lang w:eastAsia="en-GB"/>
            </w:rPr>
          </w:pPr>
          <w:hyperlink w:anchor="_Toc215080239" w:history="1">
            <w:r w:rsidRPr="00BB22B4">
              <w:rPr>
                <w:rStyle w:val="Hyperlink"/>
                <w:rFonts w:ascii="Abadi ExtraLight" w:hAnsi="Abadi ExtraLight"/>
                <w:noProof/>
              </w:rPr>
              <w:t>Task 4</w:t>
            </w:r>
            <w:r>
              <w:rPr>
                <w:noProof/>
                <w:webHidden/>
              </w:rPr>
              <w:tab/>
            </w:r>
            <w:r>
              <w:rPr>
                <w:noProof/>
                <w:webHidden/>
              </w:rPr>
              <w:fldChar w:fldCharType="begin"/>
            </w:r>
            <w:r>
              <w:rPr>
                <w:noProof/>
                <w:webHidden/>
              </w:rPr>
              <w:instrText xml:space="preserve"> PAGEREF _Toc215080239 \h </w:instrText>
            </w:r>
            <w:r>
              <w:rPr>
                <w:noProof/>
                <w:webHidden/>
              </w:rPr>
            </w:r>
            <w:r>
              <w:rPr>
                <w:noProof/>
                <w:webHidden/>
              </w:rPr>
              <w:fldChar w:fldCharType="separate"/>
            </w:r>
            <w:r w:rsidR="00A90159">
              <w:rPr>
                <w:noProof/>
                <w:webHidden/>
              </w:rPr>
              <w:t>13</w:t>
            </w:r>
            <w:r>
              <w:rPr>
                <w:noProof/>
                <w:webHidden/>
              </w:rPr>
              <w:fldChar w:fldCharType="end"/>
            </w:r>
          </w:hyperlink>
        </w:p>
        <w:p w14:paraId="6C602094" w14:textId="16289780" w:rsidR="0083356E" w:rsidRDefault="0083356E">
          <w:pPr>
            <w:pStyle w:val="TOC3"/>
            <w:tabs>
              <w:tab w:val="right" w:leader="dot" w:pos="9016"/>
            </w:tabs>
            <w:rPr>
              <w:noProof/>
              <w:lang w:eastAsia="en-GB"/>
            </w:rPr>
          </w:pPr>
          <w:hyperlink w:anchor="_Toc215080240" w:history="1">
            <w:r w:rsidRPr="00BB22B4">
              <w:rPr>
                <w:rStyle w:val="Hyperlink"/>
                <w:rFonts w:ascii="Abadi ExtraLight" w:hAnsi="Abadi ExtraLight"/>
                <w:noProof/>
              </w:rPr>
              <w:t>Communication and Collaboration applications</w:t>
            </w:r>
            <w:r>
              <w:rPr>
                <w:noProof/>
                <w:webHidden/>
              </w:rPr>
              <w:tab/>
            </w:r>
            <w:r>
              <w:rPr>
                <w:noProof/>
                <w:webHidden/>
              </w:rPr>
              <w:fldChar w:fldCharType="begin"/>
            </w:r>
            <w:r>
              <w:rPr>
                <w:noProof/>
                <w:webHidden/>
              </w:rPr>
              <w:instrText xml:space="preserve"> PAGEREF _Toc215080240 \h </w:instrText>
            </w:r>
            <w:r>
              <w:rPr>
                <w:noProof/>
                <w:webHidden/>
              </w:rPr>
            </w:r>
            <w:r>
              <w:rPr>
                <w:noProof/>
                <w:webHidden/>
              </w:rPr>
              <w:fldChar w:fldCharType="separate"/>
            </w:r>
            <w:r w:rsidR="00A90159">
              <w:rPr>
                <w:noProof/>
                <w:webHidden/>
              </w:rPr>
              <w:t>13</w:t>
            </w:r>
            <w:r>
              <w:rPr>
                <w:noProof/>
                <w:webHidden/>
              </w:rPr>
              <w:fldChar w:fldCharType="end"/>
            </w:r>
          </w:hyperlink>
        </w:p>
        <w:p w14:paraId="3ECECF18" w14:textId="0AF3CB29" w:rsidR="0083356E" w:rsidRDefault="0083356E">
          <w:pPr>
            <w:pStyle w:val="TOC3"/>
            <w:tabs>
              <w:tab w:val="right" w:leader="dot" w:pos="9016"/>
            </w:tabs>
            <w:rPr>
              <w:noProof/>
              <w:lang w:eastAsia="en-GB"/>
            </w:rPr>
          </w:pPr>
          <w:hyperlink w:anchor="_Toc215080241" w:history="1">
            <w:r w:rsidRPr="00BB22B4">
              <w:rPr>
                <w:rStyle w:val="Hyperlink"/>
                <w:rFonts w:ascii="Abadi ExtraLight" w:hAnsi="Abadi ExtraLight"/>
                <w:noProof/>
              </w:rPr>
              <w:t>Introduction</w:t>
            </w:r>
            <w:r>
              <w:rPr>
                <w:noProof/>
                <w:webHidden/>
              </w:rPr>
              <w:tab/>
            </w:r>
            <w:r>
              <w:rPr>
                <w:noProof/>
                <w:webHidden/>
              </w:rPr>
              <w:fldChar w:fldCharType="begin"/>
            </w:r>
            <w:r>
              <w:rPr>
                <w:noProof/>
                <w:webHidden/>
              </w:rPr>
              <w:instrText xml:space="preserve"> PAGEREF _Toc215080241 \h </w:instrText>
            </w:r>
            <w:r>
              <w:rPr>
                <w:noProof/>
                <w:webHidden/>
              </w:rPr>
            </w:r>
            <w:r>
              <w:rPr>
                <w:noProof/>
                <w:webHidden/>
              </w:rPr>
              <w:fldChar w:fldCharType="separate"/>
            </w:r>
            <w:r w:rsidR="00A90159">
              <w:rPr>
                <w:noProof/>
                <w:webHidden/>
              </w:rPr>
              <w:t>13</w:t>
            </w:r>
            <w:r>
              <w:rPr>
                <w:noProof/>
                <w:webHidden/>
              </w:rPr>
              <w:fldChar w:fldCharType="end"/>
            </w:r>
          </w:hyperlink>
        </w:p>
        <w:p w14:paraId="1EEB92FA" w14:textId="62FAEA13" w:rsidR="0083356E" w:rsidRDefault="0083356E">
          <w:pPr>
            <w:pStyle w:val="TOC2"/>
            <w:tabs>
              <w:tab w:val="right" w:leader="dot" w:pos="9016"/>
            </w:tabs>
            <w:rPr>
              <w:noProof/>
              <w:lang w:eastAsia="en-GB"/>
            </w:rPr>
          </w:pPr>
          <w:hyperlink w:anchor="_Toc215080242" w:history="1">
            <w:r w:rsidRPr="00BB22B4">
              <w:rPr>
                <w:rStyle w:val="Hyperlink"/>
                <w:rFonts w:ascii="Abadi ExtraLight" w:hAnsi="Abadi ExtraLight"/>
                <w:noProof/>
              </w:rPr>
              <w:t>a. Analysis of Modern Communication and Online Collaboration Tools</w:t>
            </w:r>
            <w:r>
              <w:rPr>
                <w:noProof/>
                <w:webHidden/>
              </w:rPr>
              <w:tab/>
            </w:r>
            <w:r>
              <w:rPr>
                <w:noProof/>
                <w:webHidden/>
              </w:rPr>
              <w:fldChar w:fldCharType="begin"/>
            </w:r>
            <w:r>
              <w:rPr>
                <w:noProof/>
                <w:webHidden/>
              </w:rPr>
              <w:instrText xml:space="preserve"> PAGEREF _Toc215080242 \h </w:instrText>
            </w:r>
            <w:r>
              <w:rPr>
                <w:noProof/>
                <w:webHidden/>
              </w:rPr>
            </w:r>
            <w:r>
              <w:rPr>
                <w:noProof/>
                <w:webHidden/>
              </w:rPr>
              <w:fldChar w:fldCharType="separate"/>
            </w:r>
            <w:r w:rsidR="00A90159">
              <w:rPr>
                <w:noProof/>
                <w:webHidden/>
              </w:rPr>
              <w:t>13</w:t>
            </w:r>
            <w:r>
              <w:rPr>
                <w:noProof/>
                <w:webHidden/>
              </w:rPr>
              <w:fldChar w:fldCharType="end"/>
            </w:r>
          </w:hyperlink>
        </w:p>
        <w:p w14:paraId="4E7250B1" w14:textId="4BD95095" w:rsidR="0083356E" w:rsidRDefault="0083356E">
          <w:pPr>
            <w:pStyle w:val="TOC2"/>
            <w:tabs>
              <w:tab w:val="right" w:leader="dot" w:pos="9016"/>
            </w:tabs>
            <w:rPr>
              <w:noProof/>
              <w:lang w:eastAsia="en-GB"/>
            </w:rPr>
          </w:pPr>
          <w:hyperlink w:anchor="_Toc215080243" w:history="1">
            <w:r w:rsidRPr="00BB22B4">
              <w:rPr>
                <w:rStyle w:val="Hyperlink"/>
                <w:rFonts w:ascii="Abadi ExtraLight" w:hAnsi="Abadi ExtraLight"/>
                <w:noProof/>
              </w:rPr>
              <w:t>b</w:t>
            </w:r>
            <w:r w:rsidRPr="00BB22B4">
              <w:rPr>
                <w:rStyle w:val="Hyperlink"/>
                <w:rFonts w:ascii="Calibri" w:hAnsi="Calibri" w:cs="Calibri"/>
                <w:noProof/>
                <w:lang w:val="uk-UA"/>
              </w:rPr>
              <w:t>.</w:t>
            </w:r>
            <w:r w:rsidRPr="00BB22B4">
              <w:rPr>
                <w:rStyle w:val="Hyperlink"/>
                <w:rFonts w:ascii="Abadi ExtraLight" w:hAnsi="Abadi ExtraLight" w:cs="Calibri"/>
                <w:b/>
                <w:bCs/>
                <w:noProof/>
              </w:rPr>
              <w:t xml:space="preserve"> Testing the Communication</w:t>
            </w:r>
            <w:r>
              <w:rPr>
                <w:noProof/>
                <w:webHidden/>
              </w:rPr>
              <w:tab/>
            </w:r>
            <w:r>
              <w:rPr>
                <w:noProof/>
                <w:webHidden/>
              </w:rPr>
              <w:fldChar w:fldCharType="begin"/>
            </w:r>
            <w:r>
              <w:rPr>
                <w:noProof/>
                <w:webHidden/>
              </w:rPr>
              <w:instrText xml:space="preserve"> PAGEREF _Toc215080243 \h </w:instrText>
            </w:r>
            <w:r>
              <w:rPr>
                <w:noProof/>
                <w:webHidden/>
              </w:rPr>
            </w:r>
            <w:r>
              <w:rPr>
                <w:noProof/>
                <w:webHidden/>
              </w:rPr>
              <w:fldChar w:fldCharType="separate"/>
            </w:r>
            <w:r w:rsidR="00A90159">
              <w:rPr>
                <w:noProof/>
                <w:webHidden/>
              </w:rPr>
              <w:t>15</w:t>
            </w:r>
            <w:r>
              <w:rPr>
                <w:noProof/>
                <w:webHidden/>
              </w:rPr>
              <w:fldChar w:fldCharType="end"/>
            </w:r>
          </w:hyperlink>
        </w:p>
        <w:p w14:paraId="128E8845" w14:textId="66D01B5C" w:rsidR="0083356E" w:rsidRDefault="0083356E">
          <w:pPr>
            <w:pStyle w:val="TOC1"/>
            <w:tabs>
              <w:tab w:val="right" w:leader="dot" w:pos="9016"/>
            </w:tabs>
            <w:rPr>
              <w:noProof/>
              <w:lang w:eastAsia="en-GB"/>
            </w:rPr>
          </w:pPr>
          <w:hyperlink w:anchor="_Toc215080244" w:history="1">
            <w:r w:rsidRPr="00BB22B4">
              <w:rPr>
                <w:rStyle w:val="Hyperlink"/>
                <w:rFonts w:ascii="Abadi ExtraLight" w:hAnsi="Abadi ExtraLight"/>
                <w:b/>
                <w:bCs/>
                <w:noProof/>
              </w:rPr>
              <w:t>Conclusion</w:t>
            </w:r>
            <w:r>
              <w:rPr>
                <w:noProof/>
                <w:webHidden/>
              </w:rPr>
              <w:tab/>
            </w:r>
            <w:r>
              <w:rPr>
                <w:noProof/>
                <w:webHidden/>
              </w:rPr>
              <w:fldChar w:fldCharType="begin"/>
            </w:r>
            <w:r>
              <w:rPr>
                <w:noProof/>
                <w:webHidden/>
              </w:rPr>
              <w:instrText xml:space="preserve"> PAGEREF _Toc215080244 \h </w:instrText>
            </w:r>
            <w:r>
              <w:rPr>
                <w:noProof/>
                <w:webHidden/>
              </w:rPr>
            </w:r>
            <w:r>
              <w:rPr>
                <w:noProof/>
                <w:webHidden/>
              </w:rPr>
              <w:fldChar w:fldCharType="separate"/>
            </w:r>
            <w:r w:rsidR="00A90159">
              <w:rPr>
                <w:noProof/>
                <w:webHidden/>
              </w:rPr>
              <w:t>18</w:t>
            </w:r>
            <w:r>
              <w:rPr>
                <w:noProof/>
                <w:webHidden/>
              </w:rPr>
              <w:fldChar w:fldCharType="end"/>
            </w:r>
          </w:hyperlink>
        </w:p>
        <w:p w14:paraId="010E7D1C" w14:textId="0FB6D0A5" w:rsidR="0083356E" w:rsidRDefault="0083356E">
          <w:pPr>
            <w:pStyle w:val="TOC1"/>
            <w:tabs>
              <w:tab w:val="right" w:leader="dot" w:pos="9016"/>
            </w:tabs>
            <w:rPr>
              <w:noProof/>
              <w:lang w:eastAsia="en-GB"/>
            </w:rPr>
          </w:pPr>
          <w:hyperlink w:anchor="_Toc215080245" w:history="1">
            <w:r w:rsidRPr="00BB22B4">
              <w:rPr>
                <w:rStyle w:val="Hyperlink"/>
                <w:rFonts w:ascii="Abadi ExtraLight" w:hAnsi="Abadi ExtraLight"/>
                <w:noProof/>
              </w:rPr>
              <w:t>References</w:t>
            </w:r>
            <w:r>
              <w:rPr>
                <w:noProof/>
                <w:webHidden/>
              </w:rPr>
              <w:tab/>
            </w:r>
            <w:r>
              <w:rPr>
                <w:noProof/>
                <w:webHidden/>
              </w:rPr>
              <w:fldChar w:fldCharType="begin"/>
            </w:r>
            <w:r>
              <w:rPr>
                <w:noProof/>
                <w:webHidden/>
              </w:rPr>
              <w:instrText xml:space="preserve"> PAGEREF _Toc215080245 \h </w:instrText>
            </w:r>
            <w:r>
              <w:rPr>
                <w:noProof/>
                <w:webHidden/>
              </w:rPr>
            </w:r>
            <w:r>
              <w:rPr>
                <w:noProof/>
                <w:webHidden/>
              </w:rPr>
              <w:fldChar w:fldCharType="separate"/>
            </w:r>
            <w:r w:rsidR="00A90159">
              <w:rPr>
                <w:noProof/>
                <w:webHidden/>
              </w:rPr>
              <w:t>20</w:t>
            </w:r>
            <w:r>
              <w:rPr>
                <w:noProof/>
                <w:webHidden/>
              </w:rPr>
              <w:fldChar w:fldCharType="end"/>
            </w:r>
          </w:hyperlink>
        </w:p>
        <w:p w14:paraId="4295F663" w14:textId="23E25DEF" w:rsidR="00796A85" w:rsidRPr="003014C9" w:rsidRDefault="00286DF1" w:rsidP="003014C9">
          <w:pPr>
            <w:jc w:val="center"/>
            <w:rPr>
              <w:rFonts w:ascii="Abadi ExtraLight" w:hAnsi="Abadi ExtraLight"/>
              <w:sz w:val="28"/>
              <w:szCs w:val="28"/>
            </w:rPr>
          </w:pPr>
          <w:r w:rsidRPr="003014C9">
            <w:rPr>
              <w:rFonts w:ascii="Abadi ExtraLight" w:hAnsi="Abadi ExtraLight"/>
              <w:sz w:val="28"/>
              <w:szCs w:val="28"/>
            </w:rPr>
            <w:fldChar w:fldCharType="end"/>
          </w:r>
        </w:p>
      </w:sdtContent>
    </w:sdt>
    <w:p w14:paraId="70ABD6C1" w14:textId="52A6102C" w:rsidR="00963749" w:rsidRPr="003014C9" w:rsidRDefault="00963749" w:rsidP="003014C9">
      <w:pPr>
        <w:jc w:val="center"/>
        <w:rPr>
          <w:rFonts w:ascii="Abadi ExtraLight" w:hAnsi="Abadi ExtraLight"/>
          <w:sz w:val="28"/>
          <w:szCs w:val="28"/>
        </w:rPr>
      </w:pPr>
    </w:p>
    <w:p w14:paraId="1F8101A9" w14:textId="30E86DB8" w:rsidR="001F51DA" w:rsidRPr="003014C9" w:rsidRDefault="001F51DA" w:rsidP="003014C9">
      <w:pPr>
        <w:jc w:val="center"/>
        <w:rPr>
          <w:rFonts w:ascii="Abadi ExtraLight" w:hAnsi="Abadi ExtraLight"/>
          <w:sz w:val="28"/>
          <w:szCs w:val="28"/>
        </w:rPr>
      </w:pPr>
    </w:p>
    <w:p w14:paraId="5813FAB9" w14:textId="38DDCE25" w:rsidR="001F51DA" w:rsidRPr="003014C9" w:rsidRDefault="001F51DA" w:rsidP="003014C9">
      <w:pPr>
        <w:jc w:val="center"/>
        <w:rPr>
          <w:rFonts w:ascii="Abadi ExtraLight" w:hAnsi="Abadi ExtraLight"/>
          <w:sz w:val="28"/>
          <w:szCs w:val="28"/>
        </w:rPr>
      </w:pPr>
    </w:p>
    <w:p w14:paraId="6D57DE16" w14:textId="77777777" w:rsidR="001F51DA" w:rsidRPr="003014C9" w:rsidRDefault="001F51DA" w:rsidP="003014C9">
      <w:pPr>
        <w:jc w:val="center"/>
        <w:rPr>
          <w:rFonts w:ascii="Abadi ExtraLight" w:hAnsi="Abadi ExtraLight"/>
          <w:sz w:val="28"/>
          <w:szCs w:val="28"/>
        </w:rPr>
      </w:pPr>
    </w:p>
    <w:p w14:paraId="35AF9F66" w14:textId="77777777" w:rsidR="001F51DA" w:rsidRPr="003014C9" w:rsidRDefault="001F51DA" w:rsidP="003014C9">
      <w:pPr>
        <w:jc w:val="center"/>
        <w:rPr>
          <w:rFonts w:ascii="Abadi ExtraLight" w:hAnsi="Abadi ExtraLight"/>
          <w:sz w:val="28"/>
          <w:szCs w:val="28"/>
        </w:rPr>
      </w:pPr>
    </w:p>
    <w:p w14:paraId="0F788DDC" w14:textId="77777777" w:rsidR="001F51DA" w:rsidRPr="003014C9" w:rsidRDefault="001F51DA" w:rsidP="003014C9">
      <w:pPr>
        <w:jc w:val="center"/>
        <w:rPr>
          <w:rFonts w:ascii="Abadi ExtraLight" w:hAnsi="Abadi ExtraLight"/>
          <w:sz w:val="28"/>
          <w:szCs w:val="28"/>
        </w:rPr>
      </w:pPr>
    </w:p>
    <w:p w14:paraId="3951D241" w14:textId="3063B204" w:rsidR="001F51DA" w:rsidRPr="003014C9" w:rsidRDefault="001F51DA"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val="uk-UA"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3014C9" w:rsidRDefault="00D85CF5" w:rsidP="003014C9">
      <w:pPr>
        <w:jc w:val="center"/>
        <w:rPr>
          <w:rFonts w:ascii="Abadi ExtraLight" w:eastAsia="Times New Roman" w:hAnsi="Abadi ExtraLight" w:cs="Calibri"/>
          <w:b/>
          <w:bCs/>
          <w:color w:val="0F9ED5" w:themeColor="accent4"/>
          <w:sz w:val="28"/>
          <w:szCs w:val="28"/>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93910A7" w14:textId="6CBDC371" w:rsidR="00AB7A25" w:rsidRPr="00B3438D" w:rsidRDefault="00AB7A25" w:rsidP="00B3438D">
      <w:pPr>
        <w:pStyle w:val="Heading1"/>
        <w:jc w:val="center"/>
        <w:rPr>
          <w:rFonts w:ascii="Abadi ExtraLight" w:hAnsi="Abadi ExtraLight"/>
          <w:b/>
          <w:bCs/>
          <w:sz w:val="28"/>
          <w:szCs w:val="28"/>
          <w:shd w:val="clear" w:color="auto" w:fill="FFFFFF"/>
          <w:lang w:eastAsia="en-GB"/>
        </w:rPr>
      </w:pPr>
      <w:bookmarkStart w:id="1" w:name="_Toc215080226"/>
      <w:r w:rsidRPr="003014C9">
        <w:rPr>
          <w:rFonts w:ascii="Abadi ExtraLight" w:hAnsi="Abadi ExtraLight"/>
          <w:b/>
          <w:bCs/>
          <w:sz w:val="28"/>
          <w:szCs w:val="28"/>
          <w:shd w:val="clear" w:color="auto" w:fill="FFFFFF"/>
          <w:lang w:eastAsia="en-GB"/>
        </w:rPr>
        <w:t>Introduction</w:t>
      </w:r>
      <w:bookmarkEnd w:id="1"/>
    </w:p>
    <w:p w14:paraId="7A8758E6" w14:textId="70785D6B" w:rsidR="00B42906" w:rsidRPr="00B3438D" w:rsidRDefault="00AB7A25" w:rsidP="00B3438D">
      <w:pPr>
        <w:pStyle w:val="Heading1"/>
        <w:jc w:val="center"/>
        <w:rPr>
          <w:rFonts w:ascii="Abadi ExtraLight" w:hAnsi="Abadi ExtraLight"/>
          <w:b/>
          <w:bCs/>
          <w:sz w:val="28"/>
          <w:szCs w:val="28"/>
          <w:shd w:val="clear" w:color="auto" w:fill="FFFFFF"/>
          <w:lang w:eastAsia="en-GB"/>
        </w:rPr>
      </w:pPr>
      <w:bookmarkStart w:id="2" w:name="_Toc215080227"/>
      <w:r w:rsidRPr="003014C9">
        <w:rPr>
          <w:rFonts w:ascii="Abadi ExtraLight" w:hAnsi="Abadi ExtraLight"/>
          <w:b/>
          <w:bCs/>
          <w:sz w:val="28"/>
          <w:szCs w:val="28"/>
          <w:shd w:val="clear" w:color="auto" w:fill="FFFFFF"/>
          <w:lang w:eastAsia="en-GB"/>
        </w:rPr>
        <w:t>Main Body</w:t>
      </w:r>
      <w:bookmarkEnd w:id="2"/>
    </w:p>
    <w:p w14:paraId="502E6D23" w14:textId="1E6B59D9" w:rsidR="00B42906" w:rsidRPr="003014C9" w:rsidRDefault="00B42906" w:rsidP="003014C9">
      <w:pPr>
        <w:pStyle w:val="Heading2"/>
        <w:jc w:val="center"/>
        <w:rPr>
          <w:rFonts w:ascii="Abadi ExtraLight" w:hAnsi="Abadi ExtraLight"/>
          <w:sz w:val="28"/>
          <w:szCs w:val="28"/>
          <w:lang w:val="uk-UA"/>
        </w:rPr>
      </w:pPr>
      <w:bookmarkStart w:id="3" w:name="_Toc215080228"/>
      <w:r w:rsidRPr="003014C9">
        <w:rPr>
          <w:rFonts w:ascii="Abadi ExtraLight" w:hAnsi="Abadi ExtraLight"/>
          <w:sz w:val="28"/>
          <w:szCs w:val="28"/>
        </w:rPr>
        <w:t>Task 1</w:t>
      </w:r>
      <w:bookmarkEnd w:id="3"/>
    </w:p>
    <w:p w14:paraId="201DA98A" w14:textId="1762976D" w:rsidR="00B42906" w:rsidRPr="003014C9" w:rsidRDefault="00B42906" w:rsidP="003014C9">
      <w:pPr>
        <w:pStyle w:val="Heading3"/>
        <w:jc w:val="center"/>
        <w:rPr>
          <w:rFonts w:ascii="Abadi ExtraLight" w:hAnsi="Abadi ExtraLight"/>
        </w:rPr>
      </w:pPr>
      <w:bookmarkStart w:id="4" w:name="_Toc215080229"/>
      <w:r w:rsidRPr="003014C9">
        <w:rPr>
          <w:rFonts w:ascii="Abadi ExtraLight" w:hAnsi="Abadi ExtraLight"/>
        </w:rPr>
        <w:t>e-Commerce Website builders/software solutions</w:t>
      </w:r>
      <w:bookmarkEnd w:id="4"/>
    </w:p>
    <w:p w14:paraId="1E1D7109" w14:textId="2E19FB9A" w:rsidR="00952111" w:rsidRPr="003014C9" w:rsidRDefault="00952111" w:rsidP="003014C9">
      <w:pPr>
        <w:jc w:val="center"/>
        <w:rPr>
          <w:rFonts w:ascii="Abadi ExtraLight" w:hAnsi="Abadi ExtraLight"/>
          <w:b/>
          <w:bCs/>
          <w:sz w:val="28"/>
          <w:szCs w:val="28"/>
        </w:rPr>
      </w:pPr>
      <w:r w:rsidRPr="003014C9">
        <w:rPr>
          <w:rFonts w:ascii="Abadi ExtraLight" w:hAnsi="Abadi ExtraLight"/>
          <w:sz w:val="28"/>
          <w:szCs w:val="28"/>
        </w:rPr>
        <w:t xml:space="preserve">The modern market offers a multitude of solutions for creating online stores. Most of them fall into the category of </w:t>
      </w:r>
      <w:r w:rsidRPr="003014C9">
        <w:rPr>
          <w:rFonts w:ascii="Abadi ExtraLight" w:hAnsi="Abadi ExtraLight"/>
          <w:b/>
          <w:bCs/>
          <w:sz w:val="28"/>
          <w:szCs w:val="28"/>
          <w:highlight w:val="lightGray"/>
        </w:rPr>
        <w:t>SaaS (Software as a Service)</w:t>
      </w:r>
      <w:r w:rsidRPr="003014C9">
        <w:rPr>
          <w:rFonts w:ascii="Abadi ExtraLight" w:hAnsi="Abadi ExtraLight"/>
          <w:sz w:val="28"/>
          <w:szCs w:val="28"/>
        </w:rPr>
        <w:t xml:space="preserve"> — platforms that provide hosting, software, and technical support for a monthly fee. Let's examine two key players in this segment: Shopify and BigCommerce.</w:t>
      </w:r>
    </w:p>
    <w:p w14:paraId="6A86370A" w14:textId="6BED1C81" w:rsidR="00952111" w:rsidRPr="003014C9" w:rsidRDefault="003014C9" w:rsidP="003014C9">
      <w:pPr>
        <w:jc w:val="center"/>
        <w:rPr>
          <w:rFonts w:ascii="Abadi ExtraLight" w:hAnsi="Abadi ExtraLight"/>
          <w:b/>
          <w:bCs/>
          <w:sz w:val="28"/>
          <w:szCs w:val="28"/>
        </w:rPr>
      </w:pPr>
      <w:r w:rsidRPr="003014C9">
        <w:rPr>
          <w:rFonts w:ascii="Abadi ExtraLight" w:hAnsi="Abadi ExtraLight"/>
          <w:noProof/>
          <w:sz w:val="28"/>
          <w:szCs w:val="28"/>
          <w:lang w:val="uk-UA"/>
        </w:rPr>
        <w:drawing>
          <wp:anchor distT="0" distB="0" distL="114300" distR="114300" simplePos="0" relativeHeight="251669504" behindDoc="0" locked="0" layoutInCell="1" allowOverlap="1" wp14:anchorId="000D05D8" wp14:editId="7FF2661C">
            <wp:simplePos x="0" y="0"/>
            <wp:positionH relativeFrom="page">
              <wp:posOffset>3754591</wp:posOffset>
            </wp:positionH>
            <wp:positionV relativeFrom="paragraph">
              <wp:posOffset>266351</wp:posOffset>
            </wp:positionV>
            <wp:extent cx="3268345" cy="1901825"/>
            <wp:effectExtent l="0" t="0" r="8255" b="3175"/>
            <wp:wrapSquare wrapText="bothSides"/>
            <wp:docPr id="811957099" name="Picture 1" descr="A person wearing glasses and a hood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57099" name="Picture 1" descr="A person wearing glasses and a hoodi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8345" cy="1901825"/>
                    </a:xfrm>
                    <a:prstGeom prst="rect">
                      <a:avLst/>
                    </a:prstGeom>
                  </pic:spPr>
                </pic:pic>
              </a:graphicData>
            </a:graphic>
            <wp14:sizeRelH relativeFrom="margin">
              <wp14:pctWidth>0</wp14:pctWidth>
            </wp14:sizeRelH>
            <wp14:sizeRelV relativeFrom="margin">
              <wp14:pctHeight>0</wp14:pctHeight>
            </wp14:sizeRelV>
          </wp:anchor>
        </w:drawing>
      </w:r>
      <w:r w:rsidRPr="003014C9">
        <w:rPr>
          <w:rFonts w:ascii="Abadi ExtraLight" w:hAnsi="Abadi ExtraLight"/>
          <w:noProof/>
          <w:sz w:val="28"/>
          <w:szCs w:val="28"/>
          <w:lang w:val="en-US"/>
        </w:rPr>
        <w:drawing>
          <wp:anchor distT="0" distB="0" distL="114300" distR="114300" simplePos="0" relativeHeight="251668480" behindDoc="0" locked="0" layoutInCell="1" allowOverlap="1" wp14:anchorId="60EBC84A" wp14:editId="138AC4FD">
            <wp:simplePos x="0" y="0"/>
            <wp:positionH relativeFrom="margin">
              <wp:posOffset>-739775</wp:posOffset>
            </wp:positionH>
            <wp:positionV relativeFrom="paragraph">
              <wp:posOffset>208280</wp:posOffset>
            </wp:positionV>
            <wp:extent cx="3364230" cy="1943100"/>
            <wp:effectExtent l="0" t="0" r="7620" b="0"/>
            <wp:wrapSquare wrapText="bothSides"/>
            <wp:docPr id="9923180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18045"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64230" cy="1943100"/>
                    </a:xfrm>
                    <a:prstGeom prst="rect">
                      <a:avLst/>
                    </a:prstGeom>
                  </pic:spPr>
                </pic:pic>
              </a:graphicData>
            </a:graphic>
            <wp14:sizeRelH relativeFrom="margin">
              <wp14:pctWidth>0</wp14:pctWidth>
            </wp14:sizeRelH>
            <wp14:sizeRelV relativeFrom="margin">
              <wp14:pctHeight>0</wp14:pctHeight>
            </wp14:sizeRelV>
          </wp:anchor>
        </w:drawing>
      </w:r>
      <w:r w:rsidR="00952111" w:rsidRPr="003014C9">
        <w:rPr>
          <w:rFonts w:ascii="Abadi ExtraLight" w:hAnsi="Abadi ExtraLight"/>
          <w:b/>
          <w:bCs/>
          <w:sz w:val="28"/>
          <w:szCs w:val="28"/>
          <w:highlight w:val="lightGray"/>
        </w:rPr>
        <w:t>1. Shopify: The All-in-One Market Leader</w:t>
      </w:r>
    </w:p>
    <w:p w14:paraId="39FA737E" w14:textId="6A555CC8" w:rsidR="00952111" w:rsidRPr="003014C9" w:rsidRDefault="00952111" w:rsidP="003014C9">
      <w:pPr>
        <w:jc w:val="center"/>
        <w:rPr>
          <w:rFonts w:ascii="Abadi ExtraLight" w:hAnsi="Abadi ExtraLight"/>
          <w:sz w:val="28"/>
          <w:szCs w:val="28"/>
        </w:rPr>
      </w:pPr>
      <w:r w:rsidRPr="003014C9">
        <w:rPr>
          <w:rFonts w:ascii="Abadi ExtraLight" w:hAnsi="Abadi ExtraLight"/>
          <w:b/>
          <w:bCs/>
          <w:sz w:val="28"/>
          <w:szCs w:val="28"/>
          <w:highlight w:val="lightGray"/>
        </w:rPr>
        <w:t>Shopify</w:t>
      </w:r>
      <w:r w:rsidRPr="003014C9">
        <w:rPr>
          <w:rFonts w:ascii="Abadi ExtraLight" w:hAnsi="Abadi ExtraLight"/>
          <w:sz w:val="28"/>
          <w:szCs w:val="28"/>
        </w:rPr>
        <w:t xml:space="preserve"> is the most popular SaaS platform, dominating due to its exceptional simplicity and focus on small and medium-sized businesses (SMBs) as well as brands selling directly to consumers (D2C).</w:t>
      </w:r>
    </w:p>
    <w:tbl>
      <w:tblPr>
        <w:tblW w:w="9911" w:type="dxa"/>
        <w:tblCellSpacing w:w="15" w:type="dxa"/>
        <w:tblCellMar>
          <w:left w:w="0" w:type="dxa"/>
          <w:right w:w="0" w:type="dxa"/>
        </w:tblCellMar>
        <w:tblLook w:val="04A0" w:firstRow="1" w:lastRow="0" w:firstColumn="1" w:lastColumn="0" w:noHBand="0" w:noVBand="1"/>
      </w:tblPr>
      <w:tblGrid>
        <w:gridCol w:w="4871"/>
        <w:gridCol w:w="5040"/>
      </w:tblGrid>
      <w:tr w:rsidR="0086384A" w:rsidRPr="003014C9" w14:paraId="71C040BF" w14:textId="77777777" w:rsidTr="003014C9">
        <w:trPr>
          <w:trHeight w:val="121"/>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96DC0A" w14:textId="3207B892"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Key Benefits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48447B8" w14:textId="2F4E6EE0"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Key Drawbacks</w:t>
            </w:r>
          </w:p>
        </w:tc>
      </w:tr>
      <w:tr w:rsidR="0086384A" w:rsidRPr="003014C9" w14:paraId="62C0D27F" w14:textId="77777777" w:rsidTr="003014C9">
        <w:trPr>
          <w:trHeight w:val="282"/>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80D698"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Exceptional ease of use: Intuitive, logical admin panel that requires no technical knowledge to run a store.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4B58520" w14:textId="101AF569"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Transaction fees: </w:t>
            </w:r>
            <w:r w:rsidR="007E55E9" w:rsidRPr="003014C9">
              <w:rPr>
                <w:rFonts w:ascii="Abadi ExtraLight" w:hAnsi="Abadi ExtraLight"/>
                <w:b/>
                <w:bCs/>
                <w:sz w:val="28"/>
                <w:szCs w:val="28"/>
              </w:rPr>
              <w:t>Charge</w:t>
            </w:r>
            <w:r w:rsidRPr="003014C9">
              <w:rPr>
                <w:rFonts w:ascii="Abadi ExtraLight" w:hAnsi="Abadi ExtraLight"/>
                <w:b/>
                <w:bCs/>
                <w:sz w:val="28"/>
                <w:szCs w:val="28"/>
              </w:rPr>
              <w:t xml:space="preserve"> an additional fee (0.5%-2%) on sales if you don't use their Shopify Payments payment system.</w:t>
            </w:r>
          </w:p>
        </w:tc>
      </w:tr>
      <w:tr w:rsidR="0086384A" w:rsidRPr="003014C9" w14:paraId="0D7DA29A" w14:textId="77777777" w:rsidTr="003014C9">
        <w:trPr>
          <w:trHeight w:val="360"/>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A5842FB"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Huge App Store: Thousands of apps to extend functionality (SEO, loyalty programs, </w:t>
            </w:r>
            <w:proofErr w:type="spellStart"/>
            <w:r w:rsidRPr="003014C9">
              <w:rPr>
                <w:rFonts w:ascii="Abadi ExtraLight" w:hAnsi="Abadi ExtraLight"/>
                <w:b/>
                <w:bCs/>
                <w:sz w:val="28"/>
                <w:szCs w:val="28"/>
              </w:rPr>
              <w:t>dropshipping</w:t>
            </w:r>
            <w:proofErr w:type="spellEnd"/>
            <w:r w:rsidRPr="003014C9">
              <w:rPr>
                <w:rFonts w:ascii="Abadi ExtraLight" w:hAnsi="Abadi ExtraLight"/>
                <w:b/>
                <w:bCs/>
                <w:sz w:val="28"/>
                <w:szCs w:val="28"/>
              </w:rPr>
              <w:t>) that are missing in the basic version.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70E5FCA"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Cost of apps: Many important features (e.g., extended product variants) are only available through paid apps, which increases the monthly cost.</w:t>
            </w:r>
          </w:p>
        </w:tc>
      </w:tr>
      <w:tr w:rsidR="0086384A" w:rsidRPr="003014C9" w14:paraId="31D67FBA" w14:textId="77777777" w:rsidTr="003014C9">
        <w:trPr>
          <w:trHeight w:val="36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7D395BC" w14:textId="22F9E70D"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 xml:space="preserve">Design and themes: </w:t>
            </w:r>
            <w:r w:rsidR="00A27ACF">
              <w:rPr>
                <w:rFonts w:ascii="Abadi ExtraLight" w:hAnsi="Abadi ExtraLight"/>
                <w:b/>
                <w:bCs/>
                <w:sz w:val="28"/>
                <w:szCs w:val="28"/>
              </w:rPr>
              <w:t xml:space="preserve">a </w:t>
            </w:r>
            <w:r w:rsidR="007E55E9" w:rsidRPr="003014C9">
              <w:rPr>
                <w:rFonts w:ascii="Abadi ExtraLight" w:hAnsi="Abadi ExtraLight"/>
                <w:b/>
                <w:bCs/>
                <w:sz w:val="28"/>
                <w:szCs w:val="28"/>
              </w:rPr>
              <w:t>large</w:t>
            </w:r>
            <w:r w:rsidRPr="003014C9">
              <w:rPr>
                <w:rFonts w:ascii="Abadi ExtraLight" w:hAnsi="Abadi ExtraLight"/>
                <w:b/>
                <w:bCs/>
                <w:sz w:val="28"/>
                <w:szCs w:val="28"/>
              </w:rPr>
              <w:t xml:space="preserve"> selection of modern, professional, and mobile themes.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B241214"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Limited basic functionality: Compared to competitors, the basic version may seem limited (e.g., limit on the number of product variants).</w:t>
            </w:r>
          </w:p>
        </w:tc>
      </w:tr>
      <w:tr w:rsidR="0086384A" w:rsidRPr="003014C9" w14:paraId="1A315A7A" w14:textId="77777777" w:rsidTr="003014C9">
        <w:trPr>
          <w:trHeight w:val="158"/>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EEE328"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Integrated Payments: Shopify Payments' own payment system makes it easy to accept payments without third-party gateways.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38D2E2D"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"Locked" SEO structure: Has a rigid URL structure (e.g., the /products/ prefix) that cannot be changed, which can be a drawback for advanced SEO.</w:t>
            </w:r>
          </w:p>
        </w:tc>
      </w:tr>
      <w:tr w:rsidR="0086384A" w:rsidRPr="003014C9" w14:paraId="2CACA3DE" w14:textId="77777777" w:rsidTr="003014C9">
        <w:trPr>
          <w:trHeight w:val="193"/>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68C3E6" w14:textId="77777777" w:rsidR="0086384A" w:rsidRPr="003014C9" w:rsidRDefault="0086384A" w:rsidP="003014C9">
            <w:pPr>
              <w:jc w:val="center"/>
              <w:rPr>
                <w:rFonts w:ascii="Abadi ExtraLight" w:hAnsi="Abadi ExtraLight"/>
                <w:b/>
                <w:bCs/>
                <w:sz w:val="28"/>
                <w:szCs w:val="28"/>
              </w:rPr>
            </w:pPr>
            <w:r w:rsidRPr="003014C9">
              <w:rPr>
                <w:rFonts w:ascii="Abadi ExtraLight" w:hAnsi="Abadi ExtraLight"/>
                <w:b/>
                <w:bCs/>
                <w:sz w:val="28"/>
                <w:szCs w:val="28"/>
              </w:rPr>
              <w:t>Scalability: Ideal for beginners but also offers the powerful Shopify Plus enterprise plan for large, high-volume brands.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83036A2" w14:textId="77777777" w:rsidR="0086384A" w:rsidRPr="003014C9" w:rsidRDefault="0086384A" w:rsidP="003014C9">
            <w:pPr>
              <w:jc w:val="center"/>
              <w:rPr>
                <w:rFonts w:ascii="Abadi ExtraLight" w:hAnsi="Abadi ExtraLight"/>
                <w:b/>
                <w:bCs/>
                <w:sz w:val="28"/>
                <w:szCs w:val="28"/>
              </w:rPr>
            </w:pPr>
          </w:p>
        </w:tc>
      </w:tr>
    </w:tbl>
    <w:p w14:paraId="407B3A78" w14:textId="3C57EFEA" w:rsidR="0086384A" w:rsidRPr="003014C9" w:rsidRDefault="0086384A" w:rsidP="003014C9">
      <w:pPr>
        <w:jc w:val="center"/>
        <w:rPr>
          <w:rFonts w:ascii="Abadi ExtraLight" w:hAnsi="Abadi ExtraLight"/>
          <w:sz w:val="28"/>
          <w:szCs w:val="28"/>
          <w:lang w:val="uk-UA"/>
        </w:rPr>
      </w:pPr>
    </w:p>
    <w:p w14:paraId="18C3384B" w14:textId="7B97C99E" w:rsidR="00952111" w:rsidRPr="003014C9" w:rsidRDefault="00952111" w:rsidP="0064476F">
      <w:pPr>
        <w:jc w:val="center"/>
        <w:rPr>
          <w:rFonts w:ascii="Abadi ExtraLight" w:hAnsi="Abadi ExtraLight"/>
          <w:b/>
          <w:bCs/>
          <w:sz w:val="28"/>
          <w:szCs w:val="28"/>
        </w:rPr>
      </w:pPr>
      <w:r w:rsidRPr="003014C9">
        <w:rPr>
          <w:rFonts w:ascii="Abadi ExtraLight" w:hAnsi="Abadi ExtraLight"/>
          <w:b/>
          <w:bCs/>
          <w:sz w:val="28"/>
          <w:szCs w:val="28"/>
          <w:highlight w:val="lightGray"/>
        </w:rPr>
        <w:t>2. BigCommerce: Power and B2B flexibility</w:t>
      </w:r>
    </w:p>
    <w:p w14:paraId="14535803" w14:textId="633AE86C" w:rsidR="00952111" w:rsidRPr="003014C9" w:rsidRDefault="00952111"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BigCommerce</w:t>
      </w:r>
      <w:r w:rsidRPr="003014C9">
        <w:rPr>
          <w:rFonts w:ascii="Abadi ExtraLight" w:hAnsi="Abadi ExtraLight"/>
          <w:b/>
          <w:bCs/>
          <w:sz w:val="28"/>
          <w:szCs w:val="28"/>
        </w:rPr>
        <w:t xml:space="preserve"> positions itself as a more flexible solution aimed at fast-growing businesses and the B2B (business-to-business) segment. Its main advantage is more built-in features without the need for apps.</w:t>
      </w:r>
    </w:p>
    <w:tbl>
      <w:tblPr>
        <w:tblW w:w="0" w:type="auto"/>
        <w:tblCellSpacing w:w="15" w:type="dxa"/>
        <w:tblCellMar>
          <w:left w:w="0" w:type="dxa"/>
          <w:right w:w="0" w:type="dxa"/>
        </w:tblCellMar>
        <w:tblLook w:val="04A0" w:firstRow="1" w:lastRow="0" w:firstColumn="1" w:lastColumn="0" w:noHBand="0" w:noVBand="1"/>
      </w:tblPr>
      <w:tblGrid>
        <w:gridCol w:w="4881"/>
        <w:gridCol w:w="4129"/>
      </w:tblGrid>
      <w:tr w:rsidR="0079295B" w:rsidRPr="003014C9" w14:paraId="0F34FC74"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217168D"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highlight w:val="lightGray"/>
              </w:rPr>
              <w:t>Pros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AC914EF"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highlight w:val="lightGray"/>
              </w:rPr>
              <w:t>Cons</w:t>
            </w:r>
          </w:p>
        </w:tc>
      </w:tr>
      <w:tr w:rsidR="0079295B" w:rsidRPr="003014C9" w14:paraId="77E8C44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C5A9B5"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Zero transaction fees:</w:t>
            </w:r>
            <w:r w:rsidRPr="003014C9">
              <w:rPr>
                <w:rFonts w:ascii="Abadi ExtraLight" w:hAnsi="Abadi ExtraLight"/>
                <w:sz w:val="28"/>
                <w:szCs w:val="28"/>
              </w:rPr>
              <w:t xml:space="preserve"> BigCommerce doesn’t charge any </w:t>
            </w:r>
            <w:r w:rsidRPr="003014C9">
              <w:rPr>
                <w:rFonts w:ascii="Abadi ExtraLight" w:hAnsi="Abadi ExtraLight"/>
                <w:i/>
                <w:iCs/>
                <w:sz w:val="28"/>
                <w:szCs w:val="28"/>
              </w:rPr>
              <w:t>own</w:t>
            </w:r>
            <w:r w:rsidRPr="003014C9">
              <w:rPr>
                <w:rFonts w:ascii="Abadi ExtraLight" w:hAnsi="Abadi ExtraLight"/>
                <w:sz w:val="28"/>
                <w:szCs w:val="28"/>
              </w:rPr>
              <w:t xml:space="preserve"> transaction fees, regardless of which payment gateway you 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0C6E1B"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Sales volume limits:</w:t>
            </w:r>
            <w:r w:rsidRPr="003014C9">
              <w:rPr>
                <w:rFonts w:ascii="Abadi ExtraLight" w:hAnsi="Abadi ExtraLight"/>
                <w:sz w:val="28"/>
                <w:szCs w:val="28"/>
              </w:rPr>
              <w:t xml:space="preserve"> Plans are limited by annual sales volume. If you exceed the limit, you’ll automatically be upgraded to a more expensive plan.</w:t>
            </w:r>
          </w:p>
        </w:tc>
      </w:tr>
      <w:tr w:rsidR="0079295B" w:rsidRPr="003014C9" w14:paraId="68345EC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7BE6954"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Powerful built-in functionality:</w:t>
            </w:r>
            <w:r w:rsidRPr="003014C9">
              <w:rPr>
                <w:rFonts w:ascii="Abadi ExtraLight" w:hAnsi="Abadi ExtraLight"/>
                <w:sz w:val="28"/>
                <w:szCs w:val="28"/>
              </w:rPr>
              <w:t xml:space="preserve"> Many of the things Shopify requires apps to do (like extended product variants, complex discounts, customer groups for B2B) are built in out of the box.</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DB901D"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Learning curve:</w:t>
            </w:r>
            <w:r w:rsidRPr="003014C9">
              <w:rPr>
                <w:rFonts w:ascii="Abadi ExtraLight" w:hAnsi="Abadi ExtraLight"/>
                <w:sz w:val="28"/>
                <w:szCs w:val="28"/>
              </w:rPr>
              <w:t xml:space="preserve"> The platform is considered more difficult for beginners than Shopify due to its greater number of features.</w:t>
            </w:r>
          </w:p>
        </w:tc>
      </w:tr>
      <w:tr w:rsidR="0079295B" w:rsidRPr="003014C9" w14:paraId="3B95F72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250BFA" w14:textId="77777777"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SEO flexibility:</w:t>
            </w:r>
            <w:r w:rsidRPr="003014C9">
              <w:rPr>
                <w:rFonts w:ascii="Abadi ExtraLight" w:hAnsi="Abadi ExtraLight"/>
                <w:sz w:val="28"/>
                <w:szCs w:val="28"/>
              </w:rPr>
              <w:t xml:space="preserve"> Gives you full control over your URL structure, which is a plus for search engine optimization.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49502E" w14:textId="6BB218DA" w:rsidR="0079295B" w:rsidRPr="003014C9" w:rsidRDefault="0079295B" w:rsidP="003014C9">
            <w:pPr>
              <w:jc w:val="center"/>
              <w:rPr>
                <w:rFonts w:ascii="Abadi ExtraLight" w:hAnsi="Abadi ExtraLight"/>
                <w:sz w:val="28"/>
                <w:szCs w:val="28"/>
              </w:rPr>
            </w:pPr>
            <w:r w:rsidRPr="003014C9">
              <w:rPr>
                <w:rFonts w:ascii="Abadi ExtraLight" w:hAnsi="Abadi ExtraLight"/>
                <w:b/>
                <w:bCs/>
                <w:sz w:val="28"/>
                <w:szCs w:val="28"/>
              </w:rPr>
              <w:t>Smaller ecosystem:</w:t>
            </w:r>
            <w:r w:rsidRPr="003014C9">
              <w:rPr>
                <w:rFonts w:ascii="Abadi ExtraLight" w:hAnsi="Abadi ExtraLight"/>
                <w:sz w:val="28"/>
                <w:szCs w:val="28"/>
              </w:rPr>
              <w:t xml:space="preserve"> The selection of themes and apps is smaller than </w:t>
            </w:r>
            <w:r w:rsidR="00A27ACF">
              <w:rPr>
                <w:rFonts w:ascii="Abadi ExtraLight" w:hAnsi="Abadi ExtraLight"/>
                <w:sz w:val="28"/>
                <w:szCs w:val="28"/>
              </w:rPr>
              <w:t>Shopify's</w:t>
            </w:r>
            <w:r w:rsidRPr="003014C9">
              <w:rPr>
                <w:rFonts w:ascii="Abadi ExtraLight" w:hAnsi="Abadi ExtraLight"/>
                <w:sz w:val="28"/>
                <w:szCs w:val="28"/>
              </w:rPr>
              <w:t>.</w:t>
            </w:r>
          </w:p>
        </w:tc>
      </w:tr>
    </w:tbl>
    <w:p w14:paraId="7019752F" w14:textId="6D48A85E" w:rsidR="00952111" w:rsidRPr="003014C9" w:rsidRDefault="00952111" w:rsidP="003014C9">
      <w:pPr>
        <w:jc w:val="center"/>
        <w:rPr>
          <w:rFonts w:ascii="Abadi ExtraLight" w:hAnsi="Abadi ExtraLight"/>
          <w:b/>
          <w:bCs/>
          <w:sz w:val="28"/>
          <w:szCs w:val="28"/>
        </w:rPr>
      </w:pPr>
      <w:r w:rsidRPr="003014C9">
        <w:rPr>
          <w:rFonts w:ascii="Abadi ExtraLight" w:hAnsi="Abadi ExtraLight"/>
          <w:b/>
          <w:bCs/>
          <w:sz w:val="28"/>
          <w:szCs w:val="28"/>
          <w:highlight w:val="lightGray"/>
        </w:rPr>
        <w:t>Conclusion</w:t>
      </w:r>
    </w:p>
    <w:p w14:paraId="1BB191D3" w14:textId="3D3B1B1E" w:rsidR="00952111" w:rsidRPr="003014C9" w:rsidRDefault="00952111" w:rsidP="003014C9">
      <w:pPr>
        <w:jc w:val="center"/>
        <w:rPr>
          <w:rFonts w:ascii="Abadi ExtraLight" w:hAnsi="Abadi ExtraLight"/>
          <w:sz w:val="28"/>
          <w:szCs w:val="28"/>
          <w:lang w:val="uk-UA"/>
        </w:rPr>
      </w:pPr>
      <w:r w:rsidRPr="003014C9">
        <w:rPr>
          <w:rFonts w:ascii="Abadi ExtraLight" w:hAnsi="Abadi ExtraLight"/>
          <w:b/>
          <w:bCs/>
          <w:sz w:val="28"/>
          <w:szCs w:val="28"/>
          <w:highlight w:val="lightGray"/>
        </w:rPr>
        <w:t>Shopify</w:t>
      </w:r>
      <w:r w:rsidRPr="003014C9">
        <w:rPr>
          <w:rFonts w:ascii="Abadi ExtraLight" w:hAnsi="Abadi ExtraLight"/>
          <w:sz w:val="28"/>
          <w:szCs w:val="28"/>
        </w:rPr>
        <w:t xml:space="preserve"> is a great choice for beginners and D2C brands that value simplicity and speed of launch above all else. </w:t>
      </w:r>
      <w:r w:rsidRPr="003014C9">
        <w:rPr>
          <w:rFonts w:ascii="Abadi ExtraLight" w:hAnsi="Abadi ExtraLight"/>
          <w:b/>
          <w:bCs/>
          <w:sz w:val="28"/>
          <w:szCs w:val="28"/>
          <w:highlight w:val="lightGray"/>
        </w:rPr>
        <w:t>BigCommerce</w:t>
      </w:r>
      <w:r w:rsidRPr="003014C9">
        <w:rPr>
          <w:rFonts w:ascii="Abadi ExtraLight" w:hAnsi="Abadi ExtraLight"/>
          <w:sz w:val="28"/>
          <w:szCs w:val="28"/>
        </w:rPr>
        <w:t xml:space="preserve"> is a better choice for established businesses, companies with complex </w:t>
      </w:r>
      <w:r w:rsidR="0079295B" w:rsidRPr="003014C9">
        <w:rPr>
          <w:rFonts w:ascii="Abadi ExtraLight" w:hAnsi="Abadi ExtraLight"/>
          <w:sz w:val="28"/>
          <w:szCs w:val="28"/>
        </w:rPr>
        <w:t>catalogues</w:t>
      </w:r>
      <w:r w:rsidRPr="003014C9">
        <w:rPr>
          <w:rFonts w:ascii="Abadi ExtraLight" w:hAnsi="Abadi ExtraLight"/>
          <w:sz w:val="28"/>
          <w:szCs w:val="28"/>
        </w:rPr>
        <w:t>, and B2B that want to avoid transaction fees.</w:t>
      </w:r>
    </w:p>
    <w:p w14:paraId="2AD81BAD" w14:textId="77777777" w:rsidR="00C7243B" w:rsidRPr="003014C9" w:rsidRDefault="00C7243B" w:rsidP="003014C9">
      <w:pPr>
        <w:jc w:val="center"/>
        <w:rPr>
          <w:rFonts w:ascii="Abadi ExtraLight" w:hAnsi="Abadi ExtraLight"/>
          <w:sz w:val="28"/>
          <w:szCs w:val="28"/>
          <w:lang w:val="uk-UA"/>
        </w:rPr>
      </w:pPr>
    </w:p>
    <w:p w14:paraId="0DB638B1" w14:textId="77777777" w:rsidR="00C7243B" w:rsidRPr="003014C9" w:rsidRDefault="00C7243B" w:rsidP="003014C9">
      <w:pPr>
        <w:jc w:val="center"/>
        <w:rPr>
          <w:rFonts w:ascii="Abadi ExtraLight" w:hAnsi="Abadi ExtraLight"/>
          <w:sz w:val="28"/>
          <w:szCs w:val="28"/>
          <w:lang w:val="uk-UA"/>
        </w:rPr>
      </w:pPr>
    </w:p>
    <w:p w14:paraId="063407F9" w14:textId="77777777" w:rsidR="00952111" w:rsidRPr="003014C9" w:rsidRDefault="00952111" w:rsidP="003014C9">
      <w:pPr>
        <w:jc w:val="center"/>
        <w:rPr>
          <w:rFonts w:ascii="Abadi ExtraLight" w:hAnsi="Abadi ExtraLight"/>
          <w:sz w:val="28"/>
          <w:szCs w:val="28"/>
        </w:rPr>
      </w:pPr>
    </w:p>
    <w:p w14:paraId="4E886125" w14:textId="77777777" w:rsidR="00B42906" w:rsidRPr="003014C9" w:rsidRDefault="00B42906" w:rsidP="003014C9">
      <w:pPr>
        <w:jc w:val="center"/>
        <w:rPr>
          <w:rFonts w:ascii="Abadi ExtraLight" w:hAnsi="Abadi ExtraLight"/>
          <w:sz w:val="28"/>
          <w:szCs w:val="28"/>
        </w:rPr>
      </w:pPr>
    </w:p>
    <w:p w14:paraId="7A7A8234" w14:textId="149BAA25" w:rsidR="00244AA9" w:rsidRPr="003014C9" w:rsidRDefault="00B42906" w:rsidP="003014C9">
      <w:pPr>
        <w:pStyle w:val="Heading2"/>
        <w:jc w:val="center"/>
        <w:rPr>
          <w:rFonts w:ascii="Abadi ExtraLight" w:hAnsi="Abadi ExtraLight"/>
          <w:sz w:val="28"/>
          <w:szCs w:val="28"/>
        </w:rPr>
      </w:pPr>
      <w:bookmarkStart w:id="5" w:name="_Toc215080230"/>
      <w:r w:rsidRPr="003014C9">
        <w:rPr>
          <w:rFonts w:ascii="Abadi ExtraLight" w:hAnsi="Abadi ExtraLight"/>
          <w:sz w:val="28"/>
          <w:szCs w:val="28"/>
        </w:rPr>
        <w:t>Task 2</w:t>
      </w:r>
      <w:bookmarkEnd w:id="5"/>
    </w:p>
    <w:p w14:paraId="6103A67A" w14:textId="32DB0185" w:rsidR="00B42906" w:rsidRPr="003014C9" w:rsidRDefault="00B42906" w:rsidP="003014C9">
      <w:pPr>
        <w:pStyle w:val="Heading3"/>
        <w:jc w:val="center"/>
        <w:rPr>
          <w:rFonts w:ascii="Abadi ExtraLight" w:hAnsi="Abadi ExtraLight"/>
        </w:rPr>
      </w:pPr>
      <w:bookmarkStart w:id="6" w:name="_Toc215080231"/>
      <w:r w:rsidRPr="003014C9">
        <w:rPr>
          <w:rFonts w:ascii="Abadi ExtraLight" w:hAnsi="Abadi ExtraLight"/>
        </w:rPr>
        <w:t xml:space="preserve">Mind-map of </w:t>
      </w:r>
      <w:r w:rsidR="00B013DB" w:rsidRPr="003014C9">
        <w:rPr>
          <w:rFonts w:ascii="Abadi ExtraLight" w:hAnsi="Abadi ExtraLight"/>
        </w:rPr>
        <w:t>C</w:t>
      </w:r>
      <w:r w:rsidRPr="003014C9">
        <w:rPr>
          <w:rFonts w:ascii="Abadi ExtraLight" w:hAnsi="Abadi ExtraLight"/>
        </w:rPr>
        <w:t xml:space="preserve">ontemporary </w:t>
      </w:r>
      <w:r w:rsidR="00B013DB" w:rsidRPr="003014C9">
        <w:rPr>
          <w:rFonts w:ascii="Abadi ExtraLight" w:hAnsi="Abadi ExtraLight"/>
        </w:rPr>
        <w:t>S</w:t>
      </w:r>
      <w:r w:rsidRPr="003014C9">
        <w:rPr>
          <w:rFonts w:ascii="Abadi ExtraLight" w:hAnsi="Abadi ExtraLight"/>
        </w:rPr>
        <w:t xml:space="preserve">oftware </w:t>
      </w:r>
      <w:r w:rsidR="00B013DB" w:rsidRPr="003014C9">
        <w:rPr>
          <w:rFonts w:ascii="Abadi ExtraLight" w:hAnsi="Abadi ExtraLight"/>
        </w:rPr>
        <w:t>A</w:t>
      </w:r>
      <w:r w:rsidRPr="003014C9">
        <w:rPr>
          <w:rFonts w:ascii="Abadi ExtraLight" w:hAnsi="Abadi ExtraLight"/>
        </w:rPr>
        <w:t>pplications</w:t>
      </w:r>
      <w:bookmarkEnd w:id="6"/>
    </w:p>
    <w:p w14:paraId="4066DB02" w14:textId="77777777" w:rsidR="00032491" w:rsidRPr="003014C9" w:rsidRDefault="00AA619E" w:rsidP="00B3438D">
      <w:pPr>
        <w:pStyle w:val="Heading3"/>
        <w:jc w:val="center"/>
        <w:rPr>
          <w:rFonts w:ascii="Abadi ExtraLight" w:hAnsi="Abadi ExtraLight"/>
          <w:lang w:val="uk-UA"/>
        </w:rPr>
      </w:pPr>
      <w:bookmarkStart w:id="7" w:name="_Toc215080232"/>
      <w:r w:rsidRPr="003014C9">
        <w:rPr>
          <w:rFonts w:ascii="Abadi ExtraLight" w:hAnsi="Abadi ExtraLight"/>
        </w:rPr>
        <w:t>2 a: Mind Maps in Modern Business Operations</w:t>
      </w:r>
      <w:bookmarkEnd w:id="7"/>
    </w:p>
    <w:p w14:paraId="50438008" w14:textId="69200F46"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In today’s fast-paced, information-rich business environment, companies are constantly looking for tools to streamline their thinking, planning, and communication. One of the most effective and flexible of these tools is the mind map. It allows you to transform complex ideas, linear notes, and chaotic brainstorming into an organised, visual, and easy-to-understand structure. This article defines what a mind map is and analyses its key benefits for everyday business operations, drawing on current academic sources.</w:t>
      </w:r>
    </w:p>
    <w:p w14:paraId="48938B2C" w14:textId="380C5437"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What is a mind map?</w:t>
      </w:r>
      <w:r w:rsidRPr="003014C9">
        <w:rPr>
          <w:rFonts w:ascii="Abadi ExtraLight" w:hAnsi="Abadi ExtraLight"/>
          <w:sz w:val="28"/>
          <w:szCs w:val="28"/>
        </w:rPr>
        <w:br/>
        <w:t>A mind map is a non-linear graphic diagram used to organise information visually. It is based on a central concept or theme at the centre of the sheet. From this central idea, related subtopics, keywords, tasks, and images radiate out like the branches of a tree.</w:t>
      </w:r>
    </w:p>
    <w:p w14:paraId="5F4EEFC6" w14:textId="2565925F"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Popularised by British psychologist Tony Buzan, this method is designed to mimic the natural, associative way the human brain thinks. Unlike traditional linear notes (lists, paragraphs), which limit thinking to a single sequence, mind maps encourage the free flow of ideas and allow you to see the connections between different pieces of information instantly. It is a visual tool that represents a semantic network of related concepts, activating creativity and improving memorisation.</w:t>
      </w:r>
    </w:p>
    <w:p w14:paraId="72516222" w14:textId="3F5A7E67"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Benefits of mind maps in business operations</w:t>
      </w:r>
      <w:r w:rsidRPr="003014C9">
        <w:rPr>
          <w:rFonts w:ascii="Abadi ExtraLight" w:hAnsi="Abadi ExtraLight"/>
          <w:sz w:val="28"/>
          <w:szCs w:val="28"/>
        </w:rPr>
        <w:br/>
        <w:t>The practical application of mind maps in business is extensive and brings measurable benefits, from increasing productivity to promoting innovation.</w:t>
      </w:r>
    </w:p>
    <w:p w14:paraId="372E9F13" w14:textId="19067749"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1. Improve brainstorming and creativity. Traditional brainstorming often suffers from the fact that ideas get lost. A mind map serves as a canvas where each idea is instantly captured as a branch. This visual process allows the team to see how one idea leads to another. Current research confirms that using mind maps has a significant positive effect on creative thinking during brainstorming, helping participants generate more original and detailed ideas </w:t>
      </w:r>
      <w:sdt>
        <w:sdtPr>
          <w:rPr>
            <w:rFonts w:ascii="Abadi ExtraLight" w:hAnsi="Abadi ExtraLight"/>
            <w:sz w:val="28"/>
            <w:szCs w:val="28"/>
          </w:rPr>
          <w:id w:val="1864090692"/>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Sha23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[1]</w:t>
          </w:r>
          <w:r w:rsidRPr="003014C9">
            <w:rPr>
              <w:rFonts w:ascii="Abadi ExtraLight" w:hAnsi="Abadi ExtraLight"/>
              <w:sz w:val="28"/>
              <w:szCs w:val="28"/>
            </w:rPr>
            <w:fldChar w:fldCharType="end"/>
          </w:r>
        </w:sdtContent>
      </w:sdt>
    </w:p>
    <w:p w14:paraId="129964F6" w14:textId="520A17FA"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2. Optimise project planning and task management. Complex projects can be paralysing. A mind map allows project managers to visually decompose a large goal (central idea) into key steps (primary branches) and then into specific tasks and subtasks (smaller branches). It is a visual analogue of the work breakdown structure (WBS). A 2021 study identifies mind maps as an effective technique for supporting project management, especially during the initiation and planning stages, for determining the scope of work and structuring tasks </w:t>
      </w:r>
      <w:sdt>
        <w:sdtPr>
          <w:rPr>
            <w:rFonts w:ascii="Abadi ExtraLight" w:hAnsi="Abadi ExtraLight"/>
            <w:sz w:val="28"/>
            <w:szCs w:val="28"/>
          </w:rPr>
          <w:id w:val="672689623"/>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Pur21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[2]</w:t>
          </w:r>
          <w:r w:rsidRPr="003014C9">
            <w:rPr>
              <w:rFonts w:ascii="Abadi ExtraLight" w:hAnsi="Abadi ExtraLight"/>
              <w:sz w:val="28"/>
              <w:szCs w:val="28"/>
            </w:rPr>
            <w:fldChar w:fldCharType="end"/>
          </w:r>
        </w:sdtContent>
      </w:sdt>
    </w:p>
    <w:p w14:paraId="21C2E8AB" w14:textId="580CD0D0"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3. Effectively structure information and manage knowledge. Daily business operations generate a lot of information: meeting minutes, customer requirements, and market research. Line notes often hide key points in a wall of text. Mind maps serve as a knowledge management tool. They help companies structure and visualise complex knowledge sets, making information easier to understand and share among employees </w:t>
      </w:r>
      <w:sdt>
        <w:sdtPr>
          <w:rPr>
            <w:rFonts w:ascii="Abadi ExtraLight" w:hAnsi="Abadi ExtraLight"/>
            <w:sz w:val="28"/>
            <w:szCs w:val="28"/>
          </w:rPr>
          <w:id w:val="1522590107"/>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Tar22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[3]</w:t>
          </w:r>
          <w:r w:rsidRPr="003014C9">
            <w:rPr>
              <w:rFonts w:ascii="Abadi ExtraLight" w:hAnsi="Abadi ExtraLight"/>
              <w:sz w:val="28"/>
              <w:szCs w:val="28"/>
            </w:rPr>
            <w:fldChar w:fldCharType="end"/>
          </w:r>
        </w:sdtContent>
      </w:sdt>
      <w:r w:rsidRPr="003014C9">
        <w:rPr>
          <w:rFonts w:ascii="Abadi ExtraLight" w:hAnsi="Abadi ExtraLight"/>
          <w:sz w:val="28"/>
          <w:szCs w:val="28"/>
        </w:rPr>
        <w:t>.</w:t>
      </w:r>
    </w:p>
    <w:p w14:paraId="4D649D8B" w14:textId="0643D76D" w:rsidR="008B60AF" w:rsidRPr="003014C9" w:rsidRDefault="008B60AF" w:rsidP="003014C9">
      <w:pPr>
        <w:ind w:firstLine="720"/>
        <w:jc w:val="center"/>
        <w:rPr>
          <w:rFonts w:ascii="Abadi ExtraLight" w:hAnsi="Abadi ExtraLight"/>
          <w:sz w:val="28"/>
          <w:szCs w:val="28"/>
        </w:rPr>
      </w:pPr>
      <w:r w:rsidRPr="003014C9">
        <w:rPr>
          <w:rFonts w:ascii="Abadi ExtraLight" w:hAnsi="Abadi ExtraLight"/>
          <w:sz w:val="28"/>
          <w:szCs w:val="28"/>
        </w:rPr>
        <w:t xml:space="preserve">4. Strengthen collaboration and communication. Mind maps serve as a “common language” for teams. By creating a common visual representation of a problem or project, they help align the visions of different participants. When a company’s strategy is presented as a map, complex relationships become apparent, which improves team communication and enhances knowledge sharing </w:t>
      </w:r>
      <w:sdt>
        <w:sdtPr>
          <w:rPr>
            <w:rFonts w:ascii="Abadi ExtraLight" w:hAnsi="Abadi ExtraLight"/>
            <w:sz w:val="28"/>
            <w:szCs w:val="28"/>
          </w:rPr>
          <w:id w:val="-1315169242"/>
          <w:citation/>
        </w:sdtPr>
        <w:sdtEndPr/>
        <w:sdtContent>
          <w:r w:rsidRPr="003014C9">
            <w:rPr>
              <w:rFonts w:ascii="Abadi ExtraLight" w:hAnsi="Abadi ExtraLight"/>
              <w:sz w:val="28"/>
              <w:szCs w:val="28"/>
            </w:rPr>
            <w:fldChar w:fldCharType="begin"/>
          </w:r>
          <w:r w:rsidR="00252CBE" w:rsidRPr="003014C9">
            <w:rPr>
              <w:rFonts w:ascii="Abadi ExtraLight" w:hAnsi="Abadi ExtraLight"/>
              <w:sz w:val="28"/>
              <w:szCs w:val="28"/>
              <w:lang w:val="uk-UA"/>
            </w:rPr>
            <w:instrText xml:space="preserve">CITATION Tar22 \l 1058 </w:instrText>
          </w:r>
          <w:r w:rsidRPr="003014C9">
            <w:rPr>
              <w:rFonts w:ascii="Abadi ExtraLight" w:hAnsi="Abadi ExtraLight"/>
              <w:sz w:val="28"/>
              <w:szCs w:val="28"/>
            </w:rPr>
            <w:fldChar w:fldCharType="separate"/>
          </w:r>
          <w:r w:rsidR="0083356E" w:rsidRPr="0083356E">
            <w:rPr>
              <w:rFonts w:ascii="Abadi ExtraLight" w:hAnsi="Abadi ExtraLight"/>
              <w:noProof/>
              <w:sz w:val="28"/>
              <w:szCs w:val="28"/>
              <w:lang w:val="uk-UA"/>
            </w:rPr>
            <w:t>[3]</w:t>
          </w:r>
          <w:r w:rsidRPr="003014C9">
            <w:rPr>
              <w:rFonts w:ascii="Abadi ExtraLight" w:hAnsi="Abadi ExtraLight"/>
              <w:sz w:val="28"/>
              <w:szCs w:val="28"/>
            </w:rPr>
            <w:fldChar w:fldCharType="end"/>
          </w:r>
        </w:sdtContent>
      </w:sdt>
    </w:p>
    <w:p w14:paraId="27FCCAE5" w14:textId="42BE7E05" w:rsidR="008B60AF" w:rsidRPr="003014C9" w:rsidRDefault="008B60AF" w:rsidP="003014C9">
      <w:pPr>
        <w:jc w:val="center"/>
        <w:rPr>
          <w:rFonts w:ascii="Abadi ExtraLight" w:hAnsi="Abadi ExtraLight"/>
          <w:sz w:val="28"/>
          <w:szCs w:val="28"/>
        </w:rPr>
      </w:pPr>
      <w:r w:rsidRPr="003014C9">
        <w:rPr>
          <w:rFonts w:ascii="Abadi ExtraLight" w:hAnsi="Abadi ExtraLight"/>
          <w:sz w:val="28"/>
          <w:szCs w:val="28"/>
        </w:rPr>
        <w:t>Conclusion</w:t>
      </w:r>
      <w:r w:rsidRPr="003014C9">
        <w:rPr>
          <w:rFonts w:ascii="Abadi ExtraLight" w:hAnsi="Abadi ExtraLight"/>
          <w:sz w:val="28"/>
          <w:szCs w:val="28"/>
        </w:rPr>
        <w:br/>
        <w:t>Mind maps are much more than just a note-taking method. They are a dynamic tool for thinking, planning, and communicating. In business operations, it serves as a bridge between the chaos of raw ideas and a structured, actionable plan. With its proven ability to boost creativity, clarify complex projects, and improve knowledge sharing, mind maps have become an indispensable, academically sound asset for modern organisations.</w:t>
      </w:r>
    </w:p>
    <w:p w14:paraId="391FB561" w14:textId="77777777" w:rsidR="008B60AF" w:rsidRPr="003014C9" w:rsidRDefault="008B60AF" w:rsidP="003014C9">
      <w:pPr>
        <w:jc w:val="center"/>
        <w:rPr>
          <w:rFonts w:ascii="Abadi ExtraLight" w:hAnsi="Abadi ExtraLight"/>
          <w:sz w:val="28"/>
          <w:szCs w:val="28"/>
          <w:lang w:val="uk-UA"/>
        </w:rPr>
      </w:pPr>
    </w:p>
    <w:p w14:paraId="7E58593D" w14:textId="16D60803" w:rsidR="008B60AF" w:rsidRPr="003014C9" w:rsidRDefault="009E0D65" w:rsidP="003014C9">
      <w:pPr>
        <w:pStyle w:val="Heading3"/>
        <w:jc w:val="center"/>
        <w:rPr>
          <w:rFonts w:ascii="Abadi ExtraLight" w:hAnsi="Abadi ExtraLight"/>
          <w:lang w:val="uk-UA"/>
        </w:rPr>
      </w:pPr>
      <w:bookmarkStart w:id="8" w:name="_Toc215080233"/>
      <w:r w:rsidRPr="003014C9">
        <w:rPr>
          <w:rFonts w:ascii="Abadi ExtraLight" w:hAnsi="Abadi ExtraLight"/>
        </w:rPr>
        <w:t>2</w:t>
      </w:r>
      <w:r w:rsidR="00B42906" w:rsidRPr="003014C9">
        <w:rPr>
          <w:rFonts w:ascii="Abadi ExtraLight" w:hAnsi="Abadi ExtraLight"/>
        </w:rPr>
        <w:t xml:space="preserve">b. Create a mind map of contemporary software applications that are used to support </w:t>
      </w:r>
      <w:r w:rsidR="00AA619E" w:rsidRPr="003014C9">
        <w:rPr>
          <w:rFonts w:ascii="Abadi ExtraLight" w:hAnsi="Abadi ExtraLight"/>
        </w:rPr>
        <w:t>day-to-day</w:t>
      </w:r>
      <w:r w:rsidR="00B42906" w:rsidRPr="003014C9">
        <w:rPr>
          <w:rFonts w:ascii="Abadi ExtraLight" w:hAnsi="Abadi ExtraLight"/>
        </w:rPr>
        <w:t xml:space="preserve"> business/Organisation operations.</w:t>
      </w:r>
      <w:bookmarkEnd w:id="8"/>
    </w:p>
    <w:p w14:paraId="11706A37" w14:textId="2C11C58E" w:rsidR="00D85CF5" w:rsidRPr="003014C9" w:rsidRDefault="009E0D65" w:rsidP="003014C9">
      <w:pPr>
        <w:jc w:val="center"/>
        <w:rPr>
          <w:rFonts w:ascii="Abadi ExtraLight" w:hAnsi="Abadi ExtraLight"/>
          <w:sz w:val="28"/>
          <w:szCs w:val="28"/>
        </w:rPr>
      </w:pPr>
      <w:r w:rsidRPr="003014C9">
        <w:rPr>
          <w:rFonts w:ascii="Abadi ExtraLight" w:hAnsi="Abadi ExtraLight"/>
          <w:noProof/>
          <w:sz w:val="28"/>
          <w:szCs w:val="28"/>
        </w:rPr>
        <w:drawing>
          <wp:anchor distT="0" distB="0" distL="114300" distR="114300" simplePos="0" relativeHeight="251666432" behindDoc="1" locked="0" layoutInCell="1" allowOverlap="1" wp14:anchorId="58A60352" wp14:editId="230B34B9">
            <wp:simplePos x="0" y="0"/>
            <wp:positionH relativeFrom="column">
              <wp:posOffset>0</wp:posOffset>
            </wp:positionH>
            <wp:positionV relativeFrom="paragraph">
              <wp:posOffset>635</wp:posOffset>
            </wp:positionV>
            <wp:extent cx="6127750" cy="3288030"/>
            <wp:effectExtent l="0" t="0" r="6350" b="7620"/>
            <wp:wrapSquare wrapText="bothSides"/>
            <wp:docPr id="94534045" name="Picture 31" descr="A diagram of a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4045" name="Picture 31" descr="A diagram of a softwa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7750" cy="3288030"/>
                    </a:xfrm>
                    <a:prstGeom prst="rect">
                      <a:avLst/>
                    </a:prstGeom>
                  </pic:spPr>
                </pic:pic>
              </a:graphicData>
            </a:graphic>
          </wp:anchor>
        </w:drawing>
      </w:r>
    </w:p>
    <w:p w14:paraId="5AFE00C6" w14:textId="37D0B33A" w:rsidR="00244AA9" w:rsidRPr="003014C9" w:rsidRDefault="00B42906" w:rsidP="00C91E9D">
      <w:pPr>
        <w:pStyle w:val="Heading1"/>
        <w:jc w:val="center"/>
        <w:rPr>
          <w:rFonts w:ascii="Abadi ExtraLight" w:hAnsi="Abadi ExtraLight"/>
          <w:sz w:val="28"/>
          <w:szCs w:val="28"/>
        </w:rPr>
      </w:pPr>
      <w:bookmarkStart w:id="9" w:name="_Toc215080234"/>
      <w:r w:rsidRPr="003014C9">
        <w:rPr>
          <w:rFonts w:ascii="Abadi ExtraLight" w:hAnsi="Abadi ExtraLight"/>
          <w:sz w:val="28"/>
          <w:szCs w:val="28"/>
        </w:rPr>
        <w:t>Task 3</w:t>
      </w:r>
      <w:bookmarkEnd w:id="9"/>
    </w:p>
    <w:p w14:paraId="74F700FB" w14:textId="325CDD0E" w:rsidR="003D480C" w:rsidRPr="003014C9" w:rsidRDefault="00B42906" w:rsidP="00B3438D">
      <w:pPr>
        <w:pStyle w:val="Heading3"/>
        <w:numPr>
          <w:ilvl w:val="0"/>
          <w:numId w:val="13"/>
        </w:numPr>
        <w:rPr>
          <w:rFonts w:ascii="Abadi ExtraLight" w:hAnsi="Abadi ExtraLight"/>
        </w:rPr>
      </w:pPr>
      <w:bookmarkStart w:id="10" w:name="_Toc215080235"/>
      <w:r w:rsidRPr="003014C9">
        <w:rPr>
          <w:rFonts w:ascii="Abadi ExtraLight" w:hAnsi="Abadi ExtraLight"/>
        </w:rPr>
        <w:t xml:space="preserve">Office Applications for </w:t>
      </w:r>
      <w:r w:rsidR="00DF49A1" w:rsidRPr="003014C9">
        <w:rPr>
          <w:rFonts w:ascii="Abadi ExtraLight" w:hAnsi="Abadi ExtraLight"/>
        </w:rPr>
        <w:t>C</w:t>
      </w:r>
      <w:r w:rsidRPr="003014C9">
        <w:rPr>
          <w:rFonts w:ascii="Abadi ExtraLight" w:hAnsi="Abadi ExtraLight"/>
        </w:rPr>
        <w:t xml:space="preserve">reating, </w:t>
      </w:r>
      <w:r w:rsidR="00DF49A1" w:rsidRPr="003014C9">
        <w:rPr>
          <w:rFonts w:ascii="Abadi ExtraLight" w:hAnsi="Abadi ExtraLight"/>
        </w:rPr>
        <w:t>S</w:t>
      </w:r>
      <w:r w:rsidRPr="003014C9">
        <w:rPr>
          <w:rFonts w:ascii="Abadi ExtraLight" w:hAnsi="Abadi ExtraLight"/>
        </w:rPr>
        <w:t xml:space="preserve">toring, </w:t>
      </w:r>
      <w:r w:rsidR="00DF49A1" w:rsidRPr="003014C9">
        <w:rPr>
          <w:rFonts w:ascii="Abadi ExtraLight" w:hAnsi="Abadi ExtraLight"/>
        </w:rPr>
        <w:t>P</w:t>
      </w:r>
      <w:r w:rsidRPr="003014C9">
        <w:rPr>
          <w:rFonts w:ascii="Abadi ExtraLight" w:hAnsi="Abadi ExtraLight"/>
        </w:rPr>
        <w:t xml:space="preserve">resenting, and </w:t>
      </w:r>
      <w:r w:rsidR="00DF49A1" w:rsidRPr="003014C9">
        <w:rPr>
          <w:rFonts w:ascii="Abadi ExtraLight" w:hAnsi="Abadi ExtraLight"/>
        </w:rPr>
        <w:t>A</w:t>
      </w:r>
      <w:r w:rsidRPr="003014C9">
        <w:rPr>
          <w:rFonts w:ascii="Abadi ExtraLight" w:hAnsi="Abadi ExtraLight"/>
        </w:rPr>
        <w:t xml:space="preserve">nalysing </w:t>
      </w:r>
      <w:r w:rsidR="00DF49A1" w:rsidRPr="003014C9">
        <w:rPr>
          <w:rFonts w:ascii="Abadi ExtraLight" w:hAnsi="Abadi ExtraLight"/>
        </w:rPr>
        <w:t>D</w:t>
      </w:r>
      <w:r w:rsidRPr="003014C9">
        <w:rPr>
          <w:rFonts w:ascii="Abadi ExtraLight" w:hAnsi="Abadi ExtraLight"/>
        </w:rPr>
        <w:t>ata</w:t>
      </w:r>
      <w:bookmarkEnd w:id="10"/>
    </w:p>
    <w:p w14:paraId="05523303" w14:textId="77777777"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Analysis of office software solutions</w:t>
      </w:r>
    </w:p>
    <w:p w14:paraId="3D7BB642" w14:textId="209FA1B7" w:rsidR="00CA7644" w:rsidRPr="0064476F" w:rsidRDefault="00CA7644" w:rsidP="003014C9">
      <w:pPr>
        <w:jc w:val="center"/>
        <w:rPr>
          <w:rFonts w:ascii="Calibri" w:hAnsi="Calibri" w:cs="Calibri"/>
          <w:sz w:val="28"/>
          <w:szCs w:val="28"/>
          <w:lang w:val="uk-UA"/>
        </w:rPr>
      </w:pPr>
      <w:r w:rsidRPr="00915490">
        <w:rPr>
          <w:rFonts w:ascii="Abadi ExtraLight" w:hAnsi="Abadi ExtraLight"/>
          <w:sz w:val="28"/>
          <w:szCs w:val="28"/>
        </w:rPr>
        <w:t>Microsoft Word is the standard tool for creating text documents in modern business. Its primary function is word processing, which involves writing, editing, and formatting reports, letters, and memoranda. A key feature is the ability to collaborate and use review tools, enabling teams to work on documents remotely. Academic research emphasises that word processing skills are a fundamental requirement for digital literacy in the workplace, directly impacting the efficiency of administrative processes</w:t>
      </w:r>
      <w:sdt>
        <w:sdtPr>
          <w:rPr>
            <w:rFonts w:ascii="Abadi ExtraLight" w:hAnsi="Abadi ExtraLight"/>
            <w:sz w:val="28"/>
            <w:szCs w:val="28"/>
          </w:rPr>
          <w:id w:val="1822077047"/>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cs="Calibri"/>
              <w:sz w:val="28"/>
              <w:szCs w:val="28"/>
              <w:lang w:val="uk-UA"/>
            </w:rPr>
            <w:instrText xml:space="preserve"> CITATION Mur14 \l 1058 </w:instrText>
          </w:r>
          <w:r w:rsidR="00D15E3B" w:rsidRPr="00915490">
            <w:rPr>
              <w:rFonts w:ascii="Abadi ExtraLight" w:hAnsi="Abadi ExtraLight"/>
              <w:sz w:val="28"/>
              <w:szCs w:val="28"/>
            </w:rPr>
            <w:fldChar w:fldCharType="separate"/>
          </w:r>
          <w:r w:rsidR="0083356E">
            <w:rPr>
              <w:rFonts w:ascii="Abadi ExtraLight" w:hAnsi="Abadi ExtraLight" w:cs="Calibri"/>
              <w:noProof/>
              <w:sz w:val="28"/>
              <w:szCs w:val="28"/>
              <w:lang w:val="uk-UA"/>
            </w:rPr>
            <w:t xml:space="preserve"> </w:t>
          </w:r>
          <w:r w:rsidR="0083356E" w:rsidRPr="0083356E">
            <w:rPr>
              <w:rFonts w:ascii="Abadi ExtraLight" w:hAnsi="Abadi ExtraLight" w:cs="Calibri"/>
              <w:noProof/>
              <w:sz w:val="28"/>
              <w:szCs w:val="28"/>
              <w:lang w:val="uk-UA"/>
            </w:rPr>
            <w:t>[4]</w:t>
          </w:r>
          <w:r w:rsidR="00D15E3B" w:rsidRPr="00915490">
            <w:rPr>
              <w:rFonts w:ascii="Abadi ExtraLight" w:hAnsi="Abadi ExtraLight"/>
              <w:sz w:val="28"/>
              <w:szCs w:val="28"/>
            </w:rPr>
            <w:fldChar w:fldCharType="end"/>
          </w:r>
        </w:sdtContent>
      </w:sdt>
      <w:r w:rsidR="0064476F">
        <w:rPr>
          <w:rFonts w:ascii="Calibri" w:hAnsi="Calibri" w:cs="Calibri"/>
          <w:sz w:val="28"/>
          <w:szCs w:val="28"/>
          <w:lang w:val="uk-UA"/>
        </w:rPr>
        <w:t>.</w:t>
      </w:r>
    </w:p>
    <w:p w14:paraId="4E0BD658" w14:textId="77777777" w:rsidR="00CA7644" w:rsidRPr="00915490" w:rsidRDefault="00CA7644" w:rsidP="003014C9">
      <w:pPr>
        <w:jc w:val="center"/>
        <w:rPr>
          <w:rFonts w:ascii="Abadi ExtraLight" w:hAnsi="Abadi ExtraLight"/>
          <w:sz w:val="28"/>
          <w:szCs w:val="28"/>
        </w:rPr>
      </w:pPr>
    </w:p>
    <w:p w14:paraId="372ADC0A" w14:textId="2EA9378F"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advantage of using MS Word is its versatility and compatibility. The .docx format is recognised worldwide, which simplifies the exchange of information between different organisations. The program also allows you to integrate data from other sources, such as Excel spreadsheets, to create complex reports. However, the main limitation is that Word is not a professional design tool. When creating complex layouts with numerous graphics, users often encounter formatting issues because the program is primarily designed for text flow, rather than fixed blocks, as in publishing systems </w:t>
      </w:r>
      <w:sdt>
        <w:sdtPr>
          <w:rPr>
            <w:rFonts w:ascii="Abadi ExtraLight" w:hAnsi="Abadi ExtraLight"/>
            <w:sz w:val="28"/>
            <w:szCs w:val="28"/>
          </w:rPr>
          <w:id w:val="-1842071422"/>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She10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[5]</w:t>
          </w:r>
          <w:r w:rsidR="00D15E3B" w:rsidRPr="00915490">
            <w:rPr>
              <w:rFonts w:ascii="Abadi ExtraLight" w:hAnsi="Abadi ExtraLight"/>
              <w:sz w:val="28"/>
              <w:szCs w:val="28"/>
            </w:rPr>
            <w:fldChar w:fldCharType="end"/>
          </w:r>
        </w:sdtContent>
      </w:sdt>
      <w:r w:rsidRPr="00915490">
        <w:rPr>
          <w:rFonts w:ascii="Abadi ExtraLight" w:hAnsi="Abadi ExtraLight"/>
          <w:sz w:val="28"/>
          <w:szCs w:val="28"/>
        </w:rPr>
        <w:t>.</w:t>
      </w:r>
    </w:p>
    <w:p w14:paraId="02483EF5" w14:textId="77777777" w:rsidR="00CA7644" w:rsidRPr="00915490" w:rsidRDefault="00CA7644" w:rsidP="003014C9">
      <w:pPr>
        <w:jc w:val="center"/>
        <w:rPr>
          <w:rFonts w:ascii="Abadi ExtraLight" w:hAnsi="Abadi ExtraLight"/>
          <w:sz w:val="28"/>
          <w:szCs w:val="28"/>
        </w:rPr>
      </w:pPr>
    </w:p>
    <w:p w14:paraId="28A3EFE2" w14:textId="06E154B8" w:rsidR="00CA7644" w:rsidRPr="00915490" w:rsidRDefault="0013047D" w:rsidP="003014C9">
      <w:pPr>
        <w:jc w:val="center"/>
        <w:rPr>
          <w:rFonts w:ascii="Abadi ExtraLight" w:hAnsi="Abadi ExtraLight"/>
          <w:sz w:val="28"/>
          <w:szCs w:val="28"/>
        </w:rPr>
      </w:pPr>
      <w:r w:rsidRPr="0013047D">
        <w:rPr>
          <w:rFonts w:ascii="Abadi ExtraLight" w:hAnsi="Abadi ExtraLight"/>
          <w:noProof/>
          <w:sz w:val="28"/>
          <w:szCs w:val="28"/>
        </w:rPr>
        <w:drawing>
          <wp:inline distT="0" distB="0" distL="0" distR="0" wp14:anchorId="0D7BDB8E" wp14:editId="232C5725">
            <wp:extent cx="5731510" cy="504825"/>
            <wp:effectExtent l="0" t="0" r="2540" b="9525"/>
            <wp:docPr id="194884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44465" name=""/>
                    <pic:cNvPicPr/>
                  </pic:nvPicPr>
                  <pic:blipFill>
                    <a:blip r:embed="rId14"/>
                    <a:stretch>
                      <a:fillRect/>
                    </a:stretch>
                  </pic:blipFill>
                  <pic:spPr>
                    <a:xfrm>
                      <a:off x="0" y="0"/>
                      <a:ext cx="5731510" cy="504825"/>
                    </a:xfrm>
                    <a:prstGeom prst="rect">
                      <a:avLst/>
                    </a:prstGeom>
                  </pic:spPr>
                </pic:pic>
              </a:graphicData>
            </a:graphic>
          </wp:inline>
        </w:drawing>
      </w:r>
      <w:r w:rsidR="00CA7644" w:rsidRPr="00915490">
        <w:rPr>
          <w:rFonts w:ascii="Abadi ExtraLight" w:hAnsi="Abadi ExtraLight"/>
          <w:sz w:val="28"/>
          <w:szCs w:val="28"/>
        </w:rPr>
        <w:t>Figure 1. Microsoft Word interface displaying reviewing tools.</w:t>
      </w:r>
    </w:p>
    <w:p w14:paraId="34367165" w14:textId="77777777" w:rsidR="00CA7644" w:rsidRPr="00915490" w:rsidRDefault="00CA7644" w:rsidP="003014C9">
      <w:pPr>
        <w:jc w:val="center"/>
        <w:rPr>
          <w:rFonts w:ascii="Abadi ExtraLight" w:hAnsi="Abadi ExtraLight"/>
          <w:sz w:val="28"/>
          <w:szCs w:val="28"/>
        </w:rPr>
      </w:pPr>
    </w:p>
    <w:p w14:paraId="27A8F454" w14:textId="7C07DB59"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Excel is a critical tool for financial modelling and data analysis. It uses a spreadsheet system to organise data into rows and columns, allowing you to perform complex arithmetic operations using built-in functions. As researchers note, spreadsheets remain the dominant tool for management accounting and decision-making in small and medium-sized businesses due to their flexibility </w:t>
      </w:r>
      <w:sdt>
        <w:sdtPr>
          <w:rPr>
            <w:rFonts w:ascii="Abadi ExtraLight" w:hAnsi="Abadi ExtraLight"/>
            <w:sz w:val="28"/>
            <w:szCs w:val="28"/>
          </w:rPr>
          <w:id w:val="-738634843"/>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Spr15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[6]</w:t>
          </w:r>
          <w:r w:rsidR="00D15E3B" w:rsidRPr="00915490">
            <w:rPr>
              <w:rFonts w:ascii="Abadi ExtraLight" w:hAnsi="Abadi ExtraLight"/>
              <w:sz w:val="28"/>
              <w:szCs w:val="28"/>
            </w:rPr>
            <w:fldChar w:fldCharType="end"/>
          </w:r>
        </w:sdtContent>
      </w:sdt>
    </w:p>
    <w:p w14:paraId="17B1FCAE" w14:textId="77777777" w:rsidR="00CA7644" w:rsidRPr="00915490" w:rsidRDefault="00CA7644" w:rsidP="003014C9">
      <w:pPr>
        <w:jc w:val="center"/>
        <w:rPr>
          <w:rFonts w:ascii="Abadi ExtraLight" w:hAnsi="Abadi ExtraLight"/>
          <w:sz w:val="28"/>
          <w:szCs w:val="28"/>
        </w:rPr>
      </w:pPr>
    </w:p>
    <w:p w14:paraId="22376199" w14:textId="2DD8077C"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main advantage of Excel is its powerful analytical tools, including Pivot Tables and "What-If" analysis tools that help predict business results. However, Excel has known limitations, especially regarding the risk of errors. Since formulas are often created manually by users, there is a high probability of "human error", which can lead to serious financial inaccuracies. Studies confirm that errors in spreadsheets are a common phenomenon that requires strict auditing </w:t>
      </w:r>
      <w:sdt>
        <w:sdtPr>
          <w:rPr>
            <w:rFonts w:ascii="Abadi ExtraLight" w:hAnsi="Abadi ExtraLight"/>
            <w:sz w:val="28"/>
            <w:szCs w:val="28"/>
          </w:rPr>
          <w:id w:val="656800647"/>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Pow08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[7]</w:t>
          </w:r>
          <w:r w:rsidR="00D15E3B" w:rsidRPr="00915490">
            <w:rPr>
              <w:rFonts w:ascii="Abadi ExtraLight" w:hAnsi="Abadi ExtraLight"/>
              <w:sz w:val="28"/>
              <w:szCs w:val="28"/>
            </w:rPr>
            <w:fldChar w:fldCharType="end"/>
          </w:r>
        </w:sdtContent>
      </w:sdt>
    </w:p>
    <w:p w14:paraId="41A801E0" w14:textId="77777777" w:rsidR="00CA7644" w:rsidRPr="00915490" w:rsidRDefault="00CA7644" w:rsidP="003014C9">
      <w:pPr>
        <w:jc w:val="center"/>
        <w:rPr>
          <w:rFonts w:ascii="Abadi ExtraLight" w:hAnsi="Abadi ExtraLight"/>
          <w:sz w:val="28"/>
          <w:szCs w:val="28"/>
        </w:rPr>
      </w:pPr>
    </w:p>
    <w:p w14:paraId="07B668D9" w14:textId="77777777" w:rsidR="00F35AA9" w:rsidRPr="007C46EA" w:rsidRDefault="00F35AA9" w:rsidP="003014C9">
      <w:pPr>
        <w:jc w:val="center"/>
        <w:rPr>
          <w:sz w:val="28"/>
          <w:szCs w:val="28"/>
          <w:lang w:val="en-US"/>
        </w:rPr>
      </w:pPr>
      <w:r>
        <w:rPr>
          <w:rFonts w:ascii="Abadi ExtraLight" w:hAnsi="Abadi ExtraLight"/>
          <w:noProof/>
          <w:sz w:val="28"/>
          <w:szCs w:val="28"/>
        </w:rPr>
        <w:drawing>
          <wp:inline distT="0" distB="0" distL="0" distR="0" wp14:anchorId="2069EA47" wp14:editId="741CCB66">
            <wp:extent cx="2756517" cy="1398270"/>
            <wp:effectExtent l="0" t="0" r="6350" b="0"/>
            <wp:docPr id="204836540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85633" cy="1413039"/>
                    </a:xfrm>
                    <a:prstGeom prst="rect">
                      <a:avLst/>
                    </a:prstGeom>
                    <a:noFill/>
                    <a:ln>
                      <a:noFill/>
                    </a:ln>
                  </pic:spPr>
                </pic:pic>
              </a:graphicData>
            </a:graphic>
          </wp:inline>
        </w:drawing>
      </w:r>
    </w:p>
    <w:p w14:paraId="655CB94D" w14:textId="0FB401D1"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Figure 2. Financial data analysis using Microsoft Excel.</w:t>
      </w:r>
    </w:p>
    <w:p w14:paraId="313DB164" w14:textId="77777777" w:rsidR="00CA7644" w:rsidRPr="00915490" w:rsidRDefault="00CA7644" w:rsidP="003014C9">
      <w:pPr>
        <w:jc w:val="center"/>
        <w:rPr>
          <w:rFonts w:ascii="Abadi ExtraLight" w:hAnsi="Abadi ExtraLight"/>
          <w:sz w:val="28"/>
          <w:szCs w:val="28"/>
        </w:rPr>
      </w:pPr>
    </w:p>
    <w:p w14:paraId="26CB0AD1" w14:textId="1611B4C7"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PowerPoint is the main tool for visual communication in the corporate environment. The program allows you to create slides that integrate text, images and infographics to accompany oral presentations. Academic literature notes that PowerPoint has changed the culture of business meetings, becoming the standard format for presenting strategies and reports </w:t>
      </w:r>
      <w:sdt>
        <w:sdtPr>
          <w:rPr>
            <w:rFonts w:ascii="Abadi ExtraLight" w:hAnsi="Abadi ExtraLight"/>
            <w:sz w:val="28"/>
            <w:szCs w:val="28"/>
          </w:rPr>
          <w:id w:val="1700586104"/>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Ber11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[8]</w:t>
          </w:r>
          <w:r w:rsidR="00D15E3B" w:rsidRPr="00915490">
            <w:rPr>
              <w:rFonts w:ascii="Abadi ExtraLight" w:hAnsi="Abadi ExtraLight"/>
              <w:sz w:val="28"/>
              <w:szCs w:val="28"/>
            </w:rPr>
            <w:fldChar w:fldCharType="end"/>
          </w:r>
        </w:sdtContent>
      </w:sdt>
    </w:p>
    <w:p w14:paraId="566AC453" w14:textId="77777777" w:rsidR="00CA7644" w:rsidRPr="00915490" w:rsidRDefault="00CA7644" w:rsidP="003014C9">
      <w:pPr>
        <w:jc w:val="center"/>
        <w:rPr>
          <w:rFonts w:ascii="Abadi ExtraLight" w:hAnsi="Abadi ExtraLight"/>
          <w:sz w:val="28"/>
          <w:szCs w:val="28"/>
        </w:rPr>
      </w:pPr>
    </w:p>
    <w:p w14:paraId="58FA7A2B" w14:textId="56A12A46"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advantage of the program is its accessibility and ease of use, which allows employees to quickly create professional visualisations without special design training. Presenter View mode greatly facilitates the presentation process. However, a limitation is the risk of simplifying information and overloading the audience with text. Researchers suggest using multimedia strategies to avoid cognitive overload, known as the “PowerPoint death effect” </w:t>
      </w:r>
      <w:sdt>
        <w:sdtPr>
          <w:rPr>
            <w:rFonts w:ascii="Abadi ExtraLight" w:hAnsi="Abadi ExtraLight"/>
            <w:sz w:val="28"/>
            <w:szCs w:val="28"/>
          </w:rPr>
          <w:id w:val="-117241"/>
          <w:citation/>
        </w:sdtPr>
        <w:sdtEndPr/>
        <w:sdtContent>
          <w:r w:rsidR="00D15E3B" w:rsidRPr="00915490">
            <w:rPr>
              <w:rFonts w:ascii="Abadi ExtraLight" w:hAnsi="Abadi ExtraLight"/>
              <w:sz w:val="28"/>
              <w:szCs w:val="28"/>
            </w:rPr>
            <w:fldChar w:fldCharType="begin"/>
          </w:r>
          <w:r w:rsidR="00D15E3B" w:rsidRPr="00915490">
            <w:rPr>
              <w:rFonts w:ascii="Abadi ExtraLight" w:hAnsi="Abadi ExtraLight"/>
              <w:sz w:val="28"/>
              <w:szCs w:val="28"/>
              <w:lang w:val="uk-UA"/>
            </w:rPr>
            <w:instrText xml:space="preserve"> CITATION Ber11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[8]</w:t>
          </w:r>
          <w:r w:rsidR="00D15E3B" w:rsidRPr="00915490">
            <w:rPr>
              <w:rFonts w:ascii="Abadi ExtraLight" w:hAnsi="Abadi ExtraLight"/>
              <w:sz w:val="28"/>
              <w:szCs w:val="28"/>
            </w:rPr>
            <w:fldChar w:fldCharType="end"/>
          </w:r>
        </w:sdtContent>
      </w:sdt>
    </w:p>
    <w:p w14:paraId="1C2DB18B" w14:textId="77777777" w:rsidR="00CA7644" w:rsidRPr="00915490" w:rsidRDefault="00CA7644" w:rsidP="003014C9">
      <w:pPr>
        <w:jc w:val="center"/>
        <w:rPr>
          <w:rFonts w:ascii="Abadi ExtraLight" w:hAnsi="Abadi ExtraLight"/>
          <w:sz w:val="28"/>
          <w:szCs w:val="28"/>
        </w:rPr>
      </w:pPr>
    </w:p>
    <w:p w14:paraId="2000E6E2" w14:textId="2B64A13E" w:rsidR="00CA7644" w:rsidRPr="00915490" w:rsidRDefault="007C46EA" w:rsidP="003014C9">
      <w:pPr>
        <w:jc w:val="center"/>
        <w:rPr>
          <w:rFonts w:ascii="Abadi ExtraLight" w:hAnsi="Abadi ExtraLight"/>
          <w:sz w:val="28"/>
          <w:szCs w:val="28"/>
        </w:rPr>
      </w:pPr>
      <w:r w:rsidRPr="007C46EA">
        <w:rPr>
          <w:rFonts w:ascii="Abadi ExtraLight" w:hAnsi="Abadi ExtraLight"/>
          <w:noProof/>
          <w:sz w:val="28"/>
          <w:szCs w:val="28"/>
        </w:rPr>
        <w:drawing>
          <wp:inline distT="0" distB="0" distL="0" distR="0" wp14:anchorId="4E8AA1A9" wp14:editId="4E02AFBA">
            <wp:extent cx="5731510" cy="3563620"/>
            <wp:effectExtent l="0" t="0" r="2540" b="0"/>
            <wp:docPr id="211527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74975" name=""/>
                    <pic:cNvPicPr/>
                  </pic:nvPicPr>
                  <pic:blipFill>
                    <a:blip r:embed="rId16"/>
                    <a:stretch>
                      <a:fillRect/>
                    </a:stretch>
                  </pic:blipFill>
                  <pic:spPr>
                    <a:xfrm>
                      <a:off x="0" y="0"/>
                      <a:ext cx="5731510" cy="3563620"/>
                    </a:xfrm>
                    <a:prstGeom prst="rect">
                      <a:avLst/>
                    </a:prstGeom>
                  </pic:spPr>
                </pic:pic>
              </a:graphicData>
            </a:graphic>
          </wp:inline>
        </w:drawing>
      </w:r>
      <w:r w:rsidR="00CA7644" w:rsidRPr="00915490">
        <w:rPr>
          <w:rFonts w:ascii="Abadi ExtraLight" w:hAnsi="Abadi ExtraLight"/>
          <w:sz w:val="28"/>
          <w:szCs w:val="28"/>
        </w:rPr>
        <w:t>Figure 3. Presentation slide design in Microsoft PowerPoint.</w:t>
      </w:r>
    </w:p>
    <w:p w14:paraId="5DA62738" w14:textId="77777777" w:rsidR="00CA7644" w:rsidRPr="00915490" w:rsidRDefault="00CA7644" w:rsidP="003014C9">
      <w:pPr>
        <w:jc w:val="center"/>
        <w:rPr>
          <w:rFonts w:ascii="Abadi ExtraLight" w:hAnsi="Abadi ExtraLight"/>
          <w:sz w:val="28"/>
          <w:szCs w:val="28"/>
        </w:rPr>
      </w:pPr>
    </w:p>
    <w:p w14:paraId="4A3B753F" w14:textId="5C807FAB"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Microsoft Access is a relational database management system (RDBMS) designed to structure large amounts of information. Unlike Excel, Access ensures data integrity </w:t>
      </w:r>
      <w:proofErr w:type="gramStart"/>
      <w:r w:rsidRPr="00915490">
        <w:rPr>
          <w:rFonts w:ascii="Abadi ExtraLight" w:hAnsi="Abadi ExtraLight"/>
          <w:sz w:val="28"/>
          <w:szCs w:val="28"/>
        </w:rPr>
        <w:t>through the use of</w:t>
      </w:r>
      <w:proofErr w:type="gramEnd"/>
      <w:r w:rsidRPr="00915490">
        <w:rPr>
          <w:rFonts w:ascii="Abadi ExtraLight" w:hAnsi="Abadi ExtraLight"/>
          <w:sz w:val="28"/>
          <w:szCs w:val="28"/>
        </w:rPr>
        <w:t xml:space="preserve"> linked tables, which eliminates duplicate records. This makes it an ideal tool for creating local business systems, such as customer registers or inventory systems. </w:t>
      </w:r>
      <w:sdt>
        <w:sdtPr>
          <w:rPr>
            <w:rFonts w:ascii="Abadi ExtraLight" w:hAnsi="Abadi ExtraLight"/>
            <w:sz w:val="28"/>
            <w:szCs w:val="28"/>
          </w:rPr>
          <w:id w:val="-522401065"/>
          <w:citation/>
        </w:sdtPr>
        <w:sdtEndPr/>
        <w:sdtContent>
          <w:r w:rsidR="00D15E3B" w:rsidRPr="00915490">
            <w:rPr>
              <w:rFonts w:ascii="Abadi ExtraLight" w:hAnsi="Abadi ExtraLight"/>
              <w:sz w:val="28"/>
              <w:szCs w:val="28"/>
            </w:rPr>
            <w:fldChar w:fldCharType="begin"/>
          </w:r>
          <w:r w:rsidR="005A3E81">
            <w:rPr>
              <w:rFonts w:ascii="Abadi ExtraLight" w:hAnsi="Abadi ExtraLight"/>
              <w:sz w:val="28"/>
              <w:szCs w:val="28"/>
              <w:lang w:val="uk-UA"/>
            </w:rPr>
            <w:instrText xml:space="preserve">CITATION Cor18 \l 1058 </w:instrText>
          </w:r>
          <w:r w:rsidR="00D15E3B"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[9]</w:t>
          </w:r>
          <w:r w:rsidR="00D15E3B" w:rsidRPr="00915490">
            <w:rPr>
              <w:rFonts w:ascii="Abadi ExtraLight" w:hAnsi="Abadi ExtraLight"/>
              <w:sz w:val="28"/>
              <w:szCs w:val="28"/>
            </w:rPr>
            <w:fldChar w:fldCharType="end"/>
          </w:r>
        </w:sdtContent>
      </w:sdt>
    </w:p>
    <w:p w14:paraId="660DCCEC" w14:textId="77777777" w:rsidR="00CA7644" w:rsidRPr="00915490" w:rsidRDefault="00CA7644" w:rsidP="003014C9">
      <w:pPr>
        <w:jc w:val="center"/>
        <w:rPr>
          <w:rFonts w:ascii="Abadi ExtraLight" w:hAnsi="Abadi ExtraLight"/>
          <w:sz w:val="28"/>
          <w:szCs w:val="28"/>
        </w:rPr>
      </w:pPr>
    </w:p>
    <w:p w14:paraId="3A7B6E2C" w14:textId="3077E6CF"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 xml:space="preserve">The main advantage of Access is the ability to create full-fledged applications with convenient input forms and reports without the </w:t>
      </w:r>
      <w:proofErr w:type="gramStart"/>
      <w:r w:rsidR="00A27ACF" w:rsidRPr="00915490">
        <w:rPr>
          <w:rFonts w:ascii="Abadi ExtraLight" w:hAnsi="Abadi ExtraLight"/>
          <w:sz w:val="28"/>
          <w:szCs w:val="28"/>
        </w:rPr>
        <w:t>need to know</w:t>
      </w:r>
      <w:proofErr w:type="gramEnd"/>
      <w:r w:rsidRPr="00915490">
        <w:rPr>
          <w:rFonts w:ascii="Abadi ExtraLight" w:hAnsi="Abadi ExtraLight"/>
          <w:sz w:val="28"/>
          <w:szCs w:val="28"/>
        </w:rPr>
        <w:t xml:space="preserve"> complex programming languages. It is a cost-effective solution for small businesses. The main limitation is the local architecture: Access is poorly suited for simultaneous work of a large number of users over a network and has limitations on database size, making it less suitable for large corporations compared to server-based SQL solutions </w:t>
      </w:r>
      <w:sdt>
        <w:sdtPr>
          <w:rPr>
            <w:rFonts w:ascii="Abadi ExtraLight" w:hAnsi="Abadi ExtraLight"/>
            <w:sz w:val="28"/>
            <w:szCs w:val="28"/>
          </w:rPr>
          <w:id w:val="728808840"/>
          <w:citation/>
        </w:sdtPr>
        <w:sdtEndPr/>
        <w:sdtContent>
          <w:r w:rsidR="00915490" w:rsidRPr="00915490">
            <w:rPr>
              <w:rFonts w:ascii="Abadi ExtraLight" w:hAnsi="Abadi ExtraLight"/>
              <w:sz w:val="28"/>
              <w:szCs w:val="28"/>
            </w:rPr>
            <w:fldChar w:fldCharType="begin"/>
          </w:r>
          <w:r w:rsidR="005A3E81">
            <w:rPr>
              <w:rFonts w:ascii="Abadi ExtraLight" w:hAnsi="Abadi ExtraLight"/>
              <w:sz w:val="28"/>
              <w:szCs w:val="28"/>
              <w:lang w:val="uk-UA"/>
            </w:rPr>
            <w:instrText xml:space="preserve">CITATION Cor18 \l 1058 </w:instrText>
          </w:r>
          <w:r w:rsidR="00915490" w:rsidRPr="00915490">
            <w:rPr>
              <w:rFonts w:ascii="Abadi ExtraLight" w:hAnsi="Abadi ExtraLight"/>
              <w:sz w:val="28"/>
              <w:szCs w:val="28"/>
            </w:rPr>
            <w:fldChar w:fldCharType="separate"/>
          </w:r>
          <w:r w:rsidR="0083356E" w:rsidRPr="0083356E">
            <w:rPr>
              <w:rFonts w:ascii="Abadi ExtraLight" w:hAnsi="Abadi ExtraLight"/>
              <w:noProof/>
              <w:sz w:val="28"/>
              <w:szCs w:val="28"/>
              <w:lang w:val="uk-UA"/>
            </w:rPr>
            <w:t>[9]</w:t>
          </w:r>
          <w:r w:rsidR="00915490" w:rsidRPr="00915490">
            <w:rPr>
              <w:rFonts w:ascii="Abadi ExtraLight" w:hAnsi="Abadi ExtraLight"/>
              <w:sz w:val="28"/>
              <w:szCs w:val="28"/>
            </w:rPr>
            <w:fldChar w:fldCharType="end"/>
          </w:r>
        </w:sdtContent>
      </w:sdt>
    </w:p>
    <w:p w14:paraId="7AAC4C74" w14:textId="77777777" w:rsidR="001220DC" w:rsidRDefault="001220DC" w:rsidP="003014C9">
      <w:pPr>
        <w:jc w:val="center"/>
        <w:rPr>
          <w:rFonts w:ascii="Abadi ExtraLight" w:hAnsi="Abadi ExtraLight"/>
          <w:sz w:val="28"/>
          <w:szCs w:val="28"/>
        </w:rPr>
      </w:pPr>
      <w:r w:rsidRPr="001220DC">
        <w:rPr>
          <w:rFonts w:ascii="Abadi ExtraLight" w:hAnsi="Abadi ExtraLight"/>
          <w:noProof/>
          <w:sz w:val="28"/>
          <w:szCs w:val="28"/>
        </w:rPr>
        <w:drawing>
          <wp:inline distT="0" distB="0" distL="0" distR="0" wp14:anchorId="53C612C9" wp14:editId="16391955">
            <wp:extent cx="3755254" cy="2231684"/>
            <wp:effectExtent l="0" t="0" r="0" b="0"/>
            <wp:docPr id="188911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16089" name=""/>
                    <pic:cNvPicPr/>
                  </pic:nvPicPr>
                  <pic:blipFill>
                    <a:blip r:embed="rId17"/>
                    <a:stretch>
                      <a:fillRect/>
                    </a:stretch>
                  </pic:blipFill>
                  <pic:spPr>
                    <a:xfrm>
                      <a:off x="0" y="0"/>
                      <a:ext cx="3772944" cy="2242197"/>
                    </a:xfrm>
                    <a:prstGeom prst="rect">
                      <a:avLst/>
                    </a:prstGeom>
                  </pic:spPr>
                </pic:pic>
              </a:graphicData>
            </a:graphic>
          </wp:inline>
        </w:drawing>
      </w:r>
    </w:p>
    <w:p w14:paraId="77EF86C8" w14:textId="7AA4B860" w:rsidR="00CA7644" w:rsidRPr="00915490" w:rsidRDefault="00CA7644" w:rsidP="003014C9">
      <w:pPr>
        <w:jc w:val="center"/>
        <w:rPr>
          <w:rFonts w:ascii="Abadi ExtraLight" w:hAnsi="Abadi ExtraLight"/>
          <w:sz w:val="28"/>
          <w:szCs w:val="28"/>
        </w:rPr>
      </w:pPr>
      <w:r w:rsidRPr="00915490">
        <w:rPr>
          <w:rFonts w:ascii="Abadi ExtraLight" w:hAnsi="Abadi ExtraLight"/>
          <w:sz w:val="28"/>
          <w:szCs w:val="28"/>
        </w:rPr>
        <w:t>Figure 4. Database relationship mapping in Microsoft Access.</w:t>
      </w:r>
    </w:p>
    <w:p w14:paraId="4F60BC60" w14:textId="6208F47A" w:rsidR="00C0461F" w:rsidRPr="00C91E9D" w:rsidRDefault="00522CD8" w:rsidP="00C91E9D">
      <w:pPr>
        <w:pStyle w:val="Heading2"/>
        <w:jc w:val="center"/>
        <w:rPr>
          <w:rFonts w:ascii="Abadi ExtraLight" w:hAnsi="Abadi ExtraLight"/>
          <w:sz w:val="28"/>
          <w:szCs w:val="28"/>
        </w:rPr>
      </w:pPr>
      <w:bookmarkStart w:id="11" w:name="_Toc215080236"/>
      <w:r w:rsidRPr="003014C9">
        <w:rPr>
          <w:rStyle w:val="Heading3Char"/>
          <w:rFonts w:ascii="Abadi ExtraLight" w:hAnsi="Abadi ExtraLight"/>
        </w:rPr>
        <w:t>b.</w:t>
      </w:r>
      <w:r w:rsidRPr="00522CD8">
        <w:rPr>
          <w:rFonts w:ascii="Abadi ExtraLight" w:hAnsi="Abadi ExtraLight"/>
          <w:sz w:val="28"/>
          <w:szCs w:val="28"/>
        </w:rPr>
        <w:t xml:space="preserve"> Mail </w:t>
      </w:r>
      <w:r>
        <w:rPr>
          <w:rFonts w:ascii="Abadi ExtraLight" w:hAnsi="Abadi ExtraLight"/>
          <w:sz w:val="28"/>
          <w:szCs w:val="28"/>
        </w:rPr>
        <w:t xml:space="preserve">merge and </w:t>
      </w:r>
      <w:r w:rsidRPr="00522CD8">
        <w:rPr>
          <w:rFonts w:ascii="Abadi ExtraLight" w:hAnsi="Abadi ExtraLight"/>
          <w:sz w:val="28"/>
          <w:szCs w:val="28"/>
        </w:rPr>
        <w:t>Pivot Table in MS Excel</w:t>
      </w:r>
      <w:bookmarkEnd w:id="11"/>
    </w:p>
    <w:p w14:paraId="1EC88765" w14:textId="77777777" w:rsidR="00C0461F" w:rsidRPr="00C0461F" w:rsidRDefault="00C0461F" w:rsidP="00C0461F">
      <w:pPr>
        <w:pStyle w:val="Heading3"/>
        <w:jc w:val="center"/>
        <w:rPr>
          <w:lang w:val="uk-UA"/>
        </w:rPr>
      </w:pPr>
      <w:bookmarkStart w:id="12" w:name="_Toc215080237"/>
      <w:r w:rsidRPr="003014C9">
        <w:rPr>
          <w:rFonts w:ascii="Abadi ExtraLight" w:hAnsi="Abadi ExtraLight"/>
        </w:rPr>
        <w:t>Mail merge</w:t>
      </w:r>
      <w:bookmarkEnd w:id="12"/>
    </w:p>
    <w:p w14:paraId="7C204D78" w14:textId="6B6E4070" w:rsidR="00C0461F" w:rsidRPr="00C0461F" w:rsidRDefault="00C0461F" w:rsidP="00C0461F">
      <w:pPr>
        <w:rPr>
          <w:sz w:val="28"/>
          <w:szCs w:val="28"/>
          <w:lang w:val="uk-UA"/>
        </w:rPr>
      </w:pPr>
      <w:r w:rsidRPr="003014C9">
        <w:rPr>
          <w:rFonts w:ascii="Abadi ExtraLight" w:hAnsi="Abadi ExtraLight"/>
          <w:noProof/>
          <w:sz w:val="28"/>
          <w:szCs w:val="28"/>
        </w:rPr>
        <w:drawing>
          <wp:inline distT="0" distB="0" distL="0" distR="0" wp14:anchorId="7FAAF242" wp14:editId="5C1CCBA1">
            <wp:extent cx="5574030" cy="857250"/>
            <wp:effectExtent l="0" t="0" r="7620" b="0"/>
            <wp:docPr id="82416382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63823" name="Picture 32"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4030" cy="857250"/>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349B8A21" wp14:editId="4F58F711">
            <wp:extent cx="3892550" cy="3109595"/>
            <wp:effectExtent l="0" t="0" r="0" b="0"/>
            <wp:docPr id="500054947" name="Picture 38" descr="A black and white text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54947" name="Picture 38" descr="A black and white text messag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92550" cy="3109595"/>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627FE648" wp14:editId="58FF25C6">
            <wp:extent cx="5429250" cy="3305175"/>
            <wp:effectExtent l="0" t="0" r="0" b="9525"/>
            <wp:docPr id="57908130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081308" name="Picture 37"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29250" cy="3305175"/>
                    </a:xfrm>
                    <a:prstGeom prst="rect">
                      <a:avLst/>
                    </a:prstGeom>
                    <a:noFill/>
                    <a:ln>
                      <a:noFill/>
                    </a:ln>
                  </pic:spPr>
                </pic:pic>
              </a:graphicData>
            </a:graphic>
          </wp:inline>
        </w:drawing>
      </w:r>
    </w:p>
    <w:p w14:paraId="4454B4F3" w14:textId="0CA1A259" w:rsidR="009D1F38" w:rsidRDefault="00C0461F" w:rsidP="00C0461F">
      <w:pPr>
        <w:rPr>
          <w:sz w:val="28"/>
          <w:szCs w:val="28"/>
          <w:lang w:val="uk-UA"/>
        </w:rPr>
      </w:pPr>
      <w:r w:rsidRPr="003014C9">
        <w:rPr>
          <w:rFonts w:ascii="Abadi ExtraLight" w:hAnsi="Abadi ExtraLight"/>
          <w:noProof/>
          <w:sz w:val="28"/>
          <w:szCs w:val="28"/>
        </w:rPr>
        <w:drawing>
          <wp:inline distT="0" distB="0" distL="0" distR="0" wp14:anchorId="2FDDEE26" wp14:editId="7005FC05">
            <wp:extent cx="5594350" cy="2353945"/>
            <wp:effectExtent l="0" t="0" r="6350" b="8255"/>
            <wp:docPr id="872167514" name="Picture 36"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67514" name="Picture 36" descr="A black screen with white tex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94350" cy="2353945"/>
                    </a:xfrm>
                    <a:prstGeom prst="rect">
                      <a:avLst/>
                    </a:prstGeom>
                    <a:noFill/>
                    <a:ln>
                      <a:noFill/>
                    </a:ln>
                  </pic:spPr>
                </pic:pic>
              </a:graphicData>
            </a:graphic>
          </wp:inline>
        </w:drawing>
      </w:r>
      <w:r w:rsidRPr="003014C9">
        <w:rPr>
          <w:rFonts w:ascii="Abadi ExtraLight" w:hAnsi="Abadi ExtraLight"/>
          <w:noProof/>
          <w:sz w:val="28"/>
          <w:szCs w:val="28"/>
        </w:rPr>
        <w:drawing>
          <wp:inline distT="0" distB="0" distL="0" distR="0" wp14:anchorId="6C9450B0" wp14:editId="10E8650E">
            <wp:extent cx="2152650" cy="857250"/>
            <wp:effectExtent l="0" t="0" r="0" b="0"/>
            <wp:docPr id="2072712311" name="Picture 34"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12311" name="Picture 34" descr="A black screen with white tex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52650" cy="857250"/>
                    </a:xfrm>
                    <a:prstGeom prst="rect">
                      <a:avLst/>
                    </a:prstGeom>
                    <a:noFill/>
                    <a:ln>
                      <a:noFill/>
                    </a:ln>
                  </pic:spPr>
                </pic:pic>
              </a:graphicData>
            </a:graphic>
          </wp:inline>
        </w:drawing>
      </w:r>
      <w:r w:rsidR="00F333AC" w:rsidRPr="003014C9">
        <w:rPr>
          <w:rFonts w:ascii="Abadi ExtraLight" w:hAnsi="Abadi ExtraLight"/>
          <w:noProof/>
          <w:sz w:val="28"/>
          <w:szCs w:val="28"/>
        </w:rPr>
        <w:drawing>
          <wp:inline distT="0" distB="0" distL="0" distR="0" wp14:anchorId="7EB7F617" wp14:editId="02ADC383">
            <wp:extent cx="3365500" cy="2818130"/>
            <wp:effectExtent l="0" t="0" r="6350" b="1270"/>
            <wp:docPr id="952715821" name="Picture 33" descr="A black and white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715821" name="Picture 33" descr="A black and white messag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5500" cy="2818130"/>
                    </a:xfrm>
                    <a:prstGeom prst="rect">
                      <a:avLst/>
                    </a:prstGeom>
                    <a:noFill/>
                    <a:ln>
                      <a:noFill/>
                    </a:ln>
                  </pic:spPr>
                </pic:pic>
              </a:graphicData>
            </a:graphic>
          </wp:inline>
        </w:drawing>
      </w:r>
      <w:r w:rsidR="00F333AC" w:rsidRPr="003014C9">
        <w:rPr>
          <w:rFonts w:ascii="Abadi ExtraLight" w:hAnsi="Abadi ExtraLight"/>
          <w:noProof/>
          <w:sz w:val="28"/>
          <w:szCs w:val="28"/>
        </w:rPr>
        <w:drawing>
          <wp:inline distT="0" distB="0" distL="0" distR="0" wp14:anchorId="181E0368" wp14:editId="05BEC58F">
            <wp:extent cx="3759200" cy="2095500"/>
            <wp:effectExtent l="0" t="0" r="0" b="0"/>
            <wp:docPr id="1886304889" name="Picture 3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04889" name="Picture 35" descr="A screenshot of a computer screen&#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59200" cy="2095500"/>
                    </a:xfrm>
                    <a:prstGeom prst="rect">
                      <a:avLst/>
                    </a:prstGeom>
                    <a:noFill/>
                    <a:ln>
                      <a:noFill/>
                    </a:ln>
                  </pic:spPr>
                </pic:pic>
              </a:graphicData>
            </a:graphic>
          </wp:inline>
        </w:drawing>
      </w:r>
    </w:p>
    <w:p w14:paraId="634DF766" w14:textId="77777777" w:rsidR="00C0461F" w:rsidRPr="00C0461F" w:rsidRDefault="00C0461F" w:rsidP="009C11C9">
      <w:pPr>
        <w:rPr>
          <w:sz w:val="28"/>
          <w:szCs w:val="28"/>
          <w:lang w:val="uk-UA"/>
        </w:rPr>
      </w:pPr>
    </w:p>
    <w:p w14:paraId="4E59341A" w14:textId="68FFCF67" w:rsidR="00B42906" w:rsidRDefault="009C11C9" w:rsidP="009C11C9">
      <w:pPr>
        <w:pStyle w:val="Heading3"/>
        <w:jc w:val="center"/>
        <w:rPr>
          <w:lang w:val="uk-UA"/>
        </w:rPr>
      </w:pPr>
      <w:bookmarkStart w:id="13" w:name="_Toc215080238"/>
      <w:r w:rsidRPr="009C11C9">
        <w:rPr>
          <w:rFonts w:ascii="Abadi ExtraLight" w:hAnsi="Abadi ExtraLight"/>
        </w:rPr>
        <w:t>Pivot Table</w:t>
      </w:r>
      <w:bookmarkEnd w:id="13"/>
    </w:p>
    <w:p w14:paraId="5F8AA286" w14:textId="42E0383A" w:rsidR="009C11C9" w:rsidRDefault="00A20B6E" w:rsidP="000D047A">
      <w:pPr>
        <w:rPr>
          <w:lang w:val="uk-UA"/>
        </w:rPr>
      </w:pPr>
      <w:r>
        <w:rPr>
          <w:noProof/>
          <w:lang w:val="uk-UA"/>
        </w:rPr>
        <w:drawing>
          <wp:inline distT="0" distB="0" distL="0" distR="0" wp14:anchorId="2ED9CEAE" wp14:editId="74DAB93B">
            <wp:extent cx="4107656" cy="3205075"/>
            <wp:effectExtent l="0" t="0" r="7620" b="0"/>
            <wp:docPr id="1595289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19877" cy="3214611"/>
                    </a:xfrm>
                    <a:prstGeom prst="rect">
                      <a:avLst/>
                    </a:prstGeom>
                    <a:noFill/>
                    <a:ln>
                      <a:noFill/>
                    </a:ln>
                  </pic:spPr>
                </pic:pic>
              </a:graphicData>
            </a:graphic>
          </wp:inline>
        </w:drawing>
      </w:r>
      <w:r>
        <w:rPr>
          <w:noProof/>
          <w:lang w:val="uk-UA"/>
        </w:rPr>
        <w:drawing>
          <wp:inline distT="0" distB="0" distL="0" distR="0" wp14:anchorId="6C528D71" wp14:editId="6DAE7659">
            <wp:extent cx="5729605" cy="457200"/>
            <wp:effectExtent l="0" t="0" r="4445" b="0"/>
            <wp:docPr id="102289787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9605" cy="457200"/>
                    </a:xfrm>
                    <a:prstGeom prst="rect">
                      <a:avLst/>
                    </a:prstGeom>
                    <a:noFill/>
                    <a:ln>
                      <a:noFill/>
                    </a:ln>
                  </pic:spPr>
                </pic:pic>
              </a:graphicData>
            </a:graphic>
          </wp:inline>
        </w:drawing>
      </w:r>
    </w:p>
    <w:p w14:paraId="58065CA2" w14:textId="11260CBB" w:rsidR="000D047A" w:rsidRDefault="00A20B6E" w:rsidP="000D047A">
      <w:pPr>
        <w:rPr>
          <w:lang w:val="uk-UA"/>
        </w:rPr>
      </w:pPr>
      <w:r>
        <w:rPr>
          <w:noProof/>
          <w:lang w:val="uk-UA"/>
        </w:rPr>
        <w:drawing>
          <wp:inline distT="0" distB="0" distL="0" distR="0" wp14:anchorId="30732DA2" wp14:editId="569BAF64">
            <wp:extent cx="2571750" cy="1450340"/>
            <wp:effectExtent l="0" t="0" r="0" b="0"/>
            <wp:docPr id="90794113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1750" cy="1450340"/>
                    </a:xfrm>
                    <a:prstGeom prst="rect">
                      <a:avLst/>
                    </a:prstGeom>
                    <a:noFill/>
                    <a:ln>
                      <a:noFill/>
                    </a:ln>
                  </pic:spPr>
                </pic:pic>
              </a:graphicData>
            </a:graphic>
          </wp:inline>
        </w:drawing>
      </w:r>
    </w:p>
    <w:p w14:paraId="08990C62" w14:textId="771C1A6B" w:rsidR="00E9561B" w:rsidRPr="00E9561B" w:rsidRDefault="00E9561B" w:rsidP="00E9561B">
      <w:pPr>
        <w:jc w:val="center"/>
        <w:rPr>
          <w:rFonts w:ascii="Abadi ExtraLight" w:hAnsi="Abadi ExtraLight"/>
          <w:sz w:val="28"/>
          <w:szCs w:val="28"/>
          <w:lang w:val="uk-UA"/>
        </w:rPr>
      </w:pPr>
      <w:proofErr w:type="spellStart"/>
      <w:r>
        <w:rPr>
          <w:rFonts w:ascii="Abadi ExtraLight" w:hAnsi="Abadi ExtraLight"/>
          <w:sz w:val="28"/>
          <w:szCs w:val="28"/>
          <w:lang w:val="uk-UA"/>
        </w:rPr>
        <w:t>Process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Description</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demonstrate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Excel's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data</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analysis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capabilities</w:t>
      </w:r>
      <w:proofErr w:type="spellEnd"/>
      <w:r>
        <w:rPr>
          <w:rFonts w:ascii="Abadi ExtraLight" w:hAnsi="Abadi ExtraLight"/>
          <w:sz w:val="28"/>
          <w:szCs w:val="28"/>
          <w:lang w:val="uk-UA"/>
        </w:rPr>
        <w:t xml:space="preserve">, I </w:t>
      </w:r>
      <w:proofErr w:type="spellStart"/>
      <w:r>
        <w:rPr>
          <w:rFonts w:ascii="Abadi ExtraLight" w:hAnsi="Abadi ExtraLight"/>
          <w:sz w:val="28"/>
          <w:szCs w:val="28"/>
          <w:lang w:val="uk-UA"/>
        </w:rPr>
        <w:t>created</w:t>
      </w:r>
      <w:proofErr w:type="spellEnd"/>
      <w:r>
        <w:rPr>
          <w:rFonts w:ascii="Abadi ExtraLight" w:hAnsi="Abadi ExtraLight"/>
          <w:sz w:val="28"/>
          <w:szCs w:val="28"/>
          <w:lang w:val="uk-UA"/>
        </w:rPr>
        <w:t xml:space="preserve"> a </w:t>
      </w:r>
      <w:proofErr w:type="spellStart"/>
      <w:r>
        <w:rPr>
          <w:rFonts w:ascii="Abadi ExtraLight" w:hAnsi="Abadi ExtraLight"/>
          <w:sz w:val="28"/>
          <w:szCs w:val="28"/>
          <w:lang w:val="uk-UA"/>
        </w:rPr>
        <w:t>Pivot</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Table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This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tool</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is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essential</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for</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quickly</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summarising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and</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grouping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large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data</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sets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without</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needing</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to</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write</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complex</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formulas</w:t>
      </w:r>
      <w:proofErr w:type="spellEnd"/>
      <w:r>
        <w:rPr>
          <w:rFonts w:ascii="Abadi ExtraLight" w:hAnsi="Abadi ExtraLight"/>
          <w:sz w:val="28"/>
          <w:szCs w:val="28"/>
          <w:lang w:val="uk-UA"/>
        </w:rPr>
        <w:t xml:space="preserve"> </w:t>
      </w:r>
      <w:proofErr w:type="spellStart"/>
      <w:r>
        <w:rPr>
          <w:rFonts w:ascii="Abadi ExtraLight" w:hAnsi="Abadi ExtraLight"/>
          <w:sz w:val="28"/>
          <w:szCs w:val="28"/>
          <w:lang w:val="uk-UA"/>
        </w:rPr>
        <w:t>manually</w:t>
      </w:r>
      <w:proofErr w:type="spellEnd"/>
      <w:r>
        <w:rPr>
          <w:rFonts w:ascii="Abadi ExtraLight" w:hAnsi="Abadi ExtraLight"/>
          <w:sz w:val="28"/>
          <w:szCs w:val="28"/>
          <w:lang w:val="uk-UA"/>
        </w:rPr>
        <w:t>.</w:t>
      </w:r>
    </w:p>
    <w:p w14:paraId="727CB7CE" w14:textId="77777777" w:rsidR="00E9561B" w:rsidRPr="00E9561B" w:rsidRDefault="00E9561B" w:rsidP="00E9561B">
      <w:pPr>
        <w:jc w:val="center"/>
        <w:rPr>
          <w:rFonts w:ascii="Abadi ExtraLight" w:hAnsi="Abadi ExtraLight"/>
          <w:sz w:val="28"/>
          <w:szCs w:val="28"/>
          <w:lang w:val="uk-UA"/>
        </w:rPr>
      </w:pPr>
    </w:p>
    <w:p w14:paraId="35A4607C"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1: I </w:t>
      </w:r>
      <w:proofErr w:type="spellStart"/>
      <w:r w:rsidRPr="00E9561B">
        <w:rPr>
          <w:rFonts w:ascii="Abadi ExtraLight" w:hAnsi="Abadi ExtraLight"/>
          <w:sz w:val="28"/>
          <w:szCs w:val="28"/>
          <w:lang w:val="uk-UA"/>
        </w:rPr>
        <w:t>prepared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initial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Raw</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containing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transactions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including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product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name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salesperson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name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region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w:t>
      </w:r>
    </w:p>
    <w:p w14:paraId="7E163841" w14:textId="77777777" w:rsidR="00E9561B" w:rsidRPr="00E9561B" w:rsidRDefault="00E9561B" w:rsidP="00E9561B">
      <w:pPr>
        <w:jc w:val="center"/>
        <w:rPr>
          <w:rFonts w:ascii="Abadi ExtraLight" w:hAnsi="Abadi ExtraLight"/>
          <w:sz w:val="28"/>
          <w:szCs w:val="28"/>
          <w:lang w:val="uk-UA"/>
        </w:rPr>
      </w:pPr>
    </w:p>
    <w:p w14:paraId="35791332"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2: </w:t>
      </w:r>
      <w:proofErr w:type="spellStart"/>
      <w:r w:rsidRPr="00E9561B">
        <w:rPr>
          <w:rFonts w:ascii="Abadi ExtraLight" w:hAnsi="Abadi ExtraLight"/>
          <w:sz w:val="28"/>
          <w:szCs w:val="28"/>
          <w:lang w:val="uk-UA"/>
        </w:rPr>
        <w:t>After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selecting</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required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data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range</w:t>
      </w:r>
      <w:proofErr w:type="spellEnd"/>
      <w:r w:rsidRPr="00E9561B">
        <w:rPr>
          <w:rFonts w:ascii="Abadi ExtraLight" w:hAnsi="Abadi ExtraLight"/>
          <w:sz w:val="28"/>
          <w:szCs w:val="28"/>
          <w:lang w:val="uk-UA"/>
        </w:rPr>
        <w:t xml:space="preserve">, I </w:t>
      </w:r>
      <w:proofErr w:type="spellStart"/>
      <w:r w:rsidRPr="00E9561B">
        <w:rPr>
          <w:rFonts w:ascii="Abadi ExtraLight" w:hAnsi="Abadi ExtraLight"/>
          <w:sz w:val="28"/>
          <w:szCs w:val="28"/>
          <w:lang w:val="uk-UA"/>
        </w:rPr>
        <w:t>selected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Insert</w:t>
      </w:r>
      <w:proofErr w:type="spellEnd"/>
      <w:r w:rsidRPr="00E9561B">
        <w:rPr>
          <w:rFonts w:ascii="Abadi ExtraLight" w:hAnsi="Abadi ExtraLight"/>
          <w:sz w:val="28"/>
          <w:szCs w:val="28"/>
          <w:lang w:val="uk-UA"/>
        </w:rPr>
        <w:t xml:space="preserve"> &gt; </w:t>
      </w:r>
      <w:proofErr w:type="spellStart"/>
      <w:r w:rsidRPr="00E9561B">
        <w:rPr>
          <w:rFonts w:ascii="Abadi ExtraLight" w:hAnsi="Abadi ExtraLight"/>
          <w:sz w:val="28"/>
          <w:szCs w:val="28"/>
          <w:lang w:val="uk-UA"/>
        </w:rPr>
        <w:t>PivotTable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function</w:t>
      </w:r>
      <w:proofErr w:type="spellEnd"/>
      <w:r w:rsidRPr="00E9561B">
        <w:rPr>
          <w:rFonts w:ascii="Abadi ExtraLight" w:hAnsi="Abadi ExtraLight"/>
          <w:sz w:val="28"/>
          <w:szCs w:val="28"/>
          <w:lang w:val="uk-UA"/>
        </w:rPr>
        <w:t>.</w:t>
      </w:r>
    </w:p>
    <w:p w14:paraId="00E22921" w14:textId="77777777" w:rsidR="00E9561B" w:rsidRPr="00E9561B" w:rsidRDefault="00E9561B" w:rsidP="00E9561B">
      <w:pPr>
        <w:jc w:val="center"/>
        <w:rPr>
          <w:rFonts w:ascii="Abadi ExtraLight" w:hAnsi="Abadi ExtraLight"/>
          <w:sz w:val="28"/>
          <w:szCs w:val="28"/>
          <w:lang w:val="uk-UA"/>
        </w:rPr>
      </w:pPr>
    </w:p>
    <w:p w14:paraId="7F5080CB" w14:textId="7777777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Step</w:t>
      </w:r>
      <w:proofErr w:type="spellEnd"/>
      <w:r w:rsidRPr="00E9561B">
        <w:rPr>
          <w:rFonts w:ascii="Abadi ExtraLight" w:hAnsi="Abadi ExtraLight"/>
          <w:sz w:val="28"/>
          <w:szCs w:val="28"/>
          <w:lang w:val="uk-UA"/>
        </w:rPr>
        <w:t xml:space="preserve"> 3: </w:t>
      </w: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PivotTable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panel</w:t>
      </w:r>
      <w:proofErr w:type="spellEnd"/>
      <w:r w:rsidRPr="00E9561B">
        <w:rPr>
          <w:rFonts w:ascii="Abadi ExtraLight" w:hAnsi="Abadi ExtraLight"/>
          <w:sz w:val="28"/>
          <w:szCs w:val="28"/>
          <w:lang w:val="uk-UA"/>
        </w:rPr>
        <w:t xml:space="preserve">, I </w:t>
      </w:r>
      <w:proofErr w:type="spellStart"/>
      <w:r w:rsidRPr="00E9561B">
        <w:rPr>
          <w:rFonts w:ascii="Abadi ExtraLight" w:hAnsi="Abadi ExtraLight"/>
          <w:sz w:val="28"/>
          <w:szCs w:val="28"/>
          <w:lang w:val="uk-UA"/>
        </w:rPr>
        <w:t>dragged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Seller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Rows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area</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field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Values</w:t>
      </w:r>
      <w:proofErr w:type="spellEnd"/>
      <w:r w:rsidRPr="00E9561B">
        <w:rPr>
          <w:rFonts w:ascii="Abadi ExtraLight" w:hAnsi="Abadi ExtraLight"/>
          <w:sz w:val="28"/>
          <w:szCs w:val="28"/>
          <w:lang w:val="uk-UA"/>
        </w:rPr>
        <w:t xml:space="preserve"> </w:t>
      </w:r>
      <w:r w:rsidRPr="00E9561B">
        <w:rPr>
          <w:rFonts w:ascii="Arial" w:hAnsi="Arial" w:cs="Arial"/>
          <w:sz w:val="28"/>
          <w:szCs w:val="28"/>
          <w:lang w:val="uk-UA"/>
        </w:rPr>
        <w:t>​​</w:t>
      </w:r>
      <w:proofErr w:type="spellStart"/>
      <w:r w:rsidRPr="00E9561B">
        <w:rPr>
          <w:rFonts w:ascii="Abadi ExtraLight" w:hAnsi="Abadi ExtraLight"/>
          <w:sz w:val="28"/>
          <w:szCs w:val="28"/>
          <w:lang w:val="uk-UA"/>
        </w:rPr>
        <w:t>area</w:t>
      </w:r>
      <w:proofErr w:type="spellEnd"/>
      <w:r w:rsidRPr="00E9561B">
        <w:rPr>
          <w:rFonts w:ascii="Abadi ExtraLight" w:hAnsi="Abadi ExtraLight"/>
          <w:sz w:val="28"/>
          <w:szCs w:val="28"/>
          <w:lang w:val="uk-UA"/>
        </w:rPr>
        <w:t>.</w:t>
      </w:r>
    </w:p>
    <w:p w14:paraId="4E69F996" w14:textId="77777777" w:rsidR="00E9561B" w:rsidRPr="00E9561B" w:rsidRDefault="00E9561B" w:rsidP="00E9561B">
      <w:pPr>
        <w:jc w:val="center"/>
        <w:rPr>
          <w:rFonts w:ascii="Abadi ExtraLight" w:hAnsi="Abadi ExtraLight"/>
          <w:sz w:val="28"/>
          <w:szCs w:val="28"/>
          <w:lang w:val="uk-UA"/>
        </w:rPr>
      </w:pPr>
    </w:p>
    <w:p w14:paraId="5298CF06" w14:textId="3C0A4037" w:rsidR="00E9561B" w:rsidRPr="00E9561B" w:rsidRDefault="00E9561B" w:rsidP="00E9561B">
      <w:pPr>
        <w:jc w:val="center"/>
        <w:rPr>
          <w:rFonts w:ascii="Abadi ExtraLight" w:hAnsi="Abadi ExtraLight"/>
          <w:sz w:val="28"/>
          <w:szCs w:val="28"/>
          <w:lang w:val="uk-UA"/>
        </w:rPr>
      </w:pPr>
      <w:proofErr w:type="spellStart"/>
      <w:r w:rsidRPr="00E9561B">
        <w:rPr>
          <w:rFonts w:ascii="Abadi ExtraLight" w:hAnsi="Abadi ExtraLight"/>
          <w:sz w:val="28"/>
          <w:szCs w:val="28"/>
          <w:lang w:val="uk-UA"/>
        </w:rPr>
        <w:t>Result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Business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Application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shown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final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screenshot</w:t>
      </w:r>
      <w:proofErr w:type="spellEnd"/>
      <w:r w:rsidRPr="00E9561B">
        <w:rPr>
          <w:rFonts w:ascii="Abadi ExtraLight" w:hAnsi="Abadi ExtraLight"/>
          <w:sz w:val="28"/>
          <w:szCs w:val="28"/>
          <w:lang w:val="uk-UA"/>
        </w:rPr>
        <w:t xml:space="preserve">, Excel </w:t>
      </w:r>
      <w:proofErr w:type="spellStart"/>
      <w:r w:rsidRPr="00E9561B">
        <w:rPr>
          <w:rFonts w:ascii="Abadi ExtraLight" w:hAnsi="Abadi ExtraLight"/>
          <w:sz w:val="28"/>
          <w:szCs w:val="28"/>
          <w:lang w:val="uk-UA"/>
        </w:rPr>
        <w:t>automatically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calculated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total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amount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for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each</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employee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analysis</w:t>
      </w:r>
      <w:proofErr w:type="spellEnd"/>
      <w:r w:rsidRPr="00E9561B">
        <w:rPr>
          <w:rFonts w:ascii="Abadi ExtraLight" w:hAnsi="Abadi ExtraLight"/>
          <w:sz w:val="28"/>
          <w:szCs w:val="28"/>
          <w:lang w:val="uk-UA"/>
        </w:rPr>
        <w:t xml:space="preserve"> </w:t>
      </w:r>
      <w:proofErr w:type="spellStart"/>
      <w:r w:rsidR="00A90159">
        <w:rPr>
          <w:rFonts w:ascii="Abadi ExtraLight" w:hAnsi="Abadi ExtraLight"/>
          <w:sz w:val="28"/>
          <w:szCs w:val="28"/>
          <w:lang w:val="uk-UA"/>
        </w:rPr>
        <w:t>indicates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that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John</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generated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the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most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revenue</w:t>
      </w:r>
      <w:proofErr w:type="spellEnd"/>
      <w:r w:rsidRPr="00E9561B">
        <w:rPr>
          <w:rFonts w:ascii="Abadi ExtraLight" w:hAnsi="Abadi ExtraLight"/>
          <w:sz w:val="28"/>
          <w:szCs w:val="28"/>
          <w:lang w:val="uk-UA"/>
        </w:rPr>
        <w:t xml:space="preserve"> (£2400), </w:t>
      </w:r>
      <w:proofErr w:type="spellStart"/>
      <w:r w:rsidRPr="00E9561B">
        <w:rPr>
          <w:rFonts w:ascii="Abadi ExtraLight" w:hAnsi="Abadi ExtraLight"/>
          <w:sz w:val="28"/>
          <w:szCs w:val="28"/>
          <w:lang w:val="uk-UA"/>
        </w:rPr>
        <w:t>followed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Sarah</w:t>
      </w:r>
      <w:proofErr w:type="spellEnd"/>
      <w:r w:rsidRPr="00E9561B">
        <w:rPr>
          <w:rFonts w:ascii="Abadi ExtraLight" w:hAnsi="Abadi ExtraLight"/>
          <w:sz w:val="28"/>
          <w:szCs w:val="28"/>
          <w:lang w:val="uk-UA"/>
        </w:rPr>
        <w:t xml:space="preserve"> (£1850)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Mike</w:t>
      </w:r>
      <w:proofErr w:type="spellEnd"/>
      <w:r w:rsidRPr="00E9561B">
        <w:rPr>
          <w:rFonts w:ascii="Abadi ExtraLight" w:hAnsi="Abadi ExtraLight"/>
          <w:sz w:val="28"/>
          <w:szCs w:val="28"/>
          <w:lang w:val="uk-UA"/>
        </w:rPr>
        <w:t xml:space="preserve"> (£1800), </w:t>
      </w:r>
      <w:proofErr w:type="spellStart"/>
      <w:r w:rsidRPr="00E9561B">
        <w:rPr>
          <w:rFonts w:ascii="Abadi ExtraLight" w:hAnsi="Abadi ExtraLight"/>
          <w:sz w:val="28"/>
          <w:szCs w:val="28"/>
          <w:lang w:val="uk-UA"/>
        </w:rPr>
        <w:t>for</w:t>
      </w:r>
      <w:proofErr w:type="spellEnd"/>
      <w:r w:rsidRPr="00E9561B">
        <w:rPr>
          <w:rFonts w:ascii="Abadi ExtraLight" w:hAnsi="Abadi ExtraLight"/>
          <w:sz w:val="28"/>
          <w:szCs w:val="28"/>
          <w:lang w:val="uk-UA"/>
        </w:rPr>
        <w:t xml:space="preserve"> a </w:t>
      </w:r>
      <w:proofErr w:type="spellStart"/>
      <w:r w:rsidRPr="00E9561B">
        <w:rPr>
          <w:rFonts w:ascii="Abadi ExtraLight" w:hAnsi="Abadi ExtraLight"/>
          <w:sz w:val="28"/>
          <w:szCs w:val="28"/>
          <w:lang w:val="uk-UA"/>
        </w:rPr>
        <w:t>Grand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Total</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of</w:t>
      </w:r>
      <w:proofErr w:type="spellEnd"/>
      <w:r w:rsidRPr="00E9561B">
        <w:rPr>
          <w:rFonts w:ascii="Abadi ExtraLight" w:hAnsi="Abadi ExtraLight"/>
          <w:sz w:val="28"/>
          <w:szCs w:val="28"/>
          <w:lang w:val="uk-UA"/>
        </w:rPr>
        <w:t xml:space="preserve"> £6050.</w:t>
      </w:r>
    </w:p>
    <w:p w14:paraId="4B4B09B9" w14:textId="77777777" w:rsidR="00E9561B" w:rsidRPr="00E9561B" w:rsidRDefault="00E9561B" w:rsidP="00E9561B">
      <w:pPr>
        <w:jc w:val="center"/>
        <w:rPr>
          <w:rFonts w:ascii="Abadi ExtraLight" w:hAnsi="Abadi ExtraLight"/>
          <w:sz w:val="28"/>
          <w:szCs w:val="28"/>
          <w:lang w:val="uk-UA"/>
        </w:rPr>
      </w:pPr>
    </w:p>
    <w:p w14:paraId="7ED59BCB" w14:textId="18C0D14E" w:rsidR="000C2FEE" w:rsidRDefault="00E9561B" w:rsidP="00E9561B">
      <w:pPr>
        <w:jc w:val="center"/>
        <w:rPr>
          <w:rFonts w:ascii="Abadi ExtraLight" w:hAnsi="Abadi ExtraLight"/>
          <w:sz w:val="28"/>
          <w:szCs w:val="28"/>
          <w:lang w:val="en-US"/>
        </w:rPr>
      </w:pPr>
      <w:proofErr w:type="spellStart"/>
      <w:r w:rsidRPr="00E9561B">
        <w:rPr>
          <w:rFonts w:ascii="Abadi ExtraLight" w:hAnsi="Abadi ExtraLight"/>
          <w:sz w:val="28"/>
          <w:szCs w:val="28"/>
          <w:lang w:val="uk-UA"/>
        </w:rPr>
        <w:t>In</w:t>
      </w:r>
      <w:proofErr w:type="spellEnd"/>
      <w:r w:rsidRPr="00E9561B">
        <w:rPr>
          <w:rFonts w:ascii="Abadi ExtraLight" w:hAnsi="Abadi ExtraLight"/>
          <w:sz w:val="28"/>
          <w:szCs w:val="28"/>
          <w:lang w:val="uk-UA"/>
        </w:rPr>
        <w:t xml:space="preserve"> a </w:t>
      </w:r>
      <w:proofErr w:type="spellStart"/>
      <w:r w:rsidRPr="00E9561B">
        <w:rPr>
          <w:rFonts w:ascii="Abadi ExtraLight" w:hAnsi="Abadi ExtraLight"/>
          <w:sz w:val="28"/>
          <w:szCs w:val="28"/>
          <w:lang w:val="uk-UA"/>
        </w:rPr>
        <w:t>real-world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business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environment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managers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use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pivot</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tables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to</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quickly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generate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reports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monitor</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key</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performance</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indicators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KPIs</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and</w:t>
      </w:r>
      <w:proofErr w:type="spellEnd"/>
      <w:r w:rsidRPr="00E9561B">
        <w:rPr>
          <w:rFonts w:ascii="Abadi ExtraLight" w:hAnsi="Abadi ExtraLight"/>
          <w:sz w:val="28"/>
          <w:szCs w:val="28"/>
          <w:lang w:val="uk-UA"/>
        </w:rPr>
        <w:t xml:space="preserve"> </w:t>
      </w:r>
      <w:proofErr w:type="spellStart"/>
      <w:r w:rsidRPr="00E9561B">
        <w:rPr>
          <w:rFonts w:ascii="Abadi ExtraLight" w:hAnsi="Abadi ExtraLight"/>
          <w:sz w:val="28"/>
          <w:szCs w:val="28"/>
          <w:lang w:val="uk-UA"/>
        </w:rPr>
        <w:t>make</w:t>
      </w:r>
      <w:proofErr w:type="spellEnd"/>
      <w:r w:rsidRPr="00E9561B">
        <w:rPr>
          <w:rFonts w:ascii="Abadi ExtraLight" w:hAnsi="Abadi ExtraLight"/>
          <w:sz w:val="28"/>
          <w:szCs w:val="28"/>
          <w:lang w:val="uk-UA"/>
        </w:rPr>
        <w:t xml:space="preserve"> data-driven decisions.</w:t>
      </w:r>
    </w:p>
    <w:p w14:paraId="57E47C43" w14:textId="4547EF04" w:rsidR="00152CFD" w:rsidRPr="00152CFD" w:rsidRDefault="00152CFD" w:rsidP="00E9561B">
      <w:pPr>
        <w:jc w:val="center"/>
        <w:rPr>
          <w:lang w:val="en-US"/>
        </w:rPr>
      </w:pPr>
    </w:p>
    <w:p w14:paraId="516970D1" w14:textId="60D2547B" w:rsidR="00937C8A" w:rsidRPr="003014C9" w:rsidRDefault="00B42906" w:rsidP="003014C9">
      <w:pPr>
        <w:pStyle w:val="Heading2"/>
        <w:jc w:val="center"/>
        <w:rPr>
          <w:rFonts w:ascii="Abadi ExtraLight" w:hAnsi="Abadi ExtraLight"/>
          <w:sz w:val="28"/>
          <w:szCs w:val="28"/>
        </w:rPr>
      </w:pPr>
      <w:bookmarkStart w:id="14" w:name="_Toc215080239"/>
      <w:r w:rsidRPr="003014C9">
        <w:rPr>
          <w:rFonts w:ascii="Abadi ExtraLight" w:hAnsi="Abadi ExtraLight"/>
          <w:sz w:val="28"/>
          <w:szCs w:val="28"/>
        </w:rPr>
        <w:t>Task 4</w:t>
      </w:r>
      <w:bookmarkEnd w:id="14"/>
    </w:p>
    <w:p w14:paraId="2615BFC9" w14:textId="3ECD6C99" w:rsidR="00B42906" w:rsidRPr="003014C9" w:rsidRDefault="00B42906" w:rsidP="00802363">
      <w:pPr>
        <w:pStyle w:val="Heading3"/>
        <w:jc w:val="center"/>
        <w:rPr>
          <w:rFonts w:ascii="Abadi ExtraLight" w:hAnsi="Abadi ExtraLight"/>
        </w:rPr>
      </w:pPr>
      <w:bookmarkStart w:id="15" w:name="_Toc215080240"/>
      <w:r w:rsidRPr="003014C9">
        <w:rPr>
          <w:rFonts w:ascii="Abadi ExtraLight" w:hAnsi="Abadi ExtraLight"/>
        </w:rPr>
        <w:t>Communication and Collaboration applications</w:t>
      </w:r>
      <w:bookmarkEnd w:id="15"/>
    </w:p>
    <w:p w14:paraId="0233D9C3" w14:textId="77777777" w:rsidR="006B01F8" w:rsidRPr="006B01F8" w:rsidRDefault="006B01F8" w:rsidP="006B01F8">
      <w:pPr>
        <w:pStyle w:val="Heading3"/>
        <w:rPr>
          <w:rFonts w:ascii="Abadi ExtraLight" w:hAnsi="Abadi ExtraLight"/>
        </w:rPr>
      </w:pPr>
      <w:bookmarkStart w:id="16" w:name="_Toc215080241"/>
      <w:r w:rsidRPr="006B01F8">
        <w:rPr>
          <w:rFonts w:ascii="Abadi ExtraLight" w:hAnsi="Abadi ExtraLight"/>
        </w:rPr>
        <w:t>Introduction</w:t>
      </w:r>
      <w:bookmarkEnd w:id="16"/>
    </w:p>
    <w:p w14:paraId="1A35BC5F" w14:textId="545BEB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Modern businesses rely heavily on digital tools to support hybrid and remote work. Effective communication and online collaboration solutions are critical to ensuring business continuity, improving productivity, and managing knowledge in an organisation</w:t>
      </w:r>
      <w:r w:rsidR="0083356E">
        <w:rPr>
          <w:rFonts w:ascii="Abadi ExtraLight" w:hAnsi="Abadi ExtraLight"/>
          <w:noProof/>
          <w:sz w:val="28"/>
          <w:szCs w:val="28"/>
          <w:lang w:val="en-US"/>
        </w:rPr>
        <w:t xml:space="preserve"> </w:t>
      </w:r>
      <w:r w:rsidR="0083356E" w:rsidRPr="0083356E">
        <w:rPr>
          <w:rFonts w:ascii="Abadi ExtraLight" w:hAnsi="Abadi ExtraLight"/>
          <w:noProof/>
          <w:sz w:val="28"/>
          <w:szCs w:val="28"/>
          <w:lang w:val="en-US"/>
        </w:rPr>
        <w:t>[10]</w:t>
      </w:r>
      <w:r w:rsidRPr="006B01F8">
        <w:rPr>
          <w:rFonts w:ascii="Abadi ExtraLight" w:hAnsi="Abadi ExtraLight"/>
          <w:sz w:val="28"/>
          <w:szCs w:val="28"/>
        </w:rPr>
        <w:t xml:space="preserve">. This assignment aims to conduct an in-depth analysis of one modern communication tool and one online collaboration tool that dominate the modern corporate environment, </w:t>
      </w:r>
      <w:r w:rsidR="00A90159">
        <w:rPr>
          <w:rFonts w:ascii="Abadi ExtraLight" w:hAnsi="Abadi ExtraLight"/>
          <w:sz w:val="28"/>
          <w:szCs w:val="28"/>
        </w:rPr>
        <w:t>and to</w:t>
      </w:r>
      <w:r w:rsidRPr="006B01F8">
        <w:rPr>
          <w:rFonts w:ascii="Abadi ExtraLight" w:hAnsi="Abadi ExtraLight"/>
          <w:sz w:val="28"/>
          <w:szCs w:val="28"/>
        </w:rPr>
        <w:t xml:space="preserve"> provide practical evidence of their use.</w:t>
      </w:r>
    </w:p>
    <w:p w14:paraId="1A885AA3" w14:textId="77777777" w:rsidR="006B01F8" w:rsidRPr="006B01F8" w:rsidRDefault="006B01F8" w:rsidP="006B01F8">
      <w:pPr>
        <w:jc w:val="center"/>
        <w:rPr>
          <w:rFonts w:ascii="Abadi ExtraLight" w:hAnsi="Abadi ExtraLight"/>
          <w:sz w:val="28"/>
          <w:szCs w:val="28"/>
        </w:rPr>
      </w:pPr>
    </w:p>
    <w:p w14:paraId="7C09ECB0" w14:textId="77777777" w:rsidR="006B01F8" w:rsidRPr="006B01F8" w:rsidRDefault="006B01F8" w:rsidP="00802363">
      <w:pPr>
        <w:pStyle w:val="Heading2"/>
        <w:jc w:val="center"/>
        <w:rPr>
          <w:rFonts w:ascii="Abadi ExtraLight" w:hAnsi="Abadi ExtraLight"/>
          <w:sz w:val="28"/>
          <w:szCs w:val="28"/>
        </w:rPr>
      </w:pPr>
      <w:bookmarkStart w:id="17" w:name="_Toc215080242"/>
      <w:r w:rsidRPr="006B01F8">
        <w:rPr>
          <w:rFonts w:ascii="Abadi ExtraLight" w:hAnsi="Abadi ExtraLight"/>
          <w:sz w:val="28"/>
          <w:szCs w:val="28"/>
        </w:rPr>
        <w:t>a. Analysis of Modern Communication and Online Collaboration Tools</w:t>
      </w:r>
      <w:bookmarkEnd w:id="17"/>
    </w:p>
    <w:p w14:paraId="23CA1519"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Two products from the integrated Microsoft 365 ecosystem were selected for analysis, which are the industry standard for many global corporations: Microsoft Teams for communication and Microsoft OneDrive for collaboration and file management.</w:t>
      </w:r>
    </w:p>
    <w:p w14:paraId="1A982EFC" w14:textId="77777777" w:rsidR="006B01F8" w:rsidRPr="006B01F8" w:rsidRDefault="006B01F8" w:rsidP="006B01F8">
      <w:pPr>
        <w:jc w:val="center"/>
        <w:rPr>
          <w:rFonts w:ascii="Abadi ExtraLight" w:hAnsi="Abadi ExtraLight"/>
          <w:sz w:val="28"/>
          <w:szCs w:val="28"/>
        </w:rPr>
      </w:pPr>
    </w:p>
    <w:p w14:paraId="5B4F3749" w14:textId="77777777" w:rsidR="006B01F8" w:rsidRPr="006B01F8" w:rsidRDefault="006B01F8" w:rsidP="006B01F8">
      <w:pPr>
        <w:jc w:val="center"/>
        <w:rPr>
          <w:rFonts w:ascii="Abadi ExtraLight" w:hAnsi="Abadi ExtraLight"/>
          <w:sz w:val="28"/>
          <w:szCs w:val="28"/>
        </w:rPr>
      </w:pPr>
      <w:r w:rsidRPr="00802363">
        <w:rPr>
          <w:rFonts w:ascii="Abadi ExtraLight" w:hAnsi="Abadi ExtraLight"/>
          <w:sz w:val="28"/>
          <w:szCs w:val="28"/>
          <w:highlight w:val="darkGray"/>
        </w:rPr>
        <w:t>1. Microsoft Teams (Communications application)</w:t>
      </w:r>
    </w:p>
    <w:p w14:paraId="0908DF23" w14:textId="3BB62C34"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Microsoft Teams is a unified communications and collaboration platform that integrates a chat-based persistent workspace, video conferencing, cloud file storage, and application integration. Its key value lies in consolidating disparate communication streams into a single central hub, which improves workflow efficiency </w:t>
      </w:r>
      <w:sdt>
        <w:sdtPr>
          <w:rPr>
            <w:rFonts w:ascii="Abadi ExtraLight" w:hAnsi="Abadi ExtraLight"/>
            <w:sz w:val="28"/>
            <w:szCs w:val="28"/>
          </w:rPr>
          <w:id w:val="1797406753"/>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CITATION Mic25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[11]</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3464FF9B" w14:textId="77777777" w:rsidR="006B01F8" w:rsidRPr="006B01F8" w:rsidRDefault="006B01F8" w:rsidP="006B01F8">
      <w:pPr>
        <w:jc w:val="center"/>
        <w:rPr>
          <w:rFonts w:ascii="Abadi ExtraLight" w:hAnsi="Abadi ExtraLight"/>
          <w:sz w:val="28"/>
          <w:szCs w:val="28"/>
        </w:rPr>
      </w:pPr>
    </w:p>
    <w:p w14:paraId="21AEB880"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Key Features and Academic Relevance:</w:t>
      </w:r>
    </w:p>
    <w:p w14:paraId="46E8BC26"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Channel Communication and Knowledge Management: Teams allows you to organise communication in thematic Channels, which can be public or private. This mechanism effectively replaces traditional internal email, which often leads to information overload and loss of important discussions. All messages, solutions, and files published in channels are automatically indexed and stored, which is critical for corporate knowledge management. New employees can quickly catch up on project discussions by reviewing the channel history.</w:t>
      </w:r>
    </w:p>
    <w:p w14:paraId="6986D9BD" w14:textId="77777777" w:rsidR="006B01F8" w:rsidRPr="006B01F8" w:rsidRDefault="006B01F8" w:rsidP="006B01F8">
      <w:pPr>
        <w:jc w:val="center"/>
        <w:rPr>
          <w:rFonts w:ascii="Abadi ExtraLight" w:hAnsi="Abadi ExtraLight"/>
          <w:sz w:val="28"/>
          <w:szCs w:val="28"/>
        </w:rPr>
      </w:pPr>
    </w:p>
    <w:p w14:paraId="755C22FD" w14:textId="6E427A3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Synchronous Interaction (Meetings): The platform provides high-quality audio and video conferencing with features critical for hybrid work. Meeting recording, real-time transcription, and screen sharing enable geographically distributed teams to collaborate with minimal loss of efficiency. This directly contributes to overcoming geographical and time barriers, which </w:t>
      </w:r>
      <w:r w:rsidR="00E95DF9">
        <w:rPr>
          <w:rFonts w:ascii="Abadi ExtraLight" w:hAnsi="Abadi ExtraLight"/>
          <w:sz w:val="28"/>
          <w:szCs w:val="28"/>
        </w:rPr>
        <w:t>are</w:t>
      </w:r>
      <w:r w:rsidRPr="006B01F8">
        <w:rPr>
          <w:rFonts w:ascii="Abadi ExtraLight" w:hAnsi="Abadi ExtraLight"/>
          <w:sz w:val="28"/>
          <w:szCs w:val="28"/>
        </w:rPr>
        <w:t xml:space="preserve"> a prerequisite for global business operations.</w:t>
      </w:r>
    </w:p>
    <w:p w14:paraId="6AB7435C" w14:textId="77777777" w:rsidR="006B01F8" w:rsidRPr="006B01F8" w:rsidRDefault="006B01F8" w:rsidP="006B01F8">
      <w:pPr>
        <w:jc w:val="center"/>
        <w:rPr>
          <w:rFonts w:ascii="Abadi ExtraLight" w:hAnsi="Abadi ExtraLight"/>
          <w:sz w:val="28"/>
          <w:szCs w:val="28"/>
        </w:rPr>
      </w:pPr>
    </w:p>
    <w:p w14:paraId="13A01F94"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Ecosystem Integration and Extensibility: Teams is the core of the Microsoft 365 ecosystem. Deep integration with Word, Excel, Outlook, and most importantly, OneDrive, turns Teams into a single "operations centre." Employees can co-edit documents, manage tasks (via Planner), and access line-of-business applications without leaving the Teams interface. This integration minimises "context switching," which, according to productivity studies, is a significant time-suck.</w:t>
      </w:r>
    </w:p>
    <w:p w14:paraId="00E82D9D" w14:textId="77777777" w:rsidR="006B01F8" w:rsidRPr="006B01F8" w:rsidRDefault="006B01F8" w:rsidP="006B01F8">
      <w:pPr>
        <w:jc w:val="center"/>
        <w:rPr>
          <w:rFonts w:ascii="Abadi ExtraLight" w:hAnsi="Abadi ExtraLight"/>
          <w:sz w:val="28"/>
          <w:szCs w:val="28"/>
        </w:rPr>
      </w:pPr>
    </w:p>
    <w:p w14:paraId="662A8007" w14:textId="77777777" w:rsidR="006B01F8" w:rsidRPr="006B01F8" w:rsidRDefault="006B01F8" w:rsidP="006B01F8">
      <w:pPr>
        <w:jc w:val="center"/>
        <w:rPr>
          <w:rFonts w:ascii="Abadi ExtraLight" w:hAnsi="Abadi ExtraLight"/>
          <w:sz w:val="28"/>
          <w:szCs w:val="28"/>
        </w:rPr>
      </w:pPr>
      <w:r w:rsidRPr="00802363">
        <w:rPr>
          <w:rFonts w:ascii="Abadi ExtraLight" w:hAnsi="Abadi ExtraLight"/>
          <w:sz w:val="28"/>
          <w:szCs w:val="28"/>
          <w:highlight w:val="darkGray"/>
        </w:rPr>
        <w:t>2. Microsoft OneDrive (Online Collaboration Software)</w:t>
      </w:r>
    </w:p>
    <w:p w14:paraId="077E7BE4" w14:textId="70A7D985"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Microsoft OneDrive is a cloud-based file storage and synchronisation service that plays a critical role in collaboration, especially in conjunction with Microsoft Teams. It acts as a primary tool for content collaboration, providing secure storage and management of work files </w:t>
      </w:r>
      <w:sdt>
        <w:sdtPr>
          <w:rPr>
            <w:rFonts w:ascii="Abadi ExtraLight" w:hAnsi="Abadi ExtraLight"/>
            <w:sz w:val="28"/>
            <w:szCs w:val="28"/>
          </w:rPr>
          <w:id w:val="-754358292"/>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Mic251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[12]</w:t>
          </w:r>
          <w:r w:rsidR="00802363">
            <w:rPr>
              <w:rFonts w:ascii="Abadi ExtraLight" w:hAnsi="Abadi ExtraLight"/>
              <w:sz w:val="28"/>
              <w:szCs w:val="28"/>
            </w:rPr>
            <w:fldChar w:fldCharType="end"/>
          </w:r>
        </w:sdtContent>
      </w:sdt>
      <w:r w:rsidR="00802363">
        <w:rPr>
          <w:rFonts w:ascii="Abadi ExtraLight" w:hAnsi="Abadi ExtraLight"/>
          <w:sz w:val="28"/>
          <w:szCs w:val="28"/>
        </w:rPr>
        <w:t>.</w:t>
      </w:r>
      <w:r w:rsidRPr="006B01F8">
        <w:rPr>
          <w:rFonts w:ascii="Abadi ExtraLight" w:hAnsi="Abadi ExtraLight"/>
          <w:sz w:val="28"/>
          <w:szCs w:val="28"/>
        </w:rPr>
        <w:t>Its functionality directly affects the integrity and relevance of data in collaborative projects.</w:t>
      </w:r>
    </w:p>
    <w:p w14:paraId="1A6395A0" w14:textId="77777777" w:rsidR="006B01F8" w:rsidRPr="006B01F8" w:rsidRDefault="006B01F8" w:rsidP="006B01F8">
      <w:pPr>
        <w:jc w:val="center"/>
        <w:rPr>
          <w:rFonts w:ascii="Abadi ExtraLight" w:hAnsi="Abadi ExtraLight"/>
          <w:sz w:val="28"/>
          <w:szCs w:val="28"/>
        </w:rPr>
      </w:pPr>
    </w:p>
    <w:p w14:paraId="796FCCA6"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Key Features and Academic Relevance:</w:t>
      </w:r>
    </w:p>
    <w:p w14:paraId="510AFEFB" w14:textId="77777777"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Co-authoring: This is a fundamental feature that allows multiple users to work on the same Office document (Word, Excel, PowerPoint) simultaneously in real time. The system automatically reflects changes made by colleagues and saves them. This approach eliminates the problems of "versioning" and prevents the creation of duplicate files. This is critical for projects where time is a key factor, for example, when preparing financial reports or tender proposals.</w:t>
      </w:r>
    </w:p>
    <w:p w14:paraId="2DE4B4A2" w14:textId="77777777" w:rsidR="006B01F8" w:rsidRPr="006B01F8" w:rsidRDefault="006B01F8" w:rsidP="006B01F8">
      <w:pPr>
        <w:jc w:val="center"/>
        <w:rPr>
          <w:rFonts w:ascii="Abadi ExtraLight" w:hAnsi="Abadi ExtraLight"/>
          <w:sz w:val="28"/>
          <w:szCs w:val="28"/>
        </w:rPr>
      </w:pPr>
    </w:p>
    <w:p w14:paraId="39F26F56" w14:textId="31224F89" w:rsidR="006B01F8" w:rsidRPr="006B01F8" w:rsidRDefault="006B01F8" w:rsidP="006B01F8">
      <w:pPr>
        <w:jc w:val="center"/>
        <w:rPr>
          <w:rFonts w:ascii="Abadi ExtraLight" w:hAnsi="Abadi ExtraLight"/>
          <w:sz w:val="28"/>
          <w:szCs w:val="28"/>
        </w:rPr>
      </w:pPr>
      <w:r w:rsidRPr="006B01F8">
        <w:rPr>
          <w:rFonts w:ascii="Abadi ExtraLight" w:hAnsi="Abadi ExtraLight"/>
          <w:sz w:val="28"/>
          <w:szCs w:val="28"/>
        </w:rPr>
        <w:t xml:space="preserve">Accessibility and Resource Optimisation: OneDrive ensures that files are accessible from any device. Files On-Demand is an example of effective resource optimisation: files are stored in the cloud but displayed in Explorer, saving space on local drives. This supports the mobile worker model, ensuring that employees who frequently change locations (for example, between the London office and home) always have access to up-to-date data </w:t>
      </w:r>
      <w:sdt>
        <w:sdtPr>
          <w:rPr>
            <w:rFonts w:ascii="Abadi ExtraLight" w:hAnsi="Abadi ExtraLight"/>
            <w:sz w:val="28"/>
            <w:szCs w:val="28"/>
          </w:rPr>
          <w:id w:val="429243035"/>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The25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[10]</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24A610D5" w14:textId="77777777" w:rsidR="006B01F8" w:rsidRPr="006B01F8" w:rsidRDefault="006B01F8" w:rsidP="006B01F8">
      <w:pPr>
        <w:jc w:val="center"/>
        <w:rPr>
          <w:rFonts w:ascii="Abadi ExtraLight" w:hAnsi="Abadi ExtraLight"/>
          <w:sz w:val="28"/>
          <w:szCs w:val="28"/>
        </w:rPr>
      </w:pPr>
    </w:p>
    <w:p w14:paraId="64A8127E" w14:textId="3B476484" w:rsidR="00802363" w:rsidRDefault="006B01F8" w:rsidP="00802363">
      <w:pPr>
        <w:jc w:val="center"/>
        <w:rPr>
          <w:rFonts w:ascii="Abadi ExtraLight" w:hAnsi="Abadi ExtraLight"/>
          <w:sz w:val="28"/>
          <w:szCs w:val="28"/>
        </w:rPr>
      </w:pPr>
      <w:r w:rsidRPr="006B01F8">
        <w:rPr>
          <w:rFonts w:ascii="Abadi ExtraLight" w:hAnsi="Abadi ExtraLight"/>
          <w:sz w:val="28"/>
          <w:szCs w:val="28"/>
        </w:rPr>
        <w:t xml:space="preserve">Version Control and Security: Every document in OneDrive has a complete version history. This feature is critical for auditing and data integrity, as it allows you to revert to any previous version of a file in the event of an accidental error or the need to restore old data. In addition, OneDrive offers granular access controls that allow you to set viewing, editing, link expiration, and password protection, which is necessary to comply with corporate security standards and GDPR </w:t>
      </w:r>
      <w:sdt>
        <w:sdtPr>
          <w:rPr>
            <w:rFonts w:ascii="Abadi ExtraLight" w:hAnsi="Abadi ExtraLight"/>
            <w:sz w:val="28"/>
            <w:szCs w:val="28"/>
          </w:rPr>
          <w:id w:val="1120343377"/>
          <w:citation/>
        </w:sdtPr>
        <w:sdtEndPr/>
        <w:sdtContent>
          <w:r w:rsidR="00802363">
            <w:rPr>
              <w:rFonts w:ascii="Abadi ExtraLight" w:hAnsi="Abadi ExtraLight"/>
              <w:sz w:val="28"/>
              <w:szCs w:val="28"/>
            </w:rPr>
            <w:fldChar w:fldCharType="begin"/>
          </w:r>
          <w:r w:rsidR="00802363">
            <w:rPr>
              <w:rFonts w:ascii="Abadi ExtraLight" w:hAnsi="Abadi ExtraLight"/>
              <w:sz w:val="28"/>
              <w:szCs w:val="28"/>
              <w:lang w:val="en-US"/>
            </w:rPr>
            <w:instrText xml:space="preserve"> CITATION Mic252 \l 1033 </w:instrText>
          </w:r>
          <w:r w:rsidR="00802363">
            <w:rPr>
              <w:rFonts w:ascii="Abadi ExtraLight" w:hAnsi="Abadi ExtraLight"/>
              <w:sz w:val="28"/>
              <w:szCs w:val="28"/>
            </w:rPr>
            <w:fldChar w:fldCharType="separate"/>
          </w:r>
          <w:r w:rsidR="0083356E" w:rsidRPr="0083356E">
            <w:rPr>
              <w:rFonts w:ascii="Abadi ExtraLight" w:hAnsi="Abadi ExtraLight"/>
              <w:noProof/>
              <w:sz w:val="28"/>
              <w:szCs w:val="28"/>
              <w:lang w:val="en-US"/>
            </w:rPr>
            <w:t>[13]</w:t>
          </w:r>
          <w:r w:rsidR="00802363">
            <w:rPr>
              <w:rFonts w:ascii="Abadi ExtraLight" w:hAnsi="Abadi ExtraLight"/>
              <w:sz w:val="28"/>
              <w:szCs w:val="28"/>
            </w:rPr>
            <w:fldChar w:fldCharType="end"/>
          </w:r>
        </w:sdtContent>
      </w:sdt>
      <w:r w:rsidR="00802363">
        <w:rPr>
          <w:rFonts w:ascii="Abadi ExtraLight" w:hAnsi="Abadi ExtraLight"/>
          <w:sz w:val="28"/>
          <w:szCs w:val="28"/>
        </w:rPr>
        <w:t>.</w:t>
      </w:r>
    </w:p>
    <w:p w14:paraId="4BC06B38" w14:textId="5169D89E" w:rsidR="001F51DA" w:rsidRPr="00802363" w:rsidRDefault="00B42906" w:rsidP="00802363">
      <w:pPr>
        <w:pStyle w:val="Heading2"/>
        <w:jc w:val="center"/>
        <w:rPr>
          <w:rStyle w:val="Heading4Char"/>
          <w:rFonts w:ascii="Calibri" w:hAnsi="Calibri" w:cs="Calibri"/>
          <w:i w:val="0"/>
          <w:iCs w:val="0"/>
          <w:sz w:val="28"/>
          <w:szCs w:val="28"/>
          <w:lang w:val="uk-UA"/>
        </w:rPr>
      </w:pPr>
      <w:bookmarkStart w:id="18" w:name="_Toc215080243"/>
      <w:r w:rsidRPr="00802363">
        <w:rPr>
          <w:rStyle w:val="Heading4Char"/>
          <w:rFonts w:ascii="Abadi ExtraLight" w:hAnsi="Abadi ExtraLight"/>
          <w:i w:val="0"/>
          <w:iCs w:val="0"/>
          <w:sz w:val="28"/>
          <w:szCs w:val="28"/>
        </w:rPr>
        <w:t>b</w:t>
      </w:r>
      <w:r w:rsidR="009F2E5F" w:rsidRPr="00802363">
        <w:rPr>
          <w:rStyle w:val="Heading4Char"/>
          <w:rFonts w:ascii="Calibri" w:hAnsi="Calibri" w:cs="Calibri"/>
          <w:i w:val="0"/>
          <w:iCs w:val="0"/>
          <w:sz w:val="28"/>
          <w:szCs w:val="28"/>
          <w:lang w:val="uk-UA"/>
        </w:rPr>
        <w:t>.</w:t>
      </w:r>
      <w:r w:rsidR="00863FD8" w:rsidRPr="00802363">
        <w:rPr>
          <w:rFonts w:ascii="Abadi ExtraLight" w:hAnsi="Abadi ExtraLight" w:cs="Calibri"/>
          <w:b/>
          <w:bCs/>
          <w:sz w:val="28"/>
          <w:szCs w:val="28"/>
        </w:rPr>
        <w:t xml:space="preserve"> Testing the Communication</w:t>
      </w:r>
      <w:bookmarkEnd w:id="18"/>
    </w:p>
    <w:p w14:paraId="4BBFE56E"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sz w:val="28"/>
          <w:szCs w:val="28"/>
        </w:rPr>
        <w:t>To demonstrate the practical utility of these tools, one key feature for each application was tested using their freely available service levels.</w:t>
      </w:r>
    </w:p>
    <w:p w14:paraId="1BD1969D" w14:textId="77777777" w:rsidR="00305F3B" w:rsidRPr="00305F3B" w:rsidRDefault="00305F3B" w:rsidP="00305F3B">
      <w:pPr>
        <w:jc w:val="center"/>
        <w:rPr>
          <w:rFonts w:ascii="Abadi ExtraLight" w:hAnsi="Abadi ExtraLight" w:cs="Calibri"/>
          <w:b/>
          <w:bCs/>
          <w:sz w:val="28"/>
          <w:szCs w:val="28"/>
        </w:rPr>
      </w:pPr>
      <w:r w:rsidRPr="00802363">
        <w:rPr>
          <w:rFonts w:ascii="Abadi ExtraLight" w:hAnsi="Abadi ExtraLight" w:cs="Calibri"/>
          <w:b/>
          <w:bCs/>
          <w:sz w:val="28"/>
          <w:szCs w:val="28"/>
          <w:highlight w:val="darkGray"/>
        </w:rPr>
        <w:t>1. Testing the Communication feature: Instant Chat in Microsoft Teams</w:t>
      </w:r>
    </w:p>
    <w:p w14:paraId="21B32B72" w14:textId="343A3CDA" w:rsidR="00E6303B" w:rsidRPr="00E6303B" w:rsidRDefault="00305F3B" w:rsidP="00E6303B">
      <w:pPr>
        <w:jc w:val="center"/>
        <w:rPr>
          <w:rFonts w:cs="Calibri"/>
          <w:sz w:val="28"/>
          <w:szCs w:val="28"/>
          <w:lang w:val="uk-UA"/>
        </w:rPr>
      </w:pPr>
      <w:r w:rsidRPr="00305F3B">
        <w:rPr>
          <w:rFonts w:ascii="Abadi ExtraLight" w:hAnsi="Abadi ExtraLight" w:cs="Calibri"/>
          <w:b/>
          <w:bCs/>
          <w:sz w:val="28"/>
          <w:szCs w:val="28"/>
        </w:rPr>
        <w:t>Testing objective:</w:t>
      </w:r>
      <w:r w:rsidRPr="00305F3B">
        <w:rPr>
          <w:rFonts w:ascii="Abadi ExtraLight" w:hAnsi="Abadi ExtraLight" w:cs="Calibri"/>
          <w:sz w:val="28"/>
          <w:szCs w:val="28"/>
        </w:rPr>
        <w:t xml:space="preserve"> To test the effectiveness of asynchronous, informal communication for rapid resolution of issues, which is the basis for rapid business decision-making.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4"/>
        <w:gridCol w:w="1172"/>
        <w:gridCol w:w="2289"/>
        <w:gridCol w:w="5085"/>
      </w:tblGrid>
      <w:tr w:rsidR="009F3A49" w:rsidRPr="00305F3B" w14:paraId="776B2E5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5D903C3"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Step</w:t>
            </w:r>
          </w:p>
        </w:tc>
        <w:tc>
          <w:tcPr>
            <w:tcW w:w="0" w:type="auto"/>
            <w:tcBorders>
              <w:top w:val="single" w:sz="6" w:space="0" w:color="auto"/>
              <w:left w:val="single" w:sz="6" w:space="0" w:color="auto"/>
              <w:bottom w:val="single" w:sz="6" w:space="0" w:color="auto"/>
              <w:right w:val="single" w:sz="6" w:space="0" w:color="auto"/>
            </w:tcBorders>
            <w:vAlign w:val="center"/>
            <w:hideMark/>
          </w:tcPr>
          <w:p w14:paraId="01722064"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25159EC"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Description and Business Value</w:t>
            </w:r>
          </w:p>
        </w:tc>
        <w:tc>
          <w:tcPr>
            <w:tcW w:w="0" w:type="auto"/>
            <w:tcBorders>
              <w:top w:val="single" w:sz="6" w:space="0" w:color="auto"/>
              <w:left w:val="single" w:sz="6" w:space="0" w:color="auto"/>
              <w:bottom w:val="single" w:sz="6" w:space="0" w:color="auto"/>
              <w:right w:val="single" w:sz="6" w:space="0" w:color="auto"/>
            </w:tcBorders>
            <w:vAlign w:val="center"/>
            <w:hideMark/>
          </w:tcPr>
          <w:p w14:paraId="55F3720D"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Evidence (Screenshots)</w:t>
            </w:r>
          </w:p>
        </w:tc>
      </w:tr>
      <w:tr w:rsidR="009F3A49" w:rsidRPr="00305F3B" w14:paraId="5919CEC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DE421B"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1.</w:t>
            </w:r>
          </w:p>
        </w:tc>
        <w:tc>
          <w:tcPr>
            <w:tcW w:w="0" w:type="auto"/>
            <w:tcBorders>
              <w:top w:val="single" w:sz="6" w:space="0" w:color="auto"/>
              <w:left w:val="single" w:sz="6" w:space="0" w:color="auto"/>
              <w:bottom w:val="single" w:sz="6" w:space="0" w:color="auto"/>
              <w:right w:val="single" w:sz="6" w:space="0" w:color="auto"/>
            </w:tcBorders>
            <w:vAlign w:val="center"/>
            <w:hideMark/>
          </w:tcPr>
          <w:p w14:paraId="1A9AF920"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Create a new chat in the Chat feed.</w:t>
            </w:r>
          </w:p>
        </w:tc>
        <w:tc>
          <w:tcPr>
            <w:tcW w:w="0" w:type="auto"/>
            <w:tcBorders>
              <w:top w:val="single" w:sz="6" w:space="0" w:color="auto"/>
              <w:left w:val="single" w:sz="6" w:space="0" w:color="auto"/>
              <w:bottom w:val="single" w:sz="6" w:space="0" w:color="auto"/>
              <w:right w:val="single" w:sz="6" w:space="0" w:color="auto"/>
            </w:tcBorders>
            <w:vAlign w:val="center"/>
            <w:hideMark/>
          </w:tcPr>
          <w:p w14:paraId="4654090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Initiate a direct, personal communication flow.</w:t>
            </w:r>
          </w:p>
        </w:tc>
        <w:tc>
          <w:tcPr>
            <w:tcW w:w="0" w:type="auto"/>
            <w:tcBorders>
              <w:top w:val="single" w:sz="6" w:space="0" w:color="auto"/>
              <w:left w:val="single" w:sz="6" w:space="0" w:color="auto"/>
              <w:bottom w:val="single" w:sz="6" w:space="0" w:color="auto"/>
              <w:right w:val="single" w:sz="6" w:space="0" w:color="auto"/>
            </w:tcBorders>
            <w:vAlign w:val="center"/>
            <w:hideMark/>
          </w:tcPr>
          <w:p w14:paraId="20EA570A" w14:textId="1E0B0386" w:rsidR="00305F3B" w:rsidRPr="009F3A49" w:rsidRDefault="0063432F" w:rsidP="00305F3B">
            <w:pPr>
              <w:jc w:val="center"/>
              <w:rPr>
                <w:rFonts w:ascii="Abadi ExtraLight" w:hAnsi="Abadi ExtraLight" w:cs="Calibri"/>
                <w:sz w:val="20"/>
                <w:szCs w:val="20"/>
              </w:rPr>
            </w:pPr>
            <w:r w:rsidRPr="009F3A49">
              <w:rPr>
                <w:rFonts w:ascii="Abadi ExtraLight" w:hAnsi="Abadi ExtraLight" w:cs="Calibri"/>
                <w:noProof/>
                <w:sz w:val="20"/>
                <w:szCs w:val="20"/>
              </w:rPr>
              <w:drawing>
                <wp:inline distT="0" distB="0" distL="0" distR="0" wp14:anchorId="2792F230" wp14:editId="2E30EA86">
                  <wp:extent cx="2704782" cy="1177290"/>
                  <wp:effectExtent l="0" t="0" r="635" b="3810"/>
                  <wp:docPr id="133991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19678" name=""/>
                          <pic:cNvPicPr/>
                        </pic:nvPicPr>
                        <pic:blipFill rotWithShape="1">
                          <a:blip r:embed="rId27"/>
                          <a:srcRect l="-203" t="-462" r="77239" b="462"/>
                          <a:stretch>
                            <a:fillRect/>
                          </a:stretch>
                        </pic:blipFill>
                        <pic:spPr bwMode="auto">
                          <a:xfrm>
                            <a:off x="0" y="0"/>
                            <a:ext cx="2786541" cy="1212876"/>
                          </a:xfrm>
                          <a:prstGeom prst="rect">
                            <a:avLst/>
                          </a:prstGeom>
                          <a:ln>
                            <a:noFill/>
                          </a:ln>
                          <a:extLst>
                            <a:ext uri="{53640926-AAD7-44D8-BBD7-CCE9431645EC}">
                              <a14:shadowObscured xmlns:a14="http://schemas.microsoft.com/office/drawing/2010/main"/>
                            </a:ext>
                          </a:extLst>
                        </pic:spPr>
                      </pic:pic>
                    </a:graphicData>
                  </a:graphic>
                </wp:inline>
              </w:drawing>
            </w:r>
          </w:p>
        </w:tc>
      </w:tr>
      <w:tr w:rsidR="009F3A49" w:rsidRPr="00305F3B" w14:paraId="0C3CAF1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E1EB8AE"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2.</w:t>
            </w:r>
          </w:p>
        </w:tc>
        <w:tc>
          <w:tcPr>
            <w:tcW w:w="0" w:type="auto"/>
            <w:tcBorders>
              <w:top w:val="single" w:sz="6" w:space="0" w:color="auto"/>
              <w:left w:val="single" w:sz="6" w:space="0" w:color="auto"/>
              <w:bottom w:val="single" w:sz="6" w:space="0" w:color="auto"/>
              <w:right w:val="single" w:sz="6" w:space="0" w:color="auto"/>
            </w:tcBorders>
            <w:vAlign w:val="center"/>
            <w:hideMark/>
          </w:tcPr>
          <w:p w14:paraId="0B9FC5E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Send a text message with a question.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0B76F3FA"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Demonstrate a fast, low-latency transfer of a business request.</w:t>
            </w:r>
          </w:p>
        </w:tc>
        <w:tc>
          <w:tcPr>
            <w:tcW w:w="0" w:type="auto"/>
            <w:tcBorders>
              <w:top w:val="single" w:sz="6" w:space="0" w:color="auto"/>
              <w:left w:val="single" w:sz="6" w:space="0" w:color="auto"/>
              <w:bottom w:val="single" w:sz="6" w:space="0" w:color="auto"/>
              <w:right w:val="single" w:sz="6" w:space="0" w:color="auto"/>
            </w:tcBorders>
            <w:vAlign w:val="center"/>
            <w:hideMark/>
          </w:tcPr>
          <w:p w14:paraId="6D7A69E0" w14:textId="2BCD0351" w:rsidR="00305F3B" w:rsidRPr="009F3A49" w:rsidRDefault="007420C0" w:rsidP="00305F3B">
            <w:pPr>
              <w:jc w:val="center"/>
              <w:rPr>
                <w:rFonts w:ascii="Abadi ExtraLight" w:hAnsi="Abadi ExtraLight" w:cs="Calibri"/>
                <w:sz w:val="20"/>
                <w:szCs w:val="20"/>
              </w:rPr>
            </w:pPr>
            <w:r w:rsidRPr="009F3A49">
              <w:rPr>
                <w:rFonts w:ascii="Abadi ExtraLight" w:hAnsi="Abadi ExtraLight" w:cs="Calibri"/>
                <w:noProof/>
                <w:sz w:val="20"/>
                <w:szCs w:val="20"/>
              </w:rPr>
              <w:drawing>
                <wp:anchor distT="0" distB="0" distL="114300" distR="114300" simplePos="0" relativeHeight="251676672" behindDoc="0" locked="0" layoutInCell="1" allowOverlap="1" wp14:anchorId="73050234" wp14:editId="7242356F">
                  <wp:simplePos x="0" y="0"/>
                  <wp:positionH relativeFrom="column">
                    <wp:posOffset>128270</wp:posOffset>
                  </wp:positionH>
                  <wp:positionV relativeFrom="paragraph">
                    <wp:posOffset>-2473960</wp:posOffset>
                  </wp:positionV>
                  <wp:extent cx="3126105" cy="2630170"/>
                  <wp:effectExtent l="0" t="0" r="0" b="0"/>
                  <wp:wrapSquare wrapText="bothSides"/>
                  <wp:docPr id="1017122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22787"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26105" cy="2630170"/>
                          </a:xfrm>
                          <a:prstGeom prst="rect">
                            <a:avLst/>
                          </a:prstGeom>
                        </pic:spPr>
                      </pic:pic>
                    </a:graphicData>
                  </a:graphic>
                  <wp14:sizeRelH relativeFrom="margin">
                    <wp14:pctWidth>0</wp14:pctWidth>
                  </wp14:sizeRelH>
                  <wp14:sizeRelV relativeFrom="margin">
                    <wp14:pctHeight>0</wp14:pctHeight>
                  </wp14:sizeRelV>
                </wp:anchor>
              </w:drawing>
            </w:r>
          </w:p>
        </w:tc>
      </w:tr>
      <w:tr w:rsidR="009F3A49" w:rsidRPr="00305F3B" w14:paraId="32EC60BF" w14:textId="77777777" w:rsidTr="009F3A49">
        <w:trPr>
          <w:trHeight w:val="1800"/>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F15AA73"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b/>
                <w:bCs/>
                <w:sz w:val="20"/>
                <w:szCs w:val="20"/>
              </w:rPr>
              <w:t>3.</w:t>
            </w:r>
          </w:p>
        </w:tc>
        <w:tc>
          <w:tcPr>
            <w:tcW w:w="0" w:type="auto"/>
            <w:tcBorders>
              <w:top w:val="single" w:sz="6" w:space="0" w:color="auto"/>
              <w:left w:val="single" w:sz="6" w:space="0" w:color="auto"/>
              <w:bottom w:val="single" w:sz="6" w:space="0" w:color="auto"/>
              <w:right w:val="single" w:sz="6" w:space="0" w:color="auto"/>
            </w:tcBorders>
            <w:vAlign w:val="center"/>
            <w:hideMark/>
          </w:tcPr>
          <w:p w14:paraId="4D38ADE1"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Receive a response and apply an emoji reaction.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273821C" w14:textId="77777777" w:rsidR="00305F3B" w:rsidRPr="009F3A49" w:rsidRDefault="00305F3B" w:rsidP="00305F3B">
            <w:pPr>
              <w:jc w:val="center"/>
              <w:rPr>
                <w:rFonts w:ascii="Abadi ExtraLight" w:hAnsi="Abadi ExtraLight" w:cs="Calibri"/>
                <w:sz w:val="20"/>
                <w:szCs w:val="20"/>
              </w:rPr>
            </w:pPr>
            <w:r w:rsidRPr="009F3A49">
              <w:rPr>
                <w:rFonts w:ascii="Abadi ExtraLight" w:hAnsi="Abadi ExtraLight" w:cs="Calibri"/>
                <w:sz w:val="20"/>
                <w:szCs w:val="20"/>
              </w:rPr>
              <w:t>Use reactions to confirm reading or consent, which optimises the communication flow by avoiding unnecessary text spam.</w:t>
            </w:r>
          </w:p>
        </w:tc>
        <w:tc>
          <w:tcPr>
            <w:tcW w:w="0" w:type="auto"/>
            <w:tcBorders>
              <w:top w:val="single" w:sz="6" w:space="0" w:color="auto"/>
              <w:left w:val="single" w:sz="6" w:space="0" w:color="auto"/>
              <w:bottom w:val="single" w:sz="6" w:space="0" w:color="auto"/>
              <w:right w:val="single" w:sz="6" w:space="0" w:color="auto"/>
            </w:tcBorders>
            <w:vAlign w:val="center"/>
            <w:hideMark/>
          </w:tcPr>
          <w:p w14:paraId="745318D4" w14:textId="43350533" w:rsidR="00305F3B" w:rsidRPr="009F3A49" w:rsidRDefault="009F3A49" w:rsidP="00305F3B">
            <w:pPr>
              <w:jc w:val="center"/>
              <w:rPr>
                <w:rFonts w:ascii="Abadi ExtraLight" w:hAnsi="Abadi ExtraLight" w:cs="Calibri"/>
                <w:sz w:val="20"/>
                <w:szCs w:val="20"/>
              </w:rPr>
            </w:pPr>
            <w:r w:rsidRPr="009F3A49">
              <w:rPr>
                <w:rFonts w:ascii="Abadi ExtraLight" w:hAnsi="Abadi ExtraLight" w:cs="Calibri"/>
                <w:noProof/>
                <w:sz w:val="20"/>
                <w:szCs w:val="20"/>
              </w:rPr>
              <w:drawing>
                <wp:anchor distT="0" distB="0" distL="114300" distR="114300" simplePos="0" relativeHeight="251677696" behindDoc="0" locked="0" layoutInCell="1" allowOverlap="1" wp14:anchorId="6415404E" wp14:editId="251BB115">
                  <wp:simplePos x="0" y="0"/>
                  <wp:positionH relativeFrom="column">
                    <wp:posOffset>8255</wp:posOffset>
                  </wp:positionH>
                  <wp:positionV relativeFrom="paragraph">
                    <wp:posOffset>-638175</wp:posOffset>
                  </wp:positionV>
                  <wp:extent cx="3156585" cy="873125"/>
                  <wp:effectExtent l="0" t="0" r="5715" b="3175"/>
                  <wp:wrapSquare wrapText="bothSides"/>
                  <wp:docPr id="108266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668879" name=""/>
                          <pic:cNvPicPr/>
                        </pic:nvPicPr>
                        <pic:blipFill>
                          <a:blip r:embed="rId29">
                            <a:extLst>
                              <a:ext uri="{28A0092B-C50C-407E-A947-70E740481C1C}">
                                <a14:useLocalDpi xmlns:a14="http://schemas.microsoft.com/office/drawing/2010/main" val="0"/>
                              </a:ext>
                            </a:extLst>
                          </a:blip>
                          <a:stretch>
                            <a:fillRect/>
                          </a:stretch>
                        </pic:blipFill>
                        <pic:spPr>
                          <a:xfrm>
                            <a:off x="0" y="0"/>
                            <a:ext cx="3156585" cy="873125"/>
                          </a:xfrm>
                          <a:prstGeom prst="rect">
                            <a:avLst/>
                          </a:prstGeom>
                        </pic:spPr>
                      </pic:pic>
                    </a:graphicData>
                  </a:graphic>
                  <wp14:sizeRelH relativeFrom="margin">
                    <wp14:pctWidth>0</wp14:pctWidth>
                  </wp14:sizeRelH>
                  <wp14:sizeRelV relativeFrom="margin">
                    <wp14:pctHeight>0</wp14:pctHeight>
                  </wp14:sizeRelV>
                </wp:anchor>
              </w:drawing>
            </w:r>
          </w:p>
        </w:tc>
      </w:tr>
    </w:tbl>
    <w:p w14:paraId="623506E8" w14:textId="10C6F061" w:rsidR="00E6303B" w:rsidRPr="005D631C" w:rsidRDefault="005D631C" w:rsidP="00305F3B">
      <w:pPr>
        <w:jc w:val="center"/>
        <w:rPr>
          <w:rFonts w:ascii="Abadi ExtraLight" w:hAnsi="Abadi ExtraLight" w:cs="Calibri"/>
          <w:b/>
          <w:bCs/>
          <w:sz w:val="20"/>
          <w:szCs w:val="20"/>
          <w:lang w:val="en-US"/>
        </w:rPr>
      </w:pPr>
      <w:r w:rsidRPr="005D631C">
        <w:rPr>
          <w:rFonts w:ascii="Abadi ExtraLight" w:hAnsi="Abadi ExtraLight" w:cs="Calibri"/>
          <w:b/>
          <w:bCs/>
          <w:sz w:val="20"/>
          <w:szCs w:val="20"/>
          <w:highlight w:val="red"/>
          <w:lang w:val="en-US"/>
        </w:rPr>
        <w:t>“</w:t>
      </w:r>
      <w:proofErr w:type="spellStart"/>
      <w:r w:rsidR="00E6303B" w:rsidRPr="005D631C">
        <w:rPr>
          <w:rFonts w:ascii="Abadi ExtraLight" w:hAnsi="Abadi ExtraLight" w:cs="Calibri"/>
          <w:b/>
          <w:bCs/>
          <w:sz w:val="20"/>
          <w:szCs w:val="20"/>
          <w:highlight w:val="red"/>
          <w:lang w:val="uk-UA"/>
        </w:rPr>
        <w:t>Note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some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screenshots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of</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program</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interface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shown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in</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Cyrillic</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due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to</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my</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native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language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settings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but</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the</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functionality</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demonstrated</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is</w:t>
      </w:r>
      <w:proofErr w:type="spellEnd"/>
      <w:r w:rsidR="00E6303B" w:rsidRPr="005D631C">
        <w:rPr>
          <w:rFonts w:ascii="Abadi ExtraLight" w:hAnsi="Abadi ExtraLight" w:cs="Calibri"/>
          <w:b/>
          <w:bCs/>
          <w:sz w:val="20"/>
          <w:szCs w:val="20"/>
          <w:highlight w:val="red"/>
          <w:lang w:val="uk-UA"/>
        </w:rPr>
        <w:t xml:space="preserve"> </w:t>
      </w:r>
      <w:proofErr w:type="spellStart"/>
      <w:r w:rsidR="00E6303B" w:rsidRPr="005D631C">
        <w:rPr>
          <w:rFonts w:ascii="Abadi ExtraLight" w:hAnsi="Abadi ExtraLight" w:cs="Calibri"/>
          <w:b/>
          <w:bCs/>
          <w:sz w:val="20"/>
          <w:szCs w:val="20"/>
          <w:highlight w:val="red"/>
          <w:lang w:val="uk-UA"/>
        </w:rPr>
        <w:t>universal</w:t>
      </w:r>
      <w:proofErr w:type="spellEnd"/>
      <w:r w:rsidR="00E6303B" w:rsidRPr="005D631C">
        <w:rPr>
          <w:rFonts w:ascii="Abadi ExtraLight" w:hAnsi="Abadi ExtraLight" w:cs="Calibri"/>
          <w:b/>
          <w:bCs/>
          <w:sz w:val="20"/>
          <w:szCs w:val="20"/>
          <w:highlight w:val="red"/>
          <w:lang w:val="uk-UA"/>
        </w:rPr>
        <w:t>.</w:t>
      </w:r>
      <w:r w:rsidRPr="005D631C">
        <w:rPr>
          <w:rFonts w:ascii="Abadi ExtraLight" w:hAnsi="Abadi ExtraLight" w:cs="Calibri"/>
          <w:b/>
          <w:bCs/>
          <w:sz w:val="20"/>
          <w:szCs w:val="20"/>
          <w:highlight w:val="red"/>
          <w:lang w:val="en-US"/>
        </w:rPr>
        <w:t>”</w:t>
      </w:r>
    </w:p>
    <w:p w14:paraId="3148503C" w14:textId="66BFABF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Test Analysis:</w:t>
      </w:r>
      <w:r w:rsidRPr="00305F3B">
        <w:rPr>
          <w:rFonts w:ascii="Abadi ExtraLight" w:hAnsi="Abadi ExtraLight" w:cs="Calibri"/>
          <w:sz w:val="28"/>
          <w:szCs w:val="28"/>
        </w:rPr>
        <w:t xml:space="preserve"> Testing confirms that the instant chat feature is highly effective for operational internal communication. It combines synchronous speed with the ability to interact asynchronously, allowing users to respond at their convenience, which is especially appreciated in hybrid teams. The use of non-verbal reactions helps reduce response times and increases the overall fluidity of the workflow. The speed and accessibility of this tool make it more effective for urgent requests than traditional email.</w:t>
      </w:r>
    </w:p>
    <w:p w14:paraId="3E3AE743" w14:textId="77777777" w:rsidR="00305F3B" w:rsidRPr="00305F3B" w:rsidRDefault="00305F3B" w:rsidP="00305F3B">
      <w:pPr>
        <w:jc w:val="center"/>
        <w:rPr>
          <w:rFonts w:ascii="Abadi ExtraLight" w:hAnsi="Abadi ExtraLight" w:cs="Calibri"/>
          <w:b/>
          <w:bCs/>
          <w:sz w:val="28"/>
          <w:szCs w:val="28"/>
        </w:rPr>
      </w:pPr>
      <w:r w:rsidRPr="00802363">
        <w:rPr>
          <w:rFonts w:ascii="Abadi ExtraLight" w:hAnsi="Abadi ExtraLight" w:cs="Calibri"/>
          <w:b/>
          <w:bCs/>
          <w:sz w:val="28"/>
          <w:szCs w:val="28"/>
          <w:highlight w:val="darkGray"/>
        </w:rPr>
        <w:t>2. Collaboration Testing: Co-Authoring a File in Microsoft OneDrive.</w:t>
      </w:r>
    </w:p>
    <w:p w14:paraId="74C6CA88"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Testing Objective:</w:t>
      </w:r>
      <w:r w:rsidRPr="00305F3B">
        <w:rPr>
          <w:rFonts w:ascii="Abadi ExtraLight" w:hAnsi="Abadi ExtraLight" w:cs="Calibri"/>
          <w:sz w:val="28"/>
          <w:szCs w:val="28"/>
        </w:rPr>
        <w:t xml:space="preserve"> Demonstrate the co-authoring feature, which is critical for collaborative work on documents and reports.</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1436"/>
        <w:gridCol w:w="1489"/>
        <w:gridCol w:w="5517"/>
      </w:tblGrid>
      <w:tr w:rsidR="00BC078F" w:rsidRPr="002E1FB9" w14:paraId="700F5663" w14:textId="77777777" w:rsidTr="002E1FB9">
        <w:trPr>
          <w:tblHeade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0954B168"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Step</w:t>
            </w:r>
          </w:p>
        </w:tc>
        <w:tc>
          <w:tcPr>
            <w:tcW w:w="1406" w:type="dxa"/>
            <w:tcBorders>
              <w:top w:val="single" w:sz="6" w:space="0" w:color="auto"/>
              <w:left w:val="single" w:sz="6" w:space="0" w:color="auto"/>
              <w:bottom w:val="single" w:sz="6" w:space="0" w:color="auto"/>
              <w:right w:val="single" w:sz="6" w:space="0" w:color="auto"/>
            </w:tcBorders>
            <w:vAlign w:val="center"/>
            <w:hideMark/>
          </w:tcPr>
          <w:p w14:paraId="112688C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Action</w:t>
            </w:r>
          </w:p>
        </w:tc>
        <w:tc>
          <w:tcPr>
            <w:tcW w:w="1459" w:type="dxa"/>
            <w:tcBorders>
              <w:top w:val="single" w:sz="6" w:space="0" w:color="auto"/>
              <w:left w:val="single" w:sz="6" w:space="0" w:color="auto"/>
              <w:bottom w:val="single" w:sz="6" w:space="0" w:color="auto"/>
              <w:right w:val="single" w:sz="6" w:space="0" w:color="auto"/>
            </w:tcBorders>
            <w:vAlign w:val="center"/>
            <w:hideMark/>
          </w:tcPr>
          <w:p w14:paraId="0E59CAEE"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Description and Business Value</w:t>
            </w:r>
          </w:p>
        </w:tc>
        <w:tc>
          <w:tcPr>
            <w:tcW w:w="5472" w:type="dxa"/>
            <w:tcBorders>
              <w:top w:val="single" w:sz="6" w:space="0" w:color="auto"/>
              <w:left w:val="single" w:sz="6" w:space="0" w:color="auto"/>
              <w:bottom w:val="single" w:sz="6" w:space="0" w:color="auto"/>
              <w:right w:val="single" w:sz="6" w:space="0" w:color="auto"/>
            </w:tcBorders>
            <w:vAlign w:val="center"/>
            <w:hideMark/>
          </w:tcPr>
          <w:p w14:paraId="25CACC60"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Evidence (Screenshots)</w:t>
            </w:r>
          </w:p>
        </w:tc>
      </w:tr>
      <w:tr w:rsidR="00BC078F" w:rsidRPr="002E1FB9" w14:paraId="6303B086" w14:textId="77777777" w:rsidTr="002E1FB9">
        <w:trP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17721A2A"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1.</w:t>
            </w:r>
          </w:p>
        </w:tc>
        <w:tc>
          <w:tcPr>
            <w:tcW w:w="1406" w:type="dxa"/>
            <w:tcBorders>
              <w:top w:val="single" w:sz="6" w:space="0" w:color="auto"/>
              <w:left w:val="single" w:sz="6" w:space="0" w:color="auto"/>
              <w:bottom w:val="single" w:sz="6" w:space="0" w:color="auto"/>
              <w:right w:val="single" w:sz="6" w:space="0" w:color="auto"/>
            </w:tcBorders>
            <w:vAlign w:val="center"/>
            <w:hideMark/>
          </w:tcPr>
          <w:p w14:paraId="0F627D0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Upload a document to OneDrive.</w:t>
            </w:r>
          </w:p>
        </w:tc>
        <w:tc>
          <w:tcPr>
            <w:tcW w:w="1459" w:type="dxa"/>
            <w:tcBorders>
              <w:top w:val="single" w:sz="6" w:space="0" w:color="auto"/>
              <w:left w:val="single" w:sz="6" w:space="0" w:color="auto"/>
              <w:bottom w:val="single" w:sz="6" w:space="0" w:color="auto"/>
              <w:right w:val="single" w:sz="6" w:space="0" w:color="auto"/>
            </w:tcBorders>
            <w:vAlign w:val="center"/>
            <w:hideMark/>
          </w:tcPr>
          <w:p w14:paraId="506318C2"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Create a single master copy of the document, which is key to data unification.</w:t>
            </w:r>
          </w:p>
        </w:tc>
        <w:tc>
          <w:tcPr>
            <w:tcW w:w="5472" w:type="dxa"/>
            <w:tcBorders>
              <w:top w:val="single" w:sz="6" w:space="0" w:color="auto"/>
              <w:left w:val="single" w:sz="6" w:space="0" w:color="auto"/>
              <w:bottom w:val="single" w:sz="6" w:space="0" w:color="auto"/>
              <w:right w:val="single" w:sz="6" w:space="0" w:color="auto"/>
            </w:tcBorders>
            <w:vAlign w:val="center"/>
            <w:hideMark/>
          </w:tcPr>
          <w:p w14:paraId="263CB921" w14:textId="76ED68FC" w:rsidR="00802363" w:rsidRDefault="00983357" w:rsidP="005D631C">
            <w:pPr>
              <w:jc w:val="center"/>
              <w:rPr>
                <w:lang w:val="en-US"/>
              </w:rPr>
            </w:pPr>
            <w:r w:rsidRPr="002E1FB9">
              <w:rPr>
                <w:rFonts w:ascii="Abadi ExtraLight" w:hAnsi="Abadi ExtraLight" w:cs="Calibri"/>
                <w:noProof/>
                <w:sz w:val="20"/>
                <w:szCs w:val="20"/>
              </w:rPr>
              <w:drawing>
                <wp:inline distT="0" distB="0" distL="0" distR="0" wp14:anchorId="5D005291" wp14:editId="3DFF65C5">
                  <wp:extent cx="3730388" cy="668020"/>
                  <wp:effectExtent l="0" t="0" r="3810" b="0"/>
                  <wp:docPr id="788069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69380" name=""/>
                          <pic:cNvPicPr/>
                        </pic:nvPicPr>
                        <pic:blipFill rotWithShape="1">
                          <a:blip r:embed="rId30"/>
                          <a:srcRect l="3572" t="2064" r="39791" b="-2064"/>
                          <a:stretch>
                            <a:fillRect/>
                          </a:stretch>
                        </pic:blipFill>
                        <pic:spPr bwMode="auto">
                          <a:xfrm>
                            <a:off x="0" y="0"/>
                            <a:ext cx="3955159" cy="708271"/>
                          </a:xfrm>
                          <a:prstGeom prst="rect">
                            <a:avLst/>
                          </a:prstGeom>
                          <a:ln>
                            <a:noFill/>
                          </a:ln>
                          <a:extLst>
                            <a:ext uri="{53640926-AAD7-44D8-BBD7-CCE9431645EC}">
                              <a14:shadowObscured xmlns:a14="http://schemas.microsoft.com/office/drawing/2010/main"/>
                            </a:ext>
                          </a:extLst>
                        </pic:spPr>
                      </pic:pic>
                    </a:graphicData>
                  </a:graphic>
                </wp:inline>
              </w:drawing>
            </w:r>
          </w:p>
          <w:p w14:paraId="04B9B28E" w14:textId="6C0A2A29" w:rsidR="00802363" w:rsidRPr="00802363" w:rsidRDefault="00802363" w:rsidP="00802363">
            <w:pPr>
              <w:rPr>
                <w:rFonts w:ascii="Abadi ExtraLight" w:hAnsi="Abadi ExtraLight" w:cs="Calibri"/>
                <w:sz w:val="20"/>
                <w:szCs w:val="20"/>
              </w:rPr>
            </w:pPr>
          </w:p>
        </w:tc>
      </w:tr>
      <w:tr w:rsidR="00BC078F" w:rsidRPr="002E1FB9" w14:paraId="3AF18181" w14:textId="77777777" w:rsidTr="002E1FB9">
        <w:trPr>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1F97F4B3"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2.</w:t>
            </w:r>
          </w:p>
        </w:tc>
        <w:tc>
          <w:tcPr>
            <w:tcW w:w="1406" w:type="dxa"/>
            <w:tcBorders>
              <w:top w:val="single" w:sz="6" w:space="0" w:color="auto"/>
              <w:left w:val="single" w:sz="6" w:space="0" w:color="auto"/>
              <w:bottom w:val="single" w:sz="6" w:space="0" w:color="auto"/>
              <w:right w:val="single" w:sz="6" w:space="0" w:color="auto"/>
            </w:tcBorders>
            <w:vAlign w:val="center"/>
            <w:hideMark/>
          </w:tcPr>
          <w:p w14:paraId="23933FB6"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Grant access to the file to a colleague with the "Can edit" permission.</w:t>
            </w:r>
          </w:p>
        </w:tc>
        <w:tc>
          <w:tcPr>
            <w:tcW w:w="1459" w:type="dxa"/>
            <w:tcBorders>
              <w:top w:val="single" w:sz="6" w:space="0" w:color="auto"/>
              <w:left w:val="single" w:sz="6" w:space="0" w:color="auto"/>
              <w:bottom w:val="single" w:sz="6" w:space="0" w:color="auto"/>
              <w:right w:val="single" w:sz="6" w:space="0" w:color="auto"/>
            </w:tcBorders>
            <w:vAlign w:val="center"/>
            <w:hideMark/>
          </w:tcPr>
          <w:p w14:paraId="62FFE3EF"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Set the required level of access. This allows you to control access rights, which is important for confidentiality.</w:t>
            </w:r>
          </w:p>
        </w:tc>
        <w:tc>
          <w:tcPr>
            <w:tcW w:w="5472" w:type="dxa"/>
            <w:tcBorders>
              <w:top w:val="single" w:sz="6" w:space="0" w:color="auto"/>
              <w:left w:val="single" w:sz="6" w:space="0" w:color="auto"/>
              <w:bottom w:val="single" w:sz="6" w:space="0" w:color="auto"/>
              <w:right w:val="single" w:sz="6" w:space="0" w:color="auto"/>
            </w:tcBorders>
            <w:vAlign w:val="center"/>
            <w:hideMark/>
          </w:tcPr>
          <w:p w14:paraId="0DD83838" w14:textId="55F84982" w:rsidR="00305F3B" w:rsidRPr="002E1FB9" w:rsidRDefault="0002202B" w:rsidP="00305F3B">
            <w:pPr>
              <w:jc w:val="center"/>
              <w:rPr>
                <w:rFonts w:ascii="Abadi ExtraLight" w:hAnsi="Abadi ExtraLight" w:cs="Calibri"/>
                <w:sz w:val="20"/>
                <w:szCs w:val="20"/>
              </w:rPr>
            </w:pPr>
            <w:r w:rsidRPr="002E1FB9">
              <w:rPr>
                <w:rFonts w:ascii="Abadi ExtraLight" w:hAnsi="Abadi ExtraLight" w:cs="Calibri"/>
                <w:noProof/>
                <w:sz w:val="20"/>
                <w:szCs w:val="20"/>
              </w:rPr>
              <w:drawing>
                <wp:inline distT="0" distB="0" distL="0" distR="0" wp14:anchorId="3128F065" wp14:editId="34785BDD">
                  <wp:extent cx="3005797" cy="3216275"/>
                  <wp:effectExtent l="0" t="0" r="4445" b="3175"/>
                  <wp:docPr id="9972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24480" name=""/>
                          <pic:cNvPicPr/>
                        </pic:nvPicPr>
                        <pic:blipFill>
                          <a:blip r:embed="rId31"/>
                          <a:stretch>
                            <a:fillRect/>
                          </a:stretch>
                        </pic:blipFill>
                        <pic:spPr>
                          <a:xfrm>
                            <a:off x="0" y="0"/>
                            <a:ext cx="3020450" cy="3231954"/>
                          </a:xfrm>
                          <a:prstGeom prst="rect">
                            <a:avLst/>
                          </a:prstGeom>
                        </pic:spPr>
                      </pic:pic>
                    </a:graphicData>
                  </a:graphic>
                </wp:inline>
              </w:drawing>
            </w:r>
          </w:p>
        </w:tc>
      </w:tr>
      <w:tr w:rsidR="00BC078F" w:rsidRPr="002E1FB9" w14:paraId="4E006057" w14:textId="77777777" w:rsidTr="002E1FB9">
        <w:trPr>
          <w:trHeight w:val="18"/>
          <w:tblCellSpacing w:w="15" w:type="dxa"/>
        </w:trPr>
        <w:tc>
          <w:tcPr>
            <w:tcW w:w="523" w:type="dxa"/>
            <w:tcBorders>
              <w:top w:val="single" w:sz="6" w:space="0" w:color="auto"/>
              <w:left w:val="single" w:sz="6" w:space="0" w:color="auto"/>
              <w:bottom w:val="single" w:sz="6" w:space="0" w:color="auto"/>
              <w:right w:val="single" w:sz="6" w:space="0" w:color="auto"/>
            </w:tcBorders>
            <w:vAlign w:val="center"/>
            <w:hideMark/>
          </w:tcPr>
          <w:p w14:paraId="5E01FE70"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b/>
                <w:bCs/>
                <w:sz w:val="20"/>
                <w:szCs w:val="20"/>
              </w:rPr>
              <w:t>3.</w:t>
            </w:r>
          </w:p>
        </w:tc>
        <w:tc>
          <w:tcPr>
            <w:tcW w:w="1406" w:type="dxa"/>
            <w:tcBorders>
              <w:top w:val="single" w:sz="6" w:space="0" w:color="auto"/>
              <w:left w:val="single" w:sz="6" w:space="0" w:color="auto"/>
              <w:bottom w:val="single" w:sz="6" w:space="0" w:color="auto"/>
              <w:right w:val="single" w:sz="6" w:space="0" w:color="auto"/>
            </w:tcBorders>
            <w:vAlign w:val="center"/>
            <w:hideMark/>
          </w:tcPr>
          <w:p w14:paraId="0D8B00F5"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Simultaneous editing: display cursors and changes from different users in real time.</w:t>
            </w:r>
          </w:p>
        </w:tc>
        <w:tc>
          <w:tcPr>
            <w:tcW w:w="1459" w:type="dxa"/>
            <w:tcBorders>
              <w:top w:val="single" w:sz="6" w:space="0" w:color="auto"/>
              <w:left w:val="single" w:sz="6" w:space="0" w:color="auto"/>
              <w:bottom w:val="single" w:sz="6" w:space="0" w:color="auto"/>
              <w:right w:val="single" w:sz="6" w:space="0" w:color="auto"/>
            </w:tcBorders>
            <w:vAlign w:val="center"/>
            <w:hideMark/>
          </w:tcPr>
          <w:p w14:paraId="28B06A8E" w14:textId="77777777" w:rsidR="00305F3B" w:rsidRPr="002E1FB9" w:rsidRDefault="00305F3B" w:rsidP="00305F3B">
            <w:pPr>
              <w:jc w:val="center"/>
              <w:rPr>
                <w:rFonts w:ascii="Abadi ExtraLight" w:hAnsi="Abadi ExtraLight" w:cs="Calibri"/>
                <w:sz w:val="20"/>
                <w:szCs w:val="20"/>
              </w:rPr>
            </w:pPr>
            <w:r w:rsidRPr="002E1FB9">
              <w:rPr>
                <w:rFonts w:ascii="Abadi ExtraLight" w:hAnsi="Abadi ExtraLight" w:cs="Calibri"/>
                <w:sz w:val="20"/>
                <w:szCs w:val="20"/>
              </w:rPr>
              <w:t>Actual proof of synchronous collaboration. Users see each other's initials and cursors, which visualise collaborative work.</w:t>
            </w:r>
          </w:p>
        </w:tc>
        <w:tc>
          <w:tcPr>
            <w:tcW w:w="5472" w:type="dxa"/>
            <w:tcBorders>
              <w:top w:val="single" w:sz="6" w:space="0" w:color="auto"/>
              <w:left w:val="single" w:sz="6" w:space="0" w:color="auto"/>
              <w:bottom w:val="single" w:sz="6" w:space="0" w:color="auto"/>
              <w:right w:val="single" w:sz="6" w:space="0" w:color="auto"/>
            </w:tcBorders>
            <w:vAlign w:val="center"/>
            <w:hideMark/>
          </w:tcPr>
          <w:p w14:paraId="12F4A23B" w14:textId="65E80ACA" w:rsidR="00305F3B" w:rsidRPr="002E1FB9" w:rsidRDefault="00BC078F" w:rsidP="00305F3B">
            <w:pPr>
              <w:jc w:val="center"/>
              <w:rPr>
                <w:rFonts w:ascii="Abadi ExtraLight" w:hAnsi="Abadi ExtraLight" w:cs="Calibri"/>
                <w:sz w:val="20"/>
                <w:szCs w:val="20"/>
              </w:rPr>
            </w:pPr>
            <w:r w:rsidRPr="002E1FB9">
              <w:rPr>
                <w:rFonts w:ascii="Abadi ExtraLight" w:hAnsi="Abadi ExtraLight" w:cs="Calibri"/>
                <w:noProof/>
                <w:sz w:val="20"/>
                <w:szCs w:val="20"/>
              </w:rPr>
              <w:drawing>
                <wp:inline distT="0" distB="0" distL="0" distR="0" wp14:anchorId="11F2D18F" wp14:editId="65A2C0B8">
                  <wp:extent cx="2540544" cy="1843140"/>
                  <wp:effectExtent l="0" t="0" r="0" b="5080"/>
                  <wp:docPr id="1441077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77636" name=""/>
                          <pic:cNvPicPr/>
                        </pic:nvPicPr>
                        <pic:blipFill rotWithShape="1">
                          <a:blip r:embed="rId32"/>
                          <a:srcRect l="19636" t="1163" r="16380" b="-1163"/>
                          <a:stretch>
                            <a:fillRect/>
                          </a:stretch>
                        </pic:blipFill>
                        <pic:spPr bwMode="auto">
                          <a:xfrm>
                            <a:off x="0" y="0"/>
                            <a:ext cx="2550837" cy="1850608"/>
                          </a:xfrm>
                          <a:prstGeom prst="rect">
                            <a:avLst/>
                          </a:prstGeom>
                          <a:ln>
                            <a:noFill/>
                          </a:ln>
                          <a:extLst>
                            <a:ext uri="{53640926-AAD7-44D8-BBD7-CCE9431645EC}">
                              <a14:shadowObscured xmlns:a14="http://schemas.microsoft.com/office/drawing/2010/main"/>
                            </a:ext>
                          </a:extLst>
                        </pic:spPr>
                      </pic:pic>
                    </a:graphicData>
                  </a:graphic>
                </wp:inline>
              </w:drawing>
            </w:r>
          </w:p>
        </w:tc>
      </w:tr>
    </w:tbl>
    <w:p w14:paraId="416DD115" w14:textId="4B545438" w:rsidR="005D631C" w:rsidRPr="005D631C" w:rsidRDefault="005D631C" w:rsidP="005D631C">
      <w:pPr>
        <w:jc w:val="center"/>
        <w:rPr>
          <w:rFonts w:ascii="Abadi ExtraLight" w:hAnsi="Abadi ExtraLight" w:cs="Calibri"/>
          <w:b/>
          <w:bCs/>
          <w:sz w:val="20"/>
          <w:szCs w:val="20"/>
          <w:lang w:val="en-US"/>
        </w:rPr>
      </w:pPr>
      <w:r w:rsidRPr="005D631C">
        <w:rPr>
          <w:rFonts w:ascii="Abadi ExtraLight" w:hAnsi="Abadi ExtraLight" w:cs="Calibri"/>
          <w:b/>
          <w:bCs/>
          <w:sz w:val="20"/>
          <w:szCs w:val="20"/>
          <w:highlight w:val="red"/>
          <w:lang w:val="en-US"/>
        </w:rPr>
        <w:t>“</w:t>
      </w:r>
      <w:proofErr w:type="spellStart"/>
      <w:r w:rsidRPr="005D631C">
        <w:rPr>
          <w:rFonts w:ascii="Abadi ExtraLight" w:hAnsi="Abadi ExtraLight" w:cs="Calibri"/>
          <w:b/>
          <w:bCs/>
          <w:sz w:val="20"/>
          <w:szCs w:val="20"/>
          <w:highlight w:val="red"/>
          <w:lang w:val="uk-UA"/>
        </w:rPr>
        <w:t>Note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some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screenshots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of</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program</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interface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shown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in</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Cyrillic</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due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to</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my</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native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language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settings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but</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the</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functionality</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demonstrated</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is</w:t>
      </w:r>
      <w:proofErr w:type="spellEnd"/>
      <w:r w:rsidRPr="005D631C">
        <w:rPr>
          <w:rFonts w:ascii="Abadi ExtraLight" w:hAnsi="Abadi ExtraLight" w:cs="Calibri"/>
          <w:b/>
          <w:bCs/>
          <w:sz w:val="20"/>
          <w:szCs w:val="20"/>
          <w:highlight w:val="red"/>
          <w:lang w:val="uk-UA"/>
        </w:rPr>
        <w:t xml:space="preserve"> </w:t>
      </w:r>
      <w:proofErr w:type="spellStart"/>
      <w:r w:rsidRPr="005D631C">
        <w:rPr>
          <w:rFonts w:ascii="Abadi ExtraLight" w:hAnsi="Abadi ExtraLight" w:cs="Calibri"/>
          <w:b/>
          <w:bCs/>
          <w:sz w:val="20"/>
          <w:szCs w:val="20"/>
          <w:highlight w:val="red"/>
          <w:lang w:val="uk-UA"/>
        </w:rPr>
        <w:t>universal</w:t>
      </w:r>
      <w:proofErr w:type="spellEnd"/>
      <w:r w:rsidRPr="005D631C">
        <w:rPr>
          <w:rFonts w:ascii="Abadi ExtraLight" w:hAnsi="Abadi ExtraLight" w:cs="Calibri"/>
          <w:b/>
          <w:bCs/>
          <w:sz w:val="20"/>
          <w:szCs w:val="20"/>
          <w:highlight w:val="red"/>
          <w:lang w:val="uk-UA"/>
        </w:rPr>
        <w:t>.</w:t>
      </w:r>
      <w:r w:rsidRPr="005D631C">
        <w:rPr>
          <w:rFonts w:ascii="Abadi ExtraLight" w:hAnsi="Abadi ExtraLight" w:cs="Calibri"/>
          <w:b/>
          <w:bCs/>
          <w:sz w:val="20"/>
          <w:szCs w:val="20"/>
          <w:highlight w:val="red"/>
          <w:lang w:val="en-US"/>
        </w:rPr>
        <w:t>”</w:t>
      </w:r>
    </w:p>
    <w:p w14:paraId="7F7CB834" w14:textId="0CE17C64"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b/>
          <w:bCs/>
          <w:sz w:val="28"/>
          <w:szCs w:val="28"/>
        </w:rPr>
        <w:t>Analysis of test results:</w:t>
      </w:r>
      <w:r w:rsidRPr="00305F3B">
        <w:rPr>
          <w:rFonts w:ascii="Abadi ExtraLight" w:hAnsi="Abadi ExtraLight" w:cs="Calibri"/>
          <w:sz w:val="28"/>
          <w:szCs w:val="28"/>
        </w:rPr>
        <w:t xml:space="preserve"> Testing confirms that OneDrive provides flawless co-authoring thanks to integration with Office Online. This feature significantly reduces operational costs (such as time spent merging changes and resolving version conflicts) and significantly improves the quality of the final product, as experts from different fields can contribute simultaneously, working on a single, up-to-date version. This is a key advantage of cloud collaboration over traditional email file sharing, which is a defining feature of the modern workplace.</w:t>
      </w:r>
    </w:p>
    <w:p w14:paraId="17C063E8" w14:textId="77777777" w:rsidR="00802363" w:rsidRDefault="00802363" w:rsidP="00305F3B">
      <w:pPr>
        <w:jc w:val="center"/>
        <w:rPr>
          <w:rFonts w:ascii="Abadi ExtraLight" w:hAnsi="Abadi ExtraLight" w:cs="Calibri"/>
          <w:b/>
          <w:bCs/>
          <w:sz w:val="28"/>
          <w:szCs w:val="28"/>
        </w:rPr>
      </w:pPr>
    </w:p>
    <w:p w14:paraId="6E790324" w14:textId="77777777" w:rsidR="0083356E" w:rsidRDefault="0083356E" w:rsidP="00305F3B">
      <w:pPr>
        <w:jc w:val="center"/>
        <w:rPr>
          <w:rFonts w:cs="Calibri"/>
          <w:b/>
          <w:bCs/>
          <w:sz w:val="28"/>
          <w:szCs w:val="28"/>
          <w:lang w:val="uk-UA"/>
        </w:rPr>
      </w:pPr>
    </w:p>
    <w:p w14:paraId="7B695A36" w14:textId="77777777" w:rsidR="0083356E" w:rsidRDefault="0083356E" w:rsidP="00305F3B">
      <w:pPr>
        <w:jc w:val="center"/>
        <w:rPr>
          <w:rFonts w:cs="Calibri"/>
          <w:b/>
          <w:bCs/>
          <w:sz w:val="28"/>
          <w:szCs w:val="28"/>
          <w:lang w:val="uk-UA"/>
        </w:rPr>
      </w:pPr>
    </w:p>
    <w:p w14:paraId="6EB3917B" w14:textId="337A71B7" w:rsidR="00305F3B" w:rsidRPr="00305F3B" w:rsidRDefault="00305F3B" w:rsidP="00305F3B">
      <w:pPr>
        <w:jc w:val="center"/>
        <w:rPr>
          <w:rFonts w:ascii="Abadi ExtraLight" w:hAnsi="Abadi ExtraLight" w:cs="Calibri"/>
          <w:b/>
          <w:bCs/>
          <w:sz w:val="28"/>
          <w:szCs w:val="28"/>
        </w:rPr>
      </w:pPr>
      <w:r w:rsidRPr="00305F3B">
        <w:rPr>
          <w:rFonts w:ascii="Abadi ExtraLight" w:hAnsi="Abadi ExtraLight" w:cs="Calibri"/>
          <w:b/>
          <w:bCs/>
          <w:sz w:val="28"/>
          <w:szCs w:val="28"/>
        </w:rPr>
        <w:t>Conclusion</w:t>
      </w:r>
    </w:p>
    <w:p w14:paraId="79E11FC7" w14:textId="77777777" w:rsidR="00305F3B" w:rsidRPr="00305F3B" w:rsidRDefault="00305F3B" w:rsidP="00305F3B">
      <w:pPr>
        <w:jc w:val="center"/>
        <w:rPr>
          <w:rFonts w:ascii="Abadi ExtraLight" w:hAnsi="Abadi ExtraLight" w:cs="Calibri"/>
          <w:sz w:val="28"/>
          <w:szCs w:val="28"/>
        </w:rPr>
      </w:pPr>
      <w:r w:rsidRPr="00305F3B">
        <w:rPr>
          <w:rFonts w:ascii="Abadi ExtraLight" w:hAnsi="Abadi ExtraLight" w:cs="Calibri"/>
          <w:sz w:val="28"/>
          <w:szCs w:val="28"/>
        </w:rPr>
        <w:t>Microsoft Teams and Microsoft OneDrive demonstrate a synergistic approach to solving the key challenges of modern hybrid work: the communication gap and the complexity of managing shared files. Teams effectively centralises communication, while OneDrive provides secure and efficient real-time document collaboration. Both tools are critical to maintaining high productivity, data security, and effective knowledge management in today's business.</w:t>
      </w:r>
    </w:p>
    <w:p w14:paraId="0EB681FF" w14:textId="77777777" w:rsidR="009F2E5F" w:rsidRPr="009F2E5F" w:rsidRDefault="009F2E5F" w:rsidP="009F2E5F">
      <w:pPr>
        <w:jc w:val="center"/>
        <w:rPr>
          <w:rFonts w:ascii="Calibri" w:hAnsi="Calibri" w:cs="Calibri"/>
          <w:i/>
          <w:iCs/>
          <w:sz w:val="28"/>
          <w:szCs w:val="28"/>
          <w:lang w:val="uk-UA"/>
        </w:rPr>
      </w:pPr>
    </w:p>
    <w:p w14:paraId="3C9863F6" w14:textId="54234B4A" w:rsidR="00AF6E3E" w:rsidRDefault="00AF6E3E" w:rsidP="003014C9">
      <w:pPr>
        <w:pStyle w:val="Heading1"/>
        <w:jc w:val="center"/>
        <w:rPr>
          <w:rFonts w:asciiTheme="minorHAnsi" w:hAnsiTheme="minorHAnsi"/>
          <w:b/>
          <w:bCs/>
          <w:sz w:val="28"/>
          <w:szCs w:val="28"/>
          <w:lang w:val="uk-UA"/>
        </w:rPr>
      </w:pPr>
      <w:bookmarkStart w:id="19" w:name="_Toc215080244"/>
      <w:r w:rsidRPr="003014C9">
        <w:rPr>
          <w:rFonts w:ascii="Abadi ExtraLight" w:hAnsi="Abadi ExtraLight"/>
          <w:b/>
          <w:bCs/>
          <w:sz w:val="28"/>
          <w:szCs w:val="28"/>
        </w:rPr>
        <w:t>Conclusion</w:t>
      </w:r>
      <w:bookmarkEnd w:id="19"/>
    </w:p>
    <w:p w14:paraId="07A2E85F"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necessary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solutions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improve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operations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which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meet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Level</w:t>
      </w:r>
      <w:proofErr w:type="spellEnd"/>
      <w:r w:rsidRPr="0083356E">
        <w:rPr>
          <w:rFonts w:ascii="Abadi ExtraLight" w:hAnsi="Abadi ExtraLight"/>
          <w:sz w:val="28"/>
          <w:szCs w:val="28"/>
          <w:lang w:val="uk-UA"/>
        </w:rPr>
        <w:t xml:space="preserve"> 4 </w:t>
      </w:r>
      <w:proofErr w:type="spellStart"/>
      <w:r w:rsidRPr="0083356E">
        <w:rPr>
          <w:rFonts w:ascii="Abadi ExtraLight" w:hAnsi="Abadi ExtraLight"/>
          <w:sz w:val="28"/>
          <w:szCs w:val="28"/>
          <w:lang w:val="uk-UA"/>
        </w:rPr>
        <w:t>Learning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Outcomes</w:t>
      </w:r>
      <w:proofErr w:type="spellEnd"/>
      <w:r w:rsidRPr="0083356E">
        <w:rPr>
          <w:rFonts w:ascii="Abadi ExtraLight" w:hAnsi="Abadi ExtraLight"/>
          <w:sz w:val="28"/>
          <w:szCs w:val="28"/>
          <w:lang w:val="uk-UA"/>
        </w:rPr>
        <w:t>.</w:t>
      </w:r>
    </w:p>
    <w:p w14:paraId="0FB9475A" w14:textId="77777777" w:rsidR="0083356E" w:rsidRPr="0083356E" w:rsidRDefault="0083356E" w:rsidP="0083356E">
      <w:pPr>
        <w:jc w:val="center"/>
        <w:rPr>
          <w:rFonts w:ascii="Abadi ExtraLight" w:hAnsi="Abadi ExtraLight"/>
          <w:sz w:val="28"/>
          <w:szCs w:val="28"/>
          <w:lang w:val="uk-UA"/>
        </w:rPr>
      </w:pPr>
    </w:p>
    <w:p w14:paraId="51F2FC12"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Achievements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Compliance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Assessment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p>
    <w:p w14:paraId="71BD171A" w14:textId="77777777" w:rsidR="0083356E" w:rsidRPr="0083356E" w:rsidRDefault="0083356E" w:rsidP="0083356E">
      <w:pPr>
        <w:jc w:val="center"/>
        <w:rPr>
          <w:rFonts w:ascii="Abadi ExtraLight" w:hAnsi="Abadi ExtraLight"/>
          <w:sz w:val="28"/>
          <w:szCs w:val="28"/>
          <w:lang w:val="uk-UA"/>
        </w:rPr>
      </w:pPr>
    </w:p>
    <w:p w14:paraId="7E2C351B"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1.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Understanding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2)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provides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accurate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detailed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basic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principles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includes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comprehensive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four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office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applications</w:t>
      </w:r>
      <w:proofErr w:type="spellEnd"/>
      <w:r w:rsidRPr="0083356E">
        <w:rPr>
          <w:rFonts w:ascii="Abadi ExtraLight" w:hAnsi="Abadi ExtraLight"/>
          <w:sz w:val="28"/>
          <w:szCs w:val="28"/>
          <w:lang w:val="uk-UA"/>
        </w:rPr>
        <w:t xml:space="preserve"> (Word, Excel, PowerPoint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Access)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delineation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functions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benefits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inherent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(Microsoft </w:t>
      </w:r>
      <w:proofErr w:type="spellStart"/>
      <w:r w:rsidRPr="0083356E">
        <w:rPr>
          <w:rFonts w:ascii="Abadi ExtraLight" w:hAnsi="Abadi ExtraLight"/>
          <w:sz w:val="28"/>
          <w:szCs w:val="28"/>
          <w:lang w:val="uk-UA"/>
        </w:rPr>
        <w:t>Teams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collaboration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(Microsoft </w:t>
      </w:r>
      <w:proofErr w:type="spellStart"/>
      <w:r w:rsidRPr="0083356E">
        <w:rPr>
          <w:rFonts w:ascii="Abadi ExtraLight" w:hAnsi="Abadi ExtraLight"/>
          <w:sz w:val="28"/>
          <w:szCs w:val="28"/>
          <w:lang w:val="uk-UA"/>
        </w:rPr>
        <w:t>OneDrive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further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deep</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understanding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how</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supports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continuity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management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hybrid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environment</w:t>
      </w:r>
      <w:proofErr w:type="spellEnd"/>
      <w:r w:rsidRPr="0083356E">
        <w:rPr>
          <w:rFonts w:ascii="Abadi ExtraLight" w:hAnsi="Abadi ExtraLight"/>
          <w:sz w:val="28"/>
          <w:szCs w:val="28"/>
          <w:lang w:val="uk-UA"/>
        </w:rPr>
        <w:t>.</w:t>
      </w:r>
    </w:p>
    <w:p w14:paraId="00FE45F9" w14:textId="77777777" w:rsidR="0083356E" w:rsidRPr="0083356E" w:rsidRDefault="0083356E" w:rsidP="0083356E">
      <w:pPr>
        <w:jc w:val="center"/>
        <w:rPr>
          <w:rFonts w:ascii="Abadi ExtraLight" w:hAnsi="Abadi ExtraLight"/>
          <w:sz w:val="28"/>
          <w:szCs w:val="28"/>
          <w:lang w:val="uk-UA"/>
        </w:rPr>
      </w:pPr>
    </w:p>
    <w:p w14:paraId="35CF09FF"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2.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4)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contains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strong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evidence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implementation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fulfilling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requirement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applying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real-world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settings</w:t>
      </w:r>
      <w:proofErr w:type="spellEnd"/>
      <w:r w:rsidRPr="0083356E">
        <w:rPr>
          <w:rFonts w:ascii="Abadi ExtraLight" w:hAnsi="Abadi ExtraLight"/>
          <w:sz w:val="28"/>
          <w:szCs w:val="28"/>
          <w:lang w:val="uk-UA"/>
        </w:rPr>
        <w:t>:</w:t>
      </w:r>
    </w:p>
    <w:p w14:paraId="62BF3961" w14:textId="77777777" w:rsidR="0083356E" w:rsidRPr="0083356E" w:rsidRDefault="0083356E" w:rsidP="0083356E">
      <w:pPr>
        <w:jc w:val="center"/>
        <w:rPr>
          <w:rFonts w:ascii="Abadi ExtraLight" w:hAnsi="Abadi ExtraLight"/>
          <w:sz w:val="28"/>
          <w:szCs w:val="28"/>
          <w:lang w:val="uk-UA"/>
        </w:rPr>
      </w:pPr>
    </w:p>
    <w:p w14:paraId="5D0916F4"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Mail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Merge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Pivot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Tables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Hands-on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testing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Mail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Merge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feature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Word/Excel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creating</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Pivot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Table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Excel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automate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routine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administrative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tasks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monitor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key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performance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indicators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KPIs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respectively</w:t>
      </w:r>
      <w:proofErr w:type="spellEnd"/>
      <w:r w:rsidRPr="0083356E">
        <w:rPr>
          <w:rFonts w:ascii="Abadi ExtraLight" w:hAnsi="Abadi ExtraLight"/>
          <w:sz w:val="28"/>
          <w:szCs w:val="28"/>
          <w:lang w:val="uk-UA"/>
        </w:rPr>
        <w:t>.</w:t>
      </w:r>
    </w:p>
    <w:p w14:paraId="40C26AE1" w14:textId="77777777" w:rsidR="0083356E" w:rsidRPr="0083356E" w:rsidRDefault="0083356E" w:rsidP="0083356E">
      <w:pPr>
        <w:jc w:val="center"/>
        <w:rPr>
          <w:rFonts w:ascii="Abadi ExtraLight" w:hAnsi="Abadi ExtraLight"/>
          <w:sz w:val="28"/>
          <w:szCs w:val="28"/>
          <w:lang w:val="uk-UA"/>
        </w:rPr>
      </w:pPr>
    </w:p>
    <w:p w14:paraId="7D8B0437"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Collaboration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screenshots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instant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chat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Teams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co-editing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OneDrive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provide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concept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streamlining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communication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flow</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eliminating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version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conflicts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management</w:t>
      </w:r>
      <w:proofErr w:type="spellEnd"/>
      <w:r w:rsidRPr="0083356E">
        <w:rPr>
          <w:rFonts w:ascii="Abadi ExtraLight" w:hAnsi="Abadi ExtraLight"/>
          <w:sz w:val="28"/>
          <w:szCs w:val="28"/>
          <w:lang w:val="uk-UA"/>
        </w:rPr>
        <w:t>.</w:t>
      </w:r>
    </w:p>
    <w:p w14:paraId="592DA0F3" w14:textId="77777777" w:rsidR="0083356E" w:rsidRPr="0083356E" w:rsidRDefault="0083356E" w:rsidP="0083356E">
      <w:pPr>
        <w:jc w:val="center"/>
        <w:rPr>
          <w:rFonts w:ascii="Abadi ExtraLight" w:hAnsi="Abadi ExtraLight"/>
          <w:sz w:val="28"/>
          <w:szCs w:val="28"/>
          <w:lang w:val="uk-UA"/>
        </w:rPr>
      </w:pPr>
    </w:p>
    <w:p w14:paraId="46846491"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3. </w:t>
      </w:r>
      <w:proofErr w:type="spellStart"/>
      <w:r w:rsidRPr="0083356E">
        <w:rPr>
          <w:rFonts w:ascii="Abadi ExtraLight" w:hAnsi="Abadi ExtraLight"/>
          <w:sz w:val="28"/>
          <w:szCs w:val="28"/>
          <w:lang w:val="uk-UA"/>
        </w:rPr>
        <w:t>Cognitive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Intellectual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Criterion</w:t>
      </w:r>
      <w:proofErr w:type="spellEnd"/>
      <w:r w:rsidRPr="0083356E">
        <w:rPr>
          <w:rFonts w:ascii="Abadi ExtraLight" w:hAnsi="Abadi ExtraLight"/>
          <w:sz w:val="28"/>
          <w:szCs w:val="28"/>
          <w:lang w:val="uk-UA"/>
        </w:rPr>
        <w:t xml:space="preserve"> 3)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submitted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not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purely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descriptive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thinking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justifying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each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w:t>
      </w:r>
      <w:proofErr w:type="spellEnd"/>
      <w:r w:rsidRPr="0083356E">
        <w:rPr>
          <w:rFonts w:ascii="Abadi ExtraLight" w:hAnsi="Abadi ExtraLight"/>
          <w:sz w:val="28"/>
          <w:szCs w:val="28"/>
          <w:lang w:val="uk-UA"/>
        </w:rPr>
        <w:t>:</w:t>
      </w:r>
    </w:p>
    <w:p w14:paraId="6012E3CB" w14:textId="77777777" w:rsidR="0083356E" w:rsidRPr="0083356E" w:rsidRDefault="0083356E" w:rsidP="0083356E">
      <w:pPr>
        <w:jc w:val="center"/>
        <w:rPr>
          <w:rFonts w:ascii="Abadi ExtraLight" w:hAnsi="Abadi ExtraLight"/>
          <w:sz w:val="28"/>
          <w:szCs w:val="28"/>
          <w:lang w:val="uk-UA"/>
        </w:rPr>
      </w:pPr>
    </w:p>
    <w:p w14:paraId="4FB9C9C6"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analysis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compares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Shopify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BigCommerce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weighing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strengths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zero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transaction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fees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ease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weaknesses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sales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volume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limits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vs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cost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add-ons</w:t>
      </w:r>
      <w:proofErr w:type="spellEnd"/>
      <w:r w:rsidRPr="0083356E">
        <w:rPr>
          <w:rFonts w:ascii="Abadi ExtraLight" w:hAnsi="Abadi ExtraLight"/>
          <w:sz w:val="28"/>
          <w:szCs w:val="28"/>
          <w:lang w:val="uk-UA"/>
        </w:rPr>
        <w:t>).</w:t>
      </w:r>
    </w:p>
    <w:p w14:paraId="257E8168" w14:textId="77777777" w:rsidR="0083356E" w:rsidRPr="0083356E" w:rsidRDefault="0083356E" w:rsidP="0083356E">
      <w:pPr>
        <w:jc w:val="center"/>
        <w:rPr>
          <w:rFonts w:ascii="Abadi ExtraLight" w:hAnsi="Abadi ExtraLight"/>
          <w:sz w:val="28"/>
          <w:szCs w:val="28"/>
          <w:lang w:val="uk-UA"/>
        </w:rPr>
      </w:pPr>
    </w:p>
    <w:p w14:paraId="01372968" w14:textId="77777777" w:rsidR="0083356E" w:rsidRPr="0083356E" w:rsidRDefault="0083356E" w:rsidP="0083356E">
      <w:pPr>
        <w:jc w:val="center"/>
        <w:rPr>
          <w:rFonts w:ascii="Abadi ExtraLight" w:hAnsi="Abadi ExtraLight"/>
          <w:sz w:val="28"/>
          <w:szCs w:val="28"/>
          <w:lang w:val="uk-UA"/>
        </w:rPr>
      </w:pP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discussion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mind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maps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assesses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their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usefulness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as</w:t>
      </w:r>
      <w:proofErr w:type="spellEnd"/>
      <w:r w:rsidRPr="0083356E">
        <w:rPr>
          <w:rFonts w:ascii="Abadi ExtraLight" w:hAnsi="Abadi ExtraLight"/>
          <w:sz w:val="28"/>
          <w:szCs w:val="28"/>
          <w:lang w:val="uk-UA"/>
        </w:rPr>
        <w:t xml:space="preserve"> a </w:t>
      </w:r>
      <w:proofErr w:type="spellStart"/>
      <w:r w:rsidRPr="0083356E">
        <w:rPr>
          <w:rFonts w:ascii="Abadi ExtraLight" w:hAnsi="Abadi ExtraLight"/>
          <w:sz w:val="28"/>
          <w:szCs w:val="28"/>
          <w:lang w:val="uk-UA"/>
        </w:rPr>
        <w:t>tool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increasing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creativity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optimising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project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planning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drawing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academic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research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justification</w:t>
      </w:r>
      <w:proofErr w:type="spellEnd"/>
      <w:r w:rsidRPr="0083356E">
        <w:rPr>
          <w:rFonts w:ascii="Abadi ExtraLight" w:hAnsi="Abadi ExtraLight"/>
          <w:sz w:val="28"/>
          <w:szCs w:val="28"/>
          <w:lang w:val="uk-UA"/>
        </w:rPr>
        <w:t>.</w:t>
      </w:r>
    </w:p>
    <w:p w14:paraId="3C3C3E38" w14:textId="77777777" w:rsidR="0083356E" w:rsidRPr="0083356E" w:rsidRDefault="0083356E" w:rsidP="0083356E">
      <w:pPr>
        <w:jc w:val="center"/>
        <w:rPr>
          <w:rFonts w:ascii="Abadi ExtraLight" w:hAnsi="Abadi ExtraLight"/>
          <w:sz w:val="28"/>
          <w:szCs w:val="28"/>
          <w:lang w:val="uk-UA"/>
        </w:rPr>
      </w:pPr>
    </w:p>
    <w:p w14:paraId="6E2BB01A" w14:textId="77777777" w:rsidR="0083356E" w:rsidRPr="0083356E" w:rsidRDefault="0083356E" w:rsidP="0083356E">
      <w:pPr>
        <w:jc w:val="center"/>
        <w:rPr>
          <w:rFonts w:ascii="Abadi ExtraLight" w:hAnsi="Abadi ExtraLight"/>
          <w:sz w:val="28"/>
          <w:szCs w:val="28"/>
          <w:lang w:val="uk-UA"/>
        </w:rPr>
      </w:pPr>
      <w:r w:rsidRPr="0083356E">
        <w:rPr>
          <w:rFonts w:ascii="Abadi ExtraLight" w:hAnsi="Abadi ExtraLight"/>
          <w:sz w:val="28"/>
          <w:szCs w:val="28"/>
          <w:lang w:val="uk-UA"/>
        </w:rPr>
        <w:t xml:space="preserve">4. </w:t>
      </w:r>
      <w:proofErr w:type="spellStart"/>
      <w:r w:rsidRPr="0083356E">
        <w:rPr>
          <w:rFonts w:ascii="Abadi ExtraLight" w:hAnsi="Abadi ExtraLight"/>
          <w:sz w:val="28"/>
          <w:szCs w:val="28"/>
          <w:lang w:val="uk-UA"/>
        </w:rPr>
        <w:t>Transferable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Skills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Citations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r w:rsidRPr="0083356E">
        <w:rPr>
          <w:rFonts w:ascii="Abadi ExtraLight" w:hAnsi="Abadi ExtraLight"/>
          <w:sz w:val="28"/>
          <w:szCs w:val="28"/>
          <w:lang w:val="uk-UA"/>
        </w:rPr>
        <w:t xml:space="preserve"> 1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5)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professionally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formatted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with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logical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consistency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clear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headings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complete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content</w:t>
      </w:r>
      <w:proofErr w:type="spellEnd"/>
      <w:r w:rsidRPr="0083356E">
        <w:rPr>
          <w:rFonts w:ascii="Abadi ExtraLight" w:hAnsi="Abadi ExtraLight"/>
          <w:sz w:val="28"/>
          <w:szCs w:val="28"/>
          <w:lang w:val="uk-UA"/>
        </w:rPr>
        <w:t xml:space="preserve">. IEEE </w:t>
      </w:r>
      <w:proofErr w:type="spellStart"/>
      <w:r w:rsidRPr="0083356E">
        <w:rPr>
          <w:rFonts w:ascii="Abadi ExtraLight" w:hAnsi="Abadi ExtraLight"/>
          <w:sz w:val="28"/>
          <w:szCs w:val="28"/>
          <w:lang w:val="uk-UA"/>
        </w:rPr>
        <w:t>citation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style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must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consistently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throughout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document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ensuring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academic</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integrity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giving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proper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credit</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sources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used</w:t>
      </w:r>
      <w:proofErr w:type="spellEnd"/>
      <w:r w:rsidRPr="0083356E">
        <w:rPr>
          <w:rFonts w:ascii="Abadi ExtraLight" w:hAnsi="Abadi ExtraLight"/>
          <w:sz w:val="28"/>
          <w:szCs w:val="28"/>
          <w:lang w:val="uk-UA"/>
        </w:rPr>
        <w:t>.</w:t>
      </w:r>
    </w:p>
    <w:p w14:paraId="1D0FBEDF" w14:textId="77777777" w:rsidR="0083356E" w:rsidRPr="0083356E" w:rsidRDefault="0083356E" w:rsidP="0083356E">
      <w:pPr>
        <w:jc w:val="center"/>
        <w:rPr>
          <w:rFonts w:ascii="Abadi ExtraLight" w:hAnsi="Abadi ExtraLight"/>
          <w:sz w:val="28"/>
          <w:szCs w:val="28"/>
          <w:lang w:val="uk-UA"/>
        </w:rPr>
      </w:pPr>
    </w:p>
    <w:p w14:paraId="4C7B443B" w14:textId="001A3A5F" w:rsidR="0083356E" w:rsidRDefault="0083356E" w:rsidP="0083356E">
      <w:pPr>
        <w:jc w:val="center"/>
        <w:rPr>
          <w:sz w:val="28"/>
          <w:szCs w:val="28"/>
          <w:lang w:val="uk-UA"/>
        </w:rPr>
      </w:pP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summary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this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portfolio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successfully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meets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all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criteria</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of</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Software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Solutions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for</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Business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module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demonstrating</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both</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theoretical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knowledge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and</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necessary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practical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competence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effectively</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use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digital</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tools</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in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the</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modern</w:t>
      </w:r>
      <w:proofErr w:type="spellEnd"/>
      <w:r w:rsidRPr="0083356E">
        <w:rPr>
          <w:rFonts w:ascii="Abadi ExtraLight" w:hAnsi="Abadi ExtraLight"/>
          <w:sz w:val="28"/>
          <w:szCs w:val="28"/>
          <w:lang w:val="uk-UA"/>
        </w:rPr>
        <w:t xml:space="preserve"> </w:t>
      </w:r>
      <w:proofErr w:type="spellStart"/>
      <w:r w:rsidRPr="0083356E">
        <w:rPr>
          <w:rFonts w:ascii="Abadi ExtraLight" w:hAnsi="Abadi ExtraLight"/>
          <w:sz w:val="28"/>
          <w:szCs w:val="28"/>
          <w:lang w:val="uk-UA"/>
        </w:rPr>
        <w:t>workplace</w:t>
      </w:r>
      <w:proofErr w:type="spellEnd"/>
      <w:r w:rsidRPr="0083356E">
        <w:rPr>
          <w:rFonts w:ascii="Abadi ExtraLight" w:hAnsi="Abadi ExtraLight"/>
          <w:sz w:val="28"/>
          <w:szCs w:val="28"/>
          <w:lang w:val="uk-UA"/>
        </w:rPr>
        <w:t>.</w:t>
      </w:r>
    </w:p>
    <w:p w14:paraId="237F45CD" w14:textId="77777777" w:rsidR="0024221E" w:rsidRDefault="0024221E" w:rsidP="0083356E">
      <w:pPr>
        <w:jc w:val="center"/>
        <w:rPr>
          <w:sz w:val="28"/>
          <w:szCs w:val="28"/>
          <w:lang w:val="uk-UA"/>
        </w:rPr>
      </w:pPr>
    </w:p>
    <w:p w14:paraId="3EF3C74E" w14:textId="77777777" w:rsidR="0024221E" w:rsidRDefault="0024221E" w:rsidP="0083356E">
      <w:pPr>
        <w:jc w:val="center"/>
        <w:rPr>
          <w:sz w:val="28"/>
          <w:szCs w:val="28"/>
          <w:lang w:val="uk-UA"/>
        </w:rPr>
      </w:pPr>
    </w:p>
    <w:p w14:paraId="1C36443C" w14:textId="77777777" w:rsidR="0024221E" w:rsidRPr="0024221E" w:rsidRDefault="0024221E" w:rsidP="0083356E">
      <w:pPr>
        <w:jc w:val="center"/>
        <w:rPr>
          <w:sz w:val="28"/>
          <w:szCs w:val="28"/>
          <w:lang w:val="uk-UA"/>
        </w:rPr>
      </w:pPr>
    </w:p>
    <w:bookmarkStart w:id="20" w:name="_Toc215080245" w:displacedByCustomXml="next"/>
    <w:sdt>
      <w:sdtPr>
        <w:rPr>
          <w:rFonts w:ascii="Abadi ExtraLight" w:eastAsiaTheme="minorEastAsia" w:hAnsi="Abadi ExtraLight" w:cstheme="minorBidi"/>
          <w:color w:val="auto"/>
          <w:sz w:val="24"/>
          <w:szCs w:val="24"/>
        </w:rPr>
        <w:id w:val="439187275"/>
        <w:docPartObj>
          <w:docPartGallery w:val="Bibliographies"/>
          <w:docPartUnique/>
        </w:docPartObj>
      </w:sdtPr>
      <w:sdtEndPr/>
      <w:sdtContent>
        <w:p w14:paraId="0121A8AA" w14:textId="47E66182" w:rsidR="00D15E3B" w:rsidRPr="0024221E" w:rsidRDefault="00D15E3B" w:rsidP="0024221E">
          <w:pPr>
            <w:pStyle w:val="Heading1"/>
            <w:jc w:val="center"/>
            <w:rPr>
              <w:rFonts w:asciiTheme="minorHAnsi" w:eastAsiaTheme="minorEastAsia" w:hAnsiTheme="minorHAnsi" w:cstheme="minorBidi"/>
              <w:color w:val="auto"/>
              <w:sz w:val="24"/>
              <w:szCs w:val="24"/>
              <w:lang w:val="uk-UA"/>
            </w:rPr>
          </w:pPr>
          <w:r w:rsidRPr="00915490">
            <w:rPr>
              <w:rFonts w:ascii="Abadi ExtraLight" w:hAnsi="Abadi ExtraLight"/>
            </w:rPr>
            <w:t>References</w:t>
          </w:r>
          <w:bookmarkEnd w:id="20"/>
        </w:p>
        <w:sdt>
          <w:sdtPr>
            <w:rPr>
              <w:rFonts w:ascii="Abadi ExtraLight" w:hAnsi="Abadi ExtraLight"/>
            </w:rPr>
            <w:id w:val="-573587230"/>
            <w:bibliography/>
          </w:sdtPr>
          <w:sdtEndPr/>
          <w:sdtContent>
            <w:p w14:paraId="08A7F640" w14:textId="77777777" w:rsidR="0083356E" w:rsidRDefault="00D15E3B" w:rsidP="007E5C34">
              <w:pPr>
                <w:rPr>
                  <w:noProof/>
                </w:rPr>
              </w:pPr>
              <w:r w:rsidRPr="00915490">
                <w:rPr>
                  <w:rFonts w:ascii="Abadi ExtraLight" w:hAnsi="Abadi ExtraLight"/>
                </w:rPr>
                <w:fldChar w:fldCharType="begin"/>
              </w:r>
              <w:r w:rsidRPr="00915490">
                <w:rPr>
                  <w:rFonts w:ascii="Abadi ExtraLight" w:hAnsi="Abadi ExtraLight"/>
                </w:rPr>
                <w:instrText xml:space="preserve"> BIBLIOGRAPHY </w:instrText>
              </w:r>
              <w:r w:rsidRPr="00915490">
                <w:rPr>
                  <w:rFonts w:ascii="Abadi ExtraLight" w:hAnsi="Abadi ExtraLight"/>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3356E" w14:paraId="3BDEBE64" w14:textId="77777777">
                <w:trPr>
                  <w:divId w:val="686753159"/>
                  <w:tblCellSpacing w:w="15" w:type="dxa"/>
                </w:trPr>
                <w:tc>
                  <w:tcPr>
                    <w:tcW w:w="50" w:type="pct"/>
                    <w:hideMark/>
                  </w:tcPr>
                  <w:p w14:paraId="0CDF2514" w14:textId="2D469AA8" w:rsidR="0083356E" w:rsidRDefault="0083356E">
                    <w:pPr>
                      <w:pStyle w:val="Bibliography"/>
                      <w:rPr>
                        <w:noProof/>
                        <w:kern w:val="0"/>
                        <w14:ligatures w14:val="none"/>
                      </w:rPr>
                    </w:pPr>
                    <w:r>
                      <w:rPr>
                        <w:noProof/>
                      </w:rPr>
                      <w:t xml:space="preserve">[1] </w:t>
                    </w:r>
                  </w:p>
                </w:tc>
                <w:tc>
                  <w:tcPr>
                    <w:tcW w:w="0" w:type="auto"/>
                    <w:hideMark/>
                  </w:tcPr>
                  <w:p w14:paraId="679E3832" w14:textId="77777777" w:rsidR="0083356E" w:rsidRDefault="0083356E">
                    <w:pPr>
                      <w:pStyle w:val="Bibliography"/>
                      <w:rPr>
                        <w:noProof/>
                      </w:rPr>
                    </w:pPr>
                    <w:r>
                      <w:rPr>
                        <w:noProof/>
                      </w:rPr>
                      <w:t xml:space="preserve">N. H. B. M. Shafie, N. S. B. A. Bakar and N. B. M. Shafie, “The effect of mind mapping on students' creative thinking skills in brainstorming,” </w:t>
                    </w:r>
                    <w:r>
                      <w:rPr>
                        <w:i/>
                        <w:iCs/>
                        <w:noProof/>
                      </w:rPr>
                      <w:t xml:space="preserve">International Journal of Academic Research in Business and Social Sciences, </w:t>
                    </w:r>
                    <w:r>
                      <w:rPr>
                        <w:noProof/>
                      </w:rPr>
                      <w:t xml:space="preserve">vol. 13, no. 11, p. 1952–1961, 2023. </w:t>
                    </w:r>
                  </w:p>
                </w:tc>
              </w:tr>
              <w:tr w:rsidR="0083356E" w14:paraId="11169AA1" w14:textId="77777777">
                <w:trPr>
                  <w:divId w:val="686753159"/>
                  <w:tblCellSpacing w:w="15" w:type="dxa"/>
                </w:trPr>
                <w:tc>
                  <w:tcPr>
                    <w:tcW w:w="50" w:type="pct"/>
                    <w:hideMark/>
                  </w:tcPr>
                  <w:p w14:paraId="6B3ACF34" w14:textId="77777777" w:rsidR="0083356E" w:rsidRDefault="0083356E">
                    <w:pPr>
                      <w:pStyle w:val="Bibliography"/>
                      <w:rPr>
                        <w:noProof/>
                      </w:rPr>
                    </w:pPr>
                    <w:r>
                      <w:rPr>
                        <w:noProof/>
                      </w:rPr>
                      <w:t xml:space="preserve">[2] </w:t>
                    </w:r>
                  </w:p>
                </w:tc>
                <w:tc>
                  <w:tcPr>
                    <w:tcW w:w="0" w:type="auto"/>
                    <w:hideMark/>
                  </w:tcPr>
                  <w:p w14:paraId="4A2BE5AB" w14:textId="77777777" w:rsidR="0083356E" w:rsidRDefault="0083356E">
                    <w:pPr>
                      <w:pStyle w:val="Bibliography"/>
                      <w:rPr>
                        <w:noProof/>
                      </w:rPr>
                    </w:pPr>
                    <w:r>
                      <w:rPr>
                        <w:noProof/>
                      </w:rPr>
                      <w:t xml:space="preserve">M. G. G. P. W. Purnamawati, I. N. S. Kumara and K. A. A. Y. P. A. Dewi, “Mind mapping techniques in project management,” </w:t>
                    </w:r>
                    <w:r>
                      <w:rPr>
                        <w:i/>
                        <w:iCs/>
                        <w:noProof/>
                      </w:rPr>
                      <w:t xml:space="preserve">IOP Conference Series: Materials Science and Engineering, </w:t>
                    </w:r>
                    <w:r>
                      <w:rPr>
                        <w:noProof/>
                      </w:rPr>
                      <w:t xml:space="preserve">vol. 1098, no. 3, p. 032070, 2021. </w:t>
                    </w:r>
                  </w:p>
                </w:tc>
              </w:tr>
              <w:tr w:rsidR="0083356E" w14:paraId="02F47635" w14:textId="77777777">
                <w:trPr>
                  <w:divId w:val="686753159"/>
                  <w:tblCellSpacing w:w="15" w:type="dxa"/>
                </w:trPr>
                <w:tc>
                  <w:tcPr>
                    <w:tcW w:w="50" w:type="pct"/>
                    <w:hideMark/>
                  </w:tcPr>
                  <w:p w14:paraId="2B36CD3C" w14:textId="77777777" w:rsidR="0083356E" w:rsidRDefault="0083356E">
                    <w:pPr>
                      <w:pStyle w:val="Bibliography"/>
                      <w:rPr>
                        <w:noProof/>
                      </w:rPr>
                    </w:pPr>
                    <w:r>
                      <w:rPr>
                        <w:noProof/>
                      </w:rPr>
                      <w:t xml:space="preserve">[3] </w:t>
                    </w:r>
                  </w:p>
                </w:tc>
                <w:tc>
                  <w:tcPr>
                    <w:tcW w:w="0" w:type="auto"/>
                    <w:hideMark/>
                  </w:tcPr>
                  <w:p w14:paraId="706C39DB" w14:textId="77777777" w:rsidR="0083356E" w:rsidRDefault="0083356E">
                    <w:pPr>
                      <w:pStyle w:val="Bibliography"/>
                      <w:rPr>
                        <w:noProof/>
                      </w:rPr>
                    </w:pPr>
                    <w:r>
                      <w:rPr>
                        <w:noProof/>
                      </w:rPr>
                      <w:t xml:space="preserve">J. Tarasova and M. B. Y. Egorova, “Knowledge structuring and visualization by mind mapping,” </w:t>
                    </w:r>
                    <w:r>
                      <w:rPr>
                        <w:i/>
                        <w:iCs/>
                        <w:noProof/>
                      </w:rPr>
                      <w:t xml:space="preserve">Education and Information Technologies, </w:t>
                    </w:r>
                    <w:r>
                      <w:rPr>
                        <w:noProof/>
                      </w:rPr>
                      <w:t xml:space="preserve">vol. 27, no. 7, p. 9363–9382, 2022. </w:t>
                    </w:r>
                  </w:p>
                </w:tc>
              </w:tr>
              <w:tr w:rsidR="0083356E" w14:paraId="28A0E375" w14:textId="77777777">
                <w:trPr>
                  <w:divId w:val="686753159"/>
                  <w:tblCellSpacing w:w="15" w:type="dxa"/>
                </w:trPr>
                <w:tc>
                  <w:tcPr>
                    <w:tcW w:w="50" w:type="pct"/>
                    <w:hideMark/>
                  </w:tcPr>
                  <w:p w14:paraId="7767753D" w14:textId="77777777" w:rsidR="0083356E" w:rsidRDefault="0083356E">
                    <w:pPr>
                      <w:pStyle w:val="Bibliography"/>
                      <w:rPr>
                        <w:noProof/>
                      </w:rPr>
                    </w:pPr>
                    <w:r>
                      <w:rPr>
                        <w:noProof/>
                      </w:rPr>
                      <w:t xml:space="preserve">[4] </w:t>
                    </w:r>
                  </w:p>
                </w:tc>
                <w:tc>
                  <w:tcPr>
                    <w:tcW w:w="0" w:type="auto"/>
                    <w:hideMark/>
                  </w:tcPr>
                  <w:p w14:paraId="5709A8E3" w14:textId="77777777" w:rsidR="0083356E" w:rsidRDefault="0083356E">
                    <w:pPr>
                      <w:pStyle w:val="Bibliography"/>
                      <w:rPr>
                        <w:noProof/>
                      </w:rPr>
                    </w:pPr>
                    <w:r>
                      <w:rPr>
                        <w:noProof/>
                      </w:rPr>
                      <w:t xml:space="preserve">M. C. Murray and J. Pérez, “Unraveling the digital literacy paradox: How higher education fails to prepare graduating students for the workplace,” </w:t>
                    </w:r>
                    <w:r>
                      <w:rPr>
                        <w:i/>
                        <w:iCs/>
                        <w:noProof/>
                      </w:rPr>
                      <w:t xml:space="preserve">Issues in Informing Science and Information Technology, </w:t>
                    </w:r>
                    <w:r>
                      <w:rPr>
                        <w:noProof/>
                      </w:rPr>
                      <w:t xml:space="preserve">vol. 11, pp. 85-100, 2014. </w:t>
                    </w:r>
                  </w:p>
                </w:tc>
              </w:tr>
              <w:tr w:rsidR="0083356E" w14:paraId="5234C36B" w14:textId="77777777">
                <w:trPr>
                  <w:divId w:val="686753159"/>
                  <w:tblCellSpacing w:w="15" w:type="dxa"/>
                </w:trPr>
                <w:tc>
                  <w:tcPr>
                    <w:tcW w:w="50" w:type="pct"/>
                    <w:hideMark/>
                  </w:tcPr>
                  <w:p w14:paraId="3F42D4EC" w14:textId="77777777" w:rsidR="0083356E" w:rsidRDefault="0083356E">
                    <w:pPr>
                      <w:pStyle w:val="Bibliography"/>
                      <w:rPr>
                        <w:noProof/>
                      </w:rPr>
                    </w:pPr>
                    <w:r>
                      <w:rPr>
                        <w:noProof/>
                      </w:rPr>
                      <w:t xml:space="preserve">[5] </w:t>
                    </w:r>
                  </w:p>
                </w:tc>
                <w:tc>
                  <w:tcPr>
                    <w:tcW w:w="0" w:type="auto"/>
                    <w:hideMark/>
                  </w:tcPr>
                  <w:p w14:paraId="01EF3E46" w14:textId="77777777" w:rsidR="0083356E" w:rsidRDefault="0083356E">
                    <w:pPr>
                      <w:pStyle w:val="Bibliography"/>
                      <w:rPr>
                        <w:noProof/>
                      </w:rPr>
                    </w:pPr>
                    <w:r>
                      <w:rPr>
                        <w:noProof/>
                      </w:rPr>
                      <w:t xml:space="preserve">G. B. Shelly and M. E. Vermaat, Discovering Computers 2011: Living in a Digital World, Boston, MA: Cengage Learning, 2010. </w:t>
                    </w:r>
                  </w:p>
                </w:tc>
              </w:tr>
              <w:tr w:rsidR="0083356E" w14:paraId="6B8CD84A" w14:textId="77777777">
                <w:trPr>
                  <w:divId w:val="686753159"/>
                  <w:tblCellSpacing w:w="15" w:type="dxa"/>
                </w:trPr>
                <w:tc>
                  <w:tcPr>
                    <w:tcW w:w="50" w:type="pct"/>
                    <w:hideMark/>
                  </w:tcPr>
                  <w:p w14:paraId="4D39BE5C" w14:textId="77777777" w:rsidR="0083356E" w:rsidRDefault="0083356E">
                    <w:pPr>
                      <w:pStyle w:val="Bibliography"/>
                      <w:rPr>
                        <w:noProof/>
                      </w:rPr>
                    </w:pPr>
                    <w:r>
                      <w:rPr>
                        <w:noProof/>
                      </w:rPr>
                      <w:t xml:space="preserve">[6] </w:t>
                    </w:r>
                  </w:p>
                </w:tc>
                <w:tc>
                  <w:tcPr>
                    <w:tcW w:w="0" w:type="auto"/>
                    <w:hideMark/>
                  </w:tcPr>
                  <w:p w14:paraId="3B489BC6" w14:textId="77777777" w:rsidR="0083356E" w:rsidRDefault="0083356E">
                    <w:pPr>
                      <w:pStyle w:val="Bibliography"/>
                      <w:rPr>
                        <w:noProof/>
                      </w:rPr>
                    </w:pPr>
                    <w:r>
                      <w:rPr>
                        <w:noProof/>
                      </w:rPr>
                      <w:t xml:space="preserve">M. Spraakman, J. O'Grady, D. Askarany and C. Akroyd, “Employers’ perceptions of information technology competency requirements for management accountants,” </w:t>
                    </w:r>
                    <w:r>
                      <w:rPr>
                        <w:i/>
                        <w:iCs/>
                        <w:noProof/>
                      </w:rPr>
                      <w:t xml:space="preserve">Accounting Education, </w:t>
                    </w:r>
                    <w:r>
                      <w:rPr>
                        <w:noProof/>
                      </w:rPr>
                      <w:t xml:space="preserve">vol. 24, no. 5, pp. 403-422, 2015. </w:t>
                    </w:r>
                  </w:p>
                </w:tc>
              </w:tr>
              <w:tr w:rsidR="0083356E" w14:paraId="2B8BE4DA" w14:textId="77777777">
                <w:trPr>
                  <w:divId w:val="686753159"/>
                  <w:tblCellSpacing w:w="15" w:type="dxa"/>
                </w:trPr>
                <w:tc>
                  <w:tcPr>
                    <w:tcW w:w="50" w:type="pct"/>
                    <w:hideMark/>
                  </w:tcPr>
                  <w:p w14:paraId="1552752A" w14:textId="77777777" w:rsidR="0083356E" w:rsidRDefault="0083356E">
                    <w:pPr>
                      <w:pStyle w:val="Bibliography"/>
                      <w:rPr>
                        <w:noProof/>
                      </w:rPr>
                    </w:pPr>
                    <w:r>
                      <w:rPr>
                        <w:noProof/>
                      </w:rPr>
                      <w:t xml:space="preserve">[7] </w:t>
                    </w:r>
                  </w:p>
                </w:tc>
                <w:tc>
                  <w:tcPr>
                    <w:tcW w:w="0" w:type="auto"/>
                    <w:hideMark/>
                  </w:tcPr>
                  <w:p w14:paraId="17657D7D" w14:textId="77777777" w:rsidR="0083356E" w:rsidRDefault="0083356E">
                    <w:pPr>
                      <w:pStyle w:val="Bibliography"/>
                      <w:rPr>
                        <w:noProof/>
                      </w:rPr>
                    </w:pPr>
                    <w:r>
                      <w:rPr>
                        <w:noProof/>
                      </w:rPr>
                      <w:t xml:space="preserve">S. G. Powell, K. R. Baker and B. Lawson, “A critical review of the literature on spreadsheet errors,” </w:t>
                    </w:r>
                    <w:r>
                      <w:rPr>
                        <w:i/>
                        <w:iCs/>
                        <w:noProof/>
                      </w:rPr>
                      <w:t xml:space="preserve">Decision Support Systems, </w:t>
                    </w:r>
                    <w:r>
                      <w:rPr>
                        <w:noProof/>
                      </w:rPr>
                      <w:t xml:space="preserve">vol. 46, no. 1, pp. 128-138, 2008. </w:t>
                    </w:r>
                  </w:p>
                </w:tc>
              </w:tr>
              <w:tr w:rsidR="0083356E" w14:paraId="3F3CFE1D" w14:textId="77777777">
                <w:trPr>
                  <w:divId w:val="686753159"/>
                  <w:tblCellSpacing w:w="15" w:type="dxa"/>
                </w:trPr>
                <w:tc>
                  <w:tcPr>
                    <w:tcW w:w="50" w:type="pct"/>
                    <w:hideMark/>
                  </w:tcPr>
                  <w:p w14:paraId="30D73AC4" w14:textId="77777777" w:rsidR="0083356E" w:rsidRDefault="0083356E">
                    <w:pPr>
                      <w:pStyle w:val="Bibliography"/>
                      <w:rPr>
                        <w:noProof/>
                      </w:rPr>
                    </w:pPr>
                    <w:r>
                      <w:rPr>
                        <w:noProof/>
                      </w:rPr>
                      <w:t xml:space="preserve">[8] </w:t>
                    </w:r>
                  </w:p>
                </w:tc>
                <w:tc>
                  <w:tcPr>
                    <w:tcW w:w="0" w:type="auto"/>
                    <w:hideMark/>
                  </w:tcPr>
                  <w:p w14:paraId="4BF63430" w14:textId="77777777" w:rsidR="0083356E" w:rsidRDefault="0083356E">
                    <w:pPr>
                      <w:pStyle w:val="Bibliography"/>
                      <w:rPr>
                        <w:noProof/>
                      </w:rPr>
                    </w:pPr>
                    <w:r>
                      <w:rPr>
                        <w:noProof/>
                      </w:rPr>
                      <w:t xml:space="preserve">R. A. Berk, “Research on PowerPoint: From basic features to multimedia instructional strategies,” </w:t>
                    </w:r>
                    <w:r>
                      <w:rPr>
                        <w:i/>
                        <w:iCs/>
                        <w:noProof/>
                      </w:rPr>
                      <w:t xml:space="preserve">International Journal of Technology in Teaching and Learning, </w:t>
                    </w:r>
                    <w:r>
                      <w:rPr>
                        <w:noProof/>
                      </w:rPr>
                      <w:t xml:space="preserve">vol. 7, no. 1, pp. 24-35, 2011. </w:t>
                    </w:r>
                  </w:p>
                </w:tc>
              </w:tr>
              <w:tr w:rsidR="0083356E" w14:paraId="45D86822" w14:textId="77777777">
                <w:trPr>
                  <w:divId w:val="686753159"/>
                  <w:tblCellSpacing w:w="15" w:type="dxa"/>
                </w:trPr>
                <w:tc>
                  <w:tcPr>
                    <w:tcW w:w="50" w:type="pct"/>
                    <w:hideMark/>
                  </w:tcPr>
                  <w:p w14:paraId="21ED6EDC" w14:textId="77777777" w:rsidR="0083356E" w:rsidRDefault="0083356E">
                    <w:pPr>
                      <w:pStyle w:val="Bibliography"/>
                      <w:rPr>
                        <w:noProof/>
                      </w:rPr>
                    </w:pPr>
                    <w:r>
                      <w:rPr>
                        <w:noProof/>
                      </w:rPr>
                      <w:t xml:space="preserve">[9] </w:t>
                    </w:r>
                  </w:p>
                </w:tc>
                <w:tc>
                  <w:tcPr>
                    <w:tcW w:w="0" w:type="auto"/>
                    <w:hideMark/>
                  </w:tcPr>
                  <w:p w14:paraId="2CC2BCF9" w14:textId="77777777" w:rsidR="0083356E" w:rsidRDefault="0083356E">
                    <w:pPr>
                      <w:pStyle w:val="Bibliography"/>
                      <w:rPr>
                        <w:noProof/>
                      </w:rPr>
                    </w:pPr>
                    <w:r>
                      <w:rPr>
                        <w:noProof/>
                      </w:rPr>
                      <w:t xml:space="preserve">C. Coronel and S. Morris, Database Systems: Design, Implementation, &amp; Management, 13th ed., Boston, MA: Cengage Learning, 2018. </w:t>
                    </w:r>
                  </w:p>
                </w:tc>
              </w:tr>
              <w:tr w:rsidR="0083356E" w14:paraId="711FB4C2" w14:textId="77777777">
                <w:trPr>
                  <w:divId w:val="686753159"/>
                  <w:tblCellSpacing w:w="15" w:type="dxa"/>
                </w:trPr>
                <w:tc>
                  <w:tcPr>
                    <w:tcW w:w="50" w:type="pct"/>
                    <w:hideMark/>
                  </w:tcPr>
                  <w:p w14:paraId="1A1FCBBA" w14:textId="77777777" w:rsidR="0083356E" w:rsidRDefault="0083356E">
                    <w:pPr>
                      <w:pStyle w:val="Bibliography"/>
                      <w:rPr>
                        <w:noProof/>
                      </w:rPr>
                    </w:pPr>
                    <w:r>
                      <w:rPr>
                        <w:noProof/>
                      </w:rPr>
                      <w:t xml:space="preserve">[10] </w:t>
                    </w:r>
                  </w:p>
                </w:tc>
                <w:tc>
                  <w:tcPr>
                    <w:tcW w:w="0" w:type="auto"/>
                    <w:hideMark/>
                  </w:tcPr>
                  <w:p w14:paraId="50D75D36" w14:textId="77777777" w:rsidR="0083356E" w:rsidRDefault="0083356E">
                    <w:pPr>
                      <w:pStyle w:val="Bibliography"/>
                      <w:rPr>
                        <w:noProof/>
                      </w:rPr>
                    </w:pPr>
                    <w:r>
                      <w:rPr>
                        <w:noProof/>
                      </w:rPr>
                      <w:t>The Open University, “Hybrid working: digital communication and collaboration,” The Open University, [Online]. Available: https://www.open.edu/openlearn/digital-computing/hybrid-working-digital-communication-and-collaboration/content-section-3.1. [Accessed 26 Nov 2025].</w:t>
                    </w:r>
                  </w:p>
                </w:tc>
              </w:tr>
              <w:tr w:rsidR="0083356E" w14:paraId="05443838" w14:textId="77777777">
                <w:trPr>
                  <w:divId w:val="686753159"/>
                  <w:tblCellSpacing w:w="15" w:type="dxa"/>
                </w:trPr>
                <w:tc>
                  <w:tcPr>
                    <w:tcW w:w="50" w:type="pct"/>
                    <w:hideMark/>
                  </w:tcPr>
                  <w:p w14:paraId="68667601" w14:textId="77777777" w:rsidR="0083356E" w:rsidRDefault="0083356E">
                    <w:pPr>
                      <w:pStyle w:val="Bibliography"/>
                      <w:rPr>
                        <w:noProof/>
                      </w:rPr>
                    </w:pPr>
                    <w:r>
                      <w:rPr>
                        <w:noProof/>
                      </w:rPr>
                      <w:t xml:space="preserve">[11] </w:t>
                    </w:r>
                  </w:p>
                </w:tc>
                <w:tc>
                  <w:tcPr>
                    <w:tcW w:w="0" w:type="auto"/>
                    <w:hideMark/>
                  </w:tcPr>
                  <w:p w14:paraId="3DC9E432" w14:textId="77777777" w:rsidR="0083356E" w:rsidRDefault="0083356E">
                    <w:pPr>
                      <w:pStyle w:val="Bibliography"/>
                      <w:rPr>
                        <w:noProof/>
                      </w:rPr>
                    </w:pPr>
                    <w:r>
                      <w:rPr>
                        <w:noProof/>
                      </w:rPr>
                      <w:t>Microsoft, “Small Business Communication Software,” Microsoft, [Online]. Available: https://www.microsoft.com/en-us/microsoft-teams/small-medium-business. [Accessed 26 Nov 2025].</w:t>
                    </w:r>
                  </w:p>
                </w:tc>
              </w:tr>
              <w:tr w:rsidR="0083356E" w14:paraId="1D4CF0AC" w14:textId="77777777">
                <w:trPr>
                  <w:divId w:val="686753159"/>
                  <w:tblCellSpacing w:w="15" w:type="dxa"/>
                </w:trPr>
                <w:tc>
                  <w:tcPr>
                    <w:tcW w:w="50" w:type="pct"/>
                    <w:hideMark/>
                  </w:tcPr>
                  <w:p w14:paraId="252D7EF5" w14:textId="77777777" w:rsidR="0083356E" w:rsidRDefault="0083356E">
                    <w:pPr>
                      <w:pStyle w:val="Bibliography"/>
                      <w:rPr>
                        <w:noProof/>
                      </w:rPr>
                    </w:pPr>
                    <w:r>
                      <w:rPr>
                        <w:noProof/>
                      </w:rPr>
                      <w:t xml:space="preserve">[12] </w:t>
                    </w:r>
                  </w:p>
                </w:tc>
                <w:tc>
                  <w:tcPr>
                    <w:tcW w:w="0" w:type="auto"/>
                    <w:hideMark/>
                  </w:tcPr>
                  <w:p w14:paraId="5D6C42D6" w14:textId="77777777" w:rsidR="0083356E" w:rsidRDefault="0083356E">
                    <w:pPr>
                      <w:pStyle w:val="Bibliography"/>
                      <w:rPr>
                        <w:noProof/>
                      </w:rPr>
                    </w:pPr>
                    <w:r>
                      <w:rPr>
                        <w:noProof/>
                      </w:rPr>
                      <w:t>Microsoft, “Microsoft OneDrive: AI-Powered File Storage &amp; Collaboration Solution,” Microsoft, [Online]. Available: https://www.microsoft.com/en-us/microsoft-365/onedrive/onedrive-for-business. [Accessed 26 Nov 2025].</w:t>
                    </w:r>
                  </w:p>
                </w:tc>
              </w:tr>
              <w:tr w:rsidR="0083356E" w14:paraId="19F77D86" w14:textId="77777777">
                <w:trPr>
                  <w:divId w:val="686753159"/>
                  <w:tblCellSpacing w:w="15" w:type="dxa"/>
                </w:trPr>
                <w:tc>
                  <w:tcPr>
                    <w:tcW w:w="50" w:type="pct"/>
                    <w:hideMark/>
                  </w:tcPr>
                  <w:p w14:paraId="2BB9C3A9" w14:textId="77777777" w:rsidR="0083356E" w:rsidRDefault="0083356E">
                    <w:pPr>
                      <w:pStyle w:val="Bibliography"/>
                      <w:rPr>
                        <w:noProof/>
                      </w:rPr>
                    </w:pPr>
                    <w:r>
                      <w:rPr>
                        <w:noProof/>
                      </w:rPr>
                      <w:t xml:space="preserve">[13] </w:t>
                    </w:r>
                  </w:p>
                </w:tc>
                <w:tc>
                  <w:tcPr>
                    <w:tcW w:w="0" w:type="auto"/>
                    <w:hideMark/>
                  </w:tcPr>
                  <w:p w14:paraId="109407AF" w14:textId="77777777" w:rsidR="0083356E" w:rsidRDefault="0083356E">
                    <w:pPr>
                      <w:pStyle w:val="Bibliography"/>
                      <w:rPr>
                        <w:noProof/>
                      </w:rPr>
                    </w:pPr>
                    <w:r>
                      <w:rPr>
                        <w:noProof/>
                      </w:rPr>
                      <w:t>Microsoft Support, “Share OneDrive files and folders,” Microsoft, [Online]. Available: https://support.microsoft.com/en-us/office/share-onedrive-files-and-folders-9fcc2f7d-de0c-4cec-93b0-a82024800c07. [Accessed 26 Nov 2025].</w:t>
                    </w:r>
                  </w:p>
                </w:tc>
              </w:tr>
            </w:tbl>
            <w:p w14:paraId="469732F4" w14:textId="77777777" w:rsidR="0083356E" w:rsidRDefault="0083356E">
              <w:pPr>
                <w:divId w:val="686753159"/>
                <w:rPr>
                  <w:rFonts w:eastAsia="Times New Roman"/>
                  <w:noProof/>
                </w:rPr>
              </w:pPr>
            </w:p>
            <w:p w14:paraId="7EB0EBE9" w14:textId="2BE75D82" w:rsidR="006A4173" w:rsidRPr="007E5C34" w:rsidRDefault="00D15E3B" w:rsidP="007E5C34">
              <w:pPr>
                <w:rPr>
                  <w:rFonts w:ascii="Abadi ExtraLight" w:hAnsi="Abadi ExtraLight"/>
                </w:rPr>
              </w:pPr>
              <w:r w:rsidRPr="00915490">
                <w:rPr>
                  <w:rFonts w:ascii="Abadi ExtraLight" w:hAnsi="Abadi ExtraLight"/>
                  <w:b/>
                  <w:bCs/>
                  <w:noProof/>
                </w:rPr>
                <w:fldChar w:fldCharType="end"/>
              </w:r>
            </w:p>
          </w:sdtContent>
        </w:sdt>
      </w:sdtContent>
    </w:sdt>
    <w:p w14:paraId="05BE444E" w14:textId="77777777" w:rsidR="006A4173" w:rsidRDefault="006A4173" w:rsidP="00D61394">
      <w:pPr>
        <w:tabs>
          <w:tab w:val="left" w:pos="1471"/>
        </w:tabs>
        <w:jc w:val="both"/>
        <w:rPr>
          <w:lang w:val="en-US"/>
        </w:rPr>
      </w:pPr>
    </w:p>
    <w:p w14:paraId="475D033A" w14:textId="4EFA480A"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AA619E">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DED8D" w14:textId="77777777" w:rsidR="00C45F59" w:rsidRDefault="00C45F59" w:rsidP="00AA619E">
      <w:pPr>
        <w:spacing w:after="0" w:line="240" w:lineRule="auto"/>
      </w:pPr>
      <w:r>
        <w:separator/>
      </w:r>
    </w:p>
  </w:endnote>
  <w:endnote w:type="continuationSeparator" w:id="0">
    <w:p w14:paraId="18205125" w14:textId="77777777" w:rsidR="00C45F59" w:rsidRDefault="00C45F59" w:rsidP="00AA6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240551"/>
      <w:docPartObj>
        <w:docPartGallery w:val="Page Numbers (Bottom of Page)"/>
        <w:docPartUnique/>
      </w:docPartObj>
    </w:sdtPr>
    <w:sdtEndPr>
      <w:rPr>
        <w:rFonts w:ascii="Abadi ExtraLight" w:hAnsi="Abadi ExtraLight"/>
        <w:sz w:val="20"/>
        <w:szCs w:val="20"/>
      </w:rPr>
    </w:sdtEndPr>
    <w:sdtContent>
      <w:sdt>
        <w:sdtPr>
          <w:rPr>
            <w:rFonts w:ascii="Abadi ExtraLight" w:hAnsi="Abadi ExtraLight"/>
            <w:sz w:val="20"/>
            <w:szCs w:val="20"/>
          </w:rPr>
          <w:id w:val="1728636285"/>
          <w:docPartObj>
            <w:docPartGallery w:val="Page Numbers (Top of Page)"/>
            <w:docPartUnique/>
          </w:docPartObj>
        </w:sdtPr>
        <w:sdtEndPr/>
        <w:sdtContent>
          <w:p w14:paraId="4B488546" w14:textId="77777777" w:rsidR="00AA619E" w:rsidRPr="00802363" w:rsidRDefault="00AA619E">
            <w:pPr>
              <w:pStyle w:val="Footer"/>
              <w:jc w:val="center"/>
              <w:rPr>
                <w:rFonts w:ascii="Abadi ExtraLight" w:hAnsi="Abadi ExtraLight"/>
                <w:sz w:val="20"/>
                <w:szCs w:val="20"/>
              </w:rPr>
            </w:pPr>
            <w:r w:rsidRPr="00802363">
              <w:rPr>
                <w:rFonts w:ascii="Abadi ExtraLight" w:hAnsi="Abadi ExtraLight"/>
                <w:b/>
                <w:bCs/>
                <w:sz w:val="20"/>
                <w:szCs w:val="20"/>
                <w:highlight w:val="darkGray"/>
              </w:rPr>
              <w:t xml:space="preserve">Page </w:t>
            </w:r>
            <w:r w:rsidRPr="00802363">
              <w:rPr>
                <w:rFonts w:ascii="Abadi ExtraLight" w:hAnsi="Abadi ExtraLight"/>
                <w:b/>
                <w:bCs/>
                <w:sz w:val="20"/>
                <w:szCs w:val="20"/>
                <w:highlight w:val="darkGray"/>
              </w:rPr>
              <w:fldChar w:fldCharType="begin"/>
            </w:r>
            <w:r w:rsidRPr="00802363">
              <w:rPr>
                <w:rFonts w:ascii="Abadi ExtraLight" w:hAnsi="Abadi ExtraLight"/>
                <w:b/>
                <w:bCs/>
                <w:sz w:val="20"/>
                <w:szCs w:val="20"/>
                <w:highlight w:val="darkGray"/>
              </w:rPr>
              <w:instrText xml:space="preserve"> PAGE </w:instrText>
            </w:r>
            <w:r w:rsidRPr="00802363">
              <w:rPr>
                <w:rFonts w:ascii="Abadi ExtraLight" w:hAnsi="Abadi ExtraLight"/>
                <w:b/>
                <w:bCs/>
                <w:sz w:val="20"/>
                <w:szCs w:val="20"/>
                <w:highlight w:val="darkGray"/>
              </w:rPr>
              <w:fldChar w:fldCharType="separate"/>
            </w:r>
            <w:r w:rsidRPr="00802363">
              <w:rPr>
                <w:rFonts w:ascii="Abadi ExtraLight" w:hAnsi="Abadi ExtraLight"/>
                <w:b/>
                <w:bCs/>
                <w:noProof/>
                <w:sz w:val="20"/>
                <w:szCs w:val="20"/>
                <w:highlight w:val="darkGray"/>
              </w:rPr>
              <w:t>2</w:t>
            </w:r>
            <w:r w:rsidRPr="00802363">
              <w:rPr>
                <w:rFonts w:ascii="Abadi ExtraLight" w:hAnsi="Abadi ExtraLight"/>
                <w:b/>
                <w:bCs/>
                <w:sz w:val="20"/>
                <w:szCs w:val="20"/>
                <w:highlight w:val="darkGray"/>
              </w:rPr>
              <w:fldChar w:fldCharType="end"/>
            </w:r>
            <w:r w:rsidRPr="00802363">
              <w:rPr>
                <w:rFonts w:ascii="Abadi ExtraLight" w:hAnsi="Abadi ExtraLight"/>
                <w:b/>
                <w:bCs/>
                <w:sz w:val="20"/>
                <w:szCs w:val="20"/>
                <w:highlight w:val="darkGray"/>
              </w:rPr>
              <w:t xml:space="preserve"> of </w:t>
            </w:r>
            <w:r w:rsidRPr="00802363">
              <w:rPr>
                <w:rFonts w:ascii="Abadi ExtraLight" w:hAnsi="Abadi ExtraLight"/>
                <w:b/>
                <w:bCs/>
                <w:sz w:val="20"/>
                <w:szCs w:val="20"/>
                <w:highlight w:val="darkGray"/>
              </w:rPr>
              <w:fldChar w:fldCharType="begin"/>
            </w:r>
            <w:r w:rsidRPr="00802363">
              <w:rPr>
                <w:rFonts w:ascii="Abadi ExtraLight" w:hAnsi="Abadi ExtraLight"/>
                <w:b/>
                <w:bCs/>
                <w:sz w:val="20"/>
                <w:szCs w:val="20"/>
                <w:highlight w:val="darkGray"/>
              </w:rPr>
              <w:instrText xml:space="preserve"> NUMPAGES  </w:instrText>
            </w:r>
            <w:r w:rsidRPr="00802363">
              <w:rPr>
                <w:rFonts w:ascii="Abadi ExtraLight" w:hAnsi="Abadi ExtraLight"/>
                <w:b/>
                <w:bCs/>
                <w:sz w:val="20"/>
                <w:szCs w:val="20"/>
                <w:highlight w:val="darkGray"/>
              </w:rPr>
              <w:fldChar w:fldCharType="separate"/>
            </w:r>
            <w:r w:rsidRPr="00802363">
              <w:rPr>
                <w:rFonts w:ascii="Abadi ExtraLight" w:hAnsi="Abadi ExtraLight"/>
                <w:b/>
                <w:bCs/>
                <w:noProof/>
                <w:sz w:val="20"/>
                <w:szCs w:val="20"/>
                <w:highlight w:val="darkGray"/>
              </w:rPr>
              <w:t>2</w:t>
            </w:r>
            <w:r w:rsidRPr="00802363">
              <w:rPr>
                <w:rFonts w:ascii="Abadi ExtraLight" w:hAnsi="Abadi ExtraLight"/>
                <w:b/>
                <w:bCs/>
                <w:sz w:val="20"/>
                <w:szCs w:val="20"/>
                <w:highlight w:val="darkGray"/>
              </w:rPr>
              <w:fldChar w:fldCharType="end"/>
            </w:r>
          </w:p>
        </w:sdtContent>
      </w:sdt>
    </w:sdtContent>
  </w:sdt>
  <w:p w14:paraId="19424DA1" w14:textId="77777777" w:rsidR="00AA619E" w:rsidRDefault="00AA6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C3494" w14:textId="77777777" w:rsidR="00C45F59" w:rsidRDefault="00C45F59" w:rsidP="00AA619E">
      <w:pPr>
        <w:spacing w:after="0" w:line="240" w:lineRule="auto"/>
      </w:pPr>
      <w:r>
        <w:separator/>
      </w:r>
    </w:p>
  </w:footnote>
  <w:footnote w:type="continuationSeparator" w:id="0">
    <w:p w14:paraId="618413D8" w14:textId="77777777" w:rsidR="00C45F59" w:rsidRDefault="00C45F59" w:rsidP="00AA6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005CA"/>
    <w:multiLevelType w:val="hybridMultilevel"/>
    <w:tmpl w:val="BA222EE8"/>
    <w:lvl w:ilvl="0" w:tplc="3DB4AA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7026E8"/>
    <w:multiLevelType w:val="hybridMultilevel"/>
    <w:tmpl w:val="FDD8E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8058D7"/>
    <w:multiLevelType w:val="hybridMultilevel"/>
    <w:tmpl w:val="CC381C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90826C8"/>
    <w:multiLevelType w:val="hybridMultilevel"/>
    <w:tmpl w:val="5B3206DE"/>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8C4FD5"/>
    <w:multiLevelType w:val="hybridMultilevel"/>
    <w:tmpl w:val="431E65F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1"/>
  </w:num>
  <w:num w:numId="2" w16cid:durableId="1048190077">
    <w:abstractNumId w:val="4"/>
  </w:num>
  <w:num w:numId="3" w16cid:durableId="697777982">
    <w:abstractNumId w:val="12"/>
  </w:num>
  <w:num w:numId="4" w16cid:durableId="2138067202">
    <w:abstractNumId w:val="1"/>
  </w:num>
  <w:num w:numId="5" w16cid:durableId="1072700592">
    <w:abstractNumId w:val="7"/>
  </w:num>
  <w:num w:numId="6" w16cid:durableId="1902860776">
    <w:abstractNumId w:val="5"/>
  </w:num>
  <w:num w:numId="7" w16cid:durableId="976837417">
    <w:abstractNumId w:val="9"/>
  </w:num>
  <w:num w:numId="8" w16cid:durableId="1672101976">
    <w:abstractNumId w:val="2"/>
  </w:num>
  <w:num w:numId="9" w16cid:durableId="659699813">
    <w:abstractNumId w:val="8"/>
  </w:num>
  <w:num w:numId="10" w16cid:durableId="1154031470">
    <w:abstractNumId w:val="3"/>
  </w:num>
  <w:num w:numId="11" w16cid:durableId="1728189301">
    <w:abstractNumId w:val="10"/>
  </w:num>
  <w:num w:numId="12" w16cid:durableId="1869291515">
    <w:abstractNumId w:val="0"/>
  </w:num>
  <w:num w:numId="13" w16cid:durableId="3657567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2202B"/>
    <w:rsid w:val="00032491"/>
    <w:rsid w:val="0006301B"/>
    <w:rsid w:val="00063357"/>
    <w:rsid w:val="000742A9"/>
    <w:rsid w:val="000A781A"/>
    <w:rsid w:val="000B230E"/>
    <w:rsid w:val="000C2FEE"/>
    <w:rsid w:val="000D047A"/>
    <w:rsid w:val="000E77B6"/>
    <w:rsid w:val="00111E50"/>
    <w:rsid w:val="00111ECF"/>
    <w:rsid w:val="00112338"/>
    <w:rsid w:val="001220DC"/>
    <w:rsid w:val="00122F10"/>
    <w:rsid w:val="0013047D"/>
    <w:rsid w:val="001347AD"/>
    <w:rsid w:val="00152CFD"/>
    <w:rsid w:val="0015651D"/>
    <w:rsid w:val="00162D11"/>
    <w:rsid w:val="001657DA"/>
    <w:rsid w:val="00170FF2"/>
    <w:rsid w:val="00183FBF"/>
    <w:rsid w:val="001A5438"/>
    <w:rsid w:val="001B0DCF"/>
    <w:rsid w:val="001C51C2"/>
    <w:rsid w:val="001E15F6"/>
    <w:rsid w:val="001E7DF2"/>
    <w:rsid w:val="001F51DA"/>
    <w:rsid w:val="00203508"/>
    <w:rsid w:val="00205B91"/>
    <w:rsid w:val="0021013E"/>
    <w:rsid w:val="00222DF6"/>
    <w:rsid w:val="00241C8D"/>
    <w:rsid w:val="0024221E"/>
    <w:rsid w:val="00244AA9"/>
    <w:rsid w:val="00246BF9"/>
    <w:rsid w:val="00252CBE"/>
    <w:rsid w:val="00254EE2"/>
    <w:rsid w:val="002704D0"/>
    <w:rsid w:val="00280748"/>
    <w:rsid w:val="00286DF1"/>
    <w:rsid w:val="002A29D7"/>
    <w:rsid w:val="002A4F46"/>
    <w:rsid w:val="002C3F6D"/>
    <w:rsid w:val="002E1FB9"/>
    <w:rsid w:val="002F019B"/>
    <w:rsid w:val="002F72F3"/>
    <w:rsid w:val="003014C9"/>
    <w:rsid w:val="00305F3B"/>
    <w:rsid w:val="003468C6"/>
    <w:rsid w:val="0037550B"/>
    <w:rsid w:val="003817C4"/>
    <w:rsid w:val="003940CD"/>
    <w:rsid w:val="003C3A8A"/>
    <w:rsid w:val="003C68B5"/>
    <w:rsid w:val="003D0240"/>
    <w:rsid w:val="003D480C"/>
    <w:rsid w:val="003E0612"/>
    <w:rsid w:val="003E2C4D"/>
    <w:rsid w:val="004079BD"/>
    <w:rsid w:val="00421F37"/>
    <w:rsid w:val="004376F1"/>
    <w:rsid w:val="00441186"/>
    <w:rsid w:val="004505E7"/>
    <w:rsid w:val="00450F86"/>
    <w:rsid w:val="004719CA"/>
    <w:rsid w:val="0049043B"/>
    <w:rsid w:val="004C1890"/>
    <w:rsid w:val="004C36A7"/>
    <w:rsid w:val="004D110F"/>
    <w:rsid w:val="004E25DC"/>
    <w:rsid w:val="005065E3"/>
    <w:rsid w:val="00520193"/>
    <w:rsid w:val="00522CD8"/>
    <w:rsid w:val="00527664"/>
    <w:rsid w:val="005345DA"/>
    <w:rsid w:val="00536444"/>
    <w:rsid w:val="00544742"/>
    <w:rsid w:val="00546B2A"/>
    <w:rsid w:val="00581A87"/>
    <w:rsid w:val="00586256"/>
    <w:rsid w:val="005A1E1F"/>
    <w:rsid w:val="005A3E81"/>
    <w:rsid w:val="005A7CBF"/>
    <w:rsid w:val="005B33B0"/>
    <w:rsid w:val="005C5828"/>
    <w:rsid w:val="005D631C"/>
    <w:rsid w:val="005F3C8E"/>
    <w:rsid w:val="006036BF"/>
    <w:rsid w:val="0063432F"/>
    <w:rsid w:val="0064476F"/>
    <w:rsid w:val="006668C4"/>
    <w:rsid w:val="00667A4D"/>
    <w:rsid w:val="0067786E"/>
    <w:rsid w:val="0068474A"/>
    <w:rsid w:val="0069108A"/>
    <w:rsid w:val="00691E3C"/>
    <w:rsid w:val="006A4173"/>
    <w:rsid w:val="006B01F8"/>
    <w:rsid w:val="006C6B45"/>
    <w:rsid w:val="007029AB"/>
    <w:rsid w:val="007170B3"/>
    <w:rsid w:val="007277DA"/>
    <w:rsid w:val="007420C0"/>
    <w:rsid w:val="007477EF"/>
    <w:rsid w:val="00752DEA"/>
    <w:rsid w:val="00762480"/>
    <w:rsid w:val="00764746"/>
    <w:rsid w:val="007662A3"/>
    <w:rsid w:val="00774A66"/>
    <w:rsid w:val="00775217"/>
    <w:rsid w:val="00786C8C"/>
    <w:rsid w:val="00786FBA"/>
    <w:rsid w:val="0079295B"/>
    <w:rsid w:val="00796A85"/>
    <w:rsid w:val="007C46EA"/>
    <w:rsid w:val="007E55E9"/>
    <w:rsid w:val="007E5C34"/>
    <w:rsid w:val="0080091E"/>
    <w:rsid w:val="00802363"/>
    <w:rsid w:val="0083356E"/>
    <w:rsid w:val="008446D1"/>
    <w:rsid w:val="00855912"/>
    <w:rsid w:val="0086384A"/>
    <w:rsid w:val="00863FD8"/>
    <w:rsid w:val="00865C41"/>
    <w:rsid w:val="00886E11"/>
    <w:rsid w:val="008A6EE0"/>
    <w:rsid w:val="008B60AF"/>
    <w:rsid w:val="008C0E8D"/>
    <w:rsid w:val="008C5C46"/>
    <w:rsid w:val="00905B83"/>
    <w:rsid w:val="00915490"/>
    <w:rsid w:val="00932C09"/>
    <w:rsid w:val="00937C8A"/>
    <w:rsid w:val="0095012C"/>
    <w:rsid w:val="00952111"/>
    <w:rsid w:val="00954D56"/>
    <w:rsid w:val="00956A2F"/>
    <w:rsid w:val="00960557"/>
    <w:rsid w:val="00963749"/>
    <w:rsid w:val="00983270"/>
    <w:rsid w:val="00983357"/>
    <w:rsid w:val="00994548"/>
    <w:rsid w:val="009C11C9"/>
    <w:rsid w:val="009D1F38"/>
    <w:rsid w:val="009E0D65"/>
    <w:rsid w:val="009F2E5F"/>
    <w:rsid w:val="009F3A49"/>
    <w:rsid w:val="00A12477"/>
    <w:rsid w:val="00A13F87"/>
    <w:rsid w:val="00A14EBE"/>
    <w:rsid w:val="00A16FAA"/>
    <w:rsid w:val="00A20B6E"/>
    <w:rsid w:val="00A275CB"/>
    <w:rsid w:val="00A2767F"/>
    <w:rsid w:val="00A27A21"/>
    <w:rsid w:val="00A27ACF"/>
    <w:rsid w:val="00A50AB2"/>
    <w:rsid w:val="00A61A1F"/>
    <w:rsid w:val="00A62372"/>
    <w:rsid w:val="00A66656"/>
    <w:rsid w:val="00A702C5"/>
    <w:rsid w:val="00A84242"/>
    <w:rsid w:val="00A90159"/>
    <w:rsid w:val="00A9723C"/>
    <w:rsid w:val="00AA619E"/>
    <w:rsid w:val="00AB7A25"/>
    <w:rsid w:val="00AC1B40"/>
    <w:rsid w:val="00AC3886"/>
    <w:rsid w:val="00AE3BA1"/>
    <w:rsid w:val="00AF4DBC"/>
    <w:rsid w:val="00AF6E3E"/>
    <w:rsid w:val="00B013DB"/>
    <w:rsid w:val="00B21DEF"/>
    <w:rsid w:val="00B24470"/>
    <w:rsid w:val="00B3438D"/>
    <w:rsid w:val="00B35239"/>
    <w:rsid w:val="00B42906"/>
    <w:rsid w:val="00B5148B"/>
    <w:rsid w:val="00B82601"/>
    <w:rsid w:val="00B94BC0"/>
    <w:rsid w:val="00BA24D3"/>
    <w:rsid w:val="00BA72B3"/>
    <w:rsid w:val="00BB4996"/>
    <w:rsid w:val="00BC078F"/>
    <w:rsid w:val="00BC3D92"/>
    <w:rsid w:val="00BC4C8A"/>
    <w:rsid w:val="00BE05AD"/>
    <w:rsid w:val="00C0461F"/>
    <w:rsid w:val="00C263CF"/>
    <w:rsid w:val="00C27506"/>
    <w:rsid w:val="00C42ED4"/>
    <w:rsid w:val="00C4516F"/>
    <w:rsid w:val="00C45F59"/>
    <w:rsid w:val="00C7243B"/>
    <w:rsid w:val="00C91E9D"/>
    <w:rsid w:val="00CA098F"/>
    <w:rsid w:val="00CA7644"/>
    <w:rsid w:val="00CC483F"/>
    <w:rsid w:val="00CD7A0C"/>
    <w:rsid w:val="00D03AB6"/>
    <w:rsid w:val="00D07DEF"/>
    <w:rsid w:val="00D15691"/>
    <w:rsid w:val="00D15E3B"/>
    <w:rsid w:val="00D46DCC"/>
    <w:rsid w:val="00D5334D"/>
    <w:rsid w:val="00D61394"/>
    <w:rsid w:val="00D62003"/>
    <w:rsid w:val="00D7009C"/>
    <w:rsid w:val="00D71749"/>
    <w:rsid w:val="00D82583"/>
    <w:rsid w:val="00D85CF5"/>
    <w:rsid w:val="00D87F8E"/>
    <w:rsid w:val="00DA3F69"/>
    <w:rsid w:val="00DA4480"/>
    <w:rsid w:val="00DA5AD1"/>
    <w:rsid w:val="00DE6443"/>
    <w:rsid w:val="00DF49A1"/>
    <w:rsid w:val="00E0125A"/>
    <w:rsid w:val="00E4712A"/>
    <w:rsid w:val="00E54003"/>
    <w:rsid w:val="00E6303B"/>
    <w:rsid w:val="00E83AB4"/>
    <w:rsid w:val="00E85796"/>
    <w:rsid w:val="00E9561B"/>
    <w:rsid w:val="00E95DF9"/>
    <w:rsid w:val="00E965F6"/>
    <w:rsid w:val="00EC0200"/>
    <w:rsid w:val="00ED2776"/>
    <w:rsid w:val="00F333AC"/>
    <w:rsid w:val="00F35AA9"/>
    <w:rsid w:val="00F60864"/>
    <w:rsid w:val="00F60E99"/>
    <w:rsid w:val="00F74FD3"/>
    <w:rsid w:val="00F82BD7"/>
    <w:rsid w:val="00F90C49"/>
    <w:rsid w:val="00F9617E"/>
    <w:rsid w:val="00F97C1B"/>
    <w:rsid w:val="00FA16E8"/>
    <w:rsid w:val="00FB25E7"/>
    <w:rsid w:val="00FB744E"/>
    <w:rsid w:val="00FC16AC"/>
    <w:rsid w:val="00FC2BED"/>
    <w:rsid w:val="00FE4D41"/>
    <w:rsid w:val="00FE792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AA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9E"/>
  </w:style>
  <w:style w:type="paragraph" w:styleId="Footer">
    <w:name w:val="footer"/>
    <w:basedOn w:val="Normal"/>
    <w:link w:val="FooterChar"/>
    <w:uiPriority w:val="99"/>
    <w:unhideWhenUsed/>
    <w:rsid w:val="00AA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19E"/>
  </w:style>
  <w:style w:type="paragraph" w:styleId="Bibliography">
    <w:name w:val="Bibliography"/>
    <w:basedOn w:val="Normal"/>
    <w:next w:val="Normal"/>
    <w:uiPriority w:val="37"/>
    <w:unhideWhenUsed/>
    <w:rsid w:val="008B60AF"/>
  </w:style>
  <w:style w:type="character" w:styleId="FollowedHyperlink">
    <w:name w:val="FollowedHyperlink"/>
    <w:basedOn w:val="DefaultParagraphFont"/>
    <w:uiPriority w:val="99"/>
    <w:semiHidden/>
    <w:unhideWhenUsed/>
    <w:rsid w:val="00AC3886"/>
    <w:rPr>
      <w:color w:val="96607D" w:themeColor="followedHyperlink"/>
      <w:u w:val="single"/>
    </w:rPr>
  </w:style>
  <w:style w:type="character" w:styleId="UnresolvedMention">
    <w:name w:val="Unresolved Mention"/>
    <w:basedOn w:val="DefaultParagraphFont"/>
    <w:uiPriority w:val="99"/>
    <w:semiHidden/>
    <w:unhideWhenUsed/>
    <w:rsid w:val="005862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832">
      <w:bodyDiv w:val="1"/>
      <w:marLeft w:val="0"/>
      <w:marRight w:val="0"/>
      <w:marTop w:val="0"/>
      <w:marBottom w:val="0"/>
      <w:divBdr>
        <w:top w:val="none" w:sz="0" w:space="0" w:color="auto"/>
        <w:left w:val="none" w:sz="0" w:space="0" w:color="auto"/>
        <w:bottom w:val="none" w:sz="0" w:space="0" w:color="auto"/>
        <w:right w:val="none" w:sz="0" w:space="0" w:color="auto"/>
      </w:divBdr>
    </w:div>
    <w:div w:id="1973788">
      <w:bodyDiv w:val="1"/>
      <w:marLeft w:val="0"/>
      <w:marRight w:val="0"/>
      <w:marTop w:val="0"/>
      <w:marBottom w:val="0"/>
      <w:divBdr>
        <w:top w:val="none" w:sz="0" w:space="0" w:color="auto"/>
        <w:left w:val="none" w:sz="0" w:space="0" w:color="auto"/>
        <w:bottom w:val="none" w:sz="0" w:space="0" w:color="auto"/>
        <w:right w:val="none" w:sz="0" w:space="0" w:color="auto"/>
      </w:divBdr>
    </w:div>
    <w:div w:id="3486332">
      <w:bodyDiv w:val="1"/>
      <w:marLeft w:val="0"/>
      <w:marRight w:val="0"/>
      <w:marTop w:val="0"/>
      <w:marBottom w:val="0"/>
      <w:divBdr>
        <w:top w:val="none" w:sz="0" w:space="0" w:color="auto"/>
        <w:left w:val="none" w:sz="0" w:space="0" w:color="auto"/>
        <w:bottom w:val="none" w:sz="0" w:space="0" w:color="auto"/>
        <w:right w:val="none" w:sz="0" w:space="0" w:color="auto"/>
      </w:divBdr>
    </w:div>
    <w:div w:id="6758890">
      <w:bodyDiv w:val="1"/>
      <w:marLeft w:val="0"/>
      <w:marRight w:val="0"/>
      <w:marTop w:val="0"/>
      <w:marBottom w:val="0"/>
      <w:divBdr>
        <w:top w:val="none" w:sz="0" w:space="0" w:color="auto"/>
        <w:left w:val="none" w:sz="0" w:space="0" w:color="auto"/>
        <w:bottom w:val="none" w:sz="0" w:space="0" w:color="auto"/>
        <w:right w:val="none" w:sz="0" w:space="0" w:color="auto"/>
      </w:divBdr>
    </w:div>
    <w:div w:id="11222900">
      <w:bodyDiv w:val="1"/>
      <w:marLeft w:val="0"/>
      <w:marRight w:val="0"/>
      <w:marTop w:val="0"/>
      <w:marBottom w:val="0"/>
      <w:divBdr>
        <w:top w:val="none" w:sz="0" w:space="0" w:color="auto"/>
        <w:left w:val="none" w:sz="0" w:space="0" w:color="auto"/>
        <w:bottom w:val="none" w:sz="0" w:space="0" w:color="auto"/>
        <w:right w:val="none" w:sz="0" w:space="0" w:color="auto"/>
      </w:divBdr>
    </w:div>
    <w:div w:id="20055732">
      <w:bodyDiv w:val="1"/>
      <w:marLeft w:val="0"/>
      <w:marRight w:val="0"/>
      <w:marTop w:val="0"/>
      <w:marBottom w:val="0"/>
      <w:divBdr>
        <w:top w:val="none" w:sz="0" w:space="0" w:color="auto"/>
        <w:left w:val="none" w:sz="0" w:space="0" w:color="auto"/>
        <w:bottom w:val="none" w:sz="0" w:space="0" w:color="auto"/>
        <w:right w:val="none" w:sz="0" w:space="0" w:color="auto"/>
      </w:divBdr>
    </w:div>
    <w:div w:id="35353113">
      <w:bodyDiv w:val="1"/>
      <w:marLeft w:val="0"/>
      <w:marRight w:val="0"/>
      <w:marTop w:val="0"/>
      <w:marBottom w:val="0"/>
      <w:divBdr>
        <w:top w:val="none" w:sz="0" w:space="0" w:color="auto"/>
        <w:left w:val="none" w:sz="0" w:space="0" w:color="auto"/>
        <w:bottom w:val="none" w:sz="0" w:space="0" w:color="auto"/>
        <w:right w:val="none" w:sz="0" w:space="0" w:color="auto"/>
      </w:divBdr>
    </w:div>
    <w:div w:id="65957715">
      <w:bodyDiv w:val="1"/>
      <w:marLeft w:val="0"/>
      <w:marRight w:val="0"/>
      <w:marTop w:val="0"/>
      <w:marBottom w:val="0"/>
      <w:divBdr>
        <w:top w:val="none" w:sz="0" w:space="0" w:color="auto"/>
        <w:left w:val="none" w:sz="0" w:space="0" w:color="auto"/>
        <w:bottom w:val="none" w:sz="0" w:space="0" w:color="auto"/>
        <w:right w:val="none" w:sz="0" w:space="0" w:color="auto"/>
      </w:divBdr>
    </w:div>
    <w:div w:id="66195666">
      <w:bodyDiv w:val="1"/>
      <w:marLeft w:val="0"/>
      <w:marRight w:val="0"/>
      <w:marTop w:val="0"/>
      <w:marBottom w:val="0"/>
      <w:divBdr>
        <w:top w:val="none" w:sz="0" w:space="0" w:color="auto"/>
        <w:left w:val="none" w:sz="0" w:space="0" w:color="auto"/>
        <w:bottom w:val="none" w:sz="0" w:space="0" w:color="auto"/>
        <w:right w:val="none" w:sz="0" w:space="0" w:color="auto"/>
      </w:divBdr>
    </w:div>
    <w:div w:id="68383209">
      <w:bodyDiv w:val="1"/>
      <w:marLeft w:val="0"/>
      <w:marRight w:val="0"/>
      <w:marTop w:val="0"/>
      <w:marBottom w:val="0"/>
      <w:divBdr>
        <w:top w:val="none" w:sz="0" w:space="0" w:color="auto"/>
        <w:left w:val="none" w:sz="0" w:space="0" w:color="auto"/>
        <w:bottom w:val="none" w:sz="0" w:space="0" w:color="auto"/>
        <w:right w:val="none" w:sz="0" w:space="0" w:color="auto"/>
      </w:divBdr>
    </w:div>
    <w:div w:id="69743456">
      <w:bodyDiv w:val="1"/>
      <w:marLeft w:val="0"/>
      <w:marRight w:val="0"/>
      <w:marTop w:val="0"/>
      <w:marBottom w:val="0"/>
      <w:divBdr>
        <w:top w:val="none" w:sz="0" w:space="0" w:color="auto"/>
        <w:left w:val="none" w:sz="0" w:space="0" w:color="auto"/>
        <w:bottom w:val="none" w:sz="0" w:space="0" w:color="auto"/>
        <w:right w:val="none" w:sz="0" w:space="0" w:color="auto"/>
      </w:divBdr>
    </w:div>
    <w:div w:id="74940266">
      <w:bodyDiv w:val="1"/>
      <w:marLeft w:val="0"/>
      <w:marRight w:val="0"/>
      <w:marTop w:val="0"/>
      <w:marBottom w:val="0"/>
      <w:divBdr>
        <w:top w:val="none" w:sz="0" w:space="0" w:color="auto"/>
        <w:left w:val="none" w:sz="0" w:space="0" w:color="auto"/>
        <w:bottom w:val="none" w:sz="0" w:space="0" w:color="auto"/>
        <w:right w:val="none" w:sz="0" w:space="0" w:color="auto"/>
      </w:divBdr>
    </w:div>
    <w:div w:id="83231111">
      <w:bodyDiv w:val="1"/>
      <w:marLeft w:val="0"/>
      <w:marRight w:val="0"/>
      <w:marTop w:val="0"/>
      <w:marBottom w:val="0"/>
      <w:divBdr>
        <w:top w:val="none" w:sz="0" w:space="0" w:color="auto"/>
        <w:left w:val="none" w:sz="0" w:space="0" w:color="auto"/>
        <w:bottom w:val="none" w:sz="0" w:space="0" w:color="auto"/>
        <w:right w:val="none" w:sz="0" w:space="0" w:color="auto"/>
      </w:divBdr>
    </w:div>
    <w:div w:id="84499120">
      <w:bodyDiv w:val="1"/>
      <w:marLeft w:val="0"/>
      <w:marRight w:val="0"/>
      <w:marTop w:val="0"/>
      <w:marBottom w:val="0"/>
      <w:divBdr>
        <w:top w:val="none" w:sz="0" w:space="0" w:color="auto"/>
        <w:left w:val="none" w:sz="0" w:space="0" w:color="auto"/>
        <w:bottom w:val="none" w:sz="0" w:space="0" w:color="auto"/>
        <w:right w:val="none" w:sz="0" w:space="0" w:color="auto"/>
      </w:divBdr>
    </w:div>
    <w:div w:id="92014050">
      <w:bodyDiv w:val="1"/>
      <w:marLeft w:val="0"/>
      <w:marRight w:val="0"/>
      <w:marTop w:val="0"/>
      <w:marBottom w:val="0"/>
      <w:divBdr>
        <w:top w:val="none" w:sz="0" w:space="0" w:color="auto"/>
        <w:left w:val="none" w:sz="0" w:space="0" w:color="auto"/>
        <w:bottom w:val="none" w:sz="0" w:space="0" w:color="auto"/>
        <w:right w:val="none" w:sz="0" w:space="0" w:color="auto"/>
      </w:divBdr>
    </w:div>
    <w:div w:id="108472136">
      <w:bodyDiv w:val="1"/>
      <w:marLeft w:val="0"/>
      <w:marRight w:val="0"/>
      <w:marTop w:val="0"/>
      <w:marBottom w:val="0"/>
      <w:divBdr>
        <w:top w:val="none" w:sz="0" w:space="0" w:color="auto"/>
        <w:left w:val="none" w:sz="0" w:space="0" w:color="auto"/>
        <w:bottom w:val="none" w:sz="0" w:space="0" w:color="auto"/>
        <w:right w:val="none" w:sz="0" w:space="0" w:color="auto"/>
      </w:divBdr>
    </w:div>
    <w:div w:id="115947254">
      <w:bodyDiv w:val="1"/>
      <w:marLeft w:val="0"/>
      <w:marRight w:val="0"/>
      <w:marTop w:val="0"/>
      <w:marBottom w:val="0"/>
      <w:divBdr>
        <w:top w:val="none" w:sz="0" w:space="0" w:color="auto"/>
        <w:left w:val="none" w:sz="0" w:space="0" w:color="auto"/>
        <w:bottom w:val="none" w:sz="0" w:space="0" w:color="auto"/>
        <w:right w:val="none" w:sz="0" w:space="0" w:color="auto"/>
      </w:divBdr>
    </w:div>
    <w:div w:id="128403085">
      <w:bodyDiv w:val="1"/>
      <w:marLeft w:val="0"/>
      <w:marRight w:val="0"/>
      <w:marTop w:val="0"/>
      <w:marBottom w:val="0"/>
      <w:divBdr>
        <w:top w:val="none" w:sz="0" w:space="0" w:color="auto"/>
        <w:left w:val="none" w:sz="0" w:space="0" w:color="auto"/>
        <w:bottom w:val="none" w:sz="0" w:space="0" w:color="auto"/>
        <w:right w:val="none" w:sz="0" w:space="0" w:color="auto"/>
      </w:divBdr>
    </w:div>
    <w:div w:id="137959582">
      <w:bodyDiv w:val="1"/>
      <w:marLeft w:val="0"/>
      <w:marRight w:val="0"/>
      <w:marTop w:val="0"/>
      <w:marBottom w:val="0"/>
      <w:divBdr>
        <w:top w:val="none" w:sz="0" w:space="0" w:color="auto"/>
        <w:left w:val="none" w:sz="0" w:space="0" w:color="auto"/>
        <w:bottom w:val="none" w:sz="0" w:space="0" w:color="auto"/>
        <w:right w:val="none" w:sz="0" w:space="0" w:color="auto"/>
      </w:divBdr>
    </w:div>
    <w:div w:id="144670502">
      <w:bodyDiv w:val="1"/>
      <w:marLeft w:val="0"/>
      <w:marRight w:val="0"/>
      <w:marTop w:val="0"/>
      <w:marBottom w:val="0"/>
      <w:divBdr>
        <w:top w:val="none" w:sz="0" w:space="0" w:color="auto"/>
        <w:left w:val="none" w:sz="0" w:space="0" w:color="auto"/>
        <w:bottom w:val="none" w:sz="0" w:space="0" w:color="auto"/>
        <w:right w:val="none" w:sz="0" w:space="0" w:color="auto"/>
      </w:divBdr>
    </w:div>
    <w:div w:id="151024441">
      <w:bodyDiv w:val="1"/>
      <w:marLeft w:val="0"/>
      <w:marRight w:val="0"/>
      <w:marTop w:val="0"/>
      <w:marBottom w:val="0"/>
      <w:divBdr>
        <w:top w:val="none" w:sz="0" w:space="0" w:color="auto"/>
        <w:left w:val="none" w:sz="0" w:space="0" w:color="auto"/>
        <w:bottom w:val="none" w:sz="0" w:space="0" w:color="auto"/>
        <w:right w:val="none" w:sz="0" w:space="0" w:color="auto"/>
      </w:divBdr>
    </w:div>
    <w:div w:id="153495091">
      <w:bodyDiv w:val="1"/>
      <w:marLeft w:val="0"/>
      <w:marRight w:val="0"/>
      <w:marTop w:val="0"/>
      <w:marBottom w:val="0"/>
      <w:divBdr>
        <w:top w:val="none" w:sz="0" w:space="0" w:color="auto"/>
        <w:left w:val="none" w:sz="0" w:space="0" w:color="auto"/>
        <w:bottom w:val="none" w:sz="0" w:space="0" w:color="auto"/>
        <w:right w:val="none" w:sz="0" w:space="0" w:color="auto"/>
      </w:divBdr>
    </w:div>
    <w:div w:id="166871514">
      <w:bodyDiv w:val="1"/>
      <w:marLeft w:val="0"/>
      <w:marRight w:val="0"/>
      <w:marTop w:val="0"/>
      <w:marBottom w:val="0"/>
      <w:divBdr>
        <w:top w:val="none" w:sz="0" w:space="0" w:color="auto"/>
        <w:left w:val="none" w:sz="0" w:space="0" w:color="auto"/>
        <w:bottom w:val="none" w:sz="0" w:space="0" w:color="auto"/>
        <w:right w:val="none" w:sz="0" w:space="0" w:color="auto"/>
      </w:divBdr>
    </w:div>
    <w:div w:id="176965647">
      <w:bodyDiv w:val="1"/>
      <w:marLeft w:val="0"/>
      <w:marRight w:val="0"/>
      <w:marTop w:val="0"/>
      <w:marBottom w:val="0"/>
      <w:divBdr>
        <w:top w:val="none" w:sz="0" w:space="0" w:color="auto"/>
        <w:left w:val="none" w:sz="0" w:space="0" w:color="auto"/>
        <w:bottom w:val="none" w:sz="0" w:space="0" w:color="auto"/>
        <w:right w:val="none" w:sz="0" w:space="0" w:color="auto"/>
      </w:divBdr>
    </w:div>
    <w:div w:id="177040104">
      <w:bodyDiv w:val="1"/>
      <w:marLeft w:val="0"/>
      <w:marRight w:val="0"/>
      <w:marTop w:val="0"/>
      <w:marBottom w:val="0"/>
      <w:divBdr>
        <w:top w:val="none" w:sz="0" w:space="0" w:color="auto"/>
        <w:left w:val="none" w:sz="0" w:space="0" w:color="auto"/>
        <w:bottom w:val="none" w:sz="0" w:space="0" w:color="auto"/>
        <w:right w:val="none" w:sz="0" w:space="0" w:color="auto"/>
      </w:divBdr>
    </w:div>
    <w:div w:id="179972994">
      <w:bodyDiv w:val="1"/>
      <w:marLeft w:val="0"/>
      <w:marRight w:val="0"/>
      <w:marTop w:val="0"/>
      <w:marBottom w:val="0"/>
      <w:divBdr>
        <w:top w:val="none" w:sz="0" w:space="0" w:color="auto"/>
        <w:left w:val="none" w:sz="0" w:space="0" w:color="auto"/>
        <w:bottom w:val="none" w:sz="0" w:space="0" w:color="auto"/>
        <w:right w:val="none" w:sz="0" w:space="0" w:color="auto"/>
      </w:divBdr>
    </w:div>
    <w:div w:id="196704377">
      <w:bodyDiv w:val="1"/>
      <w:marLeft w:val="0"/>
      <w:marRight w:val="0"/>
      <w:marTop w:val="0"/>
      <w:marBottom w:val="0"/>
      <w:divBdr>
        <w:top w:val="none" w:sz="0" w:space="0" w:color="auto"/>
        <w:left w:val="none" w:sz="0" w:space="0" w:color="auto"/>
        <w:bottom w:val="none" w:sz="0" w:space="0" w:color="auto"/>
        <w:right w:val="none" w:sz="0" w:space="0" w:color="auto"/>
      </w:divBdr>
    </w:div>
    <w:div w:id="198393167">
      <w:bodyDiv w:val="1"/>
      <w:marLeft w:val="0"/>
      <w:marRight w:val="0"/>
      <w:marTop w:val="0"/>
      <w:marBottom w:val="0"/>
      <w:divBdr>
        <w:top w:val="none" w:sz="0" w:space="0" w:color="auto"/>
        <w:left w:val="none" w:sz="0" w:space="0" w:color="auto"/>
        <w:bottom w:val="none" w:sz="0" w:space="0" w:color="auto"/>
        <w:right w:val="none" w:sz="0" w:space="0" w:color="auto"/>
      </w:divBdr>
    </w:div>
    <w:div w:id="220865809">
      <w:bodyDiv w:val="1"/>
      <w:marLeft w:val="0"/>
      <w:marRight w:val="0"/>
      <w:marTop w:val="0"/>
      <w:marBottom w:val="0"/>
      <w:divBdr>
        <w:top w:val="none" w:sz="0" w:space="0" w:color="auto"/>
        <w:left w:val="none" w:sz="0" w:space="0" w:color="auto"/>
        <w:bottom w:val="none" w:sz="0" w:space="0" w:color="auto"/>
        <w:right w:val="none" w:sz="0" w:space="0" w:color="auto"/>
      </w:divBdr>
    </w:div>
    <w:div w:id="223686744">
      <w:bodyDiv w:val="1"/>
      <w:marLeft w:val="0"/>
      <w:marRight w:val="0"/>
      <w:marTop w:val="0"/>
      <w:marBottom w:val="0"/>
      <w:divBdr>
        <w:top w:val="none" w:sz="0" w:space="0" w:color="auto"/>
        <w:left w:val="none" w:sz="0" w:space="0" w:color="auto"/>
        <w:bottom w:val="none" w:sz="0" w:space="0" w:color="auto"/>
        <w:right w:val="none" w:sz="0" w:space="0" w:color="auto"/>
      </w:divBdr>
    </w:div>
    <w:div w:id="238289441">
      <w:bodyDiv w:val="1"/>
      <w:marLeft w:val="0"/>
      <w:marRight w:val="0"/>
      <w:marTop w:val="0"/>
      <w:marBottom w:val="0"/>
      <w:divBdr>
        <w:top w:val="none" w:sz="0" w:space="0" w:color="auto"/>
        <w:left w:val="none" w:sz="0" w:space="0" w:color="auto"/>
        <w:bottom w:val="none" w:sz="0" w:space="0" w:color="auto"/>
        <w:right w:val="none" w:sz="0" w:space="0" w:color="auto"/>
      </w:divBdr>
    </w:div>
    <w:div w:id="248195685">
      <w:bodyDiv w:val="1"/>
      <w:marLeft w:val="0"/>
      <w:marRight w:val="0"/>
      <w:marTop w:val="0"/>
      <w:marBottom w:val="0"/>
      <w:divBdr>
        <w:top w:val="none" w:sz="0" w:space="0" w:color="auto"/>
        <w:left w:val="none" w:sz="0" w:space="0" w:color="auto"/>
        <w:bottom w:val="none" w:sz="0" w:space="0" w:color="auto"/>
        <w:right w:val="none" w:sz="0" w:space="0" w:color="auto"/>
      </w:divBdr>
    </w:div>
    <w:div w:id="248929230">
      <w:bodyDiv w:val="1"/>
      <w:marLeft w:val="0"/>
      <w:marRight w:val="0"/>
      <w:marTop w:val="0"/>
      <w:marBottom w:val="0"/>
      <w:divBdr>
        <w:top w:val="none" w:sz="0" w:space="0" w:color="auto"/>
        <w:left w:val="none" w:sz="0" w:space="0" w:color="auto"/>
        <w:bottom w:val="none" w:sz="0" w:space="0" w:color="auto"/>
        <w:right w:val="none" w:sz="0" w:space="0" w:color="auto"/>
      </w:divBdr>
    </w:div>
    <w:div w:id="251160877">
      <w:bodyDiv w:val="1"/>
      <w:marLeft w:val="0"/>
      <w:marRight w:val="0"/>
      <w:marTop w:val="0"/>
      <w:marBottom w:val="0"/>
      <w:divBdr>
        <w:top w:val="none" w:sz="0" w:space="0" w:color="auto"/>
        <w:left w:val="none" w:sz="0" w:space="0" w:color="auto"/>
        <w:bottom w:val="none" w:sz="0" w:space="0" w:color="auto"/>
        <w:right w:val="none" w:sz="0" w:space="0" w:color="auto"/>
      </w:divBdr>
    </w:div>
    <w:div w:id="253248367">
      <w:bodyDiv w:val="1"/>
      <w:marLeft w:val="0"/>
      <w:marRight w:val="0"/>
      <w:marTop w:val="0"/>
      <w:marBottom w:val="0"/>
      <w:divBdr>
        <w:top w:val="none" w:sz="0" w:space="0" w:color="auto"/>
        <w:left w:val="none" w:sz="0" w:space="0" w:color="auto"/>
        <w:bottom w:val="none" w:sz="0" w:space="0" w:color="auto"/>
        <w:right w:val="none" w:sz="0" w:space="0" w:color="auto"/>
      </w:divBdr>
    </w:div>
    <w:div w:id="280844703">
      <w:bodyDiv w:val="1"/>
      <w:marLeft w:val="0"/>
      <w:marRight w:val="0"/>
      <w:marTop w:val="0"/>
      <w:marBottom w:val="0"/>
      <w:divBdr>
        <w:top w:val="none" w:sz="0" w:space="0" w:color="auto"/>
        <w:left w:val="none" w:sz="0" w:space="0" w:color="auto"/>
        <w:bottom w:val="none" w:sz="0" w:space="0" w:color="auto"/>
        <w:right w:val="none" w:sz="0" w:space="0" w:color="auto"/>
      </w:divBdr>
    </w:div>
    <w:div w:id="282663037">
      <w:bodyDiv w:val="1"/>
      <w:marLeft w:val="0"/>
      <w:marRight w:val="0"/>
      <w:marTop w:val="0"/>
      <w:marBottom w:val="0"/>
      <w:divBdr>
        <w:top w:val="none" w:sz="0" w:space="0" w:color="auto"/>
        <w:left w:val="none" w:sz="0" w:space="0" w:color="auto"/>
        <w:bottom w:val="none" w:sz="0" w:space="0" w:color="auto"/>
        <w:right w:val="none" w:sz="0" w:space="0" w:color="auto"/>
      </w:divBdr>
    </w:div>
    <w:div w:id="286090532">
      <w:bodyDiv w:val="1"/>
      <w:marLeft w:val="0"/>
      <w:marRight w:val="0"/>
      <w:marTop w:val="0"/>
      <w:marBottom w:val="0"/>
      <w:divBdr>
        <w:top w:val="none" w:sz="0" w:space="0" w:color="auto"/>
        <w:left w:val="none" w:sz="0" w:space="0" w:color="auto"/>
        <w:bottom w:val="none" w:sz="0" w:space="0" w:color="auto"/>
        <w:right w:val="none" w:sz="0" w:space="0" w:color="auto"/>
      </w:divBdr>
    </w:div>
    <w:div w:id="291179393">
      <w:bodyDiv w:val="1"/>
      <w:marLeft w:val="0"/>
      <w:marRight w:val="0"/>
      <w:marTop w:val="0"/>
      <w:marBottom w:val="0"/>
      <w:divBdr>
        <w:top w:val="none" w:sz="0" w:space="0" w:color="auto"/>
        <w:left w:val="none" w:sz="0" w:space="0" w:color="auto"/>
        <w:bottom w:val="none" w:sz="0" w:space="0" w:color="auto"/>
        <w:right w:val="none" w:sz="0" w:space="0" w:color="auto"/>
      </w:divBdr>
    </w:div>
    <w:div w:id="293676678">
      <w:bodyDiv w:val="1"/>
      <w:marLeft w:val="0"/>
      <w:marRight w:val="0"/>
      <w:marTop w:val="0"/>
      <w:marBottom w:val="0"/>
      <w:divBdr>
        <w:top w:val="none" w:sz="0" w:space="0" w:color="auto"/>
        <w:left w:val="none" w:sz="0" w:space="0" w:color="auto"/>
        <w:bottom w:val="none" w:sz="0" w:space="0" w:color="auto"/>
        <w:right w:val="none" w:sz="0" w:space="0" w:color="auto"/>
      </w:divBdr>
    </w:div>
    <w:div w:id="313799234">
      <w:bodyDiv w:val="1"/>
      <w:marLeft w:val="0"/>
      <w:marRight w:val="0"/>
      <w:marTop w:val="0"/>
      <w:marBottom w:val="0"/>
      <w:divBdr>
        <w:top w:val="none" w:sz="0" w:space="0" w:color="auto"/>
        <w:left w:val="none" w:sz="0" w:space="0" w:color="auto"/>
        <w:bottom w:val="none" w:sz="0" w:space="0" w:color="auto"/>
        <w:right w:val="none" w:sz="0" w:space="0" w:color="auto"/>
      </w:divBdr>
    </w:div>
    <w:div w:id="317929597">
      <w:bodyDiv w:val="1"/>
      <w:marLeft w:val="0"/>
      <w:marRight w:val="0"/>
      <w:marTop w:val="0"/>
      <w:marBottom w:val="0"/>
      <w:divBdr>
        <w:top w:val="none" w:sz="0" w:space="0" w:color="auto"/>
        <w:left w:val="none" w:sz="0" w:space="0" w:color="auto"/>
        <w:bottom w:val="none" w:sz="0" w:space="0" w:color="auto"/>
        <w:right w:val="none" w:sz="0" w:space="0" w:color="auto"/>
      </w:divBdr>
    </w:div>
    <w:div w:id="320668133">
      <w:bodyDiv w:val="1"/>
      <w:marLeft w:val="0"/>
      <w:marRight w:val="0"/>
      <w:marTop w:val="0"/>
      <w:marBottom w:val="0"/>
      <w:divBdr>
        <w:top w:val="none" w:sz="0" w:space="0" w:color="auto"/>
        <w:left w:val="none" w:sz="0" w:space="0" w:color="auto"/>
        <w:bottom w:val="none" w:sz="0" w:space="0" w:color="auto"/>
        <w:right w:val="none" w:sz="0" w:space="0" w:color="auto"/>
      </w:divBdr>
    </w:div>
    <w:div w:id="331227564">
      <w:bodyDiv w:val="1"/>
      <w:marLeft w:val="0"/>
      <w:marRight w:val="0"/>
      <w:marTop w:val="0"/>
      <w:marBottom w:val="0"/>
      <w:divBdr>
        <w:top w:val="none" w:sz="0" w:space="0" w:color="auto"/>
        <w:left w:val="none" w:sz="0" w:space="0" w:color="auto"/>
        <w:bottom w:val="none" w:sz="0" w:space="0" w:color="auto"/>
        <w:right w:val="none" w:sz="0" w:space="0" w:color="auto"/>
      </w:divBdr>
    </w:div>
    <w:div w:id="332732021">
      <w:bodyDiv w:val="1"/>
      <w:marLeft w:val="0"/>
      <w:marRight w:val="0"/>
      <w:marTop w:val="0"/>
      <w:marBottom w:val="0"/>
      <w:divBdr>
        <w:top w:val="none" w:sz="0" w:space="0" w:color="auto"/>
        <w:left w:val="none" w:sz="0" w:space="0" w:color="auto"/>
        <w:bottom w:val="none" w:sz="0" w:space="0" w:color="auto"/>
        <w:right w:val="none" w:sz="0" w:space="0" w:color="auto"/>
      </w:divBdr>
    </w:div>
    <w:div w:id="337927923">
      <w:bodyDiv w:val="1"/>
      <w:marLeft w:val="0"/>
      <w:marRight w:val="0"/>
      <w:marTop w:val="0"/>
      <w:marBottom w:val="0"/>
      <w:divBdr>
        <w:top w:val="none" w:sz="0" w:space="0" w:color="auto"/>
        <w:left w:val="none" w:sz="0" w:space="0" w:color="auto"/>
        <w:bottom w:val="none" w:sz="0" w:space="0" w:color="auto"/>
        <w:right w:val="none" w:sz="0" w:space="0" w:color="auto"/>
      </w:divBdr>
    </w:div>
    <w:div w:id="346561706">
      <w:bodyDiv w:val="1"/>
      <w:marLeft w:val="0"/>
      <w:marRight w:val="0"/>
      <w:marTop w:val="0"/>
      <w:marBottom w:val="0"/>
      <w:divBdr>
        <w:top w:val="none" w:sz="0" w:space="0" w:color="auto"/>
        <w:left w:val="none" w:sz="0" w:space="0" w:color="auto"/>
        <w:bottom w:val="none" w:sz="0" w:space="0" w:color="auto"/>
        <w:right w:val="none" w:sz="0" w:space="0" w:color="auto"/>
      </w:divBdr>
    </w:div>
    <w:div w:id="353003452">
      <w:bodyDiv w:val="1"/>
      <w:marLeft w:val="0"/>
      <w:marRight w:val="0"/>
      <w:marTop w:val="0"/>
      <w:marBottom w:val="0"/>
      <w:divBdr>
        <w:top w:val="none" w:sz="0" w:space="0" w:color="auto"/>
        <w:left w:val="none" w:sz="0" w:space="0" w:color="auto"/>
        <w:bottom w:val="none" w:sz="0" w:space="0" w:color="auto"/>
        <w:right w:val="none" w:sz="0" w:space="0" w:color="auto"/>
      </w:divBdr>
    </w:div>
    <w:div w:id="359547842">
      <w:bodyDiv w:val="1"/>
      <w:marLeft w:val="0"/>
      <w:marRight w:val="0"/>
      <w:marTop w:val="0"/>
      <w:marBottom w:val="0"/>
      <w:divBdr>
        <w:top w:val="none" w:sz="0" w:space="0" w:color="auto"/>
        <w:left w:val="none" w:sz="0" w:space="0" w:color="auto"/>
        <w:bottom w:val="none" w:sz="0" w:space="0" w:color="auto"/>
        <w:right w:val="none" w:sz="0" w:space="0" w:color="auto"/>
      </w:divBdr>
    </w:div>
    <w:div w:id="361056717">
      <w:bodyDiv w:val="1"/>
      <w:marLeft w:val="0"/>
      <w:marRight w:val="0"/>
      <w:marTop w:val="0"/>
      <w:marBottom w:val="0"/>
      <w:divBdr>
        <w:top w:val="none" w:sz="0" w:space="0" w:color="auto"/>
        <w:left w:val="none" w:sz="0" w:space="0" w:color="auto"/>
        <w:bottom w:val="none" w:sz="0" w:space="0" w:color="auto"/>
        <w:right w:val="none" w:sz="0" w:space="0" w:color="auto"/>
      </w:divBdr>
    </w:div>
    <w:div w:id="368914415">
      <w:bodyDiv w:val="1"/>
      <w:marLeft w:val="0"/>
      <w:marRight w:val="0"/>
      <w:marTop w:val="0"/>
      <w:marBottom w:val="0"/>
      <w:divBdr>
        <w:top w:val="none" w:sz="0" w:space="0" w:color="auto"/>
        <w:left w:val="none" w:sz="0" w:space="0" w:color="auto"/>
        <w:bottom w:val="none" w:sz="0" w:space="0" w:color="auto"/>
        <w:right w:val="none" w:sz="0" w:space="0" w:color="auto"/>
      </w:divBdr>
    </w:div>
    <w:div w:id="373653334">
      <w:bodyDiv w:val="1"/>
      <w:marLeft w:val="0"/>
      <w:marRight w:val="0"/>
      <w:marTop w:val="0"/>
      <w:marBottom w:val="0"/>
      <w:divBdr>
        <w:top w:val="none" w:sz="0" w:space="0" w:color="auto"/>
        <w:left w:val="none" w:sz="0" w:space="0" w:color="auto"/>
        <w:bottom w:val="none" w:sz="0" w:space="0" w:color="auto"/>
        <w:right w:val="none" w:sz="0" w:space="0" w:color="auto"/>
      </w:divBdr>
    </w:div>
    <w:div w:id="393502525">
      <w:bodyDiv w:val="1"/>
      <w:marLeft w:val="0"/>
      <w:marRight w:val="0"/>
      <w:marTop w:val="0"/>
      <w:marBottom w:val="0"/>
      <w:divBdr>
        <w:top w:val="none" w:sz="0" w:space="0" w:color="auto"/>
        <w:left w:val="none" w:sz="0" w:space="0" w:color="auto"/>
        <w:bottom w:val="none" w:sz="0" w:space="0" w:color="auto"/>
        <w:right w:val="none" w:sz="0" w:space="0" w:color="auto"/>
      </w:divBdr>
    </w:div>
    <w:div w:id="403378654">
      <w:bodyDiv w:val="1"/>
      <w:marLeft w:val="0"/>
      <w:marRight w:val="0"/>
      <w:marTop w:val="0"/>
      <w:marBottom w:val="0"/>
      <w:divBdr>
        <w:top w:val="none" w:sz="0" w:space="0" w:color="auto"/>
        <w:left w:val="none" w:sz="0" w:space="0" w:color="auto"/>
        <w:bottom w:val="none" w:sz="0" w:space="0" w:color="auto"/>
        <w:right w:val="none" w:sz="0" w:space="0" w:color="auto"/>
      </w:divBdr>
    </w:div>
    <w:div w:id="408691862">
      <w:bodyDiv w:val="1"/>
      <w:marLeft w:val="0"/>
      <w:marRight w:val="0"/>
      <w:marTop w:val="0"/>
      <w:marBottom w:val="0"/>
      <w:divBdr>
        <w:top w:val="none" w:sz="0" w:space="0" w:color="auto"/>
        <w:left w:val="none" w:sz="0" w:space="0" w:color="auto"/>
        <w:bottom w:val="none" w:sz="0" w:space="0" w:color="auto"/>
        <w:right w:val="none" w:sz="0" w:space="0" w:color="auto"/>
      </w:divBdr>
    </w:div>
    <w:div w:id="427652091">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0420853">
      <w:bodyDiv w:val="1"/>
      <w:marLeft w:val="0"/>
      <w:marRight w:val="0"/>
      <w:marTop w:val="0"/>
      <w:marBottom w:val="0"/>
      <w:divBdr>
        <w:top w:val="none" w:sz="0" w:space="0" w:color="auto"/>
        <w:left w:val="none" w:sz="0" w:space="0" w:color="auto"/>
        <w:bottom w:val="none" w:sz="0" w:space="0" w:color="auto"/>
        <w:right w:val="none" w:sz="0" w:space="0" w:color="auto"/>
      </w:divBdr>
    </w:div>
    <w:div w:id="449471001">
      <w:bodyDiv w:val="1"/>
      <w:marLeft w:val="0"/>
      <w:marRight w:val="0"/>
      <w:marTop w:val="0"/>
      <w:marBottom w:val="0"/>
      <w:divBdr>
        <w:top w:val="none" w:sz="0" w:space="0" w:color="auto"/>
        <w:left w:val="none" w:sz="0" w:space="0" w:color="auto"/>
        <w:bottom w:val="none" w:sz="0" w:space="0" w:color="auto"/>
        <w:right w:val="none" w:sz="0" w:space="0" w:color="auto"/>
      </w:divBdr>
    </w:div>
    <w:div w:id="457913001">
      <w:bodyDiv w:val="1"/>
      <w:marLeft w:val="0"/>
      <w:marRight w:val="0"/>
      <w:marTop w:val="0"/>
      <w:marBottom w:val="0"/>
      <w:divBdr>
        <w:top w:val="none" w:sz="0" w:space="0" w:color="auto"/>
        <w:left w:val="none" w:sz="0" w:space="0" w:color="auto"/>
        <w:bottom w:val="none" w:sz="0" w:space="0" w:color="auto"/>
        <w:right w:val="none" w:sz="0" w:space="0" w:color="auto"/>
      </w:divBdr>
    </w:div>
    <w:div w:id="459418362">
      <w:bodyDiv w:val="1"/>
      <w:marLeft w:val="0"/>
      <w:marRight w:val="0"/>
      <w:marTop w:val="0"/>
      <w:marBottom w:val="0"/>
      <w:divBdr>
        <w:top w:val="none" w:sz="0" w:space="0" w:color="auto"/>
        <w:left w:val="none" w:sz="0" w:space="0" w:color="auto"/>
        <w:bottom w:val="none" w:sz="0" w:space="0" w:color="auto"/>
        <w:right w:val="none" w:sz="0" w:space="0" w:color="auto"/>
      </w:divBdr>
    </w:div>
    <w:div w:id="474833267">
      <w:bodyDiv w:val="1"/>
      <w:marLeft w:val="0"/>
      <w:marRight w:val="0"/>
      <w:marTop w:val="0"/>
      <w:marBottom w:val="0"/>
      <w:divBdr>
        <w:top w:val="none" w:sz="0" w:space="0" w:color="auto"/>
        <w:left w:val="none" w:sz="0" w:space="0" w:color="auto"/>
        <w:bottom w:val="none" w:sz="0" w:space="0" w:color="auto"/>
        <w:right w:val="none" w:sz="0" w:space="0" w:color="auto"/>
      </w:divBdr>
    </w:div>
    <w:div w:id="480391337">
      <w:bodyDiv w:val="1"/>
      <w:marLeft w:val="0"/>
      <w:marRight w:val="0"/>
      <w:marTop w:val="0"/>
      <w:marBottom w:val="0"/>
      <w:divBdr>
        <w:top w:val="none" w:sz="0" w:space="0" w:color="auto"/>
        <w:left w:val="none" w:sz="0" w:space="0" w:color="auto"/>
        <w:bottom w:val="none" w:sz="0" w:space="0" w:color="auto"/>
        <w:right w:val="none" w:sz="0" w:space="0" w:color="auto"/>
      </w:divBdr>
    </w:div>
    <w:div w:id="482694689">
      <w:bodyDiv w:val="1"/>
      <w:marLeft w:val="0"/>
      <w:marRight w:val="0"/>
      <w:marTop w:val="0"/>
      <w:marBottom w:val="0"/>
      <w:divBdr>
        <w:top w:val="none" w:sz="0" w:space="0" w:color="auto"/>
        <w:left w:val="none" w:sz="0" w:space="0" w:color="auto"/>
        <w:bottom w:val="none" w:sz="0" w:space="0" w:color="auto"/>
        <w:right w:val="none" w:sz="0" w:space="0" w:color="auto"/>
      </w:divBdr>
    </w:div>
    <w:div w:id="486408780">
      <w:bodyDiv w:val="1"/>
      <w:marLeft w:val="0"/>
      <w:marRight w:val="0"/>
      <w:marTop w:val="0"/>
      <w:marBottom w:val="0"/>
      <w:divBdr>
        <w:top w:val="none" w:sz="0" w:space="0" w:color="auto"/>
        <w:left w:val="none" w:sz="0" w:space="0" w:color="auto"/>
        <w:bottom w:val="none" w:sz="0" w:space="0" w:color="auto"/>
        <w:right w:val="none" w:sz="0" w:space="0" w:color="auto"/>
      </w:divBdr>
    </w:div>
    <w:div w:id="505092697">
      <w:bodyDiv w:val="1"/>
      <w:marLeft w:val="0"/>
      <w:marRight w:val="0"/>
      <w:marTop w:val="0"/>
      <w:marBottom w:val="0"/>
      <w:divBdr>
        <w:top w:val="none" w:sz="0" w:space="0" w:color="auto"/>
        <w:left w:val="none" w:sz="0" w:space="0" w:color="auto"/>
        <w:bottom w:val="none" w:sz="0" w:space="0" w:color="auto"/>
        <w:right w:val="none" w:sz="0" w:space="0" w:color="auto"/>
      </w:divBdr>
    </w:div>
    <w:div w:id="506284541">
      <w:bodyDiv w:val="1"/>
      <w:marLeft w:val="0"/>
      <w:marRight w:val="0"/>
      <w:marTop w:val="0"/>
      <w:marBottom w:val="0"/>
      <w:divBdr>
        <w:top w:val="none" w:sz="0" w:space="0" w:color="auto"/>
        <w:left w:val="none" w:sz="0" w:space="0" w:color="auto"/>
        <w:bottom w:val="none" w:sz="0" w:space="0" w:color="auto"/>
        <w:right w:val="none" w:sz="0" w:space="0" w:color="auto"/>
      </w:divBdr>
    </w:div>
    <w:div w:id="516502302">
      <w:bodyDiv w:val="1"/>
      <w:marLeft w:val="0"/>
      <w:marRight w:val="0"/>
      <w:marTop w:val="0"/>
      <w:marBottom w:val="0"/>
      <w:divBdr>
        <w:top w:val="none" w:sz="0" w:space="0" w:color="auto"/>
        <w:left w:val="none" w:sz="0" w:space="0" w:color="auto"/>
        <w:bottom w:val="none" w:sz="0" w:space="0" w:color="auto"/>
        <w:right w:val="none" w:sz="0" w:space="0" w:color="auto"/>
      </w:divBdr>
    </w:div>
    <w:div w:id="535116385">
      <w:bodyDiv w:val="1"/>
      <w:marLeft w:val="0"/>
      <w:marRight w:val="0"/>
      <w:marTop w:val="0"/>
      <w:marBottom w:val="0"/>
      <w:divBdr>
        <w:top w:val="none" w:sz="0" w:space="0" w:color="auto"/>
        <w:left w:val="none" w:sz="0" w:space="0" w:color="auto"/>
        <w:bottom w:val="none" w:sz="0" w:space="0" w:color="auto"/>
        <w:right w:val="none" w:sz="0" w:space="0" w:color="auto"/>
      </w:divBdr>
    </w:div>
    <w:div w:id="576286135">
      <w:bodyDiv w:val="1"/>
      <w:marLeft w:val="0"/>
      <w:marRight w:val="0"/>
      <w:marTop w:val="0"/>
      <w:marBottom w:val="0"/>
      <w:divBdr>
        <w:top w:val="none" w:sz="0" w:space="0" w:color="auto"/>
        <w:left w:val="none" w:sz="0" w:space="0" w:color="auto"/>
        <w:bottom w:val="none" w:sz="0" w:space="0" w:color="auto"/>
        <w:right w:val="none" w:sz="0" w:space="0" w:color="auto"/>
      </w:divBdr>
    </w:div>
    <w:div w:id="578060155">
      <w:bodyDiv w:val="1"/>
      <w:marLeft w:val="0"/>
      <w:marRight w:val="0"/>
      <w:marTop w:val="0"/>
      <w:marBottom w:val="0"/>
      <w:divBdr>
        <w:top w:val="none" w:sz="0" w:space="0" w:color="auto"/>
        <w:left w:val="none" w:sz="0" w:space="0" w:color="auto"/>
        <w:bottom w:val="none" w:sz="0" w:space="0" w:color="auto"/>
        <w:right w:val="none" w:sz="0" w:space="0" w:color="auto"/>
      </w:divBdr>
    </w:div>
    <w:div w:id="582564529">
      <w:bodyDiv w:val="1"/>
      <w:marLeft w:val="0"/>
      <w:marRight w:val="0"/>
      <w:marTop w:val="0"/>
      <w:marBottom w:val="0"/>
      <w:divBdr>
        <w:top w:val="none" w:sz="0" w:space="0" w:color="auto"/>
        <w:left w:val="none" w:sz="0" w:space="0" w:color="auto"/>
        <w:bottom w:val="none" w:sz="0" w:space="0" w:color="auto"/>
        <w:right w:val="none" w:sz="0" w:space="0" w:color="auto"/>
      </w:divBdr>
    </w:div>
    <w:div w:id="592011896">
      <w:bodyDiv w:val="1"/>
      <w:marLeft w:val="0"/>
      <w:marRight w:val="0"/>
      <w:marTop w:val="0"/>
      <w:marBottom w:val="0"/>
      <w:divBdr>
        <w:top w:val="none" w:sz="0" w:space="0" w:color="auto"/>
        <w:left w:val="none" w:sz="0" w:space="0" w:color="auto"/>
        <w:bottom w:val="none" w:sz="0" w:space="0" w:color="auto"/>
        <w:right w:val="none" w:sz="0" w:space="0" w:color="auto"/>
      </w:divBdr>
    </w:div>
    <w:div w:id="592905629">
      <w:bodyDiv w:val="1"/>
      <w:marLeft w:val="0"/>
      <w:marRight w:val="0"/>
      <w:marTop w:val="0"/>
      <w:marBottom w:val="0"/>
      <w:divBdr>
        <w:top w:val="none" w:sz="0" w:space="0" w:color="auto"/>
        <w:left w:val="none" w:sz="0" w:space="0" w:color="auto"/>
        <w:bottom w:val="none" w:sz="0" w:space="0" w:color="auto"/>
        <w:right w:val="none" w:sz="0" w:space="0" w:color="auto"/>
      </w:divBdr>
    </w:div>
    <w:div w:id="597954477">
      <w:bodyDiv w:val="1"/>
      <w:marLeft w:val="0"/>
      <w:marRight w:val="0"/>
      <w:marTop w:val="0"/>
      <w:marBottom w:val="0"/>
      <w:divBdr>
        <w:top w:val="none" w:sz="0" w:space="0" w:color="auto"/>
        <w:left w:val="none" w:sz="0" w:space="0" w:color="auto"/>
        <w:bottom w:val="none" w:sz="0" w:space="0" w:color="auto"/>
        <w:right w:val="none" w:sz="0" w:space="0" w:color="auto"/>
      </w:divBdr>
    </w:div>
    <w:div w:id="598758879">
      <w:bodyDiv w:val="1"/>
      <w:marLeft w:val="0"/>
      <w:marRight w:val="0"/>
      <w:marTop w:val="0"/>
      <w:marBottom w:val="0"/>
      <w:divBdr>
        <w:top w:val="none" w:sz="0" w:space="0" w:color="auto"/>
        <w:left w:val="none" w:sz="0" w:space="0" w:color="auto"/>
        <w:bottom w:val="none" w:sz="0" w:space="0" w:color="auto"/>
        <w:right w:val="none" w:sz="0" w:space="0" w:color="auto"/>
      </w:divBdr>
    </w:div>
    <w:div w:id="602879576">
      <w:bodyDiv w:val="1"/>
      <w:marLeft w:val="0"/>
      <w:marRight w:val="0"/>
      <w:marTop w:val="0"/>
      <w:marBottom w:val="0"/>
      <w:divBdr>
        <w:top w:val="none" w:sz="0" w:space="0" w:color="auto"/>
        <w:left w:val="none" w:sz="0" w:space="0" w:color="auto"/>
        <w:bottom w:val="none" w:sz="0" w:space="0" w:color="auto"/>
        <w:right w:val="none" w:sz="0" w:space="0" w:color="auto"/>
      </w:divBdr>
    </w:div>
    <w:div w:id="604772941">
      <w:bodyDiv w:val="1"/>
      <w:marLeft w:val="0"/>
      <w:marRight w:val="0"/>
      <w:marTop w:val="0"/>
      <w:marBottom w:val="0"/>
      <w:divBdr>
        <w:top w:val="none" w:sz="0" w:space="0" w:color="auto"/>
        <w:left w:val="none" w:sz="0" w:space="0" w:color="auto"/>
        <w:bottom w:val="none" w:sz="0" w:space="0" w:color="auto"/>
        <w:right w:val="none" w:sz="0" w:space="0" w:color="auto"/>
      </w:divBdr>
    </w:div>
    <w:div w:id="608239796">
      <w:bodyDiv w:val="1"/>
      <w:marLeft w:val="0"/>
      <w:marRight w:val="0"/>
      <w:marTop w:val="0"/>
      <w:marBottom w:val="0"/>
      <w:divBdr>
        <w:top w:val="none" w:sz="0" w:space="0" w:color="auto"/>
        <w:left w:val="none" w:sz="0" w:space="0" w:color="auto"/>
        <w:bottom w:val="none" w:sz="0" w:space="0" w:color="auto"/>
        <w:right w:val="none" w:sz="0" w:space="0" w:color="auto"/>
      </w:divBdr>
    </w:div>
    <w:div w:id="609436538">
      <w:bodyDiv w:val="1"/>
      <w:marLeft w:val="0"/>
      <w:marRight w:val="0"/>
      <w:marTop w:val="0"/>
      <w:marBottom w:val="0"/>
      <w:divBdr>
        <w:top w:val="none" w:sz="0" w:space="0" w:color="auto"/>
        <w:left w:val="none" w:sz="0" w:space="0" w:color="auto"/>
        <w:bottom w:val="none" w:sz="0" w:space="0" w:color="auto"/>
        <w:right w:val="none" w:sz="0" w:space="0" w:color="auto"/>
      </w:divBdr>
    </w:div>
    <w:div w:id="612054081">
      <w:bodyDiv w:val="1"/>
      <w:marLeft w:val="0"/>
      <w:marRight w:val="0"/>
      <w:marTop w:val="0"/>
      <w:marBottom w:val="0"/>
      <w:divBdr>
        <w:top w:val="none" w:sz="0" w:space="0" w:color="auto"/>
        <w:left w:val="none" w:sz="0" w:space="0" w:color="auto"/>
        <w:bottom w:val="none" w:sz="0" w:space="0" w:color="auto"/>
        <w:right w:val="none" w:sz="0" w:space="0" w:color="auto"/>
      </w:divBdr>
    </w:div>
    <w:div w:id="613293641">
      <w:bodyDiv w:val="1"/>
      <w:marLeft w:val="0"/>
      <w:marRight w:val="0"/>
      <w:marTop w:val="0"/>
      <w:marBottom w:val="0"/>
      <w:divBdr>
        <w:top w:val="none" w:sz="0" w:space="0" w:color="auto"/>
        <w:left w:val="none" w:sz="0" w:space="0" w:color="auto"/>
        <w:bottom w:val="none" w:sz="0" w:space="0" w:color="auto"/>
        <w:right w:val="none" w:sz="0" w:space="0" w:color="auto"/>
      </w:divBdr>
    </w:div>
    <w:div w:id="622614444">
      <w:bodyDiv w:val="1"/>
      <w:marLeft w:val="0"/>
      <w:marRight w:val="0"/>
      <w:marTop w:val="0"/>
      <w:marBottom w:val="0"/>
      <w:divBdr>
        <w:top w:val="none" w:sz="0" w:space="0" w:color="auto"/>
        <w:left w:val="none" w:sz="0" w:space="0" w:color="auto"/>
        <w:bottom w:val="none" w:sz="0" w:space="0" w:color="auto"/>
        <w:right w:val="none" w:sz="0" w:space="0" w:color="auto"/>
      </w:divBdr>
    </w:div>
    <w:div w:id="623392521">
      <w:bodyDiv w:val="1"/>
      <w:marLeft w:val="0"/>
      <w:marRight w:val="0"/>
      <w:marTop w:val="0"/>
      <w:marBottom w:val="0"/>
      <w:divBdr>
        <w:top w:val="none" w:sz="0" w:space="0" w:color="auto"/>
        <w:left w:val="none" w:sz="0" w:space="0" w:color="auto"/>
        <w:bottom w:val="none" w:sz="0" w:space="0" w:color="auto"/>
        <w:right w:val="none" w:sz="0" w:space="0" w:color="auto"/>
      </w:divBdr>
    </w:div>
    <w:div w:id="635724270">
      <w:bodyDiv w:val="1"/>
      <w:marLeft w:val="0"/>
      <w:marRight w:val="0"/>
      <w:marTop w:val="0"/>
      <w:marBottom w:val="0"/>
      <w:divBdr>
        <w:top w:val="none" w:sz="0" w:space="0" w:color="auto"/>
        <w:left w:val="none" w:sz="0" w:space="0" w:color="auto"/>
        <w:bottom w:val="none" w:sz="0" w:space="0" w:color="auto"/>
        <w:right w:val="none" w:sz="0" w:space="0" w:color="auto"/>
      </w:divBdr>
    </w:div>
    <w:div w:id="640770788">
      <w:bodyDiv w:val="1"/>
      <w:marLeft w:val="0"/>
      <w:marRight w:val="0"/>
      <w:marTop w:val="0"/>
      <w:marBottom w:val="0"/>
      <w:divBdr>
        <w:top w:val="none" w:sz="0" w:space="0" w:color="auto"/>
        <w:left w:val="none" w:sz="0" w:space="0" w:color="auto"/>
        <w:bottom w:val="none" w:sz="0" w:space="0" w:color="auto"/>
        <w:right w:val="none" w:sz="0" w:space="0" w:color="auto"/>
      </w:divBdr>
    </w:div>
    <w:div w:id="649795737">
      <w:bodyDiv w:val="1"/>
      <w:marLeft w:val="0"/>
      <w:marRight w:val="0"/>
      <w:marTop w:val="0"/>
      <w:marBottom w:val="0"/>
      <w:divBdr>
        <w:top w:val="none" w:sz="0" w:space="0" w:color="auto"/>
        <w:left w:val="none" w:sz="0" w:space="0" w:color="auto"/>
        <w:bottom w:val="none" w:sz="0" w:space="0" w:color="auto"/>
        <w:right w:val="none" w:sz="0" w:space="0" w:color="auto"/>
      </w:divBdr>
    </w:div>
    <w:div w:id="650522748">
      <w:bodyDiv w:val="1"/>
      <w:marLeft w:val="0"/>
      <w:marRight w:val="0"/>
      <w:marTop w:val="0"/>
      <w:marBottom w:val="0"/>
      <w:divBdr>
        <w:top w:val="none" w:sz="0" w:space="0" w:color="auto"/>
        <w:left w:val="none" w:sz="0" w:space="0" w:color="auto"/>
        <w:bottom w:val="none" w:sz="0" w:space="0" w:color="auto"/>
        <w:right w:val="none" w:sz="0" w:space="0" w:color="auto"/>
      </w:divBdr>
    </w:div>
    <w:div w:id="663237750">
      <w:bodyDiv w:val="1"/>
      <w:marLeft w:val="0"/>
      <w:marRight w:val="0"/>
      <w:marTop w:val="0"/>
      <w:marBottom w:val="0"/>
      <w:divBdr>
        <w:top w:val="none" w:sz="0" w:space="0" w:color="auto"/>
        <w:left w:val="none" w:sz="0" w:space="0" w:color="auto"/>
        <w:bottom w:val="none" w:sz="0" w:space="0" w:color="auto"/>
        <w:right w:val="none" w:sz="0" w:space="0" w:color="auto"/>
      </w:divBdr>
    </w:div>
    <w:div w:id="671639017">
      <w:bodyDiv w:val="1"/>
      <w:marLeft w:val="0"/>
      <w:marRight w:val="0"/>
      <w:marTop w:val="0"/>
      <w:marBottom w:val="0"/>
      <w:divBdr>
        <w:top w:val="none" w:sz="0" w:space="0" w:color="auto"/>
        <w:left w:val="none" w:sz="0" w:space="0" w:color="auto"/>
        <w:bottom w:val="none" w:sz="0" w:space="0" w:color="auto"/>
        <w:right w:val="none" w:sz="0" w:space="0" w:color="auto"/>
      </w:divBdr>
    </w:div>
    <w:div w:id="672758358">
      <w:bodyDiv w:val="1"/>
      <w:marLeft w:val="0"/>
      <w:marRight w:val="0"/>
      <w:marTop w:val="0"/>
      <w:marBottom w:val="0"/>
      <w:divBdr>
        <w:top w:val="none" w:sz="0" w:space="0" w:color="auto"/>
        <w:left w:val="none" w:sz="0" w:space="0" w:color="auto"/>
        <w:bottom w:val="none" w:sz="0" w:space="0" w:color="auto"/>
        <w:right w:val="none" w:sz="0" w:space="0" w:color="auto"/>
      </w:divBdr>
    </w:div>
    <w:div w:id="678048934">
      <w:bodyDiv w:val="1"/>
      <w:marLeft w:val="0"/>
      <w:marRight w:val="0"/>
      <w:marTop w:val="0"/>
      <w:marBottom w:val="0"/>
      <w:divBdr>
        <w:top w:val="none" w:sz="0" w:space="0" w:color="auto"/>
        <w:left w:val="none" w:sz="0" w:space="0" w:color="auto"/>
        <w:bottom w:val="none" w:sz="0" w:space="0" w:color="auto"/>
        <w:right w:val="none" w:sz="0" w:space="0" w:color="auto"/>
      </w:divBdr>
    </w:div>
    <w:div w:id="679091400">
      <w:bodyDiv w:val="1"/>
      <w:marLeft w:val="0"/>
      <w:marRight w:val="0"/>
      <w:marTop w:val="0"/>
      <w:marBottom w:val="0"/>
      <w:divBdr>
        <w:top w:val="none" w:sz="0" w:space="0" w:color="auto"/>
        <w:left w:val="none" w:sz="0" w:space="0" w:color="auto"/>
        <w:bottom w:val="none" w:sz="0" w:space="0" w:color="auto"/>
        <w:right w:val="none" w:sz="0" w:space="0" w:color="auto"/>
      </w:divBdr>
    </w:div>
    <w:div w:id="682165501">
      <w:bodyDiv w:val="1"/>
      <w:marLeft w:val="0"/>
      <w:marRight w:val="0"/>
      <w:marTop w:val="0"/>
      <w:marBottom w:val="0"/>
      <w:divBdr>
        <w:top w:val="none" w:sz="0" w:space="0" w:color="auto"/>
        <w:left w:val="none" w:sz="0" w:space="0" w:color="auto"/>
        <w:bottom w:val="none" w:sz="0" w:space="0" w:color="auto"/>
        <w:right w:val="none" w:sz="0" w:space="0" w:color="auto"/>
      </w:divBdr>
    </w:div>
    <w:div w:id="686753159">
      <w:bodyDiv w:val="1"/>
      <w:marLeft w:val="0"/>
      <w:marRight w:val="0"/>
      <w:marTop w:val="0"/>
      <w:marBottom w:val="0"/>
      <w:divBdr>
        <w:top w:val="none" w:sz="0" w:space="0" w:color="auto"/>
        <w:left w:val="none" w:sz="0" w:space="0" w:color="auto"/>
        <w:bottom w:val="none" w:sz="0" w:space="0" w:color="auto"/>
        <w:right w:val="none" w:sz="0" w:space="0" w:color="auto"/>
      </w:divBdr>
    </w:div>
    <w:div w:id="692223929">
      <w:bodyDiv w:val="1"/>
      <w:marLeft w:val="0"/>
      <w:marRight w:val="0"/>
      <w:marTop w:val="0"/>
      <w:marBottom w:val="0"/>
      <w:divBdr>
        <w:top w:val="none" w:sz="0" w:space="0" w:color="auto"/>
        <w:left w:val="none" w:sz="0" w:space="0" w:color="auto"/>
        <w:bottom w:val="none" w:sz="0" w:space="0" w:color="auto"/>
        <w:right w:val="none" w:sz="0" w:space="0" w:color="auto"/>
      </w:divBdr>
    </w:div>
    <w:div w:id="706216967">
      <w:bodyDiv w:val="1"/>
      <w:marLeft w:val="0"/>
      <w:marRight w:val="0"/>
      <w:marTop w:val="0"/>
      <w:marBottom w:val="0"/>
      <w:divBdr>
        <w:top w:val="none" w:sz="0" w:space="0" w:color="auto"/>
        <w:left w:val="none" w:sz="0" w:space="0" w:color="auto"/>
        <w:bottom w:val="none" w:sz="0" w:space="0" w:color="auto"/>
        <w:right w:val="none" w:sz="0" w:space="0" w:color="auto"/>
      </w:divBdr>
    </w:div>
    <w:div w:id="717096654">
      <w:bodyDiv w:val="1"/>
      <w:marLeft w:val="0"/>
      <w:marRight w:val="0"/>
      <w:marTop w:val="0"/>
      <w:marBottom w:val="0"/>
      <w:divBdr>
        <w:top w:val="none" w:sz="0" w:space="0" w:color="auto"/>
        <w:left w:val="none" w:sz="0" w:space="0" w:color="auto"/>
        <w:bottom w:val="none" w:sz="0" w:space="0" w:color="auto"/>
        <w:right w:val="none" w:sz="0" w:space="0" w:color="auto"/>
      </w:divBdr>
    </w:div>
    <w:div w:id="726344228">
      <w:bodyDiv w:val="1"/>
      <w:marLeft w:val="0"/>
      <w:marRight w:val="0"/>
      <w:marTop w:val="0"/>
      <w:marBottom w:val="0"/>
      <w:divBdr>
        <w:top w:val="none" w:sz="0" w:space="0" w:color="auto"/>
        <w:left w:val="none" w:sz="0" w:space="0" w:color="auto"/>
        <w:bottom w:val="none" w:sz="0" w:space="0" w:color="auto"/>
        <w:right w:val="none" w:sz="0" w:space="0" w:color="auto"/>
      </w:divBdr>
    </w:div>
    <w:div w:id="737438961">
      <w:bodyDiv w:val="1"/>
      <w:marLeft w:val="0"/>
      <w:marRight w:val="0"/>
      <w:marTop w:val="0"/>
      <w:marBottom w:val="0"/>
      <w:divBdr>
        <w:top w:val="none" w:sz="0" w:space="0" w:color="auto"/>
        <w:left w:val="none" w:sz="0" w:space="0" w:color="auto"/>
        <w:bottom w:val="none" w:sz="0" w:space="0" w:color="auto"/>
        <w:right w:val="none" w:sz="0" w:space="0" w:color="auto"/>
      </w:divBdr>
    </w:div>
    <w:div w:id="769468707">
      <w:bodyDiv w:val="1"/>
      <w:marLeft w:val="0"/>
      <w:marRight w:val="0"/>
      <w:marTop w:val="0"/>
      <w:marBottom w:val="0"/>
      <w:divBdr>
        <w:top w:val="none" w:sz="0" w:space="0" w:color="auto"/>
        <w:left w:val="none" w:sz="0" w:space="0" w:color="auto"/>
        <w:bottom w:val="none" w:sz="0" w:space="0" w:color="auto"/>
        <w:right w:val="none" w:sz="0" w:space="0" w:color="auto"/>
      </w:divBdr>
    </w:div>
    <w:div w:id="772550477">
      <w:bodyDiv w:val="1"/>
      <w:marLeft w:val="0"/>
      <w:marRight w:val="0"/>
      <w:marTop w:val="0"/>
      <w:marBottom w:val="0"/>
      <w:divBdr>
        <w:top w:val="none" w:sz="0" w:space="0" w:color="auto"/>
        <w:left w:val="none" w:sz="0" w:space="0" w:color="auto"/>
        <w:bottom w:val="none" w:sz="0" w:space="0" w:color="auto"/>
        <w:right w:val="none" w:sz="0" w:space="0" w:color="auto"/>
      </w:divBdr>
    </w:div>
    <w:div w:id="775978279">
      <w:bodyDiv w:val="1"/>
      <w:marLeft w:val="0"/>
      <w:marRight w:val="0"/>
      <w:marTop w:val="0"/>
      <w:marBottom w:val="0"/>
      <w:divBdr>
        <w:top w:val="none" w:sz="0" w:space="0" w:color="auto"/>
        <w:left w:val="none" w:sz="0" w:space="0" w:color="auto"/>
        <w:bottom w:val="none" w:sz="0" w:space="0" w:color="auto"/>
        <w:right w:val="none" w:sz="0" w:space="0" w:color="auto"/>
      </w:divBdr>
    </w:div>
    <w:div w:id="782262998">
      <w:bodyDiv w:val="1"/>
      <w:marLeft w:val="0"/>
      <w:marRight w:val="0"/>
      <w:marTop w:val="0"/>
      <w:marBottom w:val="0"/>
      <w:divBdr>
        <w:top w:val="none" w:sz="0" w:space="0" w:color="auto"/>
        <w:left w:val="none" w:sz="0" w:space="0" w:color="auto"/>
        <w:bottom w:val="none" w:sz="0" w:space="0" w:color="auto"/>
        <w:right w:val="none" w:sz="0" w:space="0" w:color="auto"/>
      </w:divBdr>
    </w:div>
    <w:div w:id="803738722">
      <w:bodyDiv w:val="1"/>
      <w:marLeft w:val="0"/>
      <w:marRight w:val="0"/>
      <w:marTop w:val="0"/>
      <w:marBottom w:val="0"/>
      <w:divBdr>
        <w:top w:val="none" w:sz="0" w:space="0" w:color="auto"/>
        <w:left w:val="none" w:sz="0" w:space="0" w:color="auto"/>
        <w:bottom w:val="none" w:sz="0" w:space="0" w:color="auto"/>
        <w:right w:val="none" w:sz="0" w:space="0" w:color="auto"/>
      </w:divBdr>
    </w:div>
    <w:div w:id="809514736">
      <w:bodyDiv w:val="1"/>
      <w:marLeft w:val="0"/>
      <w:marRight w:val="0"/>
      <w:marTop w:val="0"/>
      <w:marBottom w:val="0"/>
      <w:divBdr>
        <w:top w:val="none" w:sz="0" w:space="0" w:color="auto"/>
        <w:left w:val="none" w:sz="0" w:space="0" w:color="auto"/>
        <w:bottom w:val="none" w:sz="0" w:space="0" w:color="auto"/>
        <w:right w:val="none" w:sz="0" w:space="0" w:color="auto"/>
      </w:divBdr>
    </w:div>
    <w:div w:id="810248168">
      <w:bodyDiv w:val="1"/>
      <w:marLeft w:val="0"/>
      <w:marRight w:val="0"/>
      <w:marTop w:val="0"/>
      <w:marBottom w:val="0"/>
      <w:divBdr>
        <w:top w:val="none" w:sz="0" w:space="0" w:color="auto"/>
        <w:left w:val="none" w:sz="0" w:space="0" w:color="auto"/>
        <w:bottom w:val="none" w:sz="0" w:space="0" w:color="auto"/>
        <w:right w:val="none" w:sz="0" w:space="0" w:color="auto"/>
      </w:divBdr>
    </w:div>
    <w:div w:id="816455539">
      <w:bodyDiv w:val="1"/>
      <w:marLeft w:val="0"/>
      <w:marRight w:val="0"/>
      <w:marTop w:val="0"/>
      <w:marBottom w:val="0"/>
      <w:divBdr>
        <w:top w:val="none" w:sz="0" w:space="0" w:color="auto"/>
        <w:left w:val="none" w:sz="0" w:space="0" w:color="auto"/>
        <w:bottom w:val="none" w:sz="0" w:space="0" w:color="auto"/>
        <w:right w:val="none" w:sz="0" w:space="0" w:color="auto"/>
      </w:divBdr>
    </w:div>
    <w:div w:id="828250337">
      <w:bodyDiv w:val="1"/>
      <w:marLeft w:val="0"/>
      <w:marRight w:val="0"/>
      <w:marTop w:val="0"/>
      <w:marBottom w:val="0"/>
      <w:divBdr>
        <w:top w:val="none" w:sz="0" w:space="0" w:color="auto"/>
        <w:left w:val="none" w:sz="0" w:space="0" w:color="auto"/>
        <w:bottom w:val="none" w:sz="0" w:space="0" w:color="auto"/>
        <w:right w:val="none" w:sz="0" w:space="0" w:color="auto"/>
      </w:divBdr>
    </w:div>
    <w:div w:id="834489623">
      <w:bodyDiv w:val="1"/>
      <w:marLeft w:val="0"/>
      <w:marRight w:val="0"/>
      <w:marTop w:val="0"/>
      <w:marBottom w:val="0"/>
      <w:divBdr>
        <w:top w:val="none" w:sz="0" w:space="0" w:color="auto"/>
        <w:left w:val="none" w:sz="0" w:space="0" w:color="auto"/>
        <w:bottom w:val="none" w:sz="0" w:space="0" w:color="auto"/>
        <w:right w:val="none" w:sz="0" w:space="0" w:color="auto"/>
      </w:divBdr>
    </w:div>
    <w:div w:id="837116841">
      <w:bodyDiv w:val="1"/>
      <w:marLeft w:val="0"/>
      <w:marRight w:val="0"/>
      <w:marTop w:val="0"/>
      <w:marBottom w:val="0"/>
      <w:divBdr>
        <w:top w:val="none" w:sz="0" w:space="0" w:color="auto"/>
        <w:left w:val="none" w:sz="0" w:space="0" w:color="auto"/>
        <w:bottom w:val="none" w:sz="0" w:space="0" w:color="auto"/>
        <w:right w:val="none" w:sz="0" w:space="0" w:color="auto"/>
      </w:divBdr>
    </w:div>
    <w:div w:id="870728500">
      <w:bodyDiv w:val="1"/>
      <w:marLeft w:val="0"/>
      <w:marRight w:val="0"/>
      <w:marTop w:val="0"/>
      <w:marBottom w:val="0"/>
      <w:divBdr>
        <w:top w:val="none" w:sz="0" w:space="0" w:color="auto"/>
        <w:left w:val="none" w:sz="0" w:space="0" w:color="auto"/>
        <w:bottom w:val="none" w:sz="0" w:space="0" w:color="auto"/>
        <w:right w:val="none" w:sz="0" w:space="0" w:color="auto"/>
      </w:divBdr>
    </w:div>
    <w:div w:id="872304715">
      <w:bodyDiv w:val="1"/>
      <w:marLeft w:val="0"/>
      <w:marRight w:val="0"/>
      <w:marTop w:val="0"/>
      <w:marBottom w:val="0"/>
      <w:divBdr>
        <w:top w:val="none" w:sz="0" w:space="0" w:color="auto"/>
        <w:left w:val="none" w:sz="0" w:space="0" w:color="auto"/>
        <w:bottom w:val="none" w:sz="0" w:space="0" w:color="auto"/>
        <w:right w:val="none" w:sz="0" w:space="0" w:color="auto"/>
      </w:divBdr>
    </w:div>
    <w:div w:id="887642200">
      <w:bodyDiv w:val="1"/>
      <w:marLeft w:val="0"/>
      <w:marRight w:val="0"/>
      <w:marTop w:val="0"/>
      <w:marBottom w:val="0"/>
      <w:divBdr>
        <w:top w:val="none" w:sz="0" w:space="0" w:color="auto"/>
        <w:left w:val="none" w:sz="0" w:space="0" w:color="auto"/>
        <w:bottom w:val="none" w:sz="0" w:space="0" w:color="auto"/>
        <w:right w:val="none" w:sz="0" w:space="0" w:color="auto"/>
      </w:divBdr>
    </w:div>
    <w:div w:id="903566553">
      <w:bodyDiv w:val="1"/>
      <w:marLeft w:val="0"/>
      <w:marRight w:val="0"/>
      <w:marTop w:val="0"/>
      <w:marBottom w:val="0"/>
      <w:divBdr>
        <w:top w:val="none" w:sz="0" w:space="0" w:color="auto"/>
        <w:left w:val="none" w:sz="0" w:space="0" w:color="auto"/>
        <w:bottom w:val="none" w:sz="0" w:space="0" w:color="auto"/>
        <w:right w:val="none" w:sz="0" w:space="0" w:color="auto"/>
      </w:divBdr>
    </w:div>
    <w:div w:id="916741806">
      <w:bodyDiv w:val="1"/>
      <w:marLeft w:val="0"/>
      <w:marRight w:val="0"/>
      <w:marTop w:val="0"/>
      <w:marBottom w:val="0"/>
      <w:divBdr>
        <w:top w:val="none" w:sz="0" w:space="0" w:color="auto"/>
        <w:left w:val="none" w:sz="0" w:space="0" w:color="auto"/>
        <w:bottom w:val="none" w:sz="0" w:space="0" w:color="auto"/>
        <w:right w:val="none" w:sz="0" w:space="0" w:color="auto"/>
      </w:divBdr>
    </w:div>
    <w:div w:id="919949454">
      <w:bodyDiv w:val="1"/>
      <w:marLeft w:val="0"/>
      <w:marRight w:val="0"/>
      <w:marTop w:val="0"/>
      <w:marBottom w:val="0"/>
      <w:divBdr>
        <w:top w:val="none" w:sz="0" w:space="0" w:color="auto"/>
        <w:left w:val="none" w:sz="0" w:space="0" w:color="auto"/>
        <w:bottom w:val="none" w:sz="0" w:space="0" w:color="auto"/>
        <w:right w:val="none" w:sz="0" w:space="0" w:color="auto"/>
      </w:divBdr>
    </w:div>
    <w:div w:id="933050187">
      <w:bodyDiv w:val="1"/>
      <w:marLeft w:val="0"/>
      <w:marRight w:val="0"/>
      <w:marTop w:val="0"/>
      <w:marBottom w:val="0"/>
      <w:divBdr>
        <w:top w:val="none" w:sz="0" w:space="0" w:color="auto"/>
        <w:left w:val="none" w:sz="0" w:space="0" w:color="auto"/>
        <w:bottom w:val="none" w:sz="0" w:space="0" w:color="auto"/>
        <w:right w:val="none" w:sz="0" w:space="0" w:color="auto"/>
      </w:divBdr>
    </w:div>
    <w:div w:id="935093372">
      <w:bodyDiv w:val="1"/>
      <w:marLeft w:val="0"/>
      <w:marRight w:val="0"/>
      <w:marTop w:val="0"/>
      <w:marBottom w:val="0"/>
      <w:divBdr>
        <w:top w:val="none" w:sz="0" w:space="0" w:color="auto"/>
        <w:left w:val="none" w:sz="0" w:space="0" w:color="auto"/>
        <w:bottom w:val="none" w:sz="0" w:space="0" w:color="auto"/>
        <w:right w:val="none" w:sz="0" w:space="0" w:color="auto"/>
      </w:divBdr>
    </w:div>
    <w:div w:id="943608663">
      <w:bodyDiv w:val="1"/>
      <w:marLeft w:val="0"/>
      <w:marRight w:val="0"/>
      <w:marTop w:val="0"/>
      <w:marBottom w:val="0"/>
      <w:divBdr>
        <w:top w:val="none" w:sz="0" w:space="0" w:color="auto"/>
        <w:left w:val="none" w:sz="0" w:space="0" w:color="auto"/>
        <w:bottom w:val="none" w:sz="0" w:space="0" w:color="auto"/>
        <w:right w:val="none" w:sz="0" w:space="0" w:color="auto"/>
      </w:divBdr>
    </w:div>
    <w:div w:id="958682034">
      <w:bodyDiv w:val="1"/>
      <w:marLeft w:val="0"/>
      <w:marRight w:val="0"/>
      <w:marTop w:val="0"/>
      <w:marBottom w:val="0"/>
      <w:divBdr>
        <w:top w:val="none" w:sz="0" w:space="0" w:color="auto"/>
        <w:left w:val="none" w:sz="0" w:space="0" w:color="auto"/>
        <w:bottom w:val="none" w:sz="0" w:space="0" w:color="auto"/>
        <w:right w:val="none" w:sz="0" w:space="0" w:color="auto"/>
      </w:divBdr>
    </w:div>
    <w:div w:id="958727550">
      <w:bodyDiv w:val="1"/>
      <w:marLeft w:val="0"/>
      <w:marRight w:val="0"/>
      <w:marTop w:val="0"/>
      <w:marBottom w:val="0"/>
      <w:divBdr>
        <w:top w:val="none" w:sz="0" w:space="0" w:color="auto"/>
        <w:left w:val="none" w:sz="0" w:space="0" w:color="auto"/>
        <w:bottom w:val="none" w:sz="0" w:space="0" w:color="auto"/>
        <w:right w:val="none" w:sz="0" w:space="0" w:color="auto"/>
      </w:divBdr>
    </w:div>
    <w:div w:id="959651022">
      <w:bodyDiv w:val="1"/>
      <w:marLeft w:val="0"/>
      <w:marRight w:val="0"/>
      <w:marTop w:val="0"/>
      <w:marBottom w:val="0"/>
      <w:divBdr>
        <w:top w:val="none" w:sz="0" w:space="0" w:color="auto"/>
        <w:left w:val="none" w:sz="0" w:space="0" w:color="auto"/>
        <w:bottom w:val="none" w:sz="0" w:space="0" w:color="auto"/>
        <w:right w:val="none" w:sz="0" w:space="0" w:color="auto"/>
      </w:divBdr>
    </w:div>
    <w:div w:id="972446464">
      <w:bodyDiv w:val="1"/>
      <w:marLeft w:val="0"/>
      <w:marRight w:val="0"/>
      <w:marTop w:val="0"/>
      <w:marBottom w:val="0"/>
      <w:divBdr>
        <w:top w:val="none" w:sz="0" w:space="0" w:color="auto"/>
        <w:left w:val="none" w:sz="0" w:space="0" w:color="auto"/>
        <w:bottom w:val="none" w:sz="0" w:space="0" w:color="auto"/>
        <w:right w:val="none" w:sz="0" w:space="0" w:color="auto"/>
      </w:divBdr>
    </w:div>
    <w:div w:id="996421878">
      <w:bodyDiv w:val="1"/>
      <w:marLeft w:val="0"/>
      <w:marRight w:val="0"/>
      <w:marTop w:val="0"/>
      <w:marBottom w:val="0"/>
      <w:divBdr>
        <w:top w:val="none" w:sz="0" w:space="0" w:color="auto"/>
        <w:left w:val="none" w:sz="0" w:space="0" w:color="auto"/>
        <w:bottom w:val="none" w:sz="0" w:space="0" w:color="auto"/>
        <w:right w:val="none" w:sz="0" w:space="0" w:color="auto"/>
      </w:divBdr>
    </w:div>
    <w:div w:id="1016688396">
      <w:bodyDiv w:val="1"/>
      <w:marLeft w:val="0"/>
      <w:marRight w:val="0"/>
      <w:marTop w:val="0"/>
      <w:marBottom w:val="0"/>
      <w:divBdr>
        <w:top w:val="none" w:sz="0" w:space="0" w:color="auto"/>
        <w:left w:val="none" w:sz="0" w:space="0" w:color="auto"/>
        <w:bottom w:val="none" w:sz="0" w:space="0" w:color="auto"/>
        <w:right w:val="none" w:sz="0" w:space="0" w:color="auto"/>
      </w:divBdr>
    </w:div>
    <w:div w:id="1019627344">
      <w:bodyDiv w:val="1"/>
      <w:marLeft w:val="0"/>
      <w:marRight w:val="0"/>
      <w:marTop w:val="0"/>
      <w:marBottom w:val="0"/>
      <w:divBdr>
        <w:top w:val="none" w:sz="0" w:space="0" w:color="auto"/>
        <w:left w:val="none" w:sz="0" w:space="0" w:color="auto"/>
        <w:bottom w:val="none" w:sz="0" w:space="0" w:color="auto"/>
        <w:right w:val="none" w:sz="0" w:space="0" w:color="auto"/>
      </w:divBdr>
    </w:div>
    <w:div w:id="1022241280">
      <w:bodyDiv w:val="1"/>
      <w:marLeft w:val="0"/>
      <w:marRight w:val="0"/>
      <w:marTop w:val="0"/>
      <w:marBottom w:val="0"/>
      <w:divBdr>
        <w:top w:val="none" w:sz="0" w:space="0" w:color="auto"/>
        <w:left w:val="none" w:sz="0" w:space="0" w:color="auto"/>
        <w:bottom w:val="none" w:sz="0" w:space="0" w:color="auto"/>
        <w:right w:val="none" w:sz="0" w:space="0" w:color="auto"/>
      </w:divBdr>
    </w:div>
    <w:div w:id="1023046678">
      <w:bodyDiv w:val="1"/>
      <w:marLeft w:val="0"/>
      <w:marRight w:val="0"/>
      <w:marTop w:val="0"/>
      <w:marBottom w:val="0"/>
      <w:divBdr>
        <w:top w:val="none" w:sz="0" w:space="0" w:color="auto"/>
        <w:left w:val="none" w:sz="0" w:space="0" w:color="auto"/>
        <w:bottom w:val="none" w:sz="0" w:space="0" w:color="auto"/>
        <w:right w:val="none" w:sz="0" w:space="0" w:color="auto"/>
      </w:divBdr>
    </w:div>
    <w:div w:id="1025401224">
      <w:bodyDiv w:val="1"/>
      <w:marLeft w:val="0"/>
      <w:marRight w:val="0"/>
      <w:marTop w:val="0"/>
      <w:marBottom w:val="0"/>
      <w:divBdr>
        <w:top w:val="none" w:sz="0" w:space="0" w:color="auto"/>
        <w:left w:val="none" w:sz="0" w:space="0" w:color="auto"/>
        <w:bottom w:val="none" w:sz="0" w:space="0" w:color="auto"/>
        <w:right w:val="none" w:sz="0" w:space="0" w:color="auto"/>
      </w:divBdr>
    </w:div>
    <w:div w:id="1031493374">
      <w:bodyDiv w:val="1"/>
      <w:marLeft w:val="0"/>
      <w:marRight w:val="0"/>
      <w:marTop w:val="0"/>
      <w:marBottom w:val="0"/>
      <w:divBdr>
        <w:top w:val="none" w:sz="0" w:space="0" w:color="auto"/>
        <w:left w:val="none" w:sz="0" w:space="0" w:color="auto"/>
        <w:bottom w:val="none" w:sz="0" w:space="0" w:color="auto"/>
        <w:right w:val="none" w:sz="0" w:space="0" w:color="auto"/>
      </w:divBdr>
    </w:div>
    <w:div w:id="1035275113">
      <w:bodyDiv w:val="1"/>
      <w:marLeft w:val="0"/>
      <w:marRight w:val="0"/>
      <w:marTop w:val="0"/>
      <w:marBottom w:val="0"/>
      <w:divBdr>
        <w:top w:val="none" w:sz="0" w:space="0" w:color="auto"/>
        <w:left w:val="none" w:sz="0" w:space="0" w:color="auto"/>
        <w:bottom w:val="none" w:sz="0" w:space="0" w:color="auto"/>
        <w:right w:val="none" w:sz="0" w:space="0" w:color="auto"/>
      </w:divBdr>
    </w:div>
    <w:div w:id="1053314047">
      <w:bodyDiv w:val="1"/>
      <w:marLeft w:val="0"/>
      <w:marRight w:val="0"/>
      <w:marTop w:val="0"/>
      <w:marBottom w:val="0"/>
      <w:divBdr>
        <w:top w:val="none" w:sz="0" w:space="0" w:color="auto"/>
        <w:left w:val="none" w:sz="0" w:space="0" w:color="auto"/>
        <w:bottom w:val="none" w:sz="0" w:space="0" w:color="auto"/>
        <w:right w:val="none" w:sz="0" w:space="0" w:color="auto"/>
      </w:divBdr>
    </w:div>
    <w:div w:id="1060791400">
      <w:bodyDiv w:val="1"/>
      <w:marLeft w:val="0"/>
      <w:marRight w:val="0"/>
      <w:marTop w:val="0"/>
      <w:marBottom w:val="0"/>
      <w:divBdr>
        <w:top w:val="none" w:sz="0" w:space="0" w:color="auto"/>
        <w:left w:val="none" w:sz="0" w:space="0" w:color="auto"/>
        <w:bottom w:val="none" w:sz="0" w:space="0" w:color="auto"/>
        <w:right w:val="none" w:sz="0" w:space="0" w:color="auto"/>
      </w:divBdr>
    </w:div>
    <w:div w:id="1061715760">
      <w:bodyDiv w:val="1"/>
      <w:marLeft w:val="0"/>
      <w:marRight w:val="0"/>
      <w:marTop w:val="0"/>
      <w:marBottom w:val="0"/>
      <w:divBdr>
        <w:top w:val="none" w:sz="0" w:space="0" w:color="auto"/>
        <w:left w:val="none" w:sz="0" w:space="0" w:color="auto"/>
        <w:bottom w:val="none" w:sz="0" w:space="0" w:color="auto"/>
        <w:right w:val="none" w:sz="0" w:space="0" w:color="auto"/>
      </w:divBdr>
    </w:div>
    <w:div w:id="1066536904">
      <w:bodyDiv w:val="1"/>
      <w:marLeft w:val="0"/>
      <w:marRight w:val="0"/>
      <w:marTop w:val="0"/>
      <w:marBottom w:val="0"/>
      <w:divBdr>
        <w:top w:val="none" w:sz="0" w:space="0" w:color="auto"/>
        <w:left w:val="none" w:sz="0" w:space="0" w:color="auto"/>
        <w:bottom w:val="none" w:sz="0" w:space="0" w:color="auto"/>
        <w:right w:val="none" w:sz="0" w:space="0" w:color="auto"/>
      </w:divBdr>
    </w:div>
    <w:div w:id="1080057916">
      <w:bodyDiv w:val="1"/>
      <w:marLeft w:val="0"/>
      <w:marRight w:val="0"/>
      <w:marTop w:val="0"/>
      <w:marBottom w:val="0"/>
      <w:divBdr>
        <w:top w:val="none" w:sz="0" w:space="0" w:color="auto"/>
        <w:left w:val="none" w:sz="0" w:space="0" w:color="auto"/>
        <w:bottom w:val="none" w:sz="0" w:space="0" w:color="auto"/>
        <w:right w:val="none" w:sz="0" w:space="0" w:color="auto"/>
      </w:divBdr>
    </w:div>
    <w:div w:id="1084182870">
      <w:bodyDiv w:val="1"/>
      <w:marLeft w:val="0"/>
      <w:marRight w:val="0"/>
      <w:marTop w:val="0"/>
      <w:marBottom w:val="0"/>
      <w:divBdr>
        <w:top w:val="none" w:sz="0" w:space="0" w:color="auto"/>
        <w:left w:val="none" w:sz="0" w:space="0" w:color="auto"/>
        <w:bottom w:val="none" w:sz="0" w:space="0" w:color="auto"/>
        <w:right w:val="none" w:sz="0" w:space="0" w:color="auto"/>
      </w:divBdr>
    </w:div>
    <w:div w:id="1103720268">
      <w:bodyDiv w:val="1"/>
      <w:marLeft w:val="0"/>
      <w:marRight w:val="0"/>
      <w:marTop w:val="0"/>
      <w:marBottom w:val="0"/>
      <w:divBdr>
        <w:top w:val="none" w:sz="0" w:space="0" w:color="auto"/>
        <w:left w:val="none" w:sz="0" w:space="0" w:color="auto"/>
        <w:bottom w:val="none" w:sz="0" w:space="0" w:color="auto"/>
        <w:right w:val="none" w:sz="0" w:space="0" w:color="auto"/>
      </w:divBdr>
    </w:div>
    <w:div w:id="1111896360">
      <w:bodyDiv w:val="1"/>
      <w:marLeft w:val="0"/>
      <w:marRight w:val="0"/>
      <w:marTop w:val="0"/>
      <w:marBottom w:val="0"/>
      <w:divBdr>
        <w:top w:val="none" w:sz="0" w:space="0" w:color="auto"/>
        <w:left w:val="none" w:sz="0" w:space="0" w:color="auto"/>
        <w:bottom w:val="none" w:sz="0" w:space="0" w:color="auto"/>
        <w:right w:val="none" w:sz="0" w:space="0" w:color="auto"/>
      </w:divBdr>
    </w:div>
    <w:div w:id="1132288026">
      <w:bodyDiv w:val="1"/>
      <w:marLeft w:val="0"/>
      <w:marRight w:val="0"/>
      <w:marTop w:val="0"/>
      <w:marBottom w:val="0"/>
      <w:divBdr>
        <w:top w:val="none" w:sz="0" w:space="0" w:color="auto"/>
        <w:left w:val="none" w:sz="0" w:space="0" w:color="auto"/>
        <w:bottom w:val="none" w:sz="0" w:space="0" w:color="auto"/>
        <w:right w:val="none" w:sz="0" w:space="0" w:color="auto"/>
      </w:divBdr>
    </w:div>
    <w:div w:id="1139343935">
      <w:bodyDiv w:val="1"/>
      <w:marLeft w:val="0"/>
      <w:marRight w:val="0"/>
      <w:marTop w:val="0"/>
      <w:marBottom w:val="0"/>
      <w:divBdr>
        <w:top w:val="none" w:sz="0" w:space="0" w:color="auto"/>
        <w:left w:val="none" w:sz="0" w:space="0" w:color="auto"/>
        <w:bottom w:val="none" w:sz="0" w:space="0" w:color="auto"/>
        <w:right w:val="none" w:sz="0" w:space="0" w:color="auto"/>
      </w:divBdr>
    </w:div>
    <w:div w:id="1150367387">
      <w:bodyDiv w:val="1"/>
      <w:marLeft w:val="0"/>
      <w:marRight w:val="0"/>
      <w:marTop w:val="0"/>
      <w:marBottom w:val="0"/>
      <w:divBdr>
        <w:top w:val="none" w:sz="0" w:space="0" w:color="auto"/>
        <w:left w:val="none" w:sz="0" w:space="0" w:color="auto"/>
        <w:bottom w:val="none" w:sz="0" w:space="0" w:color="auto"/>
        <w:right w:val="none" w:sz="0" w:space="0" w:color="auto"/>
      </w:divBdr>
    </w:div>
    <w:div w:id="1151286749">
      <w:bodyDiv w:val="1"/>
      <w:marLeft w:val="0"/>
      <w:marRight w:val="0"/>
      <w:marTop w:val="0"/>
      <w:marBottom w:val="0"/>
      <w:divBdr>
        <w:top w:val="none" w:sz="0" w:space="0" w:color="auto"/>
        <w:left w:val="none" w:sz="0" w:space="0" w:color="auto"/>
        <w:bottom w:val="none" w:sz="0" w:space="0" w:color="auto"/>
        <w:right w:val="none" w:sz="0" w:space="0" w:color="auto"/>
      </w:divBdr>
    </w:div>
    <w:div w:id="1152526873">
      <w:bodyDiv w:val="1"/>
      <w:marLeft w:val="0"/>
      <w:marRight w:val="0"/>
      <w:marTop w:val="0"/>
      <w:marBottom w:val="0"/>
      <w:divBdr>
        <w:top w:val="none" w:sz="0" w:space="0" w:color="auto"/>
        <w:left w:val="none" w:sz="0" w:space="0" w:color="auto"/>
        <w:bottom w:val="none" w:sz="0" w:space="0" w:color="auto"/>
        <w:right w:val="none" w:sz="0" w:space="0" w:color="auto"/>
      </w:divBdr>
    </w:div>
    <w:div w:id="1179779517">
      <w:bodyDiv w:val="1"/>
      <w:marLeft w:val="0"/>
      <w:marRight w:val="0"/>
      <w:marTop w:val="0"/>
      <w:marBottom w:val="0"/>
      <w:divBdr>
        <w:top w:val="none" w:sz="0" w:space="0" w:color="auto"/>
        <w:left w:val="none" w:sz="0" w:space="0" w:color="auto"/>
        <w:bottom w:val="none" w:sz="0" w:space="0" w:color="auto"/>
        <w:right w:val="none" w:sz="0" w:space="0" w:color="auto"/>
      </w:divBdr>
    </w:div>
    <w:div w:id="1188057593">
      <w:bodyDiv w:val="1"/>
      <w:marLeft w:val="0"/>
      <w:marRight w:val="0"/>
      <w:marTop w:val="0"/>
      <w:marBottom w:val="0"/>
      <w:divBdr>
        <w:top w:val="none" w:sz="0" w:space="0" w:color="auto"/>
        <w:left w:val="none" w:sz="0" w:space="0" w:color="auto"/>
        <w:bottom w:val="none" w:sz="0" w:space="0" w:color="auto"/>
        <w:right w:val="none" w:sz="0" w:space="0" w:color="auto"/>
      </w:divBdr>
    </w:div>
    <w:div w:id="1196695822">
      <w:bodyDiv w:val="1"/>
      <w:marLeft w:val="0"/>
      <w:marRight w:val="0"/>
      <w:marTop w:val="0"/>
      <w:marBottom w:val="0"/>
      <w:divBdr>
        <w:top w:val="none" w:sz="0" w:space="0" w:color="auto"/>
        <w:left w:val="none" w:sz="0" w:space="0" w:color="auto"/>
        <w:bottom w:val="none" w:sz="0" w:space="0" w:color="auto"/>
        <w:right w:val="none" w:sz="0" w:space="0" w:color="auto"/>
      </w:divBdr>
    </w:div>
    <w:div w:id="1210414887">
      <w:bodyDiv w:val="1"/>
      <w:marLeft w:val="0"/>
      <w:marRight w:val="0"/>
      <w:marTop w:val="0"/>
      <w:marBottom w:val="0"/>
      <w:divBdr>
        <w:top w:val="none" w:sz="0" w:space="0" w:color="auto"/>
        <w:left w:val="none" w:sz="0" w:space="0" w:color="auto"/>
        <w:bottom w:val="none" w:sz="0" w:space="0" w:color="auto"/>
        <w:right w:val="none" w:sz="0" w:space="0" w:color="auto"/>
      </w:divBdr>
    </w:div>
    <w:div w:id="1227187310">
      <w:bodyDiv w:val="1"/>
      <w:marLeft w:val="0"/>
      <w:marRight w:val="0"/>
      <w:marTop w:val="0"/>
      <w:marBottom w:val="0"/>
      <w:divBdr>
        <w:top w:val="none" w:sz="0" w:space="0" w:color="auto"/>
        <w:left w:val="none" w:sz="0" w:space="0" w:color="auto"/>
        <w:bottom w:val="none" w:sz="0" w:space="0" w:color="auto"/>
        <w:right w:val="none" w:sz="0" w:space="0" w:color="auto"/>
      </w:divBdr>
    </w:div>
    <w:div w:id="1244802790">
      <w:bodyDiv w:val="1"/>
      <w:marLeft w:val="0"/>
      <w:marRight w:val="0"/>
      <w:marTop w:val="0"/>
      <w:marBottom w:val="0"/>
      <w:divBdr>
        <w:top w:val="none" w:sz="0" w:space="0" w:color="auto"/>
        <w:left w:val="none" w:sz="0" w:space="0" w:color="auto"/>
        <w:bottom w:val="none" w:sz="0" w:space="0" w:color="auto"/>
        <w:right w:val="none" w:sz="0" w:space="0" w:color="auto"/>
      </w:divBdr>
    </w:div>
    <w:div w:id="1257862066">
      <w:bodyDiv w:val="1"/>
      <w:marLeft w:val="0"/>
      <w:marRight w:val="0"/>
      <w:marTop w:val="0"/>
      <w:marBottom w:val="0"/>
      <w:divBdr>
        <w:top w:val="none" w:sz="0" w:space="0" w:color="auto"/>
        <w:left w:val="none" w:sz="0" w:space="0" w:color="auto"/>
        <w:bottom w:val="none" w:sz="0" w:space="0" w:color="auto"/>
        <w:right w:val="none" w:sz="0" w:space="0" w:color="auto"/>
      </w:divBdr>
    </w:div>
    <w:div w:id="1260990805">
      <w:bodyDiv w:val="1"/>
      <w:marLeft w:val="0"/>
      <w:marRight w:val="0"/>
      <w:marTop w:val="0"/>
      <w:marBottom w:val="0"/>
      <w:divBdr>
        <w:top w:val="none" w:sz="0" w:space="0" w:color="auto"/>
        <w:left w:val="none" w:sz="0" w:space="0" w:color="auto"/>
        <w:bottom w:val="none" w:sz="0" w:space="0" w:color="auto"/>
        <w:right w:val="none" w:sz="0" w:space="0" w:color="auto"/>
      </w:divBdr>
    </w:div>
    <w:div w:id="1268662719">
      <w:bodyDiv w:val="1"/>
      <w:marLeft w:val="0"/>
      <w:marRight w:val="0"/>
      <w:marTop w:val="0"/>
      <w:marBottom w:val="0"/>
      <w:divBdr>
        <w:top w:val="none" w:sz="0" w:space="0" w:color="auto"/>
        <w:left w:val="none" w:sz="0" w:space="0" w:color="auto"/>
        <w:bottom w:val="none" w:sz="0" w:space="0" w:color="auto"/>
        <w:right w:val="none" w:sz="0" w:space="0" w:color="auto"/>
      </w:divBdr>
    </w:div>
    <w:div w:id="1286811368">
      <w:bodyDiv w:val="1"/>
      <w:marLeft w:val="0"/>
      <w:marRight w:val="0"/>
      <w:marTop w:val="0"/>
      <w:marBottom w:val="0"/>
      <w:divBdr>
        <w:top w:val="none" w:sz="0" w:space="0" w:color="auto"/>
        <w:left w:val="none" w:sz="0" w:space="0" w:color="auto"/>
        <w:bottom w:val="none" w:sz="0" w:space="0" w:color="auto"/>
        <w:right w:val="none" w:sz="0" w:space="0" w:color="auto"/>
      </w:divBdr>
    </w:div>
    <w:div w:id="1287928401">
      <w:bodyDiv w:val="1"/>
      <w:marLeft w:val="0"/>
      <w:marRight w:val="0"/>
      <w:marTop w:val="0"/>
      <w:marBottom w:val="0"/>
      <w:divBdr>
        <w:top w:val="none" w:sz="0" w:space="0" w:color="auto"/>
        <w:left w:val="none" w:sz="0" w:space="0" w:color="auto"/>
        <w:bottom w:val="none" w:sz="0" w:space="0" w:color="auto"/>
        <w:right w:val="none" w:sz="0" w:space="0" w:color="auto"/>
      </w:divBdr>
    </w:div>
    <w:div w:id="1298678871">
      <w:bodyDiv w:val="1"/>
      <w:marLeft w:val="0"/>
      <w:marRight w:val="0"/>
      <w:marTop w:val="0"/>
      <w:marBottom w:val="0"/>
      <w:divBdr>
        <w:top w:val="none" w:sz="0" w:space="0" w:color="auto"/>
        <w:left w:val="none" w:sz="0" w:space="0" w:color="auto"/>
        <w:bottom w:val="none" w:sz="0" w:space="0" w:color="auto"/>
        <w:right w:val="none" w:sz="0" w:space="0" w:color="auto"/>
      </w:divBdr>
    </w:div>
    <w:div w:id="1299800868">
      <w:bodyDiv w:val="1"/>
      <w:marLeft w:val="0"/>
      <w:marRight w:val="0"/>
      <w:marTop w:val="0"/>
      <w:marBottom w:val="0"/>
      <w:divBdr>
        <w:top w:val="none" w:sz="0" w:space="0" w:color="auto"/>
        <w:left w:val="none" w:sz="0" w:space="0" w:color="auto"/>
        <w:bottom w:val="none" w:sz="0" w:space="0" w:color="auto"/>
        <w:right w:val="none" w:sz="0" w:space="0" w:color="auto"/>
      </w:divBdr>
    </w:div>
    <w:div w:id="1302227167">
      <w:bodyDiv w:val="1"/>
      <w:marLeft w:val="0"/>
      <w:marRight w:val="0"/>
      <w:marTop w:val="0"/>
      <w:marBottom w:val="0"/>
      <w:divBdr>
        <w:top w:val="none" w:sz="0" w:space="0" w:color="auto"/>
        <w:left w:val="none" w:sz="0" w:space="0" w:color="auto"/>
        <w:bottom w:val="none" w:sz="0" w:space="0" w:color="auto"/>
        <w:right w:val="none" w:sz="0" w:space="0" w:color="auto"/>
      </w:divBdr>
    </w:div>
    <w:div w:id="1308121949">
      <w:bodyDiv w:val="1"/>
      <w:marLeft w:val="0"/>
      <w:marRight w:val="0"/>
      <w:marTop w:val="0"/>
      <w:marBottom w:val="0"/>
      <w:divBdr>
        <w:top w:val="none" w:sz="0" w:space="0" w:color="auto"/>
        <w:left w:val="none" w:sz="0" w:space="0" w:color="auto"/>
        <w:bottom w:val="none" w:sz="0" w:space="0" w:color="auto"/>
        <w:right w:val="none" w:sz="0" w:space="0" w:color="auto"/>
      </w:divBdr>
    </w:div>
    <w:div w:id="1311208058">
      <w:bodyDiv w:val="1"/>
      <w:marLeft w:val="0"/>
      <w:marRight w:val="0"/>
      <w:marTop w:val="0"/>
      <w:marBottom w:val="0"/>
      <w:divBdr>
        <w:top w:val="none" w:sz="0" w:space="0" w:color="auto"/>
        <w:left w:val="none" w:sz="0" w:space="0" w:color="auto"/>
        <w:bottom w:val="none" w:sz="0" w:space="0" w:color="auto"/>
        <w:right w:val="none" w:sz="0" w:space="0" w:color="auto"/>
      </w:divBdr>
    </w:div>
    <w:div w:id="1320184504">
      <w:bodyDiv w:val="1"/>
      <w:marLeft w:val="0"/>
      <w:marRight w:val="0"/>
      <w:marTop w:val="0"/>
      <w:marBottom w:val="0"/>
      <w:divBdr>
        <w:top w:val="none" w:sz="0" w:space="0" w:color="auto"/>
        <w:left w:val="none" w:sz="0" w:space="0" w:color="auto"/>
        <w:bottom w:val="none" w:sz="0" w:space="0" w:color="auto"/>
        <w:right w:val="none" w:sz="0" w:space="0" w:color="auto"/>
      </w:divBdr>
    </w:div>
    <w:div w:id="1324242648">
      <w:bodyDiv w:val="1"/>
      <w:marLeft w:val="0"/>
      <w:marRight w:val="0"/>
      <w:marTop w:val="0"/>
      <w:marBottom w:val="0"/>
      <w:divBdr>
        <w:top w:val="none" w:sz="0" w:space="0" w:color="auto"/>
        <w:left w:val="none" w:sz="0" w:space="0" w:color="auto"/>
        <w:bottom w:val="none" w:sz="0" w:space="0" w:color="auto"/>
        <w:right w:val="none" w:sz="0" w:space="0" w:color="auto"/>
      </w:divBdr>
    </w:div>
    <w:div w:id="1326325443">
      <w:bodyDiv w:val="1"/>
      <w:marLeft w:val="0"/>
      <w:marRight w:val="0"/>
      <w:marTop w:val="0"/>
      <w:marBottom w:val="0"/>
      <w:divBdr>
        <w:top w:val="none" w:sz="0" w:space="0" w:color="auto"/>
        <w:left w:val="none" w:sz="0" w:space="0" w:color="auto"/>
        <w:bottom w:val="none" w:sz="0" w:space="0" w:color="auto"/>
        <w:right w:val="none" w:sz="0" w:space="0" w:color="auto"/>
      </w:divBdr>
    </w:div>
    <w:div w:id="1334912540">
      <w:bodyDiv w:val="1"/>
      <w:marLeft w:val="0"/>
      <w:marRight w:val="0"/>
      <w:marTop w:val="0"/>
      <w:marBottom w:val="0"/>
      <w:divBdr>
        <w:top w:val="none" w:sz="0" w:space="0" w:color="auto"/>
        <w:left w:val="none" w:sz="0" w:space="0" w:color="auto"/>
        <w:bottom w:val="none" w:sz="0" w:space="0" w:color="auto"/>
        <w:right w:val="none" w:sz="0" w:space="0" w:color="auto"/>
      </w:divBdr>
    </w:div>
    <w:div w:id="1346052367">
      <w:bodyDiv w:val="1"/>
      <w:marLeft w:val="0"/>
      <w:marRight w:val="0"/>
      <w:marTop w:val="0"/>
      <w:marBottom w:val="0"/>
      <w:divBdr>
        <w:top w:val="none" w:sz="0" w:space="0" w:color="auto"/>
        <w:left w:val="none" w:sz="0" w:space="0" w:color="auto"/>
        <w:bottom w:val="none" w:sz="0" w:space="0" w:color="auto"/>
        <w:right w:val="none" w:sz="0" w:space="0" w:color="auto"/>
      </w:divBdr>
    </w:div>
    <w:div w:id="1359156749">
      <w:bodyDiv w:val="1"/>
      <w:marLeft w:val="0"/>
      <w:marRight w:val="0"/>
      <w:marTop w:val="0"/>
      <w:marBottom w:val="0"/>
      <w:divBdr>
        <w:top w:val="none" w:sz="0" w:space="0" w:color="auto"/>
        <w:left w:val="none" w:sz="0" w:space="0" w:color="auto"/>
        <w:bottom w:val="none" w:sz="0" w:space="0" w:color="auto"/>
        <w:right w:val="none" w:sz="0" w:space="0" w:color="auto"/>
      </w:divBdr>
    </w:div>
    <w:div w:id="1365403076">
      <w:bodyDiv w:val="1"/>
      <w:marLeft w:val="0"/>
      <w:marRight w:val="0"/>
      <w:marTop w:val="0"/>
      <w:marBottom w:val="0"/>
      <w:divBdr>
        <w:top w:val="none" w:sz="0" w:space="0" w:color="auto"/>
        <w:left w:val="none" w:sz="0" w:space="0" w:color="auto"/>
        <w:bottom w:val="none" w:sz="0" w:space="0" w:color="auto"/>
        <w:right w:val="none" w:sz="0" w:space="0" w:color="auto"/>
      </w:divBdr>
    </w:div>
    <w:div w:id="1370378205">
      <w:bodyDiv w:val="1"/>
      <w:marLeft w:val="0"/>
      <w:marRight w:val="0"/>
      <w:marTop w:val="0"/>
      <w:marBottom w:val="0"/>
      <w:divBdr>
        <w:top w:val="none" w:sz="0" w:space="0" w:color="auto"/>
        <w:left w:val="none" w:sz="0" w:space="0" w:color="auto"/>
        <w:bottom w:val="none" w:sz="0" w:space="0" w:color="auto"/>
        <w:right w:val="none" w:sz="0" w:space="0" w:color="auto"/>
      </w:divBdr>
    </w:div>
    <w:div w:id="1372997676">
      <w:bodyDiv w:val="1"/>
      <w:marLeft w:val="0"/>
      <w:marRight w:val="0"/>
      <w:marTop w:val="0"/>
      <w:marBottom w:val="0"/>
      <w:divBdr>
        <w:top w:val="none" w:sz="0" w:space="0" w:color="auto"/>
        <w:left w:val="none" w:sz="0" w:space="0" w:color="auto"/>
        <w:bottom w:val="none" w:sz="0" w:space="0" w:color="auto"/>
        <w:right w:val="none" w:sz="0" w:space="0" w:color="auto"/>
      </w:divBdr>
    </w:div>
    <w:div w:id="1381172852">
      <w:bodyDiv w:val="1"/>
      <w:marLeft w:val="0"/>
      <w:marRight w:val="0"/>
      <w:marTop w:val="0"/>
      <w:marBottom w:val="0"/>
      <w:divBdr>
        <w:top w:val="none" w:sz="0" w:space="0" w:color="auto"/>
        <w:left w:val="none" w:sz="0" w:space="0" w:color="auto"/>
        <w:bottom w:val="none" w:sz="0" w:space="0" w:color="auto"/>
        <w:right w:val="none" w:sz="0" w:space="0" w:color="auto"/>
      </w:divBdr>
    </w:div>
    <w:div w:id="1410931707">
      <w:bodyDiv w:val="1"/>
      <w:marLeft w:val="0"/>
      <w:marRight w:val="0"/>
      <w:marTop w:val="0"/>
      <w:marBottom w:val="0"/>
      <w:divBdr>
        <w:top w:val="none" w:sz="0" w:space="0" w:color="auto"/>
        <w:left w:val="none" w:sz="0" w:space="0" w:color="auto"/>
        <w:bottom w:val="none" w:sz="0" w:space="0" w:color="auto"/>
        <w:right w:val="none" w:sz="0" w:space="0" w:color="auto"/>
      </w:divBdr>
    </w:div>
    <w:div w:id="1411001210">
      <w:bodyDiv w:val="1"/>
      <w:marLeft w:val="0"/>
      <w:marRight w:val="0"/>
      <w:marTop w:val="0"/>
      <w:marBottom w:val="0"/>
      <w:divBdr>
        <w:top w:val="none" w:sz="0" w:space="0" w:color="auto"/>
        <w:left w:val="none" w:sz="0" w:space="0" w:color="auto"/>
        <w:bottom w:val="none" w:sz="0" w:space="0" w:color="auto"/>
        <w:right w:val="none" w:sz="0" w:space="0" w:color="auto"/>
      </w:divBdr>
    </w:div>
    <w:div w:id="1414814749">
      <w:bodyDiv w:val="1"/>
      <w:marLeft w:val="0"/>
      <w:marRight w:val="0"/>
      <w:marTop w:val="0"/>
      <w:marBottom w:val="0"/>
      <w:divBdr>
        <w:top w:val="none" w:sz="0" w:space="0" w:color="auto"/>
        <w:left w:val="none" w:sz="0" w:space="0" w:color="auto"/>
        <w:bottom w:val="none" w:sz="0" w:space="0" w:color="auto"/>
        <w:right w:val="none" w:sz="0" w:space="0" w:color="auto"/>
      </w:divBdr>
    </w:div>
    <w:div w:id="1418793806">
      <w:bodyDiv w:val="1"/>
      <w:marLeft w:val="0"/>
      <w:marRight w:val="0"/>
      <w:marTop w:val="0"/>
      <w:marBottom w:val="0"/>
      <w:divBdr>
        <w:top w:val="none" w:sz="0" w:space="0" w:color="auto"/>
        <w:left w:val="none" w:sz="0" w:space="0" w:color="auto"/>
        <w:bottom w:val="none" w:sz="0" w:space="0" w:color="auto"/>
        <w:right w:val="none" w:sz="0" w:space="0" w:color="auto"/>
      </w:divBdr>
    </w:div>
    <w:div w:id="1454405106">
      <w:bodyDiv w:val="1"/>
      <w:marLeft w:val="0"/>
      <w:marRight w:val="0"/>
      <w:marTop w:val="0"/>
      <w:marBottom w:val="0"/>
      <w:divBdr>
        <w:top w:val="none" w:sz="0" w:space="0" w:color="auto"/>
        <w:left w:val="none" w:sz="0" w:space="0" w:color="auto"/>
        <w:bottom w:val="none" w:sz="0" w:space="0" w:color="auto"/>
        <w:right w:val="none" w:sz="0" w:space="0" w:color="auto"/>
      </w:divBdr>
    </w:div>
    <w:div w:id="1461267089">
      <w:bodyDiv w:val="1"/>
      <w:marLeft w:val="0"/>
      <w:marRight w:val="0"/>
      <w:marTop w:val="0"/>
      <w:marBottom w:val="0"/>
      <w:divBdr>
        <w:top w:val="none" w:sz="0" w:space="0" w:color="auto"/>
        <w:left w:val="none" w:sz="0" w:space="0" w:color="auto"/>
        <w:bottom w:val="none" w:sz="0" w:space="0" w:color="auto"/>
        <w:right w:val="none" w:sz="0" w:space="0" w:color="auto"/>
      </w:divBdr>
    </w:div>
    <w:div w:id="1478958423">
      <w:bodyDiv w:val="1"/>
      <w:marLeft w:val="0"/>
      <w:marRight w:val="0"/>
      <w:marTop w:val="0"/>
      <w:marBottom w:val="0"/>
      <w:divBdr>
        <w:top w:val="none" w:sz="0" w:space="0" w:color="auto"/>
        <w:left w:val="none" w:sz="0" w:space="0" w:color="auto"/>
        <w:bottom w:val="none" w:sz="0" w:space="0" w:color="auto"/>
        <w:right w:val="none" w:sz="0" w:space="0" w:color="auto"/>
      </w:divBdr>
    </w:div>
    <w:div w:id="1480225247">
      <w:bodyDiv w:val="1"/>
      <w:marLeft w:val="0"/>
      <w:marRight w:val="0"/>
      <w:marTop w:val="0"/>
      <w:marBottom w:val="0"/>
      <w:divBdr>
        <w:top w:val="none" w:sz="0" w:space="0" w:color="auto"/>
        <w:left w:val="none" w:sz="0" w:space="0" w:color="auto"/>
        <w:bottom w:val="none" w:sz="0" w:space="0" w:color="auto"/>
        <w:right w:val="none" w:sz="0" w:space="0" w:color="auto"/>
      </w:divBdr>
    </w:div>
    <w:div w:id="1491871368">
      <w:bodyDiv w:val="1"/>
      <w:marLeft w:val="0"/>
      <w:marRight w:val="0"/>
      <w:marTop w:val="0"/>
      <w:marBottom w:val="0"/>
      <w:divBdr>
        <w:top w:val="none" w:sz="0" w:space="0" w:color="auto"/>
        <w:left w:val="none" w:sz="0" w:space="0" w:color="auto"/>
        <w:bottom w:val="none" w:sz="0" w:space="0" w:color="auto"/>
        <w:right w:val="none" w:sz="0" w:space="0" w:color="auto"/>
      </w:divBdr>
    </w:div>
    <w:div w:id="1494224623">
      <w:bodyDiv w:val="1"/>
      <w:marLeft w:val="0"/>
      <w:marRight w:val="0"/>
      <w:marTop w:val="0"/>
      <w:marBottom w:val="0"/>
      <w:divBdr>
        <w:top w:val="none" w:sz="0" w:space="0" w:color="auto"/>
        <w:left w:val="none" w:sz="0" w:space="0" w:color="auto"/>
        <w:bottom w:val="none" w:sz="0" w:space="0" w:color="auto"/>
        <w:right w:val="none" w:sz="0" w:space="0" w:color="auto"/>
      </w:divBdr>
    </w:div>
    <w:div w:id="1504390745">
      <w:bodyDiv w:val="1"/>
      <w:marLeft w:val="0"/>
      <w:marRight w:val="0"/>
      <w:marTop w:val="0"/>
      <w:marBottom w:val="0"/>
      <w:divBdr>
        <w:top w:val="none" w:sz="0" w:space="0" w:color="auto"/>
        <w:left w:val="none" w:sz="0" w:space="0" w:color="auto"/>
        <w:bottom w:val="none" w:sz="0" w:space="0" w:color="auto"/>
        <w:right w:val="none" w:sz="0" w:space="0" w:color="auto"/>
      </w:divBdr>
    </w:div>
    <w:div w:id="1507667852">
      <w:bodyDiv w:val="1"/>
      <w:marLeft w:val="0"/>
      <w:marRight w:val="0"/>
      <w:marTop w:val="0"/>
      <w:marBottom w:val="0"/>
      <w:divBdr>
        <w:top w:val="none" w:sz="0" w:space="0" w:color="auto"/>
        <w:left w:val="none" w:sz="0" w:space="0" w:color="auto"/>
        <w:bottom w:val="none" w:sz="0" w:space="0" w:color="auto"/>
        <w:right w:val="none" w:sz="0" w:space="0" w:color="auto"/>
      </w:divBdr>
    </w:div>
    <w:div w:id="1511750725">
      <w:bodyDiv w:val="1"/>
      <w:marLeft w:val="0"/>
      <w:marRight w:val="0"/>
      <w:marTop w:val="0"/>
      <w:marBottom w:val="0"/>
      <w:divBdr>
        <w:top w:val="none" w:sz="0" w:space="0" w:color="auto"/>
        <w:left w:val="none" w:sz="0" w:space="0" w:color="auto"/>
        <w:bottom w:val="none" w:sz="0" w:space="0" w:color="auto"/>
        <w:right w:val="none" w:sz="0" w:space="0" w:color="auto"/>
      </w:divBdr>
    </w:div>
    <w:div w:id="1515067726">
      <w:bodyDiv w:val="1"/>
      <w:marLeft w:val="0"/>
      <w:marRight w:val="0"/>
      <w:marTop w:val="0"/>
      <w:marBottom w:val="0"/>
      <w:divBdr>
        <w:top w:val="none" w:sz="0" w:space="0" w:color="auto"/>
        <w:left w:val="none" w:sz="0" w:space="0" w:color="auto"/>
        <w:bottom w:val="none" w:sz="0" w:space="0" w:color="auto"/>
        <w:right w:val="none" w:sz="0" w:space="0" w:color="auto"/>
      </w:divBdr>
    </w:div>
    <w:div w:id="1515415145">
      <w:bodyDiv w:val="1"/>
      <w:marLeft w:val="0"/>
      <w:marRight w:val="0"/>
      <w:marTop w:val="0"/>
      <w:marBottom w:val="0"/>
      <w:divBdr>
        <w:top w:val="none" w:sz="0" w:space="0" w:color="auto"/>
        <w:left w:val="none" w:sz="0" w:space="0" w:color="auto"/>
        <w:bottom w:val="none" w:sz="0" w:space="0" w:color="auto"/>
        <w:right w:val="none" w:sz="0" w:space="0" w:color="auto"/>
      </w:divBdr>
    </w:div>
    <w:div w:id="1516116675">
      <w:bodyDiv w:val="1"/>
      <w:marLeft w:val="0"/>
      <w:marRight w:val="0"/>
      <w:marTop w:val="0"/>
      <w:marBottom w:val="0"/>
      <w:divBdr>
        <w:top w:val="none" w:sz="0" w:space="0" w:color="auto"/>
        <w:left w:val="none" w:sz="0" w:space="0" w:color="auto"/>
        <w:bottom w:val="none" w:sz="0" w:space="0" w:color="auto"/>
        <w:right w:val="none" w:sz="0" w:space="0" w:color="auto"/>
      </w:divBdr>
    </w:div>
    <w:div w:id="1529564045">
      <w:bodyDiv w:val="1"/>
      <w:marLeft w:val="0"/>
      <w:marRight w:val="0"/>
      <w:marTop w:val="0"/>
      <w:marBottom w:val="0"/>
      <w:divBdr>
        <w:top w:val="none" w:sz="0" w:space="0" w:color="auto"/>
        <w:left w:val="none" w:sz="0" w:space="0" w:color="auto"/>
        <w:bottom w:val="none" w:sz="0" w:space="0" w:color="auto"/>
        <w:right w:val="none" w:sz="0" w:space="0" w:color="auto"/>
      </w:divBdr>
    </w:div>
    <w:div w:id="1530487249">
      <w:bodyDiv w:val="1"/>
      <w:marLeft w:val="0"/>
      <w:marRight w:val="0"/>
      <w:marTop w:val="0"/>
      <w:marBottom w:val="0"/>
      <w:divBdr>
        <w:top w:val="none" w:sz="0" w:space="0" w:color="auto"/>
        <w:left w:val="none" w:sz="0" w:space="0" w:color="auto"/>
        <w:bottom w:val="none" w:sz="0" w:space="0" w:color="auto"/>
        <w:right w:val="none" w:sz="0" w:space="0" w:color="auto"/>
      </w:divBdr>
    </w:div>
    <w:div w:id="1559513584">
      <w:bodyDiv w:val="1"/>
      <w:marLeft w:val="0"/>
      <w:marRight w:val="0"/>
      <w:marTop w:val="0"/>
      <w:marBottom w:val="0"/>
      <w:divBdr>
        <w:top w:val="none" w:sz="0" w:space="0" w:color="auto"/>
        <w:left w:val="none" w:sz="0" w:space="0" w:color="auto"/>
        <w:bottom w:val="none" w:sz="0" w:space="0" w:color="auto"/>
        <w:right w:val="none" w:sz="0" w:space="0" w:color="auto"/>
      </w:divBdr>
    </w:div>
    <w:div w:id="1565875448">
      <w:bodyDiv w:val="1"/>
      <w:marLeft w:val="0"/>
      <w:marRight w:val="0"/>
      <w:marTop w:val="0"/>
      <w:marBottom w:val="0"/>
      <w:divBdr>
        <w:top w:val="none" w:sz="0" w:space="0" w:color="auto"/>
        <w:left w:val="none" w:sz="0" w:space="0" w:color="auto"/>
        <w:bottom w:val="none" w:sz="0" w:space="0" w:color="auto"/>
        <w:right w:val="none" w:sz="0" w:space="0" w:color="auto"/>
      </w:divBdr>
    </w:div>
    <w:div w:id="1567258924">
      <w:bodyDiv w:val="1"/>
      <w:marLeft w:val="0"/>
      <w:marRight w:val="0"/>
      <w:marTop w:val="0"/>
      <w:marBottom w:val="0"/>
      <w:divBdr>
        <w:top w:val="none" w:sz="0" w:space="0" w:color="auto"/>
        <w:left w:val="none" w:sz="0" w:space="0" w:color="auto"/>
        <w:bottom w:val="none" w:sz="0" w:space="0" w:color="auto"/>
        <w:right w:val="none" w:sz="0" w:space="0" w:color="auto"/>
      </w:divBdr>
    </w:div>
    <w:div w:id="1621761499">
      <w:bodyDiv w:val="1"/>
      <w:marLeft w:val="0"/>
      <w:marRight w:val="0"/>
      <w:marTop w:val="0"/>
      <w:marBottom w:val="0"/>
      <w:divBdr>
        <w:top w:val="none" w:sz="0" w:space="0" w:color="auto"/>
        <w:left w:val="none" w:sz="0" w:space="0" w:color="auto"/>
        <w:bottom w:val="none" w:sz="0" w:space="0" w:color="auto"/>
        <w:right w:val="none" w:sz="0" w:space="0" w:color="auto"/>
      </w:divBdr>
    </w:div>
    <w:div w:id="1627272949">
      <w:bodyDiv w:val="1"/>
      <w:marLeft w:val="0"/>
      <w:marRight w:val="0"/>
      <w:marTop w:val="0"/>
      <w:marBottom w:val="0"/>
      <w:divBdr>
        <w:top w:val="none" w:sz="0" w:space="0" w:color="auto"/>
        <w:left w:val="none" w:sz="0" w:space="0" w:color="auto"/>
        <w:bottom w:val="none" w:sz="0" w:space="0" w:color="auto"/>
        <w:right w:val="none" w:sz="0" w:space="0" w:color="auto"/>
      </w:divBdr>
    </w:div>
    <w:div w:id="1643080745">
      <w:bodyDiv w:val="1"/>
      <w:marLeft w:val="0"/>
      <w:marRight w:val="0"/>
      <w:marTop w:val="0"/>
      <w:marBottom w:val="0"/>
      <w:divBdr>
        <w:top w:val="none" w:sz="0" w:space="0" w:color="auto"/>
        <w:left w:val="none" w:sz="0" w:space="0" w:color="auto"/>
        <w:bottom w:val="none" w:sz="0" w:space="0" w:color="auto"/>
        <w:right w:val="none" w:sz="0" w:space="0" w:color="auto"/>
      </w:divBdr>
    </w:div>
    <w:div w:id="1654486495">
      <w:bodyDiv w:val="1"/>
      <w:marLeft w:val="0"/>
      <w:marRight w:val="0"/>
      <w:marTop w:val="0"/>
      <w:marBottom w:val="0"/>
      <w:divBdr>
        <w:top w:val="none" w:sz="0" w:space="0" w:color="auto"/>
        <w:left w:val="none" w:sz="0" w:space="0" w:color="auto"/>
        <w:bottom w:val="none" w:sz="0" w:space="0" w:color="auto"/>
        <w:right w:val="none" w:sz="0" w:space="0" w:color="auto"/>
      </w:divBdr>
    </w:div>
    <w:div w:id="1656029796">
      <w:bodyDiv w:val="1"/>
      <w:marLeft w:val="0"/>
      <w:marRight w:val="0"/>
      <w:marTop w:val="0"/>
      <w:marBottom w:val="0"/>
      <w:divBdr>
        <w:top w:val="none" w:sz="0" w:space="0" w:color="auto"/>
        <w:left w:val="none" w:sz="0" w:space="0" w:color="auto"/>
        <w:bottom w:val="none" w:sz="0" w:space="0" w:color="auto"/>
        <w:right w:val="none" w:sz="0" w:space="0" w:color="auto"/>
      </w:divBdr>
    </w:div>
    <w:div w:id="1661159358">
      <w:bodyDiv w:val="1"/>
      <w:marLeft w:val="0"/>
      <w:marRight w:val="0"/>
      <w:marTop w:val="0"/>
      <w:marBottom w:val="0"/>
      <w:divBdr>
        <w:top w:val="none" w:sz="0" w:space="0" w:color="auto"/>
        <w:left w:val="none" w:sz="0" w:space="0" w:color="auto"/>
        <w:bottom w:val="none" w:sz="0" w:space="0" w:color="auto"/>
        <w:right w:val="none" w:sz="0" w:space="0" w:color="auto"/>
      </w:divBdr>
    </w:div>
    <w:div w:id="1668288867">
      <w:bodyDiv w:val="1"/>
      <w:marLeft w:val="0"/>
      <w:marRight w:val="0"/>
      <w:marTop w:val="0"/>
      <w:marBottom w:val="0"/>
      <w:divBdr>
        <w:top w:val="none" w:sz="0" w:space="0" w:color="auto"/>
        <w:left w:val="none" w:sz="0" w:space="0" w:color="auto"/>
        <w:bottom w:val="none" w:sz="0" w:space="0" w:color="auto"/>
        <w:right w:val="none" w:sz="0" w:space="0" w:color="auto"/>
      </w:divBdr>
    </w:div>
    <w:div w:id="1670015464">
      <w:bodyDiv w:val="1"/>
      <w:marLeft w:val="0"/>
      <w:marRight w:val="0"/>
      <w:marTop w:val="0"/>
      <w:marBottom w:val="0"/>
      <w:divBdr>
        <w:top w:val="none" w:sz="0" w:space="0" w:color="auto"/>
        <w:left w:val="none" w:sz="0" w:space="0" w:color="auto"/>
        <w:bottom w:val="none" w:sz="0" w:space="0" w:color="auto"/>
        <w:right w:val="none" w:sz="0" w:space="0" w:color="auto"/>
      </w:divBdr>
    </w:div>
    <w:div w:id="1671252445">
      <w:bodyDiv w:val="1"/>
      <w:marLeft w:val="0"/>
      <w:marRight w:val="0"/>
      <w:marTop w:val="0"/>
      <w:marBottom w:val="0"/>
      <w:divBdr>
        <w:top w:val="none" w:sz="0" w:space="0" w:color="auto"/>
        <w:left w:val="none" w:sz="0" w:space="0" w:color="auto"/>
        <w:bottom w:val="none" w:sz="0" w:space="0" w:color="auto"/>
        <w:right w:val="none" w:sz="0" w:space="0" w:color="auto"/>
      </w:divBdr>
    </w:div>
    <w:div w:id="1702045520">
      <w:bodyDiv w:val="1"/>
      <w:marLeft w:val="0"/>
      <w:marRight w:val="0"/>
      <w:marTop w:val="0"/>
      <w:marBottom w:val="0"/>
      <w:divBdr>
        <w:top w:val="none" w:sz="0" w:space="0" w:color="auto"/>
        <w:left w:val="none" w:sz="0" w:space="0" w:color="auto"/>
        <w:bottom w:val="none" w:sz="0" w:space="0" w:color="auto"/>
        <w:right w:val="none" w:sz="0" w:space="0" w:color="auto"/>
      </w:divBdr>
    </w:div>
    <w:div w:id="1706054265">
      <w:bodyDiv w:val="1"/>
      <w:marLeft w:val="0"/>
      <w:marRight w:val="0"/>
      <w:marTop w:val="0"/>
      <w:marBottom w:val="0"/>
      <w:divBdr>
        <w:top w:val="none" w:sz="0" w:space="0" w:color="auto"/>
        <w:left w:val="none" w:sz="0" w:space="0" w:color="auto"/>
        <w:bottom w:val="none" w:sz="0" w:space="0" w:color="auto"/>
        <w:right w:val="none" w:sz="0" w:space="0" w:color="auto"/>
      </w:divBdr>
    </w:div>
    <w:div w:id="1709523751">
      <w:bodyDiv w:val="1"/>
      <w:marLeft w:val="0"/>
      <w:marRight w:val="0"/>
      <w:marTop w:val="0"/>
      <w:marBottom w:val="0"/>
      <w:divBdr>
        <w:top w:val="none" w:sz="0" w:space="0" w:color="auto"/>
        <w:left w:val="none" w:sz="0" w:space="0" w:color="auto"/>
        <w:bottom w:val="none" w:sz="0" w:space="0" w:color="auto"/>
        <w:right w:val="none" w:sz="0" w:space="0" w:color="auto"/>
      </w:divBdr>
    </w:div>
    <w:div w:id="1711806977">
      <w:bodyDiv w:val="1"/>
      <w:marLeft w:val="0"/>
      <w:marRight w:val="0"/>
      <w:marTop w:val="0"/>
      <w:marBottom w:val="0"/>
      <w:divBdr>
        <w:top w:val="none" w:sz="0" w:space="0" w:color="auto"/>
        <w:left w:val="none" w:sz="0" w:space="0" w:color="auto"/>
        <w:bottom w:val="none" w:sz="0" w:space="0" w:color="auto"/>
        <w:right w:val="none" w:sz="0" w:space="0" w:color="auto"/>
      </w:divBdr>
    </w:div>
    <w:div w:id="1713263319">
      <w:bodyDiv w:val="1"/>
      <w:marLeft w:val="0"/>
      <w:marRight w:val="0"/>
      <w:marTop w:val="0"/>
      <w:marBottom w:val="0"/>
      <w:divBdr>
        <w:top w:val="none" w:sz="0" w:space="0" w:color="auto"/>
        <w:left w:val="none" w:sz="0" w:space="0" w:color="auto"/>
        <w:bottom w:val="none" w:sz="0" w:space="0" w:color="auto"/>
        <w:right w:val="none" w:sz="0" w:space="0" w:color="auto"/>
      </w:divBdr>
    </w:div>
    <w:div w:id="1727954438">
      <w:bodyDiv w:val="1"/>
      <w:marLeft w:val="0"/>
      <w:marRight w:val="0"/>
      <w:marTop w:val="0"/>
      <w:marBottom w:val="0"/>
      <w:divBdr>
        <w:top w:val="none" w:sz="0" w:space="0" w:color="auto"/>
        <w:left w:val="none" w:sz="0" w:space="0" w:color="auto"/>
        <w:bottom w:val="none" w:sz="0" w:space="0" w:color="auto"/>
        <w:right w:val="none" w:sz="0" w:space="0" w:color="auto"/>
      </w:divBdr>
    </w:div>
    <w:div w:id="1730297618">
      <w:bodyDiv w:val="1"/>
      <w:marLeft w:val="0"/>
      <w:marRight w:val="0"/>
      <w:marTop w:val="0"/>
      <w:marBottom w:val="0"/>
      <w:divBdr>
        <w:top w:val="none" w:sz="0" w:space="0" w:color="auto"/>
        <w:left w:val="none" w:sz="0" w:space="0" w:color="auto"/>
        <w:bottom w:val="none" w:sz="0" w:space="0" w:color="auto"/>
        <w:right w:val="none" w:sz="0" w:space="0" w:color="auto"/>
      </w:divBdr>
    </w:div>
    <w:div w:id="1731075749">
      <w:bodyDiv w:val="1"/>
      <w:marLeft w:val="0"/>
      <w:marRight w:val="0"/>
      <w:marTop w:val="0"/>
      <w:marBottom w:val="0"/>
      <w:divBdr>
        <w:top w:val="none" w:sz="0" w:space="0" w:color="auto"/>
        <w:left w:val="none" w:sz="0" w:space="0" w:color="auto"/>
        <w:bottom w:val="none" w:sz="0" w:space="0" w:color="auto"/>
        <w:right w:val="none" w:sz="0" w:space="0" w:color="auto"/>
      </w:divBdr>
    </w:div>
    <w:div w:id="1733383097">
      <w:bodyDiv w:val="1"/>
      <w:marLeft w:val="0"/>
      <w:marRight w:val="0"/>
      <w:marTop w:val="0"/>
      <w:marBottom w:val="0"/>
      <w:divBdr>
        <w:top w:val="none" w:sz="0" w:space="0" w:color="auto"/>
        <w:left w:val="none" w:sz="0" w:space="0" w:color="auto"/>
        <w:bottom w:val="none" w:sz="0" w:space="0" w:color="auto"/>
        <w:right w:val="none" w:sz="0" w:space="0" w:color="auto"/>
      </w:divBdr>
    </w:div>
    <w:div w:id="1742482060">
      <w:bodyDiv w:val="1"/>
      <w:marLeft w:val="0"/>
      <w:marRight w:val="0"/>
      <w:marTop w:val="0"/>
      <w:marBottom w:val="0"/>
      <w:divBdr>
        <w:top w:val="none" w:sz="0" w:space="0" w:color="auto"/>
        <w:left w:val="none" w:sz="0" w:space="0" w:color="auto"/>
        <w:bottom w:val="none" w:sz="0" w:space="0" w:color="auto"/>
        <w:right w:val="none" w:sz="0" w:space="0" w:color="auto"/>
      </w:divBdr>
    </w:div>
    <w:div w:id="1745452383">
      <w:bodyDiv w:val="1"/>
      <w:marLeft w:val="0"/>
      <w:marRight w:val="0"/>
      <w:marTop w:val="0"/>
      <w:marBottom w:val="0"/>
      <w:divBdr>
        <w:top w:val="none" w:sz="0" w:space="0" w:color="auto"/>
        <w:left w:val="none" w:sz="0" w:space="0" w:color="auto"/>
        <w:bottom w:val="none" w:sz="0" w:space="0" w:color="auto"/>
        <w:right w:val="none" w:sz="0" w:space="0" w:color="auto"/>
      </w:divBdr>
    </w:div>
    <w:div w:id="1750227556">
      <w:bodyDiv w:val="1"/>
      <w:marLeft w:val="0"/>
      <w:marRight w:val="0"/>
      <w:marTop w:val="0"/>
      <w:marBottom w:val="0"/>
      <w:divBdr>
        <w:top w:val="none" w:sz="0" w:space="0" w:color="auto"/>
        <w:left w:val="none" w:sz="0" w:space="0" w:color="auto"/>
        <w:bottom w:val="none" w:sz="0" w:space="0" w:color="auto"/>
        <w:right w:val="none" w:sz="0" w:space="0" w:color="auto"/>
      </w:divBdr>
    </w:div>
    <w:div w:id="1762485733">
      <w:bodyDiv w:val="1"/>
      <w:marLeft w:val="0"/>
      <w:marRight w:val="0"/>
      <w:marTop w:val="0"/>
      <w:marBottom w:val="0"/>
      <w:divBdr>
        <w:top w:val="none" w:sz="0" w:space="0" w:color="auto"/>
        <w:left w:val="none" w:sz="0" w:space="0" w:color="auto"/>
        <w:bottom w:val="none" w:sz="0" w:space="0" w:color="auto"/>
        <w:right w:val="none" w:sz="0" w:space="0" w:color="auto"/>
      </w:divBdr>
    </w:div>
    <w:div w:id="1776821454">
      <w:bodyDiv w:val="1"/>
      <w:marLeft w:val="0"/>
      <w:marRight w:val="0"/>
      <w:marTop w:val="0"/>
      <w:marBottom w:val="0"/>
      <w:divBdr>
        <w:top w:val="none" w:sz="0" w:space="0" w:color="auto"/>
        <w:left w:val="none" w:sz="0" w:space="0" w:color="auto"/>
        <w:bottom w:val="none" w:sz="0" w:space="0" w:color="auto"/>
        <w:right w:val="none" w:sz="0" w:space="0" w:color="auto"/>
      </w:divBdr>
    </w:div>
    <w:div w:id="1787768885">
      <w:bodyDiv w:val="1"/>
      <w:marLeft w:val="0"/>
      <w:marRight w:val="0"/>
      <w:marTop w:val="0"/>
      <w:marBottom w:val="0"/>
      <w:divBdr>
        <w:top w:val="none" w:sz="0" w:space="0" w:color="auto"/>
        <w:left w:val="none" w:sz="0" w:space="0" w:color="auto"/>
        <w:bottom w:val="none" w:sz="0" w:space="0" w:color="auto"/>
        <w:right w:val="none" w:sz="0" w:space="0" w:color="auto"/>
      </w:divBdr>
    </w:div>
    <w:div w:id="1798445630">
      <w:bodyDiv w:val="1"/>
      <w:marLeft w:val="0"/>
      <w:marRight w:val="0"/>
      <w:marTop w:val="0"/>
      <w:marBottom w:val="0"/>
      <w:divBdr>
        <w:top w:val="none" w:sz="0" w:space="0" w:color="auto"/>
        <w:left w:val="none" w:sz="0" w:space="0" w:color="auto"/>
        <w:bottom w:val="none" w:sz="0" w:space="0" w:color="auto"/>
        <w:right w:val="none" w:sz="0" w:space="0" w:color="auto"/>
      </w:divBdr>
    </w:div>
    <w:div w:id="1811050255">
      <w:bodyDiv w:val="1"/>
      <w:marLeft w:val="0"/>
      <w:marRight w:val="0"/>
      <w:marTop w:val="0"/>
      <w:marBottom w:val="0"/>
      <w:divBdr>
        <w:top w:val="none" w:sz="0" w:space="0" w:color="auto"/>
        <w:left w:val="none" w:sz="0" w:space="0" w:color="auto"/>
        <w:bottom w:val="none" w:sz="0" w:space="0" w:color="auto"/>
        <w:right w:val="none" w:sz="0" w:space="0" w:color="auto"/>
      </w:divBdr>
    </w:div>
    <w:div w:id="1812164450">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6047493">
      <w:bodyDiv w:val="1"/>
      <w:marLeft w:val="0"/>
      <w:marRight w:val="0"/>
      <w:marTop w:val="0"/>
      <w:marBottom w:val="0"/>
      <w:divBdr>
        <w:top w:val="none" w:sz="0" w:space="0" w:color="auto"/>
        <w:left w:val="none" w:sz="0" w:space="0" w:color="auto"/>
        <w:bottom w:val="none" w:sz="0" w:space="0" w:color="auto"/>
        <w:right w:val="none" w:sz="0" w:space="0" w:color="auto"/>
      </w:divBdr>
    </w:div>
    <w:div w:id="1826822242">
      <w:bodyDiv w:val="1"/>
      <w:marLeft w:val="0"/>
      <w:marRight w:val="0"/>
      <w:marTop w:val="0"/>
      <w:marBottom w:val="0"/>
      <w:divBdr>
        <w:top w:val="none" w:sz="0" w:space="0" w:color="auto"/>
        <w:left w:val="none" w:sz="0" w:space="0" w:color="auto"/>
        <w:bottom w:val="none" w:sz="0" w:space="0" w:color="auto"/>
        <w:right w:val="none" w:sz="0" w:space="0" w:color="auto"/>
      </w:divBdr>
    </w:div>
    <w:div w:id="1839880606">
      <w:bodyDiv w:val="1"/>
      <w:marLeft w:val="0"/>
      <w:marRight w:val="0"/>
      <w:marTop w:val="0"/>
      <w:marBottom w:val="0"/>
      <w:divBdr>
        <w:top w:val="none" w:sz="0" w:space="0" w:color="auto"/>
        <w:left w:val="none" w:sz="0" w:space="0" w:color="auto"/>
        <w:bottom w:val="none" w:sz="0" w:space="0" w:color="auto"/>
        <w:right w:val="none" w:sz="0" w:space="0" w:color="auto"/>
      </w:divBdr>
    </w:div>
    <w:div w:id="1857888210">
      <w:bodyDiv w:val="1"/>
      <w:marLeft w:val="0"/>
      <w:marRight w:val="0"/>
      <w:marTop w:val="0"/>
      <w:marBottom w:val="0"/>
      <w:divBdr>
        <w:top w:val="none" w:sz="0" w:space="0" w:color="auto"/>
        <w:left w:val="none" w:sz="0" w:space="0" w:color="auto"/>
        <w:bottom w:val="none" w:sz="0" w:space="0" w:color="auto"/>
        <w:right w:val="none" w:sz="0" w:space="0" w:color="auto"/>
      </w:divBdr>
    </w:div>
    <w:div w:id="1864319553">
      <w:bodyDiv w:val="1"/>
      <w:marLeft w:val="0"/>
      <w:marRight w:val="0"/>
      <w:marTop w:val="0"/>
      <w:marBottom w:val="0"/>
      <w:divBdr>
        <w:top w:val="none" w:sz="0" w:space="0" w:color="auto"/>
        <w:left w:val="none" w:sz="0" w:space="0" w:color="auto"/>
        <w:bottom w:val="none" w:sz="0" w:space="0" w:color="auto"/>
        <w:right w:val="none" w:sz="0" w:space="0" w:color="auto"/>
      </w:divBdr>
    </w:div>
    <w:div w:id="1869221221">
      <w:bodyDiv w:val="1"/>
      <w:marLeft w:val="0"/>
      <w:marRight w:val="0"/>
      <w:marTop w:val="0"/>
      <w:marBottom w:val="0"/>
      <w:divBdr>
        <w:top w:val="none" w:sz="0" w:space="0" w:color="auto"/>
        <w:left w:val="none" w:sz="0" w:space="0" w:color="auto"/>
        <w:bottom w:val="none" w:sz="0" w:space="0" w:color="auto"/>
        <w:right w:val="none" w:sz="0" w:space="0" w:color="auto"/>
      </w:divBdr>
    </w:div>
    <w:div w:id="1906404564">
      <w:bodyDiv w:val="1"/>
      <w:marLeft w:val="0"/>
      <w:marRight w:val="0"/>
      <w:marTop w:val="0"/>
      <w:marBottom w:val="0"/>
      <w:divBdr>
        <w:top w:val="none" w:sz="0" w:space="0" w:color="auto"/>
        <w:left w:val="none" w:sz="0" w:space="0" w:color="auto"/>
        <w:bottom w:val="none" w:sz="0" w:space="0" w:color="auto"/>
        <w:right w:val="none" w:sz="0" w:space="0" w:color="auto"/>
      </w:divBdr>
    </w:div>
    <w:div w:id="1911505247">
      <w:bodyDiv w:val="1"/>
      <w:marLeft w:val="0"/>
      <w:marRight w:val="0"/>
      <w:marTop w:val="0"/>
      <w:marBottom w:val="0"/>
      <w:divBdr>
        <w:top w:val="none" w:sz="0" w:space="0" w:color="auto"/>
        <w:left w:val="none" w:sz="0" w:space="0" w:color="auto"/>
        <w:bottom w:val="none" w:sz="0" w:space="0" w:color="auto"/>
        <w:right w:val="none" w:sz="0" w:space="0" w:color="auto"/>
      </w:divBdr>
    </w:div>
    <w:div w:id="1913461609">
      <w:bodyDiv w:val="1"/>
      <w:marLeft w:val="0"/>
      <w:marRight w:val="0"/>
      <w:marTop w:val="0"/>
      <w:marBottom w:val="0"/>
      <w:divBdr>
        <w:top w:val="none" w:sz="0" w:space="0" w:color="auto"/>
        <w:left w:val="none" w:sz="0" w:space="0" w:color="auto"/>
        <w:bottom w:val="none" w:sz="0" w:space="0" w:color="auto"/>
        <w:right w:val="none" w:sz="0" w:space="0" w:color="auto"/>
      </w:divBdr>
    </w:div>
    <w:div w:id="1913615732">
      <w:bodyDiv w:val="1"/>
      <w:marLeft w:val="0"/>
      <w:marRight w:val="0"/>
      <w:marTop w:val="0"/>
      <w:marBottom w:val="0"/>
      <w:divBdr>
        <w:top w:val="none" w:sz="0" w:space="0" w:color="auto"/>
        <w:left w:val="none" w:sz="0" w:space="0" w:color="auto"/>
        <w:bottom w:val="none" w:sz="0" w:space="0" w:color="auto"/>
        <w:right w:val="none" w:sz="0" w:space="0" w:color="auto"/>
      </w:divBdr>
    </w:div>
    <w:div w:id="1915240951">
      <w:bodyDiv w:val="1"/>
      <w:marLeft w:val="0"/>
      <w:marRight w:val="0"/>
      <w:marTop w:val="0"/>
      <w:marBottom w:val="0"/>
      <w:divBdr>
        <w:top w:val="none" w:sz="0" w:space="0" w:color="auto"/>
        <w:left w:val="none" w:sz="0" w:space="0" w:color="auto"/>
        <w:bottom w:val="none" w:sz="0" w:space="0" w:color="auto"/>
        <w:right w:val="none" w:sz="0" w:space="0" w:color="auto"/>
      </w:divBdr>
    </w:div>
    <w:div w:id="1934317321">
      <w:bodyDiv w:val="1"/>
      <w:marLeft w:val="0"/>
      <w:marRight w:val="0"/>
      <w:marTop w:val="0"/>
      <w:marBottom w:val="0"/>
      <w:divBdr>
        <w:top w:val="none" w:sz="0" w:space="0" w:color="auto"/>
        <w:left w:val="none" w:sz="0" w:space="0" w:color="auto"/>
        <w:bottom w:val="none" w:sz="0" w:space="0" w:color="auto"/>
        <w:right w:val="none" w:sz="0" w:space="0" w:color="auto"/>
      </w:divBdr>
    </w:div>
    <w:div w:id="1936941163">
      <w:bodyDiv w:val="1"/>
      <w:marLeft w:val="0"/>
      <w:marRight w:val="0"/>
      <w:marTop w:val="0"/>
      <w:marBottom w:val="0"/>
      <w:divBdr>
        <w:top w:val="none" w:sz="0" w:space="0" w:color="auto"/>
        <w:left w:val="none" w:sz="0" w:space="0" w:color="auto"/>
        <w:bottom w:val="none" w:sz="0" w:space="0" w:color="auto"/>
        <w:right w:val="none" w:sz="0" w:space="0" w:color="auto"/>
      </w:divBdr>
    </w:div>
    <w:div w:id="1939942042">
      <w:bodyDiv w:val="1"/>
      <w:marLeft w:val="0"/>
      <w:marRight w:val="0"/>
      <w:marTop w:val="0"/>
      <w:marBottom w:val="0"/>
      <w:divBdr>
        <w:top w:val="none" w:sz="0" w:space="0" w:color="auto"/>
        <w:left w:val="none" w:sz="0" w:space="0" w:color="auto"/>
        <w:bottom w:val="none" w:sz="0" w:space="0" w:color="auto"/>
        <w:right w:val="none" w:sz="0" w:space="0" w:color="auto"/>
      </w:divBdr>
    </w:div>
    <w:div w:id="1944537145">
      <w:bodyDiv w:val="1"/>
      <w:marLeft w:val="0"/>
      <w:marRight w:val="0"/>
      <w:marTop w:val="0"/>
      <w:marBottom w:val="0"/>
      <w:divBdr>
        <w:top w:val="none" w:sz="0" w:space="0" w:color="auto"/>
        <w:left w:val="none" w:sz="0" w:space="0" w:color="auto"/>
        <w:bottom w:val="none" w:sz="0" w:space="0" w:color="auto"/>
        <w:right w:val="none" w:sz="0" w:space="0" w:color="auto"/>
      </w:divBdr>
    </w:div>
    <w:div w:id="1961522646">
      <w:bodyDiv w:val="1"/>
      <w:marLeft w:val="0"/>
      <w:marRight w:val="0"/>
      <w:marTop w:val="0"/>
      <w:marBottom w:val="0"/>
      <w:divBdr>
        <w:top w:val="none" w:sz="0" w:space="0" w:color="auto"/>
        <w:left w:val="none" w:sz="0" w:space="0" w:color="auto"/>
        <w:bottom w:val="none" w:sz="0" w:space="0" w:color="auto"/>
        <w:right w:val="none" w:sz="0" w:space="0" w:color="auto"/>
      </w:divBdr>
    </w:div>
    <w:div w:id="1983384738">
      <w:bodyDiv w:val="1"/>
      <w:marLeft w:val="0"/>
      <w:marRight w:val="0"/>
      <w:marTop w:val="0"/>
      <w:marBottom w:val="0"/>
      <w:divBdr>
        <w:top w:val="none" w:sz="0" w:space="0" w:color="auto"/>
        <w:left w:val="none" w:sz="0" w:space="0" w:color="auto"/>
        <w:bottom w:val="none" w:sz="0" w:space="0" w:color="auto"/>
        <w:right w:val="none" w:sz="0" w:space="0" w:color="auto"/>
      </w:divBdr>
    </w:div>
    <w:div w:id="1986155881">
      <w:bodyDiv w:val="1"/>
      <w:marLeft w:val="0"/>
      <w:marRight w:val="0"/>
      <w:marTop w:val="0"/>
      <w:marBottom w:val="0"/>
      <w:divBdr>
        <w:top w:val="none" w:sz="0" w:space="0" w:color="auto"/>
        <w:left w:val="none" w:sz="0" w:space="0" w:color="auto"/>
        <w:bottom w:val="none" w:sz="0" w:space="0" w:color="auto"/>
        <w:right w:val="none" w:sz="0" w:space="0" w:color="auto"/>
      </w:divBdr>
    </w:div>
    <w:div w:id="1993943173">
      <w:bodyDiv w:val="1"/>
      <w:marLeft w:val="0"/>
      <w:marRight w:val="0"/>
      <w:marTop w:val="0"/>
      <w:marBottom w:val="0"/>
      <w:divBdr>
        <w:top w:val="none" w:sz="0" w:space="0" w:color="auto"/>
        <w:left w:val="none" w:sz="0" w:space="0" w:color="auto"/>
        <w:bottom w:val="none" w:sz="0" w:space="0" w:color="auto"/>
        <w:right w:val="none" w:sz="0" w:space="0" w:color="auto"/>
      </w:divBdr>
    </w:div>
    <w:div w:id="2003190873">
      <w:bodyDiv w:val="1"/>
      <w:marLeft w:val="0"/>
      <w:marRight w:val="0"/>
      <w:marTop w:val="0"/>
      <w:marBottom w:val="0"/>
      <w:divBdr>
        <w:top w:val="none" w:sz="0" w:space="0" w:color="auto"/>
        <w:left w:val="none" w:sz="0" w:space="0" w:color="auto"/>
        <w:bottom w:val="none" w:sz="0" w:space="0" w:color="auto"/>
        <w:right w:val="none" w:sz="0" w:space="0" w:color="auto"/>
      </w:divBdr>
    </w:div>
    <w:div w:id="2006275131">
      <w:bodyDiv w:val="1"/>
      <w:marLeft w:val="0"/>
      <w:marRight w:val="0"/>
      <w:marTop w:val="0"/>
      <w:marBottom w:val="0"/>
      <w:divBdr>
        <w:top w:val="none" w:sz="0" w:space="0" w:color="auto"/>
        <w:left w:val="none" w:sz="0" w:space="0" w:color="auto"/>
        <w:bottom w:val="none" w:sz="0" w:space="0" w:color="auto"/>
        <w:right w:val="none" w:sz="0" w:space="0" w:color="auto"/>
      </w:divBdr>
    </w:div>
    <w:div w:id="2009866883">
      <w:bodyDiv w:val="1"/>
      <w:marLeft w:val="0"/>
      <w:marRight w:val="0"/>
      <w:marTop w:val="0"/>
      <w:marBottom w:val="0"/>
      <w:divBdr>
        <w:top w:val="none" w:sz="0" w:space="0" w:color="auto"/>
        <w:left w:val="none" w:sz="0" w:space="0" w:color="auto"/>
        <w:bottom w:val="none" w:sz="0" w:space="0" w:color="auto"/>
        <w:right w:val="none" w:sz="0" w:space="0" w:color="auto"/>
      </w:divBdr>
    </w:div>
    <w:div w:id="2034838814">
      <w:bodyDiv w:val="1"/>
      <w:marLeft w:val="0"/>
      <w:marRight w:val="0"/>
      <w:marTop w:val="0"/>
      <w:marBottom w:val="0"/>
      <w:divBdr>
        <w:top w:val="none" w:sz="0" w:space="0" w:color="auto"/>
        <w:left w:val="none" w:sz="0" w:space="0" w:color="auto"/>
        <w:bottom w:val="none" w:sz="0" w:space="0" w:color="auto"/>
        <w:right w:val="none" w:sz="0" w:space="0" w:color="auto"/>
      </w:divBdr>
    </w:div>
    <w:div w:id="2035569952">
      <w:bodyDiv w:val="1"/>
      <w:marLeft w:val="0"/>
      <w:marRight w:val="0"/>
      <w:marTop w:val="0"/>
      <w:marBottom w:val="0"/>
      <w:divBdr>
        <w:top w:val="none" w:sz="0" w:space="0" w:color="auto"/>
        <w:left w:val="none" w:sz="0" w:space="0" w:color="auto"/>
        <w:bottom w:val="none" w:sz="0" w:space="0" w:color="auto"/>
        <w:right w:val="none" w:sz="0" w:space="0" w:color="auto"/>
      </w:divBdr>
    </w:div>
    <w:div w:id="2039815968">
      <w:bodyDiv w:val="1"/>
      <w:marLeft w:val="0"/>
      <w:marRight w:val="0"/>
      <w:marTop w:val="0"/>
      <w:marBottom w:val="0"/>
      <w:divBdr>
        <w:top w:val="none" w:sz="0" w:space="0" w:color="auto"/>
        <w:left w:val="none" w:sz="0" w:space="0" w:color="auto"/>
        <w:bottom w:val="none" w:sz="0" w:space="0" w:color="auto"/>
        <w:right w:val="none" w:sz="0" w:space="0" w:color="auto"/>
      </w:divBdr>
    </w:div>
    <w:div w:id="2047368289">
      <w:bodyDiv w:val="1"/>
      <w:marLeft w:val="0"/>
      <w:marRight w:val="0"/>
      <w:marTop w:val="0"/>
      <w:marBottom w:val="0"/>
      <w:divBdr>
        <w:top w:val="none" w:sz="0" w:space="0" w:color="auto"/>
        <w:left w:val="none" w:sz="0" w:space="0" w:color="auto"/>
        <w:bottom w:val="none" w:sz="0" w:space="0" w:color="auto"/>
        <w:right w:val="none" w:sz="0" w:space="0" w:color="auto"/>
      </w:divBdr>
    </w:div>
    <w:div w:id="2048530410">
      <w:bodyDiv w:val="1"/>
      <w:marLeft w:val="0"/>
      <w:marRight w:val="0"/>
      <w:marTop w:val="0"/>
      <w:marBottom w:val="0"/>
      <w:divBdr>
        <w:top w:val="none" w:sz="0" w:space="0" w:color="auto"/>
        <w:left w:val="none" w:sz="0" w:space="0" w:color="auto"/>
        <w:bottom w:val="none" w:sz="0" w:space="0" w:color="auto"/>
        <w:right w:val="none" w:sz="0" w:space="0" w:color="auto"/>
      </w:divBdr>
    </w:div>
    <w:div w:id="2085569421">
      <w:bodyDiv w:val="1"/>
      <w:marLeft w:val="0"/>
      <w:marRight w:val="0"/>
      <w:marTop w:val="0"/>
      <w:marBottom w:val="0"/>
      <w:divBdr>
        <w:top w:val="none" w:sz="0" w:space="0" w:color="auto"/>
        <w:left w:val="none" w:sz="0" w:space="0" w:color="auto"/>
        <w:bottom w:val="none" w:sz="0" w:space="0" w:color="auto"/>
        <w:right w:val="none" w:sz="0" w:space="0" w:color="auto"/>
      </w:divBdr>
    </w:div>
    <w:div w:id="2089687896">
      <w:bodyDiv w:val="1"/>
      <w:marLeft w:val="0"/>
      <w:marRight w:val="0"/>
      <w:marTop w:val="0"/>
      <w:marBottom w:val="0"/>
      <w:divBdr>
        <w:top w:val="none" w:sz="0" w:space="0" w:color="auto"/>
        <w:left w:val="none" w:sz="0" w:space="0" w:color="auto"/>
        <w:bottom w:val="none" w:sz="0" w:space="0" w:color="auto"/>
        <w:right w:val="none" w:sz="0" w:space="0" w:color="auto"/>
      </w:divBdr>
    </w:div>
    <w:div w:id="2091078079">
      <w:bodyDiv w:val="1"/>
      <w:marLeft w:val="0"/>
      <w:marRight w:val="0"/>
      <w:marTop w:val="0"/>
      <w:marBottom w:val="0"/>
      <w:divBdr>
        <w:top w:val="none" w:sz="0" w:space="0" w:color="auto"/>
        <w:left w:val="none" w:sz="0" w:space="0" w:color="auto"/>
        <w:bottom w:val="none" w:sz="0" w:space="0" w:color="auto"/>
        <w:right w:val="none" w:sz="0" w:space="0" w:color="auto"/>
      </w:divBdr>
    </w:div>
    <w:div w:id="2094278318">
      <w:bodyDiv w:val="1"/>
      <w:marLeft w:val="0"/>
      <w:marRight w:val="0"/>
      <w:marTop w:val="0"/>
      <w:marBottom w:val="0"/>
      <w:divBdr>
        <w:top w:val="none" w:sz="0" w:space="0" w:color="auto"/>
        <w:left w:val="none" w:sz="0" w:space="0" w:color="auto"/>
        <w:bottom w:val="none" w:sz="0" w:space="0" w:color="auto"/>
        <w:right w:val="none" w:sz="0" w:space="0" w:color="auto"/>
      </w:divBdr>
    </w:div>
    <w:div w:id="212639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https://envyyy-uk.github.io/LDE-assessment-1-URL-and-SSB/"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hyperlink" Target="https://envyyy-uk.github.io/LDE-assessment-1-URL-and-SSB/"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Pur21</b:Tag>
    <b:SourceType>JournalArticle</b:SourceType>
    <b:Guid>{73DC5CAE-540A-4E2C-B457-FFD420FE042F}</b:Guid>
    <b:Title>Mind mapping techniques in project management</b:Title>
    <b:JournalName>IOP Conference Series: Materials Science and Engineering</b:JournalName>
    <b:Year>2021</b:Year>
    <b:Pages>032070</b:Pages>
    <b:Volume>1098</b:Volume>
    <b:Issue>3</b:Issue>
    <b:Author>
      <b:Author>
        <b:NameList>
          <b:Person>
            <b:Last> Purnamawati</b:Last>
            <b:First>M. G. G. P. W.</b:First>
          </b:Person>
          <b:Person>
            <b:Last> Kumara</b:Last>
            <b:First>I. N. S.</b:First>
          </b:Person>
          <b:Person>
            <b:Last>Dewi</b:Last>
            <b:First>K. A. A. Y. P. A.</b:First>
          </b:Person>
        </b:NameList>
      </b:Author>
    </b:Author>
    <b:RefOrder>2</b:RefOrder>
  </b:Source>
  <b:Source>
    <b:Tag>Sha23</b:Tag>
    <b:SourceType>JournalArticle</b:SourceType>
    <b:Guid>{2778619E-B310-4D48-9595-BAE9E1388712}</b:Guid>
    <b:Title>The effect of mind mapping on students' creative thinking skills in brainstorming</b:Title>
    <b:Year>2023</b:Year>
    <b:JournalName>International Journal of Academic Research in Business and Social Sciences</b:JournalName>
    <b:Pages>1952–1961</b:Pages>
    <b:Author>
      <b:Author>
        <b:NameList>
          <b:Person>
            <b:Last>Shafie</b:Last>
            <b:First>N. H. B. M. </b:First>
          </b:Person>
          <b:Person>
            <b:Last> Bakar</b:Last>
            <b:First>N. S. B. A.</b:First>
          </b:Person>
          <b:Person>
            <b:Last>Shafie</b:Last>
            <b:First>N. B. M. </b:First>
          </b:Person>
        </b:NameList>
      </b:Author>
    </b:Author>
    <b:Volume>13</b:Volume>
    <b:Issue>11</b:Issue>
    <b:RefOrder>1</b:RefOrder>
  </b:Source>
  <b:Source>
    <b:Tag>Tar22</b:Tag>
    <b:SourceType>JournalArticle</b:SourceType>
    <b:Guid>{FED8D390-6D99-44E7-88C7-7D85742A3AE0}</b:Guid>
    <b:Title>Knowledge structuring and visualization by mind mapping</b:Title>
    <b:JournalName>Education and Information Technologies</b:JournalName>
    <b:Year>2022</b:Year>
    <b:Pages>9363–9382</b:Pages>
    <b:Volume>27</b:Volume>
    <b:Issue>7</b:Issue>
    <b:Author>
      <b:Author>
        <b:NameList>
          <b:Person>
            <b:Last>Tarasova</b:Last>
            <b:First>J. </b:First>
          </b:Person>
          <b:Person>
            <b:Last>Egorova</b:Last>
            <b:First>M. B. Y.</b:First>
          </b:Person>
        </b:NameList>
      </b:Author>
    </b:Author>
    <b:RefOrder>3</b:RefOrder>
  </b:Source>
  <b:Source>
    <b:Tag>Mur14</b:Tag>
    <b:SourceType>JournalArticle</b:SourceType>
    <b:Guid>{A0AA7BA8-33DB-4156-ABE1-201C89B94A53}</b:Guid>
    <b:Title>Unraveling the digital literacy paradox: How higher education fails to prepare graduating students for the workplace</b:Title>
    <b:Year>2014</b:Year>
    <b:Author>
      <b:Author>
        <b:NameList>
          <b:Person>
            <b:Last>Murray</b:Last>
            <b:First>M.</b:First>
            <b:Middle>C.</b:Middle>
          </b:Person>
          <b:Person>
            <b:Last>Pérez</b:Last>
            <b:First>J.</b:First>
          </b:Person>
        </b:NameList>
      </b:Author>
    </b:Author>
    <b:JournalName>Issues in Informing Science and Information Technology</b:JournalName>
    <b:Pages>85-100</b:Pages>
    <b:Volume>11</b:Volume>
    <b:RefOrder>4</b:RefOrder>
  </b:Source>
  <b:Source>
    <b:Tag>She10</b:Tag>
    <b:SourceType>Book</b:SourceType>
    <b:Guid>{607ECD01-940B-432E-8BC8-0F39E04F7ED6}</b:Guid>
    <b:Title>Discovering Computers 2011: Living in a Digital World</b:Title>
    <b:Year>2010</b:Year>
    <b:Author>
      <b:Author>
        <b:NameList>
          <b:Person>
            <b:Last>Shelly</b:Last>
            <b:First>G.</b:First>
            <b:Middle>B.</b:Middle>
          </b:Person>
          <b:Person>
            <b:Last>Vermaat</b:Last>
            <b:First>M.</b:First>
            <b:Middle>E.</b:Middle>
          </b:Person>
        </b:NameList>
      </b:Author>
    </b:Author>
    <b:City>Boston, MA</b:City>
    <b:Publisher>Cengage Learning</b:Publisher>
    <b:RefOrder>5</b:RefOrder>
  </b:Source>
  <b:Source>
    <b:Tag>Spr15</b:Tag>
    <b:SourceType>JournalArticle</b:SourceType>
    <b:Guid>{71760FCE-272C-4EBE-992D-2E24B090D6BB}</b:Guid>
    <b:Title>Employers’ perceptions of information technology competency requirements for management accountants</b:Title>
    <b:Year>2015</b:Year>
    <b:Author>
      <b:Author>
        <b:NameList>
          <b:Person>
            <b:Last>Spraakman</b:Last>
            <b:First>M.</b:First>
          </b:Person>
          <b:Person>
            <b:Last>O'Grady</b:Last>
            <b:First>J.</b:First>
          </b:Person>
          <b:Person>
            <b:Last>Askarany</b:Last>
            <b:First>D.</b:First>
          </b:Person>
          <b:Person>
            <b:Last>Akroyd</b:Last>
            <b:First>C.</b:First>
          </b:Person>
        </b:NameList>
      </b:Author>
    </b:Author>
    <b:JournalName>Accounting Education</b:JournalName>
    <b:Pages>403-422</b:Pages>
    <b:Volume>24</b:Volume>
    <b:Issue>5</b:Issue>
    <b:RefOrder>6</b:RefOrder>
  </b:Source>
  <b:Source>
    <b:Tag>Pow08</b:Tag>
    <b:SourceType>JournalArticle</b:SourceType>
    <b:Guid>{FA461547-6069-42AB-9313-BC4273E72433}</b:Guid>
    <b:Author>
      <b:Author>
        <b:NameList>
          <b:Person>
            <b:Last>Powell</b:Last>
            <b:First>S.</b:First>
            <b:Middle>G.</b:Middle>
          </b:Person>
          <b:Person>
            <b:Last>Baker</b:Last>
            <b:First>K.</b:First>
            <b:Middle>R.</b:Middle>
          </b:Person>
          <b:Person>
            <b:Last>Lawson</b:Last>
            <b:First>B.</b:First>
          </b:Person>
        </b:NameList>
      </b:Author>
    </b:Author>
    <b:Title>A critical review of the literature on spreadsheet errors</b:Title>
    <b:JournalName>Decision Support Systems</b:JournalName>
    <b:Year>2008</b:Year>
    <b:Pages>128-138</b:Pages>
    <b:Volume>46</b:Volume>
    <b:Issue>1</b:Issue>
    <b:RefOrder>7</b:RefOrder>
  </b:Source>
  <b:Source>
    <b:Tag>Ber11</b:Tag>
    <b:SourceType>JournalArticle</b:SourceType>
    <b:Guid>{DA2FC423-61D3-4A2E-9D46-C101F441B095}</b:Guid>
    <b:Author>
      <b:Author>
        <b:NameList>
          <b:Person>
            <b:Last>Berk</b:Last>
            <b:First>R.</b:First>
            <b:Middle>A.</b:Middle>
          </b:Person>
        </b:NameList>
      </b:Author>
    </b:Author>
    <b:Title>Research on PowerPoint: From basic features to multimedia instructional strategies</b:Title>
    <b:JournalName>International Journal of Technology in Teaching and Learning</b:JournalName>
    <b:Year>2011</b:Year>
    <b:Pages>24-35</b:Pages>
    <b:Volume>7</b:Volume>
    <b:Issue>1</b:Issue>
    <b:RefOrder>8</b:RefOrder>
  </b:Source>
  <b:Source>
    <b:Tag>Cor18</b:Tag>
    <b:SourceType>Book</b:SourceType>
    <b:Guid>{987506B1-044F-4382-92BC-2431E6DFE7BD}</b:Guid>
    <b:Title>Database Systems: Design, Implementation, &amp; Management</b:Title>
    <b:Year>2018</b:Year>
    <b:Author>
      <b:Author>
        <b:NameList>
          <b:Person>
            <b:Last>Coronel</b:Last>
            <b:First>C.</b:First>
          </b:Person>
          <b:Person>
            <b:Last>Morris</b:Last>
            <b:First>S.</b:First>
          </b:Person>
        </b:NameList>
      </b:Author>
    </b:Author>
    <b:City>Boston, MA</b:City>
    <b:Publisher>Cengage Learning</b:Publisher>
    <b:Edition>13th</b:Edition>
    <b:RefOrder>9</b:RefOrder>
  </b:Source>
  <b:Source>
    <b:Tag>Mic251</b:Tag>
    <b:SourceType>InternetSite</b:SourceType>
    <b:Guid>{53102CEC-0411-472B-8DFB-E3875A84702F}</b:Guid>
    <b:Author>
      <b:Author>
        <b:Corporate>Microsoft</b:Corporate>
      </b:Author>
    </b:Author>
    <b:Title>Microsoft OneDrive: AI-Powered File Storage &amp; Collaboration Solution</b:Title>
    <b:ProductionCompany>Microsoft</b:ProductionCompany>
    <b:YearAccessed>2025</b:YearAccessed>
    <b:MonthAccessed>Nov</b:MonthAccessed>
    <b:DayAccessed>26</b:DayAccessed>
    <b:URL>https://www.microsoft.com/en-us/microsoft-365/onedrive/onedrive-for-business</b:URL>
    <b:RefOrder>12</b:RefOrder>
  </b:Source>
  <b:Source>
    <b:Tag>Mic25</b:Tag>
    <b:SourceType>InternetSite</b:SourceType>
    <b:Guid>{1D6E9748-F13B-42DF-AFB9-A7569E6EAB5D}</b:Guid>
    <b:Title>Small Business Communication Software</b:Title>
    <b:Author>
      <b:Author>
        <b:Corporate>Microsoft</b:Corporate>
      </b:Author>
    </b:Author>
    <b:ProductionCompany>Microsoft</b:ProductionCompany>
    <b:YearAccessed>2025</b:YearAccessed>
    <b:MonthAccessed>Nov</b:MonthAccessed>
    <b:DayAccessed>26</b:DayAccessed>
    <b:URL>https://www.microsoft.com/en-us/microsoft-teams/small-medium-business</b:URL>
    <b:RefOrder>11</b:RefOrder>
  </b:Source>
  <b:Source>
    <b:Tag>The25</b:Tag>
    <b:SourceType>InternetSite</b:SourceType>
    <b:Guid>{D1EE0277-41CD-445D-BCDE-DC8F34E0F24E}</b:Guid>
    <b:Author>
      <b:Author>
        <b:Corporate>The Open University</b:Corporate>
      </b:Author>
    </b:Author>
    <b:Title>Hybrid working: digital communication and collaboration</b:Title>
    <b:ProductionCompany>The Open University</b:ProductionCompany>
    <b:YearAccessed>2025</b:YearAccessed>
    <b:MonthAccessed>Nov</b:MonthAccessed>
    <b:DayAccessed>26</b:DayAccessed>
    <b:URL>https://www.open.edu/openlearn/digital-computing/hybrid-working-digital-communication-and-collaboration/content-section-3.1</b:URL>
    <b:RefOrder>10</b:RefOrder>
  </b:Source>
  <b:Source>
    <b:Tag>Mic252</b:Tag>
    <b:SourceType>InternetSite</b:SourceType>
    <b:Guid>{BA7D0C93-C822-4C39-AD0E-E078449EDE73}</b:Guid>
    <b:Author>
      <b:Author>
        <b:Corporate>Microsoft Support</b:Corporate>
      </b:Author>
    </b:Author>
    <b:Title>Share OneDrive files and folders</b:Title>
    <b:ProductionCompany>Microsoft</b:ProductionCompany>
    <b:YearAccessed>2025</b:YearAccessed>
    <b:MonthAccessed>Nov</b:MonthAccessed>
    <b:DayAccessed>26</b:DayAccessed>
    <b:URL>https://support.microsoft.com/en-us/office/share-onedrive-files-and-folders-9fcc2f7d-de0c-4cec-93b0-a82024800c07</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FD8658-C293-4C39-B113-D24C41634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22</Pages>
  <Words>3750</Words>
  <Characters>24344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Software Applications for Business</dc:subject>
  <dc:creator>Student Name: Yaroslav Tsyrul</dc:creator>
  <cp:keywords/>
  <dc:description/>
  <cp:lastModifiedBy>Yaroslav Tsirul</cp:lastModifiedBy>
  <cp:revision>91</cp:revision>
  <dcterms:created xsi:type="dcterms:W3CDTF">2025-10-29T01:07:00Z</dcterms:created>
  <dcterms:modified xsi:type="dcterms:W3CDTF">2025-12-03T17:57:00Z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7a89f0b9-2ad5-4334-af5a-2f099d78dc37</vt:lpwstr>
  </property>
</Properties>
</file>