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76CFD" w14:textId="77777777" w:rsidR="00877F67" w:rsidRPr="00877F67" w:rsidRDefault="00877F67" w:rsidP="00877F67">
      <w:pPr>
        <w:spacing w:after="0" w:line="256" w:lineRule="auto"/>
        <w:rPr>
          <w:rFonts w:ascii="Arial" w:eastAsia="Calibri" w:hAnsi="Arial" w:cs="Arial"/>
          <w:b/>
          <w:bCs/>
          <w:u w:val="single"/>
          <w:lang w:eastAsia="en-GB"/>
        </w:rPr>
      </w:pPr>
      <w:r w:rsidRPr="00877F67">
        <w:rPr>
          <w:rFonts w:ascii="Arial" w:eastAsia="Calibri" w:hAnsi="Arial" w:cs="Arial"/>
          <w:b/>
          <w:bCs/>
          <w:u w:val="single"/>
          <w:lang w:eastAsia="en-GB"/>
        </w:rPr>
        <w:t xml:space="preserve">TASK 1 </w:t>
      </w:r>
    </w:p>
    <w:p w14:paraId="663D1866" w14:textId="77777777" w:rsidR="00877F67" w:rsidRPr="00877F67" w:rsidRDefault="00877F67" w:rsidP="00877F67">
      <w:pPr>
        <w:spacing w:after="0" w:line="256" w:lineRule="auto"/>
        <w:rPr>
          <w:rFonts w:ascii="Arial" w:eastAsia="Calibri" w:hAnsi="Arial" w:cs="Arial"/>
          <w:b/>
          <w:bCs/>
          <w:u w:val="single"/>
          <w:lang w:eastAsia="en-GB"/>
        </w:rPr>
      </w:pPr>
    </w:p>
    <w:p w14:paraId="50DDEFDF" w14:textId="77777777" w:rsidR="00877F67" w:rsidRPr="00877F67" w:rsidRDefault="00877F67" w:rsidP="00877F67">
      <w:pPr>
        <w:spacing w:after="0" w:line="256" w:lineRule="auto"/>
        <w:rPr>
          <w:rFonts w:ascii="Arial" w:eastAsia="Times New Roman" w:hAnsi="Arial" w:cs="Arial"/>
          <w:lang w:eastAsia="en-GB"/>
        </w:rPr>
      </w:pPr>
      <w:r w:rsidRPr="00877F67">
        <w:rPr>
          <w:rFonts w:ascii="Arial" w:eastAsia="Calibri" w:hAnsi="Arial" w:cs="Arial"/>
          <w:b/>
          <w:bCs/>
          <w:lang w:eastAsia="en-GB"/>
        </w:rPr>
        <w:t>1000 words - Understanding the role of Constable/Maintaining Professional Standards</w:t>
      </w:r>
    </w:p>
    <w:p w14:paraId="6D4830A6" w14:textId="77777777" w:rsidR="00877F67" w:rsidRPr="00877F67" w:rsidRDefault="00877F67" w:rsidP="00877F67">
      <w:pPr>
        <w:spacing w:after="0" w:line="256" w:lineRule="auto"/>
        <w:rPr>
          <w:rFonts w:ascii="Arial" w:eastAsia="Times New Roman" w:hAnsi="Arial" w:cs="Arial"/>
          <w:lang w:eastAsia="en-GB"/>
        </w:rPr>
      </w:pPr>
      <w:r w:rsidRPr="00877F67">
        <w:rPr>
          <w:rFonts w:ascii="Arial" w:eastAsia="Calibri" w:hAnsi="Arial" w:cs="Arial"/>
          <w:lang w:eastAsia="en-GB"/>
        </w:rPr>
        <w:t xml:space="preserve">Critically evaluate the concept of ‘the professionalisation of the police service’ considering how ‘Maintaining Professional Standards’ ‘ethical and inclusive’ and ‘Coaching and Mentoring’ approaches contribute to this. </w:t>
      </w:r>
    </w:p>
    <w:p w14:paraId="057F4D10" w14:textId="77777777" w:rsidR="00877F67" w:rsidRPr="00877F67" w:rsidRDefault="00877F67" w:rsidP="00877F67">
      <w:pPr>
        <w:spacing w:after="0" w:line="256" w:lineRule="auto"/>
        <w:rPr>
          <w:rFonts w:ascii="Arial" w:eastAsia="Calibri" w:hAnsi="Arial" w:cs="Arial"/>
          <w:b/>
          <w:bCs/>
          <w:u w:val="single"/>
          <w:lang w:eastAsia="en-GB"/>
        </w:rPr>
      </w:pPr>
    </w:p>
    <w:p w14:paraId="7FBC22EB" w14:textId="77777777" w:rsidR="00877F67" w:rsidRPr="00877F67" w:rsidRDefault="00877F67" w:rsidP="00877F67">
      <w:pPr>
        <w:spacing w:after="0" w:line="256" w:lineRule="auto"/>
        <w:rPr>
          <w:rFonts w:ascii="Arial" w:eastAsia="Calibri" w:hAnsi="Arial" w:cs="Arial"/>
          <w:b/>
          <w:bCs/>
          <w:lang w:eastAsia="en-GB"/>
        </w:rPr>
      </w:pPr>
      <w:r w:rsidRPr="00877F67">
        <w:rPr>
          <w:rFonts w:ascii="Arial" w:eastAsia="Calibri" w:hAnsi="Arial" w:cs="Arial"/>
          <w:b/>
          <w:bCs/>
          <w:lang w:eastAsia="en-GB"/>
        </w:rPr>
        <w:t>Answer:</w:t>
      </w:r>
    </w:p>
    <w:p w14:paraId="6F9495D7" w14:textId="77777777" w:rsidR="00877F67" w:rsidRPr="00877F67" w:rsidRDefault="00877F67" w:rsidP="00877F67">
      <w:pPr>
        <w:spacing w:after="0" w:line="256" w:lineRule="auto"/>
        <w:rPr>
          <w:rFonts w:ascii="Arial" w:eastAsia="Calibri" w:hAnsi="Arial" w:cs="Arial"/>
          <w:b/>
          <w:bCs/>
          <w:lang w:eastAsia="en-GB"/>
        </w:rPr>
      </w:pPr>
    </w:p>
    <w:p w14:paraId="32455EB4" w14:textId="77777777" w:rsidR="00877F67" w:rsidRPr="00877F67" w:rsidRDefault="00877F67" w:rsidP="00877F67">
      <w:pPr>
        <w:spacing w:before="240" w:after="360" w:line="360" w:lineRule="auto"/>
        <w:rPr>
          <w:rFonts w:ascii="Times New Roman" w:eastAsia="Times New Roman" w:hAnsi="Times New Roman" w:cs="Times New Roman"/>
          <w:b/>
          <w:bCs/>
          <w:spacing w:val="3"/>
          <w:sz w:val="24"/>
          <w:szCs w:val="24"/>
          <w:bdr w:val="none" w:sz="0" w:space="0" w:color="auto" w:frame="1"/>
          <w:shd w:val="clear" w:color="auto" w:fill="FFFFFF"/>
          <w:lang w:eastAsia="en-GB"/>
        </w:rPr>
      </w:pPr>
      <w:r w:rsidRPr="00877F67">
        <w:rPr>
          <w:rFonts w:ascii="Arial" w:eastAsia="Times New Roman" w:hAnsi="Arial" w:cs="Arial"/>
          <w:spacing w:val="3"/>
          <w:bdr w:val="none" w:sz="0" w:space="0" w:color="auto" w:frame="1"/>
          <w:shd w:val="clear" w:color="auto" w:fill="FFFFFF"/>
          <w:lang w:eastAsia="en-GB"/>
        </w:rPr>
        <w:t>Professionalism is defined as the actions, goals, or traits that distinguish or distinguish a profession or a professional individual.  (Marriam-Webster 2021)</w:t>
      </w:r>
    </w:p>
    <w:p w14:paraId="2A4EF423" w14:textId="77777777" w:rsidR="00877F67" w:rsidRPr="00877F67" w:rsidRDefault="00877F67" w:rsidP="00877F67">
      <w:pPr>
        <w:spacing w:before="240" w:after="360" w:line="360" w:lineRule="auto"/>
        <w:rPr>
          <w:rFonts w:ascii="Arial" w:eastAsia="Times New Roman" w:hAnsi="Arial" w:cs="Arial"/>
          <w:spacing w:val="3"/>
          <w:bdr w:val="none" w:sz="0" w:space="0" w:color="auto" w:frame="1"/>
          <w:shd w:val="clear" w:color="auto" w:fill="FFFFFF"/>
          <w:lang w:eastAsia="en-GB"/>
        </w:rPr>
      </w:pPr>
      <w:r w:rsidRPr="00877F67">
        <w:rPr>
          <w:rFonts w:ascii="Arial" w:eastAsia="Times New Roman" w:hAnsi="Arial" w:cs="Arial"/>
          <w:spacing w:val="3"/>
          <w:bdr w:val="none" w:sz="0" w:space="0" w:color="auto" w:frame="1"/>
          <w:shd w:val="clear" w:color="auto" w:fill="FFFFFF"/>
          <w:lang w:eastAsia="en-GB"/>
        </w:rPr>
        <w:t>Due to the authority placed in police officials, professionalism in policing is of extreme importance. It represents an implicit promise that officers' experience, education, and training uniquely enable them to address the demands of a changing and dynamic society. (Sovereign Valley 2021)</w:t>
      </w:r>
    </w:p>
    <w:p w14:paraId="31F8A6E7" w14:textId="77777777" w:rsidR="00877F67" w:rsidRPr="00877F67" w:rsidRDefault="00877F67" w:rsidP="00877F67">
      <w:pPr>
        <w:spacing w:before="240" w:after="360" w:line="360" w:lineRule="auto"/>
        <w:rPr>
          <w:rFonts w:ascii="Times New Roman" w:eastAsia="Times New Roman" w:hAnsi="Times New Roman" w:cs="Times New Roman"/>
          <w:sz w:val="24"/>
          <w:szCs w:val="24"/>
        </w:rPr>
      </w:pPr>
      <w:r w:rsidRPr="00877F67">
        <w:rPr>
          <w:rFonts w:ascii="Arial" w:eastAsia="Times New Roman" w:hAnsi="Arial" w:cs="Arial"/>
          <w:spacing w:val="3"/>
          <w:bdr w:val="none" w:sz="0" w:space="0" w:color="auto" w:frame="1"/>
          <w:shd w:val="clear" w:color="auto" w:fill="FFFFFF"/>
          <w:lang w:eastAsia="en-GB"/>
        </w:rPr>
        <w:t xml:space="preserve">Every policy, practise, decision, and action in police is based on the Code of Ethics. It was created in 2014 by the College of Policing and establishes and specifies the exemplary standards of behaviour for all policing personnel. (College of Policing 2021) </w:t>
      </w:r>
      <w:r w:rsidRPr="00877F67">
        <w:rPr>
          <w:rFonts w:ascii="Arial" w:eastAsia="Times New Roman" w:hAnsi="Arial" w:cs="Arial"/>
          <w:spacing w:val="3"/>
        </w:rPr>
        <w:t>It is a helpful, constructive, day-to-day decision-making framework that constantly reinforces the principles and standards that police is proud of. It is meant to inspire personal accountability and the use of professional judgement, enabling everyone in police to always do the right thing. (College of Policing 2021)</w:t>
      </w:r>
    </w:p>
    <w:p w14:paraId="2B27AAA2"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The professional behaviour requirements are outlined in Schedule 2 of the Conduct Regulations. The College of Policing, as the professional organisation for policing in England and Wales, is responsible for creating standards of policing practise as well as recognising, developing, and promoting ethics, values, and integrity. The Code of Ethics lays out in full the concepts and anticipated behaviours that underpin professional behaviour standards for everyone working in the policing profession in England and Wales. This includes police officers, who are subject to the Conduct Regulations. (Home Office 2018)</w:t>
      </w:r>
    </w:p>
    <w:p w14:paraId="2BC9E3F7"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The standards of professional behaviour are a representation of how the police and the public expect police personnel to act. They are not meant to represent every circumstance, but rather to provide a framework that everyone can grasp. They make it clear to everyone what sort of behaviour by a police officer is acceptable and what is not. (Home Office 2018)</w:t>
      </w:r>
    </w:p>
    <w:p w14:paraId="7B3B4FC5"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lastRenderedPageBreak/>
        <w:t xml:space="preserve">The standards of professional behaviour are </w:t>
      </w:r>
      <w:r w:rsidRPr="00877F67">
        <w:rPr>
          <w:rFonts w:ascii="Arial" w:eastAsia="Calibri" w:hAnsi="Arial" w:cs="Arial"/>
        </w:rPr>
        <w:t xml:space="preserve">Honesty and Integrity, Authority, Respect and Courtesy, Equality and Diversity, Use of Force, Orders and Instructions, Duties and Responsibilities, Confidentiality, Fitness for Duty, Discreditable Conduct and finally Challenging and Reporting Improper Conduct. </w:t>
      </w:r>
      <w:r w:rsidRPr="00877F67">
        <w:rPr>
          <w:rFonts w:ascii="Arial" w:eastAsia="Times New Roman" w:hAnsi="Arial" w:cs="Arial"/>
        </w:rPr>
        <w:t>(Home Office 2018)</w:t>
      </w:r>
    </w:p>
    <w:p w14:paraId="2D703EFD" w14:textId="77777777" w:rsidR="00877F67" w:rsidRPr="00877F67" w:rsidRDefault="00877F67" w:rsidP="00877F67">
      <w:pPr>
        <w:spacing w:before="240" w:after="360" w:line="360" w:lineRule="auto"/>
        <w:rPr>
          <w:rFonts w:ascii="Arial" w:eastAsia="Times New Roman" w:hAnsi="Arial" w:cs="Arial"/>
          <w:shd w:val="clear" w:color="auto" w:fill="FFFFFF"/>
        </w:rPr>
      </w:pPr>
      <w:r w:rsidRPr="00877F67">
        <w:rPr>
          <w:rFonts w:ascii="Arial" w:eastAsia="Times New Roman" w:hAnsi="Arial" w:cs="Arial"/>
          <w:shd w:val="clear" w:color="auto" w:fill="FFFFFF"/>
        </w:rPr>
        <w:t>Professionalism in the police force has various positive effects, including good public service, ethical behaviour, strong community support, as well as respect and a better position in a criminal justice system. To do their tasks efficiently, police officers must maintain the public's trust. As ethical behaviour has a significant influence on public confidence, law enforcement organisations must carefully analyse their rules, reward systems, and training to ensure that their agency develops a culture of strong ethical ideals. (</w:t>
      </w:r>
      <w:proofErr w:type="spellStart"/>
      <w:r w:rsidRPr="00877F67">
        <w:rPr>
          <w:rFonts w:ascii="Arial" w:eastAsia="Times New Roman" w:hAnsi="Arial" w:cs="Arial"/>
          <w:shd w:val="clear" w:color="auto" w:fill="FFFFFF"/>
        </w:rPr>
        <w:t>Qnadmin</w:t>
      </w:r>
      <w:proofErr w:type="spellEnd"/>
      <w:r w:rsidRPr="00877F67">
        <w:rPr>
          <w:rFonts w:ascii="Arial" w:eastAsia="Times New Roman" w:hAnsi="Arial" w:cs="Arial"/>
          <w:shd w:val="clear" w:color="auto" w:fill="FFFFFF"/>
        </w:rPr>
        <w:t xml:space="preserve"> 2021)</w:t>
      </w:r>
    </w:p>
    <w:p w14:paraId="462D44A7" w14:textId="77777777" w:rsidR="00877F67" w:rsidRPr="00877F67" w:rsidRDefault="00877F67" w:rsidP="00877F67">
      <w:pPr>
        <w:spacing w:before="240" w:after="360" w:line="360" w:lineRule="auto"/>
        <w:rPr>
          <w:rFonts w:ascii="Arial" w:eastAsia="Times New Roman" w:hAnsi="Arial" w:cs="Arial"/>
          <w:shd w:val="clear" w:color="auto" w:fill="FFFFFF"/>
        </w:rPr>
      </w:pPr>
      <w:r w:rsidRPr="00877F67">
        <w:rPr>
          <w:rFonts w:ascii="Arial" w:eastAsia="Times New Roman" w:hAnsi="Arial" w:cs="Arial"/>
          <w:shd w:val="clear" w:color="auto" w:fill="FFFFFF"/>
        </w:rPr>
        <w:t>The importance of ethics in law enforcement cannot be overstated. The public expects police agencies to carry out their duties in a responsible, ethical, and effective manner. This is critical for effective crime control and community policing. (</w:t>
      </w:r>
      <w:proofErr w:type="spellStart"/>
      <w:r w:rsidRPr="00877F67">
        <w:rPr>
          <w:rFonts w:ascii="Arial" w:eastAsia="Times New Roman" w:hAnsi="Arial" w:cs="Arial"/>
          <w:shd w:val="clear" w:color="auto" w:fill="FFFFFF"/>
        </w:rPr>
        <w:t>Qnadmin</w:t>
      </w:r>
      <w:proofErr w:type="spellEnd"/>
      <w:r w:rsidRPr="00877F67">
        <w:rPr>
          <w:rFonts w:ascii="Arial" w:eastAsia="Times New Roman" w:hAnsi="Arial" w:cs="Arial"/>
          <w:shd w:val="clear" w:color="auto" w:fill="FFFFFF"/>
        </w:rPr>
        <w:t xml:space="preserve"> 2021)</w:t>
      </w:r>
    </w:p>
    <w:p w14:paraId="51AFA537"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Dealing with the cops may be a tense situation. If a person is dissatisfied with the service provided by the police, they have the right to make a complaint. Also, if anyone thinks that a police officer or member of police staff have breached the police code of ethics or police professional standards of behaviour, they can file a complaint. (Rethink Mental Illness 2021)</w:t>
      </w:r>
    </w:p>
    <w:p w14:paraId="5A62140F" w14:textId="77777777" w:rsidR="00877F67" w:rsidRPr="00877F67" w:rsidRDefault="00877F67" w:rsidP="00877F67">
      <w:pPr>
        <w:shd w:val="clear" w:color="auto" w:fill="FAFAFA"/>
        <w:spacing w:after="225" w:line="360" w:lineRule="auto"/>
        <w:textAlignment w:val="baseline"/>
        <w:rPr>
          <w:rFonts w:ascii="Arial" w:eastAsia="Times New Roman" w:hAnsi="Arial" w:cs="Arial"/>
        </w:rPr>
      </w:pPr>
      <w:r w:rsidRPr="00877F67">
        <w:rPr>
          <w:rFonts w:ascii="Arial" w:eastAsia="Times New Roman" w:hAnsi="Arial" w:cs="Arial"/>
        </w:rPr>
        <w:t>The government has defined a complaint in the context of the police complaints system as any statement of displeasure with a police force voiced by or on behalf of a member of the public. Individuals can file a complaint with the police directly or through the IOPC. (IOPC 2020)</w:t>
      </w:r>
    </w:p>
    <w:p w14:paraId="7FA85E8F" w14:textId="77777777" w:rsidR="00877F67" w:rsidRPr="00877F67" w:rsidRDefault="00877F67" w:rsidP="00877F67">
      <w:pPr>
        <w:shd w:val="clear" w:color="auto" w:fill="FAFAFA"/>
        <w:spacing w:after="225" w:line="360" w:lineRule="auto"/>
        <w:textAlignment w:val="baseline"/>
        <w:rPr>
          <w:rFonts w:ascii="Arial" w:eastAsia="Times New Roman" w:hAnsi="Arial" w:cs="Arial"/>
          <w:lang w:eastAsia="en-GB"/>
        </w:rPr>
      </w:pPr>
      <w:r w:rsidRPr="00877F67">
        <w:rPr>
          <w:rFonts w:ascii="Arial" w:eastAsia="Times New Roman" w:hAnsi="Arial" w:cs="Arial"/>
          <w:lang w:eastAsia="en-GB"/>
        </w:rPr>
        <w:t xml:space="preserve">The police complaints procedure in England and Wales is overseen by the Independent Office for Police Conduct. </w:t>
      </w:r>
      <w:proofErr w:type="gramStart"/>
      <w:r w:rsidRPr="00877F67">
        <w:rPr>
          <w:rFonts w:ascii="Arial" w:eastAsia="Times New Roman" w:hAnsi="Arial" w:cs="Arial"/>
          <w:lang w:eastAsia="en-GB"/>
        </w:rPr>
        <w:t>The majority of</w:t>
      </w:r>
      <w:proofErr w:type="gramEnd"/>
      <w:r w:rsidRPr="00877F67">
        <w:rPr>
          <w:rFonts w:ascii="Arial" w:eastAsia="Times New Roman" w:hAnsi="Arial" w:cs="Arial"/>
          <w:lang w:eastAsia="en-GB"/>
        </w:rPr>
        <w:t xml:space="preserve"> complaints are handled by the appropriate police force. Each force has a department in charge of ensuring that complaints are handled properly. These are referred to as professional standards departments. The IOPC conducts impartial investigations into only the most severe and sensitive problems. Deaths and major injuries are examples of incidents that have the potential to undermine public trust in the police. (IOPC 2020)</w:t>
      </w:r>
    </w:p>
    <w:p w14:paraId="79408F5A" w14:textId="77777777" w:rsidR="00877F67" w:rsidRPr="00877F67" w:rsidRDefault="00877F67" w:rsidP="00877F67">
      <w:pPr>
        <w:shd w:val="clear" w:color="auto" w:fill="FAFAFA"/>
        <w:spacing w:after="225" w:line="360" w:lineRule="auto"/>
        <w:textAlignment w:val="baseline"/>
        <w:rPr>
          <w:rFonts w:ascii="Arial" w:eastAsia="Times New Roman" w:hAnsi="Arial" w:cs="Arial"/>
          <w:shd w:val="clear" w:color="auto" w:fill="FFFFFF"/>
          <w:lang w:eastAsia="en-GB"/>
        </w:rPr>
      </w:pPr>
      <w:r w:rsidRPr="00877F67">
        <w:rPr>
          <w:rFonts w:ascii="Arial" w:eastAsia="Times New Roman" w:hAnsi="Arial" w:cs="Arial"/>
          <w:lang w:eastAsia="en-GB"/>
        </w:rPr>
        <w:t xml:space="preserve">The </w:t>
      </w:r>
      <w:r w:rsidRPr="00877F67">
        <w:rPr>
          <w:rFonts w:ascii="Arial" w:eastAsia="Times New Roman" w:hAnsi="Arial" w:cs="Arial"/>
          <w:shd w:val="clear" w:color="auto" w:fill="FFFFFF"/>
          <w:lang w:eastAsia="en-GB"/>
        </w:rPr>
        <w:t xml:space="preserve">role of a Professional Standards Department is to prevent staff from breaching the Standards of Professional Behaviour through education, reduce the number of complaints and allegations from the public, proportionately investigate complaints and allegations of </w:t>
      </w:r>
      <w:r w:rsidRPr="00877F67">
        <w:rPr>
          <w:rFonts w:ascii="Arial" w:eastAsia="Times New Roman" w:hAnsi="Arial" w:cs="Arial"/>
          <w:shd w:val="clear" w:color="auto" w:fill="FFFFFF"/>
          <w:lang w:eastAsia="en-GB"/>
        </w:rPr>
        <w:lastRenderedPageBreak/>
        <w:t xml:space="preserve">misconduct, </w:t>
      </w:r>
      <w:proofErr w:type="gramStart"/>
      <w:r w:rsidRPr="00877F67">
        <w:rPr>
          <w:rFonts w:ascii="Arial" w:eastAsia="Times New Roman" w:hAnsi="Arial" w:cs="Arial"/>
          <w:shd w:val="clear" w:color="auto" w:fill="FFFFFF"/>
          <w:lang w:eastAsia="en-GB"/>
        </w:rPr>
        <w:t>assess</w:t>
      </w:r>
      <w:proofErr w:type="gramEnd"/>
      <w:r w:rsidRPr="00877F67">
        <w:rPr>
          <w:rFonts w:ascii="Arial" w:eastAsia="Times New Roman" w:hAnsi="Arial" w:cs="Arial"/>
          <w:shd w:val="clear" w:color="auto" w:fill="FFFFFF"/>
          <w:lang w:eastAsia="en-GB"/>
        </w:rPr>
        <w:t xml:space="preserve"> and identify the corruption threats facing the force, and maintain a fully vetted workforce. (Humberside Police 2022)</w:t>
      </w:r>
    </w:p>
    <w:p w14:paraId="3CC87631" w14:textId="77777777" w:rsidR="00877F67" w:rsidRPr="00877F67" w:rsidRDefault="00877F67" w:rsidP="00877F67">
      <w:pPr>
        <w:shd w:val="clear" w:color="auto" w:fill="FAFAFA"/>
        <w:spacing w:after="225" w:line="360" w:lineRule="auto"/>
        <w:textAlignment w:val="baseline"/>
        <w:rPr>
          <w:rFonts w:ascii="Arial" w:eastAsia="Times New Roman" w:hAnsi="Arial" w:cs="Arial"/>
          <w:shd w:val="clear" w:color="auto" w:fill="FFFFFF"/>
          <w:lang w:eastAsia="en-GB"/>
        </w:rPr>
      </w:pPr>
      <w:r w:rsidRPr="00877F67">
        <w:rPr>
          <w:rFonts w:ascii="Arial" w:eastAsia="Times New Roman" w:hAnsi="Arial" w:cs="Arial"/>
          <w:shd w:val="clear" w:color="auto" w:fill="FFFFFF"/>
          <w:lang w:eastAsia="en-GB"/>
        </w:rPr>
        <w:t>Coaching and mentoring can be effective methods of staff development. Both have risen in popularity, with many employers adopting them to improve their employees' abilities, knowledge, and performance in relation to certain talents and goals. (CIPD 2021)</w:t>
      </w:r>
    </w:p>
    <w:p w14:paraId="716B116F" w14:textId="77777777" w:rsidR="00877F67" w:rsidRPr="00877F67" w:rsidRDefault="00877F67" w:rsidP="00877F67">
      <w:pPr>
        <w:shd w:val="clear" w:color="auto" w:fill="F7F6F6"/>
        <w:spacing w:before="100" w:after="100" w:line="360" w:lineRule="auto"/>
        <w:rPr>
          <w:rFonts w:ascii="Arial" w:eastAsia="Times New Roman" w:hAnsi="Arial" w:cs="Arial"/>
        </w:rPr>
      </w:pPr>
      <w:r w:rsidRPr="00877F67">
        <w:rPr>
          <w:rFonts w:ascii="Arial" w:eastAsia="Times New Roman" w:hAnsi="Arial" w:cs="Arial"/>
        </w:rPr>
        <w:t>Coaching strives to enhance and maximise performance at work. It focuses on certain skills and goals, but it may also influence an individual's personal characteristics such as social interaction or confidence. The process usually lasts a certain amount of time. (CIPD 2021)</w:t>
      </w:r>
    </w:p>
    <w:p w14:paraId="3388D526" w14:textId="77777777" w:rsidR="00877F67" w:rsidRPr="00877F67" w:rsidRDefault="00877F67" w:rsidP="00877F67">
      <w:pPr>
        <w:shd w:val="clear" w:color="auto" w:fill="F7F6F6"/>
        <w:spacing w:before="100" w:after="100" w:line="360" w:lineRule="auto"/>
        <w:rPr>
          <w:rFonts w:ascii="Arial" w:eastAsia="Times New Roman" w:hAnsi="Arial" w:cs="Arial"/>
        </w:rPr>
      </w:pPr>
      <w:r w:rsidRPr="00877F67">
        <w:rPr>
          <w:rFonts w:ascii="Arial" w:eastAsia="Times New Roman" w:hAnsi="Arial" w:cs="Arial"/>
        </w:rPr>
        <w:t>Mentoring in the workplace often refers to a partnership in which a more experienced colleague offers their greater expertise to help an inexperienced member of staff grow. It necessitates the use of coaching techniques such as questioning, listening, clarifying, and reframing. (CIPD 2021)</w:t>
      </w:r>
    </w:p>
    <w:p w14:paraId="2365D62B" w14:textId="77777777" w:rsidR="00877F67" w:rsidRPr="00877F67" w:rsidRDefault="00877F67" w:rsidP="00877F67">
      <w:pPr>
        <w:spacing w:after="0" w:line="360" w:lineRule="auto"/>
        <w:rPr>
          <w:rFonts w:ascii="Arial" w:eastAsia="Times New Roman" w:hAnsi="Arial" w:cs="Arial"/>
        </w:rPr>
      </w:pPr>
      <w:r w:rsidRPr="00877F67">
        <w:rPr>
          <w:rFonts w:ascii="Arial" w:eastAsia="Times New Roman" w:hAnsi="Arial" w:cs="Arial"/>
        </w:rPr>
        <w:t xml:space="preserve">One important contrast is that mentoring partnerships are typically more long-term than a coaching arrangement. (CIPD 2021) For example, when new police officers initially </w:t>
      </w:r>
      <w:proofErr w:type="gramStart"/>
      <w:r w:rsidRPr="00877F67">
        <w:rPr>
          <w:rFonts w:ascii="Arial" w:eastAsia="Times New Roman" w:hAnsi="Arial" w:cs="Arial"/>
        </w:rPr>
        <w:t>joins</w:t>
      </w:r>
      <w:proofErr w:type="gramEnd"/>
      <w:r w:rsidRPr="00877F67">
        <w:rPr>
          <w:rFonts w:ascii="Arial" w:eastAsia="Times New Roman" w:hAnsi="Arial" w:cs="Arial"/>
        </w:rPr>
        <w:t xml:space="preserve"> a department such as emergency response they will be developed to deal with a wide variety of incidents, also will be taught the relevant policies and procedures. </w:t>
      </w:r>
    </w:p>
    <w:p w14:paraId="14D5EE6A" w14:textId="77777777" w:rsidR="00877F67" w:rsidRPr="00877F67" w:rsidRDefault="00877F67" w:rsidP="00877F67">
      <w:pPr>
        <w:spacing w:after="0" w:line="360" w:lineRule="auto"/>
        <w:rPr>
          <w:rFonts w:ascii="Arial" w:eastAsia="Calibri" w:hAnsi="Arial" w:cs="Arial"/>
          <w:lang w:eastAsia="en-GB"/>
        </w:rPr>
      </w:pPr>
    </w:p>
    <w:p w14:paraId="6E281439"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In conjunction with the College of Policing, the Police Superintendents' Association started a Coaching and Mentoring Programme in 2018. The programme offers training to become a coach or mentor, allowing officers and colleagues within the policing family to seek informal, flexible support to aid in their professional growth. (The Police Superintendents’ Association 2022)</w:t>
      </w:r>
    </w:p>
    <w:p w14:paraId="129CC5FF" w14:textId="77777777" w:rsidR="00877F67" w:rsidRPr="00877F67" w:rsidRDefault="00877F67" w:rsidP="00877F67">
      <w:pPr>
        <w:spacing w:after="0" w:line="256" w:lineRule="auto"/>
        <w:rPr>
          <w:rFonts w:ascii="Arial" w:eastAsia="Calibri" w:hAnsi="Arial" w:cs="Arial"/>
          <w:lang w:eastAsia="en-GB"/>
        </w:rPr>
      </w:pPr>
    </w:p>
    <w:p w14:paraId="236481B5" w14:textId="77777777" w:rsidR="00877F67" w:rsidRPr="00877F67" w:rsidRDefault="00877F67" w:rsidP="00877F67">
      <w:pPr>
        <w:spacing w:after="0" w:line="256" w:lineRule="auto"/>
        <w:rPr>
          <w:rFonts w:ascii="Arial" w:eastAsia="Calibri" w:hAnsi="Arial" w:cs="Arial"/>
          <w:lang w:eastAsia="en-GB"/>
        </w:rPr>
      </w:pPr>
    </w:p>
    <w:p w14:paraId="61D0CDD3" w14:textId="77777777" w:rsidR="00877F67" w:rsidRPr="00877F67" w:rsidRDefault="00877F67" w:rsidP="00877F67">
      <w:pPr>
        <w:spacing w:after="0" w:line="256" w:lineRule="auto"/>
        <w:rPr>
          <w:rFonts w:ascii="Arial" w:eastAsia="Calibri" w:hAnsi="Arial" w:cs="Arial"/>
          <w:b/>
          <w:bCs/>
          <w:u w:val="single"/>
          <w:lang w:eastAsia="en-GB"/>
        </w:rPr>
      </w:pPr>
    </w:p>
    <w:p w14:paraId="22750606" w14:textId="77777777" w:rsidR="00877F67" w:rsidRPr="00877F67" w:rsidRDefault="00877F67" w:rsidP="00877F67">
      <w:pPr>
        <w:spacing w:after="0" w:line="256" w:lineRule="auto"/>
        <w:rPr>
          <w:rFonts w:ascii="Arial" w:eastAsia="Calibri" w:hAnsi="Arial" w:cs="Arial"/>
          <w:b/>
          <w:bCs/>
          <w:u w:val="single"/>
          <w:lang w:eastAsia="en-GB"/>
        </w:rPr>
      </w:pPr>
    </w:p>
    <w:p w14:paraId="7E74DD02" w14:textId="77777777" w:rsidR="00877F67" w:rsidRPr="00877F67" w:rsidRDefault="00877F67" w:rsidP="00877F67">
      <w:pPr>
        <w:spacing w:after="0" w:line="256" w:lineRule="auto"/>
        <w:rPr>
          <w:rFonts w:ascii="Arial" w:eastAsia="Calibri" w:hAnsi="Arial" w:cs="Arial"/>
          <w:b/>
          <w:bCs/>
          <w:u w:val="single"/>
          <w:lang w:eastAsia="en-GB"/>
        </w:rPr>
      </w:pPr>
    </w:p>
    <w:p w14:paraId="644F84D8" w14:textId="77777777" w:rsidR="00877F67" w:rsidRPr="00877F67" w:rsidRDefault="00877F67" w:rsidP="00877F67">
      <w:pPr>
        <w:spacing w:after="0" w:line="256" w:lineRule="auto"/>
        <w:rPr>
          <w:rFonts w:ascii="Arial" w:eastAsia="Calibri" w:hAnsi="Arial" w:cs="Arial"/>
          <w:b/>
          <w:bCs/>
          <w:u w:val="single"/>
          <w:lang w:eastAsia="en-GB"/>
        </w:rPr>
      </w:pPr>
    </w:p>
    <w:p w14:paraId="59A83AB1" w14:textId="77777777" w:rsidR="00877F67" w:rsidRPr="00877F67" w:rsidRDefault="00877F67" w:rsidP="00877F67">
      <w:pPr>
        <w:spacing w:after="0" w:line="256" w:lineRule="auto"/>
        <w:rPr>
          <w:rFonts w:ascii="Arial" w:eastAsia="Calibri" w:hAnsi="Arial" w:cs="Arial"/>
          <w:b/>
          <w:bCs/>
          <w:u w:val="single"/>
          <w:lang w:eastAsia="en-GB"/>
        </w:rPr>
      </w:pPr>
    </w:p>
    <w:p w14:paraId="25E08B8B" w14:textId="77777777" w:rsidR="00877F67" w:rsidRPr="00877F67" w:rsidRDefault="00877F67" w:rsidP="00877F67">
      <w:pPr>
        <w:spacing w:after="0" w:line="256" w:lineRule="auto"/>
        <w:rPr>
          <w:rFonts w:ascii="Arial" w:eastAsia="Calibri" w:hAnsi="Arial" w:cs="Arial"/>
          <w:b/>
          <w:bCs/>
          <w:u w:val="single"/>
          <w:lang w:eastAsia="en-GB"/>
        </w:rPr>
      </w:pPr>
    </w:p>
    <w:p w14:paraId="325614E9" w14:textId="77777777" w:rsidR="00877F67" w:rsidRPr="00877F67" w:rsidRDefault="00877F67" w:rsidP="00877F67">
      <w:pPr>
        <w:spacing w:after="0" w:line="256" w:lineRule="auto"/>
        <w:rPr>
          <w:rFonts w:ascii="Arial" w:eastAsia="Calibri" w:hAnsi="Arial" w:cs="Arial"/>
          <w:b/>
          <w:bCs/>
          <w:u w:val="single"/>
          <w:lang w:eastAsia="en-GB"/>
        </w:rPr>
      </w:pPr>
    </w:p>
    <w:p w14:paraId="2B6CF813" w14:textId="77777777" w:rsidR="00877F67" w:rsidRPr="00877F67" w:rsidRDefault="00877F67" w:rsidP="00877F67">
      <w:pPr>
        <w:spacing w:after="0" w:line="256" w:lineRule="auto"/>
        <w:rPr>
          <w:rFonts w:ascii="Arial" w:eastAsia="Calibri" w:hAnsi="Arial" w:cs="Arial"/>
          <w:b/>
          <w:bCs/>
          <w:u w:val="single"/>
          <w:lang w:eastAsia="en-GB"/>
        </w:rPr>
      </w:pPr>
    </w:p>
    <w:p w14:paraId="0E75CB0B" w14:textId="77777777" w:rsidR="00877F67" w:rsidRPr="00877F67" w:rsidRDefault="00877F67" w:rsidP="00877F67">
      <w:pPr>
        <w:spacing w:after="0" w:line="256" w:lineRule="auto"/>
        <w:rPr>
          <w:rFonts w:ascii="Arial" w:eastAsia="Calibri" w:hAnsi="Arial" w:cs="Arial"/>
          <w:b/>
          <w:bCs/>
          <w:u w:val="single"/>
          <w:lang w:eastAsia="en-GB"/>
        </w:rPr>
      </w:pPr>
    </w:p>
    <w:p w14:paraId="57FB2C2D" w14:textId="77777777" w:rsidR="00877F67" w:rsidRPr="00877F67" w:rsidRDefault="00877F67" w:rsidP="00877F67">
      <w:pPr>
        <w:spacing w:after="0" w:line="256" w:lineRule="auto"/>
        <w:rPr>
          <w:rFonts w:ascii="Arial" w:eastAsia="Calibri" w:hAnsi="Arial" w:cs="Arial"/>
          <w:b/>
          <w:bCs/>
          <w:u w:val="single"/>
          <w:lang w:eastAsia="en-GB"/>
        </w:rPr>
      </w:pPr>
    </w:p>
    <w:p w14:paraId="59DAA99D" w14:textId="77777777" w:rsidR="00877F67" w:rsidRPr="00877F67" w:rsidRDefault="00877F67" w:rsidP="00877F67">
      <w:pPr>
        <w:spacing w:after="0" w:line="256" w:lineRule="auto"/>
        <w:rPr>
          <w:rFonts w:ascii="Arial" w:eastAsia="Calibri" w:hAnsi="Arial" w:cs="Arial"/>
          <w:b/>
          <w:bCs/>
          <w:u w:val="single"/>
          <w:lang w:eastAsia="en-GB"/>
        </w:rPr>
      </w:pPr>
    </w:p>
    <w:p w14:paraId="34A9E220" w14:textId="77777777" w:rsidR="00877F67" w:rsidRPr="00877F67" w:rsidRDefault="00877F67" w:rsidP="00877F67">
      <w:pPr>
        <w:spacing w:after="0" w:line="256" w:lineRule="auto"/>
        <w:rPr>
          <w:rFonts w:ascii="Arial" w:eastAsia="Calibri" w:hAnsi="Arial" w:cs="Arial"/>
          <w:b/>
          <w:bCs/>
          <w:u w:val="single"/>
          <w:lang w:eastAsia="en-GB"/>
        </w:rPr>
      </w:pPr>
    </w:p>
    <w:p w14:paraId="7454A34A" w14:textId="77777777" w:rsidR="00877F67" w:rsidRPr="00877F67" w:rsidRDefault="00877F67" w:rsidP="00877F67">
      <w:pPr>
        <w:spacing w:after="0" w:line="256" w:lineRule="auto"/>
        <w:rPr>
          <w:rFonts w:ascii="Arial" w:eastAsia="Calibri" w:hAnsi="Arial" w:cs="Arial"/>
          <w:b/>
          <w:bCs/>
          <w:u w:val="single"/>
          <w:lang w:eastAsia="en-GB"/>
        </w:rPr>
      </w:pPr>
    </w:p>
    <w:p w14:paraId="6E093A87" w14:textId="77777777" w:rsidR="00877F67" w:rsidRPr="00877F67" w:rsidRDefault="00877F67" w:rsidP="00877F67">
      <w:pPr>
        <w:spacing w:after="0" w:line="256" w:lineRule="auto"/>
        <w:rPr>
          <w:rFonts w:ascii="Arial" w:eastAsia="Calibri" w:hAnsi="Arial" w:cs="Arial"/>
          <w:b/>
          <w:bCs/>
          <w:u w:val="single"/>
          <w:lang w:eastAsia="en-GB"/>
        </w:rPr>
      </w:pPr>
    </w:p>
    <w:p w14:paraId="1D57F850" w14:textId="77777777" w:rsidR="00877F67" w:rsidRDefault="00877F67" w:rsidP="00877F67">
      <w:pPr>
        <w:spacing w:after="0" w:line="256" w:lineRule="auto"/>
        <w:rPr>
          <w:rFonts w:ascii="Arial" w:eastAsia="Calibri" w:hAnsi="Arial" w:cs="Arial"/>
          <w:b/>
          <w:bCs/>
          <w:u w:val="single"/>
          <w:lang w:eastAsia="en-GB"/>
        </w:rPr>
      </w:pPr>
    </w:p>
    <w:p w14:paraId="219125BD" w14:textId="77777777" w:rsidR="00877F67" w:rsidRDefault="00877F67" w:rsidP="00877F67">
      <w:pPr>
        <w:spacing w:after="0" w:line="256" w:lineRule="auto"/>
        <w:rPr>
          <w:rFonts w:ascii="Arial" w:eastAsia="Calibri" w:hAnsi="Arial" w:cs="Arial"/>
          <w:b/>
          <w:bCs/>
          <w:u w:val="single"/>
          <w:lang w:eastAsia="en-GB"/>
        </w:rPr>
      </w:pPr>
    </w:p>
    <w:p w14:paraId="19A23F5A" w14:textId="52DDC9BC" w:rsidR="00877F67" w:rsidRPr="00877F67" w:rsidRDefault="00877F67" w:rsidP="00877F67">
      <w:pPr>
        <w:spacing w:after="0" w:line="256" w:lineRule="auto"/>
        <w:rPr>
          <w:rFonts w:ascii="Arial" w:eastAsia="Calibri" w:hAnsi="Arial" w:cs="Arial"/>
          <w:b/>
          <w:bCs/>
          <w:u w:val="single"/>
          <w:lang w:eastAsia="en-GB"/>
        </w:rPr>
      </w:pPr>
      <w:r w:rsidRPr="00877F67">
        <w:rPr>
          <w:rFonts w:ascii="Arial" w:eastAsia="Calibri" w:hAnsi="Arial" w:cs="Arial"/>
          <w:b/>
          <w:bCs/>
          <w:u w:val="single"/>
          <w:lang w:eastAsia="en-GB"/>
        </w:rPr>
        <w:lastRenderedPageBreak/>
        <w:t xml:space="preserve">Task 2 </w:t>
      </w:r>
    </w:p>
    <w:p w14:paraId="00652E13" w14:textId="77777777" w:rsidR="00877F67" w:rsidRPr="00877F67" w:rsidRDefault="00877F67" w:rsidP="00877F67">
      <w:pPr>
        <w:spacing w:after="0" w:line="256" w:lineRule="auto"/>
        <w:rPr>
          <w:rFonts w:ascii="Arial" w:eastAsia="Calibri" w:hAnsi="Arial" w:cs="Arial"/>
          <w:b/>
          <w:bCs/>
          <w:u w:val="single"/>
          <w:lang w:eastAsia="en-GB"/>
        </w:rPr>
      </w:pPr>
    </w:p>
    <w:p w14:paraId="44A5423A" w14:textId="77777777" w:rsidR="00877F67" w:rsidRPr="00877F67" w:rsidRDefault="00877F67" w:rsidP="00877F67">
      <w:pPr>
        <w:spacing w:after="0" w:line="256" w:lineRule="auto"/>
        <w:rPr>
          <w:rFonts w:ascii="Arial" w:eastAsia="Times New Roman" w:hAnsi="Arial" w:cs="Arial"/>
          <w:lang w:eastAsia="en-GB"/>
        </w:rPr>
      </w:pPr>
      <w:r w:rsidRPr="00877F67">
        <w:rPr>
          <w:rFonts w:ascii="Arial" w:eastAsia="Calibri" w:hAnsi="Arial" w:cs="Arial"/>
          <w:b/>
          <w:bCs/>
          <w:lang w:eastAsia="en-GB"/>
        </w:rPr>
        <w:t>1000 words - Community/Response Policing/Policing roads/Conducting Investigations /Digital Policing</w:t>
      </w:r>
    </w:p>
    <w:p w14:paraId="12EA952C" w14:textId="77777777" w:rsidR="00877F67" w:rsidRPr="00877F67" w:rsidRDefault="00877F67" w:rsidP="00877F67">
      <w:pPr>
        <w:spacing w:after="0" w:line="256" w:lineRule="auto"/>
        <w:rPr>
          <w:rFonts w:ascii="Arial" w:eastAsia="Times New Roman" w:hAnsi="Arial" w:cs="Arial"/>
          <w:lang w:eastAsia="en-GB"/>
        </w:rPr>
      </w:pPr>
      <w:r w:rsidRPr="00877F67">
        <w:rPr>
          <w:rFonts w:ascii="Arial" w:eastAsia="Calibri" w:hAnsi="Arial" w:cs="Arial"/>
          <w:lang w:eastAsia="en-GB"/>
        </w:rPr>
        <w:t xml:space="preserve">Critically evaluate the role of the police in </w:t>
      </w:r>
      <w:r w:rsidRPr="00877F67">
        <w:rPr>
          <w:rFonts w:ascii="Arial" w:eastAsia="Calibri" w:hAnsi="Arial" w:cs="Arial"/>
          <w:b/>
          <w:bCs/>
          <w:u w:val="single"/>
          <w:lang w:eastAsia="en-GB"/>
        </w:rPr>
        <w:t>one</w:t>
      </w:r>
      <w:r w:rsidRPr="00877F67">
        <w:rPr>
          <w:rFonts w:ascii="Arial" w:eastAsia="Calibri" w:hAnsi="Arial" w:cs="Arial"/>
          <w:lang w:eastAsia="en-GB"/>
        </w:rPr>
        <w:t xml:space="preserve"> of the following areas:</w:t>
      </w:r>
    </w:p>
    <w:p w14:paraId="4C6982A3" w14:textId="77777777" w:rsidR="00877F67" w:rsidRPr="00877F67" w:rsidRDefault="00877F67" w:rsidP="00877F67">
      <w:pPr>
        <w:spacing w:after="0" w:line="256" w:lineRule="auto"/>
        <w:rPr>
          <w:rFonts w:ascii="Arial" w:eastAsia="Times New Roman" w:hAnsi="Arial" w:cs="Arial"/>
          <w:lang w:eastAsia="en-GB"/>
        </w:rPr>
      </w:pPr>
    </w:p>
    <w:p w14:paraId="06C59643" w14:textId="77777777" w:rsidR="00877F67" w:rsidRPr="00877F67" w:rsidRDefault="00877F67" w:rsidP="00877F67">
      <w:pPr>
        <w:numPr>
          <w:ilvl w:val="0"/>
          <w:numId w:val="1"/>
        </w:numPr>
        <w:spacing w:after="0" w:line="256" w:lineRule="auto"/>
        <w:rPr>
          <w:rFonts w:ascii="Arial" w:eastAsia="Times New Roman" w:hAnsi="Arial" w:cs="Arial"/>
          <w:lang w:eastAsia="en-GB"/>
        </w:rPr>
      </w:pPr>
      <w:r w:rsidRPr="00877F67">
        <w:rPr>
          <w:rFonts w:ascii="Arial" w:eastAsia="Arial" w:hAnsi="Arial" w:cs="Arial"/>
          <w:lang w:eastAsia="en-GB"/>
        </w:rPr>
        <w:t xml:space="preserve">Counter Terrorism Policing (Structure/ Risks/Insider threat).  </w:t>
      </w:r>
    </w:p>
    <w:p w14:paraId="65224328" w14:textId="77777777" w:rsidR="00877F67" w:rsidRPr="00877F67" w:rsidRDefault="00877F67" w:rsidP="00877F67">
      <w:pPr>
        <w:spacing w:after="0" w:line="256" w:lineRule="auto"/>
        <w:rPr>
          <w:rFonts w:ascii="Arial" w:eastAsia="Calibri" w:hAnsi="Arial" w:cs="Arial"/>
          <w:lang w:eastAsia="en-GB"/>
        </w:rPr>
      </w:pPr>
    </w:p>
    <w:p w14:paraId="6E7745EC" w14:textId="77777777" w:rsidR="00877F67" w:rsidRPr="00877F67" w:rsidRDefault="00877F67" w:rsidP="00877F67">
      <w:pPr>
        <w:spacing w:after="0" w:line="256" w:lineRule="auto"/>
        <w:rPr>
          <w:rFonts w:ascii="Arial" w:eastAsia="Calibri" w:hAnsi="Arial" w:cs="Arial"/>
          <w:b/>
          <w:bCs/>
          <w:u w:val="single"/>
          <w:lang w:eastAsia="en-GB"/>
        </w:rPr>
      </w:pPr>
      <w:r w:rsidRPr="00877F67">
        <w:rPr>
          <w:rFonts w:ascii="Arial" w:eastAsia="Calibri" w:hAnsi="Arial" w:cs="Arial"/>
          <w:b/>
          <w:lang w:eastAsia="en-GB"/>
        </w:rPr>
        <w:t>Answer:</w:t>
      </w:r>
    </w:p>
    <w:p w14:paraId="70C25A41" w14:textId="77777777" w:rsidR="00877F67" w:rsidRPr="00877F67" w:rsidRDefault="00877F67" w:rsidP="00877F67">
      <w:pPr>
        <w:spacing w:after="0" w:line="360" w:lineRule="auto"/>
        <w:rPr>
          <w:rFonts w:ascii="Arial" w:eastAsia="Calibri" w:hAnsi="Arial" w:cs="Arial"/>
          <w:b/>
          <w:bCs/>
          <w:u w:val="single"/>
          <w:lang w:eastAsia="en-GB"/>
        </w:rPr>
      </w:pPr>
    </w:p>
    <w:p w14:paraId="6B0D62A0" w14:textId="77777777" w:rsidR="00877F67" w:rsidRPr="00877F67" w:rsidRDefault="00877F67" w:rsidP="00877F67">
      <w:pPr>
        <w:spacing w:after="0" w:line="360" w:lineRule="auto"/>
        <w:rPr>
          <w:rFonts w:ascii="Arial" w:eastAsia="Times New Roman" w:hAnsi="Arial" w:cs="Arial"/>
          <w:shd w:val="clear" w:color="auto" w:fill="FFFFFF"/>
          <w:lang w:eastAsia="en-GB"/>
        </w:rPr>
      </w:pPr>
      <w:r w:rsidRPr="00877F67">
        <w:rPr>
          <w:rFonts w:ascii="Arial" w:eastAsia="Times New Roman" w:hAnsi="Arial" w:cs="Arial"/>
          <w:shd w:val="clear" w:color="auto" w:fill="FFFFFF"/>
          <w:lang w:eastAsia="en-GB"/>
        </w:rPr>
        <w:t>Terrorism, both inside and outside the United Kingdom, is defined under the Terrorism Act of 2000 as the use or threat of using violence to influence the government or an international governmental organisation, or to frighten the people. The use or threat must also be used to further a political, religious, racial, or ideological goal.  (The Crown Prosecution Service 2021)</w:t>
      </w:r>
    </w:p>
    <w:p w14:paraId="7B8D8D6E" w14:textId="77777777" w:rsidR="00877F67" w:rsidRPr="00877F67" w:rsidRDefault="00877F67" w:rsidP="00877F67">
      <w:pPr>
        <w:spacing w:after="0" w:line="360" w:lineRule="auto"/>
        <w:rPr>
          <w:rFonts w:ascii="Arial" w:eastAsia="Times New Roman" w:hAnsi="Arial" w:cs="Arial"/>
          <w:shd w:val="clear" w:color="auto" w:fill="FFFFFF"/>
          <w:lang w:eastAsia="en-GB"/>
        </w:rPr>
      </w:pPr>
    </w:p>
    <w:p w14:paraId="0077B82A" w14:textId="77777777" w:rsidR="00877F67" w:rsidRPr="00877F67" w:rsidRDefault="00877F67" w:rsidP="00877F67">
      <w:pPr>
        <w:shd w:val="clear" w:color="auto" w:fill="FFFFFF"/>
        <w:spacing w:before="100" w:after="100" w:line="360" w:lineRule="auto"/>
        <w:rPr>
          <w:rFonts w:ascii="Arial" w:eastAsia="Times New Roman" w:hAnsi="Arial" w:cs="Arial"/>
          <w:shd w:val="clear" w:color="auto" w:fill="FFFFFF"/>
          <w:lang w:eastAsia="en-GB"/>
        </w:rPr>
      </w:pPr>
      <w:r w:rsidRPr="00877F67">
        <w:rPr>
          <w:rFonts w:ascii="Arial" w:eastAsia="Times New Roman" w:hAnsi="Arial" w:cs="Arial"/>
          <w:shd w:val="clear" w:color="auto" w:fill="FFFFFF"/>
          <w:lang w:eastAsia="en-GB"/>
        </w:rPr>
        <w:t>The threat level signifies the possibility of a terrorist attack in the United Kingdom</w:t>
      </w:r>
    </w:p>
    <w:p w14:paraId="0BE0D8D6" w14:textId="77777777" w:rsidR="00877F67" w:rsidRPr="00877F67" w:rsidRDefault="00877F67" w:rsidP="00877F67">
      <w:pPr>
        <w:shd w:val="clear" w:color="auto" w:fill="FFFFFF"/>
        <w:spacing w:before="100" w:after="100" w:line="360" w:lineRule="auto"/>
        <w:rPr>
          <w:rFonts w:ascii="Arial" w:eastAsia="Times New Roman" w:hAnsi="Arial" w:cs="Arial"/>
          <w:shd w:val="clear" w:color="auto" w:fill="FFFFFF"/>
          <w:lang w:eastAsia="en-GB"/>
        </w:rPr>
      </w:pPr>
      <w:r w:rsidRPr="00877F67">
        <w:rPr>
          <w:rFonts w:ascii="Arial" w:eastAsia="Times New Roman" w:hAnsi="Arial" w:cs="Arial"/>
          <w:shd w:val="clear" w:color="auto" w:fill="FFFFFF"/>
          <w:lang w:eastAsia="en-GB"/>
        </w:rPr>
        <w:t xml:space="preserve">There are five categories of threat: low - an attack is extremely improbable, moderate - an attack is feasible but unlikely, significant - an attack is likely, severe - an attack is quite likely, and critical - an attack is extremely likely </w:t>
      </w:r>
      <w:proofErr w:type="gramStart"/>
      <w:r w:rsidRPr="00877F67">
        <w:rPr>
          <w:rFonts w:ascii="Arial" w:eastAsia="Times New Roman" w:hAnsi="Arial" w:cs="Arial"/>
          <w:shd w:val="clear" w:color="auto" w:fill="FFFFFF"/>
          <w:lang w:eastAsia="en-GB"/>
        </w:rPr>
        <w:t>in the near future</w:t>
      </w:r>
      <w:proofErr w:type="gramEnd"/>
      <w:r w:rsidRPr="00877F67">
        <w:rPr>
          <w:rFonts w:ascii="Arial" w:eastAsia="Times New Roman" w:hAnsi="Arial" w:cs="Arial"/>
          <w:shd w:val="clear" w:color="auto" w:fill="FFFFFF"/>
          <w:lang w:eastAsia="en-GB"/>
        </w:rPr>
        <w:t>. The Joint Terrorism Analysis Centre and the Security Service, often known as MI5, determine the level. Threat levels do not have a time limit. They are subject to change at any time as new information becomes available. 2021 (GOV.UK)</w:t>
      </w:r>
    </w:p>
    <w:p w14:paraId="4BEB3859" w14:textId="77777777" w:rsidR="00877F67" w:rsidRPr="00877F67" w:rsidRDefault="00877F67" w:rsidP="00877F67">
      <w:pPr>
        <w:shd w:val="clear" w:color="auto" w:fill="FFFFFF"/>
        <w:spacing w:before="100" w:after="100" w:line="360" w:lineRule="auto"/>
        <w:rPr>
          <w:rFonts w:ascii="Arial" w:eastAsia="Times New Roman" w:hAnsi="Arial" w:cs="Arial"/>
          <w:shd w:val="clear" w:color="auto" w:fill="FFFFFF"/>
          <w:lang w:eastAsia="en-GB"/>
        </w:rPr>
      </w:pPr>
    </w:p>
    <w:p w14:paraId="19DD92ED" w14:textId="77777777" w:rsidR="00877F67" w:rsidRPr="00877F67" w:rsidRDefault="00877F67" w:rsidP="00877F67">
      <w:pPr>
        <w:shd w:val="clear" w:color="auto" w:fill="FFFFFF"/>
        <w:spacing w:before="100" w:after="100" w:line="360" w:lineRule="auto"/>
        <w:rPr>
          <w:rFonts w:ascii="Arial" w:eastAsia="Times New Roman" w:hAnsi="Arial" w:cs="Arial"/>
        </w:rPr>
      </w:pPr>
      <w:r w:rsidRPr="00877F67">
        <w:rPr>
          <w:rFonts w:ascii="Arial" w:eastAsia="Times New Roman" w:hAnsi="Arial" w:cs="Arial"/>
        </w:rPr>
        <w:t>The National Police Chiefs' Council's Counter Terrorism Coordination Committee is a national coordination body comprised of the chief officers of the nine regional lead counter-terrorism police forces and other thematic leads, as well as senior representatives of government departments and other agencies such as the Home Office and MI5. The Metropolitan Police Service Assistant Commissioner of Specialist Operations serves as its chairman. (</w:t>
      </w:r>
      <w:proofErr w:type="spellStart"/>
      <w:r w:rsidRPr="00877F67">
        <w:rPr>
          <w:rFonts w:ascii="Arial" w:eastAsia="Times New Roman" w:hAnsi="Arial" w:cs="Arial"/>
        </w:rPr>
        <w:t>WikiMili</w:t>
      </w:r>
      <w:proofErr w:type="spellEnd"/>
      <w:r w:rsidRPr="00877F67">
        <w:rPr>
          <w:rFonts w:ascii="Arial" w:eastAsia="Times New Roman" w:hAnsi="Arial" w:cs="Arial"/>
        </w:rPr>
        <w:t xml:space="preserve"> 2021)</w:t>
      </w:r>
    </w:p>
    <w:p w14:paraId="645A4F22" w14:textId="77777777" w:rsidR="00877F67" w:rsidRPr="00877F67" w:rsidRDefault="00877F67" w:rsidP="00877F67">
      <w:pPr>
        <w:shd w:val="clear" w:color="auto" w:fill="FFFFFF"/>
        <w:spacing w:before="100" w:after="100" w:line="360" w:lineRule="auto"/>
        <w:rPr>
          <w:rFonts w:ascii="Arial" w:eastAsia="Times New Roman" w:hAnsi="Arial" w:cs="Arial"/>
        </w:rPr>
      </w:pPr>
    </w:p>
    <w:p w14:paraId="779ABEAA" w14:textId="77777777" w:rsidR="00877F67" w:rsidRPr="00877F67" w:rsidRDefault="00877F67" w:rsidP="00877F67">
      <w:pPr>
        <w:shd w:val="clear" w:color="auto" w:fill="FFFFFF"/>
        <w:spacing w:before="100" w:after="100" w:line="360" w:lineRule="auto"/>
        <w:rPr>
          <w:rFonts w:ascii="Arial" w:eastAsia="Times New Roman" w:hAnsi="Arial" w:cs="Arial"/>
        </w:rPr>
      </w:pPr>
      <w:r w:rsidRPr="00877F67">
        <w:rPr>
          <w:rFonts w:ascii="Arial" w:eastAsia="Times New Roman" w:hAnsi="Arial" w:cs="Arial"/>
        </w:rPr>
        <w:t xml:space="preserve">The Counter Terrorism Coordination Committee serves as the focal point for counter-terrorism policing and associated concerns, and it is in charge of formulating national </w:t>
      </w:r>
      <w:proofErr w:type="gramStart"/>
      <w:r w:rsidRPr="00877F67">
        <w:rPr>
          <w:rFonts w:ascii="Arial" w:eastAsia="Times New Roman" w:hAnsi="Arial" w:cs="Arial"/>
        </w:rPr>
        <w:t>counter-terrorism</w:t>
      </w:r>
      <w:proofErr w:type="gramEnd"/>
      <w:r w:rsidRPr="00877F67">
        <w:rPr>
          <w:rFonts w:ascii="Arial" w:eastAsia="Times New Roman" w:hAnsi="Arial" w:cs="Arial"/>
        </w:rPr>
        <w:t xml:space="preserve"> and domestic extremism strategic strategy through the National Counter Terrorism Policing Headquarters. On behalf of UK police forces, the Counter Terrorism Coordination Committee communicates with the government and other partners. (</w:t>
      </w:r>
      <w:proofErr w:type="spellStart"/>
      <w:r w:rsidRPr="00877F67">
        <w:rPr>
          <w:rFonts w:ascii="Arial" w:eastAsia="Times New Roman" w:hAnsi="Arial" w:cs="Arial"/>
        </w:rPr>
        <w:t>WikiMili</w:t>
      </w:r>
      <w:proofErr w:type="spellEnd"/>
      <w:r w:rsidRPr="00877F67">
        <w:rPr>
          <w:rFonts w:ascii="Arial" w:eastAsia="Times New Roman" w:hAnsi="Arial" w:cs="Arial"/>
        </w:rPr>
        <w:t xml:space="preserve"> 2021)</w:t>
      </w:r>
    </w:p>
    <w:p w14:paraId="06916E81" w14:textId="77777777" w:rsidR="00877F67" w:rsidRPr="00877F67" w:rsidRDefault="00877F67" w:rsidP="00877F67">
      <w:pPr>
        <w:shd w:val="clear" w:color="auto" w:fill="FFFFFF"/>
        <w:spacing w:before="100" w:after="100" w:line="360" w:lineRule="auto"/>
        <w:rPr>
          <w:rFonts w:ascii="Arial" w:eastAsia="Times New Roman" w:hAnsi="Arial" w:cs="Arial"/>
        </w:rPr>
      </w:pPr>
    </w:p>
    <w:p w14:paraId="14491053" w14:textId="77777777" w:rsidR="00877F67" w:rsidRPr="00877F67" w:rsidRDefault="00877F67" w:rsidP="00877F67">
      <w:pPr>
        <w:shd w:val="clear" w:color="auto" w:fill="FFFFFF"/>
        <w:spacing w:after="0" w:line="360" w:lineRule="auto"/>
        <w:textAlignment w:val="baseline"/>
        <w:rPr>
          <w:rFonts w:ascii="Arial" w:eastAsia="Times New Roman" w:hAnsi="Arial" w:cs="Arial"/>
          <w:shd w:val="clear" w:color="auto" w:fill="FFFFFF"/>
        </w:rPr>
      </w:pPr>
      <w:r w:rsidRPr="00877F67">
        <w:rPr>
          <w:rFonts w:ascii="Arial" w:eastAsia="Times New Roman" w:hAnsi="Arial" w:cs="Arial"/>
          <w:shd w:val="clear" w:color="auto" w:fill="FFFFFF"/>
        </w:rPr>
        <w:t xml:space="preserve">The Counter Terrorism Policing network spans the United Kingdom. It collaborates with MI5 and other partners. There are eleven regional </w:t>
      </w:r>
      <w:proofErr w:type="gramStart"/>
      <w:r w:rsidRPr="00877F67">
        <w:rPr>
          <w:rFonts w:ascii="Arial" w:eastAsia="Times New Roman" w:hAnsi="Arial" w:cs="Arial"/>
          <w:shd w:val="clear" w:color="auto" w:fill="FFFFFF"/>
        </w:rPr>
        <w:t>counter-terrorism</w:t>
      </w:r>
      <w:proofErr w:type="gramEnd"/>
      <w:r w:rsidRPr="00877F67">
        <w:rPr>
          <w:rFonts w:ascii="Arial" w:eastAsia="Times New Roman" w:hAnsi="Arial" w:cs="Arial"/>
          <w:shd w:val="clear" w:color="auto" w:fill="FFFFFF"/>
        </w:rPr>
        <w:t xml:space="preserve"> and intelligence groups located around the United Kingdom. These units work together on a regular basis to combat the threat of terrorism. They have officers and personnel that specialise in areas such as investigations, forensics, digital exploitation, financial investigations, community interaction, and communications. The Counter Terrorism Policing Headquarters is at the heart of the network, where policy and strategy are developed, national projects and programmes are coordinated, and a single national Counter Terrorism Policing voice is provided for key stakeholders such as government, intelligence agencies, and other partners.</w:t>
      </w:r>
    </w:p>
    <w:p w14:paraId="5204023D" w14:textId="77777777" w:rsidR="00877F67" w:rsidRPr="00877F67" w:rsidRDefault="00877F67" w:rsidP="00877F67">
      <w:pPr>
        <w:shd w:val="clear" w:color="auto" w:fill="FFFFFF"/>
        <w:spacing w:after="0" w:line="360" w:lineRule="auto"/>
        <w:textAlignment w:val="baseline"/>
        <w:rPr>
          <w:rFonts w:ascii="Arial" w:eastAsia="Times New Roman" w:hAnsi="Arial" w:cs="Arial"/>
          <w:shd w:val="clear" w:color="auto" w:fill="FFFFFF"/>
        </w:rPr>
      </w:pPr>
    </w:p>
    <w:p w14:paraId="7ED6BFF0" w14:textId="77777777" w:rsidR="00877F67" w:rsidRPr="00877F67" w:rsidRDefault="00877F67" w:rsidP="00877F67">
      <w:pPr>
        <w:shd w:val="clear" w:color="auto" w:fill="FFFFFF"/>
        <w:spacing w:after="0" w:line="360" w:lineRule="auto"/>
        <w:textAlignment w:val="baseline"/>
        <w:rPr>
          <w:rFonts w:ascii="Arial" w:eastAsia="Times New Roman" w:hAnsi="Arial" w:cs="Arial"/>
          <w:lang w:eastAsia="en-GB"/>
        </w:rPr>
      </w:pPr>
      <w:r w:rsidRPr="00877F67">
        <w:rPr>
          <w:rFonts w:ascii="Arial" w:eastAsia="Times New Roman" w:hAnsi="Arial" w:cs="Arial"/>
          <w:lang w:eastAsia="en-GB"/>
        </w:rPr>
        <w:t>The National Operations Centre, which is located next to the headquarters, is a central command comprised of units that offer operational support to the national network. The National CBRN Centre brings together emergency services to safeguard and prepare the United Kingdom for a chemical, biological, radiological, or nuclear attack. (COUNTER TERRORISM POLICING 2021)</w:t>
      </w:r>
    </w:p>
    <w:p w14:paraId="0F8E5BF7" w14:textId="77777777" w:rsidR="00877F67" w:rsidRPr="00877F67" w:rsidRDefault="00877F67" w:rsidP="00877F67">
      <w:pPr>
        <w:spacing w:after="0" w:line="360" w:lineRule="auto"/>
        <w:rPr>
          <w:rFonts w:ascii="Arial" w:eastAsia="Times New Roman" w:hAnsi="Arial" w:cs="Arial"/>
          <w:lang w:eastAsia="en-GB"/>
        </w:rPr>
      </w:pPr>
    </w:p>
    <w:p w14:paraId="636ADD48"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CONTEST is the name of Britain's counter-terrorism policy. CONTEST's goal is to minimise the threat of terrorism to the United Kingdom and its interests abroad, so that people can live their lives freely and confidently. CONTEST has been broadened to include all types of terrorism (GOV.UK 2021).</w:t>
      </w:r>
    </w:p>
    <w:p w14:paraId="15B80919" w14:textId="77777777" w:rsidR="00877F67" w:rsidRPr="00877F67" w:rsidRDefault="00877F67" w:rsidP="00877F67">
      <w:pPr>
        <w:spacing w:after="0" w:line="360" w:lineRule="auto"/>
        <w:rPr>
          <w:rFonts w:ascii="Arial" w:eastAsia="Times New Roman" w:hAnsi="Arial" w:cs="Arial"/>
          <w:lang w:eastAsia="en-GB"/>
        </w:rPr>
      </w:pPr>
    </w:p>
    <w:p w14:paraId="5041B3D0" w14:textId="77777777" w:rsidR="00877F67" w:rsidRPr="00877F67" w:rsidRDefault="00877F67" w:rsidP="00877F67">
      <w:pPr>
        <w:spacing w:after="0" w:line="360" w:lineRule="auto"/>
        <w:rPr>
          <w:rFonts w:ascii="Arial" w:eastAsia="Times New Roman" w:hAnsi="Arial" w:cs="Arial"/>
          <w:shd w:val="clear" w:color="auto" w:fill="FFFFFF"/>
          <w:lang w:eastAsia="en-GB"/>
        </w:rPr>
      </w:pPr>
      <w:r w:rsidRPr="00877F67">
        <w:rPr>
          <w:rFonts w:ascii="Arial" w:eastAsia="Times New Roman" w:hAnsi="Arial" w:cs="Arial"/>
          <w:lang w:eastAsia="en-GB"/>
        </w:rPr>
        <w:t xml:space="preserve">The CONTEST approach is divided into four independent workstreams, known as the "four P's." PREVENT, a programme aimed at preventing people from becoming terrorists or supporting terrorism. PURSUE, </w:t>
      </w:r>
      <w:proofErr w:type="gramStart"/>
      <w:r w:rsidRPr="00877F67">
        <w:rPr>
          <w:rFonts w:ascii="Arial" w:eastAsia="Times New Roman" w:hAnsi="Arial" w:cs="Arial"/>
          <w:lang w:eastAsia="en-GB"/>
        </w:rPr>
        <w:t>in order to</w:t>
      </w:r>
      <w:proofErr w:type="gramEnd"/>
      <w:r w:rsidRPr="00877F67">
        <w:rPr>
          <w:rFonts w:ascii="Arial" w:eastAsia="Times New Roman" w:hAnsi="Arial" w:cs="Arial"/>
          <w:lang w:eastAsia="en-GB"/>
        </w:rPr>
        <w:t xml:space="preserve"> avert terrorist strikes. PROTECT, </w:t>
      </w:r>
      <w:proofErr w:type="gramStart"/>
      <w:r w:rsidRPr="00877F67">
        <w:rPr>
          <w:rFonts w:ascii="Arial" w:eastAsia="Times New Roman" w:hAnsi="Arial" w:cs="Arial"/>
          <w:lang w:eastAsia="en-GB"/>
        </w:rPr>
        <w:t>in order to</w:t>
      </w:r>
      <w:proofErr w:type="gramEnd"/>
      <w:r w:rsidRPr="00877F67">
        <w:rPr>
          <w:rFonts w:ascii="Arial" w:eastAsia="Times New Roman" w:hAnsi="Arial" w:cs="Arial"/>
          <w:lang w:eastAsia="en-GB"/>
        </w:rPr>
        <w:t xml:space="preserve"> improve our defences against a terrorist assault. PREPARE to lessen the severity of a terrorist attack.</w:t>
      </w:r>
      <w:r w:rsidRPr="00877F67">
        <w:rPr>
          <w:rFonts w:ascii="Arial" w:eastAsia="Times New Roman" w:hAnsi="Arial" w:cs="Arial"/>
          <w:shd w:val="clear" w:color="auto" w:fill="FFFFFF"/>
          <w:lang w:eastAsia="en-GB"/>
        </w:rPr>
        <w:t xml:space="preserve"> (HM Government, 2011).</w:t>
      </w:r>
    </w:p>
    <w:p w14:paraId="039C0117" w14:textId="77777777" w:rsidR="00877F67" w:rsidRPr="00877F67" w:rsidRDefault="00877F67" w:rsidP="00877F67">
      <w:pPr>
        <w:spacing w:after="0" w:line="360" w:lineRule="auto"/>
        <w:rPr>
          <w:rFonts w:ascii="Arial" w:eastAsia="Times New Roman" w:hAnsi="Arial" w:cs="Arial"/>
          <w:shd w:val="clear" w:color="auto" w:fill="FFFFFF"/>
          <w:lang w:eastAsia="en-GB"/>
        </w:rPr>
      </w:pPr>
    </w:p>
    <w:p w14:paraId="12E2909F" w14:textId="77777777" w:rsidR="00877F67" w:rsidRPr="00877F67" w:rsidRDefault="00877F67" w:rsidP="00877F67">
      <w:pPr>
        <w:spacing w:after="0" w:line="360" w:lineRule="auto"/>
        <w:rPr>
          <w:rFonts w:ascii="Arial" w:eastAsia="Times New Roman" w:hAnsi="Arial" w:cs="Arial"/>
          <w:shd w:val="clear" w:color="auto" w:fill="FFFFFF"/>
          <w:lang w:eastAsia="en-GB"/>
        </w:rPr>
      </w:pPr>
      <w:r w:rsidRPr="00877F67">
        <w:rPr>
          <w:rFonts w:ascii="Arial" w:eastAsia="Times New Roman" w:hAnsi="Arial" w:cs="Arial"/>
          <w:shd w:val="clear" w:color="auto" w:fill="FFFFFF"/>
          <w:lang w:eastAsia="en-GB"/>
        </w:rPr>
        <w:t>The Centre for the Protection of National Infrastructure safeguards national security by offering advice on physical, personnel, and cyber security to the organisations that make up the UK's national infrastructure. (GOV.UK 2021)</w:t>
      </w:r>
    </w:p>
    <w:p w14:paraId="18D2DF42" w14:textId="77777777" w:rsidR="00877F67" w:rsidRPr="00877F67" w:rsidRDefault="00877F67" w:rsidP="00877F67">
      <w:pPr>
        <w:spacing w:after="0" w:line="360" w:lineRule="auto"/>
        <w:rPr>
          <w:rFonts w:ascii="Arial" w:eastAsia="Times New Roman" w:hAnsi="Arial" w:cs="Arial"/>
          <w:shd w:val="clear" w:color="auto" w:fill="FFFFFF"/>
          <w:lang w:eastAsia="en-GB"/>
        </w:rPr>
      </w:pPr>
    </w:p>
    <w:p w14:paraId="5B38D711" w14:textId="5861817A" w:rsidR="00877F67" w:rsidRPr="00877F67" w:rsidRDefault="00877F67" w:rsidP="00877F67">
      <w:pPr>
        <w:spacing w:after="0" w:line="360" w:lineRule="auto"/>
        <w:rPr>
          <w:rFonts w:ascii="Arial" w:eastAsia="Times New Roman" w:hAnsi="Arial" w:cs="Arial"/>
          <w:shd w:val="clear" w:color="auto" w:fill="FFFFFF"/>
          <w:lang w:eastAsia="en-GB"/>
        </w:rPr>
      </w:pPr>
      <w:r w:rsidRPr="00877F67">
        <w:rPr>
          <w:rFonts w:ascii="Arial" w:eastAsia="Times New Roman" w:hAnsi="Arial" w:cs="Arial"/>
          <w:shd w:val="clear" w:color="auto" w:fill="FFFFFF"/>
          <w:lang w:eastAsia="en-GB"/>
        </w:rPr>
        <w:t xml:space="preserve">The Centre for the Protection of National supports efforts to reduce vulnerability to terrorism and other threats in national infrastructure sectors, ensuring the safety of the UK's critical services which is provided by communications, emergency services, energy, finance, food, government, health, transportation, and water sectors). Without these services, the United </w:t>
      </w:r>
      <w:r w:rsidRPr="00877F67">
        <w:rPr>
          <w:rFonts w:ascii="Arial" w:eastAsia="Times New Roman" w:hAnsi="Arial" w:cs="Arial"/>
          <w:shd w:val="clear" w:color="auto" w:fill="FFFFFF"/>
          <w:lang w:eastAsia="en-GB"/>
        </w:rPr>
        <w:lastRenderedPageBreak/>
        <w:t>Kingdom might face devastating consequences, including severe economic harm, severe social disturbance, and perhaps large-scale death. The advice of the Centre for the Protection of National is largely directed at critical national infrastructure organisations that are critical to the UK's continuous delivery of essential services. The Centre for the Protection of National collaborates with both business and public sector organisations. (OECD 2021)</w:t>
      </w:r>
    </w:p>
    <w:p w14:paraId="2E9F9D7D" w14:textId="77777777" w:rsidR="00877F67" w:rsidRPr="00877F67" w:rsidRDefault="00877F67" w:rsidP="00877F67">
      <w:pPr>
        <w:spacing w:after="0" w:line="360" w:lineRule="auto"/>
        <w:rPr>
          <w:rFonts w:ascii="Arial" w:eastAsia="Times New Roman" w:hAnsi="Arial" w:cs="Arial"/>
          <w:shd w:val="clear" w:color="auto" w:fill="FFFFFF"/>
          <w:lang w:eastAsia="en-GB"/>
        </w:rPr>
      </w:pPr>
    </w:p>
    <w:p w14:paraId="3C6996FB" w14:textId="77777777" w:rsidR="00877F67" w:rsidRPr="00877F67" w:rsidRDefault="00877F67" w:rsidP="00877F67">
      <w:pPr>
        <w:shd w:val="clear" w:color="auto" w:fill="FFFFFF"/>
        <w:spacing w:after="300" w:line="360" w:lineRule="auto"/>
        <w:rPr>
          <w:rFonts w:ascii="Arial" w:eastAsia="Times New Roman" w:hAnsi="Arial" w:cs="Arial"/>
        </w:rPr>
      </w:pPr>
      <w:r w:rsidRPr="00877F67">
        <w:rPr>
          <w:rFonts w:ascii="Arial" w:eastAsia="Times New Roman" w:hAnsi="Arial" w:cs="Arial"/>
        </w:rPr>
        <w:t xml:space="preserve">In the context of an organisation, an insider threat is one that originates from a member of or intimately linked with that organisation. Insider threats are classified into three kinds. First and foremost, malevolent Insiders are perhaps the most well-known and well discussed type of insider threat. Individuals who take use of their privileged access to the organization's resources </w:t>
      </w:r>
      <w:proofErr w:type="gramStart"/>
      <w:r w:rsidRPr="00877F67">
        <w:rPr>
          <w:rFonts w:ascii="Arial" w:eastAsia="Times New Roman" w:hAnsi="Arial" w:cs="Arial"/>
        </w:rPr>
        <w:t>in order to</w:t>
      </w:r>
      <w:proofErr w:type="gramEnd"/>
      <w:r w:rsidRPr="00877F67">
        <w:rPr>
          <w:rFonts w:ascii="Arial" w:eastAsia="Times New Roman" w:hAnsi="Arial" w:cs="Arial"/>
        </w:rPr>
        <w:t xml:space="preserve"> do harm to the organisation. In addition, negligent Insiders are those who do not exercise security, do not observe regulations and standards, and so on. These are frequently unaware, especially if the company's security policies have not been stated. Finally, there are infiltrators, who are outsiders who purposely get insider access typically momentarily </w:t>
      </w:r>
      <w:proofErr w:type="gramStart"/>
      <w:r w:rsidRPr="00877F67">
        <w:rPr>
          <w:rFonts w:ascii="Arial" w:eastAsia="Times New Roman" w:hAnsi="Arial" w:cs="Arial"/>
        </w:rPr>
        <w:t>in order to</w:t>
      </w:r>
      <w:proofErr w:type="gramEnd"/>
      <w:r w:rsidRPr="00877F67">
        <w:rPr>
          <w:rFonts w:ascii="Arial" w:eastAsia="Times New Roman" w:hAnsi="Arial" w:cs="Arial"/>
        </w:rPr>
        <w:t xml:space="preserve"> fulfil their goals. (</w:t>
      </w:r>
      <w:proofErr w:type="spellStart"/>
      <w:r w:rsidRPr="00877F67">
        <w:rPr>
          <w:rFonts w:ascii="Arial" w:eastAsia="Times New Roman" w:hAnsi="Arial" w:cs="Arial"/>
        </w:rPr>
        <w:t>Logpoint</w:t>
      </w:r>
      <w:proofErr w:type="spellEnd"/>
      <w:r w:rsidRPr="00877F67">
        <w:rPr>
          <w:rFonts w:ascii="Arial" w:eastAsia="Times New Roman" w:hAnsi="Arial" w:cs="Arial"/>
        </w:rPr>
        <w:t xml:space="preserve"> 2020)</w:t>
      </w:r>
    </w:p>
    <w:p w14:paraId="39D1FB78" w14:textId="77777777" w:rsidR="00877F67" w:rsidRPr="00877F67" w:rsidRDefault="00877F67" w:rsidP="00877F67">
      <w:pPr>
        <w:shd w:val="clear" w:color="auto" w:fill="FFFFFF"/>
        <w:spacing w:before="300" w:after="300" w:line="360" w:lineRule="auto"/>
        <w:rPr>
          <w:rFonts w:ascii="Arial" w:eastAsia="Times New Roman" w:hAnsi="Arial" w:cs="Arial"/>
          <w:lang w:eastAsia="en-GB"/>
        </w:rPr>
      </w:pPr>
      <w:r w:rsidRPr="00877F67">
        <w:rPr>
          <w:rFonts w:ascii="Arial" w:eastAsia="Times New Roman" w:hAnsi="Arial" w:cs="Arial"/>
          <w:lang w:eastAsia="en-GB"/>
        </w:rPr>
        <w:t>Personnel security is a collection of rules and processes designed to control and reduce the risk of people abusing lawful access to an organization's assets or facilities. These aims can cover numerous sorts of criminal action, from simple theft through to terrorism. (GOV.UK 2020)</w:t>
      </w:r>
    </w:p>
    <w:p w14:paraId="47A8EDBB" w14:textId="77777777" w:rsidR="00877F67" w:rsidRPr="00877F67" w:rsidRDefault="00877F67" w:rsidP="00877F67">
      <w:pPr>
        <w:shd w:val="clear" w:color="auto" w:fill="FFFFFF"/>
        <w:spacing w:before="300" w:after="300" w:line="360" w:lineRule="auto"/>
        <w:rPr>
          <w:rFonts w:ascii="Arial" w:eastAsia="Times New Roman" w:hAnsi="Arial" w:cs="Arial"/>
          <w:lang w:eastAsia="en-GB"/>
        </w:rPr>
      </w:pPr>
      <w:r w:rsidRPr="00877F67">
        <w:rPr>
          <w:rFonts w:ascii="Arial" w:eastAsia="Times New Roman" w:hAnsi="Arial" w:cs="Arial"/>
          <w:lang w:eastAsia="en-GB"/>
        </w:rPr>
        <w:t xml:space="preserve">A personnel risk assessment is a good place to start </w:t>
      </w:r>
      <w:proofErr w:type="gramStart"/>
      <w:r w:rsidRPr="00877F67">
        <w:rPr>
          <w:rFonts w:ascii="Arial" w:eastAsia="Times New Roman" w:hAnsi="Arial" w:cs="Arial"/>
          <w:lang w:eastAsia="en-GB"/>
        </w:rPr>
        <w:t>in order to</w:t>
      </w:r>
      <w:proofErr w:type="gramEnd"/>
      <w:r w:rsidRPr="00877F67">
        <w:rPr>
          <w:rFonts w:ascii="Arial" w:eastAsia="Times New Roman" w:hAnsi="Arial" w:cs="Arial"/>
          <w:lang w:eastAsia="en-GB"/>
        </w:rPr>
        <w:t xml:space="preserve"> analyse the 'people hazards' in your organisation. Consider implementing comprehensive pre-employment screening measures. This will assist your organisation in hiring only competent and trustworthy personnel. Once hired, manage them properly to reduce the likelihood of employee dissatisfaction. Finally, establish a strong security culture, notice suspicious behaviour, and address security risks as they arise. (GOV.UK 2020)</w:t>
      </w:r>
    </w:p>
    <w:p w14:paraId="0A3726FD" w14:textId="77777777" w:rsidR="00877F67" w:rsidRDefault="00877F67" w:rsidP="00877F67">
      <w:pPr>
        <w:shd w:val="clear" w:color="auto" w:fill="FFFFFF"/>
        <w:spacing w:after="300" w:line="360" w:lineRule="auto"/>
        <w:rPr>
          <w:rFonts w:ascii="Arial" w:eastAsia="Times New Roman" w:hAnsi="Arial" w:cs="Arial"/>
        </w:rPr>
      </w:pPr>
      <w:r w:rsidRPr="00877F67">
        <w:rPr>
          <w:rFonts w:ascii="Arial" w:eastAsia="Times New Roman" w:hAnsi="Arial" w:cs="Arial"/>
        </w:rPr>
        <w:t>The Insider Risk Mitigation Framework is a suggestion from the Centre for the Protection of National Infrastructure for designing an Insider Threat programme that tries to mitigate insider risk. The implementation of this will allow for an objective review of security posture and the updating or deployment of measures based on risk. This will guarantee that any proposed security measures are proportionately funded, and the cost-benefit analysis will be used to support suggestions for security. It will also aid in the growth of organisational security by making the best use of insider risk mitigation strategies to better mature a protective security posture. (CPNI 2021)</w:t>
      </w:r>
    </w:p>
    <w:p w14:paraId="74D1CD3F" w14:textId="4C30E111" w:rsidR="00877F67" w:rsidRPr="00877F67" w:rsidRDefault="00877F67" w:rsidP="00877F67">
      <w:pPr>
        <w:shd w:val="clear" w:color="auto" w:fill="FFFFFF"/>
        <w:spacing w:after="300" w:line="360" w:lineRule="auto"/>
        <w:rPr>
          <w:rFonts w:ascii="Arial" w:eastAsia="Times New Roman" w:hAnsi="Arial" w:cs="Arial"/>
        </w:rPr>
      </w:pPr>
      <w:r w:rsidRPr="00877F67">
        <w:rPr>
          <w:rFonts w:ascii="Arial" w:eastAsia="Calibri" w:hAnsi="Arial" w:cs="Arial"/>
          <w:b/>
          <w:bCs/>
          <w:u w:val="single"/>
          <w:lang w:eastAsia="en-GB"/>
        </w:rPr>
        <w:lastRenderedPageBreak/>
        <w:t xml:space="preserve">Task 3 </w:t>
      </w:r>
    </w:p>
    <w:p w14:paraId="2FBBD7CF" w14:textId="77777777" w:rsidR="00877F67" w:rsidRPr="00877F67" w:rsidRDefault="00877F67" w:rsidP="00877F67">
      <w:pPr>
        <w:spacing w:after="0" w:line="256" w:lineRule="auto"/>
        <w:rPr>
          <w:rFonts w:ascii="Arial" w:eastAsia="Calibri" w:hAnsi="Arial" w:cs="Arial"/>
          <w:b/>
          <w:bCs/>
          <w:lang w:eastAsia="en-GB"/>
        </w:rPr>
      </w:pPr>
    </w:p>
    <w:p w14:paraId="5452E5A8" w14:textId="77777777" w:rsidR="00877F67" w:rsidRPr="00877F67" w:rsidRDefault="00877F67" w:rsidP="00877F67">
      <w:pPr>
        <w:spacing w:after="0" w:line="256" w:lineRule="auto"/>
        <w:rPr>
          <w:rFonts w:ascii="Arial" w:eastAsia="Times New Roman" w:hAnsi="Arial" w:cs="Arial"/>
          <w:lang w:eastAsia="en-GB"/>
        </w:rPr>
      </w:pPr>
      <w:r w:rsidRPr="00877F67">
        <w:rPr>
          <w:rFonts w:ascii="Arial" w:eastAsia="Calibri" w:hAnsi="Arial" w:cs="Arial"/>
          <w:b/>
          <w:bCs/>
          <w:lang w:eastAsia="en-GB"/>
        </w:rPr>
        <w:t>1000 words - Information and Intelligence/Communication Skills</w:t>
      </w:r>
    </w:p>
    <w:p w14:paraId="0B41467C" w14:textId="77777777" w:rsidR="00877F67" w:rsidRPr="00877F67" w:rsidRDefault="00877F67" w:rsidP="00877F67">
      <w:pPr>
        <w:spacing w:after="0" w:line="256" w:lineRule="auto"/>
        <w:rPr>
          <w:rFonts w:ascii="Arial" w:eastAsia="Calibri" w:hAnsi="Arial" w:cs="Arial"/>
          <w:lang w:eastAsia="en-GB"/>
        </w:rPr>
      </w:pPr>
      <w:r w:rsidRPr="00877F67">
        <w:rPr>
          <w:rFonts w:ascii="Arial" w:eastAsia="Calibri" w:hAnsi="Arial" w:cs="Arial"/>
          <w:lang w:eastAsia="en-GB"/>
        </w:rPr>
        <w:t>Critically evaluate the methods used by police in gathering information and intelligence, how information contributes to the ‘tasking and coordinating’ process and how information and intelligence is communicated.</w:t>
      </w:r>
    </w:p>
    <w:p w14:paraId="6239BE77" w14:textId="77777777" w:rsidR="00877F67" w:rsidRPr="00877F67" w:rsidRDefault="00877F67" w:rsidP="00877F67">
      <w:pPr>
        <w:spacing w:after="0" w:line="256" w:lineRule="auto"/>
        <w:rPr>
          <w:rFonts w:ascii="Arial" w:eastAsia="Calibri" w:hAnsi="Arial" w:cs="Arial"/>
          <w:lang w:eastAsia="en-GB"/>
        </w:rPr>
      </w:pPr>
    </w:p>
    <w:p w14:paraId="5C4CB6A4" w14:textId="77777777" w:rsidR="00877F67" w:rsidRPr="00877F67" w:rsidRDefault="00877F67" w:rsidP="00877F67">
      <w:pPr>
        <w:spacing w:after="0" w:line="256" w:lineRule="auto"/>
        <w:rPr>
          <w:rFonts w:ascii="Arial" w:eastAsia="Calibri" w:hAnsi="Arial" w:cs="Arial"/>
          <w:b/>
          <w:bCs/>
          <w:lang w:eastAsia="en-GB"/>
        </w:rPr>
      </w:pPr>
      <w:r w:rsidRPr="00877F67">
        <w:rPr>
          <w:rFonts w:ascii="Arial" w:eastAsia="Calibri" w:hAnsi="Arial" w:cs="Arial"/>
          <w:b/>
          <w:bCs/>
          <w:lang w:eastAsia="en-GB"/>
        </w:rPr>
        <w:t xml:space="preserve">Answer: </w:t>
      </w:r>
    </w:p>
    <w:p w14:paraId="0607A280" w14:textId="77777777" w:rsidR="00877F67" w:rsidRPr="00877F67" w:rsidRDefault="00877F67" w:rsidP="00877F67">
      <w:pPr>
        <w:spacing w:after="0" w:line="360" w:lineRule="auto"/>
        <w:rPr>
          <w:rFonts w:ascii="Arial" w:eastAsia="Calibri" w:hAnsi="Arial" w:cs="Arial"/>
          <w:b/>
          <w:bCs/>
          <w:lang w:eastAsia="en-GB"/>
        </w:rPr>
      </w:pPr>
    </w:p>
    <w:p w14:paraId="6DF1B1B5"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All information gathered, recorded, or processed for policing purposes is referred to as police information. It contains processed information also known as data, including personal data and information that has been subjected to an evaluation procedure. (College of Policing 2020)</w:t>
      </w:r>
    </w:p>
    <w:p w14:paraId="6C3B6935" w14:textId="77777777" w:rsidR="00877F67" w:rsidRPr="00877F67" w:rsidRDefault="00877F67" w:rsidP="00877F67">
      <w:pPr>
        <w:spacing w:after="0" w:line="360" w:lineRule="auto"/>
        <w:rPr>
          <w:rFonts w:ascii="Arial" w:eastAsia="Calibri" w:hAnsi="Arial" w:cs="Arial"/>
          <w:lang w:eastAsia="en-GB"/>
        </w:rPr>
      </w:pPr>
    </w:p>
    <w:p w14:paraId="3E400B38"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Police intelligence is information gathered and prepared for action. It might also be considered confidential or sensitive. Intelligence gathering is a continual activity, and there may be unique standards for documenting and utilising information. (College of Policing 2019)</w:t>
      </w:r>
    </w:p>
    <w:p w14:paraId="39FB2BA6" w14:textId="77777777" w:rsidR="00877F67" w:rsidRPr="00877F67" w:rsidRDefault="00877F67" w:rsidP="00877F67">
      <w:pPr>
        <w:spacing w:after="150" w:line="360" w:lineRule="auto"/>
        <w:rPr>
          <w:rFonts w:ascii="Arial" w:eastAsia="Times New Roman" w:hAnsi="Arial" w:cs="Arial"/>
          <w:lang w:eastAsia="en-GB"/>
        </w:rPr>
      </w:pPr>
    </w:p>
    <w:p w14:paraId="73C66401" w14:textId="77777777" w:rsidR="00877F67" w:rsidRPr="00877F67" w:rsidRDefault="00877F67" w:rsidP="00877F67">
      <w:pPr>
        <w:spacing w:after="150" w:line="360" w:lineRule="auto"/>
        <w:rPr>
          <w:rFonts w:ascii="Arial" w:eastAsia="Times New Roman" w:hAnsi="Arial" w:cs="Arial"/>
          <w:lang w:eastAsia="en-GB"/>
        </w:rPr>
      </w:pPr>
      <w:r w:rsidRPr="00877F67">
        <w:rPr>
          <w:rFonts w:ascii="Arial" w:eastAsia="Times New Roman" w:hAnsi="Arial" w:cs="Arial"/>
          <w:lang w:eastAsia="en-GB"/>
        </w:rPr>
        <w:t>The police gather information that is necessary for policing. The legal basis for the collection, recording, evaluation, sharing, and retention of information is policing purposes, which may include one or more of the following reasons to protect life and property, maintaining order, preventing the commission of offences, bringing offenders to justice, and any duty or responsibility arising from common or statute law. (College of Policing 2015)</w:t>
      </w:r>
    </w:p>
    <w:p w14:paraId="1CF77F5D"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 xml:space="preserve">The 3x5x2 intelligence assessment is a method carried out by the police. It evaluates the information critically in three areas: source, provenance, and sharing. The source indicates who provided the information and how trustworthy they were found to be. This might be someone judged reputable with no cause to dispute their reliability, a fresh source who may be reliable but has yet to be established, or an untrustworthy source. The provenance assesses how credible the information is likely to be based on how it is known to the source and may be divided into five categories, for example, it may be first-hand knowledge or have been passed on through someone else, or it may not be considered highly dependable. This rating informs intelligence services about the likelihood of the intelligence being correct.  The last part involves sharing a review of the information to guarantee that if it is shared, the source of the information will not suffer severe harm. For example, if the source is the only one who might have known something and it is used against them, it will be clear who supplied this information to the authorities. This is </w:t>
      </w:r>
      <w:r w:rsidRPr="00877F67">
        <w:rPr>
          <w:rFonts w:ascii="Arial" w:eastAsia="Times New Roman" w:hAnsi="Arial" w:cs="Arial"/>
          <w:lang w:eastAsia="en-GB"/>
        </w:rPr>
        <w:lastRenderedPageBreak/>
        <w:t>evaluated and classified as either permissible lawful sharing or permissible lawful sharing with constraints. Through this model, all intelligence is presented to police in its raw form from the source and is graded to notify the police of how much significance they can attribute to it and how they may use it. (North Yorkshire Safeguarding Children Partnership 2021)</w:t>
      </w:r>
    </w:p>
    <w:p w14:paraId="5DDDD625" w14:textId="77777777" w:rsidR="00877F67" w:rsidRPr="00877F67" w:rsidRDefault="00877F67" w:rsidP="00877F67">
      <w:pPr>
        <w:spacing w:after="0" w:line="360" w:lineRule="auto"/>
        <w:rPr>
          <w:rFonts w:ascii="Arial" w:eastAsia="Times New Roman" w:hAnsi="Arial" w:cs="Arial"/>
          <w:lang w:eastAsia="en-GB"/>
        </w:rPr>
      </w:pPr>
    </w:p>
    <w:p w14:paraId="226D2E99"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Intelligence-Led Policing is a policing methodology that collects and analyses data to provide important information and intelligence to police. This data can be utilised to deploy people and resources for efficient and effective law enforcement in areas where it's most required. Simultaneously, Intelligence-Led Policing entails a cooperative engagement with community members and other law enforcement agencies, as they pool observations and intelligence about criminal activity in the hopes of preventing crimes before they happen. (Kent State Online 2020)</w:t>
      </w:r>
    </w:p>
    <w:p w14:paraId="51A15F4D" w14:textId="77777777" w:rsidR="00877F67" w:rsidRPr="00877F67" w:rsidRDefault="00877F67" w:rsidP="00877F67">
      <w:pPr>
        <w:spacing w:after="0" w:line="360" w:lineRule="auto"/>
        <w:rPr>
          <w:rFonts w:ascii="Arial" w:eastAsia="Calibri" w:hAnsi="Arial" w:cs="Arial"/>
          <w:lang w:eastAsia="en-GB"/>
        </w:rPr>
      </w:pPr>
    </w:p>
    <w:p w14:paraId="36D1DDE5" w14:textId="77777777" w:rsidR="00877F67" w:rsidRPr="00877F67" w:rsidRDefault="00877F67" w:rsidP="00877F67">
      <w:pPr>
        <w:spacing w:after="150" w:line="360" w:lineRule="auto"/>
        <w:rPr>
          <w:rFonts w:ascii="Arial" w:eastAsia="Times New Roman" w:hAnsi="Arial" w:cs="Arial"/>
          <w:lang w:eastAsia="en-GB"/>
        </w:rPr>
      </w:pPr>
      <w:r w:rsidRPr="00877F67">
        <w:rPr>
          <w:rFonts w:ascii="Arial" w:eastAsia="Times New Roman" w:hAnsi="Arial" w:cs="Arial"/>
          <w:lang w:eastAsia="en-GB"/>
        </w:rPr>
        <w:t>Managers can use the Tasking and Coordination process to make operational decisions at the strategic and tactical levels. In this process, proactive leadership is critical. Managers should be able to prioritise the deployment of resources based on a complete grasp of the issues. All Tasking and Coordination decisions, operational plans, and results should be recorded in a system. (College of Policing 2015)</w:t>
      </w:r>
    </w:p>
    <w:p w14:paraId="2C3A7AA0" w14:textId="77777777" w:rsidR="00877F67" w:rsidRPr="00877F67" w:rsidRDefault="00877F67" w:rsidP="00877F67">
      <w:pPr>
        <w:spacing w:after="150" w:line="360" w:lineRule="auto"/>
        <w:rPr>
          <w:rFonts w:ascii="Arial" w:eastAsia="Times New Roman" w:hAnsi="Arial" w:cs="Arial"/>
          <w:lang w:eastAsia="en-GB"/>
        </w:rPr>
      </w:pPr>
      <w:bookmarkStart w:id="0" w:name="strategic-tasking-and-coordination-group"/>
      <w:bookmarkEnd w:id="0"/>
      <w:r w:rsidRPr="00877F67">
        <w:rPr>
          <w:rFonts w:ascii="Arial" w:eastAsia="Times New Roman" w:hAnsi="Arial" w:cs="Arial"/>
          <w:lang w:eastAsia="en-GB"/>
        </w:rPr>
        <w:t>Police governance and planning include strategic tasking and coordination. Senior managers can consider and agree on strategic direction and align resources to priorities using this procedure, which is carried out by a strategic tasking and coordinating group. Depending on the force structure and governance, the Strategic Tasking and Coordination process runs at several levels. (College of Policing 2015)</w:t>
      </w:r>
    </w:p>
    <w:p w14:paraId="5A7F1D32" w14:textId="77777777" w:rsidR="00877F67" w:rsidRPr="00877F67" w:rsidRDefault="00877F67" w:rsidP="00877F67">
      <w:pPr>
        <w:keepNext/>
        <w:keepLines/>
        <w:spacing w:before="150" w:after="150" w:line="360" w:lineRule="auto"/>
        <w:outlineLvl w:val="4"/>
        <w:rPr>
          <w:rFonts w:ascii="Arial" w:eastAsia="MS Gothic" w:hAnsi="Arial" w:cs="Arial"/>
          <w:lang w:eastAsia="en-GB"/>
        </w:rPr>
      </w:pPr>
      <w:r w:rsidRPr="00877F67">
        <w:rPr>
          <w:rFonts w:ascii="Arial" w:eastAsia="MS Gothic" w:hAnsi="Arial" w:cs="Arial"/>
          <w:lang w:eastAsia="en-GB"/>
        </w:rPr>
        <w:t>Senior police officers make up the Strategic Tasking and Coordination Group. Partner agencies and community safety collaborations may make a big difference in the ST&amp;C process, and they should be involved by mutual agreement. It's possible that partners will write a joint strategic evaluation and agree on control strategy objectives. Someone having the power to determine strategy and assign the resources being considered within the remit of the meeting should chair the Strategic Tasking and Coordination Group. (College of Policing 2015)</w:t>
      </w:r>
    </w:p>
    <w:p w14:paraId="598FF588" w14:textId="77777777" w:rsidR="00877F67" w:rsidRPr="00877F67" w:rsidRDefault="00877F67" w:rsidP="00877F67">
      <w:pPr>
        <w:spacing w:after="150" w:line="360" w:lineRule="auto"/>
        <w:rPr>
          <w:rFonts w:ascii="Arial" w:eastAsia="Times New Roman" w:hAnsi="Arial" w:cs="Arial"/>
          <w:lang w:eastAsia="en-GB"/>
        </w:rPr>
      </w:pPr>
      <w:r w:rsidRPr="00877F67">
        <w:rPr>
          <w:rFonts w:ascii="Arial" w:eastAsia="Times New Roman" w:hAnsi="Arial" w:cs="Arial"/>
          <w:lang w:eastAsia="en-GB"/>
        </w:rPr>
        <w:t>The police's response to operational priorities includes tactical tasking and coordination. Senior managers can discuss and agree on tactical solutions and match resources to priorities through a tactical tasking and coordination group. Depending on the organisation and governance, it functions at several levels. (College of Policing 2015)</w:t>
      </w:r>
    </w:p>
    <w:p w14:paraId="02CB519B" w14:textId="77777777" w:rsidR="00877F67" w:rsidRPr="00877F67" w:rsidRDefault="00877F67" w:rsidP="00877F67">
      <w:pPr>
        <w:shd w:val="clear" w:color="auto" w:fill="FFFFFF"/>
        <w:spacing w:after="300" w:line="360" w:lineRule="auto"/>
        <w:rPr>
          <w:rFonts w:ascii="Arial" w:eastAsia="MS Gothic" w:hAnsi="Arial" w:cs="Arial"/>
          <w:lang w:eastAsia="en-GB"/>
        </w:rPr>
      </w:pPr>
      <w:r w:rsidRPr="00877F67">
        <w:rPr>
          <w:rFonts w:ascii="Arial" w:eastAsia="MS Gothic" w:hAnsi="Arial" w:cs="Arial"/>
          <w:lang w:eastAsia="en-GB"/>
        </w:rPr>
        <w:lastRenderedPageBreak/>
        <w:t>The Tactical Tasking and Coordination Group is composed of operational police officers and support staff. By mutual agreement, partner agencies and Community safety partnerships should be included. The chair of the Tactical Tasking and Coordination Group should have power to set priorities, assign resources, and coordinate operations. (College of Policing 2015)</w:t>
      </w:r>
    </w:p>
    <w:p w14:paraId="4D0649B3" w14:textId="77777777" w:rsidR="00877F67" w:rsidRPr="00877F67" w:rsidRDefault="00877F67" w:rsidP="00877F67">
      <w:pPr>
        <w:shd w:val="clear" w:color="auto" w:fill="FFFFFF"/>
        <w:spacing w:after="300" w:line="360" w:lineRule="auto"/>
        <w:rPr>
          <w:rFonts w:ascii="Arial" w:eastAsia="MS Gothic" w:hAnsi="Arial" w:cs="Arial"/>
          <w:lang w:eastAsia="en-GB"/>
        </w:rPr>
      </w:pPr>
      <w:r w:rsidRPr="00877F67">
        <w:rPr>
          <w:rFonts w:ascii="Arial" w:eastAsia="MS Gothic" w:hAnsi="Arial" w:cs="Arial"/>
          <w:lang w:eastAsia="en-GB"/>
        </w:rPr>
        <w:t>Community safety partnerships are the most successful vehicle for fighting crime and re-offending at the local level in England and Wales because they are intelligence-led and outcome-oriented. To do this, it is critical that relevant partners share information in an efficient and effective manner.  (GOV.UK 2010)</w:t>
      </w:r>
    </w:p>
    <w:p w14:paraId="0546402F" w14:textId="77777777" w:rsidR="00877F67" w:rsidRPr="00877F67" w:rsidRDefault="00877F67" w:rsidP="00877F67">
      <w:pPr>
        <w:shd w:val="clear" w:color="auto" w:fill="FFFFFF"/>
        <w:spacing w:after="300" w:line="360" w:lineRule="auto"/>
        <w:rPr>
          <w:rFonts w:ascii="Arial" w:eastAsia="Times New Roman" w:hAnsi="Arial" w:cs="Arial"/>
          <w:lang w:eastAsia="en-GB"/>
        </w:rPr>
      </w:pPr>
      <w:r w:rsidRPr="00877F67">
        <w:rPr>
          <w:rFonts w:ascii="Arial" w:eastAsia="Times New Roman" w:hAnsi="Arial" w:cs="Arial"/>
          <w:lang w:eastAsia="en-GB"/>
        </w:rPr>
        <w:t>The movement of information from one agency to another is referred to as information sharing. This can include information sent between the police and their partner agencies by computer methods, paper records, or orally. This can comprise the exchange of personalised and depersonalised information, as well as non-personal data. (GOV.UK 2010)</w:t>
      </w:r>
    </w:p>
    <w:p w14:paraId="7319019F" w14:textId="77777777" w:rsidR="00877F67" w:rsidRPr="00877F67" w:rsidRDefault="00877F67" w:rsidP="00877F67">
      <w:pPr>
        <w:shd w:val="clear" w:color="auto" w:fill="FFFFFF"/>
        <w:spacing w:after="300" w:line="360" w:lineRule="auto"/>
        <w:rPr>
          <w:rFonts w:ascii="Arial" w:eastAsia="Times New Roman" w:hAnsi="Arial" w:cs="Arial"/>
          <w:lang w:eastAsia="en-GB"/>
        </w:rPr>
      </w:pPr>
      <w:r w:rsidRPr="00877F67">
        <w:rPr>
          <w:rFonts w:ascii="Arial" w:eastAsia="Times New Roman" w:hAnsi="Arial" w:cs="Arial"/>
          <w:lang w:eastAsia="en-GB"/>
        </w:rPr>
        <w:t xml:space="preserve">Effective information sharing is critical to enabling the development of police and partner agency intelligence and providing a foundation for these partnerships to make choices. This decision-making process should then aid in the direction of appropriate measures to prevent and decrease crime, disorder, and anti-social behaviour, </w:t>
      </w:r>
      <w:proofErr w:type="gramStart"/>
      <w:r w:rsidRPr="00877F67">
        <w:rPr>
          <w:rFonts w:ascii="Arial" w:eastAsia="Times New Roman" w:hAnsi="Arial" w:cs="Arial"/>
          <w:lang w:eastAsia="en-GB"/>
        </w:rPr>
        <w:t>capture</w:t>
      </w:r>
      <w:proofErr w:type="gramEnd"/>
      <w:r w:rsidRPr="00877F67">
        <w:rPr>
          <w:rFonts w:ascii="Arial" w:eastAsia="Times New Roman" w:hAnsi="Arial" w:cs="Arial"/>
          <w:lang w:eastAsia="en-GB"/>
        </w:rPr>
        <w:t xml:space="preserve"> and prosecute criminals, reduce re-offending, and protect victims. However, more crucially, efficient information sharing may increase public comfort and trust in the systems in place to promote community safety. (GOV.UK 2010)</w:t>
      </w:r>
    </w:p>
    <w:p w14:paraId="21601398" w14:textId="77777777" w:rsidR="00877F67" w:rsidRPr="00877F67" w:rsidRDefault="00877F67" w:rsidP="00877F67">
      <w:pPr>
        <w:shd w:val="clear" w:color="auto" w:fill="FFFFFF"/>
        <w:spacing w:after="300" w:line="360" w:lineRule="auto"/>
        <w:rPr>
          <w:rFonts w:ascii="Arial" w:eastAsia="Times New Roman" w:hAnsi="Arial" w:cs="Arial"/>
          <w:lang w:eastAsia="en-GB"/>
        </w:rPr>
      </w:pPr>
    </w:p>
    <w:p w14:paraId="7DDC782B" w14:textId="77777777" w:rsidR="00877F67" w:rsidRPr="00877F67" w:rsidRDefault="00877F67" w:rsidP="00877F67">
      <w:pPr>
        <w:shd w:val="clear" w:color="auto" w:fill="FFFFFF"/>
        <w:spacing w:after="300" w:line="360" w:lineRule="auto"/>
        <w:rPr>
          <w:rFonts w:ascii="Arial" w:eastAsia="Calibri" w:hAnsi="Arial" w:cs="Arial"/>
          <w:b/>
          <w:bCs/>
          <w:lang w:eastAsia="en-GB"/>
        </w:rPr>
      </w:pPr>
    </w:p>
    <w:p w14:paraId="0DFB148B" w14:textId="77777777" w:rsidR="00877F67" w:rsidRPr="00877F67" w:rsidRDefault="00877F67" w:rsidP="00877F67">
      <w:pPr>
        <w:shd w:val="clear" w:color="auto" w:fill="FFFFFF"/>
        <w:spacing w:after="300" w:line="360" w:lineRule="auto"/>
        <w:rPr>
          <w:rFonts w:ascii="Arial" w:eastAsia="Calibri" w:hAnsi="Arial" w:cs="Arial"/>
          <w:b/>
          <w:bCs/>
          <w:lang w:eastAsia="en-GB"/>
        </w:rPr>
      </w:pPr>
    </w:p>
    <w:p w14:paraId="744FC2FA" w14:textId="77777777" w:rsidR="00877F67" w:rsidRPr="00877F67" w:rsidRDefault="00877F67" w:rsidP="00877F67">
      <w:pPr>
        <w:shd w:val="clear" w:color="auto" w:fill="FFFFFF"/>
        <w:spacing w:after="300" w:line="360" w:lineRule="auto"/>
        <w:rPr>
          <w:rFonts w:ascii="Arial" w:eastAsia="Calibri" w:hAnsi="Arial" w:cs="Arial"/>
          <w:b/>
          <w:bCs/>
          <w:lang w:eastAsia="en-GB"/>
        </w:rPr>
      </w:pPr>
    </w:p>
    <w:p w14:paraId="32F7F0A6" w14:textId="77777777" w:rsidR="00877F67" w:rsidRPr="00877F67" w:rsidRDefault="00877F67" w:rsidP="00877F67">
      <w:pPr>
        <w:shd w:val="clear" w:color="auto" w:fill="FFFFFF"/>
        <w:spacing w:after="300" w:line="360" w:lineRule="auto"/>
        <w:rPr>
          <w:rFonts w:ascii="Arial" w:eastAsia="Calibri" w:hAnsi="Arial" w:cs="Arial"/>
          <w:b/>
          <w:bCs/>
          <w:lang w:eastAsia="en-GB"/>
        </w:rPr>
      </w:pPr>
    </w:p>
    <w:p w14:paraId="17F3A9E7" w14:textId="77777777" w:rsidR="00877F67" w:rsidRPr="00877F67" w:rsidRDefault="00877F67" w:rsidP="00877F67">
      <w:pPr>
        <w:shd w:val="clear" w:color="auto" w:fill="FFFFFF"/>
        <w:spacing w:after="300" w:line="360" w:lineRule="auto"/>
        <w:rPr>
          <w:rFonts w:ascii="Arial" w:eastAsia="Calibri" w:hAnsi="Arial" w:cs="Arial"/>
          <w:b/>
          <w:bCs/>
          <w:lang w:eastAsia="en-GB"/>
        </w:rPr>
      </w:pPr>
    </w:p>
    <w:p w14:paraId="79C9B38B" w14:textId="77777777" w:rsidR="00877F67" w:rsidRPr="00877F67" w:rsidRDefault="00877F67" w:rsidP="00877F67">
      <w:pPr>
        <w:shd w:val="clear" w:color="auto" w:fill="FFFFFF"/>
        <w:spacing w:after="300" w:line="360" w:lineRule="auto"/>
        <w:rPr>
          <w:rFonts w:ascii="Arial" w:eastAsia="Calibri" w:hAnsi="Arial" w:cs="Arial"/>
          <w:b/>
          <w:bCs/>
          <w:lang w:eastAsia="en-GB"/>
        </w:rPr>
      </w:pPr>
    </w:p>
    <w:p w14:paraId="1888EB39" w14:textId="77777777" w:rsidR="00877F67" w:rsidRDefault="00877F67" w:rsidP="00877F67">
      <w:pPr>
        <w:shd w:val="clear" w:color="auto" w:fill="FFFFFF"/>
        <w:spacing w:after="300" w:line="360" w:lineRule="auto"/>
        <w:rPr>
          <w:rFonts w:ascii="Arial" w:eastAsia="Calibri" w:hAnsi="Arial" w:cs="Arial"/>
          <w:b/>
          <w:bCs/>
          <w:lang w:eastAsia="en-GB"/>
        </w:rPr>
      </w:pPr>
    </w:p>
    <w:p w14:paraId="3664C1AB" w14:textId="00DF7B46" w:rsidR="00877F67" w:rsidRPr="00877F67" w:rsidRDefault="00877F67" w:rsidP="00877F67">
      <w:pPr>
        <w:shd w:val="clear" w:color="auto" w:fill="FFFFFF"/>
        <w:spacing w:after="300" w:line="360" w:lineRule="auto"/>
        <w:rPr>
          <w:rFonts w:ascii="Arial" w:eastAsia="Times New Roman" w:hAnsi="Arial" w:cs="Arial"/>
          <w:color w:val="0B0C0C"/>
          <w:lang w:eastAsia="en-GB"/>
        </w:rPr>
      </w:pPr>
      <w:r w:rsidRPr="00877F67">
        <w:rPr>
          <w:rFonts w:ascii="Arial" w:eastAsia="Calibri" w:hAnsi="Arial" w:cs="Arial"/>
          <w:b/>
          <w:bCs/>
          <w:lang w:eastAsia="en-GB"/>
        </w:rPr>
        <w:lastRenderedPageBreak/>
        <w:t xml:space="preserve">Task 4 </w:t>
      </w:r>
    </w:p>
    <w:p w14:paraId="526696CF" w14:textId="77777777" w:rsidR="00877F67" w:rsidRPr="00877F67" w:rsidRDefault="00877F67" w:rsidP="00877F67">
      <w:pPr>
        <w:spacing w:after="0" w:line="256" w:lineRule="auto"/>
        <w:rPr>
          <w:rFonts w:ascii="Arial" w:eastAsia="Times New Roman" w:hAnsi="Arial" w:cs="Arial"/>
          <w:lang w:eastAsia="en-GB"/>
        </w:rPr>
      </w:pPr>
      <w:r w:rsidRPr="00877F67">
        <w:rPr>
          <w:rFonts w:ascii="Arial" w:eastAsia="Calibri" w:hAnsi="Arial" w:cs="Arial"/>
          <w:b/>
          <w:bCs/>
          <w:lang w:eastAsia="en-GB"/>
        </w:rPr>
        <w:t>1000 words - Public Protection</w:t>
      </w:r>
    </w:p>
    <w:p w14:paraId="44B46D4C" w14:textId="77777777" w:rsidR="00877F67" w:rsidRPr="00877F67" w:rsidRDefault="00877F67" w:rsidP="00877F67">
      <w:pPr>
        <w:spacing w:after="0" w:line="256" w:lineRule="auto"/>
        <w:rPr>
          <w:rFonts w:ascii="Arial" w:eastAsia="Times New Roman" w:hAnsi="Arial" w:cs="Arial"/>
          <w:lang w:eastAsia="en-GB"/>
        </w:rPr>
      </w:pPr>
      <w:r w:rsidRPr="00877F67">
        <w:rPr>
          <w:rFonts w:ascii="Arial" w:eastAsia="Calibri" w:hAnsi="Arial" w:cs="Arial"/>
          <w:lang w:eastAsia="en-GB"/>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58D1DE3D" w14:textId="77777777" w:rsidR="00877F67" w:rsidRPr="00877F67" w:rsidRDefault="00877F67" w:rsidP="00877F67">
      <w:pPr>
        <w:spacing w:after="0" w:line="256" w:lineRule="auto"/>
        <w:rPr>
          <w:rFonts w:ascii="Arial" w:eastAsia="Calibri" w:hAnsi="Arial" w:cs="Arial"/>
          <w:lang w:eastAsia="en-GB"/>
        </w:rPr>
      </w:pPr>
      <w:r w:rsidRPr="00877F67">
        <w:rPr>
          <w:rFonts w:ascii="Arial" w:eastAsia="Calibri" w:hAnsi="Arial" w:cs="Arial"/>
          <w:lang w:eastAsia="en-GB"/>
        </w:rPr>
        <w:t xml:space="preserve"> </w:t>
      </w:r>
    </w:p>
    <w:p w14:paraId="0647BE01" w14:textId="77777777" w:rsidR="00877F67" w:rsidRPr="00877F67" w:rsidRDefault="00877F67" w:rsidP="00877F67">
      <w:pPr>
        <w:spacing w:after="0" w:line="256" w:lineRule="auto"/>
        <w:rPr>
          <w:rFonts w:ascii="Arial" w:eastAsia="Calibri" w:hAnsi="Arial" w:cs="Arial"/>
          <w:b/>
          <w:bCs/>
          <w:lang w:eastAsia="en-GB"/>
        </w:rPr>
      </w:pPr>
      <w:r w:rsidRPr="00877F67">
        <w:rPr>
          <w:rFonts w:ascii="Arial" w:eastAsia="Calibri" w:hAnsi="Arial" w:cs="Arial"/>
          <w:b/>
          <w:bCs/>
          <w:lang w:eastAsia="en-GB"/>
        </w:rPr>
        <w:t>Answer:</w:t>
      </w:r>
    </w:p>
    <w:p w14:paraId="0950D8CD" w14:textId="77777777" w:rsidR="00877F67" w:rsidRPr="00877F67" w:rsidRDefault="00877F67" w:rsidP="00877F67">
      <w:pPr>
        <w:spacing w:after="0" w:line="360" w:lineRule="auto"/>
        <w:rPr>
          <w:rFonts w:ascii="Arial" w:eastAsia="Times New Roman" w:hAnsi="Arial" w:cs="Arial"/>
          <w:b/>
          <w:bCs/>
          <w:lang w:eastAsia="en-GB"/>
        </w:rPr>
      </w:pPr>
      <w:r w:rsidRPr="00877F67">
        <w:rPr>
          <w:rFonts w:ascii="Arial" w:eastAsia="Times New Roman" w:hAnsi="Arial" w:cs="Arial"/>
          <w:lang w:eastAsia="en-GB"/>
        </w:rPr>
        <w:br/>
      </w:r>
      <w:r w:rsidRPr="00877F67">
        <w:rPr>
          <w:rFonts w:ascii="Arial" w:eastAsia="Times New Roman" w:hAnsi="Arial" w:cs="Arial"/>
          <w:shd w:val="clear" w:color="auto" w:fill="FFFFFF"/>
          <w:lang w:eastAsia="en-GB"/>
        </w:rPr>
        <w:t>Everyone has the right to grow up and enjoy a life free of harm. Public protection involves everyone working together to keep vulnerable young people and the vulnerable adults safe. Services from a variety of agencies collaborate to integrate activities, share best practises, and give assistance that decreases risk to vulnerable individuals. (</w:t>
      </w:r>
      <w:r w:rsidRPr="00877F67">
        <w:rPr>
          <w:rFonts w:ascii="Arial" w:eastAsia="Times New Roman" w:hAnsi="Arial" w:cs="Arial"/>
          <w:lang w:eastAsia="en-GB"/>
        </w:rPr>
        <w:t>Argyll and Bute Council 2021)</w:t>
      </w:r>
    </w:p>
    <w:p w14:paraId="7D99D8EE" w14:textId="77777777" w:rsidR="00877F67" w:rsidRPr="00877F67" w:rsidRDefault="00877F67" w:rsidP="00877F67">
      <w:pPr>
        <w:spacing w:after="0" w:line="360" w:lineRule="auto"/>
        <w:rPr>
          <w:rFonts w:ascii="Arial" w:eastAsia="Calibri" w:hAnsi="Arial" w:cs="Arial"/>
          <w:b/>
          <w:bCs/>
          <w:lang w:eastAsia="en-GB"/>
        </w:rPr>
      </w:pPr>
    </w:p>
    <w:p w14:paraId="122425F7" w14:textId="77777777" w:rsidR="00877F67" w:rsidRPr="00877F67" w:rsidRDefault="00877F67" w:rsidP="00877F67">
      <w:pPr>
        <w:spacing w:after="450" w:line="360" w:lineRule="auto"/>
        <w:rPr>
          <w:rFonts w:ascii="Arial" w:eastAsia="Times New Roman" w:hAnsi="Arial" w:cs="Arial"/>
          <w:lang w:eastAsia="en-GB"/>
        </w:rPr>
      </w:pPr>
      <w:r w:rsidRPr="00877F67">
        <w:rPr>
          <w:rFonts w:ascii="Arial" w:eastAsia="Times New Roman" w:hAnsi="Arial" w:cs="Arial"/>
          <w:lang w:eastAsia="en-GB"/>
        </w:rPr>
        <w:t xml:space="preserve">From a policing standpoint, the Public Protection Unit </w:t>
      </w:r>
      <w:proofErr w:type="gramStart"/>
      <w:r w:rsidRPr="00877F67">
        <w:rPr>
          <w:rFonts w:ascii="Arial" w:eastAsia="Times New Roman" w:hAnsi="Arial" w:cs="Arial"/>
          <w:lang w:eastAsia="en-GB"/>
        </w:rPr>
        <w:t>is in charge of</w:t>
      </w:r>
      <w:proofErr w:type="gramEnd"/>
      <w:r w:rsidRPr="00877F67">
        <w:rPr>
          <w:rFonts w:ascii="Arial" w:eastAsia="Times New Roman" w:hAnsi="Arial" w:cs="Arial"/>
          <w:lang w:eastAsia="en-GB"/>
        </w:rPr>
        <w:t xml:space="preserve"> child protection, neglect and abuse investigations, the management of dangerous offenders (MAPPA), domestic abuse, rape and sexual assault, including historical sex assaults, and the protection of vulnerable individuals. As part of the Multi-Agency Support Hub, they collaborate with a variety of other organisations on the island, including Health and Social Care, </w:t>
      </w:r>
      <w:proofErr w:type="gramStart"/>
      <w:r w:rsidRPr="00877F67">
        <w:rPr>
          <w:rFonts w:ascii="Arial" w:eastAsia="Times New Roman" w:hAnsi="Arial" w:cs="Arial"/>
          <w:lang w:eastAsia="en-GB"/>
        </w:rPr>
        <w:t>Child</w:t>
      </w:r>
      <w:proofErr w:type="gramEnd"/>
      <w:r w:rsidRPr="00877F67">
        <w:rPr>
          <w:rFonts w:ascii="Arial" w:eastAsia="Times New Roman" w:hAnsi="Arial" w:cs="Arial"/>
          <w:lang w:eastAsia="en-GB"/>
        </w:rPr>
        <w:t xml:space="preserve"> and Adolescent Mental Health Services CAMHS), and Education (MASH). In addition, the team collaborates with various organisations and UK Police Forces on risk assessment and management of convicted criminals. (Guernsey Police 2021)</w:t>
      </w:r>
    </w:p>
    <w:p w14:paraId="0FD11FD1" w14:textId="77777777" w:rsidR="00877F67" w:rsidRPr="00877F67" w:rsidRDefault="00877F67" w:rsidP="00877F67">
      <w:pPr>
        <w:spacing w:after="0" w:line="360" w:lineRule="auto"/>
        <w:rPr>
          <w:rFonts w:ascii="Arial" w:eastAsia="Calibri" w:hAnsi="Arial" w:cs="Arial"/>
          <w:lang w:eastAsia="en-GB"/>
        </w:rPr>
      </w:pPr>
      <w:proofErr w:type="gramStart"/>
      <w:r w:rsidRPr="00877F67">
        <w:rPr>
          <w:rFonts w:ascii="Arial" w:eastAsia="Calibri" w:hAnsi="Arial" w:cs="Arial"/>
          <w:lang w:eastAsia="en-GB"/>
        </w:rPr>
        <w:t>The majority of</w:t>
      </w:r>
      <w:proofErr w:type="gramEnd"/>
      <w:r w:rsidRPr="00877F67">
        <w:rPr>
          <w:rFonts w:ascii="Arial" w:eastAsia="Calibri" w:hAnsi="Arial" w:cs="Arial"/>
          <w:lang w:eastAsia="en-GB"/>
        </w:rPr>
        <w:t xml:space="preserve"> police forces in the United Kingdom use a form known as a public protection notice. Officers utilise this form to identify an adult or child who is at risk, as well as to identify victims of domestic violence and risk evaluate them using the DASH model. </w:t>
      </w:r>
      <w:proofErr w:type="gramStart"/>
      <w:r w:rsidRPr="00877F67">
        <w:rPr>
          <w:rFonts w:ascii="Arial" w:eastAsia="Calibri" w:hAnsi="Arial" w:cs="Arial"/>
          <w:lang w:eastAsia="en-GB"/>
        </w:rPr>
        <w:t>During the course of</w:t>
      </w:r>
      <w:proofErr w:type="gramEnd"/>
      <w:r w:rsidRPr="00877F67">
        <w:rPr>
          <w:rFonts w:ascii="Arial" w:eastAsia="Calibri" w:hAnsi="Arial" w:cs="Arial"/>
          <w:lang w:eastAsia="en-GB"/>
        </w:rPr>
        <w:t xml:space="preserve"> their responsibilities, a police officer will identify a vulnerable individual and fill a public protection notice, which is electronically transmitted to the police's Public Protection Unit. The form will ask the police officer some basic questions to obtain information about the individual, as well as prompt the officer to jot down some observations about that person. Once the form is filed, public protection officials will evaluate and analyse it before sending it to the appropriate partner agencies, and the police will execute safeguarding for these individuals. (Dorset Police 2021)</w:t>
      </w:r>
    </w:p>
    <w:p w14:paraId="64BE5969" w14:textId="77777777" w:rsidR="00877F67" w:rsidRPr="00877F67" w:rsidRDefault="00877F67" w:rsidP="00877F67">
      <w:pPr>
        <w:spacing w:after="0" w:line="360" w:lineRule="auto"/>
        <w:rPr>
          <w:rFonts w:ascii="Arial" w:eastAsia="Calibri" w:hAnsi="Arial" w:cs="Arial"/>
          <w:lang w:eastAsia="en-GB"/>
        </w:rPr>
      </w:pPr>
    </w:p>
    <w:p w14:paraId="7578EBBB" w14:textId="77777777" w:rsidR="00877F67" w:rsidRPr="00877F67" w:rsidRDefault="00877F67" w:rsidP="00877F67">
      <w:pPr>
        <w:shd w:val="clear" w:color="auto" w:fill="FFFFFF"/>
        <w:spacing w:after="195" w:line="360" w:lineRule="auto"/>
        <w:rPr>
          <w:rFonts w:ascii="Arial" w:eastAsia="Times New Roman" w:hAnsi="Arial" w:cs="Arial"/>
          <w:lang w:eastAsia="en-GB"/>
        </w:rPr>
      </w:pPr>
      <w:r w:rsidRPr="00877F67">
        <w:rPr>
          <w:rFonts w:ascii="Arial" w:eastAsia="Times New Roman" w:hAnsi="Arial" w:cs="Arial"/>
          <w:lang w:eastAsia="en-GB"/>
        </w:rPr>
        <w:t xml:space="preserve">MAPPA is an acronym that stands for Multi-Agency Public Protection Arrangements. It is the process by which multiple agencies such as the police, the Prison Service, and Probation work together to safeguard the public by controlling the dangers posed by violent and sexual </w:t>
      </w:r>
      <w:r w:rsidRPr="00877F67">
        <w:rPr>
          <w:rFonts w:ascii="Arial" w:eastAsia="Times New Roman" w:hAnsi="Arial" w:cs="Arial"/>
          <w:lang w:eastAsia="en-GB"/>
        </w:rPr>
        <w:lastRenderedPageBreak/>
        <w:t xml:space="preserve">offenders living in the community. MAPPA's goal is to reduce the hazards that violent and sexual offenders represent to the public by reducing the risks connected with these types of offenders. Under MAPPA, several authorities communicate information on criminals </w:t>
      </w:r>
      <w:proofErr w:type="gramStart"/>
      <w:r w:rsidRPr="00877F67">
        <w:rPr>
          <w:rFonts w:ascii="Arial" w:eastAsia="Times New Roman" w:hAnsi="Arial" w:cs="Arial"/>
          <w:lang w:eastAsia="en-GB"/>
        </w:rPr>
        <w:t>in order to</w:t>
      </w:r>
      <w:proofErr w:type="gramEnd"/>
      <w:r w:rsidRPr="00877F67">
        <w:rPr>
          <w:rFonts w:ascii="Arial" w:eastAsia="Times New Roman" w:hAnsi="Arial" w:cs="Arial"/>
          <w:lang w:eastAsia="en-GB"/>
        </w:rPr>
        <w:t xml:space="preserve"> determine the amount of risk they pose to the public. (</w:t>
      </w:r>
      <w:proofErr w:type="spellStart"/>
      <w:r w:rsidRPr="00877F67">
        <w:rPr>
          <w:rFonts w:ascii="Arial" w:eastAsia="Times New Roman" w:hAnsi="Arial" w:cs="Arial"/>
          <w:lang w:eastAsia="en-GB"/>
        </w:rPr>
        <w:t>Nacro</w:t>
      </w:r>
      <w:proofErr w:type="spellEnd"/>
      <w:r w:rsidRPr="00877F67">
        <w:rPr>
          <w:rFonts w:ascii="Arial" w:eastAsia="Times New Roman" w:hAnsi="Arial" w:cs="Arial"/>
          <w:lang w:eastAsia="en-GB"/>
        </w:rPr>
        <w:t xml:space="preserve"> 2020)</w:t>
      </w:r>
    </w:p>
    <w:p w14:paraId="3AF855ED" w14:textId="77777777" w:rsidR="00877F67" w:rsidRPr="00877F67" w:rsidRDefault="00877F67" w:rsidP="00877F67">
      <w:pPr>
        <w:shd w:val="clear" w:color="auto" w:fill="FFFFFF"/>
        <w:spacing w:after="195" w:line="360" w:lineRule="auto"/>
        <w:rPr>
          <w:rFonts w:ascii="Arial" w:eastAsia="Times New Roman" w:hAnsi="Arial" w:cs="Arial"/>
          <w:lang w:eastAsia="en-GB"/>
        </w:rPr>
      </w:pPr>
      <w:r w:rsidRPr="00877F67">
        <w:rPr>
          <w:rFonts w:ascii="Arial" w:eastAsia="Times New Roman" w:hAnsi="Arial" w:cs="Arial"/>
          <w:lang w:eastAsia="en-GB"/>
        </w:rPr>
        <w:t xml:space="preserve">All relevant offenders are evaluated to determine the amount of risk to the public. Risk management strategies are then devised for each offender </w:t>
      </w:r>
      <w:proofErr w:type="gramStart"/>
      <w:r w:rsidRPr="00877F67">
        <w:rPr>
          <w:rFonts w:ascii="Arial" w:eastAsia="Times New Roman" w:hAnsi="Arial" w:cs="Arial"/>
          <w:lang w:eastAsia="en-GB"/>
        </w:rPr>
        <w:t>in order to</w:t>
      </w:r>
      <w:proofErr w:type="gramEnd"/>
      <w:r w:rsidRPr="00877F67">
        <w:rPr>
          <w:rFonts w:ascii="Arial" w:eastAsia="Times New Roman" w:hAnsi="Arial" w:cs="Arial"/>
          <w:lang w:eastAsia="en-GB"/>
        </w:rPr>
        <w:t xml:space="preserve"> mitigate such risks. MAPPA enables agencies to evaluate and manage offenders on a multi-agency basis by collaborating, exchanging information, and meeting as needed to ensure that effective plans are in place. There are three stages of MAPPA management, which are determined by the amount of attention and resources necessary to implement good plans. Levels one and two are purely based on the offence and disposition, whereas level three is based on past offending and current risk management. (GOV.UK)</w:t>
      </w:r>
    </w:p>
    <w:p w14:paraId="64053BA3" w14:textId="77777777" w:rsidR="00877F67" w:rsidRPr="00877F67" w:rsidRDefault="00877F67" w:rsidP="00877F67">
      <w:pPr>
        <w:shd w:val="clear" w:color="auto" w:fill="FFFFFF"/>
        <w:spacing w:after="150" w:line="360" w:lineRule="auto"/>
        <w:rPr>
          <w:rFonts w:ascii="Arial" w:eastAsia="Times New Roman" w:hAnsi="Arial" w:cs="Arial"/>
          <w:lang w:eastAsia="en-GB"/>
        </w:rPr>
      </w:pPr>
      <w:r w:rsidRPr="00877F67">
        <w:rPr>
          <w:rFonts w:ascii="Arial" w:eastAsia="Times New Roman" w:hAnsi="Arial" w:cs="Arial"/>
          <w:lang w:eastAsia="en-GB"/>
        </w:rPr>
        <w:t>The Multi-Agency Risk Assessment Conference is a gathering where representatives from local police, probation, health, child protection, housing practitioners, Independent Domestic Violence Advisors, and other specialists from the statutory and voluntary sectors share information on high-risk domestic abuse cases. (Devon County Council 2020). Following the exchange of all pertinent facts about a victim, the representatives consider possibilities for enhancing the victim's safety and put them into a coordinated action plan. The MARAC's principal goal is to protect the adult victim. The MARAC will also collaborate with other organisations to protect children and regulate the perpetrator's behaviour. (Safe Lives 2021)</w:t>
      </w:r>
    </w:p>
    <w:p w14:paraId="37CDD48D" w14:textId="77777777" w:rsidR="00877F67" w:rsidRPr="00877F67" w:rsidRDefault="00877F67" w:rsidP="00877F67">
      <w:pPr>
        <w:shd w:val="clear" w:color="auto" w:fill="FFFFFF"/>
        <w:spacing w:before="100" w:after="0" w:line="360" w:lineRule="auto"/>
        <w:rPr>
          <w:rFonts w:ascii="Arial" w:eastAsia="Times New Roman" w:hAnsi="Arial" w:cs="Arial"/>
        </w:rPr>
      </w:pPr>
      <w:r w:rsidRPr="00877F67">
        <w:rPr>
          <w:rFonts w:ascii="Arial" w:eastAsia="Times New Roman" w:hAnsi="Arial" w:cs="Arial"/>
        </w:rPr>
        <w:t>The term Child and Adolescent Mental Health Services refers to NHS services that examine and treat young people who are experiencing emotional, behavioural, or mental health problems. CAMHS assistance is available for depression, anxiety, panic attacks, hearing voices, self-harm, or suicide thoughts, among other issues</w:t>
      </w:r>
      <w:r w:rsidRPr="00877F67">
        <w:rPr>
          <w:rFonts w:ascii="Arial" w:eastAsia="Times New Roman" w:hAnsi="Arial" w:cs="Arial"/>
          <w:b/>
          <w:bCs/>
        </w:rPr>
        <w:t>.</w:t>
      </w:r>
      <w:r w:rsidRPr="00877F67">
        <w:rPr>
          <w:rFonts w:ascii="Arial" w:eastAsia="Times New Roman" w:hAnsi="Arial" w:cs="Arial"/>
        </w:rPr>
        <w:t xml:space="preserve"> (Young Minds 2020) An individual will be invited to an evaluation after being referred to CAMHS. After the appointment, the professionals will risk analyse that person and choose the best course of action. (ChildLine 2021)</w:t>
      </w:r>
    </w:p>
    <w:p w14:paraId="6E5FF41F" w14:textId="77777777" w:rsidR="00877F67" w:rsidRPr="00877F67" w:rsidRDefault="00877F67" w:rsidP="00877F67">
      <w:pPr>
        <w:spacing w:after="0" w:line="360" w:lineRule="auto"/>
        <w:rPr>
          <w:rFonts w:ascii="Arial" w:eastAsia="Calibri" w:hAnsi="Arial" w:cs="Arial"/>
          <w:lang w:eastAsia="en-GB"/>
        </w:rPr>
      </w:pPr>
    </w:p>
    <w:p w14:paraId="72252D5D" w14:textId="77777777" w:rsidR="00877F67" w:rsidRPr="00877F67" w:rsidRDefault="00877F67" w:rsidP="00877F67">
      <w:pPr>
        <w:shd w:val="clear" w:color="auto" w:fill="FFFFFF"/>
        <w:spacing w:before="100" w:beforeAutospacing="1" w:after="100" w:afterAutospacing="1" w:line="360" w:lineRule="auto"/>
        <w:textAlignment w:val="baseline"/>
        <w:rPr>
          <w:rFonts w:ascii="Arial" w:eastAsia="Times New Roman" w:hAnsi="Arial" w:cs="Arial"/>
          <w:lang w:eastAsia="en-GB"/>
        </w:rPr>
      </w:pPr>
      <w:r w:rsidRPr="00877F67">
        <w:rPr>
          <w:rFonts w:ascii="Arial" w:eastAsia="Times New Roman" w:hAnsi="Arial" w:cs="Arial"/>
          <w:lang w:eastAsia="en-GB"/>
        </w:rPr>
        <w:t xml:space="preserve">The goal of the Multi Agency Safeguarding Hub is to bring together several organisations to facilitate rapid information exchange </w:t>
      </w:r>
      <w:proofErr w:type="gramStart"/>
      <w:r w:rsidRPr="00877F67">
        <w:rPr>
          <w:rFonts w:ascii="Arial" w:eastAsia="Times New Roman" w:hAnsi="Arial" w:cs="Arial"/>
          <w:lang w:eastAsia="en-GB"/>
        </w:rPr>
        <w:t>in order to</w:t>
      </w:r>
      <w:proofErr w:type="gramEnd"/>
      <w:r w:rsidRPr="00877F67">
        <w:rPr>
          <w:rFonts w:ascii="Arial" w:eastAsia="Times New Roman" w:hAnsi="Arial" w:cs="Arial"/>
          <w:lang w:eastAsia="en-GB"/>
        </w:rPr>
        <w:t xml:space="preserve"> make efficient and timely decisions to protect vulnerable children. The MASH environment enables professionals to receive and analyse information efficiently and rapidly </w:t>
      </w:r>
      <w:proofErr w:type="gramStart"/>
      <w:r w:rsidRPr="00877F67">
        <w:rPr>
          <w:rFonts w:ascii="Arial" w:eastAsia="Times New Roman" w:hAnsi="Arial" w:cs="Arial"/>
          <w:lang w:eastAsia="en-GB"/>
        </w:rPr>
        <w:t>in order to</w:t>
      </w:r>
      <w:proofErr w:type="gramEnd"/>
      <w:r w:rsidRPr="00877F67">
        <w:rPr>
          <w:rFonts w:ascii="Arial" w:eastAsia="Times New Roman" w:hAnsi="Arial" w:cs="Arial"/>
          <w:lang w:eastAsia="en-GB"/>
        </w:rPr>
        <w:t xml:space="preserve"> assess risk. Because of this multi-agency collaboration and coordination, professionals are in a better position to make proper, suitable, and proportionate judgments about child protection. It should be noted that the </w:t>
      </w:r>
      <w:r w:rsidRPr="00877F67">
        <w:rPr>
          <w:rFonts w:ascii="Arial" w:eastAsia="Times New Roman" w:hAnsi="Arial" w:cs="Arial"/>
          <w:lang w:eastAsia="en-GB"/>
        </w:rPr>
        <w:lastRenderedPageBreak/>
        <w:t xml:space="preserve">MASH does not hold cases. It is, in effect, the front door and the first screening procedure, during which a decision maker selects where the case travels next. </w:t>
      </w:r>
      <w:proofErr w:type="gramStart"/>
      <w:r w:rsidRPr="00877F67">
        <w:rPr>
          <w:rFonts w:ascii="Arial" w:eastAsia="Times New Roman" w:hAnsi="Arial" w:cs="Arial"/>
          <w:lang w:eastAsia="en-GB"/>
        </w:rPr>
        <w:t>As a general rule</w:t>
      </w:r>
      <w:proofErr w:type="gramEnd"/>
      <w:r w:rsidRPr="00877F67">
        <w:rPr>
          <w:rFonts w:ascii="Arial" w:eastAsia="Times New Roman" w:hAnsi="Arial" w:cs="Arial"/>
          <w:lang w:eastAsia="en-GB"/>
        </w:rPr>
        <w:t>, urgent referrals should be evaluated within a few hours, whereas non-urgent recommendations should be finished within three days. The Multi Agency Safeguarding Hub concept is a strong and well-tested methodology for protecting vulnerable children. (Multi Agency Safeguarding Hub 2020)</w:t>
      </w:r>
    </w:p>
    <w:p w14:paraId="174A3C67" w14:textId="77777777" w:rsidR="00877F67" w:rsidRPr="00877F67" w:rsidRDefault="00877F67" w:rsidP="00877F67">
      <w:pPr>
        <w:spacing w:after="0" w:line="360" w:lineRule="auto"/>
        <w:rPr>
          <w:rFonts w:ascii="Arial" w:eastAsia="Calibri" w:hAnsi="Arial" w:cs="Arial"/>
          <w:lang w:eastAsia="en-GB"/>
        </w:rPr>
      </w:pPr>
    </w:p>
    <w:p w14:paraId="15FBF963"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Serious and organised crime is defined as criminal conduct that is planned, coordinated, and carried out by individuals, organisations, or multinational networks. It is generally focused on obtaining money, profit, influence, and power. In certain circumstances, sexual satisfaction serves as an incentive. These crimes are frequently performed by organised crime groups, which utilise violence, corruption, and intimidation to safeguard their illicit business. (House of Lords 2019)</w:t>
      </w:r>
    </w:p>
    <w:p w14:paraId="7E9B06C1" w14:textId="77777777" w:rsidR="00877F67" w:rsidRPr="00877F67" w:rsidRDefault="00877F67" w:rsidP="00877F67">
      <w:pPr>
        <w:spacing w:after="0" w:line="360" w:lineRule="auto"/>
        <w:rPr>
          <w:rFonts w:ascii="Arial" w:eastAsia="Times New Roman" w:hAnsi="Arial" w:cs="Arial"/>
          <w:lang w:eastAsia="en-GB"/>
        </w:rPr>
      </w:pPr>
    </w:p>
    <w:p w14:paraId="1C5F185F"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The UK Government published a serious and organised crime strategy in 2013, with a revised version issued in 2018. The strategies use a framework based on four ‘P’ work strands: prevent people from getting involved in organised crime; • pursue and disrupt serious and organised criminals; • protect individuals, organisations and communities against serious and organised criminality; and • prepare for when serious and organised crime occurs and mitigate its impact.26 In the revised strategy, the Government stated that “despite significant progress, the scale of the challenge we face is stark and we have therefore revised our approach”.27 Outlining this, the Government set out four objectives to:28 • target and relentlessly disrupt the SOC criminals and networks that cause the most harm; • build the highest levels of defence and resilience in vulnerable people, communities, businesses and systems; • stop the problem at source, and identify and support those at risk of engaging in criminality; and • establish a single, whole-system approach. The government outlined this by establishing four aims. To begin, persistently target and disable the SOC offenders and networks causing the most damage. In addition, vulnerable people, communities, enterprises, and systems must be fortified with the strongest defences and resilience possible. Finally, to address the issue at its root, identify and help people at risk of participating in criminal activities, and build a unified, whole-system strategy. (House of Lords 2019)</w:t>
      </w:r>
    </w:p>
    <w:p w14:paraId="0736AA8A" w14:textId="77777777" w:rsidR="00877F67" w:rsidRPr="00877F67" w:rsidRDefault="00877F67" w:rsidP="00877F67">
      <w:pPr>
        <w:spacing w:after="0" w:line="256" w:lineRule="auto"/>
        <w:rPr>
          <w:rFonts w:ascii="Arial" w:eastAsia="Calibri" w:hAnsi="Arial" w:cs="Arial"/>
          <w:color w:val="FFC000"/>
          <w:lang w:eastAsia="en-GB"/>
        </w:rPr>
      </w:pPr>
    </w:p>
    <w:p w14:paraId="5739222F" w14:textId="77777777" w:rsidR="00877F67" w:rsidRPr="00877F67" w:rsidRDefault="00877F67" w:rsidP="00877F67">
      <w:pPr>
        <w:spacing w:after="0" w:line="256" w:lineRule="auto"/>
        <w:rPr>
          <w:rFonts w:ascii="Arial" w:eastAsia="Calibri" w:hAnsi="Arial" w:cs="Arial"/>
          <w:b/>
          <w:bCs/>
          <w:lang w:eastAsia="en-GB"/>
        </w:rPr>
      </w:pPr>
    </w:p>
    <w:p w14:paraId="483B2306" w14:textId="77777777" w:rsidR="00877F67" w:rsidRDefault="00877F67" w:rsidP="00877F67">
      <w:pPr>
        <w:spacing w:after="0" w:line="256" w:lineRule="auto"/>
        <w:rPr>
          <w:rFonts w:ascii="Arial" w:eastAsia="Calibri" w:hAnsi="Arial" w:cs="Arial"/>
          <w:b/>
          <w:bCs/>
          <w:lang w:eastAsia="en-GB"/>
        </w:rPr>
      </w:pPr>
    </w:p>
    <w:p w14:paraId="733F8A1A" w14:textId="77777777" w:rsidR="00877F67" w:rsidRDefault="00877F67" w:rsidP="00877F67">
      <w:pPr>
        <w:spacing w:after="0" w:line="256" w:lineRule="auto"/>
        <w:rPr>
          <w:rFonts w:ascii="Arial" w:eastAsia="Calibri" w:hAnsi="Arial" w:cs="Arial"/>
          <w:b/>
          <w:bCs/>
          <w:lang w:eastAsia="en-GB"/>
        </w:rPr>
      </w:pPr>
    </w:p>
    <w:p w14:paraId="4BADB844" w14:textId="77777777" w:rsidR="00877F67" w:rsidRDefault="00877F67" w:rsidP="00877F67">
      <w:pPr>
        <w:spacing w:after="0" w:line="256" w:lineRule="auto"/>
        <w:rPr>
          <w:rFonts w:ascii="Arial" w:eastAsia="Calibri" w:hAnsi="Arial" w:cs="Arial"/>
          <w:b/>
          <w:bCs/>
          <w:lang w:eastAsia="en-GB"/>
        </w:rPr>
      </w:pPr>
    </w:p>
    <w:p w14:paraId="36DE291F" w14:textId="67A1F7D6" w:rsidR="00877F67" w:rsidRPr="00877F67" w:rsidRDefault="00877F67" w:rsidP="00877F67">
      <w:pPr>
        <w:spacing w:after="0" w:line="256" w:lineRule="auto"/>
        <w:rPr>
          <w:rFonts w:ascii="Arial" w:eastAsia="Calibri" w:hAnsi="Arial" w:cs="Arial"/>
          <w:b/>
          <w:bCs/>
          <w:lang w:eastAsia="en-GB"/>
        </w:rPr>
      </w:pPr>
      <w:r w:rsidRPr="00877F67">
        <w:rPr>
          <w:rFonts w:ascii="Arial" w:eastAsia="Calibri" w:hAnsi="Arial" w:cs="Arial"/>
          <w:b/>
          <w:bCs/>
          <w:lang w:eastAsia="en-GB"/>
        </w:rPr>
        <w:lastRenderedPageBreak/>
        <w:t xml:space="preserve">Task 5 </w:t>
      </w:r>
    </w:p>
    <w:p w14:paraId="03DC6514" w14:textId="77777777" w:rsidR="00877F67" w:rsidRPr="00877F67" w:rsidRDefault="00877F67" w:rsidP="00877F67">
      <w:pPr>
        <w:spacing w:after="0" w:line="256" w:lineRule="auto"/>
        <w:rPr>
          <w:rFonts w:ascii="Arial" w:eastAsia="Calibri" w:hAnsi="Arial" w:cs="Arial"/>
          <w:b/>
          <w:bCs/>
          <w:lang w:eastAsia="en-GB"/>
        </w:rPr>
      </w:pPr>
    </w:p>
    <w:p w14:paraId="391E6970" w14:textId="77777777" w:rsidR="00877F67" w:rsidRPr="00877F67" w:rsidRDefault="00877F67" w:rsidP="00877F67">
      <w:pPr>
        <w:spacing w:after="0" w:line="256" w:lineRule="auto"/>
        <w:rPr>
          <w:rFonts w:ascii="Arial" w:eastAsia="Times New Roman" w:hAnsi="Arial" w:cs="Arial"/>
          <w:lang w:eastAsia="en-GB"/>
        </w:rPr>
      </w:pPr>
      <w:r w:rsidRPr="00877F67">
        <w:rPr>
          <w:rFonts w:ascii="Arial" w:eastAsia="Calibri" w:hAnsi="Arial" w:cs="Arial"/>
          <w:b/>
          <w:bCs/>
          <w:lang w:eastAsia="en-GB"/>
        </w:rPr>
        <w:t>1000 words - Evidence based policing/criminology and crime prevention/criminal Justice</w:t>
      </w:r>
    </w:p>
    <w:p w14:paraId="5EBFB7DD" w14:textId="77777777" w:rsidR="00877F67" w:rsidRPr="00877F67" w:rsidRDefault="00877F67" w:rsidP="00877F67">
      <w:pPr>
        <w:spacing w:after="0" w:line="256" w:lineRule="auto"/>
        <w:rPr>
          <w:rFonts w:ascii="Arial" w:eastAsia="Times New Roman" w:hAnsi="Arial" w:cs="Arial"/>
          <w:lang w:eastAsia="en-GB"/>
        </w:rPr>
      </w:pPr>
      <w:r w:rsidRPr="00877F67">
        <w:rPr>
          <w:rFonts w:ascii="Arial" w:eastAsia="Calibri" w:hAnsi="Arial" w:cs="Arial"/>
          <w:lang w:eastAsia="en-GB"/>
        </w:rPr>
        <w:t xml:space="preserve">Critically analyse the concept of evidence-based policing and ‘what works’ in policing evaluating crime prevention theories and strategies and considering the options open to reduce re offending. </w:t>
      </w:r>
    </w:p>
    <w:p w14:paraId="7BFD92BE" w14:textId="77777777" w:rsidR="00877F67" w:rsidRPr="00877F67" w:rsidRDefault="00877F67" w:rsidP="00877F67">
      <w:pPr>
        <w:spacing w:after="0" w:line="256" w:lineRule="auto"/>
        <w:rPr>
          <w:rFonts w:ascii="Arial" w:eastAsia="Calibri" w:hAnsi="Arial" w:cs="Arial"/>
          <w:lang w:eastAsia="en-GB"/>
        </w:rPr>
      </w:pPr>
    </w:p>
    <w:p w14:paraId="49F36DB9" w14:textId="77777777" w:rsidR="00877F67" w:rsidRPr="00877F67" w:rsidRDefault="00877F67" w:rsidP="00877F67">
      <w:pPr>
        <w:spacing w:after="0" w:line="256" w:lineRule="auto"/>
        <w:rPr>
          <w:rFonts w:ascii="Arial" w:eastAsia="Calibri" w:hAnsi="Arial" w:cs="Arial"/>
          <w:b/>
          <w:bCs/>
          <w:lang w:eastAsia="en-GB"/>
        </w:rPr>
      </w:pPr>
      <w:r w:rsidRPr="00877F67">
        <w:rPr>
          <w:rFonts w:ascii="Arial" w:eastAsia="Calibri" w:hAnsi="Arial" w:cs="Arial"/>
          <w:b/>
          <w:bCs/>
          <w:lang w:eastAsia="en-GB"/>
        </w:rPr>
        <w:t>Answer:</w:t>
      </w:r>
    </w:p>
    <w:p w14:paraId="1AC51EDC" w14:textId="77777777" w:rsidR="00877F67" w:rsidRPr="00877F67" w:rsidRDefault="00877F67" w:rsidP="00877F67">
      <w:pPr>
        <w:spacing w:after="0" w:line="256" w:lineRule="auto"/>
        <w:rPr>
          <w:rFonts w:ascii="Arial" w:eastAsia="Calibri" w:hAnsi="Arial" w:cs="Arial"/>
          <w:b/>
          <w:bCs/>
          <w:lang w:eastAsia="en-GB"/>
        </w:rPr>
      </w:pPr>
    </w:p>
    <w:p w14:paraId="173DB0CC"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Evidence-based policing states that officers, supervisors, and command staff should not only be armed with the appropriate gear, knowledge of the law, proper procedures, and defensive protection, but they should also have as much knowledge about what methods and techniques work best to combat crime so that they can make important choices while patrolling or conducting investigations. Historically, police training has been focused primarily on protocols, the law, physical capabilities, including the use of equipment. Police officers were hardly ever taught on the vast amount of knowledge regarding "what works" in crime control and prevention. (Matrix Demonstration Project Team 2020)</w:t>
      </w:r>
    </w:p>
    <w:p w14:paraId="34B4318A" w14:textId="77777777" w:rsidR="00877F67" w:rsidRPr="00877F67" w:rsidRDefault="00877F67" w:rsidP="00877F67">
      <w:pPr>
        <w:spacing w:after="0" w:line="360" w:lineRule="auto"/>
        <w:rPr>
          <w:rFonts w:ascii="Arial" w:eastAsia="Times New Roman" w:hAnsi="Arial" w:cs="Arial"/>
          <w:lang w:eastAsia="en-GB"/>
        </w:rPr>
      </w:pPr>
    </w:p>
    <w:p w14:paraId="7FDD5425"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Evidence-based policing also emphasises the need of crime analysis in day-to-day police. Police may become more effective in tackling specific crime, disorder, and traffic problems by knowing how crime clusters geographically and temporally, as well as which environmental and situational elements might draw possibilities for crime. Police officers must use what they know about what works to better their efforts in crime control, community engagement, and internal management, as well as develop knowledge and analysis inside their agencies to improve their power to block and decrease crime. (Matrix Demonstration Project Team 2020)</w:t>
      </w:r>
    </w:p>
    <w:p w14:paraId="68F2078D" w14:textId="77777777" w:rsidR="00877F67" w:rsidRPr="00877F67" w:rsidRDefault="00877F67" w:rsidP="00877F67">
      <w:pPr>
        <w:spacing w:after="0" w:line="360" w:lineRule="auto"/>
        <w:rPr>
          <w:rFonts w:ascii="Arial" w:eastAsia="Times New Roman" w:hAnsi="Arial" w:cs="Arial"/>
          <w:shd w:val="clear" w:color="auto" w:fill="F6F7F8"/>
          <w:lang w:eastAsia="en-GB"/>
        </w:rPr>
      </w:pPr>
    </w:p>
    <w:p w14:paraId="28188CA8"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 xml:space="preserve">There are several major criminological theories that attempt to explain the causes of crime. Each theory has its own set of strengths and limitations, as well as gaps, and may only be applicable to specific forms of crime and not others. There is no correct or incorrect theory. However, the two main theories can be categorised into two main approaches biological theories and sociological theories. </w:t>
      </w:r>
    </w:p>
    <w:p w14:paraId="50D8DA1A" w14:textId="77777777" w:rsidR="00877F67" w:rsidRPr="00877F67" w:rsidRDefault="00877F67" w:rsidP="00877F67">
      <w:pPr>
        <w:spacing w:after="0" w:line="360" w:lineRule="auto"/>
        <w:rPr>
          <w:rFonts w:ascii="Arial" w:eastAsia="Calibri" w:hAnsi="Arial" w:cs="Arial"/>
          <w:lang w:eastAsia="en-GB"/>
        </w:rPr>
      </w:pPr>
    </w:p>
    <w:p w14:paraId="2A3405D1" w14:textId="77777777" w:rsidR="00877F67" w:rsidRPr="00877F67" w:rsidRDefault="00877F67" w:rsidP="00877F67">
      <w:pPr>
        <w:spacing w:before="100" w:after="100" w:line="360" w:lineRule="auto"/>
        <w:textAlignment w:val="baseline"/>
        <w:rPr>
          <w:rFonts w:ascii="Arial" w:eastAsia="Calibri" w:hAnsi="Arial" w:cs="Arial"/>
          <w:lang w:eastAsia="en-GB"/>
        </w:rPr>
      </w:pPr>
      <w:r w:rsidRPr="00877F67">
        <w:rPr>
          <w:rFonts w:ascii="Arial" w:eastAsia="Calibri" w:hAnsi="Arial" w:cs="Arial"/>
          <w:lang w:eastAsia="en-GB"/>
        </w:rPr>
        <w:t xml:space="preserve">Biological theories for crime hold that certain people are born criminals, biologically separate from non-criminals. Cesare Lombroso is the most well-known theorist of this approach. (Glasgow University 2020) He claimed that criminals were evolutionary throwbacks.  He speculated that their brains were underdeveloped or did not fully mature. During his study of convicts, he discovered that they all had a few physical characteristics in common.  In doing </w:t>
      </w:r>
      <w:r w:rsidRPr="00877F67">
        <w:rPr>
          <w:rFonts w:ascii="Arial" w:eastAsia="Calibri" w:hAnsi="Arial" w:cs="Arial"/>
          <w:lang w:eastAsia="en-GB"/>
        </w:rPr>
        <w:lastRenderedPageBreak/>
        <w:t>so, Lombroso implied that criminality was a result of genetics and biological characteristics.  Lombroso's theory is fundamentally a biological positivist view. (Brookes 2021)</w:t>
      </w:r>
    </w:p>
    <w:p w14:paraId="28CFEBC2" w14:textId="77777777" w:rsidR="00877F67" w:rsidRPr="00877F67" w:rsidRDefault="00877F67" w:rsidP="00877F67">
      <w:pPr>
        <w:spacing w:before="100" w:after="100" w:line="360" w:lineRule="auto"/>
        <w:textAlignment w:val="baseline"/>
        <w:rPr>
          <w:rFonts w:ascii="Arial" w:eastAsia="Times New Roman" w:hAnsi="Arial" w:cs="Arial"/>
          <w:lang w:eastAsia="en-GB"/>
        </w:rPr>
      </w:pPr>
      <w:r w:rsidRPr="00877F67">
        <w:rPr>
          <w:rFonts w:ascii="Arial" w:eastAsia="Times New Roman" w:hAnsi="Arial" w:cs="Arial"/>
        </w:rPr>
        <w:t xml:space="preserve">According to sociological perspectives, external influences such as the individual's experiences in the neighbourhood, peer group, and family shape crime. (University of Scotland 2020) </w:t>
      </w:r>
      <w:r w:rsidRPr="00877F67">
        <w:rPr>
          <w:rFonts w:ascii="Arial" w:eastAsia="Times New Roman" w:hAnsi="Arial" w:cs="Arial"/>
          <w:lang w:eastAsia="en-GB"/>
        </w:rPr>
        <w:t>Through their study, Clifford Shaw and Henry D. McKay established social disorganisation theory. According to the notion of social disorganisation, a person's physical and social circumstances are mostly to blame for the behavioural choices that they make. The core tenet of social disorganisation theory is that location is important in forecasting unlawful behaviour. According to Shaw and McKay, the neighbourhoods with the highest crime rates share at least three characteristics: physical dilapidation, poverty, and a higher level of ethnic and cultural mixing. According to Shaw and McKay, delinquency is not produced at the person level, but rather is a natural response by normal people to abnormal circumstances.</w:t>
      </w:r>
      <w:r w:rsidRPr="00877F67">
        <w:rPr>
          <w:rFonts w:ascii="Arial" w:eastAsia="Times New Roman" w:hAnsi="Arial" w:cs="Arial"/>
        </w:rPr>
        <w:t xml:space="preserve"> (Bond 2015)</w:t>
      </w:r>
    </w:p>
    <w:p w14:paraId="4B943A3B" w14:textId="77777777" w:rsidR="00877F67" w:rsidRPr="00877F67" w:rsidRDefault="00877F67" w:rsidP="00877F67">
      <w:pPr>
        <w:spacing w:after="0" w:line="360" w:lineRule="auto"/>
        <w:rPr>
          <w:rFonts w:ascii="Arial" w:eastAsia="Calibri" w:hAnsi="Arial" w:cs="Arial"/>
          <w:lang w:eastAsia="en-GB"/>
        </w:rPr>
      </w:pPr>
    </w:p>
    <w:p w14:paraId="108AD196"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 xml:space="preserve">According to West Yorkshire Police, there are ten crime prevention concepts that can help a person reduce the likelihood of crime occurring in their everyday lives. Individuals, communities, partners, and corporations might explore developing and implementing them. It is not necessary to utilise all ten principles at once; adopting only one or a mixture of many of them may assist avoid crime. </w:t>
      </w:r>
      <w:r w:rsidRPr="00877F67">
        <w:rPr>
          <w:rFonts w:ascii="Arial" w:eastAsia="Times New Roman" w:hAnsi="Arial" w:cs="Arial"/>
          <w:shd w:val="clear" w:color="auto" w:fill="FFFFFF"/>
          <w:lang w:eastAsia="en-GB"/>
        </w:rPr>
        <w:t>(West Yorkshire Police 2020)</w:t>
      </w:r>
    </w:p>
    <w:p w14:paraId="38972D67" w14:textId="77777777" w:rsidR="00877F67" w:rsidRPr="00877F67" w:rsidRDefault="00877F67" w:rsidP="00877F67">
      <w:pPr>
        <w:shd w:val="clear" w:color="auto" w:fill="FFFFFF"/>
        <w:spacing w:after="0" w:line="360" w:lineRule="auto"/>
        <w:rPr>
          <w:rFonts w:ascii="Arial" w:eastAsia="Times New Roman" w:hAnsi="Arial" w:cs="Arial"/>
          <w:b/>
          <w:bCs/>
          <w:bdr w:val="none" w:sz="0" w:space="0" w:color="auto" w:frame="1"/>
          <w:lang w:eastAsia="en-GB"/>
        </w:rPr>
      </w:pPr>
    </w:p>
    <w:p w14:paraId="1AB58DF4" w14:textId="77777777" w:rsidR="00877F67" w:rsidRPr="00877F67" w:rsidRDefault="00877F67" w:rsidP="00877F67">
      <w:pPr>
        <w:shd w:val="clear" w:color="auto" w:fill="FFFFFF"/>
        <w:spacing w:after="300" w:line="360" w:lineRule="auto"/>
        <w:rPr>
          <w:rFonts w:ascii="Arial" w:eastAsia="Times New Roman" w:hAnsi="Arial" w:cs="Arial"/>
          <w:bdr w:val="none" w:sz="0" w:space="0" w:color="auto" w:frame="1"/>
          <w:lang w:eastAsia="en-GB"/>
        </w:rPr>
      </w:pPr>
      <w:r w:rsidRPr="00877F67">
        <w:rPr>
          <w:rFonts w:ascii="Arial" w:eastAsia="Times New Roman" w:hAnsi="Arial" w:cs="Arial"/>
          <w:bdr w:val="none" w:sz="0" w:space="0" w:color="auto" w:frame="1"/>
          <w:lang w:eastAsia="en-GB"/>
        </w:rPr>
        <w:t>The following are the ten principles of crime prevention: </w:t>
      </w:r>
    </w:p>
    <w:p w14:paraId="421392B2" w14:textId="77777777" w:rsidR="00877F67" w:rsidRPr="00877F67" w:rsidRDefault="00877F67" w:rsidP="00877F67">
      <w:pPr>
        <w:shd w:val="clear" w:color="auto" w:fill="FFFFFF"/>
        <w:spacing w:after="300" w:line="360" w:lineRule="auto"/>
        <w:rPr>
          <w:rFonts w:ascii="Arial" w:eastAsia="Times New Roman" w:hAnsi="Arial" w:cs="Arial"/>
          <w:bdr w:val="none" w:sz="0" w:space="0" w:color="auto" w:frame="1"/>
          <w:lang w:eastAsia="en-GB"/>
        </w:rPr>
      </w:pPr>
      <w:r w:rsidRPr="00877F67">
        <w:rPr>
          <w:rFonts w:ascii="Arial" w:eastAsia="Times New Roman" w:hAnsi="Arial" w:cs="Arial"/>
          <w:bdr w:val="none" w:sz="0" w:space="0" w:color="auto" w:frame="1"/>
          <w:lang w:eastAsia="en-GB"/>
        </w:rPr>
        <w:t>1. Target Hardening - Making your property more difficult for an offender to reach.</w:t>
      </w:r>
    </w:p>
    <w:p w14:paraId="03EF9454" w14:textId="77777777" w:rsidR="00877F67" w:rsidRPr="00877F67" w:rsidRDefault="00877F67" w:rsidP="00877F67">
      <w:pPr>
        <w:shd w:val="clear" w:color="auto" w:fill="FFFFFF"/>
        <w:spacing w:after="300" w:line="360" w:lineRule="auto"/>
        <w:rPr>
          <w:rFonts w:ascii="Arial" w:eastAsia="Times New Roman" w:hAnsi="Arial" w:cs="Arial"/>
          <w:bdr w:val="none" w:sz="0" w:space="0" w:color="auto" w:frame="1"/>
          <w:lang w:eastAsia="en-GB"/>
        </w:rPr>
      </w:pPr>
      <w:r w:rsidRPr="00877F67">
        <w:rPr>
          <w:rFonts w:ascii="Arial" w:eastAsia="Times New Roman" w:hAnsi="Arial" w:cs="Arial"/>
          <w:bdr w:val="none" w:sz="0" w:space="0" w:color="auto" w:frame="1"/>
          <w:lang w:eastAsia="en-GB"/>
        </w:rPr>
        <w:t>2. Target Removal - Keeping a possible target out of sight.</w:t>
      </w:r>
    </w:p>
    <w:p w14:paraId="191A0FF1" w14:textId="77777777" w:rsidR="00877F67" w:rsidRPr="00877F67" w:rsidRDefault="00877F67" w:rsidP="00877F67">
      <w:pPr>
        <w:shd w:val="clear" w:color="auto" w:fill="FFFFFF"/>
        <w:spacing w:after="300" w:line="360" w:lineRule="auto"/>
        <w:rPr>
          <w:rFonts w:ascii="Arial" w:eastAsia="Times New Roman" w:hAnsi="Arial" w:cs="Arial"/>
          <w:bdr w:val="none" w:sz="0" w:space="0" w:color="auto" w:frame="1"/>
          <w:lang w:eastAsia="en-GB"/>
        </w:rPr>
      </w:pPr>
      <w:r w:rsidRPr="00877F67">
        <w:rPr>
          <w:rFonts w:ascii="Arial" w:eastAsia="Times New Roman" w:hAnsi="Arial" w:cs="Arial"/>
          <w:bdr w:val="none" w:sz="0" w:space="0" w:color="auto" w:frame="1"/>
          <w:lang w:eastAsia="en-GB"/>
        </w:rPr>
        <w:t>3. Reducing the Means - Removing objects that might aid in the commission of an offence.</w:t>
      </w:r>
    </w:p>
    <w:p w14:paraId="17E25796" w14:textId="77777777" w:rsidR="00877F67" w:rsidRPr="00877F67" w:rsidRDefault="00877F67" w:rsidP="00877F67">
      <w:pPr>
        <w:shd w:val="clear" w:color="auto" w:fill="FFFFFF"/>
        <w:spacing w:after="300" w:line="360" w:lineRule="auto"/>
        <w:rPr>
          <w:rFonts w:ascii="Arial" w:eastAsia="Times New Roman" w:hAnsi="Arial" w:cs="Arial"/>
          <w:bdr w:val="none" w:sz="0" w:space="0" w:color="auto" w:frame="1"/>
          <w:lang w:eastAsia="en-GB"/>
        </w:rPr>
      </w:pPr>
      <w:r w:rsidRPr="00877F67">
        <w:rPr>
          <w:rFonts w:ascii="Arial" w:eastAsia="Times New Roman" w:hAnsi="Arial" w:cs="Arial"/>
          <w:bdr w:val="none" w:sz="0" w:space="0" w:color="auto" w:frame="1"/>
          <w:lang w:eastAsia="en-GB"/>
        </w:rPr>
        <w:t>4. Reducing the Payoff - Reducing the amount of profit that the criminal may make from the crime.</w:t>
      </w:r>
    </w:p>
    <w:p w14:paraId="6146D076" w14:textId="77777777" w:rsidR="00877F67" w:rsidRPr="00877F67" w:rsidRDefault="00877F67" w:rsidP="00877F67">
      <w:pPr>
        <w:shd w:val="clear" w:color="auto" w:fill="FFFFFF"/>
        <w:spacing w:after="300" w:line="360" w:lineRule="auto"/>
        <w:rPr>
          <w:rFonts w:ascii="Arial" w:eastAsia="Times New Roman" w:hAnsi="Arial" w:cs="Arial"/>
          <w:bdr w:val="none" w:sz="0" w:space="0" w:color="auto" w:frame="1"/>
          <w:lang w:eastAsia="en-GB"/>
        </w:rPr>
      </w:pPr>
      <w:r w:rsidRPr="00877F67">
        <w:rPr>
          <w:rFonts w:ascii="Arial" w:eastAsia="Times New Roman" w:hAnsi="Arial" w:cs="Arial"/>
          <w:bdr w:val="none" w:sz="0" w:space="0" w:color="auto" w:frame="1"/>
          <w:lang w:eastAsia="en-GB"/>
        </w:rPr>
        <w:t>5. Access Control - Investigating ways to control access to a site, a person, or a thing.</w:t>
      </w:r>
    </w:p>
    <w:p w14:paraId="74B816D5" w14:textId="77777777" w:rsidR="00877F67" w:rsidRPr="00877F67" w:rsidRDefault="00877F67" w:rsidP="00877F67">
      <w:pPr>
        <w:shd w:val="clear" w:color="auto" w:fill="FFFFFF"/>
        <w:spacing w:after="300" w:line="360" w:lineRule="auto"/>
        <w:rPr>
          <w:rFonts w:ascii="Arial" w:eastAsia="Times New Roman" w:hAnsi="Arial" w:cs="Arial"/>
          <w:lang w:eastAsia="en-GB"/>
        </w:rPr>
      </w:pPr>
      <w:r w:rsidRPr="00877F67">
        <w:rPr>
          <w:rFonts w:ascii="Arial" w:eastAsia="Times New Roman" w:hAnsi="Arial" w:cs="Arial"/>
          <w:bdr w:val="none" w:sz="0" w:space="0" w:color="auto" w:frame="1"/>
          <w:lang w:eastAsia="en-GB"/>
        </w:rPr>
        <w:t xml:space="preserve">6. Monitoring- Increasing surveillance around homes, businesses, and public locations </w:t>
      </w:r>
      <w:proofErr w:type="gramStart"/>
      <w:r w:rsidRPr="00877F67">
        <w:rPr>
          <w:rFonts w:ascii="Arial" w:eastAsia="Times New Roman" w:hAnsi="Arial" w:cs="Arial"/>
          <w:bdr w:val="none" w:sz="0" w:space="0" w:color="auto" w:frame="1"/>
          <w:lang w:eastAsia="en-GB"/>
        </w:rPr>
        <w:t>in order to</w:t>
      </w:r>
      <w:proofErr w:type="gramEnd"/>
      <w:r w:rsidRPr="00877F67">
        <w:rPr>
          <w:rFonts w:ascii="Arial" w:eastAsia="Times New Roman" w:hAnsi="Arial" w:cs="Arial"/>
          <w:bdr w:val="none" w:sz="0" w:space="0" w:color="auto" w:frame="1"/>
          <w:lang w:eastAsia="en-GB"/>
        </w:rPr>
        <w:t xml:space="preserve"> prevent thieves.</w:t>
      </w:r>
      <w:r w:rsidRPr="00877F67">
        <w:rPr>
          <w:rFonts w:ascii="Arial" w:eastAsia="Times New Roman" w:hAnsi="Arial" w:cs="Arial"/>
          <w:lang w:eastAsia="en-GB"/>
        </w:rPr>
        <w:br/>
      </w:r>
      <w:r w:rsidRPr="00877F67">
        <w:rPr>
          <w:rFonts w:ascii="Arial" w:eastAsia="Times New Roman" w:hAnsi="Arial" w:cs="Arial"/>
          <w:lang w:eastAsia="en-GB"/>
        </w:rPr>
        <w:lastRenderedPageBreak/>
        <w:t>7. Environmental Change - Ensuring that your property and the surrounding neighbourhood appear well-maintained.</w:t>
      </w:r>
    </w:p>
    <w:p w14:paraId="5550CCA8" w14:textId="77777777" w:rsidR="00877F67" w:rsidRPr="00877F67" w:rsidRDefault="00877F67" w:rsidP="00877F67">
      <w:pPr>
        <w:shd w:val="clear" w:color="auto" w:fill="FFFFFF"/>
        <w:spacing w:after="300" w:line="360" w:lineRule="auto"/>
        <w:rPr>
          <w:rFonts w:ascii="Arial" w:eastAsia="Times New Roman" w:hAnsi="Arial" w:cs="Arial"/>
          <w:lang w:eastAsia="en-GB"/>
        </w:rPr>
      </w:pPr>
      <w:r w:rsidRPr="00877F67">
        <w:rPr>
          <w:rFonts w:ascii="Arial" w:eastAsia="Times New Roman" w:hAnsi="Arial" w:cs="Arial"/>
          <w:lang w:eastAsia="en-GB"/>
        </w:rPr>
        <w:t>8. Rule Setting - Changing our habits by establishing rules and placing notice in strategic spots.</w:t>
      </w:r>
    </w:p>
    <w:p w14:paraId="17C83CCC" w14:textId="77777777" w:rsidR="00877F67" w:rsidRPr="00877F67" w:rsidRDefault="00877F67" w:rsidP="00877F67">
      <w:pPr>
        <w:shd w:val="clear" w:color="auto" w:fill="FFFFFF"/>
        <w:spacing w:after="300" w:line="360" w:lineRule="auto"/>
        <w:rPr>
          <w:rFonts w:ascii="Arial" w:eastAsia="Times New Roman" w:hAnsi="Arial" w:cs="Arial"/>
          <w:lang w:eastAsia="en-GB"/>
        </w:rPr>
      </w:pPr>
      <w:r w:rsidRPr="00877F67">
        <w:rPr>
          <w:rFonts w:ascii="Arial" w:eastAsia="Times New Roman" w:hAnsi="Arial" w:cs="Arial"/>
          <w:lang w:eastAsia="en-GB"/>
        </w:rPr>
        <w:t xml:space="preserve">9. Increase the Chances of Being Caught - Increasing the chances that an offender will be apprehended </w:t>
      </w:r>
      <w:proofErr w:type="gramStart"/>
      <w:r w:rsidRPr="00877F67">
        <w:rPr>
          <w:rFonts w:ascii="Arial" w:eastAsia="Times New Roman" w:hAnsi="Arial" w:cs="Arial"/>
          <w:lang w:eastAsia="en-GB"/>
        </w:rPr>
        <w:t>in order to</w:t>
      </w:r>
      <w:proofErr w:type="gramEnd"/>
      <w:r w:rsidRPr="00877F67">
        <w:rPr>
          <w:rFonts w:ascii="Arial" w:eastAsia="Times New Roman" w:hAnsi="Arial" w:cs="Arial"/>
          <w:lang w:eastAsia="en-GB"/>
        </w:rPr>
        <w:t xml:space="preserve"> prevent crime from happening.</w:t>
      </w:r>
    </w:p>
    <w:p w14:paraId="77D129EF" w14:textId="77777777" w:rsidR="00877F67" w:rsidRPr="00877F67" w:rsidRDefault="00877F67" w:rsidP="00877F67">
      <w:pPr>
        <w:shd w:val="clear" w:color="auto" w:fill="FFFFFF"/>
        <w:spacing w:after="300" w:line="360" w:lineRule="auto"/>
        <w:rPr>
          <w:rFonts w:ascii="Arial" w:eastAsia="Times New Roman" w:hAnsi="Arial" w:cs="Arial"/>
          <w:shd w:val="clear" w:color="auto" w:fill="FFFFFF"/>
          <w:lang w:eastAsia="en-GB"/>
        </w:rPr>
      </w:pPr>
      <w:r w:rsidRPr="00877F67">
        <w:rPr>
          <w:rFonts w:ascii="Arial" w:eastAsia="Times New Roman" w:hAnsi="Arial" w:cs="Arial"/>
          <w:lang w:eastAsia="en-GB"/>
        </w:rPr>
        <w:t>10. Redirecting Offenders - Deterring or deflecting an offender's objective.</w:t>
      </w:r>
      <w:r w:rsidRPr="00877F67">
        <w:rPr>
          <w:rFonts w:ascii="Arial" w:eastAsia="Times New Roman" w:hAnsi="Arial" w:cs="Arial"/>
          <w:shd w:val="clear" w:color="auto" w:fill="FFFFFF"/>
          <w:lang w:eastAsia="en-GB"/>
        </w:rPr>
        <w:t xml:space="preserve"> </w:t>
      </w:r>
    </w:p>
    <w:p w14:paraId="2E42AF22" w14:textId="77777777" w:rsidR="00877F67" w:rsidRPr="00877F67" w:rsidRDefault="00877F67" w:rsidP="00877F67">
      <w:pPr>
        <w:shd w:val="clear" w:color="auto" w:fill="FFFFFF"/>
        <w:spacing w:after="300" w:line="360" w:lineRule="auto"/>
        <w:rPr>
          <w:rFonts w:ascii="Arial" w:eastAsia="Times New Roman" w:hAnsi="Arial" w:cs="Arial"/>
          <w:lang w:eastAsia="en-GB"/>
        </w:rPr>
      </w:pPr>
      <w:r w:rsidRPr="00877F67">
        <w:rPr>
          <w:rFonts w:ascii="Arial" w:eastAsia="Times New Roman" w:hAnsi="Arial" w:cs="Arial"/>
          <w:shd w:val="clear" w:color="auto" w:fill="FFFFFF"/>
          <w:lang w:eastAsia="en-GB"/>
        </w:rPr>
        <w:t>(West Yorkshire police 2020)</w:t>
      </w:r>
    </w:p>
    <w:p w14:paraId="4F458830"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Evidence shows that the Criminal Justice System, which includes the police, courts, prisons, and probation services, can prevent crime, and minimise reoffending through four major mechanisms which are deterrence, legitimacy, incapacity, and rehabilitation. (Home Office 2016)</w:t>
      </w:r>
    </w:p>
    <w:p w14:paraId="3986754D" w14:textId="77777777" w:rsidR="00877F67" w:rsidRPr="00877F67" w:rsidRDefault="00877F67" w:rsidP="00877F67">
      <w:pPr>
        <w:spacing w:after="0" w:line="360" w:lineRule="auto"/>
        <w:rPr>
          <w:rFonts w:ascii="Arial" w:eastAsia="Times New Roman" w:hAnsi="Arial" w:cs="Arial"/>
          <w:lang w:eastAsia="en-GB"/>
        </w:rPr>
      </w:pPr>
    </w:p>
    <w:p w14:paraId="764ED8F8"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Deterrence - The belief that people stop from performing illegal activities because they are afraid of being sanctioned or punished, and hence every Criminal Justice System action that raises the costs or diminishes the rewards should operate as a deterrent. Increasing the perceived chance of getting detected and punished is one approach to raise the costs. There is strong evidence that specific police techniques can enhance the perceived chance of being apprehended — for example, monitoring recognised crime "hotspots" has been demonstrated to reduce crime, especially when accompanied with local problem-solving. (Home Office 2016)</w:t>
      </w:r>
    </w:p>
    <w:p w14:paraId="49E6A5AB" w14:textId="77777777" w:rsidR="00877F67" w:rsidRPr="00877F67" w:rsidRDefault="00877F67" w:rsidP="00877F67">
      <w:pPr>
        <w:spacing w:after="0" w:line="360" w:lineRule="auto"/>
        <w:rPr>
          <w:rFonts w:ascii="Arial" w:eastAsia="Times New Roman" w:hAnsi="Arial" w:cs="Arial"/>
          <w:lang w:eastAsia="en-GB"/>
        </w:rPr>
      </w:pPr>
    </w:p>
    <w:p w14:paraId="306E6976"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Legitimacy - According to procedural justice theories, persons working in the Criminal Justice System may strengthen the system's legitimacy in the eyes of the public and create better compliance with the law by engaging constructively with people and treating them fairly. A thorough evaluation of the data on police legitimacy found that it had a higher influence on public satisfaction and trust than on crime, but it also found that restorative justice conferences including victim-offender mediation can lower the amount of re-offending. (Home Office 2016)</w:t>
      </w:r>
    </w:p>
    <w:p w14:paraId="16D0B3A1" w14:textId="77777777" w:rsidR="00877F67" w:rsidRPr="00877F67" w:rsidRDefault="00877F67" w:rsidP="00877F67">
      <w:pPr>
        <w:spacing w:after="0" w:line="360" w:lineRule="auto"/>
        <w:rPr>
          <w:rFonts w:ascii="Arial" w:eastAsia="Times New Roman" w:hAnsi="Arial" w:cs="Arial"/>
          <w:lang w:eastAsia="en-GB"/>
        </w:rPr>
      </w:pPr>
    </w:p>
    <w:p w14:paraId="5F87E035"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 xml:space="preserve">Incapacitation — Studies have shown that imprisoning offenders to prevent them from committing more offences can reduce crime overall, especially if the most prolific offenders are targeted and handicapped in this manner. However, data shows that the incapacity </w:t>
      </w:r>
      <w:r w:rsidRPr="00877F67">
        <w:rPr>
          <w:rFonts w:ascii="Arial" w:eastAsia="Times New Roman" w:hAnsi="Arial" w:cs="Arial"/>
          <w:lang w:eastAsia="en-GB"/>
        </w:rPr>
        <w:lastRenderedPageBreak/>
        <w:t>impact lessens as incarceration rates rise, because a smaller fraction of individuals imprisoned are prolific. (Home Office 2016)</w:t>
      </w:r>
    </w:p>
    <w:p w14:paraId="7AB13E59" w14:textId="77777777" w:rsidR="00877F67" w:rsidRPr="00877F67" w:rsidRDefault="00877F67" w:rsidP="00877F67">
      <w:pPr>
        <w:spacing w:after="0" w:line="360" w:lineRule="auto"/>
        <w:rPr>
          <w:rFonts w:ascii="Arial" w:eastAsia="Times New Roman" w:hAnsi="Arial" w:cs="Arial"/>
          <w:lang w:eastAsia="en-GB"/>
        </w:rPr>
      </w:pPr>
    </w:p>
    <w:p w14:paraId="7CB1C827"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Times New Roman" w:hAnsi="Arial" w:cs="Arial"/>
          <w:lang w:eastAsia="en-GB"/>
        </w:rPr>
        <w:t>Rehabilitation - There is indication that some rehabilitation programmes supplied through the Criminal Justice System can be effective in reducing crime and reoffending, especially when they aim to address the causes of offending such as drug addiction treatment and programmes improving offenders' cognitive skills, or anger management programmes. (Home Office 2016)</w:t>
      </w:r>
    </w:p>
    <w:p w14:paraId="4B5868B1" w14:textId="77777777" w:rsidR="00877F67" w:rsidRPr="00877F67" w:rsidRDefault="00877F67" w:rsidP="00877F67">
      <w:pPr>
        <w:spacing w:after="0" w:line="360" w:lineRule="auto"/>
        <w:rPr>
          <w:rFonts w:ascii="Arial" w:eastAsia="Calibri" w:hAnsi="Arial" w:cs="Arial"/>
          <w:lang w:eastAsia="en-GB"/>
        </w:rPr>
      </w:pPr>
    </w:p>
    <w:p w14:paraId="19B53721" w14:textId="77777777" w:rsidR="00877F67" w:rsidRPr="00877F67" w:rsidRDefault="00877F67" w:rsidP="00877F67">
      <w:pPr>
        <w:spacing w:after="0" w:line="360" w:lineRule="auto"/>
        <w:rPr>
          <w:rFonts w:ascii="Arial" w:eastAsia="Calibri" w:hAnsi="Arial" w:cs="Arial"/>
          <w:b/>
          <w:bCs/>
          <w:u w:val="single"/>
          <w:lang w:eastAsia="en-GB"/>
        </w:rPr>
      </w:pPr>
    </w:p>
    <w:p w14:paraId="5810A4E2"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11925F46"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375DCCDB"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2488D1E4"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2FE8D39F"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120B52A8"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576EACFB"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4BEEEAA1"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27AC0D56"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0E8876D5"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24439402"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4F91E745"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2B62140A"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6CA79288"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73AD4F82" w14:textId="77777777" w:rsidR="00877F67" w:rsidRPr="00877F67" w:rsidRDefault="00877F67" w:rsidP="00877F67">
      <w:pPr>
        <w:spacing w:after="0" w:line="360" w:lineRule="auto"/>
        <w:rPr>
          <w:rFonts w:ascii="Arial" w:eastAsia="Calibri" w:hAnsi="Arial" w:cs="Arial"/>
          <w:b/>
          <w:bCs/>
          <w:sz w:val="28"/>
          <w:szCs w:val="28"/>
          <w:u w:val="single"/>
          <w:lang w:eastAsia="en-GB"/>
        </w:rPr>
      </w:pPr>
    </w:p>
    <w:p w14:paraId="5AD021D7" w14:textId="77777777" w:rsidR="00877F67" w:rsidRPr="00877F67" w:rsidRDefault="00877F67" w:rsidP="00877F67">
      <w:pPr>
        <w:spacing w:after="0" w:line="256" w:lineRule="auto"/>
        <w:rPr>
          <w:rFonts w:ascii="Arial" w:eastAsia="Calibri" w:hAnsi="Arial" w:cs="Arial"/>
          <w:b/>
          <w:bCs/>
          <w:sz w:val="28"/>
          <w:szCs w:val="28"/>
          <w:u w:val="single"/>
          <w:lang w:eastAsia="en-GB"/>
        </w:rPr>
      </w:pPr>
    </w:p>
    <w:p w14:paraId="7DAF196E" w14:textId="77777777" w:rsidR="00877F67" w:rsidRPr="00877F67" w:rsidRDefault="00877F67" w:rsidP="00877F67">
      <w:pPr>
        <w:spacing w:after="0" w:line="256" w:lineRule="auto"/>
        <w:rPr>
          <w:rFonts w:ascii="Arial" w:eastAsia="Calibri" w:hAnsi="Arial" w:cs="Arial"/>
          <w:b/>
          <w:bCs/>
          <w:sz w:val="28"/>
          <w:szCs w:val="28"/>
          <w:u w:val="single"/>
          <w:lang w:eastAsia="en-GB"/>
        </w:rPr>
      </w:pPr>
    </w:p>
    <w:p w14:paraId="416F997B" w14:textId="77777777" w:rsidR="00877F67" w:rsidRPr="00877F67" w:rsidRDefault="00877F67" w:rsidP="00877F67">
      <w:pPr>
        <w:spacing w:after="0" w:line="256" w:lineRule="auto"/>
        <w:rPr>
          <w:rFonts w:ascii="Arial" w:eastAsia="Calibri" w:hAnsi="Arial" w:cs="Arial"/>
          <w:b/>
          <w:bCs/>
          <w:sz w:val="28"/>
          <w:szCs w:val="28"/>
          <w:u w:val="single"/>
          <w:lang w:eastAsia="en-GB"/>
        </w:rPr>
      </w:pPr>
    </w:p>
    <w:p w14:paraId="7EB38EE4" w14:textId="77777777" w:rsidR="00877F67" w:rsidRDefault="00877F67" w:rsidP="00877F67">
      <w:pPr>
        <w:spacing w:after="0" w:line="256" w:lineRule="auto"/>
        <w:rPr>
          <w:rFonts w:ascii="Arial" w:eastAsia="Calibri" w:hAnsi="Arial" w:cs="Arial"/>
          <w:b/>
          <w:bCs/>
          <w:sz w:val="28"/>
          <w:szCs w:val="28"/>
          <w:u w:val="single"/>
          <w:lang w:eastAsia="en-GB"/>
        </w:rPr>
      </w:pPr>
    </w:p>
    <w:p w14:paraId="503CF70F" w14:textId="77777777" w:rsidR="00877F67" w:rsidRDefault="00877F67" w:rsidP="00877F67">
      <w:pPr>
        <w:spacing w:after="0" w:line="256" w:lineRule="auto"/>
        <w:rPr>
          <w:rFonts w:ascii="Arial" w:eastAsia="Calibri" w:hAnsi="Arial" w:cs="Arial"/>
          <w:b/>
          <w:bCs/>
          <w:sz w:val="28"/>
          <w:szCs w:val="28"/>
          <w:u w:val="single"/>
          <w:lang w:eastAsia="en-GB"/>
        </w:rPr>
      </w:pPr>
    </w:p>
    <w:p w14:paraId="7885CC6C" w14:textId="77777777" w:rsidR="00877F67" w:rsidRDefault="00877F67" w:rsidP="00877F67">
      <w:pPr>
        <w:spacing w:after="0" w:line="256" w:lineRule="auto"/>
        <w:rPr>
          <w:rFonts w:ascii="Arial" w:eastAsia="Calibri" w:hAnsi="Arial" w:cs="Arial"/>
          <w:b/>
          <w:bCs/>
          <w:sz w:val="28"/>
          <w:szCs w:val="28"/>
          <w:u w:val="single"/>
          <w:lang w:eastAsia="en-GB"/>
        </w:rPr>
      </w:pPr>
    </w:p>
    <w:p w14:paraId="65AB8165" w14:textId="77777777" w:rsidR="00877F67" w:rsidRDefault="00877F67" w:rsidP="00877F67">
      <w:pPr>
        <w:spacing w:after="0" w:line="256" w:lineRule="auto"/>
        <w:rPr>
          <w:rFonts w:ascii="Arial" w:eastAsia="Calibri" w:hAnsi="Arial" w:cs="Arial"/>
          <w:b/>
          <w:bCs/>
          <w:sz w:val="28"/>
          <w:szCs w:val="28"/>
          <w:u w:val="single"/>
          <w:lang w:eastAsia="en-GB"/>
        </w:rPr>
      </w:pPr>
    </w:p>
    <w:p w14:paraId="51CBEC33" w14:textId="77777777" w:rsidR="00877F67" w:rsidRDefault="00877F67" w:rsidP="00877F67">
      <w:pPr>
        <w:spacing w:after="0" w:line="256" w:lineRule="auto"/>
        <w:rPr>
          <w:rFonts w:ascii="Arial" w:eastAsia="Calibri" w:hAnsi="Arial" w:cs="Arial"/>
          <w:b/>
          <w:bCs/>
          <w:sz w:val="28"/>
          <w:szCs w:val="28"/>
          <w:u w:val="single"/>
          <w:lang w:eastAsia="en-GB"/>
        </w:rPr>
      </w:pPr>
    </w:p>
    <w:p w14:paraId="18A11DC8" w14:textId="7F8FFC38" w:rsidR="00877F67" w:rsidRPr="00877F67" w:rsidRDefault="00877F67" w:rsidP="00877F67">
      <w:pPr>
        <w:spacing w:after="0" w:line="256" w:lineRule="auto"/>
        <w:rPr>
          <w:rFonts w:ascii="Arial" w:eastAsia="Calibri" w:hAnsi="Arial" w:cs="Arial"/>
          <w:b/>
          <w:bCs/>
          <w:sz w:val="28"/>
          <w:szCs w:val="28"/>
          <w:u w:val="single"/>
          <w:lang w:eastAsia="en-GB"/>
        </w:rPr>
      </w:pPr>
      <w:r w:rsidRPr="00877F67">
        <w:rPr>
          <w:rFonts w:ascii="Arial" w:eastAsia="Calibri" w:hAnsi="Arial" w:cs="Arial"/>
          <w:b/>
          <w:bCs/>
          <w:sz w:val="28"/>
          <w:szCs w:val="28"/>
          <w:u w:val="single"/>
          <w:lang w:eastAsia="en-GB"/>
        </w:rPr>
        <w:lastRenderedPageBreak/>
        <w:t xml:space="preserve">Bibliography </w:t>
      </w:r>
    </w:p>
    <w:p w14:paraId="78002FA9" w14:textId="77777777" w:rsidR="00877F67" w:rsidRPr="00877F67" w:rsidRDefault="00877F67" w:rsidP="00877F67">
      <w:pPr>
        <w:spacing w:after="0" w:line="360" w:lineRule="auto"/>
        <w:rPr>
          <w:rFonts w:ascii="Arial" w:eastAsia="Calibri" w:hAnsi="Arial" w:cs="Arial"/>
          <w:b/>
          <w:bCs/>
          <w:u w:val="single"/>
          <w:lang w:eastAsia="en-GB"/>
        </w:rPr>
      </w:pPr>
    </w:p>
    <w:p w14:paraId="3A315477" w14:textId="77777777" w:rsidR="00877F67" w:rsidRPr="00877F67" w:rsidRDefault="00877F67" w:rsidP="00877F67">
      <w:pPr>
        <w:spacing w:after="0" w:line="360" w:lineRule="auto"/>
        <w:rPr>
          <w:rFonts w:ascii="Arial" w:eastAsia="Times New Roman" w:hAnsi="Arial" w:cs="Arial"/>
          <w:spacing w:val="3"/>
          <w:shd w:val="clear" w:color="auto" w:fill="FFFFFF"/>
          <w:lang w:eastAsia="en-GB"/>
        </w:rPr>
      </w:pPr>
      <w:r w:rsidRPr="00877F67">
        <w:rPr>
          <w:rFonts w:ascii="Arial" w:eastAsia="Times New Roman" w:hAnsi="Arial" w:cs="Arial"/>
          <w:spacing w:val="3"/>
          <w:shd w:val="clear" w:color="auto" w:fill="FFFFFF"/>
          <w:lang w:eastAsia="en-GB"/>
        </w:rPr>
        <w:t>Marriam-Webster</w:t>
      </w:r>
      <w:r w:rsidRPr="00877F67">
        <w:rPr>
          <w:rFonts w:ascii="Arial" w:eastAsia="Times New Roman" w:hAnsi="Arial" w:cs="Arial"/>
          <w:i/>
          <w:iCs/>
          <w:spacing w:val="3"/>
          <w:shd w:val="clear" w:color="auto" w:fill="FFFFFF"/>
          <w:lang w:eastAsia="en-GB"/>
        </w:rPr>
        <w:t xml:space="preserve">. </w:t>
      </w:r>
      <w:r w:rsidRPr="00877F67">
        <w:rPr>
          <w:rFonts w:ascii="Arial" w:eastAsia="Times New Roman" w:hAnsi="Arial" w:cs="Arial"/>
          <w:i/>
          <w:iCs/>
          <w:spacing w:val="18"/>
          <w:shd w:val="clear" w:color="auto" w:fill="FFFFFF"/>
          <w:lang w:eastAsia="en-GB"/>
        </w:rPr>
        <w:t>Professionalism</w:t>
      </w:r>
      <w:r w:rsidRPr="00877F67">
        <w:rPr>
          <w:rFonts w:ascii="Arial" w:eastAsia="Times New Roman" w:hAnsi="Arial" w:cs="Arial"/>
          <w:spacing w:val="18"/>
          <w:shd w:val="clear" w:color="auto" w:fill="FFFFFF"/>
          <w:lang w:eastAsia="en-GB"/>
        </w:rPr>
        <w:t xml:space="preserve">, </w:t>
      </w:r>
      <w:r w:rsidRPr="00877F67">
        <w:rPr>
          <w:rFonts w:ascii="Arial" w:eastAsia="Times New Roman" w:hAnsi="Arial" w:cs="Arial"/>
          <w:spacing w:val="3"/>
          <w:shd w:val="clear" w:color="auto" w:fill="FFFFFF"/>
          <w:lang w:eastAsia="en-GB"/>
        </w:rPr>
        <w:t>Marriam-Webster, 2021.</w:t>
      </w:r>
    </w:p>
    <w:p w14:paraId="11822CA1" w14:textId="77777777" w:rsidR="00877F67" w:rsidRPr="00877F67" w:rsidRDefault="00877F67" w:rsidP="00877F67">
      <w:pPr>
        <w:spacing w:after="0" w:line="360" w:lineRule="auto"/>
        <w:rPr>
          <w:rFonts w:ascii="Arial" w:eastAsia="Calibri" w:hAnsi="Arial" w:cs="Arial"/>
          <w:u w:val="single"/>
          <w:lang w:eastAsia="en-GB"/>
        </w:rPr>
      </w:pPr>
    </w:p>
    <w:p w14:paraId="49F6D655"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Available at: https://www.merriam-webster.com/dictionary/professionalism</w:t>
      </w:r>
    </w:p>
    <w:p w14:paraId="1D895D69" w14:textId="77777777" w:rsidR="00877F67" w:rsidRPr="00877F67" w:rsidRDefault="00877F67" w:rsidP="00877F67">
      <w:pPr>
        <w:spacing w:after="0" w:line="360" w:lineRule="auto"/>
        <w:rPr>
          <w:rFonts w:ascii="Arial" w:eastAsia="Times New Roman" w:hAnsi="Arial" w:cs="Arial"/>
          <w:lang w:eastAsia="en-GB"/>
        </w:rPr>
      </w:pPr>
    </w:p>
    <w:p w14:paraId="39D15984"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Accessed on: February 8</w:t>
      </w:r>
      <w:r w:rsidRPr="00877F67">
        <w:rPr>
          <w:rFonts w:ascii="Arial" w:eastAsia="Times New Roman" w:hAnsi="Arial" w:cs="Arial"/>
          <w:vertAlign w:val="superscript"/>
          <w:lang w:eastAsia="en-GB"/>
        </w:rPr>
        <w:t>th</w:t>
      </w:r>
      <w:r w:rsidRPr="00877F67">
        <w:rPr>
          <w:rFonts w:ascii="Arial" w:eastAsia="Times New Roman" w:hAnsi="Arial" w:cs="Arial"/>
          <w:lang w:eastAsia="en-GB"/>
        </w:rPr>
        <w:t xml:space="preserve">, 2022. </w:t>
      </w:r>
    </w:p>
    <w:p w14:paraId="2F63E4A9" w14:textId="77777777" w:rsidR="00877F67" w:rsidRPr="00877F67" w:rsidRDefault="00877F67" w:rsidP="00877F67">
      <w:pPr>
        <w:spacing w:after="0" w:line="360" w:lineRule="auto"/>
        <w:rPr>
          <w:rFonts w:ascii="Arial" w:eastAsia="Calibri" w:hAnsi="Arial" w:cs="Arial"/>
          <w:b/>
          <w:bCs/>
          <w:u w:val="single"/>
          <w:lang w:eastAsia="en-GB"/>
        </w:rPr>
      </w:pPr>
    </w:p>
    <w:p w14:paraId="2647FAB7" w14:textId="77777777" w:rsidR="00877F67" w:rsidRPr="00877F67" w:rsidRDefault="00877F67" w:rsidP="00877F67">
      <w:pPr>
        <w:spacing w:after="0" w:line="360" w:lineRule="auto"/>
        <w:rPr>
          <w:rFonts w:ascii="Arial" w:eastAsia="Times New Roman" w:hAnsi="Arial" w:cs="Arial"/>
          <w:color w:val="333333"/>
          <w:shd w:val="clear" w:color="auto" w:fill="FFFFFF"/>
          <w:lang w:eastAsia="en-GB"/>
        </w:rPr>
      </w:pPr>
      <w:r w:rsidRPr="00877F67">
        <w:rPr>
          <w:rFonts w:ascii="Arial" w:eastAsia="Times New Roman" w:hAnsi="Arial" w:cs="Arial"/>
          <w:color w:val="333333"/>
          <w:shd w:val="clear" w:color="auto" w:fill="FFFFFF"/>
          <w:lang w:eastAsia="en-GB"/>
        </w:rPr>
        <w:t xml:space="preserve">Sovereign Valley. </w:t>
      </w:r>
      <w:r w:rsidRPr="00877F67">
        <w:rPr>
          <w:rFonts w:ascii="Arial" w:eastAsia="Times New Roman" w:hAnsi="Arial" w:cs="Arial"/>
          <w:i/>
          <w:iCs/>
          <w:color w:val="333333"/>
          <w:shd w:val="clear" w:color="auto" w:fill="FFFFFF"/>
          <w:lang w:eastAsia="en-GB"/>
        </w:rPr>
        <w:t xml:space="preserve">Question: Why Is Professionalism Important </w:t>
      </w:r>
      <w:proofErr w:type="gramStart"/>
      <w:r w:rsidRPr="00877F67">
        <w:rPr>
          <w:rFonts w:ascii="Arial" w:eastAsia="Times New Roman" w:hAnsi="Arial" w:cs="Arial"/>
          <w:i/>
          <w:iCs/>
          <w:color w:val="333333"/>
          <w:shd w:val="clear" w:color="auto" w:fill="FFFFFF"/>
          <w:lang w:eastAsia="en-GB"/>
        </w:rPr>
        <w:t>In</w:t>
      </w:r>
      <w:proofErr w:type="gramEnd"/>
      <w:r w:rsidRPr="00877F67">
        <w:rPr>
          <w:rFonts w:ascii="Arial" w:eastAsia="Times New Roman" w:hAnsi="Arial" w:cs="Arial"/>
          <w:i/>
          <w:iCs/>
          <w:color w:val="333333"/>
          <w:shd w:val="clear" w:color="auto" w:fill="FFFFFF"/>
          <w:lang w:eastAsia="en-GB"/>
        </w:rPr>
        <w:t xml:space="preserve"> Law Enforcement, </w:t>
      </w:r>
      <w:r w:rsidRPr="00877F67">
        <w:rPr>
          <w:rFonts w:ascii="Arial" w:eastAsia="Times New Roman" w:hAnsi="Arial" w:cs="Arial"/>
          <w:color w:val="333333"/>
          <w:shd w:val="clear" w:color="auto" w:fill="FFFFFF"/>
          <w:lang w:eastAsia="en-GB"/>
        </w:rPr>
        <w:t>Sovereign Valley, 2021.</w:t>
      </w:r>
    </w:p>
    <w:p w14:paraId="326A17B9" w14:textId="77777777" w:rsidR="00877F67" w:rsidRPr="00877F67" w:rsidRDefault="00877F67" w:rsidP="00877F67">
      <w:pPr>
        <w:spacing w:after="0" w:line="360" w:lineRule="auto"/>
        <w:rPr>
          <w:rFonts w:ascii="Arial" w:eastAsia="Times New Roman" w:hAnsi="Arial" w:cs="Arial"/>
          <w:color w:val="333333"/>
          <w:shd w:val="clear" w:color="auto" w:fill="FFFFFF"/>
          <w:lang w:eastAsia="en-GB"/>
        </w:rPr>
      </w:pPr>
    </w:p>
    <w:p w14:paraId="2B1CD47F"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Available at: https://www.sovereignvalley.com/why-is-professionalism-important-in-law-enforcement/</w:t>
      </w:r>
    </w:p>
    <w:p w14:paraId="0C10E023" w14:textId="77777777" w:rsidR="00877F67" w:rsidRPr="00877F67" w:rsidRDefault="00877F67" w:rsidP="00877F67">
      <w:pPr>
        <w:spacing w:after="0" w:line="360" w:lineRule="auto"/>
        <w:rPr>
          <w:rFonts w:ascii="Arial" w:eastAsia="Times New Roman" w:hAnsi="Arial" w:cs="Arial"/>
          <w:lang w:eastAsia="en-GB"/>
        </w:rPr>
      </w:pPr>
    </w:p>
    <w:p w14:paraId="7E734393"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Accessed on: February 8</w:t>
      </w:r>
      <w:r w:rsidRPr="00877F67">
        <w:rPr>
          <w:rFonts w:ascii="Arial" w:eastAsia="Times New Roman" w:hAnsi="Arial" w:cs="Arial"/>
          <w:vertAlign w:val="superscript"/>
          <w:lang w:eastAsia="en-GB"/>
        </w:rPr>
        <w:t>th</w:t>
      </w:r>
      <w:r w:rsidRPr="00877F67">
        <w:rPr>
          <w:rFonts w:ascii="Arial" w:eastAsia="Times New Roman" w:hAnsi="Arial" w:cs="Arial"/>
          <w:lang w:eastAsia="en-GB"/>
        </w:rPr>
        <w:t xml:space="preserve">, 2022. </w:t>
      </w:r>
    </w:p>
    <w:p w14:paraId="26F46CB1" w14:textId="77777777" w:rsidR="00877F67" w:rsidRPr="00877F67" w:rsidRDefault="00877F67" w:rsidP="00877F67">
      <w:pPr>
        <w:spacing w:after="0" w:line="360" w:lineRule="auto"/>
        <w:rPr>
          <w:rFonts w:ascii="Arial" w:eastAsia="Times New Roman" w:hAnsi="Arial" w:cs="Arial"/>
          <w:lang w:eastAsia="en-GB"/>
        </w:rPr>
      </w:pPr>
    </w:p>
    <w:p w14:paraId="09FA99BF"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 xml:space="preserve">College of Policing. </w:t>
      </w:r>
      <w:r w:rsidRPr="00877F67">
        <w:rPr>
          <w:rFonts w:ascii="Arial" w:eastAsia="Times New Roman" w:hAnsi="Arial" w:cs="Arial"/>
          <w:i/>
          <w:iCs/>
          <w:lang w:eastAsia="en-GB"/>
        </w:rPr>
        <w:t xml:space="preserve">Code of Ethics, </w:t>
      </w:r>
      <w:r w:rsidRPr="00877F67">
        <w:rPr>
          <w:rFonts w:ascii="Arial" w:eastAsia="Times New Roman" w:hAnsi="Arial" w:cs="Arial"/>
          <w:lang w:eastAsia="en-GB"/>
        </w:rPr>
        <w:t>College of Policing, 2021.</w:t>
      </w:r>
    </w:p>
    <w:p w14:paraId="6DE8E6E3" w14:textId="77777777" w:rsidR="00877F67" w:rsidRPr="00877F67" w:rsidRDefault="00877F67" w:rsidP="00877F67">
      <w:pPr>
        <w:spacing w:after="0" w:line="360" w:lineRule="auto"/>
        <w:rPr>
          <w:rFonts w:ascii="Arial" w:eastAsia="Times New Roman" w:hAnsi="Arial" w:cs="Arial"/>
          <w:lang w:eastAsia="en-GB"/>
        </w:rPr>
      </w:pPr>
    </w:p>
    <w:p w14:paraId="1AEE7CA4"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Available at: https://www.college.police.uk/ethics/code-of-ethics</w:t>
      </w:r>
    </w:p>
    <w:p w14:paraId="4A3061E4" w14:textId="77777777" w:rsidR="00877F67" w:rsidRPr="00877F67" w:rsidRDefault="00877F67" w:rsidP="00877F67">
      <w:pPr>
        <w:spacing w:after="0" w:line="360" w:lineRule="auto"/>
        <w:rPr>
          <w:rFonts w:ascii="Arial" w:eastAsia="Times New Roman" w:hAnsi="Arial" w:cs="Arial"/>
          <w:lang w:eastAsia="en-GB"/>
        </w:rPr>
      </w:pPr>
    </w:p>
    <w:p w14:paraId="3D283827"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Accessed on: February 7</w:t>
      </w:r>
      <w:r w:rsidRPr="00877F67">
        <w:rPr>
          <w:rFonts w:ascii="Arial" w:eastAsia="Times New Roman" w:hAnsi="Arial" w:cs="Arial"/>
          <w:vertAlign w:val="superscript"/>
          <w:lang w:eastAsia="en-GB"/>
        </w:rPr>
        <w:t>th</w:t>
      </w:r>
      <w:r w:rsidRPr="00877F67">
        <w:rPr>
          <w:rFonts w:ascii="Arial" w:eastAsia="Times New Roman" w:hAnsi="Arial" w:cs="Arial"/>
          <w:lang w:eastAsia="en-GB"/>
        </w:rPr>
        <w:t xml:space="preserve">, 2022. </w:t>
      </w:r>
    </w:p>
    <w:p w14:paraId="4AFEFF38"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 xml:space="preserve">Home Office. </w:t>
      </w:r>
      <w:r w:rsidRPr="00877F67">
        <w:rPr>
          <w:rFonts w:ascii="Arial" w:eastAsia="Times New Roman" w:hAnsi="Arial" w:cs="Arial"/>
          <w:i/>
          <w:iCs/>
        </w:rPr>
        <w:t>Police Officer Misconduct, Unsatisfactory Performance and Attendance Management Procedures</w:t>
      </w:r>
      <w:r w:rsidRPr="00877F67">
        <w:rPr>
          <w:rFonts w:ascii="Arial" w:eastAsia="Times New Roman" w:hAnsi="Arial" w:cs="Arial"/>
        </w:rPr>
        <w:t>, Home Office, 2018.</w:t>
      </w:r>
    </w:p>
    <w:p w14:paraId="3391D306"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Available at: https://assets.publishing.service.gov.uk/government/uploads/system/uploads/attachment_data/file/895928/Home_Office_Guidance_on_Police_Misconduct.pdf</w:t>
      </w:r>
    </w:p>
    <w:p w14:paraId="7C59522F"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Accessed on: February 19</w:t>
      </w:r>
      <w:r w:rsidRPr="00877F67">
        <w:rPr>
          <w:rFonts w:ascii="Arial" w:eastAsia="Times New Roman" w:hAnsi="Arial" w:cs="Arial"/>
          <w:vertAlign w:val="superscript"/>
        </w:rPr>
        <w:t>th</w:t>
      </w:r>
      <w:proofErr w:type="gramStart"/>
      <w:r w:rsidRPr="00877F67">
        <w:rPr>
          <w:rFonts w:ascii="Arial" w:eastAsia="Times New Roman" w:hAnsi="Arial" w:cs="Arial"/>
        </w:rPr>
        <w:t xml:space="preserve"> 2022</w:t>
      </w:r>
      <w:proofErr w:type="gramEnd"/>
      <w:r w:rsidRPr="00877F67">
        <w:rPr>
          <w:rFonts w:ascii="Arial" w:eastAsia="Times New Roman" w:hAnsi="Arial" w:cs="Arial"/>
        </w:rPr>
        <w:t xml:space="preserve">. </w:t>
      </w:r>
    </w:p>
    <w:p w14:paraId="09B2E072" w14:textId="77777777" w:rsidR="00877F67" w:rsidRPr="00877F67" w:rsidRDefault="00877F67" w:rsidP="00877F67">
      <w:pPr>
        <w:spacing w:before="240" w:after="360" w:line="360" w:lineRule="auto"/>
        <w:rPr>
          <w:rFonts w:ascii="Arial" w:eastAsia="Times New Roman" w:hAnsi="Arial" w:cs="Arial"/>
          <w:shd w:val="clear" w:color="auto" w:fill="FFFFFF"/>
        </w:rPr>
      </w:pPr>
      <w:proofErr w:type="spellStart"/>
      <w:r w:rsidRPr="00877F67">
        <w:rPr>
          <w:rFonts w:ascii="Arial" w:eastAsia="Times New Roman" w:hAnsi="Arial" w:cs="Arial"/>
          <w:shd w:val="clear" w:color="auto" w:fill="FFFFFF"/>
        </w:rPr>
        <w:t>Qnadmin</w:t>
      </w:r>
      <w:proofErr w:type="spellEnd"/>
      <w:r w:rsidRPr="00877F67">
        <w:rPr>
          <w:rFonts w:ascii="Arial" w:eastAsia="Times New Roman" w:hAnsi="Arial" w:cs="Arial"/>
          <w:shd w:val="clear" w:color="auto" w:fill="FFFFFF"/>
        </w:rPr>
        <w:t xml:space="preserve">. </w:t>
      </w:r>
      <w:r w:rsidRPr="00877F67">
        <w:rPr>
          <w:rFonts w:ascii="Arial" w:eastAsia="Times New Roman" w:hAnsi="Arial" w:cs="Arial"/>
          <w:i/>
          <w:iCs/>
          <w:shd w:val="clear" w:color="auto" w:fill="FFFFFF"/>
        </w:rPr>
        <w:t xml:space="preserve">Why is professionalism important in law </w:t>
      </w:r>
      <w:proofErr w:type="gramStart"/>
      <w:r w:rsidRPr="00877F67">
        <w:rPr>
          <w:rFonts w:ascii="Arial" w:eastAsia="Times New Roman" w:hAnsi="Arial" w:cs="Arial"/>
          <w:i/>
          <w:iCs/>
          <w:shd w:val="clear" w:color="auto" w:fill="FFFFFF"/>
        </w:rPr>
        <w:t>enforcement?,</w:t>
      </w:r>
      <w:proofErr w:type="gramEnd"/>
      <w:r w:rsidRPr="00877F67">
        <w:rPr>
          <w:rFonts w:ascii="Arial" w:eastAsia="Times New Roman" w:hAnsi="Arial" w:cs="Arial"/>
          <w:i/>
          <w:iCs/>
          <w:shd w:val="clear" w:color="auto" w:fill="FFFFFF"/>
        </w:rPr>
        <w:t xml:space="preserve"> </w:t>
      </w:r>
      <w:r w:rsidRPr="00877F67">
        <w:rPr>
          <w:rFonts w:ascii="Arial" w:eastAsia="Times New Roman" w:hAnsi="Arial" w:cs="Arial"/>
          <w:shd w:val="clear" w:color="auto" w:fill="FFFFFF"/>
        </w:rPr>
        <w:t>QuestionAnswer.io, December 23ed, 2021.</w:t>
      </w:r>
    </w:p>
    <w:p w14:paraId="2E592332"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Available at: https://questionanswer.io/why-is-professionalism-important-in-law-enforcement/</w:t>
      </w:r>
    </w:p>
    <w:p w14:paraId="2CA80E55"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Accessed on: February 19</w:t>
      </w:r>
      <w:r w:rsidRPr="00877F67">
        <w:rPr>
          <w:rFonts w:ascii="Arial" w:eastAsia="Times New Roman" w:hAnsi="Arial" w:cs="Arial"/>
          <w:vertAlign w:val="superscript"/>
        </w:rPr>
        <w:t>th</w:t>
      </w:r>
      <w:proofErr w:type="gramStart"/>
      <w:r w:rsidRPr="00877F67">
        <w:rPr>
          <w:rFonts w:ascii="Arial" w:eastAsia="Times New Roman" w:hAnsi="Arial" w:cs="Arial"/>
        </w:rPr>
        <w:t xml:space="preserve"> 2022</w:t>
      </w:r>
      <w:proofErr w:type="gramEnd"/>
      <w:r w:rsidRPr="00877F67">
        <w:rPr>
          <w:rFonts w:ascii="Arial" w:eastAsia="Times New Roman" w:hAnsi="Arial" w:cs="Arial"/>
        </w:rPr>
        <w:t xml:space="preserve">. </w:t>
      </w:r>
    </w:p>
    <w:p w14:paraId="463A8C33"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lastRenderedPageBreak/>
        <w:t xml:space="preserve">Rethink Mental Illness. </w:t>
      </w:r>
      <w:r w:rsidRPr="00877F67">
        <w:rPr>
          <w:rFonts w:ascii="Arial" w:eastAsia="Times New Roman" w:hAnsi="Arial" w:cs="Arial"/>
          <w:i/>
          <w:iCs/>
        </w:rPr>
        <w:t xml:space="preserve">Complaints about the police, </w:t>
      </w:r>
      <w:r w:rsidRPr="00877F67">
        <w:rPr>
          <w:rFonts w:ascii="Arial" w:eastAsia="Times New Roman" w:hAnsi="Arial" w:cs="Arial"/>
        </w:rPr>
        <w:t>Rethink Mental Illness, 2021.</w:t>
      </w:r>
    </w:p>
    <w:p w14:paraId="4F2158A4"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Available at: https://www.rethink.org/advice-and-information/rights-restrictions/police-courts-and-prison/complaints-about-the-police/</w:t>
      </w:r>
    </w:p>
    <w:p w14:paraId="4D527CCB"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Accessed on: February 19</w:t>
      </w:r>
      <w:r w:rsidRPr="00877F67">
        <w:rPr>
          <w:rFonts w:ascii="Arial" w:eastAsia="Times New Roman" w:hAnsi="Arial" w:cs="Arial"/>
          <w:vertAlign w:val="superscript"/>
        </w:rPr>
        <w:t>th</w:t>
      </w:r>
      <w:proofErr w:type="gramStart"/>
      <w:r w:rsidRPr="00877F67">
        <w:rPr>
          <w:rFonts w:ascii="Arial" w:eastAsia="Times New Roman" w:hAnsi="Arial" w:cs="Arial"/>
        </w:rPr>
        <w:t xml:space="preserve"> 2022</w:t>
      </w:r>
      <w:proofErr w:type="gramEnd"/>
      <w:r w:rsidRPr="00877F67">
        <w:rPr>
          <w:rFonts w:ascii="Arial" w:eastAsia="Times New Roman" w:hAnsi="Arial" w:cs="Arial"/>
        </w:rPr>
        <w:t xml:space="preserve">. </w:t>
      </w:r>
    </w:p>
    <w:p w14:paraId="708A6331"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 xml:space="preserve">IOPC. </w:t>
      </w:r>
      <w:r w:rsidRPr="00877F67">
        <w:rPr>
          <w:rFonts w:ascii="Arial" w:eastAsia="Times New Roman" w:hAnsi="Arial" w:cs="Arial"/>
          <w:i/>
          <w:iCs/>
        </w:rPr>
        <w:t>Make a complaint</w:t>
      </w:r>
      <w:r w:rsidRPr="00877F67">
        <w:rPr>
          <w:rFonts w:ascii="Arial" w:eastAsia="Times New Roman" w:hAnsi="Arial" w:cs="Arial"/>
        </w:rPr>
        <w:t>, IOPC, 2020.</w:t>
      </w:r>
    </w:p>
    <w:p w14:paraId="080C3AC7"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Available at: https://www.policeconduct.gov.uk/complaints-reviews-and-appeals/make-complaint</w:t>
      </w:r>
    </w:p>
    <w:p w14:paraId="58378E07"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Accessed on: February 19</w:t>
      </w:r>
      <w:r w:rsidRPr="00877F67">
        <w:rPr>
          <w:rFonts w:ascii="Arial" w:eastAsia="Times New Roman" w:hAnsi="Arial" w:cs="Arial"/>
          <w:vertAlign w:val="superscript"/>
        </w:rPr>
        <w:t>th</w:t>
      </w:r>
      <w:proofErr w:type="gramStart"/>
      <w:r w:rsidRPr="00877F67">
        <w:rPr>
          <w:rFonts w:ascii="Arial" w:eastAsia="Times New Roman" w:hAnsi="Arial" w:cs="Arial"/>
        </w:rPr>
        <w:t xml:space="preserve"> 2022</w:t>
      </w:r>
      <w:proofErr w:type="gramEnd"/>
      <w:r w:rsidRPr="00877F67">
        <w:rPr>
          <w:rFonts w:ascii="Arial" w:eastAsia="Times New Roman" w:hAnsi="Arial" w:cs="Arial"/>
        </w:rPr>
        <w:t xml:space="preserve">. </w:t>
      </w:r>
    </w:p>
    <w:p w14:paraId="6650830C"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 xml:space="preserve">IOPC. </w:t>
      </w:r>
      <w:r w:rsidRPr="00877F67">
        <w:rPr>
          <w:rFonts w:ascii="Arial" w:eastAsia="Times New Roman" w:hAnsi="Arial" w:cs="Arial"/>
          <w:i/>
          <w:iCs/>
        </w:rPr>
        <w:t>Complaints, reviews and appeals</w:t>
      </w:r>
      <w:r w:rsidRPr="00877F67">
        <w:rPr>
          <w:rFonts w:ascii="Arial" w:eastAsia="Times New Roman" w:hAnsi="Arial" w:cs="Arial"/>
        </w:rPr>
        <w:t>, IOPC, 2020.</w:t>
      </w:r>
    </w:p>
    <w:p w14:paraId="39C061C4"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Available at: https://www.policeconduct.gov.uk/complaints-reviews-and-appeals</w:t>
      </w:r>
    </w:p>
    <w:p w14:paraId="24736017"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Accessed on: February 19</w:t>
      </w:r>
      <w:r w:rsidRPr="00877F67">
        <w:rPr>
          <w:rFonts w:ascii="Arial" w:eastAsia="Times New Roman" w:hAnsi="Arial" w:cs="Arial"/>
          <w:vertAlign w:val="superscript"/>
        </w:rPr>
        <w:t>th</w:t>
      </w:r>
      <w:proofErr w:type="gramStart"/>
      <w:r w:rsidRPr="00877F67">
        <w:rPr>
          <w:rFonts w:ascii="Arial" w:eastAsia="Times New Roman" w:hAnsi="Arial" w:cs="Arial"/>
        </w:rPr>
        <w:t xml:space="preserve"> 2022</w:t>
      </w:r>
      <w:proofErr w:type="gramEnd"/>
      <w:r w:rsidRPr="00877F67">
        <w:rPr>
          <w:rFonts w:ascii="Arial" w:eastAsia="Times New Roman" w:hAnsi="Arial" w:cs="Arial"/>
        </w:rPr>
        <w:t xml:space="preserve">. </w:t>
      </w:r>
    </w:p>
    <w:p w14:paraId="793A1B8F" w14:textId="77777777" w:rsidR="00877F67" w:rsidRPr="00877F67" w:rsidRDefault="00877F67" w:rsidP="00877F67">
      <w:pPr>
        <w:spacing w:after="0" w:line="360" w:lineRule="auto"/>
        <w:rPr>
          <w:rFonts w:ascii="Arial" w:eastAsia="Calibri" w:hAnsi="Arial" w:cs="Arial"/>
          <w:b/>
          <w:bCs/>
          <w:u w:val="single"/>
          <w:lang w:eastAsia="en-GB"/>
        </w:rPr>
      </w:pPr>
      <w:r w:rsidRPr="00877F67">
        <w:rPr>
          <w:rFonts w:ascii="Arial" w:eastAsia="Times New Roman" w:hAnsi="Arial" w:cs="Arial"/>
          <w:shd w:val="clear" w:color="auto" w:fill="FFFFFF"/>
          <w:lang w:eastAsia="en-GB"/>
        </w:rPr>
        <w:t>Humberside Police.</w:t>
      </w:r>
      <w:r w:rsidRPr="00877F67">
        <w:rPr>
          <w:rFonts w:ascii="Arial" w:eastAsia="Times New Roman" w:hAnsi="Arial" w:cs="Arial"/>
          <w:lang w:eastAsia="en-GB"/>
        </w:rPr>
        <w:t xml:space="preserve"> </w:t>
      </w:r>
      <w:r w:rsidRPr="00877F67">
        <w:rPr>
          <w:rFonts w:ascii="Arial" w:eastAsia="Times New Roman" w:hAnsi="Arial" w:cs="Arial"/>
          <w:i/>
          <w:iCs/>
          <w:shd w:val="clear" w:color="auto" w:fill="FFFFFF"/>
          <w:lang w:eastAsia="en-GB"/>
        </w:rPr>
        <w:t>Professional Standards Department</w:t>
      </w:r>
      <w:r w:rsidRPr="00877F67">
        <w:rPr>
          <w:rFonts w:ascii="Arial" w:eastAsia="Times New Roman" w:hAnsi="Arial" w:cs="Arial"/>
          <w:shd w:val="clear" w:color="auto" w:fill="FFFFFF"/>
          <w:lang w:eastAsia="en-GB"/>
        </w:rPr>
        <w:t>, Humberside Police, 2022</w:t>
      </w:r>
    </w:p>
    <w:p w14:paraId="4540288C"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Available at: https://www.humberside.police.uk/professional-standards-department</w:t>
      </w:r>
    </w:p>
    <w:p w14:paraId="49605667"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Accessed on: February 19</w:t>
      </w:r>
      <w:r w:rsidRPr="00877F67">
        <w:rPr>
          <w:rFonts w:ascii="Arial" w:eastAsia="Times New Roman" w:hAnsi="Arial" w:cs="Arial"/>
          <w:vertAlign w:val="superscript"/>
        </w:rPr>
        <w:t>th</w:t>
      </w:r>
      <w:proofErr w:type="gramStart"/>
      <w:r w:rsidRPr="00877F67">
        <w:rPr>
          <w:rFonts w:ascii="Arial" w:eastAsia="Times New Roman" w:hAnsi="Arial" w:cs="Arial"/>
        </w:rPr>
        <w:t xml:space="preserve"> 2022</w:t>
      </w:r>
      <w:proofErr w:type="gramEnd"/>
      <w:r w:rsidRPr="00877F67">
        <w:rPr>
          <w:rFonts w:ascii="Arial" w:eastAsia="Times New Roman" w:hAnsi="Arial" w:cs="Arial"/>
        </w:rPr>
        <w:t xml:space="preserve">. </w:t>
      </w:r>
    </w:p>
    <w:p w14:paraId="0FDF9B91" w14:textId="77777777" w:rsidR="00877F67" w:rsidRPr="00877F67" w:rsidRDefault="00877F67" w:rsidP="00877F67">
      <w:pPr>
        <w:spacing w:after="0" w:line="360" w:lineRule="auto"/>
        <w:rPr>
          <w:rFonts w:ascii="Arial" w:eastAsia="Calibri" w:hAnsi="Arial" w:cs="Arial"/>
          <w:b/>
          <w:bCs/>
          <w:u w:val="single"/>
          <w:lang w:eastAsia="en-GB"/>
        </w:rPr>
      </w:pPr>
      <w:r w:rsidRPr="00877F67">
        <w:rPr>
          <w:rFonts w:ascii="Arial" w:eastAsia="Times New Roman" w:hAnsi="Arial" w:cs="Arial"/>
          <w:shd w:val="clear" w:color="auto" w:fill="FFFFFF"/>
          <w:lang w:eastAsia="en-GB"/>
        </w:rPr>
        <w:t>CIPD.</w:t>
      </w:r>
      <w:r w:rsidRPr="00877F67">
        <w:rPr>
          <w:rFonts w:ascii="Arial" w:eastAsia="Times New Roman" w:hAnsi="Arial" w:cs="Arial"/>
          <w:lang w:eastAsia="en-GB"/>
        </w:rPr>
        <w:t xml:space="preserve"> </w:t>
      </w:r>
      <w:r w:rsidRPr="00877F67">
        <w:rPr>
          <w:rFonts w:ascii="Arial" w:eastAsia="Times New Roman" w:hAnsi="Arial" w:cs="Arial"/>
          <w:i/>
          <w:iCs/>
          <w:shd w:val="clear" w:color="auto" w:fill="FFFFFF"/>
          <w:lang w:eastAsia="en-GB"/>
        </w:rPr>
        <w:t>Coaching and mentoring</w:t>
      </w:r>
      <w:r w:rsidRPr="00877F67">
        <w:rPr>
          <w:rFonts w:ascii="Arial" w:eastAsia="Times New Roman" w:hAnsi="Arial" w:cs="Arial"/>
          <w:shd w:val="clear" w:color="auto" w:fill="FFFFFF"/>
          <w:lang w:eastAsia="en-GB"/>
        </w:rPr>
        <w:t>, CIPD, 2021</w:t>
      </w:r>
    </w:p>
    <w:p w14:paraId="105FBD9B"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Available at: https://www.cipd.co.uk/knowledge/fundamentals/people/development/coaching-mentoring-factsheet#:~:text=Coaching%20and%20mentoring%20are%20development%20approaches%20based%20on,practice%20the%20two%20terms%20are%20often%20used%20interchangeably.</w:t>
      </w:r>
    </w:p>
    <w:p w14:paraId="43F99210"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Accessed on: February 19</w:t>
      </w:r>
      <w:r w:rsidRPr="00877F67">
        <w:rPr>
          <w:rFonts w:ascii="Arial" w:eastAsia="Times New Roman" w:hAnsi="Arial" w:cs="Arial"/>
          <w:vertAlign w:val="superscript"/>
        </w:rPr>
        <w:t>th</w:t>
      </w:r>
      <w:proofErr w:type="gramStart"/>
      <w:r w:rsidRPr="00877F67">
        <w:rPr>
          <w:rFonts w:ascii="Arial" w:eastAsia="Times New Roman" w:hAnsi="Arial" w:cs="Arial"/>
        </w:rPr>
        <w:t xml:space="preserve"> 2022</w:t>
      </w:r>
      <w:proofErr w:type="gramEnd"/>
      <w:r w:rsidRPr="00877F67">
        <w:rPr>
          <w:rFonts w:ascii="Arial" w:eastAsia="Times New Roman" w:hAnsi="Arial" w:cs="Arial"/>
        </w:rPr>
        <w:t xml:space="preserve">. </w:t>
      </w:r>
    </w:p>
    <w:p w14:paraId="586556D6"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The Police Superintendents’ Association, Coaching and Mentoring, The Police Superintendents’ Association, 2022.</w:t>
      </w:r>
    </w:p>
    <w:p w14:paraId="42C14694"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lastRenderedPageBreak/>
        <w:t>Available at: https://www.humberside.police.uk/professional-standards-department</w:t>
      </w:r>
    </w:p>
    <w:p w14:paraId="0BBD78C1" w14:textId="77777777" w:rsidR="00877F67" w:rsidRPr="00877F67" w:rsidRDefault="00877F67" w:rsidP="00877F67">
      <w:pPr>
        <w:spacing w:before="240" w:after="360" w:line="360" w:lineRule="auto"/>
        <w:rPr>
          <w:rFonts w:ascii="Arial" w:eastAsia="Times New Roman" w:hAnsi="Arial" w:cs="Arial"/>
        </w:rPr>
      </w:pPr>
      <w:r w:rsidRPr="00877F67">
        <w:rPr>
          <w:rFonts w:ascii="Arial" w:eastAsia="Times New Roman" w:hAnsi="Arial" w:cs="Arial"/>
        </w:rPr>
        <w:t>Accessed on: February 20</w:t>
      </w:r>
      <w:r w:rsidRPr="00877F67">
        <w:rPr>
          <w:rFonts w:ascii="Arial" w:eastAsia="Times New Roman" w:hAnsi="Arial" w:cs="Arial"/>
          <w:vertAlign w:val="superscript"/>
        </w:rPr>
        <w:t>th</w:t>
      </w:r>
      <w:proofErr w:type="gramStart"/>
      <w:r w:rsidRPr="00877F67">
        <w:rPr>
          <w:rFonts w:ascii="Arial" w:eastAsia="Times New Roman" w:hAnsi="Arial" w:cs="Arial"/>
        </w:rPr>
        <w:t xml:space="preserve"> 2022</w:t>
      </w:r>
      <w:proofErr w:type="gramEnd"/>
      <w:r w:rsidRPr="00877F67">
        <w:rPr>
          <w:rFonts w:ascii="Arial" w:eastAsia="Times New Roman" w:hAnsi="Arial" w:cs="Arial"/>
        </w:rPr>
        <w:t xml:space="preserve">. </w:t>
      </w:r>
    </w:p>
    <w:p w14:paraId="7ECE478C"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r w:rsidRPr="00877F67">
        <w:rPr>
          <w:rFonts w:ascii="Arial" w:eastAsia="Times New Roman" w:hAnsi="Arial" w:cs="Arial"/>
          <w:shd w:val="clear" w:color="auto" w:fill="FFFFFF"/>
          <w:lang w:eastAsia="en-GB"/>
        </w:rPr>
        <w:t xml:space="preserve">The Crown Prosecution Service. </w:t>
      </w:r>
      <w:r w:rsidRPr="00877F67">
        <w:rPr>
          <w:rFonts w:ascii="Arial" w:eastAsia="Times New Roman" w:hAnsi="Arial" w:cs="Arial"/>
          <w:bCs/>
          <w:i/>
          <w:shd w:val="clear" w:color="auto" w:fill="FFFFFF"/>
          <w:lang w:eastAsia="en-GB"/>
        </w:rPr>
        <w:t xml:space="preserve">Terrorism, </w:t>
      </w:r>
      <w:r w:rsidRPr="00877F67">
        <w:rPr>
          <w:rFonts w:ascii="Arial" w:eastAsia="Times New Roman" w:hAnsi="Arial" w:cs="Arial"/>
          <w:bCs/>
          <w:shd w:val="clear" w:color="auto" w:fill="FFFFFF"/>
          <w:lang w:eastAsia="en-GB"/>
        </w:rPr>
        <w:t>The Crown Prosecution Service, August 11</w:t>
      </w:r>
      <w:r w:rsidRPr="00877F67">
        <w:rPr>
          <w:rFonts w:ascii="Arial" w:eastAsia="Times New Roman" w:hAnsi="Arial" w:cs="Arial"/>
          <w:bCs/>
          <w:shd w:val="clear" w:color="auto" w:fill="FFFFFF"/>
          <w:vertAlign w:val="superscript"/>
          <w:lang w:eastAsia="en-GB"/>
        </w:rPr>
        <w:t>th</w:t>
      </w:r>
      <w:r w:rsidRPr="00877F67">
        <w:rPr>
          <w:rFonts w:ascii="Arial" w:eastAsia="Times New Roman" w:hAnsi="Arial" w:cs="Arial"/>
          <w:bCs/>
          <w:shd w:val="clear" w:color="auto" w:fill="FFFFFF"/>
          <w:lang w:eastAsia="en-GB"/>
        </w:rPr>
        <w:t>, 2021.</w:t>
      </w:r>
    </w:p>
    <w:p w14:paraId="4A9BB1FB"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
    <w:p w14:paraId="5207C838"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Available at: https://www.cps.gov.uk/crime-info/terrorism</w:t>
      </w:r>
    </w:p>
    <w:p w14:paraId="0F98E49D" w14:textId="77777777" w:rsidR="00877F67" w:rsidRPr="00877F67" w:rsidRDefault="00877F67" w:rsidP="00877F67">
      <w:pPr>
        <w:spacing w:after="0" w:line="360" w:lineRule="auto"/>
        <w:rPr>
          <w:rFonts w:ascii="Arial" w:eastAsia="Times New Roman" w:hAnsi="Arial" w:cs="Arial"/>
          <w:bCs/>
          <w:shd w:val="clear" w:color="auto" w:fill="FFFFFF"/>
          <w:lang w:eastAsia="en-GB"/>
        </w:rPr>
      </w:pPr>
    </w:p>
    <w:p w14:paraId="77870D75"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r w:rsidRPr="00877F67">
        <w:rPr>
          <w:rFonts w:ascii="Arial" w:eastAsia="Times New Roman" w:hAnsi="Arial" w:cs="Arial"/>
          <w:bCs/>
          <w:shd w:val="clear" w:color="auto" w:fill="FFFFFF"/>
          <w:lang w:eastAsia="en-GB"/>
        </w:rPr>
        <w:t>Accessed on: February 18</w:t>
      </w:r>
      <w:r w:rsidRPr="00877F67">
        <w:rPr>
          <w:rFonts w:ascii="Arial" w:eastAsia="Times New Roman" w:hAnsi="Arial" w:cs="Arial"/>
          <w:bCs/>
          <w:shd w:val="clear" w:color="auto" w:fill="FFFFFF"/>
          <w:vertAlign w:val="superscript"/>
          <w:lang w:eastAsia="en-GB"/>
        </w:rPr>
        <w:t>th</w:t>
      </w:r>
      <w:proofErr w:type="gramStart"/>
      <w:r w:rsidRPr="00877F67">
        <w:rPr>
          <w:rFonts w:ascii="Arial" w:eastAsia="Times New Roman" w:hAnsi="Arial" w:cs="Arial"/>
          <w:bCs/>
          <w:shd w:val="clear" w:color="auto" w:fill="FFFFFF"/>
          <w:lang w:eastAsia="en-GB"/>
        </w:rPr>
        <w:t xml:space="preserve"> 2022</w:t>
      </w:r>
      <w:proofErr w:type="gramEnd"/>
      <w:r w:rsidRPr="00877F67">
        <w:rPr>
          <w:rFonts w:ascii="Arial" w:eastAsia="Times New Roman" w:hAnsi="Arial" w:cs="Arial"/>
          <w:bCs/>
          <w:shd w:val="clear" w:color="auto" w:fill="FFFFFF"/>
          <w:lang w:eastAsia="en-GB"/>
        </w:rPr>
        <w:t xml:space="preserve">. </w:t>
      </w:r>
      <w:r w:rsidRPr="00877F67">
        <w:rPr>
          <w:rFonts w:ascii="Arial" w:eastAsia="Times New Roman" w:hAnsi="Arial" w:cs="Arial"/>
          <w:bCs/>
          <w:i/>
          <w:shd w:val="clear" w:color="auto" w:fill="FFFFFF"/>
          <w:lang w:eastAsia="en-GB"/>
        </w:rPr>
        <w:t xml:space="preserve"> </w:t>
      </w:r>
    </w:p>
    <w:p w14:paraId="131C4B13"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
    <w:p w14:paraId="3F78DE43" w14:textId="77777777" w:rsidR="00877F67" w:rsidRPr="00877F67" w:rsidRDefault="00877F67" w:rsidP="00877F67">
      <w:pPr>
        <w:spacing w:after="0" w:line="360" w:lineRule="auto"/>
        <w:rPr>
          <w:rFonts w:ascii="Arial" w:eastAsia="Times New Roman" w:hAnsi="Arial" w:cs="Arial"/>
          <w:shd w:val="clear" w:color="auto" w:fill="FFFFFF"/>
          <w:lang w:eastAsia="en-GB"/>
        </w:rPr>
      </w:pPr>
    </w:p>
    <w:p w14:paraId="1AF37953"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r w:rsidRPr="00877F67">
        <w:rPr>
          <w:rFonts w:ascii="Arial" w:eastAsia="Times New Roman" w:hAnsi="Arial" w:cs="Arial"/>
          <w:shd w:val="clear" w:color="auto" w:fill="FFFFFF"/>
          <w:lang w:eastAsia="en-GB"/>
        </w:rPr>
        <w:t>GOV.UK.</w:t>
      </w:r>
      <w:r w:rsidRPr="00877F67">
        <w:rPr>
          <w:rFonts w:ascii="Arial" w:eastAsia="Times New Roman" w:hAnsi="Arial" w:cs="Arial"/>
          <w:lang w:eastAsia="en-GB"/>
        </w:rPr>
        <w:t xml:space="preserve"> </w:t>
      </w:r>
      <w:r w:rsidRPr="00877F67">
        <w:rPr>
          <w:rFonts w:ascii="Arial" w:eastAsia="Times New Roman" w:hAnsi="Arial" w:cs="Arial"/>
          <w:i/>
          <w:iCs/>
          <w:shd w:val="clear" w:color="auto" w:fill="FFFFFF"/>
          <w:lang w:eastAsia="en-GB"/>
        </w:rPr>
        <w:t>Terrorism and national emergencies:</w:t>
      </w:r>
      <w:r w:rsidRPr="00877F67">
        <w:rPr>
          <w:rFonts w:ascii="Arial" w:eastAsia="Times New Roman" w:hAnsi="Arial" w:cs="Arial"/>
          <w:i/>
          <w:iCs/>
          <w:lang w:eastAsia="en-GB"/>
        </w:rPr>
        <w:t xml:space="preserve"> </w:t>
      </w:r>
      <w:r w:rsidRPr="00877F67">
        <w:rPr>
          <w:rFonts w:ascii="Arial" w:eastAsia="Times New Roman" w:hAnsi="Arial" w:cs="Arial"/>
          <w:i/>
          <w:iCs/>
          <w:shd w:val="clear" w:color="auto" w:fill="FFFFFF"/>
          <w:lang w:eastAsia="en-GB"/>
        </w:rPr>
        <w:t>Terrorism threat levels</w:t>
      </w:r>
      <w:r w:rsidRPr="00877F67">
        <w:rPr>
          <w:rFonts w:ascii="Arial" w:eastAsia="Times New Roman" w:hAnsi="Arial" w:cs="Arial"/>
          <w:bCs/>
          <w:shd w:val="clear" w:color="auto" w:fill="FFFFFF"/>
          <w:lang w:eastAsia="en-GB"/>
        </w:rPr>
        <w:t>, GOV.UK, 2021.</w:t>
      </w:r>
    </w:p>
    <w:p w14:paraId="0982157C"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
    <w:p w14:paraId="5E7EEF97"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Available at: https://www.gov.uk/terrorism-national-emergency</w:t>
      </w:r>
    </w:p>
    <w:p w14:paraId="46BA60E0" w14:textId="77777777" w:rsidR="00877F67" w:rsidRPr="00877F67" w:rsidRDefault="00877F67" w:rsidP="00877F67">
      <w:pPr>
        <w:spacing w:after="0" w:line="360" w:lineRule="auto"/>
        <w:rPr>
          <w:rFonts w:ascii="Arial" w:eastAsia="Times New Roman" w:hAnsi="Arial" w:cs="Arial"/>
          <w:bCs/>
          <w:shd w:val="clear" w:color="auto" w:fill="FFFFFF"/>
          <w:lang w:eastAsia="en-GB"/>
        </w:rPr>
      </w:pPr>
    </w:p>
    <w:p w14:paraId="7723563A"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Accessed on: February 18</w:t>
      </w:r>
      <w:r w:rsidRPr="00877F67">
        <w:rPr>
          <w:rFonts w:ascii="Arial" w:eastAsia="Times New Roman" w:hAnsi="Arial" w:cs="Arial"/>
          <w:bCs/>
          <w:shd w:val="clear" w:color="auto" w:fill="FFFFFF"/>
          <w:vertAlign w:val="superscript"/>
          <w:lang w:eastAsia="en-GB"/>
        </w:rPr>
        <w:t>th</w:t>
      </w:r>
      <w:r w:rsidRPr="00877F67">
        <w:rPr>
          <w:rFonts w:ascii="Arial" w:eastAsia="Times New Roman" w:hAnsi="Arial" w:cs="Arial"/>
          <w:bCs/>
          <w:shd w:val="clear" w:color="auto" w:fill="FFFFFF"/>
          <w:lang w:eastAsia="en-GB"/>
        </w:rPr>
        <w:t>, 2022.</w:t>
      </w:r>
    </w:p>
    <w:p w14:paraId="21AFDBA5"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
    <w:p w14:paraId="728A040F"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 xml:space="preserve">COUNTER TERRORISM POLICING. </w:t>
      </w:r>
      <w:r w:rsidRPr="00877F67">
        <w:rPr>
          <w:rFonts w:ascii="Arial" w:eastAsia="Times New Roman" w:hAnsi="Arial" w:cs="Arial"/>
          <w:i/>
          <w:iCs/>
          <w:lang w:eastAsia="en-GB"/>
        </w:rPr>
        <w:t xml:space="preserve">OUR NETWORK, </w:t>
      </w:r>
      <w:r w:rsidRPr="00877F67">
        <w:rPr>
          <w:rFonts w:ascii="Arial" w:eastAsia="Times New Roman" w:hAnsi="Arial" w:cs="Arial"/>
          <w:lang w:eastAsia="en-GB"/>
        </w:rPr>
        <w:t xml:space="preserve">COUNTER TERRORISM POLICING, 2021. </w:t>
      </w:r>
    </w:p>
    <w:p w14:paraId="33CA995A"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
    <w:p w14:paraId="7E69ECBB"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Available at: https://www.counterterrorism.police.uk/our-network/</w:t>
      </w:r>
    </w:p>
    <w:p w14:paraId="40ABB65F" w14:textId="77777777" w:rsidR="00877F67" w:rsidRPr="00877F67" w:rsidRDefault="00877F67" w:rsidP="00877F67">
      <w:pPr>
        <w:spacing w:after="0" w:line="360" w:lineRule="auto"/>
        <w:rPr>
          <w:rFonts w:ascii="Arial" w:eastAsia="Times New Roman" w:hAnsi="Arial" w:cs="Arial"/>
          <w:bCs/>
          <w:shd w:val="clear" w:color="auto" w:fill="FFFFFF"/>
          <w:lang w:eastAsia="en-GB"/>
        </w:rPr>
      </w:pPr>
    </w:p>
    <w:p w14:paraId="16803ED8"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Accessed on: February 18</w:t>
      </w:r>
      <w:r w:rsidRPr="00877F67">
        <w:rPr>
          <w:rFonts w:ascii="Arial" w:eastAsia="Times New Roman" w:hAnsi="Arial" w:cs="Arial"/>
          <w:bCs/>
          <w:shd w:val="clear" w:color="auto" w:fill="FFFFFF"/>
          <w:vertAlign w:val="superscript"/>
          <w:lang w:eastAsia="en-GB"/>
        </w:rPr>
        <w:t>th</w:t>
      </w:r>
      <w:r w:rsidRPr="00877F67">
        <w:rPr>
          <w:rFonts w:ascii="Arial" w:eastAsia="Times New Roman" w:hAnsi="Arial" w:cs="Arial"/>
          <w:bCs/>
          <w:shd w:val="clear" w:color="auto" w:fill="FFFFFF"/>
          <w:lang w:eastAsia="en-GB"/>
        </w:rPr>
        <w:t>, 2022.</w:t>
      </w:r>
    </w:p>
    <w:p w14:paraId="50F7A043" w14:textId="77777777" w:rsidR="00877F67" w:rsidRPr="00877F67" w:rsidRDefault="00877F67" w:rsidP="00877F67">
      <w:pPr>
        <w:spacing w:after="0" w:line="360" w:lineRule="auto"/>
        <w:rPr>
          <w:rFonts w:ascii="Arial" w:eastAsia="Times New Roman" w:hAnsi="Arial" w:cs="Arial"/>
          <w:bCs/>
          <w:shd w:val="clear" w:color="auto" w:fill="FFFFFF"/>
          <w:lang w:eastAsia="en-GB"/>
        </w:rPr>
      </w:pPr>
    </w:p>
    <w:p w14:paraId="46CC023B" w14:textId="77777777" w:rsidR="00877F67" w:rsidRPr="00877F67" w:rsidRDefault="00877F67" w:rsidP="00877F67">
      <w:pPr>
        <w:spacing w:after="0" w:line="360" w:lineRule="auto"/>
        <w:rPr>
          <w:rFonts w:ascii="Arial" w:eastAsia="Times New Roman" w:hAnsi="Arial" w:cs="Arial"/>
          <w:shd w:val="clear" w:color="auto" w:fill="FFFFFF"/>
          <w:lang w:eastAsia="en-GB"/>
        </w:rPr>
      </w:pPr>
      <w:hyperlink r:id="rId7" w:history="1">
        <w:proofErr w:type="spellStart"/>
        <w:r w:rsidRPr="00877F67">
          <w:rPr>
            <w:rFonts w:ascii="Arial" w:eastAsia="Times New Roman" w:hAnsi="Arial" w:cs="Arial"/>
            <w:color w:val="0000FF"/>
            <w:u w:val="single"/>
            <w:bdr w:val="none" w:sz="0" w:space="0" w:color="auto" w:frame="1"/>
            <w:lang w:eastAsia="en-GB"/>
          </w:rPr>
          <w:t>WikiMili</w:t>
        </w:r>
        <w:proofErr w:type="spellEnd"/>
      </w:hyperlink>
      <w:r w:rsidRPr="00877F67">
        <w:rPr>
          <w:rFonts w:ascii="Arial" w:eastAsia="Times New Roman" w:hAnsi="Arial" w:cs="Arial"/>
          <w:shd w:val="clear" w:color="auto" w:fill="FFFFFF"/>
          <w:lang w:eastAsia="en-GB"/>
        </w:rPr>
        <w:t xml:space="preserve">. National Counter Terrorism Policing Network, </w:t>
      </w:r>
      <w:proofErr w:type="spellStart"/>
      <w:r w:rsidRPr="00877F67">
        <w:rPr>
          <w:rFonts w:ascii="Arial" w:eastAsia="Times New Roman" w:hAnsi="Arial" w:cs="Arial"/>
          <w:shd w:val="clear" w:color="auto" w:fill="FFFFFF"/>
          <w:lang w:eastAsia="en-GB"/>
        </w:rPr>
        <w:t>WikiMili</w:t>
      </w:r>
      <w:proofErr w:type="spellEnd"/>
      <w:r w:rsidRPr="00877F67">
        <w:rPr>
          <w:rFonts w:ascii="Arial" w:eastAsia="Times New Roman" w:hAnsi="Arial" w:cs="Arial"/>
          <w:shd w:val="clear" w:color="auto" w:fill="FFFFFF"/>
          <w:lang w:eastAsia="en-GB"/>
        </w:rPr>
        <w:t>, November 16</w:t>
      </w:r>
      <w:r w:rsidRPr="00877F67">
        <w:rPr>
          <w:rFonts w:ascii="Arial" w:eastAsia="Times New Roman" w:hAnsi="Arial" w:cs="Arial"/>
          <w:shd w:val="clear" w:color="auto" w:fill="FFFFFF"/>
          <w:vertAlign w:val="superscript"/>
          <w:lang w:eastAsia="en-GB"/>
        </w:rPr>
        <w:t>th</w:t>
      </w:r>
      <w:r w:rsidRPr="00877F67">
        <w:rPr>
          <w:rFonts w:ascii="Arial" w:eastAsia="Times New Roman" w:hAnsi="Arial" w:cs="Arial"/>
          <w:shd w:val="clear" w:color="auto" w:fill="FFFFFF"/>
          <w:lang w:eastAsia="en-GB"/>
        </w:rPr>
        <w:t>, 2021.</w:t>
      </w:r>
    </w:p>
    <w:p w14:paraId="1B7E6DBF" w14:textId="77777777" w:rsidR="00877F67" w:rsidRPr="00877F67" w:rsidRDefault="00877F67" w:rsidP="00877F67">
      <w:pPr>
        <w:spacing w:after="0" w:line="360" w:lineRule="auto"/>
        <w:rPr>
          <w:rFonts w:ascii="Arial" w:eastAsia="Times New Roman" w:hAnsi="Arial" w:cs="Arial"/>
          <w:shd w:val="clear" w:color="auto" w:fill="FFFFFF"/>
          <w:lang w:eastAsia="en-GB"/>
        </w:rPr>
      </w:pPr>
    </w:p>
    <w:p w14:paraId="5C4509D5"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Available at: https://wikimili.com/en/National_Counter_Terrorism_Policing_Network</w:t>
      </w:r>
    </w:p>
    <w:p w14:paraId="5F971B3A" w14:textId="77777777" w:rsidR="00877F67" w:rsidRPr="00877F67" w:rsidRDefault="00877F67" w:rsidP="00877F67">
      <w:pPr>
        <w:spacing w:after="0" w:line="360" w:lineRule="auto"/>
        <w:rPr>
          <w:rFonts w:ascii="Arial" w:eastAsia="Times New Roman" w:hAnsi="Arial" w:cs="Arial"/>
          <w:bCs/>
          <w:shd w:val="clear" w:color="auto" w:fill="FFFFFF"/>
          <w:lang w:eastAsia="en-GB"/>
        </w:rPr>
      </w:pPr>
    </w:p>
    <w:p w14:paraId="42FC5AA9"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Accessed on: February 18</w:t>
      </w:r>
      <w:r w:rsidRPr="00877F67">
        <w:rPr>
          <w:rFonts w:ascii="Arial" w:eastAsia="Times New Roman" w:hAnsi="Arial" w:cs="Arial"/>
          <w:bCs/>
          <w:shd w:val="clear" w:color="auto" w:fill="FFFFFF"/>
          <w:vertAlign w:val="superscript"/>
          <w:lang w:eastAsia="en-GB"/>
        </w:rPr>
        <w:t>th</w:t>
      </w:r>
      <w:r w:rsidRPr="00877F67">
        <w:rPr>
          <w:rFonts w:ascii="Arial" w:eastAsia="Times New Roman" w:hAnsi="Arial" w:cs="Arial"/>
          <w:bCs/>
          <w:shd w:val="clear" w:color="auto" w:fill="FFFFFF"/>
          <w:lang w:eastAsia="en-GB"/>
        </w:rPr>
        <w:t>, 2022.</w:t>
      </w:r>
    </w:p>
    <w:p w14:paraId="662ED005" w14:textId="77777777" w:rsidR="00877F67" w:rsidRPr="00877F67" w:rsidRDefault="00877F67" w:rsidP="00877F67">
      <w:pPr>
        <w:spacing w:after="0" w:line="360" w:lineRule="auto"/>
        <w:rPr>
          <w:rFonts w:ascii="Arial" w:eastAsia="Calibri" w:hAnsi="Arial" w:cs="Arial"/>
          <w:b/>
          <w:bCs/>
          <w:u w:val="single"/>
          <w:lang w:eastAsia="en-GB"/>
        </w:rPr>
      </w:pPr>
    </w:p>
    <w:p w14:paraId="2CEF4CB9"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r w:rsidRPr="00877F67">
        <w:rPr>
          <w:rFonts w:ascii="Arial" w:eastAsia="Times New Roman" w:hAnsi="Arial" w:cs="Arial"/>
          <w:shd w:val="clear" w:color="auto" w:fill="FFFFFF"/>
          <w:lang w:eastAsia="en-GB"/>
        </w:rPr>
        <w:t>HM Government.</w:t>
      </w:r>
      <w:r w:rsidRPr="00877F67">
        <w:rPr>
          <w:rFonts w:ascii="Arial" w:eastAsia="Times New Roman" w:hAnsi="Arial" w:cs="Arial"/>
          <w:lang w:eastAsia="en-GB"/>
        </w:rPr>
        <w:t xml:space="preserve"> </w:t>
      </w:r>
      <w:r w:rsidRPr="00877F67">
        <w:rPr>
          <w:rFonts w:ascii="Arial" w:eastAsia="Times New Roman" w:hAnsi="Arial" w:cs="Arial"/>
          <w:i/>
          <w:iCs/>
          <w:lang w:eastAsia="en-GB"/>
        </w:rPr>
        <w:t>CONTEST: The United Kingdom’s Strategy for Countering Terrorism</w:t>
      </w:r>
      <w:r w:rsidRPr="00877F67">
        <w:rPr>
          <w:rFonts w:ascii="Arial" w:eastAsia="Times New Roman" w:hAnsi="Arial" w:cs="Arial"/>
          <w:bCs/>
          <w:shd w:val="clear" w:color="auto" w:fill="FFFFFF"/>
          <w:lang w:eastAsia="en-GB"/>
        </w:rPr>
        <w:t>, HM Government, July 2011.</w:t>
      </w:r>
    </w:p>
    <w:p w14:paraId="735F272D"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
    <w:p w14:paraId="246EDE9D"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Available at: https://assets.publishing.service.gov.uk/government/uploads/system/uploads/attachment_data/file/97994/contest-summary.pdf</w:t>
      </w:r>
    </w:p>
    <w:p w14:paraId="4C5EEADA" w14:textId="77777777" w:rsidR="00877F67" w:rsidRPr="00877F67" w:rsidRDefault="00877F67" w:rsidP="00877F67">
      <w:pPr>
        <w:spacing w:after="0" w:line="360" w:lineRule="auto"/>
        <w:rPr>
          <w:rFonts w:ascii="Arial" w:eastAsia="Times New Roman" w:hAnsi="Arial" w:cs="Arial"/>
          <w:bCs/>
          <w:shd w:val="clear" w:color="auto" w:fill="FFFFFF"/>
          <w:lang w:eastAsia="en-GB"/>
        </w:rPr>
      </w:pPr>
    </w:p>
    <w:p w14:paraId="70648169"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r w:rsidRPr="00877F67">
        <w:rPr>
          <w:rFonts w:ascii="Arial" w:eastAsia="Times New Roman" w:hAnsi="Arial" w:cs="Arial"/>
          <w:bCs/>
          <w:shd w:val="clear" w:color="auto" w:fill="FFFFFF"/>
          <w:lang w:eastAsia="en-GB"/>
        </w:rPr>
        <w:t>Accessed on: February 18</w:t>
      </w:r>
      <w:r w:rsidRPr="00877F67">
        <w:rPr>
          <w:rFonts w:ascii="Arial" w:eastAsia="Times New Roman" w:hAnsi="Arial" w:cs="Arial"/>
          <w:bCs/>
          <w:shd w:val="clear" w:color="auto" w:fill="FFFFFF"/>
          <w:vertAlign w:val="superscript"/>
          <w:lang w:eastAsia="en-GB"/>
        </w:rPr>
        <w:t>th</w:t>
      </w:r>
      <w:r w:rsidRPr="00877F67">
        <w:rPr>
          <w:rFonts w:ascii="Arial" w:eastAsia="Times New Roman" w:hAnsi="Arial" w:cs="Arial"/>
          <w:bCs/>
          <w:shd w:val="clear" w:color="auto" w:fill="FFFFFF"/>
          <w:lang w:eastAsia="en-GB"/>
        </w:rPr>
        <w:t xml:space="preserve">, 2022. </w:t>
      </w:r>
      <w:r w:rsidRPr="00877F67">
        <w:rPr>
          <w:rFonts w:ascii="Arial" w:eastAsia="Times New Roman" w:hAnsi="Arial" w:cs="Arial"/>
          <w:bCs/>
          <w:i/>
          <w:shd w:val="clear" w:color="auto" w:fill="FFFFFF"/>
          <w:lang w:eastAsia="en-GB"/>
        </w:rPr>
        <w:t xml:space="preserve"> </w:t>
      </w:r>
    </w:p>
    <w:p w14:paraId="5AC59FA4" w14:textId="77777777" w:rsidR="00877F67" w:rsidRPr="00877F67" w:rsidRDefault="00877F67" w:rsidP="00877F67">
      <w:pPr>
        <w:spacing w:after="0" w:line="360" w:lineRule="auto"/>
        <w:rPr>
          <w:rFonts w:ascii="Arial" w:eastAsia="Calibri" w:hAnsi="Arial" w:cs="Arial"/>
          <w:b/>
          <w:bCs/>
          <w:u w:val="single"/>
          <w:lang w:eastAsia="en-GB"/>
        </w:rPr>
      </w:pPr>
    </w:p>
    <w:p w14:paraId="6A8A3237"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r w:rsidRPr="00877F67">
        <w:rPr>
          <w:rFonts w:ascii="Arial" w:eastAsia="Times New Roman" w:hAnsi="Arial" w:cs="Arial"/>
          <w:shd w:val="clear" w:color="auto" w:fill="FFFFFF"/>
          <w:lang w:eastAsia="en-GB"/>
        </w:rPr>
        <w:t>GOV.UK.</w:t>
      </w:r>
      <w:r w:rsidRPr="00877F67">
        <w:rPr>
          <w:rFonts w:ascii="Arial" w:eastAsia="Times New Roman" w:hAnsi="Arial" w:cs="Arial"/>
          <w:lang w:eastAsia="en-GB"/>
        </w:rPr>
        <w:t xml:space="preserve"> </w:t>
      </w:r>
      <w:r w:rsidRPr="00877F67">
        <w:rPr>
          <w:rFonts w:ascii="Arial" w:eastAsia="Times New Roman" w:hAnsi="Arial" w:cs="Arial"/>
          <w:i/>
          <w:iCs/>
          <w:shd w:val="clear" w:color="auto" w:fill="FFFFFF"/>
          <w:lang w:eastAsia="en-GB"/>
        </w:rPr>
        <w:t>Counter-terrorism strategy (CONTEST)</w:t>
      </w:r>
      <w:r w:rsidRPr="00877F67">
        <w:rPr>
          <w:rFonts w:ascii="Arial" w:eastAsia="Times New Roman" w:hAnsi="Arial" w:cs="Arial"/>
          <w:bCs/>
          <w:shd w:val="clear" w:color="auto" w:fill="FFFFFF"/>
          <w:lang w:eastAsia="en-GB"/>
        </w:rPr>
        <w:t>, GOV.UK, July 2011.</w:t>
      </w:r>
    </w:p>
    <w:p w14:paraId="52B54770"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
    <w:p w14:paraId="0F827D44"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Available at: https://www.gov.uk/government/publications/counter-terrorism-strategy-contest</w:t>
      </w:r>
    </w:p>
    <w:p w14:paraId="1C0C4A8F" w14:textId="77777777" w:rsidR="00877F67" w:rsidRPr="00877F67" w:rsidRDefault="00877F67" w:rsidP="00877F67">
      <w:pPr>
        <w:spacing w:after="0" w:line="360" w:lineRule="auto"/>
        <w:rPr>
          <w:rFonts w:ascii="Arial" w:eastAsia="Times New Roman" w:hAnsi="Arial" w:cs="Arial"/>
          <w:bCs/>
          <w:shd w:val="clear" w:color="auto" w:fill="FFFFFF"/>
          <w:lang w:eastAsia="en-GB"/>
        </w:rPr>
      </w:pPr>
    </w:p>
    <w:p w14:paraId="1E9513E9"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r w:rsidRPr="00877F67">
        <w:rPr>
          <w:rFonts w:ascii="Arial" w:eastAsia="Times New Roman" w:hAnsi="Arial" w:cs="Arial"/>
          <w:bCs/>
          <w:shd w:val="clear" w:color="auto" w:fill="FFFFFF"/>
          <w:lang w:eastAsia="en-GB"/>
        </w:rPr>
        <w:t>Accessed on: February 18</w:t>
      </w:r>
      <w:r w:rsidRPr="00877F67">
        <w:rPr>
          <w:rFonts w:ascii="Arial" w:eastAsia="Times New Roman" w:hAnsi="Arial" w:cs="Arial"/>
          <w:bCs/>
          <w:shd w:val="clear" w:color="auto" w:fill="FFFFFF"/>
          <w:vertAlign w:val="superscript"/>
          <w:lang w:eastAsia="en-GB"/>
        </w:rPr>
        <w:t>th</w:t>
      </w:r>
      <w:r w:rsidRPr="00877F67">
        <w:rPr>
          <w:rFonts w:ascii="Arial" w:eastAsia="Times New Roman" w:hAnsi="Arial" w:cs="Arial"/>
          <w:bCs/>
          <w:shd w:val="clear" w:color="auto" w:fill="FFFFFF"/>
          <w:lang w:eastAsia="en-GB"/>
        </w:rPr>
        <w:t xml:space="preserve">, 2022. </w:t>
      </w:r>
      <w:r w:rsidRPr="00877F67">
        <w:rPr>
          <w:rFonts w:ascii="Arial" w:eastAsia="Times New Roman" w:hAnsi="Arial" w:cs="Arial"/>
          <w:bCs/>
          <w:i/>
          <w:shd w:val="clear" w:color="auto" w:fill="FFFFFF"/>
          <w:lang w:eastAsia="en-GB"/>
        </w:rPr>
        <w:t xml:space="preserve"> </w:t>
      </w:r>
    </w:p>
    <w:p w14:paraId="5829A1D1"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
    <w:p w14:paraId="5031B667"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r w:rsidRPr="00877F67">
        <w:rPr>
          <w:rFonts w:ascii="Arial" w:eastAsia="Times New Roman" w:hAnsi="Arial" w:cs="Arial"/>
          <w:shd w:val="clear" w:color="auto" w:fill="FFFFFF"/>
          <w:lang w:eastAsia="en-GB"/>
        </w:rPr>
        <w:t xml:space="preserve">GOV.UK. </w:t>
      </w:r>
      <w:r w:rsidRPr="00877F67">
        <w:rPr>
          <w:rFonts w:ascii="Arial" w:eastAsia="Times New Roman" w:hAnsi="Arial" w:cs="Arial"/>
          <w:i/>
          <w:iCs/>
          <w:shd w:val="clear" w:color="auto" w:fill="FFFFFF"/>
          <w:lang w:eastAsia="en-GB"/>
        </w:rPr>
        <w:t>Centre for the Protection</w:t>
      </w:r>
      <w:r w:rsidRPr="00877F67">
        <w:rPr>
          <w:rFonts w:ascii="Arial" w:eastAsia="Times New Roman" w:hAnsi="Arial" w:cs="Arial"/>
          <w:i/>
          <w:iCs/>
          <w:lang w:eastAsia="en-GB"/>
        </w:rPr>
        <w:t xml:space="preserve"> </w:t>
      </w:r>
      <w:r w:rsidRPr="00877F67">
        <w:rPr>
          <w:rFonts w:ascii="Arial" w:eastAsia="Times New Roman" w:hAnsi="Arial" w:cs="Arial"/>
          <w:i/>
          <w:iCs/>
          <w:shd w:val="clear" w:color="auto" w:fill="FFFFFF"/>
          <w:lang w:eastAsia="en-GB"/>
        </w:rPr>
        <w:t>of National Infrastructure</w:t>
      </w:r>
      <w:r w:rsidRPr="00877F67">
        <w:rPr>
          <w:rFonts w:ascii="Arial" w:eastAsia="Times New Roman" w:hAnsi="Arial" w:cs="Arial"/>
          <w:bCs/>
          <w:shd w:val="clear" w:color="auto" w:fill="FFFFFF"/>
          <w:lang w:eastAsia="en-GB"/>
        </w:rPr>
        <w:t>, GOV.UK, July 2021.</w:t>
      </w:r>
    </w:p>
    <w:p w14:paraId="1E2F6157"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
    <w:p w14:paraId="1AB60ADE"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Available at:</w:t>
      </w:r>
      <w:r w:rsidRPr="00877F67">
        <w:rPr>
          <w:rFonts w:ascii="Arial" w:eastAsia="Times New Roman" w:hAnsi="Arial" w:cs="Arial"/>
          <w:lang w:eastAsia="en-GB"/>
        </w:rPr>
        <w:t xml:space="preserve"> </w:t>
      </w:r>
      <w:r w:rsidRPr="00877F67">
        <w:rPr>
          <w:rFonts w:ascii="Arial" w:eastAsia="Times New Roman" w:hAnsi="Arial" w:cs="Arial"/>
          <w:bCs/>
          <w:shd w:val="clear" w:color="auto" w:fill="FFFFFF"/>
          <w:lang w:eastAsia="en-GB"/>
        </w:rPr>
        <w:t>https://www.gov.uk/government/organisations/centre-for-the-protection-of-national-infrastructure</w:t>
      </w:r>
    </w:p>
    <w:p w14:paraId="54CBAC55" w14:textId="77777777" w:rsidR="00877F67" w:rsidRPr="00877F67" w:rsidRDefault="00877F67" w:rsidP="00877F67">
      <w:pPr>
        <w:spacing w:after="0" w:line="360" w:lineRule="auto"/>
        <w:rPr>
          <w:rFonts w:ascii="Arial" w:eastAsia="Times New Roman" w:hAnsi="Arial" w:cs="Arial"/>
          <w:bCs/>
          <w:shd w:val="clear" w:color="auto" w:fill="FFFFFF"/>
          <w:lang w:eastAsia="en-GB"/>
        </w:rPr>
      </w:pPr>
    </w:p>
    <w:p w14:paraId="249F0FDF"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Accessed on: February 18</w:t>
      </w:r>
      <w:r w:rsidRPr="00877F67">
        <w:rPr>
          <w:rFonts w:ascii="Arial" w:eastAsia="Times New Roman" w:hAnsi="Arial" w:cs="Arial"/>
          <w:bCs/>
          <w:shd w:val="clear" w:color="auto" w:fill="FFFFFF"/>
          <w:vertAlign w:val="superscript"/>
          <w:lang w:eastAsia="en-GB"/>
        </w:rPr>
        <w:t>th</w:t>
      </w:r>
      <w:r w:rsidRPr="00877F67">
        <w:rPr>
          <w:rFonts w:ascii="Arial" w:eastAsia="Times New Roman" w:hAnsi="Arial" w:cs="Arial"/>
          <w:bCs/>
          <w:shd w:val="clear" w:color="auto" w:fill="FFFFFF"/>
          <w:lang w:eastAsia="en-GB"/>
        </w:rPr>
        <w:t>, 2022.</w:t>
      </w:r>
    </w:p>
    <w:p w14:paraId="0530B36F" w14:textId="77777777" w:rsidR="00877F67" w:rsidRPr="00877F67" w:rsidRDefault="00877F67" w:rsidP="00877F67">
      <w:pPr>
        <w:spacing w:after="0" w:line="360" w:lineRule="auto"/>
        <w:rPr>
          <w:rFonts w:ascii="Arial" w:eastAsia="Times New Roman" w:hAnsi="Arial" w:cs="Arial"/>
          <w:bCs/>
          <w:shd w:val="clear" w:color="auto" w:fill="FFFFFF"/>
          <w:lang w:eastAsia="en-GB"/>
        </w:rPr>
      </w:pPr>
    </w:p>
    <w:p w14:paraId="38605F80"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r w:rsidRPr="00877F67">
        <w:rPr>
          <w:rFonts w:ascii="Arial" w:eastAsia="Times New Roman" w:hAnsi="Arial" w:cs="Arial"/>
          <w:shd w:val="clear" w:color="auto" w:fill="FFFFFF"/>
          <w:lang w:eastAsia="en-GB"/>
        </w:rPr>
        <w:t>OECD.</w:t>
      </w:r>
      <w:r w:rsidRPr="00877F67">
        <w:rPr>
          <w:rFonts w:ascii="Arial" w:eastAsia="Times New Roman" w:hAnsi="Arial" w:cs="Arial"/>
          <w:lang w:eastAsia="en-GB"/>
        </w:rPr>
        <w:t xml:space="preserve"> </w:t>
      </w:r>
      <w:r w:rsidRPr="00877F67">
        <w:rPr>
          <w:rFonts w:ascii="Arial" w:eastAsia="Times New Roman" w:hAnsi="Arial" w:cs="Arial"/>
          <w:i/>
          <w:iCs/>
          <w:shd w:val="clear" w:color="auto" w:fill="FFFFFF"/>
          <w:lang w:eastAsia="en-GB"/>
        </w:rPr>
        <w:t>Centre for the Protection of National Infrastructure (CPNI)</w:t>
      </w:r>
      <w:r w:rsidRPr="00877F67">
        <w:rPr>
          <w:rFonts w:ascii="Arial" w:eastAsia="Times New Roman" w:hAnsi="Arial" w:cs="Arial"/>
          <w:bCs/>
          <w:shd w:val="clear" w:color="auto" w:fill="FFFFFF"/>
          <w:lang w:eastAsia="en-GB"/>
        </w:rPr>
        <w:t>, OECD, 2021.</w:t>
      </w:r>
    </w:p>
    <w:p w14:paraId="643C717D"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
    <w:p w14:paraId="7DDAA6E4"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Available at:</w:t>
      </w:r>
      <w:r w:rsidRPr="00877F67">
        <w:rPr>
          <w:rFonts w:ascii="Arial" w:eastAsia="Times New Roman" w:hAnsi="Arial" w:cs="Arial"/>
          <w:lang w:eastAsia="en-GB"/>
        </w:rPr>
        <w:t xml:space="preserve"> https://www.oecd.org/governance/toolkit-on-risk-governance/goodpractices/page/centrefortheprotectionofnationalinfrastructurecpni.htm</w:t>
      </w:r>
    </w:p>
    <w:p w14:paraId="48417AE7" w14:textId="77777777" w:rsidR="00877F67" w:rsidRPr="00877F67" w:rsidRDefault="00877F67" w:rsidP="00877F67">
      <w:pPr>
        <w:spacing w:after="0" w:line="360" w:lineRule="auto"/>
        <w:rPr>
          <w:rFonts w:ascii="Arial" w:eastAsia="Times New Roman" w:hAnsi="Arial" w:cs="Arial"/>
          <w:bCs/>
          <w:shd w:val="clear" w:color="auto" w:fill="FFFFFF"/>
          <w:lang w:eastAsia="en-GB"/>
        </w:rPr>
      </w:pPr>
    </w:p>
    <w:p w14:paraId="1314D659"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r w:rsidRPr="00877F67">
        <w:rPr>
          <w:rFonts w:ascii="Arial" w:eastAsia="Times New Roman" w:hAnsi="Arial" w:cs="Arial"/>
          <w:bCs/>
          <w:shd w:val="clear" w:color="auto" w:fill="FFFFFF"/>
          <w:lang w:eastAsia="en-GB"/>
        </w:rPr>
        <w:t>Accessed on: February 18</w:t>
      </w:r>
      <w:r w:rsidRPr="00877F67">
        <w:rPr>
          <w:rFonts w:ascii="Arial" w:eastAsia="Times New Roman" w:hAnsi="Arial" w:cs="Arial"/>
          <w:bCs/>
          <w:shd w:val="clear" w:color="auto" w:fill="FFFFFF"/>
          <w:vertAlign w:val="superscript"/>
          <w:lang w:eastAsia="en-GB"/>
        </w:rPr>
        <w:t>th</w:t>
      </w:r>
      <w:r w:rsidRPr="00877F67">
        <w:rPr>
          <w:rFonts w:ascii="Arial" w:eastAsia="Times New Roman" w:hAnsi="Arial" w:cs="Arial"/>
          <w:bCs/>
          <w:shd w:val="clear" w:color="auto" w:fill="FFFFFF"/>
          <w:lang w:eastAsia="en-GB"/>
        </w:rPr>
        <w:t>, 2022.</w:t>
      </w:r>
    </w:p>
    <w:p w14:paraId="216FD36D"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
    <w:p w14:paraId="5A0EADD3"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roofErr w:type="spellStart"/>
      <w:r w:rsidRPr="00877F67">
        <w:rPr>
          <w:rFonts w:ascii="Arial" w:eastAsia="Times New Roman" w:hAnsi="Arial" w:cs="Arial"/>
          <w:shd w:val="clear" w:color="auto" w:fill="FFFFFF"/>
          <w:lang w:eastAsia="en-GB"/>
        </w:rPr>
        <w:t>Logpoint</w:t>
      </w:r>
      <w:proofErr w:type="spellEnd"/>
      <w:r w:rsidRPr="00877F67">
        <w:rPr>
          <w:rFonts w:ascii="Arial" w:eastAsia="Times New Roman" w:hAnsi="Arial" w:cs="Arial"/>
          <w:shd w:val="clear" w:color="auto" w:fill="FFFFFF"/>
          <w:lang w:eastAsia="en-GB"/>
        </w:rPr>
        <w:t>.</w:t>
      </w:r>
      <w:r w:rsidRPr="00877F67">
        <w:rPr>
          <w:rFonts w:ascii="Arial" w:eastAsia="Times New Roman" w:hAnsi="Arial" w:cs="Arial"/>
          <w:lang w:eastAsia="en-GB"/>
        </w:rPr>
        <w:t xml:space="preserve"> </w:t>
      </w:r>
      <w:r w:rsidRPr="00877F67">
        <w:rPr>
          <w:rFonts w:ascii="Arial" w:eastAsia="Times New Roman" w:hAnsi="Arial" w:cs="Arial"/>
          <w:i/>
          <w:iCs/>
          <w:shd w:val="clear" w:color="auto" w:fill="FFFFFF"/>
          <w:lang w:eastAsia="en-GB"/>
        </w:rPr>
        <w:t>What is an Insider Threat? How to define, detect and stop an insider threat</w:t>
      </w:r>
      <w:r w:rsidRPr="00877F67">
        <w:rPr>
          <w:rFonts w:ascii="Arial" w:eastAsia="Times New Roman" w:hAnsi="Arial" w:cs="Arial"/>
          <w:lang w:eastAsia="en-GB"/>
        </w:rPr>
        <w:t xml:space="preserve">, </w:t>
      </w:r>
      <w:proofErr w:type="spellStart"/>
      <w:r w:rsidRPr="00877F67">
        <w:rPr>
          <w:rFonts w:ascii="Arial" w:eastAsia="Times New Roman" w:hAnsi="Arial" w:cs="Arial"/>
          <w:lang w:eastAsia="en-GB"/>
        </w:rPr>
        <w:t>Logpoint</w:t>
      </w:r>
      <w:proofErr w:type="spellEnd"/>
      <w:r w:rsidRPr="00877F67">
        <w:rPr>
          <w:rFonts w:ascii="Arial" w:eastAsia="Times New Roman" w:hAnsi="Arial" w:cs="Arial"/>
          <w:bCs/>
          <w:shd w:val="clear" w:color="auto" w:fill="FFFFFF"/>
          <w:lang w:eastAsia="en-GB"/>
        </w:rPr>
        <w:t>, 2020.</w:t>
      </w:r>
    </w:p>
    <w:p w14:paraId="002F5E75"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
    <w:p w14:paraId="34476A13"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Available at: https://www.logpoint.com/en/blog/insider-threat/#:~:text=%20How%20to%20detect%20and%20stop%20insider%20threats,detection%20and%20monitoring%20to%20the%20fullest...%20More%20</w:t>
      </w:r>
    </w:p>
    <w:p w14:paraId="32BD1DE4" w14:textId="77777777" w:rsidR="00877F67" w:rsidRPr="00877F67" w:rsidRDefault="00877F67" w:rsidP="00877F67">
      <w:pPr>
        <w:spacing w:after="0" w:line="360" w:lineRule="auto"/>
        <w:rPr>
          <w:rFonts w:ascii="Arial" w:eastAsia="Times New Roman" w:hAnsi="Arial" w:cs="Arial"/>
          <w:bCs/>
          <w:shd w:val="clear" w:color="auto" w:fill="FFFFFF"/>
          <w:lang w:eastAsia="en-GB"/>
        </w:rPr>
      </w:pPr>
    </w:p>
    <w:p w14:paraId="1C308487" w14:textId="77777777" w:rsidR="00877F67" w:rsidRPr="00877F67" w:rsidRDefault="00877F67" w:rsidP="00877F67">
      <w:pPr>
        <w:spacing w:after="0" w:line="360" w:lineRule="auto"/>
        <w:rPr>
          <w:rFonts w:ascii="Arial" w:eastAsia="Calibri" w:hAnsi="Arial" w:cs="Arial"/>
          <w:b/>
          <w:bCs/>
          <w:u w:val="single"/>
          <w:lang w:eastAsia="en-GB"/>
        </w:rPr>
      </w:pPr>
      <w:r w:rsidRPr="00877F67">
        <w:rPr>
          <w:rFonts w:ascii="Arial" w:eastAsia="Times New Roman" w:hAnsi="Arial" w:cs="Arial"/>
          <w:bCs/>
          <w:shd w:val="clear" w:color="auto" w:fill="FFFFFF"/>
          <w:lang w:eastAsia="en-GB"/>
        </w:rPr>
        <w:t>Accessed on: February 18</w:t>
      </w:r>
      <w:r w:rsidRPr="00877F67">
        <w:rPr>
          <w:rFonts w:ascii="Arial" w:eastAsia="Times New Roman" w:hAnsi="Arial" w:cs="Arial"/>
          <w:bCs/>
          <w:shd w:val="clear" w:color="auto" w:fill="FFFFFF"/>
          <w:vertAlign w:val="superscript"/>
          <w:lang w:eastAsia="en-GB"/>
        </w:rPr>
        <w:t>th</w:t>
      </w:r>
      <w:r w:rsidRPr="00877F67">
        <w:rPr>
          <w:rFonts w:ascii="Arial" w:eastAsia="Times New Roman" w:hAnsi="Arial" w:cs="Arial"/>
          <w:bCs/>
          <w:shd w:val="clear" w:color="auto" w:fill="FFFFFF"/>
          <w:lang w:eastAsia="en-GB"/>
        </w:rPr>
        <w:t>, 2022.</w:t>
      </w:r>
    </w:p>
    <w:p w14:paraId="0C58FA93" w14:textId="77777777" w:rsidR="00877F67" w:rsidRPr="00877F67" w:rsidRDefault="00877F67" w:rsidP="00877F67">
      <w:pPr>
        <w:spacing w:after="0" w:line="360" w:lineRule="auto"/>
        <w:rPr>
          <w:rFonts w:ascii="Arial" w:eastAsia="Calibri" w:hAnsi="Arial" w:cs="Arial"/>
          <w:b/>
          <w:bCs/>
          <w:u w:val="single"/>
          <w:lang w:eastAsia="en-GB"/>
        </w:rPr>
      </w:pPr>
    </w:p>
    <w:p w14:paraId="4C919079"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r w:rsidRPr="00877F67">
        <w:rPr>
          <w:rFonts w:ascii="Arial" w:eastAsia="Times New Roman" w:hAnsi="Arial" w:cs="Arial"/>
          <w:shd w:val="clear" w:color="auto" w:fill="FFFFFF"/>
          <w:lang w:eastAsia="en-GB"/>
        </w:rPr>
        <w:t>GOV.UK.</w:t>
      </w:r>
      <w:r w:rsidRPr="00877F67">
        <w:rPr>
          <w:rFonts w:ascii="Arial" w:eastAsia="Times New Roman" w:hAnsi="Arial" w:cs="Arial"/>
          <w:lang w:eastAsia="en-GB"/>
        </w:rPr>
        <w:t xml:space="preserve"> </w:t>
      </w:r>
      <w:r w:rsidRPr="00877F67">
        <w:rPr>
          <w:rFonts w:ascii="Arial" w:eastAsia="Times New Roman" w:hAnsi="Arial" w:cs="Arial"/>
          <w:i/>
          <w:iCs/>
          <w:lang w:eastAsia="en-GB"/>
        </w:rPr>
        <w:t>Personnel and People Security</w:t>
      </w:r>
      <w:r w:rsidRPr="00877F67">
        <w:rPr>
          <w:rFonts w:ascii="Arial" w:eastAsia="Times New Roman" w:hAnsi="Arial" w:cs="Arial"/>
          <w:lang w:eastAsia="en-GB"/>
        </w:rPr>
        <w:t xml:space="preserve">, </w:t>
      </w:r>
      <w:r w:rsidRPr="00877F67">
        <w:rPr>
          <w:rFonts w:ascii="Arial" w:eastAsia="Times New Roman" w:hAnsi="Arial" w:cs="Arial"/>
          <w:bCs/>
          <w:shd w:val="clear" w:color="auto" w:fill="FFFFFF"/>
          <w:lang w:eastAsia="en-GB"/>
        </w:rPr>
        <w:t>GOV.UK, November 2</w:t>
      </w:r>
      <w:r w:rsidRPr="00877F67">
        <w:rPr>
          <w:rFonts w:ascii="Arial" w:eastAsia="Times New Roman" w:hAnsi="Arial" w:cs="Arial"/>
          <w:bCs/>
          <w:shd w:val="clear" w:color="auto" w:fill="FFFFFF"/>
          <w:vertAlign w:val="superscript"/>
          <w:lang w:eastAsia="en-GB"/>
        </w:rPr>
        <w:t>nd</w:t>
      </w:r>
      <w:r w:rsidRPr="00877F67">
        <w:rPr>
          <w:rFonts w:ascii="Arial" w:eastAsia="Times New Roman" w:hAnsi="Arial" w:cs="Arial"/>
          <w:bCs/>
          <w:shd w:val="clear" w:color="auto" w:fill="FFFFFF"/>
          <w:lang w:eastAsia="en-GB"/>
        </w:rPr>
        <w:t>, 2020.</w:t>
      </w:r>
    </w:p>
    <w:p w14:paraId="07605F35"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
    <w:p w14:paraId="1731214A"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Available at: https://www.gov.uk/government/publications/crowded-places-guidance/personnel-and-people-security</w:t>
      </w:r>
    </w:p>
    <w:p w14:paraId="52D6CDBA" w14:textId="77777777" w:rsidR="00877F67" w:rsidRPr="00877F67" w:rsidRDefault="00877F67" w:rsidP="00877F67">
      <w:pPr>
        <w:spacing w:after="0" w:line="360" w:lineRule="auto"/>
        <w:rPr>
          <w:rFonts w:ascii="Arial" w:eastAsia="Times New Roman" w:hAnsi="Arial" w:cs="Arial"/>
          <w:bCs/>
          <w:shd w:val="clear" w:color="auto" w:fill="FFFFFF"/>
          <w:lang w:eastAsia="en-GB"/>
        </w:rPr>
      </w:pPr>
    </w:p>
    <w:p w14:paraId="159F3B1B" w14:textId="77777777" w:rsidR="00877F67" w:rsidRPr="00877F67" w:rsidRDefault="00877F67" w:rsidP="00877F67">
      <w:pPr>
        <w:spacing w:after="0" w:line="360" w:lineRule="auto"/>
        <w:rPr>
          <w:rFonts w:ascii="Arial" w:eastAsia="Calibri" w:hAnsi="Arial" w:cs="Arial"/>
          <w:b/>
          <w:bCs/>
          <w:u w:val="single"/>
          <w:lang w:eastAsia="en-GB"/>
        </w:rPr>
      </w:pPr>
      <w:r w:rsidRPr="00877F67">
        <w:rPr>
          <w:rFonts w:ascii="Arial" w:eastAsia="Times New Roman" w:hAnsi="Arial" w:cs="Arial"/>
          <w:bCs/>
          <w:shd w:val="clear" w:color="auto" w:fill="FFFFFF"/>
          <w:lang w:eastAsia="en-GB"/>
        </w:rPr>
        <w:lastRenderedPageBreak/>
        <w:t>Accessed on: February 18</w:t>
      </w:r>
      <w:r w:rsidRPr="00877F67">
        <w:rPr>
          <w:rFonts w:ascii="Arial" w:eastAsia="Times New Roman" w:hAnsi="Arial" w:cs="Arial"/>
          <w:bCs/>
          <w:shd w:val="clear" w:color="auto" w:fill="FFFFFF"/>
          <w:vertAlign w:val="superscript"/>
          <w:lang w:eastAsia="en-GB"/>
        </w:rPr>
        <w:t>th</w:t>
      </w:r>
      <w:r w:rsidRPr="00877F67">
        <w:rPr>
          <w:rFonts w:ascii="Arial" w:eastAsia="Times New Roman" w:hAnsi="Arial" w:cs="Arial"/>
          <w:bCs/>
          <w:shd w:val="clear" w:color="auto" w:fill="FFFFFF"/>
          <w:lang w:eastAsia="en-GB"/>
        </w:rPr>
        <w:t>, 2022.</w:t>
      </w:r>
    </w:p>
    <w:p w14:paraId="18AB28D1" w14:textId="77777777" w:rsidR="00877F67" w:rsidRPr="00877F67" w:rsidRDefault="00877F67" w:rsidP="00877F67">
      <w:pPr>
        <w:spacing w:after="0" w:line="360" w:lineRule="auto"/>
        <w:rPr>
          <w:rFonts w:ascii="Arial" w:eastAsia="Calibri" w:hAnsi="Arial" w:cs="Arial"/>
          <w:b/>
          <w:bCs/>
          <w:u w:val="single"/>
          <w:lang w:eastAsia="en-GB"/>
        </w:rPr>
      </w:pPr>
    </w:p>
    <w:p w14:paraId="7949A1A1"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r w:rsidRPr="00877F67">
        <w:rPr>
          <w:rFonts w:ascii="Arial" w:eastAsia="Times New Roman" w:hAnsi="Arial" w:cs="Arial"/>
          <w:shd w:val="clear" w:color="auto" w:fill="FFFFFF"/>
          <w:lang w:eastAsia="en-GB"/>
        </w:rPr>
        <w:t>CPNI.</w:t>
      </w:r>
      <w:r w:rsidRPr="00877F67">
        <w:rPr>
          <w:rFonts w:ascii="Arial" w:eastAsia="Times New Roman" w:hAnsi="Arial" w:cs="Arial"/>
          <w:lang w:eastAsia="en-GB"/>
        </w:rPr>
        <w:t xml:space="preserve"> </w:t>
      </w:r>
      <w:r w:rsidRPr="00877F67">
        <w:rPr>
          <w:rFonts w:ascii="Arial" w:eastAsia="Times New Roman" w:hAnsi="Arial" w:cs="Arial"/>
          <w:shd w:val="clear" w:color="auto" w:fill="FFFFFF"/>
          <w:lang w:eastAsia="en-GB"/>
        </w:rPr>
        <w:t>Reducing Insider Risk</w:t>
      </w:r>
      <w:r w:rsidRPr="00877F67">
        <w:rPr>
          <w:rFonts w:ascii="Arial" w:eastAsia="Times New Roman" w:hAnsi="Arial" w:cs="Arial"/>
          <w:lang w:eastAsia="en-GB"/>
        </w:rPr>
        <w:t>, CPNI</w:t>
      </w:r>
      <w:r w:rsidRPr="00877F67">
        <w:rPr>
          <w:rFonts w:ascii="Arial" w:eastAsia="Times New Roman" w:hAnsi="Arial" w:cs="Arial"/>
          <w:bCs/>
          <w:shd w:val="clear" w:color="auto" w:fill="FFFFFF"/>
          <w:lang w:eastAsia="en-GB"/>
        </w:rPr>
        <w:t>, 2021.</w:t>
      </w:r>
    </w:p>
    <w:p w14:paraId="18CA972D" w14:textId="77777777" w:rsidR="00877F67" w:rsidRPr="00877F67" w:rsidRDefault="00877F67" w:rsidP="00877F67">
      <w:pPr>
        <w:spacing w:after="0" w:line="360" w:lineRule="auto"/>
        <w:rPr>
          <w:rFonts w:ascii="Arial" w:eastAsia="Times New Roman" w:hAnsi="Arial" w:cs="Arial"/>
          <w:bCs/>
          <w:i/>
          <w:shd w:val="clear" w:color="auto" w:fill="FFFFFF"/>
          <w:lang w:eastAsia="en-GB"/>
        </w:rPr>
      </w:pPr>
    </w:p>
    <w:p w14:paraId="2F164C3A" w14:textId="77777777" w:rsidR="00877F67" w:rsidRPr="00877F67" w:rsidRDefault="00877F67" w:rsidP="00877F67">
      <w:pPr>
        <w:spacing w:after="0" w:line="360" w:lineRule="auto"/>
        <w:rPr>
          <w:rFonts w:ascii="Arial" w:eastAsia="Times New Roman" w:hAnsi="Arial" w:cs="Arial"/>
          <w:bCs/>
          <w:shd w:val="clear" w:color="auto" w:fill="FFFFFF"/>
          <w:lang w:eastAsia="en-GB"/>
        </w:rPr>
      </w:pPr>
      <w:r w:rsidRPr="00877F67">
        <w:rPr>
          <w:rFonts w:ascii="Arial" w:eastAsia="Times New Roman" w:hAnsi="Arial" w:cs="Arial"/>
          <w:bCs/>
          <w:shd w:val="clear" w:color="auto" w:fill="FFFFFF"/>
          <w:lang w:eastAsia="en-GB"/>
        </w:rPr>
        <w:t>Available at: https://www.cpni.gov.uk/reducing-insider-risk#:~:text=The%20Insider%20Risk%20Mitigation%20Framework%20is%20CPNI%27s%20recommendation,updated%20or%20deployed%20in%20a%20risk%20based%20manner.</w:t>
      </w:r>
    </w:p>
    <w:p w14:paraId="05770D5D" w14:textId="77777777" w:rsidR="00877F67" w:rsidRPr="00877F67" w:rsidRDefault="00877F67" w:rsidP="00877F67">
      <w:pPr>
        <w:spacing w:after="0" w:line="360" w:lineRule="auto"/>
        <w:rPr>
          <w:rFonts w:ascii="Arial" w:eastAsia="Times New Roman" w:hAnsi="Arial" w:cs="Arial"/>
          <w:bCs/>
          <w:shd w:val="clear" w:color="auto" w:fill="FFFFFF"/>
          <w:lang w:eastAsia="en-GB"/>
        </w:rPr>
      </w:pPr>
    </w:p>
    <w:p w14:paraId="4348566B" w14:textId="77777777" w:rsidR="00877F67" w:rsidRPr="00877F67" w:rsidRDefault="00877F67" w:rsidP="00877F67">
      <w:pPr>
        <w:spacing w:after="0" w:line="360" w:lineRule="auto"/>
        <w:rPr>
          <w:rFonts w:ascii="Arial" w:eastAsia="Calibri" w:hAnsi="Arial" w:cs="Arial"/>
          <w:b/>
          <w:bCs/>
          <w:u w:val="single"/>
          <w:lang w:eastAsia="en-GB"/>
        </w:rPr>
      </w:pPr>
      <w:r w:rsidRPr="00877F67">
        <w:rPr>
          <w:rFonts w:ascii="Arial" w:eastAsia="Times New Roman" w:hAnsi="Arial" w:cs="Arial"/>
          <w:bCs/>
          <w:shd w:val="clear" w:color="auto" w:fill="FFFFFF"/>
          <w:lang w:eastAsia="en-GB"/>
        </w:rPr>
        <w:t>Accessed on: February 18</w:t>
      </w:r>
      <w:r w:rsidRPr="00877F67">
        <w:rPr>
          <w:rFonts w:ascii="Arial" w:eastAsia="Times New Roman" w:hAnsi="Arial" w:cs="Arial"/>
          <w:bCs/>
          <w:shd w:val="clear" w:color="auto" w:fill="FFFFFF"/>
          <w:vertAlign w:val="superscript"/>
          <w:lang w:eastAsia="en-GB"/>
        </w:rPr>
        <w:t>th</w:t>
      </w:r>
      <w:r w:rsidRPr="00877F67">
        <w:rPr>
          <w:rFonts w:ascii="Arial" w:eastAsia="Times New Roman" w:hAnsi="Arial" w:cs="Arial"/>
          <w:bCs/>
          <w:shd w:val="clear" w:color="auto" w:fill="FFFFFF"/>
          <w:lang w:eastAsia="en-GB"/>
        </w:rPr>
        <w:t>, 2022.</w:t>
      </w:r>
    </w:p>
    <w:p w14:paraId="49281219" w14:textId="77777777" w:rsidR="00877F67" w:rsidRPr="00877F67" w:rsidRDefault="00877F67" w:rsidP="00877F67">
      <w:pPr>
        <w:spacing w:after="0" w:line="360" w:lineRule="auto"/>
        <w:rPr>
          <w:rFonts w:ascii="Arial" w:eastAsia="Times New Roman" w:hAnsi="Arial" w:cs="Arial"/>
          <w:lang w:eastAsia="en-GB"/>
        </w:rPr>
      </w:pPr>
    </w:p>
    <w:p w14:paraId="214B3103"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 xml:space="preserve">College of Policing. </w:t>
      </w:r>
      <w:r w:rsidRPr="00877F67">
        <w:rPr>
          <w:rFonts w:ascii="Arial" w:eastAsia="Times New Roman" w:hAnsi="Arial" w:cs="Arial"/>
          <w:i/>
          <w:iCs/>
          <w:lang w:eastAsia="en-GB"/>
        </w:rPr>
        <w:t xml:space="preserve">Information Management, </w:t>
      </w:r>
      <w:r w:rsidRPr="00877F67">
        <w:rPr>
          <w:rFonts w:ascii="Arial" w:eastAsia="Times New Roman" w:hAnsi="Arial" w:cs="Arial"/>
          <w:lang w:eastAsia="en-GB"/>
        </w:rPr>
        <w:t>College of Policing, May 6</w:t>
      </w:r>
      <w:r w:rsidRPr="00877F67">
        <w:rPr>
          <w:rFonts w:ascii="Arial" w:eastAsia="Times New Roman" w:hAnsi="Arial" w:cs="Arial"/>
          <w:vertAlign w:val="superscript"/>
          <w:lang w:eastAsia="en-GB"/>
        </w:rPr>
        <w:t>th</w:t>
      </w:r>
      <w:proofErr w:type="gramStart"/>
      <w:r w:rsidRPr="00877F67">
        <w:rPr>
          <w:rFonts w:ascii="Arial" w:eastAsia="Times New Roman" w:hAnsi="Arial" w:cs="Arial"/>
          <w:lang w:eastAsia="en-GB"/>
        </w:rPr>
        <w:t xml:space="preserve"> 2020</w:t>
      </w:r>
      <w:proofErr w:type="gramEnd"/>
      <w:r w:rsidRPr="00877F67">
        <w:rPr>
          <w:rFonts w:ascii="Arial" w:eastAsia="Times New Roman" w:hAnsi="Arial" w:cs="Arial"/>
          <w:lang w:eastAsia="en-GB"/>
        </w:rPr>
        <w:t>.</w:t>
      </w:r>
    </w:p>
    <w:p w14:paraId="5CA3F117" w14:textId="77777777" w:rsidR="00877F67" w:rsidRPr="00877F67" w:rsidRDefault="00877F67" w:rsidP="00877F67">
      <w:pPr>
        <w:spacing w:after="0" w:line="360" w:lineRule="auto"/>
        <w:rPr>
          <w:rFonts w:ascii="Arial" w:eastAsia="Times New Roman" w:hAnsi="Arial" w:cs="Arial"/>
          <w:lang w:eastAsia="en-GB"/>
        </w:rPr>
      </w:pPr>
    </w:p>
    <w:p w14:paraId="1864F79E"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Available at: https://www.app.college.police.uk/app-content/information-management/#:~:text=Police%20information%20refers%20to%20all%20information%20obtained%2C%20recorded,to%20a%20process%20of%20evaluation%20%28known%20as%20intelligence%29.</w:t>
      </w:r>
    </w:p>
    <w:p w14:paraId="747C3054" w14:textId="77777777" w:rsidR="00877F67" w:rsidRPr="00877F67" w:rsidRDefault="00877F67" w:rsidP="00877F67">
      <w:pPr>
        <w:spacing w:after="0" w:line="360" w:lineRule="auto"/>
        <w:rPr>
          <w:rFonts w:ascii="Arial" w:eastAsia="Times New Roman" w:hAnsi="Arial" w:cs="Arial"/>
          <w:lang w:eastAsia="en-GB"/>
        </w:rPr>
      </w:pPr>
    </w:p>
    <w:p w14:paraId="5B56EEBD"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Accessed on: February 7</w:t>
      </w:r>
      <w:r w:rsidRPr="00877F67">
        <w:rPr>
          <w:rFonts w:ascii="Arial" w:eastAsia="Times New Roman" w:hAnsi="Arial" w:cs="Arial"/>
          <w:vertAlign w:val="superscript"/>
          <w:lang w:eastAsia="en-GB"/>
        </w:rPr>
        <w:t>th</w:t>
      </w:r>
      <w:r w:rsidRPr="00877F67">
        <w:rPr>
          <w:rFonts w:ascii="Arial" w:eastAsia="Times New Roman" w:hAnsi="Arial" w:cs="Arial"/>
          <w:lang w:eastAsia="en-GB"/>
        </w:rPr>
        <w:t xml:space="preserve">, 2022. </w:t>
      </w:r>
    </w:p>
    <w:p w14:paraId="3111BBFA" w14:textId="77777777" w:rsidR="00877F67" w:rsidRPr="00877F67" w:rsidRDefault="00877F67" w:rsidP="00877F67">
      <w:pPr>
        <w:spacing w:after="0" w:line="360" w:lineRule="auto"/>
        <w:rPr>
          <w:rFonts w:ascii="Arial" w:eastAsia="Calibri" w:hAnsi="Arial" w:cs="Arial"/>
          <w:lang w:eastAsia="en-GB"/>
        </w:rPr>
      </w:pPr>
    </w:p>
    <w:p w14:paraId="10652E34"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 xml:space="preserve">College of Policing. </w:t>
      </w:r>
      <w:r w:rsidRPr="00877F67">
        <w:rPr>
          <w:rFonts w:ascii="Arial" w:eastAsia="Times New Roman" w:hAnsi="Arial" w:cs="Arial"/>
          <w:i/>
          <w:iCs/>
          <w:lang w:eastAsia="en-GB"/>
        </w:rPr>
        <w:t xml:space="preserve">Intelligence Management, </w:t>
      </w:r>
      <w:r w:rsidRPr="00877F67">
        <w:rPr>
          <w:rFonts w:ascii="Arial" w:eastAsia="Times New Roman" w:hAnsi="Arial" w:cs="Arial"/>
          <w:lang w:eastAsia="en-GB"/>
        </w:rPr>
        <w:t>College of Policing, May 28</w:t>
      </w:r>
      <w:r w:rsidRPr="00877F67">
        <w:rPr>
          <w:rFonts w:ascii="Arial" w:eastAsia="Times New Roman" w:hAnsi="Arial" w:cs="Arial"/>
          <w:vertAlign w:val="superscript"/>
          <w:lang w:eastAsia="en-GB"/>
        </w:rPr>
        <w:t>th</w:t>
      </w:r>
      <w:proofErr w:type="gramStart"/>
      <w:r w:rsidRPr="00877F67">
        <w:rPr>
          <w:rFonts w:ascii="Arial" w:eastAsia="Times New Roman" w:hAnsi="Arial" w:cs="Arial"/>
          <w:lang w:eastAsia="en-GB"/>
        </w:rPr>
        <w:t xml:space="preserve"> 2019</w:t>
      </w:r>
      <w:proofErr w:type="gramEnd"/>
      <w:r w:rsidRPr="00877F67">
        <w:rPr>
          <w:rFonts w:ascii="Arial" w:eastAsia="Times New Roman" w:hAnsi="Arial" w:cs="Arial"/>
          <w:lang w:eastAsia="en-GB"/>
        </w:rPr>
        <w:t>.</w:t>
      </w:r>
    </w:p>
    <w:p w14:paraId="14AA4634" w14:textId="77777777" w:rsidR="00877F67" w:rsidRPr="00877F67" w:rsidRDefault="00877F67" w:rsidP="00877F67">
      <w:pPr>
        <w:spacing w:after="0" w:line="360" w:lineRule="auto"/>
        <w:rPr>
          <w:rFonts w:ascii="Arial" w:eastAsia="Times New Roman" w:hAnsi="Arial" w:cs="Arial"/>
          <w:lang w:eastAsia="en-GB"/>
        </w:rPr>
      </w:pPr>
    </w:p>
    <w:p w14:paraId="6353ED0A"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Available at: https://www.app.college.police.uk/app-content/intelligence-management/?s=</w:t>
      </w:r>
    </w:p>
    <w:p w14:paraId="25B982A9" w14:textId="77777777" w:rsidR="00877F67" w:rsidRPr="00877F67" w:rsidRDefault="00877F67" w:rsidP="00877F67">
      <w:pPr>
        <w:spacing w:after="0" w:line="360" w:lineRule="auto"/>
        <w:rPr>
          <w:rFonts w:ascii="Arial" w:eastAsia="Times New Roman" w:hAnsi="Arial" w:cs="Arial"/>
          <w:lang w:eastAsia="en-GB"/>
        </w:rPr>
      </w:pPr>
    </w:p>
    <w:p w14:paraId="58D641B1"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Accessed on: February 7</w:t>
      </w:r>
      <w:r w:rsidRPr="00877F67">
        <w:rPr>
          <w:rFonts w:ascii="Arial" w:eastAsia="Times New Roman" w:hAnsi="Arial" w:cs="Arial"/>
          <w:vertAlign w:val="superscript"/>
          <w:lang w:eastAsia="en-GB"/>
        </w:rPr>
        <w:t>th</w:t>
      </w:r>
      <w:r w:rsidRPr="00877F67">
        <w:rPr>
          <w:rFonts w:ascii="Arial" w:eastAsia="Times New Roman" w:hAnsi="Arial" w:cs="Arial"/>
          <w:lang w:eastAsia="en-GB"/>
        </w:rPr>
        <w:t>, 2022.</w:t>
      </w:r>
    </w:p>
    <w:p w14:paraId="2EA31B43" w14:textId="77777777" w:rsidR="00877F67" w:rsidRPr="00877F67" w:rsidRDefault="00877F67" w:rsidP="00877F67">
      <w:pPr>
        <w:spacing w:after="0" w:line="360" w:lineRule="auto"/>
        <w:rPr>
          <w:rFonts w:ascii="Arial" w:eastAsia="Times New Roman" w:hAnsi="Arial" w:cs="Arial"/>
          <w:lang w:eastAsia="en-GB"/>
        </w:rPr>
      </w:pPr>
    </w:p>
    <w:p w14:paraId="4259ABC3"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 xml:space="preserve">College of Policing. </w:t>
      </w:r>
      <w:r w:rsidRPr="00877F67">
        <w:rPr>
          <w:rFonts w:ascii="Arial" w:eastAsia="Times New Roman" w:hAnsi="Arial" w:cs="Arial"/>
          <w:i/>
          <w:iCs/>
          <w:lang w:eastAsia="en-GB"/>
        </w:rPr>
        <w:t xml:space="preserve">Intelligence Management - Intelligence collection, development and dissemination, </w:t>
      </w:r>
      <w:r w:rsidRPr="00877F67">
        <w:rPr>
          <w:rFonts w:ascii="Arial" w:eastAsia="Times New Roman" w:hAnsi="Arial" w:cs="Arial"/>
          <w:lang w:eastAsia="en-GB"/>
        </w:rPr>
        <w:t>College of Policing, March 15</w:t>
      </w:r>
      <w:r w:rsidRPr="00877F67">
        <w:rPr>
          <w:rFonts w:ascii="Arial" w:eastAsia="Times New Roman" w:hAnsi="Arial" w:cs="Arial"/>
          <w:vertAlign w:val="superscript"/>
          <w:lang w:eastAsia="en-GB"/>
        </w:rPr>
        <w:t>th</w:t>
      </w:r>
      <w:proofErr w:type="gramStart"/>
      <w:r w:rsidRPr="00877F67">
        <w:rPr>
          <w:rFonts w:ascii="Arial" w:eastAsia="Times New Roman" w:hAnsi="Arial" w:cs="Arial"/>
          <w:lang w:eastAsia="en-GB"/>
        </w:rPr>
        <w:t xml:space="preserve"> 2015</w:t>
      </w:r>
      <w:proofErr w:type="gramEnd"/>
      <w:r w:rsidRPr="00877F67">
        <w:rPr>
          <w:rFonts w:ascii="Arial" w:eastAsia="Times New Roman" w:hAnsi="Arial" w:cs="Arial"/>
          <w:lang w:eastAsia="en-GB"/>
        </w:rPr>
        <w:t>.</w:t>
      </w:r>
    </w:p>
    <w:p w14:paraId="051F2A31" w14:textId="77777777" w:rsidR="00877F67" w:rsidRPr="00877F67" w:rsidRDefault="00877F67" w:rsidP="00877F67">
      <w:pPr>
        <w:spacing w:after="0" w:line="360" w:lineRule="auto"/>
        <w:rPr>
          <w:rFonts w:ascii="Arial" w:eastAsia="Times New Roman" w:hAnsi="Arial" w:cs="Arial"/>
          <w:lang w:eastAsia="en-GB"/>
        </w:rPr>
      </w:pPr>
    </w:p>
    <w:p w14:paraId="17A23ED1"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Available at: https://www.app.college.police.uk/app-content/intelligence-management/intelligence-cycle/</w:t>
      </w:r>
    </w:p>
    <w:p w14:paraId="4650A76D" w14:textId="77777777" w:rsidR="00877F67" w:rsidRPr="00877F67" w:rsidRDefault="00877F67" w:rsidP="00877F67">
      <w:pPr>
        <w:spacing w:after="0" w:line="360" w:lineRule="auto"/>
        <w:rPr>
          <w:rFonts w:ascii="Arial" w:eastAsia="Times New Roman" w:hAnsi="Arial" w:cs="Arial"/>
          <w:lang w:eastAsia="en-GB"/>
        </w:rPr>
      </w:pPr>
    </w:p>
    <w:p w14:paraId="1F33CFB9"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Accessed on: February 7</w:t>
      </w:r>
      <w:r w:rsidRPr="00877F67">
        <w:rPr>
          <w:rFonts w:ascii="Arial" w:eastAsia="Times New Roman" w:hAnsi="Arial" w:cs="Arial"/>
          <w:vertAlign w:val="superscript"/>
          <w:lang w:eastAsia="en-GB"/>
        </w:rPr>
        <w:t>th</w:t>
      </w:r>
      <w:r w:rsidRPr="00877F67">
        <w:rPr>
          <w:rFonts w:ascii="Arial" w:eastAsia="Times New Roman" w:hAnsi="Arial" w:cs="Arial"/>
          <w:lang w:eastAsia="en-GB"/>
        </w:rPr>
        <w:t>, 2022</w:t>
      </w:r>
    </w:p>
    <w:p w14:paraId="21B4BEDB" w14:textId="77777777" w:rsidR="00877F67" w:rsidRPr="00877F67" w:rsidRDefault="00877F67" w:rsidP="00877F67">
      <w:pPr>
        <w:spacing w:after="0" w:line="360" w:lineRule="auto"/>
        <w:rPr>
          <w:rFonts w:ascii="Arial" w:eastAsia="Times New Roman" w:hAnsi="Arial" w:cs="Arial"/>
          <w:lang w:eastAsia="en-GB"/>
        </w:rPr>
      </w:pPr>
    </w:p>
    <w:p w14:paraId="2E0A9873"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 xml:space="preserve">College of Policing. </w:t>
      </w:r>
      <w:r w:rsidRPr="00877F67">
        <w:rPr>
          <w:rFonts w:ascii="Arial" w:eastAsia="Times New Roman" w:hAnsi="Arial" w:cs="Arial"/>
          <w:i/>
          <w:iCs/>
          <w:lang w:eastAsia="en-GB"/>
        </w:rPr>
        <w:t xml:space="preserve">Intelligence Management - </w:t>
      </w:r>
      <w:proofErr w:type="spellStart"/>
      <w:r w:rsidRPr="00877F67">
        <w:rPr>
          <w:rFonts w:ascii="Arial" w:eastAsia="Times New Roman" w:hAnsi="Arial" w:cs="Arial"/>
          <w:i/>
          <w:iCs/>
          <w:lang w:eastAsia="en-GB"/>
        </w:rPr>
        <w:t>Goverance</w:t>
      </w:r>
      <w:proofErr w:type="spellEnd"/>
      <w:r w:rsidRPr="00877F67">
        <w:rPr>
          <w:rFonts w:ascii="Arial" w:eastAsia="Times New Roman" w:hAnsi="Arial" w:cs="Arial"/>
          <w:i/>
          <w:iCs/>
          <w:lang w:eastAsia="en-GB"/>
        </w:rPr>
        <w:t xml:space="preserve">, </w:t>
      </w:r>
      <w:r w:rsidRPr="00877F67">
        <w:rPr>
          <w:rFonts w:ascii="Arial" w:eastAsia="Times New Roman" w:hAnsi="Arial" w:cs="Arial"/>
          <w:lang w:eastAsia="en-GB"/>
        </w:rPr>
        <w:t>College of Policing, March 16</w:t>
      </w:r>
      <w:r w:rsidRPr="00877F67">
        <w:rPr>
          <w:rFonts w:ascii="Arial" w:eastAsia="Times New Roman" w:hAnsi="Arial" w:cs="Arial"/>
          <w:vertAlign w:val="superscript"/>
          <w:lang w:eastAsia="en-GB"/>
        </w:rPr>
        <w:t>th</w:t>
      </w:r>
      <w:proofErr w:type="gramStart"/>
      <w:r w:rsidRPr="00877F67">
        <w:rPr>
          <w:rFonts w:ascii="Arial" w:eastAsia="Times New Roman" w:hAnsi="Arial" w:cs="Arial"/>
          <w:lang w:eastAsia="en-GB"/>
        </w:rPr>
        <w:t xml:space="preserve"> 2015</w:t>
      </w:r>
      <w:proofErr w:type="gramEnd"/>
      <w:r w:rsidRPr="00877F67">
        <w:rPr>
          <w:rFonts w:ascii="Arial" w:eastAsia="Times New Roman" w:hAnsi="Arial" w:cs="Arial"/>
          <w:lang w:eastAsia="en-GB"/>
        </w:rPr>
        <w:t>.</w:t>
      </w:r>
    </w:p>
    <w:p w14:paraId="678732CA" w14:textId="77777777" w:rsidR="00877F67" w:rsidRPr="00877F67" w:rsidRDefault="00877F67" w:rsidP="00877F67">
      <w:pPr>
        <w:spacing w:after="0" w:line="360" w:lineRule="auto"/>
        <w:rPr>
          <w:rFonts w:ascii="Arial" w:eastAsia="Times New Roman" w:hAnsi="Arial" w:cs="Arial"/>
          <w:lang w:eastAsia="en-GB"/>
        </w:rPr>
      </w:pPr>
    </w:p>
    <w:p w14:paraId="48B4665E"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lastRenderedPageBreak/>
        <w:t>Available at: https://www.app.college.police.uk/app-content/intelligence management/governance/#intelligence-systems</w:t>
      </w:r>
    </w:p>
    <w:p w14:paraId="4BC80F12" w14:textId="77777777" w:rsidR="00877F67" w:rsidRPr="00877F67" w:rsidRDefault="00877F67" w:rsidP="00877F67">
      <w:pPr>
        <w:spacing w:after="0" w:line="360" w:lineRule="auto"/>
        <w:rPr>
          <w:rFonts w:ascii="Arial" w:eastAsia="Times New Roman" w:hAnsi="Arial" w:cs="Arial"/>
          <w:lang w:eastAsia="en-GB"/>
        </w:rPr>
      </w:pPr>
    </w:p>
    <w:p w14:paraId="54F70718" w14:textId="77777777" w:rsidR="00877F67" w:rsidRPr="00877F67" w:rsidRDefault="00877F67" w:rsidP="00877F67">
      <w:pPr>
        <w:spacing w:after="0" w:line="360" w:lineRule="auto"/>
        <w:rPr>
          <w:rFonts w:ascii="Arial" w:eastAsia="Calibri" w:hAnsi="Arial" w:cs="Arial"/>
          <w:b/>
          <w:bCs/>
          <w:u w:val="single"/>
          <w:lang w:eastAsia="en-GB"/>
        </w:rPr>
      </w:pPr>
      <w:r w:rsidRPr="00877F67">
        <w:rPr>
          <w:rFonts w:ascii="Arial" w:eastAsia="Times New Roman" w:hAnsi="Arial" w:cs="Arial"/>
          <w:lang w:eastAsia="en-GB"/>
        </w:rPr>
        <w:t>Accessed on: February 7</w:t>
      </w:r>
      <w:r w:rsidRPr="00877F67">
        <w:rPr>
          <w:rFonts w:ascii="Arial" w:eastAsia="Times New Roman" w:hAnsi="Arial" w:cs="Arial"/>
          <w:vertAlign w:val="superscript"/>
          <w:lang w:eastAsia="en-GB"/>
        </w:rPr>
        <w:t>th</w:t>
      </w:r>
      <w:r w:rsidRPr="00877F67">
        <w:rPr>
          <w:rFonts w:ascii="Arial" w:eastAsia="Times New Roman" w:hAnsi="Arial" w:cs="Arial"/>
          <w:lang w:eastAsia="en-GB"/>
        </w:rPr>
        <w:t>, 2022</w:t>
      </w:r>
    </w:p>
    <w:p w14:paraId="23D81097" w14:textId="77777777" w:rsidR="00877F67" w:rsidRPr="00877F67" w:rsidRDefault="00877F67" w:rsidP="00877F67">
      <w:pPr>
        <w:spacing w:after="0" w:line="360" w:lineRule="auto"/>
        <w:rPr>
          <w:rFonts w:ascii="Arial" w:eastAsia="Calibri" w:hAnsi="Arial" w:cs="Arial"/>
          <w:lang w:eastAsia="en-GB"/>
        </w:rPr>
      </w:pPr>
    </w:p>
    <w:p w14:paraId="330147C6"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Times New Roman" w:hAnsi="Arial" w:cs="Arial"/>
          <w:lang w:eastAsia="en-GB"/>
        </w:rPr>
        <w:t xml:space="preserve">North Yorkshire Safeguarding Children Partnership. </w:t>
      </w:r>
      <w:r w:rsidRPr="00877F67">
        <w:rPr>
          <w:rFonts w:ascii="Arial" w:eastAsia="Times New Roman" w:hAnsi="Arial" w:cs="Arial"/>
          <w:i/>
          <w:iCs/>
          <w:lang w:eastAsia="en-GB"/>
        </w:rPr>
        <w:t xml:space="preserve">Intelligence Sharing, </w:t>
      </w:r>
      <w:r w:rsidRPr="00877F67">
        <w:rPr>
          <w:rFonts w:ascii="Arial" w:eastAsia="Times New Roman" w:hAnsi="Arial" w:cs="Arial"/>
          <w:lang w:eastAsia="en-GB"/>
        </w:rPr>
        <w:t xml:space="preserve">North Yorkshire Safeguarding Children Partnership, 2021. </w:t>
      </w:r>
    </w:p>
    <w:p w14:paraId="532B4561" w14:textId="77777777" w:rsidR="00877F67" w:rsidRPr="00877F67" w:rsidRDefault="00877F67" w:rsidP="00877F67">
      <w:pPr>
        <w:spacing w:after="0" w:line="360" w:lineRule="auto"/>
        <w:rPr>
          <w:rFonts w:ascii="Arial" w:eastAsia="Times New Roman" w:hAnsi="Arial" w:cs="Arial"/>
          <w:lang w:eastAsia="en-GB"/>
        </w:rPr>
      </w:pPr>
    </w:p>
    <w:p w14:paraId="3E117AE5"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Times New Roman" w:hAnsi="Arial" w:cs="Arial"/>
          <w:lang w:eastAsia="en-GB"/>
        </w:rPr>
        <w:t xml:space="preserve">Available at: </w:t>
      </w:r>
      <w:r w:rsidRPr="00877F67">
        <w:rPr>
          <w:rFonts w:ascii="Arial" w:eastAsia="Calibri" w:hAnsi="Arial" w:cs="Arial"/>
          <w:lang w:eastAsia="en-GB"/>
        </w:rPr>
        <w:t>https://www.safeguardingchildren.co.uk/professionals/one-minute-guides/intelligence-sharing/</w:t>
      </w:r>
    </w:p>
    <w:p w14:paraId="3FA4892B" w14:textId="77777777" w:rsidR="00877F67" w:rsidRPr="00877F67" w:rsidRDefault="00877F67" w:rsidP="00877F67">
      <w:pPr>
        <w:spacing w:after="0" w:line="360" w:lineRule="auto"/>
        <w:rPr>
          <w:rFonts w:ascii="Arial" w:eastAsia="Times New Roman" w:hAnsi="Arial" w:cs="Arial"/>
          <w:lang w:eastAsia="en-GB"/>
        </w:rPr>
      </w:pPr>
    </w:p>
    <w:p w14:paraId="262F18A1" w14:textId="77777777" w:rsidR="00877F67" w:rsidRPr="00877F67" w:rsidRDefault="00877F67" w:rsidP="00877F67">
      <w:pPr>
        <w:spacing w:after="0" w:line="360" w:lineRule="auto"/>
        <w:rPr>
          <w:rFonts w:ascii="Arial" w:eastAsia="Calibri" w:hAnsi="Arial" w:cs="Arial"/>
          <w:b/>
          <w:bCs/>
          <w:u w:val="single"/>
          <w:lang w:eastAsia="en-GB"/>
        </w:rPr>
      </w:pPr>
      <w:r w:rsidRPr="00877F67">
        <w:rPr>
          <w:rFonts w:ascii="Arial" w:eastAsia="Times New Roman" w:hAnsi="Arial" w:cs="Arial"/>
          <w:lang w:eastAsia="en-GB"/>
        </w:rPr>
        <w:t>Accessed on: February 7</w:t>
      </w:r>
      <w:r w:rsidRPr="00877F67">
        <w:rPr>
          <w:rFonts w:ascii="Arial" w:eastAsia="Times New Roman" w:hAnsi="Arial" w:cs="Arial"/>
          <w:vertAlign w:val="superscript"/>
          <w:lang w:eastAsia="en-GB"/>
        </w:rPr>
        <w:t>th</w:t>
      </w:r>
      <w:r w:rsidRPr="00877F67">
        <w:rPr>
          <w:rFonts w:ascii="Arial" w:eastAsia="Times New Roman" w:hAnsi="Arial" w:cs="Arial"/>
          <w:lang w:eastAsia="en-GB"/>
        </w:rPr>
        <w:t>, 2022</w:t>
      </w:r>
    </w:p>
    <w:p w14:paraId="77D0A270" w14:textId="77777777" w:rsidR="00877F67" w:rsidRPr="00877F67" w:rsidRDefault="00877F67" w:rsidP="00877F67">
      <w:pPr>
        <w:spacing w:after="0" w:line="360" w:lineRule="auto"/>
        <w:rPr>
          <w:rFonts w:ascii="Arial" w:eastAsia="Calibri" w:hAnsi="Arial" w:cs="Arial"/>
          <w:lang w:eastAsia="en-GB"/>
        </w:rPr>
      </w:pPr>
    </w:p>
    <w:p w14:paraId="19F4AD9B" w14:textId="77777777" w:rsidR="00877F67" w:rsidRPr="00877F67" w:rsidRDefault="00877F67" w:rsidP="00877F67">
      <w:pPr>
        <w:spacing w:after="0" w:line="360" w:lineRule="auto"/>
        <w:rPr>
          <w:rFonts w:ascii="Arial" w:eastAsia="Calibri" w:hAnsi="Arial" w:cs="Arial"/>
          <w:lang w:eastAsia="en-GB"/>
        </w:rPr>
      </w:pPr>
      <w:proofErr w:type="gramStart"/>
      <w:r w:rsidRPr="00877F67">
        <w:rPr>
          <w:rFonts w:ascii="Arial" w:eastAsia="Times New Roman" w:hAnsi="Arial" w:cs="Arial"/>
          <w:lang w:eastAsia="en-GB"/>
        </w:rPr>
        <w:t>GOV,UK</w:t>
      </w:r>
      <w:proofErr w:type="gramEnd"/>
      <w:r w:rsidRPr="00877F67">
        <w:rPr>
          <w:rFonts w:ascii="Arial" w:eastAsia="Times New Roman" w:hAnsi="Arial" w:cs="Arial"/>
          <w:lang w:eastAsia="en-GB"/>
        </w:rPr>
        <w:t xml:space="preserve">. </w:t>
      </w:r>
      <w:r w:rsidRPr="00877F67">
        <w:rPr>
          <w:rFonts w:ascii="Arial" w:eastAsia="Times New Roman" w:hAnsi="Arial" w:cs="Arial"/>
          <w:i/>
          <w:iCs/>
          <w:lang w:eastAsia="en-GB"/>
        </w:rPr>
        <w:t xml:space="preserve">Information Sharing </w:t>
      </w:r>
      <w:proofErr w:type="gramStart"/>
      <w:r w:rsidRPr="00877F67">
        <w:rPr>
          <w:rFonts w:ascii="Arial" w:eastAsia="Times New Roman" w:hAnsi="Arial" w:cs="Arial"/>
          <w:i/>
          <w:iCs/>
          <w:lang w:eastAsia="en-GB"/>
        </w:rPr>
        <w:t>For</w:t>
      </w:r>
      <w:proofErr w:type="gramEnd"/>
      <w:r w:rsidRPr="00877F67">
        <w:rPr>
          <w:rFonts w:ascii="Arial" w:eastAsia="Times New Roman" w:hAnsi="Arial" w:cs="Arial"/>
          <w:i/>
          <w:iCs/>
          <w:lang w:eastAsia="en-GB"/>
        </w:rPr>
        <w:t xml:space="preserve"> Community Safety, </w:t>
      </w:r>
      <w:r w:rsidRPr="00877F67">
        <w:rPr>
          <w:rFonts w:ascii="Arial" w:eastAsia="Times New Roman" w:hAnsi="Arial" w:cs="Arial"/>
          <w:lang w:eastAsia="en-GB"/>
        </w:rPr>
        <w:t>GOV.UK, August 10</w:t>
      </w:r>
      <w:r w:rsidRPr="00877F67">
        <w:rPr>
          <w:rFonts w:ascii="Arial" w:eastAsia="Times New Roman" w:hAnsi="Arial" w:cs="Arial"/>
          <w:vertAlign w:val="superscript"/>
          <w:lang w:eastAsia="en-GB"/>
        </w:rPr>
        <w:t>th</w:t>
      </w:r>
      <w:r w:rsidRPr="00877F67">
        <w:rPr>
          <w:rFonts w:ascii="Arial" w:eastAsia="Times New Roman" w:hAnsi="Arial" w:cs="Arial"/>
          <w:lang w:eastAsia="en-GB"/>
        </w:rPr>
        <w:t xml:space="preserve">, 2010. </w:t>
      </w:r>
    </w:p>
    <w:p w14:paraId="5AB4E428" w14:textId="77777777" w:rsidR="00877F67" w:rsidRPr="00877F67" w:rsidRDefault="00877F67" w:rsidP="00877F67">
      <w:pPr>
        <w:spacing w:after="0" w:line="360" w:lineRule="auto"/>
        <w:rPr>
          <w:rFonts w:ascii="Arial" w:eastAsia="Times New Roman" w:hAnsi="Arial" w:cs="Arial"/>
          <w:lang w:eastAsia="en-GB"/>
        </w:rPr>
      </w:pPr>
    </w:p>
    <w:p w14:paraId="68A1ABFE"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Times New Roman" w:hAnsi="Arial" w:cs="Arial"/>
          <w:lang w:eastAsia="en-GB"/>
        </w:rPr>
        <w:t>Available at: https://www.gov.uk/government/publications/information-sharing-for-community-safety</w:t>
      </w:r>
    </w:p>
    <w:p w14:paraId="1D502AD5" w14:textId="77777777" w:rsidR="00877F67" w:rsidRPr="00877F67" w:rsidRDefault="00877F67" w:rsidP="00877F67">
      <w:pPr>
        <w:spacing w:after="0" w:line="360" w:lineRule="auto"/>
        <w:rPr>
          <w:rFonts w:ascii="Arial" w:eastAsia="Times New Roman" w:hAnsi="Arial" w:cs="Arial"/>
          <w:lang w:eastAsia="en-GB"/>
        </w:rPr>
      </w:pPr>
    </w:p>
    <w:p w14:paraId="2787F503"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Accessed on: February 7</w:t>
      </w:r>
      <w:r w:rsidRPr="00877F67">
        <w:rPr>
          <w:rFonts w:ascii="Arial" w:eastAsia="Times New Roman" w:hAnsi="Arial" w:cs="Arial"/>
          <w:vertAlign w:val="superscript"/>
          <w:lang w:eastAsia="en-GB"/>
        </w:rPr>
        <w:t>th</w:t>
      </w:r>
      <w:r w:rsidRPr="00877F67">
        <w:rPr>
          <w:rFonts w:ascii="Arial" w:eastAsia="Times New Roman" w:hAnsi="Arial" w:cs="Arial"/>
          <w:lang w:eastAsia="en-GB"/>
        </w:rPr>
        <w:t>, 2022</w:t>
      </w:r>
    </w:p>
    <w:p w14:paraId="25CF4072" w14:textId="77777777" w:rsidR="00877F67" w:rsidRPr="00877F67" w:rsidRDefault="00877F67" w:rsidP="00877F67">
      <w:pPr>
        <w:spacing w:after="0" w:line="360" w:lineRule="auto"/>
        <w:rPr>
          <w:rFonts w:ascii="Arial" w:eastAsia="Times New Roman" w:hAnsi="Arial" w:cs="Arial"/>
          <w:lang w:eastAsia="en-GB"/>
        </w:rPr>
      </w:pPr>
    </w:p>
    <w:p w14:paraId="1AE80C6A"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Times New Roman" w:hAnsi="Arial" w:cs="Arial"/>
          <w:color w:val="000000"/>
          <w:lang w:eastAsia="en-GB"/>
        </w:rPr>
        <w:t xml:space="preserve">Argyll and Bute Council. </w:t>
      </w:r>
      <w:r w:rsidRPr="00877F67">
        <w:rPr>
          <w:rFonts w:ascii="Arial" w:eastAsia="Calibri" w:hAnsi="Arial" w:cs="Arial"/>
          <w:i/>
          <w:iCs/>
          <w:lang w:eastAsia="en-GB"/>
        </w:rPr>
        <w:t>Public Protection</w:t>
      </w:r>
      <w:r w:rsidRPr="00877F67">
        <w:rPr>
          <w:rFonts w:ascii="Arial" w:eastAsia="Calibri" w:hAnsi="Arial" w:cs="Arial"/>
          <w:lang w:eastAsia="en-GB"/>
        </w:rPr>
        <w:t xml:space="preserve">, </w:t>
      </w:r>
      <w:proofErr w:type="gramStart"/>
      <w:r w:rsidRPr="00877F67">
        <w:rPr>
          <w:rFonts w:ascii="Arial" w:eastAsia="Times New Roman" w:hAnsi="Arial" w:cs="Arial"/>
          <w:color w:val="000000"/>
          <w:lang w:eastAsia="en-GB"/>
        </w:rPr>
        <w:t>Argyll</w:t>
      </w:r>
      <w:proofErr w:type="gramEnd"/>
      <w:r w:rsidRPr="00877F67">
        <w:rPr>
          <w:rFonts w:ascii="Arial" w:eastAsia="Times New Roman" w:hAnsi="Arial" w:cs="Arial"/>
          <w:color w:val="000000"/>
          <w:lang w:eastAsia="en-GB"/>
        </w:rPr>
        <w:t xml:space="preserve"> and Bute Council</w:t>
      </w:r>
      <w:r w:rsidRPr="00877F67">
        <w:rPr>
          <w:rFonts w:ascii="Arial" w:eastAsia="Calibri" w:hAnsi="Arial" w:cs="Arial"/>
          <w:lang w:eastAsia="en-GB"/>
        </w:rPr>
        <w:t xml:space="preserve">, 2021. </w:t>
      </w:r>
    </w:p>
    <w:p w14:paraId="5330FE6C"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Available at:</w:t>
      </w:r>
      <w:r w:rsidRPr="00877F67">
        <w:rPr>
          <w:rFonts w:ascii="Arial" w:eastAsia="Times New Roman" w:hAnsi="Arial" w:cs="Arial"/>
          <w:lang w:eastAsia="en-GB"/>
        </w:rPr>
        <w:t xml:space="preserve"> https://www.argyll-bute.gov.uk/public-protection</w:t>
      </w:r>
    </w:p>
    <w:p w14:paraId="199D4CC1"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Accessed on: February 20</w:t>
      </w:r>
      <w:r w:rsidRPr="00877F67">
        <w:rPr>
          <w:rFonts w:ascii="Arial" w:eastAsia="Calibri" w:hAnsi="Arial" w:cs="Arial"/>
          <w:vertAlign w:val="superscript"/>
          <w:lang w:eastAsia="en-GB"/>
        </w:rPr>
        <w:t>th</w:t>
      </w:r>
      <w:proofErr w:type="gramStart"/>
      <w:r w:rsidRPr="00877F67">
        <w:rPr>
          <w:rFonts w:ascii="Arial" w:eastAsia="Calibri" w:hAnsi="Arial" w:cs="Arial"/>
          <w:lang w:eastAsia="en-GB"/>
        </w:rPr>
        <w:t xml:space="preserve"> 2022</w:t>
      </w:r>
      <w:proofErr w:type="gramEnd"/>
    </w:p>
    <w:p w14:paraId="42964195" w14:textId="77777777" w:rsidR="00877F67" w:rsidRPr="00877F67" w:rsidRDefault="00877F67" w:rsidP="00877F67">
      <w:pPr>
        <w:spacing w:after="0" w:line="360" w:lineRule="auto"/>
        <w:rPr>
          <w:rFonts w:ascii="Arial" w:eastAsia="Calibri" w:hAnsi="Arial" w:cs="Arial"/>
          <w:lang w:eastAsia="en-GB"/>
        </w:rPr>
      </w:pPr>
    </w:p>
    <w:p w14:paraId="195ED72F"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Guernsey Police</w:t>
      </w:r>
      <w:r w:rsidRPr="00877F67">
        <w:rPr>
          <w:rFonts w:ascii="Arial" w:eastAsia="Calibri" w:hAnsi="Arial" w:cs="Arial"/>
          <w:i/>
          <w:iCs/>
          <w:lang w:eastAsia="en-GB"/>
        </w:rPr>
        <w:t>. Public Protection Unit</w:t>
      </w:r>
      <w:r w:rsidRPr="00877F67">
        <w:rPr>
          <w:rFonts w:ascii="Arial" w:eastAsia="Calibri" w:hAnsi="Arial" w:cs="Arial"/>
          <w:lang w:eastAsia="en-GB"/>
        </w:rPr>
        <w:t xml:space="preserve">, Guernsey Police, 2021. </w:t>
      </w:r>
    </w:p>
    <w:p w14:paraId="6671E8AF"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Available at:</w:t>
      </w:r>
      <w:r w:rsidRPr="00877F67">
        <w:rPr>
          <w:rFonts w:ascii="Arial" w:eastAsia="Times New Roman" w:hAnsi="Arial" w:cs="Arial"/>
          <w:lang w:eastAsia="en-GB"/>
        </w:rPr>
        <w:t xml:space="preserve"> </w:t>
      </w:r>
      <w:r w:rsidRPr="00877F67">
        <w:rPr>
          <w:rFonts w:ascii="Arial" w:eastAsia="Calibri" w:hAnsi="Arial" w:cs="Arial"/>
          <w:lang w:eastAsia="en-GB"/>
        </w:rPr>
        <w:t>https://guernsey.police.uk/PPU#:~:text=The%20Public%20Protection%20Unit%20takes%20the%20lead%20from,sex%20offences%20and%20the%20protection%20of%20vulnerable%20adults.</w:t>
      </w:r>
    </w:p>
    <w:p w14:paraId="3AF86DC5"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Accessed on: February 20</w:t>
      </w:r>
      <w:r w:rsidRPr="00877F67">
        <w:rPr>
          <w:rFonts w:ascii="Arial" w:eastAsia="Calibri" w:hAnsi="Arial" w:cs="Arial"/>
          <w:vertAlign w:val="superscript"/>
          <w:lang w:eastAsia="en-GB"/>
        </w:rPr>
        <w:t>th</w:t>
      </w:r>
      <w:proofErr w:type="gramStart"/>
      <w:r w:rsidRPr="00877F67">
        <w:rPr>
          <w:rFonts w:ascii="Arial" w:eastAsia="Calibri" w:hAnsi="Arial" w:cs="Arial"/>
          <w:lang w:eastAsia="en-GB"/>
        </w:rPr>
        <w:t xml:space="preserve"> 2022</w:t>
      </w:r>
      <w:proofErr w:type="gramEnd"/>
      <w:r w:rsidRPr="00877F67">
        <w:rPr>
          <w:rFonts w:ascii="Arial" w:eastAsia="Calibri" w:hAnsi="Arial" w:cs="Arial"/>
          <w:lang w:eastAsia="en-GB"/>
        </w:rPr>
        <w:t xml:space="preserve">. </w:t>
      </w:r>
    </w:p>
    <w:p w14:paraId="6798037E" w14:textId="77777777" w:rsidR="00877F67" w:rsidRPr="00877F67" w:rsidRDefault="00877F67" w:rsidP="00877F67">
      <w:pPr>
        <w:spacing w:after="0" w:line="360" w:lineRule="auto"/>
        <w:rPr>
          <w:rFonts w:ascii="Arial" w:eastAsia="Calibri" w:hAnsi="Arial" w:cs="Arial"/>
          <w:lang w:eastAsia="en-GB"/>
        </w:rPr>
      </w:pPr>
    </w:p>
    <w:p w14:paraId="4DCAEC50" w14:textId="77777777" w:rsidR="00877F67" w:rsidRPr="00877F67" w:rsidRDefault="00877F67" w:rsidP="00877F67">
      <w:pPr>
        <w:spacing w:after="0" w:line="360" w:lineRule="auto"/>
        <w:rPr>
          <w:rFonts w:ascii="Arial" w:eastAsia="Calibri" w:hAnsi="Arial" w:cs="Arial"/>
          <w:lang w:eastAsia="en-GB"/>
        </w:rPr>
      </w:pPr>
      <w:proofErr w:type="spellStart"/>
      <w:r w:rsidRPr="00877F67">
        <w:rPr>
          <w:rFonts w:ascii="Arial" w:eastAsia="Calibri" w:hAnsi="Arial" w:cs="Arial"/>
          <w:lang w:eastAsia="en-GB"/>
        </w:rPr>
        <w:t>Dorest</w:t>
      </w:r>
      <w:proofErr w:type="spellEnd"/>
      <w:r w:rsidRPr="00877F67">
        <w:rPr>
          <w:rFonts w:ascii="Arial" w:eastAsia="Calibri" w:hAnsi="Arial" w:cs="Arial"/>
          <w:lang w:eastAsia="en-GB"/>
        </w:rPr>
        <w:t xml:space="preserve"> Police</w:t>
      </w:r>
      <w:r w:rsidRPr="00877F67">
        <w:rPr>
          <w:rFonts w:ascii="Arial" w:eastAsia="Calibri" w:hAnsi="Arial" w:cs="Arial"/>
          <w:i/>
          <w:iCs/>
          <w:lang w:eastAsia="en-GB"/>
        </w:rPr>
        <w:t>. Public Protection Notice</w:t>
      </w:r>
      <w:r w:rsidRPr="00877F67">
        <w:rPr>
          <w:rFonts w:ascii="Arial" w:eastAsia="Calibri" w:hAnsi="Arial" w:cs="Arial"/>
          <w:lang w:eastAsia="en-GB"/>
        </w:rPr>
        <w:t xml:space="preserve">, Dorset Police, 2021. </w:t>
      </w:r>
    </w:p>
    <w:p w14:paraId="7CD89658"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Available at:</w:t>
      </w:r>
      <w:r w:rsidRPr="00877F67">
        <w:rPr>
          <w:rFonts w:ascii="Arial" w:eastAsia="Times New Roman" w:hAnsi="Arial" w:cs="Arial"/>
          <w:lang w:eastAsia="en-GB"/>
        </w:rPr>
        <w:t xml:space="preserve"> https://www.bcpsafeguardingadultsboard.com/uploads/7/4/8/9/74891967/appendix_2_-_changes_in_dorset_police_since_completion_of_the_sar_dhr.pdf</w:t>
      </w:r>
    </w:p>
    <w:p w14:paraId="1C0CB3A5"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Accessed on: February 20</w:t>
      </w:r>
      <w:r w:rsidRPr="00877F67">
        <w:rPr>
          <w:rFonts w:ascii="Arial" w:eastAsia="Calibri" w:hAnsi="Arial" w:cs="Arial"/>
          <w:vertAlign w:val="superscript"/>
          <w:lang w:eastAsia="en-GB"/>
        </w:rPr>
        <w:t>th</w:t>
      </w:r>
      <w:proofErr w:type="gramStart"/>
      <w:r w:rsidRPr="00877F67">
        <w:rPr>
          <w:rFonts w:ascii="Arial" w:eastAsia="Calibri" w:hAnsi="Arial" w:cs="Arial"/>
          <w:lang w:eastAsia="en-GB"/>
        </w:rPr>
        <w:t xml:space="preserve"> 2022</w:t>
      </w:r>
      <w:proofErr w:type="gramEnd"/>
      <w:r w:rsidRPr="00877F67">
        <w:rPr>
          <w:rFonts w:ascii="Arial" w:eastAsia="Calibri" w:hAnsi="Arial" w:cs="Arial"/>
          <w:lang w:eastAsia="en-GB"/>
        </w:rPr>
        <w:t xml:space="preserve">. </w:t>
      </w:r>
    </w:p>
    <w:p w14:paraId="2E547638" w14:textId="77777777" w:rsidR="00877F67" w:rsidRPr="00877F67" w:rsidRDefault="00877F67" w:rsidP="00877F67">
      <w:pPr>
        <w:spacing w:after="0" w:line="360" w:lineRule="auto"/>
        <w:rPr>
          <w:rFonts w:ascii="Arial" w:eastAsia="Calibri" w:hAnsi="Arial" w:cs="Arial"/>
          <w:lang w:eastAsia="en-GB"/>
        </w:rPr>
      </w:pPr>
    </w:p>
    <w:p w14:paraId="7947FB70" w14:textId="77777777" w:rsidR="00877F67" w:rsidRPr="00877F67" w:rsidRDefault="00877F67" w:rsidP="00877F67">
      <w:pPr>
        <w:spacing w:after="0" w:line="360" w:lineRule="auto"/>
        <w:rPr>
          <w:rFonts w:ascii="Arial" w:eastAsia="Calibri" w:hAnsi="Arial" w:cs="Arial"/>
          <w:lang w:eastAsia="en-GB"/>
        </w:rPr>
      </w:pPr>
      <w:proofErr w:type="spellStart"/>
      <w:r w:rsidRPr="00877F67">
        <w:rPr>
          <w:rFonts w:ascii="Arial" w:eastAsia="Calibri" w:hAnsi="Arial" w:cs="Arial"/>
          <w:lang w:eastAsia="en-GB"/>
        </w:rPr>
        <w:lastRenderedPageBreak/>
        <w:t>Nacro</w:t>
      </w:r>
      <w:proofErr w:type="spellEnd"/>
      <w:r w:rsidRPr="00877F67">
        <w:rPr>
          <w:rFonts w:ascii="Arial" w:eastAsia="Calibri" w:hAnsi="Arial" w:cs="Arial"/>
          <w:i/>
          <w:iCs/>
          <w:lang w:eastAsia="en-GB"/>
        </w:rPr>
        <w:t>.</w:t>
      </w:r>
      <w:r w:rsidRPr="00877F67">
        <w:rPr>
          <w:rFonts w:ascii="Arial" w:eastAsia="Times New Roman" w:hAnsi="Arial" w:cs="Arial"/>
          <w:lang w:eastAsia="en-GB"/>
        </w:rPr>
        <w:t xml:space="preserve"> </w:t>
      </w:r>
      <w:r w:rsidRPr="00877F67">
        <w:rPr>
          <w:rFonts w:ascii="Arial" w:eastAsia="Calibri" w:hAnsi="Arial" w:cs="Arial"/>
          <w:i/>
          <w:iCs/>
          <w:lang w:eastAsia="en-GB"/>
        </w:rPr>
        <w:t>Advice for people under MAPPA</w:t>
      </w:r>
      <w:r w:rsidRPr="00877F67">
        <w:rPr>
          <w:rFonts w:ascii="Arial" w:eastAsia="Calibri" w:hAnsi="Arial" w:cs="Arial"/>
          <w:lang w:eastAsia="en-GB"/>
        </w:rPr>
        <w:t xml:space="preserve">, </w:t>
      </w:r>
      <w:proofErr w:type="spellStart"/>
      <w:r w:rsidRPr="00877F67">
        <w:rPr>
          <w:rFonts w:ascii="Arial" w:eastAsia="Calibri" w:hAnsi="Arial" w:cs="Arial"/>
          <w:lang w:eastAsia="en-GB"/>
        </w:rPr>
        <w:t>Nacro</w:t>
      </w:r>
      <w:proofErr w:type="spellEnd"/>
      <w:r w:rsidRPr="00877F67">
        <w:rPr>
          <w:rFonts w:ascii="Arial" w:eastAsia="Calibri" w:hAnsi="Arial" w:cs="Arial"/>
          <w:lang w:eastAsia="en-GB"/>
        </w:rPr>
        <w:t xml:space="preserve">, 2020. </w:t>
      </w:r>
    </w:p>
    <w:p w14:paraId="5985E143"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Available at:</w:t>
      </w:r>
      <w:r w:rsidRPr="00877F67">
        <w:rPr>
          <w:rFonts w:ascii="Arial" w:eastAsia="Times New Roman" w:hAnsi="Arial" w:cs="Arial"/>
          <w:lang w:eastAsia="en-GB"/>
        </w:rPr>
        <w:t xml:space="preserve"> https://www.nacro.org.uk/criminal-record-support-service/support-for-individuals/advice-prisoners-people-licence-sex-offenders-mappa/advice-people-mappa/#what</w:t>
      </w:r>
    </w:p>
    <w:p w14:paraId="001F9EA3"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Accessed on: February 20</w:t>
      </w:r>
      <w:r w:rsidRPr="00877F67">
        <w:rPr>
          <w:rFonts w:ascii="Arial" w:eastAsia="Calibri" w:hAnsi="Arial" w:cs="Arial"/>
          <w:vertAlign w:val="superscript"/>
          <w:lang w:eastAsia="en-GB"/>
        </w:rPr>
        <w:t>th</w:t>
      </w:r>
      <w:proofErr w:type="gramStart"/>
      <w:r w:rsidRPr="00877F67">
        <w:rPr>
          <w:rFonts w:ascii="Arial" w:eastAsia="Calibri" w:hAnsi="Arial" w:cs="Arial"/>
          <w:lang w:eastAsia="en-GB"/>
        </w:rPr>
        <w:t xml:space="preserve"> 2022</w:t>
      </w:r>
      <w:proofErr w:type="gramEnd"/>
      <w:r w:rsidRPr="00877F67">
        <w:rPr>
          <w:rFonts w:ascii="Arial" w:eastAsia="Calibri" w:hAnsi="Arial" w:cs="Arial"/>
          <w:lang w:eastAsia="en-GB"/>
        </w:rPr>
        <w:t xml:space="preserve">. </w:t>
      </w:r>
    </w:p>
    <w:p w14:paraId="581577C7" w14:textId="77777777" w:rsidR="00877F67" w:rsidRPr="00877F67" w:rsidRDefault="00877F67" w:rsidP="00877F67">
      <w:pPr>
        <w:spacing w:after="0" w:line="360" w:lineRule="auto"/>
        <w:rPr>
          <w:rFonts w:ascii="Arial" w:eastAsia="Calibri" w:hAnsi="Arial" w:cs="Arial"/>
          <w:lang w:eastAsia="en-GB"/>
        </w:rPr>
      </w:pPr>
    </w:p>
    <w:p w14:paraId="4AA0FFB6"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GOV.UK.</w:t>
      </w:r>
      <w:r w:rsidRPr="00877F67">
        <w:rPr>
          <w:rFonts w:ascii="Arial" w:eastAsia="Times New Roman" w:hAnsi="Arial" w:cs="Arial"/>
          <w:lang w:eastAsia="en-GB"/>
        </w:rPr>
        <w:t xml:space="preserve"> </w:t>
      </w:r>
      <w:r w:rsidRPr="00877F67">
        <w:rPr>
          <w:rFonts w:ascii="Arial" w:eastAsia="Calibri" w:hAnsi="Arial" w:cs="Arial"/>
          <w:i/>
          <w:iCs/>
          <w:lang w:eastAsia="en-GB"/>
        </w:rPr>
        <w:t>Multi-Agency Public Protection Arrangements (MAPPA)</w:t>
      </w:r>
      <w:r w:rsidRPr="00877F67">
        <w:rPr>
          <w:rFonts w:ascii="Arial" w:eastAsia="Calibri" w:hAnsi="Arial" w:cs="Arial"/>
          <w:lang w:eastAsia="en-GB"/>
        </w:rPr>
        <w:t xml:space="preserve">, GOV.UK, 2019. </w:t>
      </w:r>
    </w:p>
    <w:p w14:paraId="1D7EB8FE"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Available at:</w:t>
      </w:r>
      <w:r w:rsidRPr="00877F67">
        <w:rPr>
          <w:rFonts w:ascii="Arial" w:eastAsia="Times New Roman" w:hAnsi="Arial" w:cs="Arial"/>
          <w:lang w:eastAsia="en-GB"/>
        </w:rPr>
        <w:t xml:space="preserve"> https://assets.publishing.service.gov.uk/government/uploads/system/uploads/attachment_data/file/821072/DSO_20_2012_MAPPA.pdf</w:t>
      </w:r>
    </w:p>
    <w:p w14:paraId="218BB3E1"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Accessed on: February 20</w:t>
      </w:r>
      <w:r w:rsidRPr="00877F67">
        <w:rPr>
          <w:rFonts w:ascii="Arial" w:eastAsia="Calibri" w:hAnsi="Arial" w:cs="Arial"/>
          <w:vertAlign w:val="superscript"/>
          <w:lang w:eastAsia="en-GB"/>
        </w:rPr>
        <w:t>th</w:t>
      </w:r>
      <w:proofErr w:type="gramStart"/>
      <w:r w:rsidRPr="00877F67">
        <w:rPr>
          <w:rFonts w:ascii="Arial" w:eastAsia="Calibri" w:hAnsi="Arial" w:cs="Arial"/>
          <w:lang w:eastAsia="en-GB"/>
        </w:rPr>
        <w:t xml:space="preserve"> 2022</w:t>
      </w:r>
      <w:proofErr w:type="gramEnd"/>
      <w:r w:rsidRPr="00877F67">
        <w:rPr>
          <w:rFonts w:ascii="Arial" w:eastAsia="Calibri" w:hAnsi="Arial" w:cs="Arial"/>
          <w:lang w:eastAsia="en-GB"/>
        </w:rPr>
        <w:t xml:space="preserve">. </w:t>
      </w:r>
    </w:p>
    <w:p w14:paraId="07807CC8" w14:textId="77777777" w:rsidR="00877F67" w:rsidRPr="00877F67" w:rsidRDefault="00877F67" w:rsidP="00877F67">
      <w:pPr>
        <w:keepNext/>
        <w:shd w:val="clear" w:color="auto" w:fill="FFFFFF"/>
        <w:spacing w:after="0" w:line="360" w:lineRule="auto"/>
        <w:outlineLvl w:val="2"/>
        <w:rPr>
          <w:rFonts w:ascii="Arial" w:eastAsia="Times New Roman" w:hAnsi="Arial" w:cs="Arial"/>
          <w:bCs/>
          <w:color w:val="404040"/>
          <w:lang w:eastAsia="en-GB"/>
        </w:rPr>
      </w:pPr>
      <w:r w:rsidRPr="00877F67">
        <w:rPr>
          <w:rFonts w:ascii="Arial" w:eastAsia="Calibri" w:hAnsi="Arial" w:cs="Arial"/>
          <w:bCs/>
          <w:lang w:eastAsia="en-GB"/>
        </w:rPr>
        <w:t>Devon County Council</w:t>
      </w:r>
      <w:r w:rsidRPr="00877F67">
        <w:rPr>
          <w:rFonts w:ascii="Arial" w:eastAsia="Calibri" w:hAnsi="Arial" w:cs="Arial"/>
          <w:bCs/>
          <w:i/>
          <w:iCs/>
          <w:lang w:eastAsia="en-GB"/>
        </w:rPr>
        <w:t xml:space="preserve">. </w:t>
      </w:r>
      <w:r w:rsidRPr="00877F67">
        <w:rPr>
          <w:rFonts w:ascii="Arial" w:eastAsia="Times New Roman" w:hAnsi="Arial" w:cs="Arial"/>
          <w:bCs/>
          <w:i/>
          <w:iCs/>
          <w:color w:val="404040"/>
          <w:lang w:eastAsia="en-GB"/>
        </w:rPr>
        <w:t xml:space="preserve">What is a </w:t>
      </w:r>
      <w:proofErr w:type="gramStart"/>
      <w:r w:rsidRPr="00877F67">
        <w:rPr>
          <w:rFonts w:ascii="Arial" w:eastAsia="Times New Roman" w:hAnsi="Arial" w:cs="Arial"/>
          <w:bCs/>
          <w:i/>
          <w:iCs/>
          <w:color w:val="404040"/>
          <w:lang w:eastAsia="en-GB"/>
        </w:rPr>
        <w:t>MARAC?</w:t>
      </w:r>
      <w:r w:rsidRPr="00877F67">
        <w:rPr>
          <w:rFonts w:ascii="Arial" w:eastAsia="Calibri" w:hAnsi="Arial" w:cs="Arial"/>
          <w:bCs/>
          <w:lang w:eastAsia="en-GB"/>
        </w:rPr>
        <w:t>,</w:t>
      </w:r>
      <w:proofErr w:type="gramEnd"/>
      <w:r w:rsidRPr="00877F67">
        <w:rPr>
          <w:rFonts w:ascii="Arial" w:eastAsia="Calibri" w:hAnsi="Arial" w:cs="Arial"/>
          <w:bCs/>
          <w:lang w:eastAsia="en-GB"/>
        </w:rPr>
        <w:t xml:space="preserve"> Devon County Council, 2021.</w:t>
      </w:r>
    </w:p>
    <w:p w14:paraId="673FC76A"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Available at:</w:t>
      </w:r>
      <w:r w:rsidRPr="00877F67">
        <w:rPr>
          <w:rFonts w:ascii="Arial" w:eastAsia="Times New Roman" w:hAnsi="Arial" w:cs="Arial"/>
          <w:lang w:eastAsia="en-GB"/>
        </w:rPr>
        <w:t xml:space="preserve"> https://www.devon.gov.uk/dsva/information-for-professionals/marac/</w:t>
      </w:r>
    </w:p>
    <w:p w14:paraId="14D227A5"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Accessed on: February 20</w:t>
      </w:r>
      <w:r w:rsidRPr="00877F67">
        <w:rPr>
          <w:rFonts w:ascii="Arial" w:eastAsia="Calibri" w:hAnsi="Arial" w:cs="Arial"/>
          <w:vertAlign w:val="superscript"/>
          <w:lang w:eastAsia="en-GB"/>
        </w:rPr>
        <w:t>th</w:t>
      </w:r>
      <w:proofErr w:type="gramStart"/>
      <w:r w:rsidRPr="00877F67">
        <w:rPr>
          <w:rFonts w:ascii="Arial" w:eastAsia="Calibri" w:hAnsi="Arial" w:cs="Arial"/>
          <w:lang w:eastAsia="en-GB"/>
        </w:rPr>
        <w:t xml:space="preserve"> 2022</w:t>
      </w:r>
      <w:proofErr w:type="gramEnd"/>
      <w:r w:rsidRPr="00877F67">
        <w:rPr>
          <w:rFonts w:ascii="Arial" w:eastAsia="Calibri" w:hAnsi="Arial" w:cs="Arial"/>
          <w:lang w:eastAsia="en-GB"/>
        </w:rPr>
        <w:t xml:space="preserve">. </w:t>
      </w:r>
    </w:p>
    <w:p w14:paraId="5D479B43" w14:textId="77777777" w:rsidR="00877F67" w:rsidRPr="00877F67" w:rsidRDefault="00877F67" w:rsidP="00877F67">
      <w:pPr>
        <w:keepNext/>
        <w:shd w:val="clear" w:color="auto" w:fill="FFFFFF"/>
        <w:spacing w:after="0" w:line="360" w:lineRule="auto"/>
        <w:outlineLvl w:val="2"/>
        <w:rPr>
          <w:rFonts w:ascii="Arial" w:eastAsia="Times New Roman" w:hAnsi="Arial" w:cs="Arial"/>
          <w:bCs/>
          <w:color w:val="404040"/>
          <w:lang w:eastAsia="en-GB"/>
        </w:rPr>
      </w:pPr>
      <w:r w:rsidRPr="00877F67">
        <w:rPr>
          <w:rFonts w:ascii="Arial" w:eastAsia="Calibri" w:hAnsi="Arial" w:cs="Arial"/>
          <w:bCs/>
          <w:lang w:eastAsia="en-GB"/>
        </w:rPr>
        <w:t>Safe Lives</w:t>
      </w:r>
      <w:r w:rsidRPr="00877F67">
        <w:rPr>
          <w:rFonts w:ascii="Arial" w:eastAsia="Calibri" w:hAnsi="Arial" w:cs="Arial"/>
          <w:bCs/>
          <w:i/>
          <w:iCs/>
          <w:lang w:eastAsia="en-GB"/>
        </w:rPr>
        <w:t>.</w:t>
      </w:r>
      <w:r w:rsidRPr="00877F67">
        <w:rPr>
          <w:rFonts w:ascii="Arial" w:eastAsia="Times New Roman" w:hAnsi="Arial" w:cs="Arial"/>
          <w:b/>
          <w:lang w:eastAsia="en-GB"/>
        </w:rPr>
        <w:t xml:space="preserve"> </w:t>
      </w:r>
      <w:r w:rsidRPr="00877F67">
        <w:rPr>
          <w:rFonts w:ascii="Arial" w:eastAsia="Times New Roman" w:hAnsi="Arial" w:cs="Arial"/>
          <w:bCs/>
          <w:i/>
          <w:iCs/>
          <w:lang w:eastAsia="en-GB"/>
        </w:rPr>
        <w:t>Frequently asked questions Multi-Agency Risk Assessment Conferences (MARAC)</w:t>
      </w:r>
      <w:r w:rsidRPr="00877F67">
        <w:rPr>
          <w:rFonts w:ascii="Arial" w:eastAsia="Calibri" w:hAnsi="Arial" w:cs="Arial"/>
          <w:bCs/>
          <w:lang w:eastAsia="en-GB"/>
        </w:rPr>
        <w:t>, Ending Domestic Abuse, 2021.</w:t>
      </w:r>
    </w:p>
    <w:p w14:paraId="1F1C4DA2"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Available at:</w:t>
      </w:r>
      <w:r w:rsidRPr="00877F67">
        <w:rPr>
          <w:rFonts w:ascii="Arial" w:eastAsia="Times New Roman" w:hAnsi="Arial" w:cs="Arial"/>
          <w:lang w:eastAsia="en-GB"/>
        </w:rPr>
        <w:t xml:space="preserve"> https://safelives.org.uk/sites/default/files/resources/MARAC%20FAQs%20General%20FINAL.pdf</w:t>
      </w:r>
    </w:p>
    <w:p w14:paraId="1BDAEFBC"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Accessed on: February 20</w:t>
      </w:r>
      <w:r w:rsidRPr="00877F67">
        <w:rPr>
          <w:rFonts w:ascii="Arial" w:eastAsia="Calibri" w:hAnsi="Arial" w:cs="Arial"/>
          <w:vertAlign w:val="superscript"/>
          <w:lang w:eastAsia="en-GB"/>
        </w:rPr>
        <w:t>th</w:t>
      </w:r>
      <w:proofErr w:type="gramStart"/>
      <w:r w:rsidRPr="00877F67">
        <w:rPr>
          <w:rFonts w:ascii="Arial" w:eastAsia="Calibri" w:hAnsi="Arial" w:cs="Arial"/>
          <w:lang w:eastAsia="en-GB"/>
        </w:rPr>
        <w:t xml:space="preserve"> 2022</w:t>
      </w:r>
      <w:proofErr w:type="gramEnd"/>
      <w:r w:rsidRPr="00877F67">
        <w:rPr>
          <w:rFonts w:ascii="Arial" w:eastAsia="Calibri" w:hAnsi="Arial" w:cs="Arial"/>
          <w:lang w:eastAsia="en-GB"/>
        </w:rPr>
        <w:t xml:space="preserve">. </w:t>
      </w:r>
    </w:p>
    <w:p w14:paraId="392BB565" w14:textId="77777777" w:rsidR="00877F67" w:rsidRPr="00877F67" w:rsidRDefault="00877F67" w:rsidP="00877F67">
      <w:pPr>
        <w:keepNext/>
        <w:shd w:val="clear" w:color="auto" w:fill="FFFFFF"/>
        <w:spacing w:after="0" w:line="360" w:lineRule="auto"/>
        <w:outlineLvl w:val="2"/>
        <w:rPr>
          <w:rFonts w:ascii="Arial" w:eastAsia="Times New Roman" w:hAnsi="Arial" w:cs="Arial"/>
          <w:bCs/>
          <w:color w:val="404040"/>
          <w:lang w:eastAsia="en-GB"/>
        </w:rPr>
      </w:pPr>
      <w:r w:rsidRPr="00877F67">
        <w:rPr>
          <w:rFonts w:ascii="Arial" w:eastAsia="Calibri" w:hAnsi="Arial" w:cs="Arial"/>
          <w:bCs/>
          <w:lang w:eastAsia="en-GB"/>
        </w:rPr>
        <w:t xml:space="preserve">Young Minds. </w:t>
      </w:r>
      <w:r w:rsidRPr="00877F67">
        <w:rPr>
          <w:rFonts w:ascii="Arial" w:eastAsia="Calibri" w:hAnsi="Arial" w:cs="Arial"/>
          <w:bCs/>
          <w:i/>
          <w:iCs/>
          <w:lang w:eastAsia="en-GB"/>
        </w:rPr>
        <w:t>Guide To CAMHS</w:t>
      </w:r>
      <w:r w:rsidRPr="00877F67">
        <w:rPr>
          <w:rFonts w:ascii="Arial" w:eastAsia="Calibri" w:hAnsi="Arial" w:cs="Arial"/>
          <w:bCs/>
          <w:lang w:eastAsia="en-GB"/>
        </w:rPr>
        <w:t>, Young Minds, 2020.</w:t>
      </w:r>
    </w:p>
    <w:p w14:paraId="5CDAC313"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Available at:</w:t>
      </w:r>
      <w:r w:rsidRPr="00877F67">
        <w:rPr>
          <w:rFonts w:ascii="Arial" w:eastAsia="Times New Roman" w:hAnsi="Arial" w:cs="Arial"/>
          <w:lang w:eastAsia="en-GB"/>
        </w:rPr>
        <w:t xml:space="preserve"> https://www.youngminds.org.uk/young-person/your-guide-to-support/guide-to-camhs/</w:t>
      </w:r>
    </w:p>
    <w:p w14:paraId="4F7A9282"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Accessed on: February 20</w:t>
      </w:r>
      <w:r w:rsidRPr="00877F67">
        <w:rPr>
          <w:rFonts w:ascii="Arial" w:eastAsia="Calibri" w:hAnsi="Arial" w:cs="Arial"/>
          <w:vertAlign w:val="superscript"/>
          <w:lang w:eastAsia="en-GB"/>
        </w:rPr>
        <w:t>th</w:t>
      </w:r>
      <w:proofErr w:type="gramStart"/>
      <w:r w:rsidRPr="00877F67">
        <w:rPr>
          <w:rFonts w:ascii="Arial" w:eastAsia="Calibri" w:hAnsi="Arial" w:cs="Arial"/>
          <w:lang w:eastAsia="en-GB"/>
        </w:rPr>
        <w:t xml:space="preserve"> 2022</w:t>
      </w:r>
      <w:proofErr w:type="gramEnd"/>
      <w:r w:rsidRPr="00877F67">
        <w:rPr>
          <w:rFonts w:ascii="Arial" w:eastAsia="Calibri" w:hAnsi="Arial" w:cs="Arial"/>
          <w:lang w:eastAsia="en-GB"/>
        </w:rPr>
        <w:t xml:space="preserve">. </w:t>
      </w:r>
    </w:p>
    <w:p w14:paraId="2C536091" w14:textId="77777777" w:rsidR="00877F67" w:rsidRPr="00877F67" w:rsidRDefault="00877F67" w:rsidP="00877F67">
      <w:pPr>
        <w:keepNext/>
        <w:shd w:val="clear" w:color="auto" w:fill="FFFFFF"/>
        <w:spacing w:after="0" w:line="360" w:lineRule="auto"/>
        <w:outlineLvl w:val="2"/>
        <w:rPr>
          <w:rFonts w:ascii="Arial" w:eastAsia="Times New Roman" w:hAnsi="Arial" w:cs="Arial"/>
          <w:bCs/>
          <w:color w:val="404040"/>
          <w:lang w:eastAsia="en-GB"/>
        </w:rPr>
      </w:pPr>
      <w:r w:rsidRPr="00877F67">
        <w:rPr>
          <w:rFonts w:ascii="Arial" w:eastAsia="Calibri" w:hAnsi="Arial" w:cs="Arial"/>
          <w:bCs/>
          <w:lang w:eastAsia="en-GB"/>
        </w:rPr>
        <w:t>ChildLine.</w:t>
      </w:r>
      <w:r w:rsidRPr="00877F67">
        <w:rPr>
          <w:rFonts w:ascii="Arial" w:eastAsia="Times New Roman" w:hAnsi="Arial" w:cs="Arial"/>
          <w:b/>
          <w:lang w:eastAsia="en-GB"/>
        </w:rPr>
        <w:t xml:space="preserve"> </w:t>
      </w:r>
      <w:r w:rsidRPr="00877F67">
        <w:rPr>
          <w:rFonts w:ascii="Arial" w:eastAsia="Calibri" w:hAnsi="Arial" w:cs="Arial"/>
          <w:bCs/>
          <w:i/>
          <w:iCs/>
          <w:lang w:eastAsia="en-GB"/>
        </w:rPr>
        <w:t>CHILD AND ADOLESCENT MENTAL HEALTH SERVICES (CAMHS)</w:t>
      </w:r>
      <w:r w:rsidRPr="00877F67">
        <w:rPr>
          <w:rFonts w:ascii="Arial" w:eastAsia="Calibri" w:hAnsi="Arial" w:cs="Arial"/>
          <w:bCs/>
          <w:lang w:eastAsia="en-GB"/>
        </w:rPr>
        <w:t>, ChildLine, 2021.</w:t>
      </w:r>
    </w:p>
    <w:p w14:paraId="15AC5E44"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Available at:</w:t>
      </w:r>
      <w:r w:rsidRPr="00877F67">
        <w:rPr>
          <w:rFonts w:ascii="Arial" w:eastAsia="Times New Roman" w:hAnsi="Arial" w:cs="Arial"/>
          <w:lang w:eastAsia="en-GB"/>
        </w:rPr>
        <w:t xml:space="preserve"> https://www.childline.org.uk/info-advice/your-feelings/mental-health/child-adolescent-mental-health-services/</w:t>
      </w:r>
    </w:p>
    <w:p w14:paraId="10A9040A"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Accessed on: February 20</w:t>
      </w:r>
      <w:r w:rsidRPr="00877F67">
        <w:rPr>
          <w:rFonts w:ascii="Arial" w:eastAsia="Calibri" w:hAnsi="Arial" w:cs="Arial"/>
          <w:vertAlign w:val="superscript"/>
          <w:lang w:eastAsia="en-GB"/>
        </w:rPr>
        <w:t>th</w:t>
      </w:r>
      <w:proofErr w:type="gramStart"/>
      <w:r w:rsidRPr="00877F67">
        <w:rPr>
          <w:rFonts w:ascii="Arial" w:eastAsia="Calibri" w:hAnsi="Arial" w:cs="Arial"/>
          <w:lang w:eastAsia="en-GB"/>
        </w:rPr>
        <w:t xml:space="preserve"> 2022</w:t>
      </w:r>
      <w:proofErr w:type="gramEnd"/>
      <w:r w:rsidRPr="00877F67">
        <w:rPr>
          <w:rFonts w:ascii="Arial" w:eastAsia="Calibri" w:hAnsi="Arial" w:cs="Arial"/>
          <w:lang w:eastAsia="en-GB"/>
        </w:rPr>
        <w:t xml:space="preserve">. </w:t>
      </w:r>
    </w:p>
    <w:p w14:paraId="3F0CA2FD" w14:textId="77777777" w:rsidR="00877F67" w:rsidRPr="00877F67" w:rsidRDefault="00877F67" w:rsidP="00877F67">
      <w:pPr>
        <w:spacing w:after="0" w:line="360" w:lineRule="auto"/>
        <w:rPr>
          <w:rFonts w:ascii="Arial" w:eastAsia="Calibri" w:hAnsi="Arial" w:cs="Arial"/>
          <w:lang w:eastAsia="en-GB"/>
        </w:rPr>
      </w:pPr>
    </w:p>
    <w:p w14:paraId="62D595F4"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 xml:space="preserve">Multi Agency Safeguarding Hub. </w:t>
      </w:r>
      <w:r w:rsidRPr="00877F67">
        <w:rPr>
          <w:rFonts w:ascii="Arial" w:eastAsia="Calibri" w:hAnsi="Arial" w:cs="Arial"/>
          <w:i/>
          <w:iCs/>
          <w:lang w:eastAsia="en-GB"/>
        </w:rPr>
        <w:t xml:space="preserve">Information on the MASH, </w:t>
      </w:r>
      <w:r w:rsidRPr="00877F67">
        <w:rPr>
          <w:rFonts w:ascii="Arial" w:eastAsia="Calibri" w:hAnsi="Arial" w:cs="Arial"/>
          <w:lang w:eastAsia="en-GB"/>
        </w:rPr>
        <w:t xml:space="preserve">Multi Agency Safeguarding Hub, 2020. </w:t>
      </w:r>
    </w:p>
    <w:p w14:paraId="36E6ADDF"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Available at:</w:t>
      </w:r>
      <w:r w:rsidRPr="00877F67">
        <w:rPr>
          <w:rFonts w:ascii="Arial" w:eastAsia="Times New Roman" w:hAnsi="Arial" w:cs="Arial"/>
          <w:lang w:eastAsia="en-GB"/>
        </w:rPr>
        <w:t xml:space="preserve"> https://www.multiagencysafeguardinghub.com/</w:t>
      </w:r>
    </w:p>
    <w:p w14:paraId="4AA923FF"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Accessed on: February 20</w:t>
      </w:r>
      <w:r w:rsidRPr="00877F67">
        <w:rPr>
          <w:rFonts w:ascii="Arial" w:eastAsia="Calibri" w:hAnsi="Arial" w:cs="Arial"/>
          <w:vertAlign w:val="superscript"/>
          <w:lang w:eastAsia="en-GB"/>
        </w:rPr>
        <w:t>th</w:t>
      </w:r>
      <w:proofErr w:type="gramStart"/>
      <w:r w:rsidRPr="00877F67">
        <w:rPr>
          <w:rFonts w:ascii="Arial" w:eastAsia="Calibri" w:hAnsi="Arial" w:cs="Arial"/>
          <w:lang w:eastAsia="en-GB"/>
        </w:rPr>
        <w:t xml:space="preserve"> 2022</w:t>
      </w:r>
      <w:proofErr w:type="gramEnd"/>
      <w:r w:rsidRPr="00877F67">
        <w:rPr>
          <w:rFonts w:ascii="Arial" w:eastAsia="Calibri" w:hAnsi="Arial" w:cs="Arial"/>
          <w:lang w:eastAsia="en-GB"/>
        </w:rPr>
        <w:t xml:space="preserve">. </w:t>
      </w:r>
    </w:p>
    <w:p w14:paraId="55D6BB43" w14:textId="77777777" w:rsidR="00877F67" w:rsidRPr="00877F67" w:rsidRDefault="00877F67" w:rsidP="00877F67">
      <w:pPr>
        <w:spacing w:after="0" w:line="360" w:lineRule="auto"/>
        <w:rPr>
          <w:rFonts w:ascii="Arial" w:eastAsia="Calibri" w:hAnsi="Arial" w:cs="Arial"/>
          <w:lang w:eastAsia="en-GB"/>
        </w:rPr>
      </w:pPr>
    </w:p>
    <w:p w14:paraId="29DADA13"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House of Lords</w:t>
      </w:r>
      <w:r w:rsidRPr="00877F67">
        <w:rPr>
          <w:rFonts w:ascii="Arial" w:eastAsia="Calibri" w:hAnsi="Arial" w:cs="Arial"/>
          <w:i/>
          <w:iCs/>
          <w:lang w:eastAsia="en-GB"/>
        </w:rPr>
        <w:t xml:space="preserve">. </w:t>
      </w:r>
      <w:r w:rsidRPr="00877F67">
        <w:rPr>
          <w:rFonts w:ascii="Arial" w:eastAsia="Times New Roman" w:hAnsi="Arial" w:cs="Arial"/>
          <w:i/>
          <w:iCs/>
          <w:lang w:eastAsia="en-GB"/>
        </w:rPr>
        <w:t>Policing in the UK: Serious and Organised Crime</w:t>
      </w:r>
      <w:r w:rsidRPr="00877F67">
        <w:rPr>
          <w:rFonts w:ascii="Arial" w:eastAsia="Calibri" w:hAnsi="Arial" w:cs="Arial"/>
          <w:lang w:eastAsia="en-GB"/>
        </w:rPr>
        <w:t xml:space="preserve">, House of Lords, 2019. </w:t>
      </w:r>
    </w:p>
    <w:p w14:paraId="4BECD17C"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lastRenderedPageBreak/>
        <w:t>Available at:</w:t>
      </w:r>
      <w:r w:rsidRPr="00877F67">
        <w:rPr>
          <w:rFonts w:ascii="Arial" w:eastAsia="Times New Roman" w:hAnsi="Arial" w:cs="Arial"/>
          <w:lang w:eastAsia="en-GB"/>
        </w:rPr>
        <w:t xml:space="preserve"> https://researchbriefings.files.parliament.uk/documents/LLN-2020-0016/LLN-2020-0016.pdf</w:t>
      </w:r>
    </w:p>
    <w:p w14:paraId="572D5FEE"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Calibri" w:hAnsi="Arial" w:cs="Arial"/>
          <w:lang w:eastAsia="en-GB"/>
        </w:rPr>
        <w:t>Accessed on: February 20</w:t>
      </w:r>
      <w:r w:rsidRPr="00877F67">
        <w:rPr>
          <w:rFonts w:ascii="Arial" w:eastAsia="Calibri" w:hAnsi="Arial" w:cs="Arial"/>
          <w:vertAlign w:val="superscript"/>
          <w:lang w:eastAsia="en-GB"/>
        </w:rPr>
        <w:t>th</w:t>
      </w:r>
      <w:proofErr w:type="gramStart"/>
      <w:r w:rsidRPr="00877F67">
        <w:rPr>
          <w:rFonts w:ascii="Arial" w:eastAsia="Calibri" w:hAnsi="Arial" w:cs="Arial"/>
          <w:lang w:eastAsia="en-GB"/>
        </w:rPr>
        <w:t xml:space="preserve"> 2022</w:t>
      </w:r>
      <w:proofErr w:type="gramEnd"/>
      <w:r w:rsidRPr="00877F67">
        <w:rPr>
          <w:rFonts w:ascii="Arial" w:eastAsia="Calibri" w:hAnsi="Arial" w:cs="Arial"/>
          <w:lang w:eastAsia="en-GB"/>
        </w:rPr>
        <w:t xml:space="preserve">. </w:t>
      </w:r>
    </w:p>
    <w:p w14:paraId="02C61E28" w14:textId="77777777" w:rsidR="00877F67" w:rsidRPr="00877F67" w:rsidRDefault="00877F67" w:rsidP="00877F67">
      <w:pPr>
        <w:spacing w:after="0" w:line="360" w:lineRule="auto"/>
        <w:rPr>
          <w:rFonts w:ascii="Arial" w:eastAsia="Calibri" w:hAnsi="Arial" w:cs="Arial"/>
          <w:b/>
          <w:bCs/>
          <w:u w:val="single"/>
          <w:lang w:eastAsia="en-GB"/>
        </w:rPr>
      </w:pPr>
    </w:p>
    <w:p w14:paraId="057F9F34"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 xml:space="preserve">Kent State Online. </w:t>
      </w:r>
      <w:r w:rsidRPr="00877F67">
        <w:rPr>
          <w:rFonts w:ascii="Arial" w:eastAsia="Times New Roman" w:hAnsi="Arial" w:cs="Arial"/>
          <w:i/>
          <w:iCs/>
          <w:lang w:eastAsia="en-GB"/>
        </w:rPr>
        <w:t xml:space="preserve">What is intelligence-led </w:t>
      </w:r>
      <w:proofErr w:type="gramStart"/>
      <w:r w:rsidRPr="00877F67">
        <w:rPr>
          <w:rFonts w:ascii="Arial" w:eastAsia="Times New Roman" w:hAnsi="Arial" w:cs="Arial"/>
          <w:i/>
          <w:iCs/>
          <w:lang w:eastAsia="en-GB"/>
        </w:rPr>
        <w:t>policing?,</w:t>
      </w:r>
      <w:proofErr w:type="gramEnd"/>
      <w:r w:rsidRPr="00877F67">
        <w:rPr>
          <w:rFonts w:ascii="Arial" w:eastAsia="Times New Roman" w:hAnsi="Arial" w:cs="Arial"/>
          <w:i/>
          <w:iCs/>
          <w:lang w:eastAsia="en-GB"/>
        </w:rPr>
        <w:t xml:space="preserve"> </w:t>
      </w:r>
      <w:r w:rsidRPr="00877F67">
        <w:rPr>
          <w:rFonts w:ascii="Arial" w:eastAsia="Times New Roman" w:hAnsi="Arial" w:cs="Arial"/>
          <w:lang w:eastAsia="en-GB"/>
        </w:rPr>
        <w:t>Kent State Online, October 2</w:t>
      </w:r>
      <w:r w:rsidRPr="00877F67">
        <w:rPr>
          <w:rFonts w:ascii="Arial" w:eastAsia="Times New Roman" w:hAnsi="Arial" w:cs="Arial"/>
          <w:vertAlign w:val="superscript"/>
          <w:lang w:eastAsia="en-GB"/>
        </w:rPr>
        <w:t>nd</w:t>
      </w:r>
      <w:r w:rsidRPr="00877F67">
        <w:rPr>
          <w:rFonts w:ascii="Arial" w:eastAsia="Times New Roman" w:hAnsi="Arial" w:cs="Arial"/>
          <w:lang w:eastAsia="en-GB"/>
        </w:rPr>
        <w:t>, 2020.</w:t>
      </w:r>
    </w:p>
    <w:p w14:paraId="0C0B49FD" w14:textId="77777777" w:rsidR="00877F67" w:rsidRPr="00877F67" w:rsidRDefault="00877F67" w:rsidP="00877F67">
      <w:pPr>
        <w:spacing w:after="0" w:line="360" w:lineRule="auto"/>
        <w:rPr>
          <w:rFonts w:ascii="Arial" w:eastAsia="Times New Roman" w:hAnsi="Arial" w:cs="Arial"/>
          <w:lang w:eastAsia="en-GB"/>
        </w:rPr>
      </w:pPr>
    </w:p>
    <w:p w14:paraId="28222CF1"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Times New Roman" w:hAnsi="Arial" w:cs="Arial"/>
          <w:lang w:eastAsia="en-GB"/>
        </w:rPr>
        <w:t>Available at: https://onlinedegrees.kent.edu/sociology/criminal-justice/community/intelligence-led-policing</w:t>
      </w:r>
    </w:p>
    <w:p w14:paraId="4222F36B" w14:textId="77777777" w:rsidR="00877F67" w:rsidRPr="00877F67" w:rsidRDefault="00877F67" w:rsidP="00877F67">
      <w:pPr>
        <w:spacing w:after="0" w:line="360" w:lineRule="auto"/>
        <w:rPr>
          <w:rFonts w:ascii="Arial" w:eastAsia="Times New Roman" w:hAnsi="Arial" w:cs="Arial"/>
          <w:lang w:eastAsia="en-GB"/>
        </w:rPr>
      </w:pPr>
    </w:p>
    <w:p w14:paraId="51E128F6" w14:textId="77777777" w:rsidR="00877F67" w:rsidRPr="00877F67" w:rsidRDefault="00877F67" w:rsidP="00877F67">
      <w:pPr>
        <w:spacing w:after="0" w:line="360" w:lineRule="auto"/>
        <w:rPr>
          <w:rFonts w:ascii="Arial" w:eastAsia="Calibri" w:hAnsi="Arial" w:cs="Arial"/>
          <w:b/>
          <w:bCs/>
          <w:u w:val="single"/>
          <w:lang w:eastAsia="en-GB"/>
        </w:rPr>
      </w:pPr>
      <w:r w:rsidRPr="00877F67">
        <w:rPr>
          <w:rFonts w:ascii="Arial" w:eastAsia="Times New Roman" w:hAnsi="Arial" w:cs="Arial"/>
          <w:lang w:eastAsia="en-GB"/>
        </w:rPr>
        <w:t>Accessed on: February 7</w:t>
      </w:r>
      <w:r w:rsidRPr="00877F67">
        <w:rPr>
          <w:rFonts w:ascii="Arial" w:eastAsia="Times New Roman" w:hAnsi="Arial" w:cs="Arial"/>
          <w:vertAlign w:val="superscript"/>
          <w:lang w:eastAsia="en-GB"/>
        </w:rPr>
        <w:t>th</w:t>
      </w:r>
      <w:r w:rsidRPr="00877F67">
        <w:rPr>
          <w:rFonts w:ascii="Arial" w:eastAsia="Times New Roman" w:hAnsi="Arial" w:cs="Arial"/>
          <w:lang w:eastAsia="en-GB"/>
        </w:rPr>
        <w:t>, 2022</w:t>
      </w:r>
    </w:p>
    <w:p w14:paraId="45ED3E15" w14:textId="77777777" w:rsidR="00877F67" w:rsidRPr="00877F67" w:rsidRDefault="00877F67" w:rsidP="00877F67">
      <w:pPr>
        <w:spacing w:after="0" w:line="360" w:lineRule="auto"/>
        <w:rPr>
          <w:rFonts w:ascii="Arial" w:eastAsia="Times New Roman" w:hAnsi="Arial" w:cs="Arial"/>
          <w:lang w:eastAsia="en-GB"/>
        </w:rPr>
      </w:pPr>
    </w:p>
    <w:p w14:paraId="397387DE"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 xml:space="preserve">Matrix Demonstration Project Team. </w:t>
      </w:r>
      <w:r w:rsidRPr="00877F67">
        <w:rPr>
          <w:rFonts w:ascii="Arial" w:eastAsia="Times New Roman" w:hAnsi="Arial" w:cs="Arial"/>
          <w:i/>
          <w:iCs/>
          <w:lang w:eastAsia="en-GB"/>
        </w:rPr>
        <w:t>EVIDENCE-BASED POLICING: THE BASICS STUDY GUIDE</w:t>
      </w:r>
      <w:r w:rsidRPr="00877F67">
        <w:rPr>
          <w:rFonts w:ascii="Arial" w:eastAsia="Times New Roman" w:hAnsi="Arial" w:cs="Arial"/>
          <w:lang w:eastAsia="en-GB"/>
        </w:rPr>
        <w:t>, Matrix Demonstration Project Team, 2020.</w:t>
      </w:r>
    </w:p>
    <w:p w14:paraId="20301A21" w14:textId="77777777" w:rsidR="00877F67" w:rsidRPr="00877F67" w:rsidRDefault="00877F67" w:rsidP="00877F67">
      <w:pPr>
        <w:spacing w:after="0" w:line="360" w:lineRule="auto"/>
        <w:rPr>
          <w:rFonts w:ascii="Arial" w:eastAsia="Times New Roman" w:hAnsi="Arial" w:cs="Arial"/>
          <w:lang w:eastAsia="en-GB"/>
        </w:rPr>
      </w:pPr>
    </w:p>
    <w:p w14:paraId="70672C97" w14:textId="77777777" w:rsidR="00877F67" w:rsidRPr="00877F67" w:rsidRDefault="00877F67" w:rsidP="00877F67">
      <w:pPr>
        <w:spacing w:after="0" w:line="360" w:lineRule="auto"/>
        <w:rPr>
          <w:rFonts w:ascii="Arial" w:eastAsia="Calibri" w:hAnsi="Arial" w:cs="Arial"/>
          <w:lang w:eastAsia="en-GB"/>
        </w:rPr>
      </w:pPr>
      <w:r w:rsidRPr="00877F67">
        <w:rPr>
          <w:rFonts w:ascii="Arial" w:eastAsia="Times New Roman" w:hAnsi="Arial" w:cs="Arial"/>
          <w:lang w:eastAsia="en-GB"/>
        </w:rPr>
        <w:t>Available at: http://cebcp.org/wp-content/evidence-based-policing/EBP-Guide.pdf</w:t>
      </w:r>
    </w:p>
    <w:p w14:paraId="41269D6F" w14:textId="77777777" w:rsidR="00877F67" w:rsidRPr="00877F67" w:rsidRDefault="00877F67" w:rsidP="00877F67">
      <w:pPr>
        <w:spacing w:after="0" w:line="360" w:lineRule="auto"/>
        <w:rPr>
          <w:rFonts w:ascii="Arial" w:eastAsia="Times New Roman" w:hAnsi="Arial" w:cs="Arial"/>
          <w:lang w:eastAsia="en-GB"/>
        </w:rPr>
      </w:pPr>
    </w:p>
    <w:p w14:paraId="0172797B"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Accessed on: February 8</w:t>
      </w:r>
      <w:r w:rsidRPr="00877F67">
        <w:rPr>
          <w:rFonts w:ascii="Arial" w:eastAsia="Times New Roman" w:hAnsi="Arial" w:cs="Arial"/>
          <w:vertAlign w:val="superscript"/>
          <w:lang w:eastAsia="en-GB"/>
        </w:rPr>
        <w:t>th</w:t>
      </w:r>
      <w:r w:rsidRPr="00877F67">
        <w:rPr>
          <w:rFonts w:ascii="Arial" w:eastAsia="Times New Roman" w:hAnsi="Arial" w:cs="Arial"/>
          <w:lang w:eastAsia="en-GB"/>
        </w:rPr>
        <w:t>, 2022</w:t>
      </w:r>
    </w:p>
    <w:p w14:paraId="1FAB021B" w14:textId="77777777" w:rsidR="00877F67" w:rsidRPr="00877F67" w:rsidRDefault="00877F67" w:rsidP="00877F67">
      <w:pPr>
        <w:spacing w:after="0" w:line="360" w:lineRule="auto"/>
        <w:rPr>
          <w:rFonts w:ascii="Arial" w:eastAsia="Times New Roman" w:hAnsi="Arial" w:cs="Arial"/>
          <w:lang w:eastAsia="en-GB"/>
        </w:rPr>
      </w:pPr>
    </w:p>
    <w:p w14:paraId="7E7C95E8"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 xml:space="preserve">College of Policing. </w:t>
      </w:r>
      <w:r w:rsidRPr="00877F67">
        <w:rPr>
          <w:rFonts w:ascii="Arial" w:eastAsia="Times New Roman" w:hAnsi="Arial" w:cs="Arial"/>
          <w:i/>
          <w:iCs/>
          <w:lang w:eastAsia="en-GB"/>
        </w:rPr>
        <w:t xml:space="preserve">What works in policing to reduce </w:t>
      </w:r>
      <w:proofErr w:type="gramStart"/>
      <w:r w:rsidRPr="00877F67">
        <w:rPr>
          <w:rFonts w:ascii="Arial" w:eastAsia="Times New Roman" w:hAnsi="Arial" w:cs="Arial"/>
          <w:i/>
          <w:iCs/>
          <w:lang w:eastAsia="en-GB"/>
        </w:rPr>
        <w:t>crime?,</w:t>
      </w:r>
      <w:proofErr w:type="gramEnd"/>
      <w:r w:rsidRPr="00877F67">
        <w:rPr>
          <w:rFonts w:ascii="Arial" w:eastAsia="Times New Roman" w:hAnsi="Arial" w:cs="Arial"/>
          <w:i/>
          <w:iCs/>
          <w:lang w:eastAsia="en-GB"/>
        </w:rPr>
        <w:t xml:space="preserve"> </w:t>
      </w:r>
      <w:r w:rsidRPr="00877F67">
        <w:rPr>
          <w:rFonts w:ascii="Arial" w:eastAsia="Times New Roman" w:hAnsi="Arial" w:cs="Arial"/>
          <w:lang w:eastAsia="en-GB"/>
        </w:rPr>
        <w:t>College of Policing, 2021.</w:t>
      </w:r>
    </w:p>
    <w:p w14:paraId="0C8FD14B" w14:textId="77777777" w:rsidR="00877F67" w:rsidRPr="00877F67" w:rsidRDefault="00877F67" w:rsidP="00877F67">
      <w:pPr>
        <w:spacing w:after="0" w:line="360" w:lineRule="auto"/>
        <w:rPr>
          <w:rFonts w:ascii="Arial" w:eastAsia="Times New Roman" w:hAnsi="Arial" w:cs="Arial"/>
          <w:lang w:eastAsia="en-GB"/>
        </w:rPr>
      </w:pPr>
    </w:p>
    <w:p w14:paraId="045CEA9D"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Available at: https://whatworks.college.police.uk/About/News/Pages/Whatworks.aspx</w:t>
      </w:r>
    </w:p>
    <w:p w14:paraId="7BA13DA2" w14:textId="77777777" w:rsidR="00877F67" w:rsidRPr="00877F67" w:rsidRDefault="00877F67" w:rsidP="00877F67">
      <w:pPr>
        <w:spacing w:after="0" w:line="360" w:lineRule="auto"/>
        <w:rPr>
          <w:rFonts w:ascii="Arial" w:eastAsia="Times New Roman" w:hAnsi="Arial" w:cs="Arial"/>
          <w:lang w:eastAsia="en-GB"/>
        </w:rPr>
      </w:pPr>
    </w:p>
    <w:p w14:paraId="73C65D52" w14:textId="77777777" w:rsidR="00877F67" w:rsidRPr="00877F67" w:rsidRDefault="00877F67" w:rsidP="00877F67">
      <w:pPr>
        <w:spacing w:after="0" w:line="360" w:lineRule="auto"/>
        <w:rPr>
          <w:rFonts w:ascii="Arial" w:eastAsia="Calibri" w:hAnsi="Arial" w:cs="Arial"/>
          <w:b/>
          <w:bCs/>
          <w:u w:val="single"/>
          <w:lang w:eastAsia="en-GB"/>
        </w:rPr>
      </w:pPr>
      <w:r w:rsidRPr="00877F67">
        <w:rPr>
          <w:rFonts w:ascii="Arial" w:eastAsia="Times New Roman" w:hAnsi="Arial" w:cs="Arial"/>
          <w:lang w:eastAsia="en-GB"/>
        </w:rPr>
        <w:t>Accessed on: February 7</w:t>
      </w:r>
      <w:r w:rsidRPr="00877F67">
        <w:rPr>
          <w:rFonts w:ascii="Arial" w:eastAsia="Times New Roman" w:hAnsi="Arial" w:cs="Arial"/>
          <w:vertAlign w:val="superscript"/>
          <w:lang w:eastAsia="en-GB"/>
        </w:rPr>
        <w:t>th</w:t>
      </w:r>
      <w:r w:rsidRPr="00877F67">
        <w:rPr>
          <w:rFonts w:ascii="Arial" w:eastAsia="Times New Roman" w:hAnsi="Arial" w:cs="Arial"/>
          <w:lang w:eastAsia="en-GB"/>
        </w:rPr>
        <w:t>, 2022</w:t>
      </w:r>
    </w:p>
    <w:p w14:paraId="1BF6FB2B" w14:textId="77777777" w:rsidR="00877F67" w:rsidRPr="00877F67" w:rsidRDefault="00877F67" w:rsidP="00877F67">
      <w:pPr>
        <w:spacing w:after="0" w:line="360" w:lineRule="auto"/>
        <w:rPr>
          <w:rFonts w:ascii="Arial" w:eastAsia="Calibri" w:hAnsi="Arial" w:cs="Arial"/>
          <w:b/>
          <w:bCs/>
          <w:u w:val="single"/>
          <w:lang w:eastAsia="en-GB"/>
        </w:rPr>
      </w:pPr>
    </w:p>
    <w:p w14:paraId="6D0E5525"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 xml:space="preserve">University of Scotland. </w:t>
      </w:r>
      <w:r w:rsidRPr="00877F67">
        <w:rPr>
          <w:rFonts w:ascii="Arial" w:eastAsia="Times New Roman" w:hAnsi="Arial" w:cs="Arial"/>
          <w:i/>
          <w:iCs/>
          <w:lang w:eastAsia="en-GB"/>
        </w:rPr>
        <w:t>Theories and causes of crime</w:t>
      </w:r>
      <w:r w:rsidRPr="00877F67">
        <w:rPr>
          <w:rFonts w:ascii="Arial" w:eastAsia="Times New Roman" w:hAnsi="Arial" w:cs="Arial"/>
          <w:lang w:eastAsia="en-GB"/>
        </w:rPr>
        <w:t>, University of Scotland, 2020.</w:t>
      </w:r>
    </w:p>
    <w:p w14:paraId="59E552F1" w14:textId="77777777" w:rsidR="00877F67" w:rsidRPr="00877F67" w:rsidRDefault="00877F67" w:rsidP="00877F67">
      <w:pPr>
        <w:spacing w:after="0" w:line="360" w:lineRule="auto"/>
        <w:rPr>
          <w:rFonts w:ascii="Arial" w:eastAsia="Times New Roman" w:hAnsi="Arial" w:cs="Arial"/>
          <w:lang w:eastAsia="en-GB"/>
        </w:rPr>
      </w:pPr>
    </w:p>
    <w:p w14:paraId="4DABD3F9"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Available at: https://www.sccjr.ac.uk/wp-content/uploads/2016/02/SCCJR-Causes-of-Crime.pdf</w:t>
      </w:r>
    </w:p>
    <w:p w14:paraId="53EFCAED" w14:textId="77777777" w:rsidR="00877F67" w:rsidRPr="00877F67" w:rsidRDefault="00877F67" w:rsidP="00877F67">
      <w:pPr>
        <w:spacing w:after="0" w:line="360" w:lineRule="auto"/>
        <w:rPr>
          <w:rFonts w:ascii="Arial" w:eastAsia="Times New Roman" w:hAnsi="Arial" w:cs="Arial"/>
          <w:lang w:eastAsia="en-GB"/>
        </w:rPr>
      </w:pPr>
    </w:p>
    <w:p w14:paraId="3148CD46" w14:textId="77777777" w:rsidR="00877F67" w:rsidRPr="00877F67" w:rsidRDefault="00877F67" w:rsidP="00877F67">
      <w:pPr>
        <w:spacing w:after="0" w:line="360" w:lineRule="auto"/>
        <w:rPr>
          <w:rFonts w:ascii="Arial" w:eastAsia="Calibri" w:hAnsi="Arial" w:cs="Arial"/>
          <w:b/>
          <w:bCs/>
          <w:u w:val="single"/>
          <w:lang w:eastAsia="en-GB"/>
        </w:rPr>
      </w:pPr>
      <w:r w:rsidRPr="00877F67">
        <w:rPr>
          <w:rFonts w:ascii="Arial" w:eastAsia="Times New Roman" w:hAnsi="Arial" w:cs="Arial"/>
          <w:lang w:eastAsia="en-GB"/>
        </w:rPr>
        <w:t>Accessed on: February 13</w:t>
      </w:r>
      <w:r w:rsidRPr="00877F67">
        <w:rPr>
          <w:rFonts w:ascii="Arial" w:eastAsia="Times New Roman" w:hAnsi="Arial" w:cs="Arial"/>
          <w:vertAlign w:val="superscript"/>
          <w:lang w:eastAsia="en-GB"/>
        </w:rPr>
        <w:t>th</w:t>
      </w:r>
      <w:r w:rsidRPr="00877F67">
        <w:rPr>
          <w:rFonts w:ascii="Arial" w:eastAsia="Times New Roman" w:hAnsi="Arial" w:cs="Arial"/>
          <w:lang w:eastAsia="en-GB"/>
        </w:rPr>
        <w:t>, 2022</w:t>
      </w:r>
    </w:p>
    <w:p w14:paraId="50F7D4D7" w14:textId="77777777" w:rsidR="00877F67" w:rsidRPr="00877F67" w:rsidRDefault="00877F67" w:rsidP="00877F67">
      <w:pPr>
        <w:spacing w:after="0" w:line="360" w:lineRule="auto"/>
        <w:rPr>
          <w:rFonts w:ascii="Arial" w:eastAsia="Calibri" w:hAnsi="Arial" w:cs="Arial"/>
          <w:b/>
          <w:bCs/>
          <w:u w:val="single"/>
          <w:lang w:eastAsia="en-GB"/>
        </w:rPr>
      </w:pPr>
    </w:p>
    <w:p w14:paraId="4EAD10D9"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 xml:space="preserve">Brookes, E. </w:t>
      </w:r>
      <w:r w:rsidRPr="00877F67">
        <w:rPr>
          <w:rFonts w:ascii="Arial" w:eastAsia="Times New Roman" w:hAnsi="Arial" w:cs="Arial"/>
          <w:i/>
          <w:iCs/>
          <w:lang w:eastAsia="en-GB"/>
        </w:rPr>
        <w:t>Cesare Lombroso: Theory of Crime, Criminal Man, and Atavism</w:t>
      </w:r>
      <w:r w:rsidRPr="00877F67">
        <w:rPr>
          <w:rFonts w:ascii="Arial" w:eastAsia="Times New Roman" w:hAnsi="Arial" w:cs="Arial"/>
          <w:lang w:eastAsia="en-GB"/>
        </w:rPr>
        <w:t xml:space="preserve">, </w:t>
      </w:r>
      <w:proofErr w:type="spellStart"/>
      <w:r w:rsidRPr="00877F67">
        <w:rPr>
          <w:rFonts w:ascii="Arial" w:eastAsia="Times New Roman" w:hAnsi="Arial" w:cs="Arial"/>
          <w:lang w:eastAsia="en-GB"/>
        </w:rPr>
        <w:t>SimplyPyschology</w:t>
      </w:r>
      <w:proofErr w:type="spellEnd"/>
      <w:r w:rsidRPr="00877F67">
        <w:rPr>
          <w:rFonts w:ascii="Arial" w:eastAsia="Times New Roman" w:hAnsi="Arial" w:cs="Arial"/>
          <w:lang w:eastAsia="en-GB"/>
        </w:rPr>
        <w:t>, July 20</w:t>
      </w:r>
      <w:proofErr w:type="gramStart"/>
      <w:r w:rsidRPr="00877F67">
        <w:rPr>
          <w:rFonts w:ascii="Arial" w:eastAsia="Times New Roman" w:hAnsi="Arial" w:cs="Arial"/>
          <w:vertAlign w:val="superscript"/>
          <w:lang w:eastAsia="en-GB"/>
        </w:rPr>
        <w:t>th</w:t>
      </w:r>
      <w:r w:rsidRPr="00877F67">
        <w:rPr>
          <w:rFonts w:ascii="Arial" w:eastAsia="Times New Roman" w:hAnsi="Arial" w:cs="Arial"/>
          <w:lang w:eastAsia="en-GB"/>
        </w:rPr>
        <w:t>,  2021</w:t>
      </w:r>
      <w:proofErr w:type="gramEnd"/>
      <w:r w:rsidRPr="00877F67">
        <w:rPr>
          <w:rFonts w:ascii="Arial" w:eastAsia="Times New Roman" w:hAnsi="Arial" w:cs="Arial"/>
          <w:lang w:eastAsia="en-GB"/>
        </w:rPr>
        <w:t>.</w:t>
      </w:r>
    </w:p>
    <w:p w14:paraId="606C3F61" w14:textId="77777777" w:rsidR="00877F67" w:rsidRPr="00877F67" w:rsidRDefault="00877F67" w:rsidP="00877F67">
      <w:pPr>
        <w:spacing w:after="0" w:line="360" w:lineRule="auto"/>
        <w:rPr>
          <w:rFonts w:ascii="Arial" w:eastAsia="Times New Roman" w:hAnsi="Arial" w:cs="Arial"/>
          <w:lang w:eastAsia="en-GB"/>
        </w:rPr>
      </w:pPr>
    </w:p>
    <w:p w14:paraId="33C85151"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Available at: https://www.simplypsychology.org/lombroso-theory-of-crime-criminal-man-and-atavism.html</w:t>
      </w:r>
    </w:p>
    <w:p w14:paraId="26E46B8A" w14:textId="77777777" w:rsidR="00877F67" w:rsidRPr="00877F67" w:rsidRDefault="00877F67" w:rsidP="00877F67">
      <w:pPr>
        <w:spacing w:after="0" w:line="360" w:lineRule="auto"/>
        <w:rPr>
          <w:rFonts w:ascii="Arial" w:eastAsia="Times New Roman" w:hAnsi="Arial" w:cs="Arial"/>
          <w:lang w:eastAsia="en-GB"/>
        </w:rPr>
      </w:pPr>
    </w:p>
    <w:p w14:paraId="23FE622E" w14:textId="77777777" w:rsidR="00877F67" w:rsidRPr="00877F67" w:rsidRDefault="00877F67" w:rsidP="00877F67">
      <w:pPr>
        <w:spacing w:after="0" w:line="360" w:lineRule="auto"/>
        <w:rPr>
          <w:rFonts w:ascii="Arial" w:eastAsia="Calibri" w:hAnsi="Arial" w:cs="Arial"/>
          <w:b/>
          <w:bCs/>
          <w:u w:val="single"/>
          <w:lang w:eastAsia="en-GB"/>
        </w:rPr>
      </w:pPr>
      <w:r w:rsidRPr="00877F67">
        <w:rPr>
          <w:rFonts w:ascii="Arial" w:eastAsia="Times New Roman" w:hAnsi="Arial" w:cs="Arial"/>
          <w:lang w:eastAsia="en-GB"/>
        </w:rPr>
        <w:lastRenderedPageBreak/>
        <w:t>Accessed on: February 13</w:t>
      </w:r>
      <w:r w:rsidRPr="00877F67">
        <w:rPr>
          <w:rFonts w:ascii="Arial" w:eastAsia="Times New Roman" w:hAnsi="Arial" w:cs="Arial"/>
          <w:vertAlign w:val="superscript"/>
          <w:lang w:eastAsia="en-GB"/>
        </w:rPr>
        <w:t>th</w:t>
      </w:r>
      <w:r w:rsidRPr="00877F67">
        <w:rPr>
          <w:rFonts w:ascii="Arial" w:eastAsia="Times New Roman" w:hAnsi="Arial" w:cs="Arial"/>
          <w:lang w:eastAsia="en-GB"/>
        </w:rPr>
        <w:t>, 2022</w:t>
      </w:r>
    </w:p>
    <w:p w14:paraId="71093867" w14:textId="77777777" w:rsidR="00877F67" w:rsidRPr="00877F67" w:rsidRDefault="00877F67" w:rsidP="00877F67">
      <w:pPr>
        <w:spacing w:after="0" w:line="360" w:lineRule="auto"/>
        <w:rPr>
          <w:rFonts w:ascii="Arial" w:eastAsia="Calibri" w:hAnsi="Arial" w:cs="Arial"/>
          <w:b/>
          <w:bCs/>
          <w:u w:val="single"/>
          <w:lang w:eastAsia="en-GB"/>
        </w:rPr>
      </w:pPr>
    </w:p>
    <w:p w14:paraId="09C5C261" w14:textId="77777777" w:rsidR="00877F67" w:rsidRPr="00877F67" w:rsidRDefault="00877F67" w:rsidP="00877F67">
      <w:pPr>
        <w:spacing w:after="0" w:line="360" w:lineRule="auto"/>
        <w:rPr>
          <w:rFonts w:ascii="Arial" w:eastAsia="Calibri" w:hAnsi="Arial" w:cs="Arial"/>
          <w:b/>
          <w:bCs/>
          <w:u w:val="single"/>
          <w:lang w:eastAsia="en-GB"/>
        </w:rPr>
      </w:pPr>
    </w:p>
    <w:p w14:paraId="02BEB991"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 xml:space="preserve">Bond, M. </w:t>
      </w:r>
      <w:r w:rsidRPr="00877F67">
        <w:rPr>
          <w:rFonts w:ascii="Arial" w:eastAsia="Times New Roman" w:hAnsi="Arial" w:cs="Arial"/>
          <w:i/>
          <w:iCs/>
          <w:lang w:eastAsia="en-GB"/>
        </w:rPr>
        <w:t>Criminology: Social Disorganization Theory Explained</w:t>
      </w:r>
      <w:r w:rsidRPr="00877F67">
        <w:rPr>
          <w:rFonts w:ascii="Arial" w:eastAsia="Times New Roman" w:hAnsi="Arial" w:cs="Arial"/>
          <w:lang w:eastAsia="en-GB"/>
        </w:rPr>
        <w:t>, LinkedIn, March 1</w:t>
      </w:r>
      <w:proofErr w:type="gramStart"/>
      <w:r w:rsidRPr="00877F67">
        <w:rPr>
          <w:rFonts w:ascii="Arial" w:eastAsia="Times New Roman" w:hAnsi="Arial" w:cs="Arial"/>
          <w:lang w:eastAsia="en-GB"/>
        </w:rPr>
        <w:t>st,  2015</w:t>
      </w:r>
      <w:proofErr w:type="gramEnd"/>
      <w:r w:rsidRPr="00877F67">
        <w:rPr>
          <w:rFonts w:ascii="Arial" w:eastAsia="Times New Roman" w:hAnsi="Arial" w:cs="Arial"/>
          <w:lang w:eastAsia="en-GB"/>
        </w:rPr>
        <w:t>.</w:t>
      </w:r>
    </w:p>
    <w:p w14:paraId="69E1973C" w14:textId="77777777" w:rsidR="00877F67" w:rsidRPr="00877F67" w:rsidRDefault="00877F67" w:rsidP="00877F67">
      <w:pPr>
        <w:spacing w:after="0" w:line="360" w:lineRule="auto"/>
        <w:rPr>
          <w:rFonts w:ascii="Arial" w:eastAsia="Times New Roman" w:hAnsi="Arial" w:cs="Arial"/>
          <w:lang w:eastAsia="en-GB"/>
        </w:rPr>
      </w:pPr>
    </w:p>
    <w:p w14:paraId="0E73D569"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Available at: https://www.linkedin.com/pulse/criminology-social-disorganization-theory-explained-mark-bond</w:t>
      </w:r>
    </w:p>
    <w:p w14:paraId="0CCEC3E3" w14:textId="77777777" w:rsidR="00877F67" w:rsidRPr="00877F67" w:rsidRDefault="00877F67" w:rsidP="00877F67">
      <w:pPr>
        <w:spacing w:after="0" w:line="360" w:lineRule="auto"/>
        <w:rPr>
          <w:rFonts w:ascii="Arial" w:eastAsia="Times New Roman" w:hAnsi="Arial" w:cs="Arial"/>
          <w:lang w:eastAsia="en-GB"/>
        </w:rPr>
      </w:pPr>
    </w:p>
    <w:p w14:paraId="733D8B6B"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Accessed on: February 13</w:t>
      </w:r>
      <w:r w:rsidRPr="00877F67">
        <w:rPr>
          <w:rFonts w:ascii="Arial" w:eastAsia="Times New Roman" w:hAnsi="Arial" w:cs="Arial"/>
          <w:vertAlign w:val="superscript"/>
          <w:lang w:eastAsia="en-GB"/>
        </w:rPr>
        <w:t>th</w:t>
      </w:r>
      <w:r w:rsidRPr="00877F67">
        <w:rPr>
          <w:rFonts w:ascii="Arial" w:eastAsia="Times New Roman" w:hAnsi="Arial" w:cs="Arial"/>
          <w:lang w:eastAsia="en-GB"/>
        </w:rPr>
        <w:t>, 2022</w:t>
      </w:r>
    </w:p>
    <w:p w14:paraId="1B1A6B4E" w14:textId="77777777" w:rsidR="00877F67" w:rsidRPr="00877F67" w:rsidRDefault="00877F67" w:rsidP="00877F67">
      <w:pPr>
        <w:spacing w:after="0" w:line="360" w:lineRule="auto"/>
        <w:rPr>
          <w:rFonts w:ascii="Arial" w:eastAsia="Times New Roman" w:hAnsi="Arial" w:cs="Arial"/>
          <w:lang w:eastAsia="en-GB"/>
        </w:rPr>
      </w:pPr>
    </w:p>
    <w:p w14:paraId="5F93444F" w14:textId="77777777" w:rsidR="00877F67" w:rsidRPr="00877F67" w:rsidRDefault="00877F67" w:rsidP="00877F67">
      <w:pPr>
        <w:spacing w:after="0" w:line="360" w:lineRule="auto"/>
        <w:rPr>
          <w:rFonts w:ascii="Arial" w:eastAsia="Times New Roman" w:hAnsi="Arial" w:cs="Arial"/>
          <w:color w:val="333333"/>
          <w:shd w:val="clear" w:color="auto" w:fill="FFFFFF"/>
          <w:lang w:eastAsia="en-GB"/>
        </w:rPr>
      </w:pPr>
      <w:r w:rsidRPr="00877F67">
        <w:rPr>
          <w:rFonts w:ascii="Arial" w:eastAsia="Times New Roman" w:hAnsi="Arial" w:cs="Arial"/>
          <w:color w:val="333333"/>
          <w:shd w:val="clear" w:color="auto" w:fill="FFFFFF"/>
          <w:lang w:eastAsia="en-GB"/>
        </w:rPr>
        <w:t xml:space="preserve">West Yorkshire Police. </w:t>
      </w:r>
      <w:r w:rsidRPr="00877F67">
        <w:rPr>
          <w:rFonts w:ascii="Arial" w:eastAsia="Times New Roman" w:hAnsi="Arial" w:cs="Arial"/>
          <w:i/>
          <w:iCs/>
          <w:color w:val="333333"/>
          <w:shd w:val="clear" w:color="auto" w:fill="FFFFFF"/>
          <w:lang w:eastAsia="en-GB"/>
        </w:rPr>
        <w:t xml:space="preserve">The 10 Principles of Crime Prevention, </w:t>
      </w:r>
      <w:r w:rsidRPr="00877F67">
        <w:rPr>
          <w:rFonts w:ascii="Arial" w:eastAsia="Times New Roman" w:hAnsi="Arial" w:cs="Arial"/>
          <w:color w:val="333333"/>
          <w:shd w:val="clear" w:color="auto" w:fill="FFFFFF"/>
          <w:lang w:eastAsia="en-GB"/>
        </w:rPr>
        <w:t>West Yorkshire Police, 2020.</w:t>
      </w:r>
    </w:p>
    <w:p w14:paraId="2FB074A6" w14:textId="77777777" w:rsidR="00877F67" w:rsidRPr="00877F67" w:rsidRDefault="00877F67" w:rsidP="00877F67">
      <w:pPr>
        <w:spacing w:after="0" w:line="360" w:lineRule="auto"/>
        <w:rPr>
          <w:rFonts w:ascii="Arial" w:eastAsia="Times New Roman" w:hAnsi="Arial" w:cs="Arial"/>
          <w:color w:val="333333"/>
          <w:shd w:val="clear" w:color="auto" w:fill="FFFFFF"/>
          <w:lang w:eastAsia="en-GB"/>
        </w:rPr>
      </w:pPr>
    </w:p>
    <w:p w14:paraId="1F77D800"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Available at: https://www.westyorkshire.police.uk/advice/10-principles-crime-prevention/10-principles-crime-prevention/10-principles-crime-prevention</w:t>
      </w:r>
    </w:p>
    <w:p w14:paraId="53A64DB8" w14:textId="77777777" w:rsidR="00877F67" w:rsidRPr="00877F67" w:rsidRDefault="00877F67" w:rsidP="00877F67">
      <w:pPr>
        <w:spacing w:after="0" w:line="360" w:lineRule="auto"/>
        <w:rPr>
          <w:rFonts w:ascii="Arial" w:eastAsia="Times New Roman" w:hAnsi="Arial" w:cs="Arial"/>
          <w:lang w:eastAsia="en-GB"/>
        </w:rPr>
      </w:pPr>
    </w:p>
    <w:p w14:paraId="2E005DE4" w14:textId="77777777" w:rsidR="00877F67" w:rsidRPr="00877F67" w:rsidRDefault="00877F67" w:rsidP="00877F67">
      <w:pPr>
        <w:spacing w:after="0" w:line="360" w:lineRule="auto"/>
        <w:rPr>
          <w:rFonts w:ascii="Arial" w:eastAsia="Calibri" w:hAnsi="Arial" w:cs="Arial"/>
          <w:b/>
          <w:bCs/>
          <w:u w:val="single"/>
          <w:lang w:eastAsia="en-GB"/>
        </w:rPr>
      </w:pPr>
      <w:r w:rsidRPr="00877F67">
        <w:rPr>
          <w:rFonts w:ascii="Arial" w:eastAsia="Times New Roman" w:hAnsi="Arial" w:cs="Arial"/>
          <w:lang w:eastAsia="en-GB"/>
        </w:rPr>
        <w:t>Accessed on: February 13</w:t>
      </w:r>
      <w:r w:rsidRPr="00877F67">
        <w:rPr>
          <w:rFonts w:ascii="Arial" w:eastAsia="Times New Roman" w:hAnsi="Arial" w:cs="Arial"/>
          <w:vertAlign w:val="superscript"/>
          <w:lang w:eastAsia="en-GB"/>
        </w:rPr>
        <w:t>th</w:t>
      </w:r>
      <w:r w:rsidRPr="00877F67">
        <w:rPr>
          <w:rFonts w:ascii="Arial" w:eastAsia="Times New Roman" w:hAnsi="Arial" w:cs="Arial"/>
          <w:lang w:eastAsia="en-GB"/>
        </w:rPr>
        <w:t>, 2022</w:t>
      </w:r>
    </w:p>
    <w:p w14:paraId="5F1EC9B2" w14:textId="77777777" w:rsidR="00877F67" w:rsidRPr="00877F67" w:rsidRDefault="00877F67" w:rsidP="00877F67">
      <w:pPr>
        <w:spacing w:after="0" w:line="360" w:lineRule="auto"/>
        <w:rPr>
          <w:rFonts w:ascii="Arial" w:eastAsia="Calibri" w:hAnsi="Arial" w:cs="Arial"/>
          <w:b/>
          <w:bCs/>
          <w:u w:val="single"/>
          <w:lang w:eastAsia="en-GB"/>
        </w:rPr>
      </w:pPr>
    </w:p>
    <w:p w14:paraId="3B2C91A6" w14:textId="77777777" w:rsidR="00877F67" w:rsidRPr="00877F67" w:rsidRDefault="00877F67" w:rsidP="00877F67">
      <w:pPr>
        <w:spacing w:after="0" w:line="360" w:lineRule="auto"/>
        <w:rPr>
          <w:rFonts w:ascii="Arial" w:eastAsia="Calibri" w:hAnsi="Arial" w:cs="Arial"/>
          <w:b/>
          <w:bCs/>
          <w:u w:val="single"/>
          <w:lang w:eastAsia="en-GB"/>
        </w:rPr>
      </w:pPr>
    </w:p>
    <w:p w14:paraId="37DC5AEE"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Home Office.</w:t>
      </w:r>
      <w:r w:rsidRPr="00877F67">
        <w:rPr>
          <w:rFonts w:ascii="Arial" w:eastAsia="Times New Roman" w:hAnsi="Arial" w:cs="Arial"/>
          <w:i/>
          <w:iCs/>
          <w:lang w:eastAsia="en-GB"/>
        </w:rPr>
        <w:t xml:space="preserve"> Modern Crime Prevention Strategy</w:t>
      </w:r>
      <w:r w:rsidRPr="00877F67">
        <w:rPr>
          <w:rFonts w:ascii="Arial" w:eastAsia="Times New Roman" w:hAnsi="Arial" w:cs="Arial"/>
          <w:lang w:eastAsia="en-GB"/>
        </w:rPr>
        <w:t>, Home Office, March 2016.</w:t>
      </w:r>
    </w:p>
    <w:p w14:paraId="1B993D32" w14:textId="77777777" w:rsidR="00877F67" w:rsidRPr="00877F67" w:rsidRDefault="00877F67" w:rsidP="00877F67">
      <w:pPr>
        <w:spacing w:after="0" w:line="360" w:lineRule="auto"/>
        <w:rPr>
          <w:rFonts w:ascii="Arial" w:eastAsia="Times New Roman" w:hAnsi="Arial" w:cs="Arial"/>
          <w:lang w:eastAsia="en-GB"/>
        </w:rPr>
      </w:pPr>
    </w:p>
    <w:p w14:paraId="60CD6DBF" w14:textId="77777777" w:rsidR="00877F67" w:rsidRPr="00877F67" w:rsidRDefault="00877F67" w:rsidP="00877F67">
      <w:pPr>
        <w:spacing w:after="0" w:line="360" w:lineRule="auto"/>
        <w:rPr>
          <w:rFonts w:ascii="Arial" w:eastAsia="Times New Roman" w:hAnsi="Arial" w:cs="Arial"/>
          <w:lang w:eastAsia="en-GB"/>
        </w:rPr>
      </w:pPr>
      <w:r w:rsidRPr="00877F67">
        <w:rPr>
          <w:rFonts w:ascii="Arial" w:eastAsia="Times New Roman" w:hAnsi="Arial" w:cs="Arial"/>
          <w:lang w:eastAsia="en-GB"/>
        </w:rPr>
        <w:t>Available at: https://assets.publishing.service.gov.uk/government/uploads/system/uploads/attachment_data/file/509831/6.1770_Modern_Crime_Prevention_Strategy_final_WEB_version.pdf</w:t>
      </w:r>
    </w:p>
    <w:p w14:paraId="43F81646" w14:textId="77777777" w:rsidR="00877F67" w:rsidRPr="00877F67" w:rsidRDefault="00877F67" w:rsidP="00877F67">
      <w:pPr>
        <w:spacing w:after="0" w:line="360" w:lineRule="auto"/>
        <w:rPr>
          <w:rFonts w:ascii="Arial" w:eastAsia="Times New Roman" w:hAnsi="Arial" w:cs="Arial"/>
          <w:lang w:eastAsia="en-GB"/>
        </w:rPr>
      </w:pPr>
    </w:p>
    <w:p w14:paraId="1F7B45C3" w14:textId="77777777" w:rsidR="00877F67" w:rsidRPr="00877F67" w:rsidRDefault="00877F67" w:rsidP="00877F67">
      <w:pPr>
        <w:spacing w:after="0" w:line="360" w:lineRule="auto"/>
        <w:rPr>
          <w:rFonts w:ascii="Arial" w:eastAsia="Calibri" w:hAnsi="Arial" w:cs="Arial"/>
          <w:b/>
          <w:bCs/>
          <w:u w:val="single"/>
          <w:lang w:eastAsia="en-GB"/>
        </w:rPr>
      </w:pPr>
      <w:r w:rsidRPr="00877F67">
        <w:rPr>
          <w:rFonts w:ascii="Arial" w:eastAsia="Times New Roman" w:hAnsi="Arial" w:cs="Arial"/>
          <w:lang w:eastAsia="en-GB"/>
        </w:rPr>
        <w:t>Accessed on: February 13</w:t>
      </w:r>
      <w:r w:rsidRPr="00877F67">
        <w:rPr>
          <w:rFonts w:ascii="Arial" w:eastAsia="Times New Roman" w:hAnsi="Arial" w:cs="Arial"/>
          <w:vertAlign w:val="superscript"/>
          <w:lang w:eastAsia="en-GB"/>
        </w:rPr>
        <w:t>th</w:t>
      </w:r>
      <w:r w:rsidRPr="00877F67">
        <w:rPr>
          <w:rFonts w:ascii="Arial" w:eastAsia="Times New Roman" w:hAnsi="Arial" w:cs="Arial"/>
          <w:lang w:eastAsia="en-GB"/>
        </w:rPr>
        <w:t>, 2022</w:t>
      </w:r>
    </w:p>
    <w:p w14:paraId="57300482" w14:textId="77777777" w:rsidR="00877F67" w:rsidRPr="00877F67" w:rsidRDefault="00877F67" w:rsidP="00877F67">
      <w:pPr>
        <w:spacing w:after="0" w:line="360" w:lineRule="auto"/>
        <w:rPr>
          <w:rFonts w:ascii="Arial" w:eastAsia="Calibri" w:hAnsi="Arial" w:cs="Arial"/>
          <w:b/>
          <w:bCs/>
          <w:u w:val="single"/>
          <w:lang w:eastAsia="en-GB"/>
        </w:rPr>
      </w:pPr>
    </w:p>
    <w:p w14:paraId="783FF8ED" w14:textId="77777777" w:rsidR="00B03A8B" w:rsidRDefault="00B03A8B"/>
    <w:sectPr w:rsidR="00B03A8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D054F" w14:textId="77777777" w:rsidR="00877F67" w:rsidRDefault="00877F67" w:rsidP="00877F67">
      <w:pPr>
        <w:spacing w:after="0" w:line="240" w:lineRule="auto"/>
      </w:pPr>
      <w:r>
        <w:separator/>
      </w:r>
    </w:p>
  </w:endnote>
  <w:endnote w:type="continuationSeparator" w:id="0">
    <w:p w14:paraId="4C436E06" w14:textId="77777777" w:rsidR="00877F67" w:rsidRDefault="00877F67" w:rsidP="00877F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E256A" w14:textId="77777777" w:rsidR="00877F67" w:rsidRDefault="00877F67" w:rsidP="00877F67">
      <w:pPr>
        <w:spacing w:after="0" w:line="240" w:lineRule="auto"/>
      </w:pPr>
      <w:r>
        <w:separator/>
      </w:r>
    </w:p>
  </w:footnote>
  <w:footnote w:type="continuationSeparator" w:id="0">
    <w:p w14:paraId="1C66CB77" w14:textId="77777777" w:rsidR="00877F67" w:rsidRDefault="00877F67" w:rsidP="00877F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cs="Times New Roman"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cs="Times New Roman"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cs="Times New Roman" w:hint="default"/>
      </w:rPr>
    </w:lvl>
    <w:lvl w:ilvl="8" w:tplc="94BE9FBC">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D14"/>
    <w:rsid w:val="003D5D14"/>
    <w:rsid w:val="00877F67"/>
    <w:rsid w:val="00B03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FF90CF"/>
  <w15:chartTrackingRefBased/>
  <w15:docId w15:val="{4E6E27BD-75BB-4811-BBDF-4AA385E26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3274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ikimili.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25</Pages>
  <Words>6992</Words>
  <Characters>39859</Characters>
  <Application>Microsoft Office Word</Application>
  <DocSecurity>0</DocSecurity>
  <Lines>332</Lines>
  <Paragraphs>93</Paragraphs>
  <ScaleCrop>false</ScaleCrop>
  <Company>South Wales Police</Company>
  <LinksUpToDate>false</LinksUpToDate>
  <CharactersWithSpaces>46758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Powell,James swp6681</dc:creator>
  <cp:keywords/>
  <dc:description/>
  <cp:lastModifiedBy>Powell,James swp6681</cp:lastModifiedBy>
  <cp:revision>2</cp:revision>
  <dcterms:created xsi:type="dcterms:W3CDTF">2022-02-25T16:03:00Z</dcterms:created>
  <dcterms:modified xsi:type="dcterms:W3CDTF">2022-02-25T16:05:00Z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2022-02-25T16:05:36Z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a54d1cf0-1ed0-4694-9de4-2852f49be351</vt:lpwstr>
  </property>
  <property fmtid="{D5CDD505-2E9C-101B-9397-08002B2CF9AE}" pid="8" name="MSIP_Label_66cf8fe5-b7b7-4df7-b38d-1c61ac2f6639_ContentBits">
    <vt:lpwstr>0</vt:lpwstr>
  </property>
</Properties>
</file>