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50"/>
          <w:szCs w:val="50"/>
          <w:u w:val="single"/>
        </w:rPr>
      </w:pPr>
      <w:r w:rsidDel="00000000" w:rsidR="00000000" w:rsidRPr="00000000">
        <w:rPr>
          <w:sz w:val="50"/>
          <w:szCs w:val="50"/>
          <w:u w:val="single"/>
          <w:rtl w:val="0"/>
        </w:rPr>
        <w:t xml:space="preserve">Academic and Employabilty Skills</w:t>
      </w:r>
    </w:p>
    <w:p w:rsidR="00000000" w:rsidDel="00000000" w:rsidP="00000000" w:rsidRDefault="00000000" w:rsidRPr="00000000" w14:paraId="00000002">
      <w:pPr>
        <w:jc w:val="center"/>
        <w:rPr>
          <w:sz w:val="50"/>
          <w:szCs w:val="50"/>
          <w:u w:val="single"/>
        </w:rPr>
      </w:pPr>
      <w:r w:rsidDel="00000000" w:rsidR="00000000" w:rsidRPr="00000000">
        <w:rPr>
          <w:sz w:val="50"/>
          <w:szCs w:val="50"/>
          <w:u w:val="single"/>
          <w:rtl w:val="0"/>
        </w:rPr>
        <w:t xml:space="preserve">Laura James</w:t>
      </w:r>
    </w:p>
    <w:p w:rsidR="00000000" w:rsidDel="00000000" w:rsidP="00000000" w:rsidRDefault="00000000" w:rsidRPr="00000000" w14:paraId="00000003">
      <w:pPr>
        <w:jc w:val="center"/>
        <w:rPr>
          <w:sz w:val="50"/>
          <w:szCs w:val="50"/>
          <w:u w:val="single"/>
        </w:rPr>
      </w:pPr>
      <w:r w:rsidDel="00000000" w:rsidR="00000000" w:rsidRPr="00000000">
        <w:rPr>
          <w:sz w:val="50"/>
          <w:szCs w:val="50"/>
          <w:u w:val="single"/>
          <w:rtl w:val="0"/>
        </w:rPr>
        <w:t xml:space="preserve">The importance of employability skills in management roles </w:t>
      </w:r>
    </w:p>
    <w:p w:rsidR="00000000" w:rsidDel="00000000" w:rsidP="00000000" w:rsidRDefault="00000000" w:rsidRPr="00000000" w14:paraId="00000004">
      <w:pPr>
        <w:jc w:val="center"/>
        <w:rPr>
          <w:sz w:val="50"/>
          <w:szCs w:val="50"/>
          <w:u w:val="single"/>
        </w:rPr>
      </w:pPr>
      <w:r w:rsidDel="00000000" w:rsidR="00000000" w:rsidRPr="00000000">
        <w:rPr>
          <w:rtl w:val="0"/>
        </w:rPr>
      </w:r>
    </w:p>
    <w:p w:rsidR="00000000" w:rsidDel="00000000" w:rsidP="00000000" w:rsidRDefault="00000000" w:rsidRPr="00000000" w14:paraId="00000005">
      <w:pPr>
        <w:jc w:val="center"/>
        <w:rPr>
          <w:sz w:val="50"/>
          <w:szCs w:val="50"/>
          <w:u w:val="single"/>
        </w:rPr>
      </w:pPr>
      <w:r w:rsidDel="00000000" w:rsidR="00000000" w:rsidRPr="00000000">
        <w:rPr>
          <w:rtl w:val="0"/>
        </w:rPr>
      </w:r>
    </w:p>
    <w:p w:rsidR="00000000" w:rsidDel="00000000" w:rsidP="00000000" w:rsidRDefault="00000000" w:rsidRPr="00000000" w14:paraId="00000006">
      <w:pPr>
        <w:jc w:val="center"/>
        <w:rPr>
          <w:sz w:val="50"/>
          <w:szCs w:val="50"/>
          <w:u w:val="single"/>
        </w:rPr>
      </w:pPr>
      <w:r w:rsidDel="00000000" w:rsidR="00000000" w:rsidRPr="00000000">
        <w:rPr>
          <w:rtl w:val="0"/>
        </w:rPr>
      </w:r>
    </w:p>
    <w:p w:rsidR="00000000" w:rsidDel="00000000" w:rsidP="00000000" w:rsidRDefault="00000000" w:rsidRPr="00000000" w14:paraId="00000007">
      <w:pPr>
        <w:jc w:val="center"/>
        <w:rPr>
          <w:sz w:val="50"/>
          <w:szCs w:val="50"/>
          <w:u w:val="single"/>
        </w:rPr>
      </w:pPr>
      <w:r w:rsidDel="00000000" w:rsidR="00000000" w:rsidRPr="00000000">
        <w:rPr>
          <w:sz w:val="50"/>
          <w:szCs w:val="50"/>
          <w:u w:val="single"/>
          <w:rtl w:val="0"/>
        </w:rPr>
        <w:t xml:space="preserve">Natalie Youb</w:t>
      </w:r>
    </w:p>
    <w:p w:rsidR="00000000" w:rsidDel="00000000" w:rsidP="00000000" w:rsidRDefault="00000000" w:rsidRPr="00000000" w14:paraId="00000008">
      <w:pPr>
        <w:jc w:val="center"/>
        <w:rPr>
          <w:sz w:val="28"/>
          <w:szCs w:val="28"/>
        </w:rPr>
      </w:pPr>
      <w:r w:rsidDel="00000000" w:rsidR="00000000" w:rsidRPr="00000000">
        <w:rPr>
          <w:sz w:val="50"/>
          <w:szCs w:val="50"/>
          <w:u w:val="single"/>
          <w:rtl w:val="0"/>
        </w:rPr>
        <w:t xml:space="preserve">1920740</w:t>
      </w:r>
      <w:r w:rsidDel="00000000" w:rsidR="00000000" w:rsidRPr="00000000">
        <w:rPr>
          <w:rtl w:val="0"/>
        </w:rPr>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sz w:val="20"/>
          <w:szCs w:val="20"/>
        </w:rPr>
      </w:pP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rtl w:val="0"/>
        </w:rPr>
      </w:r>
    </w:p>
    <w:p w:rsidR="00000000" w:rsidDel="00000000" w:rsidP="00000000" w:rsidRDefault="00000000" w:rsidRPr="00000000" w14:paraId="0000000D">
      <w:pPr>
        <w:rPr>
          <w:sz w:val="20"/>
          <w:szCs w:val="20"/>
        </w:rPr>
      </w:pPr>
      <w:r w:rsidDel="00000000" w:rsidR="00000000" w:rsidRPr="00000000">
        <w:rPr>
          <w:rtl w:val="0"/>
        </w:rPr>
      </w:r>
    </w:p>
    <w:p w:rsidR="00000000" w:rsidDel="00000000" w:rsidP="00000000" w:rsidRDefault="00000000" w:rsidRPr="00000000" w14:paraId="0000000E">
      <w:pPr>
        <w:rPr>
          <w:sz w:val="20"/>
          <w:szCs w:val="20"/>
        </w:rPr>
      </w:pP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rtl w:val="0"/>
        </w:rPr>
      </w:r>
    </w:p>
    <w:p w:rsidR="00000000" w:rsidDel="00000000" w:rsidP="00000000" w:rsidRDefault="00000000" w:rsidRPr="00000000" w14:paraId="00000013">
      <w:pPr>
        <w:rPr>
          <w:sz w:val="20"/>
          <w:szCs w:val="20"/>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6"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6" w:lineRule="auto"/>
        <w:ind w:left="0" w:right="0" w:firstLine="0"/>
        <w:jc w:val="left"/>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fldChar w:fldCharType="begin"/>
            <w:instrText xml:space="preserve"> TOC \h \u \z </w:instrText>
            <w:fldChar w:fldCharType="separate"/>
          </w:r>
          <w:hyperlink r:id="rId6">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hyperlink r:id="rId7">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Introduction</w:t>
              <w:tab/>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hyperlink r:id="rId8">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Findings</w:t>
              <w:tab/>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               Digital competence.</w:t>
          </w:r>
        </w:p>
        <w:p w:rsidR="00000000" w:rsidDel="00000000" w:rsidP="00000000" w:rsidRDefault="00000000" w:rsidRPr="00000000" w14:paraId="0000001A">
          <w:pPr>
            <w:rPr/>
          </w:pPr>
          <w:r w:rsidDel="00000000" w:rsidR="00000000" w:rsidRPr="00000000">
            <w:rPr>
              <w:rtl w:val="0"/>
            </w:rPr>
            <w:t xml:space="preserve">               Resilience.</w:t>
          </w:r>
        </w:p>
        <w:p w:rsidR="00000000" w:rsidDel="00000000" w:rsidP="00000000" w:rsidRDefault="00000000" w:rsidRPr="00000000" w14:paraId="0000001B">
          <w:pPr>
            <w:rPr/>
          </w:pPr>
          <w:r w:rsidDel="00000000" w:rsidR="00000000" w:rsidRPr="00000000">
            <w:rPr>
              <w:rtl w:val="0"/>
            </w:rPr>
            <w:t xml:space="preserve">               Emotional Intelligence</w:t>
          </w:r>
        </w:p>
        <w:p w:rsidR="00000000" w:rsidDel="00000000" w:rsidP="00000000" w:rsidRDefault="00000000" w:rsidRPr="00000000" w14:paraId="0000001C">
          <w:pPr>
            <w:rPr/>
          </w:pPr>
          <w:r w:rsidDel="00000000" w:rsidR="00000000" w:rsidRPr="00000000">
            <w:rPr>
              <w:rtl w:val="0"/>
            </w:rPr>
            <w:t xml:space="preserve">               Communication</w:t>
          </w:r>
        </w:p>
        <w:p w:rsidR="00000000" w:rsidDel="00000000" w:rsidP="00000000" w:rsidRDefault="00000000" w:rsidRPr="00000000" w14:paraId="0000001D">
          <w:pPr>
            <w:rPr/>
          </w:pPr>
          <w:r w:rsidDel="00000000" w:rsidR="00000000" w:rsidRPr="00000000">
            <w:rPr>
              <w:rtl w:val="0"/>
            </w:rPr>
            <w:t xml:space="preserve">               Problem Solving</w:t>
          </w:r>
        </w:p>
        <w:p w:rsidR="00000000" w:rsidDel="00000000" w:rsidP="00000000" w:rsidRDefault="00000000" w:rsidRPr="00000000" w14:paraId="0000001E">
          <w:pPr>
            <w:rPr/>
          </w:pPr>
          <w:r w:rsidDel="00000000" w:rsidR="00000000" w:rsidRPr="00000000">
            <w:rPr>
              <w:rtl w:val="0"/>
            </w:rPr>
            <w:t xml:space="preserve">               Time Management</w:t>
          </w:r>
        </w:p>
        <w:p w:rsidR="00000000" w:rsidDel="00000000" w:rsidP="00000000" w:rsidRDefault="00000000" w:rsidRPr="00000000" w14:paraId="0000001F">
          <w:pPr>
            <w:rPr/>
          </w:pPr>
          <w:r w:rsidDel="00000000" w:rsidR="00000000" w:rsidRPr="00000000">
            <w:rPr>
              <w:rtl w:val="0"/>
            </w:rPr>
            <w:t xml:space="preserve">               Planning and Organising</w:t>
          </w:r>
        </w:p>
        <w:p w:rsidR="00000000" w:rsidDel="00000000" w:rsidP="00000000" w:rsidRDefault="00000000" w:rsidRPr="00000000" w14:paraId="00000020">
          <w:pPr>
            <w:rPr/>
          </w:pPr>
          <w:r w:rsidDel="00000000" w:rsidR="00000000" w:rsidRPr="00000000">
            <w:rPr>
              <w:rtl w:val="0"/>
            </w:rPr>
            <w:t xml:space="preserve">                Teamwork</w:t>
          </w:r>
        </w:p>
        <w:p w:rsidR="00000000" w:rsidDel="00000000" w:rsidP="00000000" w:rsidRDefault="00000000" w:rsidRPr="00000000" w14:paraId="00000021">
          <w:pPr>
            <w:rPr/>
          </w:pPr>
          <w:r w:rsidDel="00000000" w:rsidR="00000000" w:rsidRPr="00000000">
            <w:rPr>
              <w:rtl w:val="0"/>
            </w:rPr>
            <w:t xml:space="preserve">                Employability skills</w:t>
          </w:r>
        </w:p>
        <w:p w:rsidR="00000000" w:rsidDel="00000000" w:rsidP="00000000" w:rsidRDefault="00000000" w:rsidRPr="00000000" w14:paraId="00000022">
          <w:pPr>
            <w:rPr/>
          </w:pPr>
          <w:r w:rsidDel="00000000" w:rsidR="00000000" w:rsidRPr="00000000">
            <w:rPr>
              <w:rtl w:val="0"/>
            </w:rPr>
            <w:t xml:space="preserve">                Reliability and dependability</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hyperlink r:id="rId9">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Conclusion</w:t>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24">
          <w:pPr>
            <w:rPr>
              <w:sz w:val="28"/>
              <w:szCs w:val="28"/>
            </w:rPr>
          </w:pPr>
          <w:r w:rsidDel="00000000" w:rsidR="00000000" w:rsidRPr="00000000">
            <w:rPr>
              <w:sz w:val="28"/>
              <w:szCs w:val="28"/>
              <w:rtl w:val="0"/>
            </w:rPr>
            <w:t xml:space="preserve">References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sz w:val="28"/>
          <w:szCs w:val="28"/>
        </w:rPr>
      </w:pPr>
      <w:r w:rsidDel="00000000" w:rsidR="00000000" w:rsidRPr="00000000">
        <w:rPr>
          <w:rtl w:val="0"/>
        </w:rPr>
      </w:r>
    </w:p>
    <w:p w:rsidR="00000000" w:rsidDel="00000000" w:rsidP="00000000" w:rsidRDefault="00000000" w:rsidRPr="00000000" w14:paraId="00000032">
      <w:pPr>
        <w:rPr>
          <w:color w:val="000000"/>
          <w:sz w:val="28"/>
          <w:szCs w:val="28"/>
          <w:u w:val="single"/>
        </w:rPr>
      </w:pPr>
      <w:r w:rsidDel="00000000" w:rsidR="00000000" w:rsidRPr="00000000">
        <w:rPr>
          <w:color w:val="000000"/>
          <w:sz w:val="28"/>
          <w:szCs w:val="28"/>
          <w:u w:val="single"/>
          <w:rtl w:val="0"/>
        </w:rPr>
        <w:t xml:space="preserve"> Introduction  </w:t>
      </w:r>
    </w:p>
    <w:p w:rsidR="00000000" w:rsidDel="00000000" w:rsidP="00000000" w:rsidRDefault="00000000" w:rsidRPr="00000000" w14:paraId="00000033">
      <w:pPr>
        <w:rPr>
          <w:sz w:val="28"/>
          <w:szCs w:val="28"/>
        </w:rPr>
      </w:pPr>
      <w:r w:rsidDel="00000000" w:rsidR="00000000" w:rsidRPr="00000000">
        <w:rPr>
          <w:sz w:val="28"/>
          <w:szCs w:val="28"/>
          <w:rtl w:val="0"/>
        </w:rPr>
        <w:t xml:space="preserve">This report is named Academic and Employability Skills and the importance of them in management roles and was set by Laura James, University Lecturer for University of Wales Trinity St David in April, for the Level 4 Course Skills for the workplace. The due date for this report is 17th June 2022.</w:t>
      </w:r>
    </w:p>
    <w:p w:rsidR="00000000" w:rsidDel="00000000" w:rsidP="00000000" w:rsidRDefault="00000000" w:rsidRPr="00000000" w14:paraId="00000034">
      <w:pPr>
        <w:rPr>
          <w:sz w:val="28"/>
          <w:szCs w:val="28"/>
          <w:u w:val="single"/>
        </w:rPr>
      </w:pPr>
      <w:r w:rsidDel="00000000" w:rsidR="00000000" w:rsidRPr="00000000">
        <w:rPr>
          <w:rtl w:val="0"/>
        </w:rPr>
      </w:r>
    </w:p>
    <w:p w:rsidR="00000000" w:rsidDel="00000000" w:rsidP="00000000" w:rsidRDefault="00000000" w:rsidRPr="00000000" w14:paraId="00000035">
      <w:pPr>
        <w:rPr>
          <w:sz w:val="28"/>
          <w:szCs w:val="28"/>
          <w:u w:val="single"/>
        </w:rPr>
      </w:pPr>
      <w:r w:rsidDel="00000000" w:rsidR="00000000" w:rsidRPr="00000000">
        <w:rPr>
          <w:sz w:val="28"/>
          <w:szCs w:val="28"/>
          <w:rtl w:val="0"/>
        </w:rPr>
        <w:t xml:space="preserve">This report will analyse employability skills and what these skills provide and the importance of employability skills in management roles. The report will focus on resilience, digital competency, and emotional intelligence in the workplace.</w:t>
      </w:r>
      <w:r w:rsidDel="00000000" w:rsidR="00000000" w:rsidRPr="00000000">
        <w:rPr>
          <w:rtl w:val="0"/>
        </w:rPr>
      </w:r>
    </w:p>
    <w:p w:rsidR="00000000" w:rsidDel="00000000" w:rsidP="00000000" w:rsidRDefault="00000000" w:rsidRPr="00000000" w14:paraId="00000036">
      <w:pPr>
        <w:rPr>
          <w:color w:val="000000"/>
          <w:sz w:val="28"/>
          <w:szCs w:val="28"/>
          <w:u w:val="single"/>
        </w:rPr>
      </w:pPr>
      <w:r w:rsidDel="00000000" w:rsidR="00000000" w:rsidRPr="00000000">
        <w:rPr>
          <w:color w:val="000000"/>
          <w:sz w:val="28"/>
          <w:szCs w:val="28"/>
          <w:rtl w:val="0"/>
        </w:rPr>
        <w:t xml:space="preserve">Employability skills vary from positions however there are more frequent skills needed for a vast amount of professions. Employability skills are skills that can make an employee look more suited to a position or less suited to a position. This report will focus on what employment skills are important, why they are important and what employability skills looked like ten years ago compared to what they look like now.</w:t>
      </w:r>
      <w:r w:rsidDel="00000000" w:rsidR="00000000" w:rsidRPr="00000000">
        <w:rPr>
          <w:rtl w:val="0"/>
        </w:rPr>
      </w:r>
    </w:p>
    <w:p w:rsidR="00000000" w:rsidDel="00000000" w:rsidP="00000000" w:rsidRDefault="00000000" w:rsidRPr="00000000" w14:paraId="00000037">
      <w:pPr>
        <w:rPr>
          <w:color w:val="000000"/>
          <w:sz w:val="28"/>
          <w:szCs w:val="28"/>
          <w:u w:val="single"/>
        </w:rPr>
      </w:pPr>
      <w:r w:rsidDel="00000000" w:rsidR="00000000" w:rsidRPr="00000000">
        <w:rPr>
          <w:rtl w:val="0"/>
        </w:rPr>
      </w:r>
    </w:p>
    <w:p w:rsidR="00000000" w:rsidDel="00000000" w:rsidP="00000000" w:rsidRDefault="00000000" w:rsidRPr="00000000" w14:paraId="00000038">
      <w:pPr>
        <w:rPr>
          <w:color w:val="000000"/>
          <w:sz w:val="28"/>
          <w:szCs w:val="28"/>
          <w:u w:val="single"/>
        </w:rPr>
      </w:pPr>
      <w:r w:rsidDel="00000000" w:rsidR="00000000" w:rsidRPr="00000000">
        <w:rPr>
          <w:rtl w:val="0"/>
        </w:rPr>
      </w:r>
    </w:p>
    <w:p w:rsidR="00000000" w:rsidDel="00000000" w:rsidP="00000000" w:rsidRDefault="00000000" w:rsidRPr="00000000" w14:paraId="00000039">
      <w:pPr>
        <w:rPr>
          <w:color w:val="000000"/>
          <w:sz w:val="28"/>
          <w:szCs w:val="28"/>
          <w:u w:val="single"/>
        </w:rPr>
      </w:pPr>
      <w:r w:rsidDel="00000000" w:rsidR="00000000" w:rsidRPr="00000000">
        <w:rPr>
          <w:rtl w:val="0"/>
        </w:rPr>
      </w:r>
    </w:p>
    <w:p w:rsidR="00000000" w:rsidDel="00000000" w:rsidP="00000000" w:rsidRDefault="00000000" w:rsidRPr="00000000" w14:paraId="0000003A">
      <w:pPr>
        <w:rPr>
          <w:color w:val="000000"/>
          <w:sz w:val="28"/>
          <w:szCs w:val="28"/>
          <w:u w:val="single"/>
        </w:rPr>
      </w:pPr>
      <w:r w:rsidDel="00000000" w:rsidR="00000000" w:rsidRPr="00000000">
        <w:rPr>
          <w:rtl w:val="0"/>
        </w:rPr>
      </w:r>
    </w:p>
    <w:p w:rsidR="00000000" w:rsidDel="00000000" w:rsidP="00000000" w:rsidRDefault="00000000" w:rsidRPr="00000000" w14:paraId="0000003B">
      <w:pPr>
        <w:rPr>
          <w:color w:val="000000"/>
          <w:sz w:val="28"/>
          <w:szCs w:val="28"/>
          <w:u w:val="single"/>
        </w:rPr>
      </w:pPr>
      <w:r w:rsidDel="00000000" w:rsidR="00000000" w:rsidRPr="00000000">
        <w:rPr>
          <w:rtl w:val="0"/>
        </w:rPr>
      </w:r>
    </w:p>
    <w:p w:rsidR="00000000" w:rsidDel="00000000" w:rsidP="00000000" w:rsidRDefault="00000000" w:rsidRPr="00000000" w14:paraId="0000003C">
      <w:pPr>
        <w:rPr>
          <w:color w:val="000000"/>
          <w:sz w:val="28"/>
          <w:szCs w:val="28"/>
          <w:u w:val="single"/>
        </w:rPr>
      </w:pPr>
      <w:r w:rsidDel="00000000" w:rsidR="00000000" w:rsidRPr="00000000">
        <w:rPr>
          <w:rtl w:val="0"/>
        </w:rPr>
      </w:r>
    </w:p>
    <w:p w:rsidR="00000000" w:rsidDel="00000000" w:rsidP="00000000" w:rsidRDefault="00000000" w:rsidRPr="00000000" w14:paraId="0000003D">
      <w:pPr>
        <w:rPr>
          <w:color w:val="000000"/>
          <w:sz w:val="28"/>
          <w:szCs w:val="28"/>
          <w:u w:val="single"/>
        </w:rPr>
      </w:pPr>
      <w:r w:rsidDel="00000000" w:rsidR="00000000" w:rsidRPr="00000000">
        <w:rPr>
          <w:rtl w:val="0"/>
        </w:rPr>
      </w:r>
    </w:p>
    <w:p w:rsidR="00000000" w:rsidDel="00000000" w:rsidP="00000000" w:rsidRDefault="00000000" w:rsidRPr="00000000" w14:paraId="0000003E">
      <w:pPr>
        <w:rPr>
          <w:color w:val="000000"/>
          <w:sz w:val="28"/>
          <w:szCs w:val="28"/>
          <w:u w:val="single"/>
        </w:rPr>
      </w:pPr>
      <w:r w:rsidDel="00000000" w:rsidR="00000000" w:rsidRPr="00000000">
        <w:rPr>
          <w:rtl w:val="0"/>
        </w:rPr>
      </w:r>
    </w:p>
    <w:p w:rsidR="00000000" w:rsidDel="00000000" w:rsidP="00000000" w:rsidRDefault="00000000" w:rsidRPr="00000000" w14:paraId="0000003F">
      <w:pPr>
        <w:rPr>
          <w:color w:val="000000"/>
          <w:sz w:val="28"/>
          <w:szCs w:val="28"/>
          <w:u w:val="single"/>
        </w:rPr>
      </w:pPr>
      <w:r w:rsidDel="00000000" w:rsidR="00000000" w:rsidRPr="00000000">
        <w:rPr>
          <w:rtl w:val="0"/>
        </w:rPr>
      </w:r>
    </w:p>
    <w:p w:rsidR="00000000" w:rsidDel="00000000" w:rsidP="00000000" w:rsidRDefault="00000000" w:rsidRPr="00000000" w14:paraId="00000040">
      <w:pPr>
        <w:rPr>
          <w:color w:val="000000"/>
          <w:sz w:val="28"/>
          <w:szCs w:val="28"/>
          <w:u w:val="single"/>
        </w:rPr>
      </w:pPr>
      <w:r w:rsidDel="00000000" w:rsidR="00000000" w:rsidRPr="00000000">
        <w:rPr>
          <w:rtl w:val="0"/>
        </w:rPr>
      </w:r>
    </w:p>
    <w:p w:rsidR="00000000" w:rsidDel="00000000" w:rsidP="00000000" w:rsidRDefault="00000000" w:rsidRPr="00000000" w14:paraId="00000041">
      <w:pPr>
        <w:rPr>
          <w:color w:val="000000"/>
          <w:sz w:val="28"/>
          <w:szCs w:val="28"/>
          <w:u w:val="single"/>
        </w:rPr>
      </w:pPr>
      <w:r w:rsidDel="00000000" w:rsidR="00000000" w:rsidRPr="00000000">
        <w:rPr>
          <w:rtl w:val="0"/>
        </w:rPr>
      </w:r>
    </w:p>
    <w:p w:rsidR="00000000" w:rsidDel="00000000" w:rsidP="00000000" w:rsidRDefault="00000000" w:rsidRPr="00000000" w14:paraId="00000042">
      <w:pPr>
        <w:rPr>
          <w:color w:val="000000"/>
          <w:sz w:val="28"/>
          <w:szCs w:val="28"/>
          <w:u w:val="single"/>
        </w:rPr>
      </w:pPr>
      <w:r w:rsidDel="00000000" w:rsidR="00000000" w:rsidRPr="00000000">
        <w:rPr>
          <w:rtl w:val="0"/>
        </w:rPr>
      </w:r>
    </w:p>
    <w:p w:rsidR="00000000" w:rsidDel="00000000" w:rsidP="00000000" w:rsidRDefault="00000000" w:rsidRPr="00000000" w14:paraId="00000043">
      <w:pPr>
        <w:rPr>
          <w:sz w:val="28"/>
          <w:szCs w:val="28"/>
        </w:rPr>
      </w:pPr>
      <w:r w:rsidDel="00000000" w:rsidR="00000000" w:rsidRPr="00000000">
        <w:rPr>
          <w:sz w:val="28"/>
          <w:szCs w:val="28"/>
          <w:rtl w:val="0"/>
        </w:rPr>
        <w:t xml:space="preserve"> Findings</w:t>
      </w:r>
    </w:p>
    <w:p w:rsidR="00000000" w:rsidDel="00000000" w:rsidP="00000000" w:rsidRDefault="00000000" w:rsidRPr="00000000" w14:paraId="00000044">
      <w:pPr>
        <w:rPr>
          <w:color w:val="000000"/>
          <w:sz w:val="28"/>
          <w:szCs w:val="28"/>
          <w:u w:val="single"/>
        </w:rPr>
      </w:pPr>
      <w:r w:rsidDel="00000000" w:rsidR="00000000" w:rsidRPr="00000000">
        <w:rPr>
          <w:color w:val="000000"/>
          <w:sz w:val="28"/>
          <w:szCs w:val="28"/>
          <w:u w:val="single"/>
          <w:rtl w:val="0"/>
        </w:rPr>
        <w:t xml:space="preserve">Digital Competence</w:t>
      </w:r>
    </w:p>
    <w:p w:rsidR="00000000" w:rsidDel="00000000" w:rsidP="00000000" w:rsidRDefault="00000000" w:rsidRPr="00000000" w14:paraId="00000045">
      <w:pPr>
        <w:rPr>
          <w:color w:val="000000"/>
          <w:sz w:val="28"/>
          <w:szCs w:val="28"/>
        </w:rPr>
      </w:pPr>
      <w:r w:rsidDel="00000000" w:rsidR="00000000" w:rsidRPr="00000000">
        <w:rPr>
          <w:color w:val="000000"/>
          <w:sz w:val="28"/>
          <w:szCs w:val="28"/>
          <w:rtl w:val="0"/>
        </w:rPr>
        <w:t xml:space="preserve">Focusing on digital competency ‘Cornell University defines digital literacy as the ability to find, evaluate, utilize, share and create content using information technologies and the internet’ So digital skills can be described as anything between sending an email to creating a power point and much more advanced procedures. Employers now look for digital competence more and more and being able to answer emails, open files etc. are much more advantageous these days. Some positions are now easier to do at home and while on transit because technology has advanced and allows employees to do everything from a smart phone or tablet.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There are many reasons why as employees we should make digital competency skills a high priority when we are searching for a position, and there are many reasons employers seek digital competency as a skill, one being that productivity in a business will increase. Using computers, emailing and storing documents for example saves more time than using paper versions. Businesses staying in front of the latest technology will allow their company to bring their competition to the top of their business. Businesses that keep up to date with relevant software will make the workforce keen and therefore bringing the best out in their work. Customers now spend more time online so business need to be digitally savvy so that revenue can be kept up. If employees don’t have the correct skills for online business, it’s likely the consumer will find an alternative that is.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Basic digital skills include using devices, handling information, being safe and responsible online, creating and editing and communicating. Many businesses and organisations now realise the importance of being digitally competent and offer courses and lessons as the change and growth is rapid.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Resilience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Resiliency is the ability to adapt in a positive way when facing tragedy, trauma, stress, or adversity. It happens when someone can effectively hold their psychological, social, cultural, and physical state to keep their personal well-being while facing those difficulties. Therefore, even though they face these problems they are able resolve them positively.</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1f1314"/>
          <w:sz w:val="28"/>
          <w:szCs w:val="28"/>
          <w:u w:val="none"/>
          <w:shd w:fill="auto" w:val="clear"/>
          <w:vertAlign w:val="baseline"/>
          <w:rtl w:val="0"/>
        </w:rPr>
        <w:t xml:space="preserve">If you are resilient, you are better able to deal with what your role expects of you especially where those roles might require them to be dealing with constantly changing priorities and a heavy workload.</w:t>
      </w:r>
      <w:r w:rsidDel="00000000" w:rsidR="00000000" w:rsidRPr="00000000">
        <w:rPr>
          <w:rFonts w:ascii="Calibri" w:cs="Calibri" w:eastAsia="Calibri" w:hAnsi="Calibri"/>
          <w:b w:val="0"/>
          <w:i w:val="0"/>
          <w:smallCaps w:val="0"/>
          <w:strike w:val="0"/>
          <w:color w:val="555b62"/>
          <w:sz w:val="28"/>
          <w:szCs w:val="2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1f1314"/>
          <w:sz w:val="28"/>
          <w:szCs w:val="28"/>
          <w:u w:val="none"/>
          <w:shd w:fill="auto" w:val="clear"/>
          <w:vertAlign w:val="baseline"/>
          <w:rtl w:val="0"/>
        </w:rPr>
        <w:t xml:space="preserve">Resilience is not a characteristic gifted to some individuals and not others. The key here is that resilience is not a passive quality, but an active process. Resilient people do more of the things that help maintain that responsiveness, and it is relatively easy for those of us who are feeling less resilient to develop habits that will increase our ability to perform under pressure, and perhaps more importantly, to live better despite circumstances that try us to the limit.</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Emotional Intelligence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sz w:val="28"/>
          <w:szCs w:val="28"/>
          <w:highlight w:val="whit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Daniel Golman cited that emotional intelligence is key to positive workplace relationships, he defined emotional intelligence as being able to recognise and deal positively with your feelings, being motivated and picking up how others are feeling. Goleman suggests that emotional Intelligence is a massive factor is how well an employee does their job. Emotional intelligence is being able to handle your own emotions in a positive way, it has many different elements and is not straightforward. Aspects of being emotional intelligent are being self-aware, knowing your strengths and weaknesses. Self-management, being able to control your moods. For example, something going wrong, but you can look for solutions rather than allowing your negative emotions to come to the surface. Being motivated is a trait of an emotionally intelligent person and having empathy, considering how other people feel is a trademark of being emotionally intelligent. </w:t>
      </w:r>
      <w:r w:rsidDel="00000000" w:rsidR="00000000" w:rsidRPr="00000000">
        <w:rPr>
          <w:rFonts w:ascii="Calibri" w:cs="Calibri" w:eastAsia="Calibri" w:hAnsi="Calibri"/>
          <w:b w:val="0"/>
          <w:i w:val="0"/>
          <w:smallCaps w:val="0"/>
          <w:strike w:val="0"/>
          <w:color w:val="000000"/>
          <w:sz w:val="28"/>
          <w:szCs w:val="28"/>
          <w:highlight w:val="white"/>
          <w:u w:val="none"/>
          <w:vertAlign w:val="baseline"/>
          <w:rtl w:val="0"/>
        </w:rPr>
        <w:t xml:space="preserve">With globalization, emotional intelligence is more significant than ever when teams are cross-cultural and global, increasing the complexity of interactions of emotions and how they are expressed. For emotional intelligence to be effective, it must start with yourself. You can’t distil or enhance other people’s well-being, improvement and sense of self without first understanding how you operate on an emotional level.</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single"/>
          <w:vertAlign w:val="baseline"/>
        </w:rPr>
      </w:pPr>
      <w:r w:rsidDel="00000000" w:rsidR="00000000" w:rsidRPr="00000000">
        <w:rPr>
          <w:rFonts w:ascii="Calibri" w:cs="Calibri" w:eastAsia="Calibri" w:hAnsi="Calibri"/>
          <w:b w:val="0"/>
          <w:i w:val="0"/>
          <w:smallCaps w:val="0"/>
          <w:strike w:val="0"/>
          <w:color w:val="000000"/>
          <w:sz w:val="28"/>
          <w:szCs w:val="28"/>
          <w:highlight w:val="white"/>
          <w:u w:val="single"/>
          <w:vertAlign w:val="baseline"/>
          <w:rtl w:val="0"/>
        </w:rPr>
        <w:t xml:space="preserve">Communication</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none"/>
          <w:vertAlign w:val="baseline"/>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8"/>
          <w:szCs w:val="28"/>
          <w:highlight w:val="white"/>
          <w:u w:val="none"/>
          <w:vertAlign w:val="baseline"/>
          <w:rtl w:val="0"/>
        </w:rPr>
        <w:t xml:space="preserve">Communicating well in the workplace is seen as an essential tool to be able to have strong employer and employee relationships as well as to achieve productivity. Being able to communicate well will set you apart from other candidates when applying for roles and be an asset to a company. Good communication will keep you motivated and build confidence in your ability to take on a role. Having strong communication skills will impact on positive morale and job satisfaction. Being able to communicate well include a various number of factors, for example being able to listen as well as speak, it is the ability to have the right style of communication according to your audience. Communicating with your colleagues will be different to how you communicate with management or if you are in a customer facing role with customers. Listening and acknowledging other people’s views and ideas on work related topics is important to allow people to feel valued. Body language is how you use your hand gestures, eye contact and the tone of your voice, these are ways of communication that we are less aware of. Keep eye contact so can be sure that other people are focused and engaged. Being clear and concise will enable you to tell the employer what your about without saying too much or too little. The internet and technology have changed the workplace dramatically over the last ten years and has made communication faster, more accessible and easier.</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single"/>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single"/>
          <w:vertAlign w:val="baseline"/>
        </w:rPr>
      </w:pPr>
      <w:r w:rsidDel="00000000" w:rsidR="00000000" w:rsidRPr="00000000">
        <w:rPr>
          <w:rtl w:val="0"/>
        </w:rPr>
      </w:r>
    </w:p>
    <w:p w:rsidR="00000000" w:rsidDel="00000000" w:rsidP="00000000" w:rsidRDefault="00000000" w:rsidRPr="00000000" w14:paraId="00000051">
      <w:pPr>
        <w:spacing w:after="280" w:before="280" w:line="240" w:lineRule="auto"/>
        <w:rPr>
          <w:color w:val="000000"/>
          <w:sz w:val="28"/>
          <w:szCs w:val="28"/>
        </w:rPr>
      </w:pPr>
      <w:r w:rsidDel="00000000" w:rsidR="00000000" w:rsidRPr="00000000">
        <w:rPr>
          <w:rtl w:val="0"/>
        </w:rPr>
      </w:r>
    </w:p>
    <w:p w:rsidR="00000000" w:rsidDel="00000000" w:rsidP="00000000" w:rsidRDefault="00000000" w:rsidRPr="00000000" w14:paraId="00000052">
      <w:pPr>
        <w:spacing w:after="280" w:before="280" w:line="240" w:lineRule="auto"/>
        <w:rPr>
          <w:color w:val="000000"/>
          <w:sz w:val="28"/>
          <w:szCs w:val="28"/>
          <w:u w:val="single"/>
        </w:rPr>
      </w:pPr>
      <w:r w:rsidDel="00000000" w:rsidR="00000000" w:rsidRPr="00000000">
        <w:rPr>
          <w:color w:val="000000"/>
          <w:sz w:val="28"/>
          <w:szCs w:val="28"/>
          <w:u w:val="single"/>
          <w:rtl w:val="0"/>
        </w:rPr>
        <w:t xml:space="preserve">Problem solving</w:t>
      </w:r>
    </w:p>
    <w:p w:rsidR="00000000" w:rsidDel="00000000" w:rsidP="00000000" w:rsidRDefault="00000000" w:rsidRPr="00000000" w14:paraId="00000053">
      <w:pPr>
        <w:spacing w:after="280" w:before="280" w:line="240" w:lineRule="auto"/>
        <w:rPr>
          <w:color w:val="000000"/>
          <w:sz w:val="28"/>
          <w:szCs w:val="28"/>
        </w:rPr>
      </w:pPr>
      <w:r w:rsidDel="00000000" w:rsidR="00000000" w:rsidRPr="00000000">
        <w:rPr>
          <w:color w:val="000000"/>
          <w:sz w:val="28"/>
          <w:szCs w:val="28"/>
          <w:rtl w:val="0"/>
        </w:rPr>
        <w:t xml:space="preserve">Solving problems is knowing what an issue is, looking for ways to fix the problem, putting it into practice and then looking at how well it worked. Problem solving skills are a key sill that employers look for in a candidate for a position, being able to problem solve is connected to a lot of other employability skills mentioned in this report. Knowing you have good problem-solving skills can be measured by you giving examples of past experiences and or been given sets of examples and asking for your response. According to the Career builder website there are four stages to work through using your problem-solving skills, first explaining and knowing what the problem is and trying not to give a solution when identifying the problem. Secondly is to compare other ideas then thirdly to choose which idea to use and commit to it and lastly implement this decision.</w:t>
      </w:r>
    </w:p>
    <w:p w:rsidR="00000000" w:rsidDel="00000000" w:rsidP="00000000" w:rsidRDefault="00000000" w:rsidRPr="00000000" w14:paraId="00000054">
      <w:pPr>
        <w:spacing w:after="280" w:before="280" w:line="240" w:lineRule="auto"/>
        <w:rPr>
          <w:color w:val="000000"/>
          <w:sz w:val="28"/>
          <w:szCs w:val="28"/>
          <w:u w:val="single"/>
        </w:rPr>
      </w:pPr>
      <w:r w:rsidDel="00000000" w:rsidR="00000000" w:rsidRPr="00000000">
        <w:rPr>
          <w:color w:val="000000"/>
          <w:sz w:val="28"/>
          <w:szCs w:val="28"/>
          <w:u w:val="single"/>
          <w:rtl w:val="0"/>
        </w:rPr>
        <w:t xml:space="preserve">Time Management</w:t>
      </w:r>
    </w:p>
    <w:p w:rsidR="00000000" w:rsidDel="00000000" w:rsidP="00000000" w:rsidRDefault="00000000" w:rsidRPr="00000000" w14:paraId="00000055">
      <w:pPr>
        <w:spacing w:after="280" w:before="280" w:line="240" w:lineRule="auto"/>
        <w:rPr>
          <w:color w:val="000000"/>
          <w:sz w:val="28"/>
          <w:szCs w:val="28"/>
        </w:rPr>
      </w:pPr>
      <w:r w:rsidDel="00000000" w:rsidR="00000000" w:rsidRPr="00000000">
        <w:rPr>
          <w:color w:val="000000"/>
          <w:sz w:val="28"/>
          <w:szCs w:val="28"/>
          <w:rtl w:val="0"/>
        </w:rPr>
        <w:t xml:space="preserve">Time management is being able to use the time you have to get tasks done well and without being stressed about it. According to the skills you need website a good way to explain time management would be that you can prioritise well and know what really needs to be done. Knowing the difference between urgent and important is key to good time management.  Using the priority matrix, you can put tasks in their order of importance and urgency.</w:t>
      </w:r>
      <w:r w:rsidDel="00000000" w:rsidR="00000000" w:rsidRPr="00000000">
        <w:rPr/>
        <w:drawing>
          <wp:inline distB="0" distT="0" distL="0" distR="0">
            <wp:extent cx="5731510" cy="4294224"/>
            <wp:effectExtent b="0" l="0" r="0" t="0"/>
            <wp:docPr descr="The Priority Matrix helps you categorise tasks depending on their urgency and importance." id="1" name="image1.png"/>
            <a:graphic>
              <a:graphicData uri="http://schemas.openxmlformats.org/drawingml/2006/picture">
                <pic:pic>
                  <pic:nvPicPr>
                    <pic:cNvPr descr="The Priority Matrix helps you categorise tasks depending on their urgency and importance." id="0" name="image1.png"/>
                    <pic:cNvPicPr preferRelativeResize="0"/>
                  </pic:nvPicPr>
                  <pic:blipFill>
                    <a:blip r:embed="rId10"/>
                    <a:srcRect b="0" l="0" r="0" t="0"/>
                    <a:stretch>
                      <a:fillRect/>
                    </a:stretch>
                  </pic:blipFill>
                  <pic:spPr>
                    <a:xfrm>
                      <a:off x="0" y="0"/>
                      <a:ext cx="5731510" cy="4294224"/>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after="280" w:before="280" w:line="240" w:lineRule="auto"/>
        <w:rPr>
          <w:color w:val="000000"/>
          <w:sz w:val="28"/>
          <w:szCs w:val="28"/>
        </w:rPr>
      </w:pPr>
      <w:r w:rsidDel="00000000" w:rsidR="00000000" w:rsidRPr="00000000">
        <w:rPr>
          <w:color w:val="000000"/>
          <w:sz w:val="28"/>
          <w:szCs w:val="28"/>
          <w:rtl w:val="0"/>
        </w:rPr>
        <w:t xml:space="preserve">Great time keeping allows you to achieve more in a shorter timeframe, which in turn gives more available time, which lets you make the most of learning, brings down your pressure, and allows you to focus, which prompts more professional achievement. Advantages of good time keeping improves other parts of your work life.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Planning and organising</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Planning and organising really is a combination of employability skills. These are two key skills of your role or potential role. If you are better organised you will be efficient and successful. Planning allows goals to be achieved and getting the desire results. Planning and organising also gives you more opportunity to fix any problems that may occur. According to the balance careers website organization skills include physical organisation, planning and teamwork.</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Teamwork</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Being able to work well in a team is an important skill to have when succeeding in a role and is important in all industries. Showing you work well in a team in interviews can be describing how you shown these skills in past experiences, how you may have overcome a group challenge or helped meet a deadline with colleagues. How people work in a team affects how happy they are in a role and having job satisfaction their fore impacts on productivity and how strong an organization is.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Employability skills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We can see that having good employability skills really is a wide range of skills with the most important having good interpersonal skills and being open minded with a willingness to learn high up in the essential needs of a business. Being able to know what you are good at and sell these attributes can set you aside from others. We all have our own unique personal skills and learning to use these in the right way will be essential to working life. Change is a fact of life and more so in the workplace and individuals able to accept change in a positive way will likely move forward and be successful.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Benefits of good interpersonal skills allow you to work effectively with other people. Having excellent interpersonal skills leads to a better and less stressful working environment. Some examples of interpersonal skills include;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1.Communication skills which are skills that allow messages to be given and received without misunderstandings, these include verbal, non-verbal and listening.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2. having emotional intelligence which is understanding and managing your emotions and others positively.</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3. Negotiation, persuasion and influencing, which are skills that allow you to mutually agree, persuade and or find better alternative solutions.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4. Conflict, resolution and mediation, these skills often are not thought about issues display themselves but being able to find resolutions to problems and solve them positively is beneficial for everyone.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5. Problem solving, and decision making are skills that are needed to be able to work well with others and to explain issues and look for ways to fix them. These skills create a positive work environment and increase productivity.</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Reliability and dependability</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Being reliable and dependent is shown by your actions and doing what you say you will do. Reliability and dependability are also visible when you show your own imitative for example files are laying around in no order which won’t help you or your colleagues when the time comes if you need them quickly. So putting them in order ready for when that occasion arises without being asked or just leaving them for someone else to do will show the employer you are keen and when you see a task that needs doing you get on it. Another aspect to reliability and dependability is being conscientious, which is where you don’t leave work to the last minute or just leaving it when it needs to be done. This shows an employer you are reliable, and this is a positive skill to have which shows your employability. It shows your employer you are a committed individual which will increase productivity.</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Conclusion</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This report has discussed key employability skills that are essential to develop a role in any business. Employers want employees that can bring benefits to their company and help them move forward in their initiative the time of fierce competition. Overall, I can conclude that the skills mentioned above are essential to have as they improve performance and overall productivity. Having a wide range of employability skills will enhance your chances of becoming employed with a desirable role. Being able to work well with people should be a top priority when applying for roles or roles you are already in. A decent set of interpersonal skills will stand you in great stead for employers, as they can then see potential. Employability skills now skill focus on interpersonal skills however compared to ten years ago companies have gone through a rapid change with regards to technology, and the workplace is becoming ever more digital. For example, gone are the days when you would go into a bank to take money out and even the days of having to carry your bank card to make a transaction.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References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https://www.skillsyouneed.com/general/employability-skills.html</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https://www.skillsyouneed.com/ps/time-management.html</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hyperlink r:id="rId1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https://www.careerbuilder.com/advice/what-are-problemsolving-skills-and-why-are-they-important</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hyperlink r:id="rId1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https://www.michaelpage.co.uk/advice/management-advice/development-and-retention/importance-good-communication-workplace</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5">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https://www.thebalancecareers.com/communication-skills-list-2063779</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555b62"/>
          <w:sz w:val="28"/>
          <w:szCs w:val="28"/>
          <w:u w:val="none"/>
          <w:shd w:fill="auto" w:val="clear"/>
          <w:vertAlign w:val="baseline"/>
        </w:rPr>
      </w:pPr>
      <w:hyperlink r:id="rId1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https://www.michaelpage.com/advice/management-advice/development-and-retention/importance-emotional-intelligence-work-place</w:t>
        </w:r>
      </w:hyperlink>
      <w:r w:rsidDel="00000000" w:rsidR="00000000" w:rsidRPr="00000000">
        <w:rPr>
          <w:rtl w:val="0"/>
        </w:rPr>
      </w:r>
    </w:p>
    <w:p w:rsidR="00000000" w:rsidDel="00000000" w:rsidP="00000000" w:rsidRDefault="00000000" w:rsidRPr="00000000" w14:paraId="0000007A">
      <w:pPr>
        <w:rPr>
          <w:color w:val="000000"/>
        </w:rPr>
      </w:pPr>
      <w:hyperlink r:id="rId17">
        <w:r w:rsidDel="00000000" w:rsidR="00000000" w:rsidRPr="00000000">
          <w:rPr>
            <w:color w:val="0000ff"/>
            <w:u w:val="single"/>
            <w:rtl w:val="0"/>
          </w:rPr>
          <w:t xml:space="preserve">https://www.managementcentre.co.uk/emotional-intelligence-at-work/</w:t>
        </w:r>
      </w:hyperlink>
      <w:r w:rsidDel="00000000" w:rsidR="00000000" w:rsidRPr="00000000">
        <w:rPr>
          <w:rtl w:val="0"/>
        </w:rPr>
      </w:r>
    </w:p>
    <w:p w:rsidR="00000000" w:rsidDel="00000000" w:rsidP="00000000" w:rsidRDefault="00000000" w:rsidRPr="00000000" w14:paraId="0000007B">
      <w:pPr>
        <w:rPr>
          <w:color w:val="0000ff"/>
          <w:u w:val="single"/>
        </w:rPr>
      </w:pPr>
      <w:r w:rsidDel="00000000" w:rsidR="00000000" w:rsidRPr="00000000">
        <w:rPr>
          <w:color w:val="000000"/>
          <w:rtl w:val="0"/>
        </w:rPr>
        <w:t xml:space="preserve"> </w:t>
      </w:r>
      <w:hyperlink r:id="rId18">
        <w:r w:rsidDel="00000000" w:rsidR="00000000" w:rsidRPr="00000000">
          <w:rPr>
            <w:color w:val="0000ff"/>
            <w:u w:val="single"/>
            <w:rtl w:val="0"/>
          </w:rPr>
          <w:t xml:space="preserve">https://www.barrywinbolt.com/resilience-at-work/</w:t>
        </w:r>
      </w:hyperlink>
      <w:r w:rsidDel="00000000" w:rsidR="00000000" w:rsidRPr="00000000">
        <w:rPr>
          <w:rtl w:val="0"/>
        </w:rPr>
      </w:r>
    </w:p>
    <w:p w:rsidR="00000000" w:rsidDel="00000000" w:rsidP="00000000" w:rsidRDefault="00000000" w:rsidRPr="00000000" w14:paraId="0000007C">
      <w:pPr>
        <w:rPr>
          <w:color w:val="000000"/>
        </w:rPr>
      </w:pPr>
      <w:hyperlink r:id="rId19">
        <w:r w:rsidDel="00000000" w:rsidR="00000000" w:rsidRPr="00000000">
          <w:rPr>
            <w:color w:val="0000ff"/>
            <w:u w:val="single"/>
            <w:rtl w:val="0"/>
          </w:rPr>
          <w:t xml:space="preserve">https://www.seetec.co.uk/employer/insights/the-importance-of-digital-skills-in-the-workplace</w:t>
        </w:r>
      </w:hyperlink>
      <w:r w:rsidDel="00000000" w:rsidR="00000000" w:rsidRPr="00000000">
        <w:rPr>
          <w:rtl w:val="0"/>
        </w:rPr>
      </w:r>
    </w:p>
    <w:p w:rsidR="00000000" w:rsidDel="00000000" w:rsidP="00000000" w:rsidRDefault="00000000" w:rsidRPr="00000000" w14:paraId="0000007D">
      <w:pPr>
        <w:rPr/>
      </w:pPr>
      <w:hyperlink r:id="rId20">
        <w:r w:rsidDel="00000000" w:rsidR="00000000" w:rsidRPr="00000000">
          <w:rPr>
            <w:color w:val="0000ff"/>
            <w:u w:val="single"/>
            <w:rtl w:val="0"/>
          </w:rPr>
          <w:t xml:space="preserve">https://www.skillsyouneed.com/rhubarb/digital-skills-modern-workplace.html</w:t>
        </w:r>
      </w:hyperlink>
      <w:r w:rsidDel="00000000" w:rsidR="00000000" w:rsidRPr="00000000">
        <w:rPr>
          <w:rtl w:val="0"/>
        </w:rPr>
        <w:t xml:space="preserve"> </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5f9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killsyouneed.com/rhubarb/digital-skills-modern-workplace.html" TargetMode="External"/><Relationship Id="rId11" Type="http://schemas.openxmlformats.org/officeDocument/2006/relationships/hyperlink" Target="https://www.skillsyouneed.com/general/employability-skills.html" TargetMode="External"/><Relationship Id="rId10" Type="http://schemas.openxmlformats.org/officeDocument/2006/relationships/image" Target="media/image1.png"/><Relationship Id="rId13" Type="http://schemas.openxmlformats.org/officeDocument/2006/relationships/hyperlink" Target="https://www.careerbuilder.com/advice/what-are-problemsolving-skills-and-why-are-they-important" TargetMode="External"/><Relationship Id="rId12" Type="http://schemas.openxmlformats.org/officeDocument/2006/relationships/hyperlink" Target="https://www.skillsyouneed.com/ps/time-management.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yperlink" Target="https://www.thebalancecareers.com/communication-skills-list-2063779" TargetMode="External"/><Relationship Id="rId14" Type="http://schemas.openxmlformats.org/officeDocument/2006/relationships/hyperlink" Target="https://www.michaelpage.co.uk/advice/management-advice/development-and-retention/importance-good-communication-workplace" TargetMode="External"/><Relationship Id="rId17" Type="http://schemas.openxmlformats.org/officeDocument/2006/relationships/hyperlink" Target="https://www.managementcentre.co.uk/emotional-intelligence-at-work/" TargetMode="External"/><Relationship Id="rId16" Type="http://schemas.openxmlformats.org/officeDocument/2006/relationships/hyperlink" Target="https://www.michaelpage.com/advice/management-advice/development-and-retention/importance-emotional-intelligence-work-place" TargetMode="External"/><Relationship Id="rId5" Type="http://schemas.openxmlformats.org/officeDocument/2006/relationships/styles" Target="styles.xml"/><Relationship Id="rId19" Type="http://schemas.openxmlformats.org/officeDocument/2006/relationships/hyperlink" Target="https://www.seetec.co.uk/employer/insights/the-importance-of-digital-skills-in-the-workplace" TargetMode="External"/><Relationship Id="rId6" Type="http://schemas.openxmlformats.org/officeDocument/2006/relationships/hyperlink" Target="about:blank" TargetMode="External"/><Relationship Id="rId18" Type="http://schemas.openxmlformats.org/officeDocument/2006/relationships/hyperlink" Target="https://www.barrywinbolt.com/resilience-at-wor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