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45E8CC3" wp14:paraId="39ACC2CC" wp14:textId="0C9E6E8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45E8CC3" w:rsidR="43F8E535">
        <w:rPr>
          <w:rFonts w:ascii="Arial" w:hAnsi="Arial" w:eastAsia="Arial" w:cs="Arial"/>
          <w:b w:val="1"/>
          <w:bCs w:val="1"/>
          <w:i w:val="0"/>
          <w:iCs w:val="0"/>
          <w:caps w:val="0"/>
          <w:smallCaps w:val="0"/>
          <w:noProof w:val="0"/>
          <w:color w:val="000000" w:themeColor="text1" w:themeTint="FF" w:themeShade="FF"/>
          <w:sz w:val="24"/>
          <w:szCs w:val="24"/>
          <w:lang w:val="en-GB"/>
        </w:rPr>
        <w:t xml:space="preserve">Name: </w:t>
      </w:r>
      <w:r w:rsidRPr="745E8CC3" w:rsidR="43F8E535">
        <w:rPr>
          <w:rFonts w:ascii="Arial" w:hAnsi="Arial" w:eastAsia="Arial" w:cs="Arial"/>
          <w:b w:val="0"/>
          <w:bCs w:val="0"/>
          <w:i w:val="0"/>
          <w:iCs w:val="0"/>
          <w:caps w:val="0"/>
          <w:smallCaps w:val="0"/>
          <w:noProof w:val="0"/>
          <w:color w:val="000000" w:themeColor="text1" w:themeTint="FF" w:themeShade="FF"/>
          <w:sz w:val="24"/>
          <w:szCs w:val="24"/>
          <w:lang w:val="en-GB"/>
        </w:rPr>
        <w:t xml:space="preserve">Farida Hussain </w:t>
      </w:r>
    </w:p>
    <w:p xmlns:wp14="http://schemas.microsoft.com/office/word/2010/wordml" w:rsidP="745E8CC3" wp14:paraId="46006B85" wp14:textId="6FBEF93D">
      <w:pPr>
        <w:rPr>
          <w:rFonts w:ascii="Arial" w:hAnsi="Arial" w:eastAsia="Arial" w:cs="Arial"/>
          <w:b w:val="0"/>
          <w:bCs w:val="0"/>
          <w:i w:val="0"/>
          <w:iCs w:val="0"/>
          <w:caps w:val="0"/>
          <w:smallCaps w:val="0"/>
          <w:noProof w:val="0"/>
          <w:color w:val="000000" w:themeColor="text1" w:themeTint="FF" w:themeShade="FF"/>
          <w:sz w:val="24"/>
          <w:szCs w:val="24"/>
          <w:lang w:val="en-GB"/>
        </w:rPr>
      </w:pPr>
      <w:r w:rsidRPr="745E8CC3" w:rsidR="43F8E535">
        <w:rPr>
          <w:rFonts w:ascii="Arial" w:hAnsi="Arial" w:eastAsia="Arial" w:cs="Arial"/>
          <w:b w:val="1"/>
          <w:bCs w:val="1"/>
          <w:i w:val="0"/>
          <w:iCs w:val="0"/>
          <w:caps w:val="0"/>
          <w:smallCaps w:val="0"/>
          <w:noProof w:val="0"/>
          <w:color w:val="000000" w:themeColor="text1" w:themeTint="FF" w:themeShade="FF"/>
          <w:sz w:val="24"/>
          <w:szCs w:val="24"/>
          <w:lang w:val="en-GB"/>
        </w:rPr>
        <w:t>Student ID</w:t>
      </w:r>
      <w:r w:rsidRPr="745E8CC3" w:rsidR="43F8E535">
        <w:rPr>
          <w:rFonts w:ascii="Arial" w:hAnsi="Arial" w:eastAsia="Arial" w:cs="Arial"/>
          <w:b w:val="0"/>
          <w:bCs w:val="0"/>
          <w:i w:val="0"/>
          <w:iCs w:val="0"/>
          <w:caps w:val="0"/>
          <w:smallCaps w:val="0"/>
          <w:noProof w:val="0"/>
          <w:color w:val="000000" w:themeColor="text1" w:themeTint="FF" w:themeShade="FF"/>
          <w:sz w:val="24"/>
          <w:szCs w:val="24"/>
          <w:lang w:val="en-GB"/>
        </w:rPr>
        <w:t>:2433744</w:t>
      </w:r>
    </w:p>
    <w:p xmlns:wp14="http://schemas.microsoft.com/office/word/2010/wordml" w:rsidP="745E8CC3" wp14:paraId="0C73015B" wp14:textId="3E831E45">
      <w:pPr>
        <w:rPr>
          <w:rFonts w:ascii="Arial" w:hAnsi="Arial" w:eastAsia="Arial" w:cs="Arial"/>
          <w:b w:val="0"/>
          <w:bCs w:val="0"/>
          <w:i w:val="0"/>
          <w:iCs w:val="0"/>
          <w:caps w:val="0"/>
          <w:smallCaps w:val="0"/>
          <w:noProof w:val="0"/>
          <w:color w:val="000000" w:themeColor="text1" w:themeTint="FF" w:themeShade="FF"/>
          <w:sz w:val="24"/>
          <w:szCs w:val="24"/>
          <w:lang w:val="en-GB"/>
        </w:rPr>
      </w:pPr>
      <w:r w:rsidRPr="745E8CC3" w:rsidR="43F8E535">
        <w:rPr>
          <w:rFonts w:ascii="Arial" w:hAnsi="Arial" w:eastAsia="Arial" w:cs="Arial"/>
          <w:b w:val="1"/>
          <w:bCs w:val="1"/>
          <w:i w:val="0"/>
          <w:iCs w:val="0"/>
          <w:caps w:val="0"/>
          <w:smallCaps w:val="0"/>
          <w:noProof w:val="0"/>
          <w:color w:val="000000" w:themeColor="text1" w:themeTint="FF" w:themeShade="FF"/>
          <w:sz w:val="24"/>
          <w:szCs w:val="24"/>
          <w:lang w:val="en-GB"/>
        </w:rPr>
        <w:t>Module no</w:t>
      </w:r>
      <w:r w:rsidRPr="745E8CC3" w:rsidR="43F8E535">
        <w:rPr>
          <w:rFonts w:ascii="Arial" w:hAnsi="Arial" w:eastAsia="Arial" w:cs="Arial"/>
          <w:b w:val="0"/>
          <w:bCs w:val="0"/>
          <w:i w:val="0"/>
          <w:iCs w:val="0"/>
          <w:caps w:val="0"/>
          <w:smallCaps w:val="0"/>
          <w:noProof w:val="0"/>
          <w:color w:val="000000" w:themeColor="text1" w:themeTint="FF" w:themeShade="FF"/>
          <w:sz w:val="24"/>
          <w:szCs w:val="24"/>
          <w:lang w:val="en-GB"/>
        </w:rPr>
        <w:t>: LCHS4003_BIRM</w:t>
      </w:r>
    </w:p>
    <w:p xmlns:wp14="http://schemas.microsoft.com/office/word/2010/wordml" w:rsidP="745E8CC3" wp14:paraId="76EA1077" wp14:textId="2B16A5F9">
      <w:pPr>
        <w:rPr>
          <w:rFonts w:ascii="Arial" w:hAnsi="Arial" w:eastAsia="Arial" w:cs="Arial"/>
          <w:b w:val="0"/>
          <w:bCs w:val="0"/>
          <w:i w:val="0"/>
          <w:iCs w:val="0"/>
          <w:caps w:val="0"/>
          <w:smallCaps w:val="0"/>
          <w:noProof w:val="0"/>
          <w:color w:val="000000" w:themeColor="text1" w:themeTint="FF" w:themeShade="FF"/>
          <w:sz w:val="24"/>
          <w:szCs w:val="24"/>
          <w:lang w:val="en-GB"/>
        </w:rPr>
      </w:pPr>
      <w:r w:rsidRPr="745E8CC3" w:rsidR="43F8E535">
        <w:rPr>
          <w:rFonts w:ascii="Arial" w:hAnsi="Arial" w:eastAsia="Arial" w:cs="Arial"/>
          <w:b w:val="1"/>
          <w:bCs w:val="1"/>
          <w:i w:val="0"/>
          <w:iCs w:val="0"/>
          <w:caps w:val="0"/>
          <w:smallCaps w:val="0"/>
          <w:noProof w:val="0"/>
          <w:color w:val="000000" w:themeColor="text1" w:themeTint="FF" w:themeShade="FF"/>
          <w:sz w:val="24"/>
          <w:szCs w:val="24"/>
          <w:lang w:val="en-GB"/>
        </w:rPr>
        <w:t>Lecturer</w:t>
      </w:r>
      <w:r w:rsidRPr="745E8CC3" w:rsidR="43F8E535">
        <w:rPr>
          <w:rFonts w:ascii="Arial" w:hAnsi="Arial" w:eastAsia="Arial" w:cs="Arial"/>
          <w:b w:val="0"/>
          <w:bCs w:val="0"/>
          <w:i w:val="0"/>
          <w:iCs w:val="0"/>
          <w:caps w:val="0"/>
          <w:smallCaps w:val="0"/>
          <w:noProof w:val="0"/>
          <w:color w:val="000000" w:themeColor="text1" w:themeTint="FF" w:themeShade="FF"/>
          <w:sz w:val="24"/>
          <w:szCs w:val="24"/>
          <w:lang w:val="en-GB"/>
        </w:rPr>
        <w:t>: Dr Aishat Bakre</w:t>
      </w:r>
    </w:p>
    <w:p xmlns:wp14="http://schemas.microsoft.com/office/word/2010/wordml" w:rsidP="2FF0EADF" wp14:paraId="56B97F82" wp14:textId="4AFD38C0">
      <w:pPr>
        <w:rPr>
          <w:rFonts w:ascii="Arial" w:hAnsi="Arial" w:eastAsia="Arial" w:cs="Arial"/>
          <w:b w:val="0"/>
          <w:bCs w:val="0"/>
          <w:i w:val="0"/>
          <w:iCs w:val="0"/>
          <w:caps w:val="0"/>
          <w:smallCaps w:val="0"/>
          <w:noProof w:val="0"/>
          <w:color w:val="000000" w:themeColor="text1" w:themeTint="FF" w:themeShade="FF"/>
          <w:sz w:val="24"/>
          <w:szCs w:val="24"/>
          <w:lang w:val="en-GB"/>
        </w:rPr>
      </w:pPr>
      <w:r w:rsidRPr="2FF0EADF" w:rsidR="43F8E535">
        <w:rPr>
          <w:rFonts w:ascii="Arial" w:hAnsi="Arial" w:eastAsia="Arial" w:cs="Arial"/>
          <w:b w:val="1"/>
          <w:bCs w:val="1"/>
          <w:i w:val="0"/>
          <w:iCs w:val="0"/>
          <w:caps w:val="0"/>
          <w:smallCaps w:val="0"/>
          <w:noProof w:val="0"/>
          <w:color w:val="000000" w:themeColor="text1" w:themeTint="FF" w:themeShade="FF"/>
          <w:sz w:val="24"/>
          <w:szCs w:val="24"/>
          <w:lang w:val="en-GB"/>
        </w:rPr>
        <w:t>Assignment</w:t>
      </w:r>
      <w:r w:rsidRPr="2FF0EADF" w:rsidR="43F8E535">
        <w:rPr>
          <w:rFonts w:ascii="Arial" w:hAnsi="Arial" w:eastAsia="Arial" w:cs="Arial"/>
          <w:b w:val="0"/>
          <w:bCs w:val="0"/>
          <w:i w:val="0"/>
          <w:iCs w:val="0"/>
          <w:caps w:val="0"/>
          <w:smallCaps w:val="0"/>
          <w:noProof w:val="0"/>
          <w:color w:val="000000" w:themeColor="text1" w:themeTint="FF" w:themeShade="FF"/>
          <w:sz w:val="24"/>
          <w:szCs w:val="24"/>
          <w:lang w:val="en-GB"/>
        </w:rPr>
        <w:t xml:space="preserve"> Component 1 Task 1 Poster 900 words</w:t>
      </w:r>
    </w:p>
    <w:p w:rsidR="32DEEF46" w:rsidP="2FF0EADF" w:rsidRDefault="32DEEF46" w14:paraId="123315AB" w14:textId="3EDDEB88">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2FF0EADF" w:rsidR="5F2661E5">
        <w:rPr>
          <w:rFonts w:ascii="Arial" w:hAnsi="Arial" w:eastAsia="Arial" w:cs="Arial"/>
          <w:b w:val="1"/>
          <w:bCs w:val="1"/>
          <w:i w:val="0"/>
          <w:iCs w:val="0"/>
          <w:caps w:val="0"/>
          <w:smallCaps w:val="0"/>
          <w:noProof w:val="0"/>
          <w:color w:val="000000" w:themeColor="text1" w:themeTint="FF" w:themeShade="FF"/>
          <w:sz w:val="24"/>
          <w:szCs w:val="24"/>
          <w:lang w:val="en-GB"/>
        </w:rPr>
        <w:t xml:space="preserve">Introduction to Community Antenatal </w:t>
      </w:r>
      <w:r w:rsidRPr="2FF0EADF" w:rsidR="5F2661E5">
        <w:rPr>
          <w:rFonts w:ascii="Arial" w:hAnsi="Arial" w:eastAsia="Arial" w:cs="Arial"/>
          <w:b w:val="1"/>
          <w:bCs w:val="1"/>
          <w:i w:val="0"/>
          <w:iCs w:val="0"/>
          <w:caps w:val="0"/>
          <w:smallCaps w:val="0"/>
          <w:noProof w:val="0"/>
          <w:color w:val="000000" w:themeColor="text1" w:themeTint="FF" w:themeShade="FF"/>
          <w:sz w:val="24"/>
          <w:szCs w:val="24"/>
          <w:lang w:val="en-GB"/>
        </w:rPr>
        <w:t>midwifery service</w:t>
      </w:r>
    </w:p>
    <w:p w:rsidR="32DEEF46" w:rsidP="2FF0EADF" w:rsidRDefault="32DEEF46" w14:paraId="5F16BB90" w14:textId="28218221">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r w:rsidR="38FB5934">
        <w:drawing>
          <wp:inline wp14:editId="43928ADF" wp14:anchorId="2190DF51">
            <wp:extent cx="6045403" cy="3402146"/>
            <wp:effectExtent l="0" t="0" r="0" b="0"/>
            <wp:docPr id="7449504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4950451" name=""/>
                    <pic:cNvPicPr/>
                  </pic:nvPicPr>
                  <pic:blipFill>
                    <a:blip xmlns:r="http://schemas.openxmlformats.org/officeDocument/2006/relationships" r:embed="rId1783514599">
                      <a:extLst>
                        <a:ext uri="{28A0092B-C50C-407E-A947-70E740481C1C}">
                          <a14:useLocalDpi xmlns:a14="http://schemas.microsoft.com/office/drawing/2010/main"/>
                        </a:ext>
                      </a:extLst>
                    </a:blip>
                    <a:stretch>
                      <a:fillRect/>
                    </a:stretch>
                  </pic:blipFill>
                  <pic:spPr>
                    <a:xfrm rot="0">
                      <a:off x="0" y="0"/>
                      <a:ext cx="6045403" cy="3402146"/>
                    </a:xfrm>
                    <a:prstGeom prst="rect">
                      <a:avLst/>
                    </a:prstGeom>
                  </pic:spPr>
                </pic:pic>
              </a:graphicData>
            </a:graphic>
          </wp:inline>
        </w:drawing>
      </w:r>
      <w:r w:rsidRPr="2FF0EADF" w:rsidR="3F715436">
        <w:rPr>
          <w:rFonts w:ascii="Arial" w:hAnsi="Arial" w:eastAsia="Arial" w:cs="Arial"/>
          <w:b w:val="1"/>
          <w:bCs w:val="1"/>
          <w:noProof w:val="0"/>
          <w:sz w:val="24"/>
          <w:szCs w:val="24"/>
          <w:lang w:val="en-GB"/>
        </w:rPr>
        <w:t>Community</w:t>
      </w:r>
      <w:r w:rsidRPr="2FF0EADF" w:rsidR="26626F0E">
        <w:rPr>
          <w:rFonts w:ascii="Arial" w:hAnsi="Arial" w:eastAsia="Arial" w:cs="Arial"/>
          <w:b w:val="1"/>
          <w:bCs w:val="1"/>
          <w:noProof w:val="0"/>
          <w:sz w:val="24"/>
          <w:szCs w:val="24"/>
          <w:lang w:val="en-GB"/>
        </w:rPr>
        <w:t xml:space="preserve"> antenatal midwifery services</w:t>
      </w:r>
      <w:r w:rsidRPr="2FF0EADF" w:rsidR="26626F0E">
        <w:rPr>
          <w:rFonts w:ascii="Arial" w:hAnsi="Arial" w:eastAsia="Arial" w:cs="Arial"/>
          <w:noProof w:val="0"/>
          <w:sz w:val="24"/>
          <w:szCs w:val="24"/>
          <w:lang w:val="en-GB"/>
        </w:rPr>
        <w:t xml:space="preserve"> </w:t>
      </w:r>
    </w:p>
    <w:p w:rsidR="32DEEF46" w:rsidP="72220A6C" w:rsidRDefault="32DEEF46" w14:paraId="697FFD89" w14:textId="47F170E0">
      <w:pPr>
        <w:pStyle w:val="Normal"/>
        <w:rPr>
          <w:rFonts w:ascii="Arial" w:hAnsi="Arial" w:eastAsia="Arial" w:cs="Arial"/>
          <w:noProof w:val="0"/>
          <w:sz w:val="24"/>
          <w:szCs w:val="24"/>
          <w:lang w:val="en-GB"/>
        </w:rPr>
      </w:pPr>
      <w:r w:rsidRPr="72220A6C" w:rsidR="26626F0E">
        <w:rPr>
          <w:rFonts w:ascii="Arial" w:hAnsi="Arial" w:eastAsia="Arial" w:cs="Arial"/>
          <w:noProof w:val="0"/>
          <w:sz w:val="24"/>
          <w:szCs w:val="24"/>
          <w:lang w:val="en-GB"/>
        </w:rPr>
        <w:t xml:space="preserve">An antenatal midwife is a healthcare professional who looks after pregnant women, offering support both during pregnancy and after childbirth. These midwives provide care in the community, meaning they often work in local clinics or visit mothers at home. Their role includes </w:t>
      </w:r>
      <w:r w:rsidRPr="72220A6C" w:rsidR="26626F0E">
        <w:rPr>
          <w:rFonts w:ascii="Arial" w:hAnsi="Arial" w:eastAsia="Arial" w:cs="Arial"/>
          <w:noProof w:val="0"/>
          <w:sz w:val="24"/>
          <w:szCs w:val="24"/>
          <w:lang w:val="en-GB"/>
        </w:rPr>
        <w:t>monitoring</w:t>
      </w:r>
      <w:r w:rsidRPr="72220A6C" w:rsidR="26626F0E">
        <w:rPr>
          <w:rFonts w:ascii="Arial" w:hAnsi="Arial" w:eastAsia="Arial" w:cs="Arial"/>
          <w:noProof w:val="0"/>
          <w:sz w:val="24"/>
          <w:szCs w:val="24"/>
          <w:lang w:val="en-GB"/>
        </w:rPr>
        <w:t xml:space="preserve"> the health of the mother and baby, doing routine checks, and offering advice on things like nutrition, exercise, and dealing with pregnancy-related issues</w:t>
      </w:r>
      <w:r w:rsidRPr="72220A6C" w:rsidR="09900CBD">
        <w:rPr>
          <w:rFonts w:ascii="Arial" w:hAnsi="Arial" w:eastAsia="Arial" w:cs="Arial"/>
          <w:noProof w:val="0"/>
          <w:sz w:val="24"/>
          <w:szCs w:val="24"/>
          <w:lang w:val="en-GB"/>
        </w:rPr>
        <w:t>.</w:t>
      </w:r>
      <w:r w:rsidRPr="72220A6C" w:rsidR="5DB59194">
        <w:rPr>
          <w:rFonts w:ascii="Arial" w:hAnsi="Arial" w:eastAsia="Arial" w:cs="Arial"/>
          <w:noProof w:val="0"/>
          <w:sz w:val="24"/>
          <w:szCs w:val="24"/>
          <w:lang w:val="en-GB"/>
        </w:rPr>
        <w:t xml:space="preserve"> </w:t>
      </w:r>
      <w:r w:rsidRPr="72220A6C" w:rsidR="0C49B910">
        <w:rPr>
          <w:rFonts w:ascii="Arial" w:hAnsi="Arial" w:eastAsia="Arial" w:cs="Arial"/>
          <w:b w:val="0"/>
          <w:bCs w:val="0"/>
          <w:i w:val="1"/>
          <w:iCs w:val="1"/>
          <w:noProof w:val="0"/>
          <w:sz w:val="24"/>
          <w:szCs w:val="24"/>
          <w:lang w:val="en-GB"/>
        </w:rPr>
        <w:t xml:space="preserve">Dahl, B., Heinonen, K. &amp; </w:t>
      </w:r>
      <w:r w:rsidRPr="72220A6C" w:rsidR="0C49B910">
        <w:rPr>
          <w:rFonts w:ascii="Arial" w:hAnsi="Arial" w:eastAsia="Arial" w:cs="Arial"/>
          <w:b w:val="0"/>
          <w:bCs w:val="0"/>
          <w:i w:val="1"/>
          <w:iCs w:val="1"/>
          <w:noProof w:val="0"/>
          <w:sz w:val="24"/>
          <w:szCs w:val="24"/>
          <w:lang w:val="en-GB"/>
        </w:rPr>
        <w:t>Bondas</w:t>
      </w:r>
      <w:r w:rsidRPr="72220A6C" w:rsidR="0C49B910">
        <w:rPr>
          <w:rFonts w:ascii="Arial" w:hAnsi="Arial" w:eastAsia="Arial" w:cs="Arial"/>
          <w:b w:val="0"/>
          <w:bCs w:val="0"/>
          <w:i w:val="1"/>
          <w:iCs w:val="1"/>
          <w:noProof w:val="0"/>
          <w:sz w:val="24"/>
          <w:szCs w:val="24"/>
          <w:lang w:val="en-GB"/>
        </w:rPr>
        <w:t>, T. E. 2020</w:t>
      </w:r>
      <w:r w:rsidRPr="72220A6C" w:rsidR="26626F0E">
        <w:rPr>
          <w:rFonts w:ascii="Arial" w:hAnsi="Arial" w:eastAsia="Arial" w:cs="Arial"/>
          <w:b w:val="0"/>
          <w:bCs w:val="0"/>
          <w:i w:val="1"/>
          <w:iCs w:val="1"/>
          <w:noProof w:val="0"/>
          <w:sz w:val="24"/>
          <w:szCs w:val="24"/>
          <w:lang w:val="en-GB"/>
        </w:rPr>
        <w:t>.</w:t>
      </w:r>
    </w:p>
    <w:p w:rsidR="32DEEF46" w:rsidP="72220A6C" w:rsidRDefault="32DEEF46" w14:paraId="2180F1CA" w14:textId="42D976B2">
      <w:pPr>
        <w:spacing w:before="240" w:beforeAutospacing="off" w:after="240" w:afterAutospacing="off"/>
        <w:rPr>
          <w:rFonts w:ascii="Arial" w:hAnsi="Arial" w:eastAsia="Arial" w:cs="Arial"/>
          <w:noProof w:val="0"/>
          <w:sz w:val="24"/>
          <w:szCs w:val="24"/>
          <w:lang w:val="en-GB"/>
        </w:rPr>
      </w:pPr>
      <w:r w:rsidRPr="2FF0EADF" w:rsidR="26626F0E">
        <w:rPr>
          <w:rFonts w:ascii="Arial" w:hAnsi="Arial" w:eastAsia="Arial" w:cs="Arial"/>
          <w:noProof w:val="0"/>
          <w:sz w:val="24"/>
          <w:szCs w:val="24"/>
          <w:lang w:val="en-GB"/>
        </w:rPr>
        <w:t xml:space="preserve">Maternity care is </w:t>
      </w:r>
      <w:r w:rsidRPr="2FF0EADF" w:rsidR="0960A204">
        <w:rPr>
          <w:rFonts w:ascii="Arial" w:hAnsi="Arial" w:eastAsia="Arial" w:cs="Arial"/>
          <w:noProof w:val="0"/>
          <w:sz w:val="24"/>
          <w:szCs w:val="24"/>
          <w:lang w:val="en-GB"/>
        </w:rPr>
        <w:t>important</w:t>
      </w:r>
      <w:r w:rsidRPr="2FF0EADF" w:rsidR="26626F0E">
        <w:rPr>
          <w:rFonts w:ascii="Arial" w:hAnsi="Arial" w:eastAsia="Arial" w:cs="Arial"/>
          <w:noProof w:val="0"/>
          <w:sz w:val="24"/>
          <w:szCs w:val="24"/>
          <w:lang w:val="en-GB"/>
        </w:rPr>
        <w:t xml:space="preserve"> globally, as many governments aim to reduce maternal and infant mortality rates (Smith, 2016). Improving maternal and newborn health is a key policy goal worldwide, and midwife-led care has proven to be just as effective as hospital-based care, especially for low-risk pregnancies. </w:t>
      </w:r>
      <w:r w:rsidRPr="2FF0EADF" w:rsidR="26626F0E">
        <w:rPr>
          <w:rFonts w:ascii="Arial" w:hAnsi="Arial" w:eastAsia="Arial" w:cs="Arial"/>
          <w:noProof w:val="0"/>
          <w:sz w:val="24"/>
          <w:szCs w:val="24"/>
          <w:lang w:val="en-GB"/>
        </w:rPr>
        <w:t>It's</w:t>
      </w:r>
      <w:r w:rsidRPr="2FF0EADF" w:rsidR="26626F0E">
        <w:rPr>
          <w:rFonts w:ascii="Arial" w:hAnsi="Arial" w:eastAsia="Arial" w:cs="Arial"/>
          <w:noProof w:val="0"/>
          <w:sz w:val="24"/>
          <w:szCs w:val="24"/>
          <w:lang w:val="en-GB"/>
        </w:rPr>
        <w:t xml:space="preserve"> also been found to give women more choice, better breastfeeding support, and an overall better experience (Johnson et al., 2017).</w:t>
      </w:r>
    </w:p>
    <w:p w:rsidR="32DEEF46" w:rsidP="72220A6C" w:rsidRDefault="32DEEF46" w14:paraId="2A2F317A" w14:textId="65B042A6">
      <w:pPr>
        <w:pStyle w:val="Heading3"/>
        <w:rPr>
          <w:rFonts w:ascii="Arial" w:hAnsi="Arial" w:eastAsia="Arial" w:cs="Arial"/>
          <w:noProof w:val="0"/>
          <w:sz w:val="24"/>
          <w:szCs w:val="24"/>
          <w:lang w:val="en-GB"/>
        </w:rPr>
      </w:pPr>
      <w:r w:rsidRPr="72220A6C" w:rsidR="26626F0E">
        <w:rPr>
          <w:rFonts w:ascii="Arial" w:hAnsi="Arial" w:eastAsia="Arial" w:cs="Arial"/>
          <w:b w:val="1"/>
          <w:bCs w:val="1"/>
          <w:noProof w:val="0"/>
          <w:color w:val="auto"/>
          <w:sz w:val="24"/>
          <w:szCs w:val="24"/>
          <w:lang w:val="en-GB"/>
        </w:rPr>
        <w:t>The History of Community Antenatal Midwifery</w:t>
      </w:r>
    </w:p>
    <w:p w:rsidR="32DEEF46" w:rsidP="2FF0EADF" w:rsidRDefault="32DEEF46" w14:paraId="4CA92E91" w14:textId="25E03372">
      <w:pPr>
        <w:pStyle w:val="Heading3"/>
        <w:rPr>
          <w:rFonts w:ascii="Arial" w:hAnsi="Arial" w:eastAsia="Arial" w:cs="Arial"/>
          <w:i w:val="1"/>
          <w:iCs w:val="1"/>
          <w:noProof w:val="0"/>
          <w:color w:val="auto"/>
          <w:sz w:val="24"/>
          <w:szCs w:val="24"/>
          <w:lang w:val="en-GB"/>
        </w:rPr>
      </w:pPr>
      <w:r w:rsidRPr="2FF0EADF" w:rsidR="26626F0E">
        <w:rPr>
          <w:rFonts w:ascii="Arial" w:hAnsi="Arial" w:eastAsia="Arial" w:cs="Arial"/>
          <w:noProof w:val="0"/>
          <w:color w:val="auto"/>
          <w:sz w:val="24"/>
          <w:szCs w:val="24"/>
          <w:lang w:val="en-GB"/>
        </w:rPr>
        <w:t>Community antenatal midwifery in the UK has a long and interesting history. The first Midwives Act in 1902 helped to formalize midwifery as a profession and legally protected the title "midwife</w:t>
      </w:r>
      <w:r w:rsidRPr="2FF0EADF" w:rsidR="61944D35">
        <w:rPr>
          <w:rFonts w:ascii="Arial" w:hAnsi="Arial" w:eastAsia="Arial" w:cs="Arial"/>
          <w:noProof w:val="0"/>
          <w:color w:val="auto"/>
          <w:sz w:val="24"/>
          <w:szCs w:val="24"/>
          <w:lang w:val="en-GB"/>
        </w:rPr>
        <w:t>”</w:t>
      </w:r>
      <w:r w:rsidRPr="2FF0EADF" w:rsidR="61944D35">
        <w:rPr>
          <w:rFonts w:ascii="Arial" w:hAnsi="Arial" w:eastAsia="Arial" w:cs="Arial"/>
          <w:b w:val="0"/>
          <w:bCs w:val="0"/>
          <w:i w:val="1"/>
          <w:iCs w:val="1"/>
          <w:noProof w:val="0"/>
          <w:color w:val="auto"/>
          <w:sz w:val="24"/>
          <w:szCs w:val="24"/>
          <w:lang w:val="en-GB"/>
        </w:rPr>
        <w:t xml:space="preserve"> </w:t>
      </w:r>
      <w:r w:rsidRPr="2FF0EADF" w:rsidR="0504920E">
        <w:rPr>
          <w:rFonts w:ascii="Arial" w:hAnsi="Arial" w:eastAsia="Arial" w:cs="Arial"/>
          <w:b w:val="0"/>
          <w:bCs w:val="0"/>
          <w:i w:val="1"/>
          <w:iCs w:val="1"/>
          <w:noProof w:val="0"/>
          <w:color w:val="auto"/>
          <w:sz w:val="24"/>
          <w:szCs w:val="24"/>
          <w:lang w:val="en-GB"/>
        </w:rPr>
        <w:t>(Nursing and Midwifery Council, 2020</w:t>
      </w:r>
      <w:r w:rsidRPr="2FF0EADF" w:rsidR="61944D35">
        <w:rPr>
          <w:rFonts w:ascii="Arial" w:hAnsi="Arial" w:eastAsia="Arial" w:cs="Arial"/>
          <w:b w:val="0"/>
          <w:bCs w:val="0"/>
          <w:i w:val="1"/>
          <w:iCs w:val="1"/>
          <w:noProof w:val="0"/>
          <w:color w:val="auto"/>
          <w:sz w:val="24"/>
          <w:szCs w:val="24"/>
          <w:lang w:val="en-GB"/>
        </w:rPr>
        <w:t>)</w:t>
      </w:r>
      <w:r w:rsidRPr="2FF0EADF" w:rsidR="26626F0E">
        <w:rPr>
          <w:rFonts w:ascii="Arial" w:hAnsi="Arial" w:eastAsia="Arial" w:cs="Arial"/>
          <w:b w:val="0"/>
          <w:bCs w:val="0"/>
          <w:i w:val="1"/>
          <w:iCs w:val="1"/>
          <w:noProof w:val="0"/>
          <w:color w:val="auto"/>
          <w:sz w:val="24"/>
          <w:szCs w:val="24"/>
          <w:lang w:val="en-GB"/>
        </w:rPr>
        <w:t>.</w:t>
      </w:r>
      <w:r w:rsidRPr="2FF0EADF" w:rsidR="26626F0E">
        <w:rPr>
          <w:rFonts w:ascii="Arial" w:hAnsi="Arial" w:eastAsia="Arial" w:cs="Arial"/>
          <w:noProof w:val="0"/>
          <w:color w:val="auto"/>
          <w:sz w:val="24"/>
          <w:szCs w:val="24"/>
          <w:lang w:val="en-GB"/>
        </w:rPr>
        <w:t xml:space="preserve"> Interestingly, men </w:t>
      </w:r>
      <w:r w:rsidRPr="2FF0EADF" w:rsidR="26626F0E">
        <w:rPr>
          <w:rFonts w:ascii="Arial" w:hAnsi="Arial" w:eastAsia="Arial" w:cs="Arial"/>
          <w:noProof w:val="0"/>
          <w:color w:val="auto"/>
          <w:sz w:val="24"/>
          <w:szCs w:val="24"/>
          <w:lang w:val="en-GB"/>
        </w:rPr>
        <w:t>were</w:t>
      </w:r>
      <w:r w:rsidRPr="2FF0EADF" w:rsidR="2D369987">
        <w:rPr>
          <w:rFonts w:ascii="Arial" w:hAnsi="Arial" w:eastAsia="Arial" w:cs="Arial"/>
          <w:noProof w:val="0"/>
          <w:color w:val="auto"/>
          <w:sz w:val="24"/>
          <w:szCs w:val="24"/>
          <w:lang w:val="en-GB"/>
        </w:rPr>
        <w:t xml:space="preserve"> </w:t>
      </w:r>
      <w:r w:rsidRPr="2FF0EADF" w:rsidR="26626F0E">
        <w:rPr>
          <w:rFonts w:ascii="Arial" w:hAnsi="Arial" w:eastAsia="Arial" w:cs="Arial"/>
          <w:noProof w:val="0"/>
          <w:color w:val="auto"/>
          <w:sz w:val="24"/>
          <w:szCs w:val="24"/>
          <w:lang w:val="en-GB"/>
        </w:rPr>
        <w:t>n</w:t>
      </w:r>
      <w:r w:rsidRPr="2FF0EADF" w:rsidR="3AEDC531">
        <w:rPr>
          <w:rFonts w:ascii="Arial" w:hAnsi="Arial" w:eastAsia="Arial" w:cs="Arial"/>
          <w:noProof w:val="0"/>
          <w:color w:val="auto"/>
          <w:sz w:val="24"/>
          <w:szCs w:val="24"/>
          <w:lang w:val="en-GB"/>
        </w:rPr>
        <w:t>o</w:t>
      </w:r>
      <w:r w:rsidRPr="2FF0EADF" w:rsidR="26626F0E">
        <w:rPr>
          <w:rFonts w:ascii="Arial" w:hAnsi="Arial" w:eastAsia="Arial" w:cs="Arial"/>
          <w:noProof w:val="0"/>
          <w:color w:val="auto"/>
          <w:sz w:val="24"/>
          <w:szCs w:val="24"/>
          <w:lang w:val="en-GB"/>
        </w:rPr>
        <w:t>t</w:t>
      </w:r>
      <w:r w:rsidRPr="2FF0EADF" w:rsidR="26626F0E">
        <w:rPr>
          <w:rFonts w:ascii="Arial" w:hAnsi="Arial" w:eastAsia="Arial" w:cs="Arial"/>
          <w:noProof w:val="0"/>
          <w:color w:val="auto"/>
          <w:sz w:val="24"/>
          <w:szCs w:val="24"/>
          <w:lang w:val="en-GB"/>
        </w:rPr>
        <w:t xml:space="preserve"> allowed to practice midwifery until 1979. Between 1948 and 1974, midwifery care in the community was at its peak, with district midwives working directly with families in their homes. However, in the 1970s, there was a shift towards more hospital-based care, and home births became less common. The NHS Act of 1946 provided free access to midwives, but the continuity of care has been disrupted at times by changes in the healthcare system</w:t>
      </w:r>
      <w:r w:rsidRPr="2FF0EADF" w:rsidR="04A04A79">
        <w:rPr>
          <w:rFonts w:ascii="Arial" w:hAnsi="Arial" w:eastAsia="Arial" w:cs="Arial"/>
          <w:noProof w:val="0"/>
          <w:color w:val="auto"/>
          <w:sz w:val="24"/>
          <w:szCs w:val="24"/>
          <w:lang w:val="en-GB"/>
        </w:rPr>
        <w:t xml:space="preserve">. </w:t>
      </w:r>
      <w:r w:rsidRPr="2FF0EADF" w:rsidR="7B0263A0">
        <w:rPr>
          <w:rFonts w:ascii="Arial" w:hAnsi="Arial" w:eastAsia="Arial" w:cs="Arial"/>
          <w:noProof w:val="0"/>
          <w:color w:val="auto"/>
          <w:sz w:val="24"/>
          <w:szCs w:val="24"/>
          <w:lang w:val="en-GB"/>
        </w:rPr>
        <w:t>(</w:t>
      </w:r>
      <w:r w:rsidRPr="2FF0EADF" w:rsidR="04A04A79">
        <w:rPr>
          <w:rFonts w:ascii="Arial" w:hAnsi="Arial" w:eastAsia="Arial" w:cs="Arial"/>
          <w:i w:val="1"/>
          <w:iCs w:val="1"/>
          <w:noProof w:val="0"/>
          <w:color w:val="auto"/>
          <w:sz w:val="24"/>
          <w:szCs w:val="24"/>
          <w:lang w:val="en-GB"/>
        </w:rPr>
        <w:t>Nursing and Midwifery Council</w:t>
      </w:r>
      <w:r w:rsidRPr="2FF0EADF" w:rsidR="5C423667">
        <w:rPr>
          <w:rFonts w:ascii="Arial" w:hAnsi="Arial" w:eastAsia="Arial" w:cs="Arial"/>
          <w:i w:val="1"/>
          <w:iCs w:val="1"/>
          <w:noProof w:val="0"/>
          <w:color w:val="auto"/>
          <w:sz w:val="24"/>
          <w:szCs w:val="24"/>
          <w:lang w:val="en-GB"/>
        </w:rPr>
        <w:t xml:space="preserve"> </w:t>
      </w:r>
      <w:r w:rsidRPr="2FF0EADF" w:rsidR="04A04A79">
        <w:rPr>
          <w:rFonts w:ascii="Arial" w:hAnsi="Arial" w:eastAsia="Arial" w:cs="Arial"/>
          <w:i w:val="1"/>
          <w:iCs w:val="1"/>
          <w:noProof w:val="0"/>
          <w:color w:val="auto"/>
          <w:sz w:val="24"/>
          <w:szCs w:val="24"/>
          <w:lang w:val="en-GB"/>
        </w:rPr>
        <w:t>2020</w:t>
      </w:r>
      <w:r w:rsidRPr="2FF0EADF" w:rsidR="04A04A79">
        <w:rPr>
          <w:rFonts w:ascii="Arial" w:hAnsi="Arial" w:eastAsia="Arial" w:cs="Arial"/>
          <w:i w:val="1"/>
          <w:iCs w:val="1"/>
          <w:noProof w:val="0"/>
          <w:color w:val="auto"/>
          <w:sz w:val="24"/>
          <w:szCs w:val="24"/>
          <w:lang w:val="en-GB"/>
        </w:rPr>
        <w:t>)</w:t>
      </w:r>
    </w:p>
    <w:p w:rsidR="32DEEF46" w:rsidP="72220A6C" w:rsidRDefault="32DEEF46" w14:paraId="01D95FAC" w14:textId="6F0013D4">
      <w:pPr>
        <w:spacing w:before="240" w:beforeAutospacing="off" w:after="240" w:afterAutospacing="off"/>
        <w:rPr>
          <w:rFonts w:ascii="Arial" w:hAnsi="Arial" w:eastAsia="Arial" w:cs="Arial"/>
          <w:noProof w:val="0"/>
          <w:color w:val="auto"/>
          <w:sz w:val="24"/>
          <w:szCs w:val="24"/>
          <w:lang w:val="en-GB"/>
        </w:rPr>
      </w:pPr>
      <w:r w:rsidRPr="72220A6C" w:rsidR="26626F0E">
        <w:rPr>
          <w:rFonts w:ascii="Arial" w:hAnsi="Arial" w:eastAsia="Arial" w:cs="Arial"/>
          <w:noProof w:val="0"/>
          <w:color w:val="auto"/>
          <w:sz w:val="24"/>
          <w:szCs w:val="24"/>
          <w:lang w:val="en-GB"/>
        </w:rPr>
        <w:t>Over the years, there have been debates about whether high-tech hospital births or natural home births are better, but midwifery has evolved with changing cultural and professional expectations.</w:t>
      </w:r>
    </w:p>
    <w:p w:rsidR="32DEEF46" w:rsidP="72220A6C" w:rsidRDefault="32DEEF46" w14:paraId="3A34F575" w14:textId="0A2D43BF">
      <w:pPr>
        <w:rPr>
          <w:rFonts w:ascii="Arial" w:hAnsi="Arial" w:eastAsia="Arial" w:cs="Arial"/>
          <w:color w:val="auto"/>
        </w:rPr>
      </w:pPr>
    </w:p>
    <w:p w:rsidR="32DEEF46" w:rsidP="72220A6C" w:rsidRDefault="32DEEF46" w14:paraId="38751416" w14:textId="52BD65EC">
      <w:pPr>
        <w:pStyle w:val="Heading3"/>
        <w:spacing w:before="281" w:beforeAutospacing="off" w:after="281" w:afterAutospacing="off"/>
        <w:rPr>
          <w:rFonts w:ascii="Arial" w:hAnsi="Arial" w:eastAsia="Arial" w:cs="Arial"/>
          <w:noProof w:val="0"/>
          <w:color w:val="auto"/>
          <w:sz w:val="24"/>
          <w:szCs w:val="24"/>
          <w:lang w:val="en-GB"/>
        </w:rPr>
      </w:pPr>
      <w:r w:rsidRPr="2FF0EADF" w:rsidR="26626F0E">
        <w:rPr>
          <w:rFonts w:ascii="Arial" w:hAnsi="Arial" w:eastAsia="Arial" w:cs="Arial"/>
          <w:b w:val="1"/>
          <w:bCs w:val="1"/>
          <w:noProof w:val="0"/>
          <w:color w:val="auto"/>
          <w:sz w:val="24"/>
          <w:szCs w:val="24"/>
          <w:lang w:val="en-GB"/>
        </w:rPr>
        <w:t>Current</w:t>
      </w:r>
      <w:r w:rsidRPr="2FF0EADF" w:rsidR="1A5C9319">
        <w:rPr>
          <w:rFonts w:ascii="Arial" w:hAnsi="Arial" w:eastAsia="Arial" w:cs="Arial"/>
          <w:b w:val="1"/>
          <w:bCs w:val="1"/>
          <w:noProof w:val="0"/>
          <w:color w:val="auto"/>
          <w:sz w:val="24"/>
          <w:szCs w:val="24"/>
          <w:lang w:val="en-GB"/>
        </w:rPr>
        <w:t xml:space="preserve"> </w:t>
      </w:r>
      <w:r w:rsidRPr="2FF0EADF" w:rsidR="26626F0E">
        <w:rPr>
          <w:rFonts w:ascii="Arial" w:hAnsi="Arial" w:eastAsia="Arial" w:cs="Arial"/>
          <w:b w:val="1"/>
          <w:bCs w:val="1"/>
          <w:noProof w:val="0"/>
          <w:color w:val="auto"/>
          <w:sz w:val="24"/>
          <w:szCs w:val="24"/>
          <w:lang w:val="en-GB"/>
        </w:rPr>
        <w:t>Functioning</w:t>
      </w:r>
      <w:r w:rsidRPr="2FF0EADF" w:rsidR="26626F0E">
        <w:rPr>
          <w:rFonts w:ascii="Arial" w:hAnsi="Arial" w:eastAsia="Arial" w:cs="Arial"/>
          <w:b w:val="1"/>
          <w:bCs w:val="1"/>
          <w:noProof w:val="0"/>
          <w:color w:val="auto"/>
          <w:sz w:val="24"/>
          <w:szCs w:val="24"/>
          <w:lang w:val="en-GB"/>
        </w:rPr>
        <w:t xml:space="preserve"> of th</w:t>
      </w:r>
      <w:r w:rsidRPr="2FF0EADF" w:rsidR="1AEB9311">
        <w:rPr>
          <w:rFonts w:ascii="Arial" w:hAnsi="Arial" w:eastAsia="Arial" w:cs="Arial"/>
          <w:b w:val="1"/>
          <w:bCs w:val="1"/>
          <w:noProof w:val="0"/>
          <w:color w:val="auto"/>
          <w:sz w:val="24"/>
          <w:szCs w:val="24"/>
          <w:lang w:val="en-GB"/>
        </w:rPr>
        <w:t>e Maternity</w:t>
      </w:r>
      <w:r w:rsidRPr="2FF0EADF" w:rsidR="26626F0E">
        <w:rPr>
          <w:rFonts w:ascii="Arial" w:hAnsi="Arial" w:eastAsia="Arial" w:cs="Arial"/>
          <w:b w:val="1"/>
          <w:bCs w:val="1"/>
          <w:noProof w:val="0"/>
          <w:color w:val="auto"/>
          <w:sz w:val="24"/>
          <w:szCs w:val="24"/>
          <w:lang w:val="en-GB"/>
        </w:rPr>
        <w:t xml:space="preserve"> Service</w:t>
      </w:r>
      <w:r w:rsidRPr="2FF0EADF" w:rsidR="5470DEB1">
        <w:rPr>
          <w:rFonts w:ascii="Arial" w:hAnsi="Arial" w:eastAsia="Arial" w:cs="Arial"/>
          <w:b w:val="1"/>
          <w:bCs w:val="1"/>
          <w:noProof w:val="0"/>
          <w:color w:val="auto"/>
          <w:sz w:val="24"/>
          <w:szCs w:val="24"/>
          <w:lang w:val="en-GB"/>
        </w:rPr>
        <w:t xml:space="preserve">                                                           </w:t>
      </w:r>
      <w:r w:rsidRPr="2FF0EADF" w:rsidR="26626F0E">
        <w:rPr>
          <w:rFonts w:ascii="Arial" w:hAnsi="Arial" w:eastAsia="Arial" w:cs="Arial"/>
          <w:noProof w:val="0"/>
          <w:color w:val="auto"/>
          <w:sz w:val="24"/>
          <w:szCs w:val="24"/>
          <w:lang w:val="en-GB"/>
        </w:rPr>
        <w:t xml:space="preserve">Today, antenatal midwifery is all about providing respectful, supportive care to women throughout pregnancy. One big focus is </w:t>
      </w:r>
      <w:r w:rsidRPr="2FF0EADF" w:rsidR="26626F0E">
        <w:rPr>
          <w:rFonts w:ascii="Arial" w:hAnsi="Arial" w:eastAsia="Arial" w:cs="Arial"/>
          <w:b w:val="0"/>
          <w:bCs w:val="0"/>
          <w:noProof w:val="0"/>
          <w:color w:val="auto"/>
          <w:sz w:val="24"/>
          <w:szCs w:val="24"/>
          <w:lang w:val="en-GB"/>
        </w:rPr>
        <w:t>midwifery education</w:t>
      </w:r>
      <w:r w:rsidRPr="2FF0EADF" w:rsidR="507A2B89">
        <w:rPr>
          <w:rFonts w:ascii="Arial" w:hAnsi="Arial" w:eastAsia="Arial" w:cs="Arial"/>
          <w:b w:val="0"/>
          <w:bCs w:val="0"/>
          <w:noProof w:val="0"/>
          <w:color w:val="auto"/>
          <w:sz w:val="24"/>
          <w:szCs w:val="24"/>
          <w:lang w:val="en-GB"/>
        </w:rPr>
        <w:t xml:space="preserve"> </w:t>
      </w:r>
      <w:r w:rsidRPr="2FF0EADF" w:rsidR="26626F0E">
        <w:rPr>
          <w:rFonts w:ascii="Arial" w:hAnsi="Arial" w:eastAsia="Arial" w:cs="Arial"/>
          <w:noProof w:val="0"/>
          <w:color w:val="auto"/>
          <w:sz w:val="24"/>
          <w:szCs w:val="24"/>
          <w:lang w:val="en-GB"/>
        </w:rPr>
        <w:t xml:space="preserve">getting midwives trained to international standards helps improve the quality of care, which </w:t>
      </w:r>
      <w:r w:rsidRPr="2FF0EADF" w:rsidR="26626F0E">
        <w:rPr>
          <w:rFonts w:ascii="Arial" w:hAnsi="Arial" w:eastAsia="Arial" w:cs="Arial"/>
          <w:noProof w:val="0"/>
          <w:color w:val="auto"/>
          <w:sz w:val="24"/>
          <w:szCs w:val="24"/>
          <w:lang w:val="en-GB"/>
        </w:rPr>
        <w:t>ultimately reduces</w:t>
      </w:r>
      <w:r w:rsidRPr="2FF0EADF" w:rsidR="26626F0E">
        <w:rPr>
          <w:rFonts w:ascii="Arial" w:hAnsi="Arial" w:eastAsia="Arial" w:cs="Arial"/>
          <w:noProof w:val="0"/>
          <w:color w:val="auto"/>
          <w:sz w:val="24"/>
          <w:szCs w:val="24"/>
          <w:lang w:val="en-GB"/>
        </w:rPr>
        <w:t xml:space="preserve"> maternal and newborn mortality (World Health Organization, 2020).</w:t>
      </w:r>
    </w:p>
    <w:p w:rsidR="32DEEF46" w:rsidP="72220A6C" w:rsidRDefault="32DEEF46" w14:paraId="33114DE1" w14:textId="65248A5D">
      <w:pPr>
        <w:pStyle w:val="Normal"/>
        <w:spacing w:before="240" w:beforeAutospacing="off" w:after="240" w:afterAutospacing="off"/>
        <w:rPr>
          <w:rFonts w:ascii="Arial" w:hAnsi="Arial" w:eastAsia="Arial" w:cs="Arial"/>
          <w:noProof w:val="0"/>
          <w:color w:val="auto"/>
          <w:sz w:val="24"/>
          <w:szCs w:val="24"/>
          <w:lang w:val="en-GB"/>
        </w:rPr>
      </w:pPr>
      <w:r w:rsidRPr="72220A6C" w:rsidR="26626F0E">
        <w:rPr>
          <w:rFonts w:ascii="Arial" w:hAnsi="Arial" w:eastAsia="Arial" w:cs="Arial"/>
          <w:noProof w:val="0"/>
          <w:color w:val="auto"/>
          <w:sz w:val="24"/>
          <w:szCs w:val="24"/>
          <w:lang w:val="en-GB"/>
        </w:rPr>
        <w:t xml:space="preserve">Another key point is </w:t>
      </w:r>
      <w:r w:rsidRPr="72220A6C" w:rsidR="26626F0E">
        <w:rPr>
          <w:rFonts w:ascii="Arial" w:hAnsi="Arial" w:eastAsia="Arial" w:cs="Arial"/>
          <w:b w:val="0"/>
          <w:bCs w:val="0"/>
          <w:noProof w:val="0"/>
          <w:color w:val="auto"/>
          <w:sz w:val="24"/>
          <w:szCs w:val="24"/>
          <w:lang w:val="en-GB"/>
        </w:rPr>
        <w:t>women-</w:t>
      </w:r>
      <w:r w:rsidRPr="72220A6C" w:rsidR="44693D41">
        <w:rPr>
          <w:rFonts w:ascii="Arial" w:hAnsi="Arial" w:eastAsia="Arial" w:cs="Arial"/>
          <w:b w:val="0"/>
          <w:bCs w:val="0"/>
          <w:noProof w:val="0"/>
          <w:color w:val="auto"/>
          <w:sz w:val="24"/>
          <w:szCs w:val="24"/>
          <w:lang w:val="en-GB"/>
        </w:rPr>
        <w:t>cantered</w:t>
      </w:r>
      <w:r w:rsidRPr="72220A6C" w:rsidR="26626F0E">
        <w:rPr>
          <w:rFonts w:ascii="Arial" w:hAnsi="Arial" w:eastAsia="Arial" w:cs="Arial"/>
          <w:b w:val="0"/>
          <w:bCs w:val="0"/>
          <w:noProof w:val="0"/>
          <w:color w:val="auto"/>
          <w:sz w:val="24"/>
          <w:szCs w:val="24"/>
          <w:lang w:val="en-GB"/>
        </w:rPr>
        <w:t xml:space="preserve"> care</w:t>
      </w:r>
      <w:r w:rsidRPr="72220A6C" w:rsidR="26626F0E">
        <w:rPr>
          <w:rFonts w:ascii="Arial" w:hAnsi="Arial" w:eastAsia="Arial" w:cs="Arial"/>
          <w:b w:val="0"/>
          <w:bCs w:val="0"/>
          <w:noProof w:val="0"/>
          <w:color w:val="auto"/>
          <w:sz w:val="24"/>
          <w:szCs w:val="24"/>
          <w:lang w:val="en-GB"/>
        </w:rPr>
        <w:t xml:space="preserve">. Midwives are trained to respect women’s choices and make sure they understand all the options available to them. This helps create a more positive experience during pregnancy and childbirth, something </w:t>
      </w:r>
      <w:r w:rsidRPr="72220A6C" w:rsidR="26626F0E">
        <w:rPr>
          <w:rFonts w:ascii="Arial" w:hAnsi="Arial" w:eastAsia="Arial" w:cs="Arial"/>
          <w:noProof w:val="0"/>
          <w:color w:val="auto"/>
          <w:sz w:val="24"/>
          <w:szCs w:val="24"/>
          <w:lang w:val="en-GB"/>
        </w:rPr>
        <w:t>that’s</w:t>
      </w:r>
      <w:r w:rsidRPr="72220A6C" w:rsidR="26626F0E">
        <w:rPr>
          <w:rFonts w:ascii="Arial" w:hAnsi="Arial" w:eastAsia="Arial" w:cs="Arial"/>
          <w:noProof w:val="0"/>
          <w:color w:val="auto"/>
          <w:sz w:val="24"/>
          <w:szCs w:val="24"/>
          <w:lang w:val="en-GB"/>
        </w:rPr>
        <w:t xml:space="preserve"> vital for both mothers and babies.</w:t>
      </w:r>
      <w:r w:rsidRPr="72220A6C" w:rsidR="0FBC04F9">
        <w:rPr>
          <w:rFonts w:ascii="Arial" w:hAnsi="Arial" w:eastAsia="Arial" w:cs="Arial"/>
          <w:noProof w:val="0"/>
          <w:sz w:val="24"/>
          <w:szCs w:val="24"/>
          <w:lang w:val="en-GB"/>
        </w:rPr>
        <w:t xml:space="preserve"> (NICE, 2021).</w:t>
      </w:r>
    </w:p>
    <w:p w:rsidR="32DEEF46" w:rsidP="72220A6C" w:rsidRDefault="32DEEF46" w14:paraId="3D7D1772" w14:textId="008B4B10">
      <w:pPr>
        <w:spacing w:before="240" w:beforeAutospacing="off" w:after="240" w:afterAutospacing="off"/>
        <w:rPr>
          <w:rFonts w:ascii="Arial" w:hAnsi="Arial" w:eastAsia="Arial" w:cs="Arial"/>
          <w:noProof w:val="0"/>
          <w:color w:val="auto"/>
          <w:sz w:val="24"/>
          <w:szCs w:val="24"/>
          <w:lang w:val="en-GB"/>
        </w:rPr>
      </w:pPr>
      <w:r w:rsidRPr="72220A6C" w:rsidR="26626F0E">
        <w:rPr>
          <w:rFonts w:ascii="Arial" w:hAnsi="Arial" w:eastAsia="Arial" w:cs="Arial"/>
          <w:noProof w:val="0"/>
          <w:color w:val="auto"/>
          <w:sz w:val="24"/>
          <w:szCs w:val="24"/>
          <w:lang w:val="en-GB"/>
        </w:rPr>
        <w:t>The World Health Organization (WHO) strongly promotes the global expansion of midwifery-led models of care, emphasi</w:t>
      </w:r>
      <w:r w:rsidRPr="72220A6C" w:rsidR="34274ACD">
        <w:rPr>
          <w:rFonts w:ascii="Arial" w:hAnsi="Arial" w:eastAsia="Arial" w:cs="Arial"/>
          <w:noProof w:val="0"/>
          <w:color w:val="auto"/>
          <w:sz w:val="24"/>
          <w:szCs w:val="24"/>
          <w:lang w:val="en-GB"/>
        </w:rPr>
        <w:t>s</w:t>
      </w:r>
      <w:r w:rsidRPr="72220A6C" w:rsidR="26626F0E">
        <w:rPr>
          <w:rFonts w:ascii="Arial" w:hAnsi="Arial" w:eastAsia="Arial" w:cs="Arial"/>
          <w:noProof w:val="0"/>
          <w:color w:val="auto"/>
          <w:sz w:val="24"/>
          <w:szCs w:val="24"/>
          <w:lang w:val="en-GB"/>
        </w:rPr>
        <w:t>ing the positive outcomes for both mothers and infants when midwives are trusted with more responsibility in the birth process (WHO, 2020).</w:t>
      </w:r>
    </w:p>
    <w:p w:rsidR="25F538F5" w:rsidP="72220A6C" w:rsidRDefault="25F538F5" w14:paraId="2F44E1E5" w14:textId="417BCED1">
      <w:pPr>
        <w:spacing w:before="240" w:beforeAutospacing="off" w:after="240" w:afterAutospacing="off"/>
      </w:pPr>
      <w:r w:rsidRPr="72220A6C" w:rsidR="25F538F5">
        <w:rPr>
          <w:rFonts w:ascii="Arial" w:hAnsi="Arial" w:eastAsia="Arial" w:cs="Arial"/>
          <w:noProof w:val="0"/>
          <w:sz w:val="24"/>
          <w:szCs w:val="24"/>
          <w:lang w:val="en-GB"/>
        </w:rPr>
        <w:t xml:space="preserve">Community antenatal midwifery services play a crucial role in supporting pregnant women throughout their pregnancy. The main function is to provide </w:t>
      </w:r>
      <w:r w:rsidRPr="72220A6C" w:rsidR="25F538F5">
        <w:rPr>
          <w:rFonts w:ascii="Arial" w:hAnsi="Arial" w:eastAsia="Arial" w:cs="Arial"/>
          <w:b w:val="0"/>
          <w:bCs w:val="0"/>
          <w:noProof w:val="0"/>
          <w:sz w:val="24"/>
          <w:szCs w:val="24"/>
          <w:lang w:val="en-GB"/>
        </w:rPr>
        <w:t>personalised, woman-centred care</w:t>
      </w:r>
      <w:r w:rsidRPr="72220A6C" w:rsidR="25F538F5">
        <w:rPr>
          <w:rFonts w:ascii="Arial" w:hAnsi="Arial" w:eastAsia="Arial" w:cs="Arial"/>
          <w:b w:val="0"/>
          <w:bCs w:val="0"/>
          <w:noProof w:val="0"/>
          <w:sz w:val="24"/>
          <w:szCs w:val="24"/>
          <w:lang w:val="en-GB"/>
        </w:rPr>
        <w:t xml:space="preserve"> </w:t>
      </w:r>
      <w:r w:rsidRPr="72220A6C" w:rsidR="25F538F5">
        <w:rPr>
          <w:rFonts w:ascii="Arial" w:hAnsi="Arial" w:eastAsia="Arial" w:cs="Arial"/>
          <w:noProof w:val="0"/>
          <w:sz w:val="24"/>
          <w:szCs w:val="24"/>
          <w:lang w:val="en-GB"/>
        </w:rPr>
        <w:t xml:space="preserve">in local settings such as clinics, GP surgeries, and the woman’s home. Midwives carry out regular antenatal checks to </w:t>
      </w:r>
      <w:r w:rsidRPr="72220A6C" w:rsidR="25F538F5">
        <w:rPr>
          <w:rFonts w:ascii="Arial" w:hAnsi="Arial" w:eastAsia="Arial" w:cs="Arial"/>
          <w:noProof w:val="0"/>
          <w:sz w:val="24"/>
          <w:szCs w:val="24"/>
          <w:lang w:val="en-GB"/>
        </w:rPr>
        <w:t>monitor</w:t>
      </w:r>
      <w:r w:rsidRPr="72220A6C" w:rsidR="25F538F5">
        <w:rPr>
          <w:rFonts w:ascii="Arial" w:hAnsi="Arial" w:eastAsia="Arial" w:cs="Arial"/>
          <w:noProof w:val="0"/>
          <w:sz w:val="24"/>
          <w:szCs w:val="24"/>
          <w:lang w:val="en-GB"/>
        </w:rPr>
        <w:t xml:space="preserve"> the health and wellbeing of both the mother and baby, offer advice on lifestyle and birth planning, and provide emotional support. They also </w:t>
      </w:r>
      <w:r w:rsidRPr="72220A6C" w:rsidR="25F538F5">
        <w:rPr>
          <w:rFonts w:ascii="Arial" w:hAnsi="Arial" w:eastAsia="Arial" w:cs="Arial"/>
          <w:noProof w:val="0"/>
          <w:sz w:val="24"/>
          <w:szCs w:val="24"/>
          <w:lang w:val="en-GB"/>
        </w:rPr>
        <w:t>identify</w:t>
      </w:r>
      <w:r w:rsidRPr="72220A6C" w:rsidR="25F538F5">
        <w:rPr>
          <w:rFonts w:ascii="Arial" w:hAnsi="Arial" w:eastAsia="Arial" w:cs="Arial"/>
          <w:noProof w:val="0"/>
          <w:sz w:val="24"/>
          <w:szCs w:val="24"/>
          <w:lang w:val="en-GB"/>
        </w:rPr>
        <w:t xml:space="preserve"> any complications early and refer women to specialist services when needed. This approach helps ensure safer pregnancies and births, while also promoting trust and continuity of care (NICE, 2021).</w:t>
      </w:r>
    </w:p>
    <w:p w:rsidR="32DEEF46" w:rsidP="2FF0EADF" w:rsidRDefault="32DEEF46" w14:paraId="503F1C87" w14:textId="2EEB5EDC">
      <w:pPr>
        <w:pStyle w:val="Heading3"/>
        <w:spacing w:before="240" w:beforeAutospacing="off" w:after="240" w:afterAutospacing="off"/>
        <w:rPr>
          <w:rFonts w:ascii="Arial" w:hAnsi="Arial" w:eastAsia="Arial" w:cs="Arial"/>
          <w:noProof w:val="0"/>
          <w:color w:val="auto"/>
          <w:sz w:val="24"/>
          <w:szCs w:val="24"/>
          <w:lang w:val="en-GB"/>
        </w:rPr>
      </w:pPr>
      <w:r w:rsidRPr="2FF0EADF" w:rsidR="631A50C7">
        <w:rPr>
          <w:rFonts w:ascii="Arial" w:hAnsi="Arial" w:eastAsia="Arial" w:cs="Arial"/>
          <w:b w:val="1"/>
          <w:bCs w:val="1"/>
          <w:noProof w:val="0"/>
          <w:color w:val="auto"/>
          <w:sz w:val="24"/>
          <w:szCs w:val="24"/>
          <w:lang w:val="en-GB"/>
        </w:rPr>
        <w:t xml:space="preserve">2 </w:t>
      </w:r>
      <w:r w:rsidRPr="2FF0EADF" w:rsidR="26626F0E">
        <w:rPr>
          <w:rFonts w:ascii="Arial" w:hAnsi="Arial" w:eastAsia="Arial" w:cs="Arial"/>
          <w:b w:val="1"/>
          <w:bCs w:val="1"/>
          <w:noProof w:val="0"/>
          <w:color w:val="auto"/>
          <w:sz w:val="24"/>
          <w:szCs w:val="24"/>
          <w:lang w:val="en-GB"/>
        </w:rPr>
        <w:t>Challenges Faced by Antenatal Midwifery</w:t>
      </w:r>
    </w:p>
    <w:p w:rsidR="32DEEF46" w:rsidP="72220A6C" w:rsidRDefault="32DEEF46" w14:paraId="19D2C108" w14:textId="403C9758">
      <w:pPr>
        <w:pStyle w:val="Heading3"/>
        <w:rPr>
          <w:rFonts w:ascii="Arial" w:hAnsi="Arial" w:eastAsia="Arial" w:cs="Arial"/>
          <w:noProof w:val="0"/>
          <w:color w:val="auto"/>
          <w:sz w:val="24"/>
          <w:szCs w:val="24"/>
          <w:lang w:val="en-GB"/>
        </w:rPr>
      </w:pPr>
      <w:r w:rsidRPr="2FF0EADF" w:rsidR="1CC0240E">
        <w:rPr>
          <w:rFonts w:ascii="Arial" w:hAnsi="Arial" w:eastAsia="Arial" w:cs="Arial"/>
          <w:noProof w:val="0"/>
          <w:color w:val="auto"/>
          <w:sz w:val="24"/>
          <w:szCs w:val="24"/>
          <w:lang w:val="en-GB"/>
        </w:rPr>
        <w:t>T</w:t>
      </w:r>
      <w:r w:rsidRPr="2FF0EADF" w:rsidR="26626F0E">
        <w:rPr>
          <w:rFonts w:ascii="Arial" w:hAnsi="Arial" w:eastAsia="Arial" w:cs="Arial"/>
          <w:noProof w:val="0"/>
          <w:color w:val="auto"/>
          <w:sz w:val="24"/>
          <w:szCs w:val="24"/>
          <w:lang w:val="en-GB"/>
        </w:rPr>
        <w:t xml:space="preserve">here are </w:t>
      </w:r>
      <w:bookmarkStart w:name="_Int_IFBpfq1j" w:id="1301668560"/>
      <w:r w:rsidRPr="2FF0EADF" w:rsidR="26626F0E">
        <w:rPr>
          <w:rFonts w:ascii="Arial" w:hAnsi="Arial" w:eastAsia="Arial" w:cs="Arial"/>
          <w:noProof w:val="0"/>
          <w:color w:val="auto"/>
          <w:sz w:val="24"/>
          <w:szCs w:val="24"/>
          <w:lang w:val="en-GB"/>
        </w:rPr>
        <w:t>a number of</w:t>
      </w:r>
      <w:bookmarkEnd w:id="1301668560"/>
      <w:r w:rsidRPr="2FF0EADF" w:rsidR="26626F0E">
        <w:rPr>
          <w:rFonts w:ascii="Arial" w:hAnsi="Arial" w:eastAsia="Arial" w:cs="Arial"/>
          <w:noProof w:val="0"/>
          <w:color w:val="auto"/>
          <w:sz w:val="24"/>
          <w:szCs w:val="24"/>
          <w:lang w:val="en-GB"/>
        </w:rPr>
        <w:t xml:space="preserve"> challenges midwives </w:t>
      </w:r>
      <w:r w:rsidRPr="2FF0EADF" w:rsidR="44E6FAF3">
        <w:rPr>
          <w:rFonts w:ascii="Arial" w:hAnsi="Arial" w:eastAsia="Arial" w:cs="Arial"/>
          <w:noProof w:val="0"/>
          <w:color w:val="auto"/>
          <w:sz w:val="24"/>
          <w:szCs w:val="24"/>
          <w:lang w:val="en-GB"/>
        </w:rPr>
        <w:t>face. Staffing</w:t>
      </w:r>
      <w:r w:rsidRPr="2FF0EADF" w:rsidR="26626F0E">
        <w:rPr>
          <w:rFonts w:ascii="Arial" w:hAnsi="Arial" w:eastAsia="Arial" w:cs="Arial"/>
          <w:b w:val="0"/>
          <w:bCs w:val="0"/>
          <w:noProof w:val="0"/>
          <w:color w:val="auto"/>
          <w:sz w:val="24"/>
          <w:szCs w:val="24"/>
          <w:lang w:val="en-GB"/>
        </w:rPr>
        <w:t xml:space="preserve"> shortages</w:t>
      </w:r>
      <w:r w:rsidRPr="2FF0EADF" w:rsidR="26626F0E">
        <w:rPr>
          <w:rFonts w:ascii="Arial" w:hAnsi="Arial" w:eastAsia="Arial" w:cs="Arial"/>
          <w:noProof w:val="0"/>
          <w:color w:val="auto"/>
          <w:sz w:val="24"/>
          <w:szCs w:val="24"/>
          <w:lang w:val="en-GB"/>
        </w:rPr>
        <w:t xml:space="preserve"> are a major issue, especially in the UK. There simply </w:t>
      </w:r>
      <w:r w:rsidRPr="2FF0EADF" w:rsidR="26626F0E">
        <w:rPr>
          <w:rFonts w:ascii="Arial" w:hAnsi="Arial" w:eastAsia="Arial" w:cs="Arial"/>
          <w:noProof w:val="0"/>
          <w:color w:val="auto"/>
          <w:sz w:val="24"/>
          <w:szCs w:val="24"/>
          <w:lang w:val="en-GB"/>
        </w:rPr>
        <w:t>are</w:t>
      </w:r>
      <w:r w:rsidRPr="2FF0EADF" w:rsidR="1F05E8E1">
        <w:rPr>
          <w:rFonts w:ascii="Arial" w:hAnsi="Arial" w:eastAsia="Arial" w:cs="Arial"/>
          <w:noProof w:val="0"/>
          <w:color w:val="auto"/>
          <w:sz w:val="24"/>
          <w:szCs w:val="24"/>
          <w:lang w:val="en-GB"/>
        </w:rPr>
        <w:t xml:space="preserve"> </w:t>
      </w:r>
      <w:r w:rsidRPr="2FF0EADF" w:rsidR="26626F0E">
        <w:rPr>
          <w:rFonts w:ascii="Arial" w:hAnsi="Arial" w:eastAsia="Arial" w:cs="Arial"/>
          <w:noProof w:val="0"/>
          <w:color w:val="auto"/>
          <w:sz w:val="24"/>
          <w:szCs w:val="24"/>
          <w:lang w:val="en-GB"/>
        </w:rPr>
        <w:t>n</w:t>
      </w:r>
      <w:r w:rsidRPr="2FF0EADF" w:rsidR="0FA00C7E">
        <w:rPr>
          <w:rFonts w:ascii="Arial" w:hAnsi="Arial" w:eastAsia="Arial" w:cs="Arial"/>
          <w:noProof w:val="0"/>
          <w:color w:val="auto"/>
          <w:sz w:val="24"/>
          <w:szCs w:val="24"/>
          <w:lang w:val="en-GB"/>
        </w:rPr>
        <w:t>o</w:t>
      </w:r>
      <w:r w:rsidRPr="2FF0EADF" w:rsidR="26626F0E">
        <w:rPr>
          <w:rFonts w:ascii="Arial" w:hAnsi="Arial" w:eastAsia="Arial" w:cs="Arial"/>
          <w:noProof w:val="0"/>
          <w:color w:val="auto"/>
          <w:sz w:val="24"/>
          <w:szCs w:val="24"/>
          <w:lang w:val="en-GB"/>
        </w:rPr>
        <w:t>t</w:t>
      </w:r>
      <w:r w:rsidRPr="2FF0EADF" w:rsidR="26626F0E">
        <w:rPr>
          <w:rFonts w:ascii="Arial" w:hAnsi="Arial" w:eastAsia="Arial" w:cs="Arial"/>
          <w:noProof w:val="0"/>
          <w:color w:val="auto"/>
          <w:sz w:val="24"/>
          <w:szCs w:val="24"/>
          <w:lang w:val="en-GB"/>
        </w:rPr>
        <w:t xml:space="preserve"> enough midwives to meet demand, and many midwives are working unpaid overtime to try and make up the difference. </w:t>
      </w:r>
      <w:r w:rsidRPr="2FF0EADF" w:rsidR="26626F0E">
        <w:rPr>
          <w:rFonts w:ascii="Arial" w:hAnsi="Arial" w:eastAsia="Arial" w:cs="Arial"/>
          <w:noProof w:val="0"/>
          <w:color w:val="auto"/>
          <w:sz w:val="24"/>
          <w:szCs w:val="24"/>
          <w:lang w:val="en-GB"/>
        </w:rPr>
        <w:t>It’s</w:t>
      </w:r>
      <w:r w:rsidRPr="2FF0EADF" w:rsidR="26626F0E">
        <w:rPr>
          <w:rFonts w:ascii="Arial" w:hAnsi="Arial" w:eastAsia="Arial" w:cs="Arial"/>
          <w:noProof w:val="0"/>
          <w:color w:val="auto"/>
          <w:sz w:val="24"/>
          <w:szCs w:val="24"/>
          <w:lang w:val="en-GB"/>
        </w:rPr>
        <w:t xml:space="preserve"> reported that over 100,000 hours of unpaid overtime are worked every week (</w:t>
      </w:r>
      <w:r w:rsidRPr="2FF0EADF" w:rsidR="434D17A5">
        <w:rPr>
          <w:rFonts w:ascii="Arial" w:hAnsi="Arial" w:eastAsia="Arial" w:cs="Arial"/>
          <w:noProof w:val="0"/>
          <w:color w:val="auto"/>
          <w:sz w:val="24"/>
          <w:szCs w:val="24"/>
          <w:lang w:val="en-GB"/>
        </w:rPr>
        <w:t xml:space="preserve">National Health Service </w:t>
      </w:r>
      <w:r w:rsidRPr="2FF0EADF" w:rsidR="26626F0E">
        <w:rPr>
          <w:rFonts w:ascii="Arial" w:hAnsi="Arial" w:eastAsia="Arial" w:cs="Arial"/>
          <w:noProof w:val="0"/>
          <w:color w:val="auto"/>
          <w:sz w:val="24"/>
          <w:szCs w:val="24"/>
          <w:lang w:val="en-GB"/>
        </w:rPr>
        <w:t>NHS England, 2019).</w:t>
      </w:r>
    </w:p>
    <w:p w:rsidR="32DEEF46" w:rsidP="72220A6C" w:rsidRDefault="32DEEF46" w14:paraId="6776F3A6" w14:textId="3A145568">
      <w:pPr>
        <w:pStyle w:val="Normal"/>
        <w:spacing w:before="240" w:beforeAutospacing="off" w:after="240" w:afterAutospacing="off"/>
        <w:rPr>
          <w:rFonts w:ascii="Arial" w:hAnsi="Arial" w:eastAsia="Arial" w:cs="Arial"/>
          <w:noProof w:val="0"/>
          <w:color w:val="auto"/>
          <w:sz w:val="24"/>
          <w:szCs w:val="24"/>
          <w:lang w:val="en-GB"/>
        </w:rPr>
      </w:pPr>
      <w:r w:rsidRPr="72220A6C" w:rsidR="26626F0E">
        <w:rPr>
          <w:rFonts w:ascii="Arial" w:hAnsi="Arial" w:eastAsia="Arial" w:cs="Arial"/>
          <w:noProof w:val="0"/>
          <w:color w:val="auto"/>
          <w:sz w:val="24"/>
          <w:szCs w:val="24"/>
          <w:lang w:val="en-GB"/>
        </w:rPr>
        <w:t xml:space="preserve">Another challenge is </w:t>
      </w:r>
      <w:r w:rsidRPr="72220A6C" w:rsidR="561E4B5E">
        <w:rPr>
          <w:rFonts w:ascii="Arial" w:hAnsi="Arial" w:eastAsia="Arial" w:cs="Arial"/>
          <w:b w:val="0"/>
          <w:bCs w:val="0"/>
          <w:noProof w:val="0"/>
          <w:color w:val="auto"/>
          <w:sz w:val="24"/>
          <w:szCs w:val="24"/>
          <w:lang w:val="en-GB"/>
        </w:rPr>
        <w:t>M</w:t>
      </w:r>
      <w:r w:rsidRPr="72220A6C" w:rsidR="26626F0E">
        <w:rPr>
          <w:rFonts w:ascii="Arial" w:hAnsi="Arial" w:eastAsia="Arial" w:cs="Arial"/>
          <w:b w:val="0"/>
          <w:bCs w:val="0"/>
          <w:noProof w:val="0"/>
          <w:color w:val="auto"/>
          <w:sz w:val="24"/>
          <w:szCs w:val="24"/>
          <w:lang w:val="en-GB"/>
        </w:rPr>
        <w:t>ental health</w:t>
      </w:r>
      <w:r w:rsidRPr="72220A6C" w:rsidR="26626F0E">
        <w:rPr>
          <w:rFonts w:ascii="Arial" w:hAnsi="Arial" w:eastAsia="Arial" w:cs="Arial"/>
          <w:noProof w:val="0"/>
          <w:color w:val="auto"/>
          <w:sz w:val="24"/>
          <w:szCs w:val="24"/>
          <w:lang w:val="en-GB"/>
        </w:rPr>
        <w:t>. Mental health issues during pregnancy can seriously affect both the mother and baby’s health.</w:t>
      </w:r>
      <w:r w:rsidRPr="72220A6C" w:rsidR="372784D6">
        <w:rPr>
          <w:rFonts w:ascii="Arial" w:hAnsi="Arial" w:eastAsia="Arial" w:cs="Arial"/>
          <w:noProof w:val="0"/>
          <w:color w:val="auto"/>
          <w:sz w:val="24"/>
          <w:szCs w:val="24"/>
          <w:lang w:val="en-GB"/>
        </w:rPr>
        <w:t xml:space="preserve"> </w:t>
      </w:r>
      <w:r w:rsidRPr="72220A6C" w:rsidR="0487CA3A">
        <w:rPr>
          <w:rFonts w:ascii="Arial" w:hAnsi="Arial" w:eastAsia="Arial" w:cs="Arial"/>
          <w:noProof w:val="0"/>
          <w:color w:val="auto"/>
          <w:sz w:val="24"/>
          <w:szCs w:val="24"/>
          <w:lang w:val="en-GB"/>
        </w:rPr>
        <w:t>This can also lead to depression,</w:t>
      </w:r>
      <w:r w:rsidRPr="72220A6C" w:rsidR="229D0C71">
        <w:rPr>
          <w:rFonts w:ascii="Arial" w:hAnsi="Arial" w:eastAsia="Arial" w:cs="Arial"/>
          <w:noProof w:val="0"/>
          <w:color w:val="auto"/>
          <w:sz w:val="24"/>
          <w:szCs w:val="24"/>
          <w:lang w:val="en-GB"/>
        </w:rPr>
        <w:t xml:space="preserve"> </w:t>
      </w:r>
      <w:r w:rsidRPr="72220A6C" w:rsidR="26352FC9">
        <w:rPr>
          <w:rFonts w:ascii="Arial" w:hAnsi="Arial" w:eastAsia="Arial" w:cs="Arial"/>
          <w:noProof w:val="0"/>
          <w:color w:val="auto"/>
          <w:sz w:val="24"/>
          <w:szCs w:val="24"/>
          <w:lang w:val="en-GB"/>
        </w:rPr>
        <w:t>anxiety, or</w:t>
      </w:r>
      <w:r w:rsidRPr="72220A6C" w:rsidR="0487CA3A">
        <w:rPr>
          <w:rFonts w:ascii="Arial" w:hAnsi="Arial" w:eastAsia="Arial" w:cs="Arial"/>
          <w:noProof w:val="0"/>
          <w:color w:val="auto"/>
          <w:sz w:val="24"/>
          <w:szCs w:val="24"/>
          <w:lang w:val="en-GB"/>
        </w:rPr>
        <w:t xml:space="preserve"> more </w:t>
      </w:r>
      <w:r w:rsidRPr="72220A6C" w:rsidR="317D0F29">
        <w:rPr>
          <w:rFonts w:ascii="Arial" w:hAnsi="Arial" w:eastAsia="Arial" w:cs="Arial"/>
          <w:noProof w:val="0"/>
          <w:color w:val="auto"/>
          <w:sz w:val="24"/>
          <w:szCs w:val="24"/>
          <w:lang w:val="en-GB"/>
        </w:rPr>
        <w:t>severe</w:t>
      </w:r>
      <w:r w:rsidRPr="72220A6C" w:rsidR="0487CA3A">
        <w:rPr>
          <w:rFonts w:ascii="Arial" w:hAnsi="Arial" w:eastAsia="Arial" w:cs="Arial"/>
          <w:noProof w:val="0"/>
          <w:color w:val="auto"/>
          <w:sz w:val="24"/>
          <w:szCs w:val="24"/>
          <w:lang w:val="en-GB"/>
        </w:rPr>
        <w:t xml:space="preserve"> health conditions during p</w:t>
      </w:r>
      <w:r w:rsidRPr="72220A6C" w:rsidR="4C89316E">
        <w:rPr>
          <w:rFonts w:ascii="Arial" w:hAnsi="Arial" w:eastAsia="Arial" w:cs="Arial"/>
          <w:noProof w:val="0"/>
          <w:color w:val="auto"/>
          <w:sz w:val="24"/>
          <w:szCs w:val="24"/>
          <w:lang w:val="en-GB"/>
        </w:rPr>
        <w:t>regnancy and after birth</w:t>
      </w:r>
      <w:r w:rsidRPr="72220A6C" w:rsidR="6A206666">
        <w:rPr>
          <w:rFonts w:ascii="Arial" w:hAnsi="Arial" w:eastAsia="Arial" w:cs="Arial"/>
          <w:noProof w:val="0"/>
          <w:color w:val="auto"/>
          <w:sz w:val="24"/>
          <w:szCs w:val="24"/>
          <w:lang w:val="en-GB"/>
        </w:rPr>
        <w:t>, it c</w:t>
      </w:r>
      <w:r w:rsidRPr="72220A6C" w:rsidR="6A206666">
        <w:rPr>
          <w:rFonts w:ascii="Arial" w:hAnsi="Arial" w:eastAsia="Arial" w:cs="Arial"/>
          <w:noProof w:val="0"/>
          <w:sz w:val="24"/>
          <w:szCs w:val="24"/>
          <w:lang w:val="en-GB"/>
        </w:rPr>
        <w:t xml:space="preserve">an also have </w:t>
      </w:r>
      <w:r w:rsidRPr="72220A6C" w:rsidR="6A206666">
        <w:rPr>
          <w:rFonts w:ascii="Arial" w:hAnsi="Arial" w:eastAsia="Arial" w:cs="Arial"/>
          <w:noProof w:val="0"/>
          <w:sz w:val="24"/>
          <w:szCs w:val="24"/>
          <w:lang w:val="en-GB"/>
        </w:rPr>
        <w:t>serious consequences</w:t>
      </w:r>
      <w:r w:rsidRPr="72220A6C" w:rsidR="6A206666">
        <w:rPr>
          <w:rFonts w:ascii="Arial" w:hAnsi="Arial" w:eastAsia="Arial" w:cs="Arial"/>
          <w:noProof w:val="0"/>
          <w:sz w:val="24"/>
          <w:szCs w:val="24"/>
          <w:lang w:val="en-GB"/>
        </w:rPr>
        <w:t xml:space="preserve"> for both the mother and baby.</w:t>
      </w:r>
      <w:r w:rsidRPr="72220A6C" w:rsidR="26626F0E">
        <w:rPr>
          <w:rFonts w:ascii="Arial" w:hAnsi="Arial" w:eastAsia="Arial" w:cs="Arial"/>
          <w:noProof w:val="0"/>
          <w:color w:val="auto"/>
          <w:sz w:val="24"/>
          <w:szCs w:val="24"/>
          <w:lang w:val="en-GB"/>
        </w:rPr>
        <w:t xml:space="preserve"> </w:t>
      </w:r>
      <w:r w:rsidRPr="72220A6C" w:rsidR="26626F0E">
        <w:rPr>
          <w:rFonts w:ascii="Arial" w:hAnsi="Arial" w:eastAsia="Arial" w:cs="Arial"/>
          <w:noProof w:val="0"/>
          <w:color w:val="auto"/>
          <w:sz w:val="24"/>
          <w:szCs w:val="24"/>
          <w:lang w:val="en-GB"/>
        </w:rPr>
        <w:t>Midwives need to be trained to spot signs of mental health struggles and provide support, but the increasing pressures on the system can make this difficult</w:t>
      </w:r>
      <w:r w:rsidRPr="72220A6C" w:rsidR="371013F9">
        <w:rPr>
          <w:rFonts w:ascii="Arial" w:hAnsi="Arial" w:eastAsia="Arial" w:cs="Arial"/>
          <w:noProof w:val="0"/>
          <w:color w:val="auto"/>
          <w:sz w:val="24"/>
          <w:szCs w:val="24"/>
          <w:lang w:val="en-GB"/>
        </w:rPr>
        <w:t>.</w:t>
      </w:r>
      <w:r w:rsidRPr="72220A6C" w:rsidR="7D2664AE">
        <w:rPr>
          <w:rFonts w:ascii="Arial" w:hAnsi="Arial" w:eastAsia="Arial" w:cs="Arial"/>
          <w:noProof w:val="0"/>
          <w:sz w:val="24"/>
          <w:szCs w:val="24"/>
          <w:lang w:val="en-GB"/>
        </w:rPr>
        <w:t xml:space="preserve"> </w:t>
      </w:r>
      <w:r w:rsidRPr="72220A6C" w:rsidR="371013F9">
        <w:rPr>
          <w:rFonts w:ascii="Arial" w:hAnsi="Arial" w:eastAsia="Arial" w:cs="Arial"/>
          <w:noProof w:val="0"/>
          <w:sz w:val="24"/>
          <w:szCs w:val="24"/>
          <w:lang w:val="en-GB"/>
        </w:rPr>
        <w:t>(NHS England, 2023).</w:t>
      </w:r>
    </w:p>
    <w:p w:rsidR="5C035969" w:rsidP="72220A6C" w:rsidRDefault="5C035969" w14:paraId="0F2585EE" w14:textId="7C596E07">
      <w:pPr>
        <w:pStyle w:val="Normal"/>
        <w:spacing w:before="240" w:beforeAutospacing="off" w:after="240" w:afterAutospacing="off"/>
        <w:rPr>
          <w:rFonts w:ascii="Arial" w:hAnsi="Arial" w:eastAsia="Arial" w:cs="Arial"/>
          <w:noProof w:val="0"/>
          <w:sz w:val="24"/>
          <w:szCs w:val="24"/>
          <w:lang w:val="en-GB"/>
        </w:rPr>
      </w:pPr>
      <w:r w:rsidRPr="72220A6C" w:rsidR="5C035969">
        <w:rPr>
          <w:rFonts w:ascii="Arial" w:hAnsi="Arial" w:eastAsia="Arial" w:cs="Arial"/>
          <w:b w:val="0"/>
          <w:bCs w:val="0"/>
          <w:i w:val="0"/>
          <w:iCs w:val="0"/>
          <w:caps w:val="0"/>
          <w:smallCaps w:val="0"/>
          <w:noProof w:val="0"/>
          <w:color w:val="000000" w:themeColor="text1" w:themeTint="FF" w:themeShade="FF"/>
          <w:sz w:val="24"/>
          <w:szCs w:val="24"/>
          <w:lang w:val="en-GB"/>
        </w:rPr>
        <w:t>Midwifery matters for all childbearing women, their babies, and their families, wherever they live in the world, and whatever their circumstances</w:t>
      </w:r>
    </w:p>
    <w:p w:rsidR="246B2F3F" w:rsidP="72220A6C" w:rsidRDefault="246B2F3F" w14:paraId="2346B5E9" w14:textId="0E1DCD66">
      <w:pPr>
        <w:pStyle w:val="Normal"/>
        <w:suppressLineNumbers w:val="0"/>
        <w:bidi w:val="0"/>
        <w:spacing w:before="240" w:beforeAutospacing="off" w:after="240" w:afterAutospacing="off" w:line="279" w:lineRule="auto"/>
        <w:ind w:left="0" w:right="0"/>
        <w:jc w:val="left"/>
        <w:rPr>
          <w:rFonts w:ascii="Arial" w:hAnsi="Arial" w:eastAsia="Arial" w:cs="Arial"/>
          <w:noProof w:val="0"/>
          <w:sz w:val="24"/>
          <w:szCs w:val="24"/>
          <w:lang w:val="en-GB"/>
        </w:rPr>
      </w:pPr>
      <w:r w:rsidRPr="72220A6C" w:rsidR="246B2F3F">
        <w:rPr>
          <w:rFonts w:ascii="Arial" w:hAnsi="Arial" w:eastAsia="Arial" w:cs="Arial"/>
          <w:b w:val="0"/>
          <w:bCs w:val="0"/>
          <w:i w:val="0"/>
          <w:iCs w:val="0"/>
          <w:caps w:val="0"/>
          <w:smallCaps w:val="0"/>
          <w:noProof w:val="0"/>
          <w:color w:val="000000" w:themeColor="text1" w:themeTint="FF" w:themeShade="FF"/>
          <w:sz w:val="24"/>
          <w:szCs w:val="24"/>
          <w:lang w:val="en-GB"/>
        </w:rPr>
        <w:t xml:space="preserve">Midwifery achieves this impact by providing care for women and babies all women and </w:t>
      </w:r>
      <w:r w:rsidRPr="72220A6C" w:rsidR="246B2F3F">
        <w:rPr>
          <w:rFonts w:ascii="Arial" w:hAnsi="Arial" w:eastAsia="Arial" w:cs="Arial"/>
          <w:b w:val="0"/>
          <w:bCs w:val="0"/>
          <w:i w:val="0"/>
          <w:iCs w:val="0"/>
          <w:caps w:val="0"/>
          <w:smallCaps w:val="0"/>
          <w:noProof w:val="0"/>
          <w:color w:val="000000" w:themeColor="text1" w:themeTint="FF" w:themeShade="FF"/>
          <w:sz w:val="24"/>
          <w:szCs w:val="24"/>
          <w:lang w:val="en-GB"/>
        </w:rPr>
        <w:t>babies,</w:t>
      </w:r>
      <w:r w:rsidRPr="72220A6C" w:rsidR="0A6A598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220A6C" w:rsidR="246B2F3F">
        <w:rPr>
          <w:rFonts w:ascii="Arial" w:hAnsi="Arial" w:eastAsia="Arial" w:cs="Arial"/>
          <w:b w:val="0"/>
          <w:bCs w:val="0"/>
          <w:i w:val="0"/>
          <w:iCs w:val="0"/>
          <w:caps w:val="0"/>
          <w:smallCaps w:val="0"/>
          <w:noProof w:val="0"/>
          <w:color w:val="000000" w:themeColor="text1" w:themeTint="FF" w:themeShade="FF"/>
          <w:sz w:val="24"/>
          <w:szCs w:val="24"/>
          <w:lang w:val="en-GB"/>
        </w:rPr>
        <w:t>both</w:t>
      </w:r>
      <w:r w:rsidRPr="72220A6C" w:rsidR="246B2F3F">
        <w:rPr>
          <w:rFonts w:ascii="Arial" w:hAnsi="Arial" w:eastAsia="Arial" w:cs="Arial"/>
          <w:b w:val="0"/>
          <w:bCs w:val="0"/>
          <w:i w:val="0"/>
          <w:iCs w:val="0"/>
          <w:caps w:val="0"/>
          <w:smallCaps w:val="0"/>
          <w:noProof w:val="0"/>
          <w:color w:val="000000" w:themeColor="text1" w:themeTint="FF" w:themeShade="FF"/>
          <w:sz w:val="24"/>
          <w:szCs w:val="24"/>
          <w:lang w:val="en-GB"/>
        </w:rPr>
        <w:t xml:space="preserve"> with and without </w:t>
      </w:r>
      <w:r w:rsidRPr="72220A6C" w:rsidR="5D27247C">
        <w:rPr>
          <w:rFonts w:ascii="Arial" w:hAnsi="Arial" w:eastAsia="Arial" w:cs="Arial"/>
          <w:b w:val="0"/>
          <w:bCs w:val="0"/>
          <w:i w:val="0"/>
          <w:iCs w:val="0"/>
          <w:caps w:val="0"/>
          <w:smallCaps w:val="0"/>
          <w:noProof w:val="0"/>
          <w:color w:val="000000" w:themeColor="text1" w:themeTint="FF" w:themeShade="FF"/>
          <w:sz w:val="24"/>
          <w:szCs w:val="24"/>
          <w:lang w:val="en-GB"/>
        </w:rPr>
        <w:t>complications, Pre-</w:t>
      </w:r>
      <w:r w:rsidRPr="72220A6C" w:rsidR="246B2F3F">
        <w:rPr>
          <w:rFonts w:ascii="Arial" w:hAnsi="Arial" w:eastAsia="Arial" w:cs="Arial"/>
          <w:b w:val="0"/>
          <w:bCs w:val="0"/>
          <w:i w:val="0"/>
          <w:iCs w:val="0"/>
          <w:caps w:val="0"/>
          <w:smallCaps w:val="0"/>
          <w:noProof w:val="0"/>
          <w:color w:val="000000" w:themeColor="text1" w:themeTint="FF" w:themeShade="FF"/>
          <w:sz w:val="24"/>
          <w:szCs w:val="24"/>
          <w:lang w:val="en-GB"/>
        </w:rPr>
        <w:t xml:space="preserve">pregnancy, pregnancy, </w:t>
      </w:r>
      <w:r w:rsidRPr="72220A6C" w:rsidR="246B2F3F">
        <w:rPr>
          <w:rFonts w:ascii="Arial" w:hAnsi="Arial" w:eastAsia="Arial" w:cs="Arial"/>
          <w:b w:val="0"/>
          <w:bCs w:val="0"/>
          <w:i w:val="0"/>
          <w:iCs w:val="0"/>
          <w:caps w:val="0"/>
          <w:smallCaps w:val="0"/>
          <w:noProof w:val="0"/>
          <w:color w:val="000000" w:themeColor="text1" w:themeTint="FF" w:themeShade="FF"/>
          <w:sz w:val="24"/>
          <w:szCs w:val="24"/>
          <w:lang w:val="en-GB"/>
        </w:rPr>
        <w:t>labour</w:t>
      </w:r>
      <w:r w:rsidRPr="72220A6C" w:rsidR="246B2F3F">
        <w:rPr>
          <w:rFonts w:ascii="Arial" w:hAnsi="Arial" w:eastAsia="Arial" w:cs="Arial"/>
          <w:b w:val="0"/>
          <w:bCs w:val="0"/>
          <w:i w:val="0"/>
          <w:iCs w:val="0"/>
          <w:caps w:val="0"/>
          <w:smallCaps w:val="0"/>
          <w:noProof w:val="0"/>
          <w:color w:val="000000" w:themeColor="text1" w:themeTint="FF" w:themeShade="FF"/>
          <w:sz w:val="24"/>
          <w:szCs w:val="24"/>
          <w:lang w:val="en-GB"/>
        </w:rPr>
        <w:t xml:space="preserve"> and birth, and in the early weeks after birth. </w:t>
      </w:r>
      <w:r w:rsidRPr="72220A6C" w:rsidR="246B2F3F">
        <w:rPr>
          <w:rFonts w:ascii="Arial" w:hAnsi="Arial" w:eastAsia="Arial" w:cs="Arial"/>
          <w:b w:val="0"/>
          <w:bCs w:val="0"/>
          <w:i w:val="0"/>
          <w:iCs w:val="0"/>
          <w:caps w:val="0"/>
          <w:smallCaps w:val="0"/>
          <w:noProof w:val="0"/>
          <w:color w:val="000000" w:themeColor="text1" w:themeTint="FF" w:themeShade="FF"/>
          <w:sz w:val="24"/>
          <w:szCs w:val="24"/>
          <w:lang w:val="en-GB"/>
        </w:rPr>
        <w:t>Good quality</w:t>
      </w:r>
      <w:r w:rsidRPr="72220A6C" w:rsidR="246B2F3F">
        <w:rPr>
          <w:rFonts w:ascii="Arial" w:hAnsi="Arial" w:eastAsia="Arial" w:cs="Arial"/>
          <w:b w:val="0"/>
          <w:bCs w:val="0"/>
          <w:i w:val="0"/>
          <w:iCs w:val="0"/>
          <w:caps w:val="0"/>
          <w:smallCaps w:val="0"/>
          <w:noProof w:val="0"/>
          <w:color w:val="000000" w:themeColor="text1" w:themeTint="FF" w:themeShade="FF"/>
          <w:sz w:val="24"/>
          <w:szCs w:val="24"/>
          <w:lang w:val="en-GB"/>
        </w:rPr>
        <w:t xml:space="preserve"> midwifery care offers a combination of prevention and support</w:t>
      </w:r>
      <w:r w:rsidRPr="72220A6C" w:rsidR="7EC2DD47">
        <w:rPr>
          <w:rFonts w:ascii="Arial" w:hAnsi="Arial" w:eastAsia="Arial" w:cs="Arial"/>
          <w:b w:val="0"/>
          <w:bCs w:val="0"/>
          <w:i w:val="0"/>
          <w:iCs w:val="0"/>
          <w:caps w:val="0"/>
          <w:smallCaps w:val="0"/>
          <w:noProof w:val="0"/>
          <w:color w:val="000000" w:themeColor="text1" w:themeTint="FF" w:themeShade="FF"/>
          <w:sz w:val="24"/>
          <w:szCs w:val="24"/>
          <w:lang w:val="en-GB"/>
        </w:rPr>
        <w:t>.</w:t>
      </w:r>
      <w:r w:rsidRPr="72220A6C" w:rsidR="246B2F3F">
        <w:rPr>
          <w:rFonts w:ascii="Arial" w:hAnsi="Arial" w:eastAsia="Arial" w:cs="Arial"/>
          <w:b w:val="0"/>
          <w:bCs w:val="0"/>
          <w:i w:val="0"/>
          <w:iCs w:val="0"/>
          <w:caps w:val="0"/>
          <w:smallCaps w:val="0"/>
          <w:noProof w:val="0"/>
          <w:color w:val="000000" w:themeColor="text1" w:themeTint="FF" w:themeShade="FF"/>
          <w:sz w:val="24"/>
          <w:szCs w:val="24"/>
          <w:lang w:val="en-GB"/>
        </w:rPr>
        <w:t xml:space="preserve"> capabilities and the normal processes of pregnancy, birth, postpartum, and breastfeeding (Table 3-1).</w:t>
      </w:r>
    </w:p>
    <w:p w:rsidR="72220A6C" w:rsidP="745E8CC3" w:rsidRDefault="72220A6C" w14:paraId="45F7C850" w14:textId="6102F19E">
      <w:pPr>
        <w:pStyle w:val="Normal"/>
        <w:rPr>
          <w:rFonts w:ascii="Arial" w:hAnsi="Arial" w:eastAsia="Arial" w:cs="Arial"/>
          <w:noProof w:val="0"/>
          <w:sz w:val="24"/>
          <w:szCs w:val="24"/>
          <w:lang w:val="en-GB"/>
        </w:rPr>
      </w:pPr>
      <w:r w:rsidRPr="2FF0EADF" w:rsidR="6820BC1E">
        <w:rPr>
          <w:rFonts w:ascii="Arial" w:hAnsi="Arial" w:eastAsia="Arial" w:cs="Arial"/>
          <w:b w:val="0"/>
          <w:bCs w:val="0"/>
          <w:i w:val="0"/>
          <w:iCs w:val="0"/>
          <w:caps w:val="0"/>
          <w:smallCaps w:val="0"/>
          <w:noProof w:val="0"/>
          <w:color w:val="1F1F1F"/>
          <w:sz w:val="24"/>
          <w:szCs w:val="24"/>
          <w:lang w:val="en-GB"/>
        </w:rPr>
        <w:t>T</w:t>
      </w:r>
      <w:r w:rsidRPr="2FF0EADF" w:rsidR="7AA6FDF1">
        <w:rPr>
          <w:rFonts w:ascii="Arial" w:hAnsi="Arial" w:eastAsia="Arial" w:cs="Arial"/>
          <w:b w:val="0"/>
          <w:bCs w:val="0"/>
          <w:i w:val="0"/>
          <w:iCs w:val="0"/>
          <w:caps w:val="0"/>
          <w:smallCaps w:val="0"/>
          <w:noProof w:val="0"/>
          <w:color w:val="1F1F1F"/>
          <w:sz w:val="24"/>
          <w:szCs w:val="24"/>
          <w:lang w:val="en-GB"/>
        </w:rPr>
        <w:t xml:space="preserve">he midwife was the professional undertaking most of the antenatal care although in most instances there was a GP available on site if </w:t>
      </w:r>
      <w:r w:rsidRPr="2FF0EADF" w:rsidR="7AA6FDF1">
        <w:rPr>
          <w:rFonts w:ascii="Arial" w:hAnsi="Arial" w:eastAsia="Arial" w:cs="Arial"/>
          <w:b w:val="0"/>
          <w:bCs w:val="0"/>
          <w:i w:val="0"/>
          <w:iCs w:val="0"/>
          <w:caps w:val="0"/>
          <w:smallCaps w:val="0"/>
          <w:noProof w:val="0"/>
          <w:color w:val="1F1F1F"/>
          <w:sz w:val="24"/>
          <w:szCs w:val="24"/>
          <w:lang w:val="en-GB"/>
        </w:rPr>
        <w:t>required</w:t>
      </w:r>
      <w:r w:rsidRPr="2FF0EADF" w:rsidR="7AA6FDF1">
        <w:rPr>
          <w:rFonts w:ascii="Arial" w:hAnsi="Arial" w:eastAsia="Arial" w:cs="Arial"/>
          <w:b w:val="0"/>
          <w:bCs w:val="0"/>
          <w:i w:val="0"/>
          <w:iCs w:val="0"/>
          <w:caps w:val="0"/>
          <w:smallCaps w:val="0"/>
          <w:noProof w:val="0"/>
          <w:color w:val="1F1F1F"/>
          <w:sz w:val="24"/>
          <w:szCs w:val="24"/>
          <w:lang w:val="en-GB"/>
        </w:rPr>
        <w:t>. GPs saw the midwife as the main provider of care with themselves as back up</w:t>
      </w:r>
      <w:r w:rsidRPr="2FF0EADF" w:rsidR="7AA6FDF1">
        <w:rPr>
          <w:rFonts w:ascii="Arial" w:hAnsi="Arial" w:eastAsia="Arial" w:cs="Arial"/>
          <w:b w:val="0"/>
          <w:bCs w:val="0"/>
          <w:i w:val="0"/>
          <w:iCs w:val="0"/>
          <w:caps w:val="0"/>
          <w:smallCaps w:val="0"/>
          <w:noProof w:val="0"/>
          <w:color w:val="1F1F1F"/>
          <w:sz w:val="24"/>
          <w:szCs w:val="24"/>
          <w:lang w:val="en-GB"/>
        </w:rPr>
        <w:t>.</w:t>
      </w:r>
      <w:r w:rsidRPr="2FF0EADF" w:rsidR="7AA6FDF1">
        <w:rPr>
          <w:rFonts w:ascii="Arial" w:hAnsi="Arial" w:eastAsia="Arial" w:cs="Arial"/>
          <w:b w:val="0"/>
          <w:bCs w:val="0"/>
          <w:i w:val="0"/>
          <w:iCs w:val="0"/>
          <w:caps w:val="0"/>
          <w:smallCaps w:val="0"/>
          <w:noProof w:val="0"/>
          <w:color w:val="1F1F1F"/>
          <w:sz w:val="24"/>
          <w:szCs w:val="24"/>
          <w:lang w:val="en-GB"/>
        </w:rPr>
        <w:t xml:space="preserve"> Conflict over responsibility for care was an issue in some instances. Whilst changes in antenatal care provision had been, or were about to be made, only one midwife expressed a clear positive feeling towards midwife-led care. Giving women the opportunity for choice provoked an overwhelming feeling of helplessness for midwives. Midwives and GPs believed their education adequately prepared them to provide antenatal care in the </w:t>
      </w:r>
      <w:r w:rsidRPr="2FF0EADF" w:rsidR="36443618">
        <w:rPr>
          <w:rFonts w:ascii="Arial" w:hAnsi="Arial" w:eastAsia="Arial" w:cs="Arial"/>
          <w:b w:val="0"/>
          <w:bCs w:val="0"/>
          <w:i w:val="0"/>
          <w:iCs w:val="0"/>
          <w:caps w:val="0"/>
          <w:smallCaps w:val="0"/>
          <w:noProof w:val="0"/>
          <w:color w:val="1F1F1F"/>
          <w:sz w:val="24"/>
          <w:szCs w:val="24"/>
          <w:lang w:val="en-GB"/>
        </w:rPr>
        <w:t>community;</w:t>
      </w:r>
      <w:r w:rsidRPr="2FF0EADF" w:rsidR="7AA6FDF1">
        <w:rPr>
          <w:rFonts w:ascii="Arial" w:hAnsi="Arial" w:eastAsia="Arial" w:cs="Arial"/>
          <w:b w:val="0"/>
          <w:bCs w:val="0"/>
          <w:i w:val="0"/>
          <w:iCs w:val="0"/>
          <w:caps w:val="0"/>
          <w:smallCaps w:val="0"/>
          <w:noProof w:val="0"/>
          <w:color w:val="1F1F1F"/>
          <w:sz w:val="24"/>
          <w:szCs w:val="24"/>
          <w:lang w:val="en-GB"/>
        </w:rPr>
        <w:t xml:space="preserve"> however, GPs did not attend regular updating sessions</w:t>
      </w:r>
    </w:p>
    <w:p w:rsidR="54621C1A" w:rsidP="745E8CC3" w:rsidRDefault="54621C1A" w14:paraId="20EFEE62" w14:textId="2760AF91">
      <w:pPr>
        <w:spacing w:before="240" w:beforeAutospacing="off" w:after="240" w:afterAutospacing="off"/>
        <w:rPr>
          <w:rFonts w:ascii="Arial" w:hAnsi="Arial" w:eastAsia="Arial" w:cs="Arial"/>
          <w:b w:val="1"/>
          <w:bCs w:val="1"/>
          <w:noProof w:val="0"/>
          <w:sz w:val="24"/>
          <w:szCs w:val="24"/>
          <w:lang w:val="en-GB"/>
        </w:rPr>
      </w:pPr>
    </w:p>
    <w:p w:rsidR="54621C1A" w:rsidP="745E8CC3" w:rsidRDefault="54621C1A" w14:paraId="1AF0338E" w14:textId="59E8763B">
      <w:pPr>
        <w:spacing w:before="240" w:beforeAutospacing="off" w:after="240" w:afterAutospacing="off"/>
        <w:rPr>
          <w:rFonts w:ascii="Arial" w:hAnsi="Arial" w:eastAsia="Arial" w:cs="Arial"/>
          <w:b w:val="1"/>
          <w:bCs w:val="1"/>
          <w:noProof w:val="0"/>
          <w:sz w:val="24"/>
          <w:szCs w:val="24"/>
          <w:lang w:val="en-GB"/>
        </w:rPr>
      </w:pPr>
    </w:p>
    <w:p w:rsidR="54621C1A" w:rsidP="745E8CC3" w:rsidRDefault="54621C1A" w14:paraId="6A2C58A6" w14:textId="534EA1D2">
      <w:pPr>
        <w:spacing w:before="240" w:beforeAutospacing="off" w:after="240" w:afterAutospacing="off"/>
      </w:pPr>
      <w:r w:rsidRPr="745E8CC3" w:rsidR="78A8D605">
        <w:rPr>
          <w:rFonts w:ascii="Arial" w:hAnsi="Arial" w:eastAsia="Arial" w:cs="Arial"/>
          <w:b w:val="1"/>
          <w:bCs w:val="1"/>
          <w:noProof w:val="0"/>
          <w:sz w:val="24"/>
          <w:szCs w:val="24"/>
          <w:lang w:val="en-GB"/>
        </w:rPr>
        <w:t>Reason for Choosing Community Antenatal Midwifery Services</w:t>
      </w:r>
    </w:p>
    <w:p w:rsidR="54621C1A" w:rsidP="745E8CC3" w:rsidRDefault="54621C1A" w14:paraId="2E735170" w14:textId="73744657">
      <w:pPr>
        <w:pStyle w:val="Normal"/>
        <w:spacing w:before="240" w:beforeAutospacing="off" w:after="240" w:afterAutospacing="off"/>
        <w:rPr>
          <w:rFonts w:ascii="Arial" w:hAnsi="Arial" w:eastAsia="Arial" w:cs="Arial"/>
          <w:noProof w:val="0"/>
          <w:sz w:val="24"/>
          <w:szCs w:val="24"/>
          <w:lang w:val="en-GB"/>
        </w:rPr>
      </w:pPr>
      <w:r w:rsidRPr="2FF0EADF" w:rsidR="78A8D605">
        <w:rPr>
          <w:rFonts w:ascii="Arial" w:hAnsi="Arial" w:eastAsia="Arial" w:cs="Arial"/>
          <w:noProof w:val="0"/>
          <w:sz w:val="24"/>
          <w:szCs w:val="24"/>
          <w:lang w:val="en-GB"/>
        </w:rPr>
        <w:t>I chose community antenatal midwifery services because they offer</w:t>
      </w:r>
      <w:r w:rsidRPr="2FF0EADF" w:rsidR="537C767A">
        <w:rPr>
          <w:rFonts w:ascii="Arial" w:hAnsi="Arial" w:eastAsia="Arial" w:cs="Arial"/>
          <w:noProof w:val="0"/>
          <w:sz w:val="24"/>
          <w:szCs w:val="24"/>
          <w:lang w:val="en-GB"/>
        </w:rPr>
        <w:t xml:space="preserve"> </w:t>
      </w:r>
      <w:r w:rsidRPr="2FF0EADF" w:rsidR="78A8D605">
        <w:rPr>
          <w:rFonts w:ascii="Arial" w:hAnsi="Arial" w:eastAsia="Arial" w:cs="Arial"/>
          <w:noProof w:val="0"/>
          <w:sz w:val="24"/>
          <w:szCs w:val="24"/>
          <w:lang w:val="en-GB"/>
        </w:rPr>
        <w:t xml:space="preserve">more personal, supportive, and accessible approach to pregnancy care. They have different </w:t>
      </w:r>
      <w:r w:rsidRPr="2FF0EADF" w:rsidR="1419EFAA">
        <w:rPr>
          <w:rFonts w:ascii="Arial" w:hAnsi="Arial" w:eastAsia="Arial" w:cs="Arial"/>
          <w:noProof w:val="0"/>
          <w:sz w:val="24"/>
          <w:szCs w:val="24"/>
          <w:lang w:val="en-GB"/>
        </w:rPr>
        <w:t>services which</w:t>
      </w:r>
      <w:r w:rsidRPr="2FF0EADF" w:rsidR="65269953">
        <w:rPr>
          <w:rFonts w:ascii="Arial" w:hAnsi="Arial" w:eastAsia="Arial" w:cs="Arial"/>
          <w:noProof w:val="0"/>
          <w:sz w:val="24"/>
          <w:szCs w:val="24"/>
          <w:lang w:val="en-GB"/>
        </w:rPr>
        <w:t xml:space="preserve"> </w:t>
      </w:r>
      <w:r w:rsidRPr="2FF0EADF" w:rsidR="78A8D605">
        <w:rPr>
          <w:rFonts w:ascii="Arial" w:hAnsi="Arial" w:eastAsia="Arial" w:cs="Arial"/>
          <w:noProof w:val="0"/>
          <w:sz w:val="24"/>
          <w:szCs w:val="24"/>
          <w:lang w:val="en-GB"/>
        </w:rPr>
        <w:t xml:space="preserve">are often based closer to home, which makes it easier for </w:t>
      </w:r>
      <w:r w:rsidRPr="2FF0EADF" w:rsidR="2F545B2D">
        <w:rPr>
          <w:rFonts w:ascii="Arial" w:hAnsi="Arial" w:eastAsia="Arial" w:cs="Arial"/>
          <w:noProof w:val="0"/>
          <w:sz w:val="24"/>
          <w:szCs w:val="24"/>
          <w:lang w:val="en-GB"/>
        </w:rPr>
        <w:t>m</w:t>
      </w:r>
      <w:r w:rsidRPr="2FF0EADF" w:rsidR="78A8D605">
        <w:rPr>
          <w:rFonts w:ascii="Arial" w:hAnsi="Arial" w:eastAsia="Arial" w:cs="Arial"/>
          <w:noProof w:val="0"/>
          <w:sz w:val="24"/>
          <w:szCs w:val="24"/>
          <w:lang w:val="en-GB"/>
        </w:rPr>
        <w:t xml:space="preserve">others to attend regular appointments without the stress of traveling long distances. </w:t>
      </w:r>
      <w:r w:rsidRPr="2FF0EADF" w:rsidR="09AC67FA">
        <w:rPr>
          <w:rFonts w:ascii="Arial" w:hAnsi="Arial" w:eastAsia="Arial" w:cs="Arial"/>
          <w:noProof w:val="0"/>
          <w:sz w:val="24"/>
          <w:szCs w:val="24"/>
          <w:lang w:val="en-GB"/>
        </w:rPr>
        <w:t xml:space="preserve">Close </w:t>
      </w:r>
      <w:r w:rsidRPr="2FF0EADF" w:rsidR="78A8D605">
        <w:rPr>
          <w:rFonts w:ascii="Arial" w:hAnsi="Arial" w:eastAsia="Arial" w:cs="Arial"/>
          <w:noProof w:val="0"/>
          <w:sz w:val="24"/>
          <w:szCs w:val="24"/>
          <w:lang w:val="en-GB"/>
        </w:rPr>
        <w:t>environment tends to be more relaxed and familiar</w:t>
      </w:r>
      <w:r w:rsidRPr="2FF0EADF" w:rsidR="3E3E785F">
        <w:rPr>
          <w:rFonts w:ascii="Arial" w:hAnsi="Arial" w:eastAsia="Arial" w:cs="Arial"/>
          <w:noProof w:val="0"/>
          <w:sz w:val="24"/>
          <w:szCs w:val="24"/>
          <w:lang w:val="en-GB"/>
        </w:rPr>
        <w:t xml:space="preserve"> which</w:t>
      </w:r>
      <w:r w:rsidRPr="2FF0EADF" w:rsidR="78A8D605">
        <w:rPr>
          <w:rFonts w:ascii="Arial" w:hAnsi="Arial" w:eastAsia="Arial" w:cs="Arial"/>
          <w:noProof w:val="0"/>
          <w:sz w:val="24"/>
          <w:szCs w:val="24"/>
          <w:lang w:val="en-GB"/>
        </w:rPr>
        <w:t xml:space="preserve"> help</w:t>
      </w:r>
      <w:r w:rsidRPr="2FF0EADF" w:rsidR="6A1C2DBA">
        <w:rPr>
          <w:rFonts w:ascii="Arial" w:hAnsi="Arial" w:eastAsia="Arial" w:cs="Arial"/>
          <w:noProof w:val="0"/>
          <w:sz w:val="24"/>
          <w:szCs w:val="24"/>
          <w:lang w:val="en-GB"/>
        </w:rPr>
        <w:t>s</w:t>
      </w:r>
      <w:r w:rsidRPr="2FF0EADF" w:rsidR="78A8D605">
        <w:rPr>
          <w:rFonts w:ascii="Arial" w:hAnsi="Arial" w:eastAsia="Arial" w:cs="Arial"/>
          <w:noProof w:val="0"/>
          <w:sz w:val="24"/>
          <w:szCs w:val="24"/>
          <w:lang w:val="en-GB"/>
        </w:rPr>
        <w:t xml:space="preserve"> to build trust between the midwife and the mother.</w:t>
      </w:r>
      <w:r w:rsidRPr="2FF0EADF" w:rsidR="5F6D69E3">
        <w:rPr>
          <w:rFonts w:ascii="Arial" w:hAnsi="Arial" w:eastAsia="Arial" w:cs="Arial"/>
          <w:noProof w:val="0"/>
          <w:sz w:val="24"/>
          <w:szCs w:val="24"/>
          <w:lang w:val="en-GB"/>
        </w:rPr>
        <w:t xml:space="preserve"> (Sandall et al., 2016</w:t>
      </w:r>
      <w:r w:rsidRPr="2FF0EADF" w:rsidR="5F6D69E3">
        <w:rPr>
          <w:rFonts w:ascii="Arial" w:hAnsi="Arial" w:eastAsia="Arial" w:cs="Arial"/>
          <w:noProof w:val="0"/>
          <w:sz w:val="24"/>
          <w:szCs w:val="24"/>
          <w:lang w:val="en-GB"/>
        </w:rPr>
        <w:t>)</w:t>
      </w:r>
      <w:r w:rsidRPr="2FF0EADF" w:rsidR="282E5785">
        <w:rPr>
          <w:rFonts w:ascii="Arial" w:hAnsi="Arial" w:eastAsia="Arial" w:cs="Arial"/>
          <w:noProof w:val="0"/>
          <w:sz w:val="24"/>
          <w:szCs w:val="24"/>
          <w:lang w:val="en-GB"/>
        </w:rPr>
        <w:t xml:space="preserve"> </w:t>
      </w:r>
      <w:r w:rsidRPr="2FF0EADF" w:rsidR="3AABAB5F">
        <w:rPr>
          <w:rFonts w:ascii="Arial" w:hAnsi="Arial" w:eastAsia="Arial" w:cs="Arial"/>
          <w:noProof w:val="0"/>
          <w:sz w:val="24"/>
          <w:szCs w:val="24"/>
          <w:lang w:val="en-GB"/>
        </w:rPr>
        <w:t>(</w:t>
      </w:r>
      <w:r w:rsidRPr="2FF0EADF" w:rsidR="1428F841">
        <w:rPr>
          <w:rFonts w:ascii="Arial" w:hAnsi="Arial" w:eastAsia="Arial" w:cs="Arial"/>
          <w:noProof w:val="0"/>
          <w:sz w:val="24"/>
          <w:szCs w:val="24"/>
          <w:lang w:val="en-GB"/>
        </w:rPr>
        <w:t>A</w:t>
      </w:r>
      <w:r w:rsidRPr="2FF0EADF" w:rsidR="7D783EED">
        <w:rPr>
          <w:rFonts w:ascii="Arial" w:hAnsi="Arial" w:eastAsia="Arial" w:cs="Arial"/>
          <w:noProof w:val="0"/>
          <w:sz w:val="24"/>
          <w:szCs w:val="24"/>
          <w:lang w:val="en-GB"/>
        </w:rPr>
        <w:t>cc</w:t>
      </w:r>
      <w:r w:rsidRPr="2FF0EADF" w:rsidR="1428F841">
        <w:rPr>
          <w:rFonts w:ascii="Arial" w:hAnsi="Arial" w:eastAsia="Arial" w:cs="Arial"/>
          <w:noProof w:val="0"/>
          <w:sz w:val="24"/>
          <w:szCs w:val="24"/>
          <w:lang w:val="en-GB"/>
        </w:rPr>
        <w:t>essed 15.10.2025</w:t>
      </w:r>
      <w:r w:rsidRPr="2FF0EADF" w:rsidR="3B647523">
        <w:rPr>
          <w:rFonts w:ascii="Arial" w:hAnsi="Arial" w:eastAsia="Arial" w:cs="Arial"/>
          <w:noProof w:val="0"/>
          <w:sz w:val="24"/>
          <w:szCs w:val="24"/>
          <w:lang w:val="en-GB"/>
        </w:rPr>
        <w:t>)</w:t>
      </w:r>
    </w:p>
    <w:p w:rsidR="54621C1A" w:rsidP="745E8CC3" w:rsidRDefault="54621C1A" w14:paraId="7A402F6F" w14:textId="776063D5">
      <w:pPr>
        <w:pStyle w:val="Normal"/>
        <w:spacing w:before="240" w:beforeAutospacing="off" w:after="240" w:afterAutospacing="off"/>
        <w:rPr>
          <w:rFonts w:ascii="Arial" w:hAnsi="Arial" w:eastAsia="Arial" w:cs="Arial"/>
          <w:noProof w:val="0"/>
          <w:sz w:val="24"/>
          <w:szCs w:val="24"/>
          <w:lang w:val="en-GB"/>
        </w:rPr>
      </w:pPr>
      <w:r w:rsidRPr="745E8CC3" w:rsidR="78A8D605">
        <w:rPr>
          <w:rFonts w:ascii="Arial" w:hAnsi="Arial" w:eastAsia="Arial" w:cs="Arial"/>
          <w:noProof w:val="0"/>
          <w:sz w:val="24"/>
          <w:szCs w:val="24"/>
          <w:lang w:val="en-GB"/>
        </w:rPr>
        <w:t>Com</w:t>
      </w:r>
      <w:r w:rsidRPr="745E8CC3" w:rsidR="78A8D605">
        <w:rPr>
          <w:rFonts w:ascii="Arial" w:hAnsi="Arial" w:eastAsia="Arial" w:cs="Arial"/>
          <w:noProof w:val="0"/>
          <w:sz w:val="24"/>
          <w:szCs w:val="24"/>
          <w:lang w:val="en-GB"/>
        </w:rPr>
        <w:t xml:space="preserve">munity midwives are also known for </w:t>
      </w:r>
      <w:r w:rsidRPr="745E8CC3" w:rsidR="2C431B34">
        <w:rPr>
          <w:rFonts w:ascii="Arial" w:hAnsi="Arial" w:eastAsia="Arial" w:cs="Arial"/>
          <w:noProof w:val="0"/>
          <w:sz w:val="24"/>
          <w:szCs w:val="24"/>
          <w:lang w:val="en-GB"/>
        </w:rPr>
        <w:t>following up</w:t>
      </w:r>
      <w:r w:rsidRPr="745E8CC3" w:rsidR="78A8D605">
        <w:rPr>
          <w:rFonts w:ascii="Arial" w:hAnsi="Arial" w:eastAsia="Arial" w:cs="Arial"/>
          <w:noProof w:val="0"/>
          <w:sz w:val="24"/>
          <w:szCs w:val="24"/>
          <w:lang w:val="en-GB"/>
        </w:rPr>
        <w:t xml:space="preserve"> care, meaning the same midwife</w:t>
      </w:r>
      <w:r w:rsidRPr="745E8CC3" w:rsidR="1F475054">
        <w:rPr>
          <w:rFonts w:ascii="Arial" w:hAnsi="Arial" w:eastAsia="Arial" w:cs="Arial"/>
          <w:noProof w:val="0"/>
          <w:sz w:val="24"/>
          <w:szCs w:val="24"/>
          <w:lang w:val="en-GB"/>
        </w:rPr>
        <w:t xml:space="preserve"> </w:t>
      </w:r>
      <w:r w:rsidRPr="745E8CC3" w:rsidR="78A8D605">
        <w:rPr>
          <w:rFonts w:ascii="Arial" w:hAnsi="Arial" w:eastAsia="Arial" w:cs="Arial"/>
          <w:noProof w:val="0"/>
          <w:sz w:val="24"/>
          <w:szCs w:val="24"/>
          <w:lang w:val="en-GB"/>
        </w:rPr>
        <w:t>or a small team</w:t>
      </w:r>
      <w:r w:rsidRPr="745E8CC3" w:rsidR="6CBE28F6">
        <w:rPr>
          <w:rFonts w:ascii="Arial" w:hAnsi="Arial" w:eastAsia="Arial" w:cs="Arial"/>
          <w:noProof w:val="0"/>
          <w:sz w:val="24"/>
          <w:szCs w:val="24"/>
          <w:lang w:val="en-GB"/>
        </w:rPr>
        <w:t xml:space="preserve"> </w:t>
      </w:r>
      <w:r w:rsidRPr="745E8CC3" w:rsidR="78A8D605">
        <w:rPr>
          <w:rFonts w:ascii="Arial" w:hAnsi="Arial" w:eastAsia="Arial" w:cs="Arial"/>
          <w:noProof w:val="0"/>
          <w:sz w:val="24"/>
          <w:szCs w:val="24"/>
          <w:lang w:val="en-GB"/>
        </w:rPr>
        <w:t xml:space="preserve">often supports a woman throughout her pregnancy. This </w:t>
      </w:r>
      <w:r w:rsidRPr="745E8CC3" w:rsidR="60CA0B28">
        <w:rPr>
          <w:rFonts w:ascii="Arial" w:hAnsi="Arial" w:eastAsia="Arial" w:cs="Arial"/>
          <w:noProof w:val="0"/>
          <w:sz w:val="24"/>
          <w:szCs w:val="24"/>
          <w:lang w:val="en-GB"/>
        </w:rPr>
        <w:t xml:space="preserve">makes a </w:t>
      </w:r>
      <w:r w:rsidRPr="745E8CC3" w:rsidR="78A8D605">
        <w:rPr>
          <w:rFonts w:ascii="Arial" w:hAnsi="Arial" w:eastAsia="Arial" w:cs="Arial"/>
          <w:noProof w:val="0"/>
          <w:sz w:val="24"/>
          <w:szCs w:val="24"/>
          <w:lang w:val="en-GB"/>
        </w:rPr>
        <w:t>stronger relationship</w:t>
      </w:r>
      <w:r w:rsidRPr="745E8CC3" w:rsidR="4D7B5833">
        <w:rPr>
          <w:rFonts w:ascii="Arial" w:hAnsi="Arial" w:eastAsia="Arial" w:cs="Arial"/>
          <w:noProof w:val="0"/>
          <w:sz w:val="24"/>
          <w:szCs w:val="24"/>
          <w:lang w:val="en-GB"/>
        </w:rPr>
        <w:t xml:space="preserve"> with the mother and midwife.</w:t>
      </w:r>
      <w:r w:rsidRPr="745E8CC3" w:rsidR="78A8D605">
        <w:rPr>
          <w:rFonts w:ascii="Arial" w:hAnsi="Arial" w:eastAsia="Arial" w:cs="Arial"/>
          <w:noProof w:val="0"/>
          <w:sz w:val="24"/>
          <w:szCs w:val="24"/>
          <w:lang w:val="en-GB"/>
        </w:rPr>
        <w:t xml:space="preserve"> </w:t>
      </w:r>
      <w:r w:rsidRPr="745E8CC3" w:rsidR="5CD8010D">
        <w:rPr>
          <w:rFonts w:ascii="Arial" w:hAnsi="Arial" w:eastAsia="Arial" w:cs="Arial"/>
          <w:noProof w:val="0"/>
          <w:sz w:val="24"/>
          <w:szCs w:val="24"/>
          <w:lang w:val="en-GB"/>
        </w:rPr>
        <w:t xml:space="preserve">This is a </w:t>
      </w:r>
      <w:r w:rsidRPr="745E8CC3" w:rsidR="78A8D605">
        <w:rPr>
          <w:rFonts w:ascii="Arial" w:hAnsi="Arial" w:eastAsia="Arial" w:cs="Arial"/>
          <w:noProof w:val="0"/>
          <w:sz w:val="24"/>
          <w:szCs w:val="24"/>
          <w:lang w:val="en-GB"/>
        </w:rPr>
        <w:t>better understanding of i</w:t>
      </w:r>
      <w:r w:rsidRPr="745E8CC3" w:rsidR="78A8D605">
        <w:rPr>
          <w:rFonts w:ascii="Arial" w:hAnsi="Arial" w:eastAsia="Arial" w:cs="Arial"/>
          <w:noProof w:val="0"/>
          <w:sz w:val="24"/>
          <w:szCs w:val="24"/>
          <w:lang w:val="en-GB"/>
        </w:rPr>
        <w:t xml:space="preserve">ndividual needs, and more </w:t>
      </w:r>
      <w:r w:rsidRPr="745E8CC3" w:rsidR="2AE067BF">
        <w:rPr>
          <w:rFonts w:ascii="Arial" w:hAnsi="Arial" w:eastAsia="Arial" w:cs="Arial"/>
          <w:noProof w:val="0"/>
          <w:sz w:val="24"/>
          <w:szCs w:val="24"/>
          <w:lang w:val="en-GB"/>
        </w:rPr>
        <w:t>regular</w:t>
      </w:r>
      <w:r w:rsidRPr="745E8CC3" w:rsidR="78A8D605">
        <w:rPr>
          <w:rFonts w:ascii="Arial" w:hAnsi="Arial" w:eastAsia="Arial" w:cs="Arial"/>
          <w:noProof w:val="0"/>
          <w:sz w:val="24"/>
          <w:szCs w:val="24"/>
          <w:lang w:val="en-GB"/>
        </w:rPr>
        <w:t xml:space="preserve"> monitoring of both mother and ba</w:t>
      </w:r>
      <w:r w:rsidRPr="745E8CC3" w:rsidR="78A8D605">
        <w:rPr>
          <w:rFonts w:ascii="Arial" w:hAnsi="Arial" w:eastAsia="Arial" w:cs="Arial"/>
          <w:noProof w:val="0"/>
          <w:sz w:val="24"/>
          <w:szCs w:val="24"/>
          <w:lang w:val="en-GB"/>
        </w:rPr>
        <w:t>by.</w:t>
      </w:r>
    </w:p>
    <w:p w:rsidR="54621C1A" w:rsidP="745E8CC3" w:rsidRDefault="54621C1A" w14:paraId="79E48FE2" w14:textId="51266788">
      <w:pPr>
        <w:pStyle w:val="Normal"/>
        <w:spacing w:before="240" w:beforeAutospacing="off" w:after="240" w:afterAutospacing="off"/>
        <w:rPr>
          <w:rFonts w:ascii="Arial" w:hAnsi="Arial" w:eastAsia="Arial" w:cs="Arial"/>
          <w:noProof w:val="0"/>
          <w:sz w:val="24"/>
          <w:szCs w:val="24"/>
          <w:lang w:val="en-GB"/>
        </w:rPr>
      </w:pPr>
      <w:r w:rsidRPr="745E8CC3" w:rsidR="78A8D605">
        <w:rPr>
          <w:rFonts w:ascii="Arial" w:hAnsi="Arial" w:eastAsia="Arial" w:cs="Arial"/>
          <w:noProof w:val="0"/>
          <w:sz w:val="24"/>
          <w:szCs w:val="24"/>
          <w:lang w:val="en-GB"/>
        </w:rPr>
        <w:t>I believe that co</w:t>
      </w:r>
      <w:r w:rsidRPr="745E8CC3" w:rsidR="78A8D605">
        <w:rPr>
          <w:rFonts w:ascii="Arial" w:hAnsi="Arial" w:eastAsia="Arial" w:cs="Arial"/>
          <w:noProof w:val="0"/>
          <w:sz w:val="24"/>
          <w:szCs w:val="24"/>
          <w:lang w:val="en-GB"/>
        </w:rPr>
        <w:t xml:space="preserve">mmunity antenatal care </w:t>
      </w:r>
      <w:r w:rsidRPr="745E8CC3" w:rsidR="343098C0">
        <w:rPr>
          <w:rFonts w:ascii="Arial" w:hAnsi="Arial" w:eastAsia="Arial" w:cs="Arial"/>
          <w:noProof w:val="0"/>
          <w:sz w:val="24"/>
          <w:szCs w:val="24"/>
          <w:lang w:val="en-GB"/>
        </w:rPr>
        <w:t>allows</w:t>
      </w:r>
      <w:r w:rsidRPr="745E8CC3" w:rsidR="78A8D605">
        <w:rPr>
          <w:rFonts w:ascii="Arial" w:hAnsi="Arial" w:eastAsia="Arial" w:cs="Arial"/>
          <w:noProof w:val="0"/>
          <w:sz w:val="24"/>
          <w:szCs w:val="24"/>
          <w:lang w:val="en-GB"/>
        </w:rPr>
        <w:t xml:space="preserve"> </w:t>
      </w:r>
      <w:r w:rsidRPr="745E8CC3" w:rsidR="78A8D605">
        <w:rPr>
          <w:rFonts w:ascii="Arial" w:hAnsi="Arial" w:eastAsia="Arial" w:cs="Arial"/>
          <w:noProof w:val="0"/>
          <w:sz w:val="24"/>
          <w:szCs w:val="24"/>
          <w:lang w:val="en-GB"/>
        </w:rPr>
        <w:t>women, promotes healthy pregnancies, and creates a stronger sense of connection between healthcare providers and families.</w:t>
      </w:r>
    </w:p>
    <w:p w:rsidR="54621C1A" w:rsidP="54621C1A" w:rsidRDefault="54621C1A" w14:paraId="6F09893A" w14:textId="1AB0AF5C">
      <w:pPr>
        <w:pStyle w:val="Normal"/>
      </w:pPr>
      <w:r w:rsidR="5D5291C5">
        <w:drawing>
          <wp:inline wp14:editId="3E28D948" wp14:anchorId="70A1F60B">
            <wp:extent cx="2686858" cy="2467796"/>
            <wp:effectExtent l="0" t="0" r="0" b="0"/>
            <wp:docPr id="749182831" name="drawing" descr="A circular diagram of medical services&#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6007663" name=""/>
                    <pic:cNvPicPr/>
                  </pic:nvPicPr>
                  <pic:blipFill>
                    <a:blip xmlns:r="http://schemas.openxmlformats.org/officeDocument/2006/relationships" r:embed="rId1240297311">
                      <a:extLst>
                        <a:ext uri="{28A0092B-C50C-407E-A947-70E740481C1C}">
                          <a14:useLocalDpi xmlns:a14="http://schemas.microsoft.com/office/drawing/2010/main"/>
                        </a:ext>
                      </a:extLst>
                    </a:blip>
                    <a:stretch>
                      <a:fillRect/>
                    </a:stretch>
                  </pic:blipFill>
                  <pic:spPr>
                    <a:xfrm rot="0">
                      <a:off x="0" y="0"/>
                      <a:ext cx="2686858" cy="2467796"/>
                    </a:xfrm>
                    <a:prstGeom prst="rect">
                      <a:avLst/>
                    </a:prstGeom>
                  </pic:spPr>
                </pic:pic>
              </a:graphicData>
            </a:graphic>
          </wp:inline>
        </w:drawing>
      </w:r>
      <w:r w:rsidR="61B687BA">
        <w:drawing>
          <wp:inline wp14:editId="15947894" wp14:anchorId="265731CF">
            <wp:extent cx="3605679" cy="1880963"/>
            <wp:effectExtent l="0" t="0" r="0" b="0"/>
            <wp:docPr id="469111732" name="drawing" descr="A diagram of a community&#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95811954" name=""/>
                    <pic:cNvPicPr/>
                  </pic:nvPicPr>
                  <pic:blipFill>
                    <a:blip xmlns:r="http://schemas.openxmlformats.org/officeDocument/2006/relationships" r:embed="rId1502131720">
                      <a:extLst>
                        <a:ext uri="{28A0092B-C50C-407E-A947-70E740481C1C}">
                          <a14:useLocalDpi xmlns:a14="http://schemas.microsoft.com/office/drawing/2010/main"/>
                        </a:ext>
                      </a:extLst>
                    </a:blip>
                    <a:stretch>
                      <a:fillRect/>
                    </a:stretch>
                  </pic:blipFill>
                  <pic:spPr>
                    <a:xfrm rot="0">
                      <a:off x="0" y="0"/>
                      <a:ext cx="3605679" cy="1880963"/>
                    </a:xfrm>
                    <a:prstGeom prst="rect">
                      <a:avLst/>
                    </a:prstGeom>
                  </pic:spPr>
                </pic:pic>
              </a:graphicData>
            </a:graphic>
          </wp:inline>
        </w:drawing>
      </w:r>
    </w:p>
    <w:p w:rsidR="72220A6C" w:rsidP="2FF0EADF" w:rsidRDefault="72220A6C" w14:paraId="1C22764A" w14:textId="70AECEC2">
      <w:pPr>
        <w:pStyle w:val="Normal"/>
        <w:rPr>
          <w:rFonts w:ascii="Arial Nova" w:hAnsi="Arial Nova" w:eastAsia="Arial Nova" w:cs="Arial Nova"/>
          <w:b w:val="0"/>
          <w:bCs w:val="0"/>
          <w:i w:val="0"/>
          <w:iCs w:val="0"/>
          <w:caps w:val="0"/>
          <w:smallCaps w:val="0"/>
          <w:noProof w:val="0"/>
          <w:color w:val="001D35"/>
          <w:sz w:val="24"/>
          <w:szCs w:val="24"/>
          <w:lang w:val="en-GB"/>
        </w:rPr>
      </w:pPr>
      <w:r w:rsidRPr="2FF0EADF" w:rsidR="6620B4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72220A6C" w:rsidP="2FF0EADF" w:rsidRDefault="72220A6C" w14:paraId="62B98172" w14:textId="1D32FBE1">
      <w:pPr>
        <w:pStyle w:val="Normal"/>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pPr>
    </w:p>
    <w:p w:rsidR="72220A6C" w:rsidP="2FF0EADF" w:rsidRDefault="72220A6C" w14:paraId="7FD3FE1C" w14:textId="6F551366">
      <w:pPr>
        <w:pStyle w:val="Normal"/>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pPr>
    </w:p>
    <w:p w:rsidR="72220A6C" w:rsidP="2FF0EADF" w:rsidRDefault="72220A6C" w14:paraId="0DC96A0F" w14:textId="55201107">
      <w:pPr>
        <w:pStyle w:val="Normal"/>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pPr>
    </w:p>
    <w:p w:rsidR="72220A6C" w:rsidP="2FF0EADF" w:rsidRDefault="72220A6C" w14:paraId="27494649" w14:textId="1F47CACB">
      <w:pPr>
        <w:pStyle w:val="Normal"/>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pPr>
    </w:p>
    <w:p w:rsidR="72220A6C" w:rsidP="2FF0EADF" w:rsidRDefault="72220A6C" w14:paraId="4213FA9F" w14:textId="3517DAF5">
      <w:pPr>
        <w:pStyle w:val="Normal"/>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pPr>
    </w:p>
    <w:p w:rsidR="72220A6C" w:rsidP="2FF0EADF" w:rsidRDefault="72220A6C" w14:paraId="38235766" w14:textId="557183CB">
      <w:pPr>
        <w:pStyle w:val="Normal"/>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pPr>
    </w:p>
    <w:p w:rsidR="72220A6C" w:rsidP="2FF0EADF" w:rsidRDefault="72220A6C" w14:paraId="2B236AE5" w14:textId="5576223F">
      <w:pPr>
        <w:pStyle w:val="Normal"/>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pPr>
    </w:p>
    <w:p w:rsidR="72220A6C" w:rsidP="2FF0EADF" w:rsidRDefault="72220A6C" w14:paraId="52AC78CE" w14:textId="1DF78A2A">
      <w:pPr>
        <w:pStyle w:val="Normal"/>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pPr>
    </w:p>
    <w:p w:rsidR="72220A6C" w:rsidP="2FF0EADF" w:rsidRDefault="72220A6C" w14:paraId="62823D82" w14:textId="0D6535E2">
      <w:pPr>
        <w:pStyle w:val="Normal"/>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pPr>
    </w:p>
    <w:p w:rsidR="72220A6C" w:rsidP="2FF0EADF" w:rsidRDefault="72220A6C" w14:paraId="6A48943D" w14:textId="399024B0">
      <w:pPr>
        <w:pStyle w:val="Normal"/>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pPr>
    </w:p>
    <w:p w:rsidR="72220A6C" w:rsidP="2FF0EADF" w:rsidRDefault="72220A6C" w14:paraId="1417ECBE" w14:textId="73859EDC">
      <w:pPr>
        <w:pStyle w:val="Normal"/>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pPr>
    </w:p>
    <w:p w:rsidR="72220A6C" w:rsidP="2FF0EADF" w:rsidRDefault="72220A6C" w14:paraId="2109D1A8" w14:textId="4DFC3380">
      <w:pPr>
        <w:pStyle w:val="Normal"/>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pPr>
    </w:p>
    <w:p w:rsidR="72220A6C" w:rsidP="2FF0EADF" w:rsidRDefault="72220A6C" w14:paraId="0E569851" w14:textId="4707A4AA">
      <w:pPr>
        <w:pStyle w:val="Normal"/>
        <w:rPr>
          <w:rFonts w:ascii="Arial Nova" w:hAnsi="Arial Nova" w:eastAsia="Arial Nova" w:cs="Arial Nova"/>
          <w:b w:val="0"/>
          <w:bCs w:val="0"/>
          <w:i w:val="0"/>
          <w:iCs w:val="0"/>
          <w:caps w:val="0"/>
          <w:smallCaps w:val="0"/>
          <w:noProof w:val="0"/>
          <w:color w:val="001D35"/>
          <w:sz w:val="24"/>
          <w:szCs w:val="24"/>
          <w:lang w:val="en-GB"/>
        </w:rPr>
      </w:pPr>
      <w:r w:rsidRPr="2FF0EADF" w:rsidR="6AFCFAD6">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 xml:space="preserve">Task </w:t>
      </w:r>
      <w:r w:rsidRPr="2FF0EADF" w:rsidR="6AFCFAD6">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2</w:t>
      </w:r>
      <w:r w:rsidRPr="2FF0EADF" w:rsidR="74E53798">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 xml:space="preserve"> O</w:t>
      </w:r>
      <w:r w:rsidRPr="2FF0EADF" w:rsidR="1829F9E9">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rigin</w:t>
      </w:r>
      <w:r w:rsidRPr="2FF0EADF" w:rsidR="1829F9E9">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 xml:space="preserve"> of the </w:t>
      </w:r>
      <w:r w:rsidRPr="2FF0EADF" w:rsidR="5F8833BF">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N</w:t>
      </w:r>
      <w:r w:rsidRPr="2FF0EADF" w:rsidR="1829F9E9">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 xml:space="preserve">ational </w:t>
      </w:r>
      <w:r w:rsidRPr="2FF0EADF" w:rsidR="0E3D4030">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H</w:t>
      </w:r>
      <w:r w:rsidRPr="2FF0EADF" w:rsidR="1829F9E9">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 xml:space="preserve">ealth </w:t>
      </w:r>
      <w:r w:rsidRPr="2FF0EADF" w:rsidR="20B1DD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S</w:t>
      </w:r>
      <w:r w:rsidRPr="2FF0EADF" w:rsidR="1829F9E9">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 xml:space="preserve">ervice </w:t>
      </w:r>
      <w:r w:rsidRPr="2FF0EADF" w:rsidR="6AFCFAD6">
        <w:rPr>
          <w:rFonts w:ascii="Arial Nova" w:hAnsi="Arial Nova" w:eastAsia="Arial Nova" w:cs="Arial Nova"/>
          <w:b w:val="1"/>
          <w:bCs w:val="1"/>
          <w:i w:val="0"/>
          <w:iCs w:val="0"/>
          <w:caps w:val="0"/>
          <w:smallCaps w:val="0"/>
          <w:strike w:val="0"/>
          <w:dstrike w:val="0"/>
          <w:noProof w:val="0"/>
          <w:color w:val="001D35"/>
          <w:sz w:val="24"/>
          <w:szCs w:val="24"/>
          <w:u w:val="none"/>
          <w:lang w:val="en-GB"/>
        </w:rPr>
        <w:t xml:space="preserve">                                                                                                                     </w:t>
      </w:r>
    </w:p>
    <w:p w:rsidR="72220A6C" w:rsidP="745E8CC3" w:rsidRDefault="72220A6C" w14:paraId="13F86D25" w14:textId="0279C6C5">
      <w:pPr>
        <w:shd w:val="clear" w:color="auto" w:fill="FFFFFF" w:themeFill="background1"/>
        <w:spacing w:before="0" w:beforeAutospacing="off" w:after="30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45E8CC3"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w:t>
      </w:r>
      <w:r w:rsidRPr="745E8CC3" w:rsidR="5E0D1B79">
        <w:rPr>
          <w:rFonts w:ascii="Arial Nova" w:hAnsi="Arial Nova" w:eastAsia="Arial Nova" w:cs="Arial Nova"/>
          <w:b w:val="0"/>
          <w:bCs w:val="0"/>
          <w:i w:val="0"/>
          <w:iCs w:val="0"/>
          <w:caps w:val="0"/>
          <w:smallCaps w:val="0"/>
          <w:noProof w:val="0"/>
          <w:color w:val="000000" w:themeColor="text1" w:themeTint="FF" w:themeShade="FF"/>
          <w:sz w:val="24"/>
          <w:szCs w:val="24"/>
          <w:lang w:val="en-GB"/>
        </w:rPr>
        <w:t>National Health Service (NHS)</w:t>
      </w:r>
      <w:r w:rsidRPr="745E8CC3" w:rsidR="6AFCFAD6">
        <w:rPr>
          <w:rFonts w:ascii="Arial Nova" w:hAnsi="Arial Nova" w:eastAsia="Arial Nova" w:cs="Arial Nova"/>
          <w:b w:val="0"/>
          <w:bCs w:val="0"/>
          <w:i w:val="0"/>
          <w:iCs w:val="0"/>
          <w:caps w:val="0"/>
          <w:smallCaps w:val="0"/>
          <w:noProof w:val="0"/>
          <w:color w:val="auto"/>
          <w:sz w:val="24"/>
          <w:szCs w:val="24"/>
          <w:lang w:val="en-GB"/>
        </w:rPr>
        <w:t>originated from the Beveridge report of 1942, which aimed to combat societal "evils" like disease and want, leading to the National Health Service Act 1946 and its inauguration in 1948</w:t>
      </w:r>
      <w:r w:rsidRPr="745E8CC3"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Its core principles are funding from general taxation, comprehensive services, and availability to all regardless of wealth, ensuring healthcare is free at the point of use. </w:t>
      </w:r>
    </w:p>
    <w:p w:rsidR="72220A6C" w:rsidP="745E8CC3" w:rsidRDefault="72220A6C" w14:paraId="4858FB86" w14:textId="6ABFACC1">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45E8CC3"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The National Health Service (NHS) was officially established on 5 July 1948, marking a pivotal moment in British social and political history. It emerged from the broader context of post-World War II reconstruction, which saw a national consensus around the need for comprehensive welfare reform.</w:t>
      </w:r>
    </w:p>
    <w:p w:rsidR="72220A6C" w:rsidP="745E8CC3" w:rsidRDefault="72220A6C" w14:paraId="3107FCD1" w14:textId="4668FBBD">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1D35"/>
          <w:sz w:val="24"/>
          <w:szCs w:val="24"/>
          <w:lang w:val="en-GB"/>
        </w:rPr>
      </w:pPr>
      <w:r w:rsidRPr="745E8CC3"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roots of </w:t>
      </w:r>
      <w:r w:rsidRPr="745E8CC3"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the</w:t>
      </w:r>
      <w:r w:rsidRPr="745E8CC3" w:rsidR="0BB1421E">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745E8CC3" w:rsidR="0BB1421E">
        <w:rPr>
          <w:rFonts w:ascii="Arial Nova" w:hAnsi="Arial Nova" w:eastAsia="Arial Nova" w:cs="Arial Nova"/>
          <w:b w:val="0"/>
          <w:bCs w:val="0"/>
          <w:i w:val="0"/>
          <w:iCs w:val="0"/>
          <w:caps w:val="0"/>
          <w:smallCaps w:val="0"/>
          <w:noProof w:val="0"/>
          <w:color w:val="000000" w:themeColor="text1" w:themeTint="FF" w:themeShade="FF"/>
          <w:sz w:val="24"/>
          <w:szCs w:val="24"/>
          <w:lang w:val="en-GB"/>
        </w:rPr>
        <w:t>National Health Service )</w:t>
      </w:r>
      <w:r w:rsidRPr="745E8CC3"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NHS can be traced back to earlier developments in public health and social policy.    </w:t>
      </w:r>
      <w:r w:rsidRPr="745E8CC3" w:rsidR="6AFCFAD6">
        <w:rPr>
          <w:rFonts w:ascii="Arial Nova" w:hAnsi="Arial Nova" w:eastAsia="Arial Nova" w:cs="Arial Nova"/>
          <w:b w:val="1"/>
          <w:bCs w:val="1"/>
          <w:i w:val="0"/>
          <w:iCs w:val="0"/>
          <w:caps w:val="0"/>
          <w:smallCaps w:val="0"/>
          <w:strike w:val="0"/>
          <w:dstrike w:val="0"/>
          <w:noProof w:val="0"/>
          <w:color w:val="001D35"/>
          <w:sz w:val="24"/>
          <w:szCs w:val="24"/>
          <w:u w:val="none"/>
          <w:lang w:val="en-GB"/>
        </w:rPr>
        <w:t xml:space="preserve">                                 </w:t>
      </w:r>
    </w:p>
    <w:p w:rsidR="72220A6C" w:rsidP="745E8CC3" w:rsidRDefault="72220A6C" w14:paraId="5B8C40BB" w14:textId="274FB446">
      <w:pPr>
        <w:pStyle w:val="Normal"/>
        <w:suppressLineNumbers w:val="0"/>
        <w:bidi w:val="0"/>
        <w:spacing w:before="240" w:beforeAutospacing="off" w:after="24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45E8CC3" w:rsidR="6AFCFAD6">
        <w:rPr>
          <w:rFonts w:ascii="Arial Nova" w:hAnsi="Arial Nova" w:eastAsia="Arial Nova" w:cs="Arial Nova"/>
          <w:b w:val="1"/>
          <w:bCs w:val="1"/>
          <w:i w:val="0"/>
          <w:iCs w:val="0"/>
          <w:caps w:val="0"/>
          <w:smallCaps w:val="0"/>
          <w:strike w:val="0"/>
          <w:dstrike w:val="0"/>
          <w:noProof w:val="0"/>
          <w:color w:val="001D35"/>
          <w:sz w:val="24"/>
          <w:szCs w:val="24"/>
          <w:u w:val="none"/>
          <w:lang w:val="en-GB"/>
        </w:rPr>
        <w:t xml:space="preserve">  </w:t>
      </w:r>
      <w:r w:rsidRPr="745E8CC3" w:rsidR="6AFCFAD6">
        <w:rPr>
          <w:rFonts w:ascii="Arial Nova" w:hAnsi="Arial Nova" w:eastAsia="Arial Nova" w:cs="Arial Nova"/>
          <w:b w:val="1"/>
          <w:bCs w:val="1"/>
          <w:i w:val="0"/>
          <w:iCs w:val="0"/>
          <w:caps w:val="0"/>
          <w:smallCaps w:val="0"/>
          <w:strike w:val="0"/>
          <w:dstrike w:val="0"/>
          <w:noProof w:val="0"/>
          <w:sz w:val="24"/>
          <w:szCs w:val="24"/>
          <w:lang w:val="en-GB"/>
        </w:rPr>
        <w:t>World war</w:t>
      </w:r>
      <w:r w:rsidRPr="745E8CC3" w:rsidR="1C22B3DA">
        <w:rPr>
          <w:rFonts w:ascii="Arial Nova" w:hAnsi="Arial Nova" w:eastAsia="Arial Nova" w:cs="Arial Nova"/>
          <w:b w:val="1"/>
          <w:bCs w:val="1"/>
          <w:i w:val="0"/>
          <w:iCs w:val="0"/>
          <w:caps w:val="0"/>
          <w:smallCaps w:val="0"/>
          <w:strike w:val="0"/>
          <w:dstrike w:val="0"/>
          <w:noProof w:val="0"/>
          <w:sz w:val="24"/>
          <w:szCs w:val="24"/>
          <w:lang w:val="en-GB"/>
        </w:rPr>
        <w:t xml:space="preserve"> </w:t>
      </w:r>
      <w:r w:rsidRPr="745E8CC3" w:rsidR="1C22B3DA">
        <w:rPr>
          <w:rFonts w:ascii="Arial Nova" w:hAnsi="Arial Nova" w:eastAsia="Arial Nova" w:cs="Arial Nova"/>
          <w:b w:val="1"/>
          <w:bCs w:val="1"/>
          <w:i w:val="0"/>
          <w:iCs w:val="0"/>
          <w:caps w:val="0"/>
          <w:smallCaps w:val="0"/>
          <w:strike w:val="0"/>
          <w:dstrike w:val="0"/>
          <w:noProof w:val="0"/>
          <w:sz w:val="24"/>
          <w:szCs w:val="24"/>
          <w:lang w:val="en-GB"/>
        </w:rPr>
        <w:t>II</w:t>
      </w:r>
      <w:r w:rsidRPr="745E8CC3" w:rsidR="5470EDD4">
        <w:rPr>
          <w:rFonts w:ascii="Arial Nova" w:hAnsi="Arial Nova" w:eastAsia="Arial Nova" w:cs="Arial Nova"/>
          <w:b w:val="1"/>
          <w:bCs w:val="1"/>
          <w:i w:val="0"/>
          <w:iCs w:val="0"/>
          <w:caps w:val="0"/>
          <w:smallCaps w:val="0"/>
          <w:strike w:val="0"/>
          <w:dstrike w:val="0"/>
          <w:noProof w:val="0"/>
          <w:sz w:val="24"/>
          <w:szCs w:val="24"/>
          <w:lang w:val="en-GB"/>
        </w:rPr>
        <w:t>:</w:t>
      </w:r>
      <w:r w:rsidRPr="745E8CC3" w:rsidR="6AFCFAD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The</w:t>
      </w:r>
      <w:r w:rsidRPr="745E8CC3" w:rsidR="6AFCFAD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war </w:t>
      </w:r>
      <w:r w:rsidRPr="745E8CC3" w:rsidR="6AFCFAD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necessitated</w:t>
      </w:r>
      <w:r w:rsidRPr="745E8CC3" w:rsidR="6AFCFAD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 nationalized health service to handle </w:t>
      </w:r>
      <w:r w:rsidRPr="745E8CC3" w:rsidR="6AFCFAD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anticipated</w:t>
      </w:r>
      <w:r w:rsidRPr="745E8CC3" w:rsidR="6AFCFAD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casualties. An</w:t>
      </w:r>
      <w:r w:rsidRPr="745E8CC3" w:rsidR="5E90947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745E8CC3" w:rsidR="1338852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emergency medical service integrated hospital</w:t>
      </w:r>
      <w:r w:rsidRPr="745E8CC3" w:rsidR="6AFCFAD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745E8CC3" w:rsidR="6AFCFAD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demonstrating</w:t>
      </w:r>
      <w:r w:rsidRPr="745E8CC3" w:rsidR="6AFCFAD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the potential of a state-funded system. </w:t>
      </w:r>
    </w:p>
    <w:p w:rsidR="72220A6C" w:rsidP="745E8CC3" w:rsidRDefault="72220A6C" w14:paraId="406EA986" w14:textId="67C73813">
      <w:pPr>
        <w:pStyle w:val="Normal"/>
        <w:suppressLineNumbers w:val="0"/>
        <w:shd w:val="clear" w:color="auto" w:fill="FFFFFF" w:themeFill="background1"/>
        <w:bidi w:val="0"/>
        <w:spacing w:before="0" w:beforeAutospacing="off" w:after="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45E8CC3" w:rsidR="356B3EE7">
        <w:rPr>
          <w:rFonts w:ascii="Arial Nova" w:hAnsi="Arial Nova" w:eastAsia="Arial Nova" w:cs="Arial Nova"/>
          <w:b w:val="1"/>
          <w:bCs w:val="1"/>
          <w:i w:val="0"/>
          <w:iCs w:val="0"/>
          <w:caps w:val="0"/>
          <w:smallCaps w:val="0"/>
          <w:strike w:val="0"/>
          <w:dstrike w:val="0"/>
          <w:noProof w:val="0"/>
          <w:sz w:val="24"/>
          <w:szCs w:val="24"/>
          <w:lang w:val="en-GB"/>
        </w:rPr>
        <w:t xml:space="preserve">Beveridge report </w:t>
      </w:r>
      <w:r w:rsidRPr="745E8CC3" w:rsidR="6AFCFAD6">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(1942):</w:t>
      </w:r>
      <w:r w:rsidRPr="745E8CC3" w:rsidR="6C887E58">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 xml:space="preserve"> </w:t>
      </w:r>
      <w:r w:rsidRPr="745E8CC3" w:rsidR="6AFCFAD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Sir William Beveridge </w:t>
      </w:r>
      <w:r w:rsidRPr="745E8CC3" w:rsidR="6AFCFAD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identified</w:t>
      </w:r>
      <w:r w:rsidRPr="745E8CC3" w:rsidR="6AFCFAD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five "great </w:t>
      </w:r>
      <w:r w:rsidRPr="745E8CC3" w:rsidR="6AFCFAD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evils</w:t>
      </w:r>
      <w:r w:rsidRPr="745E8CC3" w:rsidR="167DBE1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745E8CC3" w:rsidR="4A30B59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745E8CC3" w:rsidR="6AFCFAD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want</w:t>
      </w:r>
      <w:r w:rsidRPr="745E8CC3" w:rsidR="6AFCFAD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disease, ignorance, squalor, and idleness</w:t>
      </w:r>
      <w:r w:rsidRPr="745E8CC3" w:rsidR="10814EE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745E8CC3" w:rsidR="6AFCFAD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and proposed a comprehensive national health service to combat them. </w:t>
      </w:r>
    </w:p>
    <w:p w:rsidR="72220A6C" w:rsidP="2FF0EADF" w:rsidRDefault="72220A6C" w14:paraId="7E52F66A" w14:textId="78ACD7FA">
      <w:pPr>
        <w:pStyle w:val="Normal"/>
        <w:suppressLineNumbers w:val="0"/>
        <w:shd w:val="clear" w:color="auto" w:fill="FFFFFF" w:themeFill="background1"/>
        <w:bidi w:val="0"/>
        <w:spacing w:before="0" w:beforeAutospacing="off" w:after="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FF0EADF" w:rsidR="36FBBC96">
        <w:rPr>
          <w:rFonts w:ascii="Arial Nova" w:hAnsi="Arial Nova" w:eastAsia="Arial Nova" w:cs="Arial Nova"/>
          <w:b w:val="1"/>
          <w:bCs w:val="1"/>
          <w:i w:val="0"/>
          <w:iCs w:val="0"/>
          <w:caps w:val="0"/>
          <w:smallCaps w:val="0"/>
          <w:strike w:val="0"/>
          <w:dstrike w:val="0"/>
          <w:noProof w:val="0"/>
          <w:sz w:val="24"/>
          <w:szCs w:val="24"/>
          <w:lang w:val="en-GB"/>
        </w:rPr>
        <w:t>National health service act</w:t>
      </w:r>
      <w:r w:rsidRPr="2FF0EADF" w:rsidR="6AFCFAD6">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 xml:space="preserve"> (1946</w:t>
      </w:r>
      <w:r w:rsidRPr="2FF0EADF" w:rsidR="6AFCFAD6">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w:t>
      </w:r>
      <w:r w:rsidRPr="2FF0EADF" w:rsidR="7A6AC0A3">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 xml:space="preserve"> </w:t>
      </w:r>
      <w:r w:rsidRPr="2FF0EADF" w:rsidR="6AFCFAD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T</w:t>
      </w:r>
      <w:r w:rsidRPr="2FF0EADF" w:rsidR="6AFCFAD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his</w:t>
      </w:r>
      <w:r w:rsidRPr="2FF0EADF" w:rsidR="6AFCFAD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Act, passed by the </w:t>
      </w:r>
      <w:r w:rsidRPr="2FF0EADF" w:rsidR="23EF397A">
        <w:rPr>
          <w:rFonts w:ascii="Arial Nova" w:hAnsi="Arial Nova" w:eastAsia="Arial Nova" w:cs="Arial Nova"/>
          <w:b w:val="0"/>
          <w:bCs w:val="0"/>
          <w:i w:val="0"/>
          <w:iCs w:val="0"/>
          <w:caps w:val="0"/>
          <w:smallCaps w:val="0"/>
          <w:strike w:val="0"/>
          <w:dstrike w:val="0"/>
          <w:noProof w:val="0"/>
          <w:sz w:val="24"/>
          <w:szCs w:val="24"/>
          <w:lang w:val="en-GB"/>
        </w:rPr>
        <w:t>labour</w:t>
      </w:r>
      <w:r w:rsidRPr="2FF0EADF" w:rsidR="06512D66">
        <w:rPr>
          <w:rFonts w:ascii="Arial Nova" w:hAnsi="Arial Nova" w:eastAsia="Arial Nova" w:cs="Arial Nova"/>
          <w:b w:val="0"/>
          <w:bCs w:val="0"/>
          <w:i w:val="0"/>
          <w:iCs w:val="0"/>
          <w:caps w:val="0"/>
          <w:smallCaps w:val="0"/>
          <w:strike w:val="0"/>
          <w:dstrike w:val="0"/>
          <w:noProof w:val="0"/>
          <w:sz w:val="24"/>
          <w:szCs w:val="24"/>
          <w:lang w:val="en-GB"/>
        </w:rPr>
        <w:t xml:space="preserve"> government </w:t>
      </w:r>
      <w:r w:rsidRPr="2FF0EADF" w:rsidR="6AFCFAD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under Minister of Health Aneurin Bevan, </w:t>
      </w:r>
      <w:r w:rsidRPr="2FF0EADF" w:rsidR="6AFCFAD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established</w:t>
      </w:r>
      <w:r w:rsidRPr="2FF0EADF" w:rsidR="6AFCFAD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the foundation for the </w:t>
      </w:r>
      <w:r w:rsidRPr="2FF0EADF" w:rsidR="4D8E8B2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(National Health </w:t>
      </w:r>
      <w:r w:rsidRPr="2FF0EADF" w:rsidR="4D8E8B2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Service)</w:t>
      </w:r>
      <w:r w:rsidRPr="2FF0EADF" w:rsidR="5FC039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2FF0EADF" w:rsidR="6AFCFAD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NHS</w:t>
      </w:r>
      <w:r w:rsidRPr="2FF0EADF" w:rsidR="6AFCFAD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2FF0EADF" w:rsidR="681185A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Inauguration</w:t>
      </w:r>
      <w:r w:rsidRPr="2FF0EADF" w:rsidR="5329318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2FF0EADF" w:rsidR="6AFCFAD6">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(1948</w:t>
      </w:r>
      <w:r w:rsidRPr="2FF0EADF" w:rsidR="6AFCFAD6">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w:t>
      </w:r>
      <w:r w:rsidRPr="2FF0EADF" w:rsidR="38B07A92">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 xml:space="preserve"> </w:t>
      </w:r>
      <w:r w:rsidRPr="2FF0EADF" w:rsidR="6AFCFAD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The</w:t>
      </w:r>
      <w:r w:rsidRPr="2FF0EADF" w:rsidR="6AFCFAD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2FF0EADF" w:rsidR="267360F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National Health Service (</w:t>
      </w:r>
      <w:r w:rsidRPr="2FF0EADF" w:rsidR="6AFCFAD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NHS</w:t>
      </w:r>
      <w:r w:rsidRPr="2FF0EADF" w:rsidR="6DE8267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2FF0EADF" w:rsidR="6AFCFAD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officially began on July 5, 1948, as part of a broader post-war welfare </w:t>
      </w:r>
      <w:r w:rsidRPr="2FF0EADF" w:rsidR="2E52106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reform</w:t>
      </w:r>
      <w:r w:rsidRPr="2FF0EADF" w:rsidR="6AFCFAD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p>
    <w:p w:rsidR="72220A6C" w:rsidP="745E8CC3" w:rsidRDefault="72220A6C" w14:paraId="1CA31ADF" w14:textId="76847DB2">
      <w:pPr>
        <w:shd w:val="clear" w:color="auto" w:fill="FFFFFF" w:themeFill="background1"/>
        <w:spacing w:before="150" w:beforeAutospacing="off" w:after="30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45E8CC3" w:rsidR="6AFCFAD6">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Key Principles</w:t>
      </w:r>
    </w:p>
    <w:p w:rsidR="72220A6C" w:rsidP="2FF0EADF" w:rsidRDefault="72220A6C" w14:paraId="5DA308BA" w14:textId="58331A0B">
      <w:pPr>
        <w:shd w:val="clear" w:color="auto" w:fill="FFFFFF" w:themeFill="background1"/>
        <w:spacing w:before="150" w:beforeAutospacing="off" w:after="30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FF0EADF" w:rsidR="6AFCFAD6">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Free at the Point of </w:t>
      </w:r>
      <w:r w:rsidRPr="2FF0EADF" w:rsidR="6AFCFAD6">
        <w:rPr>
          <w:rFonts w:ascii="Arial Nova" w:hAnsi="Arial Nova" w:eastAsia="Arial Nova" w:cs="Arial Nova"/>
          <w:b w:val="1"/>
          <w:bCs w:val="1"/>
          <w:i w:val="0"/>
          <w:iCs w:val="0"/>
          <w:caps w:val="0"/>
          <w:smallCaps w:val="0"/>
          <w:noProof w:val="0"/>
          <w:color w:val="000000" w:themeColor="text1" w:themeTint="FF" w:themeShade="FF"/>
          <w:sz w:val="24"/>
          <w:szCs w:val="24"/>
          <w:lang w:val="en-GB"/>
        </w:rPr>
        <w:t>Use:</w:t>
      </w:r>
      <w:r w:rsidRPr="2FF0EADF" w:rsidR="66056837">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w:t>
      </w:r>
      <w:r w:rsidRPr="2FF0EADF"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Healthcare</w:t>
      </w:r>
      <w:r w:rsidRPr="2FF0EADF"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services are provided without upfront cost to the patient, based on clinical need rather than the ability to pay</w:t>
      </w:r>
      <w:r w:rsidRPr="2FF0EADF"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2FF0EADF"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72220A6C" w:rsidP="745E8CC3" w:rsidRDefault="72220A6C" w14:paraId="6B9B84C1" w14:textId="32E47D0A">
      <w:pPr>
        <w:shd w:val="clear" w:color="auto" w:fill="FFFFFF" w:themeFill="background1"/>
        <w:spacing w:before="150" w:beforeAutospacing="off" w:after="30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45E8CC3" w:rsidR="6AFCFAD6">
        <w:rPr>
          <w:rFonts w:ascii="Arial Nova" w:hAnsi="Arial Nova" w:eastAsia="Arial Nova" w:cs="Arial Nova"/>
          <w:b w:val="1"/>
          <w:bCs w:val="1"/>
          <w:i w:val="0"/>
          <w:iCs w:val="0"/>
          <w:caps w:val="0"/>
          <w:smallCaps w:val="0"/>
          <w:noProof w:val="0"/>
          <w:color w:val="000000" w:themeColor="text1" w:themeTint="FF" w:themeShade="FF"/>
          <w:sz w:val="24"/>
          <w:szCs w:val="24"/>
          <w:lang w:val="en-GB"/>
        </w:rPr>
        <w:t>Funded by Taxation:</w:t>
      </w:r>
      <w:r w:rsidRPr="745E8CC3"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NHS is financed primarily through general taxation, making its cost a collective rather than individual responsibility.                                                                                          </w:t>
      </w:r>
      <w:r w:rsidRPr="745E8CC3" w:rsidR="4C92759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45E8CC3"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45E8CC3" w:rsidR="6AFCFAD6">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Comprehensive </w:t>
      </w:r>
      <w:r w:rsidRPr="745E8CC3" w:rsidR="6AFCFAD6">
        <w:rPr>
          <w:rFonts w:ascii="Arial Nova" w:hAnsi="Arial Nova" w:eastAsia="Arial Nova" w:cs="Arial Nova"/>
          <w:b w:val="1"/>
          <w:bCs w:val="1"/>
          <w:i w:val="0"/>
          <w:iCs w:val="0"/>
          <w:caps w:val="0"/>
          <w:smallCaps w:val="0"/>
          <w:noProof w:val="0"/>
          <w:color w:val="000000" w:themeColor="text1" w:themeTint="FF" w:themeShade="FF"/>
          <w:sz w:val="24"/>
          <w:szCs w:val="24"/>
          <w:lang w:val="en-GB"/>
        </w:rPr>
        <w:t>Services:</w:t>
      </w:r>
      <w:r w:rsidRPr="745E8CC3"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The</w:t>
      </w:r>
      <w:r w:rsidRPr="745E8CC3"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goal was to </w:t>
      </w:r>
      <w:r w:rsidRPr="745E8CC3"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provide</w:t>
      </w:r>
      <w:r w:rsidRPr="745E8CC3"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complete range of preventive and curative services for the entire population.                                                                                                             </w:t>
      </w:r>
      <w:r w:rsidRPr="745E8CC3" w:rsidR="331CC00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45E8CC3" w:rsidR="6AFCFAD6">
        <w:rPr>
          <w:rFonts w:ascii="Arial Nova" w:hAnsi="Arial Nova" w:eastAsia="Arial Nova" w:cs="Arial Nova"/>
          <w:b w:val="1"/>
          <w:bCs w:val="1"/>
          <w:i w:val="0"/>
          <w:iCs w:val="0"/>
          <w:caps w:val="0"/>
          <w:smallCaps w:val="0"/>
          <w:noProof w:val="0"/>
          <w:color w:val="000000" w:themeColor="text1" w:themeTint="FF" w:themeShade="FF"/>
          <w:sz w:val="24"/>
          <w:szCs w:val="24"/>
          <w:lang w:val="en-GB"/>
        </w:rPr>
        <w:t>Universality:</w:t>
      </w:r>
      <w:r w:rsidRPr="745E8CC3"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Everyone</w:t>
      </w:r>
      <w:r w:rsidRPr="745E8CC3"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was eligible for care, including visitors and temporary residents, ensuring broad access to medical aid.                                                                                                                                  </w:t>
      </w:r>
      <w:r w:rsidRPr="745E8CC3"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45E8CC3" w:rsidR="6AFCFAD6">
        <w:rPr>
          <w:rFonts w:ascii="Arial Nova" w:hAnsi="Arial Nova" w:eastAsia="Arial Nova" w:cs="Arial Nova"/>
          <w:b w:val="1"/>
          <w:bCs w:val="1"/>
          <w:i w:val="0"/>
          <w:iCs w:val="0"/>
          <w:caps w:val="0"/>
          <w:smallCaps w:val="0"/>
          <w:noProof w:val="0"/>
          <w:color w:val="000000" w:themeColor="text1" w:themeTint="FF" w:themeShade="FF"/>
          <w:sz w:val="24"/>
          <w:szCs w:val="24"/>
          <w:lang w:val="en-GB"/>
        </w:rPr>
        <w:t>National, Integrated Ser</w:t>
      </w:r>
      <w:r w:rsidRPr="745E8CC3" w:rsidR="6AFCFAD6">
        <w:rPr>
          <w:rFonts w:ascii="Arial Nova" w:hAnsi="Arial Nova" w:eastAsia="Arial Nova" w:cs="Arial Nova"/>
          <w:b w:val="1"/>
          <w:bCs w:val="1"/>
          <w:i w:val="0"/>
          <w:iCs w:val="0"/>
          <w:caps w:val="0"/>
          <w:smallCaps w:val="0"/>
          <w:noProof w:val="0"/>
          <w:color w:val="000000" w:themeColor="text1" w:themeTint="FF" w:themeShade="FF"/>
          <w:sz w:val="24"/>
          <w:szCs w:val="24"/>
          <w:lang w:val="en-GB"/>
        </w:rPr>
        <w:t>vice:</w:t>
      </w:r>
      <w:r w:rsidRPr="745E8CC3"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The NH</w:t>
      </w:r>
      <w:r w:rsidRPr="745E8CC3"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S brought hospitals, general practitioners, dentists, and pharmacists under one umbrella.</w:t>
      </w:r>
    </w:p>
    <w:p w:rsidR="72220A6C" w:rsidP="745E8CC3" w:rsidRDefault="72220A6C" w14:paraId="35F3E01F" w14:textId="08CCA253">
      <w:pPr>
        <w:pStyle w:val="Normal"/>
        <w:suppressLineNumbers w:val="0"/>
        <w:shd w:val="clear" w:color="auto" w:fill="FFFFFF" w:themeFill="background1"/>
        <w:bidi w:val="0"/>
        <w:spacing w:before="150" w:beforeAutospacing="off" w:after="300" w:afterAutospacing="off" w:line="360" w:lineRule="auto"/>
        <w:ind w:left="0" w:right="0"/>
        <w:jc w:val="left"/>
        <w:rPr>
          <w:rFonts w:ascii="Arial Nova" w:hAnsi="Arial Nova" w:eastAsia="Arial Nova" w:cs="Arial Nova"/>
          <w:b w:val="0"/>
          <w:bCs w:val="0"/>
          <w:i w:val="0"/>
          <w:iCs w:val="0"/>
          <w:caps w:val="0"/>
          <w:smallCaps w:val="0"/>
          <w:noProof w:val="0"/>
          <w:color w:val="001D35"/>
          <w:sz w:val="24"/>
          <w:szCs w:val="24"/>
          <w:lang w:val="en-GB"/>
        </w:rPr>
      </w:pPr>
      <w:r w:rsidRPr="745E8CC3"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Here are the five </w:t>
      </w:r>
      <w:r w:rsidRPr="745E8CC3"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principles,</w:t>
      </w:r>
      <w:r w:rsidRPr="745E8CC3" w:rsidR="1C10E3E3">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745E8CC3" w:rsidR="1C10E3E3">
        <w:rPr>
          <w:rFonts w:ascii="Arial Nova" w:hAnsi="Arial Nova" w:eastAsia="Arial Nova" w:cs="Arial Nova"/>
          <w:b w:val="0"/>
          <w:bCs w:val="0"/>
          <w:i w:val="0"/>
          <w:iCs w:val="0"/>
          <w:caps w:val="0"/>
          <w:smallCaps w:val="0"/>
          <w:noProof w:val="0"/>
          <w:color w:val="000000" w:themeColor="text1" w:themeTint="FF" w:themeShade="FF"/>
          <w:sz w:val="24"/>
          <w:szCs w:val="24"/>
          <w:lang w:val="en-GB"/>
        </w:rPr>
        <w:t>National Health Service)</w:t>
      </w:r>
      <w:r w:rsidRPr="745E8CC3"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NHS England </w:t>
      </w:r>
      <w:r w:rsidRPr="745E8CC3"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operates</w:t>
      </w:r>
      <w:r w:rsidRPr="745E8CC3"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under the broader guidance of the </w:t>
      </w:r>
      <w:r w:rsidRPr="745E8CC3" w:rsidR="140F4E1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(National Health </w:t>
      </w:r>
      <w:r w:rsidRPr="745E8CC3" w:rsidR="140F4E1E">
        <w:rPr>
          <w:rFonts w:ascii="Arial Nova" w:hAnsi="Arial Nova" w:eastAsia="Arial Nova" w:cs="Arial Nova"/>
          <w:b w:val="0"/>
          <w:bCs w:val="0"/>
          <w:i w:val="0"/>
          <w:iCs w:val="0"/>
          <w:caps w:val="0"/>
          <w:smallCaps w:val="0"/>
          <w:noProof w:val="0"/>
          <w:color w:val="000000" w:themeColor="text1" w:themeTint="FF" w:themeShade="FF"/>
          <w:sz w:val="24"/>
          <w:szCs w:val="24"/>
          <w:lang w:val="en-GB"/>
        </w:rPr>
        <w:t>Service)</w:t>
      </w:r>
      <w:r w:rsidRPr="745E8CC3" w:rsidR="6A6B056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45E8CC3" w:rsidR="140F4E1E">
        <w:rPr>
          <w:rFonts w:ascii="Arial Nova" w:hAnsi="Arial Nova" w:eastAsia="Arial Nova" w:cs="Arial Nova"/>
          <w:b w:val="0"/>
          <w:bCs w:val="0"/>
          <w:i w:val="0"/>
          <w:iCs w:val="0"/>
          <w:caps w:val="0"/>
          <w:smallCaps w:val="0"/>
          <w:strike w:val="0"/>
          <w:dstrike w:val="0"/>
          <w:noProof w:val="0"/>
          <w:sz w:val="24"/>
          <w:szCs w:val="24"/>
          <w:lang w:val="en-GB"/>
        </w:rPr>
        <w:t>NHS</w:t>
      </w:r>
      <w:r w:rsidRPr="745E8CC3" w:rsidR="140F4E1E">
        <w:rPr>
          <w:rFonts w:ascii="Arial Nova" w:hAnsi="Arial Nova" w:eastAsia="Arial Nova" w:cs="Arial Nova"/>
          <w:b w:val="0"/>
          <w:bCs w:val="0"/>
          <w:i w:val="0"/>
          <w:iCs w:val="0"/>
          <w:caps w:val="0"/>
          <w:smallCaps w:val="0"/>
          <w:strike w:val="0"/>
          <w:dstrike w:val="0"/>
          <w:noProof w:val="0"/>
          <w:sz w:val="24"/>
          <w:szCs w:val="24"/>
          <w:lang w:val="en-GB"/>
        </w:rPr>
        <w:t xml:space="preserve"> Constitution </w:t>
      </w:r>
      <w:r w:rsidRPr="745E8CC3" w:rsidR="6AFCFAD6">
        <w:rPr>
          <w:rFonts w:ascii="Arial Nova" w:hAnsi="Arial Nova" w:eastAsia="Arial Nova" w:cs="Arial Nova"/>
          <w:b w:val="0"/>
          <w:bCs w:val="0"/>
          <w:i w:val="0"/>
          <w:iCs w:val="0"/>
          <w:caps w:val="0"/>
          <w:smallCaps w:val="0"/>
          <w:noProof w:val="0"/>
          <w:color w:val="001D35"/>
          <w:sz w:val="24"/>
          <w:szCs w:val="24"/>
          <w:lang w:val="en-GB"/>
        </w:rPr>
        <w:t>and its own set of values and improvement approaches, which can be interpreted into key principles of its operation. The guiding principles often include</w:t>
      </w:r>
    </w:p>
    <w:p w:rsidR="72220A6C" w:rsidP="745E8CC3" w:rsidRDefault="72220A6C" w14:paraId="575C28F2" w14:textId="677EF163">
      <w:pPr>
        <w:pStyle w:val="ListParagraph"/>
        <w:numPr>
          <w:ilvl w:val="0"/>
          <w:numId w:val="5"/>
        </w:numPr>
        <w:shd w:val="clear" w:color="auto" w:fill="FFFFFF" w:themeFill="background1"/>
        <w:spacing w:before="150" w:beforeAutospacing="off" w:after="300" w:afterAutospacing="off" w:line="360" w:lineRule="auto"/>
        <w:rPr>
          <w:rFonts w:ascii="Arial Nova" w:hAnsi="Arial Nova" w:eastAsia="Arial Nova" w:cs="Arial Nova"/>
          <w:b w:val="0"/>
          <w:bCs w:val="0"/>
          <w:i w:val="0"/>
          <w:iCs w:val="0"/>
          <w:caps w:val="0"/>
          <w:smallCaps w:val="0"/>
          <w:noProof w:val="0"/>
          <w:color w:val="001D35"/>
          <w:sz w:val="24"/>
          <w:szCs w:val="24"/>
          <w:lang w:val="en-GB"/>
        </w:rPr>
      </w:pPr>
      <w:r w:rsidRPr="745E8CC3" w:rsidR="6AFCFAD6">
        <w:rPr>
          <w:rFonts w:ascii="Arial Nova" w:hAnsi="Arial Nova" w:eastAsia="Arial Nova" w:cs="Arial Nova"/>
          <w:b w:val="0"/>
          <w:bCs w:val="0"/>
          <w:i w:val="0"/>
          <w:iCs w:val="0"/>
          <w:caps w:val="0"/>
          <w:smallCaps w:val="0"/>
          <w:noProof w:val="0"/>
          <w:color w:val="001D35"/>
          <w:sz w:val="24"/>
          <w:szCs w:val="24"/>
          <w:lang w:val="en-GB"/>
        </w:rPr>
        <w:t xml:space="preserve"> Focusing on patients</w:t>
      </w:r>
    </w:p>
    <w:p w:rsidR="72220A6C" w:rsidP="745E8CC3" w:rsidRDefault="72220A6C" w14:paraId="081A681D" w14:textId="487191A5">
      <w:pPr>
        <w:pStyle w:val="ListParagraph"/>
        <w:numPr>
          <w:ilvl w:val="0"/>
          <w:numId w:val="5"/>
        </w:numPr>
        <w:shd w:val="clear" w:color="auto" w:fill="FFFFFF" w:themeFill="background1"/>
        <w:spacing w:before="150" w:beforeAutospacing="off" w:after="300" w:afterAutospacing="off" w:line="360" w:lineRule="auto"/>
        <w:rPr>
          <w:rFonts w:ascii="Arial Nova" w:hAnsi="Arial Nova" w:eastAsia="Arial Nova" w:cs="Arial Nova"/>
          <w:b w:val="0"/>
          <w:bCs w:val="0"/>
          <w:i w:val="0"/>
          <w:iCs w:val="0"/>
          <w:caps w:val="0"/>
          <w:smallCaps w:val="0"/>
          <w:noProof w:val="0"/>
          <w:color w:val="001D35"/>
          <w:sz w:val="24"/>
          <w:szCs w:val="24"/>
          <w:lang w:val="en-GB"/>
        </w:rPr>
      </w:pPr>
      <w:r w:rsidRPr="745E8CC3" w:rsidR="6AFCFAD6">
        <w:rPr>
          <w:rFonts w:ascii="Arial Nova" w:hAnsi="Arial Nova" w:eastAsia="Arial Nova" w:cs="Arial Nova"/>
          <w:b w:val="0"/>
          <w:bCs w:val="0"/>
          <w:i w:val="0"/>
          <w:iCs w:val="0"/>
          <w:caps w:val="0"/>
          <w:smallCaps w:val="0"/>
          <w:noProof w:val="0"/>
          <w:color w:val="001D35"/>
          <w:sz w:val="24"/>
          <w:szCs w:val="24"/>
          <w:lang w:val="en-GB"/>
        </w:rPr>
        <w:t>providing compassionate</w:t>
      </w:r>
    </w:p>
    <w:p w:rsidR="72220A6C" w:rsidP="745E8CC3" w:rsidRDefault="72220A6C" w14:paraId="5C5EC132" w14:textId="2DE380C0">
      <w:pPr>
        <w:pStyle w:val="ListParagraph"/>
        <w:numPr>
          <w:ilvl w:val="0"/>
          <w:numId w:val="5"/>
        </w:numPr>
        <w:shd w:val="clear" w:color="auto" w:fill="FFFFFF" w:themeFill="background1"/>
        <w:spacing w:before="150" w:beforeAutospacing="off" w:after="300" w:afterAutospacing="off" w:line="360" w:lineRule="auto"/>
        <w:rPr>
          <w:rFonts w:ascii="Arial Nova" w:hAnsi="Arial Nova" w:eastAsia="Arial Nova" w:cs="Arial Nova"/>
          <w:b w:val="0"/>
          <w:bCs w:val="0"/>
          <w:i w:val="0"/>
          <w:iCs w:val="0"/>
          <w:caps w:val="0"/>
          <w:smallCaps w:val="0"/>
          <w:noProof w:val="0"/>
          <w:color w:val="001D35"/>
          <w:sz w:val="24"/>
          <w:szCs w:val="24"/>
          <w:lang w:val="en-GB"/>
        </w:rPr>
      </w:pPr>
      <w:r w:rsidRPr="745E8CC3" w:rsidR="6AFCFAD6">
        <w:rPr>
          <w:rFonts w:ascii="Arial Nova" w:hAnsi="Arial Nova" w:eastAsia="Arial Nova" w:cs="Arial Nova"/>
          <w:b w:val="0"/>
          <w:bCs w:val="0"/>
          <w:i w:val="0"/>
          <w:iCs w:val="0"/>
          <w:caps w:val="0"/>
          <w:smallCaps w:val="0"/>
          <w:noProof w:val="0"/>
          <w:color w:val="001D35"/>
          <w:sz w:val="24"/>
          <w:szCs w:val="24"/>
          <w:lang w:val="en-GB"/>
        </w:rPr>
        <w:t xml:space="preserve"> dignified care</w:t>
      </w:r>
    </w:p>
    <w:p w:rsidR="72220A6C" w:rsidP="745E8CC3" w:rsidRDefault="72220A6C" w14:paraId="7F3F360B" w14:textId="4F03EC93">
      <w:pPr>
        <w:pStyle w:val="ListParagraph"/>
        <w:numPr>
          <w:ilvl w:val="0"/>
          <w:numId w:val="5"/>
        </w:numPr>
        <w:shd w:val="clear" w:color="auto" w:fill="FFFFFF" w:themeFill="background1"/>
        <w:spacing w:before="150" w:beforeAutospacing="off" w:after="300" w:afterAutospacing="off" w:line="360" w:lineRule="auto"/>
        <w:rPr>
          <w:rFonts w:ascii="Arial Nova" w:hAnsi="Arial Nova" w:eastAsia="Arial Nova" w:cs="Arial Nova"/>
          <w:b w:val="0"/>
          <w:bCs w:val="0"/>
          <w:i w:val="0"/>
          <w:iCs w:val="0"/>
          <w:caps w:val="0"/>
          <w:smallCaps w:val="0"/>
          <w:noProof w:val="0"/>
          <w:color w:val="001D35"/>
          <w:sz w:val="24"/>
          <w:szCs w:val="24"/>
          <w:lang w:val="en-GB"/>
        </w:rPr>
      </w:pPr>
      <w:r w:rsidRPr="745E8CC3" w:rsidR="6AFCFAD6">
        <w:rPr>
          <w:rFonts w:ascii="Arial Nova" w:hAnsi="Arial Nova" w:eastAsia="Arial Nova" w:cs="Arial Nova"/>
          <w:b w:val="0"/>
          <w:bCs w:val="0"/>
          <w:i w:val="0"/>
          <w:iCs w:val="0"/>
          <w:caps w:val="0"/>
          <w:smallCaps w:val="0"/>
          <w:noProof w:val="0"/>
          <w:color w:val="001D35"/>
          <w:sz w:val="24"/>
          <w:szCs w:val="24"/>
          <w:lang w:val="en-GB"/>
        </w:rPr>
        <w:t>maintaining a commitment to quality</w:t>
      </w:r>
    </w:p>
    <w:p w:rsidR="72220A6C" w:rsidP="745E8CC3" w:rsidRDefault="72220A6C" w14:paraId="397DD220" w14:textId="7E8DDF37">
      <w:pPr>
        <w:pStyle w:val="ListParagraph"/>
        <w:numPr>
          <w:ilvl w:val="0"/>
          <w:numId w:val="5"/>
        </w:numPr>
        <w:shd w:val="clear" w:color="auto" w:fill="FFFFFF" w:themeFill="background1"/>
        <w:spacing w:before="150" w:beforeAutospacing="off" w:after="300" w:afterAutospacing="off" w:line="360" w:lineRule="auto"/>
        <w:rPr>
          <w:rFonts w:ascii="Arial Nova" w:hAnsi="Arial Nova" w:eastAsia="Arial Nova" w:cs="Arial Nova"/>
          <w:b w:val="0"/>
          <w:bCs w:val="0"/>
          <w:i w:val="0"/>
          <w:iCs w:val="0"/>
          <w:caps w:val="0"/>
          <w:smallCaps w:val="0"/>
          <w:noProof w:val="0"/>
          <w:color w:val="001D35"/>
          <w:sz w:val="24"/>
          <w:szCs w:val="24"/>
          <w:lang w:val="en-GB"/>
        </w:rPr>
      </w:pPr>
      <w:r w:rsidRPr="745E8CC3" w:rsidR="6AFCFAD6">
        <w:rPr>
          <w:rFonts w:ascii="Arial Nova" w:hAnsi="Arial Nova" w:eastAsia="Arial Nova" w:cs="Arial Nova"/>
          <w:b w:val="0"/>
          <w:bCs w:val="0"/>
          <w:i w:val="0"/>
          <w:iCs w:val="0"/>
          <w:caps w:val="0"/>
          <w:smallCaps w:val="0"/>
          <w:noProof w:val="0"/>
          <w:color w:val="001D35"/>
          <w:sz w:val="24"/>
          <w:szCs w:val="24"/>
          <w:lang w:val="en-GB"/>
        </w:rPr>
        <w:t>working together for patients</w:t>
      </w:r>
    </w:p>
    <w:p w:rsidR="72220A6C" w:rsidP="745E8CC3" w:rsidRDefault="72220A6C" w14:paraId="4222E945" w14:textId="3C7D9914">
      <w:pPr>
        <w:pStyle w:val="ListParagraph"/>
        <w:numPr>
          <w:ilvl w:val="0"/>
          <w:numId w:val="5"/>
        </w:numPr>
        <w:shd w:val="clear" w:color="auto" w:fill="FFFFFF" w:themeFill="background1"/>
        <w:spacing w:before="150" w:beforeAutospacing="off" w:after="30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45E8CC3" w:rsidR="6AFCFAD6">
        <w:rPr>
          <w:rFonts w:ascii="Arial Nova" w:hAnsi="Arial Nova" w:eastAsia="Arial Nova" w:cs="Arial Nova"/>
          <w:b w:val="0"/>
          <w:bCs w:val="0"/>
          <w:i w:val="0"/>
          <w:iCs w:val="0"/>
          <w:caps w:val="0"/>
          <w:smallCaps w:val="0"/>
          <w:noProof w:val="0"/>
          <w:color w:val="001D35"/>
          <w:sz w:val="24"/>
          <w:szCs w:val="24"/>
          <w:lang w:val="en-GB"/>
        </w:rPr>
        <w:t xml:space="preserve"> Striving to improve lives for everyone. </w:t>
      </w:r>
      <w:r w:rsidRPr="745E8CC3"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72220A6C" w:rsidP="2FF0EADF" w:rsidRDefault="72220A6C" w14:paraId="5DDBC322" w14:textId="079179C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FF0EADF" w:rsidR="6AFCFAD6">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A Critical Examination of the Current Structure and Functioning of the NHS   </w:t>
      </w:r>
      <w:r w:rsidRPr="2FF0EADF"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National Health Service (NHS) </w:t>
      </w:r>
      <w:r w:rsidRPr="2FF0EADF"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remains</w:t>
      </w:r>
      <w:r w:rsidRPr="2FF0EADF"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one of the most significant </w:t>
      </w:r>
      <w:r w:rsidRPr="2FF0EADF" w:rsidR="6D30F0D7">
        <w:rPr>
          <w:rFonts w:ascii="Arial Nova" w:hAnsi="Arial Nova" w:eastAsia="Arial Nova" w:cs="Arial Nova"/>
          <w:b w:val="0"/>
          <w:bCs w:val="0"/>
          <w:i w:val="0"/>
          <w:iCs w:val="0"/>
          <w:caps w:val="0"/>
          <w:smallCaps w:val="0"/>
          <w:noProof w:val="0"/>
          <w:color w:val="000000" w:themeColor="text1" w:themeTint="FF" w:themeShade="FF"/>
          <w:sz w:val="24"/>
          <w:szCs w:val="24"/>
          <w:lang w:val="en-GB"/>
        </w:rPr>
        <w:t>organizations</w:t>
      </w:r>
      <w:r w:rsidRPr="2FF0EADF"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the United Kingdom, offering healthcare that is free at the point of use, based on need rather than the ability to pay.</w:t>
      </w:r>
      <w:r w:rsidRPr="2FF0EADF" w:rsidR="00FAC62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2FF0EADF"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The current structure and functioning of the</w:t>
      </w:r>
      <w:r w:rsidRPr="2FF0EADF" w:rsidR="1B1B688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National Health Service (</w:t>
      </w:r>
      <w:r w:rsidRPr="2FF0EADF"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NHS</w:t>
      </w:r>
      <w:r w:rsidRPr="2FF0EADF" w:rsidR="4316CF1F">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2FF0EADF"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face serious challenges, including funding pressures, workforce shortages, rising demand, and complex governance systems.</w:t>
      </w:r>
    </w:p>
    <w:p w:rsidR="72220A6C" w:rsidP="745E8CC3" w:rsidRDefault="72220A6C" w14:paraId="557EC7D5" w14:textId="344A6D7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2220A6C" w:rsidP="2FF0EADF" w:rsidRDefault="72220A6C" w14:paraId="0D807A72" w14:textId="2D73616E">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FF0EADF" w:rsidR="6AFCFAD6">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Structure and Governance                                                                                                                       </w:t>
      </w:r>
      <w:r w:rsidRPr="2FF0EADF" w:rsidR="3D904C10">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w:t>
      </w:r>
      <w:r w:rsidRPr="2FF0EADF" w:rsidR="6AFCFAD6">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w:t>
      </w:r>
      <w:r w:rsidRPr="2FF0EADF"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The</w:t>
      </w:r>
      <w:r w:rsidRPr="2FF0EADF"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2FF0EADF" w:rsidR="24A03D6E">
        <w:rPr>
          <w:rFonts w:ascii="Arial Nova" w:hAnsi="Arial Nova" w:eastAsia="Arial Nova" w:cs="Arial Nova"/>
          <w:b w:val="0"/>
          <w:bCs w:val="0"/>
          <w:i w:val="0"/>
          <w:iCs w:val="0"/>
          <w:caps w:val="0"/>
          <w:smallCaps w:val="0"/>
          <w:noProof w:val="0"/>
          <w:color w:val="000000" w:themeColor="text1" w:themeTint="FF" w:themeShade="FF"/>
          <w:sz w:val="24"/>
          <w:szCs w:val="24"/>
          <w:lang w:val="en-GB"/>
        </w:rPr>
        <w:t>National Health Service (</w:t>
      </w:r>
      <w:r w:rsidRPr="2FF0EADF"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NHS</w:t>
      </w:r>
      <w:r w:rsidRPr="2FF0EADF" w:rsidR="46A06B19">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2FF0EADF"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has several structural reforms since its creation in 1948. The most recent major change came with the Health and Social Care Act 2012, which introduced Clinical Commissioning Groups (CCGs), giving local doctors and clinicians the responsibility for planning and </w:t>
      </w:r>
      <w:r w:rsidRPr="2FF0EADF"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purchasing</w:t>
      </w:r>
      <w:r w:rsidRPr="2FF0EADF"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services (Timmins, 2012). Timmins, N. (2012</w:t>
      </w:r>
      <w:r w:rsidRPr="2FF0EADF"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2FF0EADF" w:rsidR="6AFCFAD6">
        <w:rPr>
          <w:rFonts w:ascii="Arial Nova" w:hAnsi="Arial Nova" w:eastAsia="Arial Nova" w:cs="Arial Nova"/>
          <w:b w:val="0"/>
          <w:bCs w:val="0"/>
          <w:i w:val="1"/>
          <w:iCs w:val="1"/>
          <w:caps w:val="0"/>
          <w:smallCaps w:val="0"/>
          <w:noProof w:val="0"/>
          <w:color w:val="000000" w:themeColor="text1" w:themeTint="FF" w:themeShade="FF"/>
          <w:sz w:val="24"/>
          <w:szCs w:val="24"/>
          <w:lang w:val="en-GB"/>
        </w:rPr>
        <w:t>The</w:t>
      </w:r>
      <w:r w:rsidRPr="2FF0EADF" w:rsidR="6AFCFAD6">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Story of the Health and Social Care Act 2012</w:t>
      </w:r>
      <w:r w:rsidRPr="2FF0EADF" w:rsidR="6AFCFAD6">
        <w:rPr>
          <w:rFonts w:ascii="Arial Nova" w:hAnsi="Arial Nova" w:eastAsia="Arial Nova" w:cs="Arial Nova"/>
          <w:b w:val="0"/>
          <w:bCs w:val="0"/>
          <w:i w:val="0"/>
          <w:iCs w:val="0"/>
          <w:caps w:val="0"/>
          <w:smallCaps w:val="0"/>
          <w:noProof w:val="0"/>
          <w:color w:val="000000" w:themeColor="text1" w:themeTint="FF" w:themeShade="FF"/>
          <w:sz w:val="24"/>
          <w:szCs w:val="24"/>
          <w:lang w:val="en-GB"/>
        </w:rPr>
        <w:t>. London: The King’s Fund and Institute for Government.</w:t>
      </w:r>
    </w:p>
    <w:p w:rsidR="72220A6C" w:rsidP="745E8CC3" w:rsidRDefault="72220A6C" w14:paraId="05FEC874" w14:textId="31002BF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45E8CC3" w:rsidP="745E8CC3" w:rsidRDefault="745E8CC3" w14:paraId="63EAEEFB" w14:textId="597ADD3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45E8CC3" w:rsidP="745E8CC3" w:rsidRDefault="745E8CC3" w14:paraId="2A3A5209" w14:textId="1806D46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45E8CC3" w:rsidP="745E8CC3" w:rsidRDefault="745E8CC3" w14:paraId="3B69D039" w14:textId="59E985E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45E8CC3" w:rsidP="745E8CC3" w:rsidRDefault="745E8CC3" w14:paraId="5C681FE3" w14:textId="299D575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45E8CC3" w:rsidP="745E8CC3" w:rsidRDefault="745E8CC3" w14:paraId="31F6F3F1" w14:textId="56E9DB3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45E8CC3" w:rsidP="745E8CC3" w:rsidRDefault="745E8CC3" w14:paraId="7A850B31" w14:textId="4EE453B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45E8CC3" w:rsidP="745E8CC3" w:rsidRDefault="745E8CC3" w14:paraId="481182D5" w14:textId="4517117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45E8CC3" w:rsidP="745E8CC3" w:rsidRDefault="745E8CC3" w14:paraId="07B0B017" w14:textId="6A24C6E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45E8CC3" w:rsidP="745E8CC3" w:rsidRDefault="745E8CC3" w14:paraId="52AE4B1C" w14:textId="6C8CDA8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45E8CC3" w:rsidP="745E8CC3" w:rsidRDefault="745E8CC3" w14:paraId="28BFE6FD" w14:textId="5DDF369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45E8CC3" w:rsidP="745E8CC3" w:rsidRDefault="745E8CC3" w14:paraId="22320DB1" w14:textId="5AE28D0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45E8CC3" w:rsidP="745E8CC3" w:rsidRDefault="745E8CC3" w14:paraId="4AB2C941" w14:textId="0EC3C3B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45E8CC3" w:rsidP="745E8CC3" w:rsidRDefault="745E8CC3" w14:paraId="7A8C67A7" w14:textId="0098F94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45E8CC3" w:rsidP="745E8CC3" w:rsidRDefault="745E8CC3" w14:paraId="6424834A" w14:textId="0DFDCC4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45E8CC3" w:rsidP="745E8CC3" w:rsidRDefault="745E8CC3" w14:paraId="124651A8" w14:textId="5AF06BB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45E8CC3" w:rsidP="745E8CC3" w:rsidRDefault="745E8CC3" w14:paraId="597BB88B" w14:textId="78CBD5D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45E8CC3" w:rsidP="745E8CC3" w:rsidRDefault="745E8CC3" w14:paraId="15B07B0C" w14:textId="1C6BE9DF">
      <w:pPr>
        <w:pStyle w:val="Heading3"/>
        <w:rPr>
          <w:rFonts w:ascii="Arial" w:hAnsi="Arial" w:eastAsia="Arial" w:cs="Arial"/>
          <w:b w:val="1"/>
          <w:bCs w:val="1"/>
          <w:noProof w:val="0"/>
          <w:color w:val="auto"/>
          <w:sz w:val="24"/>
          <w:szCs w:val="24"/>
          <w:lang w:val="en-GB"/>
        </w:rPr>
      </w:pPr>
    </w:p>
    <w:p w:rsidR="745E8CC3" w:rsidP="745E8CC3" w:rsidRDefault="745E8CC3" w14:paraId="6692E466" w14:textId="7F686049">
      <w:pPr>
        <w:pStyle w:val="Heading3"/>
        <w:rPr>
          <w:rFonts w:ascii="Arial" w:hAnsi="Arial" w:eastAsia="Arial" w:cs="Arial"/>
          <w:b w:val="1"/>
          <w:bCs w:val="1"/>
          <w:noProof w:val="0"/>
          <w:color w:val="auto"/>
          <w:sz w:val="24"/>
          <w:szCs w:val="24"/>
          <w:lang w:val="en-GB"/>
        </w:rPr>
      </w:pPr>
    </w:p>
    <w:p w:rsidR="3F7A8FAD" w:rsidP="745E8CC3" w:rsidRDefault="3F7A8FAD" w14:paraId="5E539EED" w14:textId="11C9F00A">
      <w:pPr>
        <w:pStyle w:val="Heading3"/>
        <w:rPr>
          <w:rFonts w:ascii="Arial" w:hAnsi="Arial" w:eastAsia="Arial" w:cs="Arial"/>
          <w:b w:val="1"/>
          <w:bCs w:val="1"/>
          <w:noProof w:val="0"/>
          <w:color w:val="auto"/>
          <w:sz w:val="24"/>
          <w:szCs w:val="24"/>
          <w:lang w:val="en-GB"/>
        </w:rPr>
      </w:pPr>
      <w:r w:rsidRPr="745E8CC3" w:rsidR="3F7A8FAD">
        <w:rPr>
          <w:rFonts w:ascii="Arial" w:hAnsi="Arial" w:eastAsia="Arial" w:cs="Arial"/>
          <w:b w:val="1"/>
          <w:bCs w:val="1"/>
          <w:noProof w:val="0"/>
          <w:color w:val="auto"/>
          <w:sz w:val="24"/>
          <w:szCs w:val="24"/>
          <w:lang w:val="en-GB"/>
        </w:rPr>
        <w:t>References</w:t>
      </w:r>
    </w:p>
    <w:p w:rsidR="3F7A8FAD" w:rsidP="745E8CC3" w:rsidRDefault="3F7A8FAD" w14:paraId="697B23EC" w14:textId="00DB1D82">
      <w:pPr>
        <w:pStyle w:val="Normal"/>
        <w:spacing w:before="240" w:beforeAutospacing="off" w:after="240" w:afterAutospacing="off"/>
        <w:rPr>
          <w:rFonts w:ascii="Arial" w:hAnsi="Arial" w:eastAsia="Arial" w:cs="Arial"/>
          <w:noProof w:val="0"/>
          <w:sz w:val="24"/>
          <w:szCs w:val="24"/>
          <w:lang w:val="en-GB"/>
        </w:rPr>
      </w:pPr>
      <w:r w:rsidRPr="745E8CC3" w:rsidR="3F7A8FAD">
        <w:rPr>
          <w:rFonts w:ascii="Arial" w:hAnsi="Arial" w:eastAsia="Arial" w:cs="Arial"/>
          <w:noProof w:val="0"/>
          <w:sz w:val="24"/>
          <w:szCs w:val="24"/>
          <w:lang w:val="en-GB"/>
        </w:rPr>
        <w:t xml:space="preserve">Dahl, B., Heinonen, K. and Bondas, T. E. (2020). </w:t>
      </w:r>
      <w:r w:rsidRPr="745E8CC3" w:rsidR="3F7A8FAD">
        <w:rPr>
          <w:rFonts w:ascii="Arial" w:hAnsi="Arial" w:eastAsia="Arial" w:cs="Arial"/>
          <w:i w:val="1"/>
          <w:iCs w:val="1"/>
          <w:noProof w:val="0"/>
          <w:sz w:val="24"/>
          <w:szCs w:val="24"/>
          <w:lang w:val="en-GB"/>
        </w:rPr>
        <w:t>From midwife‑dominated to midwifery‑led antenatal care: A meta‑ethnography</w:t>
      </w:r>
      <w:r w:rsidRPr="745E8CC3" w:rsidR="3F7A8FAD">
        <w:rPr>
          <w:rFonts w:ascii="Arial" w:hAnsi="Arial" w:eastAsia="Arial" w:cs="Arial"/>
          <w:noProof w:val="0"/>
          <w:sz w:val="24"/>
          <w:szCs w:val="24"/>
          <w:lang w:val="en-GB"/>
        </w:rPr>
        <w:t xml:space="preserve">. </w:t>
      </w:r>
      <w:r w:rsidRPr="745E8CC3" w:rsidR="3F7A8FAD">
        <w:rPr>
          <w:rFonts w:ascii="Arial" w:hAnsi="Arial" w:eastAsia="Arial" w:cs="Arial"/>
          <w:i w:val="1"/>
          <w:iCs w:val="1"/>
          <w:noProof w:val="0"/>
          <w:sz w:val="24"/>
          <w:szCs w:val="24"/>
          <w:lang w:val="en-GB"/>
        </w:rPr>
        <w:t>International Journal of Environmental Research and Public Health</w:t>
      </w:r>
      <w:r w:rsidRPr="745E8CC3" w:rsidR="3F7A8FAD">
        <w:rPr>
          <w:rFonts w:ascii="Arial" w:hAnsi="Arial" w:eastAsia="Arial" w:cs="Arial"/>
          <w:noProof w:val="0"/>
          <w:sz w:val="24"/>
          <w:szCs w:val="24"/>
          <w:lang w:val="en-GB"/>
        </w:rPr>
        <w:t>, 17(23), pp. 8946</w:t>
      </w:r>
    </w:p>
    <w:p w:rsidR="3F7A8FAD" w:rsidP="745E8CC3" w:rsidRDefault="3F7A8FAD" w14:paraId="75513538" w14:textId="14B352D7">
      <w:pPr>
        <w:pStyle w:val="Normal"/>
        <w:spacing w:before="240" w:beforeAutospacing="off" w:after="240" w:afterAutospacing="off"/>
        <w:rPr>
          <w:rFonts w:ascii="Arial" w:hAnsi="Arial" w:eastAsia="Arial" w:cs="Arial"/>
          <w:noProof w:val="0"/>
          <w:color w:val="FF0000"/>
          <w:sz w:val="24"/>
          <w:szCs w:val="24"/>
          <w:lang w:val="en-GB"/>
        </w:rPr>
      </w:pPr>
      <w:r w:rsidRPr="745E8CC3" w:rsidR="3F7A8FAD">
        <w:rPr>
          <w:rFonts w:ascii="Arial" w:hAnsi="Arial" w:eastAsia="Arial" w:cs="Arial"/>
          <w:noProof w:val="0"/>
          <w:sz w:val="24"/>
          <w:szCs w:val="24"/>
          <w:lang w:val="en-GB"/>
        </w:rPr>
        <w:t xml:space="preserve">Nursing and Midwifery Council. (2020). </w:t>
      </w:r>
      <w:r w:rsidRPr="745E8CC3" w:rsidR="3F7A8FAD">
        <w:rPr>
          <w:rFonts w:ascii="Arial" w:hAnsi="Arial" w:eastAsia="Arial" w:cs="Arial"/>
          <w:i w:val="1"/>
          <w:iCs w:val="1"/>
          <w:noProof w:val="0"/>
          <w:sz w:val="24"/>
          <w:szCs w:val="24"/>
          <w:lang w:val="en-GB"/>
        </w:rPr>
        <w:t>The role of the midwife</w:t>
      </w:r>
      <w:r w:rsidRPr="745E8CC3" w:rsidR="3F7A8FAD">
        <w:rPr>
          <w:rFonts w:ascii="Arial" w:hAnsi="Arial" w:eastAsia="Arial" w:cs="Arial"/>
          <w:noProof w:val="0"/>
          <w:sz w:val="24"/>
          <w:szCs w:val="24"/>
          <w:lang w:val="en-GB"/>
        </w:rPr>
        <w:t xml:space="preserve">. Available at:(02.10.25) </w:t>
      </w:r>
      <w:hyperlink r:id="Rb9e4429e71b940ea">
        <w:r w:rsidRPr="745E8CC3" w:rsidR="3F7A8FAD">
          <w:rPr>
            <w:rStyle w:val="Hyperlink"/>
            <w:rFonts w:ascii="Arial" w:hAnsi="Arial" w:eastAsia="Arial" w:cs="Arial"/>
            <w:noProof w:val="0"/>
            <w:color w:val="auto"/>
            <w:sz w:val="24"/>
            <w:szCs w:val="24"/>
            <w:lang w:val="en-GB"/>
          </w:rPr>
          <w:t>https://www.nmc.org.uk</w:t>
        </w:r>
      </w:hyperlink>
      <w:r w:rsidRPr="745E8CC3" w:rsidR="3F7A8FAD">
        <w:rPr>
          <w:rFonts w:ascii="Arial" w:hAnsi="Arial" w:eastAsia="Arial" w:cs="Arial"/>
          <w:noProof w:val="0"/>
          <w:color w:val="FF0000"/>
          <w:sz w:val="24"/>
          <w:szCs w:val="24"/>
          <w:lang w:val="en-GB"/>
        </w:rPr>
        <w:t xml:space="preserve"> </w:t>
      </w:r>
    </w:p>
    <w:p w:rsidR="3F7A8FAD" w:rsidP="745E8CC3" w:rsidRDefault="3F7A8FAD" w14:paraId="1266880B" w14:textId="78014D7A">
      <w:pPr>
        <w:pStyle w:val="Normal"/>
        <w:spacing w:before="240" w:beforeAutospacing="off" w:after="240" w:afterAutospacing="off"/>
      </w:pPr>
      <w:r w:rsidRPr="745E8CC3" w:rsidR="3F7A8FAD">
        <w:rPr>
          <w:rFonts w:ascii="Arial" w:hAnsi="Arial" w:eastAsia="Arial" w:cs="Arial"/>
          <w:noProof w:val="0"/>
          <w:sz w:val="24"/>
          <w:szCs w:val="24"/>
          <w:lang w:val="en-GB"/>
        </w:rPr>
        <w:t xml:space="preserve">National Institute for Health and Care Excellence (NICE). (2021). </w:t>
      </w:r>
      <w:r w:rsidRPr="745E8CC3" w:rsidR="3F7A8FAD">
        <w:rPr>
          <w:rFonts w:ascii="Arial" w:hAnsi="Arial" w:eastAsia="Arial" w:cs="Arial"/>
          <w:i w:val="1"/>
          <w:iCs w:val="1"/>
          <w:noProof w:val="0"/>
          <w:sz w:val="24"/>
          <w:szCs w:val="24"/>
          <w:lang w:val="en-GB"/>
        </w:rPr>
        <w:t>Intrapartum care for healthy women and babies</w:t>
      </w:r>
      <w:r w:rsidRPr="745E8CC3" w:rsidR="3F7A8FAD">
        <w:rPr>
          <w:rFonts w:ascii="Arial" w:hAnsi="Arial" w:eastAsia="Arial" w:cs="Arial"/>
          <w:noProof w:val="0"/>
          <w:sz w:val="24"/>
          <w:szCs w:val="24"/>
          <w:lang w:val="en-GB"/>
        </w:rPr>
        <w:t xml:space="preserve">. Retrieved from </w:t>
      </w:r>
      <w:hyperlink r:id="Rc9cc021c0d274d1a">
        <w:r w:rsidRPr="745E8CC3" w:rsidR="3F7A8FAD">
          <w:rPr>
            <w:rStyle w:val="Hyperlink"/>
            <w:rFonts w:ascii="Arial" w:hAnsi="Arial" w:eastAsia="Arial" w:cs="Arial"/>
            <w:noProof w:val="0"/>
            <w:color w:val="auto"/>
            <w:sz w:val="24"/>
            <w:szCs w:val="24"/>
            <w:lang w:val="en-GB"/>
          </w:rPr>
          <w:t>https://www.nice.org.uk</w:t>
        </w:r>
      </w:hyperlink>
    </w:p>
    <w:p w:rsidR="3F7A8FAD" w:rsidP="745E8CC3" w:rsidRDefault="3F7A8FAD" w14:paraId="170AA4F4" w14:textId="2FB4E5A1">
      <w:pPr>
        <w:pStyle w:val="Normal"/>
        <w:spacing w:before="240" w:beforeAutospacing="off" w:after="240" w:afterAutospacing="off"/>
      </w:pPr>
      <w:r w:rsidRPr="745E8CC3" w:rsidR="3F7A8FAD">
        <w:rPr>
          <w:rFonts w:ascii="Arial" w:hAnsi="Arial" w:eastAsia="Arial" w:cs="Arial"/>
          <w:noProof w:val="0"/>
          <w:sz w:val="24"/>
          <w:szCs w:val="24"/>
          <w:lang w:val="en-GB"/>
        </w:rPr>
        <w:t xml:space="preserve">NHS England (2023) </w:t>
      </w:r>
      <w:r w:rsidRPr="745E8CC3" w:rsidR="3F7A8FAD">
        <w:rPr>
          <w:rFonts w:ascii="Arial" w:hAnsi="Arial" w:eastAsia="Arial" w:cs="Arial"/>
          <w:i w:val="1"/>
          <w:iCs w:val="1"/>
          <w:noProof w:val="0"/>
          <w:sz w:val="24"/>
          <w:szCs w:val="24"/>
          <w:lang w:val="en-GB"/>
        </w:rPr>
        <w:t>Perinatal mental health</w:t>
      </w:r>
      <w:r w:rsidRPr="745E8CC3" w:rsidR="3F7A8FAD">
        <w:rPr>
          <w:rFonts w:ascii="Arial" w:hAnsi="Arial" w:eastAsia="Arial" w:cs="Arial"/>
          <w:noProof w:val="0"/>
          <w:sz w:val="24"/>
          <w:szCs w:val="24"/>
          <w:lang w:val="en-GB"/>
        </w:rPr>
        <w:t>. Available at: https://www.england.nhs.uk/mental-health/perinatal/ (Accessed date: 9 October 2025).</w:t>
      </w:r>
    </w:p>
    <w:p w:rsidR="3F7A8FAD" w:rsidP="745E8CC3" w:rsidRDefault="3F7A8FAD" w14:paraId="66BA25CD" w14:textId="09009DC2">
      <w:pPr>
        <w:pStyle w:val="Normal"/>
        <w:spacing w:before="240" w:beforeAutospacing="off" w:after="240" w:afterAutospacing="off"/>
      </w:pPr>
      <w:r w:rsidRPr="745E8CC3" w:rsidR="3F7A8FAD">
        <w:rPr>
          <w:rFonts w:ascii="Arial" w:hAnsi="Arial" w:eastAsia="Arial" w:cs="Arial"/>
          <w:noProof w:val="0"/>
          <w:sz w:val="24"/>
          <w:szCs w:val="24"/>
          <w:lang w:val="en-GB"/>
        </w:rPr>
        <w:t xml:space="preserve">National Institute for Health and Care Excellence (NICE) (2021) </w:t>
      </w:r>
      <w:r w:rsidRPr="745E8CC3" w:rsidR="3F7A8FAD">
        <w:rPr>
          <w:rFonts w:ascii="Arial" w:hAnsi="Arial" w:eastAsia="Arial" w:cs="Arial"/>
          <w:i w:val="1"/>
          <w:iCs w:val="1"/>
          <w:noProof w:val="0"/>
          <w:sz w:val="24"/>
          <w:szCs w:val="24"/>
          <w:lang w:val="en-GB"/>
        </w:rPr>
        <w:t>Antenatal care</w:t>
      </w:r>
      <w:r w:rsidRPr="745E8CC3" w:rsidR="3F7A8FAD">
        <w:rPr>
          <w:rFonts w:ascii="Arial" w:hAnsi="Arial" w:eastAsia="Arial" w:cs="Arial"/>
          <w:noProof w:val="0"/>
          <w:sz w:val="24"/>
          <w:szCs w:val="24"/>
          <w:lang w:val="en-GB"/>
        </w:rPr>
        <w:t>. Available at: https://www.nice.org.uk/guidance/ng201 (Accessed: 9 October 2025).</w:t>
      </w:r>
    </w:p>
    <w:p w:rsidR="3F7A8FAD" w:rsidP="745E8CC3" w:rsidRDefault="3F7A8FAD" w14:paraId="28148DC9" w14:textId="5B2B43FF">
      <w:pPr>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745E8CC3" w:rsidR="3F7A8FAD">
        <w:rPr>
          <w:rFonts w:ascii="Arial" w:hAnsi="Arial" w:eastAsia="Arial" w:cs="Arial"/>
          <w:b w:val="0"/>
          <w:bCs w:val="0"/>
          <w:i w:val="0"/>
          <w:iCs w:val="0"/>
          <w:caps w:val="0"/>
          <w:smallCaps w:val="0"/>
          <w:noProof w:val="0"/>
          <w:color w:val="000000" w:themeColor="text1" w:themeTint="FF" w:themeShade="FF"/>
          <w:sz w:val="24"/>
          <w:szCs w:val="24"/>
          <w:lang w:val="en-GB"/>
        </w:rPr>
        <w:t xml:space="preserve">NHS England. (2019). </w:t>
      </w:r>
      <w:r w:rsidRPr="745E8CC3" w:rsidR="3F7A8FAD">
        <w:rPr>
          <w:rFonts w:ascii="Arial" w:hAnsi="Arial" w:eastAsia="Arial" w:cs="Arial"/>
          <w:b w:val="0"/>
          <w:bCs w:val="0"/>
          <w:i w:val="1"/>
          <w:iCs w:val="1"/>
          <w:caps w:val="0"/>
          <w:smallCaps w:val="0"/>
          <w:noProof w:val="0"/>
          <w:color w:val="000000" w:themeColor="text1" w:themeTint="FF" w:themeShade="FF"/>
          <w:sz w:val="24"/>
          <w:szCs w:val="24"/>
          <w:lang w:val="en-GB"/>
        </w:rPr>
        <w:t>Staffing and workload in the NHS</w:t>
      </w:r>
      <w:r w:rsidRPr="745E8CC3" w:rsidR="3F7A8FAD">
        <w:rPr>
          <w:rFonts w:ascii="Arial" w:hAnsi="Arial" w:eastAsia="Arial" w:cs="Arial"/>
          <w:b w:val="0"/>
          <w:bCs w:val="0"/>
          <w:i w:val="0"/>
          <w:iCs w:val="0"/>
          <w:caps w:val="0"/>
          <w:smallCaps w:val="0"/>
          <w:noProof w:val="0"/>
          <w:color w:val="000000" w:themeColor="text1" w:themeTint="FF" w:themeShade="FF"/>
          <w:sz w:val="24"/>
          <w:szCs w:val="24"/>
          <w:lang w:val="en-GB"/>
        </w:rPr>
        <w:t xml:space="preserve">. NHS England. Available at: </w:t>
      </w:r>
      <w:hyperlink r:id="Rf0cb5bcf206a44b0">
        <w:r w:rsidRPr="745E8CC3" w:rsidR="3F7A8FAD">
          <w:rPr>
            <w:rStyle w:val="Hyperlink"/>
            <w:rFonts w:ascii="Arial" w:hAnsi="Arial" w:eastAsia="Arial" w:cs="Arial"/>
            <w:b w:val="0"/>
            <w:bCs w:val="0"/>
            <w:i w:val="0"/>
            <w:iCs w:val="0"/>
            <w:caps w:val="0"/>
            <w:smallCaps w:val="0"/>
            <w:strike w:val="0"/>
            <w:dstrike w:val="0"/>
            <w:noProof w:val="0"/>
            <w:color w:val="auto"/>
            <w:sz w:val="24"/>
            <w:szCs w:val="24"/>
            <w:lang w:val="en-GB"/>
          </w:rPr>
          <w:t>https://www.nhsengland.gov.uk/</w:t>
        </w:r>
      </w:hyperlink>
      <w:r w:rsidRPr="745E8CC3" w:rsidR="3F7A8FAD">
        <w:rPr>
          <w:rFonts w:ascii="Arial" w:hAnsi="Arial" w:eastAsia="Arial" w:cs="Arial"/>
          <w:b w:val="0"/>
          <w:bCs w:val="0"/>
          <w:i w:val="0"/>
          <w:iCs w:val="0"/>
          <w:caps w:val="0"/>
          <w:smallCaps w:val="0"/>
          <w:noProof w:val="0"/>
          <w:color w:val="auto"/>
          <w:sz w:val="24"/>
          <w:szCs w:val="24"/>
          <w:lang w:val="en-GB"/>
        </w:rPr>
        <w:t xml:space="preserve"> </w:t>
      </w:r>
      <w:r w:rsidRPr="745E8CC3" w:rsidR="3F7A8FAD">
        <w:rPr>
          <w:rFonts w:ascii="Arial" w:hAnsi="Arial" w:eastAsia="Arial" w:cs="Arial"/>
          <w:b w:val="0"/>
          <w:bCs w:val="0"/>
          <w:i w:val="0"/>
          <w:iCs w:val="0"/>
          <w:caps w:val="0"/>
          <w:smallCaps w:val="0"/>
          <w:noProof w:val="0"/>
          <w:color w:val="000000" w:themeColor="text1" w:themeTint="FF" w:themeShade="FF"/>
          <w:sz w:val="24"/>
          <w:szCs w:val="24"/>
          <w:lang w:val="en-GB"/>
        </w:rPr>
        <w:t>[Accessed 18 September 2025]</w:t>
      </w:r>
    </w:p>
    <w:p w:rsidR="3F7A8FAD" w:rsidP="745E8CC3" w:rsidRDefault="3F7A8FAD" w14:paraId="1D68E4B1" w14:textId="4ECB4093">
      <w:pPr>
        <w:pStyle w:val="Normal"/>
        <w:spacing w:before="240" w:beforeAutospacing="off" w:after="240" w:afterAutospacing="off"/>
        <w:ind w:left="0"/>
      </w:pPr>
      <w:r w:rsidRPr="745E8CC3" w:rsidR="3F7A8FAD">
        <w:rPr>
          <w:rFonts w:ascii="Arial" w:hAnsi="Arial" w:eastAsia="Arial" w:cs="Arial"/>
          <w:noProof w:val="0"/>
          <w:sz w:val="24"/>
          <w:szCs w:val="24"/>
          <w:lang w:val="en-GB"/>
        </w:rPr>
        <w:t xml:space="preserve">Sandall, J., Soltani, H., Gates, S., Shennan, A. and Devane, D., 2016. </w:t>
      </w:r>
      <w:r w:rsidRPr="745E8CC3" w:rsidR="3F7A8FAD">
        <w:rPr>
          <w:rFonts w:ascii="Arial" w:hAnsi="Arial" w:eastAsia="Arial" w:cs="Arial"/>
          <w:i w:val="1"/>
          <w:iCs w:val="1"/>
          <w:noProof w:val="0"/>
          <w:sz w:val="24"/>
          <w:szCs w:val="24"/>
          <w:lang w:val="en-GB"/>
        </w:rPr>
        <w:t>Midwife-led continuity models versus other models of care for childbearing women</w:t>
      </w:r>
      <w:r w:rsidRPr="745E8CC3" w:rsidR="3F7A8FAD">
        <w:rPr>
          <w:rFonts w:ascii="Arial" w:hAnsi="Arial" w:eastAsia="Arial" w:cs="Arial"/>
          <w:noProof w:val="0"/>
          <w:sz w:val="24"/>
          <w:szCs w:val="24"/>
          <w:lang w:val="en-GB"/>
        </w:rPr>
        <w:t>. Cochrane Database of Systematic Reviews, (4), pp.1–94.</w:t>
      </w:r>
    </w:p>
    <w:p w:rsidR="3F7A8FAD" w:rsidP="745E8CC3" w:rsidRDefault="3F7A8FAD" w14:paraId="6F073BDA" w14:textId="4BC47620">
      <w:pPr>
        <w:pStyle w:val="Normal"/>
        <w:spacing w:before="240" w:beforeAutospacing="off" w:after="240" w:afterAutospacing="off"/>
        <w:rPr>
          <w:rFonts w:ascii="Arial" w:hAnsi="Arial" w:eastAsia="Arial" w:cs="Arial"/>
          <w:noProof w:val="0"/>
          <w:sz w:val="24"/>
          <w:szCs w:val="24"/>
          <w:lang w:val="en-GB"/>
        </w:rPr>
      </w:pPr>
      <w:r w:rsidRPr="745E8CC3" w:rsidR="3F7A8FAD">
        <w:rPr>
          <w:rFonts w:ascii="Arial" w:hAnsi="Arial" w:eastAsia="Arial" w:cs="Arial"/>
          <w:noProof w:val="0"/>
          <w:sz w:val="24"/>
          <w:szCs w:val="24"/>
          <w:lang w:val="en-GB"/>
        </w:rPr>
        <w:t xml:space="preserve">World Health Organization. (2020). </w:t>
      </w:r>
      <w:r w:rsidRPr="745E8CC3" w:rsidR="3F7A8FAD">
        <w:rPr>
          <w:rFonts w:ascii="Arial" w:hAnsi="Arial" w:eastAsia="Arial" w:cs="Arial"/>
          <w:i w:val="1"/>
          <w:iCs w:val="1"/>
          <w:noProof w:val="0"/>
          <w:sz w:val="24"/>
          <w:szCs w:val="24"/>
          <w:lang w:val="en-GB"/>
        </w:rPr>
        <w:t>Midwifery services in the 21st century</w:t>
      </w:r>
      <w:r w:rsidRPr="745E8CC3" w:rsidR="3F7A8FAD">
        <w:rPr>
          <w:rFonts w:ascii="Arial" w:hAnsi="Arial" w:eastAsia="Arial" w:cs="Arial"/>
          <w:noProof w:val="0"/>
          <w:sz w:val="24"/>
          <w:szCs w:val="24"/>
          <w:lang w:val="en-GB"/>
        </w:rPr>
        <w:t xml:space="preserve">. World Health Organization. Available at: </w:t>
      </w:r>
      <w:hyperlink r:id="R6e17f9a19a9e46f3">
        <w:r w:rsidRPr="745E8CC3" w:rsidR="3F7A8FAD">
          <w:rPr>
            <w:rStyle w:val="Hyperlink"/>
            <w:rFonts w:ascii="Arial" w:hAnsi="Arial" w:eastAsia="Arial" w:cs="Arial"/>
            <w:noProof w:val="0"/>
            <w:color w:val="auto"/>
            <w:sz w:val="24"/>
            <w:szCs w:val="24"/>
            <w:lang w:val="en-GB"/>
          </w:rPr>
          <w:t>https://www.who.int/midwifery/</w:t>
        </w:r>
      </w:hyperlink>
      <w:r w:rsidRPr="745E8CC3" w:rsidR="3F7A8FAD">
        <w:rPr>
          <w:rFonts w:ascii="Arial" w:hAnsi="Arial" w:eastAsia="Arial" w:cs="Arial"/>
          <w:noProof w:val="0"/>
          <w:color w:val="auto"/>
          <w:sz w:val="24"/>
          <w:szCs w:val="24"/>
          <w:lang w:val="en-GB"/>
        </w:rPr>
        <w:t xml:space="preserve"> [Accessed 18 September 2025].</w:t>
      </w:r>
    </w:p>
    <w:p w:rsidR="745E8CC3" w:rsidP="2FF0EADF" w:rsidRDefault="745E8CC3" w14:paraId="257D59C4" w14:textId="1A2EEE2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IFBpfq1j" int2:invalidationBookmarkName="" int2:hashCode="0lXQ0GySJQ8tJA" int2:id="kunqTr4T">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7e5708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82e3b5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63be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c71e03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4c31f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BD59B9"/>
    <w:rsid w:val="004EDB76"/>
    <w:rsid w:val="00FAC624"/>
    <w:rsid w:val="0278C361"/>
    <w:rsid w:val="02C74DDD"/>
    <w:rsid w:val="02C83141"/>
    <w:rsid w:val="0345038D"/>
    <w:rsid w:val="036D42E9"/>
    <w:rsid w:val="038A14B7"/>
    <w:rsid w:val="03F9DF41"/>
    <w:rsid w:val="042B96DB"/>
    <w:rsid w:val="046C7193"/>
    <w:rsid w:val="0487CA3A"/>
    <w:rsid w:val="048E632C"/>
    <w:rsid w:val="04A04A79"/>
    <w:rsid w:val="0504920E"/>
    <w:rsid w:val="05518DED"/>
    <w:rsid w:val="0579849B"/>
    <w:rsid w:val="05879A25"/>
    <w:rsid w:val="05BFE790"/>
    <w:rsid w:val="06512D66"/>
    <w:rsid w:val="06A4F84E"/>
    <w:rsid w:val="06B80EA2"/>
    <w:rsid w:val="06CC970B"/>
    <w:rsid w:val="06F64C4E"/>
    <w:rsid w:val="070186F0"/>
    <w:rsid w:val="072262F1"/>
    <w:rsid w:val="074109CC"/>
    <w:rsid w:val="07D70B5C"/>
    <w:rsid w:val="082858B0"/>
    <w:rsid w:val="08B1AB46"/>
    <w:rsid w:val="08D46FEA"/>
    <w:rsid w:val="08D771F0"/>
    <w:rsid w:val="09574C6E"/>
    <w:rsid w:val="0960A204"/>
    <w:rsid w:val="09900CBD"/>
    <w:rsid w:val="09AC67FA"/>
    <w:rsid w:val="0A6A5981"/>
    <w:rsid w:val="0AD91FD2"/>
    <w:rsid w:val="0BB1421E"/>
    <w:rsid w:val="0BDFA9EC"/>
    <w:rsid w:val="0C195C2E"/>
    <w:rsid w:val="0C453D53"/>
    <w:rsid w:val="0C49B910"/>
    <w:rsid w:val="0C5DD4E6"/>
    <w:rsid w:val="0C664226"/>
    <w:rsid w:val="0C72295F"/>
    <w:rsid w:val="0CCE4FE4"/>
    <w:rsid w:val="0D05CABB"/>
    <w:rsid w:val="0D9500FE"/>
    <w:rsid w:val="0D9B7FCE"/>
    <w:rsid w:val="0DC212BB"/>
    <w:rsid w:val="0E3D4030"/>
    <w:rsid w:val="0E52BDEF"/>
    <w:rsid w:val="0EDDECE9"/>
    <w:rsid w:val="0F8621C7"/>
    <w:rsid w:val="0F9503D9"/>
    <w:rsid w:val="0FA00C7E"/>
    <w:rsid w:val="0FBC04F9"/>
    <w:rsid w:val="0FDD26A3"/>
    <w:rsid w:val="102FF564"/>
    <w:rsid w:val="1054BF8A"/>
    <w:rsid w:val="10814EE2"/>
    <w:rsid w:val="10859F13"/>
    <w:rsid w:val="1189390E"/>
    <w:rsid w:val="12210126"/>
    <w:rsid w:val="12FB674F"/>
    <w:rsid w:val="1338852D"/>
    <w:rsid w:val="140F4E1E"/>
    <w:rsid w:val="1419EFAA"/>
    <w:rsid w:val="1428F841"/>
    <w:rsid w:val="14505B0D"/>
    <w:rsid w:val="14915269"/>
    <w:rsid w:val="154ABF4C"/>
    <w:rsid w:val="165F55D7"/>
    <w:rsid w:val="167DBE11"/>
    <w:rsid w:val="178E428C"/>
    <w:rsid w:val="1829F9E9"/>
    <w:rsid w:val="18457E9A"/>
    <w:rsid w:val="18C225FC"/>
    <w:rsid w:val="199CDD04"/>
    <w:rsid w:val="1A5C9319"/>
    <w:rsid w:val="1A893434"/>
    <w:rsid w:val="1AEB9311"/>
    <w:rsid w:val="1B1B688B"/>
    <w:rsid w:val="1B310C95"/>
    <w:rsid w:val="1B4DFA48"/>
    <w:rsid w:val="1C02CC24"/>
    <w:rsid w:val="1C10E3E3"/>
    <w:rsid w:val="1C20156A"/>
    <w:rsid w:val="1C22B3DA"/>
    <w:rsid w:val="1CA71763"/>
    <w:rsid w:val="1CC0240E"/>
    <w:rsid w:val="1CE59813"/>
    <w:rsid w:val="1E3FBA17"/>
    <w:rsid w:val="1E80257F"/>
    <w:rsid w:val="1F05E8E1"/>
    <w:rsid w:val="1F475054"/>
    <w:rsid w:val="208E484A"/>
    <w:rsid w:val="20B1DDCE"/>
    <w:rsid w:val="20D7311E"/>
    <w:rsid w:val="21318114"/>
    <w:rsid w:val="2139C328"/>
    <w:rsid w:val="2158E198"/>
    <w:rsid w:val="22306D70"/>
    <w:rsid w:val="229D0C71"/>
    <w:rsid w:val="23211ED0"/>
    <w:rsid w:val="2335EB73"/>
    <w:rsid w:val="23AE12E1"/>
    <w:rsid w:val="23CB83E9"/>
    <w:rsid w:val="23EF397A"/>
    <w:rsid w:val="23F5F944"/>
    <w:rsid w:val="23F689EA"/>
    <w:rsid w:val="240C33AC"/>
    <w:rsid w:val="246B2F3F"/>
    <w:rsid w:val="24714018"/>
    <w:rsid w:val="249A2A6A"/>
    <w:rsid w:val="24A03D6E"/>
    <w:rsid w:val="24D325B3"/>
    <w:rsid w:val="25908926"/>
    <w:rsid w:val="25E7E567"/>
    <w:rsid w:val="25F538F5"/>
    <w:rsid w:val="2606F867"/>
    <w:rsid w:val="261FD9CD"/>
    <w:rsid w:val="26352FC9"/>
    <w:rsid w:val="26626F0E"/>
    <w:rsid w:val="267360F9"/>
    <w:rsid w:val="2696B085"/>
    <w:rsid w:val="26976050"/>
    <w:rsid w:val="26FB0ABE"/>
    <w:rsid w:val="271EF0B2"/>
    <w:rsid w:val="273242EE"/>
    <w:rsid w:val="27D0D48B"/>
    <w:rsid w:val="27EECAB3"/>
    <w:rsid w:val="282E5785"/>
    <w:rsid w:val="29371645"/>
    <w:rsid w:val="29A0D7DC"/>
    <w:rsid w:val="29AA9AD5"/>
    <w:rsid w:val="29D4596D"/>
    <w:rsid w:val="2A09E92C"/>
    <w:rsid w:val="2A387D52"/>
    <w:rsid w:val="2A924CEE"/>
    <w:rsid w:val="2AAC5DF5"/>
    <w:rsid w:val="2AE067BF"/>
    <w:rsid w:val="2B18D569"/>
    <w:rsid w:val="2B370732"/>
    <w:rsid w:val="2BC9F64B"/>
    <w:rsid w:val="2BF39AC8"/>
    <w:rsid w:val="2C324185"/>
    <w:rsid w:val="2C431B34"/>
    <w:rsid w:val="2C8D6A48"/>
    <w:rsid w:val="2D369987"/>
    <w:rsid w:val="2D6CA4D3"/>
    <w:rsid w:val="2D7530B8"/>
    <w:rsid w:val="2D98F23E"/>
    <w:rsid w:val="2DD0CD82"/>
    <w:rsid w:val="2DE5780B"/>
    <w:rsid w:val="2E52106F"/>
    <w:rsid w:val="2E9D5314"/>
    <w:rsid w:val="2F545B2D"/>
    <w:rsid w:val="2FA9D873"/>
    <w:rsid w:val="2FF0EADF"/>
    <w:rsid w:val="306C5501"/>
    <w:rsid w:val="307932DD"/>
    <w:rsid w:val="317D0F29"/>
    <w:rsid w:val="32DD1A17"/>
    <w:rsid w:val="32DEEF46"/>
    <w:rsid w:val="330F6CE3"/>
    <w:rsid w:val="331CC00F"/>
    <w:rsid w:val="340403D4"/>
    <w:rsid w:val="34274ACD"/>
    <w:rsid w:val="343098C0"/>
    <w:rsid w:val="34B27E9B"/>
    <w:rsid w:val="356B3EE7"/>
    <w:rsid w:val="35BD59B9"/>
    <w:rsid w:val="363FDE8E"/>
    <w:rsid w:val="36443618"/>
    <w:rsid w:val="364C27E8"/>
    <w:rsid w:val="3697B4D8"/>
    <w:rsid w:val="36B46773"/>
    <w:rsid w:val="36D28138"/>
    <w:rsid w:val="36F15169"/>
    <w:rsid w:val="36FBBC96"/>
    <w:rsid w:val="371013F9"/>
    <w:rsid w:val="3721ECE2"/>
    <w:rsid w:val="372784D6"/>
    <w:rsid w:val="3780B10D"/>
    <w:rsid w:val="37EE4936"/>
    <w:rsid w:val="38B07A92"/>
    <w:rsid w:val="38FB5934"/>
    <w:rsid w:val="3982F9FA"/>
    <w:rsid w:val="399D5590"/>
    <w:rsid w:val="3A3EB3B7"/>
    <w:rsid w:val="3AABAB5F"/>
    <w:rsid w:val="3AC92728"/>
    <w:rsid w:val="3AEDC531"/>
    <w:rsid w:val="3B647523"/>
    <w:rsid w:val="3BA5A928"/>
    <w:rsid w:val="3D307B02"/>
    <w:rsid w:val="3D44F946"/>
    <w:rsid w:val="3D469D89"/>
    <w:rsid w:val="3D904C10"/>
    <w:rsid w:val="3E0D970B"/>
    <w:rsid w:val="3E3E785F"/>
    <w:rsid w:val="3F715436"/>
    <w:rsid w:val="3F7A8FAD"/>
    <w:rsid w:val="3FB3D486"/>
    <w:rsid w:val="4006AACA"/>
    <w:rsid w:val="400F8D03"/>
    <w:rsid w:val="403C0326"/>
    <w:rsid w:val="4051D0A6"/>
    <w:rsid w:val="4137CAB3"/>
    <w:rsid w:val="41463340"/>
    <w:rsid w:val="414F0FB3"/>
    <w:rsid w:val="41A3C6EA"/>
    <w:rsid w:val="41DE4F75"/>
    <w:rsid w:val="41F5516E"/>
    <w:rsid w:val="4316CF1F"/>
    <w:rsid w:val="434D17A5"/>
    <w:rsid w:val="43793EDB"/>
    <w:rsid w:val="43DC0361"/>
    <w:rsid w:val="43DF9D1E"/>
    <w:rsid w:val="43F8E535"/>
    <w:rsid w:val="442AB731"/>
    <w:rsid w:val="44693D41"/>
    <w:rsid w:val="44E6FAF3"/>
    <w:rsid w:val="450EB3A9"/>
    <w:rsid w:val="458226B2"/>
    <w:rsid w:val="459DA1A5"/>
    <w:rsid w:val="45E14EC9"/>
    <w:rsid w:val="46478F93"/>
    <w:rsid w:val="466B43E5"/>
    <w:rsid w:val="4688CCAB"/>
    <w:rsid w:val="46A06B19"/>
    <w:rsid w:val="473C0BAD"/>
    <w:rsid w:val="47771063"/>
    <w:rsid w:val="47829B88"/>
    <w:rsid w:val="47CF18FA"/>
    <w:rsid w:val="4844EA20"/>
    <w:rsid w:val="485EF409"/>
    <w:rsid w:val="48883A96"/>
    <w:rsid w:val="48D7622B"/>
    <w:rsid w:val="48F01094"/>
    <w:rsid w:val="493C2069"/>
    <w:rsid w:val="496765C8"/>
    <w:rsid w:val="4970DD5F"/>
    <w:rsid w:val="4989BDF5"/>
    <w:rsid w:val="4A30B596"/>
    <w:rsid w:val="4A9A00B6"/>
    <w:rsid w:val="4AA63271"/>
    <w:rsid w:val="4AE4BD57"/>
    <w:rsid w:val="4B5DD40C"/>
    <w:rsid w:val="4B8A888C"/>
    <w:rsid w:val="4BDA408A"/>
    <w:rsid w:val="4C0FB012"/>
    <w:rsid w:val="4C21EA81"/>
    <w:rsid w:val="4C3AB04A"/>
    <w:rsid w:val="4C89316E"/>
    <w:rsid w:val="4C927594"/>
    <w:rsid w:val="4D2E86B6"/>
    <w:rsid w:val="4D7B5833"/>
    <w:rsid w:val="4D8E8B21"/>
    <w:rsid w:val="4D9BA95D"/>
    <w:rsid w:val="4EA5B0F5"/>
    <w:rsid w:val="4ECD0639"/>
    <w:rsid w:val="4F64C9A5"/>
    <w:rsid w:val="4FAE5BF2"/>
    <w:rsid w:val="4FB94496"/>
    <w:rsid w:val="4FC0C0B5"/>
    <w:rsid w:val="4FD445D0"/>
    <w:rsid w:val="507A2B89"/>
    <w:rsid w:val="51629064"/>
    <w:rsid w:val="52A71FAF"/>
    <w:rsid w:val="53293183"/>
    <w:rsid w:val="537C767A"/>
    <w:rsid w:val="53B2B3B9"/>
    <w:rsid w:val="544D94D7"/>
    <w:rsid w:val="54621C1A"/>
    <w:rsid w:val="5470DEB1"/>
    <w:rsid w:val="5470EDD4"/>
    <w:rsid w:val="54A0D74A"/>
    <w:rsid w:val="54A8F40C"/>
    <w:rsid w:val="54DCE869"/>
    <w:rsid w:val="54F38DE1"/>
    <w:rsid w:val="561E4B5E"/>
    <w:rsid w:val="58B1FCA3"/>
    <w:rsid w:val="59BB4752"/>
    <w:rsid w:val="5A60E5B8"/>
    <w:rsid w:val="5A652A96"/>
    <w:rsid w:val="5A7FC316"/>
    <w:rsid w:val="5BB6F56E"/>
    <w:rsid w:val="5C035969"/>
    <w:rsid w:val="5C104DB3"/>
    <w:rsid w:val="5C2609E9"/>
    <w:rsid w:val="5C423667"/>
    <w:rsid w:val="5C70BB7D"/>
    <w:rsid w:val="5CD8010D"/>
    <w:rsid w:val="5D27247C"/>
    <w:rsid w:val="5D5291C5"/>
    <w:rsid w:val="5DB59194"/>
    <w:rsid w:val="5E0D1B79"/>
    <w:rsid w:val="5E16C561"/>
    <w:rsid w:val="5E90947F"/>
    <w:rsid w:val="5ED00CC9"/>
    <w:rsid w:val="5F2661E5"/>
    <w:rsid w:val="5F50AD94"/>
    <w:rsid w:val="5F6D69E3"/>
    <w:rsid w:val="5F8833BF"/>
    <w:rsid w:val="5FA33A4B"/>
    <w:rsid w:val="5FC039CE"/>
    <w:rsid w:val="5FD732FB"/>
    <w:rsid w:val="5FFBCF45"/>
    <w:rsid w:val="60CA0B28"/>
    <w:rsid w:val="60F2DEBB"/>
    <w:rsid w:val="61807911"/>
    <w:rsid w:val="61944D35"/>
    <w:rsid w:val="61962923"/>
    <w:rsid w:val="61B687BA"/>
    <w:rsid w:val="6318CB0B"/>
    <w:rsid w:val="631A50C7"/>
    <w:rsid w:val="634DCCCA"/>
    <w:rsid w:val="635F456E"/>
    <w:rsid w:val="63882D4D"/>
    <w:rsid w:val="63ADF1C9"/>
    <w:rsid w:val="63D5731B"/>
    <w:rsid w:val="64AFCAF2"/>
    <w:rsid w:val="64B6EAB2"/>
    <w:rsid w:val="64EAA25C"/>
    <w:rsid w:val="6503BEF7"/>
    <w:rsid w:val="6508B5A7"/>
    <w:rsid w:val="65269953"/>
    <w:rsid w:val="6587561E"/>
    <w:rsid w:val="66056837"/>
    <w:rsid w:val="6620B477"/>
    <w:rsid w:val="669C5874"/>
    <w:rsid w:val="66E15969"/>
    <w:rsid w:val="66E3B20E"/>
    <w:rsid w:val="66E6C4C3"/>
    <w:rsid w:val="672C6CB7"/>
    <w:rsid w:val="67C50B7C"/>
    <w:rsid w:val="681185A4"/>
    <w:rsid w:val="6820BC1E"/>
    <w:rsid w:val="68243A97"/>
    <w:rsid w:val="69010BE1"/>
    <w:rsid w:val="69202D80"/>
    <w:rsid w:val="6946EC63"/>
    <w:rsid w:val="69EA88D2"/>
    <w:rsid w:val="6A1C2DBA"/>
    <w:rsid w:val="6A206666"/>
    <w:rsid w:val="6A6B0563"/>
    <w:rsid w:val="6AAB4455"/>
    <w:rsid w:val="6AEF6C83"/>
    <w:rsid w:val="6AFCFAD6"/>
    <w:rsid w:val="6C02742A"/>
    <w:rsid w:val="6C7422A4"/>
    <w:rsid w:val="6C887E58"/>
    <w:rsid w:val="6C92802C"/>
    <w:rsid w:val="6CBE28F6"/>
    <w:rsid w:val="6CBEE006"/>
    <w:rsid w:val="6D00CAF1"/>
    <w:rsid w:val="6D20537C"/>
    <w:rsid w:val="6D30F0D7"/>
    <w:rsid w:val="6DE82679"/>
    <w:rsid w:val="6E776FAB"/>
    <w:rsid w:val="6F0E5CA1"/>
    <w:rsid w:val="6F21AD7F"/>
    <w:rsid w:val="6F419123"/>
    <w:rsid w:val="6F47E1CD"/>
    <w:rsid w:val="6FC5DE7B"/>
    <w:rsid w:val="6FD11CCD"/>
    <w:rsid w:val="7058C3C3"/>
    <w:rsid w:val="70DFD127"/>
    <w:rsid w:val="70E93857"/>
    <w:rsid w:val="714AAAAC"/>
    <w:rsid w:val="71B4FF5E"/>
    <w:rsid w:val="71C83111"/>
    <w:rsid w:val="71CC747E"/>
    <w:rsid w:val="72220A6C"/>
    <w:rsid w:val="72794C9A"/>
    <w:rsid w:val="72D091A5"/>
    <w:rsid w:val="732C4F9D"/>
    <w:rsid w:val="734F06F4"/>
    <w:rsid w:val="741DE70D"/>
    <w:rsid w:val="7423F579"/>
    <w:rsid w:val="745E8CC3"/>
    <w:rsid w:val="74E53798"/>
    <w:rsid w:val="7506BCB0"/>
    <w:rsid w:val="750E18A7"/>
    <w:rsid w:val="75133761"/>
    <w:rsid w:val="754B7D63"/>
    <w:rsid w:val="756015BE"/>
    <w:rsid w:val="7577AD7C"/>
    <w:rsid w:val="763C6321"/>
    <w:rsid w:val="76B4F80A"/>
    <w:rsid w:val="771A9F84"/>
    <w:rsid w:val="7837C723"/>
    <w:rsid w:val="78A8D605"/>
    <w:rsid w:val="78C37318"/>
    <w:rsid w:val="79055A0D"/>
    <w:rsid w:val="7A002BCD"/>
    <w:rsid w:val="7A6AC0A3"/>
    <w:rsid w:val="7AA6FDF1"/>
    <w:rsid w:val="7AE21A7C"/>
    <w:rsid w:val="7B0263A0"/>
    <w:rsid w:val="7B268646"/>
    <w:rsid w:val="7B723A45"/>
    <w:rsid w:val="7BD07C45"/>
    <w:rsid w:val="7C231353"/>
    <w:rsid w:val="7CCD4245"/>
    <w:rsid w:val="7CF3F8BF"/>
    <w:rsid w:val="7D2664AE"/>
    <w:rsid w:val="7D783EED"/>
    <w:rsid w:val="7D9B928A"/>
    <w:rsid w:val="7DC0D5E3"/>
    <w:rsid w:val="7E098294"/>
    <w:rsid w:val="7E937A1F"/>
    <w:rsid w:val="7EC2D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D59B9"/>
  <w15:chartTrackingRefBased/>
  <w15:docId w15:val="{E7C5F7C1-3C53-4F6B-80B5-DF04BBD69C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2DEEF46"/>
    <w:rPr>
      <w:color w:val="467886"/>
      <w:u w:val="single"/>
    </w:rPr>
  </w:style>
  <w:style w:type="paragraph" w:styleId="Heading2">
    <w:uiPriority w:val="9"/>
    <w:name w:val="heading 2"/>
    <w:basedOn w:val="Normal"/>
    <w:next w:val="Normal"/>
    <w:unhideWhenUsed/>
    <w:qFormat/>
    <w:rsid w:val="32DEEF4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32DEEF46"/>
    <w:pPr>
      <w:spacing/>
      <w:ind w:left="720"/>
      <w:contextualSpacing/>
    </w:pPr>
  </w:style>
  <w:style w:type="paragraph" w:styleId="Heading3">
    <w:uiPriority w:val="9"/>
    <w:name w:val="heading 3"/>
    <w:basedOn w:val="Normal"/>
    <w:next w:val="Normal"/>
    <w:unhideWhenUsed/>
    <w:qFormat/>
    <w:rsid w:val="734F06F4"/>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7d563fd97394d9b" /><Relationship Type="http://schemas.openxmlformats.org/officeDocument/2006/relationships/image" Target="/media/image3.jpg" Id="rId1240297311" /><Relationship Type="http://schemas.openxmlformats.org/officeDocument/2006/relationships/image" Target="/media/image4.jpg" Id="rId1502131720" /><Relationship Type="http://schemas.openxmlformats.org/officeDocument/2006/relationships/hyperlink" Target="https://www.nmc.org.uk" TargetMode="External" Id="Rb9e4429e71b940ea" /><Relationship Type="http://schemas.openxmlformats.org/officeDocument/2006/relationships/hyperlink" Target="https://www.nice.org.uk" TargetMode="External" Id="Rc9cc021c0d274d1a" /><Relationship Type="http://schemas.openxmlformats.org/officeDocument/2006/relationships/hyperlink" Target="https://www.nhsengland.gov.uk/" TargetMode="External" Id="Rf0cb5bcf206a44b0" /><Relationship Type="http://schemas.openxmlformats.org/officeDocument/2006/relationships/hyperlink" Target="https://www.who.int/midwifery/" TargetMode="External" Id="R6e17f9a19a9e46f3" /><Relationship Type="http://schemas.openxmlformats.org/officeDocument/2006/relationships/image" Target="/media/image2.png" Id="rId1783514599" /><Relationship Type="http://schemas.microsoft.com/office/2020/10/relationships/intelligence" Target="/word/intelligence2.xml" Id="Rae42eda5535c4e5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Farida Hussain (2433744)</dc:creator>
  <keywords/>
  <dc:description/>
  <lastModifiedBy>Farida Hussain (2433744)</lastModifiedBy>
  <revision>14</revision>
  <dcterms:created xsi:type="dcterms:W3CDTF">2025-09-18T22:01:48.6280428Z</dcterms:created>
  <dcterms:modified xsi:type="dcterms:W3CDTF">2025-10-16T20:53:16.2605235Z</dcterms:modified>
</coreProperties>
</file>