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9EE74F" w14:textId="77777777" w:rsidR="00221DE6" w:rsidRPr="00221DE6" w:rsidRDefault="00221DE6" w:rsidP="00221DE6">
      <w:pPr>
        <w:widowControl w:val="0"/>
        <w:autoSpaceDE w:val="0"/>
        <w:autoSpaceDN w:val="0"/>
        <w:adjustRightInd w:val="0"/>
        <w:jc w:val="center"/>
        <w:rPr>
          <w:rFonts w:ascii="Arial" w:hAnsi="Arial" w:cs="Arial"/>
        </w:rPr>
      </w:pPr>
      <w:r w:rsidRPr="00221DE6">
        <w:rPr>
          <w:rFonts w:ascii="Arial" w:hAnsi="Arial" w:cs="Arial"/>
          <w:bCs/>
        </w:rPr>
        <w:t>Managing Projects in the Organization Assignment 1</w:t>
      </w:r>
    </w:p>
    <w:p w14:paraId="441C9625" w14:textId="77777777" w:rsidR="00221DE6" w:rsidRPr="00221DE6" w:rsidRDefault="00221DE6" w:rsidP="00221DE6">
      <w:pPr>
        <w:widowControl w:val="0"/>
        <w:autoSpaceDE w:val="0"/>
        <w:autoSpaceDN w:val="0"/>
        <w:adjustRightInd w:val="0"/>
        <w:jc w:val="center"/>
        <w:rPr>
          <w:rFonts w:ascii="Arial" w:hAnsi="Arial" w:cs="Arial"/>
          <w:bCs/>
        </w:rPr>
      </w:pPr>
    </w:p>
    <w:p w14:paraId="17B8D81E" w14:textId="77777777" w:rsidR="00221DE6" w:rsidRDefault="00221DE6" w:rsidP="00221DE6">
      <w:pPr>
        <w:widowControl w:val="0"/>
        <w:autoSpaceDE w:val="0"/>
        <w:autoSpaceDN w:val="0"/>
        <w:adjustRightInd w:val="0"/>
        <w:jc w:val="center"/>
        <w:rPr>
          <w:rFonts w:ascii="Arial" w:hAnsi="Arial" w:cs="Arial"/>
          <w:bCs/>
        </w:rPr>
      </w:pPr>
      <w:r w:rsidRPr="00221DE6">
        <w:rPr>
          <w:rFonts w:ascii="Arial" w:hAnsi="Arial" w:cs="Arial"/>
          <w:bCs/>
        </w:rPr>
        <w:t>BMSW5104</w:t>
      </w:r>
    </w:p>
    <w:p w14:paraId="2947C619" w14:textId="77777777" w:rsidR="00614FC5" w:rsidRPr="00221DE6" w:rsidRDefault="00614FC5" w:rsidP="00221DE6">
      <w:pPr>
        <w:widowControl w:val="0"/>
        <w:autoSpaceDE w:val="0"/>
        <w:autoSpaceDN w:val="0"/>
        <w:adjustRightInd w:val="0"/>
        <w:jc w:val="center"/>
        <w:rPr>
          <w:rFonts w:ascii="Arial" w:hAnsi="Arial" w:cs="Arial"/>
          <w:bCs/>
        </w:rPr>
      </w:pPr>
    </w:p>
    <w:p w14:paraId="418786B2" w14:textId="77777777" w:rsidR="00221DE6" w:rsidRPr="00221DE6" w:rsidRDefault="00221DE6" w:rsidP="00221DE6">
      <w:pPr>
        <w:widowControl w:val="0"/>
        <w:autoSpaceDE w:val="0"/>
        <w:autoSpaceDN w:val="0"/>
        <w:adjustRightInd w:val="0"/>
        <w:jc w:val="center"/>
        <w:rPr>
          <w:rFonts w:ascii="Arial" w:hAnsi="Arial" w:cs="Arial"/>
        </w:rPr>
      </w:pPr>
      <w:r w:rsidRPr="00221DE6">
        <w:rPr>
          <w:rFonts w:ascii="Arial" w:hAnsi="Arial" w:cs="Arial"/>
          <w:bCs/>
        </w:rPr>
        <w:t>Academic report</w:t>
      </w:r>
    </w:p>
    <w:p w14:paraId="07473DCC" w14:textId="77777777" w:rsidR="00221DE6" w:rsidRDefault="00221DE6" w:rsidP="00221DE6">
      <w:pPr>
        <w:widowControl w:val="0"/>
        <w:autoSpaceDE w:val="0"/>
        <w:autoSpaceDN w:val="0"/>
        <w:adjustRightInd w:val="0"/>
        <w:jc w:val="center"/>
        <w:rPr>
          <w:rFonts w:ascii="Arial" w:hAnsi="Arial" w:cs="Arial"/>
        </w:rPr>
      </w:pPr>
    </w:p>
    <w:p w14:paraId="531A7A7F" w14:textId="77777777" w:rsidR="00221DE6" w:rsidRDefault="00221DE6" w:rsidP="00221DE6">
      <w:pPr>
        <w:widowControl w:val="0"/>
        <w:autoSpaceDE w:val="0"/>
        <w:autoSpaceDN w:val="0"/>
        <w:adjustRightInd w:val="0"/>
        <w:jc w:val="center"/>
        <w:rPr>
          <w:rFonts w:ascii="Arial" w:hAnsi="Arial" w:cs="Arial"/>
        </w:rPr>
      </w:pPr>
    </w:p>
    <w:p w14:paraId="39DA4D9A" w14:textId="77777777" w:rsidR="00614FC5" w:rsidRDefault="00614FC5" w:rsidP="00221DE6">
      <w:pPr>
        <w:widowControl w:val="0"/>
        <w:autoSpaceDE w:val="0"/>
        <w:autoSpaceDN w:val="0"/>
        <w:adjustRightInd w:val="0"/>
        <w:jc w:val="center"/>
        <w:rPr>
          <w:rFonts w:ascii="Arial" w:hAnsi="Arial" w:cs="Arial"/>
        </w:rPr>
      </w:pPr>
    </w:p>
    <w:p w14:paraId="06DFE344" w14:textId="77777777" w:rsidR="00221DE6" w:rsidRPr="00221DE6" w:rsidRDefault="00221DE6" w:rsidP="00221DE6">
      <w:pPr>
        <w:widowControl w:val="0"/>
        <w:autoSpaceDE w:val="0"/>
        <w:autoSpaceDN w:val="0"/>
        <w:adjustRightInd w:val="0"/>
        <w:jc w:val="center"/>
        <w:rPr>
          <w:rFonts w:ascii="Arial" w:hAnsi="Arial" w:cs="Arial"/>
        </w:rPr>
      </w:pPr>
      <w:r w:rsidRPr="00221DE6">
        <w:rPr>
          <w:rFonts w:ascii="Arial" w:hAnsi="Arial" w:cs="Arial"/>
        </w:rPr>
        <w:t> </w:t>
      </w:r>
    </w:p>
    <w:p w14:paraId="561E64C5" w14:textId="77777777" w:rsidR="00221DE6" w:rsidRDefault="00221DE6" w:rsidP="00221DE6">
      <w:pPr>
        <w:widowControl w:val="0"/>
        <w:autoSpaceDE w:val="0"/>
        <w:autoSpaceDN w:val="0"/>
        <w:adjustRightInd w:val="0"/>
        <w:jc w:val="center"/>
        <w:rPr>
          <w:rFonts w:ascii="Arial" w:hAnsi="Arial" w:cs="Arial"/>
        </w:rPr>
      </w:pPr>
      <w:r w:rsidRPr="00221DE6">
        <w:rPr>
          <w:rFonts w:ascii="Arial" w:hAnsi="Arial" w:cs="Arial"/>
        </w:rPr>
        <w:t>Carlotta Cantone</w:t>
      </w:r>
    </w:p>
    <w:p w14:paraId="670CB4D4" w14:textId="77777777" w:rsidR="00614FC5" w:rsidRPr="00221DE6" w:rsidRDefault="00614FC5" w:rsidP="00221DE6">
      <w:pPr>
        <w:widowControl w:val="0"/>
        <w:autoSpaceDE w:val="0"/>
        <w:autoSpaceDN w:val="0"/>
        <w:adjustRightInd w:val="0"/>
        <w:jc w:val="center"/>
        <w:rPr>
          <w:rFonts w:ascii="Arial" w:hAnsi="Arial" w:cs="Arial"/>
        </w:rPr>
      </w:pPr>
    </w:p>
    <w:p w14:paraId="6D820BFE" w14:textId="77777777" w:rsidR="00221DE6" w:rsidRDefault="00221DE6" w:rsidP="00221DE6">
      <w:pPr>
        <w:widowControl w:val="0"/>
        <w:autoSpaceDE w:val="0"/>
        <w:autoSpaceDN w:val="0"/>
        <w:adjustRightInd w:val="0"/>
        <w:jc w:val="center"/>
        <w:rPr>
          <w:rFonts w:ascii="Arial" w:hAnsi="Arial" w:cs="Arial"/>
        </w:rPr>
      </w:pPr>
      <w:r w:rsidRPr="00221DE6">
        <w:rPr>
          <w:rFonts w:ascii="Arial" w:hAnsi="Arial" w:cs="Arial"/>
        </w:rPr>
        <w:t>Student number: 1914739</w:t>
      </w:r>
    </w:p>
    <w:p w14:paraId="31130D74" w14:textId="77777777" w:rsidR="00614FC5" w:rsidRPr="00221DE6" w:rsidRDefault="00614FC5" w:rsidP="00221DE6">
      <w:pPr>
        <w:widowControl w:val="0"/>
        <w:autoSpaceDE w:val="0"/>
        <w:autoSpaceDN w:val="0"/>
        <w:adjustRightInd w:val="0"/>
        <w:jc w:val="center"/>
        <w:rPr>
          <w:rFonts w:ascii="Arial" w:hAnsi="Arial" w:cs="Arial"/>
        </w:rPr>
      </w:pPr>
    </w:p>
    <w:p w14:paraId="42F7F07C" w14:textId="77777777" w:rsidR="00221DE6" w:rsidRDefault="00221DE6" w:rsidP="00221DE6">
      <w:pPr>
        <w:widowControl w:val="0"/>
        <w:autoSpaceDE w:val="0"/>
        <w:autoSpaceDN w:val="0"/>
        <w:adjustRightInd w:val="0"/>
        <w:jc w:val="center"/>
        <w:rPr>
          <w:rFonts w:ascii="Arial" w:hAnsi="Arial" w:cs="Arial"/>
        </w:rPr>
      </w:pPr>
      <w:r w:rsidRPr="00221DE6">
        <w:rPr>
          <w:rFonts w:ascii="Arial" w:hAnsi="Arial" w:cs="Arial"/>
        </w:rPr>
        <w:t xml:space="preserve">Lecturer: Balendran </w:t>
      </w:r>
      <w:r w:rsidR="00AC4CB7">
        <w:rPr>
          <w:rFonts w:ascii="Arial" w:hAnsi="Arial" w:cs="Arial"/>
        </w:rPr>
        <w:t>Kandasamy</w:t>
      </w:r>
    </w:p>
    <w:p w14:paraId="3CD19A9E" w14:textId="77777777" w:rsidR="00614FC5" w:rsidRPr="00221DE6" w:rsidRDefault="00614FC5" w:rsidP="00221DE6">
      <w:pPr>
        <w:widowControl w:val="0"/>
        <w:autoSpaceDE w:val="0"/>
        <w:autoSpaceDN w:val="0"/>
        <w:adjustRightInd w:val="0"/>
        <w:jc w:val="center"/>
        <w:rPr>
          <w:rFonts w:ascii="Arial" w:hAnsi="Arial" w:cs="Arial"/>
        </w:rPr>
      </w:pPr>
    </w:p>
    <w:p w14:paraId="50256382" w14:textId="77777777" w:rsidR="00221DE6" w:rsidRDefault="00221DE6" w:rsidP="00221DE6">
      <w:pPr>
        <w:widowControl w:val="0"/>
        <w:autoSpaceDE w:val="0"/>
        <w:autoSpaceDN w:val="0"/>
        <w:adjustRightInd w:val="0"/>
        <w:jc w:val="center"/>
        <w:rPr>
          <w:rFonts w:ascii="Arial" w:hAnsi="Arial" w:cs="Arial"/>
        </w:rPr>
      </w:pPr>
      <w:r w:rsidRPr="00221DE6">
        <w:rPr>
          <w:rFonts w:ascii="Arial" w:hAnsi="Arial" w:cs="Arial"/>
        </w:rPr>
        <w:t>University of Wales Trinity Saint David</w:t>
      </w:r>
    </w:p>
    <w:p w14:paraId="45675056" w14:textId="77777777" w:rsidR="00614FC5" w:rsidRPr="00221DE6" w:rsidRDefault="00614FC5" w:rsidP="00221DE6">
      <w:pPr>
        <w:widowControl w:val="0"/>
        <w:autoSpaceDE w:val="0"/>
        <w:autoSpaceDN w:val="0"/>
        <w:adjustRightInd w:val="0"/>
        <w:jc w:val="center"/>
        <w:rPr>
          <w:rFonts w:ascii="Arial" w:hAnsi="Arial" w:cs="Arial"/>
        </w:rPr>
      </w:pPr>
    </w:p>
    <w:p w14:paraId="2781D27A" w14:textId="77777777" w:rsidR="00221DE6" w:rsidRPr="00614FC5" w:rsidRDefault="00AC4CB7" w:rsidP="00AC4CB7">
      <w:pPr>
        <w:spacing w:line="360" w:lineRule="auto"/>
        <w:jc w:val="center"/>
        <w:rPr>
          <w:rFonts w:ascii="Arial" w:hAnsi="Arial" w:cs="Arial"/>
          <w:bCs/>
          <w:color w:val="0E101A"/>
          <w:lang w:val="en-GB"/>
        </w:rPr>
      </w:pPr>
      <w:r w:rsidRPr="00614FC5">
        <w:rPr>
          <w:rFonts w:ascii="Arial" w:hAnsi="Arial" w:cs="Arial"/>
          <w:bCs/>
          <w:color w:val="0E101A"/>
          <w:lang w:val="en-GB"/>
        </w:rPr>
        <w:t>28 April 2021</w:t>
      </w:r>
    </w:p>
    <w:p w14:paraId="3A7466FD" w14:textId="77777777" w:rsidR="00221DE6" w:rsidRPr="00221DE6" w:rsidRDefault="00221DE6" w:rsidP="00221DE6">
      <w:pPr>
        <w:spacing w:line="360" w:lineRule="auto"/>
        <w:rPr>
          <w:rFonts w:ascii="Arial" w:hAnsi="Arial" w:cs="Arial"/>
          <w:bCs/>
          <w:color w:val="0E101A"/>
          <w:sz w:val="22"/>
          <w:szCs w:val="22"/>
          <w:lang w:val="en-GB"/>
        </w:rPr>
      </w:pPr>
    </w:p>
    <w:p w14:paraId="1E9FDB7E" w14:textId="77777777" w:rsidR="00221DE6" w:rsidRPr="00221DE6" w:rsidRDefault="00221DE6" w:rsidP="00221DE6">
      <w:pPr>
        <w:spacing w:line="360" w:lineRule="auto"/>
        <w:rPr>
          <w:rFonts w:ascii="Arial" w:hAnsi="Arial" w:cs="Arial"/>
          <w:bCs/>
          <w:color w:val="0E101A"/>
          <w:sz w:val="22"/>
          <w:szCs w:val="22"/>
          <w:lang w:val="en-GB"/>
        </w:rPr>
      </w:pPr>
    </w:p>
    <w:p w14:paraId="75B4339B" w14:textId="77777777" w:rsidR="00221DE6" w:rsidRDefault="00221DE6" w:rsidP="00221DE6">
      <w:pPr>
        <w:spacing w:line="360" w:lineRule="auto"/>
        <w:rPr>
          <w:rFonts w:ascii="Arial" w:hAnsi="Arial" w:cs="Arial"/>
          <w:b/>
          <w:bCs/>
          <w:color w:val="0E101A"/>
          <w:sz w:val="22"/>
          <w:szCs w:val="22"/>
          <w:lang w:val="en-GB"/>
        </w:rPr>
      </w:pPr>
    </w:p>
    <w:p w14:paraId="1D2CC26A" w14:textId="77777777" w:rsidR="00221DE6" w:rsidRDefault="00221DE6" w:rsidP="00221DE6">
      <w:pPr>
        <w:spacing w:line="360" w:lineRule="auto"/>
        <w:rPr>
          <w:rFonts w:ascii="Arial" w:hAnsi="Arial" w:cs="Arial"/>
          <w:b/>
          <w:bCs/>
          <w:color w:val="0E101A"/>
          <w:sz w:val="22"/>
          <w:szCs w:val="22"/>
          <w:lang w:val="en-GB"/>
        </w:rPr>
      </w:pPr>
    </w:p>
    <w:p w14:paraId="592B0EC9" w14:textId="77777777" w:rsidR="00221DE6" w:rsidRDefault="00221DE6" w:rsidP="00221DE6">
      <w:pPr>
        <w:spacing w:line="360" w:lineRule="auto"/>
        <w:rPr>
          <w:rFonts w:ascii="Arial" w:hAnsi="Arial" w:cs="Arial"/>
          <w:b/>
          <w:bCs/>
          <w:color w:val="0E101A"/>
          <w:sz w:val="22"/>
          <w:szCs w:val="22"/>
          <w:lang w:val="en-GB"/>
        </w:rPr>
      </w:pPr>
    </w:p>
    <w:p w14:paraId="63E30A49" w14:textId="77777777" w:rsidR="00221DE6" w:rsidRDefault="00221DE6" w:rsidP="00221DE6">
      <w:pPr>
        <w:spacing w:line="360" w:lineRule="auto"/>
        <w:rPr>
          <w:rFonts w:ascii="Arial" w:hAnsi="Arial" w:cs="Arial"/>
          <w:b/>
          <w:bCs/>
          <w:color w:val="0E101A"/>
          <w:sz w:val="22"/>
          <w:szCs w:val="22"/>
          <w:lang w:val="en-GB"/>
        </w:rPr>
      </w:pPr>
    </w:p>
    <w:p w14:paraId="180E877C" w14:textId="77777777" w:rsidR="00221DE6" w:rsidRDefault="00221DE6" w:rsidP="00221DE6">
      <w:pPr>
        <w:spacing w:line="360" w:lineRule="auto"/>
        <w:rPr>
          <w:rFonts w:ascii="Arial" w:hAnsi="Arial" w:cs="Arial"/>
          <w:b/>
          <w:bCs/>
          <w:color w:val="0E101A"/>
          <w:sz w:val="22"/>
          <w:szCs w:val="22"/>
          <w:lang w:val="en-GB"/>
        </w:rPr>
      </w:pPr>
    </w:p>
    <w:p w14:paraId="00706848" w14:textId="77777777" w:rsidR="00221DE6" w:rsidRDefault="00221DE6" w:rsidP="00221DE6">
      <w:pPr>
        <w:spacing w:line="360" w:lineRule="auto"/>
        <w:rPr>
          <w:rFonts w:ascii="Arial" w:hAnsi="Arial" w:cs="Arial"/>
          <w:b/>
          <w:bCs/>
          <w:color w:val="0E101A"/>
          <w:sz w:val="22"/>
          <w:szCs w:val="22"/>
          <w:lang w:val="en-GB"/>
        </w:rPr>
      </w:pPr>
    </w:p>
    <w:p w14:paraId="735D4987" w14:textId="77777777" w:rsidR="00221DE6" w:rsidRDefault="00221DE6" w:rsidP="00221DE6">
      <w:pPr>
        <w:spacing w:line="360" w:lineRule="auto"/>
        <w:rPr>
          <w:rFonts w:ascii="Arial" w:hAnsi="Arial" w:cs="Arial"/>
          <w:b/>
          <w:bCs/>
          <w:color w:val="0E101A"/>
          <w:sz w:val="22"/>
          <w:szCs w:val="22"/>
          <w:lang w:val="en-GB"/>
        </w:rPr>
      </w:pPr>
    </w:p>
    <w:p w14:paraId="5CDAA2CC" w14:textId="77777777" w:rsidR="00221DE6" w:rsidRDefault="00221DE6" w:rsidP="00221DE6">
      <w:pPr>
        <w:spacing w:line="360" w:lineRule="auto"/>
        <w:rPr>
          <w:rFonts w:ascii="Arial" w:hAnsi="Arial" w:cs="Arial"/>
          <w:b/>
          <w:bCs/>
          <w:color w:val="0E101A"/>
          <w:sz w:val="22"/>
          <w:szCs w:val="22"/>
          <w:lang w:val="en-GB"/>
        </w:rPr>
      </w:pPr>
    </w:p>
    <w:p w14:paraId="4AA460EC" w14:textId="77777777" w:rsidR="00221DE6" w:rsidRDefault="00221DE6" w:rsidP="00221DE6">
      <w:pPr>
        <w:spacing w:line="360" w:lineRule="auto"/>
        <w:rPr>
          <w:rFonts w:ascii="Arial" w:hAnsi="Arial" w:cs="Arial"/>
          <w:b/>
          <w:bCs/>
          <w:color w:val="0E101A"/>
          <w:sz w:val="22"/>
          <w:szCs w:val="22"/>
          <w:lang w:val="en-GB"/>
        </w:rPr>
      </w:pPr>
    </w:p>
    <w:p w14:paraId="1F271E65" w14:textId="77777777" w:rsidR="00221DE6" w:rsidRDefault="00221DE6" w:rsidP="00221DE6">
      <w:pPr>
        <w:spacing w:line="360" w:lineRule="auto"/>
        <w:rPr>
          <w:rFonts w:ascii="Arial" w:hAnsi="Arial" w:cs="Arial"/>
          <w:b/>
          <w:bCs/>
          <w:color w:val="0E101A"/>
          <w:sz w:val="22"/>
          <w:szCs w:val="22"/>
          <w:lang w:val="en-GB"/>
        </w:rPr>
      </w:pPr>
    </w:p>
    <w:p w14:paraId="3AC5C84E" w14:textId="77777777" w:rsidR="00221DE6" w:rsidRDefault="00221DE6" w:rsidP="00221DE6">
      <w:pPr>
        <w:spacing w:line="360" w:lineRule="auto"/>
        <w:rPr>
          <w:rFonts w:ascii="Arial" w:hAnsi="Arial" w:cs="Arial"/>
          <w:b/>
          <w:bCs/>
          <w:color w:val="0E101A"/>
          <w:sz w:val="22"/>
          <w:szCs w:val="22"/>
          <w:lang w:val="en-GB"/>
        </w:rPr>
      </w:pPr>
    </w:p>
    <w:p w14:paraId="50A23A57" w14:textId="77777777" w:rsidR="00221DE6" w:rsidRDefault="00221DE6" w:rsidP="00221DE6">
      <w:pPr>
        <w:spacing w:line="360" w:lineRule="auto"/>
        <w:rPr>
          <w:rFonts w:ascii="Arial" w:hAnsi="Arial" w:cs="Arial"/>
          <w:b/>
          <w:bCs/>
          <w:color w:val="0E101A"/>
          <w:sz w:val="22"/>
          <w:szCs w:val="22"/>
          <w:lang w:val="en-GB"/>
        </w:rPr>
      </w:pPr>
    </w:p>
    <w:p w14:paraId="7AA50BEB" w14:textId="77777777" w:rsidR="00221DE6" w:rsidRDefault="00221DE6" w:rsidP="00221DE6">
      <w:pPr>
        <w:spacing w:line="360" w:lineRule="auto"/>
        <w:rPr>
          <w:rFonts w:ascii="Arial" w:hAnsi="Arial" w:cs="Arial"/>
          <w:b/>
          <w:bCs/>
          <w:color w:val="0E101A"/>
          <w:sz w:val="22"/>
          <w:szCs w:val="22"/>
          <w:lang w:val="en-GB"/>
        </w:rPr>
      </w:pPr>
    </w:p>
    <w:p w14:paraId="28C7414A" w14:textId="77777777" w:rsidR="00221DE6" w:rsidRDefault="00221DE6" w:rsidP="00221DE6">
      <w:pPr>
        <w:spacing w:line="360" w:lineRule="auto"/>
        <w:rPr>
          <w:rFonts w:ascii="Arial" w:hAnsi="Arial" w:cs="Arial"/>
          <w:b/>
          <w:bCs/>
          <w:color w:val="0E101A"/>
          <w:sz w:val="22"/>
          <w:szCs w:val="22"/>
          <w:lang w:val="en-GB"/>
        </w:rPr>
      </w:pPr>
    </w:p>
    <w:p w14:paraId="7F2084BA" w14:textId="77777777" w:rsidR="00221DE6" w:rsidRDefault="00221DE6" w:rsidP="00221DE6">
      <w:pPr>
        <w:spacing w:line="360" w:lineRule="auto"/>
        <w:rPr>
          <w:rFonts w:ascii="Arial" w:hAnsi="Arial" w:cs="Arial"/>
          <w:b/>
          <w:bCs/>
          <w:color w:val="0E101A"/>
          <w:sz w:val="22"/>
          <w:szCs w:val="22"/>
          <w:lang w:val="en-GB"/>
        </w:rPr>
      </w:pPr>
    </w:p>
    <w:p w14:paraId="1D90D367" w14:textId="77777777" w:rsidR="00221DE6" w:rsidRDefault="00221DE6" w:rsidP="00221DE6">
      <w:pPr>
        <w:spacing w:line="360" w:lineRule="auto"/>
        <w:rPr>
          <w:rFonts w:ascii="Arial" w:hAnsi="Arial" w:cs="Arial"/>
          <w:b/>
          <w:bCs/>
          <w:color w:val="0E101A"/>
          <w:sz w:val="22"/>
          <w:szCs w:val="22"/>
          <w:lang w:val="en-GB"/>
        </w:rPr>
      </w:pPr>
    </w:p>
    <w:p w14:paraId="580AC566" w14:textId="77777777" w:rsidR="00221DE6" w:rsidRDefault="00221DE6" w:rsidP="00221DE6">
      <w:pPr>
        <w:spacing w:line="360" w:lineRule="auto"/>
        <w:rPr>
          <w:rFonts w:ascii="Arial" w:hAnsi="Arial" w:cs="Arial"/>
          <w:b/>
          <w:bCs/>
          <w:color w:val="0E101A"/>
          <w:sz w:val="22"/>
          <w:szCs w:val="22"/>
          <w:lang w:val="en-GB"/>
        </w:rPr>
      </w:pPr>
    </w:p>
    <w:p w14:paraId="3043AFA0" w14:textId="77777777" w:rsidR="00221DE6" w:rsidRDefault="00221DE6" w:rsidP="00221DE6">
      <w:pPr>
        <w:spacing w:line="360" w:lineRule="auto"/>
        <w:rPr>
          <w:rFonts w:ascii="Arial" w:hAnsi="Arial" w:cs="Arial"/>
          <w:b/>
          <w:bCs/>
          <w:color w:val="0E101A"/>
          <w:sz w:val="22"/>
          <w:szCs w:val="22"/>
          <w:lang w:val="en-GB"/>
        </w:rPr>
      </w:pPr>
    </w:p>
    <w:p w14:paraId="2FB5513C" w14:textId="77777777" w:rsidR="00221DE6" w:rsidRDefault="00221DE6" w:rsidP="00221DE6">
      <w:pPr>
        <w:spacing w:line="360" w:lineRule="auto"/>
        <w:rPr>
          <w:rFonts w:ascii="Arial" w:hAnsi="Arial" w:cs="Arial"/>
          <w:b/>
          <w:bCs/>
          <w:color w:val="0E101A"/>
          <w:sz w:val="22"/>
          <w:szCs w:val="22"/>
          <w:lang w:val="en-GB"/>
        </w:rPr>
      </w:pPr>
    </w:p>
    <w:p w14:paraId="59FA48E8" w14:textId="77777777" w:rsidR="00221DE6" w:rsidRDefault="00221DE6" w:rsidP="00221DE6">
      <w:pPr>
        <w:spacing w:line="360" w:lineRule="auto"/>
        <w:rPr>
          <w:rFonts w:ascii="Arial" w:hAnsi="Arial" w:cs="Arial"/>
          <w:b/>
          <w:bCs/>
          <w:color w:val="0E101A"/>
          <w:sz w:val="22"/>
          <w:szCs w:val="22"/>
          <w:lang w:val="en-GB"/>
        </w:rPr>
      </w:pPr>
    </w:p>
    <w:p w14:paraId="71CBCB83" w14:textId="77777777" w:rsidR="00614FC5" w:rsidRDefault="00614FC5" w:rsidP="00221DE6">
      <w:pPr>
        <w:spacing w:line="360" w:lineRule="auto"/>
        <w:rPr>
          <w:rFonts w:ascii="Arial" w:hAnsi="Arial" w:cs="Arial"/>
          <w:b/>
          <w:bCs/>
          <w:color w:val="0E101A"/>
          <w:sz w:val="22"/>
          <w:szCs w:val="22"/>
          <w:lang w:val="en-GB"/>
        </w:rPr>
      </w:pPr>
    </w:p>
    <w:p w14:paraId="719A6923" w14:textId="58ADADC0" w:rsidR="002C1831" w:rsidRDefault="002C1831" w:rsidP="00221DE6">
      <w:pPr>
        <w:spacing w:line="360" w:lineRule="auto"/>
        <w:rPr>
          <w:rFonts w:ascii="Arial" w:hAnsi="Arial" w:cs="Arial"/>
          <w:b/>
          <w:bCs/>
          <w:color w:val="0E101A"/>
          <w:sz w:val="22"/>
          <w:szCs w:val="22"/>
          <w:lang w:val="en-GB"/>
        </w:rPr>
      </w:pPr>
      <w:r>
        <w:rPr>
          <w:rFonts w:ascii="Arial" w:hAnsi="Arial" w:cs="Arial"/>
          <w:b/>
          <w:bCs/>
          <w:color w:val="0E101A"/>
          <w:sz w:val="22"/>
          <w:szCs w:val="22"/>
          <w:lang w:val="en-GB"/>
        </w:rPr>
        <w:lastRenderedPageBreak/>
        <w:t>Executive Summary</w:t>
      </w:r>
    </w:p>
    <w:p w14:paraId="4BC048DE" w14:textId="77777777" w:rsidR="002C1831" w:rsidRPr="009F5A32" w:rsidRDefault="002C1831" w:rsidP="009F5A32">
      <w:pPr>
        <w:spacing w:line="360" w:lineRule="auto"/>
        <w:rPr>
          <w:rFonts w:ascii="Arial" w:hAnsi="Arial" w:cs="Arial"/>
          <w:bCs/>
          <w:color w:val="0E101A"/>
          <w:sz w:val="22"/>
          <w:szCs w:val="22"/>
          <w:lang w:val="en-GB"/>
        </w:rPr>
      </w:pPr>
    </w:p>
    <w:p w14:paraId="210ED6E6" w14:textId="77777777" w:rsidR="009F5A32" w:rsidRPr="009F5A32" w:rsidRDefault="009F5A32" w:rsidP="009F5A32">
      <w:pPr>
        <w:spacing w:line="360" w:lineRule="auto"/>
        <w:rPr>
          <w:rFonts w:ascii="Arial" w:hAnsi="Arial" w:cs="Arial"/>
          <w:bCs/>
          <w:color w:val="0E101A"/>
          <w:sz w:val="22"/>
          <w:szCs w:val="22"/>
          <w:lang w:val="en-GB"/>
        </w:rPr>
      </w:pPr>
      <w:r w:rsidRPr="009F5A32">
        <w:rPr>
          <w:rFonts w:ascii="Arial" w:hAnsi="Arial" w:cs="Arial"/>
          <w:bCs/>
          <w:color w:val="0E101A"/>
          <w:sz w:val="22"/>
          <w:szCs w:val="22"/>
          <w:lang w:val="en-GB"/>
        </w:rPr>
        <w:t xml:space="preserve">COVID-19 has altered our perceptions of space and one another significantly over the last year. As a result, numerous networking platforms and networks, such as Zoom, Google Meets, and Teams, have been rapidly embraced by the work community and are now being used to manage work-related engagements at an unprecedented rate. Similarly, the pandemic has presented an unprecedented threat to the hospitality industry. Strategies to flatten the COVID-19 curve, such as neighbourhood lockdowns, social distancing, stay-at-home orders, and travel and mobility constraints, have resulted in the temporary closing of a large number of hospitality businesses and a noticeable decline in demand for those that remained open (Bartik et al., 2020). However, the process of reopening has begun gradually, and authorities have begun to relax restrictions, such as allowing dine-in restaurants to reopen with reduced capacity and strict social distancing rules and progressively easing restrictions on domestic and foreign travel. Because of all these reasons, project managers face a wide range of challenges. </w:t>
      </w:r>
    </w:p>
    <w:p w14:paraId="2AB84EE2" w14:textId="5156F6AB" w:rsidR="002C1831" w:rsidRPr="009F5A32" w:rsidRDefault="009F5A32" w:rsidP="009F5A32">
      <w:pPr>
        <w:spacing w:line="360" w:lineRule="auto"/>
        <w:rPr>
          <w:rFonts w:ascii="Arial" w:hAnsi="Arial" w:cs="Arial"/>
          <w:bCs/>
          <w:color w:val="0E101A"/>
          <w:sz w:val="22"/>
          <w:szCs w:val="22"/>
          <w:lang w:val="en-GB"/>
        </w:rPr>
      </w:pPr>
      <w:r w:rsidRPr="009F5A32">
        <w:rPr>
          <w:rFonts w:ascii="Arial" w:hAnsi="Arial" w:cs="Arial"/>
          <w:bCs/>
          <w:color w:val="0E101A"/>
          <w:sz w:val="22"/>
          <w:szCs w:val="22"/>
          <w:lang w:val="en-GB"/>
        </w:rPr>
        <w:t>The report conduct an extensive review of the literature and perform a comprehensive analysis of the efficacy of project management approaches and techniques in light of the changes in the market climate caused by the COVID19 pandemic. Following that, the report will present a comprehensive project management strategy for reopening eat-in restaurants following government restrictions due to Covid19 and all the necessary steps for recognizing and highlighting gaps and potential issues that a project manager can encounter when engaging with stakeholders and discussing possible solutions. Ultimately, this report will define one's strengths and limitations in project management by creating a self-assessment plan, outlining how to acquire the necessary skills while exploiting existing ones and enhancing one's success in project management.</w:t>
      </w:r>
    </w:p>
    <w:p w14:paraId="7BB6EC98" w14:textId="77777777" w:rsidR="002C1831" w:rsidRDefault="002C1831" w:rsidP="00221DE6">
      <w:pPr>
        <w:spacing w:line="360" w:lineRule="auto"/>
        <w:rPr>
          <w:rFonts w:ascii="Arial" w:hAnsi="Arial" w:cs="Arial"/>
          <w:b/>
          <w:bCs/>
          <w:color w:val="0E101A"/>
          <w:sz w:val="22"/>
          <w:szCs w:val="22"/>
          <w:lang w:val="en-GB"/>
        </w:rPr>
      </w:pPr>
    </w:p>
    <w:p w14:paraId="339F81C6" w14:textId="77777777" w:rsidR="002C1831" w:rsidRDefault="002C1831" w:rsidP="00221DE6">
      <w:pPr>
        <w:spacing w:line="360" w:lineRule="auto"/>
        <w:rPr>
          <w:rFonts w:ascii="Arial" w:hAnsi="Arial" w:cs="Arial"/>
          <w:b/>
          <w:bCs/>
          <w:color w:val="0E101A"/>
          <w:sz w:val="22"/>
          <w:szCs w:val="22"/>
          <w:lang w:val="en-GB"/>
        </w:rPr>
      </w:pPr>
    </w:p>
    <w:p w14:paraId="09425AD4" w14:textId="77777777" w:rsidR="002C1831" w:rsidRDefault="002C1831" w:rsidP="00221DE6">
      <w:pPr>
        <w:spacing w:line="360" w:lineRule="auto"/>
        <w:rPr>
          <w:rFonts w:ascii="Arial" w:hAnsi="Arial" w:cs="Arial"/>
          <w:b/>
          <w:bCs/>
          <w:color w:val="0E101A"/>
          <w:sz w:val="22"/>
          <w:szCs w:val="22"/>
          <w:lang w:val="en-GB"/>
        </w:rPr>
      </w:pPr>
    </w:p>
    <w:p w14:paraId="51A33EF2" w14:textId="77777777" w:rsidR="002C1831" w:rsidRDefault="002C1831" w:rsidP="00221DE6">
      <w:pPr>
        <w:spacing w:line="360" w:lineRule="auto"/>
        <w:rPr>
          <w:rFonts w:ascii="Arial" w:hAnsi="Arial" w:cs="Arial"/>
          <w:b/>
          <w:bCs/>
          <w:color w:val="0E101A"/>
          <w:sz w:val="22"/>
          <w:szCs w:val="22"/>
          <w:lang w:val="en-GB"/>
        </w:rPr>
      </w:pPr>
    </w:p>
    <w:p w14:paraId="7EB2B223" w14:textId="77777777" w:rsidR="002C1831" w:rsidRDefault="002C1831" w:rsidP="00221DE6">
      <w:pPr>
        <w:spacing w:line="360" w:lineRule="auto"/>
        <w:rPr>
          <w:rFonts w:ascii="Arial" w:hAnsi="Arial" w:cs="Arial"/>
          <w:b/>
          <w:bCs/>
          <w:color w:val="0E101A"/>
          <w:sz w:val="22"/>
          <w:szCs w:val="22"/>
          <w:lang w:val="en-GB"/>
        </w:rPr>
      </w:pPr>
    </w:p>
    <w:p w14:paraId="2868DBF5" w14:textId="77777777" w:rsidR="002C1831" w:rsidRDefault="002C1831" w:rsidP="00221DE6">
      <w:pPr>
        <w:spacing w:line="360" w:lineRule="auto"/>
        <w:rPr>
          <w:rFonts w:ascii="Arial" w:hAnsi="Arial" w:cs="Arial"/>
          <w:b/>
          <w:bCs/>
          <w:color w:val="0E101A"/>
          <w:sz w:val="22"/>
          <w:szCs w:val="22"/>
          <w:lang w:val="en-GB"/>
        </w:rPr>
      </w:pPr>
    </w:p>
    <w:p w14:paraId="59CB0791" w14:textId="77777777" w:rsidR="002C1831" w:rsidRDefault="002C1831" w:rsidP="00221DE6">
      <w:pPr>
        <w:spacing w:line="360" w:lineRule="auto"/>
        <w:rPr>
          <w:rFonts w:ascii="Arial" w:hAnsi="Arial" w:cs="Arial"/>
          <w:b/>
          <w:bCs/>
          <w:color w:val="0E101A"/>
          <w:sz w:val="22"/>
          <w:szCs w:val="22"/>
          <w:lang w:val="en-GB"/>
        </w:rPr>
      </w:pPr>
    </w:p>
    <w:p w14:paraId="5CEE1D0A" w14:textId="77777777" w:rsidR="002C1831" w:rsidRDefault="002C1831" w:rsidP="00221DE6">
      <w:pPr>
        <w:spacing w:line="360" w:lineRule="auto"/>
        <w:rPr>
          <w:rFonts w:ascii="Arial" w:hAnsi="Arial" w:cs="Arial"/>
          <w:b/>
          <w:bCs/>
          <w:color w:val="0E101A"/>
          <w:sz w:val="22"/>
          <w:szCs w:val="22"/>
          <w:lang w:val="en-GB"/>
        </w:rPr>
      </w:pPr>
    </w:p>
    <w:p w14:paraId="35DD00E5" w14:textId="77777777" w:rsidR="002C1831" w:rsidRDefault="002C1831" w:rsidP="00221DE6">
      <w:pPr>
        <w:spacing w:line="360" w:lineRule="auto"/>
        <w:rPr>
          <w:rFonts w:ascii="Arial" w:hAnsi="Arial" w:cs="Arial"/>
          <w:b/>
          <w:bCs/>
          <w:color w:val="0E101A"/>
          <w:sz w:val="22"/>
          <w:szCs w:val="22"/>
          <w:lang w:val="en-GB"/>
        </w:rPr>
      </w:pPr>
    </w:p>
    <w:p w14:paraId="1041D20B" w14:textId="77777777" w:rsidR="009F5A32" w:rsidRDefault="009F5A32" w:rsidP="00221DE6">
      <w:pPr>
        <w:spacing w:line="360" w:lineRule="auto"/>
        <w:rPr>
          <w:rFonts w:ascii="Arial" w:hAnsi="Arial" w:cs="Arial"/>
          <w:b/>
          <w:bCs/>
          <w:color w:val="0E101A"/>
          <w:sz w:val="22"/>
          <w:szCs w:val="22"/>
          <w:lang w:val="en-GB"/>
        </w:rPr>
      </w:pPr>
    </w:p>
    <w:p w14:paraId="324B5BA0" w14:textId="77777777" w:rsidR="00AC4CB7" w:rsidRDefault="00AC4CB7" w:rsidP="00221DE6">
      <w:pPr>
        <w:spacing w:line="360" w:lineRule="auto"/>
        <w:rPr>
          <w:rFonts w:ascii="Arial" w:hAnsi="Arial" w:cs="Arial"/>
          <w:b/>
          <w:bCs/>
          <w:color w:val="0E101A"/>
          <w:sz w:val="22"/>
          <w:szCs w:val="22"/>
          <w:lang w:val="en-GB"/>
        </w:rPr>
      </w:pPr>
      <w:r>
        <w:rPr>
          <w:rFonts w:ascii="Arial" w:hAnsi="Arial" w:cs="Arial"/>
          <w:b/>
          <w:bCs/>
          <w:color w:val="0E101A"/>
          <w:sz w:val="22"/>
          <w:szCs w:val="22"/>
          <w:lang w:val="en-GB"/>
        </w:rPr>
        <w:t>Table of Contents</w:t>
      </w:r>
    </w:p>
    <w:p w14:paraId="1006C67F" w14:textId="77777777" w:rsidR="00AC4CB7" w:rsidRDefault="00AC4CB7" w:rsidP="00221DE6">
      <w:pPr>
        <w:spacing w:line="360" w:lineRule="auto"/>
        <w:rPr>
          <w:rFonts w:ascii="Arial" w:hAnsi="Arial" w:cs="Arial"/>
          <w:b/>
          <w:bCs/>
          <w:color w:val="0E101A"/>
          <w:sz w:val="22"/>
          <w:szCs w:val="22"/>
          <w:lang w:val="en-GB"/>
        </w:rPr>
      </w:pPr>
    </w:p>
    <w:p w14:paraId="6EF9A08B" w14:textId="6BD608F6" w:rsidR="00AC4CB7" w:rsidRPr="00BC1BCF" w:rsidRDefault="00740344" w:rsidP="00221DE6">
      <w:pPr>
        <w:spacing w:line="360" w:lineRule="auto"/>
        <w:rPr>
          <w:rFonts w:ascii="Arial" w:hAnsi="Arial" w:cs="Arial"/>
          <w:bCs/>
          <w:color w:val="0E101A"/>
          <w:sz w:val="22"/>
          <w:szCs w:val="22"/>
          <w:lang w:val="en-GB"/>
        </w:rPr>
      </w:pPr>
      <w:r w:rsidRPr="00BC1BCF">
        <w:rPr>
          <w:rFonts w:ascii="Arial" w:hAnsi="Arial" w:cs="Arial"/>
          <w:bCs/>
          <w:color w:val="0E101A"/>
          <w:sz w:val="22"/>
          <w:szCs w:val="22"/>
          <w:lang w:val="en-GB"/>
        </w:rPr>
        <w:t xml:space="preserve">1 </w:t>
      </w:r>
      <w:r w:rsidR="00AC4CB7" w:rsidRPr="00BC1BCF">
        <w:rPr>
          <w:rFonts w:ascii="Arial" w:hAnsi="Arial" w:cs="Arial"/>
          <w:bCs/>
          <w:color w:val="0E101A"/>
          <w:sz w:val="22"/>
          <w:szCs w:val="22"/>
          <w:lang w:val="en-GB"/>
        </w:rPr>
        <w:t>Introduction</w:t>
      </w:r>
      <w:r w:rsidR="00BC1BCF">
        <w:rPr>
          <w:rFonts w:ascii="Arial" w:hAnsi="Arial" w:cs="Arial"/>
          <w:bCs/>
          <w:color w:val="0E101A"/>
          <w:sz w:val="22"/>
          <w:szCs w:val="22"/>
          <w:lang w:val="en-GB"/>
        </w:rPr>
        <w:t>………………………………………………………</w:t>
      </w:r>
      <w:r w:rsidR="002C1831">
        <w:rPr>
          <w:rFonts w:ascii="Arial" w:hAnsi="Arial" w:cs="Arial"/>
          <w:bCs/>
          <w:color w:val="0E101A"/>
          <w:sz w:val="22"/>
          <w:szCs w:val="22"/>
          <w:lang w:val="en-GB"/>
        </w:rPr>
        <w:t>..P.4</w:t>
      </w:r>
    </w:p>
    <w:p w14:paraId="26E82B14" w14:textId="296F9B82" w:rsidR="00740344" w:rsidRPr="00BC1BCF" w:rsidRDefault="00740344" w:rsidP="00221DE6">
      <w:pPr>
        <w:spacing w:line="360" w:lineRule="auto"/>
        <w:rPr>
          <w:rFonts w:ascii="Arial" w:hAnsi="Arial" w:cs="Arial"/>
          <w:bCs/>
          <w:color w:val="0E101A"/>
          <w:sz w:val="22"/>
          <w:szCs w:val="22"/>
          <w:lang w:val="en-GB"/>
        </w:rPr>
      </w:pPr>
      <w:r w:rsidRPr="00BC1BCF">
        <w:rPr>
          <w:rFonts w:ascii="Arial" w:hAnsi="Arial" w:cs="Arial"/>
          <w:bCs/>
          <w:color w:val="0E101A"/>
          <w:sz w:val="22"/>
          <w:szCs w:val="22"/>
          <w:lang w:val="en-GB"/>
        </w:rPr>
        <w:t>2.1 Project Methodology</w:t>
      </w:r>
      <w:r w:rsidR="00BC1BCF">
        <w:rPr>
          <w:rFonts w:ascii="Arial" w:hAnsi="Arial" w:cs="Arial"/>
          <w:bCs/>
          <w:color w:val="0E101A"/>
          <w:sz w:val="22"/>
          <w:szCs w:val="22"/>
          <w:lang w:val="en-GB"/>
        </w:rPr>
        <w:t>……………………………………...……</w:t>
      </w:r>
      <w:r w:rsidR="009D10EC">
        <w:rPr>
          <w:rFonts w:ascii="Arial" w:hAnsi="Arial" w:cs="Arial"/>
          <w:bCs/>
          <w:color w:val="0E101A"/>
          <w:sz w:val="22"/>
          <w:szCs w:val="22"/>
          <w:lang w:val="en-GB"/>
        </w:rPr>
        <w:t>P.6</w:t>
      </w:r>
    </w:p>
    <w:p w14:paraId="33C970FD" w14:textId="50998A1B" w:rsidR="00740344" w:rsidRPr="00BC1BCF" w:rsidRDefault="00BC1BCF" w:rsidP="00221DE6">
      <w:pPr>
        <w:spacing w:line="360" w:lineRule="auto"/>
        <w:rPr>
          <w:rFonts w:ascii="Arial" w:hAnsi="Arial" w:cs="Arial"/>
          <w:bCs/>
          <w:color w:val="0E101A"/>
          <w:sz w:val="22"/>
          <w:szCs w:val="22"/>
          <w:lang w:val="en-GB"/>
        </w:rPr>
      </w:pPr>
      <w:r w:rsidRPr="00BC1BCF">
        <w:rPr>
          <w:rFonts w:ascii="Arial" w:hAnsi="Arial" w:cs="Arial"/>
          <w:bCs/>
          <w:color w:val="0E101A"/>
          <w:sz w:val="22"/>
          <w:szCs w:val="22"/>
          <w:lang w:val="en-GB"/>
        </w:rPr>
        <w:t xml:space="preserve">    </w:t>
      </w:r>
      <w:r>
        <w:rPr>
          <w:rFonts w:ascii="Arial" w:hAnsi="Arial" w:cs="Arial"/>
          <w:bCs/>
          <w:color w:val="0E101A"/>
          <w:sz w:val="22"/>
          <w:szCs w:val="22"/>
          <w:lang w:val="en-GB"/>
        </w:rPr>
        <w:t>2.2 Agile…………………………………………………………</w:t>
      </w:r>
      <w:r w:rsidR="009D10EC">
        <w:rPr>
          <w:rFonts w:ascii="Arial" w:hAnsi="Arial" w:cs="Arial"/>
          <w:bCs/>
          <w:color w:val="0E101A"/>
          <w:sz w:val="22"/>
          <w:szCs w:val="22"/>
          <w:lang w:val="en-GB"/>
        </w:rPr>
        <w:t>. P.6</w:t>
      </w:r>
    </w:p>
    <w:p w14:paraId="520061C4" w14:textId="5F2A4C27" w:rsidR="00740344" w:rsidRPr="00BC1BCF" w:rsidRDefault="00BC1BCF" w:rsidP="00221DE6">
      <w:pPr>
        <w:spacing w:line="360" w:lineRule="auto"/>
        <w:rPr>
          <w:rFonts w:ascii="Arial" w:hAnsi="Arial" w:cs="Arial"/>
          <w:bCs/>
          <w:color w:val="0E101A"/>
          <w:sz w:val="22"/>
          <w:szCs w:val="22"/>
          <w:lang w:val="en-GB"/>
        </w:rPr>
      </w:pPr>
      <w:r w:rsidRPr="00BC1BCF">
        <w:rPr>
          <w:rFonts w:ascii="Arial" w:hAnsi="Arial" w:cs="Arial"/>
          <w:bCs/>
          <w:color w:val="0E101A"/>
          <w:sz w:val="22"/>
          <w:szCs w:val="22"/>
          <w:lang w:val="en-GB"/>
        </w:rPr>
        <w:t xml:space="preserve">    </w:t>
      </w:r>
      <w:r>
        <w:rPr>
          <w:rFonts w:ascii="Arial" w:hAnsi="Arial" w:cs="Arial"/>
          <w:bCs/>
          <w:color w:val="0E101A"/>
          <w:sz w:val="22"/>
          <w:szCs w:val="22"/>
          <w:lang w:val="en-GB"/>
        </w:rPr>
        <w:t>2.3 Other tools and techniques………………………………</w:t>
      </w:r>
      <w:r w:rsidR="00CE37A7">
        <w:rPr>
          <w:rFonts w:ascii="Arial" w:hAnsi="Arial" w:cs="Arial"/>
          <w:bCs/>
          <w:color w:val="0E101A"/>
          <w:sz w:val="22"/>
          <w:szCs w:val="22"/>
          <w:lang w:val="en-GB"/>
        </w:rPr>
        <w:t>...P.8</w:t>
      </w:r>
    </w:p>
    <w:p w14:paraId="47E0E8DD" w14:textId="3EE90E0E" w:rsidR="00740344" w:rsidRPr="00BC1BCF" w:rsidRDefault="00740344" w:rsidP="00221DE6">
      <w:pPr>
        <w:spacing w:line="360" w:lineRule="auto"/>
        <w:rPr>
          <w:rFonts w:ascii="Arial" w:hAnsi="Arial" w:cs="Arial"/>
          <w:bCs/>
          <w:color w:val="0E101A"/>
          <w:sz w:val="22"/>
          <w:szCs w:val="22"/>
          <w:lang w:val="en-GB"/>
        </w:rPr>
      </w:pPr>
      <w:r w:rsidRPr="00BC1BCF">
        <w:rPr>
          <w:rFonts w:ascii="Arial" w:hAnsi="Arial" w:cs="Arial"/>
          <w:bCs/>
          <w:color w:val="0E101A"/>
          <w:sz w:val="22"/>
          <w:szCs w:val="22"/>
          <w:lang w:val="en-GB"/>
        </w:rPr>
        <w:t>3.1 Plan Implementation</w:t>
      </w:r>
      <w:r w:rsidR="00BC1BCF">
        <w:rPr>
          <w:rFonts w:ascii="Arial" w:hAnsi="Arial" w:cs="Arial"/>
          <w:bCs/>
          <w:color w:val="0E101A"/>
          <w:sz w:val="22"/>
          <w:szCs w:val="22"/>
          <w:lang w:val="en-GB"/>
        </w:rPr>
        <w:t>…………………………………………..</w:t>
      </w:r>
      <w:r w:rsidR="00013C71">
        <w:rPr>
          <w:rFonts w:ascii="Arial" w:hAnsi="Arial" w:cs="Arial"/>
          <w:bCs/>
          <w:color w:val="0E101A"/>
          <w:sz w:val="22"/>
          <w:szCs w:val="22"/>
          <w:lang w:val="en-GB"/>
        </w:rPr>
        <w:t>.</w:t>
      </w:r>
      <w:r w:rsidR="006B45C7">
        <w:rPr>
          <w:rFonts w:ascii="Arial" w:hAnsi="Arial" w:cs="Arial"/>
          <w:bCs/>
          <w:color w:val="0E101A"/>
          <w:sz w:val="22"/>
          <w:szCs w:val="22"/>
          <w:lang w:val="en-GB"/>
        </w:rPr>
        <w:t>P.9</w:t>
      </w:r>
    </w:p>
    <w:p w14:paraId="627E05C2" w14:textId="16C588AC" w:rsidR="00740344" w:rsidRDefault="00740344" w:rsidP="00221DE6">
      <w:pPr>
        <w:spacing w:line="360" w:lineRule="auto"/>
        <w:rPr>
          <w:rFonts w:ascii="Arial" w:hAnsi="Arial" w:cs="Arial"/>
          <w:bCs/>
          <w:color w:val="0E101A"/>
          <w:sz w:val="22"/>
          <w:szCs w:val="22"/>
          <w:lang w:val="en-GB"/>
        </w:rPr>
      </w:pPr>
      <w:r w:rsidRPr="00BC1BCF">
        <w:rPr>
          <w:rFonts w:ascii="Arial" w:hAnsi="Arial" w:cs="Arial"/>
          <w:bCs/>
          <w:color w:val="0E101A"/>
          <w:sz w:val="22"/>
          <w:szCs w:val="22"/>
          <w:lang w:val="en-GB"/>
        </w:rPr>
        <w:t>4.1 SWOT Analysis</w:t>
      </w:r>
      <w:r w:rsidR="00BC1BCF">
        <w:rPr>
          <w:rFonts w:ascii="Arial" w:hAnsi="Arial" w:cs="Arial"/>
          <w:bCs/>
          <w:color w:val="0E101A"/>
          <w:sz w:val="22"/>
          <w:szCs w:val="22"/>
          <w:lang w:val="en-GB"/>
        </w:rPr>
        <w:t>………………………………………………</w:t>
      </w:r>
      <w:r w:rsidR="009D10EC">
        <w:rPr>
          <w:rFonts w:ascii="Arial" w:hAnsi="Arial" w:cs="Arial"/>
          <w:bCs/>
          <w:color w:val="0E101A"/>
          <w:sz w:val="22"/>
          <w:szCs w:val="22"/>
          <w:lang w:val="en-GB"/>
        </w:rPr>
        <w:t>..</w:t>
      </w:r>
      <w:r w:rsidR="00013C71">
        <w:rPr>
          <w:rFonts w:ascii="Arial" w:hAnsi="Arial" w:cs="Arial"/>
          <w:bCs/>
          <w:color w:val="0E101A"/>
          <w:sz w:val="22"/>
          <w:szCs w:val="22"/>
          <w:lang w:val="en-GB"/>
        </w:rPr>
        <w:t>.</w:t>
      </w:r>
      <w:r w:rsidR="00462BA2">
        <w:rPr>
          <w:rFonts w:ascii="Arial" w:hAnsi="Arial" w:cs="Arial"/>
          <w:bCs/>
          <w:color w:val="0E101A"/>
          <w:sz w:val="22"/>
          <w:szCs w:val="22"/>
          <w:lang w:val="en-GB"/>
        </w:rPr>
        <w:t>P.15</w:t>
      </w:r>
    </w:p>
    <w:p w14:paraId="4E828121" w14:textId="60F41A3F" w:rsidR="00BC1BCF" w:rsidRDefault="00BC1BCF" w:rsidP="00221DE6">
      <w:pPr>
        <w:spacing w:line="360" w:lineRule="auto"/>
        <w:rPr>
          <w:rFonts w:ascii="Arial" w:hAnsi="Arial" w:cs="Arial"/>
          <w:bCs/>
          <w:color w:val="0E101A"/>
          <w:sz w:val="22"/>
          <w:szCs w:val="22"/>
          <w:lang w:val="en-GB"/>
        </w:rPr>
      </w:pPr>
      <w:r>
        <w:rPr>
          <w:rFonts w:ascii="Arial" w:hAnsi="Arial" w:cs="Arial"/>
          <w:bCs/>
          <w:color w:val="0E101A"/>
          <w:sz w:val="22"/>
          <w:szCs w:val="22"/>
          <w:lang w:val="en-GB"/>
        </w:rPr>
        <w:t xml:space="preserve">5 </w:t>
      </w:r>
      <w:r w:rsidR="00013C71">
        <w:rPr>
          <w:rFonts w:ascii="Arial" w:hAnsi="Arial" w:cs="Arial"/>
          <w:bCs/>
          <w:color w:val="0E101A"/>
          <w:sz w:val="22"/>
          <w:szCs w:val="22"/>
          <w:lang w:val="en-GB"/>
        </w:rPr>
        <w:t>Conclusions</w:t>
      </w:r>
      <w:r>
        <w:rPr>
          <w:rFonts w:ascii="Arial" w:hAnsi="Arial" w:cs="Arial"/>
          <w:bCs/>
          <w:color w:val="0E101A"/>
          <w:sz w:val="22"/>
          <w:szCs w:val="22"/>
          <w:lang w:val="en-GB"/>
        </w:rPr>
        <w:t>……………………………………………………</w:t>
      </w:r>
      <w:r w:rsidR="00D15E73">
        <w:rPr>
          <w:rFonts w:ascii="Arial" w:hAnsi="Arial" w:cs="Arial"/>
          <w:bCs/>
          <w:color w:val="0E101A"/>
          <w:sz w:val="22"/>
          <w:szCs w:val="22"/>
          <w:lang w:val="en-GB"/>
        </w:rPr>
        <w:t>...</w:t>
      </w:r>
      <w:r w:rsidR="00462BA2">
        <w:rPr>
          <w:rFonts w:ascii="Arial" w:hAnsi="Arial" w:cs="Arial"/>
          <w:bCs/>
          <w:color w:val="0E101A"/>
          <w:sz w:val="22"/>
          <w:szCs w:val="22"/>
          <w:lang w:val="en-GB"/>
        </w:rPr>
        <w:t>.P.17</w:t>
      </w:r>
    </w:p>
    <w:p w14:paraId="7FA0A5FA" w14:textId="01B87379" w:rsidR="00BC1BCF" w:rsidRDefault="00BC1BCF" w:rsidP="00221DE6">
      <w:pPr>
        <w:spacing w:line="360" w:lineRule="auto"/>
        <w:rPr>
          <w:rFonts w:ascii="Arial" w:hAnsi="Arial" w:cs="Arial"/>
          <w:bCs/>
          <w:color w:val="0E101A"/>
          <w:sz w:val="22"/>
          <w:szCs w:val="22"/>
          <w:lang w:val="en-GB"/>
        </w:rPr>
      </w:pPr>
      <w:r>
        <w:rPr>
          <w:rFonts w:ascii="Arial" w:hAnsi="Arial" w:cs="Arial"/>
          <w:bCs/>
          <w:color w:val="0E101A"/>
          <w:sz w:val="22"/>
          <w:szCs w:val="22"/>
          <w:lang w:val="en-GB"/>
        </w:rPr>
        <w:t>6 Bibliography……………………………………………………</w:t>
      </w:r>
      <w:r w:rsidR="00D15E73">
        <w:rPr>
          <w:rFonts w:ascii="Arial" w:hAnsi="Arial" w:cs="Arial"/>
          <w:bCs/>
          <w:color w:val="0E101A"/>
          <w:sz w:val="22"/>
          <w:szCs w:val="22"/>
          <w:lang w:val="en-GB"/>
        </w:rPr>
        <w:t>…</w:t>
      </w:r>
      <w:r w:rsidR="00462BA2">
        <w:rPr>
          <w:rFonts w:ascii="Arial" w:hAnsi="Arial" w:cs="Arial"/>
          <w:bCs/>
          <w:color w:val="0E101A"/>
          <w:sz w:val="22"/>
          <w:szCs w:val="22"/>
          <w:lang w:val="en-GB"/>
        </w:rPr>
        <w:t>P.18</w:t>
      </w:r>
    </w:p>
    <w:p w14:paraId="510C639A" w14:textId="67DC0BBC" w:rsidR="00BC1BCF" w:rsidRPr="00BC1BCF" w:rsidRDefault="00BC1BCF" w:rsidP="00221DE6">
      <w:pPr>
        <w:spacing w:line="360" w:lineRule="auto"/>
        <w:rPr>
          <w:rFonts w:ascii="Arial" w:hAnsi="Arial" w:cs="Arial"/>
          <w:bCs/>
          <w:color w:val="0E101A"/>
          <w:sz w:val="22"/>
          <w:szCs w:val="22"/>
          <w:lang w:val="en-GB"/>
        </w:rPr>
      </w:pPr>
      <w:r>
        <w:rPr>
          <w:rFonts w:ascii="Arial" w:hAnsi="Arial" w:cs="Arial"/>
          <w:bCs/>
          <w:color w:val="0E101A"/>
          <w:sz w:val="22"/>
          <w:szCs w:val="22"/>
          <w:lang w:val="en-GB"/>
        </w:rPr>
        <w:t>7 Appendix………………………………………………………</w:t>
      </w:r>
      <w:r w:rsidR="00D15E73">
        <w:rPr>
          <w:rFonts w:ascii="Arial" w:hAnsi="Arial" w:cs="Arial"/>
          <w:bCs/>
          <w:color w:val="0E101A"/>
          <w:sz w:val="22"/>
          <w:szCs w:val="22"/>
          <w:lang w:val="en-GB"/>
        </w:rPr>
        <w:t>.</w:t>
      </w:r>
      <w:r>
        <w:rPr>
          <w:rFonts w:ascii="Arial" w:hAnsi="Arial" w:cs="Arial"/>
          <w:bCs/>
          <w:color w:val="0E101A"/>
          <w:sz w:val="22"/>
          <w:szCs w:val="22"/>
          <w:lang w:val="en-GB"/>
        </w:rPr>
        <w:t>…</w:t>
      </w:r>
      <w:r w:rsidR="00462BA2">
        <w:rPr>
          <w:rFonts w:ascii="Arial" w:hAnsi="Arial" w:cs="Arial"/>
          <w:bCs/>
          <w:color w:val="0E101A"/>
          <w:sz w:val="22"/>
          <w:szCs w:val="22"/>
          <w:lang w:val="en-GB"/>
        </w:rPr>
        <w:t>P.22</w:t>
      </w:r>
    </w:p>
    <w:p w14:paraId="6355E77B" w14:textId="77777777" w:rsidR="00614FC5" w:rsidRDefault="00614FC5" w:rsidP="00221DE6">
      <w:pPr>
        <w:spacing w:line="360" w:lineRule="auto"/>
        <w:rPr>
          <w:rFonts w:ascii="Arial" w:hAnsi="Arial" w:cs="Arial"/>
          <w:b/>
          <w:bCs/>
          <w:color w:val="0E101A"/>
          <w:sz w:val="22"/>
          <w:szCs w:val="22"/>
          <w:lang w:val="en-GB"/>
        </w:rPr>
      </w:pPr>
    </w:p>
    <w:p w14:paraId="719E4008" w14:textId="77777777" w:rsidR="00AC4CB7" w:rsidRDefault="00AC4CB7" w:rsidP="00221DE6">
      <w:pPr>
        <w:spacing w:line="360" w:lineRule="auto"/>
        <w:rPr>
          <w:rFonts w:ascii="Arial" w:hAnsi="Arial" w:cs="Arial"/>
          <w:b/>
          <w:bCs/>
          <w:color w:val="0E101A"/>
          <w:sz w:val="22"/>
          <w:szCs w:val="22"/>
          <w:lang w:val="en-GB"/>
        </w:rPr>
      </w:pPr>
    </w:p>
    <w:p w14:paraId="5F0B77C1" w14:textId="77777777" w:rsidR="00AC4CB7" w:rsidRDefault="00AC4CB7" w:rsidP="00221DE6">
      <w:pPr>
        <w:spacing w:line="360" w:lineRule="auto"/>
        <w:rPr>
          <w:rFonts w:ascii="Arial" w:hAnsi="Arial" w:cs="Arial"/>
          <w:b/>
          <w:bCs/>
          <w:color w:val="0E101A"/>
          <w:sz w:val="22"/>
          <w:szCs w:val="22"/>
          <w:lang w:val="en-GB"/>
        </w:rPr>
      </w:pPr>
    </w:p>
    <w:p w14:paraId="55FE02E6" w14:textId="77777777" w:rsidR="00AC4CB7" w:rsidRDefault="00AC4CB7" w:rsidP="00221DE6">
      <w:pPr>
        <w:spacing w:line="360" w:lineRule="auto"/>
        <w:rPr>
          <w:rFonts w:ascii="Arial" w:hAnsi="Arial" w:cs="Arial"/>
          <w:b/>
          <w:bCs/>
          <w:color w:val="0E101A"/>
          <w:sz w:val="22"/>
          <w:szCs w:val="22"/>
          <w:lang w:val="en-GB"/>
        </w:rPr>
      </w:pPr>
    </w:p>
    <w:p w14:paraId="0CC21EF4" w14:textId="77777777" w:rsidR="00AC4CB7" w:rsidRDefault="00AC4CB7" w:rsidP="00221DE6">
      <w:pPr>
        <w:spacing w:line="360" w:lineRule="auto"/>
        <w:rPr>
          <w:rFonts w:ascii="Arial" w:hAnsi="Arial" w:cs="Arial"/>
          <w:b/>
          <w:bCs/>
          <w:color w:val="0E101A"/>
          <w:sz w:val="22"/>
          <w:szCs w:val="22"/>
          <w:lang w:val="en-GB"/>
        </w:rPr>
      </w:pPr>
    </w:p>
    <w:p w14:paraId="0E2A319D" w14:textId="77777777" w:rsidR="00AC4CB7" w:rsidRDefault="00AC4CB7" w:rsidP="00221DE6">
      <w:pPr>
        <w:spacing w:line="360" w:lineRule="auto"/>
        <w:rPr>
          <w:rFonts w:ascii="Arial" w:hAnsi="Arial" w:cs="Arial"/>
          <w:b/>
          <w:bCs/>
          <w:color w:val="0E101A"/>
          <w:sz w:val="22"/>
          <w:szCs w:val="22"/>
          <w:lang w:val="en-GB"/>
        </w:rPr>
      </w:pPr>
    </w:p>
    <w:p w14:paraId="03BE05A4" w14:textId="77777777" w:rsidR="00AC4CB7" w:rsidRDefault="00AC4CB7" w:rsidP="00221DE6">
      <w:pPr>
        <w:spacing w:line="360" w:lineRule="auto"/>
        <w:rPr>
          <w:rFonts w:ascii="Arial" w:hAnsi="Arial" w:cs="Arial"/>
          <w:b/>
          <w:bCs/>
          <w:color w:val="0E101A"/>
          <w:sz w:val="22"/>
          <w:szCs w:val="22"/>
          <w:lang w:val="en-GB"/>
        </w:rPr>
      </w:pPr>
    </w:p>
    <w:p w14:paraId="2BEB217F" w14:textId="77777777" w:rsidR="00AC4CB7" w:rsidRDefault="00AC4CB7" w:rsidP="00221DE6">
      <w:pPr>
        <w:spacing w:line="360" w:lineRule="auto"/>
        <w:rPr>
          <w:rFonts w:ascii="Arial" w:hAnsi="Arial" w:cs="Arial"/>
          <w:b/>
          <w:bCs/>
          <w:color w:val="0E101A"/>
          <w:sz w:val="22"/>
          <w:szCs w:val="22"/>
          <w:lang w:val="en-GB"/>
        </w:rPr>
      </w:pPr>
    </w:p>
    <w:p w14:paraId="7670D276" w14:textId="77777777" w:rsidR="00AC4CB7" w:rsidRDefault="00AC4CB7" w:rsidP="00221DE6">
      <w:pPr>
        <w:spacing w:line="360" w:lineRule="auto"/>
        <w:rPr>
          <w:rFonts w:ascii="Arial" w:hAnsi="Arial" w:cs="Arial"/>
          <w:b/>
          <w:bCs/>
          <w:color w:val="0E101A"/>
          <w:sz w:val="22"/>
          <w:szCs w:val="22"/>
          <w:lang w:val="en-GB"/>
        </w:rPr>
      </w:pPr>
    </w:p>
    <w:p w14:paraId="6146E416" w14:textId="77777777" w:rsidR="00AC4CB7" w:rsidRDefault="00AC4CB7" w:rsidP="00221DE6">
      <w:pPr>
        <w:spacing w:line="360" w:lineRule="auto"/>
        <w:rPr>
          <w:rFonts w:ascii="Arial" w:hAnsi="Arial" w:cs="Arial"/>
          <w:b/>
          <w:bCs/>
          <w:color w:val="0E101A"/>
          <w:sz w:val="22"/>
          <w:szCs w:val="22"/>
          <w:lang w:val="en-GB"/>
        </w:rPr>
      </w:pPr>
    </w:p>
    <w:p w14:paraId="77A91D7E" w14:textId="77777777" w:rsidR="00AC4CB7" w:rsidRDefault="00AC4CB7" w:rsidP="00221DE6">
      <w:pPr>
        <w:spacing w:line="360" w:lineRule="auto"/>
        <w:rPr>
          <w:rFonts w:ascii="Arial" w:hAnsi="Arial" w:cs="Arial"/>
          <w:b/>
          <w:bCs/>
          <w:color w:val="0E101A"/>
          <w:sz w:val="22"/>
          <w:szCs w:val="22"/>
          <w:lang w:val="en-GB"/>
        </w:rPr>
      </w:pPr>
    </w:p>
    <w:p w14:paraId="2DDD747E" w14:textId="77777777" w:rsidR="00AC4CB7" w:rsidRDefault="00AC4CB7" w:rsidP="00221DE6">
      <w:pPr>
        <w:spacing w:line="360" w:lineRule="auto"/>
        <w:rPr>
          <w:rFonts w:ascii="Arial" w:hAnsi="Arial" w:cs="Arial"/>
          <w:b/>
          <w:bCs/>
          <w:color w:val="0E101A"/>
          <w:sz w:val="22"/>
          <w:szCs w:val="22"/>
          <w:lang w:val="en-GB"/>
        </w:rPr>
      </w:pPr>
    </w:p>
    <w:p w14:paraId="23CADA38" w14:textId="77777777" w:rsidR="00AC4CB7" w:rsidRDefault="00AC4CB7" w:rsidP="00221DE6">
      <w:pPr>
        <w:spacing w:line="360" w:lineRule="auto"/>
        <w:rPr>
          <w:rFonts w:ascii="Arial" w:hAnsi="Arial" w:cs="Arial"/>
          <w:b/>
          <w:bCs/>
          <w:color w:val="0E101A"/>
          <w:sz w:val="22"/>
          <w:szCs w:val="22"/>
          <w:lang w:val="en-GB"/>
        </w:rPr>
      </w:pPr>
    </w:p>
    <w:p w14:paraId="38226505" w14:textId="77777777" w:rsidR="00AC4CB7" w:rsidRDefault="00AC4CB7" w:rsidP="00221DE6">
      <w:pPr>
        <w:spacing w:line="360" w:lineRule="auto"/>
        <w:rPr>
          <w:rFonts w:ascii="Arial" w:hAnsi="Arial" w:cs="Arial"/>
          <w:b/>
          <w:bCs/>
          <w:color w:val="0E101A"/>
          <w:sz w:val="22"/>
          <w:szCs w:val="22"/>
          <w:lang w:val="en-GB"/>
        </w:rPr>
      </w:pPr>
    </w:p>
    <w:p w14:paraId="1A8A4005" w14:textId="77777777" w:rsidR="00AC4CB7" w:rsidRDefault="00AC4CB7" w:rsidP="00221DE6">
      <w:pPr>
        <w:spacing w:line="360" w:lineRule="auto"/>
        <w:rPr>
          <w:rFonts w:ascii="Arial" w:hAnsi="Arial" w:cs="Arial"/>
          <w:b/>
          <w:bCs/>
          <w:color w:val="0E101A"/>
          <w:sz w:val="22"/>
          <w:szCs w:val="22"/>
          <w:lang w:val="en-GB"/>
        </w:rPr>
      </w:pPr>
    </w:p>
    <w:p w14:paraId="44C6B311" w14:textId="77777777" w:rsidR="00AC4CB7" w:rsidRDefault="00AC4CB7" w:rsidP="00221DE6">
      <w:pPr>
        <w:spacing w:line="360" w:lineRule="auto"/>
        <w:rPr>
          <w:rFonts w:ascii="Arial" w:hAnsi="Arial" w:cs="Arial"/>
          <w:b/>
          <w:bCs/>
          <w:color w:val="0E101A"/>
          <w:sz w:val="22"/>
          <w:szCs w:val="22"/>
          <w:lang w:val="en-GB"/>
        </w:rPr>
      </w:pPr>
    </w:p>
    <w:p w14:paraId="15D0764F" w14:textId="77777777" w:rsidR="00AC4CB7" w:rsidRDefault="00AC4CB7" w:rsidP="00221DE6">
      <w:pPr>
        <w:spacing w:line="360" w:lineRule="auto"/>
        <w:rPr>
          <w:rFonts w:ascii="Arial" w:hAnsi="Arial" w:cs="Arial"/>
          <w:b/>
          <w:bCs/>
          <w:color w:val="0E101A"/>
          <w:sz w:val="22"/>
          <w:szCs w:val="22"/>
          <w:lang w:val="en-GB"/>
        </w:rPr>
      </w:pPr>
    </w:p>
    <w:p w14:paraId="79577416" w14:textId="77777777" w:rsidR="00AC4CB7" w:rsidRDefault="00AC4CB7" w:rsidP="00221DE6">
      <w:pPr>
        <w:spacing w:line="360" w:lineRule="auto"/>
        <w:rPr>
          <w:rFonts w:ascii="Arial" w:hAnsi="Arial" w:cs="Arial"/>
          <w:b/>
          <w:bCs/>
          <w:color w:val="0E101A"/>
          <w:sz w:val="22"/>
          <w:szCs w:val="22"/>
          <w:lang w:val="en-GB"/>
        </w:rPr>
      </w:pPr>
    </w:p>
    <w:p w14:paraId="2B0D6375" w14:textId="77777777" w:rsidR="00AC4CB7" w:rsidRDefault="00AC4CB7" w:rsidP="00221DE6">
      <w:pPr>
        <w:spacing w:line="360" w:lineRule="auto"/>
        <w:rPr>
          <w:rFonts w:ascii="Arial" w:hAnsi="Arial" w:cs="Arial"/>
          <w:b/>
          <w:bCs/>
          <w:color w:val="0E101A"/>
          <w:sz w:val="22"/>
          <w:szCs w:val="22"/>
          <w:lang w:val="en-GB"/>
        </w:rPr>
      </w:pPr>
    </w:p>
    <w:p w14:paraId="3BAD55E6" w14:textId="77777777" w:rsidR="00AC4CB7" w:rsidRDefault="00AC4CB7" w:rsidP="00221DE6">
      <w:pPr>
        <w:spacing w:line="360" w:lineRule="auto"/>
        <w:rPr>
          <w:rFonts w:ascii="Arial" w:hAnsi="Arial" w:cs="Arial"/>
          <w:b/>
          <w:bCs/>
          <w:color w:val="0E101A"/>
          <w:sz w:val="22"/>
          <w:szCs w:val="22"/>
          <w:lang w:val="en-GB"/>
        </w:rPr>
      </w:pPr>
    </w:p>
    <w:p w14:paraId="03C51C98" w14:textId="77777777" w:rsidR="00BC1BCF" w:rsidRDefault="00BC1BCF" w:rsidP="00221DE6">
      <w:pPr>
        <w:spacing w:line="360" w:lineRule="auto"/>
        <w:rPr>
          <w:rFonts w:ascii="Arial" w:hAnsi="Arial" w:cs="Arial"/>
          <w:b/>
          <w:bCs/>
          <w:color w:val="0E101A"/>
          <w:sz w:val="22"/>
          <w:szCs w:val="22"/>
          <w:lang w:val="en-GB"/>
        </w:rPr>
      </w:pPr>
    </w:p>
    <w:p w14:paraId="44C6F8EB" w14:textId="77777777" w:rsidR="00D15E73" w:rsidRDefault="00D15E73" w:rsidP="009F5A32">
      <w:pPr>
        <w:spacing w:line="360" w:lineRule="auto"/>
        <w:rPr>
          <w:rFonts w:ascii="Arial" w:hAnsi="Arial" w:cs="Arial"/>
          <w:b/>
          <w:bCs/>
          <w:color w:val="0E101A"/>
          <w:sz w:val="22"/>
          <w:szCs w:val="22"/>
          <w:lang w:val="en-GB"/>
        </w:rPr>
      </w:pPr>
    </w:p>
    <w:p w14:paraId="204839B2" w14:textId="77777777" w:rsidR="00D15E73" w:rsidRDefault="00D15E73" w:rsidP="009F5A32">
      <w:pPr>
        <w:spacing w:line="360" w:lineRule="auto"/>
        <w:rPr>
          <w:rFonts w:ascii="Arial" w:hAnsi="Arial" w:cs="Arial"/>
          <w:b/>
          <w:bCs/>
          <w:color w:val="0E101A"/>
          <w:sz w:val="22"/>
          <w:szCs w:val="22"/>
          <w:lang w:val="en-GB"/>
        </w:rPr>
      </w:pPr>
    </w:p>
    <w:p w14:paraId="0DDA31D7" w14:textId="77777777" w:rsidR="00D15E73" w:rsidRDefault="00D15E73" w:rsidP="009F5A32">
      <w:pPr>
        <w:spacing w:line="360" w:lineRule="auto"/>
        <w:rPr>
          <w:rFonts w:ascii="Arial" w:hAnsi="Arial" w:cs="Arial"/>
          <w:b/>
          <w:bCs/>
          <w:color w:val="0E101A"/>
          <w:sz w:val="22"/>
          <w:szCs w:val="22"/>
          <w:lang w:val="en-GB"/>
        </w:rPr>
      </w:pPr>
    </w:p>
    <w:p w14:paraId="06B6C639" w14:textId="77777777" w:rsidR="00D15E73" w:rsidRDefault="00D15E73" w:rsidP="009F5A32">
      <w:pPr>
        <w:spacing w:line="360" w:lineRule="auto"/>
        <w:rPr>
          <w:rFonts w:ascii="Arial" w:hAnsi="Arial" w:cs="Arial"/>
          <w:b/>
          <w:bCs/>
          <w:color w:val="0E101A"/>
          <w:sz w:val="22"/>
          <w:szCs w:val="22"/>
          <w:lang w:val="en-GB"/>
        </w:rPr>
      </w:pPr>
    </w:p>
    <w:p w14:paraId="2CDF2644" w14:textId="77777777" w:rsidR="00D15E73" w:rsidRDefault="00D15E73" w:rsidP="009F5A32">
      <w:pPr>
        <w:spacing w:line="360" w:lineRule="auto"/>
        <w:rPr>
          <w:rFonts w:ascii="Arial" w:hAnsi="Arial" w:cs="Arial"/>
          <w:b/>
          <w:bCs/>
          <w:color w:val="0E101A"/>
          <w:sz w:val="22"/>
          <w:szCs w:val="22"/>
          <w:lang w:val="en-GB"/>
        </w:rPr>
      </w:pPr>
    </w:p>
    <w:p w14:paraId="3BE6A3FF" w14:textId="36A1CD73" w:rsidR="00221DE6" w:rsidRPr="009F5A32" w:rsidRDefault="009F5A32" w:rsidP="009F5A32">
      <w:pPr>
        <w:spacing w:line="360" w:lineRule="auto"/>
        <w:rPr>
          <w:rFonts w:ascii="Arial" w:hAnsi="Arial" w:cs="Arial"/>
          <w:b/>
          <w:bCs/>
          <w:color w:val="0E101A"/>
          <w:sz w:val="22"/>
          <w:szCs w:val="22"/>
          <w:lang w:val="en-GB"/>
        </w:rPr>
      </w:pPr>
      <w:r w:rsidRPr="009F5A32">
        <w:rPr>
          <w:rFonts w:ascii="Arial" w:hAnsi="Arial" w:cs="Arial"/>
          <w:b/>
          <w:bCs/>
          <w:color w:val="0E101A"/>
          <w:sz w:val="22"/>
          <w:szCs w:val="22"/>
          <w:lang w:val="en-GB"/>
        </w:rPr>
        <w:t>1.</w:t>
      </w:r>
      <w:r>
        <w:rPr>
          <w:rFonts w:ascii="Arial" w:hAnsi="Arial" w:cs="Arial"/>
          <w:b/>
          <w:bCs/>
          <w:color w:val="0E101A"/>
          <w:sz w:val="22"/>
          <w:szCs w:val="22"/>
          <w:lang w:val="en-GB"/>
        </w:rPr>
        <w:t xml:space="preserve"> </w:t>
      </w:r>
      <w:r w:rsidR="00221DE6" w:rsidRPr="009F5A32">
        <w:rPr>
          <w:rFonts w:ascii="Arial" w:hAnsi="Arial" w:cs="Arial"/>
          <w:b/>
          <w:bCs/>
          <w:color w:val="0E101A"/>
          <w:sz w:val="22"/>
          <w:szCs w:val="22"/>
          <w:lang w:val="en-GB"/>
        </w:rPr>
        <w:t>Introduction</w:t>
      </w:r>
    </w:p>
    <w:p w14:paraId="4823B441" w14:textId="77777777" w:rsidR="009F5A32" w:rsidRPr="009F5A32" w:rsidRDefault="009F5A32" w:rsidP="009F5A32">
      <w:pPr>
        <w:rPr>
          <w:lang w:val="en-GB"/>
        </w:rPr>
      </w:pPr>
    </w:p>
    <w:p w14:paraId="1A2E50FF" w14:textId="77777777" w:rsidR="00221DE6" w:rsidRPr="00221DE6" w:rsidRDefault="00221DE6" w:rsidP="00221DE6">
      <w:pPr>
        <w:spacing w:line="360" w:lineRule="auto"/>
        <w:rPr>
          <w:rFonts w:ascii="Arial" w:hAnsi="Arial" w:cs="Arial"/>
          <w:color w:val="0E101A"/>
          <w:sz w:val="22"/>
          <w:szCs w:val="22"/>
          <w:lang w:val="en-GB"/>
        </w:rPr>
      </w:pPr>
      <w:r w:rsidRPr="00221DE6">
        <w:rPr>
          <w:rFonts w:ascii="Arial" w:hAnsi="Arial" w:cs="Arial"/>
          <w:color w:val="0E101A"/>
          <w:sz w:val="22"/>
          <w:szCs w:val="22"/>
          <w:lang w:val="en-GB"/>
        </w:rPr>
        <w:t xml:space="preserve">COVID-19 has altered our perceptions of space and one another significantly over the last year. As a result, numerous networking platforms and networks, such as Zoom, Google Meets, and Teams, have been rapidly embraced by the work community and are now being used to manage work-related engagements at an unprecedented rate. For this reason, experts estimate that some businesses will continue to impose pandemic preventive measures in the workplace to protect employees who may be fearful of contracting the virus (Fogarty, Frantz, </w:t>
      </w:r>
      <w:r w:rsidR="00614FC5" w:rsidRPr="00221DE6">
        <w:rPr>
          <w:rFonts w:ascii="Arial" w:hAnsi="Arial" w:cs="Arial"/>
          <w:color w:val="0E101A"/>
          <w:sz w:val="22"/>
          <w:szCs w:val="22"/>
          <w:lang w:val="en-GB"/>
        </w:rPr>
        <w:t>Hirschfield</w:t>
      </w:r>
      <w:r w:rsidRPr="00221DE6">
        <w:rPr>
          <w:rFonts w:ascii="Arial" w:hAnsi="Arial" w:cs="Arial"/>
          <w:color w:val="0E101A"/>
          <w:sz w:val="22"/>
          <w:szCs w:val="22"/>
          <w:lang w:val="en-GB"/>
        </w:rPr>
        <w:t xml:space="preserve"> and Keating, n.d.). Similarly, the pandemic has presented an unprecedented threat to the hospitality industry. Strategies to flatten the COVID-19 curve, such as </w:t>
      </w:r>
      <w:r w:rsidR="00614FC5" w:rsidRPr="00221DE6">
        <w:rPr>
          <w:rFonts w:ascii="Arial" w:hAnsi="Arial" w:cs="Arial"/>
          <w:color w:val="0E101A"/>
          <w:sz w:val="22"/>
          <w:szCs w:val="22"/>
          <w:lang w:val="en-GB"/>
        </w:rPr>
        <w:t>neighbourhood</w:t>
      </w:r>
      <w:r w:rsidRPr="00221DE6">
        <w:rPr>
          <w:rFonts w:ascii="Arial" w:hAnsi="Arial" w:cs="Arial"/>
          <w:color w:val="0E101A"/>
          <w:sz w:val="22"/>
          <w:szCs w:val="22"/>
          <w:lang w:val="en-GB"/>
        </w:rPr>
        <w:t xml:space="preserve"> lockdowns, social distancing, stay-at-home orders, and travel and mobility constraints, have resulted in the temporary closing of a large number of hospitality businesses and a noticeable decline in demand for those that remained open (Bartik et al., 2020). The closure of hotels, restaurants, theme parks, and cinemas, not to mention the travel ecosystem's overall disruptive effect, profoundly impacts global tourism (Impact of COVID-19 on the hospitality industry, 2021). However, the process of reopening has begun gradually, and authorities have begun to relax restrictions, such as allowing dine-in restaurants to reopen with reduced capacity and strict social distancing rules and progressively easing restrictions on domestic and foreign travel. Because of the remarkable disruptive effect from Covid19 in the hospitality sector, the author has chosen to focus his effectiveness to create a positive impact within Hospitality. This study will conduct a thorough overview of the literature and provide an in-depth examination of the effectiveness of project management methods and strategies in light of the business environment changes brought on by the COVID19 pandemic. Following that, the report will outline a detailed project management plan for reopening eat-in restaurants. The program will comply with government restrictions imposed by Covid19, and it will address all appropriate measures for identifying and highlighting vulnerabilities and potential problems that a project manager will find while consulting with stakeholders and exploring possible solutions. Finally, this report will determine an individual's strengths and weaknesses in project management by developing a self-assessment plan detailing how to learn necessary skills while maximizing current ones and improving one's project management performance.</w:t>
      </w:r>
    </w:p>
    <w:p w14:paraId="7DE5F490" w14:textId="77777777" w:rsidR="00221DE6" w:rsidRPr="00221DE6" w:rsidRDefault="00221DE6" w:rsidP="00221DE6">
      <w:pPr>
        <w:spacing w:line="360" w:lineRule="auto"/>
        <w:rPr>
          <w:rFonts w:ascii="Arial" w:hAnsi="Arial" w:cs="Arial"/>
          <w:color w:val="0E101A"/>
          <w:sz w:val="22"/>
          <w:szCs w:val="22"/>
          <w:lang w:val="en-GB"/>
        </w:rPr>
      </w:pPr>
      <w:r w:rsidRPr="00221DE6">
        <w:rPr>
          <w:rFonts w:ascii="Arial" w:hAnsi="Arial" w:cs="Arial"/>
          <w:color w:val="0E101A"/>
          <w:sz w:val="22"/>
          <w:szCs w:val="22"/>
          <w:lang w:val="en-GB"/>
        </w:rPr>
        <w:t>The principle of project management dates back to ancient times. Indeed, as we consider all of history's most important milestones and what has been created in civilization's history, we have thousands of years of project experience to draw upon. The discipline of project management is applying fundamental processes and principles to initiating, preparing, implementing, and maintaining the way an organization implements new initiat</w:t>
      </w:r>
      <w:r w:rsidR="00AC4CB7">
        <w:rPr>
          <w:rFonts w:ascii="Arial" w:hAnsi="Arial" w:cs="Arial"/>
          <w:color w:val="0E101A"/>
          <w:sz w:val="22"/>
          <w:szCs w:val="22"/>
          <w:lang w:val="en-GB"/>
        </w:rPr>
        <w:t xml:space="preserve">ives or improvements (Muslihat, </w:t>
      </w:r>
      <w:r w:rsidRPr="00221DE6">
        <w:rPr>
          <w:rFonts w:ascii="Arial" w:hAnsi="Arial" w:cs="Arial"/>
          <w:color w:val="0E101A"/>
          <w:sz w:val="22"/>
          <w:szCs w:val="22"/>
          <w:lang w:val="en-GB"/>
        </w:rPr>
        <w:t xml:space="preserve">2018). Besides, project management utilizes teams and resources intelligently to complete project activities within time, expense, and scope constraints. The manager, the client, or the stakeholder determines the project goal; the project manager uses project management methodologies to develop a schedule outlining the resource allocation, assignments, goals, and deliverables required to </w:t>
      </w:r>
      <w:r w:rsidR="00AC4CB7" w:rsidRPr="00221DE6">
        <w:rPr>
          <w:rFonts w:ascii="Arial" w:hAnsi="Arial" w:cs="Arial"/>
          <w:color w:val="0E101A"/>
          <w:sz w:val="22"/>
          <w:szCs w:val="22"/>
          <w:lang w:val="en-GB"/>
        </w:rPr>
        <w:t>fulfil</w:t>
      </w:r>
      <w:r w:rsidRPr="00221DE6">
        <w:rPr>
          <w:rFonts w:ascii="Arial" w:hAnsi="Arial" w:cs="Arial"/>
          <w:color w:val="0E101A"/>
          <w:sz w:val="22"/>
          <w:szCs w:val="22"/>
          <w:lang w:val="en-GB"/>
        </w:rPr>
        <w:t xml:space="preserve"> the stakeholders' requirements. The strategy must be flexible enough to accommodate the triple constraint, or project management triangle, which refers to the time, expense, and scope conditions that each project faces. Unlike business management, which is a continuous operation, project management is staged. Although project management methodologies and methods vary, most projects follow the following stages: initiating the project, planning, executions, monitoring, and closure. </w:t>
      </w:r>
    </w:p>
    <w:p w14:paraId="79E445C6" w14:textId="77777777" w:rsidR="00221DE6" w:rsidRPr="00221DE6" w:rsidRDefault="00221DE6" w:rsidP="00221DE6">
      <w:pPr>
        <w:spacing w:line="360" w:lineRule="auto"/>
        <w:rPr>
          <w:rFonts w:ascii="Arial" w:hAnsi="Arial" w:cs="Arial"/>
          <w:color w:val="0E101A"/>
          <w:sz w:val="22"/>
          <w:szCs w:val="22"/>
          <w:lang w:val="en-GB"/>
        </w:rPr>
      </w:pPr>
    </w:p>
    <w:p w14:paraId="4555BABC" w14:textId="77777777" w:rsidR="009F3E56" w:rsidRDefault="009F3E56" w:rsidP="00221DE6">
      <w:pPr>
        <w:spacing w:line="360" w:lineRule="auto"/>
        <w:rPr>
          <w:rFonts w:ascii="Arial" w:hAnsi="Arial" w:cs="Arial"/>
          <w:b/>
          <w:bCs/>
          <w:color w:val="0E101A"/>
          <w:sz w:val="22"/>
          <w:szCs w:val="22"/>
          <w:lang w:val="en-GB"/>
        </w:rPr>
      </w:pPr>
    </w:p>
    <w:p w14:paraId="0D22A7C0" w14:textId="77777777" w:rsidR="002C1831" w:rsidRDefault="002C1831" w:rsidP="00221DE6">
      <w:pPr>
        <w:spacing w:line="360" w:lineRule="auto"/>
        <w:rPr>
          <w:rFonts w:ascii="Arial" w:hAnsi="Arial" w:cs="Arial"/>
          <w:b/>
          <w:bCs/>
          <w:color w:val="0E101A"/>
          <w:sz w:val="22"/>
          <w:szCs w:val="22"/>
          <w:lang w:val="en-GB"/>
        </w:rPr>
      </w:pPr>
    </w:p>
    <w:p w14:paraId="058A3743" w14:textId="77777777" w:rsidR="002C1831" w:rsidRDefault="002C1831" w:rsidP="00221DE6">
      <w:pPr>
        <w:spacing w:line="360" w:lineRule="auto"/>
        <w:rPr>
          <w:rFonts w:ascii="Arial" w:hAnsi="Arial" w:cs="Arial"/>
          <w:b/>
          <w:bCs/>
          <w:color w:val="0E101A"/>
          <w:sz w:val="22"/>
          <w:szCs w:val="22"/>
          <w:lang w:val="en-GB"/>
        </w:rPr>
      </w:pPr>
    </w:p>
    <w:p w14:paraId="2276B5E5" w14:textId="77777777" w:rsidR="002C1831" w:rsidRDefault="002C1831" w:rsidP="00221DE6">
      <w:pPr>
        <w:spacing w:line="360" w:lineRule="auto"/>
        <w:rPr>
          <w:rFonts w:ascii="Arial" w:hAnsi="Arial" w:cs="Arial"/>
          <w:b/>
          <w:bCs/>
          <w:color w:val="0E101A"/>
          <w:sz w:val="22"/>
          <w:szCs w:val="22"/>
          <w:lang w:val="en-GB"/>
        </w:rPr>
      </w:pPr>
    </w:p>
    <w:p w14:paraId="3F2CE0A4" w14:textId="77777777" w:rsidR="002C1831" w:rsidRDefault="002C1831" w:rsidP="00221DE6">
      <w:pPr>
        <w:spacing w:line="360" w:lineRule="auto"/>
        <w:rPr>
          <w:rFonts w:ascii="Arial" w:hAnsi="Arial" w:cs="Arial"/>
          <w:b/>
          <w:bCs/>
          <w:color w:val="0E101A"/>
          <w:sz w:val="22"/>
          <w:szCs w:val="22"/>
          <w:lang w:val="en-GB"/>
        </w:rPr>
      </w:pPr>
    </w:p>
    <w:p w14:paraId="37B2D43D" w14:textId="77777777" w:rsidR="002C1831" w:rsidRDefault="002C1831" w:rsidP="00221DE6">
      <w:pPr>
        <w:spacing w:line="360" w:lineRule="auto"/>
        <w:rPr>
          <w:rFonts w:ascii="Arial" w:hAnsi="Arial" w:cs="Arial"/>
          <w:b/>
          <w:bCs/>
          <w:color w:val="0E101A"/>
          <w:sz w:val="22"/>
          <w:szCs w:val="22"/>
          <w:lang w:val="en-GB"/>
        </w:rPr>
      </w:pPr>
    </w:p>
    <w:p w14:paraId="6284E7C6" w14:textId="77777777" w:rsidR="002C1831" w:rsidRDefault="002C1831" w:rsidP="00221DE6">
      <w:pPr>
        <w:spacing w:line="360" w:lineRule="auto"/>
        <w:rPr>
          <w:rFonts w:ascii="Arial" w:hAnsi="Arial" w:cs="Arial"/>
          <w:b/>
          <w:bCs/>
          <w:color w:val="0E101A"/>
          <w:sz w:val="22"/>
          <w:szCs w:val="22"/>
          <w:lang w:val="en-GB"/>
        </w:rPr>
      </w:pPr>
    </w:p>
    <w:p w14:paraId="1FBC78F0" w14:textId="77777777" w:rsidR="002C1831" w:rsidRDefault="002C1831" w:rsidP="00221DE6">
      <w:pPr>
        <w:spacing w:line="360" w:lineRule="auto"/>
        <w:rPr>
          <w:rFonts w:ascii="Arial" w:hAnsi="Arial" w:cs="Arial"/>
          <w:b/>
          <w:bCs/>
          <w:color w:val="0E101A"/>
          <w:sz w:val="22"/>
          <w:szCs w:val="22"/>
          <w:lang w:val="en-GB"/>
        </w:rPr>
      </w:pPr>
    </w:p>
    <w:p w14:paraId="1C785925" w14:textId="77777777" w:rsidR="002C1831" w:rsidRDefault="002C1831" w:rsidP="00221DE6">
      <w:pPr>
        <w:spacing w:line="360" w:lineRule="auto"/>
        <w:rPr>
          <w:rFonts w:ascii="Arial" w:hAnsi="Arial" w:cs="Arial"/>
          <w:b/>
          <w:bCs/>
          <w:color w:val="0E101A"/>
          <w:sz w:val="22"/>
          <w:szCs w:val="22"/>
          <w:lang w:val="en-GB"/>
        </w:rPr>
      </w:pPr>
    </w:p>
    <w:p w14:paraId="50009EA2" w14:textId="77777777" w:rsidR="002C1831" w:rsidRDefault="002C1831" w:rsidP="00221DE6">
      <w:pPr>
        <w:spacing w:line="360" w:lineRule="auto"/>
        <w:rPr>
          <w:rFonts w:ascii="Arial" w:hAnsi="Arial" w:cs="Arial"/>
          <w:b/>
          <w:bCs/>
          <w:color w:val="0E101A"/>
          <w:sz w:val="22"/>
          <w:szCs w:val="22"/>
          <w:lang w:val="en-GB"/>
        </w:rPr>
      </w:pPr>
    </w:p>
    <w:p w14:paraId="42D27D8D" w14:textId="77777777" w:rsidR="002C1831" w:rsidRDefault="002C1831" w:rsidP="00221DE6">
      <w:pPr>
        <w:spacing w:line="360" w:lineRule="auto"/>
        <w:rPr>
          <w:rFonts w:ascii="Arial" w:hAnsi="Arial" w:cs="Arial"/>
          <w:b/>
          <w:bCs/>
          <w:color w:val="0E101A"/>
          <w:sz w:val="22"/>
          <w:szCs w:val="22"/>
          <w:lang w:val="en-GB"/>
        </w:rPr>
      </w:pPr>
    </w:p>
    <w:p w14:paraId="202755C1" w14:textId="77777777" w:rsidR="002C1831" w:rsidRDefault="002C1831" w:rsidP="00221DE6">
      <w:pPr>
        <w:spacing w:line="360" w:lineRule="auto"/>
        <w:rPr>
          <w:rFonts w:ascii="Arial" w:hAnsi="Arial" w:cs="Arial"/>
          <w:b/>
          <w:bCs/>
          <w:color w:val="0E101A"/>
          <w:sz w:val="22"/>
          <w:szCs w:val="22"/>
          <w:lang w:val="en-GB"/>
        </w:rPr>
      </w:pPr>
    </w:p>
    <w:p w14:paraId="20118430" w14:textId="77777777" w:rsidR="002C1831" w:rsidRDefault="002C1831" w:rsidP="00221DE6">
      <w:pPr>
        <w:spacing w:line="360" w:lineRule="auto"/>
        <w:rPr>
          <w:rFonts w:ascii="Arial" w:hAnsi="Arial" w:cs="Arial"/>
          <w:b/>
          <w:bCs/>
          <w:color w:val="0E101A"/>
          <w:sz w:val="22"/>
          <w:szCs w:val="22"/>
          <w:lang w:val="en-GB"/>
        </w:rPr>
      </w:pPr>
    </w:p>
    <w:p w14:paraId="5B08EC51" w14:textId="77777777" w:rsidR="002C1831" w:rsidRDefault="002C1831" w:rsidP="00221DE6">
      <w:pPr>
        <w:spacing w:line="360" w:lineRule="auto"/>
        <w:rPr>
          <w:rFonts w:ascii="Arial" w:hAnsi="Arial" w:cs="Arial"/>
          <w:b/>
          <w:bCs/>
          <w:color w:val="0E101A"/>
          <w:sz w:val="22"/>
          <w:szCs w:val="22"/>
          <w:lang w:val="en-GB"/>
        </w:rPr>
      </w:pPr>
    </w:p>
    <w:p w14:paraId="005ED930" w14:textId="77777777" w:rsidR="002C1831" w:rsidRDefault="002C1831" w:rsidP="00221DE6">
      <w:pPr>
        <w:spacing w:line="360" w:lineRule="auto"/>
        <w:rPr>
          <w:rFonts w:ascii="Arial" w:hAnsi="Arial" w:cs="Arial"/>
          <w:b/>
          <w:bCs/>
          <w:color w:val="0E101A"/>
          <w:sz w:val="22"/>
          <w:szCs w:val="22"/>
          <w:lang w:val="en-GB"/>
        </w:rPr>
      </w:pPr>
    </w:p>
    <w:p w14:paraId="51BEC048" w14:textId="77777777" w:rsidR="002C1831" w:rsidRDefault="002C1831" w:rsidP="00221DE6">
      <w:pPr>
        <w:spacing w:line="360" w:lineRule="auto"/>
        <w:rPr>
          <w:rFonts w:ascii="Arial" w:hAnsi="Arial" w:cs="Arial"/>
          <w:b/>
          <w:bCs/>
          <w:color w:val="0E101A"/>
          <w:sz w:val="22"/>
          <w:szCs w:val="22"/>
          <w:lang w:val="en-GB"/>
        </w:rPr>
      </w:pPr>
    </w:p>
    <w:p w14:paraId="1DE36CB1" w14:textId="77777777" w:rsidR="002C1831" w:rsidRDefault="002C1831" w:rsidP="00221DE6">
      <w:pPr>
        <w:spacing w:line="360" w:lineRule="auto"/>
        <w:rPr>
          <w:rFonts w:ascii="Arial" w:hAnsi="Arial" w:cs="Arial"/>
          <w:b/>
          <w:bCs/>
          <w:color w:val="0E101A"/>
          <w:sz w:val="22"/>
          <w:szCs w:val="22"/>
          <w:lang w:val="en-GB"/>
        </w:rPr>
      </w:pPr>
    </w:p>
    <w:p w14:paraId="38CD7EB2" w14:textId="77777777" w:rsidR="002C1831" w:rsidRDefault="002C1831" w:rsidP="00221DE6">
      <w:pPr>
        <w:spacing w:line="360" w:lineRule="auto"/>
        <w:rPr>
          <w:rFonts w:ascii="Arial" w:hAnsi="Arial" w:cs="Arial"/>
          <w:b/>
          <w:bCs/>
          <w:color w:val="0E101A"/>
          <w:sz w:val="22"/>
          <w:szCs w:val="22"/>
          <w:lang w:val="en-GB"/>
        </w:rPr>
      </w:pPr>
    </w:p>
    <w:p w14:paraId="3E823593" w14:textId="77777777" w:rsidR="002C1831" w:rsidRDefault="002C1831" w:rsidP="00221DE6">
      <w:pPr>
        <w:spacing w:line="360" w:lineRule="auto"/>
        <w:rPr>
          <w:rFonts w:ascii="Arial" w:hAnsi="Arial" w:cs="Arial"/>
          <w:b/>
          <w:bCs/>
          <w:color w:val="0E101A"/>
          <w:sz w:val="22"/>
          <w:szCs w:val="22"/>
          <w:lang w:val="en-GB"/>
        </w:rPr>
      </w:pPr>
    </w:p>
    <w:p w14:paraId="244E2A1C" w14:textId="77777777" w:rsidR="002C1831" w:rsidRDefault="002C1831" w:rsidP="00221DE6">
      <w:pPr>
        <w:spacing w:line="360" w:lineRule="auto"/>
        <w:rPr>
          <w:rFonts w:ascii="Arial" w:hAnsi="Arial" w:cs="Arial"/>
          <w:b/>
          <w:bCs/>
          <w:color w:val="0E101A"/>
          <w:sz w:val="22"/>
          <w:szCs w:val="22"/>
          <w:lang w:val="en-GB"/>
        </w:rPr>
      </w:pPr>
    </w:p>
    <w:p w14:paraId="65B2489D" w14:textId="77777777" w:rsidR="002C1831" w:rsidRDefault="002C1831" w:rsidP="00221DE6">
      <w:pPr>
        <w:spacing w:line="360" w:lineRule="auto"/>
        <w:rPr>
          <w:rFonts w:ascii="Arial" w:hAnsi="Arial" w:cs="Arial"/>
          <w:b/>
          <w:bCs/>
          <w:color w:val="0E101A"/>
          <w:sz w:val="22"/>
          <w:szCs w:val="22"/>
          <w:lang w:val="en-GB"/>
        </w:rPr>
      </w:pPr>
    </w:p>
    <w:p w14:paraId="07CBC2F7" w14:textId="77777777" w:rsidR="00D15E73" w:rsidRDefault="00D15E73" w:rsidP="00221DE6">
      <w:pPr>
        <w:spacing w:line="360" w:lineRule="auto"/>
        <w:rPr>
          <w:rFonts w:ascii="Arial" w:hAnsi="Arial" w:cs="Arial"/>
          <w:b/>
          <w:bCs/>
          <w:color w:val="0E101A"/>
          <w:sz w:val="22"/>
          <w:szCs w:val="22"/>
          <w:lang w:val="en-GB"/>
        </w:rPr>
      </w:pPr>
    </w:p>
    <w:p w14:paraId="04E9973E" w14:textId="77777777" w:rsidR="00221DE6" w:rsidRPr="00221DE6" w:rsidRDefault="00221DE6" w:rsidP="00221DE6">
      <w:pPr>
        <w:spacing w:line="360" w:lineRule="auto"/>
        <w:rPr>
          <w:rFonts w:ascii="Arial" w:hAnsi="Arial" w:cs="Arial"/>
          <w:color w:val="0E101A"/>
          <w:sz w:val="22"/>
          <w:szCs w:val="22"/>
          <w:lang w:val="en-GB"/>
        </w:rPr>
      </w:pPr>
      <w:r w:rsidRPr="00221DE6">
        <w:rPr>
          <w:rFonts w:ascii="Arial" w:hAnsi="Arial" w:cs="Arial"/>
          <w:b/>
          <w:bCs/>
          <w:color w:val="0E101A"/>
          <w:sz w:val="22"/>
          <w:szCs w:val="22"/>
          <w:lang w:val="en-GB"/>
        </w:rPr>
        <w:t>2. Project Methodology </w:t>
      </w:r>
    </w:p>
    <w:p w14:paraId="105BC9F1" w14:textId="77777777" w:rsidR="00221DE6" w:rsidRPr="00221DE6" w:rsidRDefault="00221DE6" w:rsidP="00221DE6">
      <w:pPr>
        <w:spacing w:line="360" w:lineRule="auto"/>
        <w:rPr>
          <w:rFonts w:ascii="Arial" w:hAnsi="Arial" w:cs="Arial"/>
          <w:color w:val="0E101A"/>
          <w:sz w:val="22"/>
          <w:szCs w:val="22"/>
          <w:lang w:val="en-GB"/>
        </w:rPr>
      </w:pPr>
      <w:r w:rsidRPr="00221DE6">
        <w:rPr>
          <w:rFonts w:ascii="Arial" w:hAnsi="Arial" w:cs="Arial"/>
          <w:color w:val="0E101A"/>
          <w:sz w:val="22"/>
          <w:szCs w:val="22"/>
          <w:lang w:val="en-GB"/>
        </w:rPr>
        <w:t>A methodology is a set of methods, strategies, policies, and procedures followed by those who work in a particular discipline (Aston, 2021). That being said, a project management technique is a step-by-step approach to project management. It offers a tried-and-true structure, system integrators, and structured models for managing a project to the project manager, aiming to handle a project using existing methods effectively (Muslihat, 2018). Although the mechanics of each methodology will vary, the end goal will remain consistent: complete the project within the constraints of Scope, Cost, and Time while fulfilling all specified Project Objectives (</w:t>
      </w:r>
      <w:r w:rsidR="00AC4CB7" w:rsidRPr="00221DE6">
        <w:rPr>
          <w:rFonts w:ascii="Arial" w:hAnsi="Arial" w:cs="Arial"/>
          <w:color w:val="0E101A"/>
          <w:sz w:val="22"/>
          <w:szCs w:val="22"/>
          <w:lang w:val="en-GB"/>
        </w:rPr>
        <w:t>LinkedIn</w:t>
      </w:r>
      <w:r w:rsidRPr="00221DE6">
        <w:rPr>
          <w:rFonts w:ascii="Arial" w:hAnsi="Arial" w:cs="Arial"/>
          <w:color w:val="0E101A"/>
          <w:sz w:val="22"/>
          <w:szCs w:val="22"/>
          <w:lang w:val="en-GB"/>
        </w:rPr>
        <w:t xml:space="preserve">, n.d.). There is a wide range of project management methodologies and frameworks devised to manage a project. By examining the different project methodology styles, we can see the variations in the processes that each method incorporates; how they define a particular way of working. For example, specific project management methodologies, such as Agile, accurately describe concepts (Muslihat, 2018). Likewise, Waterfall project management is a </w:t>
      </w:r>
      <w:r w:rsidR="00AC4CB7" w:rsidRPr="00221DE6">
        <w:rPr>
          <w:rFonts w:ascii="Arial" w:hAnsi="Arial" w:cs="Arial"/>
          <w:color w:val="0E101A"/>
          <w:sz w:val="22"/>
          <w:szCs w:val="22"/>
          <w:lang w:val="en-GB"/>
        </w:rPr>
        <w:t>time-honoured</w:t>
      </w:r>
      <w:r w:rsidRPr="00221DE6">
        <w:rPr>
          <w:rFonts w:ascii="Arial" w:hAnsi="Arial" w:cs="Arial"/>
          <w:color w:val="0E101A"/>
          <w:sz w:val="22"/>
          <w:szCs w:val="22"/>
          <w:lang w:val="en-GB"/>
        </w:rPr>
        <w:t xml:space="preserve"> process that is incremental and requirement-driven. Each stage of the project is completed before proceeding to the following (Waterfall Model: The Ultimate Guide to Waterfall Methodology, 2021).</w:t>
      </w:r>
    </w:p>
    <w:p w14:paraId="2C5EE0AB" w14:textId="77777777" w:rsidR="00221DE6" w:rsidRPr="00221DE6" w:rsidRDefault="00221DE6" w:rsidP="00221DE6">
      <w:pPr>
        <w:spacing w:line="360" w:lineRule="auto"/>
        <w:rPr>
          <w:rFonts w:ascii="Arial" w:hAnsi="Arial" w:cs="Arial"/>
          <w:color w:val="0E101A"/>
          <w:sz w:val="22"/>
          <w:szCs w:val="22"/>
          <w:lang w:val="en-GB"/>
        </w:rPr>
      </w:pPr>
      <w:r w:rsidRPr="00221DE6">
        <w:rPr>
          <w:rFonts w:ascii="Arial" w:hAnsi="Arial" w:cs="Arial"/>
          <w:color w:val="0E101A"/>
          <w:sz w:val="22"/>
          <w:szCs w:val="22"/>
          <w:lang w:val="en-GB"/>
        </w:rPr>
        <w:t xml:space="preserve">Furthermore, Scrum is an agile project management strategy that emphasizes teams, regular </w:t>
      </w:r>
      <w:r w:rsidR="00AC4CB7" w:rsidRPr="00221DE6">
        <w:rPr>
          <w:rFonts w:ascii="Arial" w:hAnsi="Arial" w:cs="Arial"/>
          <w:color w:val="0E101A"/>
          <w:sz w:val="22"/>
          <w:szCs w:val="22"/>
          <w:lang w:val="en-GB"/>
        </w:rPr>
        <w:t>stand-up</w:t>
      </w:r>
      <w:r w:rsidRPr="00221DE6">
        <w:rPr>
          <w:rFonts w:ascii="Arial" w:hAnsi="Arial" w:cs="Arial"/>
          <w:color w:val="0E101A"/>
          <w:sz w:val="22"/>
          <w:szCs w:val="22"/>
          <w:lang w:val="en-GB"/>
        </w:rPr>
        <w:t xml:space="preserve"> meetings, and sprints, or short iterations of work. Nonetheless, others, such as Prince2, describe a methodology structure comprised of themes, values, and procedures (Axelos, n.d.). PRINCE2 stands for Projects In Controlled Environments and is the United Kingdom's official methodology for government projects (Project Management &amp; the Project Life Cycle: All Processes &amp; Phases, n.d.). Moreover, some techniques are exhaustive lists of criteria accompanied by processes, such as the PMI methodology PMBOK, while others are incredibly light and clearly describe methods, such as Scrum (Aston, 2021). For instance, as discussed in class, some frameworks are advantageous for construction projects, while others are advantageous for information technology projects. For this reason, eventually, the suitable methodology is the one that makes the most sense and is the most appropriate for the project, team, and customer (Lecturer, 2021). </w:t>
      </w:r>
    </w:p>
    <w:p w14:paraId="4EDDC9DA" w14:textId="77777777" w:rsidR="00221DE6" w:rsidRDefault="00221DE6" w:rsidP="00221DE6">
      <w:pPr>
        <w:spacing w:line="360" w:lineRule="auto"/>
        <w:rPr>
          <w:rFonts w:ascii="Arial" w:hAnsi="Arial" w:cs="Arial"/>
          <w:color w:val="0E101A"/>
          <w:sz w:val="22"/>
          <w:szCs w:val="22"/>
          <w:lang w:val="en-GB"/>
        </w:rPr>
      </w:pPr>
    </w:p>
    <w:p w14:paraId="0417D657" w14:textId="77777777" w:rsidR="00554829" w:rsidRPr="00221DE6" w:rsidRDefault="00554829" w:rsidP="00221DE6">
      <w:pPr>
        <w:spacing w:line="360" w:lineRule="auto"/>
        <w:rPr>
          <w:rFonts w:ascii="Arial" w:hAnsi="Arial" w:cs="Arial"/>
          <w:color w:val="0E101A"/>
          <w:sz w:val="22"/>
          <w:szCs w:val="22"/>
          <w:lang w:val="en-GB"/>
        </w:rPr>
      </w:pPr>
    </w:p>
    <w:p w14:paraId="2D957FD8" w14:textId="77777777" w:rsidR="00221DE6" w:rsidRPr="00221DE6" w:rsidRDefault="00221DE6" w:rsidP="00221DE6">
      <w:pPr>
        <w:spacing w:line="360" w:lineRule="auto"/>
        <w:rPr>
          <w:rFonts w:ascii="Arial" w:hAnsi="Arial" w:cs="Arial"/>
          <w:color w:val="0E101A"/>
          <w:sz w:val="22"/>
          <w:szCs w:val="22"/>
          <w:lang w:val="en-GB"/>
        </w:rPr>
      </w:pPr>
      <w:r w:rsidRPr="00221DE6">
        <w:rPr>
          <w:rFonts w:ascii="Arial" w:hAnsi="Arial" w:cs="Arial"/>
          <w:b/>
          <w:bCs/>
          <w:color w:val="0E101A"/>
          <w:sz w:val="22"/>
          <w:szCs w:val="22"/>
          <w:lang w:val="en-GB"/>
        </w:rPr>
        <w:t>2.2 Agile</w:t>
      </w:r>
    </w:p>
    <w:p w14:paraId="5B565E87" w14:textId="5D3E2F6C" w:rsidR="00221DE6" w:rsidRPr="00221DE6" w:rsidRDefault="00221DE6" w:rsidP="00221DE6">
      <w:pPr>
        <w:spacing w:line="360" w:lineRule="auto"/>
        <w:rPr>
          <w:rFonts w:ascii="Arial" w:hAnsi="Arial" w:cs="Arial"/>
          <w:color w:val="0E101A"/>
          <w:sz w:val="22"/>
          <w:szCs w:val="22"/>
          <w:lang w:val="en-GB"/>
        </w:rPr>
      </w:pPr>
      <w:r w:rsidRPr="00221DE6">
        <w:rPr>
          <w:rFonts w:ascii="Arial" w:hAnsi="Arial" w:cs="Arial"/>
          <w:color w:val="0E101A"/>
          <w:sz w:val="22"/>
          <w:szCs w:val="22"/>
          <w:lang w:val="en-GB"/>
        </w:rPr>
        <w:t>The Agile design has gained prominence among many software development teams in recent years due to the improved productivity it provides. The majority of businesses were unable to develop and produce desired goods on schedule and within budget due to their reliance on conventional project management methodologies. However, through adopting an Agile approach, they were eventually able to fully transform the systems and alter how teams viewed project management (</w:t>
      </w:r>
      <w:r w:rsidR="00AC4CB7" w:rsidRPr="00221DE6">
        <w:rPr>
          <w:rFonts w:ascii="Arial" w:hAnsi="Arial" w:cs="Arial"/>
          <w:color w:val="0E101A"/>
          <w:sz w:val="22"/>
          <w:szCs w:val="22"/>
          <w:lang w:val="en-GB"/>
        </w:rPr>
        <w:t>LinkedIn</w:t>
      </w:r>
      <w:r w:rsidRPr="00221DE6">
        <w:rPr>
          <w:rFonts w:ascii="Arial" w:hAnsi="Arial" w:cs="Arial"/>
          <w:color w:val="0E101A"/>
          <w:sz w:val="22"/>
          <w:szCs w:val="22"/>
          <w:lang w:val="en-GB"/>
        </w:rPr>
        <w:t>, n.d.). Although there is a passionate debate about whether agile can be considered a technique at all, in a nutshell, it is a dynamic and interactive method for teams to self-organize (Westland, 2017). The work is adaptive in its preparation and evolutionary growth, emphasizing timely delivery and an openness to change that into progress. Besides, most of the time, traditional project management follows a predefined series of tasks</w:t>
      </w:r>
      <w:r w:rsidR="00614FC5">
        <w:rPr>
          <w:rFonts w:ascii="Arial" w:hAnsi="Arial" w:cs="Arial"/>
          <w:color w:val="0E101A"/>
          <w:sz w:val="22"/>
          <w:szCs w:val="22"/>
          <w:lang w:val="en-GB"/>
        </w:rPr>
        <w:t xml:space="preserve">: Getting Started, Observation and Control, </w:t>
      </w:r>
      <w:r w:rsidRPr="00221DE6">
        <w:rPr>
          <w:rFonts w:ascii="Arial" w:hAnsi="Arial" w:cs="Arial"/>
          <w:color w:val="0E101A"/>
          <w:sz w:val="22"/>
          <w:szCs w:val="22"/>
          <w:lang w:val="en-GB"/>
        </w:rPr>
        <w:t>Finalization. However, in this case, the next step can begin after the previous one has been completed. Generally, this approach is ideal for projects with a low probability of scope adjustments from start to finish, such as manufacturing a billion-dollar Space Station. The specifications are gathered during the planning phase and are fixed; only the cost and schedule are subject to change. Therefore the likelihood of the budget or time estimate going awry is low due to the small number of adjustments to the Scope (Westland, 2017). Agile's advantages are a reflection of its ideals and twelve principles. Thus, this method typically achieves the highest levels of customer satisfaction, consistently delivers high-quality goods, minimizes risks, improves project control, and produces a faster return on investment (Westland, 2017). The primary benefit of Agile growth is that it includes consumers at any point of the process (Novoseltseva, 2015). With users actively providing input on functioning applications, the project is far more likely to satisfy their evolving needs. It is a mechanism in which requirements and strategies develop collaboratively between self-organizing and cross-functional teams and their customers, which is why Agile is ideally suited for iterative and gradual projects. Additionally, agile developers can easily accommodate a customer request for a shift (Aston, 2021). This approach provides consumers with functional applications more quickly, making it suitable for critical speed projects. On the other hand, there could be some weaknesses in the use of this method. Agile can be costly, particularly if you lack the necessary resources in-house, and besides, this tool tends to lose sight of its objectives; therefore, it is easy to get trapped in change for improvement. Agile is ineffective when a consumer needs an entirely integrated solution from the start. </w:t>
      </w:r>
      <w:r w:rsidR="00CE37A7">
        <w:rPr>
          <w:rFonts w:ascii="Arial" w:hAnsi="Arial" w:cs="Arial"/>
          <w:color w:val="0E101A"/>
          <w:sz w:val="22"/>
          <w:szCs w:val="22"/>
          <w:lang w:val="en-GB"/>
        </w:rPr>
        <w:t xml:space="preserve">Because of all the above reasons this project will proceed using the approach and Agile methodology. </w:t>
      </w:r>
    </w:p>
    <w:p w14:paraId="1B7551D0" w14:textId="77777777" w:rsidR="00221DE6" w:rsidRDefault="00221DE6" w:rsidP="00221DE6">
      <w:pPr>
        <w:spacing w:line="360" w:lineRule="auto"/>
        <w:rPr>
          <w:rFonts w:ascii="Arial" w:hAnsi="Arial" w:cs="Arial"/>
          <w:color w:val="0E101A"/>
          <w:sz w:val="22"/>
          <w:szCs w:val="22"/>
          <w:lang w:val="en-GB"/>
        </w:rPr>
      </w:pPr>
    </w:p>
    <w:p w14:paraId="21867E15" w14:textId="77777777" w:rsidR="00554829" w:rsidRPr="00221DE6" w:rsidRDefault="00554829" w:rsidP="00221DE6">
      <w:pPr>
        <w:spacing w:line="360" w:lineRule="auto"/>
        <w:rPr>
          <w:rFonts w:ascii="Arial" w:hAnsi="Arial" w:cs="Arial"/>
          <w:color w:val="0E101A"/>
          <w:sz w:val="22"/>
          <w:szCs w:val="22"/>
          <w:lang w:val="en-GB"/>
        </w:rPr>
      </w:pPr>
    </w:p>
    <w:p w14:paraId="35AE21FE" w14:textId="77777777" w:rsidR="00CE37A7" w:rsidRDefault="00CE37A7" w:rsidP="00221DE6">
      <w:pPr>
        <w:spacing w:line="360" w:lineRule="auto"/>
        <w:rPr>
          <w:rFonts w:ascii="Arial" w:hAnsi="Arial" w:cs="Arial"/>
          <w:b/>
          <w:bCs/>
          <w:color w:val="0E101A"/>
          <w:sz w:val="22"/>
          <w:szCs w:val="22"/>
          <w:lang w:val="en-GB"/>
        </w:rPr>
      </w:pPr>
    </w:p>
    <w:p w14:paraId="7ED05A32" w14:textId="77777777" w:rsidR="00221DE6" w:rsidRPr="00221DE6" w:rsidRDefault="00221DE6" w:rsidP="00221DE6">
      <w:pPr>
        <w:spacing w:line="360" w:lineRule="auto"/>
        <w:rPr>
          <w:rFonts w:ascii="Arial" w:hAnsi="Arial" w:cs="Arial"/>
          <w:color w:val="0E101A"/>
          <w:sz w:val="22"/>
          <w:szCs w:val="22"/>
          <w:lang w:val="en-GB"/>
        </w:rPr>
      </w:pPr>
      <w:r w:rsidRPr="00221DE6">
        <w:rPr>
          <w:rFonts w:ascii="Arial" w:hAnsi="Arial" w:cs="Arial"/>
          <w:b/>
          <w:bCs/>
          <w:color w:val="0E101A"/>
          <w:sz w:val="22"/>
          <w:szCs w:val="22"/>
          <w:lang w:val="en-GB"/>
        </w:rPr>
        <w:t xml:space="preserve">2.3 Other Tools and Techniques </w:t>
      </w:r>
    </w:p>
    <w:p w14:paraId="1A2134DD" w14:textId="77777777" w:rsidR="00221DE6" w:rsidRPr="000D4650" w:rsidRDefault="00221DE6" w:rsidP="000D4650">
      <w:pPr>
        <w:spacing w:line="360" w:lineRule="auto"/>
        <w:rPr>
          <w:rFonts w:ascii="Arial" w:hAnsi="Arial" w:cs="Arial"/>
          <w:color w:val="0E101A"/>
          <w:sz w:val="22"/>
          <w:szCs w:val="22"/>
          <w:lang w:val="en-GB"/>
        </w:rPr>
      </w:pPr>
      <w:r w:rsidRPr="000D4650">
        <w:rPr>
          <w:rFonts w:ascii="Arial" w:hAnsi="Arial" w:cs="Arial"/>
          <w:color w:val="0E101A"/>
          <w:sz w:val="22"/>
          <w:szCs w:val="22"/>
          <w:lang w:val="en-GB"/>
        </w:rPr>
        <w:t>The waterfall methodology is perhaps the most linear and straightforward approach to project management. This model is a sequential project management approach in which stakeholder and customer expectations are gathered at the start of the project and then incorporated into a sequential project plan (Waterfall Model: The Ultimate Guide to Waterfall Methodology, 2021). The name is fitting, as the waterfall technique is a mechanism that flows down through the project's phases. </w:t>
      </w:r>
    </w:p>
    <w:p w14:paraId="06F5D024" w14:textId="77777777" w:rsidR="00221DE6" w:rsidRPr="000D4650" w:rsidRDefault="00221DE6" w:rsidP="000D4650">
      <w:pPr>
        <w:spacing w:line="360" w:lineRule="auto"/>
        <w:rPr>
          <w:rFonts w:ascii="Arial" w:hAnsi="Arial" w:cs="Arial"/>
          <w:color w:val="0E101A"/>
          <w:sz w:val="22"/>
          <w:szCs w:val="22"/>
          <w:lang w:val="en-GB"/>
        </w:rPr>
      </w:pPr>
      <w:r w:rsidRPr="000D4650">
        <w:rPr>
          <w:rFonts w:ascii="Arial" w:hAnsi="Arial" w:cs="Arial"/>
          <w:color w:val="0E101A"/>
          <w:sz w:val="22"/>
          <w:szCs w:val="22"/>
          <w:lang w:val="en-GB"/>
        </w:rPr>
        <w:t>The model is divided into six parts, starting with documenting specifications, developing models to evaluate them, designing, coding, testing, and finally implementing and maintaining the system. In this case, the criteria allow proceeding to the next step only after the previous one has been finalized (Aston, 2021). </w:t>
      </w:r>
    </w:p>
    <w:p w14:paraId="32C3FA1B" w14:textId="0211F0DE" w:rsidR="000D4650" w:rsidRPr="000D4650" w:rsidRDefault="00221DE6" w:rsidP="000D4650">
      <w:pPr>
        <w:spacing w:line="360" w:lineRule="auto"/>
        <w:rPr>
          <w:rFonts w:ascii="Arial" w:eastAsia="Times New Roman" w:hAnsi="Arial" w:cs="Arial"/>
          <w:sz w:val="22"/>
          <w:szCs w:val="22"/>
          <w:lang w:val="en-GB"/>
        </w:rPr>
      </w:pPr>
      <w:r w:rsidRPr="000D4650">
        <w:rPr>
          <w:rFonts w:ascii="Arial" w:hAnsi="Arial" w:cs="Arial"/>
          <w:color w:val="0E101A"/>
          <w:sz w:val="22"/>
          <w:szCs w:val="22"/>
          <w:lang w:val="en-GB"/>
        </w:rPr>
        <w:t>The Waterfall is ideal for manufacturing and building highly structured projects, information technology, and software development industries. The critical distinction to note is that a waterfall project follows a predetermined, linear route. All is pre-planned, and customers connect at the start and end of the project. On the other hand, Agile is an iterative approach in which the project is updated with new goals and expectations after sprints and customer feedback sessions (Waterfall Model: The Ultimate Guide to Waterfall Methodology, 2021).</w:t>
      </w:r>
      <w:r w:rsidR="00356D80" w:rsidRPr="000D4650">
        <w:rPr>
          <w:rFonts w:ascii="Arial" w:hAnsi="Arial" w:cs="Arial"/>
          <w:color w:val="0E101A"/>
          <w:sz w:val="22"/>
          <w:szCs w:val="22"/>
          <w:lang w:val="en-GB"/>
        </w:rPr>
        <w:t xml:space="preserve"> Furthermore, Scrum is another valid methodology. Scrum is built on five values: commitment, courage, attention, transparency, and respect. Its mission is to collaboratively design, produce, and maintain complex goods through transparency and iterative improvement (Muslihat, 2018). The scrum team roles are product owner, development team, and Scrum master (Organized servant-leader who ensures that Scrum is understood and implemented correctly). Similarly with the waterfall method, what differentiates Scrum from other Agile project management methodologies is implementing specific tasks, activities, and objects (Muslihat, 2018).</w:t>
      </w:r>
      <w:r w:rsidR="00994257" w:rsidRPr="000D4650">
        <w:rPr>
          <w:rFonts w:ascii="Arial" w:hAnsi="Arial" w:cs="Arial"/>
          <w:color w:val="0E101A"/>
          <w:sz w:val="22"/>
          <w:szCs w:val="22"/>
          <w:lang w:val="en-GB"/>
        </w:rPr>
        <w:t xml:space="preserve"> PRINCE2 is another project management methodology that emphasizes the importance of delegating project responsibility to a board of directors and a project manager. While the board's function is to secure necessary resources and concentrate on the business rationale, the project manager is responsible for all activities and team management daily </w:t>
      </w:r>
      <w:r w:rsidR="00994257" w:rsidRPr="000D4650">
        <w:rPr>
          <w:rFonts w:ascii="Arial" w:eastAsia="Times New Roman" w:hAnsi="Arial" w:cs="Arial"/>
          <w:color w:val="000000"/>
          <w:sz w:val="22"/>
          <w:szCs w:val="22"/>
          <w:shd w:val="clear" w:color="auto" w:fill="FFFFFF"/>
          <w:lang w:val="en-GB"/>
        </w:rPr>
        <w:t>(Cote, 2019)</w:t>
      </w:r>
      <w:r w:rsidR="00994257" w:rsidRPr="000D4650">
        <w:rPr>
          <w:rFonts w:ascii="Arial" w:hAnsi="Arial" w:cs="Arial"/>
          <w:color w:val="0E101A"/>
          <w:sz w:val="22"/>
          <w:szCs w:val="22"/>
          <w:lang w:val="en-GB"/>
        </w:rPr>
        <w:t xml:space="preserve">. Additionally, PRINCE2 provides improved resource control, risk management, clearly specified team roles and responsibilities, a focus on the end-user and the finished product, a consistent approach to approval cycles, coordinated schedules, and controllable project management phases </w:t>
      </w:r>
      <w:r w:rsidR="00994257" w:rsidRPr="000D4650">
        <w:rPr>
          <w:rFonts w:ascii="Arial" w:eastAsia="Times New Roman" w:hAnsi="Arial" w:cs="Arial"/>
          <w:color w:val="000000"/>
          <w:sz w:val="22"/>
          <w:szCs w:val="22"/>
          <w:shd w:val="clear" w:color="auto" w:fill="FFFFFF"/>
          <w:lang w:val="en-GB"/>
        </w:rPr>
        <w:t>(Cote, 2019)</w:t>
      </w:r>
      <w:r w:rsidR="00554829" w:rsidRPr="000D4650">
        <w:rPr>
          <w:rFonts w:ascii="Arial" w:eastAsia="Times New Roman" w:hAnsi="Arial" w:cs="Arial"/>
          <w:sz w:val="22"/>
          <w:szCs w:val="22"/>
          <w:lang w:val="en-GB"/>
        </w:rPr>
        <w:t>.</w:t>
      </w:r>
      <w:r w:rsidR="000D4650" w:rsidRPr="000D4650">
        <w:rPr>
          <w:rFonts w:ascii="Arial" w:hAnsi="Arial" w:cs="Arial"/>
          <w:color w:val="0E101A"/>
          <w:sz w:val="22"/>
          <w:szCs w:val="22"/>
          <w:lang w:val="en-GB"/>
        </w:rPr>
        <w:t xml:space="preserve"> PRINCE2 is a framework for project management that focuses on sequential phases from the start to the end of the project </w:t>
      </w:r>
      <w:r w:rsidR="000D4650" w:rsidRPr="000D4650">
        <w:rPr>
          <w:rFonts w:ascii="Arial" w:eastAsia="Times New Roman" w:hAnsi="Arial" w:cs="Arial"/>
          <w:color w:val="000000"/>
          <w:sz w:val="22"/>
          <w:szCs w:val="22"/>
          <w:shd w:val="clear" w:color="auto" w:fill="FFFFFF"/>
          <w:lang w:val="en-GB"/>
        </w:rPr>
        <w:t>(Armstrong, 2017)</w:t>
      </w:r>
      <w:r w:rsidR="000D4650" w:rsidRPr="000D4650">
        <w:rPr>
          <w:rFonts w:ascii="Arial" w:hAnsi="Arial" w:cs="Arial"/>
          <w:color w:val="0E101A"/>
          <w:sz w:val="22"/>
          <w:szCs w:val="22"/>
          <w:lang w:val="en-GB"/>
        </w:rPr>
        <w:t>. Agile does not enforce a project structure; instead, it is thinking about how the project's work should be organized and carried out. The result is gradual and iterative. PRINCE2's primary emphasis is on ensuring that the project achieves business goals and is thereby justified. By comparison, Agile prioritizes the product over the overall plan, assuming the project is worthwhile if appropriately delivered.</w:t>
      </w:r>
    </w:p>
    <w:p w14:paraId="1F3E9DFE" w14:textId="591B1351" w:rsidR="00221DE6" w:rsidRPr="000D4650" w:rsidRDefault="000D4650" w:rsidP="000D4650">
      <w:pPr>
        <w:spacing w:line="360" w:lineRule="auto"/>
        <w:rPr>
          <w:rFonts w:ascii="Arial" w:eastAsia="Times New Roman" w:hAnsi="Arial" w:cs="Arial"/>
          <w:sz w:val="22"/>
          <w:szCs w:val="22"/>
          <w:lang w:val="en-GB"/>
        </w:rPr>
      </w:pPr>
      <w:r w:rsidRPr="000D4650">
        <w:rPr>
          <w:rFonts w:ascii="Arial" w:hAnsi="Arial" w:cs="Arial"/>
          <w:color w:val="0E101A"/>
          <w:sz w:val="22"/>
          <w:szCs w:val="22"/>
          <w:lang w:val="en-GB"/>
        </w:rPr>
        <w:t>Additionally, PRINCE2 determines what should occur; it considers what might happen and prepares for it by assessing risks, determining how they can be dealt with, and determining how they can be avoided or minimized</w:t>
      </w:r>
      <w:r w:rsidRPr="000D4650">
        <w:rPr>
          <w:rFonts w:ascii="Arial" w:eastAsia="Times New Roman" w:hAnsi="Arial" w:cs="Arial"/>
          <w:color w:val="000000"/>
          <w:sz w:val="22"/>
          <w:szCs w:val="22"/>
          <w:shd w:val="clear" w:color="auto" w:fill="FFFFFF"/>
        </w:rPr>
        <w:t xml:space="preserve"> </w:t>
      </w:r>
      <w:r w:rsidRPr="000D4650">
        <w:rPr>
          <w:rFonts w:ascii="Arial" w:eastAsia="Times New Roman" w:hAnsi="Arial" w:cs="Arial"/>
          <w:color w:val="000000"/>
          <w:sz w:val="22"/>
          <w:szCs w:val="22"/>
          <w:shd w:val="clear" w:color="auto" w:fill="FFFFFF"/>
          <w:lang w:val="en-GB"/>
        </w:rPr>
        <w:t>(Armstrong, 2017)</w:t>
      </w:r>
      <w:r w:rsidRPr="000D4650">
        <w:rPr>
          <w:rFonts w:ascii="Arial" w:hAnsi="Arial" w:cs="Arial"/>
          <w:color w:val="0E101A"/>
          <w:sz w:val="22"/>
          <w:szCs w:val="22"/>
          <w:lang w:val="en-GB"/>
        </w:rPr>
        <w:t>. On the other hand, Agile requires less preparation because the goal is to adapt to changes in specifications or delays that may prevent the project from being completed on time. Additionally, PRINCE2 is based on seven values, while Agile is based on twelve.</w:t>
      </w:r>
    </w:p>
    <w:p w14:paraId="4D49051A" w14:textId="77777777" w:rsidR="006B45C7" w:rsidRDefault="006B45C7" w:rsidP="00221DE6">
      <w:pPr>
        <w:spacing w:line="360" w:lineRule="auto"/>
        <w:rPr>
          <w:rFonts w:ascii="Arial" w:hAnsi="Arial" w:cs="Arial"/>
          <w:color w:val="0E101A"/>
          <w:sz w:val="22"/>
          <w:szCs w:val="22"/>
          <w:lang w:val="en-GB"/>
        </w:rPr>
      </w:pPr>
    </w:p>
    <w:p w14:paraId="74B85FFD" w14:textId="77777777" w:rsidR="00CE37A7" w:rsidRDefault="00CE37A7" w:rsidP="00221DE6">
      <w:pPr>
        <w:spacing w:line="360" w:lineRule="auto"/>
        <w:rPr>
          <w:rFonts w:ascii="Arial" w:hAnsi="Arial" w:cs="Arial"/>
          <w:b/>
          <w:bCs/>
          <w:color w:val="0E101A"/>
          <w:sz w:val="22"/>
          <w:szCs w:val="22"/>
          <w:lang w:val="en-GB"/>
        </w:rPr>
      </w:pPr>
    </w:p>
    <w:p w14:paraId="6BA167C8" w14:textId="65402D2C" w:rsidR="00221DE6" w:rsidRPr="00221DE6" w:rsidRDefault="00221DE6" w:rsidP="00221DE6">
      <w:pPr>
        <w:spacing w:line="360" w:lineRule="auto"/>
        <w:rPr>
          <w:rFonts w:ascii="Arial" w:hAnsi="Arial" w:cs="Arial"/>
          <w:color w:val="0E101A"/>
          <w:sz w:val="22"/>
          <w:szCs w:val="22"/>
          <w:lang w:val="en-GB"/>
        </w:rPr>
      </w:pPr>
      <w:r w:rsidRPr="00221DE6">
        <w:rPr>
          <w:rFonts w:ascii="Arial" w:hAnsi="Arial" w:cs="Arial"/>
          <w:b/>
          <w:bCs/>
          <w:color w:val="0E101A"/>
          <w:sz w:val="22"/>
          <w:szCs w:val="22"/>
          <w:lang w:val="en-GB"/>
        </w:rPr>
        <w:t>2.Plan Implementation </w:t>
      </w:r>
    </w:p>
    <w:p w14:paraId="4AEE8198" w14:textId="4A991406" w:rsidR="006B45C7" w:rsidRDefault="00221DE6" w:rsidP="00221DE6">
      <w:pPr>
        <w:spacing w:line="360" w:lineRule="auto"/>
        <w:rPr>
          <w:rFonts w:ascii="Arial" w:hAnsi="Arial" w:cs="Arial"/>
          <w:color w:val="0E101A"/>
          <w:sz w:val="22"/>
          <w:szCs w:val="22"/>
          <w:lang w:val="en-GB"/>
        </w:rPr>
      </w:pPr>
      <w:r w:rsidRPr="00221DE6">
        <w:rPr>
          <w:rFonts w:ascii="Arial" w:hAnsi="Arial" w:cs="Arial"/>
          <w:color w:val="0E101A"/>
          <w:sz w:val="22"/>
          <w:szCs w:val="22"/>
          <w:lang w:val="en-GB"/>
        </w:rPr>
        <w:t>A successful project plan is divided into ten components. The first thing that needs to be determined is the project's scope, i.e., the tasks that will be required. The above defines all tasks and operations, and the most effective way to do so is through a work breakdown structure (WBS). A work breakdown structure (WBS) is a hierarchical classification of activities. It identifies the significant work areas and breaks each one down into parts; the actives are then broken down further into parts until each component represents a single cohesive role or operation of the individual performing the work (DeLayne Stroud, n.d.). </w:t>
      </w:r>
    </w:p>
    <w:p w14:paraId="3AEE7451" w14:textId="77777777" w:rsidR="006B45C7" w:rsidRDefault="006B45C7" w:rsidP="00221DE6">
      <w:pPr>
        <w:spacing w:line="360" w:lineRule="auto"/>
        <w:rPr>
          <w:rFonts w:ascii="Arial" w:hAnsi="Arial" w:cs="Arial"/>
          <w:color w:val="0E101A"/>
          <w:sz w:val="22"/>
          <w:szCs w:val="22"/>
          <w:lang w:val="en-GB"/>
        </w:rPr>
      </w:pPr>
    </w:p>
    <w:p w14:paraId="68F127EE" w14:textId="77777777" w:rsidR="006B45C7" w:rsidRDefault="006B45C7" w:rsidP="00221DE6">
      <w:pPr>
        <w:spacing w:line="360" w:lineRule="auto"/>
        <w:rPr>
          <w:rFonts w:ascii="Arial" w:hAnsi="Arial" w:cs="Arial"/>
          <w:color w:val="0E101A"/>
          <w:sz w:val="22"/>
          <w:szCs w:val="22"/>
          <w:lang w:val="en-GB"/>
        </w:rPr>
      </w:pPr>
    </w:p>
    <w:p w14:paraId="0695D3DE" w14:textId="307FE067" w:rsidR="006B45C7" w:rsidRDefault="006B45C7" w:rsidP="00221DE6">
      <w:pPr>
        <w:spacing w:line="360" w:lineRule="auto"/>
        <w:rPr>
          <w:rFonts w:ascii="Arial" w:hAnsi="Arial" w:cs="Arial"/>
          <w:color w:val="0E101A"/>
          <w:sz w:val="22"/>
          <w:szCs w:val="22"/>
          <w:lang w:val="en-GB"/>
        </w:rPr>
      </w:pPr>
      <w:r>
        <w:rPr>
          <w:rFonts w:ascii="Arial" w:hAnsi="Arial" w:cs="Arial"/>
          <w:noProof/>
          <w:color w:val="0E101A"/>
          <w:sz w:val="22"/>
          <w:szCs w:val="22"/>
        </w:rPr>
        <w:drawing>
          <wp:inline distT="0" distB="0" distL="0" distR="0" wp14:anchorId="596F0B1A" wp14:editId="2F2EC672">
            <wp:extent cx="5270500" cy="1092200"/>
            <wp:effectExtent l="0" t="0" r="12700" b="0"/>
            <wp:docPr id="15" name="Picture 6" descr="Untitled:Users:carlottacantone:Desktop:Screen Shot 2021-04-28 at 22.31.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titled:Users:carlottacantone:Desktop:Screen Shot 2021-04-28 at 22.31.4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1092200"/>
                    </a:xfrm>
                    <a:prstGeom prst="rect">
                      <a:avLst/>
                    </a:prstGeom>
                    <a:noFill/>
                    <a:ln>
                      <a:noFill/>
                    </a:ln>
                  </pic:spPr>
                </pic:pic>
              </a:graphicData>
            </a:graphic>
          </wp:inline>
        </w:drawing>
      </w:r>
    </w:p>
    <w:p w14:paraId="34D09E5B" w14:textId="77777777" w:rsidR="006B45C7" w:rsidRDefault="006B45C7" w:rsidP="00221DE6">
      <w:pPr>
        <w:spacing w:line="360" w:lineRule="auto"/>
        <w:rPr>
          <w:rFonts w:ascii="Arial" w:hAnsi="Arial" w:cs="Arial"/>
          <w:color w:val="0E101A"/>
          <w:sz w:val="22"/>
          <w:szCs w:val="22"/>
          <w:lang w:val="en-GB"/>
        </w:rPr>
      </w:pPr>
    </w:p>
    <w:p w14:paraId="03F5CF4E" w14:textId="77777777" w:rsidR="006B45C7" w:rsidRDefault="006B45C7" w:rsidP="00221DE6">
      <w:pPr>
        <w:spacing w:line="360" w:lineRule="auto"/>
        <w:rPr>
          <w:rFonts w:ascii="Arial" w:hAnsi="Arial" w:cs="Arial"/>
          <w:color w:val="0E101A"/>
          <w:sz w:val="22"/>
          <w:szCs w:val="22"/>
          <w:lang w:val="en-GB"/>
        </w:rPr>
      </w:pPr>
    </w:p>
    <w:p w14:paraId="7E0208A5" w14:textId="77777777" w:rsidR="006B45C7" w:rsidRDefault="006B45C7" w:rsidP="00221DE6">
      <w:pPr>
        <w:spacing w:line="360" w:lineRule="auto"/>
        <w:rPr>
          <w:rFonts w:ascii="Arial" w:hAnsi="Arial" w:cs="Arial"/>
          <w:color w:val="0E101A"/>
          <w:sz w:val="22"/>
          <w:szCs w:val="22"/>
          <w:lang w:val="en-GB"/>
        </w:rPr>
      </w:pPr>
    </w:p>
    <w:p w14:paraId="4257DD77" w14:textId="1A27C042" w:rsidR="006B45C7" w:rsidRDefault="006B45C7" w:rsidP="00221DE6">
      <w:pPr>
        <w:spacing w:line="360" w:lineRule="auto"/>
        <w:rPr>
          <w:rFonts w:ascii="Arial" w:hAnsi="Arial" w:cs="Arial"/>
          <w:color w:val="0E101A"/>
          <w:sz w:val="22"/>
          <w:szCs w:val="22"/>
          <w:lang w:val="en-GB"/>
        </w:rPr>
      </w:pPr>
      <w:r>
        <w:rPr>
          <w:rFonts w:ascii="Arial" w:hAnsi="Arial" w:cs="Arial"/>
          <w:noProof/>
          <w:color w:val="0E101A"/>
          <w:sz w:val="22"/>
          <w:szCs w:val="22"/>
        </w:rPr>
        <w:drawing>
          <wp:inline distT="0" distB="0" distL="0" distR="0" wp14:anchorId="5C028459" wp14:editId="55257C8B">
            <wp:extent cx="5270500" cy="1041400"/>
            <wp:effectExtent l="0" t="0" r="12700" b="0"/>
            <wp:docPr id="16" name="Picture 7" descr="Untitled:Users:carlottacantone:Desktop:Screen Shot 2021-04-28 at 22.32.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titled:Users:carlottacantone:Desktop:Screen Shot 2021-04-28 at 22.32.1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500" cy="1041400"/>
                    </a:xfrm>
                    <a:prstGeom prst="rect">
                      <a:avLst/>
                    </a:prstGeom>
                    <a:noFill/>
                    <a:ln>
                      <a:noFill/>
                    </a:ln>
                  </pic:spPr>
                </pic:pic>
              </a:graphicData>
            </a:graphic>
          </wp:inline>
        </w:drawing>
      </w:r>
    </w:p>
    <w:p w14:paraId="02075CB4" w14:textId="03362343" w:rsidR="006B45C7" w:rsidRDefault="006B45C7" w:rsidP="00221DE6">
      <w:pPr>
        <w:spacing w:line="360" w:lineRule="auto"/>
        <w:rPr>
          <w:rFonts w:ascii="Arial" w:hAnsi="Arial" w:cs="Arial"/>
          <w:color w:val="0E101A"/>
          <w:sz w:val="22"/>
          <w:szCs w:val="22"/>
          <w:lang w:val="en-GB"/>
        </w:rPr>
      </w:pPr>
      <w:r>
        <w:rPr>
          <w:rFonts w:ascii="Arial" w:hAnsi="Arial" w:cs="Arial"/>
          <w:noProof/>
          <w:color w:val="0E101A"/>
          <w:sz w:val="22"/>
          <w:szCs w:val="22"/>
        </w:rPr>
        <w:drawing>
          <wp:inline distT="0" distB="0" distL="0" distR="0" wp14:anchorId="186FBC88" wp14:editId="3E5FFB3D">
            <wp:extent cx="5270500" cy="2311400"/>
            <wp:effectExtent l="0" t="0" r="12700" b="0"/>
            <wp:docPr id="17" name="Picture 8" descr="Untitled:Users:carlottacantone:Desktop:Screen Shot 2021-04-28 at 22.32.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titled:Users:carlottacantone:Desktop:Screen Shot 2021-04-28 at 22.32.29.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0500" cy="2311400"/>
                    </a:xfrm>
                    <a:prstGeom prst="rect">
                      <a:avLst/>
                    </a:prstGeom>
                    <a:noFill/>
                    <a:ln>
                      <a:noFill/>
                    </a:ln>
                  </pic:spPr>
                </pic:pic>
              </a:graphicData>
            </a:graphic>
          </wp:inline>
        </w:drawing>
      </w:r>
    </w:p>
    <w:p w14:paraId="4EF37B7C" w14:textId="77777777" w:rsidR="006B45C7" w:rsidRDefault="006B45C7" w:rsidP="00221DE6">
      <w:pPr>
        <w:spacing w:line="360" w:lineRule="auto"/>
        <w:rPr>
          <w:rFonts w:ascii="Arial" w:hAnsi="Arial" w:cs="Arial"/>
          <w:color w:val="0E101A"/>
          <w:sz w:val="22"/>
          <w:szCs w:val="22"/>
          <w:lang w:val="en-GB"/>
        </w:rPr>
      </w:pPr>
    </w:p>
    <w:p w14:paraId="0A21B7E9" w14:textId="77777777" w:rsidR="006B45C7" w:rsidRDefault="006B45C7" w:rsidP="00221DE6">
      <w:pPr>
        <w:spacing w:line="360" w:lineRule="auto"/>
        <w:rPr>
          <w:rFonts w:ascii="Arial" w:hAnsi="Arial" w:cs="Arial"/>
          <w:color w:val="0E101A"/>
          <w:sz w:val="22"/>
          <w:szCs w:val="22"/>
          <w:lang w:val="en-GB"/>
        </w:rPr>
      </w:pPr>
    </w:p>
    <w:p w14:paraId="6F7C05C2" w14:textId="6960AC95" w:rsidR="006B45C7" w:rsidRDefault="006B45C7" w:rsidP="00221DE6">
      <w:pPr>
        <w:spacing w:line="360" w:lineRule="auto"/>
        <w:rPr>
          <w:rFonts w:ascii="Arial" w:hAnsi="Arial" w:cs="Arial"/>
          <w:color w:val="0E101A"/>
          <w:sz w:val="22"/>
          <w:szCs w:val="22"/>
          <w:lang w:val="en-GB"/>
        </w:rPr>
      </w:pPr>
      <w:r>
        <w:rPr>
          <w:rFonts w:ascii="Arial" w:hAnsi="Arial" w:cs="Arial"/>
          <w:noProof/>
          <w:color w:val="0E101A"/>
          <w:sz w:val="22"/>
          <w:szCs w:val="22"/>
        </w:rPr>
        <w:drawing>
          <wp:inline distT="0" distB="0" distL="0" distR="0" wp14:anchorId="23A3793F" wp14:editId="45F52A32">
            <wp:extent cx="5270500" cy="1206500"/>
            <wp:effectExtent l="0" t="0" r="12700" b="12700"/>
            <wp:docPr id="18" name="Picture 9" descr="Untitled:Users:carlottacantone:Desktop:Screen Shot 2021-04-28 at 22.32.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titled:Users:carlottacantone:Desktop:Screen Shot 2021-04-28 at 22.32.4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0500" cy="1206500"/>
                    </a:xfrm>
                    <a:prstGeom prst="rect">
                      <a:avLst/>
                    </a:prstGeom>
                    <a:noFill/>
                    <a:ln>
                      <a:noFill/>
                    </a:ln>
                  </pic:spPr>
                </pic:pic>
              </a:graphicData>
            </a:graphic>
          </wp:inline>
        </w:drawing>
      </w:r>
    </w:p>
    <w:p w14:paraId="2F12A37E" w14:textId="77777777" w:rsidR="006B45C7" w:rsidRDefault="006B45C7" w:rsidP="00221DE6">
      <w:pPr>
        <w:spacing w:line="360" w:lineRule="auto"/>
        <w:rPr>
          <w:rFonts w:ascii="Arial" w:hAnsi="Arial" w:cs="Arial"/>
          <w:color w:val="0E101A"/>
          <w:sz w:val="22"/>
          <w:szCs w:val="22"/>
          <w:lang w:val="en-GB"/>
        </w:rPr>
      </w:pPr>
    </w:p>
    <w:p w14:paraId="57EE27FE" w14:textId="77777777" w:rsidR="006B45C7" w:rsidRDefault="006B45C7" w:rsidP="00221DE6">
      <w:pPr>
        <w:spacing w:line="360" w:lineRule="auto"/>
        <w:rPr>
          <w:rFonts w:ascii="Arial" w:hAnsi="Arial" w:cs="Arial"/>
          <w:color w:val="0E101A"/>
          <w:sz w:val="22"/>
          <w:szCs w:val="22"/>
          <w:lang w:val="en-GB"/>
        </w:rPr>
      </w:pPr>
    </w:p>
    <w:p w14:paraId="7916F4DB" w14:textId="77777777" w:rsidR="006B45C7" w:rsidRDefault="006B45C7" w:rsidP="00221DE6">
      <w:pPr>
        <w:spacing w:line="360" w:lineRule="auto"/>
        <w:rPr>
          <w:rFonts w:ascii="Arial" w:hAnsi="Arial" w:cs="Arial"/>
          <w:color w:val="0E101A"/>
          <w:sz w:val="22"/>
          <w:szCs w:val="22"/>
          <w:lang w:val="en-GB"/>
        </w:rPr>
      </w:pPr>
    </w:p>
    <w:p w14:paraId="00BC7ED5" w14:textId="77777777" w:rsidR="006B45C7" w:rsidRDefault="006B45C7" w:rsidP="00221DE6">
      <w:pPr>
        <w:spacing w:line="360" w:lineRule="auto"/>
        <w:rPr>
          <w:rFonts w:ascii="Arial" w:hAnsi="Arial" w:cs="Arial"/>
          <w:color w:val="0E101A"/>
          <w:sz w:val="22"/>
          <w:szCs w:val="22"/>
          <w:lang w:val="en-GB"/>
        </w:rPr>
      </w:pPr>
    </w:p>
    <w:p w14:paraId="3CC9C9F6" w14:textId="3EFB1A0C" w:rsidR="006B45C7" w:rsidRDefault="006B45C7" w:rsidP="00221DE6">
      <w:pPr>
        <w:spacing w:line="360" w:lineRule="auto"/>
        <w:rPr>
          <w:rFonts w:ascii="Arial" w:hAnsi="Arial" w:cs="Arial"/>
          <w:color w:val="0E101A"/>
          <w:sz w:val="22"/>
          <w:szCs w:val="22"/>
          <w:lang w:val="en-GB"/>
        </w:rPr>
      </w:pPr>
      <w:r>
        <w:rPr>
          <w:rFonts w:ascii="Arial" w:hAnsi="Arial" w:cs="Arial"/>
          <w:noProof/>
          <w:color w:val="0E101A"/>
          <w:sz w:val="22"/>
          <w:szCs w:val="22"/>
        </w:rPr>
        <w:drawing>
          <wp:inline distT="0" distB="0" distL="0" distR="0" wp14:anchorId="578306C0" wp14:editId="3EBEF649">
            <wp:extent cx="5257800" cy="825500"/>
            <wp:effectExtent l="0" t="0" r="0" b="12700"/>
            <wp:docPr id="19" name="Picture 10" descr="Untitled:Users:carlottacantone:Desktop:Screen Shot 2021-04-28 at 22.32.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titled:Users:carlottacantone:Desktop:Screen Shot 2021-04-28 at 22.32.56.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57800" cy="825500"/>
                    </a:xfrm>
                    <a:prstGeom prst="rect">
                      <a:avLst/>
                    </a:prstGeom>
                    <a:noFill/>
                    <a:ln>
                      <a:noFill/>
                    </a:ln>
                  </pic:spPr>
                </pic:pic>
              </a:graphicData>
            </a:graphic>
          </wp:inline>
        </w:drawing>
      </w:r>
    </w:p>
    <w:p w14:paraId="2455C98C" w14:textId="37045EA4" w:rsidR="006B45C7" w:rsidRDefault="006B45C7" w:rsidP="00221DE6">
      <w:pPr>
        <w:spacing w:line="360" w:lineRule="auto"/>
        <w:rPr>
          <w:rFonts w:ascii="Arial" w:hAnsi="Arial" w:cs="Arial"/>
          <w:color w:val="0E101A"/>
          <w:sz w:val="22"/>
          <w:szCs w:val="22"/>
          <w:lang w:val="en-GB"/>
        </w:rPr>
      </w:pPr>
      <w:r>
        <w:rPr>
          <w:rFonts w:ascii="Arial" w:hAnsi="Arial" w:cs="Arial"/>
          <w:noProof/>
          <w:color w:val="0E101A"/>
          <w:sz w:val="22"/>
          <w:szCs w:val="22"/>
        </w:rPr>
        <mc:AlternateContent>
          <mc:Choice Requires="wps">
            <w:drawing>
              <wp:anchor distT="0" distB="0" distL="114300" distR="114300" simplePos="0" relativeHeight="251668480" behindDoc="0" locked="0" layoutInCell="1" allowOverlap="1" wp14:anchorId="63BFF70B" wp14:editId="1FCF2C21">
                <wp:simplePos x="0" y="0"/>
                <wp:positionH relativeFrom="column">
                  <wp:posOffset>1943100</wp:posOffset>
                </wp:positionH>
                <wp:positionV relativeFrom="paragraph">
                  <wp:posOffset>116840</wp:posOffset>
                </wp:positionV>
                <wp:extent cx="1371600" cy="342900"/>
                <wp:effectExtent l="0" t="0" r="0" b="12700"/>
                <wp:wrapSquare wrapText="bothSides"/>
                <wp:docPr id="20" name="Text Box 20"/>
                <wp:cNvGraphicFramePr/>
                <a:graphic xmlns:a="http://schemas.openxmlformats.org/drawingml/2006/main">
                  <a:graphicData uri="http://schemas.microsoft.com/office/word/2010/wordprocessingShape">
                    <wps:wsp>
                      <wps:cNvSpPr txBox="1"/>
                      <wps:spPr>
                        <a:xfrm>
                          <a:off x="0" y="0"/>
                          <a:ext cx="13716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4E13A11" w14:textId="0D82EB68" w:rsidR="00AE3201" w:rsidRPr="006B45C7" w:rsidRDefault="00AE3201">
                            <w:pPr>
                              <w:rPr>
                                <w:rFonts w:ascii="Arial" w:hAnsi="Arial" w:cs="Arial"/>
                                <w:sz w:val="22"/>
                                <w:szCs w:val="22"/>
                              </w:rPr>
                            </w:pPr>
                            <w:r w:rsidRPr="006B45C7">
                              <w:rPr>
                                <w:rFonts w:ascii="Arial" w:hAnsi="Arial" w:cs="Arial"/>
                                <w:sz w:val="22"/>
                                <w:szCs w:val="22"/>
                              </w:rPr>
                              <w:t>Source: the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20" o:spid="_x0000_s1026" type="#_x0000_t202" style="position:absolute;margin-left:153pt;margin-top:9.2pt;width:108pt;height:2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" filled="f" stroked="f">
                <v:textbox>
                  <w:txbxContent>
                    <w:p w14:paraId="74E13A11" w14:textId="0D82EB68" w:rsidR="00AE3201" w:rsidRPr="006B45C7" w:rsidRDefault="00AE3201">
                      <w:pPr>
                        <w:rPr>
                          <w:rFonts w:ascii="Arial" w:hAnsi="Arial" w:cs="Arial"/>
                          <w:sz w:val="22"/>
                          <w:szCs w:val="22"/>
                        </w:rPr>
                      </w:pPr>
                      <w:r w:rsidRPr="006B45C7">
                        <w:rPr>
                          <w:rFonts w:ascii="Arial" w:hAnsi="Arial" w:cs="Arial"/>
                          <w:sz w:val="22"/>
                          <w:szCs w:val="22"/>
                        </w:rPr>
                        <w:t>Source: the author</w:t>
                      </w:r>
                    </w:p>
                  </w:txbxContent>
                </v:textbox>
                <w10:wrap type="square"/>
              </v:shape>
            </w:pict>
          </mc:Fallback>
        </mc:AlternateContent>
      </w:r>
    </w:p>
    <w:p w14:paraId="3CEDAF89" w14:textId="77777777" w:rsidR="006B45C7" w:rsidRDefault="006B45C7" w:rsidP="00221DE6">
      <w:pPr>
        <w:spacing w:line="360" w:lineRule="auto"/>
        <w:rPr>
          <w:rFonts w:ascii="Arial" w:hAnsi="Arial" w:cs="Arial"/>
          <w:color w:val="0E101A"/>
          <w:sz w:val="22"/>
          <w:szCs w:val="22"/>
          <w:lang w:val="en-GB"/>
        </w:rPr>
      </w:pPr>
    </w:p>
    <w:p w14:paraId="0573E3FA" w14:textId="04C5E58F" w:rsidR="006B45C7" w:rsidRDefault="006B45C7" w:rsidP="00221DE6">
      <w:pPr>
        <w:spacing w:line="360" w:lineRule="auto"/>
        <w:rPr>
          <w:rFonts w:ascii="Arial" w:hAnsi="Arial" w:cs="Arial"/>
          <w:color w:val="0E101A"/>
          <w:sz w:val="22"/>
          <w:szCs w:val="22"/>
          <w:lang w:val="en-GB"/>
        </w:rPr>
      </w:pPr>
    </w:p>
    <w:p w14:paraId="2A1749C9" w14:textId="0B471B85" w:rsidR="00614FC5" w:rsidRDefault="00221DE6" w:rsidP="00221DE6">
      <w:pPr>
        <w:spacing w:line="360" w:lineRule="auto"/>
        <w:rPr>
          <w:rFonts w:ascii="Arial" w:hAnsi="Arial" w:cs="Arial"/>
          <w:color w:val="0E101A"/>
          <w:sz w:val="22"/>
          <w:szCs w:val="22"/>
          <w:lang w:val="en-GB"/>
        </w:rPr>
      </w:pPr>
      <w:r w:rsidRPr="00221DE6">
        <w:rPr>
          <w:rFonts w:ascii="Arial" w:hAnsi="Arial" w:cs="Arial"/>
          <w:color w:val="0E101A"/>
          <w:sz w:val="22"/>
          <w:szCs w:val="22"/>
          <w:lang w:val="en-GB"/>
        </w:rPr>
        <w:t>The second aspect of the project must discuss the deliverables that will result from the efforts. This component will consist of two main parts: a timetable of deliverables and a work breakdown structure. Additionally, each deliverable will require a specification sheet that details the features, quality level, and regulatory requirements (Morpus, 2020). </w:t>
      </w:r>
    </w:p>
    <w:p w14:paraId="0FF2D7E4" w14:textId="77777777" w:rsidR="00C302DC" w:rsidRPr="00CE37A7" w:rsidRDefault="00221DE6" w:rsidP="00CE37A7">
      <w:pPr>
        <w:spacing w:line="360" w:lineRule="auto"/>
        <w:rPr>
          <w:rFonts w:ascii="Arial" w:hAnsi="Arial" w:cs="Arial"/>
          <w:color w:val="0E101A"/>
          <w:sz w:val="22"/>
          <w:szCs w:val="22"/>
          <w:lang w:val="en-GB"/>
        </w:rPr>
      </w:pPr>
      <w:r w:rsidRPr="00221DE6">
        <w:rPr>
          <w:rFonts w:ascii="Arial" w:hAnsi="Arial" w:cs="Arial"/>
          <w:color w:val="0E101A"/>
          <w:sz w:val="22"/>
          <w:szCs w:val="22"/>
          <w:lang w:val="en-GB"/>
        </w:rPr>
        <w:t>Furthermore, time or schedule is another crucial element. To better understand the project's timeline, it's important to recognize milestones or significant points along the way. Milestones deliver actual products or complete specific aspects of the work, or they may be external occurrences that affect our strategy (Lecturer, 2021).</w:t>
      </w:r>
      <w:r w:rsidR="00153C8E">
        <w:rPr>
          <w:rFonts w:ascii="Arial" w:hAnsi="Arial" w:cs="Arial"/>
          <w:color w:val="0E101A"/>
          <w:sz w:val="22"/>
          <w:szCs w:val="22"/>
          <w:lang w:val="en-GB"/>
        </w:rPr>
        <w:t xml:space="preserve"> </w:t>
      </w:r>
      <w:r w:rsidR="00153C8E" w:rsidRPr="00153C8E">
        <w:rPr>
          <w:rFonts w:ascii="Arial" w:hAnsi="Arial" w:cs="Arial"/>
          <w:color w:val="0E101A"/>
          <w:sz w:val="22"/>
          <w:szCs w:val="22"/>
          <w:lang w:val="en-GB"/>
        </w:rPr>
        <w:t xml:space="preserve">A milestone is a particular point in the life cycle of a project used to track progress toward the project's ultimate target (Wrike, n.d.). </w:t>
      </w:r>
      <w:r w:rsidR="00153C8E">
        <w:rPr>
          <w:rFonts w:ascii="Arial" w:hAnsi="Arial" w:cs="Arial"/>
          <w:color w:val="0E101A"/>
          <w:sz w:val="22"/>
          <w:szCs w:val="22"/>
          <w:lang w:val="en-GB"/>
        </w:rPr>
        <w:t xml:space="preserve">Besides, </w:t>
      </w:r>
      <w:r w:rsidR="00153C8E" w:rsidRPr="00153C8E">
        <w:rPr>
          <w:rFonts w:ascii="Arial" w:hAnsi="Arial" w:cs="Arial"/>
          <w:color w:val="0E101A"/>
          <w:sz w:val="22"/>
          <w:szCs w:val="22"/>
          <w:lang w:val="en-GB"/>
        </w:rPr>
        <w:t xml:space="preserve">Milestones are used in project management to indicate the start and end dates of a project, external feedback or input, budget checks, and the submission of a significant deliverable, among other things (Wrike, n.d.). Moreover, a milestone is a reference point within a project that denotes a significant event or a branching decision point. While the final deliverable or product is an important milestone, many other milestones can assist in moving the project forward smoothly. In project management, an example of a </w:t>
      </w:r>
      <w:r w:rsidR="00153C8E" w:rsidRPr="00CE37A7">
        <w:rPr>
          <w:rFonts w:ascii="Arial" w:hAnsi="Arial" w:cs="Arial"/>
          <w:color w:val="0E101A"/>
          <w:sz w:val="22"/>
          <w:szCs w:val="22"/>
          <w:lang w:val="en-GB"/>
        </w:rPr>
        <w:t xml:space="preserve">landmark may be the stages of the </w:t>
      </w:r>
      <w:r w:rsidR="00C302DC" w:rsidRPr="00CE37A7">
        <w:rPr>
          <w:rFonts w:ascii="Arial" w:hAnsi="Arial" w:cs="Arial"/>
          <w:color w:val="0E101A"/>
          <w:sz w:val="22"/>
          <w:szCs w:val="22"/>
          <w:lang w:val="en-GB"/>
        </w:rPr>
        <w:t>projects</w:t>
      </w:r>
      <w:r w:rsidR="00153C8E" w:rsidRPr="00CE37A7">
        <w:rPr>
          <w:rFonts w:ascii="Arial" w:hAnsi="Arial" w:cs="Arial"/>
          <w:color w:val="0E101A"/>
          <w:sz w:val="22"/>
          <w:szCs w:val="22"/>
          <w:lang w:val="en-GB"/>
        </w:rPr>
        <w:t xml:space="preserve"> start and end dates, obtai</w:t>
      </w:r>
      <w:r w:rsidR="00C302DC" w:rsidRPr="00CE37A7">
        <w:rPr>
          <w:rFonts w:ascii="Arial" w:hAnsi="Arial" w:cs="Arial"/>
          <w:color w:val="0E101A"/>
          <w:sz w:val="22"/>
          <w:szCs w:val="22"/>
          <w:lang w:val="en-GB"/>
        </w:rPr>
        <w:t>ning a stakeholder's approval, d</w:t>
      </w:r>
      <w:r w:rsidR="00153C8E" w:rsidRPr="00CE37A7">
        <w:rPr>
          <w:rFonts w:ascii="Arial" w:hAnsi="Arial" w:cs="Arial"/>
          <w:color w:val="0E101A"/>
          <w:sz w:val="22"/>
          <w:szCs w:val="22"/>
          <w:lang w:val="en-GB"/>
        </w:rPr>
        <w:t>eliverables, meetings, or critical activities.</w:t>
      </w:r>
      <w:r w:rsidRPr="00CE37A7">
        <w:rPr>
          <w:rFonts w:ascii="Arial" w:hAnsi="Arial" w:cs="Arial"/>
          <w:color w:val="0E101A"/>
          <w:sz w:val="22"/>
          <w:szCs w:val="22"/>
          <w:lang w:val="en-GB"/>
        </w:rPr>
        <w:t xml:space="preserve"> </w:t>
      </w:r>
    </w:p>
    <w:p w14:paraId="5FCC4D86" w14:textId="141A0C9E" w:rsidR="00C302DC" w:rsidRPr="00AE3201" w:rsidRDefault="00C302DC" w:rsidP="00CE37A7">
      <w:pPr>
        <w:spacing w:line="360" w:lineRule="auto"/>
        <w:rPr>
          <w:rFonts w:ascii="Arial" w:eastAsia="Times New Roman" w:hAnsi="Arial" w:cs="Arial"/>
          <w:sz w:val="22"/>
          <w:szCs w:val="22"/>
          <w:lang w:val="en-GB"/>
        </w:rPr>
      </w:pPr>
      <w:r w:rsidRPr="00AE3201">
        <w:rPr>
          <w:rFonts w:ascii="Arial" w:hAnsi="Arial" w:cs="Arial"/>
          <w:color w:val="0E101A"/>
          <w:sz w:val="22"/>
          <w:szCs w:val="22"/>
          <w:lang w:val="en-GB"/>
        </w:rPr>
        <w:t>Moving forward, i</w:t>
      </w:r>
      <w:r w:rsidR="00221DE6" w:rsidRPr="00AE3201">
        <w:rPr>
          <w:rFonts w:ascii="Arial" w:hAnsi="Arial" w:cs="Arial"/>
          <w:color w:val="0E101A"/>
          <w:sz w:val="22"/>
          <w:szCs w:val="22"/>
          <w:lang w:val="en-GB"/>
        </w:rPr>
        <w:t>n addition to time, a successful plan requires a budget, which can be built using a cost breakdown framework.</w:t>
      </w:r>
      <w:r w:rsidR="00CE37A7" w:rsidRPr="00AE3201">
        <w:rPr>
          <w:rFonts w:ascii="Arial" w:hAnsi="Arial" w:cs="Arial"/>
          <w:color w:val="0E101A"/>
          <w:sz w:val="22"/>
          <w:szCs w:val="22"/>
          <w:lang w:val="en-GB"/>
        </w:rPr>
        <w:t xml:space="preserve"> A cost-benefit analysis is a technique used by companies to evaluate decisions, processes, and programs and assign value to intangible assets </w:t>
      </w:r>
      <w:r w:rsidR="00CE37A7" w:rsidRPr="00AE3201">
        <w:rPr>
          <w:rFonts w:ascii="Arial" w:eastAsia="Times New Roman" w:hAnsi="Arial" w:cs="Arial"/>
          <w:color w:val="000000"/>
          <w:sz w:val="22"/>
          <w:szCs w:val="22"/>
          <w:shd w:val="clear" w:color="auto" w:fill="FFFFFF"/>
          <w:lang w:val="en-GB"/>
        </w:rPr>
        <w:t>(Weller, 2016)</w:t>
      </w:r>
      <w:r w:rsidR="00CE37A7" w:rsidRPr="00AE3201">
        <w:rPr>
          <w:rFonts w:ascii="Arial" w:eastAsia="Times New Roman" w:hAnsi="Arial" w:cs="Arial"/>
          <w:sz w:val="22"/>
          <w:szCs w:val="22"/>
          <w:lang w:val="en-GB"/>
        </w:rPr>
        <w:t>.</w:t>
      </w:r>
      <w:r w:rsidR="00CE37A7" w:rsidRPr="00AE3201">
        <w:rPr>
          <w:rFonts w:ascii="Arial" w:hAnsi="Arial" w:cs="Arial"/>
          <w:color w:val="0E101A"/>
          <w:sz w:val="22"/>
          <w:szCs w:val="22"/>
          <w:lang w:val="en-GB"/>
        </w:rPr>
        <w:t xml:space="preserve"> Defining both benefits and costs of an intervention and subtracting costs from the services construct the model. When done, a cost-benefit analysis produces objective findings that can be used to reach fair conclusions about the viability and advisability of a particular decision or circumstance </w:t>
      </w:r>
      <w:r w:rsidR="00CE37A7" w:rsidRPr="00AE3201">
        <w:rPr>
          <w:rFonts w:ascii="Arial" w:eastAsia="Times New Roman" w:hAnsi="Arial" w:cs="Arial"/>
          <w:color w:val="000000"/>
          <w:sz w:val="22"/>
          <w:szCs w:val="22"/>
          <w:shd w:val="clear" w:color="auto" w:fill="FFFFFF"/>
          <w:lang w:val="en-GB"/>
        </w:rPr>
        <w:t>(Weller, 2016)</w:t>
      </w:r>
      <w:r w:rsidR="00CE37A7" w:rsidRPr="00AE3201">
        <w:rPr>
          <w:rFonts w:ascii="Arial" w:hAnsi="Arial" w:cs="Arial"/>
          <w:color w:val="0E101A"/>
          <w:sz w:val="22"/>
          <w:szCs w:val="22"/>
          <w:lang w:val="en-GB"/>
        </w:rPr>
        <w:t>.</w:t>
      </w:r>
      <w:r w:rsidR="00AE3201" w:rsidRPr="00AE3201">
        <w:rPr>
          <w:rFonts w:ascii="Arial" w:hAnsi="Arial" w:cs="Arial"/>
          <w:color w:val="0E101A"/>
          <w:sz w:val="22"/>
          <w:szCs w:val="22"/>
          <w:lang w:val="en-GB"/>
        </w:rPr>
        <w:t xml:space="preserve"> Although there is no standard method for conducting a cost-benefit analysis, there are a few common elements that almost all studies would include. The five fundamental steps in conducting cost-benefit research are: Create a framework outlining the analysis's parameters, classify cost and advantages according to their nature and intended use, Calculate the costs and benefits of a project or program over its estimated life, Utilize aggregate data to compare prices and services and analyse the findings making a final, well-informed recommendation </w:t>
      </w:r>
      <w:r w:rsidR="00AE3201" w:rsidRPr="00AE3201">
        <w:rPr>
          <w:rFonts w:ascii="Arial" w:eastAsia="Times New Roman" w:hAnsi="Arial" w:cs="Arial"/>
          <w:color w:val="000000"/>
          <w:sz w:val="22"/>
          <w:szCs w:val="22"/>
          <w:shd w:val="clear" w:color="auto" w:fill="FFFFFF"/>
          <w:lang w:val="en-GB"/>
        </w:rPr>
        <w:t>(Weller, 2016)</w:t>
      </w:r>
      <w:r w:rsidR="00AE3201">
        <w:rPr>
          <w:rFonts w:ascii="Arial" w:eastAsia="Times New Roman" w:hAnsi="Arial" w:cs="Arial"/>
          <w:sz w:val="22"/>
          <w:szCs w:val="22"/>
          <w:lang w:val="en-GB"/>
        </w:rPr>
        <w:t>.</w:t>
      </w:r>
    </w:p>
    <w:p w14:paraId="012BF73B" w14:textId="58EEC803" w:rsidR="0086090F" w:rsidRPr="0086090F" w:rsidRDefault="00221DE6" w:rsidP="00CE37A7">
      <w:pPr>
        <w:spacing w:line="360" w:lineRule="auto"/>
        <w:rPr>
          <w:rFonts w:ascii="Arial" w:hAnsi="Arial" w:cs="Arial"/>
          <w:color w:val="0E101A"/>
          <w:sz w:val="22"/>
          <w:szCs w:val="22"/>
          <w:lang w:val="en-GB"/>
        </w:rPr>
      </w:pPr>
      <w:r w:rsidRPr="00CE37A7">
        <w:rPr>
          <w:rFonts w:ascii="Arial" w:hAnsi="Arial" w:cs="Arial"/>
          <w:color w:val="0E101A"/>
          <w:sz w:val="22"/>
          <w:szCs w:val="22"/>
          <w:lang w:val="en-GB"/>
        </w:rPr>
        <w:t>A quality plan is now the fifth component of a project. This section details how the consistency of all deliverables meets the norm</w:t>
      </w:r>
      <w:r w:rsidRPr="00221DE6">
        <w:rPr>
          <w:rFonts w:ascii="Arial" w:hAnsi="Arial" w:cs="Arial"/>
          <w:color w:val="0E101A"/>
          <w:sz w:val="22"/>
          <w:szCs w:val="22"/>
          <w:lang w:val="en-GB"/>
        </w:rPr>
        <w:t>.</w:t>
      </w:r>
      <w:r w:rsidR="00013C71">
        <w:rPr>
          <w:rFonts w:ascii="Arial" w:hAnsi="Arial" w:cs="Arial"/>
          <w:color w:val="0E101A"/>
          <w:sz w:val="22"/>
          <w:szCs w:val="22"/>
          <w:lang w:val="en-GB"/>
        </w:rPr>
        <w:t xml:space="preserve"> </w:t>
      </w:r>
      <w:r w:rsidRPr="00221DE6">
        <w:rPr>
          <w:rFonts w:ascii="Arial" w:hAnsi="Arial" w:cs="Arial"/>
          <w:color w:val="0E101A"/>
          <w:sz w:val="22"/>
          <w:szCs w:val="22"/>
          <w:lang w:val="en-GB"/>
        </w:rPr>
        <w:t xml:space="preserve">Along with a quality plan, the schedule is another fundamental aspect of the project. At this stage, the best analytical tool to use would be a Gantt </w:t>
      </w:r>
      <w:r w:rsidR="00AC4CB7" w:rsidRPr="00221DE6">
        <w:rPr>
          <w:rFonts w:ascii="Arial" w:hAnsi="Arial" w:cs="Arial"/>
          <w:color w:val="0E101A"/>
          <w:sz w:val="22"/>
          <w:szCs w:val="22"/>
          <w:lang w:val="en-GB"/>
        </w:rPr>
        <w:t>chart</w:t>
      </w:r>
      <w:r w:rsidRPr="00221DE6">
        <w:rPr>
          <w:rFonts w:ascii="Arial" w:hAnsi="Arial" w:cs="Arial"/>
          <w:color w:val="0E101A"/>
          <w:sz w:val="22"/>
          <w:szCs w:val="22"/>
          <w:lang w:val="en-GB"/>
        </w:rPr>
        <w:t>. A Gantt map is a project management technique that can assist in organizing and scheduling projects of any scale but is especially useful for simplifying complex projects (What Is A Gantt Chart? | Definition &amp; Examples | APM, n.d.).</w:t>
      </w:r>
      <w:r w:rsidR="0086090F">
        <w:rPr>
          <w:rFonts w:ascii="Arial" w:hAnsi="Arial" w:cs="Arial"/>
          <w:color w:val="0E101A"/>
          <w:sz w:val="22"/>
          <w:szCs w:val="22"/>
          <w:lang w:val="en-GB"/>
        </w:rPr>
        <w:t xml:space="preserve"> </w:t>
      </w:r>
      <w:r w:rsidR="0086090F" w:rsidRPr="0086090F">
        <w:rPr>
          <w:rFonts w:ascii="Arial" w:hAnsi="Arial" w:cs="Arial"/>
          <w:color w:val="0E101A"/>
          <w:sz w:val="22"/>
          <w:szCs w:val="22"/>
          <w:lang w:val="en-GB"/>
        </w:rPr>
        <w:t>Reading a Gantt chart gives insights into understanding how the various components work together to form a Gantt chart (TeamGantt, 2021). Indeed, there are many necessary features in a Gratt map that are critical to gain a deeper understanding. For example, a task list is a record of jobs that run vertically down the Gantt chart's left side and can be organized into groups and subgroups. Horizontally across the top of the Gantt map, the timeline displays months, weeks, days, and years. A vertical line represents the dateline on the Gantt chart that indicates the current date.</w:t>
      </w:r>
    </w:p>
    <w:p w14:paraId="27F2E023" w14:textId="3385F7FB" w:rsidR="00B94123" w:rsidRDefault="0086090F" w:rsidP="0086090F">
      <w:pPr>
        <w:spacing w:line="360" w:lineRule="auto"/>
        <w:rPr>
          <w:rFonts w:ascii="Arial" w:hAnsi="Arial" w:cs="Arial"/>
          <w:color w:val="0E101A"/>
          <w:sz w:val="22"/>
          <w:szCs w:val="22"/>
          <w:lang w:val="en-GB"/>
        </w:rPr>
      </w:pPr>
      <w:r w:rsidRPr="0086090F">
        <w:rPr>
          <w:rFonts w:ascii="Arial" w:hAnsi="Arial" w:cs="Arial"/>
          <w:color w:val="0E101A"/>
          <w:sz w:val="22"/>
          <w:szCs w:val="22"/>
          <w:lang w:val="en-GB"/>
        </w:rPr>
        <w:t>Moreover, the Horizontal markers on the Gantt chart's right side represent tasks and show their development, length, and start and end dates. Yellow diamonds denote significant events, dates, actions, and deliverables. The dependencies are light grey lines connecting activities that must occur in a particular order (TeamGantt, 2021).</w:t>
      </w:r>
    </w:p>
    <w:p w14:paraId="2A9FEC18" w14:textId="1720FB69" w:rsidR="00013C71" w:rsidRPr="00013C71" w:rsidRDefault="00221DE6" w:rsidP="00013C71">
      <w:pPr>
        <w:pStyle w:val="NormalWeb"/>
        <w:spacing w:before="0" w:beforeAutospacing="0" w:after="0" w:afterAutospacing="0" w:line="360" w:lineRule="auto"/>
        <w:rPr>
          <w:rFonts w:ascii="Arial" w:hAnsi="Arial" w:cs="Arial"/>
          <w:color w:val="0E101A"/>
          <w:sz w:val="22"/>
          <w:szCs w:val="22"/>
        </w:rPr>
      </w:pPr>
      <w:r w:rsidRPr="00013C71">
        <w:rPr>
          <w:rFonts w:ascii="Arial" w:hAnsi="Arial" w:cs="Arial"/>
          <w:color w:val="0E101A"/>
          <w:sz w:val="22"/>
          <w:szCs w:val="22"/>
        </w:rPr>
        <w:t xml:space="preserve">Project management timelines and tasks are converted to a horizontal bar map, which displays the start and end dates, scheduling, deadlines, and the percentage of the job accomplished at each point. To construct a map, one must first identify all of the individual tasks necessary to complete the project, as well as </w:t>
      </w:r>
      <w:r w:rsidR="00AC4CB7" w:rsidRPr="00013C71">
        <w:rPr>
          <w:rFonts w:ascii="Arial" w:hAnsi="Arial" w:cs="Arial"/>
          <w:color w:val="0E101A"/>
          <w:sz w:val="22"/>
          <w:szCs w:val="22"/>
        </w:rPr>
        <w:t>estimation</w:t>
      </w:r>
      <w:r w:rsidRPr="00013C71">
        <w:rPr>
          <w:rFonts w:ascii="Arial" w:hAnsi="Arial" w:cs="Arial"/>
          <w:color w:val="0E101A"/>
          <w:sz w:val="22"/>
          <w:szCs w:val="22"/>
        </w:rPr>
        <w:t xml:space="preserve"> of how long each task will take and which tasks are interdependent (Gantt Charts: Planning and Scheduling Team Projects, n.d.). Hence, the project manager can see the impact of adding resources or reducing the reach on the end date. The act of compiling this information enables a project manager to concentrate on the critical components of the project and begin establishing a reasonable schedule for completion</w:t>
      </w:r>
      <w:r w:rsidR="00AC4CB7" w:rsidRPr="00013C71">
        <w:rPr>
          <w:rFonts w:ascii="Arial" w:hAnsi="Arial" w:cs="Arial"/>
          <w:color w:val="0E101A"/>
          <w:sz w:val="22"/>
          <w:szCs w:val="22"/>
        </w:rPr>
        <w:t xml:space="preserve"> </w:t>
      </w:r>
      <w:r w:rsidRPr="00013C71">
        <w:rPr>
          <w:rFonts w:ascii="Arial" w:hAnsi="Arial" w:cs="Arial"/>
          <w:color w:val="0E101A"/>
          <w:sz w:val="22"/>
          <w:szCs w:val="22"/>
        </w:rPr>
        <w:t>(What Is A Gantt Chart? | Definition &amp; Examples | APM, n.d.). This is beneficial for keeping projects on track when a large team and many stakeholders are involved and the scope of work shifts.</w:t>
      </w:r>
      <w:r w:rsidR="00013C71" w:rsidRPr="00013C71">
        <w:rPr>
          <w:rFonts w:ascii="Arial" w:hAnsi="Arial" w:cs="Arial"/>
          <w:color w:val="0E101A"/>
          <w:sz w:val="22"/>
          <w:szCs w:val="22"/>
        </w:rPr>
        <w:t xml:space="preserve"> In this project, the main tasks are</w:t>
      </w:r>
      <w:r w:rsidR="00013C71">
        <w:rPr>
          <w:rFonts w:ascii="Arial" w:hAnsi="Arial" w:cs="Arial"/>
          <w:color w:val="0E101A"/>
          <w:sz w:val="22"/>
          <w:szCs w:val="22"/>
        </w:rPr>
        <w:t xml:space="preserve"> five with other subcategories:</w:t>
      </w:r>
    </w:p>
    <w:p w14:paraId="54312A49" w14:textId="77777777" w:rsidR="00013C71" w:rsidRPr="00013C71" w:rsidRDefault="00013C71" w:rsidP="00013C71">
      <w:pPr>
        <w:numPr>
          <w:ilvl w:val="0"/>
          <w:numId w:val="3"/>
        </w:numPr>
        <w:spacing w:line="360" w:lineRule="auto"/>
        <w:rPr>
          <w:rFonts w:ascii="Arial" w:eastAsia="Times New Roman" w:hAnsi="Arial" w:cs="Arial"/>
          <w:color w:val="0E101A"/>
          <w:sz w:val="22"/>
          <w:szCs w:val="22"/>
          <w:lang w:val="en-GB"/>
        </w:rPr>
      </w:pPr>
      <w:r w:rsidRPr="00013C71">
        <w:rPr>
          <w:rFonts w:ascii="Arial" w:eastAsia="Times New Roman" w:hAnsi="Arial" w:cs="Arial"/>
          <w:color w:val="0E101A"/>
          <w:sz w:val="22"/>
          <w:szCs w:val="22"/>
          <w:lang w:val="en-GB"/>
        </w:rPr>
        <w:t>Planning and preparation for start-up</w:t>
      </w:r>
    </w:p>
    <w:p w14:paraId="7D301CFD" w14:textId="77777777" w:rsidR="00013C71" w:rsidRPr="00013C71" w:rsidRDefault="00013C71" w:rsidP="00013C71">
      <w:pPr>
        <w:numPr>
          <w:ilvl w:val="0"/>
          <w:numId w:val="3"/>
        </w:numPr>
        <w:spacing w:line="360" w:lineRule="auto"/>
        <w:rPr>
          <w:rFonts w:ascii="Arial" w:eastAsia="Times New Roman" w:hAnsi="Arial" w:cs="Arial"/>
          <w:color w:val="0E101A"/>
          <w:sz w:val="22"/>
          <w:szCs w:val="22"/>
          <w:lang w:val="en-GB"/>
        </w:rPr>
      </w:pPr>
      <w:r w:rsidRPr="00013C71">
        <w:rPr>
          <w:rFonts w:ascii="Arial" w:eastAsia="Times New Roman" w:hAnsi="Arial" w:cs="Arial"/>
          <w:color w:val="0E101A"/>
          <w:sz w:val="22"/>
          <w:szCs w:val="22"/>
          <w:lang w:val="en-GB"/>
        </w:rPr>
        <w:t>Site check</w:t>
      </w:r>
    </w:p>
    <w:p w14:paraId="39D51A62" w14:textId="77777777" w:rsidR="00013C71" w:rsidRPr="00013C71" w:rsidRDefault="00013C71" w:rsidP="00013C71">
      <w:pPr>
        <w:numPr>
          <w:ilvl w:val="0"/>
          <w:numId w:val="3"/>
        </w:numPr>
        <w:spacing w:line="360" w:lineRule="auto"/>
        <w:rPr>
          <w:rFonts w:ascii="Arial" w:eastAsia="Times New Roman" w:hAnsi="Arial" w:cs="Arial"/>
          <w:color w:val="0E101A"/>
          <w:sz w:val="22"/>
          <w:szCs w:val="22"/>
          <w:lang w:val="en-GB"/>
        </w:rPr>
      </w:pPr>
      <w:r w:rsidRPr="00013C71">
        <w:rPr>
          <w:rFonts w:ascii="Arial" w:eastAsia="Times New Roman" w:hAnsi="Arial" w:cs="Arial"/>
          <w:color w:val="0E101A"/>
          <w:sz w:val="22"/>
          <w:szCs w:val="22"/>
          <w:lang w:val="en-GB"/>
        </w:rPr>
        <w:t>Update food hygiene policy</w:t>
      </w:r>
    </w:p>
    <w:p w14:paraId="3F6200D6" w14:textId="18EF9C70" w:rsidR="00013C71" w:rsidRPr="00013C71" w:rsidRDefault="00013C71" w:rsidP="00013C71">
      <w:pPr>
        <w:numPr>
          <w:ilvl w:val="0"/>
          <w:numId w:val="3"/>
        </w:numPr>
        <w:spacing w:line="360" w:lineRule="auto"/>
        <w:rPr>
          <w:rFonts w:ascii="Arial" w:eastAsia="Times New Roman" w:hAnsi="Arial" w:cs="Arial"/>
          <w:color w:val="0E101A"/>
          <w:sz w:val="22"/>
          <w:szCs w:val="22"/>
          <w:lang w:val="en-GB"/>
        </w:rPr>
      </w:pPr>
      <w:r w:rsidRPr="00013C71">
        <w:rPr>
          <w:rFonts w:ascii="Arial" w:eastAsia="Times New Roman" w:hAnsi="Arial" w:cs="Arial"/>
          <w:color w:val="0E101A"/>
          <w:sz w:val="22"/>
          <w:szCs w:val="22"/>
          <w:lang w:val="en-GB"/>
        </w:rPr>
        <w:t>Personal hygiene procedures</w:t>
      </w:r>
    </w:p>
    <w:p w14:paraId="2DC6E66A" w14:textId="77777777" w:rsidR="00013C71" w:rsidRPr="00013C71" w:rsidRDefault="00013C71" w:rsidP="00013C71">
      <w:pPr>
        <w:numPr>
          <w:ilvl w:val="0"/>
          <w:numId w:val="3"/>
        </w:numPr>
        <w:spacing w:line="360" w:lineRule="auto"/>
        <w:rPr>
          <w:rFonts w:ascii="Arial" w:eastAsia="Times New Roman" w:hAnsi="Arial" w:cs="Arial"/>
          <w:color w:val="0E101A"/>
          <w:sz w:val="22"/>
          <w:szCs w:val="22"/>
          <w:lang w:val="en-GB"/>
        </w:rPr>
      </w:pPr>
      <w:r w:rsidRPr="00013C71">
        <w:rPr>
          <w:rFonts w:ascii="Arial" w:eastAsia="Times New Roman" w:hAnsi="Arial" w:cs="Arial"/>
          <w:color w:val="0E101A"/>
          <w:sz w:val="22"/>
          <w:szCs w:val="22"/>
          <w:lang w:val="en-GB"/>
        </w:rPr>
        <w:t>Social distancing Measures</w:t>
      </w:r>
    </w:p>
    <w:p w14:paraId="72BB95F5" w14:textId="633AF6D8" w:rsidR="00740344" w:rsidRPr="00013C71" w:rsidRDefault="00740344" w:rsidP="00013C71">
      <w:pPr>
        <w:spacing w:line="360" w:lineRule="auto"/>
        <w:rPr>
          <w:rFonts w:ascii="Arial" w:hAnsi="Arial" w:cs="Arial"/>
          <w:color w:val="0E101A"/>
          <w:sz w:val="22"/>
          <w:szCs w:val="22"/>
          <w:lang w:val="en-GB"/>
        </w:rPr>
      </w:pPr>
    </w:p>
    <w:p w14:paraId="2174D13D" w14:textId="1146E81C" w:rsidR="00740344" w:rsidRDefault="00013C71" w:rsidP="00221DE6">
      <w:pPr>
        <w:spacing w:line="360" w:lineRule="auto"/>
        <w:rPr>
          <w:rFonts w:ascii="Arial" w:hAnsi="Arial" w:cs="Arial"/>
          <w:color w:val="0E101A"/>
          <w:sz w:val="22"/>
          <w:szCs w:val="22"/>
          <w:lang w:val="en-GB"/>
        </w:rPr>
      </w:pPr>
      <w:r>
        <w:rPr>
          <w:rFonts w:ascii="Arial" w:hAnsi="Arial" w:cs="Arial"/>
          <w:noProof/>
          <w:color w:val="0E101A"/>
          <w:sz w:val="22"/>
          <w:szCs w:val="22"/>
        </w:rPr>
        <w:drawing>
          <wp:inline distT="0" distB="0" distL="0" distR="0" wp14:anchorId="3C3804F8" wp14:editId="4C237EE7">
            <wp:extent cx="5270500" cy="2044700"/>
            <wp:effectExtent l="0" t="0" r="12700" b="12700"/>
            <wp:docPr id="2" name="Picture 2" descr="Untitled:Users:carlottacantone:Desktop:Screen Shot 2021-04-27 at 19.35.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titled:Users:carlottacantone:Desktop:Screen Shot 2021-04-27 at 19.35.28.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0500" cy="2044700"/>
                    </a:xfrm>
                    <a:prstGeom prst="rect">
                      <a:avLst/>
                    </a:prstGeom>
                    <a:noFill/>
                    <a:ln>
                      <a:noFill/>
                    </a:ln>
                  </pic:spPr>
                </pic:pic>
              </a:graphicData>
            </a:graphic>
          </wp:inline>
        </w:drawing>
      </w:r>
    </w:p>
    <w:p w14:paraId="59529E74" w14:textId="3B5135E0" w:rsidR="00013C71" w:rsidRDefault="00013C71" w:rsidP="00221DE6">
      <w:pPr>
        <w:spacing w:line="360" w:lineRule="auto"/>
        <w:rPr>
          <w:rFonts w:ascii="Arial" w:hAnsi="Arial" w:cs="Arial"/>
          <w:color w:val="0E101A"/>
          <w:sz w:val="22"/>
          <w:szCs w:val="22"/>
          <w:lang w:val="en-GB"/>
        </w:rPr>
      </w:pPr>
      <w:r>
        <w:rPr>
          <w:rFonts w:ascii="Arial" w:hAnsi="Arial" w:cs="Arial"/>
          <w:noProof/>
          <w:color w:val="0E101A"/>
          <w:sz w:val="22"/>
          <w:szCs w:val="22"/>
        </w:rPr>
        <mc:AlternateContent>
          <mc:Choice Requires="wps">
            <w:drawing>
              <wp:anchor distT="0" distB="0" distL="114300" distR="114300" simplePos="0" relativeHeight="251659264" behindDoc="0" locked="0" layoutInCell="1" allowOverlap="1" wp14:anchorId="6427F5A4" wp14:editId="544F2987">
                <wp:simplePos x="0" y="0"/>
                <wp:positionH relativeFrom="column">
                  <wp:posOffset>1714500</wp:posOffset>
                </wp:positionH>
                <wp:positionV relativeFrom="paragraph">
                  <wp:posOffset>36830</wp:posOffset>
                </wp:positionV>
                <wp:extent cx="1257300" cy="342900"/>
                <wp:effectExtent l="0" t="0" r="0" b="12700"/>
                <wp:wrapSquare wrapText="bothSides"/>
                <wp:docPr id="3" name="Text Box 3"/>
                <wp:cNvGraphicFramePr/>
                <a:graphic xmlns:a="http://schemas.openxmlformats.org/drawingml/2006/main">
                  <a:graphicData uri="http://schemas.microsoft.com/office/word/2010/wordprocessingShape">
                    <wps:wsp>
                      <wps:cNvSpPr txBox="1"/>
                      <wps:spPr>
                        <a:xfrm>
                          <a:off x="0" y="0"/>
                          <a:ext cx="12573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8515BDC" w14:textId="77777777" w:rsidR="00AE3201" w:rsidRPr="00740344" w:rsidRDefault="00AE3201">
                            <w:pPr>
                              <w:rPr>
                                <w:rFonts w:ascii="Arial" w:hAnsi="Arial" w:cs="Arial"/>
                                <w:sz w:val="20"/>
                                <w:szCs w:val="20"/>
                              </w:rPr>
                            </w:pPr>
                            <w:r w:rsidRPr="00740344">
                              <w:rPr>
                                <w:rFonts w:ascii="Arial" w:hAnsi="Arial" w:cs="Arial"/>
                                <w:sz w:val="20"/>
                                <w:szCs w:val="20"/>
                              </w:rPr>
                              <w:t>Source: the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7" type="#_x0000_t202" style="position:absolute;margin-left:135pt;margin-top:2.9pt;width:99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" filled="f" stroked="f">
                <v:textbox>
                  <w:txbxContent>
                    <w:p w14:paraId="78515BDC" w14:textId="77777777" w:rsidR="00AE3201" w:rsidRPr="00740344" w:rsidRDefault="00AE3201">
                      <w:pPr>
                        <w:rPr>
                          <w:rFonts w:ascii="Arial" w:hAnsi="Arial" w:cs="Arial"/>
                          <w:sz w:val="20"/>
                          <w:szCs w:val="20"/>
                        </w:rPr>
                      </w:pPr>
                      <w:r w:rsidRPr="00740344">
                        <w:rPr>
                          <w:rFonts w:ascii="Arial" w:hAnsi="Arial" w:cs="Arial"/>
                          <w:sz w:val="20"/>
                          <w:szCs w:val="20"/>
                        </w:rPr>
                        <w:t>Source: the author</w:t>
                      </w:r>
                    </w:p>
                  </w:txbxContent>
                </v:textbox>
                <w10:wrap type="square"/>
              </v:shape>
            </w:pict>
          </mc:Fallback>
        </mc:AlternateContent>
      </w:r>
    </w:p>
    <w:p w14:paraId="5195B935" w14:textId="77777777" w:rsidR="00013C71" w:rsidRDefault="00013C71" w:rsidP="00221DE6">
      <w:pPr>
        <w:spacing w:line="360" w:lineRule="auto"/>
        <w:rPr>
          <w:rFonts w:ascii="Arial" w:hAnsi="Arial" w:cs="Arial"/>
          <w:color w:val="0E101A"/>
          <w:sz w:val="22"/>
          <w:szCs w:val="22"/>
          <w:lang w:val="en-GB"/>
        </w:rPr>
      </w:pPr>
    </w:p>
    <w:p w14:paraId="198BE71B" w14:textId="77777777" w:rsidR="00740344" w:rsidRDefault="00740344" w:rsidP="00221DE6">
      <w:pPr>
        <w:spacing w:line="360" w:lineRule="auto"/>
        <w:rPr>
          <w:rFonts w:ascii="Arial" w:hAnsi="Arial" w:cs="Arial"/>
          <w:color w:val="0E101A"/>
          <w:sz w:val="22"/>
          <w:szCs w:val="22"/>
          <w:lang w:val="en-GB"/>
        </w:rPr>
      </w:pPr>
      <w:r>
        <w:rPr>
          <w:rFonts w:ascii="Arial" w:hAnsi="Arial" w:cs="Arial"/>
          <w:noProof/>
          <w:color w:val="0E101A"/>
          <w:sz w:val="22"/>
          <w:szCs w:val="22"/>
        </w:rPr>
        <w:drawing>
          <wp:inline distT="0" distB="0" distL="0" distR="0" wp14:anchorId="77CFC640" wp14:editId="78F58034">
            <wp:extent cx="5270500" cy="4406900"/>
            <wp:effectExtent l="0" t="0" r="12700" b="12700"/>
            <wp:docPr id="4" name="Picture 3" descr="Untitled:Users:carlottacantone:Desktop:Screen Shot 2021-04-27 at 19.36.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titled:Users:carlottacantone:Desktop:Screen Shot 2021-04-27 at 19.36.14.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0500" cy="4406900"/>
                    </a:xfrm>
                    <a:prstGeom prst="rect">
                      <a:avLst/>
                    </a:prstGeom>
                    <a:noFill/>
                    <a:ln>
                      <a:noFill/>
                    </a:ln>
                  </pic:spPr>
                </pic:pic>
              </a:graphicData>
            </a:graphic>
          </wp:inline>
        </w:drawing>
      </w:r>
    </w:p>
    <w:p w14:paraId="272DB766" w14:textId="77777777" w:rsidR="00740344" w:rsidRDefault="00740344" w:rsidP="00221DE6">
      <w:pPr>
        <w:spacing w:line="360" w:lineRule="auto"/>
        <w:rPr>
          <w:rFonts w:ascii="Arial" w:hAnsi="Arial" w:cs="Arial"/>
          <w:color w:val="0E101A"/>
          <w:sz w:val="22"/>
          <w:szCs w:val="22"/>
          <w:lang w:val="en-GB"/>
        </w:rPr>
      </w:pPr>
      <w:r>
        <w:rPr>
          <w:rFonts w:ascii="Arial" w:hAnsi="Arial" w:cs="Arial"/>
          <w:noProof/>
          <w:color w:val="0E101A"/>
          <w:sz w:val="22"/>
          <w:szCs w:val="22"/>
        </w:rPr>
        <mc:AlternateContent>
          <mc:Choice Requires="wps">
            <w:drawing>
              <wp:anchor distT="0" distB="0" distL="114300" distR="114300" simplePos="0" relativeHeight="251660288" behindDoc="0" locked="0" layoutInCell="1" allowOverlap="1" wp14:anchorId="7D444DF0" wp14:editId="406EE48D">
                <wp:simplePos x="0" y="0"/>
                <wp:positionH relativeFrom="column">
                  <wp:posOffset>2057400</wp:posOffset>
                </wp:positionH>
                <wp:positionV relativeFrom="paragraph">
                  <wp:posOffset>25400</wp:posOffset>
                </wp:positionV>
                <wp:extent cx="1257300" cy="342900"/>
                <wp:effectExtent l="0" t="0" r="0" b="12700"/>
                <wp:wrapSquare wrapText="bothSides"/>
                <wp:docPr id="5" name="Text Box 5"/>
                <wp:cNvGraphicFramePr/>
                <a:graphic xmlns:a="http://schemas.openxmlformats.org/drawingml/2006/main">
                  <a:graphicData uri="http://schemas.microsoft.com/office/word/2010/wordprocessingShape">
                    <wps:wsp>
                      <wps:cNvSpPr txBox="1"/>
                      <wps:spPr>
                        <a:xfrm>
                          <a:off x="0" y="0"/>
                          <a:ext cx="12573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7097D5A" w14:textId="77777777" w:rsidR="00AE3201" w:rsidRPr="00740344" w:rsidRDefault="00AE3201">
                            <w:pPr>
                              <w:rPr>
                                <w:rFonts w:ascii="Arial" w:hAnsi="Arial" w:cs="Arial"/>
                                <w:sz w:val="20"/>
                                <w:szCs w:val="20"/>
                              </w:rPr>
                            </w:pPr>
                            <w:r w:rsidRPr="00740344">
                              <w:rPr>
                                <w:rFonts w:ascii="Arial" w:hAnsi="Arial" w:cs="Arial"/>
                                <w:sz w:val="20"/>
                                <w:szCs w:val="20"/>
                              </w:rPr>
                              <w:t>Source: the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8" type="#_x0000_t202" style="position:absolute;margin-left:162pt;margin-top:2pt;width:99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" filled="f" stroked="f">
                <v:textbox>
                  <w:txbxContent>
                    <w:p w14:paraId="37097D5A" w14:textId="77777777" w:rsidR="00AE3201" w:rsidRPr="00740344" w:rsidRDefault="00AE3201">
                      <w:pPr>
                        <w:rPr>
                          <w:rFonts w:ascii="Arial" w:hAnsi="Arial" w:cs="Arial"/>
                          <w:sz w:val="20"/>
                          <w:szCs w:val="20"/>
                        </w:rPr>
                      </w:pPr>
                      <w:r w:rsidRPr="00740344">
                        <w:rPr>
                          <w:rFonts w:ascii="Arial" w:hAnsi="Arial" w:cs="Arial"/>
                          <w:sz w:val="20"/>
                          <w:szCs w:val="20"/>
                        </w:rPr>
                        <w:t>Source: the author</w:t>
                      </w:r>
                    </w:p>
                  </w:txbxContent>
                </v:textbox>
                <w10:wrap type="square"/>
              </v:shape>
            </w:pict>
          </mc:Fallback>
        </mc:AlternateContent>
      </w:r>
    </w:p>
    <w:p w14:paraId="1FE18D90" w14:textId="77777777" w:rsidR="00740344" w:rsidRDefault="00740344" w:rsidP="00221DE6">
      <w:pPr>
        <w:spacing w:line="360" w:lineRule="auto"/>
        <w:rPr>
          <w:rFonts w:ascii="Arial" w:hAnsi="Arial" w:cs="Arial"/>
          <w:color w:val="0E101A"/>
          <w:sz w:val="22"/>
          <w:szCs w:val="22"/>
          <w:lang w:val="en-GB"/>
        </w:rPr>
      </w:pPr>
    </w:p>
    <w:p w14:paraId="2B00880F" w14:textId="77777777" w:rsidR="00221DE6" w:rsidRPr="00221DE6" w:rsidRDefault="00221DE6" w:rsidP="00221DE6">
      <w:pPr>
        <w:spacing w:line="360" w:lineRule="auto"/>
        <w:rPr>
          <w:rFonts w:ascii="Arial" w:hAnsi="Arial" w:cs="Arial"/>
          <w:color w:val="0E101A"/>
          <w:sz w:val="22"/>
          <w:szCs w:val="22"/>
          <w:lang w:val="en-GB"/>
        </w:rPr>
      </w:pPr>
      <w:r w:rsidRPr="00221DE6">
        <w:rPr>
          <w:rFonts w:ascii="Arial" w:hAnsi="Arial" w:cs="Arial"/>
          <w:color w:val="0E101A"/>
          <w:sz w:val="22"/>
          <w:szCs w:val="22"/>
          <w:lang w:val="en-GB"/>
        </w:rPr>
        <w:t>Resourcing is the seventh part of our strategy as we advance. This segment is specifically about individuals. Thus, it is critical to determine who will be working on the project, what qualifications they will need, and what skills and talents they will need to acquire or improve (DeLayne Stroud, n.d.). The individuals involved in this context are:</w:t>
      </w:r>
    </w:p>
    <w:p w14:paraId="4E706A82" w14:textId="77777777" w:rsidR="00221DE6" w:rsidRPr="00221DE6" w:rsidRDefault="00221DE6" w:rsidP="00221DE6">
      <w:pPr>
        <w:numPr>
          <w:ilvl w:val="0"/>
          <w:numId w:val="1"/>
        </w:numPr>
        <w:spacing w:line="360" w:lineRule="auto"/>
        <w:rPr>
          <w:rFonts w:ascii="Arial" w:eastAsia="Times New Roman" w:hAnsi="Arial" w:cs="Arial"/>
          <w:color w:val="0E101A"/>
          <w:sz w:val="22"/>
          <w:szCs w:val="22"/>
          <w:lang w:val="en-GB"/>
        </w:rPr>
      </w:pPr>
      <w:r w:rsidRPr="00221DE6">
        <w:rPr>
          <w:rFonts w:ascii="Arial" w:eastAsia="Times New Roman" w:hAnsi="Arial" w:cs="Arial"/>
          <w:color w:val="0E101A"/>
          <w:sz w:val="22"/>
          <w:szCs w:val="22"/>
          <w:lang w:val="en-GB"/>
        </w:rPr>
        <w:t>The suppliers responsible for sending the necessary products.</w:t>
      </w:r>
    </w:p>
    <w:p w14:paraId="49B2ECDF" w14:textId="77777777" w:rsidR="00221DE6" w:rsidRPr="00221DE6" w:rsidRDefault="00221DE6" w:rsidP="00221DE6">
      <w:pPr>
        <w:numPr>
          <w:ilvl w:val="0"/>
          <w:numId w:val="1"/>
        </w:numPr>
        <w:spacing w:line="360" w:lineRule="auto"/>
        <w:rPr>
          <w:rFonts w:ascii="Arial" w:eastAsia="Times New Roman" w:hAnsi="Arial" w:cs="Arial"/>
          <w:color w:val="0E101A"/>
          <w:sz w:val="22"/>
          <w:szCs w:val="22"/>
          <w:lang w:val="en-GB"/>
        </w:rPr>
      </w:pPr>
      <w:r w:rsidRPr="00221DE6">
        <w:rPr>
          <w:rFonts w:ascii="Arial" w:eastAsia="Times New Roman" w:hAnsi="Arial" w:cs="Arial"/>
          <w:color w:val="0E101A"/>
          <w:sz w:val="22"/>
          <w:szCs w:val="22"/>
          <w:lang w:val="en-GB"/>
        </w:rPr>
        <w:t>The management accountable for executing the project and rearranging the restaurant.</w:t>
      </w:r>
    </w:p>
    <w:p w14:paraId="7035F336" w14:textId="77777777" w:rsidR="00221DE6" w:rsidRPr="00221DE6" w:rsidRDefault="00221DE6" w:rsidP="00221DE6">
      <w:pPr>
        <w:numPr>
          <w:ilvl w:val="0"/>
          <w:numId w:val="1"/>
        </w:numPr>
        <w:spacing w:line="360" w:lineRule="auto"/>
        <w:rPr>
          <w:rFonts w:ascii="Arial" w:eastAsia="Times New Roman" w:hAnsi="Arial" w:cs="Arial"/>
          <w:color w:val="0E101A"/>
          <w:sz w:val="22"/>
          <w:szCs w:val="22"/>
          <w:lang w:val="en-GB"/>
        </w:rPr>
      </w:pPr>
      <w:r w:rsidRPr="00221DE6">
        <w:rPr>
          <w:rFonts w:ascii="Arial" w:eastAsia="Times New Roman" w:hAnsi="Arial" w:cs="Arial"/>
          <w:color w:val="0E101A"/>
          <w:sz w:val="22"/>
          <w:szCs w:val="22"/>
          <w:lang w:val="en-GB"/>
        </w:rPr>
        <w:t>The team members trained on the new procedures.</w:t>
      </w:r>
    </w:p>
    <w:p w14:paraId="60C05467" w14:textId="52BA2C77" w:rsidR="00221DE6" w:rsidRPr="00221DE6" w:rsidRDefault="00221DE6" w:rsidP="008B53EB">
      <w:pPr>
        <w:spacing w:line="360" w:lineRule="auto"/>
        <w:rPr>
          <w:rFonts w:ascii="Arial" w:hAnsi="Arial" w:cs="Arial"/>
          <w:color w:val="0E101A"/>
          <w:sz w:val="22"/>
          <w:szCs w:val="22"/>
          <w:lang w:val="en-GB"/>
        </w:rPr>
      </w:pPr>
      <w:r w:rsidRPr="00221DE6">
        <w:rPr>
          <w:rFonts w:ascii="Arial" w:hAnsi="Arial" w:cs="Arial"/>
          <w:color w:val="0E101A"/>
          <w:sz w:val="22"/>
          <w:szCs w:val="22"/>
          <w:lang w:val="en-GB"/>
        </w:rPr>
        <w:t>A method for identifying human resources is an organizational breakdown structure, in which we take the work breakdown structure and assign individuals to each activity. Speaking of the people involved in the project, the next step in our development strategy is to engage actively and communicate with stockholders. A communication strategy for project management outlines how critical information will be conveyed to stakeholders over the project's duration. Additionally, it establishes who will receive the communication, how they will receive it when they receive it, and how often they can expect to receive it (How to Create a Project Management Communication Plan, n.d.). </w:t>
      </w:r>
      <w:r w:rsidR="008B53EB" w:rsidRPr="008B53EB">
        <w:rPr>
          <w:rFonts w:ascii="Arial" w:hAnsi="Arial" w:cs="Arial"/>
          <w:color w:val="0E101A"/>
          <w:sz w:val="22"/>
          <w:szCs w:val="22"/>
          <w:lang w:val="en-GB"/>
        </w:rPr>
        <w:t>Communication is effective only when it results in comprehension, nor agreement, or response (Berkun, 2015). There are numerous reasons why communication can fail. For example, in specific teams, such behaviours occur because they demonstrate them or tolerate them in others. Unless anyone with authority intervenes, recognizes the problem as a communication issue, and accepts some responsibility for resolving it, those poor communication habits will persist. Most of these common issues include presumption, a lack of clarification, a lack of active listening, dictation, and personal attacks (Berkun, 2015).  Besides, the more people involved, the more difficult it is to isolate and fix the problem. A straightforward strategy for avoiding communication breakdowns is to share the common challenge with the team and ask them to recognize when someone is misbehaving. This way, the team will have a common language for the issues they encounter, making resolution easier. In addition, to be specific, team leaders should pledge to re-examine their behaviour and pay more atte</w:t>
      </w:r>
      <w:r w:rsidR="008B53EB">
        <w:rPr>
          <w:rFonts w:ascii="Arial" w:hAnsi="Arial" w:cs="Arial"/>
          <w:color w:val="0E101A"/>
          <w:sz w:val="22"/>
          <w:szCs w:val="22"/>
          <w:lang w:val="en-GB"/>
        </w:rPr>
        <w:t xml:space="preserve">ntion to what they do and say. </w:t>
      </w:r>
      <w:r w:rsidR="008B53EB" w:rsidRPr="008B53EB">
        <w:rPr>
          <w:rFonts w:ascii="Arial" w:hAnsi="Arial" w:cs="Arial"/>
          <w:color w:val="0E101A"/>
          <w:sz w:val="22"/>
          <w:szCs w:val="22"/>
          <w:lang w:val="en-GB"/>
        </w:rPr>
        <w:t xml:space="preserve">Even so, regardless of how much one studies human psychology and communication, it is </w:t>
      </w:r>
      <w:r w:rsidR="00013C71">
        <w:rPr>
          <w:rFonts w:ascii="Arial" w:hAnsi="Arial" w:cs="Arial"/>
          <w:color w:val="0E101A"/>
          <w:sz w:val="22"/>
          <w:szCs w:val="22"/>
          <w:lang w:val="en-GB"/>
        </w:rPr>
        <w:t xml:space="preserve">always </w:t>
      </w:r>
      <w:r w:rsidR="00013C71" w:rsidRPr="008B53EB">
        <w:rPr>
          <w:rFonts w:ascii="Arial" w:hAnsi="Arial" w:cs="Arial"/>
          <w:color w:val="0E101A"/>
          <w:sz w:val="22"/>
          <w:szCs w:val="22"/>
          <w:lang w:val="en-GB"/>
        </w:rPr>
        <w:t>subjective</w:t>
      </w:r>
      <w:r w:rsidR="00013C71">
        <w:rPr>
          <w:rFonts w:ascii="Arial" w:hAnsi="Arial" w:cs="Arial"/>
          <w:color w:val="0E101A"/>
          <w:sz w:val="22"/>
          <w:szCs w:val="22"/>
          <w:lang w:val="en-GB"/>
        </w:rPr>
        <w:t xml:space="preserve">. </w:t>
      </w:r>
      <w:r w:rsidR="008B53EB" w:rsidRPr="008B53EB">
        <w:rPr>
          <w:rFonts w:ascii="Arial" w:hAnsi="Arial" w:cs="Arial"/>
          <w:color w:val="0E101A"/>
          <w:sz w:val="22"/>
          <w:szCs w:val="22"/>
          <w:lang w:val="en-GB"/>
        </w:rPr>
        <w:t xml:space="preserve">There is no mathematical method for determining when a person is on the verge of causing a communication breakdown (Berkun, 2015). Similarly, we cannot always alert others to the issues they are creating since it is a delicate and complicated situation. This is one of the many reasons project management is challenging to </w:t>
      </w:r>
      <w:r w:rsidR="002B0856" w:rsidRPr="008B53EB">
        <w:rPr>
          <w:rFonts w:ascii="Arial" w:hAnsi="Arial" w:cs="Arial"/>
          <w:color w:val="0E101A"/>
          <w:sz w:val="22"/>
          <w:szCs w:val="22"/>
          <w:lang w:val="en-GB"/>
        </w:rPr>
        <w:t>fulfil</w:t>
      </w:r>
      <w:r w:rsidR="008B53EB" w:rsidRPr="008B53EB">
        <w:rPr>
          <w:rFonts w:ascii="Arial" w:hAnsi="Arial" w:cs="Arial"/>
          <w:color w:val="0E101A"/>
          <w:sz w:val="22"/>
          <w:szCs w:val="22"/>
          <w:lang w:val="en-GB"/>
        </w:rPr>
        <w:t>, as the manager must invest in relationships with people regardless of how much they invest in you.</w:t>
      </w:r>
    </w:p>
    <w:p w14:paraId="4D72E1F0" w14:textId="77777777" w:rsidR="00C94FEA" w:rsidRDefault="00C94FEA" w:rsidP="00221DE6">
      <w:pPr>
        <w:spacing w:line="360" w:lineRule="auto"/>
        <w:rPr>
          <w:rFonts w:ascii="Arial" w:hAnsi="Arial" w:cs="Arial"/>
          <w:sz w:val="22"/>
          <w:szCs w:val="22"/>
        </w:rPr>
      </w:pPr>
    </w:p>
    <w:p w14:paraId="4FA24EFA" w14:textId="77777777" w:rsidR="0086090F" w:rsidRDefault="0086090F" w:rsidP="000E3146">
      <w:pPr>
        <w:spacing w:line="360" w:lineRule="auto"/>
        <w:rPr>
          <w:rFonts w:ascii="Arial" w:hAnsi="Arial" w:cs="Arial"/>
          <w:sz w:val="22"/>
          <w:szCs w:val="22"/>
        </w:rPr>
      </w:pPr>
    </w:p>
    <w:p w14:paraId="2CD9C84B" w14:textId="77777777" w:rsidR="00C302DC" w:rsidRDefault="00C302DC" w:rsidP="000E3146">
      <w:pPr>
        <w:spacing w:line="360" w:lineRule="auto"/>
        <w:rPr>
          <w:rFonts w:ascii="Arial" w:hAnsi="Arial" w:cs="Arial"/>
          <w:b/>
          <w:bCs/>
          <w:color w:val="0E101A"/>
          <w:sz w:val="22"/>
          <w:szCs w:val="22"/>
          <w:lang w:val="en-GB"/>
        </w:rPr>
      </w:pPr>
    </w:p>
    <w:p w14:paraId="39E5A0F7" w14:textId="77777777" w:rsidR="00C302DC" w:rsidRDefault="00C302DC" w:rsidP="000E3146">
      <w:pPr>
        <w:spacing w:line="360" w:lineRule="auto"/>
        <w:rPr>
          <w:rFonts w:ascii="Arial" w:hAnsi="Arial" w:cs="Arial"/>
          <w:b/>
          <w:bCs/>
          <w:color w:val="0E101A"/>
          <w:sz w:val="22"/>
          <w:szCs w:val="22"/>
          <w:lang w:val="en-GB"/>
        </w:rPr>
      </w:pPr>
    </w:p>
    <w:p w14:paraId="395CF4A7" w14:textId="77777777" w:rsidR="00C302DC" w:rsidRDefault="00C302DC" w:rsidP="000E3146">
      <w:pPr>
        <w:spacing w:line="360" w:lineRule="auto"/>
        <w:rPr>
          <w:rFonts w:ascii="Arial" w:hAnsi="Arial" w:cs="Arial"/>
          <w:b/>
          <w:bCs/>
          <w:color w:val="0E101A"/>
          <w:sz w:val="22"/>
          <w:szCs w:val="22"/>
          <w:lang w:val="en-GB"/>
        </w:rPr>
      </w:pPr>
    </w:p>
    <w:p w14:paraId="3E228B1A" w14:textId="77777777" w:rsidR="00C302DC" w:rsidRDefault="00C302DC" w:rsidP="000E3146">
      <w:pPr>
        <w:spacing w:line="360" w:lineRule="auto"/>
        <w:rPr>
          <w:rFonts w:ascii="Arial" w:hAnsi="Arial" w:cs="Arial"/>
          <w:b/>
          <w:bCs/>
          <w:color w:val="0E101A"/>
          <w:sz w:val="22"/>
          <w:szCs w:val="22"/>
          <w:lang w:val="en-GB"/>
        </w:rPr>
      </w:pPr>
    </w:p>
    <w:p w14:paraId="4E3F3584" w14:textId="77777777" w:rsidR="00C302DC" w:rsidRDefault="00C302DC" w:rsidP="000E3146">
      <w:pPr>
        <w:spacing w:line="360" w:lineRule="auto"/>
        <w:rPr>
          <w:rFonts w:ascii="Arial" w:hAnsi="Arial" w:cs="Arial"/>
          <w:b/>
          <w:bCs/>
          <w:color w:val="0E101A"/>
          <w:sz w:val="22"/>
          <w:szCs w:val="22"/>
          <w:lang w:val="en-GB"/>
        </w:rPr>
      </w:pPr>
    </w:p>
    <w:p w14:paraId="69F4F752" w14:textId="77777777" w:rsidR="00C302DC" w:rsidRDefault="00C302DC" w:rsidP="000E3146">
      <w:pPr>
        <w:spacing w:line="360" w:lineRule="auto"/>
        <w:rPr>
          <w:rFonts w:ascii="Arial" w:hAnsi="Arial" w:cs="Arial"/>
          <w:b/>
          <w:bCs/>
          <w:color w:val="0E101A"/>
          <w:sz w:val="22"/>
          <w:szCs w:val="22"/>
          <w:lang w:val="en-GB"/>
        </w:rPr>
      </w:pPr>
    </w:p>
    <w:p w14:paraId="75C0F3FB" w14:textId="77777777" w:rsidR="00C302DC" w:rsidRDefault="00C302DC" w:rsidP="000E3146">
      <w:pPr>
        <w:spacing w:line="360" w:lineRule="auto"/>
        <w:rPr>
          <w:rFonts w:ascii="Arial" w:hAnsi="Arial" w:cs="Arial"/>
          <w:b/>
          <w:bCs/>
          <w:color w:val="0E101A"/>
          <w:sz w:val="22"/>
          <w:szCs w:val="22"/>
          <w:lang w:val="en-GB"/>
        </w:rPr>
      </w:pPr>
    </w:p>
    <w:p w14:paraId="065CD34E" w14:textId="77777777" w:rsidR="00C302DC" w:rsidRDefault="00C302DC" w:rsidP="000E3146">
      <w:pPr>
        <w:spacing w:line="360" w:lineRule="auto"/>
        <w:rPr>
          <w:rFonts w:ascii="Arial" w:hAnsi="Arial" w:cs="Arial"/>
          <w:b/>
          <w:bCs/>
          <w:color w:val="0E101A"/>
          <w:sz w:val="22"/>
          <w:szCs w:val="22"/>
          <w:lang w:val="en-GB"/>
        </w:rPr>
      </w:pPr>
    </w:p>
    <w:p w14:paraId="32231933" w14:textId="77777777" w:rsidR="00C302DC" w:rsidRDefault="00C302DC" w:rsidP="000E3146">
      <w:pPr>
        <w:spacing w:line="360" w:lineRule="auto"/>
        <w:rPr>
          <w:rFonts w:ascii="Arial" w:hAnsi="Arial" w:cs="Arial"/>
          <w:b/>
          <w:bCs/>
          <w:color w:val="0E101A"/>
          <w:sz w:val="22"/>
          <w:szCs w:val="22"/>
          <w:lang w:val="en-GB"/>
        </w:rPr>
      </w:pPr>
    </w:p>
    <w:p w14:paraId="078A8668" w14:textId="77777777" w:rsidR="00C302DC" w:rsidRDefault="00C302DC" w:rsidP="000E3146">
      <w:pPr>
        <w:spacing w:line="360" w:lineRule="auto"/>
        <w:rPr>
          <w:rFonts w:ascii="Arial" w:hAnsi="Arial" w:cs="Arial"/>
          <w:b/>
          <w:bCs/>
          <w:color w:val="0E101A"/>
          <w:sz w:val="22"/>
          <w:szCs w:val="22"/>
          <w:lang w:val="en-GB"/>
        </w:rPr>
      </w:pPr>
    </w:p>
    <w:p w14:paraId="68530531" w14:textId="77777777" w:rsidR="00C302DC" w:rsidRDefault="00C302DC" w:rsidP="000E3146">
      <w:pPr>
        <w:spacing w:line="360" w:lineRule="auto"/>
        <w:rPr>
          <w:rFonts w:ascii="Arial" w:hAnsi="Arial" w:cs="Arial"/>
          <w:b/>
          <w:bCs/>
          <w:color w:val="0E101A"/>
          <w:sz w:val="22"/>
          <w:szCs w:val="22"/>
          <w:lang w:val="en-GB"/>
        </w:rPr>
      </w:pPr>
    </w:p>
    <w:p w14:paraId="53FB1898" w14:textId="77777777" w:rsidR="00C302DC" w:rsidRDefault="00C302DC" w:rsidP="000E3146">
      <w:pPr>
        <w:spacing w:line="360" w:lineRule="auto"/>
        <w:rPr>
          <w:rFonts w:ascii="Arial" w:hAnsi="Arial" w:cs="Arial"/>
          <w:b/>
          <w:bCs/>
          <w:color w:val="0E101A"/>
          <w:sz w:val="22"/>
          <w:szCs w:val="22"/>
          <w:lang w:val="en-GB"/>
        </w:rPr>
      </w:pPr>
    </w:p>
    <w:p w14:paraId="62EB595B" w14:textId="77777777" w:rsidR="00C302DC" w:rsidRDefault="00C302DC" w:rsidP="000E3146">
      <w:pPr>
        <w:spacing w:line="360" w:lineRule="auto"/>
        <w:rPr>
          <w:rFonts w:ascii="Arial" w:hAnsi="Arial" w:cs="Arial"/>
          <w:b/>
          <w:bCs/>
          <w:color w:val="0E101A"/>
          <w:sz w:val="22"/>
          <w:szCs w:val="22"/>
          <w:lang w:val="en-GB"/>
        </w:rPr>
      </w:pPr>
    </w:p>
    <w:p w14:paraId="0143F899" w14:textId="77777777" w:rsidR="000E3146" w:rsidRPr="000E3146" w:rsidRDefault="000E3146" w:rsidP="000E3146">
      <w:pPr>
        <w:spacing w:line="360" w:lineRule="auto"/>
        <w:rPr>
          <w:rFonts w:ascii="Arial" w:hAnsi="Arial" w:cs="Arial"/>
          <w:color w:val="0E101A"/>
          <w:sz w:val="22"/>
          <w:szCs w:val="22"/>
          <w:lang w:val="en-GB"/>
        </w:rPr>
      </w:pPr>
      <w:r w:rsidRPr="000E3146">
        <w:rPr>
          <w:rFonts w:ascii="Arial" w:hAnsi="Arial" w:cs="Arial"/>
          <w:b/>
          <w:bCs/>
          <w:color w:val="0E101A"/>
          <w:sz w:val="22"/>
          <w:szCs w:val="22"/>
          <w:lang w:val="en-GB"/>
        </w:rPr>
        <w:t>3.</w:t>
      </w:r>
      <w:r w:rsidR="0008541C">
        <w:rPr>
          <w:rFonts w:ascii="Arial" w:hAnsi="Arial" w:cs="Arial"/>
          <w:b/>
          <w:bCs/>
          <w:color w:val="0E101A"/>
          <w:sz w:val="22"/>
          <w:szCs w:val="22"/>
          <w:lang w:val="en-GB"/>
        </w:rPr>
        <w:t xml:space="preserve"> SWOT Analysis </w:t>
      </w:r>
    </w:p>
    <w:p w14:paraId="27A4A760" w14:textId="77777777" w:rsidR="000E3146" w:rsidRDefault="000E3146" w:rsidP="000E3146">
      <w:pPr>
        <w:spacing w:line="360" w:lineRule="auto"/>
        <w:rPr>
          <w:rFonts w:ascii="Arial" w:hAnsi="Arial" w:cs="Arial"/>
          <w:color w:val="0E101A"/>
          <w:sz w:val="22"/>
          <w:szCs w:val="22"/>
          <w:lang w:val="en-GB"/>
        </w:rPr>
      </w:pPr>
      <w:r w:rsidRPr="000E3146">
        <w:rPr>
          <w:rFonts w:ascii="Arial" w:hAnsi="Arial" w:cs="Arial"/>
          <w:color w:val="0E101A"/>
          <w:sz w:val="22"/>
          <w:szCs w:val="22"/>
          <w:lang w:val="en-GB"/>
        </w:rPr>
        <w:t>Project managers are responsible for more than just structures and processes; they are also caring for individuals. When it comes down to it, good team management is built on developing and maintaining strong relationships within the organization (Landau, 2019). As a result, project managers possess a diverse set of skills necessary to complete the job. These include the expected technological, business, and management skills and a variety of soft skills. SWOT analysis aims to recognize strengths, mitigate weaknesses, capitalize on opportunities, and develop a contingency plan to aid in threat minimization. Therefore, the SWOT analysis and a self-assessment strategy will ultimately determine ways to improve one's employability skills necessary to be a successful project manager.</w:t>
      </w:r>
    </w:p>
    <w:p w14:paraId="72B5E4A4" w14:textId="77777777" w:rsidR="000E3146" w:rsidRDefault="000E3146" w:rsidP="000E3146">
      <w:pPr>
        <w:spacing w:line="360" w:lineRule="auto"/>
        <w:rPr>
          <w:rFonts w:ascii="Arial" w:hAnsi="Arial" w:cs="Arial"/>
          <w:color w:val="0E101A"/>
          <w:sz w:val="22"/>
          <w:szCs w:val="22"/>
          <w:lang w:val="en-GB"/>
        </w:rPr>
      </w:pPr>
    </w:p>
    <w:p w14:paraId="471159F5" w14:textId="77777777" w:rsidR="000E3146" w:rsidRDefault="009D6D09" w:rsidP="000E3146">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7942D281" wp14:editId="1392A48A">
                <wp:simplePos x="0" y="0"/>
                <wp:positionH relativeFrom="column">
                  <wp:posOffset>2286000</wp:posOffset>
                </wp:positionH>
                <wp:positionV relativeFrom="paragraph">
                  <wp:posOffset>194310</wp:posOffset>
                </wp:positionV>
                <wp:extent cx="2057400" cy="571500"/>
                <wp:effectExtent l="0" t="0" r="0" b="12700"/>
                <wp:wrapSquare wrapText="bothSides"/>
                <wp:docPr id="10" name="Text Box 10"/>
                <wp:cNvGraphicFramePr/>
                <a:graphic xmlns:a="http://schemas.openxmlformats.org/drawingml/2006/main">
                  <a:graphicData uri="http://schemas.microsoft.com/office/word/2010/wordprocessingShape">
                    <wps:wsp>
                      <wps:cNvSpPr txBox="1"/>
                      <wps:spPr>
                        <a:xfrm>
                          <a:off x="0" y="0"/>
                          <a:ext cx="20574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F2BEDD7" w14:textId="77777777" w:rsidR="00AE3201" w:rsidRPr="009D6D09" w:rsidRDefault="00AE3201">
                            <w:pPr>
                              <w:rPr>
                                <w:rFonts w:ascii="Arial" w:hAnsi="Arial" w:cs="Arial"/>
                                <w:sz w:val="22"/>
                                <w:szCs w:val="22"/>
                              </w:rPr>
                            </w:pPr>
                            <w:r w:rsidRPr="009D6D09">
                              <w:rPr>
                                <w:rFonts w:ascii="Arial" w:hAnsi="Arial" w:cs="Arial"/>
                                <w:sz w:val="22"/>
                                <w:szCs w:val="22"/>
                              </w:rPr>
                              <w:t>Technical expertise</w:t>
                            </w:r>
                          </w:p>
                          <w:p w14:paraId="3350397B" w14:textId="77777777" w:rsidR="00AE3201" w:rsidRPr="009D6D09" w:rsidRDefault="00AE3201">
                            <w:pPr>
                              <w:rPr>
                                <w:rFonts w:ascii="Arial" w:hAnsi="Arial" w:cs="Arial"/>
                                <w:sz w:val="22"/>
                                <w:szCs w:val="22"/>
                              </w:rPr>
                            </w:pPr>
                            <w:r>
                              <w:rPr>
                                <w:rFonts w:ascii="Arial" w:hAnsi="Arial" w:cs="Arial"/>
                                <w:sz w:val="22"/>
                                <w:szCs w:val="22"/>
                              </w:rPr>
                              <w:t xml:space="preserve">Delegation </w:t>
                            </w:r>
                            <w:r w:rsidRPr="009D6D09">
                              <w:rPr>
                                <w:rFonts w:ascii="Arial" w:hAnsi="Arial" w:cs="Arial"/>
                                <w:sz w:val="22"/>
                                <w:szCs w:val="22"/>
                              </w:rPr>
                              <w:t>skill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29" type="#_x0000_t202" style="position:absolute;margin-left:180pt;margin-top:15.3pt;width:162pt;height: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" filled="f" stroked="f">
                <v:textbox>
                  <w:txbxContent>
                    <w:p w14:paraId="5F2BEDD7" w14:textId="77777777" w:rsidR="00AE3201" w:rsidRPr="009D6D09" w:rsidRDefault="00AE3201">
                      <w:pPr>
                        <w:rPr>
                          <w:rFonts w:ascii="Arial" w:hAnsi="Arial" w:cs="Arial"/>
                          <w:sz w:val="22"/>
                          <w:szCs w:val="22"/>
                        </w:rPr>
                      </w:pPr>
                      <w:r w:rsidRPr="009D6D09">
                        <w:rPr>
                          <w:rFonts w:ascii="Arial" w:hAnsi="Arial" w:cs="Arial"/>
                          <w:sz w:val="22"/>
                          <w:szCs w:val="22"/>
                        </w:rPr>
                        <w:t>Technical expertise</w:t>
                      </w:r>
                    </w:p>
                    <w:p w14:paraId="3350397B" w14:textId="77777777" w:rsidR="00AE3201" w:rsidRPr="009D6D09" w:rsidRDefault="00AE3201">
                      <w:pPr>
                        <w:rPr>
                          <w:rFonts w:ascii="Arial" w:hAnsi="Arial" w:cs="Arial"/>
                          <w:sz w:val="22"/>
                          <w:szCs w:val="22"/>
                        </w:rPr>
                      </w:pPr>
                      <w:r>
                        <w:rPr>
                          <w:rFonts w:ascii="Arial" w:hAnsi="Arial" w:cs="Arial"/>
                          <w:sz w:val="22"/>
                          <w:szCs w:val="22"/>
                        </w:rPr>
                        <w:t xml:space="preserve">Delegation </w:t>
                      </w:r>
                      <w:r w:rsidRPr="009D6D09">
                        <w:rPr>
                          <w:rFonts w:ascii="Arial" w:hAnsi="Arial" w:cs="Arial"/>
                          <w:sz w:val="22"/>
                          <w:szCs w:val="22"/>
                        </w:rPr>
                        <w:t>skill</w:t>
                      </w:r>
                    </w:p>
                  </w:txbxContent>
                </v:textbox>
                <w10:wrap type="square"/>
              </v:shape>
            </w:pict>
          </mc:Fallback>
        </mc:AlternateContent>
      </w:r>
      <w:r w:rsidR="009E51E6">
        <w:rPr>
          <w:rFonts w:ascii="Arial" w:hAnsi="Arial" w:cs="Arial"/>
          <w:noProof/>
          <w:sz w:val="22"/>
          <w:szCs w:val="22"/>
        </w:rPr>
        <mc:AlternateContent>
          <mc:Choice Requires="wps">
            <w:drawing>
              <wp:anchor distT="0" distB="0" distL="114300" distR="114300" simplePos="0" relativeHeight="251664384" behindDoc="0" locked="0" layoutInCell="1" allowOverlap="1" wp14:anchorId="7BBEF767" wp14:editId="6826303D">
                <wp:simplePos x="0" y="0"/>
                <wp:positionH relativeFrom="column">
                  <wp:posOffset>457200</wp:posOffset>
                </wp:positionH>
                <wp:positionV relativeFrom="paragraph">
                  <wp:posOffset>194310</wp:posOffset>
                </wp:positionV>
                <wp:extent cx="1714500" cy="571500"/>
                <wp:effectExtent l="0" t="0" r="0" b="12700"/>
                <wp:wrapSquare wrapText="bothSides"/>
                <wp:docPr id="9" name="Text Box 9"/>
                <wp:cNvGraphicFramePr/>
                <a:graphic xmlns:a="http://schemas.openxmlformats.org/drawingml/2006/main">
                  <a:graphicData uri="http://schemas.microsoft.com/office/word/2010/wordprocessingShape">
                    <wps:wsp>
                      <wps:cNvSpPr txBox="1"/>
                      <wps:spPr>
                        <a:xfrm>
                          <a:off x="0" y="0"/>
                          <a:ext cx="17145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44BCE7D" w14:textId="77777777" w:rsidR="00AE3201" w:rsidRPr="009E51E6" w:rsidRDefault="00AE3201">
                            <w:pPr>
                              <w:rPr>
                                <w:rFonts w:ascii="Arial" w:hAnsi="Arial" w:cs="Arial"/>
                                <w:sz w:val="22"/>
                                <w:szCs w:val="22"/>
                              </w:rPr>
                            </w:pPr>
                            <w:r w:rsidRPr="009E51E6">
                              <w:rPr>
                                <w:rFonts w:ascii="Arial" w:hAnsi="Arial" w:cs="Arial"/>
                                <w:sz w:val="22"/>
                                <w:szCs w:val="22"/>
                              </w:rPr>
                              <w:t>Communication skills</w:t>
                            </w:r>
                          </w:p>
                          <w:p w14:paraId="4B3D80AE" w14:textId="77777777" w:rsidR="00AE3201" w:rsidRPr="009E51E6" w:rsidRDefault="00AE3201">
                            <w:pPr>
                              <w:rPr>
                                <w:rFonts w:ascii="Arial" w:hAnsi="Arial" w:cs="Arial"/>
                                <w:sz w:val="22"/>
                                <w:szCs w:val="22"/>
                              </w:rPr>
                            </w:pPr>
                            <w:r w:rsidRPr="009E51E6">
                              <w:rPr>
                                <w:rFonts w:ascii="Arial" w:hAnsi="Arial" w:cs="Arial"/>
                                <w:sz w:val="22"/>
                                <w:szCs w:val="22"/>
                              </w:rPr>
                              <w:t>Leadership skills</w:t>
                            </w:r>
                          </w:p>
                          <w:p w14:paraId="117E62F0" w14:textId="77777777" w:rsidR="00AE3201" w:rsidRPr="009E51E6" w:rsidRDefault="00AE3201">
                            <w:pPr>
                              <w:rPr>
                                <w:rFonts w:ascii="Arial" w:hAnsi="Arial" w:cs="Arial"/>
                                <w:sz w:val="22"/>
                                <w:szCs w:val="22"/>
                              </w:rPr>
                            </w:pPr>
                            <w:r w:rsidRPr="009E51E6">
                              <w:rPr>
                                <w:rFonts w:ascii="Arial" w:hAnsi="Arial" w:cs="Arial"/>
                                <w:sz w:val="22"/>
                                <w:szCs w:val="22"/>
                              </w:rPr>
                              <w:t>Team-building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0" type="#_x0000_t202" style="position:absolute;margin-left:36pt;margin-top:15.3pt;width:135pt;height: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" filled="f" stroked="f">
                <v:textbox>
                  <w:txbxContent>
                    <w:p w14:paraId="644BCE7D" w14:textId="77777777" w:rsidR="00AE3201" w:rsidRPr="009E51E6" w:rsidRDefault="00AE3201">
                      <w:pPr>
                        <w:rPr>
                          <w:rFonts w:ascii="Arial" w:hAnsi="Arial" w:cs="Arial"/>
                          <w:sz w:val="22"/>
                          <w:szCs w:val="22"/>
                        </w:rPr>
                      </w:pPr>
                      <w:r w:rsidRPr="009E51E6">
                        <w:rPr>
                          <w:rFonts w:ascii="Arial" w:hAnsi="Arial" w:cs="Arial"/>
                          <w:sz w:val="22"/>
                          <w:szCs w:val="22"/>
                        </w:rPr>
                        <w:t>Communication skills</w:t>
                      </w:r>
                    </w:p>
                    <w:p w14:paraId="4B3D80AE" w14:textId="77777777" w:rsidR="00AE3201" w:rsidRPr="009E51E6" w:rsidRDefault="00AE3201">
                      <w:pPr>
                        <w:rPr>
                          <w:rFonts w:ascii="Arial" w:hAnsi="Arial" w:cs="Arial"/>
                          <w:sz w:val="22"/>
                          <w:szCs w:val="22"/>
                        </w:rPr>
                      </w:pPr>
                      <w:r w:rsidRPr="009E51E6">
                        <w:rPr>
                          <w:rFonts w:ascii="Arial" w:hAnsi="Arial" w:cs="Arial"/>
                          <w:sz w:val="22"/>
                          <w:szCs w:val="22"/>
                        </w:rPr>
                        <w:t>Leadership skills</w:t>
                      </w:r>
                    </w:p>
                    <w:p w14:paraId="117E62F0" w14:textId="77777777" w:rsidR="00AE3201" w:rsidRPr="009E51E6" w:rsidRDefault="00AE3201">
                      <w:pPr>
                        <w:rPr>
                          <w:rFonts w:ascii="Arial" w:hAnsi="Arial" w:cs="Arial"/>
                          <w:sz w:val="22"/>
                          <w:szCs w:val="22"/>
                        </w:rPr>
                      </w:pPr>
                      <w:r w:rsidRPr="009E51E6">
                        <w:rPr>
                          <w:rFonts w:ascii="Arial" w:hAnsi="Arial" w:cs="Arial"/>
                          <w:sz w:val="22"/>
                          <w:szCs w:val="22"/>
                        </w:rPr>
                        <w:t>Team-building skills</w:t>
                      </w:r>
                    </w:p>
                  </w:txbxContent>
                </v:textbox>
                <w10:wrap type="square"/>
              </v:shape>
            </w:pict>
          </mc:Fallback>
        </mc:AlternateContent>
      </w:r>
      <w:r w:rsidR="000E3146">
        <w:rPr>
          <w:rFonts w:ascii="Arial" w:hAnsi="Arial" w:cs="Arial"/>
          <w:noProof/>
          <w:sz w:val="22"/>
          <w:szCs w:val="22"/>
        </w:rPr>
        <mc:AlternateContent>
          <mc:Choice Requires="wps">
            <w:drawing>
              <wp:anchor distT="0" distB="0" distL="114300" distR="114300" simplePos="0" relativeHeight="251662336" behindDoc="0" locked="0" layoutInCell="1" allowOverlap="1" wp14:anchorId="1C157DE3" wp14:editId="7F8B2C40">
                <wp:simplePos x="0" y="0"/>
                <wp:positionH relativeFrom="column">
                  <wp:posOffset>1028700</wp:posOffset>
                </wp:positionH>
                <wp:positionV relativeFrom="paragraph">
                  <wp:posOffset>868045</wp:posOffset>
                </wp:positionV>
                <wp:extent cx="2171700" cy="0"/>
                <wp:effectExtent l="50800" t="25400" r="63500" b="101600"/>
                <wp:wrapNone/>
                <wp:docPr id="7" name="Straight Connector 7"/>
                <wp:cNvGraphicFramePr/>
                <a:graphic xmlns:a="http://schemas.openxmlformats.org/drawingml/2006/main">
                  <a:graphicData uri="http://schemas.microsoft.com/office/word/2010/wordprocessingShape">
                    <wps:wsp>
                      <wps:cNvCnPr/>
                      <wps:spPr>
                        <a:xfrm>
                          <a:off x="0" y="0"/>
                          <a:ext cx="2171700" cy="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7"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81pt,68.35pt" to="252pt,68.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" strokeweight="2pt">
                <v:shadow on="t" opacity="24903f" mv:blur="40000f" origin=",.5" offset="0,20000emu"/>
              </v:line>
            </w:pict>
          </mc:Fallback>
        </mc:AlternateContent>
      </w:r>
      <w:r w:rsidR="000E3146">
        <w:rPr>
          <w:rFonts w:ascii="Arial" w:hAnsi="Arial" w:cs="Arial"/>
          <w:noProof/>
          <w:sz w:val="22"/>
          <w:szCs w:val="22"/>
        </w:rPr>
        <mc:AlternateContent>
          <mc:Choice Requires="wps">
            <w:drawing>
              <wp:anchor distT="0" distB="0" distL="114300" distR="114300" simplePos="0" relativeHeight="251661312" behindDoc="0" locked="0" layoutInCell="1" allowOverlap="1" wp14:anchorId="192D9BB2" wp14:editId="05BACCAA">
                <wp:simplePos x="0" y="0"/>
                <wp:positionH relativeFrom="column">
                  <wp:posOffset>2171700</wp:posOffset>
                </wp:positionH>
                <wp:positionV relativeFrom="paragraph">
                  <wp:posOffset>67945</wp:posOffset>
                </wp:positionV>
                <wp:extent cx="0" cy="1828800"/>
                <wp:effectExtent l="50800" t="25400" r="76200" b="76200"/>
                <wp:wrapNone/>
                <wp:docPr id="6" name="Straight Connector 6"/>
                <wp:cNvGraphicFramePr/>
                <a:graphic xmlns:a="http://schemas.openxmlformats.org/drawingml/2006/main">
                  <a:graphicData uri="http://schemas.microsoft.com/office/word/2010/wordprocessingShape">
                    <wps:wsp>
                      <wps:cNvCnPr/>
                      <wps:spPr>
                        <a:xfrm>
                          <a:off x="0" y="0"/>
                          <a:ext cx="0" cy="18288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6"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71pt,5.35pt" to="171pt,149.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" strokecolor="black [3213]" strokeweight="2pt">
                <v:shadow on="t" opacity="24903f" mv:blur="40000f" origin=",.5" offset="0,20000emu"/>
              </v:line>
            </w:pict>
          </mc:Fallback>
        </mc:AlternateContent>
      </w:r>
    </w:p>
    <w:p w14:paraId="7FB4DD4C" w14:textId="77777777" w:rsidR="000E3146" w:rsidRDefault="000E3146" w:rsidP="000E3146">
      <w:pPr>
        <w:spacing w:line="360" w:lineRule="auto"/>
        <w:rPr>
          <w:rFonts w:ascii="Arial" w:hAnsi="Arial" w:cs="Arial"/>
          <w:sz w:val="22"/>
          <w:szCs w:val="22"/>
        </w:rPr>
      </w:pPr>
    </w:p>
    <w:p w14:paraId="589AAFE2" w14:textId="77777777" w:rsidR="000E3146" w:rsidRDefault="000E3146" w:rsidP="000E3146">
      <w:pPr>
        <w:spacing w:line="360" w:lineRule="auto"/>
        <w:rPr>
          <w:rFonts w:ascii="Arial" w:hAnsi="Arial" w:cs="Arial"/>
          <w:sz w:val="22"/>
          <w:szCs w:val="22"/>
        </w:rPr>
      </w:pPr>
    </w:p>
    <w:p w14:paraId="415A53EF" w14:textId="77777777" w:rsidR="000E3146" w:rsidRDefault="000E3146" w:rsidP="000E3146">
      <w:pPr>
        <w:spacing w:line="360" w:lineRule="auto"/>
        <w:rPr>
          <w:rFonts w:ascii="Arial" w:hAnsi="Arial" w:cs="Arial"/>
          <w:sz w:val="22"/>
          <w:szCs w:val="22"/>
        </w:rPr>
      </w:pPr>
    </w:p>
    <w:p w14:paraId="4152C1B4" w14:textId="77777777" w:rsidR="000E3146" w:rsidRDefault="002B0856" w:rsidP="000E3146">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7456" behindDoc="0" locked="0" layoutInCell="1" allowOverlap="1" wp14:anchorId="6A4A56CB" wp14:editId="40F09D10">
                <wp:simplePos x="0" y="0"/>
                <wp:positionH relativeFrom="column">
                  <wp:posOffset>2286000</wp:posOffset>
                </wp:positionH>
                <wp:positionV relativeFrom="paragraph">
                  <wp:posOffset>145415</wp:posOffset>
                </wp:positionV>
                <wp:extent cx="1348105" cy="9144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1348105"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331F1DA" w14:textId="77777777" w:rsidR="00AE3201" w:rsidRPr="002B0856" w:rsidRDefault="00AE3201">
                            <w:pPr>
                              <w:rPr>
                                <w:rFonts w:ascii="Arial" w:hAnsi="Arial" w:cs="Arial"/>
                                <w:sz w:val="22"/>
                                <w:szCs w:val="22"/>
                              </w:rPr>
                            </w:pPr>
                            <w:r w:rsidRPr="002B0856">
                              <w:rPr>
                                <w:rFonts w:ascii="Arial" w:hAnsi="Arial" w:cs="Arial"/>
                                <w:sz w:val="22"/>
                                <w:szCs w:val="22"/>
                              </w:rPr>
                              <w:t>Time management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4" o:spid="_x0000_s1031" type="#_x0000_t202" style="position:absolute;margin-left:180pt;margin-top:11.45pt;width:106.15pt;height:1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" filled="f" stroked="f">
                <v:textbox>
                  <w:txbxContent>
                    <w:p w14:paraId="5331F1DA" w14:textId="77777777" w:rsidR="00AE3201" w:rsidRPr="002B0856" w:rsidRDefault="00AE3201">
                      <w:pPr>
                        <w:rPr>
                          <w:rFonts w:ascii="Arial" w:hAnsi="Arial" w:cs="Arial"/>
                          <w:sz w:val="22"/>
                          <w:szCs w:val="22"/>
                        </w:rPr>
                      </w:pPr>
                      <w:r w:rsidRPr="002B0856">
                        <w:rPr>
                          <w:rFonts w:ascii="Arial" w:hAnsi="Arial" w:cs="Arial"/>
                          <w:sz w:val="22"/>
                          <w:szCs w:val="22"/>
                        </w:rPr>
                        <w:t>Time management</w:t>
                      </w:r>
                    </w:p>
                  </w:txbxContent>
                </v:textbox>
                <w10:wrap type="square"/>
              </v:shape>
            </w:pict>
          </mc:Fallback>
        </mc:AlternateContent>
      </w:r>
      <w:r w:rsidR="009D6D09">
        <w:rPr>
          <w:rFonts w:ascii="Arial" w:hAnsi="Arial" w:cs="Arial"/>
          <w:noProof/>
          <w:sz w:val="22"/>
          <w:szCs w:val="22"/>
        </w:rPr>
        <mc:AlternateContent>
          <mc:Choice Requires="wps">
            <w:drawing>
              <wp:anchor distT="0" distB="0" distL="114300" distR="114300" simplePos="0" relativeHeight="251666432" behindDoc="0" locked="0" layoutInCell="1" allowOverlap="1" wp14:anchorId="69C63731" wp14:editId="74403E78">
                <wp:simplePos x="0" y="0"/>
                <wp:positionH relativeFrom="column">
                  <wp:posOffset>457200</wp:posOffset>
                </wp:positionH>
                <wp:positionV relativeFrom="paragraph">
                  <wp:posOffset>145415</wp:posOffset>
                </wp:positionV>
                <wp:extent cx="1651000" cy="342900"/>
                <wp:effectExtent l="0" t="0" r="0" b="12700"/>
                <wp:wrapSquare wrapText="bothSides"/>
                <wp:docPr id="11" name="Text Box 11"/>
                <wp:cNvGraphicFramePr/>
                <a:graphic xmlns:a="http://schemas.openxmlformats.org/drawingml/2006/main">
                  <a:graphicData uri="http://schemas.microsoft.com/office/word/2010/wordprocessingShape">
                    <wps:wsp>
                      <wps:cNvSpPr txBox="1"/>
                      <wps:spPr>
                        <a:xfrm>
                          <a:off x="0" y="0"/>
                          <a:ext cx="16510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5652DAC" w14:textId="77777777" w:rsidR="00AE3201" w:rsidRPr="009D6D09" w:rsidRDefault="00AE3201">
                            <w:pPr>
                              <w:rPr>
                                <w:rFonts w:ascii="Arial" w:hAnsi="Arial" w:cs="Arial"/>
                                <w:sz w:val="22"/>
                                <w:szCs w:val="22"/>
                              </w:rPr>
                            </w:pPr>
                            <w:r w:rsidRPr="009D6D09">
                              <w:rPr>
                                <w:rFonts w:ascii="Arial" w:hAnsi="Arial" w:cs="Arial"/>
                                <w:sz w:val="22"/>
                                <w:szCs w:val="22"/>
                              </w:rPr>
                              <w:t>Background experience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1" o:spid="_x0000_s1032" type="#_x0000_t202" style="position:absolute;margin-left:36pt;margin-top:11.45pt;width:130pt;height:27pt;z-index:2516664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" filled="f" stroked="f">
                <v:textbox>
                  <w:txbxContent>
                    <w:p w14:paraId="25652DAC" w14:textId="77777777" w:rsidR="00AE3201" w:rsidRPr="009D6D09" w:rsidRDefault="00AE3201">
                      <w:pPr>
                        <w:rPr>
                          <w:rFonts w:ascii="Arial" w:hAnsi="Arial" w:cs="Arial"/>
                          <w:sz w:val="22"/>
                          <w:szCs w:val="22"/>
                        </w:rPr>
                      </w:pPr>
                      <w:r w:rsidRPr="009D6D09">
                        <w:rPr>
                          <w:rFonts w:ascii="Arial" w:hAnsi="Arial" w:cs="Arial"/>
                          <w:sz w:val="22"/>
                          <w:szCs w:val="22"/>
                        </w:rPr>
                        <w:t>Background experience</w:t>
                      </w:r>
                    </w:p>
                  </w:txbxContent>
                </v:textbox>
                <w10:wrap type="square"/>
              </v:shape>
            </w:pict>
          </mc:Fallback>
        </mc:AlternateContent>
      </w:r>
    </w:p>
    <w:p w14:paraId="1EDDF3FA" w14:textId="77777777" w:rsidR="000E3146" w:rsidRDefault="000E3146" w:rsidP="000E3146">
      <w:pPr>
        <w:spacing w:line="360" w:lineRule="auto"/>
        <w:rPr>
          <w:rFonts w:ascii="Arial" w:hAnsi="Arial" w:cs="Arial"/>
          <w:sz w:val="22"/>
          <w:szCs w:val="22"/>
        </w:rPr>
      </w:pPr>
    </w:p>
    <w:p w14:paraId="43E592A4" w14:textId="77777777" w:rsidR="000E3146" w:rsidRDefault="000E3146" w:rsidP="000E3146">
      <w:pPr>
        <w:spacing w:line="360" w:lineRule="auto"/>
        <w:rPr>
          <w:rFonts w:ascii="Arial" w:hAnsi="Arial" w:cs="Arial"/>
          <w:sz w:val="22"/>
          <w:szCs w:val="22"/>
        </w:rPr>
      </w:pPr>
    </w:p>
    <w:p w14:paraId="593768BB" w14:textId="77777777" w:rsidR="000E3146" w:rsidRDefault="000E3146" w:rsidP="000E3146">
      <w:pPr>
        <w:spacing w:line="360" w:lineRule="auto"/>
        <w:rPr>
          <w:rFonts w:ascii="Arial" w:hAnsi="Arial" w:cs="Arial"/>
          <w:sz w:val="22"/>
          <w:szCs w:val="22"/>
        </w:rPr>
      </w:pPr>
    </w:p>
    <w:p w14:paraId="3DB9AEE4" w14:textId="77777777" w:rsidR="000E3146" w:rsidRDefault="009D6D09" w:rsidP="000E3146">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5FA98278" wp14:editId="04FF1F9F">
                <wp:simplePos x="0" y="0"/>
                <wp:positionH relativeFrom="column">
                  <wp:posOffset>1600200</wp:posOffset>
                </wp:positionH>
                <wp:positionV relativeFrom="paragraph">
                  <wp:posOffset>210185</wp:posOffset>
                </wp:positionV>
                <wp:extent cx="1257300" cy="342900"/>
                <wp:effectExtent l="0" t="0" r="0" b="12700"/>
                <wp:wrapSquare wrapText="bothSides"/>
                <wp:docPr id="8" name="Text Box 8"/>
                <wp:cNvGraphicFramePr/>
                <a:graphic xmlns:a="http://schemas.openxmlformats.org/drawingml/2006/main">
                  <a:graphicData uri="http://schemas.microsoft.com/office/word/2010/wordprocessingShape">
                    <wps:wsp>
                      <wps:cNvSpPr txBox="1"/>
                      <wps:spPr>
                        <a:xfrm>
                          <a:off x="0" y="0"/>
                          <a:ext cx="12573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3FF814C" w14:textId="77777777" w:rsidR="00AE3201" w:rsidRPr="000E3146" w:rsidRDefault="00AE3201">
                            <w:pPr>
                              <w:rPr>
                                <w:rFonts w:ascii="Arial" w:hAnsi="Arial" w:cs="Arial"/>
                                <w:sz w:val="20"/>
                                <w:szCs w:val="20"/>
                              </w:rPr>
                            </w:pPr>
                            <w:r w:rsidRPr="000E3146">
                              <w:rPr>
                                <w:rFonts w:ascii="Arial" w:hAnsi="Arial" w:cs="Arial"/>
                                <w:sz w:val="20"/>
                                <w:szCs w:val="20"/>
                              </w:rPr>
                              <w:t>Source: the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3" type="#_x0000_t202" style="position:absolute;margin-left:126pt;margin-top:16.55pt;width:99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" filled="f" stroked="f">
                <v:textbox>
                  <w:txbxContent>
                    <w:p w14:paraId="53FF814C" w14:textId="77777777" w:rsidR="00AE3201" w:rsidRPr="000E3146" w:rsidRDefault="00AE3201">
                      <w:pPr>
                        <w:rPr>
                          <w:rFonts w:ascii="Arial" w:hAnsi="Arial" w:cs="Arial"/>
                          <w:sz w:val="20"/>
                          <w:szCs w:val="20"/>
                        </w:rPr>
                      </w:pPr>
                      <w:r w:rsidRPr="000E3146">
                        <w:rPr>
                          <w:rFonts w:ascii="Arial" w:hAnsi="Arial" w:cs="Arial"/>
                          <w:sz w:val="20"/>
                          <w:szCs w:val="20"/>
                        </w:rPr>
                        <w:t>Source: the author</w:t>
                      </w:r>
                    </w:p>
                  </w:txbxContent>
                </v:textbox>
                <w10:wrap type="square"/>
              </v:shape>
            </w:pict>
          </mc:Fallback>
        </mc:AlternateContent>
      </w:r>
    </w:p>
    <w:p w14:paraId="17773C52" w14:textId="77777777" w:rsidR="000E3146" w:rsidRDefault="000E3146" w:rsidP="000E3146">
      <w:pPr>
        <w:spacing w:line="360" w:lineRule="auto"/>
        <w:rPr>
          <w:rFonts w:ascii="Arial" w:hAnsi="Arial" w:cs="Arial"/>
          <w:sz w:val="22"/>
          <w:szCs w:val="22"/>
        </w:rPr>
      </w:pPr>
    </w:p>
    <w:p w14:paraId="5451C0F2" w14:textId="77777777" w:rsidR="009D6D09" w:rsidRDefault="009D6D09" w:rsidP="009E51E6">
      <w:pPr>
        <w:spacing w:line="360" w:lineRule="auto"/>
        <w:rPr>
          <w:rFonts w:ascii="Arial" w:hAnsi="Arial" w:cs="Arial"/>
          <w:sz w:val="22"/>
          <w:szCs w:val="22"/>
        </w:rPr>
      </w:pPr>
    </w:p>
    <w:p w14:paraId="5F63F5BB" w14:textId="77777777" w:rsidR="009D6D09" w:rsidRDefault="009D6D09" w:rsidP="009E51E6">
      <w:pPr>
        <w:spacing w:line="360" w:lineRule="auto"/>
        <w:rPr>
          <w:rFonts w:ascii="Arial" w:hAnsi="Arial" w:cs="Arial"/>
          <w:sz w:val="22"/>
          <w:szCs w:val="22"/>
        </w:rPr>
      </w:pPr>
      <w:r>
        <w:rPr>
          <w:rFonts w:ascii="Arial" w:hAnsi="Arial" w:cs="Arial"/>
          <w:sz w:val="22"/>
          <w:szCs w:val="22"/>
        </w:rPr>
        <w:t>Strengths:</w:t>
      </w:r>
    </w:p>
    <w:p w14:paraId="18D6DD67" w14:textId="77777777" w:rsidR="000E3146" w:rsidRDefault="009E51E6" w:rsidP="009E51E6">
      <w:pPr>
        <w:spacing w:line="360" w:lineRule="auto"/>
        <w:rPr>
          <w:rFonts w:ascii="Arial" w:hAnsi="Arial" w:cs="Arial"/>
          <w:sz w:val="22"/>
          <w:szCs w:val="22"/>
        </w:rPr>
      </w:pPr>
      <w:r w:rsidRPr="009E51E6">
        <w:rPr>
          <w:rFonts w:ascii="Arial" w:hAnsi="Arial" w:cs="Arial"/>
          <w:sz w:val="22"/>
          <w:szCs w:val="22"/>
        </w:rPr>
        <w:t>One of the characteristics of a successful manager is his ability to communicate effectively with people at all levels. As a result, the project manager must explicitly communicate the project's objectives and the roles, duties, aspirations, and input for each team member (Team, n.d.). The author's professional background in management has aided in developing the interpersonal skills necessary for effective communication with stockholders. Baker (2009) claims that this in-depth research is beneficial to the manager's position because it identifies methods for analyzing, evaluating, and diagnosing the process of finding an innovative solution. Moreover, effective project management requires a clear sense of leadership, including inspiring his team and pushing them to their limits to accomplish their objectives (Team, n.d.). Additionally, a team must operate cohesively; otherwise, the project would face several partnership problems that could jeopardize its progress. The writer showed the ability to direct and manage others against a common goal both in the workplace. Through her expertise in hospitality management, she has organized and promoted teamwork and provided person-centered input to staff to enhance service quality through proper monitoring, recruiting, and training. Another positive trait held by a Project manager is empathy. Leaders must understand how to properly prioritize each individual by emphasizing their positive characteristics, being honest, and treating all equally. Therefore, understanding and caring for others and appreciative of their assistance are just a few of the traits that an empathetic leader demonstrates to his colleagues.</w:t>
      </w:r>
    </w:p>
    <w:p w14:paraId="05F8836D" w14:textId="77777777" w:rsidR="009D6D09" w:rsidRDefault="009D6D09" w:rsidP="009E51E6">
      <w:pPr>
        <w:spacing w:line="360" w:lineRule="auto"/>
        <w:rPr>
          <w:rFonts w:ascii="Arial" w:hAnsi="Arial" w:cs="Arial"/>
          <w:sz w:val="22"/>
          <w:szCs w:val="22"/>
        </w:rPr>
      </w:pPr>
    </w:p>
    <w:p w14:paraId="29D69942" w14:textId="77777777" w:rsidR="009D6D09" w:rsidRDefault="009D6D09" w:rsidP="009D6D09">
      <w:pPr>
        <w:spacing w:line="360" w:lineRule="auto"/>
        <w:rPr>
          <w:rFonts w:ascii="Arial" w:hAnsi="Arial" w:cs="Arial"/>
          <w:sz w:val="22"/>
          <w:szCs w:val="22"/>
        </w:rPr>
      </w:pPr>
      <w:r>
        <w:rPr>
          <w:rFonts w:ascii="Arial" w:hAnsi="Arial" w:cs="Arial"/>
          <w:sz w:val="22"/>
          <w:szCs w:val="22"/>
        </w:rPr>
        <w:t>Weaknesses:</w:t>
      </w:r>
    </w:p>
    <w:p w14:paraId="28C23658" w14:textId="77777777" w:rsidR="00B276EF" w:rsidRPr="00B276EF" w:rsidRDefault="00B276EF" w:rsidP="00B276EF">
      <w:pPr>
        <w:spacing w:line="360" w:lineRule="auto"/>
        <w:rPr>
          <w:rFonts w:ascii="Arial" w:hAnsi="Arial" w:cs="Arial"/>
          <w:sz w:val="22"/>
          <w:szCs w:val="22"/>
        </w:rPr>
      </w:pPr>
      <w:r w:rsidRPr="00B276EF">
        <w:rPr>
          <w:rFonts w:ascii="Arial" w:hAnsi="Arial" w:cs="Arial"/>
          <w:sz w:val="22"/>
          <w:szCs w:val="22"/>
        </w:rPr>
        <w:t xml:space="preserve">Since project management software and other related systems are critical to achieving project objectives, an effective project manager must possess solid technological expertise to comprehend technical issues (Nizhebetskiy, n.d.). Indeed, knowledge of both the theoretical and technological aspects will significantly assist the manager in taking strategic steps when necessary (Team, n.d.). </w:t>
      </w:r>
    </w:p>
    <w:p w14:paraId="3DAB9EBE" w14:textId="3D841BB9" w:rsidR="00017DC6" w:rsidRPr="009076D4" w:rsidRDefault="00B276EF" w:rsidP="00B276EF">
      <w:pPr>
        <w:spacing w:line="360" w:lineRule="auto"/>
        <w:rPr>
          <w:rFonts w:ascii="Arial" w:hAnsi="Arial" w:cs="Arial"/>
          <w:sz w:val="22"/>
          <w:szCs w:val="22"/>
        </w:rPr>
      </w:pPr>
      <w:r w:rsidRPr="00B276EF">
        <w:rPr>
          <w:rFonts w:ascii="Arial" w:hAnsi="Arial" w:cs="Arial"/>
          <w:sz w:val="22"/>
          <w:szCs w:val="22"/>
        </w:rPr>
        <w:t>The acquisition of knowledge can quickly improve this weakness assessed by the writer. In this case, through a targeted training course and accessing all relevant material and different software ranges, one could ultimately de</w:t>
      </w:r>
      <w:r>
        <w:rPr>
          <w:rFonts w:ascii="Arial" w:hAnsi="Arial" w:cs="Arial"/>
          <w:sz w:val="22"/>
          <w:szCs w:val="22"/>
        </w:rPr>
        <w:t xml:space="preserve">velop a further understanding. </w:t>
      </w:r>
      <w:r w:rsidRPr="00B276EF">
        <w:rPr>
          <w:rFonts w:ascii="Arial" w:hAnsi="Arial" w:cs="Arial"/>
          <w:sz w:val="22"/>
          <w:szCs w:val="22"/>
        </w:rPr>
        <w:t>Moreover, another weakness that arose from the author's self-assessment that requires improvements is delegation. Culturally, the term "delegation" has been used to refer to the act of delegating particular tasks or obligations. However, when decisions, or the ability to influence decisions, are transmitted, a more efficient type of delegation occurs (Berkun, 2015). For instance, when a leader inquires, "How are we going to resolve this issue?" he has the opportunity to delegate authority to another. The delegation, on the other hand, may include explicit delegations of authority. By publicizing that they will handle someone else's work area for features, a manager transfers her control to that person (Berkun, 2015). As a result, it is crucial that delegations are conducted with sufficient visibility and that anyone who wants to see the transition does so. To solve this author's weakness, she must strive to contact any programmer or tester who would be affected, informing them that she would pass any power and authority she was working under to someone else. An adequate system of control is a helpful tool to implement in this context. Since the delegator bears ultimate responsibility for the work delegated, he must ensure that subordinates perform well. The leader can achieve this by establishing realistic performance expectations to which the delegator will evaluate actual performance. Besides, by enforcing an appropriate monitoring structure, the delegator will keep an eye on the delegates' actions rather than not delegate at all. Finally, a moderately lenient management structure aids in the achievement of expectations by exception control. Thus, managers should identify significant deviations, whereas subordinates should fix minor variations (Tanuja, n.d.).</w:t>
      </w:r>
    </w:p>
    <w:p w14:paraId="58023AF3" w14:textId="77777777" w:rsidR="009D10EC" w:rsidRDefault="009D10EC" w:rsidP="009D6D09">
      <w:pPr>
        <w:spacing w:line="360" w:lineRule="auto"/>
        <w:rPr>
          <w:rFonts w:ascii="Arial" w:hAnsi="Arial" w:cs="Arial"/>
          <w:sz w:val="22"/>
          <w:szCs w:val="22"/>
        </w:rPr>
      </w:pPr>
    </w:p>
    <w:p w14:paraId="689C6660" w14:textId="77777777" w:rsidR="009D10EC" w:rsidRDefault="009D10EC" w:rsidP="009D6D09">
      <w:pPr>
        <w:spacing w:line="360" w:lineRule="auto"/>
        <w:rPr>
          <w:rFonts w:ascii="Arial" w:hAnsi="Arial" w:cs="Arial"/>
          <w:sz w:val="22"/>
          <w:szCs w:val="22"/>
        </w:rPr>
      </w:pPr>
    </w:p>
    <w:p w14:paraId="69DEB3F6" w14:textId="77777777" w:rsidR="0008541C" w:rsidRDefault="0008541C" w:rsidP="009D6D09">
      <w:pPr>
        <w:spacing w:line="360" w:lineRule="auto"/>
        <w:rPr>
          <w:rFonts w:ascii="Arial" w:hAnsi="Arial" w:cs="Arial"/>
          <w:b/>
          <w:sz w:val="22"/>
          <w:szCs w:val="22"/>
        </w:rPr>
      </w:pPr>
      <w:r>
        <w:rPr>
          <w:rFonts w:ascii="Arial" w:hAnsi="Arial" w:cs="Arial"/>
          <w:b/>
          <w:sz w:val="22"/>
          <w:szCs w:val="22"/>
        </w:rPr>
        <w:t xml:space="preserve">4. </w:t>
      </w:r>
      <w:r w:rsidRPr="0008541C">
        <w:rPr>
          <w:rFonts w:ascii="Arial" w:hAnsi="Arial" w:cs="Arial"/>
          <w:b/>
          <w:sz w:val="22"/>
          <w:szCs w:val="22"/>
        </w:rPr>
        <w:t>Conclusion</w:t>
      </w:r>
    </w:p>
    <w:p w14:paraId="0EE8EF89" w14:textId="573F1971" w:rsidR="002C1831" w:rsidRPr="002C1831" w:rsidRDefault="002C1831" w:rsidP="002C1831">
      <w:pPr>
        <w:spacing w:line="360" w:lineRule="auto"/>
        <w:rPr>
          <w:rFonts w:ascii="Arial" w:hAnsi="Arial" w:cs="Arial"/>
          <w:sz w:val="22"/>
          <w:szCs w:val="22"/>
        </w:rPr>
      </w:pPr>
      <w:r w:rsidRPr="002C1831">
        <w:rPr>
          <w:rFonts w:ascii="Arial" w:hAnsi="Arial" w:cs="Arial"/>
          <w:sz w:val="22"/>
          <w:szCs w:val="22"/>
        </w:rPr>
        <w:t>COVID-19 has had a significant impact on our understanding of space and one another over the last year. As a result, the closing of hotels, restaurants, theme parks, and cinemas and the overall disruptive effect of the travel ecosystem has profoundly affected global tourism. Due to Covid19's incredible disruptive impact in the hospitality industry, the author has decided to concentrate her efforts on positively impacting that sector. The report's first section contains a literature review and an in-depth analysis of the efficacy of project management approaches and techniques in light of the changes in the market climate caused by the COVID19 pandemic. The study addressed various facets of various project management approaches, such as the advantages and disadvantages of Agile, Waterfall, and Scrum. The second section of the report details the steps necessary to create an effective implementation plan, including discussing what a Grann Chart is and how to create one.</w:t>
      </w:r>
      <w:r>
        <w:rPr>
          <w:rFonts w:ascii="Arial" w:hAnsi="Arial" w:cs="Arial"/>
          <w:sz w:val="22"/>
          <w:szCs w:val="22"/>
        </w:rPr>
        <w:t xml:space="preserve"> </w:t>
      </w:r>
      <w:r w:rsidRPr="002C1831">
        <w:rPr>
          <w:rFonts w:ascii="Arial" w:hAnsi="Arial" w:cs="Arial"/>
          <w:sz w:val="22"/>
          <w:szCs w:val="22"/>
        </w:rPr>
        <w:t>Similarly, the second section emphasizes the effectiveness of team and stakeholder contact suggesting how to communicate effectively. After completing each phase of the implementation plan, the writers proceed to the third and final section of the study. In this session, the writers evaluate their own capacity to handle projects in light of the covid19 pandemic, using the input to ascertain an individual's strengths and limitations concerning their project management abilities and developing a strategy to resolve those obstacles. Through SWOT analysis, the author may identify her limits, such as Technology experience and delegate, and ultimately turn them into strengths</w:t>
      </w:r>
      <w:r w:rsidR="008833F1">
        <w:rPr>
          <w:rFonts w:ascii="Arial" w:hAnsi="Arial" w:cs="Arial"/>
          <w:sz w:val="22"/>
          <w:szCs w:val="22"/>
        </w:rPr>
        <w:t xml:space="preserve"> by </w:t>
      </w:r>
      <w:r w:rsidR="009B4D73" w:rsidRPr="009B4D73">
        <w:rPr>
          <w:rFonts w:ascii="Arial" w:hAnsi="Arial" w:cs="Arial"/>
          <w:sz w:val="22"/>
          <w:szCs w:val="22"/>
        </w:rPr>
        <w:t xml:space="preserve">make every effort to contact every affected programmer or tester, reminding them that she would transfer any power and authority she was operating under to another. Additionally, by setting reasonable performance expectations against which the </w:t>
      </w:r>
      <w:r w:rsidR="009B4D73">
        <w:rPr>
          <w:rFonts w:ascii="Arial" w:hAnsi="Arial" w:cs="Arial"/>
          <w:sz w:val="22"/>
          <w:szCs w:val="22"/>
        </w:rPr>
        <w:t>delegate’s</w:t>
      </w:r>
      <w:r w:rsidR="009B4D73" w:rsidRPr="009B4D73">
        <w:rPr>
          <w:rFonts w:ascii="Arial" w:hAnsi="Arial" w:cs="Arial"/>
          <w:sz w:val="22"/>
          <w:szCs w:val="22"/>
        </w:rPr>
        <w:t xml:space="preserve"> actual performance will be judged. Likewise, by implementing an effective control structure, the delegator would be able to track the delegates' behavior rather than refraining from delegation entirely.</w:t>
      </w:r>
    </w:p>
    <w:p w14:paraId="5F820D54" w14:textId="77777777" w:rsidR="00CE37A7" w:rsidRDefault="00CE37A7" w:rsidP="009D6D09">
      <w:pPr>
        <w:spacing w:line="360" w:lineRule="auto"/>
        <w:rPr>
          <w:rFonts w:ascii="Arial" w:hAnsi="Arial" w:cs="Arial"/>
          <w:sz w:val="22"/>
          <w:szCs w:val="22"/>
        </w:rPr>
      </w:pPr>
    </w:p>
    <w:p w14:paraId="13EF0D00" w14:textId="77777777" w:rsidR="00BC1BCF" w:rsidRDefault="00BC1BCF" w:rsidP="009D6D09">
      <w:pPr>
        <w:spacing w:line="360" w:lineRule="auto"/>
        <w:rPr>
          <w:rFonts w:ascii="Arial" w:hAnsi="Arial" w:cs="Arial"/>
          <w:b/>
          <w:sz w:val="22"/>
          <w:szCs w:val="22"/>
        </w:rPr>
      </w:pPr>
      <w:r w:rsidRPr="00BC1BCF">
        <w:rPr>
          <w:rFonts w:ascii="Arial" w:hAnsi="Arial" w:cs="Arial"/>
          <w:b/>
          <w:sz w:val="22"/>
          <w:szCs w:val="22"/>
        </w:rPr>
        <w:t>Bibliography</w:t>
      </w:r>
    </w:p>
    <w:p w14:paraId="54D2782A" w14:textId="77777777" w:rsidR="0008541C" w:rsidRDefault="0008541C" w:rsidP="009D6D09">
      <w:pPr>
        <w:spacing w:line="360" w:lineRule="auto"/>
        <w:rPr>
          <w:rFonts w:ascii="Arial" w:hAnsi="Arial" w:cs="Arial"/>
          <w:b/>
          <w:sz w:val="22"/>
          <w:szCs w:val="22"/>
        </w:rPr>
      </w:pPr>
    </w:p>
    <w:p w14:paraId="2958C1D2" w14:textId="77777777" w:rsidR="0008541C"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Apm.org.uk. n.d. </w:t>
      </w:r>
      <w:r w:rsidRPr="00554829">
        <w:rPr>
          <w:rFonts w:ascii="Arial" w:hAnsi="Arial" w:cs="Arial"/>
          <w:i/>
          <w:iCs/>
          <w:color w:val="0E101A"/>
          <w:sz w:val="22"/>
          <w:szCs w:val="22"/>
          <w:lang w:val="en-GB"/>
        </w:rPr>
        <w:t>What Is A Gantt Chart? | Definition &amp; Examples | APM</w:t>
      </w:r>
      <w:r w:rsidRPr="00554829">
        <w:rPr>
          <w:rFonts w:ascii="Arial" w:hAnsi="Arial" w:cs="Arial"/>
          <w:color w:val="0E101A"/>
          <w:sz w:val="22"/>
          <w:szCs w:val="22"/>
          <w:lang w:val="en-GB"/>
        </w:rPr>
        <w:t>. [online] Available at: &lt;https://www.apm.org.uk/resources/find-a-resource/gantt-chart/&gt; [Accessed 13 April 2021].</w:t>
      </w:r>
    </w:p>
    <w:p w14:paraId="1D0947D8" w14:textId="77777777" w:rsidR="006B45C7" w:rsidRDefault="006B45C7" w:rsidP="0008541C">
      <w:pPr>
        <w:spacing w:line="360" w:lineRule="auto"/>
        <w:rPr>
          <w:rFonts w:ascii="Arial" w:hAnsi="Arial" w:cs="Arial"/>
          <w:color w:val="0E101A"/>
          <w:sz w:val="22"/>
          <w:szCs w:val="22"/>
          <w:lang w:val="en-GB"/>
        </w:rPr>
      </w:pPr>
    </w:p>
    <w:p w14:paraId="0815E737" w14:textId="294D85B9" w:rsidR="006B45C7" w:rsidRPr="006B45C7" w:rsidRDefault="006B45C7" w:rsidP="006B45C7">
      <w:pPr>
        <w:spacing w:line="360" w:lineRule="auto"/>
        <w:rPr>
          <w:rFonts w:ascii="Times" w:eastAsia="Times New Roman" w:hAnsi="Times" w:cs="Times New Roman"/>
          <w:sz w:val="22"/>
          <w:szCs w:val="22"/>
          <w:lang w:val="en-GB"/>
        </w:rPr>
      </w:pPr>
      <w:r w:rsidRPr="006B45C7">
        <w:rPr>
          <w:rFonts w:ascii="Arial" w:eastAsia="Times New Roman" w:hAnsi="Arial" w:cs="Arial"/>
          <w:color w:val="000000"/>
          <w:sz w:val="22"/>
          <w:szCs w:val="22"/>
          <w:shd w:val="clear" w:color="auto" w:fill="FFFFFF"/>
          <w:lang w:val="en-GB"/>
        </w:rPr>
        <w:t>Armstrong, S., 2017. </w:t>
      </w:r>
      <w:r w:rsidRPr="006B45C7">
        <w:rPr>
          <w:rFonts w:ascii="Arial" w:eastAsia="Times New Roman" w:hAnsi="Arial" w:cs="Arial"/>
          <w:i/>
          <w:iCs/>
          <w:color w:val="000000"/>
          <w:sz w:val="22"/>
          <w:szCs w:val="22"/>
          <w:shd w:val="clear" w:color="auto" w:fill="FFFFFF"/>
          <w:lang w:val="en-GB"/>
        </w:rPr>
        <w:t>PRINCE2 vs Agile - The Knowledge Academy</w:t>
      </w:r>
      <w:r w:rsidRPr="006B45C7">
        <w:rPr>
          <w:rFonts w:ascii="Arial" w:eastAsia="Times New Roman" w:hAnsi="Arial" w:cs="Arial"/>
          <w:color w:val="000000"/>
          <w:sz w:val="22"/>
          <w:szCs w:val="22"/>
          <w:shd w:val="clear" w:color="auto" w:fill="FFFFFF"/>
          <w:lang w:val="en-GB"/>
        </w:rPr>
        <w:t>. [online] Theknowledgeacademy.com. Available at: &lt;https://www.theknowledgeacademy.com/blog/prince2-vs-agile/&gt; [Accessed 11 April 2021].</w:t>
      </w:r>
    </w:p>
    <w:p w14:paraId="0617899E" w14:textId="77777777" w:rsidR="0008541C" w:rsidRPr="006B45C7" w:rsidRDefault="0008541C" w:rsidP="006B45C7">
      <w:pPr>
        <w:spacing w:line="360" w:lineRule="auto"/>
        <w:rPr>
          <w:rFonts w:ascii="Arial" w:hAnsi="Arial" w:cs="Arial"/>
          <w:color w:val="0E101A"/>
          <w:sz w:val="22"/>
          <w:szCs w:val="22"/>
          <w:lang w:val="en-GB"/>
        </w:rPr>
      </w:pPr>
    </w:p>
    <w:p w14:paraId="500731DD" w14:textId="77777777" w:rsidR="0008541C"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Aston, B., 2021. </w:t>
      </w:r>
      <w:r w:rsidRPr="00554829">
        <w:rPr>
          <w:rFonts w:ascii="Arial" w:hAnsi="Arial" w:cs="Arial"/>
          <w:i/>
          <w:iCs/>
          <w:color w:val="0E101A"/>
          <w:sz w:val="22"/>
          <w:szCs w:val="22"/>
          <w:lang w:val="en-GB"/>
        </w:rPr>
        <w:t>9 Of The Most Popular Project Management Methodologies Made Simple - The Digital Project Manager</w:t>
      </w:r>
      <w:r w:rsidRPr="00554829">
        <w:rPr>
          <w:rFonts w:ascii="Arial" w:hAnsi="Arial" w:cs="Arial"/>
          <w:color w:val="0E101A"/>
          <w:sz w:val="22"/>
          <w:szCs w:val="22"/>
          <w:lang w:val="en-GB"/>
        </w:rPr>
        <w:t>. [online] The Digital Project Manager. Available at: &lt;https://thedigitalprojectmanager.com/project-management-methodologies-made-simple/&gt; [Accessed 10 April 2021].</w:t>
      </w:r>
    </w:p>
    <w:p w14:paraId="3F10BF5B" w14:textId="77777777" w:rsidR="0008541C" w:rsidRPr="00554829" w:rsidRDefault="0008541C" w:rsidP="0008541C">
      <w:pPr>
        <w:spacing w:line="360" w:lineRule="auto"/>
        <w:rPr>
          <w:rFonts w:ascii="Arial" w:hAnsi="Arial" w:cs="Arial"/>
          <w:color w:val="0E101A"/>
          <w:sz w:val="22"/>
          <w:szCs w:val="22"/>
          <w:lang w:val="en-GB"/>
        </w:rPr>
      </w:pPr>
    </w:p>
    <w:p w14:paraId="0089D842" w14:textId="77777777" w:rsidR="0008541C"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Axelos, n.d. </w:t>
      </w:r>
      <w:r w:rsidRPr="00554829">
        <w:rPr>
          <w:rFonts w:ascii="Arial" w:hAnsi="Arial" w:cs="Arial"/>
          <w:i/>
          <w:iCs/>
          <w:color w:val="0E101A"/>
          <w:sz w:val="22"/>
          <w:szCs w:val="22"/>
          <w:lang w:val="en-GB"/>
        </w:rPr>
        <w:t>What is Project Management? | Project Management Stages | AXELOS</w:t>
      </w:r>
      <w:r w:rsidRPr="00554829">
        <w:rPr>
          <w:rFonts w:ascii="Arial" w:hAnsi="Arial" w:cs="Arial"/>
          <w:color w:val="0E101A"/>
          <w:sz w:val="22"/>
          <w:szCs w:val="22"/>
          <w:lang w:val="en-GB"/>
        </w:rPr>
        <w:t>. [online] Axelos.com. Available at: &lt;https://www.axelos.com/best-practice-solutions/prince2/what-is-project-management&gt; [Accessed 12 April 2021].</w:t>
      </w:r>
    </w:p>
    <w:p w14:paraId="433A196B" w14:textId="77777777" w:rsidR="00E40FE9" w:rsidRPr="00554829" w:rsidRDefault="00E40FE9" w:rsidP="00E40FE9">
      <w:pPr>
        <w:spacing w:line="360" w:lineRule="auto"/>
        <w:rPr>
          <w:rFonts w:ascii="Arial" w:hAnsi="Arial" w:cs="Arial"/>
          <w:color w:val="0E101A"/>
          <w:sz w:val="22"/>
          <w:szCs w:val="22"/>
          <w:lang w:val="en-GB"/>
        </w:rPr>
      </w:pPr>
    </w:p>
    <w:p w14:paraId="26EDF59D" w14:textId="77777777" w:rsidR="00E40FE9" w:rsidRPr="00554829" w:rsidRDefault="00E40FE9" w:rsidP="00E40FE9">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Baker, M.J., 2009. Personal professional development. </w:t>
      </w:r>
      <w:r w:rsidRPr="00554829">
        <w:rPr>
          <w:rFonts w:ascii="Arial" w:hAnsi="Arial" w:cs="Arial"/>
          <w:i/>
          <w:iCs/>
          <w:color w:val="0E101A"/>
          <w:sz w:val="22"/>
          <w:szCs w:val="22"/>
          <w:lang w:val="en-GB"/>
        </w:rPr>
        <w:t>The Marketing Review</w:t>
      </w:r>
      <w:r w:rsidRPr="00554829">
        <w:rPr>
          <w:rFonts w:ascii="Arial" w:hAnsi="Arial" w:cs="Arial"/>
          <w:color w:val="0E101A"/>
          <w:sz w:val="22"/>
          <w:szCs w:val="22"/>
          <w:lang w:val="en-GB"/>
        </w:rPr>
        <w:t>, </w:t>
      </w:r>
      <w:r w:rsidRPr="00554829">
        <w:rPr>
          <w:rFonts w:ascii="Arial" w:hAnsi="Arial" w:cs="Arial"/>
          <w:i/>
          <w:iCs/>
          <w:color w:val="0E101A"/>
          <w:sz w:val="22"/>
          <w:szCs w:val="22"/>
          <w:lang w:val="en-GB"/>
        </w:rPr>
        <w:t>9</w:t>
      </w:r>
      <w:r w:rsidRPr="00554829">
        <w:rPr>
          <w:rFonts w:ascii="Arial" w:hAnsi="Arial" w:cs="Arial"/>
          <w:color w:val="0E101A"/>
          <w:sz w:val="22"/>
          <w:szCs w:val="22"/>
          <w:lang w:val="en-GB"/>
        </w:rPr>
        <w:t>(2), pp.99-113.</w:t>
      </w:r>
    </w:p>
    <w:p w14:paraId="11F461E1" w14:textId="77777777" w:rsidR="00E40FE9" w:rsidRPr="00554829" w:rsidRDefault="00E40FE9" w:rsidP="0008541C">
      <w:pPr>
        <w:spacing w:line="360" w:lineRule="auto"/>
        <w:rPr>
          <w:rFonts w:ascii="Arial" w:hAnsi="Arial" w:cs="Arial"/>
          <w:color w:val="0E101A"/>
          <w:sz w:val="22"/>
          <w:szCs w:val="22"/>
          <w:lang w:val="en-GB"/>
        </w:rPr>
      </w:pPr>
    </w:p>
    <w:p w14:paraId="675BA00B" w14:textId="77777777" w:rsidR="0008541C" w:rsidRPr="00554829" w:rsidRDefault="0008541C" w:rsidP="008B53EB">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Bartik, A., Cullen, Z., Bertrand, M., Glaeser, E., Luca, M. and Stanton, C., 2020. How Are Small Businesses Adjusting to COVID-19? Early Evidence From a Survey. </w:t>
      </w:r>
      <w:r w:rsidRPr="00554829">
        <w:rPr>
          <w:rFonts w:ascii="Arial" w:hAnsi="Arial" w:cs="Arial"/>
          <w:i/>
          <w:iCs/>
          <w:color w:val="0E101A"/>
          <w:sz w:val="22"/>
          <w:szCs w:val="22"/>
          <w:lang w:val="en-GB"/>
        </w:rPr>
        <w:t>SSRN Electronic Journal</w:t>
      </w:r>
      <w:r w:rsidRPr="00554829">
        <w:rPr>
          <w:rFonts w:ascii="Arial" w:hAnsi="Arial" w:cs="Arial"/>
          <w:color w:val="0E101A"/>
          <w:sz w:val="22"/>
          <w:szCs w:val="22"/>
          <w:lang w:val="en-GB"/>
        </w:rPr>
        <w:t>, [online] Available at: &lt;https://moodle.uwtsd.ac.uk/pluginfile.php/481679/mod_resource/content/20/BMSW5104-MPO.pdf&gt;.</w:t>
      </w:r>
    </w:p>
    <w:p w14:paraId="4117C5C0" w14:textId="77777777" w:rsidR="008B53EB" w:rsidRPr="00554829" w:rsidRDefault="008B53EB" w:rsidP="008B53EB">
      <w:pPr>
        <w:spacing w:line="360" w:lineRule="auto"/>
        <w:rPr>
          <w:rFonts w:ascii="Arial" w:hAnsi="Arial" w:cs="Arial"/>
          <w:color w:val="0E101A"/>
          <w:sz w:val="22"/>
          <w:szCs w:val="22"/>
          <w:lang w:val="en-GB"/>
        </w:rPr>
      </w:pPr>
    </w:p>
    <w:p w14:paraId="480A24FA" w14:textId="77777777" w:rsidR="008B53EB" w:rsidRPr="00554829" w:rsidRDefault="008B53EB" w:rsidP="008B53EB">
      <w:pPr>
        <w:spacing w:line="360" w:lineRule="auto"/>
        <w:rPr>
          <w:rFonts w:ascii="Arial" w:eastAsia="Times New Roman" w:hAnsi="Arial" w:cs="Arial"/>
          <w:color w:val="000000"/>
          <w:sz w:val="22"/>
          <w:szCs w:val="22"/>
          <w:shd w:val="clear" w:color="auto" w:fill="FFFFFF"/>
          <w:lang w:val="en-GB"/>
        </w:rPr>
      </w:pPr>
      <w:r w:rsidRPr="00554829">
        <w:rPr>
          <w:rFonts w:ascii="Arial" w:eastAsia="Times New Roman" w:hAnsi="Arial" w:cs="Arial"/>
          <w:color w:val="000000"/>
          <w:sz w:val="22"/>
          <w:szCs w:val="22"/>
          <w:shd w:val="clear" w:color="auto" w:fill="FFFFFF"/>
          <w:lang w:val="en-GB"/>
        </w:rPr>
        <w:t>Berkun, S., 2015. </w:t>
      </w:r>
      <w:r w:rsidRPr="00554829">
        <w:rPr>
          <w:rFonts w:ascii="Arial" w:eastAsia="Times New Roman" w:hAnsi="Arial" w:cs="Arial"/>
          <w:i/>
          <w:iCs/>
          <w:color w:val="000000"/>
          <w:sz w:val="22"/>
          <w:szCs w:val="22"/>
          <w:shd w:val="clear" w:color="auto" w:fill="FFFFFF"/>
          <w:lang w:val="en-GB"/>
        </w:rPr>
        <w:t>Making things happen</w:t>
      </w:r>
      <w:r w:rsidRPr="00554829">
        <w:rPr>
          <w:rFonts w:ascii="Arial" w:eastAsia="Times New Roman" w:hAnsi="Arial" w:cs="Arial"/>
          <w:color w:val="000000"/>
          <w:sz w:val="22"/>
          <w:szCs w:val="22"/>
          <w:shd w:val="clear" w:color="auto" w:fill="FFFFFF"/>
          <w:lang w:val="en-GB"/>
        </w:rPr>
        <w:t>. 2nd ed. Sebastopol: O'Reilly Media, pp.175-191.</w:t>
      </w:r>
    </w:p>
    <w:p w14:paraId="08AB6C97" w14:textId="77777777" w:rsidR="00994257" w:rsidRPr="00554829" w:rsidRDefault="00994257" w:rsidP="008B53EB">
      <w:pPr>
        <w:spacing w:line="360" w:lineRule="auto"/>
        <w:rPr>
          <w:rFonts w:ascii="Arial" w:eastAsia="Times New Roman" w:hAnsi="Arial" w:cs="Arial"/>
          <w:color w:val="000000"/>
          <w:sz w:val="22"/>
          <w:szCs w:val="22"/>
          <w:shd w:val="clear" w:color="auto" w:fill="FFFFFF"/>
          <w:lang w:val="en-GB"/>
        </w:rPr>
      </w:pPr>
    </w:p>
    <w:p w14:paraId="3371A29D" w14:textId="703C109D" w:rsidR="00994257" w:rsidRPr="00554829" w:rsidRDefault="00994257" w:rsidP="00994257">
      <w:pPr>
        <w:spacing w:line="360" w:lineRule="auto"/>
        <w:rPr>
          <w:rFonts w:ascii="Arial" w:eastAsia="Times New Roman" w:hAnsi="Arial" w:cs="Arial"/>
          <w:sz w:val="22"/>
          <w:szCs w:val="22"/>
          <w:lang w:val="en-GB"/>
        </w:rPr>
      </w:pPr>
      <w:r w:rsidRPr="00554829">
        <w:rPr>
          <w:rFonts w:ascii="Arial" w:eastAsia="Times New Roman" w:hAnsi="Arial" w:cs="Arial"/>
          <w:color w:val="000000"/>
          <w:sz w:val="22"/>
          <w:szCs w:val="22"/>
          <w:shd w:val="clear" w:color="auto" w:fill="FFFFFF"/>
          <w:lang w:val="en-GB"/>
        </w:rPr>
        <w:t>Cote, A., 2019. </w:t>
      </w:r>
      <w:r w:rsidRPr="00554829">
        <w:rPr>
          <w:rFonts w:ascii="Arial" w:eastAsia="Times New Roman" w:hAnsi="Arial" w:cs="Arial"/>
          <w:i/>
          <w:iCs/>
          <w:color w:val="000000"/>
          <w:sz w:val="22"/>
          <w:szCs w:val="22"/>
          <w:shd w:val="clear" w:color="auto" w:fill="FFFFFF"/>
          <w:lang w:val="en-GB"/>
        </w:rPr>
        <w:t>Project Management Methodologies, Methods, and Frameworks</w:t>
      </w:r>
      <w:r w:rsidRPr="00554829">
        <w:rPr>
          <w:rFonts w:ascii="Arial" w:eastAsia="Times New Roman" w:hAnsi="Arial" w:cs="Arial"/>
          <w:color w:val="000000"/>
          <w:sz w:val="22"/>
          <w:szCs w:val="22"/>
          <w:shd w:val="clear" w:color="auto" w:fill="FFFFFF"/>
          <w:lang w:val="en-GB"/>
        </w:rPr>
        <w:t>. [online] Paymo. Available at: &lt;https://www.paymoapp.com/blog/project-management-methodologies/&gt; [Accessed 17 April 2021].</w:t>
      </w:r>
    </w:p>
    <w:p w14:paraId="48395693" w14:textId="77777777" w:rsidR="0008541C" w:rsidRPr="00554829" w:rsidRDefault="0008541C" w:rsidP="008B53EB">
      <w:pPr>
        <w:spacing w:line="360" w:lineRule="auto"/>
        <w:rPr>
          <w:rFonts w:ascii="Arial" w:hAnsi="Arial" w:cs="Arial"/>
          <w:color w:val="0E101A"/>
          <w:sz w:val="22"/>
          <w:szCs w:val="22"/>
          <w:lang w:val="en-GB"/>
        </w:rPr>
      </w:pPr>
    </w:p>
    <w:p w14:paraId="5ABB1161" w14:textId="77777777" w:rsidR="0008541C" w:rsidRPr="00554829" w:rsidRDefault="0008541C" w:rsidP="008B53EB">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DeLayne Stroud, J., n.d. </w:t>
      </w:r>
      <w:r w:rsidRPr="00554829">
        <w:rPr>
          <w:rFonts w:ascii="Arial" w:hAnsi="Arial" w:cs="Arial"/>
          <w:i/>
          <w:iCs/>
          <w:color w:val="0E101A"/>
          <w:sz w:val="22"/>
          <w:szCs w:val="22"/>
          <w:lang w:val="en-GB"/>
        </w:rPr>
        <w:t>The Implementation Plan – Getting Beyond the Quick Fix</w:t>
      </w:r>
      <w:r w:rsidRPr="00554829">
        <w:rPr>
          <w:rFonts w:ascii="Arial" w:hAnsi="Arial" w:cs="Arial"/>
          <w:color w:val="0E101A"/>
          <w:sz w:val="22"/>
          <w:szCs w:val="22"/>
          <w:lang w:val="en-GB"/>
        </w:rPr>
        <w:t>. [online] iSixSigma. Available at: &lt;https://www.isixsigma.com/implementation/implementation-plan-getting-beyond-quick-fix/&gt; [Accessed 15 April 2021].</w:t>
      </w:r>
    </w:p>
    <w:p w14:paraId="5596971F" w14:textId="77777777" w:rsidR="0008541C" w:rsidRPr="00554829" w:rsidRDefault="0008541C" w:rsidP="0008541C">
      <w:pPr>
        <w:spacing w:line="360" w:lineRule="auto"/>
        <w:rPr>
          <w:rFonts w:ascii="Arial" w:hAnsi="Arial" w:cs="Arial"/>
          <w:color w:val="0E101A"/>
          <w:sz w:val="22"/>
          <w:szCs w:val="22"/>
          <w:lang w:val="en-GB"/>
        </w:rPr>
      </w:pPr>
    </w:p>
    <w:p w14:paraId="0D3054C9" w14:textId="77777777" w:rsidR="0008541C"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Fogarty, P., Frantz, S., Hirschfeld, J. and Keating, S., n.d. </w:t>
      </w:r>
      <w:r w:rsidRPr="00554829">
        <w:rPr>
          <w:rFonts w:ascii="Arial" w:hAnsi="Arial" w:cs="Arial"/>
          <w:i/>
          <w:iCs/>
          <w:color w:val="0E101A"/>
          <w:sz w:val="22"/>
          <w:szCs w:val="22"/>
          <w:lang w:val="en-GB"/>
        </w:rPr>
        <w:t>Coronavirus: How the world of work may change forever</w:t>
      </w:r>
      <w:r w:rsidRPr="00554829">
        <w:rPr>
          <w:rFonts w:ascii="Arial" w:hAnsi="Arial" w:cs="Arial"/>
          <w:color w:val="0E101A"/>
          <w:sz w:val="22"/>
          <w:szCs w:val="22"/>
          <w:lang w:val="en-GB"/>
        </w:rPr>
        <w:t>. [online] Bbc.com. Available at: &lt;https://www.bbc.com/worklife/article/20201023-coronavirus-how-will-the-pandemic-change-the-way-we-work&gt; [Accessed 6 April 2021].</w:t>
      </w:r>
    </w:p>
    <w:p w14:paraId="1231524D" w14:textId="77777777" w:rsidR="0008541C" w:rsidRPr="00554829" w:rsidRDefault="0008541C" w:rsidP="0008541C">
      <w:pPr>
        <w:spacing w:line="360" w:lineRule="auto"/>
        <w:rPr>
          <w:rFonts w:ascii="Arial" w:hAnsi="Arial" w:cs="Arial"/>
          <w:color w:val="0E101A"/>
          <w:sz w:val="22"/>
          <w:szCs w:val="22"/>
          <w:lang w:val="en-GB"/>
        </w:rPr>
      </w:pPr>
    </w:p>
    <w:p w14:paraId="092F1F0E" w14:textId="77777777" w:rsidR="0008541C"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Highspeedtraining.co.uk. 2021. [online] Available at: &lt;https://www.highspeedtraining.co.uk/hub/wp-content/uploads/2020/11/reopening-your-restaurant-after-a-closure-checklist-high-speed-training.pdf&gt; [Accessed 17 April 2021].</w:t>
      </w:r>
    </w:p>
    <w:p w14:paraId="6FC70FB5" w14:textId="77777777" w:rsidR="0008541C" w:rsidRPr="00554829" w:rsidRDefault="0008541C" w:rsidP="0008541C">
      <w:pPr>
        <w:spacing w:line="360" w:lineRule="auto"/>
        <w:rPr>
          <w:rFonts w:ascii="Arial" w:hAnsi="Arial" w:cs="Arial"/>
          <w:color w:val="0E101A"/>
          <w:sz w:val="22"/>
          <w:szCs w:val="22"/>
          <w:lang w:val="en-GB"/>
        </w:rPr>
      </w:pPr>
    </w:p>
    <w:p w14:paraId="42B298BA" w14:textId="77777777" w:rsidR="0008541C"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Landau, P., 2019. </w:t>
      </w:r>
      <w:r w:rsidRPr="00554829">
        <w:rPr>
          <w:rFonts w:ascii="Arial" w:hAnsi="Arial" w:cs="Arial"/>
          <w:i/>
          <w:iCs/>
          <w:color w:val="0E101A"/>
          <w:sz w:val="22"/>
          <w:szCs w:val="22"/>
          <w:lang w:val="en-GB"/>
        </w:rPr>
        <w:t>12 Essential Project Management Skills - ProjectManager.com</w:t>
      </w:r>
      <w:r w:rsidRPr="00554829">
        <w:rPr>
          <w:rFonts w:ascii="Arial" w:hAnsi="Arial" w:cs="Arial"/>
          <w:color w:val="0E101A"/>
          <w:sz w:val="22"/>
          <w:szCs w:val="22"/>
          <w:lang w:val="en-GB"/>
        </w:rPr>
        <w:t>. [online] ProjectManager.com. Available at: &lt;https://www.projectmanager.com/blog/project-management-skills&gt; [Accessed 19 April 2021].</w:t>
      </w:r>
    </w:p>
    <w:p w14:paraId="5899E8B7" w14:textId="77777777" w:rsidR="0008541C" w:rsidRPr="00554829" w:rsidRDefault="0008541C" w:rsidP="0008541C">
      <w:pPr>
        <w:spacing w:line="360" w:lineRule="auto"/>
        <w:rPr>
          <w:rFonts w:ascii="Arial" w:hAnsi="Arial" w:cs="Arial"/>
          <w:color w:val="0E101A"/>
          <w:sz w:val="22"/>
          <w:szCs w:val="22"/>
          <w:lang w:val="en-GB"/>
        </w:rPr>
      </w:pPr>
    </w:p>
    <w:p w14:paraId="2381A9D2" w14:textId="77777777" w:rsidR="0008541C"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Linkedin, n.d. </w:t>
      </w:r>
      <w:r w:rsidRPr="00554829">
        <w:rPr>
          <w:rFonts w:ascii="Arial" w:hAnsi="Arial" w:cs="Arial"/>
          <w:i/>
          <w:iCs/>
          <w:color w:val="0E101A"/>
          <w:sz w:val="22"/>
          <w:szCs w:val="22"/>
          <w:lang w:val="en-GB"/>
        </w:rPr>
        <w:t>Agile vs Waterfall vs Prince2 (Advantages and Disadvantages)</w:t>
      </w:r>
      <w:r w:rsidRPr="00554829">
        <w:rPr>
          <w:rFonts w:ascii="Arial" w:hAnsi="Arial" w:cs="Arial"/>
          <w:color w:val="0E101A"/>
          <w:sz w:val="22"/>
          <w:szCs w:val="22"/>
          <w:lang w:val="en-GB"/>
        </w:rPr>
        <w:t>. [online] Linkedin.com. Available at: &lt;https://www.linkedin.com/pulse/agile-vs-waterfall-prince2-advantages-disadvantages-solus/&gt; [Accessed 13 April 2021].</w:t>
      </w:r>
    </w:p>
    <w:p w14:paraId="405CA200" w14:textId="77777777" w:rsidR="0008541C" w:rsidRPr="00554829" w:rsidRDefault="0008541C" w:rsidP="0008541C">
      <w:pPr>
        <w:spacing w:line="360" w:lineRule="auto"/>
        <w:rPr>
          <w:rFonts w:ascii="Arial" w:hAnsi="Arial" w:cs="Arial"/>
          <w:color w:val="0E101A"/>
          <w:sz w:val="22"/>
          <w:szCs w:val="22"/>
          <w:lang w:val="en-GB"/>
        </w:rPr>
      </w:pPr>
    </w:p>
    <w:p w14:paraId="3CBFA321" w14:textId="77777777" w:rsidR="0008541C"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Lucidchart. n.d. </w:t>
      </w:r>
      <w:r w:rsidRPr="00554829">
        <w:rPr>
          <w:rFonts w:ascii="Arial" w:hAnsi="Arial" w:cs="Arial"/>
          <w:i/>
          <w:iCs/>
          <w:color w:val="0E101A"/>
          <w:sz w:val="22"/>
          <w:szCs w:val="22"/>
          <w:lang w:val="en-GB"/>
        </w:rPr>
        <w:t>How to Create a Project Management Communication Plan</w:t>
      </w:r>
      <w:r w:rsidRPr="00554829">
        <w:rPr>
          <w:rFonts w:ascii="Arial" w:hAnsi="Arial" w:cs="Arial"/>
          <w:color w:val="0E101A"/>
          <w:sz w:val="22"/>
          <w:szCs w:val="22"/>
          <w:lang w:val="en-GB"/>
        </w:rPr>
        <w:t>. [online] Available at: &lt;https://www.lucidchart.com/blog/project-management-communication-plan&gt; [Accessed 17 April 2021].</w:t>
      </w:r>
    </w:p>
    <w:p w14:paraId="1EE20D9F" w14:textId="77777777" w:rsidR="0008541C" w:rsidRPr="00554829" w:rsidRDefault="0008541C" w:rsidP="0008541C">
      <w:pPr>
        <w:spacing w:line="360" w:lineRule="auto"/>
        <w:rPr>
          <w:rFonts w:ascii="Arial" w:hAnsi="Arial" w:cs="Arial"/>
          <w:color w:val="0E101A"/>
          <w:sz w:val="22"/>
          <w:szCs w:val="22"/>
          <w:lang w:val="en-GB"/>
        </w:rPr>
      </w:pPr>
    </w:p>
    <w:p w14:paraId="61313E10" w14:textId="77777777" w:rsidR="0008541C"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Mindtools.com. n.d. </w:t>
      </w:r>
      <w:r w:rsidRPr="00554829">
        <w:rPr>
          <w:rFonts w:ascii="Arial" w:hAnsi="Arial" w:cs="Arial"/>
          <w:i/>
          <w:iCs/>
          <w:color w:val="0E101A"/>
          <w:sz w:val="22"/>
          <w:szCs w:val="22"/>
          <w:lang w:val="en-GB"/>
        </w:rPr>
        <w:t>Gantt Charts: Planning and Scheduling Team Projects</w:t>
      </w:r>
      <w:r w:rsidRPr="00554829">
        <w:rPr>
          <w:rFonts w:ascii="Arial" w:hAnsi="Arial" w:cs="Arial"/>
          <w:color w:val="0E101A"/>
          <w:sz w:val="22"/>
          <w:szCs w:val="22"/>
          <w:lang w:val="en-GB"/>
        </w:rPr>
        <w:t>. [online] Available at: &lt;https://www.mindtools.com/pages/article/newPPM_03.htm&gt; [Accessed 17 April 2021].</w:t>
      </w:r>
    </w:p>
    <w:p w14:paraId="3926D995" w14:textId="77777777" w:rsidR="0008541C" w:rsidRPr="00554829" w:rsidRDefault="0008541C" w:rsidP="0008541C">
      <w:pPr>
        <w:spacing w:line="360" w:lineRule="auto"/>
        <w:rPr>
          <w:rFonts w:ascii="Arial" w:hAnsi="Arial" w:cs="Arial"/>
          <w:color w:val="0E101A"/>
          <w:sz w:val="22"/>
          <w:szCs w:val="22"/>
          <w:lang w:val="en-GB"/>
        </w:rPr>
      </w:pPr>
    </w:p>
    <w:p w14:paraId="227606F1" w14:textId="77777777" w:rsidR="0008541C"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Morpus, N., 2020. </w:t>
      </w:r>
      <w:r w:rsidRPr="00554829">
        <w:rPr>
          <w:rFonts w:ascii="Arial" w:hAnsi="Arial" w:cs="Arial"/>
          <w:i/>
          <w:iCs/>
          <w:color w:val="0E101A"/>
          <w:sz w:val="22"/>
          <w:szCs w:val="22"/>
          <w:lang w:val="en-GB"/>
        </w:rPr>
        <w:t>How to Create an Implementation Plan in 2021</w:t>
      </w:r>
      <w:r w:rsidRPr="00554829">
        <w:rPr>
          <w:rFonts w:ascii="Arial" w:hAnsi="Arial" w:cs="Arial"/>
          <w:color w:val="0E101A"/>
          <w:sz w:val="22"/>
          <w:szCs w:val="22"/>
          <w:lang w:val="en-GB"/>
        </w:rPr>
        <w:t>. [online] The Blueprint. Available at: &lt;https://www.fool.com/the-blueprint/implementation-plan/&gt; [Accessed 18 April 2021].</w:t>
      </w:r>
    </w:p>
    <w:p w14:paraId="24F50EEA" w14:textId="77777777" w:rsidR="00E40FE9" w:rsidRPr="00554829" w:rsidRDefault="00E40FE9" w:rsidP="00E40FE9">
      <w:pPr>
        <w:spacing w:line="360" w:lineRule="auto"/>
        <w:rPr>
          <w:rFonts w:ascii="Arial" w:hAnsi="Arial" w:cs="Arial"/>
          <w:color w:val="0E101A"/>
          <w:sz w:val="22"/>
          <w:szCs w:val="22"/>
          <w:lang w:val="en-GB"/>
        </w:rPr>
      </w:pPr>
    </w:p>
    <w:p w14:paraId="6849E5CC" w14:textId="77777777" w:rsidR="00E40FE9" w:rsidRPr="00554829" w:rsidRDefault="00E40FE9" w:rsidP="00E40FE9">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Muslihat, D., 2018. </w:t>
      </w:r>
      <w:r w:rsidRPr="00554829">
        <w:rPr>
          <w:rFonts w:ascii="Arial" w:hAnsi="Arial" w:cs="Arial"/>
          <w:i/>
          <w:iCs/>
          <w:color w:val="0E101A"/>
          <w:sz w:val="22"/>
          <w:szCs w:val="22"/>
          <w:lang w:val="en-GB"/>
        </w:rPr>
        <w:t>7 Popular Project Management Methodologies | Zenkit</w:t>
      </w:r>
      <w:r w:rsidRPr="00554829">
        <w:rPr>
          <w:rFonts w:ascii="Arial" w:hAnsi="Arial" w:cs="Arial"/>
          <w:color w:val="0E101A"/>
          <w:sz w:val="22"/>
          <w:szCs w:val="22"/>
          <w:lang w:val="en-GB"/>
        </w:rPr>
        <w:t>. [online] Zenkit. Available at: &lt;https://zenkit.com/en/blog/7-popular-project-management-methodologies-and-what-theyre-best-suited-for/&gt; [Accessed 14 April 2021].</w:t>
      </w:r>
    </w:p>
    <w:p w14:paraId="7601A530" w14:textId="77777777" w:rsidR="00B276EF" w:rsidRPr="00554829" w:rsidRDefault="00B276EF" w:rsidP="00E40FE9">
      <w:pPr>
        <w:spacing w:line="360" w:lineRule="auto"/>
        <w:rPr>
          <w:rFonts w:ascii="Arial" w:hAnsi="Arial" w:cs="Arial"/>
          <w:color w:val="0E101A"/>
          <w:sz w:val="22"/>
          <w:szCs w:val="22"/>
          <w:lang w:val="en-GB"/>
        </w:rPr>
      </w:pPr>
    </w:p>
    <w:p w14:paraId="382B19B9" w14:textId="77777777" w:rsidR="00B276EF" w:rsidRPr="00554829" w:rsidRDefault="00B276EF" w:rsidP="00C135D4">
      <w:pPr>
        <w:spacing w:line="360" w:lineRule="auto"/>
        <w:rPr>
          <w:rFonts w:ascii="Arial" w:eastAsia="Times New Roman" w:hAnsi="Arial" w:cs="Arial"/>
          <w:sz w:val="22"/>
          <w:szCs w:val="22"/>
          <w:lang w:val="en-GB"/>
        </w:rPr>
      </w:pPr>
      <w:r w:rsidRPr="00554829">
        <w:rPr>
          <w:rFonts w:ascii="Arial" w:eastAsia="Times New Roman" w:hAnsi="Arial" w:cs="Arial"/>
          <w:color w:val="000000"/>
          <w:sz w:val="22"/>
          <w:szCs w:val="22"/>
          <w:shd w:val="clear" w:color="auto" w:fill="FFFFFF"/>
          <w:lang w:val="en-GB"/>
        </w:rPr>
        <w:t>Nizhebetskiy, D., n.d. </w:t>
      </w:r>
      <w:r w:rsidRPr="00554829">
        <w:rPr>
          <w:rFonts w:ascii="Arial" w:eastAsia="Times New Roman" w:hAnsi="Arial" w:cs="Arial"/>
          <w:i/>
          <w:iCs/>
          <w:color w:val="000000"/>
          <w:sz w:val="22"/>
          <w:szCs w:val="22"/>
          <w:shd w:val="clear" w:color="auto" w:fill="FFFFFF"/>
          <w:lang w:val="en-GB"/>
        </w:rPr>
        <w:t>How to Become an IT Project Manager Without Experience</w:t>
      </w:r>
      <w:r w:rsidRPr="00554829">
        <w:rPr>
          <w:rFonts w:ascii="Arial" w:eastAsia="Times New Roman" w:hAnsi="Arial" w:cs="Arial"/>
          <w:color w:val="000000"/>
          <w:sz w:val="22"/>
          <w:szCs w:val="22"/>
          <w:shd w:val="clear" w:color="auto" w:fill="FFFFFF"/>
          <w:lang w:val="en-GB"/>
        </w:rPr>
        <w:t>. [online] Project Management Basics. Available at: &lt;https://pmbasics101.com/it-project-manager/&gt; [Accessed 21 April 2021].</w:t>
      </w:r>
    </w:p>
    <w:p w14:paraId="6886AEA3" w14:textId="77777777" w:rsidR="00E40FE9" w:rsidRPr="00554829" w:rsidRDefault="00E40FE9" w:rsidP="00C135D4">
      <w:pPr>
        <w:spacing w:line="360" w:lineRule="auto"/>
        <w:rPr>
          <w:rFonts w:ascii="Arial" w:hAnsi="Arial" w:cs="Arial"/>
          <w:color w:val="0E101A"/>
          <w:sz w:val="22"/>
          <w:szCs w:val="22"/>
          <w:lang w:val="en-GB"/>
        </w:rPr>
      </w:pPr>
    </w:p>
    <w:p w14:paraId="11E69AA7" w14:textId="77777777" w:rsidR="0008541C" w:rsidRPr="00554829" w:rsidRDefault="00E40FE9"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Novoseltseva, E., 2015. </w:t>
      </w:r>
      <w:r w:rsidRPr="00554829">
        <w:rPr>
          <w:rFonts w:ascii="Arial" w:hAnsi="Arial" w:cs="Arial"/>
          <w:i/>
          <w:iCs/>
          <w:color w:val="0E101A"/>
          <w:sz w:val="22"/>
          <w:szCs w:val="22"/>
          <w:lang w:val="en-GB"/>
        </w:rPr>
        <w:t>Benefits of Agile Project Management</w:t>
      </w:r>
      <w:r w:rsidRPr="00554829">
        <w:rPr>
          <w:rFonts w:ascii="Arial" w:hAnsi="Arial" w:cs="Arial"/>
          <w:color w:val="0E101A"/>
          <w:sz w:val="22"/>
          <w:szCs w:val="22"/>
          <w:lang w:val="en-GB"/>
        </w:rPr>
        <w:t>. [online] Linkedin.com. Available at: &lt;https://www.linkedin.com/pulse/benefits-agile-project-management-ekaterina-novoseltseva/&gt; [Accessed 13 April 2021].</w:t>
      </w:r>
    </w:p>
    <w:p w14:paraId="483775AE" w14:textId="77777777" w:rsidR="0008541C" w:rsidRPr="00554829" w:rsidRDefault="0008541C" w:rsidP="0008541C">
      <w:pPr>
        <w:spacing w:line="360" w:lineRule="auto"/>
        <w:rPr>
          <w:rFonts w:ascii="Arial" w:hAnsi="Arial" w:cs="Arial"/>
          <w:color w:val="0E101A"/>
          <w:sz w:val="22"/>
          <w:szCs w:val="22"/>
          <w:lang w:val="en-GB"/>
        </w:rPr>
      </w:pPr>
    </w:p>
    <w:p w14:paraId="12AA5CF8" w14:textId="77777777" w:rsidR="0008541C"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ProjectManager.com. n.d. </w:t>
      </w:r>
      <w:r w:rsidRPr="00554829">
        <w:rPr>
          <w:rFonts w:ascii="Arial" w:hAnsi="Arial" w:cs="Arial"/>
          <w:i/>
          <w:iCs/>
          <w:color w:val="0E101A"/>
          <w:sz w:val="22"/>
          <w:szCs w:val="22"/>
          <w:lang w:val="en-GB"/>
        </w:rPr>
        <w:t>Project Management &amp; the Project Life Cycle: All Processes &amp; Phases</w:t>
      </w:r>
      <w:r w:rsidRPr="00554829">
        <w:rPr>
          <w:rFonts w:ascii="Arial" w:hAnsi="Arial" w:cs="Arial"/>
          <w:color w:val="0E101A"/>
          <w:sz w:val="22"/>
          <w:szCs w:val="22"/>
          <w:lang w:val="en-GB"/>
        </w:rPr>
        <w:t>. [online] Available at: &lt;https://www.projectmanager.com/project-management&gt; [Accessed 13 April 2021].</w:t>
      </w:r>
    </w:p>
    <w:p w14:paraId="2CBD57E2" w14:textId="77777777" w:rsidR="00E40FE9" w:rsidRPr="00554829" w:rsidRDefault="00E40FE9" w:rsidP="0008541C">
      <w:pPr>
        <w:spacing w:line="360" w:lineRule="auto"/>
        <w:rPr>
          <w:rFonts w:ascii="Arial" w:hAnsi="Arial" w:cs="Arial"/>
          <w:color w:val="0E101A"/>
          <w:sz w:val="22"/>
          <w:szCs w:val="22"/>
          <w:lang w:val="en-GB"/>
        </w:rPr>
      </w:pPr>
    </w:p>
    <w:p w14:paraId="76E13F02" w14:textId="77777777" w:rsidR="00E40FE9" w:rsidRPr="00554829" w:rsidRDefault="00E40FE9"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ProjectManager.com. 2021. </w:t>
      </w:r>
      <w:r w:rsidRPr="00554829">
        <w:rPr>
          <w:rFonts w:ascii="Arial" w:hAnsi="Arial" w:cs="Arial"/>
          <w:i/>
          <w:iCs/>
          <w:color w:val="0E101A"/>
          <w:sz w:val="22"/>
          <w:szCs w:val="22"/>
          <w:lang w:val="en-GB"/>
        </w:rPr>
        <w:t>Waterfall Model: The Ultimate Guide to Waterfall Methodology</w:t>
      </w:r>
      <w:r w:rsidRPr="00554829">
        <w:rPr>
          <w:rFonts w:ascii="Arial" w:hAnsi="Arial" w:cs="Arial"/>
          <w:color w:val="0E101A"/>
          <w:sz w:val="22"/>
          <w:szCs w:val="22"/>
          <w:lang w:val="en-GB"/>
        </w:rPr>
        <w:t>. [online] Available at: &lt;https://www.projectmanager.com/waterfall-methodology&gt; [Accessed 13 April 2021].</w:t>
      </w:r>
    </w:p>
    <w:p w14:paraId="3A3B1BA0" w14:textId="77777777" w:rsidR="0008541C" w:rsidRPr="00554829" w:rsidRDefault="0008541C" w:rsidP="0008541C">
      <w:pPr>
        <w:spacing w:line="360" w:lineRule="auto"/>
        <w:rPr>
          <w:rFonts w:ascii="Arial" w:hAnsi="Arial" w:cs="Arial"/>
          <w:color w:val="0E101A"/>
          <w:sz w:val="22"/>
          <w:szCs w:val="22"/>
          <w:lang w:val="en-GB"/>
        </w:rPr>
      </w:pPr>
    </w:p>
    <w:p w14:paraId="089F922F" w14:textId="77777777" w:rsidR="0008541C"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Rao, M.S., 2014. Enhancing employability in engineering and management students through soft skills. </w:t>
      </w:r>
      <w:r w:rsidRPr="00554829">
        <w:rPr>
          <w:rFonts w:ascii="Arial" w:hAnsi="Arial" w:cs="Arial"/>
          <w:i/>
          <w:iCs/>
          <w:color w:val="0E101A"/>
          <w:sz w:val="22"/>
          <w:szCs w:val="22"/>
          <w:lang w:val="en-GB"/>
        </w:rPr>
        <w:t>Industrial and Commercial Training</w:t>
      </w:r>
      <w:r w:rsidRPr="00554829">
        <w:rPr>
          <w:rFonts w:ascii="Arial" w:hAnsi="Arial" w:cs="Arial"/>
          <w:color w:val="0E101A"/>
          <w:sz w:val="22"/>
          <w:szCs w:val="22"/>
          <w:lang w:val="en-GB"/>
        </w:rPr>
        <w:t>.</w:t>
      </w:r>
    </w:p>
    <w:p w14:paraId="6CB7CC5E" w14:textId="77777777" w:rsidR="0008541C" w:rsidRPr="00554829" w:rsidRDefault="0008541C" w:rsidP="0008541C">
      <w:pPr>
        <w:spacing w:line="360" w:lineRule="auto"/>
        <w:rPr>
          <w:rFonts w:ascii="Arial" w:hAnsi="Arial" w:cs="Arial"/>
          <w:color w:val="0E101A"/>
          <w:sz w:val="22"/>
          <w:szCs w:val="22"/>
          <w:lang w:val="en-GB"/>
        </w:rPr>
      </w:pPr>
    </w:p>
    <w:p w14:paraId="6228344C" w14:textId="77777777" w:rsidR="009076D4" w:rsidRPr="00554829" w:rsidRDefault="009076D4" w:rsidP="009076D4">
      <w:pPr>
        <w:spacing w:line="360" w:lineRule="auto"/>
        <w:rPr>
          <w:rFonts w:ascii="Arial" w:eastAsia="Times New Roman" w:hAnsi="Arial" w:cs="Arial"/>
          <w:color w:val="000000"/>
          <w:sz w:val="22"/>
          <w:szCs w:val="22"/>
          <w:shd w:val="clear" w:color="auto" w:fill="FFFFFF"/>
          <w:lang w:val="en-GB"/>
        </w:rPr>
      </w:pPr>
      <w:r w:rsidRPr="00554829">
        <w:rPr>
          <w:rFonts w:ascii="Arial" w:eastAsia="Times New Roman" w:hAnsi="Arial" w:cs="Arial"/>
          <w:color w:val="000000"/>
          <w:sz w:val="22"/>
          <w:szCs w:val="22"/>
          <w:shd w:val="clear" w:color="auto" w:fill="FFFFFF"/>
          <w:lang w:val="en-GB"/>
        </w:rPr>
        <w:t>Tanuja, A., n.d. </w:t>
      </w:r>
      <w:r w:rsidRPr="00554829">
        <w:rPr>
          <w:rFonts w:ascii="Arial" w:eastAsia="Times New Roman" w:hAnsi="Arial" w:cs="Arial"/>
          <w:i/>
          <w:iCs/>
          <w:color w:val="000000"/>
          <w:sz w:val="22"/>
          <w:szCs w:val="22"/>
          <w:shd w:val="clear" w:color="auto" w:fill="FFFFFF"/>
          <w:lang w:val="en-GB"/>
        </w:rPr>
        <w:t>Barriers to Delegation of Authority and Ways to Overcome it</w:t>
      </w:r>
      <w:r w:rsidRPr="00554829">
        <w:rPr>
          <w:rFonts w:ascii="Arial" w:eastAsia="Times New Roman" w:hAnsi="Arial" w:cs="Arial"/>
          <w:color w:val="000000"/>
          <w:sz w:val="22"/>
          <w:szCs w:val="22"/>
          <w:shd w:val="clear" w:color="auto" w:fill="FFFFFF"/>
          <w:lang w:val="en-GB"/>
        </w:rPr>
        <w:t>. [online] Essays, Research Papers and Articles on Business Management. Available at: &lt;https://www.businessmanagementideas.com/notes/management-notes/delegation-and-decentralisation/barriers-to-delegation-of-authority-and-ways-to-overcome-it/4989&gt; [Accessed 23 April 2021].</w:t>
      </w:r>
    </w:p>
    <w:p w14:paraId="6E2499F0" w14:textId="77777777" w:rsidR="00554829" w:rsidRDefault="00554829" w:rsidP="0086090F">
      <w:pPr>
        <w:spacing w:line="360" w:lineRule="auto"/>
        <w:rPr>
          <w:rFonts w:ascii="Arial" w:eastAsia="Times New Roman" w:hAnsi="Arial" w:cs="Arial"/>
          <w:color w:val="000000"/>
          <w:sz w:val="22"/>
          <w:szCs w:val="22"/>
          <w:shd w:val="clear" w:color="auto" w:fill="FFFFFF"/>
          <w:lang w:val="en-GB"/>
        </w:rPr>
      </w:pPr>
    </w:p>
    <w:p w14:paraId="14EC7DC9" w14:textId="77777777" w:rsidR="0086090F" w:rsidRPr="00554829" w:rsidRDefault="0086090F" w:rsidP="0086090F">
      <w:pPr>
        <w:spacing w:line="360" w:lineRule="auto"/>
        <w:rPr>
          <w:rFonts w:ascii="Arial" w:eastAsia="Times New Roman" w:hAnsi="Arial" w:cs="Arial"/>
          <w:sz w:val="22"/>
          <w:szCs w:val="22"/>
          <w:lang w:val="en-GB"/>
        </w:rPr>
      </w:pPr>
      <w:r w:rsidRPr="00554829">
        <w:rPr>
          <w:rFonts w:ascii="Arial" w:eastAsia="Times New Roman" w:hAnsi="Arial" w:cs="Arial"/>
          <w:color w:val="000000"/>
          <w:sz w:val="22"/>
          <w:szCs w:val="22"/>
          <w:shd w:val="clear" w:color="auto" w:fill="FFFFFF"/>
          <w:lang w:val="en-GB"/>
        </w:rPr>
        <w:t>TeamGantt, 2021. </w:t>
      </w:r>
      <w:r w:rsidRPr="00554829">
        <w:rPr>
          <w:rFonts w:ascii="Arial" w:eastAsia="Times New Roman" w:hAnsi="Arial" w:cs="Arial"/>
          <w:i/>
          <w:iCs/>
          <w:color w:val="000000"/>
          <w:sz w:val="22"/>
          <w:szCs w:val="22"/>
          <w:shd w:val="clear" w:color="auto" w:fill="FFFFFF"/>
          <w:lang w:val="en-GB"/>
        </w:rPr>
        <w:t>Gantt Charts: Definitions, Features, &amp; Uses | TeamGantt</w:t>
      </w:r>
      <w:r w:rsidRPr="00554829">
        <w:rPr>
          <w:rFonts w:ascii="Arial" w:eastAsia="Times New Roman" w:hAnsi="Arial" w:cs="Arial"/>
          <w:color w:val="000000"/>
          <w:sz w:val="22"/>
          <w:szCs w:val="22"/>
          <w:shd w:val="clear" w:color="auto" w:fill="FFFFFF"/>
          <w:lang w:val="en-GB"/>
        </w:rPr>
        <w:t>. [online] Teamgantt.com. Available at: &lt;https://www.teamgantt.com/what-is-a-gantt-chart&gt; [Accessed 17 April 2021].</w:t>
      </w:r>
    </w:p>
    <w:p w14:paraId="3B6B3515" w14:textId="77777777" w:rsidR="009076D4" w:rsidRPr="00554829" w:rsidRDefault="009076D4" w:rsidP="0008541C">
      <w:pPr>
        <w:spacing w:line="360" w:lineRule="auto"/>
        <w:rPr>
          <w:rFonts w:ascii="Arial" w:hAnsi="Arial" w:cs="Arial"/>
          <w:color w:val="0E101A"/>
          <w:sz w:val="22"/>
          <w:szCs w:val="22"/>
          <w:lang w:val="en-GB"/>
        </w:rPr>
      </w:pPr>
    </w:p>
    <w:p w14:paraId="1AE02892" w14:textId="77777777" w:rsidR="0008541C"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Team, T., n.d. </w:t>
      </w:r>
      <w:r w:rsidRPr="00554829">
        <w:rPr>
          <w:rFonts w:ascii="Arial" w:hAnsi="Arial" w:cs="Arial"/>
          <w:i/>
          <w:iCs/>
          <w:color w:val="0E101A"/>
          <w:sz w:val="22"/>
          <w:szCs w:val="22"/>
          <w:lang w:val="en-GB"/>
        </w:rPr>
        <w:t>10 Attributes of an Effective Project Manager | Nutcache</w:t>
      </w:r>
      <w:r w:rsidRPr="00554829">
        <w:rPr>
          <w:rFonts w:ascii="Arial" w:hAnsi="Arial" w:cs="Arial"/>
          <w:color w:val="0E101A"/>
          <w:sz w:val="22"/>
          <w:szCs w:val="22"/>
          <w:lang w:val="en-GB"/>
        </w:rPr>
        <w:t>. [online] Nutcache. Available at: &lt;https://www.nutcache.com/blog/10-attributes-effective-project-manager/&gt; [Accessed 16 April 2021].</w:t>
      </w:r>
    </w:p>
    <w:p w14:paraId="24811686" w14:textId="77777777" w:rsidR="0008541C" w:rsidRPr="00554829" w:rsidRDefault="0008541C" w:rsidP="0008541C">
      <w:pPr>
        <w:spacing w:line="360" w:lineRule="auto"/>
        <w:rPr>
          <w:rFonts w:ascii="Arial" w:hAnsi="Arial" w:cs="Arial"/>
          <w:color w:val="0E101A"/>
          <w:sz w:val="22"/>
          <w:szCs w:val="22"/>
          <w:lang w:val="en-GB"/>
        </w:rPr>
      </w:pPr>
    </w:p>
    <w:p w14:paraId="35BC4D43" w14:textId="14A3E212" w:rsidR="00C135D4"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The Guardian. 2021. </w:t>
      </w:r>
      <w:r w:rsidRPr="00554829">
        <w:rPr>
          <w:rFonts w:ascii="Arial" w:hAnsi="Arial" w:cs="Arial"/>
          <w:i/>
          <w:iCs/>
          <w:color w:val="0E101A"/>
          <w:sz w:val="22"/>
          <w:szCs w:val="22"/>
          <w:lang w:val="en-GB"/>
        </w:rPr>
        <w:t>Wagamama owner burns through £5.5m a month in Covid-19 lockdown</w:t>
      </w:r>
      <w:r w:rsidRPr="00554829">
        <w:rPr>
          <w:rFonts w:ascii="Arial" w:hAnsi="Arial" w:cs="Arial"/>
          <w:color w:val="0E101A"/>
          <w:sz w:val="22"/>
          <w:szCs w:val="22"/>
          <w:lang w:val="en-GB"/>
        </w:rPr>
        <w:t>. [online] Available at: &lt;https://www.theguardian.com/business/2021/mar/01/wagamama-covid-lockdown-the-restaurant-group-takeaway-orders&gt; [Accessed 16 April 2021].</w:t>
      </w:r>
    </w:p>
    <w:p w14:paraId="13ECD9F6" w14:textId="77777777" w:rsidR="0008541C" w:rsidRPr="00554829" w:rsidRDefault="0008541C" w:rsidP="0008541C">
      <w:pPr>
        <w:spacing w:line="360" w:lineRule="auto"/>
        <w:rPr>
          <w:rFonts w:ascii="Arial" w:hAnsi="Arial" w:cs="Arial"/>
          <w:color w:val="0E101A"/>
          <w:sz w:val="22"/>
          <w:szCs w:val="22"/>
          <w:lang w:val="en-GB"/>
        </w:rPr>
      </w:pPr>
    </w:p>
    <w:p w14:paraId="007264F3" w14:textId="77777777" w:rsidR="0008541C" w:rsidRPr="00554829" w:rsidRDefault="0008541C" w:rsidP="0008541C">
      <w:pPr>
        <w:spacing w:line="360" w:lineRule="auto"/>
        <w:rPr>
          <w:rFonts w:ascii="Arial" w:hAnsi="Arial" w:cs="Arial"/>
          <w:color w:val="0E101A"/>
          <w:sz w:val="22"/>
          <w:szCs w:val="22"/>
          <w:lang w:val="en-GB"/>
        </w:rPr>
      </w:pPr>
      <w:r w:rsidRPr="00554829">
        <w:rPr>
          <w:rFonts w:ascii="Arial" w:hAnsi="Arial" w:cs="Arial"/>
          <w:color w:val="0E101A"/>
          <w:sz w:val="22"/>
          <w:szCs w:val="22"/>
          <w:lang w:val="en-GB"/>
        </w:rPr>
        <w:t>Www2.deloitte.com. 2021. </w:t>
      </w:r>
      <w:r w:rsidRPr="00554829">
        <w:rPr>
          <w:rFonts w:ascii="Arial" w:hAnsi="Arial" w:cs="Arial"/>
          <w:i/>
          <w:iCs/>
          <w:color w:val="0E101A"/>
          <w:sz w:val="22"/>
          <w:szCs w:val="22"/>
          <w:lang w:val="en-GB"/>
        </w:rPr>
        <w:t>Impact of COVID-19 on the hospitality industry</w:t>
      </w:r>
      <w:r w:rsidRPr="00554829">
        <w:rPr>
          <w:rFonts w:ascii="Arial" w:hAnsi="Arial" w:cs="Arial"/>
          <w:color w:val="0E101A"/>
          <w:sz w:val="22"/>
          <w:szCs w:val="22"/>
          <w:lang w:val="en-GB"/>
        </w:rPr>
        <w:t>. [online] Available at: &lt;https://www2.deloitte.com/content/dam/Deloitte/nl/Documents/consumer-business/deloitte-nl-consumer-hospitality-covid-19.pdf&gt; [Accessed 6 April 2021].</w:t>
      </w:r>
    </w:p>
    <w:p w14:paraId="3F9762B1" w14:textId="77777777" w:rsidR="00C135D4" w:rsidRDefault="00C135D4" w:rsidP="0008541C">
      <w:pPr>
        <w:spacing w:line="360" w:lineRule="auto"/>
        <w:rPr>
          <w:rFonts w:ascii="Arial" w:hAnsi="Arial" w:cs="Arial"/>
          <w:color w:val="0E101A"/>
          <w:sz w:val="22"/>
          <w:szCs w:val="22"/>
          <w:lang w:val="en-GB"/>
        </w:rPr>
      </w:pPr>
    </w:p>
    <w:p w14:paraId="07EC7396" w14:textId="77777777" w:rsidR="00CE37A7" w:rsidRPr="00CE37A7" w:rsidRDefault="00CE37A7" w:rsidP="00CE37A7">
      <w:pPr>
        <w:spacing w:line="360" w:lineRule="auto"/>
        <w:rPr>
          <w:rFonts w:ascii="Times" w:eastAsia="Times New Roman" w:hAnsi="Times" w:cs="Times New Roman"/>
          <w:sz w:val="22"/>
          <w:szCs w:val="22"/>
          <w:lang w:val="en-GB"/>
        </w:rPr>
      </w:pPr>
      <w:r w:rsidRPr="00CE37A7">
        <w:rPr>
          <w:rFonts w:ascii="Arial" w:eastAsia="Times New Roman" w:hAnsi="Arial" w:cs="Arial"/>
          <w:color w:val="000000"/>
          <w:sz w:val="22"/>
          <w:szCs w:val="22"/>
          <w:shd w:val="clear" w:color="auto" w:fill="FFFFFF"/>
          <w:lang w:val="en-GB"/>
        </w:rPr>
        <w:t>Weller, J., 2016. </w:t>
      </w:r>
      <w:r w:rsidRPr="00CE37A7">
        <w:rPr>
          <w:rFonts w:ascii="Arial" w:eastAsia="Times New Roman" w:hAnsi="Arial" w:cs="Arial"/>
          <w:i/>
          <w:iCs/>
          <w:color w:val="000000"/>
          <w:sz w:val="22"/>
          <w:szCs w:val="22"/>
          <w:shd w:val="clear" w:color="auto" w:fill="FFFFFF"/>
          <w:lang w:val="en-GB"/>
        </w:rPr>
        <w:t>Cost Benefit Analysis: An Expert Guide | Smartsheet</w:t>
      </w:r>
      <w:r w:rsidRPr="00CE37A7">
        <w:rPr>
          <w:rFonts w:ascii="Arial" w:eastAsia="Times New Roman" w:hAnsi="Arial" w:cs="Arial"/>
          <w:color w:val="000000"/>
          <w:sz w:val="22"/>
          <w:szCs w:val="22"/>
          <w:shd w:val="clear" w:color="auto" w:fill="FFFFFF"/>
          <w:lang w:val="en-GB"/>
        </w:rPr>
        <w:t>. [online] Smartsheet. Available at: &lt;https://www.smartsheet.com/expert-guide-cost-benefit-analysis&gt; [Accessed 14 April 2021].</w:t>
      </w:r>
    </w:p>
    <w:p w14:paraId="0E99C559" w14:textId="77777777" w:rsidR="00CE37A7" w:rsidRPr="00554829" w:rsidRDefault="00CE37A7" w:rsidP="0008541C">
      <w:pPr>
        <w:spacing w:line="360" w:lineRule="auto"/>
        <w:rPr>
          <w:rFonts w:ascii="Arial" w:hAnsi="Arial" w:cs="Arial"/>
          <w:color w:val="0E101A"/>
          <w:sz w:val="22"/>
          <w:szCs w:val="22"/>
          <w:lang w:val="en-GB"/>
        </w:rPr>
      </w:pPr>
    </w:p>
    <w:p w14:paraId="2DB204C8" w14:textId="77777777" w:rsidR="00C135D4" w:rsidRPr="00554829" w:rsidRDefault="00C135D4" w:rsidP="00C135D4">
      <w:pPr>
        <w:spacing w:line="360" w:lineRule="auto"/>
        <w:rPr>
          <w:rFonts w:ascii="Arial" w:eastAsia="Times New Roman" w:hAnsi="Arial" w:cs="Arial"/>
          <w:sz w:val="22"/>
          <w:szCs w:val="22"/>
          <w:lang w:val="en-GB"/>
        </w:rPr>
      </w:pPr>
      <w:r w:rsidRPr="00554829">
        <w:rPr>
          <w:rFonts w:ascii="Arial" w:eastAsia="Times New Roman" w:hAnsi="Arial" w:cs="Arial"/>
          <w:color w:val="000000"/>
          <w:sz w:val="22"/>
          <w:szCs w:val="22"/>
          <w:shd w:val="clear" w:color="auto" w:fill="FFFFFF"/>
          <w:lang w:val="en-GB"/>
        </w:rPr>
        <w:t>Westland, J., 2017. </w:t>
      </w:r>
      <w:r w:rsidRPr="00554829">
        <w:rPr>
          <w:rFonts w:ascii="Arial" w:eastAsia="Times New Roman" w:hAnsi="Arial" w:cs="Arial"/>
          <w:i/>
          <w:iCs/>
          <w:color w:val="000000"/>
          <w:sz w:val="22"/>
          <w:szCs w:val="22"/>
          <w:shd w:val="clear" w:color="auto" w:fill="FFFFFF"/>
          <w:lang w:val="en-GB"/>
        </w:rPr>
        <w:t>Project Management Methodologies - An Overview</w:t>
      </w:r>
      <w:r w:rsidRPr="00554829">
        <w:rPr>
          <w:rFonts w:ascii="Arial" w:eastAsia="Times New Roman" w:hAnsi="Arial" w:cs="Arial"/>
          <w:color w:val="000000"/>
          <w:sz w:val="22"/>
          <w:szCs w:val="22"/>
          <w:shd w:val="clear" w:color="auto" w:fill="FFFFFF"/>
          <w:lang w:val="en-GB"/>
        </w:rPr>
        <w:t>. [online] ProjectManager.com. Available at: &lt;https://www.projectmanager.com/blog/project-management-methodology&gt; [Accessed 10 April 2021].</w:t>
      </w:r>
    </w:p>
    <w:p w14:paraId="216E41DA" w14:textId="77777777" w:rsidR="00C135D4" w:rsidRDefault="00C135D4" w:rsidP="00C135D4">
      <w:pPr>
        <w:spacing w:line="360" w:lineRule="auto"/>
        <w:rPr>
          <w:rFonts w:ascii="Arial" w:hAnsi="Arial" w:cs="Arial"/>
          <w:color w:val="0E101A"/>
          <w:sz w:val="22"/>
          <w:szCs w:val="22"/>
          <w:lang w:val="en-GB"/>
        </w:rPr>
      </w:pPr>
    </w:p>
    <w:p w14:paraId="63ED977F" w14:textId="77777777" w:rsidR="00C302DC" w:rsidRPr="00C302DC" w:rsidRDefault="00C302DC" w:rsidP="00C302DC">
      <w:pPr>
        <w:spacing w:line="360" w:lineRule="auto"/>
        <w:rPr>
          <w:rFonts w:ascii="Times" w:eastAsia="Times New Roman" w:hAnsi="Times" w:cs="Times New Roman"/>
          <w:sz w:val="22"/>
          <w:szCs w:val="22"/>
          <w:lang w:val="en-GB"/>
        </w:rPr>
      </w:pPr>
      <w:r w:rsidRPr="00C302DC">
        <w:rPr>
          <w:rFonts w:ascii="Arial" w:eastAsia="Times New Roman" w:hAnsi="Arial" w:cs="Arial"/>
          <w:color w:val="000000"/>
          <w:sz w:val="22"/>
          <w:szCs w:val="22"/>
          <w:shd w:val="clear" w:color="auto" w:fill="FFFFFF"/>
          <w:lang w:val="en-GB"/>
        </w:rPr>
        <w:t>Wrike, n.d. </w:t>
      </w:r>
      <w:r w:rsidRPr="00C302DC">
        <w:rPr>
          <w:rFonts w:ascii="Arial" w:eastAsia="Times New Roman" w:hAnsi="Arial" w:cs="Arial"/>
          <w:i/>
          <w:iCs/>
          <w:color w:val="000000"/>
          <w:sz w:val="22"/>
          <w:szCs w:val="22"/>
          <w:shd w:val="clear" w:color="auto" w:fill="FFFFFF"/>
          <w:lang w:val="en-GB"/>
        </w:rPr>
        <w:t>What is a Milestone in Project Management?</w:t>
      </w:r>
      <w:r w:rsidRPr="00C302DC">
        <w:rPr>
          <w:rFonts w:ascii="Arial" w:eastAsia="Times New Roman" w:hAnsi="Arial" w:cs="Arial"/>
          <w:color w:val="000000"/>
          <w:sz w:val="22"/>
          <w:szCs w:val="22"/>
          <w:shd w:val="clear" w:color="auto" w:fill="FFFFFF"/>
          <w:lang w:val="en-GB"/>
        </w:rPr>
        <w:t>. [online] Wrike.com. Available at: &lt;https://www.wrike.com/project-management-guide/faq/what-is-a-milestone-in-project-management/&gt; [Accessed 14 April 2021].</w:t>
      </w:r>
    </w:p>
    <w:p w14:paraId="4069DDDD" w14:textId="77777777" w:rsidR="00C302DC" w:rsidRPr="00C135D4" w:rsidRDefault="00C302DC" w:rsidP="00C135D4">
      <w:pPr>
        <w:spacing w:line="360" w:lineRule="auto"/>
        <w:rPr>
          <w:rFonts w:ascii="Arial" w:hAnsi="Arial" w:cs="Arial"/>
          <w:color w:val="0E101A"/>
          <w:sz w:val="22"/>
          <w:szCs w:val="22"/>
          <w:lang w:val="en-GB"/>
        </w:rPr>
      </w:pPr>
    </w:p>
    <w:p w14:paraId="1DE10FD4" w14:textId="77777777" w:rsidR="0008541C" w:rsidRPr="0008541C" w:rsidRDefault="0008541C" w:rsidP="0008541C">
      <w:pPr>
        <w:spacing w:line="360" w:lineRule="auto"/>
        <w:rPr>
          <w:rFonts w:ascii="Arial" w:hAnsi="Arial" w:cs="Arial"/>
          <w:b/>
          <w:sz w:val="22"/>
          <w:szCs w:val="22"/>
        </w:rPr>
      </w:pPr>
    </w:p>
    <w:p w14:paraId="5E29045E" w14:textId="77777777" w:rsidR="009D6D09" w:rsidRDefault="009D6D09" w:rsidP="0008541C">
      <w:pPr>
        <w:spacing w:line="360" w:lineRule="auto"/>
        <w:rPr>
          <w:rFonts w:ascii="Arial" w:hAnsi="Arial" w:cs="Arial"/>
          <w:sz w:val="22"/>
          <w:szCs w:val="22"/>
        </w:rPr>
      </w:pPr>
    </w:p>
    <w:p w14:paraId="66996782" w14:textId="77777777" w:rsidR="0008541C" w:rsidRDefault="0008541C" w:rsidP="0008541C">
      <w:pPr>
        <w:spacing w:line="360" w:lineRule="auto"/>
        <w:rPr>
          <w:rFonts w:ascii="Arial" w:hAnsi="Arial" w:cs="Arial"/>
          <w:sz w:val="22"/>
          <w:szCs w:val="22"/>
        </w:rPr>
      </w:pPr>
    </w:p>
    <w:p w14:paraId="2624CC81" w14:textId="77777777" w:rsidR="0008541C" w:rsidRDefault="0008541C" w:rsidP="0008541C">
      <w:pPr>
        <w:spacing w:line="360" w:lineRule="auto"/>
        <w:rPr>
          <w:rFonts w:ascii="Arial" w:hAnsi="Arial" w:cs="Arial"/>
          <w:sz w:val="22"/>
          <w:szCs w:val="22"/>
        </w:rPr>
      </w:pPr>
    </w:p>
    <w:p w14:paraId="6CC64861" w14:textId="77777777" w:rsidR="0008541C" w:rsidRDefault="0008541C" w:rsidP="0008541C">
      <w:pPr>
        <w:spacing w:line="360" w:lineRule="auto"/>
        <w:rPr>
          <w:rFonts w:ascii="Arial" w:hAnsi="Arial" w:cs="Arial"/>
          <w:sz w:val="22"/>
          <w:szCs w:val="22"/>
        </w:rPr>
      </w:pPr>
    </w:p>
    <w:p w14:paraId="0DD39113" w14:textId="77777777" w:rsidR="0008541C" w:rsidRDefault="0008541C" w:rsidP="0008541C">
      <w:pPr>
        <w:spacing w:line="360" w:lineRule="auto"/>
        <w:rPr>
          <w:rFonts w:ascii="Arial" w:hAnsi="Arial" w:cs="Arial"/>
          <w:sz w:val="22"/>
          <w:szCs w:val="22"/>
        </w:rPr>
      </w:pPr>
    </w:p>
    <w:p w14:paraId="087145AC" w14:textId="77777777" w:rsidR="0008541C" w:rsidRDefault="0008541C" w:rsidP="0008541C">
      <w:pPr>
        <w:spacing w:line="360" w:lineRule="auto"/>
        <w:rPr>
          <w:rFonts w:ascii="Arial" w:hAnsi="Arial" w:cs="Arial"/>
          <w:sz w:val="22"/>
          <w:szCs w:val="22"/>
        </w:rPr>
      </w:pPr>
    </w:p>
    <w:p w14:paraId="7C8A7AB3" w14:textId="77777777" w:rsidR="002B0856" w:rsidRDefault="002B0856" w:rsidP="0008541C">
      <w:pPr>
        <w:spacing w:line="360" w:lineRule="auto"/>
        <w:rPr>
          <w:rFonts w:ascii="Arial" w:hAnsi="Arial" w:cs="Arial"/>
          <w:sz w:val="22"/>
          <w:szCs w:val="22"/>
        </w:rPr>
      </w:pPr>
    </w:p>
    <w:p w14:paraId="67920D1A" w14:textId="77777777" w:rsidR="00356D80" w:rsidRDefault="00356D80" w:rsidP="0008541C">
      <w:pPr>
        <w:spacing w:line="360" w:lineRule="auto"/>
        <w:rPr>
          <w:rFonts w:ascii="Arial" w:hAnsi="Arial" w:cs="Arial"/>
          <w:b/>
          <w:sz w:val="22"/>
          <w:szCs w:val="22"/>
        </w:rPr>
      </w:pPr>
    </w:p>
    <w:p w14:paraId="690D83D2" w14:textId="77777777" w:rsidR="00356D80" w:rsidRDefault="00356D80" w:rsidP="0008541C">
      <w:pPr>
        <w:spacing w:line="360" w:lineRule="auto"/>
        <w:rPr>
          <w:rFonts w:ascii="Arial" w:hAnsi="Arial" w:cs="Arial"/>
          <w:b/>
          <w:sz w:val="22"/>
          <w:szCs w:val="22"/>
        </w:rPr>
      </w:pPr>
    </w:p>
    <w:p w14:paraId="46870646" w14:textId="77777777" w:rsidR="00356D80" w:rsidRDefault="00356D80" w:rsidP="0008541C">
      <w:pPr>
        <w:spacing w:line="360" w:lineRule="auto"/>
        <w:rPr>
          <w:rFonts w:ascii="Arial" w:hAnsi="Arial" w:cs="Arial"/>
          <w:b/>
          <w:sz w:val="22"/>
          <w:szCs w:val="22"/>
        </w:rPr>
      </w:pPr>
    </w:p>
    <w:p w14:paraId="4508965A" w14:textId="77777777" w:rsidR="00356D80" w:rsidRDefault="00356D80" w:rsidP="0008541C">
      <w:pPr>
        <w:spacing w:line="360" w:lineRule="auto"/>
        <w:rPr>
          <w:rFonts w:ascii="Arial" w:hAnsi="Arial" w:cs="Arial"/>
          <w:b/>
          <w:sz w:val="22"/>
          <w:szCs w:val="22"/>
        </w:rPr>
      </w:pPr>
    </w:p>
    <w:p w14:paraId="757CDC40" w14:textId="77777777" w:rsidR="00356D80" w:rsidRDefault="00356D80" w:rsidP="0008541C">
      <w:pPr>
        <w:spacing w:line="360" w:lineRule="auto"/>
        <w:rPr>
          <w:rFonts w:ascii="Arial" w:hAnsi="Arial" w:cs="Arial"/>
          <w:b/>
          <w:sz w:val="22"/>
          <w:szCs w:val="22"/>
        </w:rPr>
      </w:pPr>
    </w:p>
    <w:p w14:paraId="521A701F" w14:textId="77777777" w:rsidR="00356D80" w:rsidRDefault="00356D80" w:rsidP="0008541C">
      <w:pPr>
        <w:spacing w:line="360" w:lineRule="auto"/>
        <w:rPr>
          <w:rFonts w:ascii="Arial" w:hAnsi="Arial" w:cs="Arial"/>
          <w:b/>
          <w:sz w:val="22"/>
          <w:szCs w:val="22"/>
        </w:rPr>
      </w:pPr>
    </w:p>
    <w:p w14:paraId="1C32A799" w14:textId="77777777" w:rsidR="00462BA2" w:rsidRDefault="00462BA2" w:rsidP="0008541C">
      <w:pPr>
        <w:spacing w:line="360" w:lineRule="auto"/>
        <w:rPr>
          <w:rFonts w:ascii="Arial" w:hAnsi="Arial" w:cs="Arial"/>
          <w:b/>
          <w:sz w:val="22"/>
          <w:szCs w:val="22"/>
        </w:rPr>
      </w:pPr>
    </w:p>
    <w:p w14:paraId="3D936B27" w14:textId="2FC7FE6C" w:rsidR="00462BA2" w:rsidRDefault="0008541C" w:rsidP="0008541C">
      <w:pPr>
        <w:spacing w:line="360" w:lineRule="auto"/>
        <w:rPr>
          <w:rFonts w:ascii="Arial" w:hAnsi="Arial" w:cs="Arial"/>
          <w:b/>
          <w:sz w:val="22"/>
          <w:szCs w:val="22"/>
        </w:rPr>
      </w:pPr>
      <w:r w:rsidRPr="0008541C">
        <w:rPr>
          <w:rFonts w:ascii="Arial" w:hAnsi="Arial" w:cs="Arial"/>
          <w:b/>
          <w:sz w:val="22"/>
          <w:szCs w:val="22"/>
        </w:rPr>
        <w:t>Appendix:</w:t>
      </w:r>
    </w:p>
    <w:p w14:paraId="5C5C40B7" w14:textId="77777777" w:rsidR="0008541C" w:rsidRDefault="0008541C" w:rsidP="0008541C">
      <w:pPr>
        <w:spacing w:line="360" w:lineRule="auto"/>
        <w:rPr>
          <w:rFonts w:ascii="Arial" w:hAnsi="Arial" w:cs="Arial"/>
          <w:sz w:val="22"/>
          <w:szCs w:val="22"/>
        </w:rPr>
      </w:pPr>
      <w:bookmarkStart w:id="0" w:name="_GoBack"/>
      <w:bookmarkEnd w:id="0"/>
      <w:r>
        <w:rPr>
          <w:rFonts w:ascii="Arial" w:hAnsi="Arial" w:cs="Arial"/>
          <w:b/>
          <w:noProof/>
          <w:sz w:val="22"/>
          <w:szCs w:val="22"/>
        </w:rPr>
        <w:drawing>
          <wp:inline distT="0" distB="0" distL="0" distR="0" wp14:anchorId="4A6CCB10" wp14:editId="4AB6F669">
            <wp:extent cx="4229100" cy="8247379"/>
            <wp:effectExtent l="0" t="0" r="0" b="8255"/>
            <wp:docPr id="12" name="Picture 4" descr="Untitled:Users:carlottacantone:Desktop:Screen Shot 2021-04-27 at 19.35.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titled:Users:carlottacantone:Desktop:Screen Shot 2021-04-27 at 19.35.28.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29271" cy="8247712"/>
                    </a:xfrm>
                    <a:prstGeom prst="rect">
                      <a:avLst/>
                    </a:prstGeom>
                    <a:noFill/>
                    <a:ln>
                      <a:noFill/>
                    </a:ln>
                  </pic:spPr>
                </pic:pic>
              </a:graphicData>
            </a:graphic>
          </wp:inline>
        </w:drawing>
      </w:r>
    </w:p>
    <w:p w14:paraId="5A2B8651" w14:textId="77777777" w:rsidR="0008541C" w:rsidRDefault="0008541C" w:rsidP="0008541C">
      <w:pPr>
        <w:spacing w:line="360" w:lineRule="auto"/>
        <w:rPr>
          <w:rFonts w:ascii="Arial" w:hAnsi="Arial" w:cs="Arial"/>
          <w:sz w:val="22"/>
          <w:szCs w:val="22"/>
        </w:rPr>
      </w:pPr>
    </w:p>
    <w:p w14:paraId="52CCC976" w14:textId="77777777" w:rsidR="0008541C" w:rsidRPr="0008541C" w:rsidRDefault="0008541C" w:rsidP="0008541C">
      <w:pPr>
        <w:spacing w:line="360" w:lineRule="auto"/>
        <w:rPr>
          <w:rFonts w:ascii="Arial" w:hAnsi="Arial" w:cs="Arial"/>
          <w:sz w:val="22"/>
          <w:szCs w:val="22"/>
        </w:rPr>
      </w:pPr>
      <w:r>
        <w:rPr>
          <w:rFonts w:ascii="Arial" w:hAnsi="Arial" w:cs="Arial"/>
          <w:noProof/>
          <w:sz w:val="22"/>
          <w:szCs w:val="22"/>
        </w:rPr>
        <w:drawing>
          <wp:inline distT="0" distB="0" distL="0" distR="0" wp14:anchorId="6817EC90" wp14:editId="78DB4905">
            <wp:extent cx="5270500" cy="4406900"/>
            <wp:effectExtent l="0" t="0" r="12700" b="12700"/>
            <wp:docPr id="13" name="Picture 5" descr="Untitled:Users:carlottacantone:Desktop:Screen Shot 2021-04-27 at 19.36.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titled:Users:carlottacantone:Desktop:Screen Shot 2021-04-27 at 19.36.14.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0500" cy="4406900"/>
                    </a:xfrm>
                    <a:prstGeom prst="rect">
                      <a:avLst/>
                    </a:prstGeom>
                    <a:noFill/>
                    <a:ln>
                      <a:noFill/>
                    </a:ln>
                  </pic:spPr>
                </pic:pic>
              </a:graphicData>
            </a:graphic>
          </wp:inline>
        </w:drawing>
      </w:r>
    </w:p>
    <w:sectPr w:rsidR="0008541C" w:rsidRPr="0008541C" w:rsidSect="00E7165C">
      <w:footerReference w:type="even" r:id="rId17"/>
      <w:footerReference w:type="default" r:id="rId1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E4ECF8" w14:textId="77777777" w:rsidR="00AE3201" w:rsidRDefault="00AE3201" w:rsidP="009D6D09">
      <w:r>
        <w:separator/>
      </w:r>
    </w:p>
  </w:endnote>
  <w:endnote w:type="continuationSeparator" w:id="0">
    <w:p w14:paraId="16738934" w14:textId="77777777" w:rsidR="00AE3201" w:rsidRDefault="00AE3201" w:rsidP="009D6D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altName w:val="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07C8B5" w14:textId="77777777" w:rsidR="00AE3201" w:rsidRDefault="00AE3201" w:rsidP="009D6D0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FAB92FC" w14:textId="77777777" w:rsidR="00AE3201" w:rsidRDefault="00AE3201" w:rsidP="009D6D0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A8FC89" w14:textId="77777777" w:rsidR="00AE3201" w:rsidRDefault="00AE3201" w:rsidP="009D6D0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A61F0">
      <w:rPr>
        <w:rStyle w:val="PageNumber"/>
        <w:noProof/>
      </w:rPr>
      <w:t>1</w:t>
    </w:r>
    <w:r>
      <w:rPr>
        <w:rStyle w:val="PageNumber"/>
      </w:rPr>
      <w:fldChar w:fldCharType="end"/>
    </w:r>
  </w:p>
  <w:p w14:paraId="57ED0C07" w14:textId="77777777" w:rsidR="00AE3201" w:rsidRDefault="00AE3201" w:rsidP="009D6D0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8D3690" w14:textId="77777777" w:rsidR="00AE3201" w:rsidRDefault="00AE3201" w:rsidP="009D6D09">
      <w:r>
        <w:separator/>
      </w:r>
    </w:p>
  </w:footnote>
  <w:footnote w:type="continuationSeparator" w:id="0">
    <w:p w14:paraId="4C5F59A4" w14:textId="77777777" w:rsidR="00AE3201" w:rsidRDefault="00AE3201" w:rsidP="009D6D0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313ED3"/>
    <w:multiLevelType w:val="multilevel"/>
    <w:tmpl w:val="E39C7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B636216"/>
    <w:multiLevelType w:val="hybridMultilevel"/>
    <w:tmpl w:val="704A1F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F680CE6"/>
    <w:multiLevelType w:val="multilevel"/>
    <w:tmpl w:val="13B6B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1DE6"/>
    <w:rsid w:val="00013C71"/>
    <w:rsid w:val="00017DC6"/>
    <w:rsid w:val="0008541C"/>
    <w:rsid w:val="000D4650"/>
    <w:rsid w:val="000E3146"/>
    <w:rsid w:val="001520B9"/>
    <w:rsid w:val="00153C8E"/>
    <w:rsid w:val="00221DE6"/>
    <w:rsid w:val="002B0856"/>
    <w:rsid w:val="002C1831"/>
    <w:rsid w:val="00356D80"/>
    <w:rsid w:val="00462BA2"/>
    <w:rsid w:val="00554829"/>
    <w:rsid w:val="00614FC5"/>
    <w:rsid w:val="00685DFB"/>
    <w:rsid w:val="006B45C7"/>
    <w:rsid w:val="00740344"/>
    <w:rsid w:val="0086090F"/>
    <w:rsid w:val="008833F1"/>
    <w:rsid w:val="008B53EB"/>
    <w:rsid w:val="009076D4"/>
    <w:rsid w:val="00994257"/>
    <w:rsid w:val="009B4D73"/>
    <w:rsid w:val="009D10EC"/>
    <w:rsid w:val="009D6D09"/>
    <w:rsid w:val="009E51E6"/>
    <w:rsid w:val="009F3E56"/>
    <w:rsid w:val="009F5A32"/>
    <w:rsid w:val="00AA61F0"/>
    <w:rsid w:val="00AC4CB7"/>
    <w:rsid w:val="00AE3201"/>
    <w:rsid w:val="00B0448C"/>
    <w:rsid w:val="00B24FA3"/>
    <w:rsid w:val="00B276EF"/>
    <w:rsid w:val="00B94123"/>
    <w:rsid w:val="00BC1BCF"/>
    <w:rsid w:val="00C135D4"/>
    <w:rsid w:val="00C302DC"/>
    <w:rsid w:val="00C94FEA"/>
    <w:rsid w:val="00CE37A7"/>
    <w:rsid w:val="00D15E73"/>
    <w:rsid w:val="00E40FE9"/>
    <w:rsid w:val="00E7165C"/>
    <w:rsid w:val="00F8542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3A1B6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1DE6"/>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221DE6"/>
    <w:rPr>
      <w:b/>
      <w:bCs/>
    </w:rPr>
  </w:style>
  <w:style w:type="paragraph" w:styleId="BalloonText">
    <w:name w:val="Balloon Text"/>
    <w:basedOn w:val="Normal"/>
    <w:link w:val="BalloonTextChar"/>
    <w:uiPriority w:val="99"/>
    <w:semiHidden/>
    <w:unhideWhenUsed/>
    <w:rsid w:val="00AC4CB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C4CB7"/>
    <w:rPr>
      <w:rFonts w:ascii="Lucida Grande" w:hAnsi="Lucida Grande" w:cs="Lucida Grande"/>
      <w:sz w:val="18"/>
      <w:szCs w:val="18"/>
    </w:rPr>
  </w:style>
  <w:style w:type="character" w:styleId="LineNumber">
    <w:name w:val="line number"/>
    <w:basedOn w:val="DefaultParagraphFont"/>
    <w:uiPriority w:val="99"/>
    <w:semiHidden/>
    <w:unhideWhenUsed/>
    <w:rsid w:val="009D6D09"/>
  </w:style>
  <w:style w:type="paragraph" w:styleId="Footer">
    <w:name w:val="footer"/>
    <w:basedOn w:val="Normal"/>
    <w:link w:val="FooterChar"/>
    <w:uiPriority w:val="99"/>
    <w:unhideWhenUsed/>
    <w:rsid w:val="009D6D09"/>
    <w:pPr>
      <w:tabs>
        <w:tab w:val="center" w:pos="4320"/>
        <w:tab w:val="right" w:pos="8640"/>
      </w:tabs>
    </w:pPr>
  </w:style>
  <w:style w:type="character" w:customStyle="1" w:styleId="FooterChar">
    <w:name w:val="Footer Char"/>
    <w:basedOn w:val="DefaultParagraphFont"/>
    <w:link w:val="Footer"/>
    <w:uiPriority w:val="99"/>
    <w:rsid w:val="009D6D09"/>
  </w:style>
  <w:style w:type="character" w:styleId="PageNumber">
    <w:name w:val="page number"/>
    <w:basedOn w:val="DefaultParagraphFont"/>
    <w:uiPriority w:val="99"/>
    <w:semiHidden/>
    <w:unhideWhenUsed/>
    <w:rsid w:val="009D6D09"/>
  </w:style>
  <w:style w:type="character" w:styleId="Emphasis">
    <w:name w:val="Emphasis"/>
    <w:basedOn w:val="DefaultParagraphFont"/>
    <w:uiPriority w:val="20"/>
    <w:qFormat/>
    <w:rsid w:val="0008541C"/>
    <w:rPr>
      <w:i/>
      <w:iCs/>
    </w:rPr>
  </w:style>
  <w:style w:type="paragraph" w:styleId="ListParagraph">
    <w:name w:val="List Paragraph"/>
    <w:basedOn w:val="Normal"/>
    <w:uiPriority w:val="34"/>
    <w:qFormat/>
    <w:rsid w:val="009F5A32"/>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1DE6"/>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221DE6"/>
    <w:rPr>
      <w:b/>
      <w:bCs/>
    </w:rPr>
  </w:style>
  <w:style w:type="paragraph" w:styleId="BalloonText">
    <w:name w:val="Balloon Text"/>
    <w:basedOn w:val="Normal"/>
    <w:link w:val="BalloonTextChar"/>
    <w:uiPriority w:val="99"/>
    <w:semiHidden/>
    <w:unhideWhenUsed/>
    <w:rsid w:val="00AC4CB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C4CB7"/>
    <w:rPr>
      <w:rFonts w:ascii="Lucida Grande" w:hAnsi="Lucida Grande" w:cs="Lucida Grande"/>
      <w:sz w:val="18"/>
      <w:szCs w:val="18"/>
    </w:rPr>
  </w:style>
  <w:style w:type="character" w:styleId="LineNumber">
    <w:name w:val="line number"/>
    <w:basedOn w:val="DefaultParagraphFont"/>
    <w:uiPriority w:val="99"/>
    <w:semiHidden/>
    <w:unhideWhenUsed/>
    <w:rsid w:val="009D6D09"/>
  </w:style>
  <w:style w:type="paragraph" w:styleId="Footer">
    <w:name w:val="footer"/>
    <w:basedOn w:val="Normal"/>
    <w:link w:val="FooterChar"/>
    <w:uiPriority w:val="99"/>
    <w:unhideWhenUsed/>
    <w:rsid w:val="009D6D09"/>
    <w:pPr>
      <w:tabs>
        <w:tab w:val="center" w:pos="4320"/>
        <w:tab w:val="right" w:pos="8640"/>
      </w:tabs>
    </w:pPr>
  </w:style>
  <w:style w:type="character" w:customStyle="1" w:styleId="FooterChar">
    <w:name w:val="Footer Char"/>
    <w:basedOn w:val="DefaultParagraphFont"/>
    <w:link w:val="Footer"/>
    <w:uiPriority w:val="99"/>
    <w:rsid w:val="009D6D09"/>
  </w:style>
  <w:style w:type="character" w:styleId="PageNumber">
    <w:name w:val="page number"/>
    <w:basedOn w:val="DefaultParagraphFont"/>
    <w:uiPriority w:val="99"/>
    <w:semiHidden/>
    <w:unhideWhenUsed/>
    <w:rsid w:val="009D6D09"/>
  </w:style>
  <w:style w:type="character" w:styleId="Emphasis">
    <w:name w:val="Emphasis"/>
    <w:basedOn w:val="DefaultParagraphFont"/>
    <w:uiPriority w:val="20"/>
    <w:qFormat/>
    <w:rsid w:val="0008541C"/>
    <w:rPr>
      <w:i/>
      <w:iCs/>
    </w:rPr>
  </w:style>
  <w:style w:type="paragraph" w:styleId="ListParagraph">
    <w:name w:val="List Paragraph"/>
    <w:basedOn w:val="Normal"/>
    <w:uiPriority w:val="34"/>
    <w:qFormat/>
    <w:rsid w:val="009F5A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138677">
      <w:bodyDiv w:val="1"/>
      <w:marLeft w:val="0"/>
      <w:marRight w:val="0"/>
      <w:marTop w:val="0"/>
      <w:marBottom w:val="0"/>
      <w:divBdr>
        <w:top w:val="none" w:sz="0" w:space="0" w:color="auto"/>
        <w:left w:val="none" w:sz="0" w:space="0" w:color="auto"/>
        <w:bottom w:val="none" w:sz="0" w:space="0" w:color="auto"/>
        <w:right w:val="none" w:sz="0" w:space="0" w:color="auto"/>
      </w:divBdr>
    </w:div>
    <w:div w:id="103114326">
      <w:bodyDiv w:val="1"/>
      <w:marLeft w:val="0"/>
      <w:marRight w:val="0"/>
      <w:marTop w:val="0"/>
      <w:marBottom w:val="0"/>
      <w:divBdr>
        <w:top w:val="none" w:sz="0" w:space="0" w:color="auto"/>
        <w:left w:val="none" w:sz="0" w:space="0" w:color="auto"/>
        <w:bottom w:val="none" w:sz="0" w:space="0" w:color="auto"/>
        <w:right w:val="none" w:sz="0" w:space="0" w:color="auto"/>
      </w:divBdr>
    </w:div>
    <w:div w:id="287863257">
      <w:bodyDiv w:val="1"/>
      <w:marLeft w:val="0"/>
      <w:marRight w:val="0"/>
      <w:marTop w:val="0"/>
      <w:marBottom w:val="0"/>
      <w:divBdr>
        <w:top w:val="none" w:sz="0" w:space="0" w:color="auto"/>
        <w:left w:val="none" w:sz="0" w:space="0" w:color="auto"/>
        <w:bottom w:val="none" w:sz="0" w:space="0" w:color="auto"/>
        <w:right w:val="none" w:sz="0" w:space="0" w:color="auto"/>
      </w:divBdr>
    </w:div>
    <w:div w:id="417363164">
      <w:bodyDiv w:val="1"/>
      <w:marLeft w:val="0"/>
      <w:marRight w:val="0"/>
      <w:marTop w:val="0"/>
      <w:marBottom w:val="0"/>
      <w:divBdr>
        <w:top w:val="none" w:sz="0" w:space="0" w:color="auto"/>
        <w:left w:val="none" w:sz="0" w:space="0" w:color="auto"/>
        <w:bottom w:val="none" w:sz="0" w:space="0" w:color="auto"/>
        <w:right w:val="none" w:sz="0" w:space="0" w:color="auto"/>
      </w:divBdr>
    </w:div>
    <w:div w:id="462769699">
      <w:bodyDiv w:val="1"/>
      <w:marLeft w:val="0"/>
      <w:marRight w:val="0"/>
      <w:marTop w:val="0"/>
      <w:marBottom w:val="0"/>
      <w:divBdr>
        <w:top w:val="none" w:sz="0" w:space="0" w:color="auto"/>
        <w:left w:val="none" w:sz="0" w:space="0" w:color="auto"/>
        <w:bottom w:val="none" w:sz="0" w:space="0" w:color="auto"/>
        <w:right w:val="none" w:sz="0" w:space="0" w:color="auto"/>
      </w:divBdr>
    </w:div>
    <w:div w:id="617831137">
      <w:bodyDiv w:val="1"/>
      <w:marLeft w:val="0"/>
      <w:marRight w:val="0"/>
      <w:marTop w:val="0"/>
      <w:marBottom w:val="0"/>
      <w:divBdr>
        <w:top w:val="none" w:sz="0" w:space="0" w:color="auto"/>
        <w:left w:val="none" w:sz="0" w:space="0" w:color="auto"/>
        <w:bottom w:val="none" w:sz="0" w:space="0" w:color="auto"/>
        <w:right w:val="none" w:sz="0" w:space="0" w:color="auto"/>
      </w:divBdr>
    </w:div>
    <w:div w:id="653414282">
      <w:bodyDiv w:val="1"/>
      <w:marLeft w:val="0"/>
      <w:marRight w:val="0"/>
      <w:marTop w:val="0"/>
      <w:marBottom w:val="0"/>
      <w:divBdr>
        <w:top w:val="none" w:sz="0" w:space="0" w:color="auto"/>
        <w:left w:val="none" w:sz="0" w:space="0" w:color="auto"/>
        <w:bottom w:val="none" w:sz="0" w:space="0" w:color="auto"/>
        <w:right w:val="none" w:sz="0" w:space="0" w:color="auto"/>
      </w:divBdr>
    </w:div>
    <w:div w:id="855577445">
      <w:bodyDiv w:val="1"/>
      <w:marLeft w:val="0"/>
      <w:marRight w:val="0"/>
      <w:marTop w:val="0"/>
      <w:marBottom w:val="0"/>
      <w:divBdr>
        <w:top w:val="none" w:sz="0" w:space="0" w:color="auto"/>
        <w:left w:val="none" w:sz="0" w:space="0" w:color="auto"/>
        <w:bottom w:val="none" w:sz="0" w:space="0" w:color="auto"/>
        <w:right w:val="none" w:sz="0" w:space="0" w:color="auto"/>
      </w:divBdr>
    </w:div>
    <w:div w:id="1004480697">
      <w:bodyDiv w:val="1"/>
      <w:marLeft w:val="0"/>
      <w:marRight w:val="0"/>
      <w:marTop w:val="0"/>
      <w:marBottom w:val="0"/>
      <w:divBdr>
        <w:top w:val="none" w:sz="0" w:space="0" w:color="auto"/>
        <w:left w:val="none" w:sz="0" w:space="0" w:color="auto"/>
        <w:bottom w:val="none" w:sz="0" w:space="0" w:color="auto"/>
        <w:right w:val="none" w:sz="0" w:space="0" w:color="auto"/>
      </w:divBdr>
    </w:div>
    <w:div w:id="1066995624">
      <w:bodyDiv w:val="1"/>
      <w:marLeft w:val="0"/>
      <w:marRight w:val="0"/>
      <w:marTop w:val="0"/>
      <w:marBottom w:val="0"/>
      <w:divBdr>
        <w:top w:val="none" w:sz="0" w:space="0" w:color="auto"/>
        <w:left w:val="none" w:sz="0" w:space="0" w:color="auto"/>
        <w:bottom w:val="none" w:sz="0" w:space="0" w:color="auto"/>
        <w:right w:val="none" w:sz="0" w:space="0" w:color="auto"/>
      </w:divBdr>
    </w:div>
    <w:div w:id="1075974790">
      <w:bodyDiv w:val="1"/>
      <w:marLeft w:val="0"/>
      <w:marRight w:val="0"/>
      <w:marTop w:val="0"/>
      <w:marBottom w:val="0"/>
      <w:divBdr>
        <w:top w:val="none" w:sz="0" w:space="0" w:color="auto"/>
        <w:left w:val="none" w:sz="0" w:space="0" w:color="auto"/>
        <w:bottom w:val="none" w:sz="0" w:space="0" w:color="auto"/>
        <w:right w:val="none" w:sz="0" w:space="0" w:color="auto"/>
      </w:divBdr>
    </w:div>
    <w:div w:id="1121613777">
      <w:bodyDiv w:val="1"/>
      <w:marLeft w:val="0"/>
      <w:marRight w:val="0"/>
      <w:marTop w:val="0"/>
      <w:marBottom w:val="0"/>
      <w:divBdr>
        <w:top w:val="none" w:sz="0" w:space="0" w:color="auto"/>
        <w:left w:val="none" w:sz="0" w:space="0" w:color="auto"/>
        <w:bottom w:val="none" w:sz="0" w:space="0" w:color="auto"/>
        <w:right w:val="none" w:sz="0" w:space="0" w:color="auto"/>
      </w:divBdr>
    </w:div>
    <w:div w:id="1155147303">
      <w:bodyDiv w:val="1"/>
      <w:marLeft w:val="0"/>
      <w:marRight w:val="0"/>
      <w:marTop w:val="0"/>
      <w:marBottom w:val="0"/>
      <w:divBdr>
        <w:top w:val="none" w:sz="0" w:space="0" w:color="auto"/>
        <w:left w:val="none" w:sz="0" w:space="0" w:color="auto"/>
        <w:bottom w:val="none" w:sz="0" w:space="0" w:color="auto"/>
        <w:right w:val="none" w:sz="0" w:space="0" w:color="auto"/>
      </w:divBdr>
    </w:div>
    <w:div w:id="1250122086">
      <w:bodyDiv w:val="1"/>
      <w:marLeft w:val="0"/>
      <w:marRight w:val="0"/>
      <w:marTop w:val="0"/>
      <w:marBottom w:val="0"/>
      <w:divBdr>
        <w:top w:val="none" w:sz="0" w:space="0" w:color="auto"/>
        <w:left w:val="none" w:sz="0" w:space="0" w:color="auto"/>
        <w:bottom w:val="none" w:sz="0" w:space="0" w:color="auto"/>
        <w:right w:val="none" w:sz="0" w:space="0" w:color="auto"/>
      </w:divBdr>
    </w:div>
    <w:div w:id="1336959386">
      <w:bodyDiv w:val="1"/>
      <w:marLeft w:val="0"/>
      <w:marRight w:val="0"/>
      <w:marTop w:val="0"/>
      <w:marBottom w:val="0"/>
      <w:divBdr>
        <w:top w:val="none" w:sz="0" w:space="0" w:color="auto"/>
        <w:left w:val="none" w:sz="0" w:space="0" w:color="auto"/>
        <w:bottom w:val="none" w:sz="0" w:space="0" w:color="auto"/>
        <w:right w:val="none" w:sz="0" w:space="0" w:color="auto"/>
      </w:divBdr>
    </w:div>
    <w:div w:id="1526600111">
      <w:bodyDiv w:val="1"/>
      <w:marLeft w:val="0"/>
      <w:marRight w:val="0"/>
      <w:marTop w:val="0"/>
      <w:marBottom w:val="0"/>
      <w:divBdr>
        <w:top w:val="none" w:sz="0" w:space="0" w:color="auto"/>
        <w:left w:val="none" w:sz="0" w:space="0" w:color="auto"/>
        <w:bottom w:val="none" w:sz="0" w:space="0" w:color="auto"/>
        <w:right w:val="none" w:sz="0" w:space="0" w:color="auto"/>
      </w:divBdr>
    </w:div>
    <w:div w:id="1546719901">
      <w:bodyDiv w:val="1"/>
      <w:marLeft w:val="0"/>
      <w:marRight w:val="0"/>
      <w:marTop w:val="0"/>
      <w:marBottom w:val="0"/>
      <w:divBdr>
        <w:top w:val="none" w:sz="0" w:space="0" w:color="auto"/>
        <w:left w:val="none" w:sz="0" w:space="0" w:color="auto"/>
        <w:bottom w:val="none" w:sz="0" w:space="0" w:color="auto"/>
        <w:right w:val="none" w:sz="0" w:space="0" w:color="auto"/>
      </w:divBdr>
    </w:div>
    <w:div w:id="1681472857">
      <w:bodyDiv w:val="1"/>
      <w:marLeft w:val="0"/>
      <w:marRight w:val="0"/>
      <w:marTop w:val="0"/>
      <w:marBottom w:val="0"/>
      <w:divBdr>
        <w:top w:val="none" w:sz="0" w:space="0" w:color="auto"/>
        <w:left w:val="none" w:sz="0" w:space="0" w:color="auto"/>
        <w:bottom w:val="none" w:sz="0" w:space="0" w:color="auto"/>
        <w:right w:val="none" w:sz="0" w:space="0" w:color="auto"/>
      </w:divBdr>
    </w:div>
    <w:div w:id="1708414327">
      <w:bodyDiv w:val="1"/>
      <w:marLeft w:val="0"/>
      <w:marRight w:val="0"/>
      <w:marTop w:val="0"/>
      <w:marBottom w:val="0"/>
      <w:divBdr>
        <w:top w:val="none" w:sz="0" w:space="0" w:color="auto"/>
        <w:left w:val="none" w:sz="0" w:space="0" w:color="auto"/>
        <w:bottom w:val="none" w:sz="0" w:space="0" w:color="auto"/>
        <w:right w:val="none" w:sz="0" w:space="0" w:color="auto"/>
      </w:divBdr>
    </w:div>
    <w:div w:id="1801535311">
      <w:bodyDiv w:val="1"/>
      <w:marLeft w:val="0"/>
      <w:marRight w:val="0"/>
      <w:marTop w:val="0"/>
      <w:marBottom w:val="0"/>
      <w:divBdr>
        <w:top w:val="none" w:sz="0" w:space="0" w:color="auto"/>
        <w:left w:val="none" w:sz="0" w:space="0" w:color="auto"/>
        <w:bottom w:val="none" w:sz="0" w:space="0" w:color="auto"/>
        <w:right w:val="none" w:sz="0" w:space="0" w:color="auto"/>
      </w:divBdr>
    </w:div>
    <w:div w:id="1825778614">
      <w:bodyDiv w:val="1"/>
      <w:marLeft w:val="0"/>
      <w:marRight w:val="0"/>
      <w:marTop w:val="0"/>
      <w:marBottom w:val="0"/>
      <w:divBdr>
        <w:top w:val="none" w:sz="0" w:space="0" w:color="auto"/>
        <w:left w:val="none" w:sz="0" w:space="0" w:color="auto"/>
        <w:bottom w:val="none" w:sz="0" w:space="0" w:color="auto"/>
        <w:right w:val="none" w:sz="0" w:space="0" w:color="auto"/>
      </w:divBdr>
    </w:div>
    <w:div w:id="1901162651">
      <w:bodyDiv w:val="1"/>
      <w:marLeft w:val="0"/>
      <w:marRight w:val="0"/>
      <w:marTop w:val="0"/>
      <w:marBottom w:val="0"/>
      <w:divBdr>
        <w:top w:val="none" w:sz="0" w:space="0" w:color="auto"/>
        <w:left w:val="none" w:sz="0" w:space="0" w:color="auto"/>
        <w:bottom w:val="none" w:sz="0" w:space="0" w:color="auto"/>
        <w:right w:val="none" w:sz="0" w:space="0" w:color="auto"/>
      </w:divBdr>
    </w:div>
    <w:div w:id="213255012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DE7AED-3984-064E-A259-2FA82C62A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23</Pages>
  <Words>5675</Words>
  <Characters>32348</Characters>
  <Application>Microsoft Macintosh Word</Application>
  <DocSecurity>0</DocSecurity>
  <Lines>269</Lines>
  <Paragraphs>75</Paragraphs>
  <ScaleCrop>false</ScaleCrop>
  <Company/>
  <LinksUpToDate>false</LinksUpToDate>
  <CharactersWithSpaces>37948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Carlotta Cantone</dc:creator>
  <cp:keywords/>
  <dc:description/>
  <cp:lastModifiedBy>Carlotta Cantone</cp:lastModifiedBy>
  <cp:revision>10</cp:revision>
  <dcterms:created xsi:type="dcterms:W3CDTF">2021-04-27T14:31:00Z</dcterms:created>
  <dcterms:modified xsi:type="dcterms:W3CDTF">2021-04-28T22:28:00Z</dcterms:modified>
</cp:coreProperties>
</file>