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0013D" w:rsidRPr="001779F7" w:rsidRDefault="0020013D" w:rsidP="001779F7">
      <w:pPr>
        <w:spacing w:line="360" w:lineRule="auto"/>
        <w:jc w:val="both"/>
        <w:rPr>
          <w:rFonts w:ascii="Times New Roman" w:hAnsi="Times New Roman" w:cs="Times New Roman"/>
          <w:bCs/>
          <w:sz w:val="24"/>
          <w:szCs w:val="24"/>
        </w:rPr>
      </w:pPr>
      <w:r w:rsidRPr="001779F7">
        <w:rPr>
          <w:rFonts w:ascii="Times New Roman" w:hAnsi="Times New Roman" w:cs="Times New Roman"/>
          <w:b/>
          <w:bCs/>
          <w:sz w:val="24"/>
          <w:szCs w:val="24"/>
        </w:rPr>
        <w:t xml:space="preserve">Module Title: </w:t>
      </w:r>
      <w:r w:rsidRPr="001779F7">
        <w:rPr>
          <w:rFonts w:ascii="Times New Roman" w:hAnsi="Times New Roman" w:cs="Times New Roman"/>
          <w:bCs/>
          <w:sz w:val="24"/>
          <w:szCs w:val="24"/>
        </w:rPr>
        <w:t>Management</w:t>
      </w:r>
      <w:r w:rsidRPr="001779F7">
        <w:rPr>
          <w:rFonts w:ascii="Times New Roman" w:hAnsi="Times New Roman" w:cs="Times New Roman"/>
          <w:b/>
          <w:bCs/>
          <w:sz w:val="24"/>
          <w:szCs w:val="24"/>
        </w:rPr>
        <w:t xml:space="preserve"> </w:t>
      </w:r>
      <w:r w:rsidRPr="001779F7">
        <w:rPr>
          <w:rFonts w:ascii="Times New Roman" w:hAnsi="Times New Roman" w:cs="Times New Roman"/>
          <w:bCs/>
          <w:sz w:val="24"/>
          <w:szCs w:val="24"/>
        </w:rPr>
        <w:t>&amp; Organisational Behaviour</w:t>
      </w:r>
    </w:p>
    <w:p w:rsidR="0020013D" w:rsidRPr="001779F7" w:rsidRDefault="0020013D" w:rsidP="001779F7">
      <w:pPr>
        <w:spacing w:line="360" w:lineRule="auto"/>
        <w:jc w:val="both"/>
        <w:rPr>
          <w:rFonts w:ascii="Times New Roman" w:hAnsi="Times New Roman" w:cs="Times New Roman"/>
          <w:color w:val="000000"/>
          <w:sz w:val="24"/>
          <w:szCs w:val="24"/>
          <w:lang w:val="en-GB"/>
        </w:rPr>
      </w:pPr>
      <w:r w:rsidRPr="001779F7">
        <w:rPr>
          <w:rFonts w:ascii="Times New Roman" w:hAnsi="Times New Roman" w:cs="Times New Roman"/>
          <w:b/>
          <w:color w:val="000000"/>
          <w:sz w:val="24"/>
          <w:szCs w:val="24"/>
          <w:lang w:val="en-GB"/>
        </w:rPr>
        <w:t xml:space="preserve">Module Code: </w:t>
      </w:r>
      <w:r w:rsidRPr="001779F7">
        <w:rPr>
          <w:rFonts w:ascii="Times New Roman" w:hAnsi="Times New Roman" w:cs="Times New Roman"/>
          <w:color w:val="000000"/>
          <w:sz w:val="24"/>
          <w:szCs w:val="24"/>
          <w:lang w:val="en-GB"/>
        </w:rPr>
        <w:t xml:space="preserve">BMIH5004 </w:t>
      </w:r>
    </w:p>
    <w:p w:rsidR="0020013D" w:rsidRPr="001779F7" w:rsidRDefault="0020013D" w:rsidP="001779F7">
      <w:pPr>
        <w:autoSpaceDE w:val="0"/>
        <w:autoSpaceDN w:val="0"/>
        <w:adjustRightInd w:val="0"/>
        <w:spacing w:after="0" w:line="360" w:lineRule="auto"/>
        <w:jc w:val="both"/>
        <w:rPr>
          <w:rFonts w:ascii="Times New Roman" w:hAnsi="Times New Roman" w:cs="Times New Roman"/>
          <w:b/>
          <w:color w:val="000000"/>
          <w:sz w:val="24"/>
          <w:szCs w:val="24"/>
          <w:lang w:val="en-GB"/>
        </w:rPr>
      </w:pPr>
    </w:p>
    <w:p w:rsidR="0020013D" w:rsidRPr="001779F7" w:rsidRDefault="0020013D" w:rsidP="001779F7">
      <w:pPr>
        <w:autoSpaceDE w:val="0"/>
        <w:autoSpaceDN w:val="0"/>
        <w:adjustRightInd w:val="0"/>
        <w:spacing w:after="0" w:line="360" w:lineRule="auto"/>
        <w:jc w:val="both"/>
        <w:rPr>
          <w:rFonts w:ascii="Times New Roman" w:hAnsi="Times New Roman" w:cs="Times New Roman"/>
          <w:color w:val="000000"/>
          <w:sz w:val="24"/>
          <w:szCs w:val="24"/>
          <w:lang w:val="en-GB"/>
        </w:rPr>
      </w:pPr>
      <w:r w:rsidRPr="001779F7">
        <w:rPr>
          <w:rFonts w:ascii="Times New Roman" w:hAnsi="Times New Roman" w:cs="Times New Roman"/>
          <w:b/>
          <w:color w:val="000000"/>
          <w:sz w:val="24"/>
          <w:szCs w:val="24"/>
          <w:lang w:val="en-GB"/>
        </w:rPr>
        <w:t xml:space="preserve">Lecturer’s name: </w:t>
      </w:r>
      <w:r w:rsidRPr="001779F7">
        <w:rPr>
          <w:rFonts w:ascii="Times New Roman" w:hAnsi="Times New Roman" w:cs="Times New Roman"/>
          <w:color w:val="000000"/>
          <w:sz w:val="24"/>
          <w:szCs w:val="24"/>
          <w:lang w:val="en-GB"/>
        </w:rPr>
        <w:t>Antoinette Milne</w:t>
      </w:r>
    </w:p>
    <w:p w:rsidR="0020013D" w:rsidRPr="001779F7" w:rsidRDefault="0020013D" w:rsidP="001779F7">
      <w:pPr>
        <w:autoSpaceDE w:val="0"/>
        <w:autoSpaceDN w:val="0"/>
        <w:adjustRightInd w:val="0"/>
        <w:spacing w:after="0" w:line="360" w:lineRule="auto"/>
        <w:jc w:val="both"/>
        <w:rPr>
          <w:rFonts w:ascii="Times New Roman" w:hAnsi="Times New Roman" w:cs="Times New Roman"/>
          <w:color w:val="000000"/>
          <w:sz w:val="24"/>
          <w:szCs w:val="24"/>
          <w:lang w:val="en-GB"/>
        </w:rPr>
      </w:pPr>
    </w:p>
    <w:p w:rsidR="0020013D" w:rsidRPr="001779F7" w:rsidRDefault="0020013D" w:rsidP="001779F7">
      <w:pPr>
        <w:spacing w:line="360" w:lineRule="auto"/>
        <w:jc w:val="both"/>
        <w:rPr>
          <w:rFonts w:ascii="Times New Roman" w:hAnsi="Times New Roman" w:cs="Times New Roman"/>
          <w:bCs/>
          <w:sz w:val="24"/>
          <w:szCs w:val="24"/>
          <w:lang w:val="en-GB"/>
        </w:rPr>
      </w:pPr>
      <w:r w:rsidRPr="001779F7">
        <w:rPr>
          <w:rFonts w:ascii="Times New Roman" w:hAnsi="Times New Roman" w:cs="Times New Roman"/>
          <w:b/>
          <w:bCs/>
          <w:sz w:val="24"/>
          <w:szCs w:val="24"/>
          <w:lang w:val="en-GB"/>
        </w:rPr>
        <w:t xml:space="preserve">Student name: </w:t>
      </w:r>
      <w:r w:rsidRPr="001779F7">
        <w:rPr>
          <w:rFonts w:ascii="Times New Roman" w:hAnsi="Times New Roman" w:cs="Times New Roman"/>
          <w:bCs/>
          <w:sz w:val="24"/>
          <w:szCs w:val="24"/>
          <w:lang w:val="en-GB"/>
        </w:rPr>
        <w:t>Aniko Takacsne Feher</w:t>
      </w:r>
    </w:p>
    <w:p w:rsidR="0020013D" w:rsidRPr="001779F7" w:rsidRDefault="0020013D" w:rsidP="001779F7">
      <w:pPr>
        <w:spacing w:line="360" w:lineRule="auto"/>
        <w:jc w:val="both"/>
        <w:rPr>
          <w:rFonts w:ascii="Times New Roman" w:hAnsi="Times New Roman" w:cs="Times New Roman"/>
          <w:bCs/>
          <w:sz w:val="24"/>
          <w:szCs w:val="24"/>
          <w:lang w:val="en-GB"/>
        </w:rPr>
      </w:pPr>
      <w:r w:rsidRPr="001779F7">
        <w:rPr>
          <w:rFonts w:ascii="Times New Roman" w:hAnsi="Times New Roman" w:cs="Times New Roman"/>
          <w:b/>
          <w:bCs/>
          <w:sz w:val="24"/>
          <w:szCs w:val="24"/>
          <w:lang w:val="en-GB"/>
        </w:rPr>
        <w:t xml:space="preserve">Student number: </w:t>
      </w:r>
      <w:r w:rsidRPr="001779F7">
        <w:rPr>
          <w:rFonts w:ascii="Times New Roman" w:hAnsi="Times New Roman" w:cs="Times New Roman"/>
          <w:bCs/>
          <w:sz w:val="24"/>
          <w:szCs w:val="24"/>
          <w:lang w:val="en-GB"/>
        </w:rPr>
        <w:t>2245369</w:t>
      </w:r>
    </w:p>
    <w:p w:rsidR="0020013D" w:rsidRPr="001779F7" w:rsidRDefault="0020013D" w:rsidP="001779F7">
      <w:pPr>
        <w:spacing w:line="360" w:lineRule="auto"/>
        <w:jc w:val="both"/>
        <w:rPr>
          <w:rFonts w:ascii="Times New Roman" w:hAnsi="Times New Roman" w:cs="Times New Roman"/>
          <w:b/>
          <w:bCs/>
          <w:sz w:val="24"/>
          <w:szCs w:val="24"/>
          <w:lang w:val="en-GB"/>
        </w:rPr>
      </w:pPr>
      <w:r w:rsidRPr="001779F7">
        <w:rPr>
          <w:rFonts w:ascii="Times New Roman" w:hAnsi="Times New Roman" w:cs="Times New Roman"/>
          <w:b/>
          <w:bCs/>
          <w:sz w:val="24"/>
          <w:szCs w:val="24"/>
          <w:lang w:val="en-GB"/>
        </w:rPr>
        <w:t xml:space="preserve">Word count: </w:t>
      </w:r>
      <w:r w:rsidR="00A071E2">
        <w:rPr>
          <w:rFonts w:ascii="Times New Roman" w:hAnsi="Times New Roman" w:cs="Times New Roman"/>
          <w:bCs/>
          <w:sz w:val="24"/>
          <w:szCs w:val="24"/>
          <w:lang w:val="en-GB"/>
        </w:rPr>
        <w:t>2135</w:t>
      </w:r>
    </w:p>
    <w:p w:rsidR="0020013D" w:rsidRPr="001779F7" w:rsidRDefault="0020013D" w:rsidP="001779F7">
      <w:pPr>
        <w:autoSpaceDE w:val="0"/>
        <w:autoSpaceDN w:val="0"/>
        <w:adjustRightInd w:val="0"/>
        <w:spacing w:after="0" w:line="360" w:lineRule="auto"/>
        <w:jc w:val="both"/>
        <w:rPr>
          <w:rFonts w:ascii="Times New Roman" w:hAnsi="Times New Roman" w:cs="Times New Roman"/>
          <w:color w:val="000000"/>
          <w:sz w:val="24"/>
          <w:szCs w:val="24"/>
          <w:lang w:val="en-GB"/>
        </w:rPr>
      </w:pPr>
    </w:p>
    <w:p w:rsidR="0020013D" w:rsidRPr="001779F7" w:rsidRDefault="0020013D" w:rsidP="001779F7">
      <w:pPr>
        <w:spacing w:line="360" w:lineRule="auto"/>
        <w:jc w:val="both"/>
        <w:rPr>
          <w:rFonts w:ascii="Times New Roman" w:hAnsi="Times New Roman" w:cs="Times New Roman"/>
          <w:b/>
          <w:color w:val="000000"/>
          <w:sz w:val="24"/>
          <w:szCs w:val="24"/>
          <w:lang w:val="en-GB"/>
        </w:rPr>
      </w:pPr>
      <w:r w:rsidRPr="001779F7">
        <w:rPr>
          <w:rFonts w:ascii="Times New Roman" w:hAnsi="Times New Roman" w:cs="Times New Roman"/>
          <w:b/>
          <w:color w:val="000000"/>
          <w:sz w:val="24"/>
          <w:szCs w:val="24"/>
          <w:lang w:val="en-GB"/>
        </w:rPr>
        <w:br w:type="page"/>
      </w:r>
      <w:bookmarkStart w:id="0" w:name="_GoBack"/>
      <w:bookmarkEnd w:id="0"/>
    </w:p>
    <w:p w:rsidR="0020013D" w:rsidRPr="001779F7" w:rsidRDefault="0020013D" w:rsidP="001779F7">
      <w:pPr>
        <w:autoSpaceDE w:val="0"/>
        <w:autoSpaceDN w:val="0"/>
        <w:adjustRightInd w:val="0"/>
        <w:spacing w:after="0" w:line="360" w:lineRule="auto"/>
        <w:jc w:val="both"/>
        <w:rPr>
          <w:rFonts w:ascii="Times New Roman" w:hAnsi="Times New Roman" w:cs="Times New Roman"/>
          <w:b/>
          <w:color w:val="000000"/>
          <w:sz w:val="24"/>
          <w:szCs w:val="24"/>
          <w:lang w:val="en-GB"/>
        </w:rPr>
      </w:pPr>
      <w:r w:rsidRPr="001779F7">
        <w:rPr>
          <w:rFonts w:ascii="Times New Roman" w:hAnsi="Times New Roman" w:cs="Times New Roman"/>
          <w:b/>
          <w:color w:val="000000"/>
          <w:sz w:val="24"/>
          <w:szCs w:val="24"/>
          <w:lang w:val="en-GB"/>
        </w:rPr>
        <w:lastRenderedPageBreak/>
        <w:t xml:space="preserve">AI Acknowledgement </w:t>
      </w:r>
    </w:p>
    <w:p w:rsidR="0020013D" w:rsidRPr="001779F7" w:rsidRDefault="0020013D" w:rsidP="001779F7">
      <w:pPr>
        <w:autoSpaceDE w:val="0"/>
        <w:autoSpaceDN w:val="0"/>
        <w:adjustRightInd w:val="0"/>
        <w:spacing w:after="0" w:line="360" w:lineRule="auto"/>
        <w:jc w:val="both"/>
        <w:rPr>
          <w:rFonts w:ascii="Times New Roman" w:hAnsi="Times New Roman" w:cs="Times New Roman"/>
          <w:b/>
          <w:color w:val="000000"/>
          <w:sz w:val="24"/>
          <w:szCs w:val="24"/>
          <w:lang w:val="en-GB"/>
        </w:rPr>
      </w:pPr>
      <w:r w:rsidRPr="001779F7">
        <w:rPr>
          <w:rFonts w:ascii="Times New Roman" w:hAnsi="Times New Roman" w:cs="Times New Roman"/>
          <w:sz w:val="24"/>
          <w:szCs w:val="24"/>
        </w:rPr>
        <w:t>I confirm that I have not used any AI tools in the research and creation of this assignment. I confirm t</w:t>
      </w:r>
      <w:r w:rsidR="001779F7">
        <w:rPr>
          <w:rFonts w:ascii="Times New Roman" w:hAnsi="Times New Roman" w:cs="Times New Roman"/>
          <w:sz w:val="24"/>
          <w:szCs w:val="24"/>
        </w:rPr>
        <w:t>hat I have not presented any AI-</w:t>
      </w:r>
      <w:r w:rsidRPr="001779F7">
        <w:rPr>
          <w:rFonts w:ascii="Times New Roman" w:hAnsi="Times New Roman" w:cs="Times New Roman"/>
          <w:sz w:val="24"/>
          <w:szCs w:val="24"/>
        </w:rPr>
        <w:t xml:space="preserve">generated materials as my own work. I confirm I have copies of my drafts, notes, and other resources I used, which I may be asked to provide in evidence. </w:t>
      </w:r>
    </w:p>
    <w:p w:rsidR="0020013D" w:rsidRPr="001779F7" w:rsidRDefault="0020013D" w:rsidP="001779F7">
      <w:pPr>
        <w:autoSpaceDE w:val="0"/>
        <w:autoSpaceDN w:val="0"/>
        <w:adjustRightInd w:val="0"/>
        <w:spacing w:after="0" w:line="360" w:lineRule="auto"/>
        <w:jc w:val="both"/>
        <w:rPr>
          <w:rFonts w:ascii="Times New Roman" w:hAnsi="Times New Roman" w:cs="Times New Roman"/>
          <w:b/>
          <w:color w:val="000000"/>
          <w:sz w:val="24"/>
          <w:szCs w:val="24"/>
          <w:lang w:val="en-GB"/>
        </w:rPr>
      </w:pPr>
      <w:r w:rsidRPr="001779F7">
        <w:rPr>
          <w:rFonts w:ascii="Times New Roman" w:hAnsi="Times New Roman" w:cs="Times New Roman"/>
          <w:b/>
          <w:color w:val="000000"/>
          <w:sz w:val="24"/>
          <w:szCs w:val="24"/>
          <w:lang w:val="en-GB"/>
        </w:rPr>
        <w:t xml:space="preserve">  </w:t>
      </w:r>
    </w:p>
    <w:p w:rsidR="006A1DC1" w:rsidRDefault="0020013D" w:rsidP="006A1DC1">
      <w:pPr>
        <w:spacing w:before="100" w:beforeAutospacing="1" w:after="100" w:afterAutospacing="1" w:line="360" w:lineRule="auto"/>
        <w:jc w:val="center"/>
        <w:rPr>
          <w:rFonts w:ascii="Times New Roman" w:eastAsia="Times New Roman" w:hAnsi="Times New Roman" w:cs="Times New Roman"/>
          <w:b/>
          <w:bCs/>
          <w:sz w:val="36"/>
          <w:szCs w:val="36"/>
          <w:lang w:eastAsia="hu-HU"/>
        </w:rPr>
      </w:pPr>
      <w:r w:rsidRPr="001779F7">
        <w:rPr>
          <w:rFonts w:ascii="Times New Roman" w:eastAsia="Times New Roman" w:hAnsi="Times New Roman" w:cs="Times New Roman"/>
          <w:b/>
          <w:bCs/>
          <w:sz w:val="24"/>
          <w:szCs w:val="24"/>
          <w:lang w:eastAsia="hu-HU"/>
        </w:rPr>
        <w:br w:type="page"/>
      </w:r>
      <w:r w:rsidR="006A1DC1">
        <w:rPr>
          <w:rFonts w:ascii="Times New Roman" w:eastAsia="Times New Roman" w:hAnsi="Times New Roman" w:cs="Times New Roman"/>
          <w:b/>
          <w:bCs/>
          <w:sz w:val="36"/>
          <w:szCs w:val="36"/>
          <w:lang w:eastAsia="hu-HU"/>
        </w:rPr>
        <w:lastRenderedPageBreak/>
        <w:t>Leadership s</w:t>
      </w:r>
      <w:r w:rsidR="006A1DC1" w:rsidRPr="000E4829">
        <w:rPr>
          <w:rFonts w:ascii="Times New Roman" w:eastAsia="Times New Roman" w:hAnsi="Times New Roman" w:cs="Times New Roman"/>
          <w:b/>
          <w:bCs/>
          <w:sz w:val="36"/>
          <w:szCs w:val="36"/>
          <w:lang w:eastAsia="hu-HU"/>
        </w:rPr>
        <w:t xml:space="preserve">tyles in </w:t>
      </w:r>
      <w:r w:rsidR="006A1DC1">
        <w:rPr>
          <w:rFonts w:ascii="Times New Roman" w:eastAsia="Times New Roman" w:hAnsi="Times New Roman" w:cs="Times New Roman"/>
          <w:b/>
          <w:bCs/>
          <w:sz w:val="36"/>
          <w:szCs w:val="36"/>
          <w:lang w:eastAsia="hu-HU"/>
        </w:rPr>
        <w:t>hospitality: Their role in team effectiveness and employee morale, with a focus on the democratic s</w:t>
      </w:r>
      <w:r w:rsidR="006A1DC1" w:rsidRPr="000E4829">
        <w:rPr>
          <w:rFonts w:ascii="Times New Roman" w:eastAsia="Times New Roman" w:hAnsi="Times New Roman" w:cs="Times New Roman"/>
          <w:b/>
          <w:bCs/>
          <w:sz w:val="36"/>
          <w:szCs w:val="36"/>
          <w:lang w:eastAsia="hu-HU"/>
        </w:rPr>
        <w:t>tyle</w:t>
      </w:r>
    </w:p>
    <w:p w:rsidR="005510FD" w:rsidRPr="001116AA" w:rsidRDefault="005510FD" w:rsidP="005510FD">
      <w:pPr>
        <w:spacing w:before="100" w:beforeAutospacing="1" w:after="100" w:afterAutospacing="1" w:line="360" w:lineRule="auto"/>
        <w:jc w:val="both"/>
        <w:rPr>
          <w:rFonts w:ascii="Times New Roman" w:eastAsia="Times New Roman" w:hAnsi="Times New Roman" w:cs="Times New Roman"/>
          <w:bCs/>
          <w:sz w:val="24"/>
          <w:szCs w:val="24"/>
          <w:lang w:eastAsia="hu-HU"/>
        </w:rPr>
      </w:pPr>
      <w:r w:rsidRPr="001116AA">
        <w:rPr>
          <w:rFonts w:ascii="Times New Roman" w:eastAsia="Times New Roman" w:hAnsi="Times New Roman" w:cs="Times New Roman"/>
          <w:bCs/>
          <w:sz w:val="24"/>
          <w:szCs w:val="24"/>
          <w:lang w:eastAsia="hu-HU"/>
        </w:rPr>
        <w:t xml:space="preserve">Working in the hospitality industry is clearly challenging. That </w:t>
      </w:r>
      <w:r>
        <w:rPr>
          <w:rFonts w:ascii="Times New Roman" w:eastAsia="Times New Roman" w:hAnsi="Times New Roman" w:cs="Times New Roman"/>
          <w:bCs/>
          <w:sz w:val="24"/>
          <w:szCs w:val="24"/>
          <w:lang w:eastAsia="hu-HU"/>
        </w:rPr>
        <w:t xml:space="preserve">is why great leadership plays a </w:t>
      </w:r>
      <w:r w:rsidRPr="001116AA">
        <w:rPr>
          <w:rFonts w:ascii="Times New Roman" w:eastAsia="Times New Roman" w:hAnsi="Times New Roman" w:cs="Times New Roman"/>
          <w:bCs/>
          <w:sz w:val="24"/>
          <w:szCs w:val="24"/>
          <w:lang w:eastAsia="hu-HU"/>
        </w:rPr>
        <w:t xml:space="preserve">crucial role in the employee team’s well being. Exceptional </w:t>
      </w:r>
      <w:r>
        <w:rPr>
          <w:rFonts w:ascii="Times New Roman" w:eastAsia="Times New Roman" w:hAnsi="Times New Roman" w:cs="Times New Roman"/>
          <w:bCs/>
          <w:sz w:val="24"/>
          <w:szCs w:val="24"/>
          <w:lang w:eastAsia="hu-HU"/>
        </w:rPr>
        <w:t xml:space="preserve">leadership skills can boost the </w:t>
      </w:r>
      <w:r w:rsidRPr="001116AA">
        <w:rPr>
          <w:rFonts w:ascii="Times New Roman" w:eastAsia="Times New Roman" w:hAnsi="Times New Roman" w:cs="Times New Roman"/>
          <w:bCs/>
          <w:sz w:val="24"/>
          <w:szCs w:val="24"/>
          <w:lang w:eastAsia="hu-HU"/>
        </w:rPr>
        <w:t>employees’ motivation, discipline and overall performance. I</w:t>
      </w:r>
      <w:r>
        <w:rPr>
          <w:rFonts w:ascii="Times New Roman" w:eastAsia="Times New Roman" w:hAnsi="Times New Roman" w:cs="Times New Roman"/>
          <w:bCs/>
          <w:sz w:val="24"/>
          <w:szCs w:val="24"/>
          <w:lang w:eastAsia="hu-HU"/>
        </w:rPr>
        <w:t xml:space="preserve">n this essay will introduce the </w:t>
      </w:r>
      <w:r w:rsidRPr="001116AA">
        <w:rPr>
          <w:rFonts w:ascii="Times New Roman" w:eastAsia="Times New Roman" w:hAnsi="Times New Roman" w:cs="Times New Roman"/>
          <w:bCs/>
          <w:sz w:val="24"/>
          <w:szCs w:val="24"/>
          <w:lang w:eastAsia="hu-HU"/>
        </w:rPr>
        <w:t>emocratic leadership style within the hospitality industry with a serie</w:t>
      </w:r>
      <w:r>
        <w:rPr>
          <w:rFonts w:ascii="Times New Roman" w:eastAsia="Times New Roman" w:hAnsi="Times New Roman" w:cs="Times New Roman"/>
          <w:bCs/>
          <w:sz w:val="24"/>
          <w:szCs w:val="24"/>
          <w:lang w:eastAsia="hu-HU"/>
        </w:rPr>
        <w:t xml:space="preserve">s of advantages and </w:t>
      </w:r>
      <w:r w:rsidRPr="001116AA">
        <w:rPr>
          <w:rFonts w:ascii="Times New Roman" w:eastAsia="Times New Roman" w:hAnsi="Times New Roman" w:cs="Times New Roman"/>
          <w:bCs/>
          <w:sz w:val="24"/>
          <w:szCs w:val="24"/>
          <w:lang w:eastAsia="hu-HU"/>
        </w:rPr>
        <w:t>disadvantages and a detailed instruction of applying it effectively in hotel management.</w:t>
      </w:r>
    </w:p>
    <w:p w:rsidR="005510FD" w:rsidRDefault="005510FD" w:rsidP="005510FD">
      <w:pPr>
        <w:spacing w:before="100" w:beforeAutospacing="1" w:after="100" w:afterAutospacing="1" w:line="360" w:lineRule="auto"/>
        <w:jc w:val="both"/>
        <w:rPr>
          <w:rFonts w:ascii="Times New Roman" w:eastAsia="Times New Roman" w:hAnsi="Times New Roman" w:cs="Times New Roman"/>
          <w:sz w:val="24"/>
          <w:szCs w:val="24"/>
          <w:lang w:eastAsia="hu-HU"/>
        </w:rPr>
      </w:pPr>
      <w:r w:rsidRPr="002C5B8C">
        <w:rPr>
          <w:rFonts w:ascii="Times New Roman" w:eastAsia="Times New Roman" w:hAnsi="Times New Roman" w:cs="Times New Roman"/>
          <w:sz w:val="24"/>
          <w:szCs w:val="24"/>
          <w:lang w:eastAsia="hu-HU"/>
        </w:rPr>
        <w:t>Competent leaders can use autocratic, democratic, or laissez-faire methods. An autocratic style means that a single individual exercises control and makes decisions independently, instructing others. Democratic leadership also has a leader, but allows the group to make decisions together and delegate tasks. This leader directs rather than commands. In contrast, a laissez-faire leader takes a step back, offering little guidance or assistance (Jaafar, Zambi, &amp; Fathil, 2021).</w:t>
      </w:r>
    </w:p>
    <w:p w:rsidR="005510FD" w:rsidRDefault="005510FD" w:rsidP="005510FD">
      <w:pPr>
        <w:spacing w:before="100" w:beforeAutospacing="1" w:after="100" w:afterAutospacing="1" w:line="360" w:lineRule="auto"/>
        <w:jc w:val="both"/>
        <w:rPr>
          <w:rFonts w:ascii="Times New Roman" w:eastAsia="Times New Roman" w:hAnsi="Times New Roman" w:cs="Times New Roman"/>
          <w:sz w:val="24"/>
          <w:szCs w:val="24"/>
          <w:lang w:eastAsia="hu-HU"/>
        </w:rPr>
      </w:pPr>
      <w:r w:rsidRPr="00EF6DC6">
        <w:rPr>
          <w:rFonts w:ascii="Times New Roman" w:eastAsia="Times New Roman" w:hAnsi="Times New Roman" w:cs="Times New Roman"/>
          <w:sz w:val="24"/>
          <w:szCs w:val="24"/>
          <w:lang w:eastAsia="hu-HU"/>
        </w:rPr>
        <w:t xml:space="preserve">In </w:t>
      </w:r>
      <w:r>
        <w:rPr>
          <w:rFonts w:ascii="Times New Roman" w:eastAsia="Times New Roman" w:hAnsi="Times New Roman" w:cs="Times New Roman"/>
          <w:sz w:val="24"/>
          <w:szCs w:val="24"/>
          <w:lang w:eastAsia="hu-HU"/>
        </w:rPr>
        <w:t>contemporary organis</w:t>
      </w:r>
      <w:r w:rsidRPr="00AD08C4">
        <w:rPr>
          <w:rFonts w:ascii="Times New Roman" w:eastAsia="Times New Roman" w:hAnsi="Times New Roman" w:cs="Times New Roman"/>
          <w:sz w:val="24"/>
          <w:szCs w:val="24"/>
          <w:lang w:eastAsia="hu-HU"/>
        </w:rPr>
        <w:t>ational structures, democratic leadership has gained popularity as an approach to m</w:t>
      </w:r>
      <w:r w:rsidRPr="0027536E">
        <w:rPr>
          <w:rFonts w:ascii="Times New Roman" w:eastAsia="Times New Roman" w:hAnsi="Times New Roman" w:cs="Times New Roman"/>
          <w:sz w:val="24"/>
          <w:szCs w:val="24"/>
          <w:lang w:eastAsia="hu-HU"/>
        </w:rPr>
        <w:t>anagement based on employee engagement</w:t>
      </w:r>
      <w:r w:rsidRPr="00130563">
        <w:rPr>
          <w:rFonts w:ascii="Times New Roman" w:eastAsia="Times New Roman" w:hAnsi="Times New Roman" w:cs="Times New Roman"/>
          <w:sz w:val="24"/>
          <w:szCs w:val="24"/>
          <w:lang w:eastAsia="hu-HU"/>
        </w:rPr>
        <w:t>, trust, and creativity</w:t>
      </w:r>
      <w:r>
        <w:rPr>
          <w:rFonts w:ascii="Times New Roman" w:eastAsia="Times New Roman" w:hAnsi="Times New Roman" w:cs="Times New Roman"/>
          <w:sz w:val="24"/>
          <w:szCs w:val="24"/>
          <w:lang w:eastAsia="hu-HU"/>
        </w:rPr>
        <w:t>.</w:t>
      </w:r>
      <w:r w:rsidRPr="00B17526">
        <w:t xml:space="preserve"> </w:t>
      </w:r>
      <w:r w:rsidRPr="00B17526">
        <w:rPr>
          <w:rFonts w:ascii="Times New Roman" w:eastAsia="Times New Roman" w:hAnsi="Times New Roman" w:cs="Times New Roman"/>
          <w:sz w:val="24"/>
          <w:szCs w:val="24"/>
          <w:lang w:eastAsia="hu-HU"/>
        </w:rPr>
        <w:t>Through manager evaluations of employee feedback prior to decision-making the model shows constructive participation. Participating in decision-making processes boosts employee motivation and value which results in enhanced job s</w:t>
      </w:r>
      <w:r>
        <w:rPr>
          <w:rFonts w:ascii="Times New Roman" w:eastAsia="Times New Roman" w:hAnsi="Times New Roman" w:cs="Times New Roman"/>
          <w:sz w:val="24"/>
          <w:szCs w:val="24"/>
          <w:lang w:eastAsia="hu-HU"/>
        </w:rPr>
        <w:t>atisfaction and stronger organis</w:t>
      </w:r>
      <w:r w:rsidRPr="00B17526">
        <w:rPr>
          <w:rFonts w:ascii="Times New Roman" w:eastAsia="Times New Roman" w:hAnsi="Times New Roman" w:cs="Times New Roman"/>
          <w:sz w:val="24"/>
          <w:szCs w:val="24"/>
          <w:lang w:eastAsia="hu-HU"/>
        </w:rPr>
        <w:t>ational commitment. Specific leadership methods have been proven to improve job satisfaction and psychological well-being for employees in the hospitality industry according to Abolnasser et al. (2023)</w:t>
      </w:r>
      <w:r>
        <w:rPr>
          <w:rFonts w:ascii="Times New Roman" w:eastAsia="Times New Roman" w:hAnsi="Times New Roman" w:cs="Times New Roman"/>
          <w:sz w:val="24"/>
          <w:szCs w:val="24"/>
          <w:lang w:eastAsia="hu-HU"/>
        </w:rPr>
        <w:t>.</w:t>
      </w:r>
    </w:p>
    <w:p w:rsidR="005510FD" w:rsidRPr="00B17526" w:rsidRDefault="005510FD" w:rsidP="005510FD">
      <w:pPr>
        <w:spacing w:before="100" w:beforeAutospacing="1" w:after="100" w:afterAutospacing="1" w:line="360" w:lineRule="auto"/>
        <w:jc w:val="both"/>
        <w:rPr>
          <w:rFonts w:ascii="Times New Roman" w:eastAsia="Times New Roman" w:hAnsi="Times New Roman" w:cs="Times New Roman"/>
          <w:sz w:val="24"/>
          <w:szCs w:val="24"/>
          <w:lang w:eastAsia="hu-HU"/>
        </w:rPr>
      </w:pPr>
      <w:r w:rsidRPr="00130563">
        <w:rPr>
          <w:rFonts w:ascii="Times New Roman" w:eastAsia="Times New Roman" w:hAnsi="Times New Roman" w:cs="Times New Roman"/>
          <w:sz w:val="24"/>
          <w:szCs w:val="24"/>
          <w:lang w:eastAsia="hu-HU"/>
        </w:rPr>
        <w:t>Participative leadership ensures all organization members contribute to making decisions. Muhammad Saqib Khan as the democratic manager of Sagret Hotels ensures his staff remains informed about important matters while promoting their active i</w:t>
      </w:r>
      <w:r>
        <w:rPr>
          <w:rFonts w:ascii="Times New Roman" w:eastAsia="Times New Roman" w:hAnsi="Times New Roman" w:cs="Times New Roman"/>
          <w:sz w:val="24"/>
          <w:szCs w:val="24"/>
          <w:lang w:eastAsia="hu-HU"/>
        </w:rPr>
        <w:t>nvolvement in addressing organis</w:t>
      </w:r>
      <w:r w:rsidRPr="00130563">
        <w:rPr>
          <w:rFonts w:ascii="Times New Roman" w:eastAsia="Times New Roman" w:hAnsi="Times New Roman" w:cs="Times New Roman"/>
          <w:sz w:val="24"/>
          <w:szCs w:val="24"/>
          <w:lang w:eastAsia="hu-HU"/>
        </w:rPr>
        <w:t>ational challenges. Before making decisions the manager acts as a coach through gathering opinions from his subordinates (Wagita, 2020).</w:t>
      </w:r>
      <w:r>
        <w:rPr>
          <w:rFonts w:ascii="Times New Roman" w:eastAsia="Times New Roman" w:hAnsi="Times New Roman" w:cs="Times New Roman"/>
          <w:color w:val="FF0000"/>
          <w:sz w:val="24"/>
          <w:szCs w:val="24"/>
          <w:lang w:eastAsia="hu-HU"/>
        </w:rPr>
        <w:t xml:space="preserve"> </w:t>
      </w:r>
      <w:r w:rsidRPr="000A5356">
        <w:rPr>
          <w:rFonts w:ascii="Times New Roman" w:eastAsia="Times New Roman" w:hAnsi="Times New Roman" w:cs="Times New Roman"/>
          <w:sz w:val="24"/>
          <w:szCs w:val="24"/>
          <w:lang w:eastAsia="hu-HU"/>
        </w:rPr>
        <w:t>The leadership style encourages innovative development withi</w:t>
      </w:r>
      <w:r>
        <w:rPr>
          <w:rFonts w:ascii="Times New Roman" w:eastAsia="Times New Roman" w:hAnsi="Times New Roman" w:cs="Times New Roman"/>
          <w:sz w:val="24"/>
          <w:szCs w:val="24"/>
          <w:lang w:eastAsia="hu-HU"/>
        </w:rPr>
        <w:t xml:space="preserve">n the company. </w:t>
      </w:r>
      <w:r w:rsidR="009859FF" w:rsidRPr="009859FF">
        <w:rPr>
          <w:rFonts w:ascii="Times New Roman" w:eastAsia="Times New Roman" w:hAnsi="Times New Roman" w:cs="Times New Roman"/>
          <w:sz w:val="24"/>
          <w:szCs w:val="24"/>
          <w:lang w:eastAsia="hu-HU"/>
        </w:rPr>
        <w:t>The implementation of this leadership style results in greater organisational creativity together with lower levels of dissent.</w:t>
      </w:r>
      <w:r w:rsidR="009859FF">
        <w:rPr>
          <w:rFonts w:ascii="Times New Roman" w:eastAsia="Times New Roman" w:hAnsi="Times New Roman" w:cs="Times New Roman"/>
          <w:sz w:val="24"/>
          <w:szCs w:val="24"/>
          <w:lang w:eastAsia="hu-HU"/>
        </w:rPr>
        <w:t xml:space="preserve"> </w:t>
      </w:r>
      <w:r w:rsidRPr="000A5356">
        <w:rPr>
          <w:rFonts w:ascii="Times New Roman" w:eastAsia="Times New Roman" w:hAnsi="Times New Roman" w:cs="Times New Roman"/>
          <w:sz w:val="24"/>
          <w:szCs w:val="24"/>
          <w:lang w:eastAsia="hu-HU"/>
        </w:rPr>
        <w:t xml:space="preserve">Aytekin and </w:t>
      </w:r>
      <w:r w:rsidRPr="000A5356">
        <w:rPr>
          <w:rFonts w:ascii="Times New Roman" w:eastAsia="Times New Roman" w:hAnsi="Times New Roman" w:cs="Times New Roman"/>
          <w:sz w:val="24"/>
          <w:szCs w:val="24"/>
          <w:lang w:eastAsia="hu-HU"/>
        </w:rPr>
        <w:lastRenderedPageBreak/>
        <w:t xml:space="preserve">Temizkan (2022) report that listening </w:t>
      </w:r>
      <w:r>
        <w:rPr>
          <w:rFonts w:ascii="Times New Roman" w:eastAsia="Times New Roman" w:hAnsi="Times New Roman" w:cs="Times New Roman"/>
          <w:sz w:val="24"/>
          <w:szCs w:val="24"/>
          <w:lang w:eastAsia="hu-HU"/>
        </w:rPr>
        <w:t>to employee voices helps organis</w:t>
      </w:r>
      <w:r w:rsidRPr="000A5356">
        <w:rPr>
          <w:rFonts w:ascii="Times New Roman" w:eastAsia="Times New Roman" w:hAnsi="Times New Roman" w:cs="Times New Roman"/>
          <w:sz w:val="24"/>
          <w:szCs w:val="24"/>
          <w:lang w:eastAsia="hu-HU"/>
        </w:rPr>
        <w:t>ations to create diversity and develop i</w:t>
      </w:r>
      <w:r>
        <w:rPr>
          <w:rFonts w:ascii="Times New Roman" w:eastAsia="Times New Roman" w:hAnsi="Times New Roman" w:cs="Times New Roman"/>
          <w:sz w:val="24"/>
          <w:szCs w:val="24"/>
          <w:lang w:eastAsia="hu-HU"/>
        </w:rPr>
        <w:t>nnovative solutions. The organis</w:t>
      </w:r>
      <w:r w:rsidRPr="000A5356">
        <w:rPr>
          <w:rFonts w:ascii="Times New Roman" w:eastAsia="Times New Roman" w:hAnsi="Times New Roman" w:cs="Times New Roman"/>
          <w:sz w:val="24"/>
          <w:szCs w:val="24"/>
          <w:lang w:eastAsia="hu-HU"/>
        </w:rPr>
        <w:t>ation achieves superior results while its workforce becomes more engaged. When employees take part in making decisions they develop stronger ownership feelings which minimiz</w:t>
      </w:r>
      <w:r>
        <w:rPr>
          <w:rFonts w:ascii="Times New Roman" w:eastAsia="Times New Roman" w:hAnsi="Times New Roman" w:cs="Times New Roman"/>
          <w:sz w:val="24"/>
          <w:szCs w:val="24"/>
          <w:lang w:eastAsia="hu-HU"/>
        </w:rPr>
        <w:t>es disengagement because organis</w:t>
      </w:r>
      <w:r w:rsidRPr="000A5356">
        <w:rPr>
          <w:rFonts w:ascii="Times New Roman" w:eastAsia="Times New Roman" w:hAnsi="Times New Roman" w:cs="Times New Roman"/>
          <w:sz w:val="24"/>
          <w:szCs w:val="24"/>
          <w:lang w:eastAsia="hu-HU"/>
        </w:rPr>
        <w:t>ational direction stems from these decisions.</w:t>
      </w:r>
    </w:p>
    <w:p w:rsidR="005510FD" w:rsidRPr="00A071E2" w:rsidRDefault="005510FD" w:rsidP="005510FD">
      <w:pPr>
        <w:spacing w:before="100" w:beforeAutospacing="1" w:after="100" w:afterAutospacing="1" w:line="360" w:lineRule="auto"/>
        <w:jc w:val="both"/>
        <w:rPr>
          <w:rFonts w:ascii="Times New Roman" w:eastAsia="Times New Roman" w:hAnsi="Times New Roman" w:cs="Times New Roman"/>
          <w:sz w:val="24"/>
          <w:szCs w:val="24"/>
          <w:lang w:eastAsia="hu-HU"/>
        </w:rPr>
      </w:pPr>
      <w:r>
        <w:rPr>
          <w:rFonts w:ascii="Times New Roman" w:eastAsia="Times New Roman" w:hAnsi="Times New Roman" w:cs="Times New Roman"/>
          <w:sz w:val="24"/>
          <w:szCs w:val="24"/>
          <w:lang w:eastAsia="hu-HU"/>
        </w:rPr>
        <w:t>Organis</w:t>
      </w:r>
      <w:r w:rsidRPr="00B17526">
        <w:rPr>
          <w:rFonts w:ascii="Times New Roman" w:eastAsia="Times New Roman" w:hAnsi="Times New Roman" w:cs="Times New Roman"/>
          <w:sz w:val="24"/>
          <w:szCs w:val="24"/>
          <w:lang w:eastAsia="hu-HU"/>
        </w:rPr>
        <w:t>ational trust depends on democratic leadership aside from its role in enhancing creativity. Demir et al.'s 2023 research shows that when employees take part in decision-making processes it leads to stronger trust between leaders and their team members. Democratic leadership systems require clear and open communication to maintain trust. When employees comprehend how decisions are made in their workplace their integration improves because uncertainty decreases</w:t>
      </w:r>
      <w:r w:rsidRPr="00A071E2">
        <w:rPr>
          <w:rFonts w:ascii="Times New Roman" w:eastAsia="Times New Roman" w:hAnsi="Times New Roman" w:cs="Times New Roman"/>
          <w:sz w:val="24"/>
          <w:szCs w:val="24"/>
          <w:lang w:eastAsia="hu-HU"/>
        </w:rPr>
        <w:t>. Trust development between managers and employees serv</w:t>
      </w:r>
      <w:r w:rsidRPr="00A071E2">
        <w:rPr>
          <w:rFonts w:ascii="Times New Roman" w:eastAsia="Times New Roman" w:hAnsi="Times New Roman" w:cs="Times New Roman"/>
          <w:sz w:val="24"/>
          <w:szCs w:val="24"/>
          <w:lang w:eastAsia="hu-HU"/>
        </w:rPr>
        <w:t>es as the foundation for organis</w:t>
      </w:r>
      <w:r w:rsidRPr="00A071E2">
        <w:rPr>
          <w:rFonts w:ascii="Times New Roman" w:eastAsia="Times New Roman" w:hAnsi="Times New Roman" w:cs="Times New Roman"/>
          <w:sz w:val="24"/>
          <w:szCs w:val="24"/>
          <w:lang w:eastAsia="hu-HU"/>
        </w:rPr>
        <w:t>ational commitment and workplace culture based on findings from Demir et al. (2023) and Abolnasser et al. (2023).</w:t>
      </w:r>
    </w:p>
    <w:p w:rsidR="005510FD" w:rsidRPr="00F4541B" w:rsidRDefault="005510FD" w:rsidP="005510FD">
      <w:pPr>
        <w:spacing w:before="100" w:beforeAutospacing="1" w:after="100" w:afterAutospacing="1" w:line="360" w:lineRule="auto"/>
        <w:jc w:val="both"/>
        <w:rPr>
          <w:rFonts w:ascii="Times New Roman" w:eastAsia="Times New Roman" w:hAnsi="Times New Roman" w:cs="Times New Roman"/>
          <w:sz w:val="24"/>
          <w:szCs w:val="24"/>
          <w:lang w:eastAsia="hu-HU"/>
        </w:rPr>
      </w:pPr>
      <w:r w:rsidRPr="00A071E2">
        <w:rPr>
          <w:rFonts w:ascii="Times New Roman" w:eastAsia="Times New Roman" w:hAnsi="Times New Roman" w:cs="Times New Roman"/>
          <w:sz w:val="24"/>
          <w:szCs w:val="24"/>
          <w:lang w:eastAsia="hu-HU"/>
        </w:rPr>
        <w:t xml:space="preserve">However, democratic leadership has significant disadvantages. Decision-making takes time, the most significant disadvantage. </w:t>
      </w:r>
      <w:r w:rsidRPr="00130563">
        <w:rPr>
          <w:rFonts w:ascii="Times New Roman" w:eastAsia="Times New Roman" w:hAnsi="Times New Roman" w:cs="Times New Roman"/>
          <w:sz w:val="24"/>
          <w:szCs w:val="24"/>
          <w:lang w:eastAsia="hu-HU"/>
        </w:rPr>
        <w:t>Leaders need to consult multiple team members before making decisions which takes more time compared to autocratic leadership. This can be a barrier wh</w:t>
      </w:r>
      <w:r w:rsidRPr="00F4541B">
        <w:rPr>
          <w:rFonts w:ascii="Times New Roman" w:eastAsia="Times New Roman" w:hAnsi="Times New Roman" w:cs="Times New Roman"/>
          <w:sz w:val="24"/>
          <w:szCs w:val="24"/>
          <w:lang w:eastAsia="hu-HU"/>
        </w:rPr>
        <w:t>en it comes to making quick decisions. Burton and Dickinger (2025) point out that those who adopt democratic leadership need to find a balance between public participation in decision-making and quick solutions.</w:t>
      </w:r>
    </w:p>
    <w:p w:rsidR="005510FD" w:rsidRPr="00F4541B" w:rsidRDefault="005510FD" w:rsidP="005510FD">
      <w:pPr>
        <w:spacing w:before="100" w:beforeAutospacing="1" w:after="100" w:afterAutospacing="1" w:line="360" w:lineRule="auto"/>
        <w:jc w:val="both"/>
        <w:rPr>
          <w:rFonts w:ascii="Times New Roman" w:eastAsia="Times New Roman" w:hAnsi="Times New Roman" w:cs="Times New Roman"/>
          <w:sz w:val="24"/>
          <w:szCs w:val="24"/>
          <w:lang w:eastAsia="hu-HU"/>
        </w:rPr>
      </w:pPr>
      <w:r w:rsidRPr="00F4541B">
        <w:rPr>
          <w:rFonts w:ascii="Times New Roman" w:eastAsia="Times New Roman" w:hAnsi="Times New Roman" w:cs="Times New Roman"/>
          <w:sz w:val="24"/>
          <w:szCs w:val="24"/>
          <w:lang w:eastAsia="hu-HU"/>
        </w:rPr>
        <w:t>Democratic leadership is also heavily dependent on the capability of the leader to handle divergent views. True problem solvers must facilitate group discussions that result in decisions that reflect everyone’s opinions, without unnecessary complexity or delay. According to Al-Khaled and Fenn (2020), successful democratic leaders must steer discussions in the d</w:t>
      </w:r>
      <w:r w:rsidR="00EF19F9">
        <w:rPr>
          <w:rFonts w:ascii="Times New Roman" w:eastAsia="Times New Roman" w:hAnsi="Times New Roman" w:cs="Times New Roman"/>
          <w:sz w:val="24"/>
          <w:szCs w:val="24"/>
          <w:lang w:eastAsia="hu-HU"/>
        </w:rPr>
        <w:t>irection of organis</w:t>
      </w:r>
      <w:r w:rsidRPr="00F4541B">
        <w:rPr>
          <w:rFonts w:ascii="Times New Roman" w:eastAsia="Times New Roman" w:hAnsi="Times New Roman" w:cs="Times New Roman"/>
          <w:sz w:val="24"/>
          <w:szCs w:val="24"/>
          <w:lang w:eastAsia="hu-HU"/>
        </w:rPr>
        <w:t>ational goals and remain open to different perspectives. Leaders must have the vital skill of de</w:t>
      </w:r>
      <w:r w:rsidR="00EF19F9">
        <w:rPr>
          <w:rFonts w:ascii="Times New Roman" w:eastAsia="Times New Roman" w:hAnsi="Times New Roman" w:cs="Times New Roman"/>
          <w:sz w:val="24"/>
          <w:szCs w:val="24"/>
          <w:lang w:eastAsia="hu-HU"/>
        </w:rPr>
        <w:t>cision-making else their organis</w:t>
      </w:r>
      <w:r w:rsidRPr="00F4541B">
        <w:rPr>
          <w:rFonts w:ascii="Times New Roman" w:eastAsia="Times New Roman" w:hAnsi="Times New Roman" w:cs="Times New Roman"/>
          <w:sz w:val="24"/>
          <w:szCs w:val="24"/>
          <w:lang w:eastAsia="hu-HU"/>
        </w:rPr>
        <w:t>ations would become stagnant and efficiency would be lost.</w:t>
      </w:r>
    </w:p>
    <w:p w:rsidR="005510FD" w:rsidRPr="0016393F" w:rsidRDefault="005510FD" w:rsidP="005510FD">
      <w:pPr>
        <w:spacing w:before="100" w:beforeAutospacing="1" w:after="100" w:afterAutospacing="1" w:line="360" w:lineRule="auto"/>
        <w:jc w:val="both"/>
        <w:rPr>
          <w:rFonts w:ascii="Times New Roman" w:eastAsia="Times New Roman" w:hAnsi="Times New Roman" w:cs="Times New Roman"/>
          <w:color w:val="FF0000"/>
          <w:sz w:val="24"/>
          <w:szCs w:val="24"/>
          <w:lang w:eastAsia="hu-HU"/>
        </w:rPr>
      </w:pPr>
      <w:r w:rsidRPr="00F4541B">
        <w:rPr>
          <w:rFonts w:ascii="Times New Roman" w:eastAsia="Times New Roman" w:hAnsi="Times New Roman" w:cs="Times New Roman"/>
          <w:sz w:val="24"/>
          <w:szCs w:val="24"/>
          <w:lang w:eastAsia="hu-HU"/>
        </w:rPr>
        <w:t>Democratic leadership has been shown to positively</w:t>
      </w:r>
      <w:r w:rsidR="00EF19F9">
        <w:rPr>
          <w:rFonts w:ascii="Times New Roman" w:eastAsia="Times New Roman" w:hAnsi="Times New Roman" w:cs="Times New Roman"/>
          <w:sz w:val="24"/>
          <w:szCs w:val="24"/>
          <w:lang w:eastAsia="hu-HU"/>
        </w:rPr>
        <w:t xml:space="preserve"> influence organis</w:t>
      </w:r>
      <w:r w:rsidRPr="00F4541B">
        <w:rPr>
          <w:rFonts w:ascii="Times New Roman" w:eastAsia="Times New Roman" w:hAnsi="Times New Roman" w:cs="Times New Roman"/>
          <w:sz w:val="24"/>
          <w:szCs w:val="24"/>
          <w:lang w:eastAsia="hu-HU"/>
        </w:rPr>
        <w:t xml:space="preserve">ational performance, especially employee retention. Leaders who empower and value their employees are less likely to leave </w:t>
      </w:r>
      <w:r w:rsidR="00EF19F9">
        <w:rPr>
          <w:rFonts w:ascii="Times New Roman" w:eastAsia="Times New Roman" w:hAnsi="Times New Roman" w:cs="Times New Roman"/>
          <w:sz w:val="24"/>
          <w:szCs w:val="24"/>
          <w:lang w:eastAsia="hu-HU"/>
        </w:rPr>
        <w:t>the organis</w:t>
      </w:r>
      <w:r w:rsidRPr="00130563">
        <w:rPr>
          <w:rFonts w:ascii="Times New Roman" w:eastAsia="Times New Roman" w:hAnsi="Times New Roman" w:cs="Times New Roman"/>
          <w:sz w:val="24"/>
          <w:szCs w:val="24"/>
          <w:lang w:eastAsia="hu-HU"/>
        </w:rPr>
        <w:t>ation.</w:t>
      </w:r>
      <w:r w:rsidRPr="00A071E2">
        <w:rPr>
          <w:rFonts w:ascii="Times New Roman" w:eastAsia="Times New Roman" w:hAnsi="Times New Roman" w:cs="Times New Roman"/>
          <w:sz w:val="24"/>
          <w:szCs w:val="24"/>
          <w:lang w:eastAsia="hu-HU"/>
        </w:rPr>
        <w:t xml:space="preserve"> Muttalib et al. (2023) together with Sharif and Graepel (2024) show that leadership styles focused on people both lower employee turnover and increase motivation but also e</w:t>
      </w:r>
      <w:r w:rsidR="00EF19F9" w:rsidRPr="00A071E2">
        <w:rPr>
          <w:rFonts w:ascii="Times New Roman" w:eastAsia="Times New Roman" w:hAnsi="Times New Roman" w:cs="Times New Roman"/>
          <w:sz w:val="24"/>
          <w:szCs w:val="24"/>
          <w:lang w:eastAsia="hu-HU"/>
        </w:rPr>
        <w:t>nsure lasting growth for organis</w:t>
      </w:r>
      <w:r w:rsidRPr="00A071E2">
        <w:rPr>
          <w:rFonts w:ascii="Times New Roman" w:eastAsia="Times New Roman" w:hAnsi="Times New Roman" w:cs="Times New Roman"/>
          <w:sz w:val="24"/>
          <w:szCs w:val="24"/>
          <w:lang w:eastAsia="hu-HU"/>
        </w:rPr>
        <w:t xml:space="preserve">ations. Democratic leadership produces </w:t>
      </w:r>
      <w:r w:rsidRPr="00A071E2">
        <w:rPr>
          <w:rFonts w:ascii="Times New Roman" w:eastAsia="Times New Roman" w:hAnsi="Times New Roman" w:cs="Times New Roman"/>
          <w:sz w:val="24"/>
          <w:szCs w:val="24"/>
          <w:lang w:eastAsia="hu-HU"/>
        </w:rPr>
        <w:lastRenderedPageBreak/>
        <w:t>impro</w:t>
      </w:r>
      <w:r w:rsidR="00EF19F9" w:rsidRPr="00A071E2">
        <w:rPr>
          <w:rFonts w:ascii="Times New Roman" w:eastAsia="Times New Roman" w:hAnsi="Times New Roman" w:cs="Times New Roman"/>
          <w:sz w:val="24"/>
          <w:szCs w:val="24"/>
          <w:lang w:eastAsia="hu-HU"/>
        </w:rPr>
        <w:t>ved talent retention and organis</w:t>
      </w:r>
      <w:r w:rsidRPr="00A071E2">
        <w:rPr>
          <w:rFonts w:ascii="Times New Roman" w:eastAsia="Times New Roman" w:hAnsi="Times New Roman" w:cs="Times New Roman"/>
          <w:sz w:val="24"/>
          <w:szCs w:val="24"/>
          <w:lang w:eastAsia="hu-HU"/>
        </w:rPr>
        <w:t>ational performance within the hospitality and service industries.</w:t>
      </w:r>
    </w:p>
    <w:p w:rsidR="005510FD" w:rsidRPr="00130563" w:rsidRDefault="005510FD" w:rsidP="005510FD">
      <w:pPr>
        <w:spacing w:before="100" w:beforeAutospacing="1" w:after="100" w:afterAutospacing="1" w:line="360" w:lineRule="auto"/>
        <w:jc w:val="both"/>
        <w:rPr>
          <w:rFonts w:ascii="Times New Roman" w:eastAsia="Times New Roman" w:hAnsi="Times New Roman" w:cs="Times New Roman"/>
          <w:sz w:val="24"/>
          <w:szCs w:val="24"/>
          <w:lang w:eastAsia="hu-HU"/>
        </w:rPr>
      </w:pPr>
      <w:r w:rsidRPr="00130563">
        <w:rPr>
          <w:rFonts w:ascii="Times New Roman" w:eastAsia="Times New Roman" w:hAnsi="Times New Roman" w:cs="Times New Roman"/>
          <w:sz w:val="24"/>
          <w:szCs w:val="24"/>
          <w:lang w:eastAsia="hu-HU"/>
        </w:rPr>
        <w:t>Democratic leadership represents leadership artistry through its creative magic and tr</w:t>
      </w:r>
      <w:r w:rsidR="00EF19F9">
        <w:rPr>
          <w:rFonts w:ascii="Times New Roman" w:eastAsia="Times New Roman" w:hAnsi="Times New Roman" w:cs="Times New Roman"/>
          <w:sz w:val="24"/>
          <w:szCs w:val="24"/>
          <w:lang w:eastAsia="hu-HU"/>
        </w:rPr>
        <w:t>ust-building engagement. Organis</w:t>
      </w:r>
      <w:r w:rsidRPr="00130563">
        <w:rPr>
          <w:rFonts w:ascii="Times New Roman" w:eastAsia="Times New Roman" w:hAnsi="Times New Roman" w:cs="Times New Roman"/>
          <w:sz w:val="24"/>
          <w:szCs w:val="24"/>
          <w:lang w:eastAsia="hu-HU"/>
        </w:rPr>
        <w:t>ational commitment and employee satisfaction rates increase when leaders engage employees in the decision-making processes.</w:t>
      </w:r>
    </w:p>
    <w:p w:rsidR="005510FD" w:rsidRPr="00130563" w:rsidRDefault="005510FD" w:rsidP="005510FD">
      <w:pPr>
        <w:spacing w:before="100" w:beforeAutospacing="1" w:after="100" w:afterAutospacing="1" w:line="360" w:lineRule="auto"/>
        <w:jc w:val="both"/>
        <w:rPr>
          <w:rFonts w:ascii="Times New Roman" w:eastAsia="Times New Roman" w:hAnsi="Times New Roman" w:cs="Times New Roman"/>
          <w:sz w:val="24"/>
          <w:szCs w:val="24"/>
          <w:lang w:eastAsia="hu-HU"/>
        </w:rPr>
      </w:pPr>
      <w:r w:rsidRPr="00130563">
        <w:rPr>
          <w:rFonts w:ascii="Times New Roman" w:eastAsia="Times New Roman" w:hAnsi="Times New Roman" w:cs="Times New Roman"/>
          <w:sz w:val="24"/>
          <w:szCs w:val="24"/>
          <w:lang w:eastAsia="hu-HU"/>
        </w:rPr>
        <w:t xml:space="preserve">The democratic leadership approach achieves high employee engagement levels which makes it stand out. </w:t>
      </w:r>
      <w:r w:rsidRPr="00D71AEF">
        <w:rPr>
          <w:rFonts w:ascii="Times New Roman" w:eastAsia="Times New Roman" w:hAnsi="Times New Roman" w:cs="Times New Roman"/>
          <w:sz w:val="24"/>
          <w:szCs w:val="24"/>
          <w:lang w:eastAsia="hu-HU"/>
        </w:rPr>
        <w:t>Democratic leadership fosters teamwork through</w:t>
      </w:r>
      <w:r w:rsidR="00EF19F9">
        <w:rPr>
          <w:rFonts w:ascii="Times New Roman" w:eastAsia="Times New Roman" w:hAnsi="Times New Roman" w:cs="Times New Roman"/>
          <w:sz w:val="24"/>
          <w:szCs w:val="24"/>
          <w:lang w:eastAsia="hu-HU"/>
        </w:rPr>
        <w:t xml:space="preserve"> employee involvement in organis</w:t>
      </w:r>
      <w:r w:rsidRPr="00D71AEF">
        <w:rPr>
          <w:rFonts w:ascii="Times New Roman" w:eastAsia="Times New Roman" w:hAnsi="Times New Roman" w:cs="Times New Roman"/>
          <w:sz w:val="24"/>
          <w:szCs w:val="24"/>
          <w:lang w:eastAsia="hu-HU"/>
        </w:rPr>
        <w:t xml:space="preserve">ational decisions. </w:t>
      </w:r>
      <w:r w:rsidR="009859FF" w:rsidRPr="009859FF">
        <w:rPr>
          <w:rFonts w:ascii="Times New Roman" w:eastAsia="Times New Roman" w:hAnsi="Times New Roman" w:cs="Times New Roman"/>
          <w:sz w:val="24"/>
          <w:szCs w:val="24"/>
          <w:lang w:eastAsia="hu-HU"/>
        </w:rPr>
        <w:t>Organisational commitment among employees grows stronger and job satisfaction levels increase.</w:t>
      </w:r>
      <w:r w:rsidR="009859FF">
        <w:rPr>
          <w:rFonts w:ascii="Times New Roman" w:eastAsia="Times New Roman" w:hAnsi="Times New Roman" w:cs="Times New Roman"/>
          <w:sz w:val="24"/>
          <w:szCs w:val="24"/>
          <w:lang w:eastAsia="hu-HU"/>
        </w:rPr>
        <w:t xml:space="preserve"> </w:t>
      </w:r>
      <w:r w:rsidRPr="00D71AEF">
        <w:rPr>
          <w:rFonts w:ascii="Times New Roman" w:eastAsia="Times New Roman" w:hAnsi="Times New Roman" w:cs="Times New Roman"/>
          <w:sz w:val="24"/>
          <w:szCs w:val="24"/>
          <w:lang w:eastAsia="hu-HU"/>
        </w:rPr>
        <w:t>Employees show greater performance-focused behavior when they can influence work-related dec</w:t>
      </w:r>
      <w:r w:rsidRPr="00130563">
        <w:rPr>
          <w:rFonts w:ascii="Times New Roman" w:eastAsia="Times New Roman" w:hAnsi="Times New Roman" w:cs="Times New Roman"/>
          <w:sz w:val="24"/>
          <w:szCs w:val="24"/>
          <w:lang w:eastAsia="hu-HU"/>
        </w:rPr>
        <w:t>isions because they see t</w:t>
      </w:r>
      <w:r w:rsidR="00EF19F9">
        <w:rPr>
          <w:rFonts w:ascii="Times New Roman" w:eastAsia="Times New Roman" w:hAnsi="Times New Roman" w:cs="Times New Roman"/>
          <w:sz w:val="24"/>
          <w:szCs w:val="24"/>
          <w:lang w:eastAsia="hu-HU"/>
        </w:rPr>
        <w:t>hemselves as part of the organis</w:t>
      </w:r>
      <w:r w:rsidRPr="00130563">
        <w:rPr>
          <w:rFonts w:ascii="Times New Roman" w:eastAsia="Times New Roman" w:hAnsi="Times New Roman" w:cs="Times New Roman"/>
          <w:sz w:val="24"/>
          <w:szCs w:val="24"/>
          <w:lang w:eastAsia="hu-HU"/>
        </w:rPr>
        <w:t>ation's success (Abolnasser et al., 2023; Demir et al., 2023).</w:t>
      </w:r>
    </w:p>
    <w:p w:rsidR="005510FD" w:rsidRDefault="005510FD" w:rsidP="005510FD">
      <w:pPr>
        <w:spacing w:before="100" w:beforeAutospacing="1" w:after="100" w:afterAutospacing="1" w:line="360" w:lineRule="auto"/>
        <w:jc w:val="both"/>
        <w:rPr>
          <w:rFonts w:ascii="Times New Roman" w:eastAsia="Times New Roman" w:hAnsi="Times New Roman" w:cs="Times New Roman"/>
          <w:sz w:val="24"/>
          <w:szCs w:val="24"/>
          <w:lang w:eastAsia="hu-HU"/>
        </w:rPr>
      </w:pPr>
      <w:r w:rsidRPr="00130563">
        <w:rPr>
          <w:rFonts w:ascii="Times New Roman" w:eastAsia="Times New Roman" w:hAnsi="Times New Roman" w:cs="Times New Roman"/>
          <w:sz w:val="24"/>
          <w:szCs w:val="24"/>
          <w:lang w:eastAsia="hu-HU"/>
        </w:rPr>
        <w:t>Democratic leadership fosters team creativity and innovation. This leadership style requires both comprehensive feedback and creative problem-solving methods to tackle obstacles. The hospitality sector achieves considerable advantages from this method because creative thinking is essential in this field. The research of Aytekin and Te</w:t>
      </w:r>
      <w:r w:rsidR="00EF19F9">
        <w:rPr>
          <w:rFonts w:ascii="Times New Roman" w:eastAsia="Times New Roman" w:hAnsi="Times New Roman" w:cs="Times New Roman"/>
          <w:sz w:val="24"/>
          <w:szCs w:val="24"/>
          <w:lang w:eastAsia="hu-HU"/>
        </w:rPr>
        <w:t>mizkan (2022) found that organis</w:t>
      </w:r>
      <w:r w:rsidRPr="00130563">
        <w:rPr>
          <w:rFonts w:ascii="Times New Roman" w:eastAsia="Times New Roman" w:hAnsi="Times New Roman" w:cs="Times New Roman"/>
          <w:sz w:val="24"/>
          <w:szCs w:val="24"/>
          <w:lang w:eastAsia="hu-HU"/>
        </w:rPr>
        <w:t xml:space="preserve">ations that allow team members to express their ideas freely show fewer instances of groupthink which inhibits problem-solving skills. </w:t>
      </w:r>
      <w:r w:rsidR="00EF19F9">
        <w:rPr>
          <w:rFonts w:ascii="Times New Roman" w:eastAsia="Times New Roman" w:hAnsi="Times New Roman" w:cs="Times New Roman"/>
          <w:sz w:val="24"/>
          <w:szCs w:val="24"/>
          <w:lang w:eastAsia="hu-HU"/>
        </w:rPr>
        <w:t>The organis</w:t>
      </w:r>
      <w:r w:rsidRPr="00D71AEF">
        <w:rPr>
          <w:rFonts w:ascii="Times New Roman" w:eastAsia="Times New Roman" w:hAnsi="Times New Roman" w:cs="Times New Roman"/>
          <w:sz w:val="24"/>
          <w:szCs w:val="24"/>
          <w:lang w:eastAsia="hu-HU"/>
        </w:rPr>
        <w:t>ation succeeds in today's fast-paced market environment through continual progress which is driven by openness.</w:t>
      </w:r>
    </w:p>
    <w:p w:rsidR="005510FD" w:rsidRPr="0016393F" w:rsidRDefault="00EF19F9" w:rsidP="005510FD">
      <w:pPr>
        <w:spacing w:before="100" w:beforeAutospacing="1" w:after="100" w:afterAutospacing="1" w:line="360" w:lineRule="auto"/>
        <w:jc w:val="both"/>
        <w:rPr>
          <w:rFonts w:ascii="Times New Roman" w:eastAsia="Times New Roman" w:hAnsi="Times New Roman" w:cs="Times New Roman"/>
          <w:color w:val="FF0000"/>
          <w:sz w:val="24"/>
          <w:szCs w:val="24"/>
          <w:lang w:eastAsia="hu-HU"/>
        </w:rPr>
      </w:pPr>
      <w:r>
        <w:rPr>
          <w:rFonts w:ascii="Times New Roman" w:eastAsia="Times New Roman" w:hAnsi="Times New Roman" w:cs="Times New Roman"/>
          <w:sz w:val="24"/>
          <w:szCs w:val="24"/>
          <w:lang w:eastAsia="hu-HU"/>
        </w:rPr>
        <w:t>Organis</w:t>
      </w:r>
      <w:r w:rsidR="005510FD" w:rsidRPr="00F4541B">
        <w:rPr>
          <w:rFonts w:ascii="Times New Roman" w:eastAsia="Times New Roman" w:hAnsi="Times New Roman" w:cs="Times New Roman"/>
          <w:sz w:val="24"/>
          <w:szCs w:val="24"/>
          <w:lang w:eastAsia="hu-HU"/>
        </w:rPr>
        <w:t>ational trust develops as a major advantage of democratic leadership. Leaders who practice transparent communication and inclusive decision-making establis</w:t>
      </w:r>
      <w:r>
        <w:rPr>
          <w:rFonts w:ascii="Times New Roman" w:eastAsia="Times New Roman" w:hAnsi="Times New Roman" w:cs="Times New Roman"/>
          <w:sz w:val="24"/>
          <w:szCs w:val="24"/>
          <w:lang w:eastAsia="hu-HU"/>
        </w:rPr>
        <w:t>h trust among employees. Organis</w:t>
      </w:r>
      <w:r w:rsidR="005510FD" w:rsidRPr="00F4541B">
        <w:rPr>
          <w:rFonts w:ascii="Times New Roman" w:eastAsia="Times New Roman" w:hAnsi="Times New Roman" w:cs="Times New Roman"/>
          <w:sz w:val="24"/>
          <w:szCs w:val="24"/>
          <w:lang w:eastAsia="hu-HU"/>
        </w:rPr>
        <w:t xml:space="preserve">ational goals can only be achieved through a collaborative culture which depends on trust. </w:t>
      </w:r>
      <w:r w:rsidR="005510FD" w:rsidRPr="00A071E2">
        <w:rPr>
          <w:rFonts w:ascii="Times New Roman" w:eastAsia="Times New Roman" w:hAnsi="Times New Roman" w:cs="Times New Roman"/>
          <w:sz w:val="24"/>
          <w:szCs w:val="24"/>
          <w:lang w:eastAsia="hu-HU"/>
        </w:rPr>
        <w:t>Demir et al. and SAFaQS et al. (2023)</w:t>
      </w:r>
      <w:r w:rsidR="00EB2242" w:rsidRPr="00A071E2">
        <w:rPr>
          <w:rFonts w:ascii="Times New Roman" w:eastAsia="Times New Roman" w:hAnsi="Times New Roman" w:cs="Times New Roman"/>
          <w:sz w:val="24"/>
          <w:szCs w:val="24"/>
          <w:lang w:eastAsia="hu-HU"/>
        </w:rPr>
        <w:t>.</w:t>
      </w:r>
      <w:r w:rsidR="005510FD" w:rsidRPr="00A071E2">
        <w:rPr>
          <w:rFonts w:ascii="Times New Roman" w:eastAsia="Times New Roman" w:hAnsi="Times New Roman" w:cs="Times New Roman"/>
          <w:sz w:val="24"/>
          <w:szCs w:val="24"/>
          <w:lang w:eastAsia="hu-HU"/>
        </w:rPr>
        <w:t xml:space="preserve"> </w:t>
      </w:r>
      <w:r w:rsidR="00EB2242" w:rsidRPr="00A071E2">
        <w:rPr>
          <w:rFonts w:ascii="Times New Roman" w:eastAsia="Times New Roman" w:hAnsi="Times New Roman" w:cs="Times New Roman"/>
          <w:sz w:val="24"/>
          <w:szCs w:val="24"/>
          <w:lang w:eastAsia="hu-HU"/>
        </w:rPr>
        <w:t xml:space="preserve">When leaders support employee ideas through collaboration trust is developed which increases employee retention. </w:t>
      </w:r>
      <w:r w:rsidR="005510FD" w:rsidRPr="00A071E2">
        <w:rPr>
          <w:rFonts w:ascii="Times New Roman" w:eastAsia="Times New Roman" w:hAnsi="Times New Roman" w:cs="Times New Roman"/>
          <w:sz w:val="24"/>
          <w:szCs w:val="24"/>
          <w:lang w:eastAsia="hu-HU"/>
        </w:rPr>
        <w:t>Participatory leadership styles, such as the democratic approach discussed earlier, result in lower turnover and higher employee motivation (Muttalib et al., 2023; Sharif and Graepel, 2024) and are particularly effective in high-traffic industries such as hospitality.</w:t>
      </w:r>
    </w:p>
    <w:p w:rsidR="005510FD" w:rsidRPr="00130563" w:rsidRDefault="005510FD" w:rsidP="005510FD">
      <w:pPr>
        <w:spacing w:before="100" w:beforeAutospacing="1" w:after="100" w:afterAutospacing="1" w:line="360" w:lineRule="auto"/>
        <w:jc w:val="both"/>
        <w:rPr>
          <w:rFonts w:ascii="Times New Roman" w:eastAsia="Times New Roman" w:hAnsi="Times New Roman" w:cs="Times New Roman"/>
          <w:sz w:val="24"/>
          <w:szCs w:val="24"/>
          <w:lang w:eastAsia="hu-HU"/>
        </w:rPr>
      </w:pPr>
      <w:r w:rsidRPr="00130563">
        <w:rPr>
          <w:rFonts w:ascii="Times New Roman" w:eastAsia="Times New Roman" w:hAnsi="Times New Roman" w:cs="Times New Roman"/>
          <w:sz w:val="24"/>
          <w:szCs w:val="24"/>
          <w:lang w:eastAsia="hu-HU"/>
        </w:rPr>
        <w:t xml:space="preserve">Democratic leadership provides important benefits but encounters issues because decision-making tends to be slow. Hospitality industry leaders must act quickly and decisively to meet customer demands promptly. When leaders fail to share their opinions in the allocated </w:t>
      </w:r>
      <w:r w:rsidRPr="00130563">
        <w:rPr>
          <w:rFonts w:ascii="Times New Roman" w:eastAsia="Times New Roman" w:hAnsi="Times New Roman" w:cs="Times New Roman"/>
          <w:sz w:val="24"/>
          <w:szCs w:val="24"/>
          <w:lang w:eastAsia="hu-HU"/>
        </w:rPr>
        <w:lastRenderedPageBreak/>
        <w:t>timeframe they lose respect from their team members which limits future team collaboration opportunities.</w:t>
      </w:r>
    </w:p>
    <w:p w:rsidR="005510FD" w:rsidRPr="00F4541B" w:rsidRDefault="005510FD" w:rsidP="005510FD">
      <w:pPr>
        <w:spacing w:before="100" w:beforeAutospacing="1" w:after="100" w:afterAutospacing="1" w:line="360" w:lineRule="auto"/>
        <w:jc w:val="both"/>
        <w:rPr>
          <w:rFonts w:ascii="Times New Roman" w:eastAsia="Times New Roman" w:hAnsi="Times New Roman" w:cs="Times New Roman"/>
          <w:sz w:val="24"/>
          <w:szCs w:val="24"/>
          <w:lang w:eastAsia="hu-HU"/>
        </w:rPr>
      </w:pPr>
      <w:r w:rsidRPr="00130563">
        <w:rPr>
          <w:rFonts w:ascii="Times New Roman" w:eastAsia="Times New Roman" w:hAnsi="Times New Roman" w:cs="Times New Roman"/>
          <w:sz w:val="24"/>
          <w:szCs w:val="24"/>
          <w:lang w:eastAsia="hu-HU"/>
        </w:rPr>
        <w:t xml:space="preserve">When projects require multiple stakeholder approvals they become subject to committee decision-making which slows down processes in dynamic environments. According to Burton and Dickinger (2025), democratic leadership produces superior long-term results but falls short when it comes to immediate action. </w:t>
      </w:r>
      <w:r w:rsidRPr="00F4541B">
        <w:rPr>
          <w:rFonts w:ascii="Times New Roman" w:eastAsia="Times New Roman" w:hAnsi="Times New Roman" w:cs="Times New Roman"/>
          <w:sz w:val="24"/>
          <w:szCs w:val="24"/>
          <w:lang w:eastAsia="hu-HU"/>
        </w:rPr>
        <w:t>Taking too long to make decisions can be detrimental to daily operations, especially during peak periods or in emergencies that require a quick response.</w:t>
      </w:r>
    </w:p>
    <w:p w:rsidR="005510FD" w:rsidRPr="00F4541B" w:rsidRDefault="00EB2242" w:rsidP="005510FD">
      <w:pPr>
        <w:spacing w:before="100" w:beforeAutospacing="1" w:after="100" w:afterAutospacing="1" w:line="360" w:lineRule="auto"/>
        <w:jc w:val="both"/>
        <w:rPr>
          <w:rFonts w:ascii="Times New Roman" w:eastAsia="Times New Roman" w:hAnsi="Times New Roman" w:cs="Times New Roman"/>
          <w:sz w:val="24"/>
          <w:szCs w:val="24"/>
          <w:lang w:eastAsia="hu-HU"/>
        </w:rPr>
      </w:pPr>
      <w:r w:rsidRPr="00EB2242">
        <w:rPr>
          <w:rFonts w:ascii="Times New Roman" w:eastAsia="Times New Roman" w:hAnsi="Times New Roman" w:cs="Times New Roman"/>
          <w:sz w:val="24"/>
          <w:szCs w:val="24"/>
          <w:lang w:eastAsia="hu-HU"/>
        </w:rPr>
        <w:t>Democratic leadership styles commonly lead to team member disagreements that harm team performance.</w:t>
      </w:r>
      <w:r>
        <w:rPr>
          <w:rFonts w:ascii="Times New Roman" w:eastAsia="Times New Roman" w:hAnsi="Times New Roman" w:cs="Times New Roman"/>
          <w:sz w:val="24"/>
          <w:szCs w:val="24"/>
          <w:lang w:eastAsia="hu-HU"/>
        </w:rPr>
        <w:t xml:space="preserve"> </w:t>
      </w:r>
      <w:r w:rsidR="005510FD" w:rsidRPr="00F4541B">
        <w:rPr>
          <w:rFonts w:ascii="Times New Roman" w:eastAsia="Times New Roman" w:hAnsi="Times New Roman" w:cs="Times New Roman"/>
          <w:sz w:val="24"/>
          <w:szCs w:val="24"/>
          <w:lang w:eastAsia="hu-HU"/>
        </w:rPr>
        <w:t>Leaders who practice democratic leadership need to manage various perspectives while creating discussions that recognize every team member's input while main</w:t>
      </w:r>
      <w:r w:rsidR="00EF19F9">
        <w:rPr>
          <w:rFonts w:ascii="Times New Roman" w:eastAsia="Times New Roman" w:hAnsi="Times New Roman" w:cs="Times New Roman"/>
          <w:sz w:val="24"/>
          <w:szCs w:val="24"/>
          <w:lang w:eastAsia="hu-HU"/>
        </w:rPr>
        <w:t>taining progress towards organis</w:t>
      </w:r>
      <w:r w:rsidR="005510FD" w:rsidRPr="00F4541B">
        <w:rPr>
          <w:rFonts w:ascii="Times New Roman" w:eastAsia="Times New Roman" w:hAnsi="Times New Roman" w:cs="Times New Roman"/>
          <w:sz w:val="24"/>
          <w:szCs w:val="24"/>
          <w:lang w:eastAsia="hu-HU"/>
        </w:rPr>
        <w:t>ational objectives.</w:t>
      </w:r>
    </w:p>
    <w:p w:rsidR="005510FD" w:rsidRPr="00F4541B" w:rsidRDefault="005510FD" w:rsidP="005510FD">
      <w:pPr>
        <w:spacing w:before="100" w:beforeAutospacing="1" w:after="100" w:afterAutospacing="1" w:line="360" w:lineRule="auto"/>
        <w:jc w:val="both"/>
        <w:rPr>
          <w:rFonts w:ascii="Times New Roman" w:eastAsia="Times New Roman" w:hAnsi="Times New Roman" w:cs="Times New Roman"/>
          <w:sz w:val="24"/>
          <w:szCs w:val="24"/>
          <w:lang w:eastAsia="hu-HU"/>
        </w:rPr>
      </w:pPr>
      <w:r w:rsidRPr="00F4541B">
        <w:rPr>
          <w:rFonts w:ascii="Times New Roman" w:eastAsia="Times New Roman" w:hAnsi="Times New Roman" w:cs="Times New Roman"/>
          <w:sz w:val="24"/>
          <w:szCs w:val="24"/>
          <w:lang w:eastAsia="hu-HU"/>
        </w:rPr>
        <w:t>According to Al-Khaled and Fenn (2020), an effective democratic leader balances a requirement for inclusive decision-making with a need for clear direction. It should seek a balance to ensure that its decision-making isn’t disparate and that the employees do not lose focu</w:t>
      </w:r>
      <w:r w:rsidR="00EF19F9">
        <w:rPr>
          <w:rFonts w:ascii="Times New Roman" w:eastAsia="Times New Roman" w:hAnsi="Times New Roman" w:cs="Times New Roman"/>
          <w:sz w:val="24"/>
          <w:szCs w:val="24"/>
          <w:lang w:eastAsia="hu-HU"/>
        </w:rPr>
        <w:t>s on objectives based on organis</w:t>
      </w:r>
      <w:r w:rsidRPr="00F4541B">
        <w:rPr>
          <w:rFonts w:ascii="Times New Roman" w:eastAsia="Times New Roman" w:hAnsi="Times New Roman" w:cs="Times New Roman"/>
          <w:sz w:val="24"/>
          <w:szCs w:val="24"/>
          <w:lang w:eastAsia="hu-HU"/>
        </w:rPr>
        <w:t>ational outcomes, which brings in frustration among its members.</w:t>
      </w:r>
    </w:p>
    <w:p w:rsidR="005510FD" w:rsidRPr="00B17526" w:rsidRDefault="005510FD" w:rsidP="005510FD">
      <w:pPr>
        <w:pStyle w:val="NormalWeb"/>
        <w:spacing w:line="360" w:lineRule="auto"/>
        <w:jc w:val="both"/>
      </w:pPr>
      <w:r w:rsidRPr="00F4541B">
        <w:t>It has been shown that the style of leadership greatly influen</w:t>
      </w:r>
      <w:r w:rsidR="00EF19F9">
        <w:t>ces job satisfaction and organis</w:t>
      </w:r>
      <w:r w:rsidRPr="00F4541B">
        <w:t>ational effectiveness if the position of leadership in the hospitality industry is considered. Democratic leadership has been focused leadership technique in the last few years which is proven to bring about high level of employee en</w:t>
      </w:r>
      <w:r w:rsidR="00EF19F9">
        <w:t>gagement, creativity and organis</w:t>
      </w:r>
      <w:r w:rsidRPr="00F4541B">
        <w:t>ation commitment. Such inclusive, participatory decision-making and participative leadership lead to a motivating environment to work in and is high on collaboration across all levels of expertise which in turn le</w:t>
      </w:r>
      <w:r w:rsidR="00EF19F9">
        <w:t>ads to an improvement in organis</w:t>
      </w:r>
      <w:r w:rsidRPr="00F4541B">
        <w:t>ational effectiveness and morale.</w:t>
      </w:r>
    </w:p>
    <w:p w:rsidR="005510FD" w:rsidRPr="00F4541B" w:rsidRDefault="005510FD" w:rsidP="005510FD">
      <w:pPr>
        <w:pStyle w:val="NormalWeb"/>
        <w:spacing w:line="360" w:lineRule="auto"/>
        <w:jc w:val="both"/>
      </w:pPr>
      <w:r w:rsidRPr="00B17526">
        <w:t xml:space="preserve">Employees create a sense of value and commitment by involving in decision-making under the Democratic leadership. Historical example of effective democratic leadership: Democratic leadership shows its effectiveness in different areas while the hospitality sector exemplifies its importance because employee satisfaction is vital for exceptional service delivery. </w:t>
      </w:r>
      <w:r w:rsidRPr="00F567CC">
        <w:t xml:space="preserve">Aytekin and Temizkan's research from </w:t>
      </w:r>
      <w:r w:rsidR="00A071E2">
        <w:t>(</w:t>
      </w:r>
      <w:r w:rsidRPr="00F567CC">
        <w:t>2022</w:t>
      </w:r>
      <w:r w:rsidR="00A071E2">
        <w:t>)</w:t>
      </w:r>
      <w:r w:rsidRPr="00F567CC">
        <w:t xml:space="preserve"> showed democr</w:t>
      </w:r>
      <w:r w:rsidR="00EF19F9" w:rsidRPr="00F567CC">
        <w:t>atic leadership enhances organis</w:t>
      </w:r>
      <w:r w:rsidRPr="00F567CC">
        <w:t xml:space="preserve">ational </w:t>
      </w:r>
      <w:r w:rsidRPr="00F567CC">
        <w:lastRenderedPageBreak/>
        <w:t xml:space="preserve">creativity by reducing groupthink and fostering an environment that encourages employees to share their ideas. </w:t>
      </w:r>
      <w:r w:rsidRPr="00130563">
        <w:t xml:space="preserve">This, in turn, creates a more innovative environment in which new ideas may be brought </w:t>
      </w:r>
      <w:r w:rsidRPr="00F4541B">
        <w:t>to fruition, which</w:t>
      </w:r>
      <w:r w:rsidR="00EF19F9">
        <w:t xml:space="preserve"> ultimately benefits the organis</w:t>
      </w:r>
      <w:r w:rsidRPr="00F4541B">
        <w:t>ation as a whole. In addition, sense of safety that can be decreased by this leadership type increases the possibility of employee dedication to their work which correlates to job satisfaction and lower turnover rates (Demir et al., 2023).</w:t>
      </w:r>
    </w:p>
    <w:p w:rsidR="005510FD" w:rsidRPr="00F4541B" w:rsidRDefault="005510FD" w:rsidP="005510FD">
      <w:pPr>
        <w:pStyle w:val="NormalWeb"/>
        <w:spacing w:line="360" w:lineRule="auto"/>
        <w:jc w:val="both"/>
      </w:pPr>
      <w:r w:rsidRPr="00F4541B">
        <w:t>They found that democr</w:t>
      </w:r>
      <w:r w:rsidR="00EF19F9">
        <w:t>atic leadership improves organis</w:t>
      </w:r>
      <w:r w:rsidRPr="00F4541B">
        <w:t xml:space="preserve">ational trust. Workers develop greater trust with management when leaders maintain open minds and actively include them in decision-making processes. According to Demir et al. (2023) trust is essential because it creates a harmonious work culture which leads to cooperation. When workers trust their managers, it increases the likelihood that they are happy in the workplace and less likely to want to jump ship. Moreover, it creates an impression of security in the job because employees are informed all the time about changes in the </w:t>
      </w:r>
      <w:r w:rsidR="00EF19F9">
        <w:t>organis</w:t>
      </w:r>
      <w:r w:rsidRPr="00F4541B">
        <w:t>ation and the rationale for major decisions (Abolnasser et al., 2023).</w:t>
      </w:r>
    </w:p>
    <w:p w:rsidR="005510FD" w:rsidRPr="001A4106" w:rsidRDefault="005510FD" w:rsidP="005510FD">
      <w:pPr>
        <w:pStyle w:val="NormalWeb"/>
        <w:spacing w:line="360" w:lineRule="auto"/>
        <w:jc w:val="both"/>
      </w:pPr>
      <w:r w:rsidRPr="00F4541B">
        <w:t>However, while the strengths of democratic leadership might be obvious, there are several drawbacks that merit consideration. First, we take the time to involve a wide range of stakeholders in decision making, which in a democratic environment can be very time-consuming. In fast-moving sectors — and hospitality is certainly one of them — the ability to make decisions within a relatively narrow time frame is often critical to operations. Burton and Dickinger (2025) explain that a</w:t>
      </w:r>
      <w:r w:rsidRPr="001A4106">
        <w:t>lthough democratic leadership generally results in improved performance over the long term, it may be sub-optimal in situations in which immediate action is required. Supporters of inclusiveness may argue for debates and discussions that span multiple meetings, but too much of this, to the exclusion of timely decision-making, can also erode the trust of the team and you as a leader.</w:t>
      </w:r>
    </w:p>
    <w:p w:rsidR="005510FD" w:rsidRPr="001A4106" w:rsidRDefault="005510FD" w:rsidP="005510FD">
      <w:pPr>
        <w:pStyle w:val="NormalWeb"/>
        <w:spacing w:line="360" w:lineRule="auto"/>
        <w:jc w:val="both"/>
      </w:pPr>
      <w:r w:rsidRPr="001A4106">
        <w:t>Democratic leadership requires a high degree of skill set on the part of the leader – this is the second most important challenge. Al-Khaled and Fenn (2020) state that effective democratic leadership requires managing multiple perspectives while enabling full participation in decision-making processes. This demand proves difficult to fulfill particularly when multiple paths for disagreement are available. The leader must possess abilities that facilitate debate among members, create consensus and lead the group to reach unified decisions. A lack of this skill causes chaotic decision-making which leads to team member frustration and ineffectiveness.</w:t>
      </w:r>
    </w:p>
    <w:p w:rsidR="005510FD" w:rsidRPr="00F4541B" w:rsidRDefault="005510FD" w:rsidP="005510FD">
      <w:pPr>
        <w:pStyle w:val="NormalWeb"/>
        <w:spacing w:line="360" w:lineRule="auto"/>
        <w:jc w:val="both"/>
      </w:pPr>
      <w:r w:rsidRPr="001A4106">
        <w:lastRenderedPageBreak/>
        <w:t xml:space="preserve">Empirical research confirms that democratic leadership styles lead to better employee performance outcomes. As Muttalib et al. As have (2023) and Sharif and Graepel (2024): As shown by research from As have (2023) and Sharif and Graepel (2024), when employees are given more autonomy and allowed to participate in decision-making they demonstrate improved performance through enhanced ownership of their work. Successful business outcomes and improved service delivery in the hospitality industry occur when employees' efforts align with customer satisfaction. </w:t>
      </w:r>
      <w:r w:rsidRPr="00F4541B">
        <w:t xml:space="preserve">Democratic leadership emerges as a powerful strategy in the hospitality industry because it enhances employee participation and creativity </w:t>
      </w:r>
      <w:r w:rsidR="00EF19F9">
        <w:t>which builds organis</w:t>
      </w:r>
      <w:r w:rsidRPr="00F4541B">
        <w:t xml:space="preserve">ational trust. </w:t>
      </w:r>
      <w:r w:rsidRPr="00F567CC">
        <w:t xml:space="preserve">By including employees in the decision-making process and developing a clear open-culture of cooperation among employees leaders can create a work environment where employees feel valued and motivated to continue. </w:t>
      </w:r>
      <w:r w:rsidRPr="00F4541B">
        <w:t xml:space="preserve">But, like any other leadership style, a democratic leadership relies on the ability of the leader to create a balance between inclusiveness and efficiency and be able to deal effectively with a multitude of opinions. </w:t>
      </w:r>
      <w:r w:rsidR="00EF19F9">
        <w:t>Organis</w:t>
      </w:r>
      <w:r w:rsidRPr="00F4541B">
        <w:t>ational outcomes and employee satisfaction show significant improvements when democratic leadership is applied properly which sets the foundation for future success.</w:t>
      </w:r>
    </w:p>
    <w:p w:rsidR="005510FD" w:rsidRPr="00130563" w:rsidRDefault="005510FD" w:rsidP="005510FD">
      <w:pPr>
        <w:pStyle w:val="NormalWeb"/>
        <w:spacing w:line="360" w:lineRule="auto"/>
        <w:jc w:val="both"/>
      </w:pPr>
      <w:r w:rsidRPr="00F4541B">
        <w:t>Transferable skills are essential for hospitality industry professionals since their work environment demands both adaptability and strong interpersonal abilities</w:t>
      </w:r>
      <w:r w:rsidRPr="00130563">
        <w:t>. Employees and managers across all organizational levels need leadership skills combined with communication abilities and problem-solving expertise to enhance workplace efficiency and service quality (Aytekin and Temizkan, 2022). Democratic leadership needs teamwork and collective de</w:t>
      </w:r>
      <w:r w:rsidR="00EF19F9">
        <w:t>cision-making to achieve organis</w:t>
      </w:r>
      <w:r w:rsidRPr="00130563">
        <w:t>ational objectives using necessary competencies.</w:t>
      </w:r>
    </w:p>
    <w:p w:rsidR="005510FD" w:rsidRPr="00F4541B" w:rsidRDefault="005510FD" w:rsidP="005510FD">
      <w:pPr>
        <w:pStyle w:val="NormalWeb"/>
        <w:spacing w:line="360" w:lineRule="auto"/>
        <w:jc w:val="both"/>
      </w:pPr>
      <w:r w:rsidRPr="00B75DB3">
        <w:t xml:space="preserve">Democratic leadership derives its power from dependable communication skills and effective problem-solving abilities. Leaders should guide discussions to integrate multiple perspectives and maintain alignment with business goals throughout decision making. </w:t>
      </w:r>
      <w:r w:rsidRPr="00F4541B">
        <w:t>Demir et al. (2023) discovered that clear communication establishes trust and empowers employees to actively contribute to decision-making processes within organizations. In the hospitality sector effective team collaboration and workplace culture they play a fundamental role in customer satisfaction which requires this level of engagement.</w:t>
      </w:r>
    </w:p>
    <w:p w:rsidR="005510FD" w:rsidRDefault="005510FD" w:rsidP="005510FD">
      <w:pPr>
        <w:pStyle w:val="NormalWeb"/>
        <w:spacing w:line="360" w:lineRule="auto"/>
        <w:jc w:val="both"/>
      </w:pPr>
      <w:r w:rsidRPr="002B0AA8">
        <w:t xml:space="preserve">To achieve operational efficiency and inclusiveness effective leadership demands transferable skills including critical thinking and time management. Democratic leaders must integrate multiple perspectives during their quick decision-making process. Burton and Dickinger </w:t>
      </w:r>
      <w:r w:rsidRPr="002B0AA8">
        <w:lastRenderedPageBreak/>
        <w:t xml:space="preserve">(2025) found that leaders with dynamic abilities in crisis management and innovation can effectively navigate swift changes in their industries. </w:t>
      </w:r>
      <w:r w:rsidR="00E771C7" w:rsidRPr="00E771C7">
        <w:t>The skills described enable current job performance improvement along with career advancement preparation.</w:t>
      </w:r>
    </w:p>
    <w:p w:rsidR="005510FD" w:rsidRPr="00F4541B" w:rsidRDefault="005510FD" w:rsidP="005510FD">
      <w:pPr>
        <w:pStyle w:val="NormalWeb"/>
        <w:spacing w:line="360" w:lineRule="auto"/>
        <w:jc w:val="both"/>
      </w:pPr>
      <w:r w:rsidRPr="00F4541B">
        <w:t xml:space="preserve">Hospitality leaders who incorporate transferable skills into their leadership approach develop a workplace culture focused on growth, teamwork, and ongoing development. In an evolving industry people succeed better when they possess strong communication abilities alongside problem-solving and leadership skills whether they function as team leaders or employees. Democratic leadership emerges as an effective approach to developing competencies which supports </w:t>
      </w:r>
      <w:r w:rsidR="00EF19F9">
        <w:t>personal achievement and organis</w:t>
      </w:r>
      <w:r w:rsidRPr="00F4541B">
        <w:t>ational triumph.</w:t>
      </w:r>
      <w:r w:rsidRPr="00F4541B">
        <w:br w:type="page"/>
      </w:r>
    </w:p>
    <w:p w:rsidR="00E37806" w:rsidRPr="001779F7" w:rsidRDefault="00BB0D4E" w:rsidP="001779F7">
      <w:pPr>
        <w:spacing w:before="100" w:beforeAutospacing="1" w:after="100" w:afterAutospacing="1" w:line="360" w:lineRule="auto"/>
        <w:jc w:val="both"/>
        <w:outlineLvl w:val="2"/>
        <w:rPr>
          <w:rFonts w:ascii="Times New Roman" w:hAnsi="Times New Roman" w:cs="Times New Roman"/>
          <w:sz w:val="24"/>
          <w:szCs w:val="24"/>
        </w:rPr>
      </w:pPr>
      <w:r w:rsidRPr="001779F7">
        <w:rPr>
          <w:rFonts w:ascii="Times New Roman" w:eastAsia="Times New Roman" w:hAnsi="Times New Roman" w:cs="Times New Roman"/>
          <w:b/>
          <w:bCs/>
          <w:sz w:val="24"/>
          <w:szCs w:val="24"/>
          <w:lang w:eastAsia="hu-HU"/>
        </w:rPr>
        <w:lastRenderedPageBreak/>
        <w:t>References</w:t>
      </w:r>
    </w:p>
    <w:p w:rsidR="00BC4383" w:rsidRPr="001779F7" w:rsidRDefault="00BC4383" w:rsidP="001779F7">
      <w:pPr>
        <w:pStyle w:val="NormalWeb"/>
        <w:numPr>
          <w:ilvl w:val="0"/>
          <w:numId w:val="2"/>
        </w:numPr>
        <w:spacing w:line="360" w:lineRule="auto"/>
        <w:jc w:val="both"/>
      </w:pPr>
      <w:r w:rsidRPr="001779F7">
        <w:t xml:space="preserve">Abolnasser, M.S.A., Abdou, A.H., Hassan, T.H. and Salem, A.E. (2023) 'Transformational Leadership, Employee Engagement, Job Satisfaction, and Psychological Well-Being among Hotel Employees after the Height of the COVID-19 Pandemic: A Serial Mediation Model', </w:t>
      </w:r>
      <w:r w:rsidRPr="001779F7">
        <w:rPr>
          <w:rStyle w:val="Emphasis"/>
        </w:rPr>
        <w:t>International Journal of Environmental Research and Public Health</w:t>
      </w:r>
      <w:r w:rsidRPr="001779F7">
        <w:t xml:space="preserve">, 20(4), p. 3609. DOI: 10.3390/ijerph20043609. Available at: </w:t>
      </w:r>
      <w:hyperlink r:id="rId7" w:tgtFrame="_new" w:history="1">
        <w:r w:rsidRPr="001779F7">
          <w:rPr>
            <w:rStyle w:val="Hyperlink"/>
          </w:rPr>
          <w:t>https://doi.org/10.3390/ijerph20043609</w:t>
        </w:r>
      </w:hyperlink>
      <w:r w:rsidRPr="001779F7">
        <w:t xml:space="preserve"> (Accessed: 28 January 2025).</w:t>
      </w:r>
    </w:p>
    <w:p w:rsidR="00BC4383" w:rsidRPr="001779F7" w:rsidRDefault="00BC4383" w:rsidP="001779F7">
      <w:pPr>
        <w:pStyle w:val="NormalWeb"/>
        <w:numPr>
          <w:ilvl w:val="0"/>
          <w:numId w:val="2"/>
        </w:numPr>
        <w:spacing w:line="360" w:lineRule="auto"/>
        <w:jc w:val="both"/>
      </w:pPr>
      <w:r w:rsidRPr="001779F7">
        <w:t xml:space="preserve">Abu Orabi, T.G., Almasarweh, M.S., Qteishat, M.K. and Qudah, H.A. (2024) 'Mapping Leadership and Organizational Commitment Trends: A Bibliometric Review', </w:t>
      </w:r>
      <w:r w:rsidRPr="001779F7">
        <w:rPr>
          <w:rStyle w:val="Emphasis"/>
        </w:rPr>
        <w:t>Administrative Sciences</w:t>
      </w:r>
      <w:r w:rsidRPr="001779F7">
        <w:t xml:space="preserve">, 14(8), p. 171. DOI: 10.3390/admsci14080171. Available at: </w:t>
      </w:r>
      <w:hyperlink r:id="rId8" w:tgtFrame="_new" w:history="1">
        <w:r w:rsidRPr="001779F7">
          <w:rPr>
            <w:rStyle w:val="Hyperlink"/>
          </w:rPr>
          <w:t>https://doi.org/10.3390/admsci14080171</w:t>
        </w:r>
      </w:hyperlink>
      <w:r w:rsidRPr="001779F7">
        <w:t xml:space="preserve"> (Accessed: 28 January 2025).</w:t>
      </w:r>
    </w:p>
    <w:p w:rsidR="00BC4383" w:rsidRPr="001779F7" w:rsidRDefault="00BC4383" w:rsidP="001779F7">
      <w:pPr>
        <w:pStyle w:val="NormalWeb"/>
        <w:numPr>
          <w:ilvl w:val="0"/>
          <w:numId w:val="2"/>
        </w:numPr>
        <w:spacing w:line="360" w:lineRule="auto"/>
        <w:jc w:val="both"/>
      </w:pPr>
      <w:r w:rsidRPr="001779F7">
        <w:t xml:space="preserve">Al-Khaled, A.A. and Fenn, C.J. (2020) 'The Impact of Leadership Styles on Organizational Performance', </w:t>
      </w:r>
      <w:r w:rsidRPr="001779F7">
        <w:rPr>
          <w:rStyle w:val="Emphasis"/>
        </w:rPr>
        <w:t>Zenodo</w:t>
      </w:r>
      <w:r w:rsidRPr="001779F7">
        <w:t xml:space="preserve">. DOI: 10.5281/zenodo.3766106. Available at: </w:t>
      </w:r>
      <w:hyperlink r:id="rId9" w:tgtFrame="_new" w:history="1">
        <w:r w:rsidRPr="001779F7">
          <w:rPr>
            <w:rStyle w:val="Hyperlink"/>
          </w:rPr>
          <w:t>https://doi.org/10.5281/zenodo.3766106</w:t>
        </w:r>
      </w:hyperlink>
      <w:r w:rsidRPr="001779F7">
        <w:t xml:space="preserve"> (Accessed: 28 January 2025).</w:t>
      </w:r>
    </w:p>
    <w:p w:rsidR="00BC4383" w:rsidRPr="001779F7" w:rsidRDefault="00BC4383" w:rsidP="001779F7">
      <w:pPr>
        <w:pStyle w:val="NormalWeb"/>
        <w:numPr>
          <w:ilvl w:val="0"/>
          <w:numId w:val="2"/>
        </w:numPr>
        <w:spacing w:line="360" w:lineRule="auto"/>
        <w:jc w:val="both"/>
      </w:pPr>
      <w:r w:rsidRPr="001779F7">
        <w:t xml:space="preserve">Aytekin, E. and Temizkan, R. (2022) 'The Effect of Democratic Leadership on Organizational Dissent and Organizational Creativity: A Study on Hotel Businesses', </w:t>
      </w:r>
      <w:r w:rsidRPr="001779F7">
        <w:rPr>
          <w:rStyle w:val="Emphasis"/>
        </w:rPr>
        <w:t>Journal of Gastronomy, Hospitality and Travel</w:t>
      </w:r>
      <w:r w:rsidRPr="001779F7">
        <w:t xml:space="preserve">, 5(3), pp. 1105–1122. DOI: 10.33083/joghat.2022.188. Available at: </w:t>
      </w:r>
      <w:hyperlink r:id="rId10" w:tgtFrame="_new" w:history="1">
        <w:r w:rsidRPr="001779F7">
          <w:rPr>
            <w:rStyle w:val="Hyperlink"/>
          </w:rPr>
          <w:t>https://doi.org/10.33083/joghat.2022.188</w:t>
        </w:r>
      </w:hyperlink>
      <w:r w:rsidRPr="001779F7">
        <w:t xml:space="preserve"> (Accessed: 28 January 2025).</w:t>
      </w:r>
    </w:p>
    <w:p w:rsidR="00BC4383" w:rsidRPr="001779F7" w:rsidRDefault="00BC4383" w:rsidP="001779F7">
      <w:pPr>
        <w:pStyle w:val="NormalWeb"/>
        <w:numPr>
          <w:ilvl w:val="0"/>
          <w:numId w:val="2"/>
        </w:numPr>
        <w:spacing w:line="360" w:lineRule="auto"/>
        <w:jc w:val="both"/>
      </w:pPr>
      <w:r w:rsidRPr="001779F7">
        <w:t xml:space="preserve">Burton, A.M. and Dickinger, A. (2025) 'Innovation in Crisis: The role of leadership and dynamic capabilities for a more innovative hospitality industry', </w:t>
      </w:r>
      <w:r w:rsidRPr="001779F7">
        <w:rPr>
          <w:rStyle w:val="Emphasis"/>
        </w:rPr>
        <w:t>International Journal of Hospitality Management</w:t>
      </w:r>
      <w:r w:rsidRPr="001779F7">
        <w:t xml:space="preserve">, 124, p. 103946. DOI: 10.1016/j.ijhm.2024.103946. Available at: </w:t>
      </w:r>
      <w:hyperlink r:id="rId11" w:tgtFrame="_new" w:history="1">
        <w:r w:rsidRPr="001779F7">
          <w:rPr>
            <w:rStyle w:val="Hyperlink"/>
          </w:rPr>
          <w:t>https://doi.org/10.1016/j.ijhm.2024.103946</w:t>
        </w:r>
      </w:hyperlink>
      <w:r w:rsidRPr="001779F7">
        <w:t xml:space="preserve"> (Accessed: 28 January 2025).</w:t>
      </w:r>
    </w:p>
    <w:p w:rsidR="00BC4383" w:rsidRPr="001779F7" w:rsidRDefault="00BC4383" w:rsidP="001779F7">
      <w:pPr>
        <w:pStyle w:val="NormalWeb"/>
        <w:numPr>
          <w:ilvl w:val="0"/>
          <w:numId w:val="2"/>
        </w:numPr>
        <w:spacing w:line="360" w:lineRule="auto"/>
        <w:jc w:val="both"/>
      </w:pPr>
      <w:r w:rsidRPr="001779F7">
        <w:t xml:space="preserve">Demir, F., Tekeli, M. and Tekeli, E.K. (2023) 'How Does Democratic Leadership Affect Organizational Trust in Hospitality Businesses? The Mediating Role of Organizational Communication', </w:t>
      </w:r>
      <w:r w:rsidRPr="001779F7">
        <w:rPr>
          <w:rStyle w:val="Emphasis"/>
        </w:rPr>
        <w:t>Journal of Social Sciences (ESOSDER)</w:t>
      </w:r>
      <w:r w:rsidRPr="001779F7">
        <w:t xml:space="preserve">, 22(87), pp. 833–848. DOI: 10.17755/esosder.1219513. Available at: </w:t>
      </w:r>
      <w:hyperlink r:id="rId12" w:tgtFrame="_new" w:history="1">
        <w:r w:rsidRPr="001779F7">
          <w:rPr>
            <w:rStyle w:val="Hyperlink"/>
          </w:rPr>
          <w:t>https://doi.org/10.17755/esosder.1219513</w:t>
        </w:r>
      </w:hyperlink>
      <w:r w:rsidRPr="001779F7">
        <w:t xml:space="preserve"> (Accessed: 28 January 2025).</w:t>
      </w:r>
    </w:p>
    <w:p w:rsidR="00BC4383" w:rsidRPr="001779F7" w:rsidRDefault="00BC4383" w:rsidP="001779F7">
      <w:pPr>
        <w:pStyle w:val="NormalWeb"/>
        <w:numPr>
          <w:ilvl w:val="0"/>
          <w:numId w:val="2"/>
        </w:numPr>
        <w:spacing w:line="360" w:lineRule="auto"/>
        <w:jc w:val="both"/>
      </w:pPr>
      <w:r w:rsidRPr="001779F7">
        <w:t xml:space="preserve">Eduzor, N. (2024) 'Leadership Styles and Organizational Performance: Examining the Impact of Transformational Leadership on Employee Engagement and Business Success', </w:t>
      </w:r>
      <w:r w:rsidRPr="001779F7">
        <w:rPr>
          <w:rStyle w:val="Emphasis"/>
        </w:rPr>
        <w:t>Zenodo</w:t>
      </w:r>
      <w:r w:rsidRPr="001779F7">
        <w:t xml:space="preserve">. DOI: 10.5281/zenodo.10500674. Available at: </w:t>
      </w:r>
      <w:hyperlink r:id="rId13" w:tgtFrame="_new" w:history="1">
        <w:r w:rsidRPr="001779F7">
          <w:rPr>
            <w:rStyle w:val="Hyperlink"/>
          </w:rPr>
          <w:t>https://doi.org/10.5281/zenodo.10500674</w:t>
        </w:r>
      </w:hyperlink>
      <w:r w:rsidRPr="001779F7">
        <w:t xml:space="preserve"> (Accessed: 28 January 2025).</w:t>
      </w:r>
    </w:p>
    <w:p w:rsidR="00BC4383" w:rsidRPr="001779F7" w:rsidRDefault="00BC4383" w:rsidP="001779F7">
      <w:pPr>
        <w:pStyle w:val="NormalWeb"/>
        <w:numPr>
          <w:ilvl w:val="0"/>
          <w:numId w:val="2"/>
        </w:numPr>
        <w:spacing w:line="360" w:lineRule="auto"/>
        <w:jc w:val="both"/>
      </w:pPr>
      <w:r w:rsidRPr="001779F7">
        <w:lastRenderedPageBreak/>
        <w:t xml:space="preserve">Elkhwesky, Z., Salem, I.E., Ramkissoon, H. and Castañeda-García, J.-A. (2022) 'A systematic and critical review of leadership styles in contemporary hospitality: A roadmap and a call for future research', </w:t>
      </w:r>
      <w:r w:rsidRPr="001779F7">
        <w:rPr>
          <w:rStyle w:val="Emphasis"/>
        </w:rPr>
        <w:t>International Journal of Contemporary Hospitality Management</w:t>
      </w:r>
      <w:r w:rsidRPr="001779F7">
        <w:t xml:space="preserve">, 34(4). DOI: 10.1108/IJCHM-03-2021-0306. Available at: </w:t>
      </w:r>
      <w:hyperlink r:id="rId14" w:tgtFrame="_new" w:history="1">
        <w:r w:rsidRPr="001779F7">
          <w:rPr>
            <w:rStyle w:val="Hyperlink"/>
          </w:rPr>
          <w:t>https://doi.org/10.1108/IJCHM-03-2021-0306</w:t>
        </w:r>
      </w:hyperlink>
      <w:r w:rsidRPr="001779F7">
        <w:t xml:space="preserve"> (Accessed: 28 January 2025).</w:t>
      </w:r>
    </w:p>
    <w:p w:rsidR="00BC4383" w:rsidRPr="009167D4" w:rsidRDefault="00BC4383" w:rsidP="002B42A9">
      <w:pPr>
        <w:pStyle w:val="NormalWeb"/>
        <w:numPr>
          <w:ilvl w:val="0"/>
          <w:numId w:val="2"/>
        </w:numPr>
        <w:spacing w:line="360" w:lineRule="auto"/>
        <w:jc w:val="both"/>
      </w:pPr>
      <w:r w:rsidRPr="002B42A9">
        <w:t xml:space="preserve">Hiwa, H., Durmaz, O. and Demir, S. (2021) 'Leadership Styles and Their Effects on Organizational Effectiveness', </w:t>
      </w:r>
      <w:r w:rsidRPr="002B42A9">
        <w:rPr>
          <w:rStyle w:val="Emphasis"/>
        </w:rPr>
        <w:t>BSJ Management and Marketing</w:t>
      </w:r>
      <w:r w:rsidRPr="002B42A9">
        <w:t xml:space="preserve">, 2(2). DOI: 10.47299/bsjmm.v2i2.72. Available at: </w:t>
      </w:r>
      <w:hyperlink r:id="rId15" w:history="1">
        <w:r w:rsidR="002418BA" w:rsidRPr="00684060">
          <w:rPr>
            <w:rStyle w:val="Hyperlink"/>
          </w:rPr>
          <w:t>https://www.researchgate.net/publication/351302738_Leadership_Styles_and_their_effects_on_Organizational_Effectiveness</w:t>
        </w:r>
      </w:hyperlink>
      <w:r w:rsidR="002418BA">
        <w:t xml:space="preserve"> </w:t>
      </w:r>
      <w:r w:rsidR="002B42A9" w:rsidRPr="009167D4">
        <w:t xml:space="preserve"> </w:t>
      </w:r>
      <w:r w:rsidRPr="009167D4">
        <w:t>(Accessed: 28 January 2025).</w:t>
      </w:r>
    </w:p>
    <w:p w:rsidR="00BC4383" w:rsidRPr="009167D4" w:rsidRDefault="00BC4383" w:rsidP="009167D4">
      <w:pPr>
        <w:pStyle w:val="NormalWeb"/>
        <w:numPr>
          <w:ilvl w:val="0"/>
          <w:numId w:val="2"/>
        </w:numPr>
        <w:spacing w:line="360" w:lineRule="auto"/>
        <w:jc w:val="both"/>
      </w:pPr>
      <w:r w:rsidRPr="009167D4">
        <w:t xml:space="preserve">Hirawat, S. (2024) 'The Impact of Leadership Styles on Employee Motivation', </w:t>
      </w:r>
      <w:r w:rsidRPr="009167D4">
        <w:rPr>
          <w:rStyle w:val="Emphasis"/>
        </w:rPr>
        <w:t>Christ University Working Papers</w:t>
      </w:r>
      <w:r w:rsidRPr="009167D4">
        <w:t xml:space="preserve">. Available at: </w:t>
      </w:r>
      <w:hyperlink r:id="rId16" w:history="1">
        <w:r w:rsidR="002418BA" w:rsidRPr="00684060">
          <w:rPr>
            <w:rStyle w:val="Hyperlink"/>
          </w:rPr>
          <w:t>https://r.search.yahoo.com/_ylt=AwrkOd7oJp9nkPghKgJ3Bwx.;_ylu=Y29sbwMEcG9zAzEEdnRpZAMEc2VjA3Ny/RV=2/RE=1738512232/RO=10/RU=https%3a%2f%2fzenodo.org%2frecords%2f12104228%2ffiles%2fIJCRM-2024-3-3-46.pdf/RK=2/RS=_ASd2K9_YhCZ6ownZUIw_cp.bkY-</w:t>
        </w:r>
      </w:hyperlink>
      <w:r w:rsidR="002418BA">
        <w:t xml:space="preserve"> </w:t>
      </w:r>
      <w:r w:rsidRPr="009167D4">
        <w:t>(Accessed: 28 January 2025).</w:t>
      </w:r>
    </w:p>
    <w:p w:rsidR="00BC4383" w:rsidRPr="001779F7" w:rsidRDefault="00BC4383" w:rsidP="001779F7">
      <w:pPr>
        <w:pStyle w:val="NormalWeb"/>
        <w:numPr>
          <w:ilvl w:val="0"/>
          <w:numId w:val="2"/>
        </w:numPr>
        <w:spacing w:line="360" w:lineRule="auto"/>
        <w:jc w:val="both"/>
      </w:pPr>
      <w:r w:rsidRPr="001779F7">
        <w:t xml:space="preserve">Jadnanansing, M., Nierop, T. and DiPietro, R.B. (2021) 'Women in hospitality leadership: barriers and best practices in Aruba', </w:t>
      </w:r>
      <w:r w:rsidRPr="001779F7">
        <w:rPr>
          <w:rStyle w:val="Emphasis"/>
        </w:rPr>
        <w:t>Journal of Human Resources in Hospitality &amp; Tourism</w:t>
      </w:r>
      <w:r w:rsidRPr="001779F7">
        <w:t xml:space="preserve">, 20(2), pp. 174–197. DOI: 10.1080/15332845.2021.1872235. Available at: </w:t>
      </w:r>
      <w:hyperlink r:id="rId17" w:tgtFrame="_new" w:history="1">
        <w:r w:rsidRPr="001779F7">
          <w:rPr>
            <w:rStyle w:val="Hyperlink"/>
          </w:rPr>
          <w:t>https://doi.org/10.1080/15332845.2021.1872235</w:t>
        </w:r>
      </w:hyperlink>
      <w:r w:rsidRPr="001779F7">
        <w:t xml:space="preserve"> (Accessed: 28 January 2025).</w:t>
      </w:r>
    </w:p>
    <w:p w:rsidR="00157D7E" w:rsidRPr="001779F7" w:rsidRDefault="00157D7E" w:rsidP="006E48C9">
      <w:pPr>
        <w:pStyle w:val="NormalWeb"/>
        <w:numPr>
          <w:ilvl w:val="0"/>
          <w:numId w:val="2"/>
        </w:numPr>
        <w:spacing w:line="360" w:lineRule="auto"/>
        <w:jc w:val="both"/>
      </w:pPr>
      <w:r w:rsidRPr="001779F7">
        <w:t xml:space="preserve">Jaafar, S.B., Zambi, N.M. and Fathil, N.F., 2021. Leadership style: Is it autocratic, democratic or laissez-faire? </w:t>
      </w:r>
      <w:r w:rsidRPr="001779F7">
        <w:rPr>
          <w:rStyle w:val="Emphasis"/>
        </w:rPr>
        <w:t>ASEAN Journal of Management and Business Studies</w:t>
      </w:r>
      <w:r w:rsidRPr="001779F7">
        <w:t>, 3(1), pp. 01-07. e-ISSN: 2710-5733. DOI: 10.26666/rmp.ajmbs.2021.1.1.</w:t>
      </w:r>
      <w:r w:rsidR="006E48C9">
        <w:t xml:space="preserve"> Available at: </w:t>
      </w:r>
      <w:r w:rsidR="006E48C9" w:rsidRPr="006E48C9">
        <w:t>chrome-extension://kdpelmjpfafjppnhbloffcjpeomlnpah/https://ir.gretsauniversity.ac.ke/bitstream/handle/20.500.12736/2011/THE%20EFFECT%20OF%20MANAGEMENTLEADERSHI</w:t>
      </w:r>
      <w:r w:rsidR="002418BA">
        <w:t xml:space="preserve">P%20STYLES%20ON%20EMPLOYEES.pdf </w:t>
      </w:r>
      <w:r w:rsidR="006E48C9">
        <w:t>(</w:t>
      </w:r>
      <w:r w:rsidR="006E48C9" w:rsidRPr="001779F7">
        <w:t>Accessed: 28 January 2025).</w:t>
      </w:r>
    </w:p>
    <w:p w:rsidR="00BC4383" w:rsidRPr="001779F7" w:rsidRDefault="00BC4383" w:rsidP="001779F7">
      <w:pPr>
        <w:pStyle w:val="NormalWeb"/>
        <w:numPr>
          <w:ilvl w:val="0"/>
          <w:numId w:val="2"/>
        </w:numPr>
        <w:spacing w:line="360" w:lineRule="auto"/>
        <w:jc w:val="both"/>
      </w:pPr>
      <w:r w:rsidRPr="001779F7">
        <w:t xml:space="preserve">Katsoni, V. (ed.) (2023) </w:t>
      </w:r>
      <w:r w:rsidRPr="001779F7">
        <w:rPr>
          <w:rStyle w:val="Emphasis"/>
        </w:rPr>
        <w:t>Tourism, Travel, and Hospitality in a Smart and Sustainable World: 9th International Conference, IACuDiT, Syros, Greece, 2022 - Vol. 1</w:t>
      </w:r>
      <w:r w:rsidRPr="001779F7">
        <w:t xml:space="preserve">. Springer. DOI: 10.1007/978-3-031-25795-7. Available at: </w:t>
      </w:r>
      <w:hyperlink r:id="rId18" w:tgtFrame="_new" w:history="1">
        <w:r w:rsidRPr="001779F7">
          <w:rPr>
            <w:rStyle w:val="Hyperlink"/>
          </w:rPr>
          <w:t>https://link.springer.com/book/10.1007/978-3-031-25795-7</w:t>
        </w:r>
      </w:hyperlink>
      <w:r w:rsidRPr="001779F7">
        <w:t xml:space="preserve"> (Accessed: 28 January 2025).</w:t>
      </w:r>
    </w:p>
    <w:p w:rsidR="00BC4383" w:rsidRPr="001779F7" w:rsidRDefault="00BC4383" w:rsidP="001779F7">
      <w:pPr>
        <w:pStyle w:val="NormalWeb"/>
        <w:numPr>
          <w:ilvl w:val="0"/>
          <w:numId w:val="2"/>
        </w:numPr>
        <w:spacing w:line="360" w:lineRule="auto"/>
        <w:jc w:val="both"/>
      </w:pPr>
      <w:r w:rsidRPr="001779F7">
        <w:lastRenderedPageBreak/>
        <w:t xml:space="preserve">Larik, K.A. and Lashari, A.K. (2022) 'Effect of Leadership Style on Employee Performance', </w:t>
      </w:r>
      <w:r w:rsidRPr="001779F7">
        <w:rPr>
          <w:rStyle w:val="Emphasis"/>
        </w:rPr>
        <w:t>Neutron</w:t>
      </w:r>
      <w:r w:rsidRPr="001779F7">
        <w:t xml:space="preserve">, 21(2), pp. 112–119. DOI: 10.29138/neutron.v21i02.143. Available at: </w:t>
      </w:r>
      <w:hyperlink r:id="rId19" w:tgtFrame="_new" w:history="1">
        <w:r w:rsidRPr="001779F7">
          <w:rPr>
            <w:rStyle w:val="Hyperlink"/>
          </w:rPr>
          <w:t>https://doi.org/10.29138/neutron.v21i02.143</w:t>
        </w:r>
      </w:hyperlink>
      <w:r w:rsidRPr="001779F7">
        <w:t xml:space="preserve"> (Accessed: 28 January 2025).</w:t>
      </w:r>
    </w:p>
    <w:p w:rsidR="00BC4383" w:rsidRPr="009167D4" w:rsidRDefault="00BC4383" w:rsidP="009167D4">
      <w:pPr>
        <w:pStyle w:val="NormalWeb"/>
        <w:numPr>
          <w:ilvl w:val="0"/>
          <w:numId w:val="2"/>
        </w:numPr>
        <w:spacing w:line="360" w:lineRule="auto"/>
        <w:jc w:val="both"/>
      </w:pPr>
      <w:r w:rsidRPr="009167D4">
        <w:t xml:space="preserve">Liu, Y., Chen, C.C. and Chen, H. (2023) 'Leadership Styles and Employee Turnover Intention: A Meta-analytic Path Analysis', </w:t>
      </w:r>
      <w:r w:rsidRPr="009167D4">
        <w:rPr>
          <w:rStyle w:val="Emphasis"/>
        </w:rPr>
        <w:t>Academy of Management Proceedings</w:t>
      </w:r>
      <w:r w:rsidRPr="009167D4">
        <w:t xml:space="preserve">. DOI: 10.5465/AMPROC.2023.14379. Available at: </w:t>
      </w:r>
      <w:hyperlink r:id="rId20" w:history="1">
        <w:r w:rsidR="002418BA" w:rsidRPr="00684060">
          <w:rPr>
            <w:rStyle w:val="Hyperlink"/>
          </w:rPr>
          <w:t>https://journals.aom.org/doi/10.5465/AMPROC.2023.14379abstract</w:t>
        </w:r>
      </w:hyperlink>
      <w:r w:rsidR="002418BA">
        <w:t xml:space="preserve"> </w:t>
      </w:r>
      <w:r w:rsidRPr="009167D4">
        <w:t>(Accessed: 28 January 2025).</w:t>
      </w:r>
    </w:p>
    <w:p w:rsidR="00BC4383" w:rsidRPr="001779F7" w:rsidRDefault="00BC4383" w:rsidP="001779F7">
      <w:pPr>
        <w:pStyle w:val="NormalWeb"/>
        <w:numPr>
          <w:ilvl w:val="0"/>
          <w:numId w:val="2"/>
        </w:numPr>
        <w:spacing w:line="360" w:lineRule="auto"/>
        <w:jc w:val="both"/>
      </w:pPr>
      <w:r w:rsidRPr="001779F7">
        <w:t xml:space="preserve">Muttalib, A., Danish, M.E., Wahid Zehri, A. and German-Malaysian Institute (2023) 'The Impact of Leadership Styles on Employee's Job Satisfaction', </w:t>
      </w:r>
      <w:r w:rsidRPr="001779F7">
        <w:rPr>
          <w:rStyle w:val="Emphasis"/>
        </w:rPr>
        <w:t>Research Journal for Societal Issues</w:t>
      </w:r>
      <w:r w:rsidRPr="001779F7">
        <w:t xml:space="preserve">, 5(2), pp. 133–156. DOI: 10.56976/rjsi.v5i2.91. Available at: </w:t>
      </w:r>
      <w:hyperlink r:id="rId21" w:tgtFrame="_new" w:history="1">
        <w:r w:rsidRPr="001779F7">
          <w:rPr>
            <w:rStyle w:val="Hyperlink"/>
          </w:rPr>
          <w:t>https://doi.org/10.56976/rjsi.v5i2.91</w:t>
        </w:r>
      </w:hyperlink>
      <w:r w:rsidRPr="001779F7">
        <w:t xml:space="preserve"> (Accessed: 28 January 2025).</w:t>
      </w:r>
    </w:p>
    <w:p w:rsidR="00BC4383" w:rsidRPr="001779F7" w:rsidRDefault="00BC4383" w:rsidP="001779F7">
      <w:pPr>
        <w:pStyle w:val="NormalWeb"/>
        <w:numPr>
          <w:ilvl w:val="0"/>
          <w:numId w:val="2"/>
        </w:numPr>
        <w:spacing w:line="360" w:lineRule="auto"/>
        <w:jc w:val="both"/>
      </w:pPr>
      <w:r w:rsidRPr="001779F7">
        <w:t xml:space="preserve">Odeesh, J.Y. and Haji, R. (2024) 'The Modified Role of Democratic Leadership in the Effect Relationship between HRM and Talent Retention', </w:t>
      </w:r>
      <w:r w:rsidRPr="001779F7">
        <w:rPr>
          <w:rStyle w:val="Emphasis"/>
        </w:rPr>
        <w:t>Koya University Journal of Humanities and Social Sciences</w:t>
      </w:r>
      <w:r w:rsidRPr="001779F7">
        <w:t xml:space="preserve">, 5(2), pp. 194–202. DOI: 10.14500/kujhss.v5n2y2022.pp194-202. Available at: </w:t>
      </w:r>
      <w:hyperlink r:id="rId22" w:tgtFrame="_new" w:history="1">
        <w:r w:rsidRPr="001779F7">
          <w:rPr>
            <w:rStyle w:val="Hyperlink"/>
          </w:rPr>
          <w:t>https://doi.org/10.14500/kujhss.v5n2y2022.pp194-202</w:t>
        </w:r>
      </w:hyperlink>
      <w:r w:rsidRPr="001779F7">
        <w:t xml:space="preserve"> (Accessed: 28 January 2025).</w:t>
      </w:r>
    </w:p>
    <w:p w:rsidR="00BC4383" w:rsidRPr="001779F7" w:rsidRDefault="00BC4383" w:rsidP="001779F7">
      <w:pPr>
        <w:pStyle w:val="NormalWeb"/>
        <w:numPr>
          <w:ilvl w:val="0"/>
          <w:numId w:val="2"/>
        </w:numPr>
        <w:spacing w:line="360" w:lineRule="auto"/>
        <w:jc w:val="both"/>
      </w:pPr>
      <w:r w:rsidRPr="001779F7">
        <w:t xml:space="preserve">Sharif, F. and Graepel, T. (2024) 'Leadership Styles and Their Impact on Job Performance and Workplace Satisfaction: A Cross-Cultural Comparison', </w:t>
      </w:r>
      <w:r w:rsidRPr="001779F7">
        <w:rPr>
          <w:rStyle w:val="Emphasis"/>
        </w:rPr>
        <w:t>ResearchGate</w:t>
      </w:r>
      <w:r w:rsidRPr="001779F7">
        <w:t xml:space="preserve">. DOI: 10.13140/RG.2.2.18288.88328. Available at: </w:t>
      </w:r>
      <w:hyperlink r:id="rId23" w:tgtFrame="_new" w:history="1">
        <w:r w:rsidRPr="001779F7">
          <w:rPr>
            <w:rStyle w:val="Hyperlink"/>
          </w:rPr>
          <w:t>https://doi.org/10.13140/RG.2.2.18288.88328</w:t>
        </w:r>
      </w:hyperlink>
      <w:r w:rsidRPr="001779F7">
        <w:t xml:space="preserve"> (Accessed: 28 January 2025).</w:t>
      </w:r>
    </w:p>
    <w:p w:rsidR="00BC4383" w:rsidRPr="001779F7" w:rsidRDefault="00BC4383" w:rsidP="001779F7">
      <w:pPr>
        <w:pStyle w:val="NormalWeb"/>
        <w:numPr>
          <w:ilvl w:val="0"/>
          <w:numId w:val="2"/>
        </w:numPr>
        <w:spacing w:line="360" w:lineRule="auto"/>
        <w:jc w:val="both"/>
      </w:pPr>
      <w:r w:rsidRPr="001779F7">
        <w:t xml:space="preserve">Sharma, R. (2024) 'Leadership Styles and Employee Motivation: A Comparative Study in the Modern Workplace', </w:t>
      </w:r>
      <w:r w:rsidRPr="001779F7">
        <w:rPr>
          <w:rStyle w:val="Emphasis"/>
        </w:rPr>
        <w:t>Journal of Advanced Management Studies</w:t>
      </w:r>
      <w:r w:rsidRPr="001779F7">
        <w:t xml:space="preserve">, 1(2), p. 7. DOI: 10.36676/jams.v1.i2.7. Available at: </w:t>
      </w:r>
      <w:hyperlink r:id="rId24" w:tgtFrame="_new" w:history="1">
        <w:r w:rsidRPr="001779F7">
          <w:rPr>
            <w:rStyle w:val="Hyperlink"/>
          </w:rPr>
          <w:t>https://doi.org/10.36676/jams.v1.i2.7</w:t>
        </w:r>
      </w:hyperlink>
      <w:r w:rsidRPr="001779F7">
        <w:t xml:space="preserve"> (Accessed: 28 January 2025).</w:t>
      </w:r>
    </w:p>
    <w:p w:rsidR="00BC4383" w:rsidRPr="001779F7" w:rsidRDefault="00BC4383" w:rsidP="001779F7">
      <w:pPr>
        <w:pStyle w:val="NormalWeb"/>
        <w:numPr>
          <w:ilvl w:val="0"/>
          <w:numId w:val="2"/>
        </w:numPr>
        <w:spacing w:line="360" w:lineRule="auto"/>
        <w:jc w:val="both"/>
      </w:pPr>
      <w:r w:rsidRPr="001779F7">
        <w:t xml:space="preserve">Tamimi, M. and Sopiah, S. (2022) 'The Influence of Leadership Style on Employee Performance: A Systematic Literature Review', </w:t>
      </w:r>
      <w:r w:rsidRPr="001779F7">
        <w:rPr>
          <w:rStyle w:val="Emphasis"/>
        </w:rPr>
        <w:t>International Journal of Entrepreneurship and Business Management</w:t>
      </w:r>
      <w:r w:rsidRPr="001779F7">
        <w:t xml:space="preserve">, 1(2), pp. 128–138. DOI: 10.54099/ijebm.v1i2.360. Available at: </w:t>
      </w:r>
      <w:hyperlink r:id="rId25" w:tgtFrame="_new" w:history="1">
        <w:r w:rsidRPr="001779F7">
          <w:rPr>
            <w:rStyle w:val="Hyperlink"/>
          </w:rPr>
          <w:t>https://doi.org/10.54099/ijebm.v1i2.360</w:t>
        </w:r>
      </w:hyperlink>
      <w:r w:rsidRPr="001779F7">
        <w:t xml:space="preserve"> (Accessed: 28 January 2025).</w:t>
      </w:r>
    </w:p>
    <w:p w:rsidR="00BC4383" w:rsidRPr="009167D4" w:rsidRDefault="00BC4383" w:rsidP="009167D4">
      <w:pPr>
        <w:pStyle w:val="NormalWeb"/>
        <w:numPr>
          <w:ilvl w:val="0"/>
          <w:numId w:val="2"/>
        </w:numPr>
        <w:spacing w:line="360" w:lineRule="auto"/>
        <w:jc w:val="both"/>
      </w:pPr>
      <w:r w:rsidRPr="009167D4">
        <w:t xml:space="preserve">Umiyati, M., Budiartha, I.N.P., Saptomo, A., Verhezen, P., Idris, S.H., Soares, C.A., Lisdiyono, E., Santiago, F., Pratomo, E., Sudiro, A. and Susanto, A.F. (eds) (2023) </w:t>
      </w:r>
      <w:r w:rsidRPr="009167D4">
        <w:rPr>
          <w:rStyle w:val="Emphasis"/>
        </w:rPr>
        <w:t xml:space="preserve">Proceedings of the International Conference on “Changing of Law: Business Law, </w:t>
      </w:r>
      <w:r w:rsidRPr="009167D4">
        <w:rPr>
          <w:rStyle w:val="Emphasis"/>
        </w:rPr>
        <w:lastRenderedPageBreak/>
        <w:t>Local Wisdom and Tourism Industry” (ICCLB 2023)</w:t>
      </w:r>
      <w:r w:rsidRPr="009167D4">
        <w:t xml:space="preserve">. Part of the ASSEHR series, vol. 804. DOI: 10.2991/assehr.k.230425.001. Available at: </w:t>
      </w:r>
      <w:hyperlink r:id="rId26" w:history="1">
        <w:r w:rsidR="002418BA" w:rsidRPr="00684060">
          <w:rPr>
            <w:rStyle w:val="Hyperlink"/>
          </w:rPr>
          <w:t>https://play.google.com/store/books/details/Proceedings_of_the_International_Conference_on_Cha?id=ZqPrEAAAQBAJ&amp;hl=en-US</w:t>
        </w:r>
      </w:hyperlink>
      <w:r w:rsidR="002418BA">
        <w:t xml:space="preserve"> </w:t>
      </w:r>
      <w:r w:rsidRPr="009167D4">
        <w:t>(Accessed: 28 January 2025).</w:t>
      </w:r>
    </w:p>
    <w:p w:rsidR="00011FA1" w:rsidRPr="009167D4" w:rsidRDefault="00011FA1" w:rsidP="009167D4">
      <w:pPr>
        <w:pStyle w:val="NormalWeb"/>
        <w:numPr>
          <w:ilvl w:val="0"/>
          <w:numId w:val="2"/>
        </w:numPr>
        <w:spacing w:line="360" w:lineRule="auto"/>
        <w:jc w:val="both"/>
      </w:pPr>
      <w:r w:rsidRPr="009167D4">
        <w:t xml:space="preserve">Wagita, A.W., 2020. </w:t>
      </w:r>
      <w:r w:rsidRPr="009167D4">
        <w:rPr>
          <w:rStyle w:val="Emphasis"/>
        </w:rPr>
        <w:t>The effect of management leadership styles on employees’ productivity, a case study of Sagret Hotels</w:t>
      </w:r>
      <w:r w:rsidRPr="009167D4">
        <w:t xml:space="preserve">. Available at: </w:t>
      </w:r>
      <w:r w:rsidR="009167D4" w:rsidRPr="009167D4">
        <w:t xml:space="preserve">chrome-extension://kdpelmjpfafjppnhbloffcjpeomlnpah/https://ir.gretsauniversity.ac.ke/bitstream/handle/20.500.12736/2011/THE%20EFFECT%20OF%20MANAGEMENTLEADERSHIP%20STYLES%20ON%20EMPLOYEES.pdf </w:t>
      </w:r>
      <w:r w:rsidR="00595396">
        <w:t>(Accessed 28 January 2025</w:t>
      </w:r>
      <w:r w:rsidR="00655AC1">
        <w:t>)</w:t>
      </w:r>
      <w:r w:rsidRPr="009167D4">
        <w:t>.</w:t>
      </w:r>
    </w:p>
    <w:p w:rsidR="00BC4383" w:rsidRPr="001779F7" w:rsidRDefault="00BC4383" w:rsidP="001779F7">
      <w:pPr>
        <w:pStyle w:val="NormalWeb"/>
        <w:numPr>
          <w:ilvl w:val="0"/>
          <w:numId w:val="2"/>
        </w:numPr>
        <w:spacing w:line="360" w:lineRule="auto"/>
        <w:jc w:val="both"/>
      </w:pPr>
      <w:r w:rsidRPr="001779F7">
        <w:t xml:space="preserve">Xu, Y., Jie, D., Wu, H., Shi, X., Badulescu, D., Akbar, S. and Badulescu, A. (2022) 'Reducing Employee Turnover Intentions in Tourism and Hospitality Sector: The Mediating Effect of Quality of Work Life and Intrinsic Motivation', </w:t>
      </w:r>
      <w:r w:rsidRPr="001779F7">
        <w:rPr>
          <w:rStyle w:val="Emphasis"/>
        </w:rPr>
        <w:t>International Journal of Environmental Research and Public Health</w:t>
      </w:r>
      <w:r w:rsidRPr="001779F7">
        <w:t xml:space="preserve">, 19(18), p. 11222. DOI: 10.3390/ijerph191811222. Available at: </w:t>
      </w:r>
      <w:hyperlink r:id="rId27" w:tgtFrame="_new" w:history="1">
        <w:r w:rsidRPr="001779F7">
          <w:rPr>
            <w:rStyle w:val="Hyperlink"/>
          </w:rPr>
          <w:t>https://doi.org/10.3390/ijerph191811222</w:t>
        </w:r>
      </w:hyperlink>
      <w:r w:rsidRPr="001779F7">
        <w:t xml:space="preserve"> (Accessed: 28 January 2025).</w:t>
      </w:r>
    </w:p>
    <w:sectPr w:rsidR="00BC4383" w:rsidRPr="001779F7">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8165342"/>
    <w:multiLevelType w:val="hybridMultilevel"/>
    <w:tmpl w:val="2E248AEC"/>
    <w:lvl w:ilvl="0" w:tplc="040E000F">
      <w:start w:val="1"/>
      <w:numFmt w:val="decimal"/>
      <w:lvlText w:val="%1."/>
      <w:lvlJc w:val="left"/>
      <w:pPr>
        <w:ind w:left="720" w:hanging="360"/>
      </w:p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1">
    <w:nsid w:val="74ED026C"/>
    <w:multiLevelType w:val="multilevel"/>
    <w:tmpl w:val="195E9F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hideSpellingErrors/>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E4829"/>
    <w:rsid w:val="00003DAC"/>
    <w:rsid w:val="00011FA1"/>
    <w:rsid w:val="00041152"/>
    <w:rsid w:val="000A5356"/>
    <w:rsid w:val="000A7BC1"/>
    <w:rsid w:val="000B2FA6"/>
    <w:rsid w:val="000B360F"/>
    <w:rsid w:val="000E07AD"/>
    <w:rsid w:val="000E13C0"/>
    <w:rsid w:val="000E4829"/>
    <w:rsid w:val="001116AA"/>
    <w:rsid w:val="00130563"/>
    <w:rsid w:val="00157D7E"/>
    <w:rsid w:val="0016393F"/>
    <w:rsid w:val="001779F7"/>
    <w:rsid w:val="001A4106"/>
    <w:rsid w:val="001A65CB"/>
    <w:rsid w:val="001D2722"/>
    <w:rsid w:val="001D4BB0"/>
    <w:rsid w:val="001E30B8"/>
    <w:rsid w:val="001E4B6B"/>
    <w:rsid w:val="001F1CAC"/>
    <w:rsid w:val="0020013D"/>
    <w:rsid w:val="002162E6"/>
    <w:rsid w:val="002418BA"/>
    <w:rsid w:val="0027536E"/>
    <w:rsid w:val="002904A6"/>
    <w:rsid w:val="002A0637"/>
    <w:rsid w:val="002B0AA8"/>
    <w:rsid w:val="002B42A9"/>
    <w:rsid w:val="002C5B8C"/>
    <w:rsid w:val="00324CB7"/>
    <w:rsid w:val="00325CDA"/>
    <w:rsid w:val="003262E5"/>
    <w:rsid w:val="003349BA"/>
    <w:rsid w:val="00354DBE"/>
    <w:rsid w:val="00381AB8"/>
    <w:rsid w:val="003873D3"/>
    <w:rsid w:val="003A6E33"/>
    <w:rsid w:val="003E56A6"/>
    <w:rsid w:val="003E5AA6"/>
    <w:rsid w:val="00412864"/>
    <w:rsid w:val="00443DD3"/>
    <w:rsid w:val="004A289C"/>
    <w:rsid w:val="00531F91"/>
    <w:rsid w:val="00546341"/>
    <w:rsid w:val="005510FD"/>
    <w:rsid w:val="00595396"/>
    <w:rsid w:val="00623BF5"/>
    <w:rsid w:val="006414CA"/>
    <w:rsid w:val="00655AC1"/>
    <w:rsid w:val="0069240E"/>
    <w:rsid w:val="006A1DC1"/>
    <w:rsid w:val="006C1DAA"/>
    <w:rsid w:val="006E48C9"/>
    <w:rsid w:val="00700874"/>
    <w:rsid w:val="007129A5"/>
    <w:rsid w:val="00716F3E"/>
    <w:rsid w:val="0075474C"/>
    <w:rsid w:val="007B64C6"/>
    <w:rsid w:val="00843EE7"/>
    <w:rsid w:val="00894B4B"/>
    <w:rsid w:val="008A50D0"/>
    <w:rsid w:val="00906214"/>
    <w:rsid w:val="009066F0"/>
    <w:rsid w:val="009100C2"/>
    <w:rsid w:val="009124B6"/>
    <w:rsid w:val="009167D4"/>
    <w:rsid w:val="00925D6D"/>
    <w:rsid w:val="00934CC4"/>
    <w:rsid w:val="00942C9E"/>
    <w:rsid w:val="009859FF"/>
    <w:rsid w:val="009C0E6E"/>
    <w:rsid w:val="009F3BF7"/>
    <w:rsid w:val="00A071E2"/>
    <w:rsid w:val="00A23322"/>
    <w:rsid w:val="00A25E1A"/>
    <w:rsid w:val="00A34D1E"/>
    <w:rsid w:val="00AD08C4"/>
    <w:rsid w:val="00AF4976"/>
    <w:rsid w:val="00B1708A"/>
    <w:rsid w:val="00B17526"/>
    <w:rsid w:val="00B664E6"/>
    <w:rsid w:val="00B75DB3"/>
    <w:rsid w:val="00BB0D4E"/>
    <w:rsid w:val="00BB36A6"/>
    <w:rsid w:val="00BB3961"/>
    <w:rsid w:val="00BB3FBE"/>
    <w:rsid w:val="00BC4383"/>
    <w:rsid w:val="00C05B6C"/>
    <w:rsid w:val="00C66EB0"/>
    <w:rsid w:val="00C73FA7"/>
    <w:rsid w:val="00C84622"/>
    <w:rsid w:val="00CC3AD5"/>
    <w:rsid w:val="00D062E8"/>
    <w:rsid w:val="00D07FD0"/>
    <w:rsid w:val="00D2272D"/>
    <w:rsid w:val="00D71AEF"/>
    <w:rsid w:val="00DB780E"/>
    <w:rsid w:val="00DF73DD"/>
    <w:rsid w:val="00E17BD8"/>
    <w:rsid w:val="00E258E8"/>
    <w:rsid w:val="00E37806"/>
    <w:rsid w:val="00E7251B"/>
    <w:rsid w:val="00E771C7"/>
    <w:rsid w:val="00E917F9"/>
    <w:rsid w:val="00EB2242"/>
    <w:rsid w:val="00EF19F9"/>
    <w:rsid w:val="00EF6DC6"/>
    <w:rsid w:val="00F00AED"/>
    <w:rsid w:val="00F017C2"/>
    <w:rsid w:val="00F4541B"/>
    <w:rsid w:val="00F53387"/>
    <w:rsid w:val="00F567CC"/>
    <w:rsid w:val="00F95D1D"/>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hu-HU"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11FA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011FA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0E4829"/>
    <w:pPr>
      <w:spacing w:before="100" w:beforeAutospacing="1" w:after="100" w:afterAutospacing="1" w:line="240" w:lineRule="auto"/>
      <w:outlineLvl w:val="2"/>
    </w:pPr>
    <w:rPr>
      <w:rFonts w:ascii="Times New Roman" w:eastAsia="Times New Roman" w:hAnsi="Times New Roman" w:cs="Times New Roman"/>
      <w:b/>
      <w:bCs/>
      <w:sz w:val="27"/>
      <w:szCs w:val="27"/>
      <w:lang w:eastAsia="hu-H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E4829"/>
    <w:rPr>
      <w:rFonts w:ascii="Times New Roman" w:eastAsia="Times New Roman" w:hAnsi="Times New Roman" w:cs="Times New Roman"/>
      <w:b/>
      <w:bCs/>
      <w:sz w:val="27"/>
      <w:szCs w:val="27"/>
      <w:lang w:eastAsia="hu-HU"/>
    </w:rPr>
  </w:style>
  <w:style w:type="paragraph" w:styleId="NormalWeb">
    <w:name w:val="Normal (Web)"/>
    <w:basedOn w:val="Normal"/>
    <w:uiPriority w:val="99"/>
    <w:unhideWhenUsed/>
    <w:rsid w:val="000E4829"/>
    <w:pPr>
      <w:spacing w:before="100" w:beforeAutospacing="1" w:after="100" w:afterAutospacing="1" w:line="240" w:lineRule="auto"/>
    </w:pPr>
    <w:rPr>
      <w:rFonts w:ascii="Times New Roman" w:eastAsia="Times New Roman" w:hAnsi="Times New Roman" w:cs="Times New Roman"/>
      <w:sz w:val="24"/>
      <w:szCs w:val="24"/>
      <w:lang w:eastAsia="hu-HU"/>
    </w:rPr>
  </w:style>
  <w:style w:type="character" w:styleId="Strong">
    <w:name w:val="Strong"/>
    <w:basedOn w:val="DefaultParagraphFont"/>
    <w:uiPriority w:val="22"/>
    <w:qFormat/>
    <w:rsid w:val="000E4829"/>
    <w:rPr>
      <w:b/>
      <w:bCs/>
    </w:rPr>
  </w:style>
  <w:style w:type="character" w:styleId="Emphasis">
    <w:name w:val="Emphasis"/>
    <w:basedOn w:val="DefaultParagraphFont"/>
    <w:uiPriority w:val="20"/>
    <w:qFormat/>
    <w:rsid w:val="00BB0D4E"/>
    <w:rPr>
      <w:i/>
      <w:iCs/>
    </w:rPr>
  </w:style>
  <w:style w:type="character" w:customStyle="1" w:styleId="overflow-hidden">
    <w:name w:val="overflow-hidden"/>
    <w:basedOn w:val="DefaultParagraphFont"/>
    <w:rsid w:val="00BB0D4E"/>
  </w:style>
  <w:style w:type="character" w:styleId="Hyperlink">
    <w:name w:val="Hyperlink"/>
    <w:basedOn w:val="DefaultParagraphFont"/>
    <w:uiPriority w:val="99"/>
    <w:unhideWhenUsed/>
    <w:rsid w:val="00BB0D4E"/>
    <w:rPr>
      <w:color w:val="0563C1" w:themeColor="hyperlink"/>
      <w:u w:val="single"/>
    </w:rPr>
  </w:style>
  <w:style w:type="paragraph" w:styleId="ListParagraph">
    <w:name w:val="List Paragraph"/>
    <w:basedOn w:val="Normal"/>
    <w:uiPriority w:val="34"/>
    <w:qFormat/>
    <w:rsid w:val="00546341"/>
    <w:pPr>
      <w:ind w:left="720"/>
      <w:contextualSpacing/>
    </w:pPr>
  </w:style>
  <w:style w:type="paragraph" w:styleId="z-TopofForm">
    <w:name w:val="HTML Top of Form"/>
    <w:basedOn w:val="Normal"/>
    <w:next w:val="Normal"/>
    <w:link w:val="z-TopofFormChar"/>
    <w:hidden/>
    <w:uiPriority w:val="99"/>
    <w:semiHidden/>
    <w:unhideWhenUsed/>
    <w:rsid w:val="00BC4383"/>
    <w:pPr>
      <w:pBdr>
        <w:bottom w:val="single" w:sz="6" w:space="1" w:color="auto"/>
      </w:pBdr>
      <w:spacing w:after="0" w:line="240" w:lineRule="auto"/>
      <w:jc w:val="center"/>
    </w:pPr>
    <w:rPr>
      <w:rFonts w:ascii="Arial" w:eastAsia="Times New Roman" w:hAnsi="Arial" w:cs="Arial"/>
      <w:vanish/>
      <w:sz w:val="16"/>
      <w:szCs w:val="16"/>
      <w:lang w:eastAsia="hu-HU"/>
    </w:rPr>
  </w:style>
  <w:style w:type="character" w:customStyle="1" w:styleId="z-TopofFormChar">
    <w:name w:val="z-Top of Form Char"/>
    <w:basedOn w:val="DefaultParagraphFont"/>
    <w:link w:val="z-TopofForm"/>
    <w:uiPriority w:val="99"/>
    <w:semiHidden/>
    <w:rsid w:val="00BC4383"/>
    <w:rPr>
      <w:rFonts w:ascii="Arial" w:eastAsia="Times New Roman" w:hAnsi="Arial" w:cs="Arial"/>
      <w:vanish/>
      <w:sz w:val="16"/>
      <w:szCs w:val="16"/>
      <w:lang w:eastAsia="hu-HU"/>
    </w:rPr>
  </w:style>
  <w:style w:type="paragraph" w:styleId="z-BottomofForm">
    <w:name w:val="HTML Bottom of Form"/>
    <w:basedOn w:val="Normal"/>
    <w:next w:val="Normal"/>
    <w:link w:val="z-BottomofFormChar"/>
    <w:hidden/>
    <w:uiPriority w:val="99"/>
    <w:semiHidden/>
    <w:unhideWhenUsed/>
    <w:rsid w:val="00BC4383"/>
    <w:pPr>
      <w:pBdr>
        <w:top w:val="single" w:sz="6" w:space="1" w:color="auto"/>
      </w:pBdr>
      <w:spacing w:after="0" w:line="240" w:lineRule="auto"/>
      <w:jc w:val="center"/>
    </w:pPr>
    <w:rPr>
      <w:rFonts w:ascii="Arial" w:eastAsia="Times New Roman" w:hAnsi="Arial" w:cs="Arial"/>
      <w:vanish/>
      <w:sz w:val="16"/>
      <w:szCs w:val="16"/>
      <w:lang w:eastAsia="hu-HU"/>
    </w:rPr>
  </w:style>
  <w:style w:type="character" w:customStyle="1" w:styleId="z-BottomofFormChar">
    <w:name w:val="z-Bottom of Form Char"/>
    <w:basedOn w:val="DefaultParagraphFont"/>
    <w:link w:val="z-BottomofForm"/>
    <w:uiPriority w:val="99"/>
    <w:semiHidden/>
    <w:rsid w:val="00BC4383"/>
    <w:rPr>
      <w:rFonts w:ascii="Arial" w:eastAsia="Times New Roman" w:hAnsi="Arial" w:cs="Arial"/>
      <w:vanish/>
      <w:sz w:val="16"/>
      <w:szCs w:val="16"/>
      <w:lang w:eastAsia="hu-HU"/>
    </w:rPr>
  </w:style>
  <w:style w:type="character" w:customStyle="1" w:styleId="Heading1Char">
    <w:name w:val="Heading 1 Char"/>
    <w:basedOn w:val="DefaultParagraphFont"/>
    <w:link w:val="Heading1"/>
    <w:uiPriority w:val="9"/>
    <w:rsid w:val="00011FA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011FA1"/>
    <w:rPr>
      <w:rFonts w:asciiTheme="majorHAnsi" w:eastAsiaTheme="majorEastAsia" w:hAnsiTheme="majorHAnsi" w:cstheme="majorBidi"/>
      <w:color w:val="2E74B5" w:themeColor="accent1" w:themeShade="BF"/>
      <w:sz w:val="26"/>
      <w:szCs w:val="26"/>
    </w:rPr>
  </w:style>
  <w:style w:type="character" w:customStyle="1" w:styleId="hoverbg-blue-100">
    <w:name w:val="hover:bg-blue-100"/>
    <w:basedOn w:val="DefaultParagraphFont"/>
    <w:rsid w:val="00E258E8"/>
  </w:style>
  <w:style w:type="character" w:styleId="FollowedHyperlink">
    <w:name w:val="FollowedHyperlink"/>
    <w:basedOn w:val="DefaultParagraphFont"/>
    <w:uiPriority w:val="99"/>
    <w:semiHidden/>
    <w:unhideWhenUsed/>
    <w:rsid w:val="002904A6"/>
    <w:rPr>
      <w:color w:val="954F72"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hu-HU"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11FA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011FA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0E4829"/>
    <w:pPr>
      <w:spacing w:before="100" w:beforeAutospacing="1" w:after="100" w:afterAutospacing="1" w:line="240" w:lineRule="auto"/>
      <w:outlineLvl w:val="2"/>
    </w:pPr>
    <w:rPr>
      <w:rFonts w:ascii="Times New Roman" w:eastAsia="Times New Roman" w:hAnsi="Times New Roman" w:cs="Times New Roman"/>
      <w:b/>
      <w:bCs/>
      <w:sz w:val="27"/>
      <w:szCs w:val="27"/>
      <w:lang w:eastAsia="hu-H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E4829"/>
    <w:rPr>
      <w:rFonts w:ascii="Times New Roman" w:eastAsia="Times New Roman" w:hAnsi="Times New Roman" w:cs="Times New Roman"/>
      <w:b/>
      <w:bCs/>
      <w:sz w:val="27"/>
      <w:szCs w:val="27"/>
      <w:lang w:eastAsia="hu-HU"/>
    </w:rPr>
  </w:style>
  <w:style w:type="paragraph" w:styleId="NormalWeb">
    <w:name w:val="Normal (Web)"/>
    <w:basedOn w:val="Normal"/>
    <w:uiPriority w:val="99"/>
    <w:unhideWhenUsed/>
    <w:rsid w:val="000E4829"/>
    <w:pPr>
      <w:spacing w:before="100" w:beforeAutospacing="1" w:after="100" w:afterAutospacing="1" w:line="240" w:lineRule="auto"/>
    </w:pPr>
    <w:rPr>
      <w:rFonts w:ascii="Times New Roman" w:eastAsia="Times New Roman" w:hAnsi="Times New Roman" w:cs="Times New Roman"/>
      <w:sz w:val="24"/>
      <w:szCs w:val="24"/>
      <w:lang w:eastAsia="hu-HU"/>
    </w:rPr>
  </w:style>
  <w:style w:type="character" w:styleId="Strong">
    <w:name w:val="Strong"/>
    <w:basedOn w:val="DefaultParagraphFont"/>
    <w:uiPriority w:val="22"/>
    <w:qFormat/>
    <w:rsid w:val="000E4829"/>
    <w:rPr>
      <w:b/>
      <w:bCs/>
    </w:rPr>
  </w:style>
  <w:style w:type="character" w:styleId="Emphasis">
    <w:name w:val="Emphasis"/>
    <w:basedOn w:val="DefaultParagraphFont"/>
    <w:uiPriority w:val="20"/>
    <w:qFormat/>
    <w:rsid w:val="00BB0D4E"/>
    <w:rPr>
      <w:i/>
      <w:iCs/>
    </w:rPr>
  </w:style>
  <w:style w:type="character" w:customStyle="1" w:styleId="overflow-hidden">
    <w:name w:val="overflow-hidden"/>
    <w:basedOn w:val="DefaultParagraphFont"/>
    <w:rsid w:val="00BB0D4E"/>
  </w:style>
  <w:style w:type="character" w:styleId="Hyperlink">
    <w:name w:val="Hyperlink"/>
    <w:basedOn w:val="DefaultParagraphFont"/>
    <w:uiPriority w:val="99"/>
    <w:unhideWhenUsed/>
    <w:rsid w:val="00BB0D4E"/>
    <w:rPr>
      <w:color w:val="0563C1" w:themeColor="hyperlink"/>
      <w:u w:val="single"/>
    </w:rPr>
  </w:style>
  <w:style w:type="paragraph" w:styleId="ListParagraph">
    <w:name w:val="List Paragraph"/>
    <w:basedOn w:val="Normal"/>
    <w:uiPriority w:val="34"/>
    <w:qFormat/>
    <w:rsid w:val="00546341"/>
    <w:pPr>
      <w:ind w:left="720"/>
      <w:contextualSpacing/>
    </w:pPr>
  </w:style>
  <w:style w:type="paragraph" w:styleId="z-TopofForm">
    <w:name w:val="HTML Top of Form"/>
    <w:basedOn w:val="Normal"/>
    <w:next w:val="Normal"/>
    <w:link w:val="z-TopofFormChar"/>
    <w:hidden/>
    <w:uiPriority w:val="99"/>
    <w:semiHidden/>
    <w:unhideWhenUsed/>
    <w:rsid w:val="00BC4383"/>
    <w:pPr>
      <w:pBdr>
        <w:bottom w:val="single" w:sz="6" w:space="1" w:color="auto"/>
      </w:pBdr>
      <w:spacing w:after="0" w:line="240" w:lineRule="auto"/>
      <w:jc w:val="center"/>
    </w:pPr>
    <w:rPr>
      <w:rFonts w:ascii="Arial" w:eastAsia="Times New Roman" w:hAnsi="Arial" w:cs="Arial"/>
      <w:vanish/>
      <w:sz w:val="16"/>
      <w:szCs w:val="16"/>
      <w:lang w:eastAsia="hu-HU"/>
    </w:rPr>
  </w:style>
  <w:style w:type="character" w:customStyle="1" w:styleId="z-TopofFormChar">
    <w:name w:val="z-Top of Form Char"/>
    <w:basedOn w:val="DefaultParagraphFont"/>
    <w:link w:val="z-TopofForm"/>
    <w:uiPriority w:val="99"/>
    <w:semiHidden/>
    <w:rsid w:val="00BC4383"/>
    <w:rPr>
      <w:rFonts w:ascii="Arial" w:eastAsia="Times New Roman" w:hAnsi="Arial" w:cs="Arial"/>
      <w:vanish/>
      <w:sz w:val="16"/>
      <w:szCs w:val="16"/>
      <w:lang w:eastAsia="hu-HU"/>
    </w:rPr>
  </w:style>
  <w:style w:type="paragraph" w:styleId="z-BottomofForm">
    <w:name w:val="HTML Bottom of Form"/>
    <w:basedOn w:val="Normal"/>
    <w:next w:val="Normal"/>
    <w:link w:val="z-BottomofFormChar"/>
    <w:hidden/>
    <w:uiPriority w:val="99"/>
    <w:semiHidden/>
    <w:unhideWhenUsed/>
    <w:rsid w:val="00BC4383"/>
    <w:pPr>
      <w:pBdr>
        <w:top w:val="single" w:sz="6" w:space="1" w:color="auto"/>
      </w:pBdr>
      <w:spacing w:after="0" w:line="240" w:lineRule="auto"/>
      <w:jc w:val="center"/>
    </w:pPr>
    <w:rPr>
      <w:rFonts w:ascii="Arial" w:eastAsia="Times New Roman" w:hAnsi="Arial" w:cs="Arial"/>
      <w:vanish/>
      <w:sz w:val="16"/>
      <w:szCs w:val="16"/>
      <w:lang w:eastAsia="hu-HU"/>
    </w:rPr>
  </w:style>
  <w:style w:type="character" w:customStyle="1" w:styleId="z-BottomofFormChar">
    <w:name w:val="z-Bottom of Form Char"/>
    <w:basedOn w:val="DefaultParagraphFont"/>
    <w:link w:val="z-BottomofForm"/>
    <w:uiPriority w:val="99"/>
    <w:semiHidden/>
    <w:rsid w:val="00BC4383"/>
    <w:rPr>
      <w:rFonts w:ascii="Arial" w:eastAsia="Times New Roman" w:hAnsi="Arial" w:cs="Arial"/>
      <w:vanish/>
      <w:sz w:val="16"/>
      <w:szCs w:val="16"/>
      <w:lang w:eastAsia="hu-HU"/>
    </w:rPr>
  </w:style>
  <w:style w:type="character" w:customStyle="1" w:styleId="Heading1Char">
    <w:name w:val="Heading 1 Char"/>
    <w:basedOn w:val="DefaultParagraphFont"/>
    <w:link w:val="Heading1"/>
    <w:uiPriority w:val="9"/>
    <w:rsid w:val="00011FA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011FA1"/>
    <w:rPr>
      <w:rFonts w:asciiTheme="majorHAnsi" w:eastAsiaTheme="majorEastAsia" w:hAnsiTheme="majorHAnsi" w:cstheme="majorBidi"/>
      <w:color w:val="2E74B5" w:themeColor="accent1" w:themeShade="BF"/>
      <w:sz w:val="26"/>
      <w:szCs w:val="26"/>
    </w:rPr>
  </w:style>
  <w:style w:type="character" w:customStyle="1" w:styleId="hoverbg-blue-100">
    <w:name w:val="hover:bg-blue-100"/>
    <w:basedOn w:val="DefaultParagraphFont"/>
    <w:rsid w:val="00E258E8"/>
  </w:style>
  <w:style w:type="character" w:styleId="FollowedHyperlink">
    <w:name w:val="FollowedHyperlink"/>
    <w:basedOn w:val="DefaultParagraphFont"/>
    <w:uiPriority w:val="99"/>
    <w:semiHidden/>
    <w:unhideWhenUsed/>
    <w:rsid w:val="002904A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3356709">
      <w:bodyDiv w:val="1"/>
      <w:marLeft w:val="0"/>
      <w:marRight w:val="0"/>
      <w:marTop w:val="0"/>
      <w:marBottom w:val="0"/>
      <w:divBdr>
        <w:top w:val="none" w:sz="0" w:space="0" w:color="auto"/>
        <w:left w:val="none" w:sz="0" w:space="0" w:color="auto"/>
        <w:bottom w:val="none" w:sz="0" w:space="0" w:color="auto"/>
        <w:right w:val="none" w:sz="0" w:space="0" w:color="auto"/>
      </w:divBdr>
    </w:div>
    <w:div w:id="213347941">
      <w:bodyDiv w:val="1"/>
      <w:marLeft w:val="0"/>
      <w:marRight w:val="0"/>
      <w:marTop w:val="0"/>
      <w:marBottom w:val="0"/>
      <w:divBdr>
        <w:top w:val="none" w:sz="0" w:space="0" w:color="auto"/>
        <w:left w:val="none" w:sz="0" w:space="0" w:color="auto"/>
        <w:bottom w:val="none" w:sz="0" w:space="0" w:color="auto"/>
        <w:right w:val="none" w:sz="0" w:space="0" w:color="auto"/>
      </w:divBdr>
    </w:div>
    <w:div w:id="284041467">
      <w:bodyDiv w:val="1"/>
      <w:marLeft w:val="0"/>
      <w:marRight w:val="0"/>
      <w:marTop w:val="0"/>
      <w:marBottom w:val="0"/>
      <w:divBdr>
        <w:top w:val="none" w:sz="0" w:space="0" w:color="auto"/>
        <w:left w:val="none" w:sz="0" w:space="0" w:color="auto"/>
        <w:bottom w:val="none" w:sz="0" w:space="0" w:color="auto"/>
        <w:right w:val="none" w:sz="0" w:space="0" w:color="auto"/>
      </w:divBdr>
      <w:divsChild>
        <w:div w:id="1779443157">
          <w:marLeft w:val="0"/>
          <w:marRight w:val="0"/>
          <w:marTop w:val="0"/>
          <w:marBottom w:val="0"/>
          <w:divBdr>
            <w:top w:val="none" w:sz="0" w:space="0" w:color="E5E7EB"/>
            <w:left w:val="none" w:sz="0" w:space="0" w:color="E5E7EB"/>
            <w:bottom w:val="none" w:sz="0" w:space="0" w:color="E5E7EB"/>
            <w:right w:val="none" w:sz="0" w:space="0" w:color="E5E7EB"/>
          </w:divBdr>
        </w:div>
      </w:divsChild>
    </w:div>
    <w:div w:id="299531360">
      <w:bodyDiv w:val="1"/>
      <w:marLeft w:val="0"/>
      <w:marRight w:val="0"/>
      <w:marTop w:val="0"/>
      <w:marBottom w:val="0"/>
      <w:divBdr>
        <w:top w:val="none" w:sz="0" w:space="0" w:color="auto"/>
        <w:left w:val="none" w:sz="0" w:space="0" w:color="auto"/>
        <w:bottom w:val="none" w:sz="0" w:space="0" w:color="auto"/>
        <w:right w:val="none" w:sz="0" w:space="0" w:color="auto"/>
      </w:divBdr>
    </w:div>
    <w:div w:id="422839704">
      <w:bodyDiv w:val="1"/>
      <w:marLeft w:val="0"/>
      <w:marRight w:val="0"/>
      <w:marTop w:val="0"/>
      <w:marBottom w:val="0"/>
      <w:divBdr>
        <w:top w:val="none" w:sz="0" w:space="0" w:color="auto"/>
        <w:left w:val="none" w:sz="0" w:space="0" w:color="auto"/>
        <w:bottom w:val="none" w:sz="0" w:space="0" w:color="auto"/>
        <w:right w:val="none" w:sz="0" w:space="0" w:color="auto"/>
      </w:divBdr>
    </w:div>
    <w:div w:id="521894693">
      <w:bodyDiv w:val="1"/>
      <w:marLeft w:val="0"/>
      <w:marRight w:val="0"/>
      <w:marTop w:val="0"/>
      <w:marBottom w:val="0"/>
      <w:divBdr>
        <w:top w:val="none" w:sz="0" w:space="0" w:color="auto"/>
        <w:left w:val="none" w:sz="0" w:space="0" w:color="auto"/>
        <w:bottom w:val="none" w:sz="0" w:space="0" w:color="auto"/>
        <w:right w:val="none" w:sz="0" w:space="0" w:color="auto"/>
      </w:divBdr>
    </w:div>
    <w:div w:id="994259038">
      <w:bodyDiv w:val="1"/>
      <w:marLeft w:val="0"/>
      <w:marRight w:val="0"/>
      <w:marTop w:val="0"/>
      <w:marBottom w:val="0"/>
      <w:divBdr>
        <w:top w:val="none" w:sz="0" w:space="0" w:color="auto"/>
        <w:left w:val="none" w:sz="0" w:space="0" w:color="auto"/>
        <w:bottom w:val="none" w:sz="0" w:space="0" w:color="auto"/>
        <w:right w:val="none" w:sz="0" w:space="0" w:color="auto"/>
      </w:divBdr>
    </w:div>
    <w:div w:id="1310668316">
      <w:bodyDiv w:val="1"/>
      <w:marLeft w:val="0"/>
      <w:marRight w:val="0"/>
      <w:marTop w:val="0"/>
      <w:marBottom w:val="0"/>
      <w:divBdr>
        <w:top w:val="none" w:sz="0" w:space="0" w:color="auto"/>
        <w:left w:val="none" w:sz="0" w:space="0" w:color="auto"/>
        <w:bottom w:val="none" w:sz="0" w:space="0" w:color="auto"/>
        <w:right w:val="none" w:sz="0" w:space="0" w:color="auto"/>
      </w:divBdr>
    </w:div>
    <w:div w:id="1393310338">
      <w:bodyDiv w:val="1"/>
      <w:marLeft w:val="0"/>
      <w:marRight w:val="0"/>
      <w:marTop w:val="0"/>
      <w:marBottom w:val="0"/>
      <w:divBdr>
        <w:top w:val="none" w:sz="0" w:space="0" w:color="auto"/>
        <w:left w:val="none" w:sz="0" w:space="0" w:color="auto"/>
        <w:bottom w:val="none" w:sz="0" w:space="0" w:color="auto"/>
        <w:right w:val="none" w:sz="0" w:space="0" w:color="auto"/>
      </w:divBdr>
    </w:div>
    <w:div w:id="1396472434">
      <w:bodyDiv w:val="1"/>
      <w:marLeft w:val="0"/>
      <w:marRight w:val="0"/>
      <w:marTop w:val="0"/>
      <w:marBottom w:val="0"/>
      <w:divBdr>
        <w:top w:val="none" w:sz="0" w:space="0" w:color="auto"/>
        <w:left w:val="none" w:sz="0" w:space="0" w:color="auto"/>
        <w:bottom w:val="none" w:sz="0" w:space="0" w:color="auto"/>
        <w:right w:val="none" w:sz="0" w:space="0" w:color="auto"/>
      </w:divBdr>
      <w:divsChild>
        <w:div w:id="1011563467">
          <w:marLeft w:val="0"/>
          <w:marRight w:val="0"/>
          <w:marTop w:val="0"/>
          <w:marBottom w:val="0"/>
          <w:divBdr>
            <w:top w:val="none" w:sz="0" w:space="0" w:color="auto"/>
            <w:left w:val="none" w:sz="0" w:space="0" w:color="auto"/>
            <w:bottom w:val="none" w:sz="0" w:space="0" w:color="auto"/>
            <w:right w:val="none" w:sz="0" w:space="0" w:color="auto"/>
          </w:divBdr>
          <w:divsChild>
            <w:div w:id="832989733">
              <w:marLeft w:val="0"/>
              <w:marRight w:val="0"/>
              <w:marTop w:val="0"/>
              <w:marBottom w:val="0"/>
              <w:divBdr>
                <w:top w:val="none" w:sz="0" w:space="0" w:color="auto"/>
                <w:left w:val="none" w:sz="0" w:space="0" w:color="auto"/>
                <w:bottom w:val="none" w:sz="0" w:space="0" w:color="auto"/>
                <w:right w:val="none" w:sz="0" w:space="0" w:color="auto"/>
              </w:divBdr>
              <w:divsChild>
                <w:div w:id="1796437432">
                  <w:marLeft w:val="0"/>
                  <w:marRight w:val="0"/>
                  <w:marTop w:val="0"/>
                  <w:marBottom w:val="0"/>
                  <w:divBdr>
                    <w:top w:val="none" w:sz="0" w:space="0" w:color="auto"/>
                    <w:left w:val="none" w:sz="0" w:space="0" w:color="auto"/>
                    <w:bottom w:val="none" w:sz="0" w:space="0" w:color="auto"/>
                    <w:right w:val="none" w:sz="0" w:space="0" w:color="auto"/>
                  </w:divBdr>
                  <w:divsChild>
                    <w:div w:id="945625119">
                      <w:marLeft w:val="0"/>
                      <w:marRight w:val="0"/>
                      <w:marTop w:val="0"/>
                      <w:marBottom w:val="0"/>
                      <w:divBdr>
                        <w:top w:val="none" w:sz="0" w:space="0" w:color="auto"/>
                        <w:left w:val="none" w:sz="0" w:space="0" w:color="auto"/>
                        <w:bottom w:val="none" w:sz="0" w:space="0" w:color="auto"/>
                        <w:right w:val="none" w:sz="0" w:space="0" w:color="auto"/>
                      </w:divBdr>
                      <w:divsChild>
                        <w:div w:id="545876957">
                          <w:marLeft w:val="0"/>
                          <w:marRight w:val="0"/>
                          <w:marTop w:val="0"/>
                          <w:marBottom w:val="0"/>
                          <w:divBdr>
                            <w:top w:val="none" w:sz="0" w:space="0" w:color="auto"/>
                            <w:left w:val="none" w:sz="0" w:space="0" w:color="auto"/>
                            <w:bottom w:val="none" w:sz="0" w:space="0" w:color="auto"/>
                            <w:right w:val="none" w:sz="0" w:space="0" w:color="auto"/>
                          </w:divBdr>
                          <w:divsChild>
                            <w:div w:id="341474083">
                              <w:marLeft w:val="0"/>
                              <w:marRight w:val="0"/>
                              <w:marTop w:val="0"/>
                              <w:marBottom w:val="0"/>
                              <w:divBdr>
                                <w:top w:val="none" w:sz="0" w:space="0" w:color="auto"/>
                                <w:left w:val="none" w:sz="0" w:space="0" w:color="auto"/>
                                <w:bottom w:val="none" w:sz="0" w:space="0" w:color="auto"/>
                                <w:right w:val="none" w:sz="0" w:space="0" w:color="auto"/>
                              </w:divBdr>
                              <w:divsChild>
                                <w:div w:id="928082241">
                                  <w:marLeft w:val="0"/>
                                  <w:marRight w:val="0"/>
                                  <w:marTop w:val="0"/>
                                  <w:marBottom w:val="0"/>
                                  <w:divBdr>
                                    <w:top w:val="none" w:sz="0" w:space="0" w:color="auto"/>
                                    <w:left w:val="none" w:sz="0" w:space="0" w:color="auto"/>
                                    <w:bottom w:val="none" w:sz="0" w:space="0" w:color="auto"/>
                                    <w:right w:val="none" w:sz="0" w:space="0" w:color="auto"/>
                                  </w:divBdr>
                                  <w:divsChild>
                                    <w:div w:id="2129739345">
                                      <w:marLeft w:val="0"/>
                                      <w:marRight w:val="0"/>
                                      <w:marTop w:val="0"/>
                                      <w:marBottom w:val="0"/>
                                      <w:divBdr>
                                        <w:top w:val="none" w:sz="0" w:space="0" w:color="auto"/>
                                        <w:left w:val="none" w:sz="0" w:space="0" w:color="auto"/>
                                        <w:bottom w:val="none" w:sz="0" w:space="0" w:color="auto"/>
                                        <w:right w:val="none" w:sz="0" w:space="0" w:color="auto"/>
                                      </w:divBdr>
                                      <w:divsChild>
                                        <w:div w:id="661541013">
                                          <w:marLeft w:val="0"/>
                                          <w:marRight w:val="0"/>
                                          <w:marTop w:val="0"/>
                                          <w:marBottom w:val="0"/>
                                          <w:divBdr>
                                            <w:top w:val="none" w:sz="0" w:space="0" w:color="auto"/>
                                            <w:left w:val="none" w:sz="0" w:space="0" w:color="auto"/>
                                            <w:bottom w:val="none" w:sz="0" w:space="0" w:color="auto"/>
                                            <w:right w:val="none" w:sz="0" w:space="0" w:color="auto"/>
                                          </w:divBdr>
                                          <w:divsChild>
                                            <w:div w:id="326323190">
                                              <w:marLeft w:val="0"/>
                                              <w:marRight w:val="0"/>
                                              <w:marTop w:val="0"/>
                                              <w:marBottom w:val="0"/>
                                              <w:divBdr>
                                                <w:top w:val="none" w:sz="0" w:space="0" w:color="auto"/>
                                                <w:left w:val="none" w:sz="0" w:space="0" w:color="auto"/>
                                                <w:bottom w:val="none" w:sz="0" w:space="0" w:color="auto"/>
                                                <w:right w:val="none" w:sz="0" w:space="0" w:color="auto"/>
                                              </w:divBdr>
                                              <w:divsChild>
                                                <w:div w:id="367149545">
                                                  <w:marLeft w:val="0"/>
                                                  <w:marRight w:val="0"/>
                                                  <w:marTop w:val="0"/>
                                                  <w:marBottom w:val="0"/>
                                                  <w:divBdr>
                                                    <w:top w:val="none" w:sz="0" w:space="0" w:color="auto"/>
                                                    <w:left w:val="none" w:sz="0" w:space="0" w:color="auto"/>
                                                    <w:bottom w:val="none" w:sz="0" w:space="0" w:color="auto"/>
                                                    <w:right w:val="none" w:sz="0" w:space="0" w:color="auto"/>
                                                  </w:divBdr>
                                                  <w:divsChild>
                                                    <w:div w:id="1215578557">
                                                      <w:marLeft w:val="0"/>
                                                      <w:marRight w:val="0"/>
                                                      <w:marTop w:val="0"/>
                                                      <w:marBottom w:val="0"/>
                                                      <w:divBdr>
                                                        <w:top w:val="none" w:sz="0" w:space="0" w:color="auto"/>
                                                        <w:left w:val="none" w:sz="0" w:space="0" w:color="auto"/>
                                                        <w:bottom w:val="none" w:sz="0" w:space="0" w:color="auto"/>
                                                        <w:right w:val="none" w:sz="0" w:space="0" w:color="auto"/>
                                                      </w:divBdr>
                                                      <w:divsChild>
                                                        <w:div w:id="581259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2262960">
                                              <w:marLeft w:val="0"/>
                                              <w:marRight w:val="0"/>
                                              <w:marTop w:val="0"/>
                                              <w:marBottom w:val="0"/>
                                              <w:divBdr>
                                                <w:top w:val="none" w:sz="0" w:space="0" w:color="auto"/>
                                                <w:left w:val="none" w:sz="0" w:space="0" w:color="auto"/>
                                                <w:bottom w:val="none" w:sz="0" w:space="0" w:color="auto"/>
                                                <w:right w:val="none" w:sz="0" w:space="0" w:color="auto"/>
                                              </w:divBdr>
                                              <w:divsChild>
                                                <w:div w:id="1681660345">
                                                  <w:marLeft w:val="0"/>
                                                  <w:marRight w:val="0"/>
                                                  <w:marTop w:val="0"/>
                                                  <w:marBottom w:val="0"/>
                                                  <w:divBdr>
                                                    <w:top w:val="none" w:sz="0" w:space="0" w:color="auto"/>
                                                    <w:left w:val="none" w:sz="0" w:space="0" w:color="auto"/>
                                                    <w:bottom w:val="none" w:sz="0" w:space="0" w:color="auto"/>
                                                    <w:right w:val="none" w:sz="0" w:space="0" w:color="auto"/>
                                                  </w:divBdr>
                                                  <w:divsChild>
                                                    <w:div w:id="1838764811">
                                                      <w:marLeft w:val="0"/>
                                                      <w:marRight w:val="0"/>
                                                      <w:marTop w:val="0"/>
                                                      <w:marBottom w:val="0"/>
                                                      <w:divBdr>
                                                        <w:top w:val="none" w:sz="0" w:space="0" w:color="auto"/>
                                                        <w:left w:val="none" w:sz="0" w:space="0" w:color="auto"/>
                                                        <w:bottom w:val="none" w:sz="0" w:space="0" w:color="auto"/>
                                                        <w:right w:val="none" w:sz="0" w:space="0" w:color="auto"/>
                                                      </w:divBdr>
                                                      <w:divsChild>
                                                        <w:div w:id="1194657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07708578">
          <w:marLeft w:val="0"/>
          <w:marRight w:val="0"/>
          <w:marTop w:val="0"/>
          <w:marBottom w:val="0"/>
          <w:divBdr>
            <w:top w:val="none" w:sz="0" w:space="0" w:color="auto"/>
            <w:left w:val="none" w:sz="0" w:space="0" w:color="auto"/>
            <w:bottom w:val="none" w:sz="0" w:space="0" w:color="auto"/>
            <w:right w:val="none" w:sz="0" w:space="0" w:color="auto"/>
          </w:divBdr>
          <w:divsChild>
            <w:div w:id="678582378">
              <w:marLeft w:val="0"/>
              <w:marRight w:val="0"/>
              <w:marTop w:val="0"/>
              <w:marBottom w:val="0"/>
              <w:divBdr>
                <w:top w:val="none" w:sz="0" w:space="0" w:color="auto"/>
                <w:left w:val="none" w:sz="0" w:space="0" w:color="auto"/>
                <w:bottom w:val="none" w:sz="0" w:space="0" w:color="auto"/>
                <w:right w:val="none" w:sz="0" w:space="0" w:color="auto"/>
              </w:divBdr>
              <w:divsChild>
                <w:div w:id="198855563">
                  <w:marLeft w:val="0"/>
                  <w:marRight w:val="0"/>
                  <w:marTop w:val="0"/>
                  <w:marBottom w:val="0"/>
                  <w:divBdr>
                    <w:top w:val="none" w:sz="0" w:space="0" w:color="auto"/>
                    <w:left w:val="none" w:sz="0" w:space="0" w:color="auto"/>
                    <w:bottom w:val="none" w:sz="0" w:space="0" w:color="auto"/>
                    <w:right w:val="none" w:sz="0" w:space="0" w:color="auto"/>
                  </w:divBdr>
                  <w:divsChild>
                    <w:div w:id="1886483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7269483">
      <w:bodyDiv w:val="1"/>
      <w:marLeft w:val="0"/>
      <w:marRight w:val="0"/>
      <w:marTop w:val="0"/>
      <w:marBottom w:val="0"/>
      <w:divBdr>
        <w:top w:val="none" w:sz="0" w:space="0" w:color="auto"/>
        <w:left w:val="none" w:sz="0" w:space="0" w:color="auto"/>
        <w:bottom w:val="none" w:sz="0" w:space="0" w:color="auto"/>
        <w:right w:val="none" w:sz="0" w:space="0" w:color="auto"/>
      </w:divBdr>
    </w:div>
    <w:div w:id="1702392695">
      <w:bodyDiv w:val="1"/>
      <w:marLeft w:val="0"/>
      <w:marRight w:val="0"/>
      <w:marTop w:val="0"/>
      <w:marBottom w:val="0"/>
      <w:divBdr>
        <w:top w:val="none" w:sz="0" w:space="0" w:color="auto"/>
        <w:left w:val="none" w:sz="0" w:space="0" w:color="auto"/>
        <w:bottom w:val="none" w:sz="0" w:space="0" w:color="auto"/>
        <w:right w:val="none" w:sz="0" w:space="0" w:color="auto"/>
      </w:divBdr>
    </w:div>
    <w:div w:id="1762530390">
      <w:bodyDiv w:val="1"/>
      <w:marLeft w:val="0"/>
      <w:marRight w:val="0"/>
      <w:marTop w:val="0"/>
      <w:marBottom w:val="0"/>
      <w:divBdr>
        <w:top w:val="none" w:sz="0" w:space="0" w:color="auto"/>
        <w:left w:val="none" w:sz="0" w:space="0" w:color="auto"/>
        <w:bottom w:val="none" w:sz="0" w:space="0" w:color="auto"/>
        <w:right w:val="none" w:sz="0" w:space="0" w:color="auto"/>
      </w:divBdr>
    </w:div>
    <w:div w:id="1827163819">
      <w:bodyDiv w:val="1"/>
      <w:marLeft w:val="0"/>
      <w:marRight w:val="0"/>
      <w:marTop w:val="0"/>
      <w:marBottom w:val="0"/>
      <w:divBdr>
        <w:top w:val="none" w:sz="0" w:space="0" w:color="auto"/>
        <w:left w:val="none" w:sz="0" w:space="0" w:color="auto"/>
        <w:bottom w:val="none" w:sz="0" w:space="0" w:color="auto"/>
        <w:right w:val="none" w:sz="0" w:space="0" w:color="auto"/>
      </w:divBdr>
      <w:divsChild>
        <w:div w:id="163783730">
          <w:marLeft w:val="0"/>
          <w:marRight w:val="0"/>
          <w:marTop w:val="0"/>
          <w:marBottom w:val="0"/>
          <w:divBdr>
            <w:top w:val="none" w:sz="0" w:space="0" w:color="auto"/>
            <w:left w:val="none" w:sz="0" w:space="0" w:color="auto"/>
            <w:bottom w:val="none" w:sz="0" w:space="0" w:color="auto"/>
            <w:right w:val="none" w:sz="0" w:space="0" w:color="auto"/>
          </w:divBdr>
          <w:divsChild>
            <w:div w:id="90778567">
              <w:marLeft w:val="0"/>
              <w:marRight w:val="0"/>
              <w:marTop w:val="0"/>
              <w:marBottom w:val="0"/>
              <w:divBdr>
                <w:top w:val="none" w:sz="0" w:space="0" w:color="auto"/>
                <w:left w:val="none" w:sz="0" w:space="0" w:color="auto"/>
                <w:bottom w:val="none" w:sz="0" w:space="0" w:color="auto"/>
                <w:right w:val="none" w:sz="0" w:space="0" w:color="auto"/>
              </w:divBdr>
              <w:divsChild>
                <w:div w:id="1657536525">
                  <w:marLeft w:val="0"/>
                  <w:marRight w:val="0"/>
                  <w:marTop w:val="0"/>
                  <w:marBottom w:val="0"/>
                  <w:divBdr>
                    <w:top w:val="none" w:sz="0" w:space="0" w:color="auto"/>
                    <w:left w:val="none" w:sz="0" w:space="0" w:color="auto"/>
                    <w:bottom w:val="none" w:sz="0" w:space="0" w:color="auto"/>
                    <w:right w:val="none" w:sz="0" w:space="0" w:color="auto"/>
                  </w:divBdr>
                  <w:divsChild>
                    <w:div w:id="1759131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4022364">
          <w:marLeft w:val="0"/>
          <w:marRight w:val="0"/>
          <w:marTop w:val="0"/>
          <w:marBottom w:val="0"/>
          <w:divBdr>
            <w:top w:val="none" w:sz="0" w:space="0" w:color="auto"/>
            <w:left w:val="none" w:sz="0" w:space="0" w:color="auto"/>
            <w:bottom w:val="none" w:sz="0" w:space="0" w:color="auto"/>
            <w:right w:val="none" w:sz="0" w:space="0" w:color="auto"/>
          </w:divBdr>
          <w:divsChild>
            <w:div w:id="899367990">
              <w:marLeft w:val="0"/>
              <w:marRight w:val="0"/>
              <w:marTop w:val="0"/>
              <w:marBottom w:val="0"/>
              <w:divBdr>
                <w:top w:val="none" w:sz="0" w:space="0" w:color="auto"/>
                <w:left w:val="none" w:sz="0" w:space="0" w:color="auto"/>
                <w:bottom w:val="none" w:sz="0" w:space="0" w:color="auto"/>
                <w:right w:val="none" w:sz="0" w:space="0" w:color="auto"/>
              </w:divBdr>
              <w:divsChild>
                <w:div w:id="94596539">
                  <w:marLeft w:val="0"/>
                  <w:marRight w:val="0"/>
                  <w:marTop w:val="0"/>
                  <w:marBottom w:val="0"/>
                  <w:divBdr>
                    <w:top w:val="none" w:sz="0" w:space="0" w:color="auto"/>
                    <w:left w:val="none" w:sz="0" w:space="0" w:color="auto"/>
                    <w:bottom w:val="none" w:sz="0" w:space="0" w:color="auto"/>
                    <w:right w:val="none" w:sz="0" w:space="0" w:color="auto"/>
                  </w:divBdr>
                  <w:divsChild>
                    <w:div w:id="649679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0117241">
      <w:bodyDiv w:val="1"/>
      <w:marLeft w:val="0"/>
      <w:marRight w:val="0"/>
      <w:marTop w:val="0"/>
      <w:marBottom w:val="0"/>
      <w:divBdr>
        <w:top w:val="none" w:sz="0" w:space="0" w:color="auto"/>
        <w:left w:val="none" w:sz="0" w:space="0" w:color="auto"/>
        <w:bottom w:val="none" w:sz="0" w:space="0" w:color="auto"/>
        <w:right w:val="none" w:sz="0" w:space="0" w:color="auto"/>
      </w:divBdr>
    </w:div>
    <w:div w:id="2046173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admsci14080171" TargetMode="External"/><Relationship Id="rId13" Type="http://schemas.openxmlformats.org/officeDocument/2006/relationships/hyperlink" Target="https://doi.org/10.5281/zenodo.10500674" TargetMode="External"/><Relationship Id="rId18" Type="http://schemas.openxmlformats.org/officeDocument/2006/relationships/hyperlink" Target="https://link.springer.com/book/10.1007/978-3-031-25795-7" TargetMode="External"/><Relationship Id="rId26" Type="http://schemas.openxmlformats.org/officeDocument/2006/relationships/hyperlink" Target="https://play.google.com/store/books/details/Proceedings_of_the_International_Conference_on_Cha?id=ZqPrEAAAQBAJ&amp;hl=en-US" TargetMode="External"/><Relationship Id="rId3" Type="http://schemas.openxmlformats.org/officeDocument/2006/relationships/styles" Target="styles.xml"/><Relationship Id="rId21" Type="http://schemas.openxmlformats.org/officeDocument/2006/relationships/hyperlink" Target="https://doi.org/10.56976/rjsi.v5i2.91" TargetMode="External"/><Relationship Id="rId7" Type="http://schemas.openxmlformats.org/officeDocument/2006/relationships/hyperlink" Target="https://doi.org/10.3390/ijerph20043609" TargetMode="External"/><Relationship Id="rId12" Type="http://schemas.openxmlformats.org/officeDocument/2006/relationships/hyperlink" Target="https://doi.org/10.17755/esosder.1219513" TargetMode="External"/><Relationship Id="rId17" Type="http://schemas.openxmlformats.org/officeDocument/2006/relationships/hyperlink" Target="https://doi.org/10.1080/15332845.2021.1872235" TargetMode="External"/><Relationship Id="rId25" Type="http://schemas.openxmlformats.org/officeDocument/2006/relationships/hyperlink" Target="https://doi.org/10.54099/ijebm.v1i2.360" TargetMode="External"/><Relationship Id="rId2" Type="http://schemas.openxmlformats.org/officeDocument/2006/relationships/numbering" Target="numbering.xml"/><Relationship Id="rId16" Type="http://schemas.openxmlformats.org/officeDocument/2006/relationships/hyperlink" Target="https://r.search.yahoo.com/_ylt=AwrkOd7oJp9nkPghKgJ3Bwx.;_ylu=Y29sbwMEcG9zAzEEdnRpZAMEc2VjA3Ny/RV=2/RE=1738512232/RO=10/RU=https%3a%2f%2fzenodo.org%2frecords%2f12104228%2ffiles%2fIJCRM-2024-3-3-46.pdf/RK=2/RS=_ASd2K9_YhCZ6ownZUIw_cp.bkY-" TargetMode="External"/><Relationship Id="rId20" Type="http://schemas.openxmlformats.org/officeDocument/2006/relationships/hyperlink" Target="https://journals.aom.org/doi/10.5465/AMPROC.2023.14379abstract"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16/j.ijhm.2024.103946" TargetMode="External"/><Relationship Id="rId24" Type="http://schemas.openxmlformats.org/officeDocument/2006/relationships/hyperlink" Target="https://doi.org/10.36676/jams.v1.i2.7" TargetMode="External"/><Relationship Id="rId5" Type="http://schemas.openxmlformats.org/officeDocument/2006/relationships/settings" Target="settings.xml"/><Relationship Id="rId15" Type="http://schemas.openxmlformats.org/officeDocument/2006/relationships/hyperlink" Target="https://www.researchgate.net/publication/351302738_Leadership_Styles_and_their_effects_on_Organizational_Effectiveness" TargetMode="External"/><Relationship Id="rId23" Type="http://schemas.openxmlformats.org/officeDocument/2006/relationships/hyperlink" Target="https://doi.org/10.13140/RG.2.2.18288.88328" TargetMode="External"/><Relationship Id="rId28" Type="http://schemas.openxmlformats.org/officeDocument/2006/relationships/fontTable" Target="fontTable.xml"/><Relationship Id="rId10" Type="http://schemas.openxmlformats.org/officeDocument/2006/relationships/hyperlink" Target="https://doi.org/10.33083/joghat.2022.188" TargetMode="External"/><Relationship Id="rId19" Type="http://schemas.openxmlformats.org/officeDocument/2006/relationships/hyperlink" Target="https://doi.org/10.29138/neutron.v21i02.143" TargetMode="External"/><Relationship Id="rId4" Type="http://schemas.microsoft.com/office/2007/relationships/stylesWithEffects" Target="stylesWithEffects.xml"/><Relationship Id="rId9" Type="http://schemas.openxmlformats.org/officeDocument/2006/relationships/hyperlink" Target="https://doi.org/10.5281/zenodo.3766106" TargetMode="External"/><Relationship Id="rId14" Type="http://schemas.openxmlformats.org/officeDocument/2006/relationships/hyperlink" Target="https://doi.org/10.1108/IJCHM-03-2021-0306" TargetMode="External"/><Relationship Id="rId22" Type="http://schemas.openxmlformats.org/officeDocument/2006/relationships/hyperlink" Target="https://doi.org/10.14500/kujhss.v5n2y2022.pp194-202" TargetMode="External"/><Relationship Id="rId27" Type="http://schemas.openxmlformats.org/officeDocument/2006/relationships/hyperlink" Target="https://doi.org/10.3390/ijerph191811222" TargetMode="Externa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574039E-25B7-4FAF-8998-D76C2D797C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421</TotalTime>
  <Pages>13</Pages>
  <Words>3894</Words>
  <Characters>22198</Characters>
  <Application>Microsoft Office Word</Application>
  <DocSecurity>0</DocSecurity>
  <Lines>184</Lines>
  <Paragraphs>52</Paragraphs>
  <ScaleCrop>false</ScaleCrop>
  <HeadingPairs>
    <vt:vector size="4" baseType="variant">
      <vt:variant>
        <vt:lpstr>Title</vt:lpstr>
      </vt:variant>
      <vt:variant>
        <vt:i4>1</vt:i4>
      </vt:variant>
      <vt:variant>
        <vt:lpstr>Cím</vt:lpstr>
      </vt:variant>
      <vt:variant>
        <vt:i4>1</vt:i4>
      </vt:variant>
    </vt:vector>
  </HeadingPairs>
  <TitlesOfParts>
    <vt:vector size="2" baseType="lpstr">
      <vt:lpstr/>
      <vt:lpstr/>
    </vt:vector>
  </TitlesOfParts>
  <Company/>
  <LinksUpToDate>false</LinksUpToDate>
  <CharactersWithSpaces>26040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Aniko Feher</dc:creator>
  <cp:lastModifiedBy>Aniko Feher</cp:lastModifiedBy>
  <cp:revision>42</cp:revision>
  <dcterms:created xsi:type="dcterms:W3CDTF">2025-02-01T22:00:00Z</dcterms:created>
  <dcterms:modified xsi:type="dcterms:W3CDTF">2025-02-05T19:31:00Z</dcterms:modified>
</cp:coreProperties>
</file>