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B75A5" w14:textId="130E8D0F" w:rsidR="00D8335D" w:rsidRPr="00D8335D" w:rsidRDefault="004560BB" w:rsidP="00D8335D">
      <w:pPr>
        <w:spacing w:line="360" w:lineRule="auto"/>
        <w:rPr>
          <w:rFonts w:ascii="Arial" w:hAnsi="Arial" w:cs="Arial"/>
          <w:b/>
          <w:bCs/>
          <w:sz w:val="24"/>
          <w:szCs w:val="24"/>
        </w:rPr>
      </w:pPr>
      <w:r w:rsidRPr="00D8335D">
        <w:rPr>
          <w:rFonts w:ascii="Arial" w:hAnsi="Arial" w:cs="Arial"/>
          <w:b/>
          <w:bCs/>
          <w:sz w:val="24"/>
          <w:szCs w:val="24"/>
        </w:rPr>
        <w:t>What are the risks of ineffective engagement between police and local communities, and how might poor engagement affect community cohesion? Your answer should be based on academic research, although you may make reference to relevant case studies.</w:t>
      </w:r>
    </w:p>
    <w:p w14:paraId="6BEEF4BB" w14:textId="2FED204C"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 xml:space="preserve">In this essay I will be discussing the risks involved when the engagement between police officers and local communities is </w:t>
      </w:r>
      <w:r w:rsidR="009616CD" w:rsidRPr="00D8335D">
        <w:rPr>
          <w:rFonts w:ascii="Arial" w:hAnsi="Arial" w:cs="Arial"/>
          <w:sz w:val="24"/>
          <w:szCs w:val="24"/>
        </w:rPr>
        <w:t>ineffective</w:t>
      </w:r>
      <w:r w:rsidRPr="00D8335D">
        <w:rPr>
          <w:rFonts w:ascii="Arial" w:hAnsi="Arial" w:cs="Arial"/>
          <w:sz w:val="24"/>
          <w:szCs w:val="24"/>
        </w:rPr>
        <w:t xml:space="preserve">, and how this can affect community cohesion. I will be explaining what a community </w:t>
      </w:r>
      <w:r w:rsidR="009616CD" w:rsidRPr="00D8335D">
        <w:rPr>
          <w:rFonts w:ascii="Arial" w:hAnsi="Arial" w:cs="Arial"/>
          <w:sz w:val="24"/>
          <w:szCs w:val="24"/>
        </w:rPr>
        <w:t xml:space="preserve">is, and I will give examples of </w:t>
      </w:r>
      <w:r w:rsidRPr="00D8335D">
        <w:rPr>
          <w:rFonts w:ascii="Arial" w:hAnsi="Arial" w:cs="Arial"/>
          <w:sz w:val="24"/>
          <w:szCs w:val="24"/>
        </w:rPr>
        <w:t>community cohesions</w:t>
      </w:r>
      <w:r w:rsidR="009616CD" w:rsidRPr="00D8335D">
        <w:rPr>
          <w:rFonts w:ascii="Arial" w:hAnsi="Arial" w:cs="Arial"/>
          <w:sz w:val="24"/>
          <w:szCs w:val="24"/>
        </w:rPr>
        <w:t xml:space="preserve">. I will also discuss </w:t>
      </w:r>
      <w:r w:rsidRPr="00D8335D">
        <w:rPr>
          <w:rFonts w:ascii="Arial" w:hAnsi="Arial" w:cs="Arial"/>
          <w:sz w:val="24"/>
          <w:szCs w:val="24"/>
        </w:rPr>
        <w:t xml:space="preserve">how a lack </w:t>
      </w:r>
      <w:r w:rsidR="009616CD" w:rsidRPr="00D8335D">
        <w:rPr>
          <w:rFonts w:ascii="Arial" w:hAnsi="Arial" w:cs="Arial"/>
          <w:sz w:val="24"/>
          <w:szCs w:val="24"/>
        </w:rPr>
        <w:t>of trust in</w:t>
      </w:r>
      <w:r w:rsidRPr="00D8335D">
        <w:rPr>
          <w:rFonts w:ascii="Arial" w:hAnsi="Arial" w:cs="Arial"/>
          <w:sz w:val="24"/>
          <w:szCs w:val="24"/>
        </w:rPr>
        <w:t xml:space="preserve"> the police </w:t>
      </w:r>
      <w:r w:rsidR="009616CD" w:rsidRPr="00D8335D">
        <w:rPr>
          <w:rFonts w:ascii="Arial" w:hAnsi="Arial" w:cs="Arial"/>
          <w:sz w:val="24"/>
          <w:szCs w:val="24"/>
        </w:rPr>
        <w:t>as a result of</w:t>
      </w:r>
      <w:r w:rsidRPr="00D8335D">
        <w:rPr>
          <w:rFonts w:ascii="Arial" w:hAnsi="Arial" w:cs="Arial"/>
          <w:sz w:val="24"/>
          <w:szCs w:val="24"/>
        </w:rPr>
        <w:t xml:space="preserve"> poor engagement can in</w:t>
      </w:r>
      <w:r w:rsidR="009616CD" w:rsidRPr="00D8335D">
        <w:rPr>
          <w:rFonts w:ascii="Arial" w:hAnsi="Arial" w:cs="Arial"/>
          <w:sz w:val="24"/>
          <w:szCs w:val="24"/>
        </w:rPr>
        <w:t>crease</w:t>
      </w:r>
      <w:r w:rsidRPr="00D8335D">
        <w:rPr>
          <w:rFonts w:ascii="Arial" w:hAnsi="Arial" w:cs="Arial"/>
          <w:sz w:val="24"/>
          <w:szCs w:val="24"/>
        </w:rPr>
        <w:t xml:space="preserve"> crime rates.</w:t>
      </w:r>
    </w:p>
    <w:p w14:paraId="50739244" w14:textId="2AD2B74C" w:rsidR="00F431FA" w:rsidRPr="00D8335D" w:rsidRDefault="004560BB" w:rsidP="00D8335D">
      <w:pPr>
        <w:spacing w:line="360" w:lineRule="auto"/>
        <w:rPr>
          <w:rFonts w:ascii="Arial" w:hAnsi="Arial" w:cs="Arial"/>
          <w:sz w:val="24"/>
          <w:szCs w:val="24"/>
        </w:rPr>
      </w:pPr>
      <w:r w:rsidRPr="00D8335D">
        <w:rPr>
          <w:rFonts w:ascii="Arial" w:hAnsi="Arial" w:cs="Arial"/>
          <w:sz w:val="24"/>
          <w:szCs w:val="24"/>
        </w:rPr>
        <w:t>In mature democracies, policing would be practically impossible without the support of the general population. Simply put, the communities it serves must actively support the police department in order for it to continue operating. The public's trust in policing action can be considerably increased through effective community participation, targeted foot patrols, and cooperative problem-solving solutions, according to the evidence. The police force can increase its legitimacy through changing public attitudes and building trust by making fair decisions and constructive public contact (College of Policing, 2013).</w:t>
      </w:r>
      <w:r w:rsidR="00F431FA" w:rsidRPr="00D8335D">
        <w:rPr>
          <w:rFonts w:ascii="Arial" w:hAnsi="Arial" w:cs="Arial"/>
          <w:sz w:val="24"/>
          <w:szCs w:val="24"/>
        </w:rPr>
        <w:t xml:space="preserve"> However, according</w:t>
      </w:r>
      <w:r w:rsidR="00F431FA" w:rsidRPr="00D8335D">
        <w:rPr>
          <w:rFonts w:ascii="Arial" w:hAnsi="Arial" w:cs="Arial"/>
          <w:sz w:val="24"/>
          <w:szCs w:val="24"/>
        </w:rPr>
        <w:t xml:space="preserve"> to the College of Policing, random or reactive patrol</w:t>
      </w:r>
      <w:r w:rsidR="009616CD" w:rsidRPr="00D8335D">
        <w:rPr>
          <w:rFonts w:ascii="Arial" w:hAnsi="Arial" w:cs="Arial"/>
          <w:sz w:val="24"/>
          <w:szCs w:val="24"/>
        </w:rPr>
        <w:t xml:space="preserve">s, </w:t>
      </w:r>
      <w:r w:rsidR="00F431FA" w:rsidRPr="00D8335D">
        <w:rPr>
          <w:rFonts w:ascii="Arial" w:hAnsi="Arial" w:cs="Arial"/>
          <w:sz w:val="24"/>
          <w:szCs w:val="24"/>
        </w:rPr>
        <w:t>in which officers patrol areas regardless of their crime rate or pass through areas while traveling to a call from the public, have been demonstrated to have no impact on reducing crime (College of Policing, 2021).</w:t>
      </w:r>
    </w:p>
    <w:p w14:paraId="78406A75" w14:textId="77777777"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However, the word 'community' itself poses difficulties. It serves as a shorthand for a group of individuals who are thought to share a set of traits and a feeling of identity, although on occasion neither may exist. Communities can be divided into three categories: "of place," "of identity," and "of interest." The police primarily concentrate on a neighbourhood-level, place-based concept of community. This practical approach acknowledges that, even if they also belong to other kinds of communities, people typically live in close proximity to one another in physical space. However, for community involvement to be most successful, police must interact meaningfully with the various communities that make up a neighbourhood and be aware of the differences that exist both within and between each (Lister et al, n.d).</w:t>
      </w:r>
    </w:p>
    <w:p w14:paraId="53CA6181" w14:textId="4E3BA9BA"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 xml:space="preserve">According to research, officers' interactions with the public </w:t>
      </w:r>
      <w:r w:rsidR="009616CD" w:rsidRPr="00D8335D">
        <w:rPr>
          <w:rFonts w:ascii="Arial" w:hAnsi="Arial" w:cs="Arial"/>
          <w:sz w:val="24"/>
          <w:szCs w:val="24"/>
        </w:rPr>
        <w:t xml:space="preserve">can </w:t>
      </w:r>
      <w:r w:rsidRPr="00D8335D">
        <w:rPr>
          <w:rFonts w:ascii="Arial" w:hAnsi="Arial" w:cs="Arial"/>
          <w:sz w:val="24"/>
          <w:szCs w:val="24"/>
        </w:rPr>
        <w:t xml:space="preserve">have a positive impact on reducing crime through fostering social responsibility of and promoting </w:t>
      </w:r>
      <w:r w:rsidRPr="00D8335D">
        <w:rPr>
          <w:rFonts w:ascii="Arial" w:hAnsi="Arial" w:cs="Arial"/>
          <w:sz w:val="24"/>
          <w:szCs w:val="24"/>
        </w:rPr>
        <w:lastRenderedPageBreak/>
        <w:t>respect for the law, which increases the likelihood that people will cooperate with police officers and uphold the law. Improved public involvement and encounters can assist the police in avoiding the financial expenses associated with enforcing the law, identifying crime, and processing offenders because the impacts on crime are mostly preventive and depend on voluntary public assistance (College of Policing, 2013).</w:t>
      </w:r>
      <w:r w:rsidR="009616CD" w:rsidRPr="00D8335D">
        <w:rPr>
          <w:rFonts w:ascii="Arial" w:hAnsi="Arial" w:cs="Arial"/>
          <w:sz w:val="24"/>
          <w:szCs w:val="24"/>
        </w:rPr>
        <w:t xml:space="preserve"> However,</w:t>
      </w:r>
      <w:r w:rsidR="00F431FA" w:rsidRPr="00D8335D">
        <w:rPr>
          <w:rFonts w:ascii="Arial" w:hAnsi="Arial" w:cs="Arial"/>
          <w:sz w:val="24"/>
          <w:szCs w:val="24"/>
        </w:rPr>
        <w:t xml:space="preserve"> </w:t>
      </w:r>
      <w:r w:rsidR="00F431FA" w:rsidRPr="00D8335D">
        <w:rPr>
          <w:rFonts w:ascii="Arial" w:hAnsi="Arial" w:cs="Arial"/>
          <w:sz w:val="24"/>
          <w:szCs w:val="24"/>
        </w:rPr>
        <w:t>failing to interact with communities may destroy public trust in law enforcement and make achieving effective policing outcomes more challenging (College of Policing, 2020).</w:t>
      </w:r>
    </w:p>
    <w:p w14:paraId="48EA5AAB" w14:textId="0DBA0C83"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Therefore, a risk involved in ineffective engagement with communities is that there would be less confidence and trust in the police force. Communities might feel like their voice isn’t being heard, and it could potentially be a barrier to crimes being reported, which could increase crime rates. Communities might feel less safe in their homes, and less willing to cooperate with officers in future.</w:t>
      </w:r>
    </w:p>
    <w:p w14:paraId="586E82D2" w14:textId="77777777"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This point is supported by e</w:t>
      </w:r>
      <w:r w:rsidRPr="00D8335D">
        <w:rPr>
          <w:rFonts w:ascii="Arial" w:hAnsi="Arial" w:cs="Arial"/>
          <w:sz w:val="24"/>
          <w:szCs w:val="24"/>
        </w:rPr>
        <w:t>vidence indicat</w:t>
      </w:r>
      <w:r w:rsidRPr="00D8335D">
        <w:rPr>
          <w:rFonts w:ascii="Arial" w:hAnsi="Arial" w:cs="Arial"/>
          <w:sz w:val="24"/>
          <w:szCs w:val="24"/>
        </w:rPr>
        <w:t>ing</w:t>
      </w:r>
      <w:r w:rsidRPr="00D8335D">
        <w:rPr>
          <w:rFonts w:ascii="Arial" w:hAnsi="Arial" w:cs="Arial"/>
          <w:sz w:val="24"/>
          <w:szCs w:val="24"/>
        </w:rPr>
        <w:t xml:space="preserve"> that levels of confidence and trust in the police in England and Wales have dropped recently and vary by gender and race. Individual and collective police experiences, police conduct and performance, and media portrayals of the police can all have an impact on public trust. According to research, opinions of police justice are more strongly connected with faith in the police than perceptions of their efficacy in combatting crime. The quality of interactions between officers and members of the public must be improved, and there must be more community policing activities that are geared at resolving local issues (Hobbs and Brown, 2023).</w:t>
      </w:r>
    </w:p>
    <w:p w14:paraId="147C987A" w14:textId="115E5E3D"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Lack of participation can result in a gap in intelligence in high-profile or critical incidents, as was the case during the disturbance that erupted across the UK in 2011. This gap may be filled with negative information about the police, which would undermine public trust. This can happen extremely quickly due to the public access to social media (College of Policing, 2013).</w:t>
      </w:r>
    </w:p>
    <w:p w14:paraId="47C85E09" w14:textId="335F4846"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The process of empowering residents and communities to take part in police at the level of their choice, from knowledge and assurance to giving them the power to find and apply solutions to local issues and have an impact on strategic priorities and decisions. Police, residents, and communities must be willing, capable, and able to participate. The Police Service and partner organi</w:t>
      </w:r>
      <w:r w:rsidR="00712BBE" w:rsidRPr="00D8335D">
        <w:rPr>
          <w:rFonts w:ascii="Arial" w:hAnsi="Arial" w:cs="Arial"/>
          <w:sz w:val="24"/>
          <w:szCs w:val="24"/>
        </w:rPr>
        <w:t>s</w:t>
      </w:r>
      <w:r w:rsidRPr="00D8335D">
        <w:rPr>
          <w:rFonts w:ascii="Arial" w:hAnsi="Arial" w:cs="Arial"/>
          <w:sz w:val="24"/>
          <w:szCs w:val="24"/>
        </w:rPr>
        <w:t xml:space="preserve">ations must have a duty to </w:t>
      </w:r>
      <w:r w:rsidRPr="00D8335D">
        <w:rPr>
          <w:rFonts w:ascii="Arial" w:hAnsi="Arial" w:cs="Arial"/>
          <w:sz w:val="24"/>
          <w:szCs w:val="24"/>
        </w:rPr>
        <w:lastRenderedPageBreak/>
        <w:t xml:space="preserve">participate, and unless there is good cause, the expectation is that they will respond to community feedback </w:t>
      </w:r>
      <w:bookmarkStart w:id="0" w:name="_Hlk144838522"/>
      <w:r w:rsidRPr="00D8335D">
        <w:rPr>
          <w:rFonts w:ascii="Arial" w:hAnsi="Arial" w:cs="Arial"/>
          <w:sz w:val="24"/>
          <w:szCs w:val="24"/>
        </w:rPr>
        <w:t>(Lister et al, n.d).</w:t>
      </w:r>
      <w:bookmarkEnd w:id="0"/>
    </w:p>
    <w:p w14:paraId="6D7E4E9F" w14:textId="1BC6D596" w:rsidR="004560BB" w:rsidRPr="00D8335D" w:rsidRDefault="006A73EA" w:rsidP="00D8335D">
      <w:pPr>
        <w:spacing w:line="360" w:lineRule="auto"/>
        <w:rPr>
          <w:rFonts w:ascii="Arial" w:hAnsi="Arial" w:cs="Arial"/>
          <w:sz w:val="24"/>
          <w:szCs w:val="24"/>
        </w:rPr>
      </w:pPr>
      <w:r w:rsidRPr="00D8335D">
        <w:rPr>
          <w:rFonts w:ascii="Arial" w:hAnsi="Arial" w:cs="Arial"/>
          <w:sz w:val="24"/>
          <w:szCs w:val="24"/>
        </w:rPr>
        <w:t xml:space="preserve">According to research, the level of care given is more significant than the outcome when dealing with the police. Inadequate police response to an incident may significantly lower community confidence, even while personal care seems to be cherished over criminal justice outcomes. People's perceptions of the police's fairness and legitimacy, as well as their confidence in the police, can be influenced by how the police engage with the community and interact with members of the public. This includes victims, witnesses, and offenders </w:t>
      </w:r>
      <w:r w:rsidR="004560BB" w:rsidRPr="00D8335D">
        <w:rPr>
          <w:rFonts w:ascii="Arial" w:hAnsi="Arial" w:cs="Arial"/>
          <w:sz w:val="24"/>
          <w:szCs w:val="24"/>
        </w:rPr>
        <w:t>(College of Policing, 2013).</w:t>
      </w:r>
    </w:p>
    <w:p w14:paraId="375E4C43" w14:textId="2B1F98A2" w:rsidR="004560BB" w:rsidRPr="00D8335D" w:rsidRDefault="004560BB" w:rsidP="00D8335D">
      <w:pPr>
        <w:spacing w:line="360" w:lineRule="auto"/>
        <w:rPr>
          <w:rFonts w:ascii="Arial" w:hAnsi="Arial" w:cs="Arial"/>
          <w:sz w:val="24"/>
          <w:szCs w:val="24"/>
        </w:rPr>
      </w:pPr>
      <w:r w:rsidRPr="00D8335D">
        <w:rPr>
          <w:rFonts w:ascii="Arial" w:hAnsi="Arial" w:cs="Arial"/>
          <w:sz w:val="24"/>
          <w:szCs w:val="24"/>
        </w:rPr>
        <w:t>Police officers should proactively attempt to establish relationships with communities that may be considered "susceptible" and with appropriate partners. These connections will offer a framework and network that can be used if there are conflicts, there is an investigation, or if a serious incident is discovered. For example, the stress that hate crimes or non- criminal hate events can produce in a community can be lessened with effective community engagement. Contrarily, a lack of participation will decrease public trust in the police and make achieving effective police outcomes more challenging. A community might be big or small, centred in one place or dispersed throughout a greater geographical area. The establishment of partnerships, strategic analysis of neighbourhood threats and challenges, and regular community policing activities will all benefit from strong relationships (College of Policing, 2020).</w:t>
      </w:r>
    </w:p>
    <w:p w14:paraId="391F5A0A" w14:textId="785E19F9" w:rsidR="007760BC" w:rsidRPr="00D8335D" w:rsidRDefault="007760BC" w:rsidP="00D8335D">
      <w:pPr>
        <w:spacing w:line="360" w:lineRule="auto"/>
        <w:rPr>
          <w:rFonts w:ascii="Arial" w:hAnsi="Arial" w:cs="Arial"/>
          <w:sz w:val="24"/>
          <w:szCs w:val="24"/>
        </w:rPr>
      </w:pPr>
      <w:r w:rsidRPr="00D8335D">
        <w:rPr>
          <w:rFonts w:ascii="Arial" w:hAnsi="Arial" w:cs="Arial"/>
          <w:sz w:val="24"/>
          <w:szCs w:val="24"/>
        </w:rPr>
        <w:t>It is vital to engage underrepresented populations. This ought to be determined by community requirements and proportionate to how much a given group wants to interact with the police. In some cases, using the wrong engagement tactics can harm relationships with the community and may do more harm than good to undermine trust (College of Policing, 2020).</w:t>
      </w:r>
    </w:p>
    <w:p w14:paraId="433F30AC" w14:textId="3C5E4562" w:rsidR="00E3665E" w:rsidRPr="00D8335D" w:rsidRDefault="00E3665E" w:rsidP="00D8335D">
      <w:pPr>
        <w:spacing w:line="360" w:lineRule="auto"/>
        <w:rPr>
          <w:rFonts w:ascii="Arial" w:hAnsi="Arial" w:cs="Arial"/>
          <w:sz w:val="24"/>
          <w:szCs w:val="24"/>
        </w:rPr>
      </w:pPr>
      <w:r w:rsidRPr="00D8335D">
        <w:rPr>
          <w:rFonts w:ascii="Arial" w:hAnsi="Arial" w:cs="Arial"/>
          <w:sz w:val="24"/>
          <w:szCs w:val="24"/>
        </w:rPr>
        <w:t xml:space="preserve">Although trust in police is generally constant, residents in </w:t>
      </w:r>
      <w:r w:rsidR="00712BBE" w:rsidRPr="00D8335D">
        <w:rPr>
          <w:rFonts w:ascii="Arial" w:hAnsi="Arial" w:cs="Arial"/>
          <w:sz w:val="24"/>
          <w:szCs w:val="24"/>
        </w:rPr>
        <w:t>the</w:t>
      </w:r>
      <w:r w:rsidRPr="00D8335D">
        <w:rPr>
          <w:rFonts w:ascii="Arial" w:hAnsi="Arial" w:cs="Arial"/>
          <w:sz w:val="24"/>
          <w:szCs w:val="24"/>
        </w:rPr>
        <w:t xml:space="preserve"> most disadvantaged neighbourhoods are less likely to believe that they can rely on the police or that they will treat them fairly, respectfully, and sympathetically when dealing with neighbourhood issues. In the least disadvantaged communities, there is an overall confidence in the police of 80%, but just 69% in the most deprived. The success of neighbourhood policing depends on restoring public trust in the police, yet doing so </w:t>
      </w:r>
      <w:r w:rsidRPr="00D8335D">
        <w:rPr>
          <w:rFonts w:ascii="Arial" w:hAnsi="Arial" w:cs="Arial"/>
          <w:sz w:val="24"/>
          <w:szCs w:val="24"/>
        </w:rPr>
        <w:lastRenderedPageBreak/>
        <w:t xml:space="preserve">calls for an entirely different approach to operations. To choose the best way to transform their service, the police must consult with public services and businesses. </w:t>
      </w:r>
      <w:r w:rsidRPr="00D8335D">
        <w:rPr>
          <w:rFonts w:ascii="Arial" w:hAnsi="Arial" w:cs="Arial"/>
          <w:sz w:val="24"/>
          <w:szCs w:val="24"/>
        </w:rPr>
        <w:t xml:space="preserve"> </w:t>
      </w:r>
      <w:r w:rsidRPr="00D8335D">
        <w:rPr>
          <w:rFonts w:ascii="Arial" w:hAnsi="Arial" w:cs="Arial"/>
          <w:sz w:val="24"/>
          <w:szCs w:val="24"/>
        </w:rPr>
        <w:t>Online reporting techniques have the potential to not only relieve stress on the 999-emergency number but also to boost public trust, which has the impact of reducing demand in general, according to data from environmental reporting in Lewisham. Crimes are solved more rapidly as the public's opinion of the service increases (Fraser, 2013</w:t>
      </w:r>
      <w:r w:rsidRPr="00D8335D">
        <w:rPr>
          <w:rFonts w:ascii="Arial" w:hAnsi="Arial" w:cs="Arial"/>
          <w:sz w:val="24"/>
          <w:szCs w:val="24"/>
        </w:rPr>
        <w:t>)</w:t>
      </w:r>
    </w:p>
    <w:p w14:paraId="6BB44523" w14:textId="02CE0027" w:rsidR="007760BC" w:rsidRPr="00D8335D" w:rsidRDefault="007760BC" w:rsidP="00D8335D">
      <w:pPr>
        <w:spacing w:line="360" w:lineRule="auto"/>
        <w:rPr>
          <w:rFonts w:ascii="Arial" w:hAnsi="Arial" w:cs="Arial"/>
          <w:sz w:val="24"/>
          <w:szCs w:val="24"/>
        </w:rPr>
      </w:pPr>
      <w:r w:rsidRPr="00D8335D">
        <w:rPr>
          <w:rFonts w:ascii="Arial" w:hAnsi="Arial" w:cs="Arial"/>
          <w:sz w:val="24"/>
          <w:szCs w:val="24"/>
        </w:rPr>
        <w:t>Police officers that practice community policing spend more time interacting with the residents of their local neighbourhoods while they do so, they are supposed to get to know the people and understand more about their issues in order to assist when they can. The hope is that these initiatives will increase trust between the people and the police, whom they are sworn to protect, and encourage people to be more forthright and helpful in identifying criminals (Yirka, 2021).</w:t>
      </w:r>
    </w:p>
    <w:p w14:paraId="54021318" w14:textId="6C6C788A" w:rsidR="007760BC" w:rsidRPr="00D8335D" w:rsidRDefault="007760BC" w:rsidP="00D8335D">
      <w:pPr>
        <w:spacing w:line="360" w:lineRule="auto"/>
        <w:rPr>
          <w:rFonts w:ascii="Arial" w:hAnsi="Arial" w:cs="Arial"/>
          <w:sz w:val="24"/>
          <w:szCs w:val="24"/>
        </w:rPr>
      </w:pPr>
      <w:r w:rsidRPr="00D8335D">
        <w:rPr>
          <w:rFonts w:ascii="Arial" w:hAnsi="Arial" w:cs="Arial"/>
          <w:sz w:val="24"/>
          <w:szCs w:val="24"/>
        </w:rPr>
        <w:t xml:space="preserve">Ineffective engagement presents risks such as, but not limited </w:t>
      </w:r>
      <w:r w:rsidR="00712BBE" w:rsidRPr="00D8335D">
        <w:rPr>
          <w:rFonts w:ascii="Arial" w:hAnsi="Arial" w:cs="Arial"/>
          <w:sz w:val="24"/>
          <w:szCs w:val="24"/>
        </w:rPr>
        <w:t xml:space="preserve">to; </w:t>
      </w:r>
      <w:r w:rsidRPr="00D8335D">
        <w:rPr>
          <w:rFonts w:ascii="Arial" w:hAnsi="Arial" w:cs="Arial"/>
          <w:sz w:val="24"/>
          <w:szCs w:val="24"/>
        </w:rPr>
        <w:t>a decline in the public's trust in the police a decline in public legitimacy a detrimental effect on strategic policing since the police are unable to anticipate changes in community needs, priorities, and profile. The public's retreat from involvement and problem-solving due to greater vulnerabilities to threat, risk, and injury causes services to be less responsive to the public's needs and necessitates more policing resources. Very high public expectations for policing services Lack of knowledge of community developments and failure to recognize tensions have a negative effect on tactical policing (College of Policing, 2013).</w:t>
      </w:r>
    </w:p>
    <w:p w14:paraId="54C897EF" w14:textId="76FD358A" w:rsidR="006A73EA" w:rsidRPr="00D8335D" w:rsidRDefault="006A73EA" w:rsidP="00D8335D">
      <w:pPr>
        <w:spacing w:line="360" w:lineRule="auto"/>
        <w:rPr>
          <w:rFonts w:ascii="Arial" w:hAnsi="Arial" w:cs="Arial"/>
          <w:sz w:val="24"/>
          <w:szCs w:val="24"/>
        </w:rPr>
      </w:pPr>
      <w:r w:rsidRPr="00D8335D">
        <w:rPr>
          <w:rFonts w:ascii="Arial" w:hAnsi="Arial" w:cs="Arial"/>
          <w:sz w:val="24"/>
          <w:szCs w:val="24"/>
        </w:rPr>
        <w:t xml:space="preserve">There are however, from a policing perspective, barriers which can prevent the police form engaging with communities, these include the </w:t>
      </w:r>
      <w:r w:rsidRPr="00D8335D">
        <w:rPr>
          <w:rFonts w:ascii="Arial" w:hAnsi="Arial" w:cs="Arial"/>
          <w:sz w:val="24"/>
          <w:szCs w:val="24"/>
        </w:rPr>
        <w:t xml:space="preserve">growing social, racial, cultural, and political diversity of </w:t>
      </w:r>
      <w:r w:rsidRPr="00D8335D">
        <w:rPr>
          <w:rFonts w:ascii="Arial" w:hAnsi="Arial" w:cs="Arial"/>
          <w:sz w:val="24"/>
          <w:szCs w:val="24"/>
        </w:rPr>
        <w:t>neighbourhoods, t</w:t>
      </w:r>
      <w:r w:rsidRPr="00D8335D">
        <w:rPr>
          <w:rFonts w:ascii="Arial" w:hAnsi="Arial" w:cs="Arial"/>
          <w:sz w:val="24"/>
          <w:szCs w:val="24"/>
        </w:rPr>
        <w:t>he frequently sporadic deployment of police personnel to local policing teams</w:t>
      </w:r>
      <w:r w:rsidRPr="00D8335D">
        <w:rPr>
          <w:rFonts w:ascii="Arial" w:hAnsi="Arial" w:cs="Arial"/>
          <w:sz w:val="24"/>
          <w:szCs w:val="24"/>
        </w:rPr>
        <w:t xml:space="preserve">, </w:t>
      </w:r>
      <w:r w:rsidRPr="00D8335D">
        <w:rPr>
          <w:rFonts w:ascii="Arial" w:hAnsi="Arial" w:cs="Arial"/>
          <w:sz w:val="24"/>
          <w:szCs w:val="24"/>
        </w:rPr>
        <w:t xml:space="preserve">the relative status it is accorded within the institutional and occupational cultures of the police compared to other contingent work demands that fall on the police and the costs associated with </w:t>
      </w:r>
      <w:r w:rsidRPr="00D8335D">
        <w:rPr>
          <w:rFonts w:ascii="Arial" w:hAnsi="Arial" w:cs="Arial"/>
          <w:sz w:val="24"/>
          <w:szCs w:val="24"/>
        </w:rPr>
        <w:t>the</w:t>
      </w:r>
      <w:r w:rsidRPr="00D8335D">
        <w:rPr>
          <w:rFonts w:ascii="Arial" w:hAnsi="Arial" w:cs="Arial"/>
          <w:sz w:val="24"/>
          <w:szCs w:val="24"/>
        </w:rPr>
        <w:t xml:space="preserve"> majority of community engagement training is classroom-based or on-the-job, which is less efficient than training that is done in a real workplace. </w:t>
      </w:r>
      <w:r w:rsidRPr="00D8335D">
        <w:rPr>
          <w:rFonts w:ascii="Arial" w:hAnsi="Arial" w:cs="Arial"/>
          <w:sz w:val="24"/>
          <w:szCs w:val="24"/>
        </w:rPr>
        <w:t xml:space="preserve"> </w:t>
      </w:r>
      <w:r w:rsidRPr="00D8335D">
        <w:rPr>
          <w:rFonts w:ascii="Arial" w:hAnsi="Arial" w:cs="Arial"/>
          <w:sz w:val="24"/>
          <w:szCs w:val="24"/>
        </w:rPr>
        <w:t>A lot of community involvement training is classroom-based or on placement, which is less successful than training experienced in a placed workplace context</w:t>
      </w:r>
      <w:r w:rsidRPr="00D8335D">
        <w:rPr>
          <w:rFonts w:ascii="Arial" w:hAnsi="Arial" w:cs="Arial"/>
          <w:sz w:val="24"/>
          <w:szCs w:val="24"/>
        </w:rPr>
        <w:t xml:space="preserve"> </w:t>
      </w:r>
      <w:r w:rsidRPr="00D8335D">
        <w:rPr>
          <w:rFonts w:ascii="Arial" w:hAnsi="Arial" w:cs="Arial"/>
          <w:sz w:val="24"/>
          <w:szCs w:val="24"/>
        </w:rPr>
        <w:t>(Lister et al, n.d).</w:t>
      </w:r>
    </w:p>
    <w:p w14:paraId="51B93318" w14:textId="7D72E1C1" w:rsidR="00F431FA" w:rsidRPr="00D8335D" w:rsidRDefault="00F431FA" w:rsidP="00D8335D">
      <w:pPr>
        <w:spacing w:line="360" w:lineRule="auto"/>
        <w:rPr>
          <w:rFonts w:ascii="Arial" w:hAnsi="Arial" w:cs="Arial"/>
          <w:sz w:val="24"/>
          <w:szCs w:val="24"/>
        </w:rPr>
      </w:pPr>
      <w:r w:rsidRPr="00D8335D">
        <w:rPr>
          <w:rFonts w:ascii="Arial" w:hAnsi="Arial" w:cs="Arial"/>
          <w:sz w:val="24"/>
          <w:szCs w:val="24"/>
        </w:rPr>
        <w:lastRenderedPageBreak/>
        <w:t>The public's faith in police forces and other organi</w:t>
      </w:r>
      <w:r w:rsidR="00182DEE" w:rsidRPr="00D8335D">
        <w:rPr>
          <w:rFonts w:ascii="Arial" w:hAnsi="Arial" w:cs="Arial"/>
          <w:sz w:val="24"/>
          <w:szCs w:val="24"/>
        </w:rPr>
        <w:t>s</w:t>
      </w:r>
      <w:r w:rsidRPr="00D8335D">
        <w:rPr>
          <w:rFonts w:ascii="Arial" w:hAnsi="Arial" w:cs="Arial"/>
          <w:sz w:val="24"/>
          <w:szCs w:val="24"/>
        </w:rPr>
        <w:t>ations must be earned. It is acknowledged that some groups of people might mistrust the police, whether as a result of personal interactions, hearsay accounts, or imagined events.  This mistrust can lead to an increase in fear and, in extreme circumstances, a surge in violent behaviour, especially if it is believed that other parts of the community have more influence over law enforcement and other agencies (National Policing Improvement Agency, n.d, p.4).</w:t>
      </w:r>
    </w:p>
    <w:p w14:paraId="54A1A757" w14:textId="4983555F" w:rsidR="00182DEE" w:rsidRPr="00D8335D" w:rsidRDefault="00F431FA" w:rsidP="00D8335D">
      <w:pPr>
        <w:spacing w:line="360" w:lineRule="auto"/>
        <w:rPr>
          <w:rFonts w:ascii="Arial" w:hAnsi="Arial" w:cs="Arial"/>
          <w:sz w:val="24"/>
          <w:szCs w:val="24"/>
        </w:rPr>
      </w:pPr>
      <w:r w:rsidRPr="00D8335D">
        <w:rPr>
          <w:rFonts w:ascii="Arial" w:hAnsi="Arial" w:cs="Arial"/>
          <w:sz w:val="24"/>
          <w:szCs w:val="24"/>
        </w:rPr>
        <w:t xml:space="preserve"> According to research, areas with low community cohesion share a few characteristics. These elements discovered through the study </w:t>
      </w:r>
      <w:r w:rsidR="00182DEE" w:rsidRPr="00D8335D">
        <w:rPr>
          <w:rFonts w:ascii="Arial" w:hAnsi="Arial" w:cs="Arial"/>
          <w:sz w:val="24"/>
          <w:szCs w:val="24"/>
        </w:rPr>
        <w:t>are</w:t>
      </w:r>
      <w:r w:rsidR="00712BBE" w:rsidRPr="00D8335D">
        <w:rPr>
          <w:rFonts w:ascii="Arial" w:hAnsi="Arial" w:cs="Arial"/>
          <w:sz w:val="24"/>
          <w:szCs w:val="24"/>
        </w:rPr>
        <w:t>; d</w:t>
      </w:r>
      <w:r w:rsidRPr="00D8335D">
        <w:rPr>
          <w:rFonts w:ascii="Arial" w:hAnsi="Arial" w:cs="Arial"/>
          <w:sz w:val="24"/>
          <w:szCs w:val="24"/>
        </w:rPr>
        <w:t>eprivation meaning cohesion is inversely correlated with an area's degree of wealth. Isolation, which can occur in both urban and rural settings when a region is physically cut off by important roadways or waterways. Decline in manufacturing in areas that have experienced significant declines in conventional manufacturing industries. Population churn in areas shifting in terms of population, e.g., are individuals residing there for just brief periods of time or have they only recently arrived (National Policing Improvement Agency, n.d, p.6).</w:t>
      </w:r>
    </w:p>
    <w:p w14:paraId="32D29608" w14:textId="7D785BD3" w:rsidR="00182DEE" w:rsidRPr="00D8335D" w:rsidRDefault="00182DEE" w:rsidP="00D8335D">
      <w:pPr>
        <w:spacing w:line="360" w:lineRule="auto"/>
        <w:rPr>
          <w:rFonts w:ascii="Arial" w:hAnsi="Arial" w:cs="Arial"/>
          <w:sz w:val="24"/>
          <w:szCs w:val="24"/>
        </w:rPr>
      </w:pPr>
      <w:r w:rsidRPr="00D8335D">
        <w:rPr>
          <w:rFonts w:ascii="Arial" w:hAnsi="Arial" w:cs="Arial"/>
          <w:sz w:val="24"/>
          <w:szCs w:val="24"/>
        </w:rPr>
        <w:t xml:space="preserve">In conclusion, there are many risks involved </w:t>
      </w:r>
      <w:r w:rsidR="009E360E" w:rsidRPr="00D8335D">
        <w:rPr>
          <w:rFonts w:ascii="Arial" w:hAnsi="Arial" w:cs="Arial"/>
          <w:sz w:val="24"/>
          <w:szCs w:val="24"/>
        </w:rPr>
        <w:t xml:space="preserve">when engagement between police officers and the community is </w:t>
      </w:r>
      <w:r w:rsidR="00712BBE" w:rsidRPr="00D8335D">
        <w:rPr>
          <w:rFonts w:ascii="Arial" w:hAnsi="Arial" w:cs="Arial"/>
          <w:sz w:val="24"/>
          <w:szCs w:val="24"/>
        </w:rPr>
        <w:t>ineffective</w:t>
      </w:r>
      <w:r w:rsidR="009E360E" w:rsidRPr="00D8335D">
        <w:rPr>
          <w:rFonts w:ascii="Arial" w:hAnsi="Arial" w:cs="Arial"/>
          <w:sz w:val="24"/>
          <w:szCs w:val="24"/>
        </w:rPr>
        <w:t xml:space="preserve">. When engagement is ineffective, communities are less trusting, and have less confidence in the police. If a community has little confidence in the police, they </w:t>
      </w:r>
      <w:r w:rsidR="00413D51" w:rsidRPr="00D8335D">
        <w:rPr>
          <w:rFonts w:ascii="Arial" w:hAnsi="Arial" w:cs="Arial"/>
          <w:sz w:val="24"/>
          <w:szCs w:val="24"/>
        </w:rPr>
        <w:t>are</w:t>
      </w:r>
      <w:r w:rsidR="009E360E" w:rsidRPr="00D8335D">
        <w:rPr>
          <w:rFonts w:ascii="Arial" w:hAnsi="Arial" w:cs="Arial"/>
          <w:sz w:val="24"/>
          <w:szCs w:val="24"/>
        </w:rPr>
        <w:t xml:space="preserve"> less </w:t>
      </w:r>
      <w:r w:rsidR="00712BBE" w:rsidRPr="00D8335D">
        <w:rPr>
          <w:rFonts w:ascii="Arial" w:hAnsi="Arial" w:cs="Arial"/>
          <w:sz w:val="24"/>
          <w:szCs w:val="24"/>
        </w:rPr>
        <w:t>willing</w:t>
      </w:r>
      <w:r w:rsidR="009E360E" w:rsidRPr="00D8335D">
        <w:rPr>
          <w:rFonts w:ascii="Arial" w:hAnsi="Arial" w:cs="Arial"/>
          <w:sz w:val="24"/>
          <w:szCs w:val="24"/>
        </w:rPr>
        <w:t xml:space="preserve"> to engage with officers</w:t>
      </w:r>
      <w:r w:rsidR="00413D51" w:rsidRPr="00D8335D">
        <w:rPr>
          <w:rFonts w:ascii="Arial" w:hAnsi="Arial" w:cs="Arial"/>
          <w:sz w:val="24"/>
          <w:szCs w:val="24"/>
        </w:rPr>
        <w:t xml:space="preserve"> and</w:t>
      </w:r>
      <w:r w:rsidR="009E360E" w:rsidRPr="00D8335D">
        <w:rPr>
          <w:rFonts w:ascii="Arial" w:hAnsi="Arial" w:cs="Arial"/>
          <w:sz w:val="24"/>
          <w:szCs w:val="24"/>
        </w:rPr>
        <w:t xml:space="preserve"> less crimes </w:t>
      </w:r>
      <w:r w:rsidR="00413D51" w:rsidRPr="00D8335D">
        <w:rPr>
          <w:rFonts w:ascii="Arial" w:hAnsi="Arial" w:cs="Arial"/>
          <w:sz w:val="24"/>
          <w:szCs w:val="24"/>
        </w:rPr>
        <w:t>would be</w:t>
      </w:r>
      <w:r w:rsidR="009E360E" w:rsidRPr="00D8335D">
        <w:rPr>
          <w:rFonts w:ascii="Arial" w:hAnsi="Arial" w:cs="Arial"/>
          <w:sz w:val="24"/>
          <w:szCs w:val="24"/>
        </w:rPr>
        <w:t xml:space="preserve"> report</w:t>
      </w:r>
      <w:r w:rsidR="00413D51" w:rsidRPr="00D8335D">
        <w:rPr>
          <w:rFonts w:ascii="Arial" w:hAnsi="Arial" w:cs="Arial"/>
          <w:sz w:val="24"/>
          <w:szCs w:val="24"/>
        </w:rPr>
        <w:t>ed, leading to higher crime rates. If less crimes are reported, then criminals will find it easier to commit more serious crimes</w:t>
      </w:r>
      <w:r w:rsidR="009E360E" w:rsidRPr="00D8335D">
        <w:rPr>
          <w:rFonts w:ascii="Arial" w:hAnsi="Arial" w:cs="Arial"/>
          <w:sz w:val="24"/>
          <w:szCs w:val="24"/>
        </w:rPr>
        <w:t>.</w:t>
      </w:r>
      <w:r w:rsidR="00413D51" w:rsidRPr="00D8335D">
        <w:rPr>
          <w:rFonts w:ascii="Arial" w:hAnsi="Arial" w:cs="Arial"/>
          <w:sz w:val="24"/>
          <w:szCs w:val="24"/>
        </w:rPr>
        <w:t xml:space="preserve"> These areas will attract less residents, which can result in that area being more deprived. </w:t>
      </w:r>
      <w:r w:rsidR="009E360E" w:rsidRPr="00D8335D">
        <w:rPr>
          <w:rFonts w:ascii="Arial" w:hAnsi="Arial" w:cs="Arial"/>
          <w:sz w:val="24"/>
          <w:szCs w:val="24"/>
        </w:rPr>
        <w:t xml:space="preserve"> </w:t>
      </w:r>
      <w:r w:rsidR="00413D51" w:rsidRPr="00D8335D">
        <w:rPr>
          <w:rFonts w:ascii="Arial" w:hAnsi="Arial" w:cs="Arial"/>
          <w:sz w:val="24"/>
          <w:szCs w:val="24"/>
        </w:rPr>
        <w:t>Therefore, i</w:t>
      </w:r>
      <w:r w:rsidR="009E360E" w:rsidRPr="00D8335D">
        <w:rPr>
          <w:rFonts w:ascii="Arial" w:hAnsi="Arial" w:cs="Arial"/>
          <w:sz w:val="24"/>
          <w:szCs w:val="24"/>
        </w:rPr>
        <w:t xml:space="preserve">t is clear that engagement needs to be focused more in the </w:t>
      </w:r>
      <w:r w:rsidR="00712BBE" w:rsidRPr="00D8335D">
        <w:rPr>
          <w:rFonts w:ascii="Arial" w:hAnsi="Arial" w:cs="Arial"/>
          <w:sz w:val="24"/>
          <w:szCs w:val="24"/>
        </w:rPr>
        <w:t>most</w:t>
      </w:r>
      <w:r w:rsidR="009E360E" w:rsidRPr="00D8335D">
        <w:rPr>
          <w:rFonts w:ascii="Arial" w:hAnsi="Arial" w:cs="Arial"/>
          <w:sz w:val="24"/>
          <w:szCs w:val="24"/>
        </w:rPr>
        <w:t xml:space="preserve"> deprived areas, where community cohesion </w:t>
      </w:r>
      <w:r w:rsidR="00712BBE" w:rsidRPr="00D8335D">
        <w:rPr>
          <w:rFonts w:ascii="Arial" w:hAnsi="Arial" w:cs="Arial"/>
          <w:sz w:val="24"/>
          <w:szCs w:val="24"/>
        </w:rPr>
        <w:t xml:space="preserve">is already low, </w:t>
      </w:r>
      <w:r w:rsidR="009E360E" w:rsidRPr="00D8335D">
        <w:rPr>
          <w:rFonts w:ascii="Arial" w:hAnsi="Arial" w:cs="Arial"/>
          <w:sz w:val="24"/>
          <w:szCs w:val="24"/>
        </w:rPr>
        <w:t xml:space="preserve">as they areas </w:t>
      </w:r>
      <w:r w:rsidR="00712BBE" w:rsidRPr="00D8335D">
        <w:rPr>
          <w:rFonts w:ascii="Arial" w:hAnsi="Arial" w:cs="Arial"/>
          <w:sz w:val="24"/>
          <w:szCs w:val="24"/>
        </w:rPr>
        <w:t xml:space="preserve">most </w:t>
      </w:r>
      <w:r w:rsidR="009E360E" w:rsidRPr="00D8335D">
        <w:rPr>
          <w:rFonts w:ascii="Arial" w:hAnsi="Arial" w:cs="Arial"/>
          <w:sz w:val="24"/>
          <w:szCs w:val="24"/>
        </w:rPr>
        <w:t xml:space="preserve">vulnerable. </w:t>
      </w:r>
      <w:r w:rsidR="00413D51" w:rsidRPr="00D8335D">
        <w:rPr>
          <w:rFonts w:ascii="Arial" w:hAnsi="Arial" w:cs="Arial"/>
          <w:sz w:val="24"/>
          <w:szCs w:val="24"/>
        </w:rPr>
        <w:t xml:space="preserve">There are however barriers which can prevent the police from engaging with communities, </w:t>
      </w:r>
      <w:r w:rsidR="006D3B25" w:rsidRPr="00D8335D">
        <w:rPr>
          <w:rFonts w:ascii="Arial" w:hAnsi="Arial" w:cs="Arial"/>
          <w:sz w:val="24"/>
          <w:szCs w:val="24"/>
        </w:rPr>
        <w:t>including a</w:t>
      </w:r>
      <w:r w:rsidR="00413D51" w:rsidRPr="00D8335D">
        <w:rPr>
          <w:rFonts w:ascii="Arial" w:hAnsi="Arial" w:cs="Arial"/>
          <w:sz w:val="24"/>
          <w:szCs w:val="24"/>
        </w:rPr>
        <w:t xml:space="preserve"> lack of training and the costs involved, the diversity of communities and demand on the police service</w:t>
      </w:r>
      <w:r w:rsidR="006D3B25" w:rsidRPr="00D8335D">
        <w:rPr>
          <w:rFonts w:ascii="Arial" w:hAnsi="Arial" w:cs="Arial"/>
          <w:sz w:val="24"/>
          <w:szCs w:val="24"/>
        </w:rPr>
        <w:t>, which are areas that need improvement.</w:t>
      </w:r>
      <w:r w:rsidR="00712BBE" w:rsidRPr="00D8335D">
        <w:rPr>
          <w:rFonts w:ascii="Arial" w:hAnsi="Arial" w:cs="Arial"/>
          <w:sz w:val="24"/>
          <w:szCs w:val="24"/>
        </w:rPr>
        <w:t xml:space="preserve"> </w:t>
      </w:r>
      <w:r w:rsidR="006D3B25" w:rsidRPr="00D8335D">
        <w:rPr>
          <w:rFonts w:ascii="Arial" w:hAnsi="Arial" w:cs="Arial"/>
          <w:sz w:val="24"/>
          <w:szCs w:val="24"/>
        </w:rPr>
        <w:t>Communication is an essential tool in policing, and w</w:t>
      </w:r>
      <w:r w:rsidR="009E360E" w:rsidRPr="00D8335D">
        <w:rPr>
          <w:rFonts w:ascii="Arial" w:hAnsi="Arial" w:cs="Arial"/>
          <w:sz w:val="24"/>
          <w:szCs w:val="24"/>
        </w:rPr>
        <w:t xml:space="preserve">ithout the support of individuals within communities, it would become impossible to carry out the role of an officer. </w:t>
      </w:r>
    </w:p>
    <w:p w14:paraId="03A95059" w14:textId="62D9D624" w:rsidR="00D8335D" w:rsidRDefault="00712BBE" w:rsidP="00D8335D">
      <w:pPr>
        <w:spacing w:line="360" w:lineRule="auto"/>
        <w:rPr>
          <w:rFonts w:ascii="Arial" w:hAnsi="Arial" w:cs="Arial"/>
          <w:b/>
          <w:bCs/>
          <w:sz w:val="24"/>
          <w:szCs w:val="24"/>
        </w:rPr>
      </w:pPr>
      <w:r w:rsidRPr="00D8335D">
        <w:rPr>
          <w:rFonts w:ascii="Arial" w:hAnsi="Arial" w:cs="Arial"/>
          <w:b/>
          <w:bCs/>
          <w:sz w:val="24"/>
          <w:szCs w:val="24"/>
        </w:rPr>
        <w:t xml:space="preserve">Word count </w:t>
      </w:r>
      <w:r w:rsidR="00D8335D">
        <w:rPr>
          <w:rFonts w:ascii="Arial" w:hAnsi="Arial" w:cs="Arial"/>
          <w:b/>
          <w:bCs/>
          <w:sz w:val="24"/>
          <w:szCs w:val="24"/>
        </w:rPr>
        <w:t>–</w:t>
      </w:r>
      <w:r w:rsidRPr="00D8335D">
        <w:rPr>
          <w:rFonts w:ascii="Arial" w:hAnsi="Arial" w:cs="Arial"/>
          <w:b/>
          <w:bCs/>
          <w:sz w:val="24"/>
          <w:szCs w:val="24"/>
        </w:rPr>
        <w:t xml:space="preserve"> 1856</w:t>
      </w:r>
    </w:p>
    <w:p w14:paraId="503B05DB" w14:textId="457516B5" w:rsidR="00F566E1" w:rsidRPr="00D8335D" w:rsidRDefault="00F566E1" w:rsidP="00D8335D">
      <w:pPr>
        <w:spacing w:line="360" w:lineRule="auto"/>
        <w:rPr>
          <w:rFonts w:ascii="Arial" w:hAnsi="Arial" w:cs="Arial"/>
          <w:b/>
          <w:bCs/>
          <w:sz w:val="24"/>
          <w:szCs w:val="24"/>
        </w:rPr>
      </w:pPr>
      <w:r w:rsidRPr="00D8335D">
        <w:rPr>
          <w:rFonts w:ascii="Arial" w:hAnsi="Arial" w:cs="Arial"/>
          <w:b/>
          <w:bCs/>
          <w:sz w:val="24"/>
          <w:szCs w:val="24"/>
        </w:rPr>
        <w:lastRenderedPageBreak/>
        <w:t>“The concept of diversity consists of the complete understanding and acceptance of all various</w:t>
      </w:r>
      <w:r w:rsidR="00D8335D">
        <w:rPr>
          <w:rFonts w:ascii="Arial" w:hAnsi="Arial" w:cs="Arial"/>
          <w:b/>
          <w:bCs/>
          <w:sz w:val="24"/>
          <w:szCs w:val="24"/>
        </w:rPr>
        <w:t xml:space="preserve"> </w:t>
      </w:r>
      <w:r w:rsidRPr="00D8335D">
        <w:rPr>
          <w:rFonts w:ascii="Arial" w:hAnsi="Arial" w:cs="Arial"/>
          <w:b/>
          <w:bCs/>
          <w:sz w:val="24"/>
          <w:szCs w:val="24"/>
        </w:rPr>
        <w:t>and different human characteristics existing in the wider community” (</w:t>
      </w:r>
      <w:bookmarkStart w:id="1" w:name="_Hlk144827613"/>
      <w:r w:rsidRPr="00D8335D">
        <w:rPr>
          <w:rFonts w:ascii="Arial" w:hAnsi="Arial" w:cs="Arial"/>
          <w:b/>
          <w:bCs/>
          <w:sz w:val="24"/>
          <w:szCs w:val="24"/>
        </w:rPr>
        <w:t xml:space="preserve">Stergioulis, </w:t>
      </w:r>
      <w:bookmarkEnd w:id="1"/>
      <w:r w:rsidRPr="00D8335D">
        <w:rPr>
          <w:rFonts w:ascii="Arial" w:hAnsi="Arial" w:cs="Arial"/>
          <w:b/>
          <w:bCs/>
          <w:sz w:val="24"/>
          <w:szCs w:val="24"/>
        </w:rPr>
        <w:t>2018, p. 265).</w:t>
      </w:r>
    </w:p>
    <w:p w14:paraId="6876AB3D" w14:textId="37F4FFB0" w:rsidR="00712BBE" w:rsidRDefault="00F566E1" w:rsidP="00D8335D">
      <w:pPr>
        <w:spacing w:line="360" w:lineRule="auto"/>
        <w:rPr>
          <w:rFonts w:ascii="Arial" w:hAnsi="Arial" w:cs="Arial"/>
          <w:b/>
          <w:bCs/>
          <w:sz w:val="24"/>
          <w:szCs w:val="24"/>
        </w:rPr>
      </w:pPr>
      <w:r w:rsidRPr="00D8335D">
        <w:rPr>
          <w:rFonts w:ascii="Arial" w:hAnsi="Arial" w:cs="Arial"/>
          <w:b/>
          <w:bCs/>
          <w:sz w:val="24"/>
          <w:szCs w:val="24"/>
        </w:rPr>
        <w:t>What challenges and complexities does diversity add to operational policing?</w:t>
      </w:r>
    </w:p>
    <w:p w14:paraId="5812D768" w14:textId="77777777" w:rsidR="00D8335D" w:rsidRPr="00D8335D" w:rsidRDefault="00D8335D" w:rsidP="00D8335D">
      <w:pPr>
        <w:spacing w:line="360" w:lineRule="auto"/>
        <w:rPr>
          <w:rFonts w:ascii="Arial" w:hAnsi="Arial" w:cs="Arial"/>
          <w:b/>
          <w:bCs/>
          <w:sz w:val="24"/>
          <w:szCs w:val="24"/>
        </w:rPr>
      </w:pPr>
    </w:p>
    <w:p w14:paraId="36855E33"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In this essay I will be discussing how policing diverse communities can be both challenging and complex for operational policing. I will be discussing the challenges faced by officers, such as language barriers, a lack of trust and confidence in the police force, cultural differences and biases, and an underrepresentation of diverse police officers. I will support my answer with research from academic sources.</w:t>
      </w:r>
    </w:p>
    <w:p w14:paraId="357BA4F7"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The concept of diversity includes acknowledging and respecting the full range of human traits in their socioecological, historical, and cultural contexts as well as the knowledge that every person, family, community, and societal group has distinctive characteristics that set them apart from others. (Community Psychology, 2018).</w:t>
      </w:r>
    </w:p>
    <w:p w14:paraId="63747AC9"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European societies have undergone significant political and social transformation because of the geopolitical developments that followed the conclusion of the Cold War. Modern social and cultural developments are emphasising a wide range of human qualities whose protection and respect are important democratic values. In their efforts to incorporate diversity as a crucial element of police work, the police have encountered one of their greatest challenges. The values of equality and diversity form key components of the police mission. As a result, police practise, protection, and acceptance of diversity, and not tolerance, contribute significantly to increasing public trust in the police, which in turn increases social acceptance and support of police activity. (Stergioulis,2017)</w:t>
      </w:r>
    </w:p>
    <w:p w14:paraId="06974FCF"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The College of Policing state that one of their key strategic focuses is diversity. Attention has been drawn more to this work recently, especially in relation to ethnicity, because of the Black Lives Matter demonstrations and George Floyd's passing. The moral duty and urgent need to redress the injustices endured by people of ethnic minorities in this nation are very much in the public eye right at present (College of Policing, 2021, p.4). Each person has a different perspective, set of professional experiences, and range of life events. Usually, when discussing </w:t>
      </w:r>
      <w:r w:rsidRPr="00D8335D">
        <w:rPr>
          <w:rFonts w:ascii="Arial" w:hAnsi="Arial" w:cs="Arial"/>
          <w:sz w:val="24"/>
          <w:szCs w:val="24"/>
        </w:rPr>
        <w:lastRenderedPageBreak/>
        <w:t>diversity, we're talking about the traits that distinguish certain people and groups apart from one another. The Equality Act of 2010 lists nine protective characteristics (College of Policing, 2021, p.5). These protected characteristics make it illegal for a person to be discriminated against due to their; age, disability, gender reassignment, marriage and civil partnership, pregnancy and maternity, race, religion or belief, sex and sexual orientation (Equality and Human Right Commission, 2021).</w:t>
      </w:r>
    </w:p>
    <w:p w14:paraId="75DD630E"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Communities in the UK and around the world are becoming more diverse and difficult. The police are faced with a new set of difficulties because of changing demographics and an aging population, which puts pressure on them to respond to every circumstance in a more intelligent manner. Because communities are becoming increasingly complex, there is a demand for policing to undergo change and reform in order for the service to meet community needs and adapt to the present policing environment (Ard, n.d)</w:t>
      </w:r>
    </w:p>
    <w:p w14:paraId="492E0C64"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In 2021, 81.7% (48.7 million) of the regular residents of England and Wales described themselves as belonging to the high-level "White" category, down from 86.0% (48.2 million) in the 2011 Census. 74.4% (44.4 million) of the entire population of England and Wales identified as belonging to the "White" ethnic group, down from 80.5% (45.1 million) in 2011 and from 87.5% (45.5 million) who did so in 2001. They were either English, Welsh, Scottish, Northern Irish, or British. "Asian, Asian British or Asian Welsh" was the next most prevalent high-level ethnic group, making up 9.3% of the total population (5.5 million), and it also experienced the biggest percentage point growth from 2011 (up from 7.5%, or 4.2 million) (Garlick, 2022).</w:t>
      </w:r>
    </w:p>
    <w:p w14:paraId="069E3F5C"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The cultural and ethnic perspectives of all the various communities that reside in this area make it difficult to police it effectively. For example, immigrant populations often create gangs to protect themselves when they no longer believe that the police are looking out for their best interests. To effectively police a diverse population, one must take a very nuanced approach. Building trust with culturally different cultures through knowledge, respect, cooperation, and communication is essential (Wilfrid Laurier University, 2017).</w:t>
      </w:r>
    </w:p>
    <w:p w14:paraId="7FF15687"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One of the biggest challenges police officers are facing when dealing with diverse members of the community are language barriers which can hinder communication. A language barrier can make it difficult for police officers to gather information and </w:t>
      </w:r>
      <w:r w:rsidRPr="00D8335D">
        <w:rPr>
          <w:rFonts w:ascii="Arial" w:hAnsi="Arial" w:cs="Arial"/>
          <w:sz w:val="24"/>
          <w:szCs w:val="24"/>
        </w:rPr>
        <w:lastRenderedPageBreak/>
        <w:t xml:space="preserve">understand the issue that is presented to them. This can make it difficult to build trust and can be frustrating for the individual involved. </w:t>
      </w:r>
    </w:p>
    <w:p w14:paraId="68917C64"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Communication is the most important tool that officers have when trying to protect the public and uphold authority during crimes or disagreements of any kind. For the sake of safety, to avoid misunderstandings, and to stop unneeded escalations, accurate communication between police personnel and civilians is vital. Officers are at a disadvantage when there is a lack of communication, which compromises their ability to serve and protect the public (Niki's Int'l Ltd, 2019)</w:t>
      </w:r>
    </w:p>
    <w:p w14:paraId="305DF234"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A study in the US found that whilst the majority of those who were born internationally and in the US in 2013 spoke English easily, there were reportedly 25.1 million persons who were classified as limited English proficient (LEP). 61.6 million of these individuals were foreign-born and US citizens. One who speaks, reads, and writes English less than "very well" is referred to as LEP. These figures demonstrate the urgent necessity for the usage of interpretation services to help police officers overcome language challenges while they are on duty. People will believe that there is no value in reporting crimes, and witnesses won't feel secure sharing their knowledge if officers can't effectively connect with the communities they serve. Greater communication promotes and encourages the development of stronger bonds between officers and members of LEP communities, which leads to better outcomes in terms of public safety (Niki's Int'l Ltd, 2019).</w:t>
      </w:r>
    </w:p>
    <w:p w14:paraId="1F21819F"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Another challenge that police officers face when dealing with diverse communities are cultural difference and biases. It is important that police officers understand these differences in culture to avoid making assumptions which can unintentionally lead to stereotyping individuals.</w:t>
      </w:r>
    </w:p>
    <w:p w14:paraId="6376643C"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Every police officer and staff member originate from a different community. As a result, individuals bring their values and perspective to work, which may support certain preferences in certain circumstances. Biases and prejudices based on gender, race, sexual orientation, and other aspects of identification are examples of such preferences. Furthermore, even when claims are made for having no preferences or unbiased views, these values and beliefs may be held implicitly or unconsciously. Lack of awareness of this point of view can lead to negative stereotyping of specific groups based on race, ethnicity, or other characteristics, </w:t>
      </w:r>
      <w:r w:rsidRPr="00D8335D">
        <w:rPr>
          <w:rFonts w:ascii="Arial" w:hAnsi="Arial" w:cs="Arial"/>
          <w:sz w:val="24"/>
          <w:szCs w:val="24"/>
        </w:rPr>
        <w:lastRenderedPageBreak/>
        <w:t>which has proved detrimental for police behaviour and the operation of the criminal justice system (Gold, 2022, pp 230 - 247).</w:t>
      </w:r>
    </w:p>
    <w:p w14:paraId="4FF049D5"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Another challenge is a lack of trust between the police and diverse communities. Where there is a history of negative experiences or mistrust, it is essential the police address any concerns that are presented to them to build trust within these communities. </w:t>
      </w:r>
    </w:p>
    <w:p w14:paraId="504D49C5"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 </w:t>
      </w:r>
    </w:p>
    <w:p w14:paraId="4013D8CB"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It is important to not undervalue the effect of strained ties between the police and the community on the public's perceptions.  A negative response to contact is predicted by prior negative attitudes about the police. The legitimacy of the police can be increased through changing these beliefs and fostering good public participation and interaction. This, in turn, aids in attempts to reduce crime by creating social responsibility and a better respect for the law, increasing the likelihood that people will assist the police and uphold the law. Black, Asian, and other minority ethnic communities' confidence has suffered as a result of the country's persistently disproportionate usage of stop and search. Communities are in favour of using stop and search as long as authorities can prove that it is necessary, legal, proportionate, and accountable, and that the search is based on the best available information (College of Policing, 2023).</w:t>
      </w:r>
    </w:p>
    <w:p w14:paraId="5470AF7F"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An example of this mistrust is how in the UK, Black and Asian persons are more likely than White people to be stopped and searched by the police. Following a panel of 36,000 searches by 1,100 police officers at a major English police force, it appears there are officer-specific indicators of over-searching in relation to two baselines and the ethnic composition of crime suspects officers engage with and the ethnic composition of the regions they patrol. By comparing both baselines, it is clear that the vast majority of police excessively search ethnic minorities. However, we also discover that excessive stop and search activity by individual officers cannot fully explain the overrepresentation of racial and ethnic minorities: excessive patrolling of these locations is a significant contributing factor. The overrepresentation of Asians in stop and searches is most likely caused by over-patrolling, while the overrepresentation of Black people is a result of a combination of </w:t>
      </w:r>
      <w:r w:rsidRPr="00D8335D">
        <w:rPr>
          <w:rFonts w:ascii="Arial" w:hAnsi="Arial" w:cs="Arial"/>
          <w:sz w:val="24"/>
          <w:szCs w:val="24"/>
        </w:rPr>
        <w:lastRenderedPageBreak/>
        <w:t>officer and patrol effects, with the biases of the officers making up a larger portion of the overall search bias (Vomfell and Stewart, 2021).</w:t>
      </w:r>
    </w:p>
    <w:p w14:paraId="02098D7B" w14:textId="7777777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The final challenge that I will be addressing is the lack of diversity with the police force itself. It is important to recruit a wide range diverse officers from all different backgrounds, so that there is an equal representation of diverse police officers and the community it represents. </w:t>
      </w:r>
    </w:p>
    <w:p w14:paraId="43856234" w14:textId="67FC09B8"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Solving crimes is not a one-way street. They are resolved when the public comes forward with information, and the public will only do so if they have confidence in the police. People who don't trust the police are less likely to interact with them, and trust can only be developed if the public accepts that the officers, they interact with are in fact members of the community Communities, however, are not geographical. Age, gender, culture, and a plethora of other traits that they share can be used to characterised them. When members of the public look noticeably different to most of the police force, it gives the impression that the police no longer serve the community. To everyone's disadvantage, the connection between the police and the public deteriorates if that distance grows too big or, worse, gets twisted. Building such trust involves making sure the police is representative of every community, including and perhaps especially underrepresented communities who suffer disproportionately from crime. The public will readily recognise that the police are there to serve everyone if policing can show that it has diverse officers within its ranks. It demonstrating to the public a shared desire to keep neighbourhoods secure and that officers are members of the community</w:t>
      </w:r>
      <w:r w:rsidR="00712BBE" w:rsidRPr="00D8335D">
        <w:rPr>
          <w:rFonts w:ascii="Arial" w:hAnsi="Arial" w:cs="Arial"/>
          <w:sz w:val="24"/>
          <w:szCs w:val="24"/>
        </w:rPr>
        <w:t xml:space="preserve"> </w:t>
      </w:r>
      <w:r w:rsidRPr="00D8335D">
        <w:rPr>
          <w:rFonts w:ascii="Arial" w:hAnsi="Arial" w:cs="Arial"/>
          <w:sz w:val="24"/>
          <w:szCs w:val="24"/>
        </w:rPr>
        <w:t>(Munro, n.d).</w:t>
      </w:r>
    </w:p>
    <w:p w14:paraId="6F153969" w14:textId="5E3B2657" w:rsidR="00F566E1" w:rsidRPr="00D8335D" w:rsidRDefault="00F566E1" w:rsidP="00D8335D">
      <w:pPr>
        <w:spacing w:line="360" w:lineRule="auto"/>
        <w:rPr>
          <w:rFonts w:ascii="Arial" w:hAnsi="Arial" w:cs="Arial"/>
          <w:sz w:val="24"/>
          <w:szCs w:val="24"/>
        </w:rPr>
      </w:pPr>
      <w:r w:rsidRPr="00D8335D">
        <w:rPr>
          <w:rFonts w:ascii="Arial" w:hAnsi="Arial" w:cs="Arial"/>
          <w:sz w:val="24"/>
          <w:szCs w:val="24"/>
        </w:rPr>
        <w:t xml:space="preserve">New findings from The University of Law reveal that 24.4% of mixed or multiple ethnic people in the UK do not perceive their police force as representative. 10.7% of people nationwide disagree with their local force representation, with Black backgrounds showing higher rates at 18.3% and mixed/multiple ethnic groups at 24.4%. In contrast, 28.4% of respondents who identified as lesbian, gay, or bisexual disagreed that they felt represented. People who don't feel like they are represented in their force make up more than one-third of those who say their connection with the police is negatively impacted (34.8%). Black people see a rise in this number to 36%, while persons from mixed or numerous ethnic groups see an increase to 50%. Additionally, 33% of those who identify as lesbian, gay, or bisexual claim that a lack </w:t>
      </w:r>
      <w:r w:rsidRPr="00D8335D">
        <w:rPr>
          <w:rFonts w:ascii="Arial" w:hAnsi="Arial" w:cs="Arial"/>
          <w:sz w:val="24"/>
          <w:szCs w:val="24"/>
        </w:rPr>
        <w:lastRenderedPageBreak/>
        <w:t>of representation has had a negative effect on their relationship with the polic</w:t>
      </w:r>
      <w:r w:rsidR="00712BBE" w:rsidRPr="00D8335D">
        <w:rPr>
          <w:rFonts w:ascii="Arial" w:hAnsi="Arial" w:cs="Arial"/>
          <w:sz w:val="24"/>
          <w:szCs w:val="24"/>
        </w:rPr>
        <w:t>e</w:t>
      </w:r>
      <w:r w:rsidRPr="00D8335D">
        <w:rPr>
          <w:rFonts w:ascii="Arial" w:hAnsi="Arial" w:cs="Arial"/>
          <w:sz w:val="24"/>
          <w:szCs w:val="24"/>
        </w:rPr>
        <w:t xml:space="preserve"> (The University of Law, 2023).</w:t>
      </w:r>
    </w:p>
    <w:p w14:paraId="12430038" w14:textId="30462721" w:rsidR="00431AF2" w:rsidRPr="00D8335D" w:rsidRDefault="00F566E1" w:rsidP="00D8335D">
      <w:pPr>
        <w:spacing w:line="360" w:lineRule="auto"/>
        <w:rPr>
          <w:rFonts w:ascii="Arial" w:hAnsi="Arial" w:cs="Arial"/>
          <w:sz w:val="24"/>
          <w:szCs w:val="24"/>
        </w:rPr>
      </w:pPr>
      <w:r w:rsidRPr="00D8335D">
        <w:rPr>
          <w:rFonts w:ascii="Arial" w:hAnsi="Arial" w:cs="Arial"/>
          <w:sz w:val="24"/>
          <w:szCs w:val="24"/>
        </w:rPr>
        <w:t>In conclusion, diversity can be both challenging and complex for operational policing. Diversity amongst communities can hinder communication between officers and individuals</w:t>
      </w:r>
      <w:r w:rsidR="00431AF2" w:rsidRPr="00D8335D">
        <w:rPr>
          <w:rFonts w:ascii="Arial" w:hAnsi="Arial" w:cs="Arial"/>
          <w:sz w:val="24"/>
          <w:szCs w:val="24"/>
        </w:rPr>
        <w:t xml:space="preserve"> as language </w:t>
      </w:r>
      <w:r w:rsidRPr="00D8335D">
        <w:rPr>
          <w:rFonts w:ascii="Arial" w:hAnsi="Arial" w:cs="Arial"/>
          <w:sz w:val="24"/>
          <w:szCs w:val="24"/>
        </w:rPr>
        <w:t xml:space="preserve">barriers can </w:t>
      </w:r>
      <w:r w:rsidR="00431AF2" w:rsidRPr="00D8335D">
        <w:rPr>
          <w:rFonts w:ascii="Arial" w:hAnsi="Arial" w:cs="Arial"/>
          <w:sz w:val="24"/>
          <w:szCs w:val="24"/>
        </w:rPr>
        <w:t>present</w:t>
      </w:r>
      <w:r w:rsidRPr="00D8335D">
        <w:rPr>
          <w:rFonts w:ascii="Arial" w:hAnsi="Arial" w:cs="Arial"/>
          <w:sz w:val="24"/>
          <w:szCs w:val="24"/>
        </w:rPr>
        <w:t xml:space="preserve"> challenges where officers are unable to understand the full extent of the circumstances, which can be frustrating for the individual involved, and can make them less trusting of the police.</w:t>
      </w:r>
      <w:r w:rsidR="00431AF2" w:rsidRPr="00D8335D">
        <w:rPr>
          <w:rFonts w:ascii="Arial" w:hAnsi="Arial" w:cs="Arial"/>
          <w:sz w:val="24"/>
          <w:szCs w:val="24"/>
        </w:rPr>
        <w:t xml:space="preserve"> These individuals might think it is pointless reporting crimes as they believe officers are not understanding their point of view.</w:t>
      </w:r>
      <w:r w:rsidRPr="00D8335D">
        <w:rPr>
          <w:rFonts w:ascii="Arial" w:hAnsi="Arial" w:cs="Arial"/>
          <w:sz w:val="24"/>
          <w:szCs w:val="24"/>
        </w:rPr>
        <w:t xml:space="preserve"> One of the biggest challenges is that many diverse communities do not recognise themselves in officers, which can result in lack of trust and confidence in the police force. Individuals who do not trust the police will be less likely to engage with officers</w:t>
      </w:r>
      <w:r w:rsidR="00431AF2" w:rsidRPr="00D8335D">
        <w:rPr>
          <w:rFonts w:ascii="Arial" w:hAnsi="Arial" w:cs="Arial"/>
          <w:sz w:val="24"/>
          <w:szCs w:val="24"/>
        </w:rPr>
        <w:t xml:space="preserve"> which can present challenges when investigating crimes</w:t>
      </w:r>
      <w:r w:rsidRPr="00D8335D">
        <w:rPr>
          <w:rFonts w:ascii="Arial" w:hAnsi="Arial" w:cs="Arial"/>
          <w:sz w:val="24"/>
          <w:szCs w:val="24"/>
        </w:rPr>
        <w:t xml:space="preserve">. </w:t>
      </w:r>
      <w:r w:rsidR="00431AF2" w:rsidRPr="00D8335D">
        <w:rPr>
          <w:rFonts w:ascii="Arial" w:hAnsi="Arial" w:cs="Arial"/>
          <w:sz w:val="24"/>
          <w:szCs w:val="24"/>
        </w:rPr>
        <w:t xml:space="preserve">Diverse communities often </w:t>
      </w:r>
      <w:r w:rsidR="00D8335D" w:rsidRPr="00D8335D">
        <w:rPr>
          <w:rFonts w:ascii="Arial" w:hAnsi="Arial" w:cs="Arial"/>
          <w:sz w:val="24"/>
          <w:szCs w:val="24"/>
        </w:rPr>
        <w:t>have</w:t>
      </w:r>
      <w:r w:rsidR="00431AF2" w:rsidRPr="00D8335D">
        <w:rPr>
          <w:rFonts w:ascii="Arial" w:hAnsi="Arial" w:cs="Arial"/>
          <w:sz w:val="24"/>
          <w:szCs w:val="24"/>
        </w:rPr>
        <w:t xml:space="preserve"> a negative perception of the police due to past instances involving diverse individuals, where bias and stereotyping by officers have existed. Although the police force has come a long way in terms of understanding more diverse communities, </w:t>
      </w:r>
      <w:r w:rsidR="00D8335D" w:rsidRPr="00D8335D">
        <w:rPr>
          <w:rFonts w:ascii="Arial" w:hAnsi="Arial" w:cs="Arial"/>
          <w:sz w:val="24"/>
          <w:szCs w:val="24"/>
        </w:rPr>
        <w:t>they</w:t>
      </w:r>
      <w:r w:rsidR="00431AF2" w:rsidRPr="00D8335D">
        <w:rPr>
          <w:rFonts w:ascii="Arial" w:hAnsi="Arial" w:cs="Arial"/>
          <w:sz w:val="24"/>
          <w:szCs w:val="24"/>
        </w:rPr>
        <w:t xml:space="preserve"> still face challenges and improvements still need to be made. </w:t>
      </w:r>
    </w:p>
    <w:p w14:paraId="64B77879" w14:textId="3421F4FF" w:rsidR="00431AF2" w:rsidRPr="00D8335D" w:rsidRDefault="00D8335D" w:rsidP="00D8335D">
      <w:pPr>
        <w:spacing w:line="360" w:lineRule="auto"/>
        <w:rPr>
          <w:rFonts w:ascii="Arial" w:hAnsi="Arial" w:cs="Arial"/>
          <w:b/>
          <w:bCs/>
          <w:sz w:val="24"/>
          <w:szCs w:val="24"/>
        </w:rPr>
      </w:pPr>
      <w:r w:rsidRPr="00D8335D">
        <w:rPr>
          <w:rFonts w:ascii="Arial" w:hAnsi="Arial" w:cs="Arial"/>
          <w:b/>
          <w:bCs/>
          <w:sz w:val="24"/>
          <w:szCs w:val="24"/>
        </w:rPr>
        <w:t>Word count - 2058</w:t>
      </w:r>
    </w:p>
    <w:p w14:paraId="1E878875" w14:textId="77777777" w:rsidR="00431AF2" w:rsidRPr="00D8335D" w:rsidRDefault="00431AF2" w:rsidP="00D8335D">
      <w:pPr>
        <w:spacing w:line="360" w:lineRule="auto"/>
        <w:rPr>
          <w:rFonts w:ascii="Arial" w:hAnsi="Arial" w:cs="Arial"/>
          <w:sz w:val="24"/>
          <w:szCs w:val="24"/>
        </w:rPr>
      </w:pPr>
    </w:p>
    <w:p w14:paraId="7212223B" w14:textId="77777777" w:rsidR="00431AF2" w:rsidRPr="00D8335D" w:rsidRDefault="00431AF2" w:rsidP="00D8335D">
      <w:pPr>
        <w:spacing w:line="360" w:lineRule="auto"/>
        <w:rPr>
          <w:rFonts w:ascii="Arial" w:hAnsi="Arial" w:cs="Arial"/>
          <w:sz w:val="24"/>
          <w:szCs w:val="24"/>
        </w:rPr>
      </w:pPr>
    </w:p>
    <w:p w14:paraId="01384D42" w14:textId="77777777" w:rsidR="00431AF2" w:rsidRPr="00D8335D" w:rsidRDefault="00431AF2" w:rsidP="00D8335D">
      <w:pPr>
        <w:spacing w:line="360" w:lineRule="auto"/>
        <w:rPr>
          <w:rFonts w:ascii="Arial" w:hAnsi="Arial" w:cs="Arial"/>
          <w:sz w:val="24"/>
          <w:szCs w:val="24"/>
        </w:rPr>
      </w:pPr>
    </w:p>
    <w:p w14:paraId="4731D3A6" w14:textId="77777777" w:rsidR="00431AF2" w:rsidRPr="00D8335D" w:rsidRDefault="00431AF2" w:rsidP="00D8335D">
      <w:pPr>
        <w:spacing w:line="360" w:lineRule="auto"/>
        <w:rPr>
          <w:rFonts w:ascii="Arial" w:hAnsi="Arial" w:cs="Arial"/>
          <w:sz w:val="24"/>
          <w:szCs w:val="24"/>
        </w:rPr>
      </w:pPr>
    </w:p>
    <w:p w14:paraId="2C79A36D" w14:textId="77777777" w:rsidR="00431AF2" w:rsidRPr="00D8335D" w:rsidRDefault="00431AF2" w:rsidP="00D8335D">
      <w:pPr>
        <w:spacing w:line="360" w:lineRule="auto"/>
        <w:rPr>
          <w:rFonts w:ascii="Arial" w:hAnsi="Arial" w:cs="Arial"/>
          <w:sz w:val="24"/>
          <w:szCs w:val="24"/>
        </w:rPr>
      </w:pPr>
    </w:p>
    <w:p w14:paraId="1DF17ABA" w14:textId="77777777" w:rsidR="00431AF2" w:rsidRPr="00D8335D" w:rsidRDefault="00431AF2" w:rsidP="00D8335D">
      <w:pPr>
        <w:spacing w:line="360" w:lineRule="auto"/>
        <w:rPr>
          <w:rFonts w:ascii="Arial" w:hAnsi="Arial" w:cs="Arial"/>
          <w:sz w:val="24"/>
          <w:szCs w:val="24"/>
        </w:rPr>
      </w:pPr>
    </w:p>
    <w:p w14:paraId="4FAD3EFF" w14:textId="77777777" w:rsidR="00431AF2" w:rsidRPr="00D8335D" w:rsidRDefault="00431AF2" w:rsidP="00D8335D">
      <w:pPr>
        <w:spacing w:line="360" w:lineRule="auto"/>
        <w:rPr>
          <w:rFonts w:ascii="Arial" w:hAnsi="Arial" w:cs="Arial"/>
          <w:sz w:val="24"/>
          <w:szCs w:val="24"/>
        </w:rPr>
      </w:pPr>
    </w:p>
    <w:p w14:paraId="46EEEDFA" w14:textId="77777777" w:rsidR="00431AF2" w:rsidRPr="00D8335D" w:rsidRDefault="00431AF2" w:rsidP="00D8335D">
      <w:pPr>
        <w:spacing w:line="360" w:lineRule="auto"/>
        <w:rPr>
          <w:rFonts w:ascii="Arial" w:hAnsi="Arial" w:cs="Arial"/>
          <w:sz w:val="24"/>
          <w:szCs w:val="24"/>
        </w:rPr>
      </w:pPr>
    </w:p>
    <w:p w14:paraId="5F4E3983" w14:textId="77777777" w:rsidR="00431AF2" w:rsidRPr="00D8335D" w:rsidRDefault="00431AF2" w:rsidP="00D8335D">
      <w:pPr>
        <w:spacing w:line="360" w:lineRule="auto"/>
        <w:rPr>
          <w:rFonts w:ascii="Arial" w:hAnsi="Arial" w:cs="Arial"/>
          <w:sz w:val="24"/>
          <w:szCs w:val="24"/>
        </w:rPr>
      </w:pPr>
    </w:p>
    <w:p w14:paraId="650A6DDA" w14:textId="77777777" w:rsidR="00431AF2" w:rsidRPr="00D8335D" w:rsidRDefault="00431AF2" w:rsidP="00D8335D">
      <w:pPr>
        <w:spacing w:line="360" w:lineRule="auto"/>
        <w:rPr>
          <w:rFonts w:ascii="Arial" w:hAnsi="Arial" w:cs="Arial"/>
          <w:sz w:val="24"/>
          <w:szCs w:val="24"/>
        </w:rPr>
      </w:pPr>
    </w:p>
    <w:p w14:paraId="27100293" w14:textId="77777777" w:rsidR="00D8335D" w:rsidRDefault="00D8335D" w:rsidP="00D8335D">
      <w:pPr>
        <w:spacing w:line="360" w:lineRule="auto"/>
        <w:rPr>
          <w:rFonts w:ascii="Arial" w:hAnsi="Arial" w:cs="Arial"/>
          <w:sz w:val="24"/>
          <w:szCs w:val="24"/>
        </w:rPr>
      </w:pPr>
    </w:p>
    <w:p w14:paraId="3227FD6A" w14:textId="0475677E" w:rsidR="00201718" w:rsidRPr="00D8335D" w:rsidRDefault="00201718" w:rsidP="00D8335D">
      <w:pPr>
        <w:spacing w:line="360" w:lineRule="auto"/>
        <w:rPr>
          <w:rFonts w:ascii="Arial" w:hAnsi="Arial" w:cs="Arial"/>
          <w:b/>
          <w:bCs/>
          <w:sz w:val="24"/>
          <w:szCs w:val="24"/>
          <w:u w:val="single"/>
        </w:rPr>
      </w:pPr>
      <w:r w:rsidRPr="00D8335D">
        <w:rPr>
          <w:rFonts w:ascii="Arial" w:hAnsi="Arial" w:cs="Arial"/>
          <w:b/>
          <w:bCs/>
          <w:sz w:val="24"/>
          <w:szCs w:val="24"/>
          <w:u w:val="single"/>
        </w:rPr>
        <w:lastRenderedPageBreak/>
        <w:t>Bibliography</w:t>
      </w:r>
    </w:p>
    <w:p w14:paraId="6F6818F8" w14:textId="4FB8ED53"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Ard, L. (no date) Key challenges facing UK police forces in 2022 and beyond, Thrive.App Blog. Available at: https://blog.thrive.app/key-challenges-facing-uk-police-forces (Accessed: 0</w:t>
      </w:r>
      <w:r w:rsidR="00D8335D">
        <w:rPr>
          <w:rFonts w:ascii="Arial" w:hAnsi="Arial" w:cs="Arial"/>
          <w:sz w:val="24"/>
          <w:szCs w:val="24"/>
        </w:rPr>
        <w:t>3</w:t>
      </w:r>
      <w:r w:rsidRPr="00D8335D">
        <w:rPr>
          <w:rFonts w:ascii="Arial" w:hAnsi="Arial" w:cs="Arial"/>
          <w:sz w:val="24"/>
          <w:szCs w:val="24"/>
        </w:rPr>
        <w:t xml:space="preserve"> September 2023). </w:t>
      </w:r>
    </w:p>
    <w:p w14:paraId="0792D9B8" w14:textId="522568A7"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Cohesion Guide - College of Policing (no date) Cohesion Guide. Available at: https://library.college.police.uk/docs/npia/CohesionGuide.pdf (Accessed: 0</w:t>
      </w:r>
      <w:r w:rsidR="00D8335D">
        <w:rPr>
          <w:rFonts w:ascii="Arial" w:hAnsi="Arial" w:cs="Arial"/>
          <w:sz w:val="24"/>
          <w:szCs w:val="24"/>
        </w:rPr>
        <w:t>3</w:t>
      </w:r>
      <w:r w:rsidRPr="00D8335D">
        <w:rPr>
          <w:rFonts w:ascii="Arial" w:hAnsi="Arial" w:cs="Arial"/>
          <w:sz w:val="24"/>
          <w:szCs w:val="24"/>
        </w:rPr>
        <w:t xml:space="preserve"> September 2023). </w:t>
      </w:r>
    </w:p>
    <w:p w14:paraId="27B72E34" w14:textId="3B4F12FA"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Communication (2020) College of Policing. Available at: https://www.college.police.uk/app/engagement-and-communication/communication (Accessed: 0</w:t>
      </w:r>
      <w:r w:rsidR="00D8335D">
        <w:rPr>
          <w:rFonts w:ascii="Arial" w:hAnsi="Arial" w:cs="Arial"/>
          <w:sz w:val="24"/>
          <w:szCs w:val="24"/>
        </w:rPr>
        <w:t>3</w:t>
      </w:r>
      <w:r w:rsidRPr="00D8335D">
        <w:rPr>
          <w:rFonts w:ascii="Arial" w:hAnsi="Arial" w:cs="Arial"/>
          <w:sz w:val="24"/>
          <w:szCs w:val="24"/>
        </w:rPr>
        <w:t xml:space="preserve"> September 2023). </w:t>
      </w:r>
    </w:p>
    <w:p w14:paraId="397449DF" w14:textId="0E90DA11"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Community engagement and tension (2020) College of Policing. Available at: https://www.college.police.uk/app/major-investigation-and-public-protection/hate-crime/community-engagement-and-tension (Accessed: 0</w:t>
      </w:r>
      <w:r w:rsidR="00D8335D">
        <w:rPr>
          <w:rFonts w:ascii="Arial" w:hAnsi="Arial" w:cs="Arial"/>
          <w:sz w:val="24"/>
          <w:szCs w:val="24"/>
        </w:rPr>
        <w:t>3</w:t>
      </w:r>
      <w:r w:rsidRPr="00D8335D">
        <w:rPr>
          <w:rFonts w:ascii="Arial" w:hAnsi="Arial" w:cs="Arial"/>
          <w:sz w:val="24"/>
          <w:szCs w:val="24"/>
        </w:rPr>
        <w:t xml:space="preserve"> September 2023). </w:t>
      </w:r>
    </w:p>
    <w:p w14:paraId="3D42C6B4" w14:textId="5A87D9DC"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Diversity, equality and inclusion strategy 2021-2024 - college of policing (2021) Diversity, equality and&amp;nbsp; inclusion strategy 2021-2024. Available at: https://assets.college.police.uk/s3fs-public/2021-10/Diversity-equality-and-inclusion-strategy.pdf (Accessed: 0</w:t>
      </w:r>
      <w:r w:rsidR="00D8335D">
        <w:rPr>
          <w:rFonts w:ascii="Arial" w:hAnsi="Arial" w:cs="Arial"/>
          <w:sz w:val="24"/>
          <w:szCs w:val="24"/>
        </w:rPr>
        <w:t>3</w:t>
      </w:r>
      <w:r w:rsidRPr="00D8335D">
        <w:rPr>
          <w:rFonts w:ascii="Arial" w:hAnsi="Arial" w:cs="Arial"/>
          <w:sz w:val="24"/>
          <w:szCs w:val="24"/>
        </w:rPr>
        <w:t xml:space="preserve"> September 2023). </w:t>
      </w:r>
    </w:p>
    <w:p w14:paraId="45CDC74C" w14:textId="58EBB827"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Engagement (2013) College of Policing. Available at: https://www.college.police.uk/app/engagement-and-communication/engagement (Accessed: 0</w:t>
      </w:r>
      <w:r w:rsidR="00D8335D">
        <w:rPr>
          <w:rFonts w:ascii="Arial" w:hAnsi="Arial" w:cs="Arial"/>
          <w:sz w:val="24"/>
          <w:szCs w:val="24"/>
        </w:rPr>
        <w:t>3</w:t>
      </w:r>
      <w:r w:rsidRPr="00D8335D">
        <w:rPr>
          <w:rFonts w:ascii="Arial" w:hAnsi="Arial" w:cs="Arial"/>
          <w:sz w:val="24"/>
          <w:szCs w:val="24"/>
        </w:rPr>
        <w:t xml:space="preserve"> September 2023). </w:t>
      </w:r>
    </w:p>
    <w:p w14:paraId="02639BA2" w14:textId="10383AC9"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Engagement (2013) College of Policing. Available at: https://www.college.police.uk/app/engagement-and-communication/engagement (Accessed: 0</w:t>
      </w:r>
      <w:r w:rsidR="00D8335D">
        <w:rPr>
          <w:rFonts w:ascii="Arial" w:hAnsi="Arial" w:cs="Arial"/>
          <w:sz w:val="24"/>
          <w:szCs w:val="24"/>
        </w:rPr>
        <w:t>3</w:t>
      </w:r>
      <w:r w:rsidRPr="00D8335D">
        <w:rPr>
          <w:rFonts w:ascii="Arial" w:hAnsi="Arial" w:cs="Arial"/>
          <w:sz w:val="24"/>
          <w:szCs w:val="24"/>
        </w:rPr>
        <w:t xml:space="preserve"> September 2023). </w:t>
      </w:r>
    </w:p>
    <w:p w14:paraId="42565458" w14:textId="35BE7CC3"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Fraser, C. (2014) Police Service is failing to engage our most deprived communities, The Guardian. Available at: https://www.theguardian.com/public-leaders-network/2014/jul/16/police-failing-engage-deprived-communities (Accessed: 0</w:t>
      </w:r>
      <w:r w:rsidR="00D8335D">
        <w:rPr>
          <w:rFonts w:ascii="Arial" w:hAnsi="Arial" w:cs="Arial"/>
          <w:sz w:val="24"/>
          <w:szCs w:val="24"/>
        </w:rPr>
        <w:t>3</w:t>
      </w:r>
      <w:r w:rsidRPr="00D8335D">
        <w:rPr>
          <w:rFonts w:ascii="Arial" w:hAnsi="Arial" w:cs="Arial"/>
          <w:sz w:val="24"/>
          <w:szCs w:val="24"/>
        </w:rPr>
        <w:t xml:space="preserve"> September 2023). </w:t>
      </w:r>
    </w:p>
    <w:p w14:paraId="04EE7A2F" w14:textId="018CC138"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 xml:space="preserve">Garlick, S. (2022) Ethnic Group, England and Wales: Census 2021, Ethnic group, England and Wales - Office for National Statistics. Available at: </w:t>
      </w:r>
      <w:r w:rsidRPr="00D8335D">
        <w:rPr>
          <w:rFonts w:ascii="Arial" w:hAnsi="Arial" w:cs="Arial"/>
          <w:sz w:val="24"/>
          <w:szCs w:val="24"/>
        </w:rPr>
        <w:lastRenderedPageBreak/>
        <w:t>https://www.ons.gov.uk/peoplepopulationandcommunity/culturalidentity/ethnicity/bulletins/ethnicgroupenglandandwales/census2021 (Accessed: 0</w:t>
      </w:r>
      <w:r w:rsidR="00D8335D">
        <w:rPr>
          <w:rFonts w:ascii="Arial" w:hAnsi="Arial" w:cs="Arial"/>
          <w:sz w:val="24"/>
          <w:szCs w:val="24"/>
        </w:rPr>
        <w:t>3</w:t>
      </w:r>
      <w:r w:rsidRPr="00D8335D">
        <w:rPr>
          <w:rFonts w:ascii="Arial" w:hAnsi="Arial" w:cs="Arial"/>
          <w:sz w:val="24"/>
          <w:szCs w:val="24"/>
        </w:rPr>
        <w:t xml:space="preserve"> September 2023). </w:t>
      </w:r>
    </w:p>
    <w:p w14:paraId="4BD208C2" w14:textId="77777777"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 xml:space="preserve">Gold, J. (2022) ‘Improving community relations in the police through procedural justice&amp;nbsp;– an action learning initiative’, Action Learning: Research and Practice, 19(3), pp. 230–247. doi:10.1080/14767333.2022.2129586. </w:t>
      </w:r>
    </w:p>
    <w:p w14:paraId="53A6D058" w14:textId="5C261622"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Hobbs, A. and Brown, R. (2023) Trust in the police - post, POST. Available at: https://post.parliament.uk/research-briefings/post-pn-0693/ (Accessed: 0</w:t>
      </w:r>
      <w:r w:rsidR="00D8335D">
        <w:rPr>
          <w:rFonts w:ascii="Arial" w:hAnsi="Arial" w:cs="Arial"/>
          <w:sz w:val="24"/>
          <w:szCs w:val="24"/>
        </w:rPr>
        <w:t>3</w:t>
      </w:r>
      <w:r w:rsidRPr="00D8335D">
        <w:rPr>
          <w:rFonts w:ascii="Arial" w:hAnsi="Arial" w:cs="Arial"/>
          <w:sz w:val="24"/>
          <w:szCs w:val="24"/>
        </w:rPr>
        <w:t xml:space="preserve"> September 2023). </w:t>
      </w:r>
    </w:p>
    <w:p w14:paraId="41939FF4" w14:textId="780CCDC1"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ICYMI: Top tips on policing in diverse communities (2017) Policing in Diverse Communities | Wilfrid Laurier University. Available at: https://online.wlu.ca/news/2016/08/18/top-tips-policing-diverse-communities (Accessed: 0</w:t>
      </w:r>
      <w:r w:rsidR="00D8335D">
        <w:rPr>
          <w:rFonts w:ascii="Arial" w:hAnsi="Arial" w:cs="Arial"/>
          <w:sz w:val="24"/>
          <w:szCs w:val="24"/>
        </w:rPr>
        <w:t>3</w:t>
      </w:r>
      <w:r w:rsidRPr="00D8335D">
        <w:rPr>
          <w:rFonts w:ascii="Arial" w:hAnsi="Arial" w:cs="Arial"/>
          <w:sz w:val="24"/>
          <w:szCs w:val="24"/>
        </w:rPr>
        <w:t xml:space="preserve"> September 2023). </w:t>
      </w:r>
    </w:p>
    <w:p w14:paraId="576C2144" w14:textId="368E4018"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Lister, S., Platts-Fowle, D. and Staniforth, A. (no date) Community engagement evidence review - N8 research partnership, N8 Policing Research Partnership. Available at: https://www.n8research.org.uk/media/CommunityEngagement_EvidenceReview.pdf (Accessed: 0</w:t>
      </w:r>
      <w:r w:rsidR="00D8335D">
        <w:rPr>
          <w:rFonts w:ascii="Arial" w:hAnsi="Arial" w:cs="Arial"/>
          <w:sz w:val="24"/>
          <w:szCs w:val="24"/>
        </w:rPr>
        <w:t>3</w:t>
      </w:r>
      <w:r w:rsidRPr="00D8335D">
        <w:rPr>
          <w:rFonts w:ascii="Arial" w:hAnsi="Arial" w:cs="Arial"/>
          <w:sz w:val="24"/>
          <w:szCs w:val="24"/>
        </w:rPr>
        <w:t xml:space="preserve"> September 2023). </w:t>
      </w:r>
    </w:p>
    <w:p w14:paraId="6A450E6F" w14:textId="293C21DE"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Ltd, N.I. (2019) Police officers often face language barriers while on duty, Police Officers Often Face Language Barriers While on Duty. Available at: https://nilservices.com/language-barrier-lsc/#:~:text=Improved%20communication%20allows%20for%20better,Loss%20of%20public%20trust (Accessed: 0</w:t>
      </w:r>
      <w:r w:rsidR="00D8335D">
        <w:rPr>
          <w:rFonts w:ascii="Arial" w:hAnsi="Arial" w:cs="Arial"/>
          <w:sz w:val="24"/>
          <w:szCs w:val="24"/>
        </w:rPr>
        <w:t>3</w:t>
      </w:r>
      <w:r w:rsidRPr="00D8335D">
        <w:rPr>
          <w:rFonts w:ascii="Arial" w:hAnsi="Arial" w:cs="Arial"/>
          <w:sz w:val="24"/>
          <w:szCs w:val="24"/>
        </w:rPr>
        <w:t xml:space="preserve"> September 2023). </w:t>
      </w:r>
    </w:p>
    <w:p w14:paraId="7647A544" w14:textId="4D541953"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Munro, T. (no date) Why it is important we have a diverse police service, All Police Jobs. Available at: https://allpolicejobs.co.uk/blog/why-it-is-important-we-have-a-diverse-police-service (Accessed: 0</w:t>
      </w:r>
      <w:r w:rsidR="00D8335D">
        <w:rPr>
          <w:rFonts w:ascii="Arial" w:hAnsi="Arial" w:cs="Arial"/>
          <w:sz w:val="24"/>
          <w:szCs w:val="24"/>
        </w:rPr>
        <w:t>3</w:t>
      </w:r>
      <w:r w:rsidRPr="00D8335D">
        <w:rPr>
          <w:rFonts w:ascii="Arial" w:hAnsi="Arial" w:cs="Arial"/>
          <w:sz w:val="24"/>
          <w:szCs w:val="24"/>
        </w:rPr>
        <w:t xml:space="preserve"> September 2023). </w:t>
      </w:r>
    </w:p>
    <w:p w14:paraId="359C25F4" w14:textId="77FF05A6"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New findings reveal the harmful effects of under-representation in UK policing (2023) The University of Law. Available at: https://www.law.ac.uk/about/press-releases/under-representation-uk-policing/ (Accessed: 0</w:t>
      </w:r>
      <w:r w:rsidR="00D8335D">
        <w:rPr>
          <w:rFonts w:ascii="Arial" w:hAnsi="Arial" w:cs="Arial"/>
          <w:sz w:val="24"/>
          <w:szCs w:val="24"/>
        </w:rPr>
        <w:t>3</w:t>
      </w:r>
      <w:r w:rsidRPr="00D8335D">
        <w:rPr>
          <w:rFonts w:ascii="Arial" w:hAnsi="Arial" w:cs="Arial"/>
          <w:sz w:val="24"/>
          <w:szCs w:val="24"/>
        </w:rPr>
        <w:t xml:space="preserve"> September 2023). </w:t>
      </w:r>
    </w:p>
    <w:p w14:paraId="4268CC0B" w14:textId="6067E96A"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lastRenderedPageBreak/>
        <w:t>Protected characteristics (2021) Protected characteristics | Equality and Human Rights Commission. Available at: https://www.equalityhumanrights.com/en/equality-act/protected-characteristics (Accessed: 0</w:t>
      </w:r>
      <w:r w:rsidR="00D8335D">
        <w:rPr>
          <w:rFonts w:ascii="Arial" w:hAnsi="Arial" w:cs="Arial"/>
          <w:sz w:val="24"/>
          <w:szCs w:val="24"/>
        </w:rPr>
        <w:t>3</w:t>
      </w:r>
      <w:r w:rsidRPr="00D8335D">
        <w:rPr>
          <w:rFonts w:ascii="Arial" w:hAnsi="Arial" w:cs="Arial"/>
          <w:sz w:val="24"/>
          <w:szCs w:val="24"/>
        </w:rPr>
        <w:t xml:space="preserve"> September 2023). </w:t>
      </w:r>
    </w:p>
    <w:p w14:paraId="4968A9FF" w14:textId="77777777"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 xml:space="preserve">Stergioulis, E. (2017) ‘Police and diversity’, The Police Journal: Theory, Practice and Principles, 91(3), pp. 264–274. doi:10.1177/0032258x17721136. </w:t>
      </w:r>
    </w:p>
    <w:p w14:paraId="4F4E79F9" w14:textId="4F4ED881"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The concept of diversity - SCRAS position (2018) Community Psychology: Social Justice Through Collaborative Research and Action. Available at: https://www.communitypsychology.com/the-concept-of-diversity-ceras-position/#:~:text=1%20Diversity%20is%20an%20imperative%20value%20and%20practice,co-production%2Fconstruction%20of%20knowledge%20cannot%20be%20achieved.%20More%20items (Accessed: 0</w:t>
      </w:r>
      <w:r w:rsidR="00D8335D">
        <w:rPr>
          <w:rFonts w:ascii="Arial" w:hAnsi="Arial" w:cs="Arial"/>
          <w:sz w:val="24"/>
          <w:szCs w:val="24"/>
        </w:rPr>
        <w:t>3</w:t>
      </w:r>
      <w:r w:rsidRPr="00D8335D">
        <w:rPr>
          <w:rFonts w:ascii="Arial" w:hAnsi="Arial" w:cs="Arial"/>
          <w:sz w:val="24"/>
          <w:szCs w:val="24"/>
        </w:rPr>
        <w:t xml:space="preserve"> September 2023). </w:t>
      </w:r>
    </w:p>
    <w:p w14:paraId="10AA133C" w14:textId="4934AE92"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The effectiveness of visible police patrol (2021) College of Policing. Available at: https://www.college.police.uk/research/what-works-policing-reduce-crime/visible-police-patrol (Accessed: 0</w:t>
      </w:r>
      <w:r w:rsidR="00D8335D">
        <w:rPr>
          <w:rFonts w:ascii="Arial" w:hAnsi="Arial" w:cs="Arial"/>
          <w:sz w:val="24"/>
          <w:szCs w:val="24"/>
        </w:rPr>
        <w:t>3</w:t>
      </w:r>
      <w:r w:rsidRPr="00D8335D">
        <w:rPr>
          <w:rFonts w:ascii="Arial" w:hAnsi="Arial" w:cs="Arial"/>
          <w:sz w:val="24"/>
          <w:szCs w:val="24"/>
        </w:rPr>
        <w:t xml:space="preserve"> September 2023). </w:t>
      </w:r>
    </w:p>
    <w:p w14:paraId="67B0AD1A" w14:textId="77777777" w:rsidR="00201718" w:rsidRPr="00D8335D" w:rsidRDefault="00201718" w:rsidP="00D8335D">
      <w:pPr>
        <w:spacing w:line="360" w:lineRule="auto"/>
        <w:rPr>
          <w:rFonts w:ascii="Arial" w:hAnsi="Arial" w:cs="Arial"/>
          <w:sz w:val="24"/>
          <w:szCs w:val="24"/>
        </w:rPr>
      </w:pPr>
      <w:r w:rsidRPr="00D8335D">
        <w:rPr>
          <w:rFonts w:ascii="Arial" w:hAnsi="Arial" w:cs="Arial"/>
          <w:sz w:val="24"/>
          <w:szCs w:val="24"/>
        </w:rPr>
        <w:t>Vomfell, L. and Stewart, N. (2021) ‘Officer bias, over-patrolling and ethnic disparities in stop and search’, Nature Human Behaviour, 5(5), pp. 566–575. doi:10.1038/s41562-020-01029-w.</w:t>
      </w:r>
    </w:p>
    <w:p w14:paraId="0648E9D1" w14:textId="609389F4" w:rsidR="00431AF2" w:rsidRPr="00D8335D" w:rsidRDefault="00201718" w:rsidP="00D8335D">
      <w:pPr>
        <w:spacing w:line="360" w:lineRule="auto"/>
        <w:rPr>
          <w:rFonts w:ascii="Arial" w:hAnsi="Arial" w:cs="Arial"/>
          <w:sz w:val="24"/>
          <w:szCs w:val="24"/>
        </w:rPr>
      </w:pPr>
      <w:r w:rsidRPr="00D8335D">
        <w:rPr>
          <w:rFonts w:ascii="Arial" w:hAnsi="Arial" w:cs="Arial"/>
          <w:sz w:val="24"/>
          <w:szCs w:val="24"/>
        </w:rPr>
        <w:t>Yirka, B. (2021) Community policing found to be ineffective in improving trust or reducing crime, Phys.org. Available at: https://phys.org/news/2021-11-policing-ineffective-crime.html (Accessed: 0</w:t>
      </w:r>
      <w:r w:rsidR="00D8335D">
        <w:rPr>
          <w:rFonts w:ascii="Arial" w:hAnsi="Arial" w:cs="Arial"/>
          <w:sz w:val="24"/>
          <w:szCs w:val="24"/>
        </w:rPr>
        <w:t>3</w:t>
      </w:r>
      <w:r w:rsidRPr="00D8335D">
        <w:rPr>
          <w:rFonts w:ascii="Arial" w:hAnsi="Arial" w:cs="Arial"/>
          <w:sz w:val="24"/>
          <w:szCs w:val="24"/>
        </w:rPr>
        <w:t xml:space="preserve"> September 2023).</w:t>
      </w:r>
    </w:p>
    <w:sectPr w:rsidR="00431AF2" w:rsidRPr="00D83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BB"/>
    <w:rsid w:val="00182DEE"/>
    <w:rsid w:val="00201718"/>
    <w:rsid w:val="00413D51"/>
    <w:rsid w:val="00431AF2"/>
    <w:rsid w:val="004560BB"/>
    <w:rsid w:val="006A73EA"/>
    <w:rsid w:val="006D3B25"/>
    <w:rsid w:val="00712BBE"/>
    <w:rsid w:val="007760BC"/>
    <w:rsid w:val="009616CD"/>
    <w:rsid w:val="009E360E"/>
    <w:rsid w:val="00B52BFB"/>
    <w:rsid w:val="00D8335D"/>
    <w:rsid w:val="00E3665E"/>
    <w:rsid w:val="00F431FA"/>
    <w:rsid w:val="00F56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3A5B"/>
  <w15:chartTrackingRefBased/>
  <w15:docId w15:val="{06BC9D79-D17C-4E33-B94E-639187A24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4627</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Morgan,Olivia swp8150</dc:creator>
  <cp:keywords/>
  <dc:description/>
  <cp:lastModifiedBy>Morgan,Olivia swp8150</cp:lastModifiedBy>
  <cp:revision>3</cp:revision>
  <dcterms:created xsi:type="dcterms:W3CDTF">2023-09-05T20:23:00Z</dcterms:created>
  <dcterms:modified xsi:type="dcterms:W3CDTF">2023-09-05T20:45:00Z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2023-09-05T19:01:06Z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ff88e9a1-3a68-499f-8462-51d5e1f7b9d3</vt:lpwstr>
  </property>
  <property fmtid="{D5CDD505-2E9C-101B-9397-08002B2CF9AE}" pid="8" name="MSIP_Label_66cf8fe5-b7b7-4df7-b38d-1c61ac2f6639_ContentBits">
    <vt:lpwstr>0</vt:lpwstr>
  </property>
</Properties>
</file>