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80EDE" w14:textId="3AAA836E" w:rsidR="00F02B3B" w:rsidRPr="00B7043C" w:rsidRDefault="00F02B3B" w:rsidP="00B42583">
      <w:pPr>
        <w:spacing w:line="360" w:lineRule="auto"/>
        <w:rPr>
          <w:rFonts w:ascii="Times New Roman" w:hAnsi="Times New Roman" w:cs="Times New Roman"/>
          <w:b/>
          <w:bCs/>
          <w:color w:val="0D0D0D" w:themeColor="text1" w:themeTint="F2"/>
          <w:sz w:val="24"/>
          <w:szCs w:val="24"/>
        </w:rPr>
      </w:pPr>
    </w:p>
    <w:p w14:paraId="3A80E323" w14:textId="6C5C5608" w:rsidR="00DF1712" w:rsidRPr="00B7043C" w:rsidRDefault="00DF1712" w:rsidP="00B42583">
      <w:pPr>
        <w:spacing w:line="360" w:lineRule="auto"/>
        <w:rPr>
          <w:rFonts w:ascii="Times New Roman" w:hAnsi="Times New Roman" w:cs="Times New Roman"/>
          <w:b/>
          <w:bCs/>
          <w:color w:val="0D0D0D" w:themeColor="text1" w:themeTint="F2"/>
          <w:sz w:val="24"/>
          <w:szCs w:val="24"/>
        </w:rPr>
      </w:pPr>
    </w:p>
    <w:p w14:paraId="2D5D50F7" w14:textId="6FF7E879" w:rsidR="005F317D" w:rsidRPr="00B7043C" w:rsidRDefault="005F317D" w:rsidP="00B42583">
      <w:pPr>
        <w:spacing w:line="360" w:lineRule="auto"/>
        <w:rPr>
          <w:rFonts w:ascii="Times New Roman" w:hAnsi="Times New Roman" w:cs="Times New Roman"/>
          <w:b/>
          <w:bCs/>
          <w:color w:val="0D0D0D" w:themeColor="text1" w:themeTint="F2"/>
          <w:sz w:val="24"/>
          <w:szCs w:val="24"/>
        </w:rPr>
      </w:pPr>
    </w:p>
    <w:p w14:paraId="149E5482" w14:textId="191CBE18" w:rsidR="005F317D" w:rsidRPr="00B7043C" w:rsidRDefault="005F317D" w:rsidP="00B42583">
      <w:pPr>
        <w:spacing w:line="360" w:lineRule="auto"/>
        <w:rPr>
          <w:rFonts w:ascii="Times New Roman" w:hAnsi="Times New Roman" w:cs="Times New Roman"/>
          <w:b/>
          <w:bCs/>
          <w:color w:val="0D0D0D" w:themeColor="text1" w:themeTint="F2"/>
          <w:sz w:val="24"/>
          <w:szCs w:val="24"/>
        </w:rPr>
      </w:pPr>
    </w:p>
    <w:p w14:paraId="7EB56167" w14:textId="77777777" w:rsidR="005F317D" w:rsidRPr="00B7043C" w:rsidRDefault="005F317D" w:rsidP="00B42583">
      <w:pPr>
        <w:spacing w:line="360" w:lineRule="auto"/>
        <w:rPr>
          <w:rFonts w:ascii="Times New Roman" w:hAnsi="Times New Roman" w:cs="Times New Roman"/>
          <w:b/>
          <w:bCs/>
          <w:color w:val="0D0D0D" w:themeColor="text1" w:themeTint="F2"/>
          <w:sz w:val="24"/>
          <w:szCs w:val="24"/>
        </w:rPr>
      </w:pPr>
    </w:p>
    <w:p w14:paraId="6542B031" w14:textId="77777777" w:rsidR="00F02B3B" w:rsidRPr="00B7043C" w:rsidRDefault="00F02B3B" w:rsidP="00B42583">
      <w:pPr>
        <w:spacing w:line="360" w:lineRule="auto"/>
        <w:rPr>
          <w:rFonts w:ascii="Times New Roman" w:hAnsi="Times New Roman" w:cs="Times New Roman"/>
          <w:b/>
          <w:bCs/>
          <w:color w:val="0D0D0D" w:themeColor="text1" w:themeTint="F2"/>
          <w:sz w:val="24"/>
          <w:szCs w:val="24"/>
        </w:rPr>
      </w:pPr>
    </w:p>
    <w:p w14:paraId="00690719" w14:textId="43A8081E" w:rsidR="00F02B3B" w:rsidRDefault="00F02B3B" w:rsidP="00B42583">
      <w:pPr>
        <w:spacing w:line="360" w:lineRule="auto"/>
        <w:rPr>
          <w:rFonts w:ascii="Times New Roman" w:hAnsi="Times New Roman" w:cs="Times New Roman"/>
          <w:b/>
          <w:bCs/>
          <w:color w:val="0D0D0D" w:themeColor="text1" w:themeTint="F2"/>
          <w:sz w:val="24"/>
          <w:szCs w:val="24"/>
        </w:rPr>
      </w:pPr>
    </w:p>
    <w:p w14:paraId="204C4C94" w14:textId="77777777" w:rsidR="00B42583" w:rsidRPr="00B7043C" w:rsidRDefault="00B42583" w:rsidP="00B42583">
      <w:pPr>
        <w:spacing w:line="360" w:lineRule="auto"/>
        <w:rPr>
          <w:rFonts w:ascii="Times New Roman" w:hAnsi="Times New Roman" w:cs="Times New Roman"/>
          <w:b/>
          <w:bCs/>
          <w:color w:val="0D0D0D" w:themeColor="text1" w:themeTint="F2"/>
          <w:sz w:val="24"/>
          <w:szCs w:val="24"/>
        </w:rPr>
      </w:pPr>
    </w:p>
    <w:p w14:paraId="31BA56DC" w14:textId="2A228FE6" w:rsidR="003323EF" w:rsidRDefault="00F97567" w:rsidP="00B42583">
      <w:pPr>
        <w:spacing w:line="360" w:lineRule="auto"/>
        <w:jc w:val="center"/>
        <w:rPr>
          <w:rFonts w:ascii="Times New Roman" w:hAnsi="Times New Roman" w:cs="Times New Roman"/>
          <w:b/>
          <w:bCs/>
          <w:color w:val="0D0D0D" w:themeColor="text1" w:themeTint="F2"/>
          <w:sz w:val="24"/>
          <w:szCs w:val="24"/>
        </w:rPr>
      </w:pPr>
      <w:r w:rsidRPr="00B7043C">
        <w:rPr>
          <w:rFonts w:ascii="Times New Roman" w:hAnsi="Times New Roman" w:cs="Times New Roman"/>
          <w:b/>
          <w:bCs/>
          <w:color w:val="0D0D0D" w:themeColor="text1" w:themeTint="F2"/>
          <w:sz w:val="24"/>
          <w:szCs w:val="24"/>
        </w:rPr>
        <w:t>Effective Team Work and Communication</w:t>
      </w:r>
    </w:p>
    <w:p w14:paraId="0AF744FF" w14:textId="45CFFFBE" w:rsidR="00B42583" w:rsidRDefault="00B42583" w:rsidP="00B42583">
      <w:pPr>
        <w:spacing w:line="360" w:lineRule="auto"/>
        <w:rPr>
          <w:rFonts w:ascii="Times New Roman" w:hAnsi="Times New Roman" w:cs="Times New Roman"/>
          <w:b/>
          <w:bCs/>
          <w:color w:val="0D0D0D" w:themeColor="text1" w:themeTint="F2"/>
          <w:sz w:val="24"/>
          <w:szCs w:val="24"/>
        </w:rPr>
      </w:pPr>
      <w:r>
        <w:rPr>
          <w:rFonts w:ascii="Times New Roman" w:hAnsi="Times New Roman" w:cs="Times New Roman"/>
          <w:b/>
          <w:bCs/>
          <w:color w:val="0D0D0D" w:themeColor="text1" w:themeTint="F2"/>
          <w:sz w:val="24"/>
          <w:szCs w:val="24"/>
        </w:rPr>
        <w:t xml:space="preserve">Student name: </w:t>
      </w:r>
      <w:r w:rsidR="00E23614">
        <w:rPr>
          <w:rFonts w:ascii="Times New Roman" w:hAnsi="Times New Roman" w:cs="Times New Roman"/>
          <w:b/>
          <w:bCs/>
          <w:color w:val="0D0D0D" w:themeColor="text1" w:themeTint="F2"/>
          <w:sz w:val="24"/>
          <w:szCs w:val="24"/>
        </w:rPr>
        <w:t xml:space="preserve">Roxana </w:t>
      </w:r>
      <w:proofErr w:type="spellStart"/>
      <w:r w:rsidR="00E23614">
        <w:rPr>
          <w:rFonts w:ascii="Times New Roman" w:hAnsi="Times New Roman" w:cs="Times New Roman"/>
          <w:b/>
          <w:bCs/>
          <w:color w:val="0D0D0D" w:themeColor="text1" w:themeTint="F2"/>
          <w:sz w:val="24"/>
          <w:szCs w:val="24"/>
        </w:rPr>
        <w:t>Zamfira</w:t>
      </w:r>
      <w:proofErr w:type="spellEnd"/>
    </w:p>
    <w:p w14:paraId="16FF3794" w14:textId="2625240B" w:rsidR="00B42583" w:rsidRPr="00B7043C" w:rsidRDefault="00B42583" w:rsidP="00B42583">
      <w:pPr>
        <w:spacing w:line="360" w:lineRule="auto"/>
        <w:rPr>
          <w:rFonts w:ascii="Times New Roman" w:hAnsi="Times New Roman" w:cs="Times New Roman"/>
          <w:sz w:val="24"/>
          <w:szCs w:val="24"/>
          <w:lang w:val="en-IN"/>
        </w:rPr>
      </w:pPr>
      <w:proofErr w:type="gramStart"/>
      <w:r>
        <w:rPr>
          <w:rFonts w:ascii="Times New Roman" w:hAnsi="Times New Roman" w:cs="Times New Roman"/>
          <w:b/>
          <w:bCs/>
          <w:color w:val="0D0D0D" w:themeColor="text1" w:themeTint="F2"/>
          <w:sz w:val="24"/>
          <w:szCs w:val="24"/>
        </w:rPr>
        <w:t xml:space="preserve">ID </w:t>
      </w:r>
      <w:r w:rsidR="00E23614">
        <w:rPr>
          <w:rFonts w:ascii="Times New Roman" w:hAnsi="Times New Roman" w:cs="Times New Roman"/>
          <w:b/>
          <w:bCs/>
          <w:color w:val="0D0D0D" w:themeColor="text1" w:themeTint="F2"/>
          <w:sz w:val="24"/>
          <w:szCs w:val="24"/>
        </w:rPr>
        <w:t>:</w:t>
      </w:r>
      <w:proofErr w:type="gramEnd"/>
      <w:r w:rsidR="00E23614">
        <w:rPr>
          <w:rFonts w:ascii="Times New Roman" w:hAnsi="Times New Roman" w:cs="Times New Roman"/>
          <w:b/>
          <w:bCs/>
          <w:color w:val="0D0D0D" w:themeColor="text1" w:themeTint="F2"/>
          <w:sz w:val="24"/>
          <w:szCs w:val="24"/>
        </w:rPr>
        <w:t xml:space="preserve"> 2029512</w:t>
      </w:r>
    </w:p>
    <w:p w14:paraId="6A4E010B" w14:textId="4EF4CF20" w:rsidR="007C4488" w:rsidRPr="00B7043C" w:rsidRDefault="007C4488" w:rsidP="00B42583">
      <w:pPr>
        <w:spacing w:line="360" w:lineRule="auto"/>
        <w:rPr>
          <w:rFonts w:ascii="Times New Roman" w:hAnsi="Times New Roman" w:cs="Times New Roman"/>
          <w:sz w:val="24"/>
          <w:szCs w:val="24"/>
          <w:lang w:val="en-IN"/>
        </w:rPr>
      </w:pPr>
    </w:p>
    <w:p w14:paraId="20BAD5D8" w14:textId="77777777" w:rsidR="00DF1712" w:rsidRPr="00B7043C" w:rsidRDefault="00DF1712" w:rsidP="00B42583">
      <w:pPr>
        <w:spacing w:line="360" w:lineRule="auto"/>
        <w:jc w:val="center"/>
        <w:rPr>
          <w:rFonts w:ascii="Times New Roman" w:hAnsi="Times New Roman" w:cs="Times New Roman"/>
          <w:sz w:val="24"/>
          <w:szCs w:val="24"/>
          <w:lang w:val="en-IN"/>
        </w:rPr>
      </w:pPr>
    </w:p>
    <w:p w14:paraId="650CFAFB" w14:textId="3E05499F" w:rsidR="007C4488" w:rsidRPr="00B7043C" w:rsidRDefault="007C4488" w:rsidP="00B42583">
      <w:pPr>
        <w:spacing w:line="360" w:lineRule="auto"/>
        <w:jc w:val="center"/>
        <w:rPr>
          <w:rFonts w:ascii="Times New Roman" w:hAnsi="Times New Roman" w:cs="Times New Roman"/>
          <w:sz w:val="24"/>
          <w:szCs w:val="24"/>
          <w:lang w:val="en-IN"/>
        </w:rPr>
      </w:pPr>
    </w:p>
    <w:p w14:paraId="6BE63BD1" w14:textId="77777777" w:rsidR="007C4488" w:rsidRPr="00B7043C" w:rsidRDefault="007C4488" w:rsidP="00B42583">
      <w:pPr>
        <w:spacing w:line="360" w:lineRule="auto"/>
        <w:jc w:val="center"/>
        <w:rPr>
          <w:rFonts w:ascii="Times New Roman" w:hAnsi="Times New Roman" w:cs="Times New Roman"/>
          <w:sz w:val="24"/>
          <w:szCs w:val="24"/>
          <w:lang w:val="en-IN"/>
        </w:rPr>
      </w:pPr>
    </w:p>
    <w:p w14:paraId="6BA4E8DB" w14:textId="77777777" w:rsidR="00B42583" w:rsidRDefault="00B42583" w:rsidP="00B42583">
      <w:pPr>
        <w:spacing w:line="360" w:lineRule="auto"/>
        <w:jc w:val="both"/>
        <w:rPr>
          <w:rFonts w:ascii="Times New Roman" w:hAnsi="Times New Roman" w:cs="Times New Roman"/>
          <w:sz w:val="24"/>
          <w:szCs w:val="24"/>
          <w:lang w:val="en-IN"/>
        </w:rPr>
      </w:pPr>
    </w:p>
    <w:p w14:paraId="1F920DE3" w14:textId="77777777" w:rsidR="00B42583" w:rsidRDefault="00B42583" w:rsidP="00B42583">
      <w:pPr>
        <w:spacing w:line="360" w:lineRule="auto"/>
        <w:jc w:val="both"/>
        <w:rPr>
          <w:rFonts w:ascii="Times New Roman" w:hAnsi="Times New Roman" w:cs="Times New Roman"/>
          <w:sz w:val="24"/>
          <w:szCs w:val="24"/>
          <w:lang w:val="en-IN"/>
        </w:rPr>
      </w:pPr>
    </w:p>
    <w:p w14:paraId="396A3CFF" w14:textId="77777777" w:rsidR="00A4328A" w:rsidRDefault="00A4328A" w:rsidP="00B42583">
      <w:pPr>
        <w:spacing w:line="360" w:lineRule="auto"/>
        <w:jc w:val="both"/>
        <w:rPr>
          <w:rFonts w:ascii="Times New Roman" w:hAnsi="Times New Roman" w:cs="Times New Roman"/>
          <w:sz w:val="24"/>
          <w:szCs w:val="24"/>
          <w:lang w:val="en-IN"/>
        </w:rPr>
      </w:pPr>
    </w:p>
    <w:p w14:paraId="55FDBA4C" w14:textId="77777777" w:rsidR="00A4328A" w:rsidRDefault="00A4328A" w:rsidP="00B42583">
      <w:pPr>
        <w:spacing w:line="360" w:lineRule="auto"/>
        <w:jc w:val="both"/>
        <w:rPr>
          <w:rFonts w:ascii="Times New Roman" w:hAnsi="Times New Roman" w:cs="Times New Roman"/>
          <w:sz w:val="24"/>
          <w:szCs w:val="24"/>
          <w:lang w:val="en-IN"/>
        </w:rPr>
      </w:pPr>
    </w:p>
    <w:p w14:paraId="27ABAA27" w14:textId="77777777" w:rsidR="00A4328A" w:rsidRDefault="00A4328A" w:rsidP="00B42583">
      <w:pPr>
        <w:spacing w:line="360" w:lineRule="auto"/>
        <w:jc w:val="both"/>
        <w:rPr>
          <w:rFonts w:ascii="Times New Roman" w:hAnsi="Times New Roman" w:cs="Times New Roman"/>
          <w:sz w:val="24"/>
          <w:szCs w:val="24"/>
          <w:lang w:val="en-IN"/>
        </w:rPr>
      </w:pPr>
    </w:p>
    <w:p w14:paraId="6A10B8A4" w14:textId="77777777" w:rsidR="00A4328A" w:rsidRDefault="00A4328A" w:rsidP="00B42583">
      <w:pPr>
        <w:spacing w:line="360" w:lineRule="auto"/>
        <w:jc w:val="both"/>
        <w:rPr>
          <w:rFonts w:ascii="Times New Roman" w:hAnsi="Times New Roman" w:cs="Times New Roman"/>
          <w:sz w:val="24"/>
          <w:szCs w:val="24"/>
          <w:lang w:val="en-IN"/>
        </w:rPr>
      </w:pPr>
    </w:p>
    <w:p w14:paraId="6E79D8EB" w14:textId="77777777" w:rsidR="00A4328A" w:rsidRDefault="00A4328A" w:rsidP="00B42583">
      <w:pPr>
        <w:spacing w:line="360" w:lineRule="auto"/>
        <w:jc w:val="both"/>
        <w:rPr>
          <w:rFonts w:ascii="Times New Roman" w:hAnsi="Times New Roman" w:cs="Times New Roman"/>
          <w:sz w:val="24"/>
          <w:szCs w:val="24"/>
          <w:lang w:val="en-IN"/>
        </w:rPr>
      </w:pPr>
    </w:p>
    <w:p w14:paraId="437B1E06" w14:textId="53839D24" w:rsidR="00B42583" w:rsidRDefault="007C4488" w:rsidP="00B42583">
      <w:pPr>
        <w:spacing w:line="360" w:lineRule="auto"/>
        <w:jc w:val="both"/>
        <w:rPr>
          <w:rFonts w:ascii="Times New Roman" w:hAnsi="Times New Roman" w:cs="Times New Roman"/>
          <w:sz w:val="24"/>
          <w:szCs w:val="24"/>
          <w:lang w:val="en-IN"/>
        </w:rPr>
      </w:pPr>
      <w:r w:rsidRPr="00B7043C">
        <w:rPr>
          <w:rFonts w:ascii="Times New Roman" w:hAnsi="Times New Roman" w:cs="Times New Roman"/>
          <w:sz w:val="24"/>
          <w:szCs w:val="24"/>
          <w:lang w:val="en-IN"/>
        </w:rPr>
        <w:br w:type="page"/>
      </w:r>
    </w:p>
    <w:sdt>
      <w:sdtPr>
        <w:rPr>
          <w:rFonts w:asciiTheme="minorHAnsi" w:eastAsiaTheme="minorHAnsi" w:hAnsiTheme="minorHAnsi" w:cstheme="minorBidi"/>
          <w:color w:val="auto"/>
          <w:sz w:val="22"/>
          <w:szCs w:val="22"/>
        </w:rPr>
        <w:id w:val="1200131820"/>
        <w:docPartObj>
          <w:docPartGallery w:val="Table of Contents"/>
          <w:docPartUnique/>
        </w:docPartObj>
      </w:sdtPr>
      <w:sdtEndPr>
        <w:rPr>
          <w:rFonts w:ascii="Times New Roman" w:hAnsi="Times New Roman" w:cs="Times New Roman"/>
          <w:b/>
          <w:bCs/>
          <w:noProof/>
          <w:sz w:val="24"/>
          <w:szCs w:val="24"/>
        </w:rPr>
      </w:sdtEndPr>
      <w:sdtContent>
        <w:p w14:paraId="3FE8B153" w14:textId="736F6068" w:rsidR="00B42583" w:rsidRDefault="00B42583">
          <w:pPr>
            <w:pStyle w:val="TOCHeading"/>
          </w:pPr>
          <w:r>
            <w:t>Contents</w:t>
          </w:r>
        </w:p>
        <w:p w14:paraId="5EF769DA" w14:textId="62E81EA5" w:rsidR="00B42583" w:rsidRPr="00B42583" w:rsidRDefault="00B42583" w:rsidP="00A4328A">
          <w:pPr>
            <w:pStyle w:val="TOC1"/>
            <w:tabs>
              <w:tab w:val="right" w:leader="dot" w:pos="9350"/>
            </w:tabs>
            <w:spacing w:line="360" w:lineRule="auto"/>
            <w:rPr>
              <w:rFonts w:ascii="Times New Roman" w:hAnsi="Times New Roman" w:cs="Times New Roman"/>
              <w:noProof/>
              <w:sz w:val="24"/>
              <w:szCs w:val="24"/>
            </w:rPr>
          </w:pPr>
          <w:r w:rsidRPr="00B42583">
            <w:rPr>
              <w:rFonts w:ascii="Times New Roman" w:hAnsi="Times New Roman" w:cs="Times New Roman"/>
              <w:sz w:val="24"/>
              <w:szCs w:val="24"/>
            </w:rPr>
            <w:fldChar w:fldCharType="begin"/>
          </w:r>
          <w:r w:rsidRPr="00B42583">
            <w:rPr>
              <w:rFonts w:ascii="Times New Roman" w:hAnsi="Times New Roman" w:cs="Times New Roman"/>
              <w:sz w:val="24"/>
              <w:szCs w:val="24"/>
            </w:rPr>
            <w:instrText xml:space="preserve"> TOC \o "1-3" \h \z \u </w:instrText>
          </w:r>
          <w:r w:rsidRPr="00B42583">
            <w:rPr>
              <w:rFonts w:ascii="Times New Roman" w:hAnsi="Times New Roman" w:cs="Times New Roman"/>
              <w:sz w:val="24"/>
              <w:szCs w:val="24"/>
            </w:rPr>
            <w:fldChar w:fldCharType="separate"/>
          </w:r>
          <w:hyperlink w:anchor="_Toc89295311" w:history="1">
            <w:r w:rsidRPr="00B42583">
              <w:rPr>
                <w:rStyle w:val="Hyperlink"/>
                <w:rFonts w:ascii="Times New Roman" w:hAnsi="Times New Roman" w:cs="Times New Roman"/>
                <w:noProof/>
                <w:sz w:val="24"/>
                <w:szCs w:val="24"/>
                <w:lang w:val="en-IN"/>
              </w:rPr>
              <w:t>Introduction:</w:t>
            </w:r>
            <w:r w:rsidRPr="00B42583">
              <w:rPr>
                <w:rFonts w:ascii="Times New Roman" w:hAnsi="Times New Roman" w:cs="Times New Roman"/>
                <w:noProof/>
                <w:webHidden/>
                <w:sz w:val="24"/>
                <w:szCs w:val="24"/>
              </w:rPr>
              <w:tab/>
            </w:r>
            <w:r w:rsidRPr="00B42583">
              <w:rPr>
                <w:rFonts w:ascii="Times New Roman" w:hAnsi="Times New Roman" w:cs="Times New Roman"/>
                <w:noProof/>
                <w:webHidden/>
                <w:sz w:val="24"/>
                <w:szCs w:val="24"/>
              </w:rPr>
              <w:fldChar w:fldCharType="begin"/>
            </w:r>
            <w:r w:rsidRPr="00B42583">
              <w:rPr>
                <w:rFonts w:ascii="Times New Roman" w:hAnsi="Times New Roman" w:cs="Times New Roman"/>
                <w:noProof/>
                <w:webHidden/>
                <w:sz w:val="24"/>
                <w:szCs w:val="24"/>
              </w:rPr>
              <w:instrText xml:space="preserve"> PAGEREF _Toc89295311 \h </w:instrText>
            </w:r>
            <w:r w:rsidRPr="00B42583">
              <w:rPr>
                <w:rFonts w:ascii="Times New Roman" w:hAnsi="Times New Roman" w:cs="Times New Roman"/>
                <w:noProof/>
                <w:webHidden/>
                <w:sz w:val="24"/>
                <w:szCs w:val="24"/>
              </w:rPr>
            </w:r>
            <w:r w:rsidRPr="00B42583">
              <w:rPr>
                <w:rFonts w:ascii="Times New Roman" w:hAnsi="Times New Roman" w:cs="Times New Roman"/>
                <w:noProof/>
                <w:webHidden/>
                <w:sz w:val="24"/>
                <w:szCs w:val="24"/>
              </w:rPr>
              <w:fldChar w:fldCharType="separate"/>
            </w:r>
            <w:r w:rsidRPr="00B42583">
              <w:rPr>
                <w:rFonts w:ascii="Times New Roman" w:hAnsi="Times New Roman" w:cs="Times New Roman"/>
                <w:noProof/>
                <w:webHidden/>
                <w:sz w:val="24"/>
                <w:szCs w:val="24"/>
              </w:rPr>
              <w:t>3</w:t>
            </w:r>
            <w:r w:rsidRPr="00B42583">
              <w:rPr>
                <w:rFonts w:ascii="Times New Roman" w:hAnsi="Times New Roman" w:cs="Times New Roman"/>
                <w:noProof/>
                <w:webHidden/>
                <w:sz w:val="24"/>
                <w:szCs w:val="24"/>
              </w:rPr>
              <w:fldChar w:fldCharType="end"/>
            </w:r>
          </w:hyperlink>
        </w:p>
        <w:p w14:paraId="54A4C635" w14:textId="4B3AC209" w:rsidR="00B42583" w:rsidRPr="00B42583" w:rsidRDefault="006717B5" w:rsidP="00A4328A">
          <w:pPr>
            <w:pStyle w:val="TOC2"/>
            <w:tabs>
              <w:tab w:val="right" w:leader="dot" w:pos="9350"/>
            </w:tabs>
            <w:spacing w:line="360" w:lineRule="auto"/>
            <w:rPr>
              <w:rFonts w:ascii="Times New Roman" w:hAnsi="Times New Roman" w:cs="Times New Roman"/>
              <w:noProof/>
              <w:sz w:val="24"/>
              <w:szCs w:val="24"/>
            </w:rPr>
          </w:pPr>
          <w:hyperlink w:anchor="_Toc89295312" w:history="1">
            <w:r w:rsidR="00B42583" w:rsidRPr="00B42583">
              <w:rPr>
                <w:rStyle w:val="Hyperlink"/>
                <w:rFonts w:ascii="Times New Roman" w:hAnsi="Times New Roman" w:cs="Times New Roman"/>
                <w:noProof/>
                <w:sz w:val="24"/>
                <w:szCs w:val="24"/>
                <w:lang w:val="en-IN"/>
              </w:rPr>
              <w:t>Defining Communication:</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_Toc89295312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3</w:t>
            </w:r>
            <w:r w:rsidR="00B42583" w:rsidRPr="00B42583">
              <w:rPr>
                <w:rFonts w:ascii="Times New Roman" w:hAnsi="Times New Roman" w:cs="Times New Roman"/>
                <w:noProof/>
                <w:webHidden/>
                <w:sz w:val="24"/>
                <w:szCs w:val="24"/>
              </w:rPr>
              <w:fldChar w:fldCharType="end"/>
            </w:r>
          </w:hyperlink>
        </w:p>
        <w:p w14:paraId="5054BC50" w14:textId="20160D7E" w:rsidR="00B42583" w:rsidRPr="00B42583" w:rsidRDefault="006717B5" w:rsidP="00A4328A">
          <w:pPr>
            <w:pStyle w:val="TOC2"/>
            <w:tabs>
              <w:tab w:val="right" w:leader="dot" w:pos="9350"/>
            </w:tabs>
            <w:spacing w:line="360" w:lineRule="auto"/>
            <w:rPr>
              <w:rFonts w:ascii="Times New Roman" w:hAnsi="Times New Roman" w:cs="Times New Roman"/>
              <w:noProof/>
              <w:sz w:val="24"/>
              <w:szCs w:val="24"/>
            </w:rPr>
          </w:pPr>
          <w:hyperlink w:anchor="_Toc89295313" w:history="1">
            <w:r w:rsidR="00B42583" w:rsidRPr="00B42583">
              <w:rPr>
                <w:rStyle w:val="Hyperlink"/>
                <w:rFonts w:ascii="Times New Roman" w:hAnsi="Times New Roman" w:cs="Times New Roman"/>
                <w:noProof/>
                <w:sz w:val="24"/>
                <w:szCs w:val="24"/>
                <w:lang w:val="en-IN"/>
              </w:rPr>
              <w:t>Defining communication model:</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_Toc89295313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4</w:t>
            </w:r>
            <w:r w:rsidR="00B42583" w:rsidRPr="00B42583">
              <w:rPr>
                <w:rFonts w:ascii="Times New Roman" w:hAnsi="Times New Roman" w:cs="Times New Roman"/>
                <w:noProof/>
                <w:webHidden/>
                <w:sz w:val="24"/>
                <w:szCs w:val="24"/>
              </w:rPr>
              <w:fldChar w:fldCharType="end"/>
            </w:r>
          </w:hyperlink>
        </w:p>
        <w:p w14:paraId="5DC939D4" w14:textId="2C85D488" w:rsidR="00B42583" w:rsidRPr="00B42583" w:rsidRDefault="006717B5" w:rsidP="00A4328A">
          <w:pPr>
            <w:pStyle w:val="TOC2"/>
            <w:tabs>
              <w:tab w:val="right" w:leader="dot" w:pos="9350"/>
            </w:tabs>
            <w:spacing w:line="360" w:lineRule="auto"/>
            <w:rPr>
              <w:rFonts w:ascii="Times New Roman" w:hAnsi="Times New Roman" w:cs="Times New Roman"/>
              <w:noProof/>
              <w:sz w:val="24"/>
              <w:szCs w:val="24"/>
            </w:rPr>
          </w:pPr>
          <w:hyperlink w:anchor="_Toc89295314" w:history="1">
            <w:r w:rsidR="00B42583" w:rsidRPr="00B42583">
              <w:rPr>
                <w:rStyle w:val="Hyperlink"/>
                <w:rFonts w:ascii="Times New Roman" w:hAnsi="Times New Roman" w:cs="Times New Roman"/>
                <w:noProof/>
                <w:sz w:val="24"/>
                <w:szCs w:val="24"/>
              </w:rPr>
              <w:t>Understanding Schramm’s Model of Communication:</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_Toc89295314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6</w:t>
            </w:r>
            <w:r w:rsidR="00B42583" w:rsidRPr="00B42583">
              <w:rPr>
                <w:rFonts w:ascii="Times New Roman" w:hAnsi="Times New Roman" w:cs="Times New Roman"/>
                <w:noProof/>
                <w:webHidden/>
                <w:sz w:val="24"/>
                <w:szCs w:val="24"/>
              </w:rPr>
              <w:fldChar w:fldCharType="end"/>
            </w:r>
          </w:hyperlink>
        </w:p>
        <w:p w14:paraId="0BBC6205" w14:textId="114D2142" w:rsidR="00B42583" w:rsidRPr="00B42583" w:rsidRDefault="006717B5" w:rsidP="00A4328A">
          <w:pPr>
            <w:pStyle w:val="TOC2"/>
            <w:tabs>
              <w:tab w:val="right" w:leader="dot" w:pos="9350"/>
            </w:tabs>
            <w:spacing w:line="360" w:lineRule="auto"/>
            <w:rPr>
              <w:rFonts w:ascii="Times New Roman" w:hAnsi="Times New Roman" w:cs="Times New Roman"/>
              <w:noProof/>
              <w:sz w:val="24"/>
              <w:szCs w:val="24"/>
            </w:rPr>
          </w:pPr>
          <w:hyperlink w:anchor="_Toc89295315" w:history="1">
            <w:r w:rsidR="00B42583" w:rsidRPr="00B42583">
              <w:rPr>
                <w:rStyle w:val="Hyperlink"/>
                <w:rFonts w:ascii="Times New Roman" w:hAnsi="Times New Roman" w:cs="Times New Roman"/>
                <w:noProof/>
                <w:sz w:val="24"/>
                <w:szCs w:val="24"/>
              </w:rPr>
              <w:t>Examples from case studies:</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_Toc89295315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7</w:t>
            </w:r>
            <w:r w:rsidR="00B42583" w:rsidRPr="00B42583">
              <w:rPr>
                <w:rFonts w:ascii="Times New Roman" w:hAnsi="Times New Roman" w:cs="Times New Roman"/>
                <w:noProof/>
                <w:webHidden/>
                <w:sz w:val="24"/>
                <w:szCs w:val="24"/>
              </w:rPr>
              <w:fldChar w:fldCharType="end"/>
            </w:r>
          </w:hyperlink>
        </w:p>
        <w:p w14:paraId="550911C9" w14:textId="1AE62716" w:rsidR="00B42583" w:rsidRPr="00B42583" w:rsidRDefault="006717B5" w:rsidP="00A4328A">
          <w:pPr>
            <w:pStyle w:val="TOC2"/>
            <w:tabs>
              <w:tab w:val="right" w:leader="dot" w:pos="9350"/>
            </w:tabs>
            <w:spacing w:line="360" w:lineRule="auto"/>
            <w:rPr>
              <w:rFonts w:ascii="Times New Roman" w:hAnsi="Times New Roman" w:cs="Times New Roman"/>
              <w:noProof/>
              <w:sz w:val="24"/>
              <w:szCs w:val="24"/>
            </w:rPr>
          </w:pPr>
          <w:hyperlink w:anchor="_Toc89295316" w:history="1">
            <w:r w:rsidR="00B42583" w:rsidRPr="00B42583">
              <w:rPr>
                <w:rStyle w:val="Hyperlink"/>
                <w:rFonts w:ascii="Times New Roman" w:hAnsi="Times New Roman" w:cs="Times New Roman"/>
                <w:noProof/>
                <w:sz w:val="24"/>
                <w:szCs w:val="24"/>
              </w:rPr>
              <w:t>Understanding Berlo’s SMCR Model of Communication:</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_Toc89295316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8</w:t>
            </w:r>
            <w:r w:rsidR="00B42583" w:rsidRPr="00B42583">
              <w:rPr>
                <w:rFonts w:ascii="Times New Roman" w:hAnsi="Times New Roman" w:cs="Times New Roman"/>
                <w:noProof/>
                <w:webHidden/>
                <w:sz w:val="24"/>
                <w:szCs w:val="24"/>
              </w:rPr>
              <w:fldChar w:fldCharType="end"/>
            </w:r>
          </w:hyperlink>
        </w:p>
        <w:p w14:paraId="57FC4028" w14:textId="7987A962" w:rsidR="00B42583" w:rsidRPr="00B42583" w:rsidRDefault="006717B5" w:rsidP="00A4328A">
          <w:pPr>
            <w:pStyle w:val="TOC2"/>
            <w:tabs>
              <w:tab w:val="right" w:leader="dot" w:pos="9350"/>
            </w:tabs>
            <w:spacing w:line="360" w:lineRule="auto"/>
            <w:rPr>
              <w:rFonts w:ascii="Times New Roman" w:hAnsi="Times New Roman" w:cs="Times New Roman"/>
              <w:noProof/>
              <w:sz w:val="24"/>
              <w:szCs w:val="24"/>
            </w:rPr>
          </w:pPr>
          <w:hyperlink w:anchor="_Toc89295317" w:history="1">
            <w:r w:rsidR="00B42583" w:rsidRPr="00B42583">
              <w:rPr>
                <w:rStyle w:val="Hyperlink"/>
                <w:rFonts w:ascii="Times New Roman" w:hAnsi="Times New Roman" w:cs="Times New Roman"/>
                <w:noProof/>
                <w:sz w:val="24"/>
                <w:szCs w:val="24"/>
              </w:rPr>
              <w:t>.Examples from case studies:</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_Toc89295317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9</w:t>
            </w:r>
            <w:r w:rsidR="00B42583" w:rsidRPr="00B42583">
              <w:rPr>
                <w:rFonts w:ascii="Times New Roman" w:hAnsi="Times New Roman" w:cs="Times New Roman"/>
                <w:noProof/>
                <w:webHidden/>
                <w:sz w:val="24"/>
                <w:szCs w:val="24"/>
              </w:rPr>
              <w:fldChar w:fldCharType="end"/>
            </w:r>
          </w:hyperlink>
        </w:p>
        <w:p w14:paraId="03362D34" w14:textId="3B6ABCFB" w:rsidR="00B42583" w:rsidRPr="00B42583" w:rsidRDefault="006717B5" w:rsidP="00A4328A">
          <w:pPr>
            <w:pStyle w:val="TOC2"/>
            <w:tabs>
              <w:tab w:val="right" w:leader="dot" w:pos="9350"/>
            </w:tabs>
            <w:spacing w:line="360" w:lineRule="auto"/>
            <w:rPr>
              <w:rFonts w:ascii="Times New Roman" w:hAnsi="Times New Roman" w:cs="Times New Roman"/>
              <w:noProof/>
              <w:sz w:val="24"/>
              <w:szCs w:val="24"/>
            </w:rPr>
          </w:pPr>
          <w:hyperlink w:anchor="_Toc89295318" w:history="1">
            <w:r w:rsidR="00B42583" w:rsidRPr="00B42583">
              <w:rPr>
                <w:rStyle w:val="Hyperlink"/>
                <w:rFonts w:ascii="Times New Roman" w:hAnsi="Times New Roman" w:cs="Times New Roman"/>
                <w:noProof/>
                <w:sz w:val="24"/>
                <w:szCs w:val="24"/>
              </w:rPr>
              <w:t>Poor communication examples in my friend’s workplace:</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_Toc89295318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9</w:t>
            </w:r>
            <w:r w:rsidR="00B42583" w:rsidRPr="00B42583">
              <w:rPr>
                <w:rFonts w:ascii="Times New Roman" w:hAnsi="Times New Roman" w:cs="Times New Roman"/>
                <w:noProof/>
                <w:webHidden/>
                <w:sz w:val="24"/>
                <w:szCs w:val="24"/>
              </w:rPr>
              <w:fldChar w:fldCharType="end"/>
            </w:r>
          </w:hyperlink>
        </w:p>
        <w:p w14:paraId="5070E23B" w14:textId="69CFFCF5" w:rsidR="00B42583" w:rsidRPr="00B42583" w:rsidRDefault="006717B5" w:rsidP="00A4328A">
          <w:pPr>
            <w:pStyle w:val="TOC2"/>
            <w:tabs>
              <w:tab w:val="right" w:leader="dot" w:pos="9350"/>
            </w:tabs>
            <w:spacing w:line="360" w:lineRule="auto"/>
            <w:rPr>
              <w:rFonts w:ascii="Times New Roman" w:hAnsi="Times New Roman" w:cs="Times New Roman"/>
              <w:noProof/>
              <w:sz w:val="24"/>
              <w:szCs w:val="24"/>
            </w:rPr>
          </w:pPr>
          <w:hyperlink w:anchor="_Toc89295319" w:history="1">
            <w:r w:rsidR="00B42583" w:rsidRPr="00B42583">
              <w:rPr>
                <w:rStyle w:val="Hyperlink"/>
                <w:rFonts w:ascii="Times New Roman" w:hAnsi="Times New Roman" w:cs="Times New Roman"/>
                <w:noProof/>
                <w:sz w:val="24"/>
                <w:szCs w:val="24"/>
              </w:rPr>
              <w:t>Suggestions to improve:</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_Toc89295319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9</w:t>
            </w:r>
            <w:r w:rsidR="00B42583" w:rsidRPr="00B42583">
              <w:rPr>
                <w:rFonts w:ascii="Times New Roman" w:hAnsi="Times New Roman" w:cs="Times New Roman"/>
                <w:noProof/>
                <w:webHidden/>
                <w:sz w:val="24"/>
                <w:szCs w:val="24"/>
              </w:rPr>
              <w:fldChar w:fldCharType="end"/>
            </w:r>
          </w:hyperlink>
        </w:p>
        <w:p w14:paraId="15A3D013" w14:textId="49A4E4AA" w:rsidR="00B42583" w:rsidRPr="00B42583" w:rsidRDefault="006717B5" w:rsidP="00A4328A">
          <w:pPr>
            <w:pStyle w:val="TOC1"/>
            <w:tabs>
              <w:tab w:val="right" w:leader="dot" w:pos="9350"/>
            </w:tabs>
            <w:spacing w:line="360" w:lineRule="auto"/>
            <w:rPr>
              <w:rFonts w:ascii="Times New Roman" w:hAnsi="Times New Roman" w:cs="Times New Roman"/>
              <w:noProof/>
              <w:sz w:val="24"/>
              <w:szCs w:val="24"/>
            </w:rPr>
          </w:pPr>
          <w:hyperlink w:anchor="_Toc89295320" w:history="1">
            <w:r w:rsidR="00B42583" w:rsidRPr="00B42583">
              <w:rPr>
                <w:rStyle w:val="Hyperlink"/>
                <w:rFonts w:ascii="Times New Roman" w:hAnsi="Times New Roman" w:cs="Times New Roman"/>
                <w:noProof/>
                <w:sz w:val="24"/>
                <w:szCs w:val="24"/>
              </w:rPr>
              <w:t>Conclusion:</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_Toc89295320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10</w:t>
            </w:r>
            <w:r w:rsidR="00B42583" w:rsidRPr="00B42583">
              <w:rPr>
                <w:rFonts w:ascii="Times New Roman" w:hAnsi="Times New Roman" w:cs="Times New Roman"/>
                <w:noProof/>
                <w:webHidden/>
                <w:sz w:val="24"/>
                <w:szCs w:val="24"/>
              </w:rPr>
              <w:fldChar w:fldCharType="end"/>
            </w:r>
          </w:hyperlink>
        </w:p>
        <w:p w14:paraId="48721CD4" w14:textId="64619294" w:rsidR="00B42583" w:rsidRPr="00B42583" w:rsidRDefault="006717B5" w:rsidP="00A4328A">
          <w:pPr>
            <w:pStyle w:val="TOC1"/>
            <w:tabs>
              <w:tab w:val="right" w:leader="dot" w:pos="9350"/>
            </w:tabs>
            <w:spacing w:line="360" w:lineRule="auto"/>
            <w:rPr>
              <w:rFonts w:ascii="Times New Roman" w:hAnsi="Times New Roman" w:cs="Times New Roman"/>
              <w:noProof/>
              <w:sz w:val="24"/>
              <w:szCs w:val="24"/>
            </w:rPr>
          </w:pPr>
          <w:hyperlink w:anchor="_Toc89295321" w:history="1">
            <w:r w:rsidR="00B42583" w:rsidRPr="00B42583">
              <w:rPr>
                <w:rStyle w:val="Hyperlink"/>
                <w:rFonts w:ascii="Times New Roman" w:hAnsi="Times New Roman" w:cs="Times New Roman"/>
                <w:noProof/>
                <w:sz w:val="24"/>
                <w:szCs w:val="24"/>
              </w:rPr>
              <w:t>Reference:</w:t>
            </w:r>
            <w:r w:rsidR="00B42583" w:rsidRPr="00B42583">
              <w:rPr>
                <w:rFonts w:ascii="Times New Roman" w:hAnsi="Times New Roman" w:cs="Times New Roman"/>
                <w:noProof/>
                <w:webHidden/>
                <w:sz w:val="24"/>
                <w:szCs w:val="24"/>
              </w:rPr>
              <w:tab/>
            </w:r>
            <w:r w:rsidR="00B42583" w:rsidRPr="00B42583">
              <w:rPr>
                <w:rFonts w:ascii="Times New Roman" w:hAnsi="Times New Roman" w:cs="Times New Roman"/>
                <w:noProof/>
                <w:webHidden/>
                <w:sz w:val="24"/>
                <w:szCs w:val="24"/>
              </w:rPr>
              <w:fldChar w:fldCharType="begin"/>
            </w:r>
            <w:r w:rsidR="00B42583" w:rsidRPr="00B42583">
              <w:rPr>
                <w:rFonts w:ascii="Times New Roman" w:hAnsi="Times New Roman" w:cs="Times New Roman"/>
                <w:noProof/>
                <w:webHidden/>
                <w:sz w:val="24"/>
                <w:szCs w:val="24"/>
              </w:rPr>
              <w:instrText xml:space="preserve"> PAGEREF _Toc89295321 \h </w:instrText>
            </w:r>
            <w:r w:rsidR="00B42583" w:rsidRPr="00B42583">
              <w:rPr>
                <w:rFonts w:ascii="Times New Roman" w:hAnsi="Times New Roman" w:cs="Times New Roman"/>
                <w:noProof/>
                <w:webHidden/>
                <w:sz w:val="24"/>
                <w:szCs w:val="24"/>
              </w:rPr>
            </w:r>
            <w:r w:rsidR="00B42583" w:rsidRPr="00B42583">
              <w:rPr>
                <w:rFonts w:ascii="Times New Roman" w:hAnsi="Times New Roman" w:cs="Times New Roman"/>
                <w:noProof/>
                <w:webHidden/>
                <w:sz w:val="24"/>
                <w:szCs w:val="24"/>
              </w:rPr>
              <w:fldChar w:fldCharType="separate"/>
            </w:r>
            <w:r w:rsidR="00B42583" w:rsidRPr="00B42583">
              <w:rPr>
                <w:rFonts w:ascii="Times New Roman" w:hAnsi="Times New Roman" w:cs="Times New Roman"/>
                <w:noProof/>
                <w:webHidden/>
                <w:sz w:val="24"/>
                <w:szCs w:val="24"/>
              </w:rPr>
              <w:t>11</w:t>
            </w:r>
            <w:r w:rsidR="00B42583" w:rsidRPr="00B42583">
              <w:rPr>
                <w:rFonts w:ascii="Times New Roman" w:hAnsi="Times New Roman" w:cs="Times New Roman"/>
                <w:noProof/>
                <w:webHidden/>
                <w:sz w:val="24"/>
                <w:szCs w:val="24"/>
              </w:rPr>
              <w:fldChar w:fldCharType="end"/>
            </w:r>
          </w:hyperlink>
        </w:p>
        <w:p w14:paraId="5CE79FC2" w14:textId="0E411FD8" w:rsidR="00B42583" w:rsidRPr="00B42583" w:rsidRDefault="00B42583" w:rsidP="00A4328A">
          <w:pPr>
            <w:spacing w:line="360" w:lineRule="auto"/>
            <w:rPr>
              <w:rFonts w:ascii="Times New Roman" w:hAnsi="Times New Roman" w:cs="Times New Roman"/>
              <w:sz w:val="24"/>
              <w:szCs w:val="24"/>
            </w:rPr>
          </w:pPr>
          <w:r w:rsidRPr="00B42583">
            <w:rPr>
              <w:rFonts w:ascii="Times New Roman" w:hAnsi="Times New Roman" w:cs="Times New Roman"/>
              <w:b/>
              <w:bCs/>
              <w:noProof/>
              <w:sz w:val="24"/>
              <w:szCs w:val="24"/>
            </w:rPr>
            <w:fldChar w:fldCharType="end"/>
          </w:r>
        </w:p>
      </w:sdtContent>
    </w:sdt>
    <w:p w14:paraId="3A771558" w14:textId="77777777" w:rsidR="00B42583" w:rsidRDefault="00B42583" w:rsidP="00B42583">
      <w:pPr>
        <w:spacing w:line="360" w:lineRule="auto"/>
        <w:jc w:val="both"/>
        <w:rPr>
          <w:rFonts w:ascii="Times New Roman" w:hAnsi="Times New Roman" w:cs="Times New Roman"/>
          <w:sz w:val="24"/>
          <w:szCs w:val="24"/>
          <w:lang w:val="en-IN"/>
        </w:rPr>
      </w:pPr>
    </w:p>
    <w:p w14:paraId="4EC96F6E" w14:textId="77777777" w:rsidR="00B42583" w:rsidRDefault="00B42583" w:rsidP="00B42583">
      <w:pPr>
        <w:spacing w:line="360" w:lineRule="auto"/>
        <w:jc w:val="both"/>
        <w:rPr>
          <w:rFonts w:ascii="Times New Roman" w:hAnsi="Times New Roman" w:cs="Times New Roman"/>
          <w:sz w:val="24"/>
          <w:szCs w:val="24"/>
          <w:lang w:val="en-IN"/>
        </w:rPr>
      </w:pPr>
    </w:p>
    <w:p w14:paraId="34642872" w14:textId="77777777" w:rsidR="00B42583" w:rsidRDefault="00B42583" w:rsidP="00B42583">
      <w:pPr>
        <w:spacing w:line="360" w:lineRule="auto"/>
        <w:jc w:val="both"/>
        <w:rPr>
          <w:rFonts w:ascii="Times New Roman" w:hAnsi="Times New Roman" w:cs="Times New Roman"/>
          <w:sz w:val="24"/>
          <w:szCs w:val="24"/>
          <w:lang w:val="en-IN"/>
        </w:rPr>
      </w:pPr>
    </w:p>
    <w:p w14:paraId="52372ED0" w14:textId="77777777" w:rsidR="00B42583" w:rsidRDefault="00B42583" w:rsidP="00B42583">
      <w:pPr>
        <w:spacing w:line="360" w:lineRule="auto"/>
        <w:jc w:val="both"/>
        <w:rPr>
          <w:rFonts w:ascii="Times New Roman" w:hAnsi="Times New Roman" w:cs="Times New Roman"/>
          <w:sz w:val="24"/>
          <w:szCs w:val="24"/>
          <w:lang w:val="en-IN"/>
        </w:rPr>
      </w:pPr>
    </w:p>
    <w:p w14:paraId="1DAE6C3D" w14:textId="77777777" w:rsidR="00B42583" w:rsidRDefault="00B42583" w:rsidP="00B42583">
      <w:pPr>
        <w:spacing w:line="360" w:lineRule="auto"/>
        <w:jc w:val="both"/>
        <w:rPr>
          <w:rFonts w:ascii="Times New Roman" w:hAnsi="Times New Roman" w:cs="Times New Roman"/>
          <w:sz w:val="24"/>
          <w:szCs w:val="24"/>
          <w:lang w:val="en-IN"/>
        </w:rPr>
      </w:pPr>
    </w:p>
    <w:p w14:paraId="5B563BBA" w14:textId="77777777" w:rsidR="00B42583" w:rsidRDefault="00B42583" w:rsidP="00B42583">
      <w:pPr>
        <w:spacing w:line="360" w:lineRule="auto"/>
        <w:jc w:val="both"/>
        <w:rPr>
          <w:rFonts w:ascii="Times New Roman" w:hAnsi="Times New Roman" w:cs="Times New Roman"/>
          <w:sz w:val="24"/>
          <w:szCs w:val="24"/>
          <w:lang w:val="en-IN"/>
        </w:rPr>
      </w:pPr>
    </w:p>
    <w:p w14:paraId="697317E2" w14:textId="77777777" w:rsidR="00B42583" w:rsidRDefault="00B42583" w:rsidP="00B42583">
      <w:pPr>
        <w:spacing w:line="360" w:lineRule="auto"/>
        <w:jc w:val="both"/>
        <w:rPr>
          <w:rFonts w:ascii="Times New Roman" w:hAnsi="Times New Roman" w:cs="Times New Roman"/>
          <w:sz w:val="24"/>
          <w:szCs w:val="24"/>
          <w:lang w:val="en-IN"/>
        </w:rPr>
      </w:pPr>
    </w:p>
    <w:p w14:paraId="5ABC0A68" w14:textId="77777777" w:rsidR="00B42583" w:rsidRDefault="00B42583" w:rsidP="00B42583">
      <w:pPr>
        <w:spacing w:line="360" w:lineRule="auto"/>
        <w:jc w:val="both"/>
        <w:rPr>
          <w:rFonts w:ascii="Times New Roman" w:hAnsi="Times New Roman" w:cs="Times New Roman"/>
          <w:sz w:val="24"/>
          <w:szCs w:val="24"/>
          <w:lang w:val="en-IN"/>
        </w:rPr>
      </w:pPr>
    </w:p>
    <w:p w14:paraId="348E4BB6" w14:textId="77777777" w:rsidR="00B42583" w:rsidRDefault="00B42583" w:rsidP="00B42583">
      <w:pPr>
        <w:spacing w:line="360" w:lineRule="auto"/>
        <w:jc w:val="both"/>
        <w:rPr>
          <w:rFonts w:ascii="Times New Roman" w:hAnsi="Times New Roman" w:cs="Times New Roman"/>
          <w:sz w:val="24"/>
          <w:szCs w:val="24"/>
          <w:lang w:val="en-IN"/>
        </w:rPr>
      </w:pPr>
    </w:p>
    <w:p w14:paraId="300CD5FE" w14:textId="77777777" w:rsidR="00B42583" w:rsidRDefault="00B42583" w:rsidP="00B42583">
      <w:pPr>
        <w:spacing w:line="360" w:lineRule="auto"/>
        <w:jc w:val="both"/>
        <w:rPr>
          <w:rFonts w:ascii="Times New Roman" w:hAnsi="Times New Roman" w:cs="Times New Roman"/>
          <w:sz w:val="24"/>
          <w:szCs w:val="24"/>
          <w:lang w:val="en-IN"/>
        </w:rPr>
      </w:pPr>
    </w:p>
    <w:p w14:paraId="5CB352AA" w14:textId="77777777" w:rsidR="00B42583" w:rsidRDefault="00B42583" w:rsidP="00B42583">
      <w:pPr>
        <w:spacing w:line="360" w:lineRule="auto"/>
        <w:jc w:val="both"/>
        <w:rPr>
          <w:rFonts w:ascii="Times New Roman" w:hAnsi="Times New Roman" w:cs="Times New Roman"/>
          <w:sz w:val="24"/>
          <w:szCs w:val="24"/>
          <w:lang w:val="en-IN"/>
        </w:rPr>
      </w:pPr>
    </w:p>
    <w:p w14:paraId="02A3292A" w14:textId="77777777" w:rsidR="00B42583" w:rsidRDefault="001B5518" w:rsidP="00B42583">
      <w:pPr>
        <w:pStyle w:val="Heading1"/>
        <w:rPr>
          <w:lang w:val="en-IN"/>
        </w:rPr>
      </w:pPr>
      <w:bookmarkStart w:id="0" w:name="_Toc89295311"/>
      <w:r w:rsidRPr="00B7043C">
        <w:rPr>
          <w:lang w:val="en-IN"/>
        </w:rPr>
        <w:lastRenderedPageBreak/>
        <w:t>Introduction:</w:t>
      </w:r>
      <w:bookmarkEnd w:id="0"/>
      <w:r w:rsidRPr="00B7043C">
        <w:rPr>
          <w:lang w:val="en-IN"/>
        </w:rPr>
        <w:t xml:space="preserve"> </w:t>
      </w:r>
    </w:p>
    <w:p w14:paraId="5CEBDDFB" w14:textId="66771D12" w:rsidR="00142BE7" w:rsidRPr="00B7043C" w:rsidRDefault="001B5518" w:rsidP="00B42583">
      <w:pPr>
        <w:spacing w:line="360" w:lineRule="auto"/>
        <w:jc w:val="both"/>
        <w:rPr>
          <w:rFonts w:ascii="Times New Roman" w:hAnsi="Times New Roman" w:cs="Times New Roman"/>
          <w:sz w:val="24"/>
          <w:szCs w:val="24"/>
          <w:lang w:val="en-IN"/>
        </w:rPr>
      </w:pPr>
      <w:r w:rsidRPr="00B7043C">
        <w:rPr>
          <w:rFonts w:ascii="Times New Roman" w:hAnsi="Times New Roman" w:cs="Times New Roman"/>
          <w:sz w:val="24"/>
          <w:szCs w:val="24"/>
          <w:lang w:val="en-IN"/>
        </w:rPr>
        <w:t>Communication is the process o</w:t>
      </w:r>
      <w:r w:rsidR="003C3A6C" w:rsidRPr="00B7043C">
        <w:rPr>
          <w:rFonts w:ascii="Times New Roman" w:hAnsi="Times New Roman" w:cs="Times New Roman"/>
          <w:sz w:val="24"/>
          <w:szCs w:val="24"/>
          <w:lang w:val="en-IN"/>
        </w:rPr>
        <w:t>f</w:t>
      </w:r>
      <w:r w:rsidRPr="00B7043C">
        <w:rPr>
          <w:rFonts w:ascii="Times New Roman" w:hAnsi="Times New Roman" w:cs="Times New Roman"/>
          <w:sz w:val="24"/>
          <w:szCs w:val="24"/>
          <w:lang w:val="en-IN"/>
        </w:rPr>
        <w:t xml:space="preserve"> transferring information from one person to another person. The process of communication</w:t>
      </w:r>
      <w:r w:rsidR="000251E0">
        <w:rPr>
          <w:rFonts w:ascii="Times New Roman" w:hAnsi="Times New Roman" w:cs="Times New Roman"/>
          <w:sz w:val="24"/>
          <w:szCs w:val="24"/>
          <w:lang w:val="en-IN"/>
        </w:rPr>
        <w:t xml:space="preserve"> </w:t>
      </w:r>
      <w:r w:rsidR="000E71A4">
        <w:rPr>
          <w:rFonts w:ascii="Times New Roman" w:hAnsi="Times New Roman" w:cs="Times New Roman"/>
          <w:sz w:val="24"/>
          <w:szCs w:val="24"/>
          <w:lang w:val="en-IN"/>
        </w:rPr>
        <w:t>can</w:t>
      </w:r>
      <w:r w:rsidRPr="00B7043C">
        <w:rPr>
          <w:rFonts w:ascii="Times New Roman" w:hAnsi="Times New Roman" w:cs="Times New Roman"/>
          <w:sz w:val="24"/>
          <w:szCs w:val="24"/>
          <w:lang w:val="en-IN"/>
        </w:rPr>
        <w:t xml:space="preserve"> take place between two </w:t>
      </w:r>
      <w:r w:rsidR="00310EA7" w:rsidRPr="00B7043C">
        <w:rPr>
          <w:rFonts w:ascii="Times New Roman" w:hAnsi="Times New Roman" w:cs="Times New Roman"/>
          <w:sz w:val="24"/>
          <w:szCs w:val="24"/>
          <w:lang w:val="en-IN"/>
        </w:rPr>
        <w:t xml:space="preserve">or </w:t>
      </w:r>
      <w:r w:rsidRPr="00B7043C">
        <w:rPr>
          <w:rFonts w:ascii="Times New Roman" w:hAnsi="Times New Roman" w:cs="Times New Roman"/>
          <w:sz w:val="24"/>
          <w:szCs w:val="24"/>
          <w:lang w:val="en-IN"/>
        </w:rPr>
        <w:t xml:space="preserve">more </w:t>
      </w:r>
      <w:r w:rsidR="00310EA7" w:rsidRPr="00B7043C">
        <w:rPr>
          <w:rFonts w:ascii="Times New Roman" w:hAnsi="Times New Roman" w:cs="Times New Roman"/>
          <w:sz w:val="24"/>
          <w:szCs w:val="24"/>
          <w:lang w:val="en-IN"/>
        </w:rPr>
        <w:t>entities</w:t>
      </w:r>
      <w:r w:rsidR="005F1C4A">
        <w:rPr>
          <w:rFonts w:ascii="Times New Roman" w:hAnsi="Times New Roman" w:cs="Times New Roman"/>
          <w:sz w:val="24"/>
          <w:szCs w:val="24"/>
          <w:lang w:val="en-IN"/>
        </w:rPr>
        <w:t>. I</w:t>
      </w:r>
      <w:r w:rsidR="000251E0">
        <w:rPr>
          <w:rFonts w:ascii="Times New Roman" w:hAnsi="Times New Roman" w:cs="Times New Roman"/>
          <w:sz w:val="24"/>
          <w:szCs w:val="24"/>
          <w:lang w:val="en-IN"/>
        </w:rPr>
        <w:t>n</w:t>
      </w:r>
      <w:r w:rsidR="005F1C4A">
        <w:rPr>
          <w:rFonts w:ascii="Times New Roman" w:hAnsi="Times New Roman" w:cs="Times New Roman"/>
          <w:sz w:val="24"/>
          <w:szCs w:val="24"/>
          <w:lang w:val="en-IN"/>
        </w:rPr>
        <w:t xml:space="preserve"> every aspect of our life</w:t>
      </w:r>
      <w:r w:rsidR="000251E0">
        <w:rPr>
          <w:rFonts w:ascii="Times New Roman" w:hAnsi="Times New Roman" w:cs="Times New Roman"/>
          <w:sz w:val="24"/>
          <w:szCs w:val="24"/>
          <w:lang w:val="en-IN"/>
        </w:rPr>
        <w:t xml:space="preserve"> communication is essential</w:t>
      </w:r>
      <w:r w:rsidR="005F1C4A">
        <w:rPr>
          <w:rFonts w:ascii="Times New Roman" w:hAnsi="Times New Roman" w:cs="Times New Roman"/>
          <w:sz w:val="24"/>
          <w:szCs w:val="24"/>
          <w:lang w:val="en-IN"/>
        </w:rPr>
        <w:t>. It is present both in our personal life and professional life</w:t>
      </w:r>
      <w:r w:rsidR="00310EA7" w:rsidRPr="00B7043C">
        <w:rPr>
          <w:rFonts w:ascii="Times New Roman" w:hAnsi="Times New Roman" w:cs="Times New Roman"/>
          <w:sz w:val="24"/>
          <w:szCs w:val="24"/>
          <w:lang w:val="en-IN"/>
        </w:rPr>
        <w:t>. Effective and accurate communication helps an organization to practice proper organizational manner and leads to achiev</w:t>
      </w:r>
      <w:r w:rsidR="003C3A6C" w:rsidRPr="00B7043C">
        <w:rPr>
          <w:rFonts w:ascii="Times New Roman" w:hAnsi="Times New Roman" w:cs="Times New Roman"/>
          <w:sz w:val="24"/>
          <w:szCs w:val="24"/>
          <w:lang w:val="en-IN"/>
        </w:rPr>
        <w:t>ing</w:t>
      </w:r>
      <w:r w:rsidR="00310EA7" w:rsidRPr="00B7043C">
        <w:rPr>
          <w:rFonts w:ascii="Times New Roman" w:hAnsi="Times New Roman" w:cs="Times New Roman"/>
          <w:sz w:val="24"/>
          <w:szCs w:val="24"/>
          <w:lang w:val="en-IN"/>
        </w:rPr>
        <w:t xml:space="preserve"> its goals and objectives. To make communication effective and fruitful there are different models of communication developed in previous years. These models provide guidelines to develop </w:t>
      </w:r>
      <w:r w:rsidR="003C3A6C" w:rsidRPr="00B7043C">
        <w:rPr>
          <w:rFonts w:ascii="Times New Roman" w:hAnsi="Times New Roman" w:cs="Times New Roman"/>
          <w:sz w:val="24"/>
          <w:szCs w:val="24"/>
          <w:lang w:val="en-IN"/>
        </w:rPr>
        <w:t xml:space="preserve">a </w:t>
      </w:r>
      <w:r w:rsidR="00310EA7" w:rsidRPr="00B7043C">
        <w:rPr>
          <w:rFonts w:ascii="Times New Roman" w:hAnsi="Times New Roman" w:cs="Times New Roman"/>
          <w:sz w:val="24"/>
          <w:szCs w:val="24"/>
          <w:lang w:val="en-IN"/>
        </w:rPr>
        <w:t xml:space="preserve">proper communication process. </w:t>
      </w:r>
    </w:p>
    <w:p w14:paraId="5FA5262B" w14:textId="77777777" w:rsidR="00B42583" w:rsidRDefault="00310EA7" w:rsidP="00B42583">
      <w:pPr>
        <w:pStyle w:val="Heading2"/>
        <w:rPr>
          <w:lang w:val="en-IN"/>
        </w:rPr>
      </w:pPr>
      <w:bookmarkStart w:id="1" w:name="_Toc89295312"/>
      <w:r w:rsidRPr="00B7043C">
        <w:rPr>
          <w:lang w:val="en-IN"/>
        </w:rPr>
        <w:t>Defining Communication:</w:t>
      </w:r>
      <w:bookmarkEnd w:id="1"/>
      <w:r w:rsidRPr="00B7043C">
        <w:rPr>
          <w:lang w:val="en-IN"/>
        </w:rPr>
        <w:t xml:space="preserve"> </w:t>
      </w:r>
    </w:p>
    <w:p w14:paraId="56D31EFE" w14:textId="486ED9C5" w:rsidR="006374C5" w:rsidRDefault="00517EB8" w:rsidP="00B42583">
      <w:pPr>
        <w:spacing w:line="360" w:lineRule="auto"/>
        <w:jc w:val="both"/>
        <w:rPr>
          <w:rFonts w:ascii="Times New Roman" w:hAnsi="Times New Roman" w:cs="Times New Roman"/>
          <w:sz w:val="24"/>
          <w:szCs w:val="24"/>
          <w:lang w:val="en-IN"/>
        </w:rPr>
      </w:pPr>
      <w:r w:rsidRPr="00B7043C">
        <w:rPr>
          <w:rFonts w:ascii="Times New Roman" w:hAnsi="Times New Roman" w:cs="Times New Roman"/>
          <w:sz w:val="24"/>
          <w:szCs w:val="24"/>
          <w:lang w:val="en-IN"/>
        </w:rPr>
        <w:t xml:space="preserve">The word ‘communication’ </w:t>
      </w:r>
      <w:r w:rsidR="003C3A6C" w:rsidRPr="00B7043C">
        <w:rPr>
          <w:rFonts w:ascii="Times New Roman" w:hAnsi="Times New Roman" w:cs="Times New Roman"/>
          <w:sz w:val="24"/>
          <w:szCs w:val="24"/>
          <w:lang w:val="en-IN"/>
        </w:rPr>
        <w:t xml:space="preserve">is </w:t>
      </w:r>
      <w:r w:rsidRPr="00B7043C">
        <w:rPr>
          <w:rFonts w:ascii="Times New Roman" w:hAnsi="Times New Roman" w:cs="Times New Roman"/>
          <w:sz w:val="24"/>
          <w:szCs w:val="24"/>
          <w:lang w:val="en-IN"/>
        </w:rPr>
        <w:t xml:space="preserve">derived from </w:t>
      </w:r>
      <w:r w:rsidR="003C3A6C" w:rsidRPr="00B7043C">
        <w:rPr>
          <w:rFonts w:ascii="Times New Roman" w:hAnsi="Times New Roman" w:cs="Times New Roman"/>
          <w:sz w:val="24"/>
          <w:szCs w:val="24"/>
          <w:lang w:val="en-IN"/>
        </w:rPr>
        <w:t xml:space="preserve">the </w:t>
      </w:r>
      <w:r w:rsidRPr="00B7043C">
        <w:rPr>
          <w:rFonts w:ascii="Times New Roman" w:hAnsi="Times New Roman" w:cs="Times New Roman"/>
          <w:sz w:val="24"/>
          <w:szCs w:val="24"/>
          <w:lang w:val="en-IN"/>
        </w:rPr>
        <w:t>Latin word ‘communis’. The meaning of communis indicates common or general</w:t>
      </w:r>
      <w:r w:rsidR="00B272DF" w:rsidRPr="00B7043C">
        <w:rPr>
          <w:rFonts w:ascii="Times New Roman" w:hAnsi="Times New Roman" w:cs="Times New Roman"/>
          <w:sz w:val="24"/>
          <w:szCs w:val="24"/>
          <w:lang w:val="en-IN"/>
        </w:rPr>
        <w:t xml:space="preserve"> (</w:t>
      </w:r>
      <w:proofErr w:type="spellStart"/>
      <w:r w:rsidR="00B272DF" w:rsidRPr="00B7043C">
        <w:rPr>
          <w:rFonts w:ascii="Times New Roman" w:hAnsi="Times New Roman" w:cs="Times New Roman"/>
          <w:sz w:val="24"/>
          <w:szCs w:val="24"/>
          <w:lang w:val="en-IN"/>
        </w:rPr>
        <w:t>Luhmann</w:t>
      </w:r>
      <w:proofErr w:type="spellEnd"/>
      <w:r w:rsidR="00B272DF" w:rsidRPr="00B7043C">
        <w:rPr>
          <w:rFonts w:ascii="Times New Roman" w:hAnsi="Times New Roman" w:cs="Times New Roman"/>
          <w:sz w:val="24"/>
          <w:szCs w:val="24"/>
          <w:lang w:val="en-IN"/>
        </w:rPr>
        <w:t xml:space="preserve">, 1992). </w:t>
      </w:r>
      <w:r w:rsidRPr="00B7043C">
        <w:rPr>
          <w:rFonts w:ascii="Times New Roman" w:hAnsi="Times New Roman" w:cs="Times New Roman"/>
          <w:sz w:val="24"/>
          <w:szCs w:val="24"/>
          <w:lang w:val="en-IN"/>
        </w:rPr>
        <w:t xml:space="preserve">Communication is </w:t>
      </w:r>
      <w:r w:rsidR="003C3A6C" w:rsidRPr="00B7043C">
        <w:rPr>
          <w:rFonts w:ascii="Times New Roman" w:hAnsi="Times New Roman" w:cs="Times New Roman"/>
          <w:sz w:val="24"/>
          <w:szCs w:val="24"/>
          <w:lang w:val="en-IN"/>
        </w:rPr>
        <w:t xml:space="preserve">the </w:t>
      </w:r>
      <w:r w:rsidRPr="00B7043C">
        <w:rPr>
          <w:rFonts w:ascii="Times New Roman" w:hAnsi="Times New Roman" w:cs="Times New Roman"/>
          <w:sz w:val="24"/>
          <w:szCs w:val="24"/>
          <w:lang w:val="en-IN"/>
        </w:rPr>
        <w:t>process of exchanging ideas, views, feelings, emotions</w:t>
      </w:r>
      <w:r w:rsidR="003C3A6C" w:rsidRPr="00B7043C">
        <w:rPr>
          <w:rFonts w:ascii="Times New Roman" w:hAnsi="Times New Roman" w:cs="Times New Roman"/>
          <w:sz w:val="24"/>
          <w:szCs w:val="24"/>
          <w:lang w:val="en-IN"/>
        </w:rPr>
        <w:t>,</w:t>
      </w:r>
      <w:r w:rsidRPr="00B7043C">
        <w:rPr>
          <w:rFonts w:ascii="Times New Roman" w:hAnsi="Times New Roman" w:cs="Times New Roman"/>
          <w:sz w:val="24"/>
          <w:szCs w:val="24"/>
          <w:lang w:val="en-IN"/>
        </w:rPr>
        <w:t xml:space="preserve"> and expression of thinking and thoughts.</w:t>
      </w:r>
      <w:r w:rsidR="000E71A4">
        <w:rPr>
          <w:rFonts w:ascii="Times New Roman" w:hAnsi="Times New Roman" w:cs="Times New Roman"/>
          <w:sz w:val="24"/>
          <w:szCs w:val="24"/>
          <w:lang w:val="en-IN"/>
        </w:rPr>
        <w:t xml:space="preserve"> </w:t>
      </w:r>
      <w:r w:rsidRPr="00B7043C">
        <w:rPr>
          <w:rFonts w:ascii="Times New Roman" w:hAnsi="Times New Roman" w:cs="Times New Roman"/>
          <w:sz w:val="24"/>
          <w:szCs w:val="24"/>
          <w:lang w:val="en-IN"/>
        </w:rPr>
        <w:t xml:space="preserve">When one </w:t>
      </w:r>
      <w:r w:rsidR="00F02A06" w:rsidRPr="00B7043C">
        <w:rPr>
          <w:rFonts w:ascii="Times New Roman" w:hAnsi="Times New Roman" w:cs="Times New Roman"/>
          <w:sz w:val="24"/>
          <w:szCs w:val="24"/>
          <w:lang w:val="en-IN"/>
        </w:rPr>
        <w:t>entity.</w:t>
      </w:r>
      <w:r w:rsidRPr="00B7043C">
        <w:rPr>
          <w:rFonts w:ascii="Times New Roman" w:hAnsi="Times New Roman" w:cs="Times New Roman"/>
          <w:sz w:val="24"/>
          <w:szCs w:val="24"/>
          <w:lang w:val="en-IN"/>
        </w:rPr>
        <w:t xml:space="preserve"> transmits or sends any information to </w:t>
      </w:r>
      <w:r w:rsidR="00F02A06" w:rsidRPr="00B7043C">
        <w:rPr>
          <w:rFonts w:ascii="Times New Roman" w:hAnsi="Times New Roman" w:cs="Times New Roman"/>
          <w:sz w:val="24"/>
          <w:szCs w:val="24"/>
          <w:lang w:val="en-IN"/>
        </w:rPr>
        <w:t>other entities, they receive information and ensured by feedback is termed as communication</w:t>
      </w:r>
      <w:r w:rsidR="00091A77" w:rsidRPr="00B7043C">
        <w:rPr>
          <w:rFonts w:ascii="Times New Roman" w:hAnsi="Times New Roman" w:cs="Times New Roman"/>
          <w:sz w:val="24"/>
          <w:szCs w:val="24"/>
          <w:lang w:val="en-IN"/>
        </w:rPr>
        <w:t xml:space="preserve"> (Dance, 1970</w:t>
      </w:r>
      <w:r w:rsidR="00003C49">
        <w:rPr>
          <w:rFonts w:ascii="Times New Roman" w:hAnsi="Times New Roman" w:cs="Times New Roman"/>
          <w:sz w:val="24"/>
          <w:szCs w:val="24"/>
          <w:lang w:val="en-IN"/>
        </w:rPr>
        <w:t xml:space="preserve">). </w:t>
      </w:r>
      <w:r w:rsidR="002D1144">
        <w:rPr>
          <w:rFonts w:ascii="Times New Roman" w:hAnsi="Times New Roman" w:cs="Times New Roman"/>
          <w:sz w:val="24"/>
          <w:szCs w:val="24"/>
          <w:lang w:val="en-IN"/>
        </w:rPr>
        <w:t>Different types of communication are, verbal, nonverbal, written</w:t>
      </w:r>
      <w:r w:rsidR="00AD0043">
        <w:rPr>
          <w:rFonts w:ascii="Times New Roman" w:hAnsi="Times New Roman" w:cs="Times New Roman"/>
          <w:sz w:val="24"/>
          <w:szCs w:val="24"/>
          <w:lang w:val="en-IN"/>
        </w:rPr>
        <w:t>,</w:t>
      </w:r>
      <w:r w:rsidR="002D1144">
        <w:rPr>
          <w:rFonts w:ascii="Times New Roman" w:hAnsi="Times New Roman" w:cs="Times New Roman"/>
          <w:sz w:val="24"/>
          <w:szCs w:val="24"/>
          <w:lang w:val="en-IN"/>
        </w:rPr>
        <w:t xml:space="preserve"> and visual. These four types of communication </w:t>
      </w:r>
      <w:r w:rsidR="00F8592D">
        <w:rPr>
          <w:rFonts w:ascii="Times New Roman" w:hAnsi="Times New Roman" w:cs="Times New Roman"/>
          <w:sz w:val="24"/>
          <w:szCs w:val="24"/>
          <w:lang w:val="en-IN"/>
        </w:rPr>
        <w:t>are</w:t>
      </w:r>
      <w:r w:rsidR="002D1144">
        <w:rPr>
          <w:rFonts w:ascii="Times New Roman" w:hAnsi="Times New Roman" w:cs="Times New Roman"/>
          <w:sz w:val="24"/>
          <w:szCs w:val="24"/>
          <w:lang w:val="en-IN"/>
        </w:rPr>
        <w:t xml:space="preserve"> used commonly around the world.</w:t>
      </w:r>
    </w:p>
    <w:p w14:paraId="7D7A191E" w14:textId="0980DF3A" w:rsidR="002D1144" w:rsidRDefault="00BE0EA5" w:rsidP="00B42583">
      <w:pPr>
        <w:spacing w:line="360" w:lineRule="auto"/>
        <w:jc w:val="both"/>
        <w:rPr>
          <w:rFonts w:ascii="Times New Roman" w:hAnsi="Times New Roman" w:cs="Times New Roman"/>
          <w:sz w:val="24"/>
          <w:szCs w:val="24"/>
          <w:lang w:val="en-IN"/>
        </w:rPr>
      </w:pPr>
      <w:r>
        <w:rPr>
          <w:rFonts w:ascii="Times New Roman" w:hAnsi="Times New Roman" w:cs="Times New Roman"/>
          <w:noProof/>
          <w:sz w:val="24"/>
          <w:szCs w:val="24"/>
          <w:lang w:val="en-IN"/>
        </w:rPr>
        <mc:AlternateContent>
          <mc:Choice Requires="wpg">
            <w:drawing>
              <wp:anchor distT="0" distB="0" distL="114300" distR="114300" simplePos="0" relativeHeight="251665408" behindDoc="0" locked="0" layoutInCell="1" allowOverlap="1" wp14:anchorId="170F2930" wp14:editId="16D8E3C6">
                <wp:simplePos x="0" y="0"/>
                <wp:positionH relativeFrom="margin">
                  <wp:align>center</wp:align>
                </wp:positionH>
                <wp:positionV relativeFrom="paragraph">
                  <wp:posOffset>121285</wp:posOffset>
                </wp:positionV>
                <wp:extent cx="5210175" cy="3067050"/>
                <wp:effectExtent l="0" t="0" r="28575" b="19050"/>
                <wp:wrapNone/>
                <wp:docPr id="8" name="Group 8"/>
                <wp:cNvGraphicFramePr/>
                <a:graphic xmlns:a="http://schemas.openxmlformats.org/drawingml/2006/main">
                  <a:graphicData uri="http://schemas.microsoft.com/office/word/2010/wordprocessingGroup">
                    <wpg:wgp>
                      <wpg:cNvGrpSpPr/>
                      <wpg:grpSpPr>
                        <a:xfrm>
                          <a:off x="0" y="0"/>
                          <a:ext cx="5210175" cy="3067050"/>
                          <a:chOff x="0" y="0"/>
                          <a:chExt cx="5210175" cy="3276600"/>
                        </a:xfrm>
                      </wpg:grpSpPr>
                      <wps:wsp>
                        <wps:cNvPr id="4" name="Rectangle 4"/>
                        <wps:cNvSpPr/>
                        <wps:spPr>
                          <a:xfrm>
                            <a:off x="0" y="0"/>
                            <a:ext cx="2447925" cy="148590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4C54C2" w14:textId="66F69A90" w:rsidR="00471E50" w:rsidRPr="00471E50" w:rsidRDefault="00471E50" w:rsidP="00471E50">
                              <w:p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 xml:space="preserve">Verbal </w:t>
                              </w:r>
                            </w:p>
                            <w:p w14:paraId="1D947941" w14:textId="51D8E799" w:rsidR="00471E50" w:rsidRPr="00471E50" w:rsidRDefault="00471E50" w:rsidP="00471E50">
                              <w:pPr>
                                <w:pStyle w:val="ListParagraph"/>
                                <w:numPr>
                                  <w:ilvl w:val="0"/>
                                  <w:numId w:val="7"/>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Confident speaking</w:t>
                              </w:r>
                            </w:p>
                            <w:p w14:paraId="0939C502" w14:textId="2796E03E" w:rsidR="00471E50" w:rsidRPr="00471E50" w:rsidRDefault="00471E50" w:rsidP="00471E50">
                              <w:pPr>
                                <w:pStyle w:val="ListParagraph"/>
                                <w:numPr>
                                  <w:ilvl w:val="0"/>
                                  <w:numId w:val="7"/>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Active listening</w:t>
                              </w:r>
                            </w:p>
                            <w:p w14:paraId="62256ACF" w14:textId="03A15E56" w:rsidR="00471E50" w:rsidRPr="00471E50" w:rsidRDefault="00471E50" w:rsidP="00471E50">
                              <w:pPr>
                                <w:pStyle w:val="ListParagraph"/>
                                <w:numPr>
                                  <w:ilvl w:val="0"/>
                                  <w:numId w:val="7"/>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Strong voice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2743200" y="1790700"/>
                            <a:ext cx="2447925" cy="1485900"/>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DE5DC6" w14:textId="0EE744B1" w:rsidR="00BE0EA5" w:rsidRPr="00BE0EA5" w:rsidRDefault="00BE0EA5" w:rsidP="00BE0EA5">
                              <w:p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Written</w:t>
                              </w:r>
                            </w:p>
                            <w:p w14:paraId="5942E336" w14:textId="5EAC8BFD" w:rsidR="00BE0EA5" w:rsidRPr="00BE0EA5" w:rsidRDefault="00BE0EA5" w:rsidP="00BE0EA5">
                              <w:pPr>
                                <w:pStyle w:val="ListParagraph"/>
                                <w:numPr>
                                  <w:ilvl w:val="0"/>
                                  <w:numId w:val="10"/>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Take time to prepare</w:t>
                              </w:r>
                            </w:p>
                            <w:p w14:paraId="1C83448D" w14:textId="15EE1004" w:rsidR="00BE0EA5" w:rsidRPr="00BE0EA5" w:rsidRDefault="00BE0EA5" w:rsidP="00BE0EA5">
                              <w:pPr>
                                <w:pStyle w:val="ListParagraph"/>
                                <w:numPr>
                                  <w:ilvl w:val="0"/>
                                  <w:numId w:val="10"/>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 xml:space="preserve">Most constructive </w:t>
                              </w:r>
                            </w:p>
                            <w:p w14:paraId="68E931C2" w14:textId="7FEA92A2" w:rsidR="00BE0EA5" w:rsidRPr="00BE0EA5" w:rsidRDefault="00BE0EA5" w:rsidP="00BE0EA5">
                              <w:pPr>
                                <w:pStyle w:val="ListParagraph"/>
                                <w:numPr>
                                  <w:ilvl w:val="0"/>
                                  <w:numId w:val="10"/>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Most reliable</w:t>
                              </w:r>
                            </w:p>
                            <w:p w14:paraId="6508595E" w14:textId="3AD91418" w:rsidR="00BE0EA5" w:rsidRPr="00BE0EA5" w:rsidRDefault="00BE0EA5" w:rsidP="00BE0EA5">
                              <w:pPr>
                                <w:pStyle w:val="ListParagraph"/>
                                <w:numPr>
                                  <w:ilvl w:val="0"/>
                                  <w:numId w:val="10"/>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Used as future document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8575" y="1743075"/>
                            <a:ext cx="2447925" cy="148590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A8939B" w14:textId="05BECE2D" w:rsidR="00471E50" w:rsidRPr="00BE0EA5" w:rsidRDefault="00471E50" w:rsidP="00471E50">
                              <w:p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 xml:space="preserve">Visual </w:t>
                              </w:r>
                            </w:p>
                            <w:p w14:paraId="03F83DC9" w14:textId="779B8A08" w:rsidR="00471E50" w:rsidRPr="00BE0EA5" w:rsidRDefault="00BE0EA5" w:rsidP="00471E50">
                              <w:pPr>
                                <w:pStyle w:val="ListParagraph"/>
                                <w:numPr>
                                  <w:ilvl w:val="0"/>
                                  <w:numId w:val="9"/>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Consider audience</w:t>
                              </w:r>
                            </w:p>
                            <w:p w14:paraId="250B5F3A" w14:textId="36F71D70" w:rsidR="00BE0EA5" w:rsidRPr="00BE0EA5" w:rsidRDefault="00BE0EA5" w:rsidP="00471E50">
                              <w:pPr>
                                <w:pStyle w:val="ListParagraph"/>
                                <w:numPr>
                                  <w:ilvl w:val="0"/>
                                  <w:numId w:val="9"/>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Clear and easy to understand.</w:t>
                              </w:r>
                            </w:p>
                            <w:p w14:paraId="41312AC7" w14:textId="3815C407" w:rsidR="00BE0EA5" w:rsidRPr="00BE0EA5" w:rsidRDefault="00BE0EA5" w:rsidP="00471E50">
                              <w:pPr>
                                <w:pStyle w:val="ListParagraph"/>
                                <w:numPr>
                                  <w:ilvl w:val="0"/>
                                  <w:numId w:val="9"/>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Video, image, animation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2762250" y="47625"/>
                            <a:ext cx="2447925" cy="1485900"/>
                          </a:xfrm>
                          <a:prstGeom prst="rect">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54FC67" w14:textId="2E60FAAF" w:rsidR="00471E50" w:rsidRPr="00471E50" w:rsidRDefault="00471E50" w:rsidP="00471E50">
                              <w:p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Nonverbal</w:t>
                              </w:r>
                            </w:p>
                            <w:p w14:paraId="597DCBC9" w14:textId="6710E288" w:rsidR="00471E50" w:rsidRPr="00471E50" w:rsidRDefault="00471E50" w:rsidP="00471E50">
                              <w:pPr>
                                <w:pStyle w:val="ListParagraph"/>
                                <w:numPr>
                                  <w:ilvl w:val="0"/>
                                  <w:numId w:val="8"/>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Notice physically</w:t>
                              </w:r>
                            </w:p>
                            <w:p w14:paraId="0DCF6DAD" w14:textId="18705AE3" w:rsidR="00471E50" w:rsidRPr="00471E50" w:rsidRDefault="00471E50" w:rsidP="00471E50">
                              <w:pPr>
                                <w:pStyle w:val="ListParagraph"/>
                                <w:numPr>
                                  <w:ilvl w:val="0"/>
                                  <w:numId w:val="8"/>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Be intentional</w:t>
                              </w:r>
                            </w:p>
                            <w:p w14:paraId="295B6AEB" w14:textId="07FD1D81" w:rsidR="00471E50" w:rsidRPr="00471E50" w:rsidRDefault="00471E50" w:rsidP="00471E50">
                              <w:pPr>
                                <w:pStyle w:val="ListParagraph"/>
                                <w:numPr>
                                  <w:ilvl w:val="0"/>
                                  <w:numId w:val="8"/>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Gesture, Intimation, pointing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0F2930" id="Group 8" o:spid="_x0000_s1026" style="position:absolute;left:0;text-align:left;margin-left:0;margin-top:9.55pt;width:410.25pt;height:241.5pt;z-index:251665408;mso-position-horizontal:center;mso-position-horizontal-relative:margin;mso-width-relative:margin;mso-height-relative:margin" coordsize="52101,32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">
                <v:rect id="Rectangle 4" o:spid="_x0000_s1027" style="position:absolute;width:24479;height:14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" fillcolor="#ffd966 [1943]" strokecolor="#1f3763 [1604]" strokeweight="1pt">
                  <v:textbox>
                    <w:txbxContent>
                      <w:p w14:paraId="7C4C54C2" w14:textId="66F69A90" w:rsidR="00471E50" w:rsidRPr="00471E50" w:rsidRDefault="00471E50" w:rsidP="00471E50">
                        <w:p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 xml:space="preserve">Verbal </w:t>
                        </w:r>
                      </w:p>
                      <w:p w14:paraId="1D947941" w14:textId="51D8E799" w:rsidR="00471E50" w:rsidRPr="00471E50" w:rsidRDefault="00471E50" w:rsidP="00471E50">
                        <w:pPr>
                          <w:pStyle w:val="ListParagraph"/>
                          <w:numPr>
                            <w:ilvl w:val="0"/>
                            <w:numId w:val="7"/>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Confident speaking</w:t>
                        </w:r>
                      </w:p>
                      <w:p w14:paraId="0939C502" w14:textId="2796E03E" w:rsidR="00471E50" w:rsidRPr="00471E50" w:rsidRDefault="00471E50" w:rsidP="00471E50">
                        <w:pPr>
                          <w:pStyle w:val="ListParagraph"/>
                          <w:numPr>
                            <w:ilvl w:val="0"/>
                            <w:numId w:val="7"/>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Active listening</w:t>
                        </w:r>
                      </w:p>
                      <w:p w14:paraId="62256ACF" w14:textId="03A15E56" w:rsidR="00471E50" w:rsidRPr="00471E50" w:rsidRDefault="00471E50" w:rsidP="00471E50">
                        <w:pPr>
                          <w:pStyle w:val="ListParagraph"/>
                          <w:numPr>
                            <w:ilvl w:val="0"/>
                            <w:numId w:val="7"/>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Strong voice</w:t>
                        </w:r>
                      </w:p>
                    </w:txbxContent>
                  </v:textbox>
                </v:rect>
                <v:rect id="Rectangle 5" o:spid="_x0000_s1028" style="position:absolute;left:27432;top:17907;width:24479;height:14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" fillcolor="#9cc2e5 [1944]" strokecolor="#1f3763 [1604]" strokeweight="1pt">
                  <v:textbox>
                    <w:txbxContent>
                      <w:p w14:paraId="6BDE5DC6" w14:textId="0EE744B1" w:rsidR="00BE0EA5" w:rsidRPr="00BE0EA5" w:rsidRDefault="00BE0EA5" w:rsidP="00BE0EA5">
                        <w:p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Written</w:t>
                        </w:r>
                      </w:p>
                      <w:p w14:paraId="5942E336" w14:textId="5EAC8BFD" w:rsidR="00BE0EA5" w:rsidRPr="00BE0EA5" w:rsidRDefault="00BE0EA5" w:rsidP="00BE0EA5">
                        <w:pPr>
                          <w:pStyle w:val="ListParagraph"/>
                          <w:numPr>
                            <w:ilvl w:val="0"/>
                            <w:numId w:val="10"/>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Take time to prepare</w:t>
                        </w:r>
                      </w:p>
                      <w:p w14:paraId="1C83448D" w14:textId="15EE1004" w:rsidR="00BE0EA5" w:rsidRPr="00BE0EA5" w:rsidRDefault="00BE0EA5" w:rsidP="00BE0EA5">
                        <w:pPr>
                          <w:pStyle w:val="ListParagraph"/>
                          <w:numPr>
                            <w:ilvl w:val="0"/>
                            <w:numId w:val="10"/>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 xml:space="preserve">Most constructive </w:t>
                        </w:r>
                      </w:p>
                      <w:p w14:paraId="68E931C2" w14:textId="7FEA92A2" w:rsidR="00BE0EA5" w:rsidRPr="00BE0EA5" w:rsidRDefault="00BE0EA5" w:rsidP="00BE0EA5">
                        <w:pPr>
                          <w:pStyle w:val="ListParagraph"/>
                          <w:numPr>
                            <w:ilvl w:val="0"/>
                            <w:numId w:val="10"/>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Most reliable</w:t>
                        </w:r>
                      </w:p>
                      <w:p w14:paraId="6508595E" w14:textId="3AD91418" w:rsidR="00BE0EA5" w:rsidRPr="00BE0EA5" w:rsidRDefault="00BE0EA5" w:rsidP="00BE0EA5">
                        <w:pPr>
                          <w:pStyle w:val="ListParagraph"/>
                          <w:numPr>
                            <w:ilvl w:val="0"/>
                            <w:numId w:val="10"/>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Used as future document</w:t>
                        </w:r>
                      </w:p>
                    </w:txbxContent>
                  </v:textbox>
                </v:rect>
                <v:rect id="Rectangle 6" o:spid="_x0000_s1029" style="position:absolute;left:285;top:17430;width:24480;height:14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" fillcolor="yellow" strokecolor="#1f3763 [1604]" strokeweight="1pt">
                  <v:textbox>
                    <w:txbxContent>
                      <w:p w14:paraId="43A8939B" w14:textId="05BECE2D" w:rsidR="00471E50" w:rsidRPr="00BE0EA5" w:rsidRDefault="00471E50" w:rsidP="00471E50">
                        <w:p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 xml:space="preserve">Visual </w:t>
                        </w:r>
                      </w:p>
                      <w:p w14:paraId="03F83DC9" w14:textId="779B8A08" w:rsidR="00471E50" w:rsidRPr="00BE0EA5" w:rsidRDefault="00BE0EA5" w:rsidP="00471E50">
                        <w:pPr>
                          <w:pStyle w:val="ListParagraph"/>
                          <w:numPr>
                            <w:ilvl w:val="0"/>
                            <w:numId w:val="9"/>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Consider audience</w:t>
                        </w:r>
                      </w:p>
                      <w:p w14:paraId="250B5F3A" w14:textId="36F71D70" w:rsidR="00BE0EA5" w:rsidRPr="00BE0EA5" w:rsidRDefault="00BE0EA5" w:rsidP="00471E50">
                        <w:pPr>
                          <w:pStyle w:val="ListParagraph"/>
                          <w:numPr>
                            <w:ilvl w:val="0"/>
                            <w:numId w:val="9"/>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Clear and easy to understand.</w:t>
                        </w:r>
                      </w:p>
                      <w:p w14:paraId="41312AC7" w14:textId="3815C407" w:rsidR="00BE0EA5" w:rsidRPr="00BE0EA5" w:rsidRDefault="00BE0EA5" w:rsidP="00471E50">
                        <w:pPr>
                          <w:pStyle w:val="ListParagraph"/>
                          <w:numPr>
                            <w:ilvl w:val="0"/>
                            <w:numId w:val="9"/>
                          </w:numPr>
                          <w:rPr>
                            <w:rFonts w:ascii="Times New Roman" w:hAnsi="Times New Roman" w:cs="Times New Roman"/>
                            <w:b/>
                            <w:bCs/>
                            <w:color w:val="000000" w:themeColor="text1"/>
                            <w:sz w:val="24"/>
                            <w:szCs w:val="24"/>
                          </w:rPr>
                        </w:pPr>
                        <w:r w:rsidRPr="00BE0EA5">
                          <w:rPr>
                            <w:rFonts w:ascii="Times New Roman" w:hAnsi="Times New Roman" w:cs="Times New Roman"/>
                            <w:b/>
                            <w:bCs/>
                            <w:color w:val="000000" w:themeColor="text1"/>
                            <w:sz w:val="24"/>
                            <w:szCs w:val="24"/>
                          </w:rPr>
                          <w:t>Video, image, animation etc.</w:t>
                        </w:r>
                      </w:p>
                    </w:txbxContent>
                  </v:textbox>
                </v:rect>
                <v:rect id="Rectangle 7" o:spid="_x0000_s1030" style="position:absolute;left:27622;top:476;width:24479;height:14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" fillcolor="#f2f2f2 [3052]" strokecolor="#1f3763 [1604]" strokeweight="1pt">
                  <v:textbox>
                    <w:txbxContent>
                      <w:p w14:paraId="7254FC67" w14:textId="2E60FAAF" w:rsidR="00471E50" w:rsidRPr="00471E50" w:rsidRDefault="00471E50" w:rsidP="00471E50">
                        <w:p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Nonverbal</w:t>
                        </w:r>
                      </w:p>
                      <w:p w14:paraId="597DCBC9" w14:textId="6710E288" w:rsidR="00471E50" w:rsidRPr="00471E50" w:rsidRDefault="00471E50" w:rsidP="00471E50">
                        <w:pPr>
                          <w:pStyle w:val="ListParagraph"/>
                          <w:numPr>
                            <w:ilvl w:val="0"/>
                            <w:numId w:val="8"/>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Notice physically</w:t>
                        </w:r>
                      </w:p>
                      <w:p w14:paraId="0DCF6DAD" w14:textId="18705AE3" w:rsidR="00471E50" w:rsidRPr="00471E50" w:rsidRDefault="00471E50" w:rsidP="00471E50">
                        <w:pPr>
                          <w:pStyle w:val="ListParagraph"/>
                          <w:numPr>
                            <w:ilvl w:val="0"/>
                            <w:numId w:val="8"/>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Be intentional</w:t>
                        </w:r>
                      </w:p>
                      <w:p w14:paraId="295B6AEB" w14:textId="07FD1D81" w:rsidR="00471E50" w:rsidRPr="00471E50" w:rsidRDefault="00471E50" w:rsidP="00471E50">
                        <w:pPr>
                          <w:pStyle w:val="ListParagraph"/>
                          <w:numPr>
                            <w:ilvl w:val="0"/>
                            <w:numId w:val="8"/>
                          </w:numPr>
                          <w:rPr>
                            <w:rFonts w:ascii="Times New Roman" w:hAnsi="Times New Roman" w:cs="Times New Roman"/>
                            <w:b/>
                            <w:bCs/>
                            <w:color w:val="000000" w:themeColor="text1"/>
                            <w:sz w:val="24"/>
                            <w:szCs w:val="24"/>
                          </w:rPr>
                        </w:pPr>
                        <w:r w:rsidRPr="00471E50">
                          <w:rPr>
                            <w:rFonts w:ascii="Times New Roman" w:hAnsi="Times New Roman" w:cs="Times New Roman"/>
                            <w:b/>
                            <w:bCs/>
                            <w:color w:val="000000" w:themeColor="text1"/>
                            <w:sz w:val="24"/>
                            <w:szCs w:val="24"/>
                          </w:rPr>
                          <w:t>Gesture, Intimation, pointing etc.</w:t>
                        </w:r>
                      </w:p>
                    </w:txbxContent>
                  </v:textbox>
                </v:rect>
                <w10:wrap anchorx="margin"/>
              </v:group>
            </w:pict>
          </mc:Fallback>
        </mc:AlternateContent>
      </w:r>
    </w:p>
    <w:p w14:paraId="67D479E5" w14:textId="38AABF7D" w:rsidR="002D1144" w:rsidRDefault="002D1144" w:rsidP="00B42583">
      <w:pPr>
        <w:spacing w:line="360" w:lineRule="auto"/>
        <w:jc w:val="both"/>
        <w:rPr>
          <w:rFonts w:ascii="Times New Roman" w:hAnsi="Times New Roman" w:cs="Times New Roman"/>
          <w:sz w:val="24"/>
          <w:szCs w:val="24"/>
          <w:lang w:val="en-IN"/>
        </w:rPr>
      </w:pPr>
    </w:p>
    <w:p w14:paraId="26CE982A" w14:textId="0B23B86D" w:rsidR="002D1144" w:rsidRDefault="002D1144" w:rsidP="00B42583">
      <w:pPr>
        <w:spacing w:line="360" w:lineRule="auto"/>
        <w:jc w:val="both"/>
        <w:rPr>
          <w:rFonts w:ascii="Times New Roman" w:hAnsi="Times New Roman" w:cs="Times New Roman"/>
          <w:sz w:val="24"/>
          <w:szCs w:val="24"/>
          <w:lang w:val="en-IN"/>
        </w:rPr>
      </w:pPr>
    </w:p>
    <w:p w14:paraId="2D132F39" w14:textId="4BE4E96E" w:rsidR="002D1144" w:rsidRDefault="002D1144" w:rsidP="00B42583">
      <w:pPr>
        <w:spacing w:line="360" w:lineRule="auto"/>
        <w:jc w:val="both"/>
        <w:rPr>
          <w:rFonts w:ascii="Times New Roman" w:hAnsi="Times New Roman" w:cs="Times New Roman"/>
          <w:sz w:val="24"/>
          <w:szCs w:val="24"/>
          <w:lang w:val="en-IN"/>
        </w:rPr>
      </w:pPr>
    </w:p>
    <w:p w14:paraId="3C79936E" w14:textId="64866C65" w:rsidR="002D1144" w:rsidRDefault="002D1144" w:rsidP="00B42583">
      <w:pPr>
        <w:spacing w:line="360" w:lineRule="auto"/>
        <w:jc w:val="both"/>
        <w:rPr>
          <w:rFonts w:ascii="Times New Roman" w:hAnsi="Times New Roman" w:cs="Times New Roman"/>
          <w:sz w:val="24"/>
          <w:szCs w:val="24"/>
          <w:lang w:val="en-IN"/>
        </w:rPr>
      </w:pPr>
    </w:p>
    <w:p w14:paraId="120302B4" w14:textId="4DA55314" w:rsidR="002D1144" w:rsidRDefault="002D1144" w:rsidP="00B42583">
      <w:pPr>
        <w:spacing w:line="360" w:lineRule="auto"/>
        <w:jc w:val="both"/>
        <w:rPr>
          <w:rFonts w:ascii="Times New Roman" w:hAnsi="Times New Roman" w:cs="Times New Roman"/>
          <w:sz w:val="24"/>
          <w:szCs w:val="24"/>
          <w:lang w:val="en-IN"/>
        </w:rPr>
      </w:pPr>
    </w:p>
    <w:p w14:paraId="3A0CA0C2" w14:textId="4F210A9A" w:rsidR="002D1144" w:rsidRDefault="002D1144" w:rsidP="00B42583">
      <w:pPr>
        <w:spacing w:line="360" w:lineRule="auto"/>
        <w:jc w:val="both"/>
        <w:rPr>
          <w:rFonts w:ascii="Times New Roman" w:hAnsi="Times New Roman" w:cs="Times New Roman"/>
          <w:sz w:val="24"/>
          <w:szCs w:val="24"/>
          <w:lang w:val="en-IN"/>
        </w:rPr>
      </w:pPr>
    </w:p>
    <w:p w14:paraId="739772A9" w14:textId="34F99FC2" w:rsidR="002D1144" w:rsidRDefault="002D1144" w:rsidP="00B42583">
      <w:pPr>
        <w:spacing w:line="360" w:lineRule="auto"/>
        <w:jc w:val="both"/>
        <w:rPr>
          <w:rFonts w:ascii="Times New Roman" w:hAnsi="Times New Roman" w:cs="Times New Roman"/>
          <w:sz w:val="24"/>
          <w:szCs w:val="24"/>
          <w:lang w:val="en-IN"/>
        </w:rPr>
      </w:pPr>
    </w:p>
    <w:p w14:paraId="32ACA9CC" w14:textId="24FAD84B" w:rsidR="002D1144" w:rsidRDefault="002D1144" w:rsidP="00B42583">
      <w:pPr>
        <w:spacing w:line="360" w:lineRule="auto"/>
        <w:jc w:val="both"/>
        <w:rPr>
          <w:rFonts w:ascii="Times New Roman" w:hAnsi="Times New Roman" w:cs="Times New Roman"/>
          <w:sz w:val="24"/>
          <w:szCs w:val="24"/>
          <w:lang w:val="en-IN"/>
        </w:rPr>
      </w:pPr>
    </w:p>
    <w:p w14:paraId="6D9A1C87" w14:textId="77777777" w:rsidR="00B42583" w:rsidRDefault="00B42583" w:rsidP="00B42583">
      <w:pPr>
        <w:pStyle w:val="Heading1"/>
        <w:rPr>
          <w:lang w:val="en-IN"/>
        </w:rPr>
      </w:pPr>
    </w:p>
    <w:p w14:paraId="2750153D" w14:textId="59C1745E" w:rsidR="006374C5" w:rsidRPr="00B7043C" w:rsidRDefault="00E111B3" w:rsidP="00B42583">
      <w:pPr>
        <w:pStyle w:val="Heading2"/>
        <w:rPr>
          <w:lang w:val="en-IN"/>
        </w:rPr>
      </w:pPr>
      <w:bookmarkStart w:id="2" w:name="_Toc89295313"/>
      <w:r w:rsidRPr="00B7043C">
        <w:rPr>
          <w:lang w:val="en-IN"/>
        </w:rPr>
        <w:t>Defining communication model:</w:t>
      </w:r>
      <w:bookmarkEnd w:id="2"/>
    </w:p>
    <w:p w14:paraId="0F616BE4" w14:textId="7AF365D4" w:rsidR="00D5218D" w:rsidRPr="00B42583" w:rsidRDefault="003C3A6C" w:rsidP="00B42583">
      <w:pPr>
        <w:spacing w:line="360" w:lineRule="auto"/>
        <w:jc w:val="both"/>
        <w:rPr>
          <w:rFonts w:ascii="Times New Roman" w:hAnsi="Times New Roman" w:cs="Times New Roman"/>
          <w:b/>
          <w:bCs/>
          <w:sz w:val="24"/>
          <w:szCs w:val="24"/>
          <w:lang w:val="en-IN"/>
        </w:rPr>
      </w:pPr>
      <w:r w:rsidRPr="00B7043C">
        <w:rPr>
          <w:rFonts w:ascii="Times New Roman" w:hAnsi="Times New Roman" w:cs="Times New Roman"/>
          <w:color w:val="0D0D0D" w:themeColor="text1" w:themeTint="F2"/>
          <w:sz w:val="24"/>
          <w:szCs w:val="24"/>
        </w:rPr>
        <w:t>The c</w:t>
      </w:r>
      <w:r w:rsidR="00D86BCD" w:rsidRPr="00B7043C">
        <w:rPr>
          <w:rFonts w:ascii="Times New Roman" w:hAnsi="Times New Roman" w:cs="Times New Roman"/>
          <w:color w:val="0D0D0D" w:themeColor="text1" w:themeTint="F2"/>
          <w:sz w:val="24"/>
          <w:szCs w:val="24"/>
        </w:rPr>
        <w:t xml:space="preserve">ommunication model is </w:t>
      </w:r>
      <w:r w:rsidRPr="00B7043C">
        <w:rPr>
          <w:rFonts w:ascii="Times New Roman" w:hAnsi="Times New Roman" w:cs="Times New Roman"/>
          <w:color w:val="0D0D0D" w:themeColor="text1" w:themeTint="F2"/>
          <w:sz w:val="24"/>
          <w:szCs w:val="24"/>
        </w:rPr>
        <w:t xml:space="preserve">a </w:t>
      </w:r>
      <w:r w:rsidR="00D86BCD" w:rsidRPr="00B7043C">
        <w:rPr>
          <w:rFonts w:ascii="Times New Roman" w:hAnsi="Times New Roman" w:cs="Times New Roman"/>
          <w:color w:val="0D0D0D" w:themeColor="text1" w:themeTint="F2"/>
          <w:sz w:val="24"/>
          <w:szCs w:val="24"/>
        </w:rPr>
        <w:t>systematic and scientific representation of the process which helps understanding how communication works can be executed</w:t>
      </w:r>
      <w:r w:rsidR="00E15568">
        <w:rPr>
          <w:rFonts w:ascii="Times New Roman" w:hAnsi="Times New Roman" w:cs="Times New Roman"/>
          <w:color w:val="0D0D0D" w:themeColor="text1" w:themeTint="F2"/>
          <w:sz w:val="24"/>
          <w:szCs w:val="24"/>
        </w:rPr>
        <w:t xml:space="preserve">. Communication models </w:t>
      </w:r>
      <w:r w:rsidR="00AD0043">
        <w:rPr>
          <w:rFonts w:ascii="Times New Roman" w:hAnsi="Times New Roman" w:cs="Times New Roman"/>
          <w:color w:val="0D0D0D" w:themeColor="text1" w:themeTint="F2"/>
          <w:sz w:val="24"/>
          <w:szCs w:val="24"/>
        </w:rPr>
        <w:t>are</w:t>
      </w:r>
      <w:r w:rsidR="00F8592D">
        <w:rPr>
          <w:rFonts w:ascii="Times New Roman" w:hAnsi="Times New Roman" w:cs="Times New Roman"/>
          <w:color w:val="0D0D0D" w:themeColor="text1" w:themeTint="F2"/>
          <w:sz w:val="24"/>
          <w:szCs w:val="24"/>
        </w:rPr>
        <w:t xml:space="preserve"> a set of tools and guidelines. It is a process of structural building of a communication system</w:t>
      </w:r>
      <w:r w:rsidR="00D86BCD" w:rsidRPr="00B7043C">
        <w:rPr>
          <w:rFonts w:ascii="Times New Roman" w:hAnsi="Times New Roman" w:cs="Times New Roman"/>
          <w:color w:val="0D0D0D" w:themeColor="text1" w:themeTint="F2"/>
          <w:sz w:val="24"/>
          <w:szCs w:val="24"/>
        </w:rPr>
        <w:t>. The purpose of communication is to identify and understand the components and relationship</w:t>
      </w:r>
      <w:r w:rsidRPr="00B7043C">
        <w:rPr>
          <w:rFonts w:ascii="Times New Roman" w:hAnsi="Times New Roman" w:cs="Times New Roman"/>
          <w:color w:val="0D0D0D" w:themeColor="text1" w:themeTint="F2"/>
          <w:sz w:val="24"/>
          <w:szCs w:val="24"/>
        </w:rPr>
        <w:t>s</w:t>
      </w:r>
      <w:r w:rsidR="00D86BCD" w:rsidRPr="00B7043C">
        <w:rPr>
          <w:rFonts w:ascii="Times New Roman" w:hAnsi="Times New Roman" w:cs="Times New Roman"/>
          <w:color w:val="0D0D0D" w:themeColor="text1" w:themeTint="F2"/>
          <w:sz w:val="24"/>
          <w:szCs w:val="24"/>
        </w:rPr>
        <w:t xml:space="preserve"> or connection</w:t>
      </w:r>
      <w:r w:rsidRPr="00B7043C">
        <w:rPr>
          <w:rFonts w:ascii="Times New Roman" w:hAnsi="Times New Roman" w:cs="Times New Roman"/>
          <w:color w:val="0D0D0D" w:themeColor="text1" w:themeTint="F2"/>
          <w:sz w:val="24"/>
          <w:szCs w:val="24"/>
        </w:rPr>
        <w:t>s</w:t>
      </w:r>
      <w:r w:rsidR="00D86BCD" w:rsidRPr="00B7043C">
        <w:rPr>
          <w:rFonts w:ascii="Times New Roman" w:hAnsi="Times New Roman" w:cs="Times New Roman"/>
          <w:color w:val="0D0D0D" w:themeColor="text1" w:themeTint="F2"/>
          <w:sz w:val="24"/>
          <w:szCs w:val="24"/>
        </w:rPr>
        <w:t xml:space="preserve"> of the communication process study. Communication models help to plan effective communication system</w:t>
      </w:r>
      <w:r w:rsidRPr="00B7043C">
        <w:rPr>
          <w:rFonts w:ascii="Times New Roman" w:hAnsi="Times New Roman" w:cs="Times New Roman"/>
          <w:color w:val="0D0D0D" w:themeColor="text1" w:themeTint="F2"/>
          <w:sz w:val="24"/>
          <w:szCs w:val="24"/>
        </w:rPr>
        <w:t>s</w:t>
      </w:r>
      <w:r w:rsidR="00B965B0" w:rsidRPr="00B7043C">
        <w:rPr>
          <w:rFonts w:ascii="Times New Roman" w:hAnsi="Times New Roman" w:cs="Times New Roman"/>
          <w:color w:val="0D0D0D" w:themeColor="text1" w:themeTint="F2"/>
          <w:sz w:val="24"/>
          <w:szCs w:val="24"/>
        </w:rPr>
        <w:t xml:space="preserve"> </w:t>
      </w:r>
      <w:r w:rsidR="00717DE5" w:rsidRPr="00B7043C">
        <w:rPr>
          <w:rFonts w:ascii="Times New Roman" w:hAnsi="Times New Roman" w:cs="Times New Roman"/>
          <w:color w:val="0D0D0D" w:themeColor="text1" w:themeTint="F2"/>
          <w:sz w:val="24"/>
          <w:szCs w:val="24"/>
        </w:rPr>
        <w:t xml:space="preserve">(Gerbner, </w:t>
      </w:r>
      <w:r w:rsidR="00B42583">
        <w:rPr>
          <w:rFonts w:ascii="Times New Roman" w:hAnsi="Times New Roman" w:cs="Times New Roman"/>
          <w:color w:val="0D0D0D" w:themeColor="text1" w:themeTint="F2"/>
          <w:sz w:val="24"/>
          <w:szCs w:val="24"/>
        </w:rPr>
        <w:t>2020</w:t>
      </w:r>
      <w:r w:rsidR="00717DE5" w:rsidRPr="00B7043C">
        <w:rPr>
          <w:rFonts w:ascii="Times New Roman" w:hAnsi="Times New Roman" w:cs="Times New Roman"/>
          <w:color w:val="0D0D0D" w:themeColor="text1" w:themeTint="F2"/>
          <w:sz w:val="24"/>
          <w:szCs w:val="24"/>
        </w:rPr>
        <w:t>)</w:t>
      </w:r>
      <w:r w:rsidR="00B42583">
        <w:rPr>
          <w:rFonts w:ascii="Times New Roman" w:hAnsi="Times New Roman" w:cs="Times New Roman"/>
          <w:b/>
          <w:bCs/>
          <w:sz w:val="24"/>
          <w:szCs w:val="24"/>
          <w:lang w:val="en-IN"/>
        </w:rPr>
        <w:t>.</w:t>
      </w:r>
    </w:p>
    <w:p w14:paraId="46EEFFA4" w14:textId="010DF44A" w:rsidR="00D86BCD" w:rsidRPr="00B7043C" w:rsidRDefault="00D86BCD" w:rsidP="00B42583">
      <w:pPr>
        <w:spacing w:line="360" w:lineRule="auto"/>
        <w:rPr>
          <w:rFonts w:ascii="Times New Roman" w:hAnsi="Times New Roman" w:cs="Times New Roman"/>
          <w:b/>
          <w:bCs/>
          <w:color w:val="0D0D0D" w:themeColor="text1" w:themeTint="F2"/>
          <w:sz w:val="24"/>
          <w:szCs w:val="24"/>
        </w:rPr>
      </w:pPr>
      <w:r w:rsidRPr="00B7043C">
        <w:rPr>
          <w:rFonts w:ascii="Times New Roman" w:hAnsi="Times New Roman" w:cs="Times New Roman"/>
          <w:b/>
          <w:bCs/>
          <w:color w:val="0D0D0D" w:themeColor="text1" w:themeTint="F2"/>
          <w:sz w:val="24"/>
          <w:szCs w:val="24"/>
        </w:rPr>
        <w:t>Communication skill:</w:t>
      </w:r>
    </w:p>
    <w:p w14:paraId="0E362BA3" w14:textId="319BDE33" w:rsidR="00D86BCD" w:rsidRDefault="00E15568" w:rsidP="00B42583">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For effective communication, communication skills are </w:t>
      </w:r>
      <w:r w:rsidR="00D5218D">
        <w:rPr>
          <w:rFonts w:ascii="Times New Roman" w:hAnsi="Times New Roman" w:cs="Times New Roman"/>
          <w:color w:val="0D0D0D" w:themeColor="text1" w:themeTint="F2"/>
          <w:sz w:val="24"/>
          <w:szCs w:val="24"/>
        </w:rPr>
        <w:t>needed</w:t>
      </w:r>
      <w:r>
        <w:rPr>
          <w:rFonts w:ascii="Times New Roman" w:hAnsi="Times New Roman" w:cs="Times New Roman"/>
          <w:color w:val="0D0D0D" w:themeColor="text1" w:themeTint="F2"/>
          <w:sz w:val="24"/>
          <w:szCs w:val="24"/>
        </w:rPr>
        <w:t>.</w:t>
      </w:r>
      <w:r w:rsidR="00D5218D">
        <w:rPr>
          <w:rFonts w:ascii="Times New Roman" w:hAnsi="Times New Roman" w:cs="Times New Roman"/>
          <w:color w:val="0D0D0D" w:themeColor="text1" w:themeTint="F2"/>
          <w:sz w:val="24"/>
          <w:szCs w:val="24"/>
        </w:rPr>
        <w:t xml:space="preserve"> </w:t>
      </w:r>
      <w:r w:rsidR="004F692D" w:rsidRPr="00B7043C">
        <w:rPr>
          <w:rFonts w:ascii="Times New Roman" w:hAnsi="Times New Roman" w:cs="Times New Roman"/>
          <w:color w:val="0D0D0D" w:themeColor="text1" w:themeTint="F2"/>
          <w:sz w:val="24"/>
          <w:szCs w:val="24"/>
        </w:rPr>
        <w:t>The quality of output for any activity depends on the quality of the communication skill.</w:t>
      </w:r>
      <w:r w:rsidR="00D5218D">
        <w:rPr>
          <w:rFonts w:ascii="Times New Roman" w:hAnsi="Times New Roman" w:cs="Times New Roman"/>
          <w:color w:val="0D0D0D" w:themeColor="text1" w:themeTint="F2"/>
          <w:sz w:val="24"/>
          <w:szCs w:val="24"/>
        </w:rPr>
        <w:t xml:space="preserve"> </w:t>
      </w:r>
      <w:r w:rsidR="00B272DF" w:rsidRPr="00B7043C">
        <w:rPr>
          <w:rFonts w:ascii="Times New Roman" w:hAnsi="Times New Roman" w:cs="Times New Roman"/>
          <w:color w:val="0D0D0D" w:themeColor="text1" w:themeTint="F2"/>
          <w:sz w:val="24"/>
          <w:szCs w:val="24"/>
        </w:rPr>
        <w:t xml:space="preserve">Communication skill refers to </w:t>
      </w:r>
      <w:r w:rsidR="003C3A6C" w:rsidRPr="00B7043C">
        <w:rPr>
          <w:rFonts w:ascii="Times New Roman" w:hAnsi="Times New Roman" w:cs="Times New Roman"/>
          <w:color w:val="0D0D0D" w:themeColor="text1" w:themeTint="F2"/>
          <w:sz w:val="24"/>
          <w:szCs w:val="24"/>
        </w:rPr>
        <w:t xml:space="preserve">the </w:t>
      </w:r>
      <w:r w:rsidR="00B272DF" w:rsidRPr="00B7043C">
        <w:rPr>
          <w:rFonts w:ascii="Times New Roman" w:hAnsi="Times New Roman" w:cs="Times New Roman"/>
          <w:color w:val="0D0D0D" w:themeColor="text1" w:themeTint="F2"/>
          <w:sz w:val="24"/>
          <w:szCs w:val="24"/>
        </w:rPr>
        <w:t>ability to listen, speak, observe, and emphasize. It is very helpful to understand the difference in how to communicate through face-to-face interactions, phone conversation, digital and electronic communication</w:t>
      </w:r>
      <w:r w:rsidR="003C3A6C" w:rsidRPr="00B7043C">
        <w:rPr>
          <w:rFonts w:ascii="Times New Roman" w:hAnsi="Times New Roman" w:cs="Times New Roman"/>
          <w:color w:val="0D0D0D" w:themeColor="text1" w:themeTint="F2"/>
          <w:sz w:val="24"/>
          <w:szCs w:val="24"/>
        </w:rPr>
        <w:t>,</w:t>
      </w:r>
      <w:r w:rsidR="00B272DF" w:rsidRPr="00B7043C">
        <w:rPr>
          <w:rFonts w:ascii="Times New Roman" w:hAnsi="Times New Roman" w:cs="Times New Roman"/>
          <w:color w:val="0D0D0D" w:themeColor="text1" w:themeTint="F2"/>
          <w:sz w:val="24"/>
          <w:szCs w:val="24"/>
        </w:rPr>
        <w:t xml:space="preserve"> and social media</w:t>
      </w:r>
      <w:r w:rsidR="00B965B0" w:rsidRPr="00B7043C">
        <w:rPr>
          <w:rFonts w:ascii="Times New Roman" w:hAnsi="Times New Roman" w:cs="Times New Roman"/>
          <w:color w:val="0D0D0D" w:themeColor="text1" w:themeTint="F2"/>
          <w:sz w:val="24"/>
          <w:szCs w:val="24"/>
        </w:rPr>
        <w:t xml:space="preserve"> (</w:t>
      </w:r>
      <w:r w:rsidR="004F692D" w:rsidRPr="00B7043C">
        <w:rPr>
          <w:rFonts w:ascii="Times New Roman" w:hAnsi="Times New Roman" w:cs="Times New Roman"/>
          <w:color w:val="0D0D0D" w:themeColor="text1" w:themeTint="F2"/>
          <w:sz w:val="24"/>
          <w:szCs w:val="24"/>
        </w:rPr>
        <w:t>JR T., 20</w:t>
      </w:r>
      <w:r w:rsidR="00B42583">
        <w:rPr>
          <w:rFonts w:ascii="Times New Roman" w:hAnsi="Times New Roman" w:cs="Times New Roman"/>
          <w:color w:val="0D0D0D" w:themeColor="text1" w:themeTint="F2"/>
          <w:sz w:val="24"/>
          <w:szCs w:val="24"/>
        </w:rPr>
        <w:t>1</w:t>
      </w:r>
      <w:r w:rsidR="004F692D" w:rsidRPr="00B7043C">
        <w:rPr>
          <w:rFonts w:ascii="Times New Roman" w:hAnsi="Times New Roman" w:cs="Times New Roman"/>
          <w:color w:val="0D0D0D" w:themeColor="text1" w:themeTint="F2"/>
          <w:sz w:val="24"/>
          <w:szCs w:val="24"/>
        </w:rPr>
        <w:t>5)</w:t>
      </w:r>
    </w:p>
    <w:p w14:paraId="506E90F9" w14:textId="7E28D561" w:rsidR="00B7043C" w:rsidRDefault="00F8592D" w:rsidP="00B42583">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Various essential</w:t>
      </w:r>
      <w:r w:rsidR="00B7043C">
        <w:rPr>
          <w:rFonts w:ascii="Times New Roman" w:hAnsi="Times New Roman" w:cs="Times New Roman"/>
          <w:color w:val="0D0D0D" w:themeColor="text1" w:themeTint="F2"/>
          <w:sz w:val="24"/>
          <w:szCs w:val="24"/>
        </w:rPr>
        <w:t xml:space="preserve"> Communication skills are,</w:t>
      </w:r>
    </w:p>
    <w:p w14:paraId="2E982DD7" w14:textId="0DE3BAFC" w:rsidR="00F22404" w:rsidRDefault="00B7043C" w:rsidP="00B42583">
      <w:pPr>
        <w:pStyle w:val="ListParagraph"/>
        <w:numPr>
          <w:ilvl w:val="0"/>
          <w:numId w:val="6"/>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Listening: Listening properly or </w:t>
      </w:r>
      <w:r w:rsidR="00F22404">
        <w:rPr>
          <w:rFonts w:ascii="Times New Roman" w:hAnsi="Times New Roman" w:cs="Times New Roman"/>
          <w:color w:val="0D0D0D" w:themeColor="text1" w:themeTint="F2"/>
          <w:sz w:val="24"/>
          <w:szCs w:val="24"/>
        </w:rPr>
        <w:t>active listening helps to understand the message properl</w:t>
      </w:r>
      <w:r w:rsidR="000251E0">
        <w:rPr>
          <w:rFonts w:ascii="Times New Roman" w:hAnsi="Times New Roman" w:cs="Times New Roman"/>
          <w:color w:val="0D0D0D" w:themeColor="text1" w:themeTint="F2"/>
          <w:sz w:val="24"/>
          <w:szCs w:val="24"/>
        </w:rPr>
        <w:t xml:space="preserve">y and </w:t>
      </w:r>
      <w:proofErr w:type="gramStart"/>
      <w:r w:rsidR="000251E0">
        <w:rPr>
          <w:rFonts w:ascii="Times New Roman" w:hAnsi="Times New Roman" w:cs="Times New Roman"/>
          <w:color w:val="0D0D0D" w:themeColor="text1" w:themeTint="F2"/>
          <w:sz w:val="24"/>
          <w:szCs w:val="24"/>
        </w:rPr>
        <w:t xml:space="preserve">it </w:t>
      </w:r>
      <w:r w:rsidR="00F22404">
        <w:rPr>
          <w:rFonts w:ascii="Times New Roman" w:hAnsi="Times New Roman" w:cs="Times New Roman"/>
          <w:color w:val="0D0D0D" w:themeColor="text1" w:themeTint="F2"/>
          <w:sz w:val="24"/>
          <w:szCs w:val="24"/>
        </w:rPr>
        <w:t xml:space="preserve"> helps</w:t>
      </w:r>
      <w:proofErr w:type="gramEnd"/>
      <w:r w:rsidR="00F22404">
        <w:rPr>
          <w:rFonts w:ascii="Times New Roman" w:hAnsi="Times New Roman" w:cs="Times New Roman"/>
          <w:color w:val="0D0D0D" w:themeColor="text1" w:themeTint="F2"/>
          <w:sz w:val="24"/>
          <w:szCs w:val="24"/>
        </w:rPr>
        <w:t xml:space="preserve"> to prevent miscommunication.</w:t>
      </w:r>
    </w:p>
    <w:p w14:paraId="07A90A8B" w14:textId="5E63F48F" w:rsidR="00F22404" w:rsidRDefault="00F22404" w:rsidP="00B42583">
      <w:pPr>
        <w:pStyle w:val="ListParagraph"/>
        <w:numPr>
          <w:ilvl w:val="0"/>
          <w:numId w:val="6"/>
        </w:numPr>
        <w:spacing w:line="360" w:lineRule="auto"/>
        <w:jc w:val="both"/>
        <w:rPr>
          <w:rFonts w:ascii="Times New Roman" w:hAnsi="Times New Roman" w:cs="Times New Roman"/>
          <w:color w:val="0D0D0D" w:themeColor="text1" w:themeTint="F2"/>
          <w:sz w:val="24"/>
          <w:szCs w:val="24"/>
        </w:rPr>
      </w:pPr>
      <w:r w:rsidRPr="00F22404">
        <w:rPr>
          <w:rFonts w:ascii="Times New Roman" w:hAnsi="Times New Roman" w:cs="Times New Roman"/>
          <w:color w:val="0D0D0D" w:themeColor="text1" w:themeTint="F2"/>
          <w:sz w:val="24"/>
          <w:szCs w:val="24"/>
        </w:rPr>
        <w:t>Use of proper</w:t>
      </w:r>
      <w:r>
        <w:rPr>
          <w:rFonts w:ascii="Times New Roman" w:hAnsi="Times New Roman" w:cs="Times New Roman"/>
          <w:color w:val="0D0D0D" w:themeColor="text1" w:themeTint="F2"/>
          <w:sz w:val="24"/>
          <w:szCs w:val="24"/>
        </w:rPr>
        <w:t xml:space="preserve"> c</w:t>
      </w:r>
      <w:r w:rsidRPr="00F22404">
        <w:rPr>
          <w:rFonts w:ascii="Times New Roman" w:hAnsi="Times New Roman" w:cs="Times New Roman"/>
          <w:color w:val="0D0D0D" w:themeColor="text1" w:themeTint="F2"/>
          <w:sz w:val="24"/>
          <w:szCs w:val="24"/>
        </w:rPr>
        <w:t>ommunication</w:t>
      </w:r>
      <w:r w:rsidR="000251E0">
        <w:rPr>
          <w:rFonts w:ascii="Times New Roman" w:hAnsi="Times New Roman" w:cs="Times New Roman"/>
          <w:color w:val="0D0D0D" w:themeColor="text1" w:themeTint="F2"/>
          <w:sz w:val="24"/>
          <w:szCs w:val="24"/>
        </w:rPr>
        <w:t xml:space="preserve"> </w:t>
      </w:r>
      <w:r w:rsidRPr="00F22404">
        <w:rPr>
          <w:rFonts w:ascii="Times New Roman" w:hAnsi="Times New Roman" w:cs="Times New Roman"/>
          <w:color w:val="0D0D0D" w:themeColor="text1" w:themeTint="F2"/>
          <w:sz w:val="24"/>
          <w:szCs w:val="24"/>
        </w:rPr>
        <w:t>model: Communicator should understand which, where</w:t>
      </w:r>
      <w:r w:rsidR="00AD0043">
        <w:rPr>
          <w:rFonts w:ascii="Times New Roman" w:hAnsi="Times New Roman" w:cs="Times New Roman"/>
          <w:color w:val="0D0D0D" w:themeColor="text1" w:themeTint="F2"/>
          <w:sz w:val="24"/>
          <w:szCs w:val="24"/>
        </w:rPr>
        <w:t>,</w:t>
      </w:r>
      <w:r w:rsidRPr="00F22404">
        <w:rPr>
          <w:rFonts w:ascii="Times New Roman" w:hAnsi="Times New Roman" w:cs="Times New Roman"/>
          <w:color w:val="0D0D0D" w:themeColor="text1" w:themeTint="F2"/>
          <w:sz w:val="24"/>
          <w:szCs w:val="24"/>
        </w:rPr>
        <w:t xml:space="preserve"> and how to use communication models and me</w:t>
      </w:r>
      <w:r w:rsidR="000251E0">
        <w:rPr>
          <w:rFonts w:ascii="Times New Roman" w:hAnsi="Times New Roman" w:cs="Times New Roman"/>
          <w:color w:val="0D0D0D" w:themeColor="text1" w:themeTint="F2"/>
          <w:sz w:val="24"/>
          <w:szCs w:val="24"/>
        </w:rPr>
        <w:t>thods.</w:t>
      </w:r>
    </w:p>
    <w:p w14:paraId="5F5303EA" w14:textId="17B3BE1F" w:rsidR="00F22404" w:rsidRPr="00D5218D" w:rsidRDefault="00F22404" w:rsidP="00B42583">
      <w:pPr>
        <w:pStyle w:val="ListParagraph"/>
        <w:numPr>
          <w:ilvl w:val="0"/>
          <w:numId w:val="6"/>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Easy to understand: Communication should be easy to understand.</w:t>
      </w:r>
    </w:p>
    <w:p w14:paraId="40F6407A" w14:textId="77777777" w:rsidR="00D5218D" w:rsidRDefault="00F22404" w:rsidP="00B42583">
      <w:pPr>
        <w:pStyle w:val="ListParagraph"/>
        <w:numPr>
          <w:ilvl w:val="0"/>
          <w:numId w:val="6"/>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Sharing feedback: It is an important quality of the receiver to provide required feedback to the sender of the message</w:t>
      </w:r>
      <w:r w:rsidR="000251E0">
        <w:rPr>
          <w:rFonts w:ascii="Times New Roman" w:hAnsi="Times New Roman" w:cs="Times New Roman"/>
          <w:color w:val="0D0D0D" w:themeColor="text1" w:themeTint="F2"/>
          <w:sz w:val="24"/>
          <w:szCs w:val="24"/>
        </w:rPr>
        <w:t>.</w:t>
      </w:r>
    </w:p>
    <w:p w14:paraId="742BD251" w14:textId="6A906818" w:rsidR="000E71A4" w:rsidRPr="00D5218D" w:rsidRDefault="00292F55" w:rsidP="00B42583">
      <w:pPr>
        <w:pStyle w:val="ListParagraph"/>
        <w:numPr>
          <w:ilvl w:val="0"/>
          <w:numId w:val="6"/>
        </w:numPr>
        <w:spacing w:line="360" w:lineRule="auto"/>
        <w:jc w:val="both"/>
        <w:rPr>
          <w:rFonts w:ascii="Times New Roman" w:hAnsi="Times New Roman" w:cs="Times New Roman"/>
          <w:color w:val="0D0D0D" w:themeColor="text1" w:themeTint="F2"/>
          <w:sz w:val="24"/>
          <w:szCs w:val="24"/>
        </w:rPr>
      </w:pPr>
      <w:r w:rsidRPr="00D5218D">
        <w:rPr>
          <w:rFonts w:ascii="Times New Roman" w:hAnsi="Times New Roman" w:cs="Times New Roman"/>
          <w:color w:val="0D0D0D" w:themeColor="text1" w:themeTint="F2"/>
          <w:sz w:val="24"/>
          <w:szCs w:val="24"/>
        </w:rPr>
        <w:t>Volume and clarity: While communicating via audio call</w:t>
      </w:r>
      <w:r w:rsidR="000C364D" w:rsidRPr="00D5218D">
        <w:rPr>
          <w:rFonts w:ascii="Times New Roman" w:hAnsi="Times New Roman" w:cs="Times New Roman"/>
          <w:color w:val="0D0D0D" w:themeColor="text1" w:themeTint="F2"/>
          <w:sz w:val="24"/>
          <w:szCs w:val="24"/>
        </w:rPr>
        <w:t xml:space="preserve"> or </w:t>
      </w:r>
      <w:r w:rsidRPr="00D5218D">
        <w:rPr>
          <w:rFonts w:ascii="Times New Roman" w:hAnsi="Times New Roman" w:cs="Times New Roman"/>
          <w:color w:val="0D0D0D" w:themeColor="text1" w:themeTint="F2"/>
          <w:sz w:val="24"/>
          <w:szCs w:val="24"/>
        </w:rPr>
        <w:t>video call</w:t>
      </w:r>
      <w:r w:rsidR="000C364D" w:rsidRPr="00D5218D">
        <w:rPr>
          <w:rFonts w:ascii="Times New Roman" w:hAnsi="Times New Roman" w:cs="Times New Roman"/>
          <w:color w:val="0D0D0D" w:themeColor="text1" w:themeTint="F2"/>
          <w:sz w:val="24"/>
          <w:szCs w:val="24"/>
        </w:rPr>
        <w:t xml:space="preserve"> </w:t>
      </w:r>
      <w:r w:rsidRPr="00D5218D">
        <w:rPr>
          <w:rFonts w:ascii="Times New Roman" w:hAnsi="Times New Roman" w:cs="Times New Roman"/>
          <w:color w:val="0D0D0D" w:themeColor="text1" w:themeTint="F2"/>
          <w:sz w:val="24"/>
          <w:szCs w:val="24"/>
        </w:rPr>
        <w:t>the volume of speaking should be loud and clear.</w:t>
      </w:r>
    </w:p>
    <w:p w14:paraId="7FF67DFD" w14:textId="5BCD75C4" w:rsidR="00B7043C" w:rsidRPr="000E71A4" w:rsidRDefault="002D1144" w:rsidP="00B42583">
      <w:pPr>
        <w:pStyle w:val="ListParagraph"/>
        <w:numPr>
          <w:ilvl w:val="0"/>
          <w:numId w:val="6"/>
        </w:numPr>
        <w:spacing w:line="360" w:lineRule="auto"/>
        <w:jc w:val="both"/>
        <w:rPr>
          <w:rFonts w:ascii="Times New Roman" w:hAnsi="Times New Roman" w:cs="Times New Roman"/>
          <w:color w:val="0D0D0D" w:themeColor="text1" w:themeTint="F2"/>
          <w:sz w:val="24"/>
          <w:szCs w:val="24"/>
        </w:rPr>
      </w:pPr>
      <w:r w:rsidRPr="000E71A4">
        <w:rPr>
          <w:rFonts w:ascii="Times New Roman" w:hAnsi="Times New Roman" w:cs="Times New Roman"/>
          <w:color w:val="0D0D0D" w:themeColor="text1" w:themeTint="F2"/>
          <w:sz w:val="24"/>
          <w:szCs w:val="24"/>
        </w:rPr>
        <w:t>Responsiveness:</w:t>
      </w:r>
      <w:r w:rsidR="000C364D" w:rsidRPr="000E71A4">
        <w:rPr>
          <w:rFonts w:ascii="Times New Roman" w:hAnsi="Times New Roman" w:cs="Times New Roman"/>
          <w:color w:val="0D0D0D" w:themeColor="text1" w:themeTint="F2"/>
          <w:sz w:val="24"/>
          <w:szCs w:val="24"/>
        </w:rPr>
        <w:t xml:space="preserve"> </w:t>
      </w:r>
      <w:r w:rsidR="00AD0043" w:rsidRPr="000E71A4">
        <w:rPr>
          <w:rFonts w:ascii="Times New Roman" w:hAnsi="Times New Roman" w:cs="Times New Roman"/>
          <w:color w:val="0D0D0D" w:themeColor="text1" w:themeTint="F2"/>
          <w:sz w:val="24"/>
          <w:szCs w:val="24"/>
        </w:rPr>
        <w:t>An i</w:t>
      </w:r>
      <w:r w:rsidRPr="000E71A4">
        <w:rPr>
          <w:rFonts w:ascii="Times New Roman" w:hAnsi="Times New Roman" w:cs="Times New Roman"/>
          <w:color w:val="0D0D0D" w:themeColor="text1" w:themeTint="F2"/>
          <w:sz w:val="24"/>
          <w:szCs w:val="24"/>
        </w:rPr>
        <w:t>rresponsible attitude can hinder the purpose of any communication.</w:t>
      </w:r>
    </w:p>
    <w:p w14:paraId="55C7CADB" w14:textId="62D592B2" w:rsidR="00C95C1C" w:rsidRPr="00B7043C" w:rsidRDefault="00A16E05" w:rsidP="00B42583">
      <w:pPr>
        <w:spacing w:line="360" w:lineRule="auto"/>
        <w:rPr>
          <w:rFonts w:ascii="Times New Roman" w:hAnsi="Times New Roman" w:cs="Times New Roman"/>
          <w:b/>
          <w:bCs/>
          <w:color w:val="0D0D0D" w:themeColor="text1" w:themeTint="F2"/>
          <w:sz w:val="24"/>
          <w:szCs w:val="24"/>
        </w:rPr>
      </w:pPr>
      <w:r w:rsidRPr="00B7043C">
        <w:rPr>
          <w:rFonts w:ascii="Times New Roman" w:hAnsi="Times New Roman" w:cs="Times New Roman"/>
          <w:b/>
          <w:bCs/>
          <w:color w:val="0D0D0D" w:themeColor="text1" w:themeTint="F2"/>
          <w:sz w:val="24"/>
          <w:szCs w:val="24"/>
        </w:rPr>
        <w:t>Understanding Shannon and Weaver Model of Communication:</w:t>
      </w:r>
    </w:p>
    <w:p w14:paraId="3D241624" w14:textId="7969C0B5" w:rsidR="00A16E05" w:rsidRPr="00B7043C" w:rsidRDefault="00A16E05"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 xml:space="preserve">‘’A Mathematical Theory of Communication’’ also called ‘’Shannon Weaver model of communication was developed by Shannon; an American mathematician along with Weaver; an </w:t>
      </w:r>
      <w:r w:rsidRPr="00B7043C">
        <w:rPr>
          <w:rFonts w:ascii="Times New Roman" w:hAnsi="Times New Roman" w:cs="Times New Roman"/>
          <w:color w:val="0D0D0D" w:themeColor="text1" w:themeTint="F2"/>
          <w:sz w:val="24"/>
          <w:szCs w:val="24"/>
        </w:rPr>
        <w:lastRenderedPageBreak/>
        <w:t xml:space="preserve">American scientist in 1948. This model has a unique design to </w:t>
      </w:r>
      <w:r w:rsidR="007D511C" w:rsidRPr="00B7043C">
        <w:rPr>
          <w:rFonts w:ascii="Times New Roman" w:hAnsi="Times New Roman" w:cs="Times New Roman"/>
          <w:color w:val="0D0D0D" w:themeColor="text1" w:themeTint="F2"/>
          <w:sz w:val="24"/>
          <w:szCs w:val="24"/>
        </w:rPr>
        <w:t>develop</w:t>
      </w:r>
      <w:r w:rsidRPr="00B7043C">
        <w:rPr>
          <w:rFonts w:ascii="Times New Roman" w:hAnsi="Times New Roman" w:cs="Times New Roman"/>
          <w:color w:val="0D0D0D" w:themeColor="text1" w:themeTint="F2"/>
          <w:sz w:val="24"/>
          <w:szCs w:val="24"/>
        </w:rPr>
        <w:t xml:space="preserve"> effective communication between sender and receiver. Developers also </w:t>
      </w:r>
      <w:r w:rsidR="00DA32A4" w:rsidRPr="00B7043C">
        <w:rPr>
          <w:rFonts w:ascii="Times New Roman" w:hAnsi="Times New Roman" w:cs="Times New Roman"/>
          <w:color w:val="0D0D0D" w:themeColor="text1" w:themeTint="F2"/>
          <w:sz w:val="24"/>
          <w:szCs w:val="24"/>
        </w:rPr>
        <w:t xml:space="preserve">find the factors that </w:t>
      </w:r>
      <w:r w:rsidR="003C3A6C" w:rsidRPr="00B7043C">
        <w:rPr>
          <w:rFonts w:ascii="Times New Roman" w:hAnsi="Times New Roman" w:cs="Times New Roman"/>
          <w:color w:val="0D0D0D" w:themeColor="text1" w:themeTint="F2"/>
          <w:sz w:val="24"/>
          <w:szCs w:val="24"/>
        </w:rPr>
        <w:t>affect</w:t>
      </w:r>
      <w:r w:rsidR="00DA32A4" w:rsidRPr="00B7043C">
        <w:rPr>
          <w:rFonts w:ascii="Times New Roman" w:hAnsi="Times New Roman" w:cs="Times New Roman"/>
          <w:color w:val="0D0D0D" w:themeColor="text1" w:themeTint="F2"/>
          <w:sz w:val="24"/>
          <w:szCs w:val="24"/>
        </w:rPr>
        <w:t xml:space="preserve"> </w:t>
      </w:r>
      <w:r w:rsidR="007D511C" w:rsidRPr="00B7043C">
        <w:rPr>
          <w:rFonts w:ascii="Times New Roman" w:hAnsi="Times New Roman" w:cs="Times New Roman"/>
          <w:color w:val="0D0D0D" w:themeColor="text1" w:themeTint="F2"/>
          <w:sz w:val="24"/>
          <w:szCs w:val="24"/>
        </w:rPr>
        <w:t>the</w:t>
      </w:r>
      <w:r w:rsidR="00DA32A4" w:rsidRPr="00B7043C">
        <w:rPr>
          <w:rFonts w:ascii="Times New Roman" w:hAnsi="Times New Roman" w:cs="Times New Roman"/>
          <w:color w:val="0D0D0D" w:themeColor="text1" w:themeTint="F2"/>
          <w:sz w:val="24"/>
          <w:szCs w:val="24"/>
        </w:rPr>
        <w:t xml:space="preserve"> communication process that is called ‘’Noise’’.</w:t>
      </w:r>
      <w:r w:rsidR="00EC05CE">
        <w:rPr>
          <w:rFonts w:ascii="Times New Roman" w:hAnsi="Times New Roman" w:cs="Times New Roman"/>
          <w:color w:val="0D0D0D" w:themeColor="text1" w:themeTint="F2"/>
          <w:sz w:val="24"/>
          <w:szCs w:val="24"/>
        </w:rPr>
        <w:t xml:space="preserve"> </w:t>
      </w:r>
      <w:r w:rsidR="00DA32A4" w:rsidRPr="00B7043C">
        <w:rPr>
          <w:rFonts w:ascii="Times New Roman" w:hAnsi="Times New Roman" w:cs="Times New Roman"/>
          <w:color w:val="0D0D0D" w:themeColor="text1" w:themeTint="F2"/>
          <w:sz w:val="24"/>
          <w:szCs w:val="24"/>
        </w:rPr>
        <w:t xml:space="preserve">This model deals with </w:t>
      </w:r>
      <w:r w:rsidR="007D511C" w:rsidRPr="00B7043C">
        <w:rPr>
          <w:rFonts w:ascii="Times New Roman" w:hAnsi="Times New Roman" w:cs="Times New Roman"/>
          <w:color w:val="0D0D0D" w:themeColor="text1" w:themeTint="F2"/>
          <w:sz w:val="24"/>
          <w:szCs w:val="24"/>
        </w:rPr>
        <w:t>various</w:t>
      </w:r>
      <w:r w:rsidR="00DA32A4" w:rsidRPr="00B7043C">
        <w:rPr>
          <w:rFonts w:ascii="Times New Roman" w:hAnsi="Times New Roman" w:cs="Times New Roman"/>
          <w:color w:val="0D0D0D" w:themeColor="text1" w:themeTint="F2"/>
          <w:sz w:val="24"/>
          <w:szCs w:val="24"/>
        </w:rPr>
        <w:t xml:space="preserve"> concepts. Like information source, transmitter, noise, </w:t>
      </w:r>
      <w:r w:rsidR="007D511C" w:rsidRPr="00B7043C">
        <w:rPr>
          <w:rFonts w:ascii="Times New Roman" w:hAnsi="Times New Roman" w:cs="Times New Roman"/>
          <w:color w:val="0D0D0D" w:themeColor="text1" w:themeTint="F2"/>
          <w:sz w:val="24"/>
          <w:szCs w:val="24"/>
        </w:rPr>
        <w:t>channel, message</w:t>
      </w:r>
      <w:r w:rsidR="00DA32A4" w:rsidRPr="00B7043C">
        <w:rPr>
          <w:rFonts w:ascii="Times New Roman" w:hAnsi="Times New Roman" w:cs="Times New Roman"/>
          <w:color w:val="0D0D0D" w:themeColor="text1" w:themeTint="F2"/>
          <w:sz w:val="24"/>
          <w:szCs w:val="24"/>
        </w:rPr>
        <w:t xml:space="preserve">, receiver, information </w:t>
      </w:r>
      <w:r w:rsidR="007D511C" w:rsidRPr="00B7043C">
        <w:rPr>
          <w:rFonts w:ascii="Times New Roman" w:hAnsi="Times New Roman" w:cs="Times New Roman"/>
          <w:color w:val="0D0D0D" w:themeColor="text1" w:themeTint="F2"/>
          <w:sz w:val="24"/>
          <w:szCs w:val="24"/>
        </w:rPr>
        <w:t>destination, encode</w:t>
      </w:r>
      <w:r w:rsidR="003C3A6C" w:rsidRPr="00B7043C">
        <w:rPr>
          <w:rFonts w:ascii="Times New Roman" w:hAnsi="Times New Roman" w:cs="Times New Roman"/>
          <w:color w:val="0D0D0D" w:themeColor="text1" w:themeTint="F2"/>
          <w:sz w:val="24"/>
          <w:szCs w:val="24"/>
        </w:rPr>
        <w:t>,</w:t>
      </w:r>
      <w:r w:rsidR="00DA32A4" w:rsidRPr="00B7043C">
        <w:rPr>
          <w:rFonts w:ascii="Times New Roman" w:hAnsi="Times New Roman" w:cs="Times New Roman"/>
          <w:color w:val="0D0D0D" w:themeColor="text1" w:themeTint="F2"/>
          <w:sz w:val="24"/>
          <w:szCs w:val="24"/>
        </w:rPr>
        <w:t xml:space="preserve"> and decode. </w:t>
      </w:r>
    </w:p>
    <w:p w14:paraId="73CEE3BD" w14:textId="77777777" w:rsidR="00D63BF2" w:rsidRPr="00B7043C" w:rsidRDefault="00DA32A4"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 xml:space="preserve">Here, </w:t>
      </w:r>
    </w:p>
    <w:p w14:paraId="6948FFE4" w14:textId="4248CADE" w:rsidR="000C364D" w:rsidRDefault="00D63BF2"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S</w:t>
      </w:r>
      <w:r w:rsidR="00DA32A4" w:rsidRPr="00B7043C">
        <w:rPr>
          <w:rFonts w:ascii="Times New Roman" w:hAnsi="Times New Roman" w:cs="Times New Roman"/>
          <w:color w:val="0D0D0D" w:themeColor="text1" w:themeTint="F2"/>
          <w:sz w:val="24"/>
          <w:szCs w:val="24"/>
        </w:rPr>
        <w:t>ender is the originator of the message or the information source creator.</w:t>
      </w:r>
    </w:p>
    <w:p w14:paraId="465791EE" w14:textId="5DBA34BD" w:rsidR="000C364D" w:rsidRDefault="00DA32A4"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 xml:space="preserve"> E</w:t>
      </w:r>
      <w:r w:rsidR="00D63BF2" w:rsidRPr="00B7043C">
        <w:rPr>
          <w:rFonts w:ascii="Times New Roman" w:hAnsi="Times New Roman" w:cs="Times New Roman"/>
          <w:color w:val="0D0D0D" w:themeColor="text1" w:themeTint="F2"/>
          <w:sz w:val="24"/>
          <w:szCs w:val="24"/>
        </w:rPr>
        <w:t>ncoder</w:t>
      </w:r>
      <w:r w:rsidRPr="00B7043C">
        <w:rPr>
          <w:rFonts w:ascii="Times New Roman" w:hAnsi="Times New Roman" w:cs="Times New Roman"/>
          <w:color w:val="0D0D0D" w:themeColor="text1" w:themeTint="F2"/>
          <w:sz w:val="24"/>
          <w:szCs w:val="24"/>
        </w:rPr>
        <w:t xml:space="preserve"> is the transmitter </w:t>
      </w:r>
      <w:r w:rsidR="003C3A6C" w:rsidRPr="00B7043C">
        <w:rPr>
          <w:rFonts w:ascii="Times New Roman" w:hAnsi="Times New Roman" w:cs="Times New Roman"/>
          <w:color w:val="0D0D0D" w:themeColor="text1" w:themeTint="F2"/>
          <w:sz w:val="24"/>
          <w:szCs w:val="24"/>
        </w:rPr>
        <w:t>that</w:t>
      </w:r>
      <w:r w:rsidRPr="00B7043C">
        <w:rPr>
          <w:rFonts w:ascii="Times New Roman" w:hAnsi="Times New Roman" w:cs="Times New Roman"/>
          <w:color w:val="0D0D0D" w:themeColor="text1" w:themeTint="F2"/>
          <w:sz w:val="24"/>
          <w:szCs w:val="24"/>
        </w:rPr>
        <w:t xml:space="preserve"> converts the message </w:t>
      </w:r>
      <w:r w:rsidR="00D63BF2" w:rsidRPr="00B7043C">
        <w:rPr>
          <w:rFonts w:ascii="Times New Roman" w:hAnsi="Times New Roman" w:cs="Times New Roman"/>
          <w:color w:val="0D0D0D" w:themeColor="text1" w:themeTint="F2"/>
          <w:sz w:val="24"/>
          <w:szCs w:val="24"/>
        </w:rPr>
        <w:t>into</w:t>
      </w:r>
      <w:r w:rsidRPr="00B7043C">
        <w:rPr>
          <w:rFonts w:ascii="Times New Roman" w:hAnsi="Times New Roman" w:cs="Times New Roman"/>
          <w:color w:val="0D0D0D" w:themeColor="text1" w:themeTint="F2"/>
          <w:sz w:val="24"/>
          <w:szCs w:val="24"/>
        </w:rPr>
        <w:t xml:space="preserve"> signals. </w:t>
      </w:r>
    </w:p>
    <w:p w14:paraId="75745EDB" w14:textId="6C6029B8" w:rsidR="00D63BF2" w:rsidRPr="00B7043C" w:rsidRDefault="00DA32A4"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Decoder</w:t>
      </w:r>
      <w:r w:rsidR="00D63BF2" w:rsidRPr="00B7043C">
        <w:rPr>
          <w:rFonts w:ascii="Times New Roman" w:hAnsi="Times New Roman" w:cs="Times New Roman"/>
          <w:color w:val="0D0D0D" w:themeColor="text1" w:themeTint="F2"/>
          <w:sz w:val="24"/>
          <w:szCs w:val="24"/>
        </w:rPr>
        <w:t xml:space="preserve"> </w:t>
      </w:r>
      <w:r w:rsidRPr="00B7043C">
        <w:rPr>
          <w:rFonts w:ascii="Times New Roman" w:hAnsi="Times New Roman" w:cs="Times New Roman"/>
          <w:color w:val="0D0D0D" w:themeColor="text1" w:themeTint="F2"/>
          <w:sz w:val="24"/>
          <w:szCs w:val="24"/>
        </w:rPr>
        <w:t xml:space="preserve">is the </w:t>
      </w:r>
      <w:r w:rsidR="00D63BF2" w:rsidRPr="00B7043C">
        <w:rPr>
          <w:rFonts w:ascii="Times New Roman" w:hAnsi="Times New Roman" w:cs="Times New Roman"/>
          <w:color w:val="0D0D0D" w:themeColor="text1" w:themeTint="F2"/>
          <w:sz w:val="24"/>
          <w:szCs w:val="24"/>
        </w:rPr>
        <w:t>receipt</w:t>
      </w:r>
      <w:r w:rsidRPr="00B7043C">
        <w:rPr>
          <w:rFonts w:ascii="Times New Roman" w:hAnsi="Times New Roman" w:cs="Times New Roman"/>
          <w:color w:val="0D0D0D" w:themeColor="text1" w:themeTint="F2"/>
          <w:sz w:val="24"/>
          <w:szCs w:val="24"/>
        </w:rPr>
        <w:t xml:space="preserve"> place of the signal which converts the signals into </w:t>
      </w:r>
      <w:r w:rsidR="003C3A6C" w:rsidRPr="00B7043C">
        <w:rPr>
          <w:rFonts w:ascii="Times New Roman" w:hAnsi="Times New Roman" w:cs="Times New Roman"/>
          <w:color w:val="0D0D0D" w:themeColor="text1" w:themeTint="F2"/>
          <w:sz w:val="24"/>
          <w:szCs w:val="24"/>
        </w:rPr>
        <w:t xml:space="preserve">the </w:t>
      </w:r>
      <w:r w:rsidRPr="00B7043C">
        <w:rPr>
          <w:rFonts w:ascii="Times New Roman" w:hAnsi="Times New Roman" w:cs="Times New Roman"/>
          <w:color w:val="0D0D0D" w:themeColor="text1" w:themeTint="F2"/>
          <w:sz w:val="24"/>
          <w:szCs w:val="24"/>
        </w:rPr>
        <w:t xml:space="preserve">message. </w:t>
      </w:r>
    </w:p>
    <w:p w14:paraId="3CD63938" w14:textId="4FFFF693" w:rsidR="00D63BF2" w:rsidRPr="00B7043C" w:rsidRDefault="00DA32A4" w:rsidP="00B42583">
      <w:pPr>
        <w:spacing w:line="360" w:lineRule="auto"/>
        <w:jc w:val="both"/>
        <w:rPr>
          <w:rFonts w:ascii="Times New Roman" w:hAnsi="Times New Roman" w:cs="Times New Roman"/>
          <w:color w:val="0D0D0D" w:themeColor="text1" w:themeTint="F2"/>
          <w:sz w:val="24"/>
          <w:szCs w:val="24"/>
        </w:rPr>
      </w:pPr>
      <w:proofErr w:type="gramStart"/>
      <w:r w:rsidRPr="00B7043C">
        <w:rPr>
          <w:rFonts w:ascii="Times New Roman" w:hAnsi="Times New Roman" w:cs="Times New Roman"/>
          <w:color w:val="0D0D0D" w:themeColor="text1" w:themeTint="F2"/>
          <w:sz w:val="24"/>
          <w:szCs w:val="24"/>
        </w:rPr>
        <w:t>Receiver</w:t>
      </w:r>
      <w:r w:rsidR="00D5218D">
        <w:rPr>
          <w:rFonts w:ascii="Times New Roman" w:hAnsi="Times New Roman" w:cs="Times New Roman"/>
          <w:color w:val="0D0D0D" w:themeColor="text1" w:themeTint="F2"/>
          <w:sz w:val="24"/>
          <w:szCs w:val="24"/>
        </w:rPr>
        <w:t xml:space="preserve"> </w:t>
      </w:r>
      <w:r w:rsidR="00D63BF2" w:rsidRPr="00B7043C">
        <w:rPr>
          <w:rFonts w:ascii="Times New Roman" w:hAnsi="Times New Roman" w:cs="Times New Roman"/>
          <w:color w:val="0D0D0D" w:themeColor="text1" w:themeTint="F2"/>
          <w:sz w:val="24"/>
          <w:szCs w:val="24"/>
        </w:rPr>
        <w:t xml:space="preserve"> is</w:t>
      </w:r>
      <w:proofErr w:type="gramEnd"/>
      <w:r w:rsidRPr="00B7043C">
        <w:rPr>
          <w:rFonts w:ascii="Times New Roman" w:hAnsi="Times New Roman" w:cs="Times New Roman"/>
          <w:color w:val="0D0D0D" w:themeColor="text1" w:themeTint="F2"/>
          <w:sz w:val="24"/>
          <w:szCs w:val="24"/>
        </w:rPr>
        <w:t xml:space="preserve"> the destination of the message </w:t>
      </w:r>
      <w:r w:rsidR="00D63BF2" w:rsidRPr="00B7043C">
        <w:rPr>
          <w:rFonts w:ascii="Times New Roman" w:hAnsi="Times New Roman" w:cs="Times New Roman"/>
          <w:color w:val="0D0D0D" w:themeColor="text1" w:themeTint="F2"/>
          <w:sz w:val="24"/>
          <w:szCs w:val="24"/>
        </w:rPr>
        <w:t>from</w:t>
      </w:r>
      <w:r w:rsidRPr="00B7043C">
        <w:rPr>
          <w:rFonts w:ascii="Times New Roman" w:hAnsi="Times New Roman" w:cs="Times New Roman"/>
          <w:color w:val="0D0D0D" w:themeColor="text1" w:themeTint="F2"/>
          <w:sz w:val="24"/>
          <w:szCs w:val="24"/>
        </w:rPr>
        <w:t xml:space="preserve"> </w:t>
      </w:r>
      <w:r w:rsidR="003C3A6C" w:rsidRPr="00B7043C">
        <w:rPr>
          <w:rFonts w:ascii="Times New Roman" w:hAnsi="Times New Roman" w:cs="Times New Roman"/>
          <w:color w:val="0D0D0D" w:themeColor="text1" w:themeTint="F2"/>
          <w:sz w:val="24"/>
          <w:szCs w:val="24"/>
        </w:rPr>
        <w:t xml:space="preserve">the </w:t>
      </w:r>
      <w:r w:rsidRPr="00B7043C">
        <w:rPr>
          <w:rFonts w:ascii="Times New Roman" w:hAnsi="Times New Roman" w:cs="Times New Roman"/>
          <w:color w:val="0D0D0D" w:themeColor="text1" w:themeTint="F2"/>
          <w:sz w:val="24"/>
          <w:szCs w:val="24"/>
        </w:rPr>
        <w:t>sender.</w:t>
      </w:r>
      <w:r w:rsidR="00D63BF2" w:rsidRPr="00B7043C">
        <w:rPr>
          <w:rFonts w:ascii="Times New Roman" w:hAnsi="Times New Roman" w:cs="Times New Roman"/>
          <w:color w:val="0D0D0D" w:themeColor="text1" w:themeTint="F2"/>
          <w:sz w:val="24"/>
          <w:szCs w:val="24"/>
        </w:rPr>
        <w:t xml:space="preserve"> </w:t>
      </w:r>
    </w:p>
    <w:p w14:paraId="7D947546" w14:textId="529409BA" w:rsidR="00DA32A4" w:rsidRPr="00B7043C" w:rsidRDefault="000C364D" w:rsidP="00B42583">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 </w:t>
      </w:r>
      <w:r w:rsidR="00D63BF2" w:rsidRPr="00B7043C">
        <w:rPr>
          <w:rFonts w:ascii="Times New Roman" w:hAnsi="Times New Roman" w:cs="Times New Roman"/>
          <w:color w:val="0D0D0D" w:themeColor="text1" w:themeTint="F2"/>
          <w:sz w:val="24"/>
          <w:szCs w:val="24"/>
        </w:rPr>
        <w:t>During th</w:t>
      </w:r>
      <w:r>
        <w:rPr>
          <w:rFonts w:ascii="Times New Roman" w:hAnsi="Times New Roman" w:cs="Times New Roman"/>
          <w:color w:val="0D0D0D" w:themeColor="text1" w:themeTint="F2"/>
          <w:sz w:val="24"/>
          <w:szCs w:val="24"/>
        </w:rPr>
        <w:t xml:space="preserve">e passing of </w:t>
      </w:r>
      <w:proofErr w:type="gramStart"/>
      <w:r>
        <w:rPr>
          <w:rFonts w:ascii="Times New Roman" w:hAnsi="Times New Roman" w:cs="Times New Roman"/>
          <w:color w:val="0D0D0D" w:themeColor="text1" w:themeTint="F2"/>
          <w:sz w:val="24"/>
          <w:szCs w:val="24"/>
        </w:rPr>
        <w:t>channel</w:t>
      </w:r>
      <w:proofErr w:type="gramEnd"/>
      <w:r w:rsidR="00D63BF2" w:rsidRPr="00B7043C">
        <w:rPr>
          <w:rFonts w:ascii="Times New Roman" w:hAnsi="Times New Roman" w:cs="Times New Roman"/>
          <w:color w:val="0D0D0D" w:themeColor="text1" w:themeTint="F2"/>
          <w:sz w:val="24"/>
          <w:szCs w:val="24"/>
        </w:rPr>
        <w:t xml:space="preserve"> the message may </w:t>
      </w:r>
      <w:r w:rsidR="003C3A6C" w:rsidRPr="00B7043C">
        <w:rPr>
          <w:rFonts w:ascii="Times New Roman" w:hAnsi="Times New Roman" w:cs="Times New Roman"/>
          <w:color w:val="0D0D0D" w:themeColor="text1" w:themeTint="F2"/>
          <w:sz w:val="24"/>
          <w:szCs w:val="24"/>
        </w:rPr>
        <w:t xml:space="preserve">be </w:t>
      </w:r>
      <w:r w:rsidR="00D63BF2" w:rsidRPr="00B7043C">
        <w:rPr>
          <w:rFonts w:ascii="Times New Roman" w:hAnsi="Times New Roman" w:cs="Times New Roman"/>
          <w:color w:val="0D0D0D" w:themeColor="text1" w:themeTint="F2"/>
          <w:sz w:val="24"/>
          <w:szCs w:val="24"/>
        </w:rPr>
        <w:t>distracted or affected by physical noise like sounds, thunder</w:t>
      </w:r>
      <w:r w:rsidR="003C3A6C" w:rsidRPr="00B7043C">
        <w:rPr>
          <w:rFonts w:ascii="Times New Roman" w:hAnsi="Times New Roman" w:cs="Times New Roman"/>
          <w:color w:val="0D0D0D" w:themeColor="text1" w:themeTint="F2"/>
          <w:sz w:val="24"/>
          <w:szCs w:val="24"/>
        </w:rPr>
        <w:t>,</w:t>
      </w:r>
      <w:r w:rsidR="00D63BF2" w:rsidRPr="00B7043C">
        <w:rPr>
          <w:rFonts w:ascii="Times New Roman" w:hAnsi="Times New Roman" w:cs="Times New Roman"/>
          <w:color w:val="0D0D0D" w:themeColor="text1" w:themeTint="F2"/>
          <w:sz w:val="24"/>
          <w:szCs w:val="24"/>
        </w:rPr>
        <w:t xml:space="preserve"> and crowd noise or encoded signals may distract the channel during the transmission process</w:t>
      </w:r>
      <w:r>
        <w:rPr>
          <w:rFonts w:ascii="Times New Roman" w:hAnsi="Times New Roman" w:cs="Times New Roman"/>
          <w:color w:val="0D0D0D" w:themeColor="text1" w:themeTint="F2"/>
          <w:sz w:val="24"/>
          <w:szCs w:val="24"/>
        </w:rPr>
        <w:t xml:space="preserve"> </w:t>
      </w:r>
      <w:r w:rsidR="002430DE" w:rsidRPr="00B7043C">
        <w:rPr>
          <w:rFonts w:ascii="Times New Roman" w:hAnsi="Times New Roman" w:cs="Times New Roman"/>
          <w:color w:val="0D0D0D" w:themeColor="text1" w:themeTint="F2"/>
          <w:sz w:val="24"/>
          <w:szCs w:val="24"/>
        </w:rPr>
        <w:t>(Ritchie, 1986)</w:t>
      </w:r>
      <w:r>
        <w:rPr>
          <w:rFonts w:ascii="Times New Roman" w:hAnsi="Times New Roman" w:cs="Times New Roman"/>
          <w:color w:val="0D0D0D" w:themeColor="text1" w:themeTint="F2"/>
          <w:sz w:val="24"/>
          <w:szCs w:val="24"/>
        </w:rPr>
        <w:t>.</w:t>
      </w:r>
    </w:p>
    <w:p w14:paraId="00361F8B" w14:textId="77E1AA34" w:rsidR="00797CCC" w:rsidRPr="00B7043C" w:rsidRDefault="00797CCC" w:rsidP="00B42583">
      <w:pPr>
        <w:spacing w:line="360" w:lineRule="auto"/>
        <w:jc w:val="center"/>
        <w:rPr>
          <w:rFonts w:ascii="Times New Roman" w:hAnsi="Times New Roman" w:cs="Times New Roman"/>
          <w:color w:val="0D0D0D" w:themeColor="text1" w:themeTint="F2"/>
          <w:sz w:val="24"/>
          <w:szCs w:val="24"/>
        </w:rPr>
      </w:pPr>
      <w:r w:rsidRPr="00B7043C">
        <w:rPr>
          <w:rFonts w:ascii="Times New Roman" w:hAnsi="Times New Roman" w:cs="Times New Roman"/>
          <w:noProof/>
          <w:color w:val="0D0D0D" w:themeColor="text1" w:themeTint="F2"/>
          <w:sz w:val="24"/>
          <w:szCs w:val="24"/>
        </w:rPr>
        <w:drawing>
          <wp:inline distT="0" distB="0" distL="0" distR="0" wp14:anchorId="25EBBB33" wp14:editId="23D140EB">
            <wp:extent cx="5944235" cy="28409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840990"/>
                    </a:xfrm>
                    <a:prstGeom prst="rect">
                      <a:avLst/>
                    </a:prstGeom>
                    <a:noFill/>
                  </pic:spPr>
                </pic:pic>
              </a:graphicData>
            </a:graphic>
          </wp:inline>
        </w:drawing>
      </w:r>
    </w:p>
    <w:p w14:paraId="274B7B1D" w14:textId="74D958EB" w:rsidR="00797CCC" w:rsidRPr="00B7043C" w:rsidRDefault="00797CCC" w:rsidP="00B42583">
      <w:pPr>
        <w:spacing w:line="360" w:lineRule="auto"/>
        <w:jc w:val="center"/>
        <w:rPr>
          <w:rFonts w:ascii="Times New Roman" w:hAnsi="Times New Roman" w:cs="Times New Roman"/>
          <w:color w:val="0D0D0D" w:themeColor="text1" w:themeTint="F2"/>
          <w:sz w:val="24"/>
          <w:szCs w:val="24"/>
        </w:rPr>
      </w:pPr>
      <w:r w:rsidRPr="00B7043C">
        <w:rPr>
          <w:rFonts w:ascii="Times New Roman" w:hAnsi="Times New Roman" w:cs="Times New Roman"/>
          <w:b/>
          <w:bCs/>
          <w:color w:val="0D0D0D" w:themeColor="text1" w:themeTint="F2"/>
          <w:sz w:val="24"/>
          <w:szCs w:val="24"/>
        </w:rPr>
        <w:t>Figure:</w:t>
      </w:r>
      <w:r w:rsidRPr="00B7043C">
        <w:rPr>
          <w:rFonts w:ascii="Times New Roman" w:hAnsi="Times New Roman" w:cs="Times New Roman"/>
          <w:color w:val="0D0D0D" w:themeColor="text1" w:themeTint="F2"/>
          <w:sz w:val="24"/>
          <w:szCs w:val="24"/>
        </w:rPr>
        <w:t xml:space="preserve"> Shannon-Weaver Communication Model (</w:t>
      </w:r>
      <w:proofErr w:type="spellStart"/>
      <w:r w:rsidRPr="00B7043C">
        <w:rPr>
          <w:rFonts w:ascii="Times New Roman" w:hAnsi="Times New Roman" w:cs="Times New Roman"/>
          <w:color w:val="0D0D0D" w:themeColor="text1" w:themeTint="F2"/>
          <w:sz w:val="24"/>
          <w:szCs w:val="24"/>
        </w:rPr>
        <w:t>Gharaveis</w:t>
      </w:r>
      <w:proofErr w:type="spellEnd"/>
      <w:r w:rsidRPr="00B7043C">
        <w:rPr>
          <w:rFonts w:ascii="Times New Roman" w:hAnsi="Times New Roman" w:cs="Times New Roman"/>
          <w:color w:val="0D0D0D" w:themeColor="text1" w:themeTint="F2"/>
          <w:sz w:val="24"/>
          <w:szCs w:val="24"/>
        </w:rPr>
        <w:t xml:space="preserve"> et al., 2018)</w:t>
      </w:r>
    </w:p>
    <w:p w14:paraId="51352A8D" w14:textId="716B578C" w:rsidR="00B632C1" w:rsidRPr="00B7043C" w:rsidRDefault="002C502E" w:rsidP="00B42583">
      <w:pPr>
        <w:spacing w:line="360" w:lineRule="auto"/>
        <w:jc w:val="both"/>
        <w:rPr>
          <w:rFonts w:ascii="Times New Roman" w:hAnsi="Times New Roman" w:cs="Times New Roman"/>
          <w:b/>
          <w:bCs/>
          <w:color w:val="0D0D0D" w:themeColor="text1" w:themeTint="F2"/>
          <w:sz w:val="24"/>
          <w:szCs w:val="24"/>
        </w:rPr>
      </w:pPr>
      <w:r w:rsidRPr="00B7043C">
        <w:rPr>
          <w:rFonts w:ascii="Times New Roman" w:hAnsi="Times New Roman" w:cs="Times New Roman"/>
          <w:b/>
          <w:bCs/>
          <w:color w:val="0D0D0D" w:themeColor="text1" w:themeTint="F2"/>
          <w:sz w:val="24"/>
          <w:szCs w:val="24"/>
        </w:rPr>
        <w:t xml:space="preserve">Examples From the case of Pedro and </w:t>
      </w:r>
      <w:r w:rsidR="00B40B67" w:rsidRPr="00B7043C">
        <w:rPr>
          <w:rFonts w:ascii="Times New Roman" w:hAnsi="Times New Roman" w:cs="Times New Roman"/>
          <w:b/>
          <w:bCs/>
          <w:color w:val="0D0D0D" w:themeColor="text1" w:themeTint="F2"/>
          <w:sz w:val="24"/>
          <w:szCs w:val="24"/>
        </w:rPr>
        <w:t>Maria:</w:t>
      </w:r>
    </w:p>
    <w:p w14:paraId="6F95097F" w14:textId="2826179C" w:rsidR="002C502E" w:rsidRPr="00B7043C" w:rsidRDefault="00D80141"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In</w:t>
      </w:r>
      <w:r w:rsidR="002C502E" w:rsidRPr="00B7043C">
        <w:rPr>
          <w:rFonts w:ascii="Times New Roman" w:hAnsi="Times New Roman" w:cs="Times New Roman"/>
          <w:color w:val="0D0D0D" w:themeColor="text1" w:themeTint="F2"/>
          <w:sz w:val="24"/>
          <w:szCs w:val="24"/>
        </w:rPr>
        <w:t xml:space="preserve"> the given case study of Pedro and Maria, </w:t>
      </w:r>
      <w:r w:rsidR="00D5218D">
        <w:rPr>
          <w:rFonts w:ascii="Times New Roman" w:hAnsi="Times New Roman" w:cs="Times New Roman"/>
          <w:color w:val="0D0D0D" w:themeColor="text1" w:themeTint="F2"/>
          <w:sz w:val="24"/>
          <w:szCs w:val="24"/>
        </w:rPr>
        <w:t>w</w:t>
      </w:r>
      <w:r w:rsidR="002C502E" w:rsidRPr="00B7043C">
        <w:rPr>
          <w:rFonts w:ascii="Times New Roman" w:hAnsi="Times New Roman" w:cs="Times New Roman"/>
          <w:color w:val="0D0D0D" w:themeColor="text1" w:themeTint="F2"/>
          <w:sz w:val="24"/>
          <w:szCs w:val="24"/>
        </w:rPr>
        <w:t xml:space="preserve">e find them in the case </w:t>
      </w:r>
      <w:r w:rsidR="00AD0043">
        <w:rPr>
          <w:rFonts w:ascii="Times New Roman" w:hAnsi="Times New Roman" w:cs="Times New Roman"/>
          <w:color w:val="0D0D0D" w:themeColor="text1" w:themeTint="F2"/>
          <w:sz w:val="24"/>
          <w:szCs w:val="24"/>
        </w:rPr>
        <w:t xml:space="preserve">of </w:t>
      </w:r>
      <w:r w:rsidR="002C502E" w:rsidRPr="00B7043C">
        <w:rPr>
          <w:rFonts w:ascii="Times New Roman" w:hAnsi="Times New Roman" w:cs="Times New Roman"/>
          <w:color w:val="0D0D0D" w:themeColor="text1" w:themeTint="F2"/>
          <w:sz w:val="24"/>
          <w:szCs w:val="24"/>
        </w:rPr>
        <w:t xml:space="preserve">communicating over the telephone. Here Maria called Pedro so, Maria is the sender of the message. Pedro is the receiver. </w:t>
      </w:r>
      <w:r w:rsidR="002C502E" w:rsidRPr="00B7043C">
        <w:rPr>
          <w:rFonts w:ascii="Times New Roman" w:hAnsi="Times New Roman" w:cs="Times New Roman"/>
          <w:color w:val="0D0D0D" w:themeColor="text1" w:themeTint="F2"/>
          <w:sz w:val="24"/>
          <w:szCs w:val="24"/>
        </w:rPr>
        <w:lastRenderedPageBreak/>
        <w:t xml:space="preserve">Their communication channel while talking </w:t>
      </w:r>
      <w:r w:rsidR="00AD0043">
        <w:rPr>
          <w:rFonts w:ascii="Times New Roman" w:hAnsi="Times New Roman" w:cs="Times New Roman"/>
          <w:color w:val="0D0D0D" w:themeColor="text1" w:themeTint="F2"/>
          <w:sz w:val="24"/>
          <w:szCs w:val="24"/>
        </w:rPr>
        <w:t>o</w:t>
      </w:r>
      <w:r w:rsidR="002C502E" w:rsidRPr="00B7043C">
        <w:rPr>
          <w:rFonts w:ascii="Times New Roman" w:hAnsi="Times New Roman" w:cs="Times New Roman"/>
          <w:color w:val="0D0D0D" w:themeColor="text1" w:themeTint="F2"/>
          <w:sz w:val="24"/>
          <w:szCs w:val="24"/>
        </w:rPr>
        <w:t xml:space="preserve">n the </w:t>
      </w:r>
      <w:r w:rsidR="00B40B67" w:rsidRPr="00B7043C">
        <w:rPr>
          <w:rFonts w:ascii="Times New Roman" w:hAnsi="Times New Roman" w:cs="Times New Roman"/>
          <w:color w:val="0D0D0D" w:themeColor="text1" w:themeTint="F2"/>
          <w:sz w:val="24"/>
          <w:szCs w:val="24"/>
        </w:rPr>
        <w:t xml:space="preserve">phone is the network system. The phone they are using for communication is the encoder and decoder. </w:t>
      </w:r>
      <w:r w:rsidRPr="00B7043C">
        <w:rPr>
          <w:rFonts w:ascii="Times New Roman" w:hAnsi="Times New Roman" w:cs="Times New Roman"/>
          <w:color w:val="0D0D0D" w:themeColor="text1" w:themeTint="F2"/>
          <w:sz w:val="24"/>
          <w:szCs w:val="24"/>
        </w:rPr>
        <w:t xml:space="preserve">In the case study of Pedro and Maria, Maria asked Pedro about </w:t>
      </w:r>
      <w:r w:rsidR="00AD0043">
        <w:rPr>
          <w:rFonts w:ascii="Times New Roman" w:hAnsi="Times New Roman" w:cs="Times New Roman"/>
          <w:color w:val="0D0D0D" w:themeColor="text1" w:themeTint="F2"/>
          <w:sz w:val="24"/>
          <w:szCs w:val="24"/>
        </w:rPr>
        <w:t xml:space="preserve">the </w:t>
      </w:r>
      <w:r w:rsidRPr="00B7043C">
        <w:rPr>
          <w:rFonts w:ascii="Times New Roman" w:hAnsi="Times New Roman" w:cs="Times New Roman"/>
          <w:color w:val="0D0D0D" w:themeColor="text1" w:themeTint="F2"/>
          <w:sz w:val="24"/>
          <w:szCs w:val="24"/>
        </w:rPr>
        <w:t xml:space="preserve">“kitchen”. Instead of hearing Kitchen, Pedro heard “Chicken”. This created a miscommunication and misunderstanding of communication between them. </w:t>
      </w:r>
      <w:r w:rsidR="00B40B67" w:rsidRPr="00B7043C">
        <w:rPr>
          <w:rFonts w:ascii="Times New Roman" w:hAnsi="Times New Roman" w:cs="Times New Roman"/>
          <w:color w:val="0D0D0D" w:themeColor="text1" w:themeTint="F2"/>
          <w:sz w:val="24"/>
          <w:szCs w:val="24"/>
        </w:rPr>
        <w:t xml:space="preserve">Here Pedro misunderstood Maria because of the problem or disturbance generated from the network. This is the noise of their communication. </w:t>
      </w:r>
    </w:p>
    <w:p w14:paraId="2C3A14ED" w14:textId="541B9CA6" w:rsidR="00B40B67" w:rsidRPr="00B7043C" w:rsidRDefault="00B40B67" w:rsidP="00B42583">
      <w:pPr>
        <w:spacing w:line="360" w:lineRule="auto"/>
        <w:jc w:val="both"/>
        <w:rPr>
          <w:rFonts w:ascii="Times New Roman" w:hAnsi="Times New Roman" w:cs="Times New Roman"/>
          <w:b/>
          <w:bCs/>
          <w:color w:val="0D0D0D" w:themeColor="text1" w:themeTint="F2"/>
          <w:sz w:val="24"/>
          <w:szCs w:val="24"/>
        </w:rPr>
      </w:pPr>
      <w:r w:rsidRPr="00B7043C">
        <w:rPr>
          <w:rFonts w:ascii="Times New Roman" w:hAnsi="Times New Roman" w:cs="Times New Roman"/>
          <w:b/>
          <w:bCs/>
          <w:color w:val="0D0D0D" w:themeColor="text1" w:themeTint="F2"/>
          <w:sz w:val="24"/>
          <w:szCs w:val="24"/>
        </w:rPr>
        <w:t>Examples from my workplace:</w:t>
      </w:r>
    </w:p>
    <w:p w14:paraId="36F22616" w14:textId="2B2CCD9D" w:rsidR="00B40B67" w:rsidRDefault="00AD0043" w:rsidP="00B42583">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A f</w:t>
      </w:r>
      <w:r w:rsidR="00B40B67" w:rsidRPr="00B7043C">
        <w:rPr>
          <w:rFonts w:ascii="Times New Roman" w:hAnsi="Times New Roman" w:cs="Times New Roman"/>
          <w:color w:val="0D0D0D" w:themeColor="text1" w:themeTint="F2"/>
          <w:sz w:val="24"/>
          <w:szCs w:val="24"/>
        </w:rPr>
        <w:t xml:space="preserve">ew months back I used to work in </w:t>
      </w:r>
      <w:r>
        <w:rPr>
          <w:rFonts w:ascii="Times New Roman" w:hAnsi="Times New Roman" w:cs="Times New Roman"/>
          <w:color w:val="0D0D0D" w:themeColor="text1" w:themeTint="F2"/>
          <w:sz w:val="24"/>
          <w:szCs w:val="24"/>
        </w:rPr>
        <w:t xml:space="preserve">a </w:t>
      </w:r>
      <w:r w:rsidR="00D80141" w:rsidRPr="00B7043C">
        <w:rPr>
          <w:rFonts w:ascii="Times New Roman" w:hAnsi="Times New Roman" w:cs="Times New Roman"/>
          <w:color w:val="0D0D0D" w:themeColor="text1" w:themeTint="F2"/>
          <w:sz w:val="24"/>
          <w:szCs w:val="24"/>
        </w:rPr>
        <w:t xml:space="preserve">reputed </w:t>
      </w:r>
      <w:r w:rsidR="00B40B67" w:rsidRPr="00B7043C">
        <w:rPr>
          <w:rFonts w:ascii="Times New Roman" w:hAnsi="Times New Roman" w:cs="Times New Roman"/>
          <w:color w:val="0D0D0D" w:themeColor="text1" w:themeTint="F2"/>
          <w:sz w:val="24"/>
          <w:szCs w:val="24"/>
        </w:rPr>
        <w:t>restaurant</w:t>
      </w:r>
      <w:r w:rsidR="00D80141" w:rsidRPr="00B7043C">
        <w:rPr>
          <w:rFonts w:ascii="Times New Roman" w:hAnsi="Times New Roman" w:cs="Times New Roman"/>
          <w:color w:val="0D0D0D" w:themeColor="text1" w:themeTint="F2"/>
          <w:sz w:val="24"/>
          <w:szCs w:val="24"/>
        </w:rPr>
        <w:t xml:space="preserve"> in </w:t>
      </w:r>
      <w:r w:rsidR="000E6D9F" w:rsidRPr="00B7043C">
        <w:rPr>
          <w:rFonts w:ascii="Times New Roman" w:hAnsi="Times New Roman" w:cs="Times New Roman"/>
          <w:color w:val="0D0D0D" w:themeColor="text1" w:themeTint="F2"/>
          <w:sz w:val="24"/>
          <w:szCs w:val="24"/>
        </w:rPr>
        <w:t>my locality</w:t>
      </w:r>
      <w:r w:rsidR="00B40B67" w:rsidRPr="00B7043C">
        <w:rPr>
          <w:rFonts w:ascii="Times New Roman" w:hAnsi="Times New Roman" w:cs="Times New Roman"/>
          <w:color w:val="0D0D0D" w:themeColor="text1" w:themeTint="F2"/>
          <w:sz w:val="24"/>
          <w:szCs w:val="24"/>
        </w:rPr>
        <w:t>.</w:t>
      </w:r>
      <w:r w:rsidR="00D5218D">
        <w:rPr>
          <w:rFonts w:ascii="Times New Roman" w:hAnsi="Times New Roman" w:cs="Times New Roman"/>
          <w:color w:val="0D0D0D" w:themeColor="text1" w:themeTint="F2"/>
          <w:sz w:val="24"/>
          <w:szCs w:val="24"/>
        </w:rPr>
        <w:t xml:space="preserve"> </w:t>
      </w:r>
      <w:r w:rsidR="00B40B67" w:rsidRPr="00B7043C">
        <w:rPr>
          <w:rFonts w:ascii="Times New Roman" w:hAnsi="Times New Roman" w:cs="Times New Roman"/>
          <w:color w:val="0D0D0D" w:themeColor="text1" w:themeTint="F2"/>
          <w:sz w:val="24"/>
          <w:szCs w:val="24"/>
        </w:rPr>
        <w:t>I used to provide service to our special guests. I had the responsibility to appoint waiters for specific tables.</w:t>
      </w:r>
      <w:r w:rsidR="00431EA9" w:rsidRPr="00B7043C">
        <w:rPr>
          <w:rFonts w:ascii="Times New Roman" w:hAnsi="Times New Roman" w:cs="Times New Roman"/>
          <w:color w:val="0D0D0D" w:themeColor="text1" w:themeTint="F2"/>
          <w:sz w:val="24"/>
          <w:szCs w:val="24"/>
        </w:rPr>
        <w:t xml:space="preserve"> I was used to direct</w:t>
      </w:r>
      <w:r>
        <w:rPr>
          <w:rFonts w:ascii="Times New Roman" w:hAnsi="Times New Roman" w:cs="Times New Roman"/>
          <w:color w:val="0D0D0D" w:themeColor="text1" w:themeTint="F2"/>
          <w:sz w:val="24"/>
          <w:szCs w:val="24"/>
        </w:rPr>
        <w:t>ing</w:t>
      </w:r>
      <w:r w:rsidR="00431EA9" w:rsidRPr="00B7043C">
        <w:rPr>
          <w:rFonts w:ascii="Times New Roman" w:hAnsi="Times New Roman" w:cs="Times New Roman"/>
          <w:color w:val="0D0D0D" w:themeColor="text1" w:themeTint="F2"/>
          <w:sz w:val="24"/>
          <w:szCs w:val="24"/>
        </w:rPr>
        <w:t xml:space="preserve"> our employees through phones for which table to go and give service. One day I appointed one of our waiters to go to table number 96. </w:t>
      </w:r>
      <w:r w:rsidR="00C676EE" w:rsidRPr="00B7043C">
        <w:rPr>
          <w:rFonts w:ascii="Times New Roman" w:hAnsi="Times New Roman" w:cs="Times New Roman"/>
          <w:color w:val="0D0D0D" w:themeColor="text1" w:themeTint="F2"/>
          <w:sz w:val="24"/>
          <w:szCs w:val="24"/>
        </w:rPr>
        <w:t>Instead</w:t>
      </w:r>
      <w:r w:rsidR="00431EA9" w:rsidRPr="00B7043C">
        <w:rPr>
          <w:rFonts w:ascii="Times New Roman" w:hAnsi="Times New Roman" w:cs="Times New Roman"/>
          <w:color w:val="0D0D0D" w:themeColor="text1" w:themeTint="F2"/>
          <w:sz w:val="24"/>
          <w:szCs w:val="24"/>
        </w:rPr>
        <w:t xml:space="preserve"> of going to 96, he went to 69. </w:t>
      </w:r>
      <w:r w:rsidR="000E6D9F" w:rsidRPr="00B7043C">
        <w:rPr>
          <w:rFonts w:ascii="Times New Roman" w:hAnsi="Times New Roman" w:cs="Times New Roman"/>
          <w:color w:val="0D0D0D" w:themeColor="text1" w:themeTint="F2"/>
          <w:sz w:val="24"/>
          <w:szCs w:val="24"/>
        </w:rPr>
        <w:t>So, guests of table 96 had to wait a long time to receive service. This happened because he did not hear me properly. So, a miscommunication between me and my subordinate took place. This misunderstanding and miscommunication took place because of the noise of the communication.</w:t>
      </w:r>
    </w:p>
    <w:p w14:paraId="77848CE6" w14:textId="77777777" w:rsidR="000E71A4" w:rsidRPr="00B7043C" w:rsidRDefault="000E71A4" w:rsidP="00B42583">
      <w:pPr>
        <w:pStyle w:val="Heading2"/>
      </w:pPr>
      <w:bookmarkStart w:id="3" w:name="_Toc89295314"/>
      <w:r w:rsidRPr="00B7043C">
        <w:t xml:space="preserve">Understanding </w:t>
      </w:r>
      <w:bookmarkStart w:id="4" w:name="_Hlk88503314"/>
      <w:r w:rsidRPr="00B7043C">
        <w:t>Schramm’s Model of Communication</w:t>
      </w:r>
      <w:bookmarkEnd w:id="4"/>
      <w:r w:rsidRPr="00B7043C">
        <w:t>:</w:t>
      </w:r>
      <w:bookmarkEnd w:id="3"/>
    </w:p>
    <w:p w14:paraId="331E4B71" w14:textId="3A533277" w:rsidR="000E71A4" w:rsidRPr="00B7043C" w:rsidRDefault="000E71A4"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Schramm’s model of communication was developed in 1954. It is an updated version of the Shannon-weaver model of communication. This model suggests that communication is a two-way path</w:t>
      </w:r>
      <w:r w:rsidR="00AC7214">
        <w:rPr>
          <w:rFonts w:ascii="Times New Roman" w:hAnsi="Times New Roman" w:cs="Times New Roman"/>
          <w:color w:val="0D0D0D" w:themeColor="text1" w:themeTint="F2"/>
          <w:sz w:val="24"/>
          <w:szCs w:val="24"/>
        </w:rPr>
        <w:t xml:space="preserve">. </w:t>
      </w:r>
      <w:r w:rsidRPr="00B7043C">
        <w:rPr>
          <w:rFonts w:ascii="Times New Roman" w:hAnsi="Times New Roman" w:cs="Times New Roman"/>
          <w:color w:val="0D0D0D" w:themeColor="text1" w:themeTint="F2"/>
          <w:sz w:val="24"/>
          <w:szCs w:val="24"/>
        </w:rPr>
        <w:t>This model of communication suggests that the message should be understood between the sender and the receiver. It is an experience that involves a sender, who encodes a message, and a recipient, who decodes it. The encoder is the person or entity who prepares the message. The encoder starts the communication process. The decoder is the entity that receives the message. The decoder is responsible to provide feedback</w:t>
      </w:r>
      <w:r w:rsidR="00AC7214">
        <w:rPr>
          <w:rFonts w:ascii="Times New Roman" w:hAnsi="Times New Roman" w:cs="Times New Roman"/>
          <w:color w:val="0D0D0D" w:themeColor="text1" w:themeTint="F2"/>
          <w:sz w:val="24"/>
          <w:szCs w:val="24"/>
        </w:rPr>
        <w:t xml:space="preserve"> </w:t>
      </w:r>
      <w:r w:rsidRPr="00B7043C">
        <w:rPr>
          <w:rFonts w:ascii="Times New Roman" w:hAnsi="Times New Roman" w:cs="Times New Roman"/>
          <w:color w:val="0D0D0D" w:themeColor="text1" w:themeTint="F2"/>
          <w:sz w:val="24"/>
          <w:szCs w:val="24"/>
        </w:rPr>
        <w:t>(Schramm, 1962).</w:t>
      </w:r>
    </w:p>
    <w:p w14:paraId="2C40F981" w14:textId="77777777" w:rsidR="000E71A4" w:rsidRPr="00B7043C" w:rsidRDefault="000E71A4" w:rsidP="00B42583">
      <w:pPr>
        <w:spacing w:line="360" w:lineRule="auto"/>
        <w:jc w:val="center"/>
        <w:rPr>
          <w:rFonts w:ascii="Times New Roman" w:hAnsi="Times New Roman" w:cs="Times New Roman"/>
          <w:color w:val="0D0D0D" w:themeColor="text1" w:themeTint="F2"/>
          <w:sz w:val="24"/>
          <w:szCs w:val="24"/>
        </w:rPr>
      </w:pPr>
      <w:r w:rsidRPr="00B7043C">
        <w:rPr>
          <w:rFonts w:ascii="Times New Roman" w:hAnsi="Times New Roman" w:cs="Times New Roman"/>
          <w:noProof/>
          <w:color w:val="0D0D0D" w:themeColor="text1" w:themeTint="F2"/>
          <w:sz w:val="24"/>
          <w:szCs w:val="24"/>
        </w:rPr>
        <w:lastRenderedPageBreak/>
        <w:drawing>
          <wp:inline distT="0" distB="0" distL="0" distR="0" wp14:anchorId="3A03A7E2" wp14:editId="394C5C1F">
            <wp:extent cx="3590290" cy="2752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9012" cy="2790081"/>
                    </a:xfrm>
                    <a:prstGeom prst="rect">
                      <a:avLst/>
                    </a:prstGeom>
                    <a:noFill/>
                  </pic:spPr>
                </pic:pic>
              </a:graphicData>
            </a:graphic>
          </wp:inline>
        </w:drawing>
      </w:r>
    </w:p>
    <w:p w14:paraId="53B0A054" w14:textId="77777777" w:rsidR="000E71A4" w:rsidRPr="00B7043C" w:rsidRDefault="000E71A4" w:rsidP="00B42583">
      <w:pPr>
        <w:spacing w:line="360" w:lineRule="auto"/>
        <w:jc w:val="center"/>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Figure: Communication Model of Schramm (Khanna</w:t>
      </w:r>
      <w:r>
        <w:rPr>
          <w:rFonts w:ascii="Times New Roman" w:hAnsi="Times New Roman" w:cs="Times New Roman"/>
          <w:color w:val="0D0D0D" w:themeColor="text1" w:themeTint="F2"/>
          <w:sz w:val="24"/>
          <w:szCs w:val="24"/>
        </w:rPr>
        <w:t xml:space="preserve">, </w:t>
      </w:r>
      <w:r w:rsidRPr="00B7043C">
        <w:rPr>
          <w:rFonts w:ascii="Times New Roman" w:hAnsi="Times New Roman" w:cs="Times New Roman"/>
          <w:color w:val="0D0D0D" w:themeColor="text1" w:themeTint="F2"/>
          <w:sz w:val="24"/>
          <w:szCs w:val="24"/>
        </w:rPr>
        <w:t>2020)</w:t>
      </w:r>
    </w:p>
    <w:p w14:paraId="1EDF4C73" w14:textId="0CB0BE0F" w:rsidR="000E71A4" w:rsidRDefault="000E71A4" w:rsidP="00B42583">
      <w:pPr>
        <w:spacing w:line="360" w:lineRule="auto"/>
        <w:jc w:val="both"/>
        <w:rPr>
          <w:rFonts w:ascii="Times New Roman" w:hAnsi="Times New Roman" w:cs="Times New Roman"/>
          <w:color w:val="0D0D0D" w:themeColor="text1" w:themeTint="F2"/>
          <w:sz w:val="24"/>
          <w:szCs w:val="24"/>
        </w:rPr>
      </w:pPr>
    </w:p>
    <w:p w14:paraId="7998E129" w14:textId="77777777" w:rsidR="00782B44" w:rsidRPr="00782B44" w:rsidRDefault="00782B44" w:rsidP="00B42583">
      <w:pPr>
        <w:pStyle w:val="Heading2"/>
      </w:pPr>
      <w:bookmarkStart w:id="5" w:name="_Toc89295315"/>
      <w:r w:rsidRPr="00782B44">
        <w:t>Examples from case studies:</w:t>
      </w:r>
      <w:bookmarkEnd w:id="5"/>
    </w:p>
    <w:p w14:paraId="7377FC38" w14:textId="4236F523" w:rsidR="00782B44" w:rsidRDefault="00782B44" w:rsidP="00B42583">
      <w:pPr>
        <w:spacing w:line="360" w:lineRule="auto"/>
        <w:jc w:val="both"/>
        <w:rPr>
          <w:rFonts w:ascii="Times New Roman" w:hAnsi="Times New Roman" w:cs="Times New Roman"/>
          <w:color w:val="0D0D0D" w:themeColor="text1" w:themeTint="F2"/>
          <w:sz w:val="24"/>
          <w:szCs w:val="24"/>
        </w:rPr>
      </w:pPr>
      <w:r w:rsidRPr="00782B44">
        <w:rPr>
          <w:rFonts w:ascii="Times New Roman" w:hAnsi="Times New Roman" w:cs="Times New Roman"/>
          <w:b/>
          <w:bCs/>
          <w:color w:val="0D0D0D" w:themeColor="text1" w:themeTint="F2"/>
          <w:sz w:val="24"/>
          <w:szCs w:val="24"/>
        </w:rPr>
        <w:t>Case of the professor</w:t>
      </w:r>
      <w:r w:rsidRPr="00782B44">
        <w:rPr>
          <w:rFonts w:ascii="Times New Roman" w:hAnsi="Times New Roman" w:cs="Times New Roman"/>
          <w:color w:val="0D0D0D" w:themeColor="text1" w:themeTint="F2"/>
          <w:sz w:val="24"/>
          <w:szCs w:val="24"/>
        </w:rPr>
        <w:t>: From the case of the professor, we learn a very important lesson regarding communication. The house of the professor did not receive any help from the villagers. It happened because the villagers did not understand what the professor was saying. The house of the professor was under fire. He went for help from the villagers. But he used such words to communicate with them was very uncommon and complex. Instead of using simple language, he approached with difficult words. So, the villagers did not understand him. It teaches us a very important lesson. One should always use simple language to communicate. It should be easy to understand for anybody. If the message communicated is not easy to understand, the communication will go in vain. Communication always should be simple, easy to understand, meaningful, and straight cut. The model of Schramm can explain this situation. In this model of communication, the communicators are directly connected.</w:t>
      </w:r>
      <w:r w:rsidR="00AC7214">
        <w:rPr>
          <w:rFonts w:ascii="Times New Roman" w:hAnsi="Times New Roman" w:cs="Times New Roman"/>
          <w:color w:val="0D0D0D" w:themeColor="text1" w:themeTint="F2"/>
          <w:sz w:val="24"/>
          <w:szCs w:val="24"/>
        </w:rPr>
        <w:t xml:space="preserve"> </w:t>
      </w:r>
      <w:r w:rsidRPr="00782B44">
        <w:rPr>
          <w:rFonts w:ascii="Times New Roman" w:hAnsi="Times New Roman" w:cs="Times New Roman"/>
          <w:color w:val="0D0D0D" w:themeColor="text1" w:themeTint="F2"/>
          <w:sz w:val="24"/>
          <w:szCs w:val="24"/>
        </w:rPr>
        <w:t>One is supposed to communicate directly by oneself</w:t>
      </w:r>
      <w:r w:rsidR="000D789A">
        <w:rPr>
          <w:rFonts w:ascii="Times New Roman" w:hAnsi="Times New Roman" w:cs="Times New Roman"/>
          <w:color w:val="0D0D0D" w:themeColor="text1" w:themeTint="F2"/>
          <w:sz w:val="24"/>
          <w:szCs w:val="24"/>
        </w:rPr>
        <w:t>.</w:t>
      </w:r>
    </w:p>
    <w:p w14:paraId="5CC92000" w14:textId="59AAE4D2" w:rsidR="000D789A" w:rsidRPr="000D789A" w:rsidRDefault="000D789A" w:rsidP="00B42583">
      <w:pPr>
        <w:spacing w:line="360" w:lineRule="auto"/>
        <w:jc w:val="both"/>
        <w:rPr>
          <w:rFonts w:ascii="Times New Roman" w:hAnsi="Times New Roman" w:cs="Times New Roman"/>
          <w:b/>
          <w:bCs/>
          <w:color w:val="0D0D0D" w:themeColor="text1" w:themeTint="F2"/>
          <w:sz w:val="24"/>
          <w:szCs w:val="24"/>
        </w:rPr>
      </w:pPr>
      <w:r w:rsidRPr="000D789A">
        <w:rPr>
          <w:rFonts w:ascii="Times New Roman" w:hAnsi="Times New Roman" w:cs="Times New Roman"/>
          <w:b/>
          <w:bCs/>
          <w:color w:val="0D0D0D" w:themeColor="text1" w:themeTint="F2"/>
          <w:sz w:val="24"/>
          <w:szCs w:val="24"/>
        </w:rPr>
        <w:t xml:space="preserve">A case study from my own </w:t>
      </w:r>
      <w:proofErr w:type="spellStart"/>
      <w:r w:rsidRPr="000D789A">
        <w:rPr>
          <w:rFonts w:ascii="Times New Roman" w:hAnsi="Times New Roman" w:cs="Times New Roman"/>
          <w:b/>
          <w:bCs/>
          <w:color w:val="0D0D0D" w:themeColor="text1" w:themeTint="F2"/>
          <w:sz w:val="24"/>
          <w:szCs w:val="24"/>
        </w:rPr>
        <w:t>experiencethat</w:t>
      </w:r>
      <w:proofErr w:type="spellEnd"/>
      <w:r w:rsidRPr="000D789A">
        <w:rPr>
          <w:rFonts w:ascii="Times New Roman" w:hAnsi="Times New Roman" w:cs="Times New Roman"/>
          <w:b/>
          <w:bCs/>
          <w:color w:val="0D0D0D" w:themeColor="text1" w:themeTint="F2"/>
          <w:sz w:val="24"/>
          <w:szCs w:val="24"/>
        </w:rPr>
        <w:t xml:space="preserve"> helped to understand the communication model:</w:t>
      </w:r>
    </w:p>
    <w:p w14:paraId="2900C827" w14:textId="2ADD9663" w:rsidR="000D789A" w:rsidRPr="00B7043C" w:rsidRDefault="000D789A" w:rsidP="00B42583">
      <w:pPr>
        <w:spacing w:line="360" w:lineRule="auto"/>
        <w:jc w:val="both"/>
        <w:rPr>
          <w:rFonts w:ascii="Times New Roman" w:hAnsi="Times New Roman" w:cs="Times New Roman"/>
          <w:color w:val="0D0D0D" w:themeColor="text1" w:themeTint="F2"/>
          <w:sz w:val="24"/>
          <w:szCs w:val="24"/>
        </w:rPr>
      </w:pPr>
      <w:r w:rsidRPr="000D789A">
        <w:rPr>
          <w:rFonts w:ascii="Times New Roman" w:hAnsi="Times New Roman" w:cs="Times New Roman"/>
          <w:color w:val="0D0D0D" w:themeColor="text1" w:themeTint="F2"/>
          <w:sz w:val="24"/>
          <w:szCs w:val="24"/>
        </w:rPr>
        <w:t xml:space="preserve">I am going to discuss an event from my daily life experience which helped me to understand this model. My neighbor Thomas is a fitness lover. He needed some instruments for his training. He wanted to order these products from a line shop rather than visiting the shop physically. Visiting a </w:t>
      </w:r>
      <w:r w:rsidRPr="000D789A">
        <w:rPr>
          <w:rFonts w:ascii="Times New Roman" w:hAnsi="Times New Roman" w:cs="Times New Roman"/>
          <w:color w:val="0D0D0D" w:themeColor="text1" w:themeTint="F2"/>
          <w:sz w:val="24"/>
          <w:szCs w:val="24"/>
        </w:rPr>
        <w:lastRenderedPageBreak/>
        <w:t xml:space="preserve">shop physically kills more time and money. So, he wanted his products online so that he can receive these sitting at home. He ordered his products in an online shop. He ordered them through an email address.  He selected few </w:t>
      </w:r>
      <w:proofErr w:type="gramStart"/>
      <w:r w:rsidRPr="000D789A">
        <w:rPr>
          <w:rFonts w:ascii="Times New Roman" w:hAnsi="Times New Roman" w:cs="Times New Roman"/>
          <w:color w:val="0D0D0D" w:themeColor="text1" w:themeTint="F2"/>
          <w:sz w:val="24"/>
          <w:szCs w:val="24"/>
        </w:rPr>
        <w:t>item</w:t>
      </w:r>
      <w:proofErr w:type="gramEnd"/>
      <w:r w:rsidRPr="000D789A">
        <w:rPr>
          <w:rFonts w:ascii="Times New Roman" w:hAnsi="Times New Roman" w:cs="Times New Roman"/>
          <w:color w:val="0D0D0D" w:themeColor="text1" w:themeTint="F2"/>
          <w:sz w:val="24"/>
          <w:szCs w:val="24"/>
        </w:rPr>
        <w:t xml:space="preserve"> by names and few items by giving example. The shop received his order. After a few days, the online shop delivered all the products that Thomas ordered. Thomas saw that one product was missing from his desired list and another came which he did not want. This miscommunication took place because he did not </w:t>
      </w:r>
      <w:proofErr w:type="gramStart"/>
      <w:r w:rsidRPr="000D789A">
        <w:rPr>
          <w:rFonts w:ascii="Times New Roman" w:hAnsi="Times New Roman" w:cs="Times New Roman"/>
          <w:color w:val="0D0D0D" w:themeColor="text1" w:themeTint="F2"/>
          <w:sz w:val="24"/>
          <w:szCs w:val="24"/>
        </w:rPr>
        <w:t>specified</w:t>
      </w:r>
      <w:proofErr w:type="gramEnd"/>
      <w:r w:rsidRPr="000D789A">
        <w:rPr>
          <w:rFonts w:ascii="Times New Roman" w:hAnsi="Times New Roman" w:cs="Times New Roman"/>
          <w:color w:val="0D0D0D" w:themeColor="text1" w:themeTint="F2"/>
          <w:sz w:val="24"/>
          <w:szCs w:val="24"/>
        </w:rPr>
        <w:t xml:space="preserve"> his desired product. He should have clearly mentioned the all the product names.</w:t>
      </w:r>
    </w:p>
    <w:p w14:paraId="4B20AE9C" w14:textId="1D560731" w:rsidR="00D63BF2" w:rsidRPr="00B7043C" w:rsidRDefault="002430DE" w:rsidP="00B42583">
      <w:pPr>
        <w:pStyle w:val="Heading2"/>
      </w:pPr>
      <w:bookmarkStart w:id="6" w:name="_Toc89295316"/>
      <w:r w:rsidRPr="00B7043C">
        <w:t xml:space="preserve">Understanding </w:t>
      </w:r>
      <w:bookmarkStart w:id="7" w:name="_Hlk88503347"/>
      <w:proofErr w:type="spellStart"/>
      <w:r w:rsidR="008156E1" w:rsidRPr="00B7043C">
        <w:t>Berlo’s</w:t>
      </w:r>
      <w:proofErr w:type="spellEnd"/>
      <w:r w:rsidR="008156E1" w:rsidRPr="00B7043C">
        <w:t xml:space="preserve"> SMCR Model of Communication</w:t>
      </w:r>
      <w:bookmarkEnd w:id="7"/>
      <w:r w:rsidR="008156E1" w:rsidRPr="00B7043C">
        <w:t>:</w:t>
      </w:r>
      <w:bookmarkEnd w:id="6"/>
    </w:p>
    <w:p w14:paraId="085EA4F7" w14:textId="3DF343BB" w:rsidR="008156E1" w:rsidRPr="00B7043C" w:rsidRDefault="008156E1"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 xml:space="preserve">David </w:t>
      </w:r>
      <w:proofErr w:type="spellStart"/>
      <w:r w:rsidRPr="00B7043C">
        <w:rPr>
          <w:rFonts w:ascii="Times New Roman" w:hAnsi="Times New Roman" w:cs="Times New Roman"/>
          <w:color w:val="0D0D0D" w:themeColor="text1" w:themeTint="F2"/>
          <w:sz w:val="24"/>
          <w:szCs w:val="24"/>
        </w:rPr>
        <w:t>Berlo’s</w:t>
      </w:r>
      <w:proofErr w:type="spellEnd"/>
      <w:r w:rsidRPr="00B7043C">
        <w:rPr>
          <w:rFonts w:ascii="Times New Roman" w:hAnsi="Times New Roman" w:cs="Times New Roman"/>
          <w:color w:val="0D0D0D" w:themeColor="text1" w:themeTint="F2"/>
          <w:sz w:val="24"/>
          <w:szCs w:val="24"/>
        </w:rPr>
        <w:t xml:space="preserve"> SMCR </w:t>
      </w:r>
      <w:r w:rsidR="003C3A6C" w:rsidRPr="00B7043C">
        <w:rPr>
          <w:rFonts w:ascii="Times New Roman" w:hAnsi="Times New Roman" w:cs="Times New Roman"/>
          <w:color w:val="0D0D0D" w:themeColor="text1" w:themeTint="F2"/>
          <w:sz w:val="24"/>
          <w:szCs w:val="24"/>
        </w:rPr>
        <w:t>M</w:t>
      </w:r>
      <w:r w:rsidRPr="00B7043C">
        <w:rPr>
          <w:rFonts w:ascii="Times New Roman" w:hAnsi="Times New Roman" w:cs="Times New Roman"/>
          <w:color w:val="0D0D0D" w:themeColor="text1" w:themeTint="F2"/>
          <w:sz w:val="24"/>
          <w:szCs w:val="24"/>
        </w:rPr>
        <w:t xml:space="preserve">odel of </w:t>
      </w:r>
      <w:r w:rsidR="0099449A" w:rsidRPr="00B7043C">
        <w:rPr>
          <w:rFonts w:ascii="Times New Roman" w:hAnsi="Times New Roman" w:cs="Times New Roman"/>
          <w:color w:val="0D0D0D" w:themeColor="text1" w:themeTint="F2"/>
          <w:sz w:val="24"/>
          <w:szCs w:val="24"/>
        </w:rPr>
        <w:t>communication</w:t>
      </w:r>
      <w:r w:rsidRPr="00B7043C">
        <w:rPr>
          <w:rFonts w:ascii="Times New Roman" w:hAnsi="Times New Roman" w:cs="Times New Roman"/>
          <w:color w:val="0D0D0D" w:themeColor="text1" w:themeTint="F2"/>
          <w:sz w:val="24"/>
          <w:szCs w:val="24"/>
        </w:rPr>
        <w:t xml:space="preserve"> represents the process of </w:t>
      </w:r>
      <w:r w:rsidR="007D511C" w:rsidRPr="00B7043C">
        <w:rPr>
          <w:rFonts w:ascii="Times New Roman" w:hAnsi="Times New Roman" w:cs="Times New Roman"/>
          <w:color w:val="0D0D0D" w:themeColor="text1" w:themeTint="F2"/>
          <w:sz w:val="24"/>
          <w:szCs w:val="24"/>
        </w:rPr>
        <w:t>communication</w:t>
      </w:r>
      <w:r w:rsidRPr="00B7043C">
        <w:rPr>
          <w:rFonts w:ascii="Times New Roman" w:hAnsi="Times New Roman" w:cs="Times New Roman"/>
          <w:color w:val="0D0D0D" w:themeColor="text1" w:themeTint="F2"/>
          <w:sz w:val="24"/>
          <w:szCs w:val="24"/>
        </w:rPr>
        <w:t xml:space="preserve"> in a very simple form. Here, S stands for </w:t>
      </w:r>
      <w:r w:rsidR="003C3A6C" w:rsidRPr="00B7043C">
        <w:rPr>
          <w:rFonts w:ascii="Times New Roman" w:hAnsi="Times New Roman" w:cs="Times New Roman"/>
          <w:color w:val="0D0D0D" w:themeColor="text1" w:themeTint="F2"/>
          <w:sz w:val="24"/>
          <w:szCs w:val="24"/>
        </w:rPr>
        <w:t xml:space="preserve">the </w:t>
      </w:r>
      <w:r w:rsidRPr="00B7043C">
        <w:rPr>
          <w:rFonts w:ascii="Times New Roman" w:hAnsi="Times New Roman" w:cs="Times New Roman"/>
          <w:color w:val="0D0D0D" w:themeColor="text1" w:themeTint="F2"/>
          <w:sz w:val="24"/>
          <w:szCs w:val="24"/>
        </w:rPr>
        <w:t>sender, M stands for Message, C stands for Channel and R stands for Receiver</w:t>
      </w:r>
      <w:r w:rsidR="003C6466" w:rsidRPr="00B7043C">
        <w:rPr>
          <w:rFonts w:ascii="Times New Roman" w:hAnsi="Times New Roman" w:cs="Times New Roman"/>
          <w:color w:val="0D0D0D" w:themeColor="text1" w:themeTint="F2"/>
          <w:sz w:val="24"/>
          <w:szCs w:val="24"/>
        </w:rPr>
        <w:t xml:space="preserve"> (</w:t>
      </w:r>
      <w:proofErr w:type="spellStart"/>
      <w:r w:rsidR="003C6466" w:rsidRPr="00B7043C">
        <w:rPr>
          <w:rFonts w:ascii="Times New Roman" w:hAnsi="Times New Roman" w:cs="Times New Roman"/>
          <w:color w:val="0D0D0D" w:themeColor="text1" w:themeTint="F2"/>
          <w:sz w:val="24"/>
          <w:szCs w:val="24"/>
        </w:rPr>
        <w:t>Turaga</w:t>
      </w:r>
      <w:proofErr w:type="spellEnd"/>
      <w:r w:rsidR="003C6466" w:rsidRPr="00B7043C">
        <w:rPr>
          <w:rFonts w:ascii="Times New Roman" w:hAnsi="Times New Roman" w:cs="Times New Roman"/>
          <w:color w:val="0D0D0D" w:themeColor="text1" w:themeTint="F2"/>
          <w:sz w:val="24"/>
          <w:szCs w:val="24"/>
        </w:rPr>
        <w:t>, 2016).</w:t>
      </w:r>
      <w:r w:rsidRPr="00B7043C">
        <w:rPr>
          <w:rFonts w:ascii="Times New Roman" w:hAnsi="Times New Roman" w:cs="Times New Roman"/>
          <w:color w:val="0D0D0D" w:themeColor="text1" w:themeTint="F2"/>
          <w:sz w:val="24"/>
          <w:szCs w:val="24"/>
        </w:rPr>
        <w:t xml:space="preserve"> </w:t>
      </w:r>
      <w:proofErr w:type="spellStart"/>
      <w:r w:rsidRPr="00B7043C">
        <w:rPr>
          <w:rFonts w:ascii="Times New Roman" w:hAnsi="Times New Roman" w:cs="Times New Roman"/>
          <w:color w:val="0D0D0D" w:themeColor="text1" w:themeTint="F2"/>
          <w:sz w:val="24"/>
          <w:szCs w:val="24"/>
        </w:rPr>
        <w:t>Berlo’s</w:t>
      </w:r>
      <w:proofErr w:type="spellEnd"/>
      <w:r w:rsidRPr="00B7043C">
        <w:rPr>
          <w:rFonts w:ascii="Times New Roman" w:hAnsi="Times New Roman" w:cs="Times New Roman"/>
          <w:color w:val="0D0D0D" w:themeColor="text1" w:themeTint="F2"/>
          <w:sz w:val="24"/>
          <w:szCs w:val="24"/>
        </w:rPr>
        <w:t xml:space="preserve"> communication model also emphasizes the coding and decoding of the message.</w:t>
      </w:r>
      <w:r w:rsidR="00EC05CE">
        <w:rPr>
          <w:rFonts w:ascii="Times New Roman" w:hAnsi="Times New Roman" w:cs="Times New Roman"/>
          <w:color w:val="0D0D0D" w:themeColor="text1" w:themeTint="F2"/>
          <w:sz w:val="24"/>
          <w:szCs w:val="24"/>
        </w:rPr>
        <w:t xml:space="preserve"> </w:t>
      </w:r>
      <w:r w:rsidR="00FB7B96" w:rsidRPr="00B7043C">
        <w:rPr>
          <w:rFonts w:ascii="Times New Roman" w:hAnsi="Times New Roman" w:cs="Times New Roman"/>
          <w:color w:val="0D0D0D" w:themeColor="text1" w:themeTint="F2"/>
          <w:sz w:val="24"/>
          <w:szCs w:val="24"/>
        </w:rPr>
        <w:t>This communication model is very easy to adopt for anyone. Anyone who needs a simple communication model for his/her daily activities in personal or professional life can adopt this model of communication. Written or verbal communication can take place through this model of communication.</w:t>
      </w:r>
    </w:p>
    <w:p w14:paraId="583D097F" w14:textId="77777777" w:rsidR="000E6D9F" w:rsidRPr="00B7043C" w:rsidRDefault="000E6D9F" w:rsidP="00B42583">
      <w:pPr>
        <w:spacing w:line="360" w:lineRule="auto"/>
        <w:jc w:val="both"/>
        <w:rPr>
          <w:rFonts w:ascii="Times New Roman" w:hAnsi="Times New Roman" w:cs="Times New Roman"/>
          <w:color w:val="0D0D0D" w:themeColor="text1" w:themeTint="F2"/>
          <w:sz w:val="24"/>
          <w:szCs w:val="24"/>
        </w:rPr>
      </w:pPr>
    </w:p>
    <w:p w14:paraId="102DBD57" w14:textId="42554D5E" w:rsidR="00B632C1" w:rsidRPr="00B7043C" w:rsidRDefault="00B632C1"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noProof/>
          <w:color w:val="0D0D0D" w:themeColor="text1" w:themeTint="F2"/>
          <w:sz w:val="24"/>
          <w:szCs w:val="24"/>
        </w:rPr>
        <w:drawing>
          <wp:inline distT="0" distB="0" distL="0" distR="0" wp14:anchorId="03A8EA2C" wp14:editId="29D371EA">
            <wp:extent cx="5944235"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2895600"/>
                    </a:xfrm>
                    <a:prstGeom prst="rect">
                      <a:avLst/>
                    </a:prstGeom>
                    <a:noFill/>
                  </pic:spPr>
                </pic:pic>
              </a:graphicData>
            </a:graphic>
          </wp:inline>
        </w:drawing>
      </w:r>
    </w:p>
    <w:p w14:paraId="1FAD90CA" w14:textId="420D2D31" w:rsidR="00C676EE" w:rsidRDefault="00B632C1" w:rsidP="00B42583">
      <w:pPr>
        <w:spacing w:line="360" w:lineRule="auto"/>
        <w:jc w:val="center"/>
        <w:rPr>
          <w:rFonts w:ascii="Times New Roman" w:hAnsi="Times New Roman" w:cs="Times New Roman"/>
          <w:color w:val="0D0D0D" w:themeColor="text1" w:themeTint="F2"/>
          <w:sz w:val="24"/>
          <w:szCs w:val="24"/>
        </w:rPr>
      </w:pPr>
      <w:r w:rsidRPr="00B7043C">
        <w:rPr>
          <w:rFonts w:ascii="Times New Roman" w:hAnsi="Times New Roman" w:cs="Times New Roman"/>
          <w:b/>
          <w:bCs/>
          <w:color w:val="0D0D0D" w:themeColor="text1" w:themeTint="F2"/>
          <w:sz w:val="24"/>
          <w:szCs w:val="24"/>
        </w:rPr>
        <w:t>Figure:</w:t>
      </w:r>
      <w:r w:rsidRPr="00B7043C">
        <w:rPr>
          <w:rFonts w:ascii="Times New Roman" w:hAnsi="Times New Roman" w:cs="Times New Roman"/>
          <w:color w:val="0D0D0D" w:themeColor="text1" w:themeTint="F2"/>
          <w:sz w:val="24"/>
          <w:szCs w:val="24"/>
        </w:rPr>
        <w:t xml:space="preserve"> Berol’s Model of Communication (</w:t>
      </w:r>
      <w:proofErr w:type="spellStart"/>
      <w:r w:rsidRPr="00B7043C">
        <w:rPr>
          <w:rFonts w:ascii="Times New Roman" w:hAnsi="Times New Roman" w:cs="Times New Roman"/>
          <w:color w:val="0D0D0D" w:themeColor="text1" w:themeTint="F2"/>
          <w:sz w:val="24"/>
          <w:szCs w:val="24"/>
        </w:rPr>
        <w:t>Gharaveis</w:t>
      </w:r>
      <w:proofErr w:type="spellEnd"/>
      <w:r w:rsidRPr="00B7043C">
        <w:rPr>
          <w:rFonts w:ascii="Times New Roman" w:hAnsi="Times New Roman" w:cs="Times New Roman"/>
          <w:color w:val="0D0D0D" w:themeColor="text1" w:themeTint="F2"/>
          <w:sz w:val="24"/>
          <w:szCs w:val="24"/>
        </w:rPr>
        <w:t xml:space="preserve"> et al., 2018)</w:t>
      </w:r>
    </w:p>
    <w:p w14:paraId="0E8B7B35" w14:textId="77777777" w:rsidR="00EC05CE" w:rsidRPr="00EC05CE" w:rsidRDefault="00EC05CE" w:rsidP="00B42583">
      <w:pPr>
        <w:spacing w:line="360" w:lineRule="auto"/>
        <w:jc w:val="center"/>
        <w:rPr>
          <w:rFonts w:ascii="Times New Roman" w:hAnsi="Times New Roman" w:cs="Times New Roman"/>
          <w:color w:val="0D0D0D" w:themeColor="text1" w:themeTint="F2"/>
          <w:sz w:val="24"/>
          <w:szCs w:val="24"/>
        </w:rPr>
      </w:pPr>
    </w:p>
    <w:p w14:paraId="30A2DEFA" w14:textId="0C193D36" w:rsidR="00B7043C" w:rsidRDefault="00F61AB1" w:rsidP="00B42583">
      <w:pPr>
        <w:pStyle w:val="Heading2"/>
      </w:pPr>
      <w:bookmarkStart w:id="8" w:name="_Toc89295317"/>
      <w:proofErr w:type="gramStart"/>
      <w:r>
        <w:lastRenderedPageBreak/>
        <w:t>.</w:t>
      </w:r>
      <w:r w:rsidR="00782B44" w:rsidRPr="000D789A">
        <w:t>Examples</w:t>
      </w:r>
      <w:proofErr w:type="gramEnd"/>
      <w:r w:rsidR="00782B44" w:rsidRPr="000D789A">
        <w:t xml:space="preserve"> from case studies:</w:t>
      </w:r>
      <w:bookmarkEnd w:id="8"/>
    </w:p>
    <w:p w14:paraId="5C407945" w14:textId="4485347E" w:rsidR="00FD66FE" w:rsidRDefault="00FD66FE" w:rsidP="00B42583">
      <w:pPr>
        <w:spacing w:line="360" w:lineRule="auto"/>
        <w:jc w:val="both"/>
        <w:rPr>
          <w:rFonts w:ascii="Times New Roman" w:hAnsi="Times New Roman" w:cs="Times New Roman"/>
          <w:b/>
          <w:bCs/>
          <w:color w:val="0D0D0D" w:themeColor="text1" w:themeTint="F2"/>
          <w:sz w:val="24"/>
          <w:szCs w:val="24"/>
        </w:rPr>
      </w:pPr>
      <w:r w:rsidRPr="00FD66FE">
        <w:rPr>
          <w:rFonts w:ascii="Times New Roman" w:hAnsi="Times New Roman" w:cs="Times New Roman"/>
          <w:b/>
          <w:bCs/>
          <w:color w:val="0D0D0D" w:themeColor="text1" w:themeTint="F2"/>
          <w:sz w:val="24"/>
          <w:szCs w:val="24"/>
        </w:rPr>
        <w:t xml:space="preserve">Case of Egg: </w:t>
      </w:r>
    </w:p>
    <w:p w14:paraId="4E1BC258" w14:textId="01308D45" w:rsidR="00366E71" w:rsidRPr="00F61AB1" w:rsidRDefault="00F61AB1" w:rsidP="00B42583">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In this case</w:t>
      </w:r>
      <w:r w:rsidR="00AD0043">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ER did not understand the letter from the head office because it </w:t>
      </w:r>
      <w:r w:rsidR="00AD0043">
        <w:rPr>
          <w:rFonts w:ascii="Times New Roman" w:hAnsi="Times New Roman" w:cs="Times New Roman"/>
          <w:color w:val="0D0D0D" w:themeColor="text1" w:themeTint="F2"/>
          <w:sz w:val="24"/>
          <w:szCs w:val="24"/>
        </w:rPr>
        <w:t xml:space="preserve">was </w:t>
      </w:r>
      <w:r>
        <w:rPr>
          <w:rFonts w:ascii="Times New Roman" w:hAnsi="Times New Roman" w:cs="Times New Roman"/>
          <w:color w:val="0D0D0D" w:themeColor="text1" w:themeTint="F2"/>
          <w:sz w:val="24"/>
          <w:szCs w:val="24"/>
        </w:rPr>
        <w:t>not described properly. In the letter</w:t>
      </w:r>
      <w:r w:rsidR="00AD0043">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the head office did not clear the fact that the eggs will be eggs of chocolate</w:t>
      </w:r>
      <w:r w:rsidR="00AD0043">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not chicken eggs. It confuses ER. </w:t>
      </w:r>
      <w:r w:rsidR="00366E71">
        <w:rPr>
          <w:rFonts w:ascii="Times New Roman" w:hAnsi="Times New Roman" w:cs="Times New Roman"/>
          <w:color w:val="0D0D0D" w:themeColor="text1" w:themeTint="F2"/>
          <w:sz w:val="24"/>
          <w:szCs w:val="24"/>
        </w:rPr>
        <w:t>The communication model that can explain this situation is Berol’s SMCR model of communication. In this model</w:t>
      </w:r>
      <w:r w:rsidR="00AD0043">
        <w:rPr>
          <w:rFonts w:ascii="Times New Roman" w:hAnsi="Times New Roman" w:cs="Times New Roman"/>
          <w:color w:val="0D0D0D" w:themeColor="text1" w:themeTint="F2"/>
          <w:sz w:val="24"/>
          <w:szCs w:val="24"/>
        </w:rPr>
        <w:t>,</w:t>
      </w:r>
      <w:r w:rsidR="00366E71">
        <w:rPr>
          <w:rFonts w:ascii="Times New Roman" w:hAnsi="Times New Roman" w:cs="Times New Roman"/>
          <w:color w:val="0D0D0D" w:themeColor="text1" w:themeTint="F2"/>
          <w:sz w:val="24"/>
          <w:szCs w:val="24"/>
        </w:rPr>
        <w:t xml:space="preserve"> the message will be received via a channel. It could be heard, seen</w:t>
      </w:r>
      <w:r w:rsidR="00AD0043">
        <w:rPr>
          <w:rFonts w:ascii="Times New Roman" w:hAnsi="Times New Roman" w:cs="Times New Roman"/>
          <w:color w:val="0D0D0D" w:themeColor="text1" w:themeTint="F2"/>
          <w:sz w:val="24"/>
          <w:szCs w:val="24"/>
        </w:rPr>
        <w:t>,</w:t>
      </w:r>
      <w:r w:rsidR="00366E71">
        <w:rPr>
          <w:rFonts w:ascii="Times New Roman" w:hAnsi="Times New Roman" w:cs="Times New Roman"/>
          <w:color w:val="0D0D0D" w:themeColor="text1" w:themeTint="F2"/>
          <w:sz w:val="24"/>
          <w:szCs w:val="24"/>
        </w:rPr>
        <w:t xml:space="preserve"> or touched. Here ER has received a letter </w:t>
      </w:r>
      <w:r w:rsidR="00AD0043">
        <w:rPr>
          <w:rFonts w:ascii="Times New Roman" w:hAnsi="Times New Roman" w:cs="Times New Roman"/>
          <w:color w:val="0D0D0D" w:themeColor="text1" w:themeTint="F2"/>
          <w:sz w:val="24"/>
          <w:szCs w:val="24"/>
        </w:rPr>
        <w:t>that</w:t>
      </w:r>
      <w:r w:rsidR="00366E71">
        <w:rPr>
          <w:rFonts w:ascii="Times New Roman" w:hAnsi="Times New Roman" w:cs="Times New Roman"/>
          <w:color w:val="0D0D0D" w:themeColor="text1" w:themeTint="F2"/>
          <w:sz w:val="24"/>
          <w:szCs w:val="24"/>
        </w:rPr>
        <w:t xml:space="preserve"> she can see and touch. The miscommunication and misunderstood between ER and head office could be avoided if the head office </w:t>
      </w:r>
      <w:r w:rsidR="005664BF">
        <w:rPr>
          <w:rFonts w:ascii="Times New Roman" w:hAnsi="Times New Roman" w:cs="Times New Roman"/>
          <w:color w:val="0D0D0D" w:themeColor="text1" w:themeTint="F2"/>
          <w:sz w:val="24"/>
          <w:szCs w:val="24"/>
        </w:rPr>
        <w:t>has</w:t>
      </w:r>
      <w:r w:rsidR="00366E71">
        <w:rPr>
          <w:rFonts w:ascii="Times New Roman" w:hAnsi="Times New Roman" w:cs="Times New Roman"/>
          <w:color w:val="0D0D0D" w:themeColor="text1" w:themeTint="F2"/>
          <w:sz w:val="24"/>
          <w:szCs w:val="24"/>
        </w:rPr>
        <w:t xml:space="preserve"> had clearly describe</w:t>
      </w:r>
      <w:r w:rsidR="00AD0043">
        <w:rPr>
          <w:rFonts w:ascii="Times New Roman" w:hAnsi="Times New Roman" w:cs="Times New Roman"/>
          <w:color w:val="0D0D0D" w:themeColor="text1" w:themeTint="F2"/>
          <w:sz w:val="24"/>
          <w:szCs w:val="24"/>
        </w:rPr>
        <w:t>d</w:t>
      </w:r>
      <w:r w:rsidR="00366E71">
        <w:rPr>
          <w:rFonts w:ascii="Times New Roman" w:hAnsi="Times New Roman" w:cs="Times New Roman"/>
          <w:color w:val="0D0D0D" w:themeColor="text1" w:themeTint="F2"/>
          <w:sz w:val="24"/>
          <w:szCs w:val="24"/>
        </w:rPr>
        <w:t xml:space="preserve"> the eggs they are talking about in the letter.</w:t>
      </w:r>
    </w:p>
    <w:p w14:paraId="50F27C7D" w14:textId="6ED7B226" w:rsidR="00133E62" w:rsidRPr="00B7043C" w:rsidRDefault="00133E62" w:rsidP="00B42583">
      <w:pPr>
        <w:pStyle w:val="Heading2"/>
      </w:pPr>
      <w:bookmarkStart w:id="9" w:name="_Toc89295318"/>
      <w:r w:rsidRPr="00B7043C">
        <w:t>Poor communication examples in my friend’s workplace:</w:t>
      </w:r>
      <w:bookmarkEnd w:id="9"/>
    </w:p>
    <w:p w14:paraId="5C1F0EB7" w14:textId="3F0B4E88" w:rsidR="00133E62" w:rsidRPr="00B7043C" w:rsidRDefault="0092640E"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 xml:space="preserve">My friend Steve works in </w:t>
      </w:r>
      <w:r w:rsidR="003C3A6C" w:rsidRPr="00B7043C">
        <w:rPr>
          <w:rFonts w:ascii="Times New Roman" w:hAnsi="Times New Roman" w:cs="Times New Roman"/>
          <w:color w:val="0D0D0D" w:themeColor="text1" w:themeTint="F2"/>
          <w:sz w:val="24"/>
          <w:szCs w:val="24"/>
        </w:rPr>
        <w:t xml:space="preserve">an </w:t>
      </w:r>
      <w:r w:rsidRPr="00B7043C">
        <w:rPr>
          <w:rFonts w:ascii="Times New Roman" w:hAnsi="Times New Roman" w:cs="Times New Roman"/>
          <w:color w:val="0D0D0D" w:themeColor="text1" w:themeTint="F2"/>
          <w:sz w:val="24"/>
          <w:szCs w:val="24"/>
        </w:rPr>
        <w:t xml:space="preserve">advising company. As they are an advising </w:t>
      </w:r>
      <w:r w:rsidR="00D6490E" w:rsidRPr="00B7043C">
        <w:rPr>
          <w:rFonts w:ascii="Times New Roman" w:hAnsi="Times New Roman" w:cs="Times New Roman"/>
          <w:color w:val="0D0D0D" w:themeColor="text1" w:themeTint="F2"/>
          <w:sz w:val="24"/>
          <w:szCs w:val="24"/>
        </w:rPr>
        <w:t>company,</w:t>
      </w:r>
      <w:r w:rsidRPr="00B7043C">
        <w:rPr>
          <w:rFonts w:ascii="Times New Roman" w:hAnsi="Times New Roman" w:cs="Times New Roman"/>
          <w:color w:val="0D0D0D" w:themeColor="text1" w:themeTint="F2"/>
          <w:sz w:val="24"/>
          <w:szCs w:val="24"/>
        </w:rPr>
        <w:t xml:space="preserve"> they have to communicate with their clients regularly and very effectively. Communication and understanding their clients </w:t>
      </w:r>
      <w:r w:rsidR="00D6490E" w:rsidRPr="00B7043C">
        <w:rPr>
          <w:rFonts w:ascii="Times New Roman" w:hAnsi="Times New Roman" w:cs="Times New Roman"/>
          <w:color w:val="0D0D0D" w:themeColor="text1" w:themeTint="F2"/>
          <w:sz w:val="24"/>
          <w:szCs w:val="24"/>
        </w:rPr>
        <w:t>are</w:t>
      </w:r>
      <w:r w:rsidRPr="00B7043C">
        <w:rPr>
          <w:rFonts w:ascii="Times New Roman" w:hAnsi="Times New Roman" w:cs="Times New Roman"/>
          <w:color w:val="0D0D0D" w:themeColor="text1" w:themeTint="F2"/>
          <w:sz w:val="24"/>
          <w:szCs w:val="24"/>
        </w:rPr>
        <w:t xml:space="preserve"> very important for this kind of organization. But it is a matter of sad that they </w:t>
      </w:r>
      <w:r w:rsidR="00D6490E" w:rsidRPr="00B7043C">
        <w:rPr>
          <w:rFonts w:ascii="Times New Roman" w:hAnsi="Times New Roman" w:cs="Times New Roman"/>
          <w:color w:val="0D0D0D" w:themeColor="text1" w:themeTint="F2"/>
          <w:sz w:val="24"/>
          <w:szCs w:val="24"/>
        </w:rPr>
        <w:t xml:space="preserve">do not have any proper communication model. They do not follow any single communication model as a whole unit for their organization. All the employees use their preferred communication model while conducting sessions with their clients. This is not a good sign for their communication. They emphasize oral communication mostly. Besides electronic </w:t>
      </w:r>
      <w:r w:rsidR="00874C1D" w:rsidRPr="00B7043C">
        <w:rPr>
          <w:rFonts w:ascii="Times New Roman" w:hAnsi="Times New Roman" w:cs="Times New Roman"/>
          <w:color w:val="0D0D0D" w:themeColor="text1" w:themeTint="F2"/>
          <w:sz w:val="24"/>
          <w:szCs w:val="24"/>
        </w:rPr>
        <w:t>communication</w:t>
      </w:r>
      <w:r w:rsidR="00D6490E" w:rsidRPr="00B7043C">
        <w:rPr>
          <w:rFonts w:ascii="Times New Roman" w:hAnsi="Times New Roman" w:cs="Times New Roman"/>
          <w:color w:val="0D0D0D" w:themeColor="text1" w:themeTint="F2"/>
          <w:sz w:val="24"/>
          <w:szCs w:val="24"/>
        </w:rPr>
        <w:t xml:space="preserve"> system is not properly set in their organization.</w:t>
      </w:r>
      <w:r w:rsidR="00874C1D" w:rsidRPr="00B7043C">
        <w:rPr>
          <w:rFonts w:ascii="Times New Roman" w:hAnsi="Times New Roman" w:cs="Times New Roman"/>
          <w:color w:val="0D0D0D" w:themeColor="text1" w:themeTint="F2"/>
          <w:sz w:val="24"/>
          <w:szCs w:val="24"/>
        </w:rPr>
        <w:t xml:space="preserve"> They do not have training programs for the employees on </w:t>
      </w:r>
      <w:r w:rsidR="003C3A6C" w:rsidRPr="00B7043C">
        <w:rPr>
          <w:rFonts w:ascii="Times New Roman" w:hAnsi="Times New Roman" w:cs="Times New Roman"/>
          <w:color w:val="0D0D0D" w:themeColor="text1" w:themeTint="F2"/>
          <w:sz w:val="24"/>
          <w:szCs w:val="24"/>
        </w:rPr>
        <w:t xml:space="preserve">the </w:t>
      </w:r>
      <w:r w:rsidR="00874C1D" w:rsidRPr="00B7043C">
        <w:rPr>
          <w:rFonts w:ascii="Times New Roman" w:hAnsi="Times New Roman" w:cs="Times New Roman"/>
          <w:color w:val="0D0D0D" w:themeColor="text1" w:themeTint="F2"/>
          <w:sz w:val="24"/>
          <w:szCs w:val="24"/>
        </w:rPr>
        <w:t>communication system. Employees are lacking good communication skill</w:t>
      </w:r>
      <w:r w:rsidR="003C3A6C" w:rsidRPr="00B7043C">
        <w:rPr>
          <w:rFonts w:ascii="Times New Roman" w:hAnsi="Times New Roman" w:cs="Times New Roman"/>
          <w:color w:val="0D0D0D" w:themeColor="text1" w:themeTint="F2"/>
          <w:sz w:val="24"/>
          <w:szCs w:val="24"/>
        </w:rPr>
        <w:t>s</w:t>
      </w:r>
      <w:r w:rsidR="00874C1D" w:rsidRPr="00B7043C">
        <w:rPr>
          <w:rFonts w:ascii="Times New Roman" w:hAnsi="Times New Roman" w:cs="Times New Roman"/>
          <w:color w:val="0D0D0D" w:themeColor="text1" w:themeTint="F2"/>
          <w:sz w:val="24"/>
          <w:szCs w:val="24"/>
        </w:rPr>
        <w:t xml:space="preserve">. Communication skills are not properly given priority here. No new training sessions for good communication skill is conducted. </w:t>
      </w:r>
      <w:r w:rsidR="003C3A6C" w:rsidRPr="00B7043C">
        <w:rPr>
          <w:rFonts w:ascii="Times New Roman" w:hAnsi="Times New Roman" w:cs="Times New Roman"/>
          <w:color w:val="0D0D0D" w:themeColor="text1" w:themeTint="F2"/>
          <w:sz w:val="24"/>
          <w:szCs w:val="24"/>
        </w:rPr>
        <w:t>A r</w:t>
      </w:r>
      <w:r w:rsidR="00874C1D" w:rsidRPr="00B7043C">
        <w:rPr>
          <w:rFonts w:ascii="Times New Roman" w:hAnsi="Times New Roman" w:cs="Times New Roman"/>
          <w:color w:val="0D0D0D" w:themeColor="text1" w:themeTint="F2"/>
          <w:sz w:val="24"/>
          <w:szCs w:val="24"/>
        </w:rPr>
        <w:t>egular monitoring system on the communication style of the organization does not exist.</w:t>
      </w:r>
    </w:p>
    <w:p w14:paraId="51447527" w14:textId="10763663" w:rsidR="00874C1D" w:rsidRPr="00B7043C" w:rsidRDefault="00874C1D" w:rsidP="00B42583">
      <w:pPr>
        <w:pStyle w:val="Heading2"/>
      </w:pPr>
      <w:bookmarkStart w:id="10" w:name="_Toc89295319"/>
      <w:r w:rsidRPr="00B7043C">
        <w:t>Suggestions to improve:</w:t>
      </w:r>
      <w:bookmarkEnd w:id="10"/>
    </w:p>
    <w:p w14:paraId="1596FEBC" w14:textId="342FB445" w:rsidR="00E148DF" w:rsidRPr="00B7043C" w:rsidRDefault="00E148DF" w:rsidP="00B42583">
      <w:pPr>
        <w:pStyle w:val="ListParagraph"/>
        <w:numPr>
          <w:ilvl w:val="0"/>
          <w:numId w:val="5"/>
        </w:num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Develop their communication model</w:t>
      </w:r>
      <w:r w:rsidR="00D06B2B" w:rsidRPr="00B7043C">
        <w:rPr>
          <w:rFonts w:ascii="Times New Roman" w:hAnsi="Times New Roman" w:cs="Times New Roman"/>
          <w:color w:val="0D0D0D" w:themeColor="text1" w:themeTint="F2"/>
          <w:sz w:val="24"/>
          <w:szCs w:val="24"/>
        </w:rPr>
        <w:t xml:space="preserve"> in the organization.</w:t>
      </w:r>
    </w:p>
    <w:p w14:paraId="4714AB95" w14:textId="25238BD7" w:rsidR="00E148DF" w:rsidRPr="00B7043C" w:rsidRDefault="00E148DF" w:rsidP="00B42583">
      <w:pPr>
        <w:pStyle w:val="ListParagraph"/>
        <w:numPr>
          <w:ilvl w:val="0"/>
          <w:numId w:val="5"/>
        </w:num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Develop their communication system and strategy</w:t>
      </w:r>
      <w:r w:rsidR="00D06B2B" w:rsidRPr="00B7043C">
        <w:rPr>
          <w:rFonts w:ascii="Times New Roman" w:hAnsi="Times New Roman" w:cs="Times New Roman"/>
          <w:color w:val="0D0D0D" w:themeColor="text1" w:themeTint="F2"/>
          <w:sz w:val="24"/>
          <w:szCs w:val="24"/>
        </w:rPr>
        <w:t xml:space="preserve"> for daily activities in the company.</w:t>
      </w:r>
    </w:p>
    <w:p w14:paraId="13B8773F" w14:textId="607F870A" w:rsidR="00E148DF" w:rsidRPr="00B7043C" w:rsidRDefault="00E148DF" w:rsidP="00B42583">
      <w:pPr>
        <w:pStyle w:val="ListParagraph"/>
        <w:numPr>
          <w:ilvl w:val="0"/>
          <w:numId w:val="5"/>
        </w:num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Include both written and verbal or oral communication methods</w:t>
      </w:r>
      <w:r w:rsidR="00FC27B6" w:rsidRPr="00B7043C">
        <w:rPr>
          <w:rFonts w:ascii="Times New Roman" w:hAnsi="Times New Roman" w:cs="Times New Roman"/>
          <w:color w:val="0D0D0D" w:themeColor="text1" w:themeTint="F2"/>
          <w:sz w:val="24"/>
          <w:szCs w:val="24"/>
        </w:rPr>
        <w:t xml:space="preserve"> for communicating with the clients.</w:t>
      </w:r>
    </w:p>
    <w:p w14:paraId="10D35162" w14:textId="4F2FEF9F" w:rsidR="00E148DF" w:rsidRPr="00B7043C" w:rsidRDefault="00E148DF" w:rsidP="00B42583">
      <w:pPr>
        <w:pStyle w:val="ListParagraph"/>
        <w:numPr>
          <w:ilvl w:val="0"/>
          <w:numId w:val="5"/>
        </w:num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Increase facilities for electronic communication media. Like they can increase facilities for conducting communication through email.</w:t>
      </w:r>
    </w:p>
    <w:p w14:paraId="7D088146" w14:textId="685A7B98" w:rsidR="00E148DF" w:rsidRPr="00B7043C" w:rsidRDefault="00E148DF" w:rsidP="00B42583">
      <w:pPr>
        <w:pStyle w:val="ListParagraph"/>
        <w:numPr>
          <w:ilvl w:val="0"/>
          <w:numId w:val="5"/>
        </w:num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lastRenderedPageBreak/>
        <w:t xml:space="preserve">Today is the age of social media. </w:t>
      </w:r>
      <w:r w:rsidR="003C3A6C" w:rsidRPr="00B7043C">
        <w:rPr>
          <w:rFonts w:ascii="Times New Roman" w:hAnsi="Times New Roman" w:cs="Times New Roman"/>
          <w:color w:val="0D0D0D" w:themeColor="text1" w:themeTint="F2"/>
          <w:sz w:val="24"/>
          <w:szCs w:val="24"/>
        </w:rPr>
        <w:t>A p</w:t>
      </w:r>
      <w:r w:rsidRPr="00B7043C">
        <w:rPr>
          <w:rFonts w:ascii="Times New Roman" w:hAnsi="Times New Roman" w:cs="Times New Roman"/>
          <w:color w:val="0D0D0D" w:themeColor="text1" w:themeTint="F2"/>
          <w:sz w:val="24"/>
          <w:szCs w:val="24"/>
        </w:rPr>
        <w:t>roper guideline for using social media as a communication tool should be developed.</w:t>
      </w:r>
    </w:p>
    <w:p w14:paraId="23833585" w14:textId="72446C74" w:rsidR="00E148DF" w:rsidRPr="00B7043C" w:rsidRDefault="00E148DF" w:rsidP="00B42583">
      <w:pPr>
        <w:pStyle w:val="ListParagraph"/>
        <w:numPr>
          <w:ilvl w:val="0"/>
          <w:numId w:val="5"/>
        </w:num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Developing communication skill</w:t>
      </w:r>
      <w:r w:rsidR="003C3A6C" w:rsidRPr="00B7043C">
        <w:rPr>
          <w:rFonts w:ascii="Times New Roman" w:hAnsi="Times New Roman" w:cs="Times New Roman"/>
          <w:color w:val="0D0D0D" w:themeColor="text1" w:themeTint="F2"/>
          <w:sz w:val="24"/>
          <w:szCs w:val="24"/>
        </w:rPr>
        <w:t>s</w:t>
      </w:r>
      <w:r w:rsidRPr="00B7043C">
        <w:rPr>
          <w:rFonts w:ascii="Times New Roman" w:hAnsi="Times New Roman" w:cs="Times New Roman"/>
          <w:color w:val="0D0D0D" w:themeColor="text1" w:themeTint="F2"/>
          <w:sz w:val="24"/>
          <w:szCs w:val="24"/>
        </w:rPr>
        <w:t xml:space="preserve"> should be given priority</w:t>
      </w:r>
      <w:r w:rsidR="00FC27B6" w:rsidRPr="00B7043C">
        <w:rPr>
          <w:rFonts w:ascii="Times New Roman" w:hAnsi="Times New Roman" w:cs="Times New Roman"/>
          <w:color w:val="0D0D0D" w:themeColor="text1" w:themeTint="F2"/>
          <w:sz w:val="24"/>
          <w:szCs w:val="24"/>
        </w:rPr>
        <w:t xml:space="preserve"> in the company.</w:t>
      </w:r>
    </w:p>
    <w:p w14:paraId="44DC72AF" w14:textId="4601901B" w:rsidR="00E148DF" w:rsidRPr="00B7043C" w:rsidRDefault="00E148DF" w:rsidP="00B42583">
      <w:pPr>
        <w:pStyle w:val="ListParagraph"/>
        <w:numPr>
          <w:ilvl w:val="0"/>
          <w:numId w:val="5"/>
        </w:num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Training for employe</w:t>
      </w:r>
      <w:r w:rsidR="006C18A6" w:rsidRPr="00B7043C">
        <w:rPr>
          <w:rFonts w:ascii="Times New Roman" w:hAnsi="Times New Roman" w:cs="Times New Roman"/>
          <w:color w:val="0D0D0D" w:themeColor="text1" w:themeTint="F2"/>
          <w:sz w:val="24"/>
          <w:szCs w:val="24"/>
        </w:rPr>
        <w:t>es on communication skill</w:t>
      </w:r>
      <w:r w:rsidR="003C3A6C" w:rsidRPr="00B7043C">
        <w:rPr>
          <w:rFonts w:ascii="Times New Roman" w:hAnsi="Times New Roman" w:cs="Times New Roman"/>
          <w:color w:val="0D0D0D" w:themeColor="text1" w:themeTint="F2"/>
          <w:sz w:val="24"/>
          <w:szCs w:val="24"/>
        </w:rPr>
        <w:t>s</w:t>
      </w:r>
      <w:r w:rsidR="006C18A6" w:rsidRPr="00B7043C">
        <w:rPr>
          <w:rFonts w:ascii="Times New Roman" w:hAnsi="Times New Roman" w:cs="Times New Roman"/>
          <w:color w:val="0D0D0D" w:themeColor="text1" w:themeTint="F2"/>
          <w:sz w:val="24"/>
          <w:szCs w:val="24"/>
        </w:rPr>
        <w:t xml:space="preserve"> should be provided.</w:t>
      </w:r>
    </w:p>
    <w:p w14:paraId="07EC6267" w14:textId="0269209E" w:rsidR="006C18A6" w:rsidRPr="00B7043C" w:rsidRDefault="003C3A6C" w:rsidP="00B42583">
      <w:pPr>
        <w:pStyle w:val="ListParagraph"/>
        <w:numPr>
          <w:ilvl w:val="0"/>
          <w:numId w:val="5"/>
        </w:num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The p</w:t>
      </w:r>
      <w:r w:rsidR="006C18A6" w:rsidRPr="00B7043C">
        <w:rPr>
          <w:rFonts w:ascii="Times New Roman" w:hAnsi="Times New Roman" w:cs="Times New Roman"/>
          <w:color w:val="0D0D0D" w:themeColor="text1" w:themeTint="F2"/>
          <w:sz w:val="24"/>
          <w:szCs w:val="24"/>
        </w:rPr>
        <w:t>roper functioning of the communication model and system should be monitored.</w:t>
      </w:r>
    </w:p>
    <w:p w14:paraId="54C6E56F" w14:textId="4CF46DCF" w:rsidR="006C18A6" w:rsidRPr="00B7043C" w:rsidRDefault="006C18A6" w:rsidP="00B42583">
      <w:pPr>
        <w:pStyle w:val="ListParagraph"/>
        <w:numPr>
          <w:ilvl w:val="0"/>
          <w:numId w:val="5"/>
        </w:num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Proper monitoring will also help to reduce noise from the communication process.</w:t>
      </w:r>
    </w:p>
    <w:p w14:paraId="42013C17" w14:textId="77777777" w:rsidR="00591E63" w:rsidRDefault="00591E63" w:rsidP="00B42583">
      <w:pPr>
        <w:spacing w:line="360" w:lineRule="auto"/>
        <w:rPr>
          <w:rFonts w:ascii="Times New Roman" w:hAnsi="Times New Roman" w:cs="Times New Roman"/>
          <w:b/>
          <w:bCs/>
          <w:color w:val="0D0D0D" w:themeColor="text1" w:themeTint="F2"/>
          <w:sz w:val="24"/>
          <w:szCs w:val="24"/>
        </w:rPr>
      </w:pPr>
    </w:p>
    <w:p w14:paraId="58258A78" w14:textId="417509AE" w:rsidR="006C18A6" w:rsidRPr="00B7043C" w:rsidRDefault="006C18A6" w:rsidP="00B42583">
      <w:pPr>
        <w:pStyle w:val="Heading1"/>
      </w:pPr>
      <w:bookmarkStart w:id="11" w:name="_Toc89295320"/>
      <w:r w:rsidRPr="00B7043C">
        <w:t>Conclusion:</w:t>
      </w:r>
      <w:bookmarkEnd w:id="11"/>
    </w:p>
    <w:p w14:paraId="29CD80EC" w14:textId="6965450D" w:rsidR="006C18A6" w:rsidRPr="00B7043C" w:rsidRDefault="006C18A6"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Today is the era of communication.</w:t>
      </w:r>
      <w:r w:rsidR="000C364D">
        <w:rPr>
          <w:rFonts w:ascii="Times New Roman" w:hAnsi="Times New Roman" w:cs="Times New Roman"/>
          <w:color w:val="0D0D0D" w:themeColor="text1" w:themeTint="F2"/>
          <w:sz w:val="24"/>
          <w:szCs w:val="24"/>
        </w:rPr>
        <w:t xml:space="preserve"> </w:t>
      </w:r>
      <w:r w:rsidRPr="00B7043C">
        <w:rPr>
          <w:rFonts w:ascii="Times New Roman" w:hAnsi="Times New Roman" w:cs="Times New Roman"/>
          <w:color w:val="0D0D0D" w:themeColor="text1" w:themeTint="F2"/>
          <w:sz w:val="24"/>
          <w:szCs w:val="24"/>
        </w:rPr>
        <w:t xml:space="preserve">It is not only important </w:t>
      </w:r>
      <w:r w:rsidR="003C3A6C" w:rsidRPr="00B7043C">
        <w:rPr>
          <w:rFonts w:ascii="Times New Roman" w:hAnsi="Times New Roman" w:cs="Times New Roman"/>
          <w:color w:val="0D0D0D" w:themeColor="text1" w:themeTint="F2"/>
          <w:sz w:val="24"/>
          <w:szCs w:val="24"/>
        </w:rPr>
        <w:t>at</w:t>
      </w:r>
      <w:r w:rsidRPr="00B7043C">
        <w:rPr>
          <w:rFonts w:ascii="Times New Roman" w:hAnsi="Times New Roman" w:cs="Times New Roman"/>
          <w:color w:val="0D0D0D" w:themeColor="text1" w:themeTint="F2"/>
          <w:sz w:val="24"/>
          <w:szCs w:val="24"/>
        </w:rPr>
        <w:t xml:space="preserve"> </w:t>
      </w:r>
      <w:r w:rsidR="003C3A6C" w:rsidRPr="00B7043C">
        <w:rPr>
          <w:rFonts w:ascii="Times New Roman" w:hAnsi="Times New Roman" w:cs="Times New Roman"/>
          <w:color w:val="0D0D0D" w:themeColor="text1" w:themeTint="F2"/>
          <w:sz w:val="24"/>
          <w:szCs w:val="24"/>
        </w:rPr>
        <w:t xml:space="preserve">the </w:t>
      </w:r>
      <w:r w:rsidRPr="00B7043C">
        <w:rPr>
          <w:rFonts w:ascii="Times New Roman" w:hAnsi="Times New Roman" w:cs="Times New Roman"/>
          <w:color w:val="0D0D0D" w:themeColor="text1" w:themeTint="F2"/>
          <w:sz w:val="24"/>
          <w:szCs w:val="24"/>
        </w:rPr>
        <w:t xml:space="preserve">organizational level but also in personal life. </w:t>
      </w:r>
      <w:r w:rsidR="007914B5" w:rsidRPr="00B7043C">
        <w:rPr>
          <w:rFonts w:ascii="Times New Roman" w:hAnsi="Times New Roman" w:cs="Times New Roman"/>
          <w:color w:val="0D0D0D" w:themeColor="text1" w:themeTint="F2"/>
          <w:sz w:val="24"/>
          <w:szCs w:val="24"/>
        </w:rPr>
        <w:t>Communication</w:t>
      </w:r>
      <w:r w:rsidRPr="00B7043C">
        <w:rPr>
          <w:rFonts w:ascii="Times New Roman" w:hAnsi="Times New Roman" w:cs="Times New Roman"/>
          <w:color w:val="0D0D0D" w:themeColor="text1" w:themeTint="F2"/>
          <w:sz w:val="24"/>
          <w:szCs w:val="24"/>
        </w:rPr>
        <w:t xml:space="preserve"> has become a very important topic for the globe since the last century. Many researchers developed many theories and models </w:t>
      </w:r>
      <w:r w:rsidR="007914B5" w:rsidRPr="00B7043C">
        <w:rPr>
          <w:rFonts w:ascii="Times New Roman" w:hAnsi="Times New Roman" w:cs="Times New Roman"/>
          <w:color w:val="0D0D0D" w:themeColor="text1" w:themeTint="F2"/>
          <w:sz w:val="24"/>
          <w:szCs w:val="24"/>
        </w:rPr>
        <w:t xml:space="preserve">for understanding the communication system. These theories and models guide </w:t>
      </w:r>
      <w:r w:rsidR="003C3A6C" w:rsidRPr="00B7043C">
        <w:rPr>
          <w:rFonts w:ascii="Times New Roman" w:hAnsi="Times New Roman" w:cs="Times New Roman"/>
          <w:color w:val="0D0D0D" w:themeColor="text1" w:themeTint="F2"/>
          <w:sz w:val="24"/>
          <w:szCs w:val="24"/>
        </w:rPr>
        <w:t xml:space="preserve">the </w:t>
      </w:r>
      <w:r w:rsidR="007914B5" w:rsidRPr="00B7043C">
        <w:rPr>
          <w:rFonts w:ascii="Times New Roman" w:hAnsi="Times New Roman" w:cs="Times New Roman"/>
          <w:color w:val="0D0D0D" w:themeColor="text1" w:themeTint="F2"/>
          <w:sz w:val="24"/>
          <w:szCs w:val="24"/>
        </w:rPr>
        <w:t>develop</w:t>
      </w:r>
      <w:r w:rsidR="003C3A6C" w:rsidRPr="00B7043C">
        <w:rPr>
          <w:rFonts w:ascii="Times New Roman" w:hAnsi="Times New Roman" w:cs="Times New Roman"/>
          <w:color w:val="0D0D0D" w:themeColor="text1" w:themeTint="F2"/>
          <w:sz w:val="24"/>
          <w:szCs w:val="24"/>
        </w:rPr>
        <w:t>ment</w:t>
      </w:r>
      <w:r w:rsidR="007914B5" w:rsidRPr="00B7043C">
        <w:rPr>
          <w:rFonts w:ascii="Times New Roman" w:hAnsi="Times New Roman" w:cs="Times New Roman"/>
          <w:color w:val="0D0D0D" w:themeColor="text1" w:themeTint="F2"/>
          <w:sz w:val="24"/>
          <w:szCs w:val="24"/>
        </w:rPr>
        <w:t xml:space="preserve"> </w:t>
      </w:r>
      <w:r w:rsidR="003C3A6C" w:rsidRPr="00B7043C">
        <w:rPr>
          <w:rFonts w:ascii="Times New Roman" w:hAnsi="Times New Roman" w:cs="Times New Roman"/>
          <w:color w:val="0D0D0D" w:themeColor="text1" w:themeTint="F2"/>
          <w:sz w:val="24"/>
          <w:szCs w:val="24"/>
        </w:rPr>
        <w:t xml:space="preserve">of </w:t>
      </w:r>
      <w:r w:rsidR="007914B5" w:rsidRPr="00B7043C">
        <w:rPr>
          <w:rFonts w:ascii="Times New Roman" w:hAnsi="Times New Roman" w:cs="Times New Roman"/>
          <w:color w:val="0D0D0D" w:themeColor="text1" w:themeTint="F2"/>
          <w:sz w:val="24"/>
          <w:szCs w:val="24"/>
        </w:rPr>
        <w:t xml:space="preserve">a proper communication system </w:t>
      </w:r>
      <w:r w:rsidR="003C3A6C" w:rsidRPr="00B7043C">
        <w:rPr>
          <w:rFonts w:ascii="Times New Roman" w:hAnsi="Times New Roman" w:cs="Times New Roman"/>
          <w:color w:val="0D0D0D" w:themeColor="text1" w:themeTint="F2"/>
          <w:sz w:val="24"/>
          <w:szCs w:val="24"/>
        </w:rPr>
        <w:t>that</w:t>
      </w:r>
      <w:r w:rsidR="007914B5" w:rsidRPr="00B7043C">
        <w:rPr>
          <w:rFonts w:ascii="Times New Roman" w:hAnsi="Times New Roman" w:cs="Times New Roman"/>
          <w:color w:val="0D0D0D" w:themeColor="text1" w:themeTint="F2"/>
          <w:sz w:val="24"/>
          <w:szCs w:val="24"/>
        </w:rPr>
        <w:t xml:space="preserve"> will help achiev</w:t>
      </w:r>
      <w:r w:rsidR="003C3A6C" w:rsidRPr="00B7043C">
        <w:rPr>
          <w:rFonts w:ascii="Times New Roman" w:hAnsi="Times New Roman" w:cs="Times New Roman"/>
          <w:color w:val="0D0D0D" w:themeColor="text1" w:themeTint="F2"/>
          <w:sz w:val="24"/>
          <w:szCs w:val="24"/>
        </w:rPr>
        <w:t>e</w:t>
      </w:r>
      <w:r w:rsidR="007914B5" w:rsidRPr="00B7043C">
        <w:rPr>
          <w:rFonts w:ascii="Times New Roman" w:hAnsi="Times New Roman" w:cs="Times New Roman"/>
          <w:color w:val="0D0D0D" w:themeColor="text1" w:themeTint="F2"/>
          <w:sz w:val="24"/>
          <w:szCs w:val="24"/>
        </w:rPr>
        <w:t xml:space="preserve"> organizational and personal objectives and goals. Any vision is not possible </w:t>
      </w:r>
      <w:r w:rsidR="008C33F0" w:rsidRPr="00B7043C">
        <w:rPr>
          <w:rFonts w:ascii="Times New Roman" w:hAnsi="Times New Roman" w:cs="Times New Roman"/>
          <w:color w:val="0D0D0D" w:themeColor="text1" w:themeTint="F2"/>
          <w:sz w:val="24"/>
          <w:szCs w:val="24"/>
        </w:rPr>
        <w:t>to</w:t>
      </w:r>
      <w:r w:rsidR="007914B5" w:rsidRPr="00B7043C">
        <w:rPr>
          <w:rFonts w:ascii="Times New Roman" w:hAnsi="Times New Roman" w:cs="Times New Roman"/>
          <w:color w:val="0D0D0D" w:themeColor="text1" w:themeTint="F2"/>
          <w:sz w:val="24"/>
          <w:szCs w:val="24"/>
        </w:rPr>
        <w:t xml:space="preserve"> reach without understanding the norms and conditions of </w:t>
      </w:r>
      <w:r w:rsidR="003C3A6C" w:rsidRPr="00B7043C">
        <w:rPr>
          <w:rFonts w:ascii="Times New Roman" w:hAnsi="Times New Roman" w:cs="Times New Roman"/>
          <w:color w:val="0D0D0D" w:themeColor="text1" w:themeTint="F2"/>
          <w:sz w:val="24"/>
          <w:szCs w:val="24"/>
        </w:rPr>
        <w:t xml:space="preserve">the </w:t>
      </w:r>
      <w:r w:rsidR="007914B5" w:rsidRPr="00B7043C">
        <w:rPr>
          <w:rFonts w:ascii="Times New Roman" w:hAnsi="Times New Roman" w:cs="Times New Roman"/>
          <w:color w:val="0D0D0D" w:themeColor="text1" w:themeTint="F2"/>
          <w:sz w:val="24"/>
          <w:szCs w:val="24"/>
        </w:rPr>
        <w:t>required communication style. It also brings in the necessity of good communication skill</w:t>
      </w:r>
      <w:r w:rsidR="003C3A6C" w:rsidRPr="00B7043C">
        <w:rPr>
          <w:rFonts w:ascii="Times New Roman" w:hAnsi="Times New Roman" w:cs="Times New Roman"/>
          <w:color w:val="0D0D0D" w:themeColor="text1" w:themeTint="F2"/>
          <w:sz w:val="24"/>
          <w:szCs w:val="24"/>
        </w:rPr>
        <w:t>s</w:t>
      </w:r>
      <w:r w:rsidR="007914B5" w:rsidRPr="00B7043C">
        <w:rPr>
          <w:rFonts w:ascii="Times New Roman" w:hAnsi="Times New Roman" w:cs="Times New Roman"/>
          <w:color w:val="0D0D0D" w:themeColor="text1" w:themeTint="F2"/>
          <w:sz w:val="24"/>
          <w:szCs w:val="24"/>
        </w:rPr>
        <w:t xml:space="preserve">. Good communication skill is </w:t>
      </w:r>
      <w:r w:rsidR="00F97567" w:rsidRPr="00B7043C">
        <w:rPr>
          <w:rFonts w:ascii="Times New Roman" w:hAnsi="Times New Roman" w:cs="Times New Roman"/>
          <w:color w:val="0D0D0D" w:themeColor="text1" w:themeTint="F2"/>
          <w:sz w:val="24"/>
          <w:szCs w:val="24"/>
        </w:rPr>
        <w:t xml:space="preserve">another vital thing in </w:t>
      </w:r>
      <w:r w:rsidR="003C3A6C" w:rsidRPr="00B7043C">
        <w:rPr>
          <w:rFonts w:ascii="Times New Roman" w:hAnsi="Times New Roman" w:cs="Times New Roman"/>
          <w:color w:val="0D0D0D" w:themeColor="text1" w:themeTint="F2"/>
          <w:sz w:val="24"/>
          <w:szCs w:val="24"/>
        </w:rPr>
        <w:t xml:space="preserve">the </w:t>
      </w:r>
      <w:r w:rsidR="00F97567" w:rsidRPr="00B7043C">
        <w:rPr>
          <w:rFonts w:ascii="Times New Roman" w:hAnsi="Times New Roman" w:cs="Times New Roman"/>
          <w:color w:val="0D0D0D" w:themeColor="text1" w:themeTint="F2"/>
          <w:sz w:val="24"/>
          <w:szCs w:val="24"/>
        </w:rPr>
        <w:t xml:space="preserve">communication process </w:t>
      </w:r>
      <w:r w:rsidR="003C3A6C" w:rsidRPr="00B7043C">
        <w:rPr>
          <w:rFonts w:ascii="Times New Roman" w:hAnsi="Times New Roman" w:cs="Times New Roman"/>
          <w:color w:val="0D0D0D" w:themeColor="text1" w:themeTint="F2"/>
          <w:sz w:val="24"/>
          <w:szCs w:val="24"/>
        </w:rPr>
        <w:t>that</w:t>
      </w:r>
      <w:r w:rsidR="00F97567" w:rsidRPr="00B7043C">
        <w:rPr>
          <w:rFonts w:ascii="Times New Roman" w:hAnsi="Times New Roman" w:cs="Times New Roman"/>
          <w:color w:val="0D0D0D" w:themeColor="text1" w:themeTint="F2"/>
          <w:sz w:val="24"/>
          <w:szCs w:val="24"/>
        </w:rPr>
        <w:t xml:space="preserve"> can make a big difference in </w:t>
      </w:r>
      <w:r w:rsidR="003C3A6C" w:rsidRPr="00B7043C">
        <w:rPr>
          <w:rFonts w:ascii="Times New Roman" w:hAnsi="Times New Roman" w:cs="Times New Roman"/>
          <w:color w:val="0D0D0D" w:themeColor="text1" w:themeTint="F2"/>
          <w:sz w:val="24"/>
          <w:szCs w:val="24"/>
        </w:rPr>
        <w:t xml:space="preserve">the </w:t>
      </w:r>
      <w:r w:rsidR="00F97567" w:rsidRPr="00B7043C">
        <w:rPr>
          <w:rFonts w:ascii="Times New Roman" w:hAnsi="Times New Roman" w:cs="Times New Roman"/>
          <w:color w:val="0D0D0D" w:themeColor="text1" w:themeTint="F2"/>
          <w:sz w:val="24"/>
          <w:szCs w:val="24"/>
        </w:rPr>
        <w:t>level of success.</w:t>
      </w:r>
      <w:r w:rsidR="008C33F0">
        <w:rPr>
          <w:rFonts w:ascii="Times New Roman" w:hAnsi="Times New Roman" w:cs="Times New Roman"/>
          <w:color w:val="0D0D0D" w:themeColor="text1" w:themeTint="F2"/>
          <w:sz w:val="24"/>
          <w:szCs w:val="24"/>
        </w:rPr>
        <w:t xml:space="preserve"> From the given various case studies, it was easy to understand various models of communication. It helped to relate with various real-life examples. </w:t>
      </w:r>
      <w:r w:rsidR="003B7B49">
        <w:rPr>
          <w:rFonts w:ascii="Times New Roman" w:hAnsi="Times New Roman" w:cs="Times New Roman"/>
          <w:color w:val="0D0D0D" w:themeColor="text1" w:themeTint="F2"/>
          <w:sz w:val="24"/>
          <w:szCs w:val="24"/>
        </w:rPr>
        <w:t>Also,</w:t>
      </w:r>
      <w:r w:rsidR="008C33F0">
        <w:rPr>
          <w:rFonts w:ascii="Times New Roman" w:hAnsi="Times New Roman" w:cs="Times New Roman"/>
          <w:color w:val="0D0D0D" w:themeColor="text1" w:themeTint="F2"/>
          <w:sz w:val="24"/>
          <w:szCs w:val="24"/>
        </w:rPr>
        <w:t xml:space="preserve"> we have different experiences </w:t>
      </w:r>
      <w:r w:rsidR="00AD0043">
        <w:rPr>
          <w:rFonts w:ascii="Times New Roman" w:hAnsi="Times New Roman" w:cs="Times New Roman"/>
          <w:color w:val="0D0D0D" w:themeColor="text1" w:themeTint="F2"/>
          <w:sz w:val="24"/>
          <w:szCs w:val="24"/>
        </w:rPr>
        <w:t>i</w:t>
      </w:r>
      <w:r w:rsidR="008C33F0">
        <w:rPr>
          <w:rFonts w:ascii="Times New Roman" w:hAnsi="Times New Roman" w:cs="Times New Roman"/>
          <w:color w:val="0D0D0D" w:themeColor="text1" w:themeTint="F2"/>
          <w:sz w:val="24"/>
          <w:szCs w:val="24"/>
        </w:rPr>
        <w:t>n our workplaces and personal life. People around us also are examples of good communication and bad communication.</w:t>
      </w:r>
      <w:r w:rsidR="003B7B49">
        <w:rPr>
          <w:rFonts w:ascii="Times New Roman" w:hAnsi="Times New Roman" w:cs="Times New Roman"/>
          <w:color w:val="0D0D0D" w:themeColor="text1" w:themeTint="F2"/>
          <w:sz w:val="24"/>
          <w:szCs w:val="24"/>
        </w:rPr>
        <w:t xml:space="preserve"> One has to learn from this to develop good quality of communication and communication skill</w:t>
      </w:r>
      <w:r w:rsidR="00AD0043">
        <w:rPr>
          <w:rFonts w:ascii="Times New Roman" w:hAnsi="Times New Roman" w:cs="Times New Roman"/>
          <w:color w:val="0D0D0D" w:themeColor="text1" w:themeTint="F2"/>
          <w:sz w:val="24"/>
          <w:szCs w:val="24"/>
        </w:rPr>
        <w:t>s</w:t>
      </w:r>
      <w:r w:rsidR="003B7B49">
        <w:rPr>
          <w:rFonts w:ascii="Times New Roman" w:hAnsi="Times New Roman" w:cs="Times New Roman"/>
          <w:color w:val="0D0D0D" w:themeColor="text1" w:themeTint="F2"/>
          <w:sz w:val="24"/>
          <w:szCs w:val="24"/>
        </w:rPr>
        <w:t xml:space="preserve">. These are very essential in today’s world to survive. </w:t>
      </w:r>
    </w:p>
    <w:p w14:paraId="13EED8F6" w14:textId="77777777" w:rsidR="00AB6AFA" w:rsidRDefault="00AB6AFA" w:rsidP="00B42583">
      <w:pPr>
        <w:spacing w:line="360" w:lineRule="auto"/>
        <w:rPr>
          <w:rFonts w:ascii="Times New Roman" w:hAnsi="Times New Roman" w:cs="Times New Roman"/>
          <w:b/>
          <w:bCs/>
          <w:color w:val="0D0D0D" w:themeColor="text1" w:themeTint="F2"/>
          <w:sz w:val="24"/>
          <w:szCs w:val="24"/>
        </w:rPr>
      </w:pPr>
    </w:p>
    <w:p w14:paraId="7AFB7EBC" w14:textId="77777777" w:rsidR="00AB6AFA" w:rsidRDefault="00AB6AFA" w:rsidP="00B42583">
      <w:pPr>
        <w:spacing w:line="360" w:lineRule="auto"/>
        <w:rPr>
          <w:rFonts w:ascii="Times New Roman" w:hAnsi="Times New Roman" w:cs="Times New Roman"/>
          <w:b/>
          <w:bCs/>
          <w:color w:val="0D0D0D" w:themeColor="text1" w:themeTint="F2"/>
          <w:sz w:val="24"/>
          <w:szCs w:val="24"/>
        </w:rPr>
      </w:pPr>
    </w:p>
    <w:p w14:paraId="225DC122" w14:textId="77777777" w:rsidR="00CE2F56" w:rsidRDefault="00CE2F56" w:rsidP="00B42583">
      <w:pPr>
        <w:spacing w:line="360" w:lineRule="auto"/>
        <w:rPr>
          <w:rFonts w:ascii="Times New Roman" w:hAnsi="Times New Roman" w:cs="Times New Roman"/>
          <w:b/>
          <w:bCs/>
          <w:color w:val="0D0D0D" w:themeColor="text1" w:themeTint="F2"/>
          <w:sz w:val="24"/>
          <w:szCs w:val="24"/>
        </w:rPr>
      </w:pPr>
    </w:p>
    <w:p w14:paraId="4C2BA1A5" w14:textId="77777777" w:rsidR="00CE2F56" w:rsidRDefault="00CE2F56" w:rsidP="00B42583">
      <w:pPr>
        <w:spacing w:line="360" w:lineRule="auto"/>
        <w:rPr>
          <w:rFonts w:ascii="Times New Roman" w:hAnsi="Times New Roman" w:cs="Times New Roman"/>
          <w:b/>
          <w:bCs/>
          <w:color w:val="0D0D0D" w:themeColor="text1" w:themeTint="F2"/>
          <w:sz w:val="24"/>
          <w:szCs w:val="24"/>
        </w:rPr>
      </w:pPr>
    </w:p>
    <w:p w14:paraId="0E682F8F" w14:textId="77777777" w:rsidR="00B42583" w:rsidRDefault="00B42583" w:rsidP="00B42583">
      <w:pPr>
        <w:spacing w:line="360" w:lineRule="auto"/>
        <w:rPr>
          <w:rFonts w:ascii="Times New Roman" w:hAnsi="Times New Roman" w:cs="Times New Roman"/>
          <w:b/>
          <w:bCs/>
          <w:color w:val="0D0D0D" w:themeColor="text1" w:themeTint="F2"/>
          <w:sz w:val="24"/>
          <w:szCs w:val="24"/>
        </w:rPr>
      </w:pPr>
    </w:p>
    <w:p w14:paraId="177F8BEE" w14:textId="20D7B5DA" w:rsidR="00B272DF" w:rsidRPr="00B7043C" w:rsidRDefault="00B272DF" w:rsidP="00B42583">
      <w:pPr>
        <w:pStyle w:val="Heading1"/>
      </w:pPr>
      <w:bookmarkStart w:id="12" w:name="_Toc89295321"/>
      <w:r w:rsidRPr="00B7043C">
        <w:lastRenderedPageBreak/>
        <w:t>Reference:</w:t>
      </w:r>
      <w:bookmarkEnd w:id="12"/>
    </w:p>
    <w:p w14:paraId="6F0EAA69" w14:textId="77AA03FB" w:rsidR="00B272DF" w:rsidRPr="00B7043C" w:rsidRDefault="00B272DF" w:rsidP="00B42583">
      <w:pPr>
        <w:spacing w:line="360" w:lineRule="auto"/>
        <w:rPr>
          <w:rFonts w:ascii="Times New Roman" w:hAnsi="Times New Roman" w:cs="Times New Roman"/>
          <w:color w:val="0D0D0D" w:themeColor="text1" w:themeTint="F2"/>
          <w:sz w:val="24"/>
          <w:szCs w:val="24"/>
        </w:rPr>
      </w:pPr>
      <w:proofErr w:type="spellStart"/>
      <w:r w:rsidRPr="00B7043C">
        <w:rPr>
          <w:rFonts w:ascii="Times New Roman" w:hAnsi="Times New Roman" w:cs="Times New Roman"/>
          <w:color w:val="0D0D0D" w:themeColor="text1" w:themeTint="F2"/>
          <w:sz w:val="24"/>
          <w:szCs w:val="24"/>
        </w:rPr>
        <w:t>Luhmann</w:t>
      </w:r>
      <w:proofErr w:type="spellEnd"/>
      <w:r w:rsidRPr="00B7043C">
        <w:rPr>
          <w:rFonts w:ascii="Times New Roman" w:hAnsi="Times New Roman" w:cs="Times New Roman"/>
          <w:color w:val="0D0D0D" w:themeColor="text1" w:themeTint="F2"/>
          <w:sz w:val="24"/>
          <w:szCs w:val="24"/>
        </w:rPr>
        <w:t xml:space="preserve"> N., 1992, </w:t>
      </w:r>
      <w:r w:rsidR="00091A77" w:rsidRPr="00B7043C">
        <w:rPr>
          <w:rFonts w:ascii="Times New Roman" w:hAnsi="Times New Roman" w:cs="Times New Roman"/>
          <w:color w:val="0D0D0D" w:themeColor="text1" w:themeTint="F2"/>
          <w:sz w:val="24"/>
          <w:szCs w:val="24"/>
        </w:rPr>
        <w:t>What is Communication</w:t>
      </w:r>
      <w:proofErr w:type="gramStart"/>
      <w:r w:rsidR="00091A77" w:rsidRPr="00B7043C">
        <w:rPr>
          <w:rFonts w:ascii="Times New Roman" w:hAnsi="Times New Roman" w:cs="Times New Roman"/>
          <w:color w:val="0D0D0D" w:themeColor="text1" w:themeTint="F2"/>
          <w:sz w:val="24"/>
          <w:szCs w:val="24"/>
        </w:rPr>
        <w:t>? ,</w:t>
      </w:r>
      <w:proofErr w:type="gramEnd"/>
      <w:r w:rsidR="00091A77" w:rsidRPr="00B7043C">
        <w:rPr>
          <w:rFonts w:ascii="Times New Roman" w:hAnsi="Times New Roman" w:cs="Times New Roman"/>
          <w:color w:val="0D0D0D" w:themeColor="text1" w:themeTint="F2"/>
          <w:sz w:val="24"/>
          <w:szCs w:val="24"/>
        </w:rPr>
        <w:t xml:space="preserve"> Communication Theory, vol-2, pp 251-259</w:t>
      </w:r>
    </w:p>
    <w:p w14:paraId="5067A241" w14:textId="579D61FD" w:rsidR="00091A77" w:rsidRPr="00B7043C" w:rsidRDefault="006717B5" w:rsidP="00B42583">
      <w:pPr>
        <w:spacing w:line="360" w:lineRule="auto"/>
        <w:rPr>
          <w:rFonts w:ascii="Times New Roman" w:hAnsi="Times New Roman" w:cs="Times New Roman"/>
          <w:color w:val="0D0D0D" w:themeColor="text1" w:themeTint="F2"/>
          <w:sz w:val="24"/>
          <w:szCs w:val="24"/>
        </w:rPr>
      </w:pPr>
      <w:hyperlink r:id="rId11" w:history="1">
        <w:r w:rsidR="00091A77" w:rsidRPr="00B7043C">
          <w:rPr>
            <w:rStyle w:val="Hyperlink"/>
            <w:rFonts w:ascii="Times New Roman" w:hAnsi="Times New Roman" w:cs="Times New Roman"/>
            <w:sz w:val="24"/>
            <w:szCs w:val="24"/>
            <w:u w:val="none"/>
          </w:rPr>
          <w:t>https://onlinelibrary.wiley.com/doi/abs/10.1111/j.1468-2885.1992.tb00042.x</w:t>
        </w:r>
      </w:hyperlink>
      <w:r w:rsidR="00091A77" w:rsidRPr="00B7043C">
        <w:rPr>
          <w:rFonts w:ascii="Times New Roman" w:hAnsi="Times New Roman" w:cs="Times New Roman"/>
          <w:color w:val="0D0D0D" w:themeColor="text1" w:themeTint="F2"/>
          <w:sz w:val="24"/>
          <w:szCs w:val="24"/>
        </w:rPr>
        <w:t xml:space="preserve"> </w:t>
      </w:r>
    </w:p>
    <w:p w14:paraId="4BC50638" w14:textId="64B6F952" w:rsidR="00091A77" w:rsidRPr="00B7043C" w:rsidRDefault="00091A77" w:rsidP="00B42583">
      <w:pPr>
        <w:spacing w:line="360" w:lineRule="auto"/>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Dance F.E.X., 1970, The “Concept” of Communication, Journal of communication, vol-20, pp 201-210.</w:t>
      </w:r>
    </w:p>
    <w:p w14:paraId="5A87A36B" w14:textId="673FE543" w:rsidR="00091A77" w:rsidRPr="00B7043C" w:rsidRDefault="006717B5" w:rsidP="00B42583">
      <w:pPr>
        <w:spacing w:line="360" w:lineRule="auto"/>
        <w:rPr>
          <w:rFonts w:ascii="Times New Roman" w:hAnsi="Times New Roman" w:cs="Times New Roman"/>
          <w:color w:val="0D0D0D" w:themeColor="text1" w:themeTint="F2"/>
          <w:sz w:val="24"/>
          <w:szCs w:val="24"/>
        </w:rPr>
      </w:pPr>
      <w:hyperlink r:id="rId12" w:history="1">
        <w:r w:rsidR="00091A77" w:rsidRPr="00B7043C">
          <w:rPr>
            <w:rStyle w:val="Hyperlink"/>
            <w:rFonts w:ascii="Times New Roman" w:hAnsi="Times New Roman" w:cs="Times New Roman"/>
            <w:sz w:val="24"/>
            <w:szCs w:val="24"/>
            <w:u w:val="none"/>
          </w:rPr>
          <w:t>https://onlinelibrary.wiley.com/doi/abs/10.1111/j.1460-2466.1970.tb00877.x</w:t>
        </w:r>
      </w:hyperlink>
      <w:r w:rsidR="00091A77" w:rsidRPr="00B7043C">
        <w:rPr>
          <w:rFonts w:ascii="Times New Roman" w:hAnsi="Times New Roman" w:cs="Times New Roman"/>
          <w:color w:val="0D0D0D" w:themeColor="text1" w:themeTint="F2"/>
          <w:sz w:val="24"/>
          <w:szCs w:val="24"/>
        </w:rPr>
        <w:t xml:space="preserve"> </w:t>
      </w:r>
    </w:p>
    <w:p w14:paraId="5BF4D6D2" w14:textId="567D7009" w:rsidR="00717DE5" w:rsidRPr="00B7043C" w:rsidRDefault="00717DE5" w:rsidP="00B42583">
      <w:pPr>
        <w:spacing w:line="360" w:lineRule="auto"/>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Gerbner G., 1956, Toward a general model of communication, Audiovisual communication review, vol-4, pp 171-199</w:t>
      </w:r>
    </w:p>
    <w:p w14:paraId="0026404D" w14:textId="675E6999" w:rsidR="00717DE5" w:rsidRPr="00B7043C" w:rsidRDefault="006717B5" w:rsidP="00B42583">
      <w:pPr>
        <w:spacing w:line="360" w:lineRule="auto"/>
        <w:rPr>
          <w:rFonts w:ascii="Times New Roman" w:hAnsi="Times New Roman" w:cs="Times New Roman"/>
          <w:color w:val="0D0D0D" w:themeColor="text1" w:themeTint="F2"/>
          <w:sz w:val="24"/>
          <w:szCs w:val="24"/>
        </w:rPr>
      </w:pPr>
      <w:hyperlink r:id="rId13" w:history="1">
        <w:r w:rsidR="00B965B0" w:rsidRPr="00B7043C">
          <w:rPr>
            <w:rStyle w:val="Hyperlink"/>
            <w:rFonts w:ascii="Times New Roman" w:hAnsi="Times New Roman" w:cs="Times New Roman"/>
            <w:sz w:val="24"/>
            <w:szCs w:val="24"/>
            <w:u w:val="none"/>
          </w:rPr>
          <w:t>https://link.springer.com/article/10.1007%2FBF02717110</w:t>
        </w:r>
      </w:hyperlink>
      <w:r w:rsidR="00B965B0" w:rsidRPr="00B7043C">
        <w:rPr>
          <w:rFonts w:ascii="Times New Roman" w:hAnsi="Times New Roman" w:cs="Times New Roman"/>
          <w:color w:val="0D0D0D" w:themeColor="text1" w:themeTint="F2"/>
          <w:sz w:val="24"/>
          <w:szCs w:val="24"/>
        </w:rPr>
        <w:t xml:space="preserve"> </w:t>
      </w:r>
    </w:p>
    <w:p w14:paraId="2C05F69D" w14:textId="1A33B766" w:rsidR="00B965B0" w:rsidRPr="00B7043C" w:rsidRDefault="004F692D" w:rsidP="00B42583">
      <w:pPr>
        <w:spacing w:line="360" w:lineRule="auto"/>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 xml:space="preserve">Tongue JR, Epps HR, </w:t>
      </w:r>
      <w:proofErr w:type="spellStart"/>
      <w:r w:rsidRPr="00B7043C">
        <w:rPr>
          <w:rFonts w:ascii="Times New Roman" w:hAnsi="Times New Roman" w:cs="Times New Roman"/>
          <w:color w:val="0D0D0D" w:themeColor="text1" w:themeTint="F2"/>
          <w:sz w:val="24"/>
          <w:szCs w:val="24"/>
        </w:rPr>
        <w:t>Forese</w:t>
      </w:r>
      <w:proofErr w:type="spellEnd"/>
      <w:r w:rsidRPr="00B7043C">
        <w:rPr>
          <w:rFonts w:ascii="Times New Roman" w:hAnsi="Times New Roman" w:cs="Times New Roman"/>
          <w:color w:val="0D0D0D" w:themeColor="text1" w:themeTint="F2"/>
          <w:sz w:val="24"/>
          <w:szCs w:val="24"/>
        </w:rPr>
        <w:t xml:space="preserve"> LL., 2005, Communication skills, Instructional Course Lectures, vol-54, pp3-9</w:t>
      </w:r>
    </w:p>
    <w:p w14:paraId="4D0F950D" w14:textId="41C468AB" w:rsidR="004F692D" w:rsidRPr="00B7043C" w:rsidRDefault="006717B5" w:rsidP="00B42583">
      <w:pPr>
        <w:spacing w:line="360" w:lineRule="auto"/>
        <w:rPr>
          <w:rFonts w:ascii="Times New Roman" w:hAnsi="Times New Roman" w:cs="Times New Roman"/>
          <w:color w:val="0D0D0D" w:themeColor="text1" w:themeTint="F2"/>
          <w:sz w:val="24"/>
          <w:szCs w:val="24"/>
        </w:rPr>
      </w:pPr>
      <w:hyperlink r:id="rId14" w:history="1">
        <w:r w:rsidR="004F692D" w:rsidRPr="00B7043C">
          <w:rPr>
            <w:rStyle w:val="Hyperlink"/>
            <w:rFonts w:ascii="Times New Roman" w:hAnsi="Times New Roman" w:cs="Times New Roman"/>
            <w:sz w:val="24"/>
            <w:szCs w:val="24"/>
            <w:u w:val="none"/>
          </w:rPr>
          <w:t>https://europepmc.org/article/med/15948430</w:t>
        </w:r>
      </w:hyperlink>
      <w:r w:rsidR="004F692D" w:rsidRPr="00B7043C">
        <w:rPr>
          <w:rFonts w:ascii="Times New Roman" w:hAnsi="Times New Roman" w:cs="Times New Roman"/>
          <w:color w:val="0D0D0D" w:themeColor="text1" w:themeTint="F2"/>
          <w:sz w:val="24"/>
          <w:szCs w:val="24"/>
        </w:rPr>
        <w:t xml:space="preserve"> </w:t>
      </w:r>
    </w:p>
    <w:p w14:paraId="26F04569" w14:textId="6D39B3AA" w:rsidR="00C95C1C" w:rsidRPr="00B7043C" w:rsidRDefault="00C95C1C" w:rsidP="00B42583">
      <w:pPr>
        <w:spacing w:line="360" w:lineRule="auto"/>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W. Schramm, 1962, Mass Communication, Annual Review of Psychology, vol-13, pp 251-284</w:t>
      </w:r>
    </w:p>
    <w:p w14:paraId="59AE5FC4" w14:textId="1DA9A671" w:rsidR="00C95C1C" w:rsidRPr="00B7043C" w:rsidRDefault="006717B5" w:rsidP="00B42583">
      <w:pPr>
        <w:spacing w:line="360" w:lineRule="auto"/>
        <w:rPr>
          <w:rFonts w:ascii="Times New Roman" w:hAnsi="Times New Roman" w:cs="Times New Roman"/>
          <w:color w:val="0D0D0D" w:themeColor="text1" w:themeTint="F2"/>
          <w:sz w:val="24"/>
          <w:szCs w:val="24"/>
        </w:rPr>
      </w:pPr>
      <w:hyperlink r:id="rId15" w:history="1">
        <w:r w:rsidR="00C95C1C" w:rsidRPr="00B7043C">
          <w:rPr>
            <w:rStyle w:val="Hyperlink"/>
            <w:rFonts w:ascii="Times New Roman" w:hAnsi="Times New Roman" w:cs="Times New Roman"/>
            <w:sz w:val="24"/>
            <w:szCs w:val="24"/>
            <w:u w:val="none"/>
          </w:rPr>
          <w:t>https://www.annualreviews.org/doi/abs/10.1146/annurev.ps.13.020162.001343?journalCode=psych</w:t>
        </w:r>
      </w:hyperlink>
      <w:r w:rsidR="00C95C1C" w:rsidRPr="00B7043C">
        <w:rPr>
          <w:rFonts w:ascii="Times New Roman" w:hAnsi="Times New Roman" w:cs="Times New Roman"/>
          <w:color w:val="0D0D0D" w:themeColor="text1" w:themeTint="F2"/>
          <w:sz w:val="24"/>
          <w:szCs w:val="24"/>
        </w:rPr>
        <w:t xml:space="preserve"> </w:t>
      </w:r>
    </w:p>
    <w:p w14:paraId="10630356" w14:textId="44772C90" w:rsidR="002430DE" w:rsidRPr="00B7043C" w:rsidRDefault="002430DE" w:rsidP="00B42583">
      <w:pPr>
        <w:spacing w:line="360" w:lineRule="auto"/>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Ritchie D., 1986, SHANNON AND WEAVER: Unravelling the Paradox of Information, Communication Research, vol-13, pp 278-298</w:t>
      </w:r>
    </w:p>
    <w:p w14:paraId="2077A9B6" w14:textId="7B708F5D" w:rsidR="002430DE" w:rsidRPr="00B7043C" w:rsidRDefault="006717B5" w:rsidP="00B42583">
      <w:pPr>
        <w:spacing w:line="360" w:lineRule="auto"/>
        <w:rPr>
          <w:rFonts w:ascii="Times New Roman" w:hAnsi="Times New Roman" w:cs="Times New Roman"/>
          <w:color w:val="0D0D0D" w:themeColor="text1" w:themeTint="F2"/>
          <w:sz w:val="24"/>
          <w:szCs w:val="24"/>
        </w:rPr>
      </w:pPr>
      <w:hyperlink r:id="rId16" w:history="1">
        <w:r w:rsidR="002430DE" w:rsidRPr="00B7043C">
          <w:rPr>
            <w:rStyle w:val="Hyperlink"/>
            <w:rFonts w:ascii="Times New Roman" w:hAnsi="Times New Roman" w:cs="Times New Roman"/>
            <w:sz w:val="24"/>
            <w:szCs w:val="24"/>
            <w:u w:val="none"/>
          </w:rPr>
          <w:t>https://journals.sagepub.com/doi/abs/10.1177/009365086013002007</w:t>
        </w:r>
      </w:hyperlink>
      <w:r w:rsidR="002430DE" w:rsidRPr="00B7043C">
        <w:rPr>
          <w:rFonts w:ascii="Times New Roman" w:hAnsi="Times New Roman" w:cs="Times New Roman"/>
          <w:color w:val="0D0D0D" w:themeColor="text1" w:themeTint="F2"/>
          <w:sz w:val="24"/>
          <w:szCs w:val="24"/>
        </w:rPr>
        <w:t xml:space="preserve"> </w:t>
      </w:r>
    </w:p>
    <w:p w14:paraId="2838CAB6" w14:textId="546B7B23" w:rsidR="002430DE" w:rsidRPr="00B7043C" w:rsidRDefault="003C6466" w:rsidP="00B42583">
      <w:pPr>
        <w:spacing w:line="360" w:lineRule="auto"/>
        <w:rPr>
          <w:rFonts w:ascii="Times New Roman" w:hAnsi="Times New Roman" w:cs="Times New Roman"/>
          <w:color w:val="0D0D0D" w:themeColor="text1" w:themeTint="F2"/>
          <w:sz w:val="24"/>
          <w:szCs w:val="24"/>
        </w:rPr>
      </w:pPr>
      <w:proofErr w:type="spellStart"/>
      <w:r w:rsidRPr="00B7043C">
        <w:rPr>
          <w:rFonts w:ascii="Times New Roman" w:hAnsi="Times New Roman" w:cs="Times New Roman"/>
          <w:color w:val="0D0D0D" w:themeColor="text1" w:themeTint="F2"/>
          <w:sz w:val="24"/>
          <w:szCs w:val="24"/>
        </w:rPr>
        <w:t>Turaga</w:t>
      </w:r>
      <w:proofErr w:type="spellEnd"/>
      <w:r w:rsidRPr="00B7043C">
        <w:rPr>
          <w:rFonts w:ascii="Times New Roman" w:hAnsi="Times New Roman" w:cs="Times New Roman"/>
          <w:color w:val="0D0D0D" w:themeColor="text1" w:themeTint="F2"/>
          <w:sz w:val="24"/>
          <w:szCs w:val="24"/>
        </w:rPr>
        <w:t xml:space="preserve"> and Revathi, 2016, Organizational Models of Effective Communication, IUP Journal of Soft Skills, vol-10, pp 56-65.</w:t>
      </w:r>
    </w:p>
    <w:p w14:paraId="4236EF79" w14:textId="77777777" w:rsidR="00797CCC" w:rsidRPr="00B7043C" w:rsidRDefault="006717B5" w:rsidP="00B42583">
      <w:pPr>
        <w:spacing w:line="360" w:lineRule="auto"/>
        <w:rPr>
          <w:rFonts w:ascii="Times New Roman" w:hAnsi="Times New Roman" w:cs="Times New Roman"/>
          <w:color w:val="0D0D0D" w:themeColor="text1" w:themeTint="F2"/>
          <w:sz w:val="24"/>
          <w:szCs w:val="24"/>
        </w:rPr>
      </w:pPr>
      <w:hyperlink r:id="rId17" w:history="1">
        <w:r w:rsidR="003C6466" w:rsidRPr="00B7043C">
          <w:rPr>
            <w:rStyle w:val="Hyperlink"/>
            <w:rFonts w:ascii="Times New Roman" w:hAnsi="Times New Roman" w:cs="Times New Roman"/>
            <w:sz w:val="24"/>
            <w:szCs w:val="24"/>
            <w:u w:val="none"/>
          </w:rPr>
          <w:t>https://www.proquest.com/openview/ed313b07289781e12289704e7980ba40/1?pq-origsite=gscholar&amp;cbl=2029989</w:t>
        </w:r>
      </w:hyperlink>
      <w:r w:rsidR="003C6466" w:rsidRPr="00B7043C">
        <w:rPr>
          <w:rFonts w:ascii="Times New Roman" w:hAnsi="Times New Roman" w:cs="Times New Roman"/>
          <w:color w:val="0D0D0D" w:themeColor="text1" w:themeTint="F2"/>
          <w:sz w:val="24"/>
          <w:szCs w:val="24"/>
        </w:rPr>
        <w:t xml:space="preserve"> </w:t>
      </w:r>
    </w:p>
    <w:p w14:paraId="717A87C4" w14:textId="7BF4627A" w:rsidR="000225CD" w:rsidRDefault="00797CCC" w:rsidP="00B42583">
      <w:pPr>
        <w:spacing w:line="360" w:lineRule="auto"/>
        <w:jc w:val="both"/>
        <w:rPr>
          <w:rFonts w:ascii="Times New Roman" w:hAnsi="Times New Roman" w:cs="Times New Roman"/>
          <w:color w:val="0D0D0D" w:themeColor="text1" w:themeTint="F2"/>
          <w:sz w:val="24"/>
          <w:szCs w:val="24"/>
        </w:rPr>
      </w:pPr>
      <w:proofErr w:type="spellStart"/>
      <w:r w:rsidRPr="00B7043C">
        <w:rPr>
          <w:rFonts w:ascii="Times New Roman" w:hAnsi="Times New Roman" w:cs="Times New Roman"/>
          <w:color w:val="0D0D0D" w:themeColor="text1" w:themeTint="F2"/>
          <w:sz w:val="24"/>
          <w:szCs w:val="24"/>
        </w:rPr>
        <w:t>Gharaveis</w:t>
      </w:r>
      <w:proofErr w:type="spellEnd"/>
      <w:r w:rsidRPr="00B7043C">
        <w:rPr>
          <w:rFonts w:ascii="Times New Roman" w:hAnsi="Times New Roman" w:cs="Times New Roman"/>
          <w:color w:val="0D0D0D" w:themeColor="text1" w:themeTint="F2"/>
          <w:sz w:val="24"/>
          <w:szCs w:val="24"/>
        </w:rPr>
        <w:t xml:space="preserve">, A., Hamilton, D.K. and Pati, D., 2018. The impact of environmental design on teamwork and communication in healthcare facilities: a systematic literature review. HERD: Health Environments Research &amp; Design Journal, vol- </w:t>
      </w:r>
      <w:r w:rsidR="000225CD" w:rsidRPr="00B7043C">
        <w:rPr>
          <w:rFonts w:ascii="Times New Roman" w:hAnsi="Times New Roman" w:cs="Times New Roman"/>
          <w:color w:val="0D0D0D" w:themeColor="text1" w:themeTint="F2"/>
          <w:sz w:val="24"/>
          <w:szCs w:val="24"/>
        </w:rPr>
        <w:t>11, pp</w:t>
      </w:r>
      <w:r w:rsidRPr="00B7043C">
        <w:rPr>
          <w:rFonts w:ascii="Times New Roman" w:hAnsi="Times New Roman" w:cs="Times New Roman"/>
          <w:color w:val="0D0D0D" w:themeColor="text1" w:themeTint="F2"/>
          <w:sz w:val="24"/>
          <w:szCs w:val="24"/>
        </w:rPr>
        <w:t xml:space="preserve"> 119-137.</w:t>
      </w:r>
    </w:p>
    <w:p w14:paraId="6972D70E" w14:textId="3F11A21C" w:rsidR="00591E63" w:rsidRPr="00B7043C" w:rsidRDefault="006717B5" w:rsidP="00B42583">
      <w:pPr>
        <w:spacing w:line="360" w:lineRule="auto"/>
        <w:jc w:val="both"/>
        <w:rPr>
          <w:rFonts w:ascii="Times New Roman" w:hAnsi="Times New Roman" w:cs="Times New Roman"/>
          <w:color w:val="0D0D0D" w:themeColor="text1" w:themeTint="F2"/>
          <w:sz w:val="24"/>
          <w:szCs w:val="24"/>
        </w:rPr>
      </w:pPr>
      <w:hyperlink r:id="rId18" w:history="1">
        <w:r w:rsidR="00591E63" w:rsidRPr="00807CD5">
          <w:rPr>
            <w:rStyle w:val="Hyperlink"/>
            <w:rFonts w:ascii="Times New Roman" w:hAnsi="Times New Roman" w:cs="Times New Roman"/>
            <w:sz w:val="24"/>
            <w:szCs w:val="24"/>
          </w:rPr>
          <w:t>https://journals.sagepub.com/doi/abs/10.1177/1937586717730333</w:t>
        </w:r>
      </w:hyperlink>
      <w:r w:rsidR="00591E63">
        <w:rPr>
          <w:rFonts w:ascii="Times New Roman" w:hAnsi="Times New Roman" w:cs="Times New Roman"/>
          <w:color w:val="0D0D0D" w:themeColor="text1" w:themeTint="F2"/>
          <w:sz w:val="24"/>
          <w:szCs w:val="24"/>
        </w:rPr>
        <w:t xml:space="preserve"> </w:t>
      </w:r>
    </w:p>
    <w:p w14:paraId="0874E153" w14:textId="25F65907" w:rsidR="000225CD" w:rsidRDefault="000225CD" w:rsidP="00B42583">
      <w:pPr>
        <w:spacing w:line="360" w:lineRule="auto"/>
        <w:jc w:val="both"/>
        <w:rPr>
          <w:rFonts w:ascii="Times New Roman" w:hAnsi="Times New Roman" w:cs="Times New Roman"/>
          <w:color w:val="0D0D0D" w:themeColor="text1" w:themeTint="F2"/>
          <w:sz w:val="24"/>
          <w:szCs w:val="24"/>
        </w:rPr>
      </w:pPr>
      <w:r w:rsidRPr="00B7043C">
        <w:rPr>
          <w:rFonts w:ascii="Times New Roman" w:hAnsi="Times New Roman" w:cs="Times New Roman"/>
          <w:color w:val="0D0D0D" w:themeColor="text1" w:themeTint="F2"/>
          <w:sz w:val="24"/>
          <w:szCs w:val="24"/>
        </w:rPr>
        <w:t xml:space="preserve">Khanna, P., 2020. Techniques and Strategies to Develop Active Listening Skills: The </w:t>
      </w:r>
      <w:proofErr w:type="spellStart"/>
      <w:r w:rsidRPr="00B7043C">
        <w:rPr>
          <w:rFonts w:ascii="Times New Roman" w:hAnsi="Times New Roman" w:cs="Times New Roman"/>
          <w:color w:val="0D0D0D" w:themeColor="text1" w:themeTint="F2"/>
          <w:sz w:val="24"/>
          <w:szCs w:val="24"/>
        </w:rPr>
        <w:t>Armour</w:t>
      </w:r>
      <w:proofErr w:type="spellEnd"/>
      <w:r w:rsidRPr="00B7043C">
        <w:rPr>
          <w:rFonts w:ascii="Times New Roman" w:hAnsi="Times New Roman" w:cs="Times New Roman"/>
          <w:color w:val="0D0D0D" w:themeColor="text1" w:themeTint="F2"/>
          <w:sz w:val="24"/>
          <w:szCs w:val="24"/>
        </w:rPr>
        <w:t xml:space="preserve"> for Effective Communication across Business Organizations. The Achievers Journal: Journal of English Language, Literature and Culture, vol-6,</w:t>
      </w:r>
      <w:r w:rsidR="00B632C1" w:rsidRPr="00B7043C">
        <w:rPr>
          <w:rFonts w:ascii="Times New Roman" w:hAnsi="Times New Roman" w:cs="Times New Roman"/>
          <w:color w:val="0D0D0D" w:themeColor="text1" w:themeTint="F2"/>
          <w:sz w:val="24"/>
          <w:szCs w:val="24"/>
        </w:rPr>
        <w:t xml:space="preserve"> </w:t>
      </w:r>
      <w:r w:rsidRPr="00B7043C">
        <w:rPr>
          <w:rFonts w:ascii="Times New Roman" w:hAnsi="Times New Roman" w:cs="Times New Roman"/>
          <w:color w:val="0D0D0D" w:themeColor="text1" w:themeTint="F2"/>
          <w:sz w:val="24"/>
          <w:szCs w:val="24"/>
        </w:rPr>
        <w:t>pp</w:t>
      </w:r>
      <w:r w:rsidR="00B632C1" w:rsidRPr="00B7043C">
        <w:rPr>
          <w:rFonts w:ascii="Times New Roman" w:hAnsi="Times New Roman" w:cs="Times New Roman"/>
          <w:color w:val="0D0D0D" w:themeColor="text1" w:themeTint="F2"/>
          <w:sz w:val="24"/>
          <w:szCs w:val="24"/>
        </w:rPr>
        <w:t xml:space="preserve"> </w:t>
      </w:r>
      <w:r w:rsidRPr="00B7043C">
        <w:rPr>
          <w:rFonts w:ascii="Times New Roman" w:hAnsi="Times New Roman" w:cs="Times New Roman"/>
          <w:color w:val="0D0D0D" w:themeColor="text1" w:themeTint="F2"/>
          <w:sz w:val="24"/>
          <w:szCs w:val="24"/>
        </w:rPr>
        <w:t>50-60.</w:t>
      </w:r>
    </w:p>
    <w:p w14:paraId="76C221C1" w14:textId="65711FCE" w:rsidR="00591E63" w:rsidRDefault="006717B5" w:rsidP="00B42583">
      <w:pPr>
        <w:spacing w:line="360" w:lineRule="auto"/>
        <w:jc w:val="both"/>
        <w:rPr>
          <w:rFonts w:ascii="Times New Roman" w:hAnsi="Times New Roman" w:cs="Times New Roman"/>
          <w:color w:val="0D0D0D" w:themeColor="text1" w:themeTint="F2"/>
          <w:sz w:val="24"/>
          <w:szCs w:val="24"/>
        </w:rPr>
      </w:pPr>
      <w:hyperlink r:id="rId19" w:history="1">
        <w:r w:rsidR="008C33F0" w:rsidRPr="00807CD5">
          <w:rPr>
            <w:rStyle w:val="Hyperlink"/>
            <w:rFonts w:ascii="Times New Roman" w:hAnsi="Times New Roman" w:cs="Times New Roman"/>
            <w:sz w:val="24"/>
            <w:szCs w:val="24"/>
          </w:rPr>
          <w:t>https://www.theachieversjournal.com/index.php/taj/article/view/405</w:t>
        </w:r>
      </w:hyperlink>
      <w:r w:rsidR="008C33F0">
        <w:rPr>
          <w:rFonts w:ascii="Times New Roman" w:hAnsi="Times New Roman" w:cs="Times New Roman"/>
          <w:color w:val="0D0D0D" w:themeColor="text1" w:themeTint="F2"/>
          <w:sz w:val="24"/>
          <w:szCs w:val="24"/>
        </w:rPr>
        <w:t xml:space="preserve"> </w:t>
      </w:r>
    </w:p>
    <w:p w14:paraId="4FC3E00D" w14:textId="77777777" w:rsidR="00591E63" w:rsidRPr="00B7043C" w:rsidRDefault="00591E63" w:rsidP="00B42583">
      <w:pPr>
        <w:spacing w:line="360" w:lineRule="auto"/>
        <w:jc w:val="both"/>
        <w:rPr>
          <w:rFonts w:ascii="Times New Roman" w:hAnsi="Times New Roman" w:cs="Times New Roman"/>
          <w:color w:val="0D0D0D" w:themeColor="text1" w:themeTint="F2"/>
          <w:sz w:val="24"/>
          <w:szCs w:val="24"/>
        </w:rPr>
      </w:pPr>
    </w:p>
    <w:sectPr w:rsidR="00591E63" w:rsidRPr="00B7043C" w:rsidSect="00347D71">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105EA" w14:textId="77777777" w:rsidR="006717B5" w:rsidRDefault="006717B5" w:rsidP="005F317D">
      <w:pPr>
        <w:spacing w:after="0" w:line="240" w:lineRule="auto"/>
      </w:pPr>
      <w:r>
        <w:separator/>
      </w:r>
    </w:p>
  </w:endnote>
  <w:endnote w:type="continuationSeparator" w:id="0">
    <w:p w14:paraId="052747A2" w14:textId="77777777" w:rsidR="006717B5" w:rsidRDefault="006717B5" w:rsidP="005F3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9592391"/>
      <w:docPartObj>
        <w:docPartGallery w:val="Page Numbers (Bottom of Page)"/>
        <w:docPartUnique/>
      </w:docPartObj>
    </w:sdtPr>
    <w:sdtEndPr>
      <w:rPr>
        <w:color w:val="7F7F7F" w:themeColor="background1" w:themeShade="7F"/>
        <w:spacing w:val="60"/>
      </w:rPr>
    </w:sdtEndPr>
    <w:sdtContent>
      <w:p w14:paraId="40294C37" w14:textId="2297CA2E" w:rsidR="005F317D" w:rsidRDefault="005F317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01C080" w14:textId="77777777" w:rsidR="005F317D" w:rsidRDefault="005F3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F2A7F" w14:textId="77777777" w:rsidR="006717B5" w:rsidRDefault="006717B5" w:rsidP="005F317D">
      <w:pPr>
        <w:spacing w:after="0" w:line="240" w:lineRule="auto"/>
      </w:pPr>
      <w:r>
        <w:separator/>
      </w:r>
    </w:p>
  </w:footnote>
  <w:footnote w:type="continuationSeparator" w:id="0">
    <w:p w14:paraId="0779BA02" w14:textId="77777777" w:rsidR="006717B5" w:rsidRDefault="006717B5" w:rsidP="005F3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04B0C"/>
    <w:multiLevelType w:val="hybridMultilevel"/>
    <w:tmpl w:val="840C69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224155"/>
    <w:multiLevelType w:val="hybridMultilevel"/>
    <w:tmpl w:val="3A7C1CA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F27A66"/>
    <w:multiLevelType w:val="hybridMultilevel"/>
    <w:tmpl w:val="86E462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9E5310"/>
    <w:multiLevelType w:val="hybridMultilevel"/>
    <w:tmpl w:val="A0182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F86EBB"/>
    <w:multiLevelType w:val="hybridMultilevel"/>
    <w:tmpl w:val="0736E5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9FF7610"/>
    <w:multiLevelType w:val="hybridMultilevel"/>
    <w:tmpl w:val="2E909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5F5073"/>
    <w:multiLevelType w:val="hybridMultilevel"/>
    <w:tmpl w:val="EC02AEA4"/>
    <w:lvl w:ilvl="0" w:tplc="0E70551E">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7" w15:restartNumberingAfterBreak="0">
    <w:nsid w:val="63FB688D"/>
    <w:multiLevelType w:val="hybridMultilevel"/>
    <w:tmpl w:val="7466C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5663D5C"/>
    <w:multiLevelType w:val="hybridMultilevel"/>
    <w:tmpl w:val="7E34E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612629D"/>
    <w:multiLevelType w:val="hybridMultilevel"/>
    <w:tmpl w:val="B8761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1"/>
  </w:num>
  <w:num w:numId="5">
    <w:abstractNumId w:val="3"/>
  </w:num>
  <w:num w:numId="6">
    <w:abstractNumId w:val="0"/>
  </w:num>
  <w:num w:numId="7">
    <w:abstractNumId w:val="7"/>
  </w:num>
  <w:num w:numId="8">
    <w:abstractNumId w:val="5"/>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wNzWzNDQwNTIwNDJX0lEKTi0uzszPAykwqgUAcLPGjiwAAAA="/>
  </w:docVars>
  <w:rsids>
    <w:rsidRoot w:val="000C3389"/>
    <w:rsid w:val="00003C49"/>
    <w:rsid w:val="000225CD"/>
    <w:rsid w:val="000251E0"/>
    <w:rsid w:val="000309DF"/>
    <w:rsid w:val="000334D3"/>
    <w:rsid w:val="00067301"/>
    <w:rsid w:val="00072C90"/>
    <w:rsid w:val="00084C82"/>
    <w:rsid w:val="00091A77"/>
    <w:rsid w:val="000B29EC"/>
    <w:rsid w:val="000B7BDA"/>
    <w:rsid w:val="000C0122"/>
    <w:rsid w:val="000C06A8"/>
    <w:rsid w:val="000C10EC"/>
    <w:rsid w:val="000C3389"/>
    <w:rsid w:val="000C364D"/>
    <w:rsid w:val="000C6DDE"/>
    <w:rsid w:val="000D789A"/>
    <w:rsid w:val="000E6D9F"/>
    <w:rsid w:val="000E71A4"/>
    <w:rsid w:val="001039B9"/>
    <w:rsid w:val="00113A78"/>
    <w:rsid w:val="00116DAF"/>
    <w:rsid w:val="001212C9"/>
    <w:rsid w:val="00123943"/>
    <w:rsid w:val="00133E62"/>
    <w:rsid w:val="00136A54"/>
    <w:rsid w:val="001409C2"/>
    <w:rsid w:val="00142876"/>
    <w:rsid w:val="00142BE7"/>
    <w:rsid w:val="00145D87"/>
    <w:rsid w:val="00194EA1"/>
    <w:rsid w:val="001A31B9"/>
    <w:rsid w:val="001B5518"/>
    <w:rsid w:val="001B5E33"/>
    <w:rsid w:val="001C2B86"/>
    <w:rsid w:val="001C5627"/>
    <w:rsid w:val="001D3691"/>
    <w:rsid w:val="001E0BEB"/>
    <w:rsid w:val="00204AB8"/>
    <w:rsid w:val="002301B8"/>
    <w:rsid w:val="00231A24"/>
    <w:rsid w:val="002359F1"/>
    <w:rsid w:val="00242CEE"/>
    <w:rsid w:val="002430DE"/>
    <w:rsid w:val="00244F02"/>
    <w:rsid w:val="002475CF"/>
    <w:rsid w:val="002504DD"/>
    <w:rsid w:val="00255CE8"/>
    <w:rsid w:val="002770D6"/>
    <w:rsid w:val="00283008"/>
    <w:rsid w:val="00287AFB"/>
    <w:rsid w:val="00291C62"/>
    <w:rsid w:val="00292F55"/>
    <w:rsid w:val="002A0573"/>
    <w:rsid w:val="002C22BF"/>
    <w:rsid w:val="002C4EB5"/>
    <w:rsid w:val="002C502E"/>
    <w:rsid w:val="002D1144"/>
    <w:rsid w:val="002E447E"/>
    <w:rsid w:val="002F7F8F"/>
    <w:rsid w:val="00310CC9"/>
    <w:rsid w:val="00310EA7"/>
    <w:rsid w:val="00315C07"/>
    <w:rsid w:val="003323EF"/>
    <w:rsid w:val="00335845"/>
    <w:rsid w:val="00337305"/>
    <w:rsid w:val="003453DD"/>
    <w:rsid w:val="00347D71"/>
    <w:rsid w:val="00366E71"/>
    <w:rsid w:val="00370CD2"/>
    <w:rsid w:val="00381ADD"/>
    <w:rsid w:val="00382200"/>
    <w:rsid w:val="00382FDE"/>
    <w:rsid w:val="003A61DE"/>
    <w:rsid w:val="003B7B49"/>
    <w:rsid w:val="003C2443"/>
    <w:rsid w:val="003C3A6C"/>
    <w:rsid w:val="003C6466"/>
    <w:rsid w:val="003C6F93"/>
    <w:rsid w:val="003D40A0"/>
    <w:rsid w:val="003D4AA4"/>
    <w:rsid w:val="003E4094"/>
    <w:rsid w:val="00412A9A"/>
    <w:rsid w:val="00431EA9"/>
    <w:rsid w:val="00444F57"/>
    <w:rsid w:val="00471E50"/>
    <w:rsid w:val="004B4AA3"/>
    <w:rsid w:val="004C3545"/>
    <w:rsid w:val="004D1B0E"/>
    <w:rsid w:val="004D62B5"/>
    <w:rsid w:val="004E3971"/>
    <w:rsid w:val="004F198E"/>
    <w:rsid w:val="004F692D"/>
    <w:rsid w:val="00505DF9"/>
    <w:rsid w:val="00513E29"/>
    <w:rsid w:val="00516BFC"/>
    <w:rsid w:val="005170F1"/>
    <w:rsid w:val="00517EB8"/>
    <w:rsid w:val="0054192E"/>
    <w:rsid w:val="00547FF0"/>
    <w:rsid w:val="005516E3"/>
    <w:rsid w:val="005664BF"/>
    <w:rsid w:val="0056663D"/>
    <w:rsid w:val="00591E63"/>
    <w:rsid w:val="005921C4"/>
    <w:rsid w:val="005924D0"/>
    <w:rsid w:val="005931F5"/>
    <w:rsid w:val="005B3B0C"/>
    <w:rsid w:val="005B6912"/>
    <w:rsid w:val="005F1C4A"/>
    <w:rsid w:val="005F317D"/>
    <w:rsid w:val="00624BC7"/>
    <w:rsid w:val="006374C5"/>
    <w:rsid w:val="0065048A"/>
    <w:rsid w:val="00664B34"/>
    <w:rsid w:val="006717B5"/>
    <w:rsid w:val="00676353"/>
    <w:rsid w:val="00683C21"/>
    <w:rsid w:val="0068578F"/>
    <w:rsid w:val="00687BA1"/>
    <w:rsid w:val="00697953"/>
    <w:rsid w:val="006B286A"/>
    <w:rsid w:val="006C18A6"/>
    <w:rsid w:val="006C6FA1"/>
    <w:rsid w:val="006D2D76"/>
    <w:rsid w:val="006D3D32"/>
    <w:rsid w:val="006E1BC9"/>
    <w:rsid w:val="007035F4"/>
    <w:rsid w:val="007065C2"/>
    <w:rsid w:val="007144E8"/>
    <w:rsid w:val="00717DE5"/>
    <w:rsid w:val="00723F9F"/>
    <w:rsid w:val="0073758B"/>
    <w:rsid w:val="00737FDF"/>
    <w:rsid w:val="00766087"/>
    <w:rsid w:val="00767165"/>
    <w:rsid w:val="00767B65"/>
    <w:rsid w:val="00782B44"/>
    <w:rsid w:val="00785925"/>
    <w:rsid w:val="00787919"/>
    <w:rsid w:val="007914B5"/>
    <w:rsid w:val="00793FD5"/>
    <w:rsid w:val="00797252"/>
    <w:rsid w:val="00797CCC"/>
    <w:rsid w:val="007A4579"/>
    <w:rsid w:val="007B441E"/>
    <w:rsid w:val="007B68DD"/>
    <w:rsid w:val="007C4488"/>
    <w:rsid w:val="007C7AC0"/>
    <w:rsid w:val="007D511C"/>
    <w:rsid w:val="007E4922"/>
    <w:rsid w:val="008156E1"/>
    <w:rsid w:val="00823144"/>
    <w:rsid w:val="00827DB8"/>
    <w:rsid w:val="00837BFE"/>
    <w:rsid w:val="00840A0F"/>
    <w:rsid w:val="008744E5"/>
    <w:rsid w:val="00874C1D"/>
    <w:rsid w:val="00875B50"/>
    <w:rsid w:val="00897B9B"/>
    <w:rsid w:val="008C1A85"/>
    <w:rsid w:val="008C33F0"/>
    <w:rsid w:val="008D08CF"/>
    <w:rsid w:val="008D5181"/>
    <w:rsid w:val="008D772E"/>
    <w:rsid w:val="008E3994"/>
    <w:rsid w:val="00917510"/>
    <w:rsid w:val="0092640E"/>
    <w:rsid w:val="00932A23"/>
    <w:rsid w:val="0094600C"/>
    <w:rsid w:val="0099449A"/>
    <w:rsid w:val="009A192B"/>
    <w:rsid w:val="009A6A5D"/>
    <w:rsid w:val="009A6AC7"/>
    <w:rsid w:val="009B5C49"/>
    <w:rsid w:val="009B768A"/>
    <w:rsid w:val="009C1866"/>
    <w:rsid w:val="009D425F"/>
    <w:rsid w:val="009D4B67"/>
    <w:rsid w:val="009E1F78"/>
    <w:rsid w:val="009E3CC8"/>
    <w:rsid w:val="00A01135"/>
    <w:rsid w:val="00A01E98"/>
    <w:rsid w:val="00A07B19"/>
    <w:rsid w:val="00A118FE"/>
    <w:rsid w:val="00A16E05"/>
    <w:rsid w:val="00A276D1"/>
    <w:rsid w:val="00A3770C"/>
    <w:rsid w:val="00A40ED2"/>
    <w:rsid w:val="00A4328A"/>
    <w:rsid w:val="00A44D5D"/>
    <w:rsid w:val="00A463F7"/>
    <w:rsid w:val="00A55026"/>
    <w:rsid w:val="00A64263"/>
    <w:rsid w:val="00A70DA1"/>
    <w:rsid w:val="00A70E20"/>
    <w:rsid w:val="00A83AE5"/>
    <w:rsid w:val="00A97B29"/>
    <w:rsid w:val="00AB6AFA"/>
    <w:rsid w:val="00AB70BA"/>
    <w:rsid w:val="00AC7214"/>
    <w:rsid w:val="00AD0043"/>
    <w:rsid w:val="00AD5B45"/>
    <w:rsid w:val="00AD7238"/>
    <w:rsid w:val="00AE6D7F"/>
    <w:rsid w:val="00AF149F"/>
    <w:rsid w:val="00AF2DBD"/>
    <w:rsid w:val="00AF335D"/>
    <w:rsid w:val="00B162E9"/>
    <w:rsid w:val="00B174CB"/>
    <w:rsid w:val="00B272DF"/>
    <w:rsid w:val="00B40B67"/>
    <w:rsid w:val="00B42583"/>
    <w:rsid w:val="00B61801"/>
    <w:rsid w:val="00B632C1"/>
    <w:rsid w:val="00B65772"/>
    <w:rsid w:val="00B7043C"/>
    <w:rsid w:val="00B740A8"/>
    <w:rsid w:val="00B87A02"/>
    <w:rsid w:val="00B940CE"/>
    <w:rsid w:val="00B96394"/>
    <w:rsid w:val="00B965B0"/>
    <w:rsid w:val="00BA1A6D"/>
    <w:rsid w:val="00BA30A9"/>
    <w:rsid w:val="00BA3B0D"/>
    <w:rsid w:val="00BA4884"/>
    <w:rsid w:val="00BB59B8"/>
    <w:rsid w:val="00BE0EA5"/>
    <w:rsid w:val="00C02283"/>
    <w:rsid w:val="00C2222C"/>
    <w:rsid w:val="00C33BE0"/>
    <w:rsid w:val="00C40C28"/>
    <w:rsid w:val="00C5284B"/>
    <w:rsid w:val="00C53CDB"/>
    <w:rsid w:val="00C54D3B"/>
    <w:rsid w:val="00C676EE"/>
    <w:rsid w:val="00C70D7F"/>
    <w:rsid w:val="00C9446E"/>
    <w:rsid w:val="00C95C1C"/>
    <w:rsid w:val="00CA1095"/>
    <w:rsid w:val="00CC06B5"/>
    <w:rsid w:val="00CD2C49"/>
    <w:rsid w:val="00CD750B"/>
    <w:rsid w:val="00CE2F56"/>
    <w:rsid w:val="00CF076A"/>
    <w:rsid w:val="00CF3DF8"/>
    <w:rsid w:val="00D03EFE"/>
    <w:rsid w:val="00D06B2B"/>
    <w:rsid w:val="00D1514A"/>
    <w:rsid w:val="00D15DFD"/>
    <w:rsid w:val="00D2445D"/>
    <w:rsid w:val="00D36434"/>
    <w:rsid w:val="00D37AAE"/>
    <w:rsid w:val="00D4582C"/>
    <w:rsid w:val="00D5218D"/>
    <w:rsid w:val="00D55C90"/>
    <w:rsid w:val="00D63BF2"/>
    <w:rsid w:val="00D6490E"/>
    <w:rsid w:val="00D72E3E"/>
    <w:rsid w:val="00D80141"/>
    <w:rsid w:val="00D85D49"/>
    <w:rsid w:val="00D86BCD"/>
    <w:rsid w:val="00D9759E"/>
    <w:rsid w:val="00DA071C"/>
    <w:rsid w:val="00DA32A4"/>
    <w:rsid w:val="00DD3519"/>
    <w:rsid w:val="00DF1712"/>
    <w:rsid w:val="00DF443B"/>
    <w:rsid w:val="00E111B3"/>
    <w:rsid w:val="00E148DF"/>
    <w:rsid w:val="00E15568"/>
    <w:rsid w:val="00E23614"/>
    <w:rsid w:val="00E7062E"/>
    <w:rsid w:val="00E77BC2"/>
    <w:rsid w:val="00E82A61"/>
    <w:rsid w:val="00EA0AAA"/>
    <w:rsid w:val="00EA2685"/>
    <w:rsid w:val="00EA2751"/>
    <w:rsid w:val="00EA7BD4"/>
    <w:rsid w:val="00EC05CE"/>
    <w:rsid w:val="00ED1E34"/>
    <w:rsid w:val="00ED7F6C"/>
    <w:rsid w:val="00EF7FDA"/>
    <w:rsid w:val="00F02A06"/>
    <w:rsid w:val="00F02B3B"/>
    <w:rsid w:val="00F15827"/>
    <w:rsid w:val="00F22404"/>
    <w:rsid w:val="00F326BC"/>
    <w:rsid w:val="00F355B0"/>
    <w:rsid w:val="00F40A5F"/>
    <w:rsid w:val="00F44736"/>
    <w:rsid w:val="00F44B98"/>
    <w:rsid w:val="00F520B4"/>
    <w:rsid w:val="00F54C75"/>
    <w:rsid w:val="00F61AB1"/>
    <w:rsid w:val="00F717CF"/>
    <w:rsid w:val="00F76CF6"/>
    <w:rsid w:val="00F77ED7"/>
    <w:rsid w:val="00F8592D"/>
    <w:rsid w:val="00F90A7A"/>
    <w:rsid w:val="00F95475"/>
    <w:rsid w:val="00F97567"/>
    <w:rsid w:val="00FB34D7"/>
    <w:rsid w:val="00FB7B96"/>
    <w:rsid w:val="00FC27B6"/>
    <w:rsid w:val="00FD66FE"/>
    <w:rsid w:val="00FE6B60"/>
    <w:rsid w:val="00FF6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6B9A9"/>
  <w15:chartTrackingRefBased/>
  <w15:docId w15:val="{6B52EC14-0FBA-4EE0-B4E6-6418BF2A6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583"/>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42583"/>
    <w:pPr>
      <w:keepNext/>
      <w:keepLines/>
      <w:spacing w:before="40" w:after="0" w:line="360" w:lineRule="auto"/>
      <w:jc w:val="both"/>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4094"/>
    <w:pPr>
      <w:ind w:left="720"/>
      <w:contextualSpacing/>
    </w:pPr>
  </w:style>
  <w:style w:type="character" w:styleId="Hyperlink">
    <w:name w:val="Hyperlink"/>
    <w:basedOn w:val="DefaultParagraphFont"/>
    <w:uiPriority w:val="99"/>
    <w:unhideWhenUsed/>
    <w:rsid w:val="00AD7238"/>
    <w:rPr>
      <w:color w:val="0563C1" w:themeColor="hyperlink"/>
      <w:u w:val="single"/>
    </w:rPr>
  </w:style>
  <w:style w:type="character" w:styleId="UnresolvedMention">
    <w:name w:val="Unresolved Mention"/>
    <w:basedOn w:val="DefaultParagraphFont"/>
    <w:uiPriority w:val="99"/>
    <w:semiHidden/>
    <w:unhideWhenUsed/>
    <w:rsid w:val="00AD7238"/>
    <w:rPr>
      <w:color w:val="605E5C"/>
      <w:shd w:val="clear" w:color="auto" w:fill="E1DFDD"/>
    </w:rPr>
  </w:style>
  <w:style w:type="paragraph" w:styleId="Header">
    <w:name w:val="header"/>
    <w:basedOn w:val="Normal"/>
    <w:link w:val="HeaderChar"/>
    <w:uiPriority w:val="99"/>
    <w:unhideWhenUsed/>
    <w:rsid w:val="005F31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317D"/>
  </w:style>
  <w:style w:type="paragraph" w:styleId="Footer">
    <w:name w:val="footer"/>
    <w:basedOn w:val="Normal"/>
    <w:link w:val="FooterChar"/>
    <w:uiPriority w:val="99"/>
    <w:unhideWhenUsed/>
    <w:rsid w:val="005F31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317D"/>
  </w:style>
  <w:style w:type="character" w:customStyle="1" w:styleId="Heading1Char">
    <w:name w:val="Heading 1 Char"/>
    <w:basedOn w:val="DefaultParagraphFont"/>
    <w:link w:val="Heading1"/>
    <w:uiPriority w:val="9"/>
    <w:rsid w:val="00B4258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42583"/>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B42583"/>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42583"/>
    <w:pPr>
      <w:spacing w:after="100"/>
    </w:pPr>
  </w:style>
  <w:style w:type="paragraph" w:styleId="TOC2">
    <w:name w:val="toc 2"/>
    <w:basedOn w:val="Normal"/>
    <w:next w:val="Normal"/>
    <w:autoRedefine/>
    <w:uiPriority w:val="39"/>
    <w:unhideWhenUsed/>
    <w:rsid w:val="00B4258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2FBF02717110" TargetMode="External"/><Relationship Id="rId18" Type="http://schemas.openxmlformats.org/officeDocument/2006/relationships/hyperlink" Target="https://journals.sagepub.com/doi/abs/10.1177/193758671773033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nlinelibrary.wiley.com/doi/abs/10.1111/j.1460-2466.1970.tb00877.x" TargetMode="External"/><Relationship Id="rId17" Type="http://schemas.openxmlformats.org/officeDocument/2006/relationships/hyperlink" Target="https://www.proquest.com/openview/ed313b07289781e12289704e7980ba40/1?pq-origsite=gscholar&amp;cbl=2029989" TargetMode="External"/><Relationship Id="rId2" Type="http://schemas.openxmlformats.org/officeDocument/2006/relationships/numbering" Target="numbering.xml"/><Relationship Id="rId16" Type="http://schemas.openxmlformats.org/officeDocument/2006/relationships/hyperlink" Target="https://journals.sagepub.com/doi/abs/10.1177/00936508601300200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j.1468-2885.1992.tb00042.x" TargetMode="External"/><Relationship Id="rId5" Type="http://schemas.openxmlformats.org/officeDocument/2006/relationships/webSettings" Target="webSettings.xml"/><Relationship Id="rId15" Type="http://schemas.openxmlformats.org/officeDocument/2006/relationships/hyperlink" Target="https://www.annualreviews.org/doi/abs/10.1146/annurev.ps.13.020162.001343?journalCode=psych" TargetMode="External"/><Relationship Id="rId10" Type="http://schemas.openxmlformats.org/officeDocument/2006/relationships/image" Target="media/image3.png"/><Relationship Id="rId19" Type="http://schemas.openxmlformats.org/officeDocument/2006/relationships/hyperlink" Target="https://www.theachieversjournal.com/index.php/taj/article/view/4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opepmc.org/article/med/159484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A3AFD-FF2E-4C99-985B-F016C116A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1078</TotalTime>
  <Pages>12</Pages>
  <Words>2498</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&amp; Mrs. Khan</dc:creator>
  <cp:keywords/>
  <dc:description/>
  <cp:lastModifiedBy>Sabrina Belcianu</cp:lastModifiedBy>
  <cp:revision>291</cp:revision>
  <dcterms:created xsi:type="dcterms:W3CDTF">2020-06-20T13:24:00Z</dcterms:created>
  <dcterms:modified xsi:type="dcterms:W3CDTF">2021-12-14T14:00:00Z</dcterms:modified>
</cp:coreProperties>
</file>