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06F8E" w:rsidRDefault="00606F8E" w:rsidP="00E551F8">
      <w:pPr>
        <w:spacing w:line="360" w:lineRule="auto"/>
        <w:jc w:val="both"/>
        <w:rPr>
          <w:rFonts w:ascii="Times New Roman" w:hAnsi="Times New Roman" w:cs="Times New Roman"/>
          <w:b/>
          <w:bCs/>
        </w:rPr>
      </w:pPr>
    </w:p>
    <w:p w:rsidR="00DF55BF" w:rsidRDefault="00DF55BF" w:rsidP="00E551F8">
      <w:pPr>
        <w:spacing w:line="360" w:lineRule="auto"/>
        <w:jc w:val="both"/>
        <w:rPr>
          <w:rFonts w:ascii="Times New Roman" w:hAnsi="Times New Roman" w:cs="Times New Roman"/>
          <w:b/>
          <w:bCs/>
        </w:rPr>
      </w:pPr>
    </w:p>
    <w:p w:rsidR="00E00B28" w:rsidRPr="00E00B28" w:rsidRDefault="00E00B28" w:rsidP="00E00B28">
      <w:pPr>
        <w:pStyle w:val="Nzev"/>
        <w:jc w:val="center"/>
        <w:rPr>
          <w:rFonts w:ascii="Times New Roman" w:hAnsi="Times New Roman" w:cs="Times New Roman"/>
          <w:b/>
          <w:sz w:val="32"/>
          <w:szCs w:val="32"/>
        </w:rPr>
      </w:pPr>
      <w:r w:rsidRPr="00E00B28">
        <w:rPr>
          <w:rFonts w:ascii="Times New Roman" w:hAnsi="Times New Roman" w:cs="Times New Roman"/>
          <w:b/>
          <w:noProof/>
          <w:sz w:val="32"/>
          <w:szCs w:val="32"/>
          <w:lang w:val="cs-CZ" w:eastAsia="cs-CZ"/>
        </w:rPr>
        <w:drawing>
          <wp:inline distT="0" distB="0" distL="0" distR="0">
            <wp:extent cx="2105025" cy="11715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ownload.png"/>
                    <pic:cNvPicPr/>
                  </pic:nvPicPr>
                  <pic:blipFill>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2105025" cy="1171575"/>
                    </a:xfrm>
                    <a:prstGeom prst="rect">
                      <a:avLst/>
                    </a:prstGeom>
                  </pic:spPr>
                </pic:pic>
              </a:graphicData>
            </a:graphic>
          </wp:inline>
        </w:drawing>
      </w:r>
    </w:p>
    <w:p w:rsidR="00E00B28" w:rsidRPr="00E00B28" w:rsidRDefault="00E00B28" w:rsidP="00E00B28">
      <w:pPr>
        <w:spacing w:line="360" w:lineRule="auto"/>
        <w:jc w:val="center"/>
        <w:rPr>
          <w:rFonts w:ascii="Times New Roman" w:eastAsiaTheme="majorEastAsia" w:hAnsi="Times New Roman" w:cs="Times New Roman"/>
          <w:b/>
          <w:spacing w:val="-10"/>
          <w:kern w:val="28"/>
          <w:sz w:val="32"/>
          <w:szCs w:val="32"/>
        </w:rPr>
      </w:pPr>
      <w:r w:rsidRPr="00E00B28">
        <w:rPr>
          <w:rFonts w:ascii="Times New Roman" w:eastAsiaTheme="majorEastAsia" w:hAnsi="Times New Roman" w:cs="Times New Roman"/>
          <w:b/>
          <w:spacing w:val="-10"/>
          <w:kern w:val="28"/>
          <w:sz w:val="32"/>
          <w:szCs w:val="32"/>
        </w:rPr>
        <w:t>Foreign Languages and Cultural Awareness</w:t>
      </w:r>
    </w:p>
    <w:p w:rsidR="00E00B28" w:rsidRPr="00E00B28" w:rsidRDefault="00E00B28" w:rsidP="00E00B28">
      <w:pPr>
        <w:spacing w:line="360" w:lineRule="auto"/>
        <w:jc w:val="center"/>
        <w:rPr>
          <w:rFonts w:ascii="Times New Roman" w:eastAsiaTheme="majorEastAsia" w:hAnsi="Times New Roman" w:cs="Times New Roman"/>
          <w:b/>
          <w:spacing w:val="-10"/>
          <w:kern w:val="28"/>
          <w:sz w:val="32"/>
          <w:szCs w:val="32"/>
        </w:rPr>
      </w:pPr>
      <w:r w:rsidRPr="00E00B28">
        <w:rPr>
          <w:rFonts w:ascii="Times New Roman" w:eastAsiaTheme="majorEastAsia" w:hAnsi="Times New Roman" w:cs="Times New Roman"/>
          <w:b/>
          <w:spacing w:val="-10"/>
          <w:kern w:val="28"/>
          <w:sz w:val="32"/>
          <w:szCs w:val="32"/>
        </w:rPr>
        <w:t>BMIH5003</w:t>
      </w:r>
    </w:p>
    <w:p w:rsidR="00E00B28" w:rsidRDefault="00E00B28" w:rsidP="00E00B28">
      <w:pPr>
        <w:spacing w:line="360" w:lineRule="auto"/>
        <w:jc w:val="center"/>
        <w:rPr>
          <w:rFonts w:ascii="Times New Roman" w:eastAsiaTheme="majorEastAsia" w:hAnsi="Times New Roman" w:cs="Times New Roman"/>
          <w:b/>
          <w:spacing w:val="-10"/>
          <w:kern w:val="28"/>
          <w:sz w:val="32"/>
          <w:szCs w:val="32"/>
        </w:rPr>
      </w:pPr>
      <w:r w:rsidRPr="00E00B28">
        <w:rPr>
          <w:rFonts w:ascii="Times New Roman" w:eastAsiaTheme="majorEastAsia" w:hAnsi="Times New Roman" w:cs="Times New Roman"/>
          <w:b/>
          <w:spacing w:val="-10"/>
          <w:kern w:val="28"/>
          <w:sz w:val="32"/>
          <w:szCs w:val="32"/>
        </w:rPr>
        <w:t>Level 5</w:t>
      </w:r>
    </w:p>
    <w:p w:rsidR="0063194E" w:rsidRDefault="0063194E" w:rsidP="00E00B28">
      <w:pPr>
        <w:spacing w:line="360" w:lineRule="auto"/>
        <w:jc w:val="center"/>
        <w:rPr>
          <w:rFonts w:ascii="Times New Roman" w:eastAsiaTheme="majorEastAsia" w:hAnsi="Times New Roman" w:cs="Times New Roman"/>
          <w:b/>
          <w:spacing w:val="-10"/>
          <w:kern w:val="28"/>
          <w:sz w:val="32"/>
          <w:szCs w:val="32"/>
        </w:rPr>
      </w:pPr>
      <w:r>
        <w:rPr>
          <w:rFonts w:ascii="Times New Roman" w:eastAsiaTheme="majorEastAsia" w:hAnsi="Times New Roman" w:cs="Times New Roman"/>
          <w:b/>
          <w:spacing w:val="-10"/>
          <w:kern w:val="28"/>
          <w:sz w:val="32"/>
          <w:szCs w:val="32"/>
        </w:rPr>
        <w:t>(Intercultural Competence Report)</w:t>
      </w:r>
    </w:p>
    <w:p w:rsidR="0063194E" w:rsidRDefault="0063194E" w:rsidP="00E00B28">
      <w:pPr>
        <w:spacing w:line="360" w:lineRule="auto"/>
        <w:jc w:val="center"/>
        <w:rPr>
          <w:rFonts w:ascii="Times New Roman" w:eastAsiaTheme="majorEastAsia" w:hAnsi="Times New Roman" w:cs="Times New Roman"/>
          <w:b/>
          <w:spacing w:val="-10"/>
          <w:kern w:val="28"/>
          <w:sz w:val="32"/>
          <w:szCs w:val="32"/>
        </w:rPr>
      </w:pPr>
    </w:p>
    <w:p w:rsidR="0063194E" w:rsidRPr="0063194E" w:rsidRDefault="0063194E" w:rsidP="0063194E">
      <w:pPr>
        <w:spacing w:line="360" w:lineRule="auto"/>
        <w:ind w:left="720" w:firstLine="720"/>
        <w:rPr>
          <w:rFonts w:ascii="Times New Roman" w:eastAsiaTheme="majorEastAsia" w:hAnsi="Times New Roman" w:cs="Times New Roman"/>
          <w:bCs/>
          <w:i/>
          <w:iCs/>
          <w:spacing w:val="-10"/>
          <w:kern w:val="28"/>
          <w:sz w:val="28"/>
          <w:szCs w:val="28"/>
        </w:rPr>
      </w:pPr>
      <w:r w:rsidRPr="0063194E">
        <w:rPr>
          <w:rFonts w:ascii="Times New Roman" w:eastAsiaTheme="majorEastAsia" w:hAnsi="Times New Roman" w:cs="Times New Roman"/>
          <w:bCs/>
          <w:i/>
          <w:iCs/>
          <w:spacing w:val="-10"/>
          <w:kern w:val="28"/>
          <w:sz w:val="28"/>
          <w:szCs w:val="28"/>
        </w:rPr>
        <w:t>Student Name</w:t>
      </w:r>
      <w:r>
        <w:rPr>
          <w:rFonts w:ascii="Times New Roman" w:eastAsiaTheme="majorEastAsia" w:hAnsi="Times New Roman" w:cs="Times New Roman"/>
          <w:bCs/>
          <w:i/>
          <w:iCs/>
          <w:spacing w:val="-10"/>
          <w:kern w:val="28"/>
          <w:sz w:val="28"/>
          <w:szCs w:val="28"/>
        </w:rPr>
        <w:tab/>
      </w:r>
      <w:r w:rsidRPr="0063194E">
        <w:rPr>
          <w:rFonts w:ascii="Times New Roman" w:eastAsiaTheme="majorEastAsia" w:hAnsi="Times New Roman" w:cs="Times New Roman"/>
          <w:bCs/>
          <w:i/>
          <w:iCs/>
          <w:spacing w:val="-10"/>
          <w:kern w:val="28"/>
          <w:sz w:val="28"/>
          <w:szCs w:val="28"/>
        </w:rPr>
        <w:t>:</w:t>
      </w:r>
      <w:r w:rsidR="0025247B">
        <w:rPr>
          <w:rFonts w:ascii="Times New Roman" w:eastAsiaTheme="majorEastAsia" w:hAnsi="Times New Roman" w:cs="Times New Roman"/>
          <w:bCs/>
          <w:i/>
          <w:iCs/>
          <w:spacing w:val="-10"/>
          <w:kern w:val="28"/>
          <w:sz w:val="28"/>
          <w:szCs w:val="28"/>
        </w:rPr>
        <w:t xml:space="preserve"> Anna Dunova</w:t>
      </w:r>
    </w:p>
    <w:p w:rsidR="0063194E" w:rsidRPr="0063194E" w:rsidRDefault="0063194E" w:rsidP="0063194E">
      <w:pPr>
        <w:spacing w:line="360" w:lineRule="auto"/>
        <w:ind w:left="720" w:firstLine="720"/>
        <w:rPr>
          <w:rFonts w:ascii="Times New Roman" w:eastAsiaTheme="majorEastAsia" w:hAnsi="Times New Roman" w:cs="Times New Roman"/>
          <w:bCs/>
          <w:i/>
          <w:iCs/>
          <w:spacing w:val="-10"/>
          <w:kern w:val="28"/>
          <w:sz w:val="28"/>
          <w:szCs w:val="28"/>
        </w:rPr>
      </w:pPr>
      <w:r w:rsidRPr="0063194E">
        <w:rPr>
          <w:rFonts w:ascii="Times New Roman" w:eastAsiaTheme="majorEastAsia" w:hAnsi="Times New Roman" w:cs="Times New Roman"/>
          <w:bCs/>
          <w:i/>
          <w:iCs/>
          <w:spacing w:val="-10"/>
          <w:kern w:val="28"/>
          <w:sz w:val="28"/>
          <w:szCs w:val="28"/>
        </w:rPr>
        <w:t>Student ID</w:t>
      </w:r>
      <w:r>
        <w:rPr>
          <w:rFonts w:ascii="Times New Roman" w:eastAsiaTheme="majorEastAsia" w:hAnsi="Times New Roman" w:cs="Times New Roman"/>
          <w:bCs/>
          <w:i/>
          <w:iCs/>
          <w:spacing w:val="-10"/>
          <w:kern w:val="28"/>
          <w:sz w:val="28"/>
          <w:szCs w:val="28"/>
        </w:rPr>
        <w:tab/>
      </w:r>
      <w:r>
        <w:rPr>
          <w:rFonts w:ascii="Times New Roman" w:eastAsiaTheme="majorEastAsia" w:hAnsi="Times New Roman" w:cs="Times New Roman"/>
          <w:bCs/>
          <w:i/>
          <w:iCs/>
          <w:spacing w:val="-10"/>
          <w:kern w:val="28"/>
          <w:sz w:val="28"/>
          <w:szCs w:val="28"/>
        </w:rPr>
        <w:tab/>
      </w:r>
      <w:r w:rsidRPr="0063194E">
        <w:rPr>
          <w:rFonts w:ascii="Times New Roman" w:eastAsiaTheme="majorEastAsia" w:hAnsi="Times New Roman" w:cs="Times New Roman"/>
          <w:bCs/>
          <w:i/>
          <w:iCs/>
          <w:spacing w:val="-10"/>
          <w:kern w:val="28"/>
          <w:sz w:val="28"/>
          <w:szCs w:val="28"/>
        </w:rPr>
        <w:t>:</w:t>
      </w:r>
      <w:r w:rsidR="0025247B">
        <w:rPr>
          <w:rFonts w:ascii="Times New Roman" w:eastAsiaTheme="majorEastAsia" w:hAnsi="Times New Roman" w:cs="Times New Roman"/>
          <w:bCs/>
          <w:i/>
          <w:iCs/>
          <w:spacing w:val="-10"/>
          <w:kern w:val="28"/>
          <w:sz w:val="28"/>
          <w:szCs w:val="28"/>
        </w:rPr>
        <w:t>2207348</w:t>
      </w:r>
    </w:p>
    <w:p w:rsidR="0063194E" w:rsidRPr="0063194E" w:rsidRDefault="0063194E" w:rsidP="0063194E">
      <w:pPr>
        <w:spacing w:line="360" w:lineRule="auto"/>
        <w:ind w:left="720" w:firstLine="720"/>
        <w:rPr>
          <w:rFonts w:ascii="Times New Roman" w:eastAsiaTheme="majorEastAsia" w:hAnsi="Times New Roman" w:cs="Times New Roman"/>
          <w:bCs/>
          <w:i/>
          <w:iCs/>
          <w:spacing w:val="-10"/>
          <w:kern w:val="28"/>
          <w:sz w:val="28"/>
          <w:szCs w:val="28"/>
        </w:rPr>
      </w:pPr>
      <w:r w:rsidRPr="0063194E">
        <w:rPr>
          <w:rFonts w:ascii="Times New Roman" w:eastAsiaTheme="majorEastAsia" w:hAnsi="Times New Roman" w:cs="Times New Roman"/>
          <w:bCs/>
          <w:i/>
          <w:iCs/>
          <w:spacing w:val="-10"/>
          <w:kern w:val="28"/>
          <w:sz w:val="28"/>
          <w:szCs w:val="28"/>
        </w:rPr>
        <w:t>Lecturer Name</w:t>
      </w:r>
      <w:r>
        <w:rPr>
          <w:rFonts w:ascii="Times New Roman" w:eastAsiaTheme="majorEastAsia" w:hAnsi="Times New Roman" w:cs="Times New Roman"/>
          <w:bCs/>
          <w:i/>
          <w:iCs/>
          <w:spacing w:val="-10"/>
          <w:kern w:val="28"/>
          <w:sz w:val="28"/>
          <w:szCs w:val="28"/>
        </w:rPr>
        <w:tab/>
      </w:r>
      <w:r w:rsidRPr="0063194E">
        <w:rPr>
          <w:rFonts w:ascii="Times New Roman" w:eastAsiaTheme="majorEastAsia" w:hAnsi="Times New Roman" w:cs="Times New Roman"/>
          <w:bCs/>
          <w:i/>
          <w:iCs/>
          <w:spacing w:val="-10"/>
          <w:kern w:val="28"/>
          <w:sz w:val="28"/>
          <w:szCs w:val="28"/>
        </w:rPr>
        <w:t>:</w:t>
      </w:r>
      <w:r w:rsidR="0025247B">
        <w:rPr>
          <w:rFonts w:ascii="Times New Roman" w:eastAsiaTheme="majorEastAsia" w:hAnsi="Times New Roman" w:cs="Times New Roman"/>
          <w:bCs/>
          <w:i/>
          <w:iCs/>
          <w:spacing w:val="-10"/>
          <w:kern w:val="28"/>
          <w:sz w:val="28"/>
          <w:szCs w:val="28"/>
        </w:rPr>
        <w:t>Giulia Chifari</w:t>
      </w:r>
    </w:p>
    <w:p w:rsidR="00606F8E" w:rsidRPr="0063194E" w:rsidRDefault="00E00B28" w:rsidP="0063194E">
      <w:pPr>
        <w:spacing w:line="360" w:lineRule="auto"/>
        <w:ind w:left="720" w:firstLine="720"/>
        <w:rPr>
          <w:rFonts w:ascii="Times New Roman" w:hAnsi="Times New Roman" w:cs="Times New Roman"/>
          <w:bCs/>
          <w:sz w:val="32"/>
          <w:szCs w:val="32"/>
        </w:rPr>
      </w:pPr>
      <w:r w:rsidRPr="0063194E">
        <w:rPr>
          <w:rFonts w:ascii="Times New Roman" w:hAnsi="Times New Roman" w:cs="Times New Roman"/>
          <w:bCs/>
          <w:i/>
          <w:iCs/>
          <w:sz w:val="28"/>
          <w:szCs w:val="28"/>
        </w:rPr>
        <w:t>Word Count</w:t>
      </w:r>
      <w:r w:rsidR="0063194E">
        <w:rPr>
          <w:rFonts w:ascii="Times New Roman" w:hAnsi="Times New Roman" w:cs="Times New Roman"/>
          <w:bCs/>
          <w:i/>
          <w:iCs/>
          <w:sz w:val="28"/>
          <w:szCs w:val="28"/>
        </w:rPr>
        <w:tab/>
      </w:r>
      <w:r w:rsidR="0063194E">
        <w:rPr>
          <w:rFonts w:ascii="Times New Roman" w:hAnsi="Times New Roman" w:cs="Times New Roman"/>
          <w:bCs/>
          <w:i/>
          <w:iCs/>
          <w:sz w:val="28"/>
          <w:szCs w:val="28"/>
        </w:rPr>
        <w:tab/>
      </w:r>
      <w:r w:rsidRPr="0063194E">
        <w:rPr>
          <w:rFonts w:ascii="Times New Roman" w:hAnsi="Times New Roman" w:cs="Times New Roman"/>
          <w:bCs/>
          <w:i/>
          <w:iCs/>
          <w:sz w:val="28"/>
          <w:szCs w:val="28"/>
        </w:rPr>
        <w:t>:</w:t>
      </w:r>
      <w:r w:rsidR="007745E3" w:rsidRPr="0063194E">
        <w:rPr>
          <w:rFonts w:ascii="Times New Roman" w:hAnsi="Times New Roman" w:cs="Times New Roman"/>
          <w:bCs/>
          <w:i/>
          <w:iCs/>
          <w:sz w:val="28"/>
          <w:szCs w:val="28"/>
        </w:rPr>
        <w:t xml:space="preserve"> 969</w:t>
      </w:r>
      <w:r w:rsidRPr="0063194E">
        <w:rPr>
          <w:rFonts w:ascii="Times New Roman" w:hAnsi="Times New Roman" w:cs="Times New Roman"/>
          <w:bCs/>
          <w:i/>
          <w:iCs/>
          <w:sz w:val="28"/>
          <w:szCs w:val="28"/>
        </w:rPr>
        <w:t xml:space="preserve"> words </w:t>
      </w:r>
    </w:p>
    <w:p w:rsidR="00606F8E" w:rsidRDefault="00606F8E" w:rsidP="00E551F8">
      <w:pPr>
        <w:spacing w:line="360" w:lineRule="auto"/>
        <w:jc w:val="both"/>
        <w:rPr>
          <w:rFonts w:ascii="Times New Roman" w:hAnsi="Times New Roman" w:cs="Times New Roman"/>
          <w:b/>
          <w:bCs/>
        </w:rPr>
      </w:pPr>
    </w:p>
    <w:p w:rsidR="00606F8E" w:rsidRDefault="00606F8E" w:rsidP="00E551F8">
      <w:pPr>
        <w:spacing w:line="360" w:lineRule="auto"/>
        <w:jc w:val="both"/>
        <w:rPr>
          <w:rFonts w:ascii="Times New Roman" w:hAnsi="Times New Roman" w:cs="Times New Roman"/>
          <w:b/>
          <w:bCs/>
        </w:rPr>
      </w:pPr>
    </w:p>
    <w:p w:rsidR="00606F8E" w:rsidRDefault="00606F8E" w:rsidP="00E551F8">
      <w:pPr>
        <w:spacing w:line="360" w:lineRule="auto"/>
        <w:jc w:val="both"/>
        <w:rPr>
          <w:rFonts w:ascii="Times New Roman" w:hAnsi="Times New Roman" w:cs="Times New Roman"/>
          <w:b/>
          <w:bCs/>
        </w:rPr>
      </w:pPr>
    </w:p>
    <w:p w:rsidR="00606F8E" w:rsidRDefault="00606F8E" w:rsidP="00E551F8">
      <w:pPr>
        <w:spacing w:line="360" w:lineRule="auto"/>
        <w:jc w:val="both"/>
        <w:rPr>
          <w:rFonts w:ascii="Times New Roman" w:hAnsi="Times New Roman" w:cs="Times New Roman"/>
          <w:b/>
          <w:bCs/>
        </w:rPr>
      </w:pPr>
    </w:p>
    <w:p w:rsidR="00606F8E" w:rsidRDefault="00606F8E" w:rsidP="00E551F8">
      <w:pPr>
        <w:spacing w:line="360" w:lineRule="auto"/>
        <w:jc w:val="both"/>
        <w:rPr>
          <w:rFonts w:ascii="Times New Roman" w:hAnsi="Times New Roman" w:cs="Times New Roman"/>
          <w:b/>
          <w:bCs/>
        </w:rPr>
      </w:pPr>
    </w:p>
    <w:p w:rsidR="00606F8E" w:rsidRDefault="00606F8E" w:rsidP="00E551F8">
      <w:pPr>
        <w:spacing w:line="360" w:lineRule="auto"/>
        <w:jc w:val="both"/>
        <w:rPr>
          <w:rFonts w:ascii="Times New Roman" w:hAnsi="Times New Roman" w:cs="Times New Roman"/>
          <w:b/>
          <w:bCs/>
        </w:rPr>
      </w:pPr>
    </w:p>
    <w:p w:rsidR="00606F8E" w:rsidRDefault="00606F8E" w:rsidP="00E551F8">
      <w:pPr>
        <w:spacing w:line="360" w:lineRule="auto"/>
        <w:jc w:val="both"/>
        <w:rPr>
          <w:rFonts w:ascii="Times New Roman" w:hAnsi="Times New Roman" w:cs="Times New Roman"/>
          <w:b/>
          <w:bCs/>
        </w:rPr>
      </w:pPr>
    </w:p>
    <w:p w:rsidR="00606F8E" w:rsidRDefault="00606F8E" w:rsidP="00E551F8">
      <w:pPr>
        <w:spacing w:line="360" w:lineRule="auto"/>
        <w:jc w:val="both"/>
        <w:rPr>
          <w:rFonts w:ascii="Times New Roman" w:hAnsi="Times New Roman" w:cs="Times New Roman"/>
          <w:b/>
          <w:bCs/>
        </w:rPr>
      </w:pPr>
    </w:p>
    <w:p w:rsidR="00606F8E" w:rsidRDefault="00606F8E" w:rsidP="00E551F8">
      <w:pPr>
        <w:spacing w:line="360" w:lineRule="auto"/>
        <w:jc w:val="both"/>
        <w:rPr>
          <w:rFonts w:ascii="Times New Roman" w:hAnsi="Times New Roman" w:cs="Times New Roman"/>
          <w:b/>
          <w:bCs/>
        </w:rPr>
      </w:pPr>
    </w:p>
    <w:p w:rsidR="00606F8E" w:rsidRDefault="00606F8E" w:rsidP="00E551F8">
      <w:pPr>
        <w:spacing w:line="360" w:lineRule="auto"/>
        <w:jc w:val="both"/>
        <w:rPr>
          <w:rFonts w:ascii="Times New Roman" w:hAnsi="Times New Roman" w:cs="Times New Roman"/>
          <w:b/>
          <w:bCs/>
        </w:rPr>
      </w:pPr>
    </w:p>
    <w:p w:rsidR="00606F8E" w:rsidRDefault="00606F8E" w:rsidP="00E551F8">
      <w:pPr>
        <w:spacing w:line="360" w:lineRule="auto"/>
        <w:jc w:val="both"/>
        <w:rPr>
          <w:rFonts w:ascii="Times New Roman" w:hAnsi="Times New Roman" w:cs="Times New Roman"/>
          <w:b/>
          <w:bCs/>
        </w:rPr>
      </w:pPr>
    </w:p>
    <w:p w:rsidR="00606F8E" w:rsidRDefault="00606F8E" w:rsidP="00E551F8">
      <w:pPr>
        <w:spacing w:line="360" w:lineRule="auto"/>
        <w:jc w:val="both"/>
        <w:rPr>
          <w:rFonts w:ascii="Times New Roman" w:hAnsi="Times New Roman" w:cs="Times New Roman"/>
        </w:rPr>
      </w:pPr>
    </w:p>
    <w:p w:rsidR="00606F8E" w:rsidRDefault="00606F8E" w:rsidP="00E551F8">
      <w:pPr>
        <w:spacing w:line="360" w:lineRule="auto"/>
        <w:jc w:val="both"/>
        <w:rPr>
          <w:rFonts w:ascii="Times New Roman" w:hAnsi="Times New Roman" w:cs="Times New Roman"/>
        </w:rPr>
      </w:pPr>
    </w:p>
    <w:p w:rsidR="00606F8E" w:rsidRDefault="00606F8E" w:rsidP="00E551F8">
      <w:pPr>
        <w:spacing w:line="360" w:lineRule="auto"/>
        <w:jc w:val="both"/>
        <w:rPr>
          <w:rFonts w:ascii="Times New Roman" w:hAnsi="Times New Roman" w:cs="Times New Roman"/>
        </w:rPr>
      </w:pPr>
    </w:p>
    <w:sdt>
      <w:sdtPr>
        <w:rPr>
          <w:rFonts w:asciiTheme="minorHAnsi" w:eastAsiaTheme="minorHAnsi" w:hAnsiTheme="minorHAnsi" w:cstheme="minorBidi"/>
          <w:b w:val="0"/>
          <w:bCs w:val="0"/>
          <w:color w:val="auto"/>
          <w:kern w:val="2"/>
          <w:sz w:val="24"/>
          <w:szCs w:val="24"/>
          <w:lang w:val="en-GB"/>
        </w:rPr>
        <w:id w:val="896864559"/>
        <w:docPartObj>
          <w:docPartGallery w:val="Table of Contents"/>
          <w:docPartUnique/>
        </w:docPartObj>
      </w:sdtPr>
      <w:sdtEndPr>
        <w:rPr>
          <w:rFonts w:ascii="Times New Roman" w:hAnsi="Times New Roman" w:cs="Times New Roman"/>
          <w:noProof/>
        </w:rPr>
      </w:sdtEndPr>
      <w:sdtContent>
        <w:p w:rsidR="00E00B28" w:rsidRPr="0063194E" w:rsidRDefault="00E00B28">
          <w:pPr>
            <w:pStyle w:val="Nadpisobsahu"/>
            <w:rPr>
              <w:rFonts w:asciiTheme="minorHAnsi" w:eastAsiaTheme="minorHAnsi" w:hAnsiTheme="minorHAnsi" w:cstheme="minorBidi"/>
              <w:b w:val="0"/>
              <w:bCs w:val="0"/>
              <w:color w:val="auto"/>
              <w:kern w:val="2"/>
              <w:sz w:val="24"/>
              <w:szCs w:val="24"/>
              <w:lang w:val="en-GB"/>
            </w:rPr>
          </w:pPr>
          <w:r>
            <w:t>Contents</w:t>
          </w:r>
        </w:p>
        <w:p w:rsidR="00E00B28" w:rsidRPr="00E00B28" w:rsidRDefault="00EB6EAE" w:rsidP="00E00B28">
          <w:pPr>
            <w:pStyle w:val="Obsah1"/>
            <w:tabs>
              <w:tab w:val="right" w:leader="dot" w:pos="9016"/>
            </w:tabs>
            <w:spacing w:line="360" w:lineRule="auto"/>
            <w:rPr>
              <w:rFonts w:ascii="Times New Roman" w:eastAsiaTheme="minorEastAsia" w:hAnsi="Times New Roman" w:cs="Times New Roman"/>
              <w:b w:val="0"/>
              <w:bCs w:val="0"/>
              <w:caps w:val="0"/>
              <w:noProof/>
              <w:kern w:val="0"/>
              <w:sz w:val="24"/>
              <w:szCs w:val="24"/>
              <w:lang w:eastAsia="en-GB"/>
            </w:rPr>
          </w:pPr>
          <w:r w:rsidRPr="00EB6EAE">
            <w:rPr>
              <w:rFonts w:ascii="Times New Roman" w:hAnsi="Times New Roman" w:cs="Times New Roman"/>
              <w:b w:val="0"/>
              <w:noProof/>
              <w:sz w:val="24"/>
              <w:szCs w:val="24"/>
            </w:rPr>
            <w:fldChar w:fldCharType="begin"/>
          </w:r>
          <w:r w:rsidR="00E00B28" w:rsidRPr="00E00B28">
            <w:rPr>
              <w:rFonts w:ascii="Times New Roman" w:hAnsi="Times New Roman" w:cs="Times New Roman"/>
              <w:b w:val="0"/>
              <w:noProof/>
              <w:sz w:val="24"/>
              <w:szCs w:val="24"/>
            </w:rPr>
            <w:instrText xml:space="preserve"> TOC \o "1-3" \h \z \u </w:instrText>
          </w:r>
          <w:r w:rsidRPr="00EB6EAE">
            <w:rPr>
              <w:rFonts w:ascii="Times New Roman" w:hAnsi="Times New Roman" w:cs="Times New Roman"/>
              <w:b w:val="0"/>
              <w:noProof/>
              <w:sz w:val="24"/>
              <w:szCs w:val="24"/>
            </w:rPr>
            <w:fldChar w:fldCharType="separate"/>
          </w:r>
          <w:hyperlink w:anchor="_Toc149389535" w:history="1">
            <w:r w:rsidR="00E00B28" w:rsidRPr="00E00B28">
              <w:rPr>
                <w:rStyle w:val="Hypertextovodkaz"/>
                <w:rFonts w:ascii="Times New Roman" w:hAnsi="Times New Roman" w:cs="Times New Roman"/>
                <w:b w:val="0"/>
                <w:noProof/>
                <w:sz w:val="24"/>
                <w:szCs w:val="24"/>
              </w:rPr>
              <w:t>Introduction</w:t>
            </w:r>
            <w:r w:rsidR="00E00B28" w:rsidRPr="00E00B28">
              <w:rPr>
                <w:rFonts w:ascii="Times New Roman" w:hAnsi="Times New Roman" w:cs="Times New Roman"/>
                <w:b w:val="0"/>
                <w:noProof/>
                <w:webHidden/>
                <w:sz w:val="24"/>
                <w:szCs w:val="24"/>
              </w:rPr>
              <w:tab/>
            </w:r>
            <w:r w:rsidRPr="00E00B28">
              <w:rPr>
                <w:rFonts w:ascii="Times New Roman" w:hAnsi="Times New Roman" w:cs="Times New Roman"/>
                <w:b w:val="0"/>
                <w:noProof/>
                <w:webHidden/>
                <w:sz w:val="24"/>
                <w:szCs w:val="24"/>
              </w:rPr>
              <w:fldChar w:fldCharType="begin"/>
            </w:r>
            <w:r w:rsidR="00E00B28" w:rsidRPr="00E00B28">
              <w:rPr>
                <w:rFonts w:ascii="Times New Roman" w:hAnsi="Times New Roman" w:cs="Times New Roman"/>
                <w:b w:val="0"/>
                <w:noProof/>
                <w:webHidden/>
                <w:sz w:val="24"/>
                <w:szCs w:val="24"/>
              </w:rPr>
              <w:instrText xml:space="preserve"> PAGEREF _Toc149389535 \h </w:instrText>
            </w:r>
            <w:r w:rsidRPr="00E00B28">
              <w:rPr>
                <w:rFonts w:ascii="Times New Roman" w:hAnsi="Times New Roman" w:cs="Times New Roman"/>
                <w:b w:val="0"/>
                <w:noProof/>
                <w:webHidden/>
                <w:sz w:val="24"/>
                <w:szCs w:val="24"/>
              </w:rPr>
            </w:r>
            <w:r w:rsidRPr="00E00B28">
              <w:rPr>
                <w:rFonts w:ascii="Times New Roman" w:hAnsi="Times New Roman" w:cs="Times New Roman"/>
                <w:b w:val="0"/>
                <w:noProof/>
                <w:webHidden/>
                <w:sz w:val="24"/>
                <w:szCs w:val="24"/>
              </w:rPr>
              <w:fldChar w:fldCharType="separate"/>
            </w:r>
            <w:r w:rsidR="00E00B28" w:rsidRPr="00E00B28">
              <w:rPr>
                <w:rFonts w:ascii="Times New Roman" w:hAnsi="Times New Roman" w:cs="Times New Roman"/>
                <w:b w:val="0"/>
                <w:noProof/>
                <w:webHidden/>
                <w:sz w:val="24"/>
                <w:szCs w:val="24"/>
              </w:rPr>
              <w:t>1</w:t>
            </w:r>
            <w:r w:rsidRPr="00E00B28">
              <w:rPr>
                <w:rFonts w:ascii="Times New Roman" w:hAnsi="Times New Roman" w:cs="Times New Roman"/>
                <w:b w:val="0"/>
                <w:noProof/>
                <w:webHidden/>
                <w:sz w:val="24"/>
                <w:szCs w:val="24"/>
              </w:rPr>
              <w:fldChar w:fldCharType="end"/>
            </w:r>
          </w:hyperlink>
        </w:p>
        <w:p w:rsidR="00E00B28" w:rsidRPr="00E00B28" w:rsidRDefault="00EB6EAE" w:rsidP="00E00B28">
          <w:pPr>
            <w:pStyle w:val="Obsah1"/>
            <w:tabs>
              <w:tab w:val="right" w:leader="dot" w:pos="9016"/>
            </w:tabs>
            <w:spacing w:line="360" w:lineRule="auto"/>
            <w:rPr>
              <w:rFonts w:ascii="Times New Roman" w:eastAsiaTheme="minorEastAsia" w:hAnsi="Times New Roman" w:cs="Times New Roman"/>
              <w:b w:val="0"/>
              <w:bCs w:val="0"/>
              <w:caps w:val="0"/>
              <w:noProof/>
              <w:kern w:val="0"/>
              <w:sz w:val="24"/>
              <w:szCs w:val="24"/>
              <w:lang w:eastAsia="en-GB"/>
            </w:rPr>
          </w:pPr>
          <w:hyperlink w:anchor="_Toc149389536" w:history="1">
            <w:r w:rsidR="00E00B28" w:rsidRPr="00E00B28">
              <w:rPr>
                <w:rStyle w:val="Hypertextovodkaz"/>
                <w:rFonts w:ascii="Times New Roman" w:hAnsi="Times New Roman" w:cs="Times New Roman"/>
                <w:b w:val="0"/>
                <w:noProof/>
                <w:sz w:val="24"/>
                <w:szCs w:val="24"/>
              </w:rPr>
              <w:t>GLOBE Project/Country Analysis</w:t>
            </w:r>
            <w:r w:rsidR="00E00B28" w:rsidRPr="00E00B28">
              <w:rPr>
                <w:rFonts w:ascii="Times New Roman" w:hAnsi="Times New Roman" w:cs="Times New Roman"/>
                <w:b w:val="0"/>
                <w:noProof/>
                <w:webHidden/>
                <w:sz w:val="24"/>
                <w:szCs w:val="24"/>
              </w:rPr>
              <w:tab/>
            </w:r>
            <w:r w:rsidRPr="00E00B28">
              <w:rPr>
                <w:rFonts w:ascii="Times New Roman" w:hAnsi="Times New Roman" w:cs="Times New Roman"/>
                <w:b w:val="0"/>
                <w:noProof/>
                <w:webHidden/>
                <w:sz w:val="24"/>
                <w:szCs w:val="24"/>
              </w:rPr>
              <w:fldChar w:fldCharType="begin"/>
            </w:r>
            <w:r w:rsidR="00E00B28" w:rsidRPr="00E00B28">
              <w:rPr>
                <w:rFonts w:ascii="Times New Roman" w:hAnsi="Times New Roman" w:cs="Times New Roman"/>
                <w:b w:val="0"/>
                <w:noProof/>
                <w:webHidden/>
                <w:sz w:val="24"/>
                <w:szCs w:val="24"/>
              </w:rPr>
              <w:instrText xml:space="preserve"> PAGEREF _Toc149389536 \h </w:instrText>
            </w:r>
            <w:r w:rsidRPr="00E00B28">
              <w:rPr>
                <w:rFonts w:ascii="Times New Roman" w:hAnsi="Times New Roman" w:cs="Times New Roman"/>
                <w:b w:val="0"/>
                <w:noProof/>
                <w:webHidden/>
                <w:sz w:val="24"/>
                <w:szCs w:val="24"/>
              </w:rPr>
            </w:r>
            <w:r w:rsidRPr="00E00B28">
              <w:rPr>
                <w:rFonts w:ascii="Times New Roman" w:hAnsi="Times New Roman" w:cs="Times New Roman"/>
                <w:b w:val="0"/>
                <w:noProof/>
                <w:webHidden/>
                <w:sz w:val="24"/>
                <w:szCs w:val="24"/>
              </w:rPr>
              <w:fldChar w:fldCharType="separate"/>
            </w:r>
            <w:r w:rsidR="00E00B28" w:rsidRPr="00E00B28">
              <w:rPr>
                <w:rFonts w:ascii="Times New Roman" w:hAnsi="Times New Roman" w:cs="Times New Roman"/>
                <w:b w:val="0"/>
                <w:noProof/>
                <w:webHidden/>
                <w:sz w:val="24"/>
                <w:szCs w:val="24"/>
              </w:rPr>
              <w:t>1</w:t>
            </w:r>
            <w:r w:rsidRPr="00E00B28">
              <w:rPr>
                <w:rFonts w:ascii="Times New Roman" w:hAnsi="Times New Roman" w:cs="Times New Roman"/>
                <w:b w:val="0"/>
                <w:noProof/>
                <w:webHidden/>
                <w:sz w:val="24"/>
                <w:szCs w:val="24"/>
              </w:rPr>
              <w:fldChar w:fldCharType="end"/>
            </w:r>
          </w:hyperlink>
        </w:p>
        <w:p w:rsidR="00E00B28" w:rsidRPr="00E00B28" w:rsidRDefault="00EB6EAE" w:rsidP="00E00B28">
          <w:pPr>
            <w:pStyle w:val="Obsah1"/>
            <w:tabs>
              <w:tab w:val="right" w:leader="dot" w:pos="9016"/>
            </w:tabs>
            <w:spacing w:line="360" w:lineRule="auto"/>
            <w:rPr>
              <w:rFonts w:ascii="Times New Roman" w:eastAsiaTheme="minorEastAsia" w:hAnsi="Times New Roman" w:cs="Times New Roman"/>
              <w:b w:val="0"/>
              <w:bCs w:val="0"/>
              <w:caps w:val="0"/>
              <w:noProof/>
              <w:kern w:val="0"/>
              <w:sz w:val="24"/>
              <w:szCs w:val="24"/>
              <w:lang w:eastAsia="en-GB"/>
            </w:rPr>
          </w:pPr>
          <w:hyperlink w:anchor="_Toc149389537" w:history="1">
            <w:r w:rsidR="00E00B28" w:rsidRPr="00E00B28">
              <w:rPr>
                <w:rStyle w:val="Hypertextovodkaz"/>
                <w:rFonts w:ascii="Times New Roman" w:hAnsi="Times New Roman" w:cs="Times New Roman"/>
                <w:b w:val="0"/>
                <w:noProof/>
                <w:sz w:val="24"/>
                <w:szCs w:val="24"/>
              </w:rPr>
              <w:t>Importance of Cultural Intelligence and Sensitivity for Hotel Personnel within the Business Context</w:t>
            </w:r>
            <w:r w:rsidR="00E00B28" w:rsidRPr="00E00B28">
              <w:rPr>
                <w:rFonts w:ascii="Times New Roman" w:hAnsi="Times New Roman" w:cs="Times New Roman"/>
                <w:b w:val="0"/>
                <w:noProof/>
                <w:webHidden/>
                <w:sz w:val="24"/>
                <w:szCs w:val="24"/>
              </w:rPr>
              <w:tab/>
            </w:r>
            <w:r w:rsidRPr="00E00B28">
              <w:rPr>
                <w:rFonts w:ascii="Times New Roman" w:hAnsi="Times New Roman" w:cs="Times New Roman"/>
                <w:b w:val="0"/>
                <w:noProof/>
                <w:webHidden/>
                <w:sz w:val="24"/>
                <w:szCs w:val="24"/>
              </w:rPr>
              <w:fldChar w:fldCharType="begin"/>
            </w:r>
            <w:r w:rsidR="00E00B28" w:rsidRPr="00E00B28">
              <w:rPr>
                <w:rFonts w:ascii="Times New Roman" w:hAnsi="Times New Roman" w:cs="Times New Roman"/>
                <w:b w:val="0"/>
                <w:noProof/>
                <w:webHidden/>
                <w:sz w:val="24"/>
                <w:szCs w:val="24"/>
              </w:rPr>
              <w:instrText xml:space="preserve"> PAGEREF _Toc149389537 \h </w:instrText>
            </w:r>
            <w:r w:rsidRPr="00E00B28">
              <w:rPr>
                <w:rFonts w:ascii="Times New Roman" w:hAnsi="Times New Roman" w:cs="Times New Roman"/>
                <w:b w:val="0"/>
                <w:noProof/>
                <w:webHidden/>
                <w:sz w:val="24"/>
                <w:szCs w:val="24"/>
              </w:rPr>
            </w:r>
            <w:r w:rsidRPr="00E00B28">
              <w:rPr>
                <w:rFonts w:ascii="Times New Roman" w:hAnsi="Times New Roman" w:cs="Times New Roman"/>
                <w:b w:val="0"/>
                <w:noProof/>
                <w:webHidden/>
                <w:sz w:val="24"/>
                <w:szCs w:val="24"/>
              </w:rPr>
              <w:fldChar w:fldCharType="separate"/>
            </w:r>
            <w:r w:rsidR="00E00B28" w:rsidRPr="00E00B28">
              <w:rPr>
                <w:rFonts w:ascii="Times New Roman" w:hAnsi="Times New Roman" w:cs="Times New Roman"/>
                <w:b w:val="0"/>
                <w:noProof/>
                <w:webHidden/>
                <w:sz w:val="24"/>
                <w:szCs w:val="24"/>
              </w:rPr>
              <w:t>1</w:t>
            </w:r>
            <w:r w:rsidRPr="00E00B28">
              <w:rPr>
                <w:rFonts w:ascii="Times New Roman" w:hAnsi="Times New Roman" w:cs="Times New Roman"/>
                <w:b w:val="0"/>
                <w:noProof/>
                <w:webHidden/>
                <w:sz w:val="24"/>
                <w:szCs w:val="24"/>
              </w:rPr>
              <w:fldChar w:fldCharType="end"/>
            </w:r>
          </w:hyperlink>
        </w:p>
        <w:p w:rsidR="00E00B28" w:rsidRPr="00E00B28" w:rsidRDefault="00EB6EAE" w:rsidP="00E00B28">
          <w:pPr>
            <w:pStyle w:val="Obsah1"/>
            <w:tabs>
              <w:tab w:val="right" w:leader="dot" w:pos="9016"/>
            </w:tabs>
            <w:spacing w:line="360" w:lineRule="auto"/>
            <w:rPr>
              <w:rFonts w:ascii="Times New Roman" w:eastAsiaTheme="minorEastAsia" w:hAnsi="Times New Roman" w:cs="Times New Roman"/>
              <w:b w:val="0"/>
              <w:bCs w:val="0"/>
              <w:caps w:val="0"/>
              <w:noProof/>
              <w:kern w:val="0"/>
              <w:sz w:val="24"/>
              <w:szCs w:val="24"/>
              <w:lang w:eastAsia="en-GB"/>
            </w:rPr>
          </w:pPr>
          <w:hyperlink w:anchor="_Toc149389538" w:history="1">
            <w:r w:rsidR="00E00B28" w:rsidRPr="00E00B28">
              <w:rPr>
                <w:rStyle w:val="Hypertextovodkaz"/>
                <w:rFonts w:ascii="Times New Roman" w:hAnsi="Times New Roman" w:cs="Times New Roman"/>
                <w:b w:val="0"/>
                <w:noProof/>
                <w:sz w:val="24"/>
                <w:szCs w:val="24"/>
              </w:rPr>
              <w:t>Recommendations</w:t>
            </w:r>
            <w:r w:rsidR="00E00B28" w:rsidRPr="00E00B28">
              <w:rPr>
                <w:rFonts w:ascii="Times New Roman" w:hAnsi="Times New Roman" w:cs="Times New Roman"/>
                <w:b w:val="0"/>
                <w:noProof/>
                <w:webHidden/>
                <w:sz w:val="24"/>
                <w:szCs w:val="24"/>
              </w:rPr>
              <w:tab/>
            </w:r>
            <w:r w:rsidRPr="00E00B28">
              <w:rPr>
                <w:rFonts w:ascii="Times New Roman" w:hAnsi="Times New Roman" w:cs="Times New Roman"/>
                <w:b w:val="0"/>
                <w:noProof/>
                <w:webHidden/>
                <w:sz w:val="24"/>
                <w:szCs w:val="24"/>
              </w:rPr>
              <w:fldChar w:fldCharType="begin"/>
            </w:r>
            <w:r w:rsidR="00E00B28" w:rsidRPr="00E00B28">
              <w:rPr>
                <w:rFonts w:ascii="Times New Roman" w:hAnsi="Times New Roman" w:cs="Times New Roman"/>
                <w:b w:val="0"/>
                <w:noProof/>
                <w:webHidden/>
                <w:sz w:val="24"/>
                <w:szCs w:val="24"/>
              </w:rPr>
              <w:instrText xml:space="preserve"> PAGEREF _Toc149389538 \h </w:instrText>
            </w:r>
            <w:r w:rsidRPr="00E00B28">
              <w:rPr>
                <w:rFonts w:ascii="Times New Roman" w:hAnsi="Times New Roman" w:cs="Times New Roman"/>
                <w:b w:val="0"/>
                <w:noProof/>
                <w:webHidden/>
                <w:sz w:val="24"/>
                <w:szCs w:val="24"/>
              </w:rPr>
            </w:r>
            <w:r w:rsidRPr="00E00B28">
              <w:rPr>
                <w:rFonts w:ascii="Times New Roman" w:hAnsi="Times New Roman" w:cs="Times New Roman"/>
                <w:b w:val="0"/>
                <w:noProof/>
                <w:webHidden/>
                <w:sz w:val="24"/>
                <w:szCs w:val="24"/>
              </w:rPr>
              <w:fldChar w:fldCharType="separate"/>
            </w:r>
            <w:r w:rsidR="00E00B28" w:rsidRPr="00E00B28">
              <w:rPr>
                <w:rFonts w:ascii="Times New Roman" w:hAnsi="Times New Roman" w:cs="Times New Roman"/>
                <w:b w:val="0"/>
                <w:noProof/>
                <w:webHidden/>
                <w:sz w:val="24"/>
                <w:szCs w:val="24"/>
              </w:rPr>
              <w:t>2</w:t>
            </w:r>
            <w:r w:rsidRPr="00E00B28">
              <w:rPr>
                <w:rFonts w:ascii="Times New Roman" w:hAnsi="Times New Roman" w:cs="Times New Roman"/>
                <w:b w:val="0"/>
                <w:noProof/>
                <w:webHidden/>
                <w:sz w:val="24"/>
                <w:szCs w:val="24"/>
              </w:rPr>
              <w:fldChar w:fldCharType="end"/>
            </w:r>
          </w:hyperlink>
        </w:p>
        <w:p w:rsidR="00E00B28" w:rsidRPr="00E00B28" w:rsidRDefault="00EB6EAE" w:rsidP="00E00B28">
          <w:pPr>
            <w:pStyle w:val="Obsah1"/>
            <w:tabs>
              <w:tab w:val="right" w:leader="dot" w:pos="9016"/>
            </w:tabs>
            <w:spacing w:line="360" w:lineRule="auto"/>
            <w:rPr>
              <w:rFonts w:ascii="Times New Roman" w:eastAsiaTheme="minorEastAsia" w:hAnsi="Times New Roman" w:cs="Times New Roman"/>
              <w:b w:val="0"/>
              <w:bCs w:val="0"/>
              <w:caps w:val="0"/>
              <w:noProof/>
              <w:kern w:val="0"/>
              <w:sz w:val="24"/>
              <w:szCs w:val="24"/>
              <w:lang w:eastAsia="en-GB"/>
            </w:rPr>
          </w:pPr>
          <w:hyperlink w:anchor="_Toc149389539" w:history="1">
            <w:r w:rsidR="00E00B28" w:rsidRPr="00E00B28">
              <w:rPr>
                <w:rStyle w:val="Hypertextovodkaz"/>
                <w:rFonts w:ascii="Times New Roman" w:hAnsi="Times New Roman" w:cs="Times New Roman"/>
                <w:b w:val="0"/>
                <w:noProof/>
                <w:sz w:val="24"/>
                <w:szCs w:val="24"/>
              </w:rPr>
              <w:t>Conclusion</w:t>
            </w:r>
            <w:r w:rsidR="00E00B28" w:rsidRPr="00E00B28">
              <w:rPr>
                <w:rFonts w:ascii="Times New Roman" w:hAnsi="Times New Roman" w:cs="Times New Roman"/>
                <w:b w:val="0"/>
                <w:noProof/>
                <w:webHidden/>
                <w:sz w:val="24"/>
                <w:szCs w:val="24"/>
              </w:rPr>
              <w:tab/>
            </w:r>
            <w:r w:rsidRPr="00E00B28">
              <w:rPr>
                <w:rFonts w:ascii="Times New Roman" w:hAnsi="Times New Roman" w:cs="Times New Roman"/>
                <w:b w:val="0"/>
                <w:noProof/>
                <w:webHidden/>
                <w:sz w:val="24"/>
                <w:szCs w:val="24"/>
              </w:rPr>
              <w:fldChar w:fldCharType="begin"/>
            </w:r>
            <w:r w:rsidR="00E00B28" w:rsidRPr="00E00B28">
              <w:rPr>
                <w:rFonts w:ascii="Times New Roman" w:hAnsi="Times New Roman" w:cs="Times New Roman"/>
                <w:b w:val="0"/>
                <w:noProof/>
                <w:webHidden/>
                <w:sz w:val="24"/>
                <w:szCs w:val="24"/>
              </w:rPr>
              <w:instrText xml:space="preserve"> PAGEREF _Toc149389539 \h </w:instrText>
            </w:r>
            <w:r w:rsidRPr="00E00B28">
              <w:rPr>
                <w:rFonts w:ascii="Times New Roman" w:hAnsi="Times New Roman" w:cs="Times New Roman"/>
                <w:b w:val="0"/>
                <w:noProof/>
                <w:webHidden/>
                <w:sz w:val="24"/>
                <w:szCs w:val="24"/>
              </w:rPr>
            </w:r>
            <w:r w:rsidRPr="00E00B28">
              <w:rPr>
                <w:rFonts w:ascii="Times New Roman" w:hAnsi="Times New Roman" w:cs="Times New Roman"/>
                <w:b w:val="0"/>
                <w:noProof/>
                <w:webHidden/>
                <w:sz w:val="24"/>
                <w:szCs w:val="24"/>
              </w:rPr>
              <w:fldChar w:fldCharType="separate"/>
            </w:r>
            <w:r w:rsidR="00E00B28" w:rsidRPr="00E00B28">
              <w:rPr>
                <w:rFonts w:ascii="Times New Roman" w:hAnsi="Times New Roman" w:cs="Times New Roman"/>
                <w:b w:val="0"/>
                <w:noProof/>
                <w:webHidden/>
                <w:sz w:val="24"/>
                <w:szCs w:val="24"/>
              </w:rPr>
              <w:t>3</w:t>
            </w:r>
            <w:r w:rsidRPr="00E00B28">
              <w:rPr>
                <w:rFonts w:ascii="Times New Roman" w:hAnsi="Times New Roman" w:cs="Times New Roman"/>
                <w:b w:val="0"/>
                <w:noProof/>
                <w:webHidden/>
                <w:sz w:val="24"/>
                <w:szCs w:val="24"/>
              </w:rPr>
              <w:fldChar w:fldCharType="end"/>
            </w:r>
          </w:hyperlink>
        </w:p>
        <w:p w:rsidR="00E00B28" w:rsidRPr="00E00B28" w:rsidRDefault="00EB6EAE" w:rsidP="00E00B28">
          <w:pPr>
            <w:pStyle w:val="Obsah1"/>
            <w:tabs>
              <w:tab w:val="right" w:leader="dot" w:pos="9016"/>
            </w:tabs>
            <w:spacing w:line="360" w:lineRule="auto"/>
            <w:rPr>
              <w:rFonts w:ascii="Times New Roman" w:eastAsiaTheme="minorEastAsia" w:hAnsi="Times New Roman" w:cs="Times New Roman"/>
              <w:b w:val="0"/>
              <w:bCs w:val="0"/>
              <w:caps w:val="0"/>
              <w:noProof/>
              <w:kern w:val="0"/>
              <w:sz w:val="24"/>
              <w:szCs w:val="24"/>
              <w:lang w:eastAsia="en-GB"/>
            </w:rPr>
          </w:pPr>
          <w:hyperlink w:anchor="_Toc149389540" w:history="1">
            <w:r w:rsidR="00E00B28" w:rsidRPr="00E00B28">
              <w:rPr>
                <w:rStyle w:val="Hypertextovodkaz"/>
                <w:rFonts w:ascii="Times New Roman" w:hAnsi="Times New Roman" w:cs="Times New Roman"/>
                <w:b w:val="0"/>
                <w:noProof/>
                <w:sz w:val="24"/>
                <w:szCs w:val="24"/>
              </w:rPr>
              <w:t>References</w:t>
            </w:r>
            <w:r w:rsidR="00E00B28" w:rsidRPr="00E00B28">
              <w:rPr>
                <w:rFonts w:ascii="Times New Roman" w:hAnsi="Times New Roman" w:cs="Times New Roman"/>
                <w:b w:val="0"/>
                <w:noProof/>
                <w:webHidden/>
                <w:sz w:val="24"/>
                <w:szCs w:val="24"/>
              </w:rPr>
              <w:tab/>
            </w:r>
            <w:r w:rsidRPr="00E00B28">
              <w:rPr>
                <w:rFonts w:ascii="Times New Roman" w:hAnsi="Times New Roman" w:cs="Times New Roman"/>
                <w:b w:val="0"/>
                <w:noProof/>
                <w:webHidden/>
                <w:sz w:val="24"/>
                <w:szCs w:val="24"/>
              </w:rPr>
              <w:fldChar w:fldCharType="begin"/>
            </w:r>
            <w:r w:rsidR="00E00B28" w:rsidRPr="00E00B28">
              <w:rPr>
                <w:rFonts w:ascii="Times New Roman" w:hAnsi="Times New Roman" w:cs="Times New Roman"/>
                <w:b w:val="0"/>
                <w:noProof/>
                <w:webHidden/>
                <w:sz w:val="24"/>
                <w:szCs w:val="24"/>
              </w:rPr>
              <w:instrText xml:space="preserve"> PAGEREF _Toc149389540 \h </w:instrText>
            </w:r>
            <w:r w:rsidRPr="00E00B28">
              <w:rPr>
                <w:rFonts w:ascii="Times New Roman" w:hAnsi="Times New Roman" w:cs="Times New Roman"/>
                <w:b w:val="0"/>
                <w:noProof/>
                <w:webHidden/>
                <w:sz w:val="24"/>
                <w:szCs w:val="24"/>
              </w:rPr>
            </w:r>
            <w:r w:rsidRPr="00E00B28">
              <w:rPr>
                <w:rFonts w:ascii="Times New Roman" w:hAnsi="Times New Roman" w:cs="Times New Roman"/>
                <w:b w:val="0"/>
                <w:noProof/>
                <w:webHidden/>
                <w:sz w:val="24"/>
                <w:szCs w:val="24"/>
              </w:rPr>
              <w:fldChar w:fldCharType="separate"/>
            </w:r>
            <w:r w:rsidR="00E00B28" w:rsidRPr="00E00B28">
              <w:rPr>
                <w:rFonts w:ascii="Times New Roman" w:hAnsi="Times New Roman" w:cs="Times New Roman"/>
                <w:b w:val="0"/>
                <w:noProof/>
                <w:webHidden/>
                <w:sz w:val="24"/>
                <w:szCs w:val="24"/>
              </w:rPr>
              <w:t>4</w:t>
            </w:r>
            <w:r w:rsidRPr="00E00B28">
              <w:rPr>
                <w:rFonts w:ascii="Times New Roman" w:hAnsi="Times New Roman" w:cs="Times New Roman"/>
                <w:b w:val="0"/>
                <w:noProof/>
                <w:webHidden/>
                <w:sz w:val="24"/>
                <w:szCs w:val="24"/>
              </w:rPr>
              <w:fldChar w:fldCharType="end"/>
            </w:r>
          </w:hyperlink>
        </w:p>
        <w:p w:rsidR="00E00B28" w:rsidRPr="00E00B28" w:rsidRDefault="00EB6EAE" w:rsidP="00E00B28">
          <w:pPr>
            <w:spacing w:line="360" w:lineRule="auto"/>
            <w:rPr>
              <w:rFonts w:ascii="Times New Roman" w:hAnsi="Times New Roman" w:cs="Times New Roman"/>
            </w:rPr>
          </w:pPr>
          <w:r w:rsidRPr="00E00B28">
            <w:rPr>
              <w:rFonts w:ascii="Times New Roman" w:hAnsi="Times New Roman" w:cs="Times New Roman"/>
              <w:bCs/>
              <w:noProof/>
            </w:rPr>
            <w:fldChar w:fldCharType="end"/>
          </w:r>
        </w:p>
      </w:sdtContent>
    </w:sdt>
    <w:p w:rsidR="00606F8E" w:rsidRDefault="00606F8E" w:rsidP="00E551F8">
      <w:pPr>
        <w:spacing w:line="360" w:lineRule="auto"/>
        <w:jc w:val="both"/>
        <w:rPr>
          <w:rFonts w:ascii="Times New Roman" w:hAnsi="Times New Roman" w:cs="Times New Roman"/>
        </w:rPr>
      </w:pPr>
    </w:p>
    <w:p w:rsidR="00606F8E" w:rsidRDefault="00606F8E" w:rsidP="00E551F8">
      <w:pPr>
        <w:spacing w:line="360" w:lineRule="auto"/>
        <w:jc w:val="both"/>
        <w:rPr>
          <w:rFonts w:ascii="Times New Roman" w:hAnsi="Times New Roman" w:cs="Times New Roman"/>
        </w:rPr>
      </w:pPr>
    </w:p>
    <w:p w:rsidR="00C73D5A" w:rsidRPr="00C73D5A" w:rsidRDefault="00C73D5A" w:rsidP="00E551F8">
      <w:pPr>
        <w:spacing w:line="360" w:lineRule="auto"/>
        <w:jc w:val="both"/>
        <w:rPr>
          <w:rFonts w:ascii="Times New Roman" w:hAnsi="Times New Roman" w:cs="Times New Roman"/>
        </w:rPr>
      </w:pPr>
    </w:p>
    <w:p w:rsidR="00E00B28" w:rsidRDefault="00E00B28">
      <w:pPr>
        <w:rPr>
          <w:rFonts w:ascii="Times New Roman" w:eastAsia="Times New Roman" w:hAnsi="Times New Roman" w:cs="Times New Roman"/>
          <w:bCs/>
          <w:color w:val="2F5496" w:themeColor="accent1" w:themeShade="BF"/>
          <w:kern w:val="36"/>
          <w:sz w:val="28"/>
          <w:szCs w:val="48"/>
          <w:lang w:eastAsia="en-GB"/>
        </w:rPr>
      </w:pPr>
      <w:bookmarkStart w:id="0" w:name="_Toc149319073"/>
      <w:r>
        <w:rPr>
          <w:rFonts w:ascii="Times New Roman" w:hAnsi="Times New Roman"/>
        </w:rPr>
        <w:br w:type="page"/>
      </w:r>
    </w:p>
    <w:p w:rsidR="00E00B28" w:rsidRDefault="00E00B28" w:rsidP="00E00B28">
      <w:pPr>
        <w:pStyle w:val="Nadpis1"/>
        <w:spacing w:line="360" w:lineRule="auto"/>
        <w:jc w:val="both"/>
        <w:rPr>
          <w:rFonts w:ascii="Times New Roman" w:hAnsi="Times New Roman"/>
        </w:rPr>
        <w:sectPr w:rsidR="00E00B28">
          <w:headerReference w:type="default" r:id="rId9"/>
          <w:footerReference w:type="even" r:id="rId10"/>
          <w:footerReference w:type="default" r:id="rId11"/>
          <w:pgSz w:w="11906" w:h="16838"/>
          <w:pgMar w:top="1440" w:right="1440" w:bottom="1440" w:left="1440" w:header="708" w:footer="708" w:gutter="0"/>
          <w:cols w:space="708"/>
          <w:docGrid w:linePitch="360"/>
        </w:sectPr>
      </w:pPr>
    </w:p>
    <w:p w:rsidR="001E6FA2" w:rsidRPr="00E00B28" w:rsidRDefault="00585438" w:rsidP="00E00B28">
      <w:pPr>
        <w:pStyle w:val="Nadpis1"/>
        <w:spacing w:line="360" w:lineRule="auto"/>
        <w:jc w:val="both"/>
        <w:rPr>
          <w:rFonts w:ascii="Times New Roman" w:hAnsi="Times New Roman"/>
        </w:rPr>
      </w:pPr>
      <w:bookmarkStart w:id="1" w:name="_Toc149389535"/>
      <w:r w:rsidRPr="00E00B28">
        <w:rPr>
          <w:rFonts w:ascii="Times New Roman" w:hAnsi="Times New Roman"/>
        </w:rPr>
        <w:lastRenderedPageBreak/>
        <w:t>Introduction</w:t>
      </w:r>
      <w:bookmarkEnd w:id="0"/>
      <w:bookmarkEnd w:id="1"/>
    </w:p>
    <w:p w:rsidR="007126E8" w:rsidRPr="00E00B28" w:rsidRDefault="007126E8" w:rsidP="00E00B28">
      <w:pPr>
        <w:spacing w:line="360" w:lineRule="auto"/>
        <w:jc w:val="both"/>
        <w:rPr>
          <w:rFonts w:ascii="Times New Roman" w:hAnsi="Times New Roman" w:cs="Times New Roman"/>
        </w:rPr>
      </w:pPr>
      <w:r w:rsidRPr="00E00B28">
        <w:rPr>
          <w:rFonts w:ascii="Times New Roman" w:hAnsi="Times New Roman" w:cs="Times New Roman"/>
        </w:rPr>
        <w:t>The GLOBE Project (Global Leadership and Organisational Behaviour Effectiveness) is a long-term research programme that began in the early 1990s (Javidan and Dastmalchian, 2009). This research program's primary goal is to investigate how cultural, societal, and organisational factors influence leadership and management practises in different countries (Habasakal et al., 2012). As such, the primary goal of the project is to advance our understanding of the influence of national culture on leadership and organisational behaviour.</w:t>
      </w:r>
    </w:p>
    <w:p w:rsidR="007126E8" w:rsidRPr="00E00B28" w:rsidRDefault="007126E8" w:rsidP="00E00B28">
      <w:pPr>
        <w:spacing w:line="360" w:lineRule="auto"/>
        <w:jc w:val="both"/>
        <w:rPr>
          <w:rFonts w:ascii="Times New Roman" w:hAnsi="Times New Roman" w:cs="Times New Roman"/>
        </w:rPr>
      </w:pPr>
      <w:r w:rsidRPr="00E00B28">
        <w:rPr>
          <w:rFonts w:ascii="Times New Roman" w:hAnsi="Times New Roman" w:cs="Times New Roman"/>
        </w:rPr>
        <w:t>Having said that, this report will conduct a country analysis of China in order to understand its culture and customs in the tourism and hospitality industries. The primary hotel branch in the United Kingdom will assist the General Manager in better understanding how the intercultural gap between the two countries. There will also be recommendations for that. The report will then conclude briefly, highlighting all of the main points.</w:t>
      </w:r>
    </w:p>
    <w:p w:rsidR="001E6FA2" w:rsidRPr="00E00B28" w:rsidRDefault="00585438" w:rsidP="00E00B28">
      <w:pPr>
        <w:pStyle w:val="Nadpis1"/>
        <w:spacing w:line="360" w:lineRule="auto"/>
        <w:jc w:val="both"/>
        <w:rPr>
          <w:rFonts w:ascii="Times New Roman" w:hAnsi="Times New Roman"/>
        </w:rPr>
      </w:pPr>
      <w:bookmarkStart w:id="2" w:name="_Toc149319074"/>
      <w:bookmarkStart w:id="3" w:name="_Toc149389536"/>
      <w:r w:rsidRPr="00E00B28">
        <w:rPr>
          <w:rFonts w:ascii="Times New Roman" w:hAnsi="Times New Roman"/>
        </w:rPr>
        <w:t>GLOBE Project/Country Analysis</w:t>
      </w:r>
      <w:bookmarkEnd w:id="2"/>
      <w:bookmarkEnd w:id="3"/>
    </w:p>
    <w:p w:rsidR="00F1239C" w:rsidRPr="00E00B28" w:rsidRDefault="007126E8" w:rsidP="00E00B28">
      <w:pPr>
        <w:spacing w:line="360" w:lineRule="auto"/>
        <w:jc w:val="both"/>
        <w:rPr>
          <w:rFonts w:ascii="Times New Roman" w:hAnsi="Times New Roman" w:cs="Times New Roman"/>
        </w:rPr>
      </w:pPr>
      <w:r w:rsidRPr="00E00B28">
        <w:rPr>
          <w:rFonts w:ascii="Times New Roman" w:hAnsi="Times New Roman" w:cs="Times New Roman"/>
        </w:rPr>
        <w:t>The country chosen for analysis in this report is China. As a result, this section will conduct a country analysis of China in order to better understand its culture and customs. Having said that, Confucian values, which emphasise respect for authority, hierarchy, and family, are thought to have had a strong influence on Chinese culture (MRJ House, 2001). In this hospitality industry, this can manifest in respecting senior members and adhering to traditional customs when dealing with colleagues and guests</w:t>
      </w:r>
      <w:r w:rsidR="00DF55BF" w:rsidRPr="00E00B28">
        <w:rPr>
          <w:rFonts w:ascii="Times New Roman" w:hAnsi="Times New Roman" w:cs="Times New Roman"/>
        </w:rPr>
        <w:t xml:space="preserve"> (Gilbert and Tsao, 2000)</w:t>
      </w:r>
      <w:r w:rsidRPr="00E00B28">
        <w:rPr>
          <w:rFonts w:ascii="Times New Roman" w:hAnsi="Times New Roman" w:cs="Times New Roman"/>
        </w:rPr>
        <w:t>.</w:t>
      </w:r>
    </w:p>
    <w:p w:rsidR="00F1239C" w:rsidRPr="00E00B28" w:rsidRDefault="00585438" w:rsidP="00E00B28">
      <w:pPr>
        <w:spacing w:line="360" w:lineRule="auto"/>
        <w:jc w:val="both"/>
        <w:rPr>
          <w:rFonts w:ascii="Times New Roman" w:hAnsi="Times New Roman" w:cs="Times New Roman"/>
        </w:rPr>
      </w:pPr>
      <w:r w:rsidRPr="00E00B28">
        <w:rPr>
          <w:rFonts w:ascii="Times New Roman" w:hAnsi="Times New Roman" w:cs="Times New Roman"/>
        </w:rPr>
        <w:t>Reputation or face is also extremely important in Chinese culture. Building and maintaining strong relationships is essential for success in business, including tourism and hospitality. Trust and personal connections have also been known to play a significant role in decision-making and partnerships</w:t>
      </w:r>
      <w:r w:rsidR="00DF55BF" w:rsidRPr="00E00B28">
        <w:rPr>
          <w:rFonts w:ascii="Times New Roman" w:hAnsi="Times New Roman" w:cs="Times New Roman"/>
        </w:rPr>
        <w:t xml:space="preserve"> (Meija et al., 2015)</w:t>
      </w:r>
      <w:r w:rsidRPr="00E00B28">
        <w:rPr>
          <w:rFonts w:ascii="Times New Roman" w:hAnsi="Times New Roman" w:cs="Times New Roman"/>
        </w:rPr>
        <w:t>. In addition, hierarchal relationships can also be common in Chinese society. This can affect how employees interact with managers and how customers are treated. Furthermore, respect for elders, superiors, and customers can also be considered a fundamental aspect of Chinese culture</w:t>
      </w:r>
      <w:r w:rsidR="00DF55BF" w:rsidRPr="00E00B28">
        <w:rPr>
          <w:rFonts w:ascii="Times New Roman" w:hAnsi="Times New Roman" w:cs="Times New Roman"/>
        </w:rPr>
        <w:t xml:space="preserve"> (Habasakal et al., 2012)</w:t>
      </w:r>
      <w:r w:rsidRPr="00E00B28">
        <w:rPr>
          <w:rFonts w:ascii="Times New Roman" w:hAnsi="Times New Roman" w:cs="Times New Roman"/>
        </w:rPr>
        <w:t>.</w:t>
      </w:r>
    </w:p>
    <w:p w:rsidR="00F1239C" w:rsidRPr="00E00B28" w:rsidRDefault="00E00B28" w:rsidP="00E00B28">
      <w:pPr>
        <w:pStyle w:val="Nadpis1"/>
        <w:spacing w:line="360" w:lineRule="auto"/>
        <w:jc w:val="both"/>
        <w:rPr>
          <w:rFonts w:ascii="Times New Roman" w:hAnsi="Times New Roman"/>
        </w:rPr>
      </w:pPr>
      <w:bookmarkStart w:id="4" w:name="_Toc149319075"/>
      <w:bookmarkStart w:id="5" w:name="_Toc149389537"/>
      <w:r>
        <w:rPr>
          <w:rFonts w:ascii="Times New Roman" w:hAnsi="Times New Roman"/>
        </w:rPr>
        <w:t>Importance of Cultural Intelligence and Sensitivity for Hotel Personnel within the Business C</w:t>
      </w:r>
      <w:r w:rsidR="00585438" w:rsidRPr="00E00B28">
        <w:rPr>
          <w:rFonts w:ascii="Times New Roman" w:hAnsi="Times New Roman"/>
        </w:rPr>
        <w:t>ontext</w:t>
      </w:r>
      <w:bookmarkEnd w:id="4"/>
      <w:bookmarkEnd w:id="5"/>
    </w:p>
    <w:p w:rsidR="00F1239C" w:rsidRPr="00E00B28" w:rsidRDefault="00585438" w:rsidP="00E00B28">
      <w:pPr>
        <w:spacing w:line="360" w:lineRule="auto"/>
        <w:jc w:val="both"/>
        <w:rPr>
          <w:rFonts w:ascii="Times New Roman" w:hAnsi="Times New Roman" w:cs="Times New Roman"/>
        </w:rPr>
      </w:pPr>
      <w:r w:rsidRPr="00E00B28">
        <w:rPr>
          <w:rFonts w:ascii="Times New Roman" w:hAnsi="Times New Roman" w:cs="Times New Roman"/>
        </w:rPr>
        <w:t xml:space="preserve">Cultural intelligence and sensitivity have been known to be essential for hotel personnel for several reasons. Firstly, hotels have been known to serve a global clientele often. So, being </w:t>
      </w:r>
      <w:r w:rsidRPr="00E00B28">
        <w:rPr>
          <w:rFonts w:ascii="Times New Roman" w:hAnsi="Times New Roman" w:cs="Times New Roman"/>
        </w:rPr>
        <w:lastRenderedPageBreak/>
        <w:t>culturally intelligent and sensitive allows hotel staff to understand and respect their guests' diverse backgrounds, expectations, and preferences. This leads to better guest experiences and satisfaction</w:t>
      </w:r>
      <w:r w:rsidR="00DF55BF" w:rsidRPr="00E00B28">
        <w:rPr>
          <w:rFonts w:ascii="Times New Roman" w:hAnsi="Times New Roman" w:cs="Times New Roman"/>
        </w:rPr>
        <w:t xml:space="preserve"> (Lam and Cheung, 2018)</w:t>
      </w:r>
      <w:r w:rsidRPr="00E00B28">
        <w:rPr>
          <w:rFonts w:ascii="Times New Roman" w:hAnsi="Times New Roman" w:cs="Times New Roman"/>
        </w:rPr>
        <w:t>. In addition, cultural intelligence helps hotel personnel navigate language barriers, non-verbal cues, and communication styles that vary across cultures. As such, effective communication can be considered key for delivering quality service and promptly resolving many of the concerns or issues</w:t>
      </w:r>
      <w:r w:rsidR="00DF55BF" w:rsidRPr="00E00B28">
        <w:rPr>
          <w:rFonts w:ascii="Times New Roman" w:hAnsi="Times New Roman" w:cs="Times New Roman"/>
        </w:rPr>
        <w:t xml:space="preserve"> (Rohmetra and Arora, 2015)</w:t>
      </w:r>
      <w:r w:rsidRPr="00E00B28">
        <w:rPr>
          <w:rFonts w:ascii="Times New Roman" w:hAnsi="Times New Roman" w:cs="Times New Roman"/>
        </w:rPr>
        <w:t>.</w:t>
      </w:r>
    </w:p>
    <w:p w:rsidR="00F1239C" w:rsidRPr="00E00B28" w:rsidRDefault="00585438" w:rsidP="00E00B28">
      <w:pPr>
        <w:spacing w:line="360" w:lineRule="auto"/>
        <w:jc w:val="both"/>
        <w:rPr>
          <w:rFonts w:ascii="Times New Roman" w:hAnsi="Times New Roman" w:cs="Times New Roman"/>
        </w:rPr>
      </w:pPr>
      <w:r w:rsidRPr="00E00B28">
        <w:rPr>
          <w:rFonts w:ascii="Times New Roman" w:hAnsi="Times New Roman" w:cs="Times New Roman"/>
        </w:rPr>
        <w:t>Furthermore, demonstrating cultural sensitivity also shows respect for guests' customs and values. This helps in fostering trust and positive relationships. When guests feel respected and understood, they are more likely to return and recommend the hotel to others</w:t>
      </w:r>
      <w:r w:rsidR="00DF55BF" w:rsidRPr="00E00B28">
        <w:rPr>
          <w:rFonts w:ascii="Times New Roman" w:hAnsi="Times New Roman" w:cs="Times New Roman"/>
        </w:rPr>
        <w:t xml:space="preserve"> (Lam et al., 2021)</w:t>
      </w:r>
      <w:r w:rsidRPr="00E00B28">
        <w:rPr>
          <w:rFonts w:ascii="Times New Roman" w:hAnsi="Times New Roman" w:cs="Times New Roman"/>
        </w:rPr>
        <w:t>.</w:t>
      </w:r>
    </w:p>
    <w:p w:rsidR="00F1239C" w:rsidRPr="00E00B28" w:rsidRDefault="00585438" w:rsidP="00E00B28">
      <w:pPr>
        <w:spacing w:line="360" w:lineRule="auto"/>
        <w:jc w:val="both"/>
        <w:rPr>
          <w:rFonts w:ascii="Times New Roman" w:hAnsi="Times New Roman" w:cs="Times New Roman"/>
        </w:rPr>
      </w:pPr>
      <w:r w:rsidRPr="00E00B28">
        <w:rPr>
          <w:rFonts w:ascii="Times New Roman" w:hAnsi="Times New Roman" w:cs="Times New Roman"/>
        </w:rPr>
        <w:t>Ignorance of cultural norms and customs can lead to misunderstandings, offence, or even legal issues. So, hotel personnel with cultural intelligence are less likely to breach cultural norms or upset guests</w:t>
      </w:r>
      <w:r w:rsidR="00DF55BF" w:rsidRPr="00E00B28">
        <w:rPr>
          <w:rFonts w:ascii="Times New Roman" w:hAnsi="Times New Roman" w:cs="Times New Roman"/>
        </w:rPr>
        <w:t xml:space="preserve"> (Alshaibani, 2015)</w:t>
      </w:r>
      <w:r w:rsidRPr="00E00B28">
        <w:rPr>
          <w:rFonts w:ascii="Times New Roman" w:hAnsi="Times New Roman" w:cs="Times New Roman"/>
        </w:rPr>
        <w:t>. Other than that, hotels often need to adapt their services and offerings to cater to the preferences of different segments of guests. Hence, staff with high cultural intelligence can adapt and customize services to meet the unique needs of various cultural groups, thereby enhancing guests' overall experience</w:t>
      </w:r>
      <w:r w:rsidR="00DF55BF" w:rsidRPr="00E00B28">
        <w:rPr>
          <w:rFonts w:ascii="Times New Roman" w:hAnsi="Times New Roman" w:cs="Times New Roman"/>
        </w:rPr>
        <w:t xml:space="preserve"> (Lee et al., 2019)</w:t>
      </w:r>
      <w:r w:rsidRPr="00E00B28">
        <w:rPr>
          <w:rFonts w:ascii="Times New Roman" w:hAnsi="Times New Roman" w:cs="Times New Roman"/>
        </w:rPr>
        <w:t>.</w:t>
      </w:r>
    </w:p>
    <w:p w:rsidR="00F1239C" w:rsidRPr="00E00B28" w:rsidRDefault="00585438" w:rsidP="00E00B28">
      <w:pPr>
        <w:spacing w:line="360" w:lineRule="auto"/>
        <w:jc w:val="both"/>
        <w:rPr>
          <w:rFonts w:ascii="Times New Roman" w:hAnsi="Times New Roman" w:cs="Times New Roman"/>
        </w:rPr>
      </w:pPr>
      <w:r w:rsidRPr="00E00B28">
        <w:rPr>
          <w:rFonts w:ascii="Times New Roman" w:hAnsi="Times New Roman" w:cs="Times New Roman"/>
        </w:rPr>
        <w:t>Many hotels have been known to have diverse staff from different cultural backgrounds. So, when cultural intelligence is implemented, it will help promote effective teamwork by helping staff understand and appreciate each other's perspectives and working styles</w:t>
      </w:r>
      <w:r w:rsidR="00DF55BF" w:rsidRPr="00E00B28">
        <w:rPr>
          <w:rFonts w:ascii="Times New Roman" w:hAnsi="Times New Roman" w:cs="Times New Roman"/>
        </w:rPr>
        <w:t xml:space="preserve"> (Rohmetra and arora, 2015)</w:t>
      </w:r>
      <w:r w:rsidRPr="00E00B28">
        <w:rPr>
          <w:rFonts w:ascii="Times New Roman" w:hAnsi="Times New Roman" w:cs="Times New Roman"/>
        </w:rPr>
        <w:t>. In addition, a hotel's brand image will also be influenced by its approach to cultural diversity and inclusivity. A culturally intelligent and sensitive approach positively influences a hotel's reputation and brand perception</w:t>
      </w:r>
      <w:r w:rsidR="00DF55BF" w:rsidRPr="00E00B28">
        <w:rPr>
          <w:rFonts w:ascii="Times New Roman" w:hAnsi="Times New Roman" w:cs="Times New Roman"/>
        </w:rPr>
        <w:t xml:space="preserve"> (Alshaibani, 2015)</w:t>
      </w:r>
      <w:r w:rsidRPr="00E00B28">
        <w:rPr>
          <w:rFonts w:ascii="Times New Roman" w:hAnsi="Times New Roman" w:cs="Times New Roman"/>
        </w:rPr>
        <w:t>.That being said, cultural intelligence and sensit</w:t>
      </w:r>
      <w:r w:rsidR="00C73D5A" w:rsidRPr="00E00B28">
        <w:rPr>
          <w:rFonts w:ascii="Times New Roman" w:hAnsi="Times New Roman" w:cs="Times New Roman"/>
        </w:rPr>
        <w:t>ivity are essential for providing excellent service. It will also help in avoiding misunderstandings, fostering respect and trust, and capitalizing on the business opportunities presented by a diverse clientele. It will also be important for hotel personnel to receive cultural training and education to develop these skills and continuously adapt to the evolving needs of the global hospitality industry.</w:t>
      </w:r>
    </w:p>
    <w:p w:rsidR="001E6FA2" w:rsidRPr="00E00B28" w:rsidRDefault="00585438" w:rsidP="00E00B28">
      <w:pPr>
        <w:pStyle w:val="Nadpis1"/>
        <w:spacing w:line="360" w:lineRule="auto"/>
        <w:jc w:val="both"/>
        <w:rPr>
          <w:rFonts w:ascii="Times New Roman" w:hAnsi="Times New Roman"/>
        </w:rPr>
      </w:pPr>
      <w:bookmarkStart w:id="6" w:name="_Toc149319076"/>
      <w:bookmarkStart w:id="7" w:name="_Toc149389538"/>
      <w:r w:rsidRPr="00E00B28">
        <w:rPr>
          <w:rFonts w:ascii="Times New Roman" w:hAnsi="Times New Roman"/>
        </w:rPr>
        <w:t>Recommendations</w:t>
      </w:r>
      <w:bookmarkEnd w:id="6"/>
      <w:bookmarkEnd w:id="7"/>
    </w:p>
    <w:p w:rsidR="007745E3" w:rsidRDefault="007745E3" w:rsidP="007745E3">
      <w:pPr>
        <w:pStyle w:val="Nadpis1"/>
        <w:spacing w:line="360" w:lineRule="auto"/>
        <w:jc w:val="both"/>
        <w:rPr>
          <w:rFonts w:ascii="Times New Roman" w:eastAsiaTheme="minorHAnsi" w:hAnsi="Times New Roman"/>
          <w:bCs w:val="0"/>
          <w:color w:val="auto"/>
          <w:kern w:val="2"/>
          <w:sz w:val="24"/>
          <w:szCs w:val="24"/>
          <w:lang w:eastAsia="en-US"/>
        </w:rPr>
      </w:pPr>
      <w:bookmarkStart w:id="8" w:name="_Toc149319077"/>
      <w:bookmarkStart w:id="9" w:name="_Toc149389539"/>
      <w:r w:rsidRPr="007745E3">
        <w:rPr>
          <w:rFonts w:ascii="Times New Roman" w:eastAsiaTheme="minorHAnsi" w:hAnsi="Times New Roman"/>
          <w:bCs w:val="0"/>
          <w:color w:val="auto"/>
          <w:kern w:val="2"/>
          <w:sz w:val="24"/>
          <w:szCs w:val="24"/>
          <w:lang w:eastAsia="en-US"/>
        </w:rPr>
        <w:t xml:space="preserve">Promoting intercultural harmony in the hotel sector of China becomes a crucial undertaking, guaranteeing a smooth and satisfying stay for a diverse range of visitors, both domestic and foreign. To help in this endeavor, the hotel has implemented a thorough and comprehensive </w:t>
      </w:r>
      <w:r w:rsidRPr="007745E3">
        <w:rPr>
          <w:rFonts w:ascii="Times New Roman" w:eastAsiaTheme="minorHAnsi" w:hAnsi="Times New Roman"/>
          <w:bCs w:val="0"/>
          <w:color w:val="auto"/>
          <w:kern w:val="2"/>
          <w:sz w:val="24"/>
          <w:szCs w:val="24"/>
          <w:lang w:eastAsia="en-US"/>
        </w:rPr>
        <w:lastRenderedPageBreak/>
        <w:t xml:space="preserve">cultural sensitivity training program, which is a manifestation of their dedication to creating a welcoming and inclusive environment. Staff members go on a deep journey inside this program, giving them a thorough grasp of the unique needs and aspirations that both local and international visitors bring to the table.The hotel's steadfast commitment to diversity is demonstrated by their concerted attempts to hire a staff that reflects the diverse array of cultures that adorn its facility. This well-chosen team, rich in diversity, is ready to be the keystone in providing exceptional service, successfully overcoming cultural gaps and strengthening the ties that characterize authentic hospitality.The hotel has handpicked staff members who are fluent in numerous languages, with a primary focus on English, to ensure seamless catering to the demands of their foreign visitors. The ability to communicate in multiple languages is the key to making sure that visitors are understood and made to feel heard. </w:t>
      </w:r>
    </w:p>
    <w:p w:rsidR="0063194E" w:rsidRPr="007745E3" w:rsidRDefault="0063194E" w:rsidP="007745E3">
      <w:pPr>
        <w:pStyle w:val="Nadpis1"/>
        <w:spacing w:line="360" w:lineRule="auto"/>
        <w:jc w:val="both"/>
        <w:rPr>
          <w:rFonts w:ascii="Times New Roman" w:eastAsiaTheme="minorHAnsi" w:hAnsi="Times New Roman"/>
          <w:bCs w:val="0"/>
          <w:color w:val="auto"/>
          <w:kern w:val="2"/>
          <w:sz w:val="24"/>
          <w:szCs w:val="24"/>
          <w:lang w:eastAsia="en-US"/>
        </w:rPr>
      </w:pPr>
    </w:p>
    <w:p w:rsidR="001E6FA2" w:rsidRPr="00E00B28" w:rsidRDefault="00585438" w:rsidP="007745E3">
      <w:pPr>
        <w:pStyle w:val="Nadpis1"/>
        <w:spacing w:line="360" w:lineRule="auto"/>
        <w:jc w:val="both"/>
        <w:rPr>
          <w:rFonts w:ascii="Times New Roman" w:hAnsi="Times New Roman"/>
        </w:rPr>
      </w:pPr>
      <w:r w:rsidRPr="00E00B28">
        <w:rPr>
          <w:rFonts w:ascii="Times New Roman" w:hAnsi="Times New Roman"/>
        </w:rPr>
        <w:t>Conclusion</w:t>
      </w:r>
      <w:bookmarkEnd w:id="8"/>
      <w:bookmarkEnd w:id="9"/>
    </w:p>
    <w:p w:rsidR="00606F8E" w:rsidRDefault="00542475" w:rsidP="00E551F8">
      <w:pPr>
        <w:spacing w:line="360" w:lineRule="auto"/>
        <w:jc w:val="both"/>
        <w:rPr>
          <w:rFonts w:ascii="Times New Roman" w:hAnsi="Times New Roman" w:cs="Times New Roman"/>
        </w:rPr>
      </w:pPr>
      <w:r w:rsidRPr="00542475">
        <w:rPr>
          <w:rFonts w:ascii="Times New Roman" w:hAnsi="Times New Roman" w:cs="Times New Roman"/>
        </w:rPr>
        <w:t xml:space="preserve">The General Manager will pave the way for a highly inclusive </w:t>
      </w:r>
      <w:r w:rsidR="007745E3">
        <w:rPr>
          <w:rFonts w:ascii="Times New Roman" w:hAnsi="Times New Roman" w:cs="Times New Roman"/>
        </w:rPr>
        <w:t xml:space="preserve">workplace. The workplace will also be </w:t>
      </w:r>
      <w:r w:rsidRPr="00542475">
        <w:rPr>
          <w:rFonts w:ascii="Times New Roman" w:hAnsi="Times New Roman" w:cs="Times New Roman"/>
        </w:rPr>
        <w:t>culturally sensitive once these recommendations have been implemented. This environment will be suited to the needs of a varied guest base. Within the dynamic Chinese hospitality market, this coordinated effort is poised to drastically enhance the hotel's standing as well as the level of satisfaction experienced by its guests.</w:t>
      </w:r>
    </w:p>
    <w:p w:rsidR="00C73D5A" w:rsidRDefault="00C73D5A" w:rsidP="00E551F8">
      <w:pPr>
        <w:spacing w:line="360" w:lineRule="auto"/>
        <w:jc w:val="both"/>
        <w:rPr>
          <w:rFonts w:ascii="Times New Roman" w:hAnsi="Times New Roman" w:cs="Times New Roman"/>
        </w:rPr>
      </w:pPr>
    </w:p>
    <w:p w:rsidR="00DF55BF" w:rsidRDefault="00DF55BF" w:rsidP="00E551F8">
      <w:pPr>
        <w:spacing w:line="360" w:lineRule="auto"/>
        <w:jc w:val="both"/>
        <w:rPr>
          <w:rFonts w:ascii="Times New Roman" w:hAnsi="Times New Roman" w:cs="Times New Roman"/>
        </w:rPr>
      </w:pPr>
    </w:p>
    <w:p w:rsidR="00DF55BF" w:rsidRDefault="00DF55BF" w:rsidP="00E551F8">
      <w:pPr>
        <w:spacing w:line="360" w:lineRule="auto"/>
        <w:jc w:val="both"/>
        <w:rPr>
          <w:rFonts w:ascii="Times New Roman" w:hAnsi="Times New Roman" w:cs="Times New Roman"/>
        </w:rPr>
      </w:pPr>
    </w:p>
    <w:p w:rsidR="00DF55BF" w:rsidRDefault="00DF55BF" w:rsidP="00E551F8">
      <w:pPr>
        <w:spacing w:line="360" w:lineRule="auto"/>
        <w:jc w:val="both"/>
        <w:rPr>
          <w:rFonts w:ascii="Times New Roman" w:hAnsi="Times New Roman" w:cs="Times New Roman"/>
        </w:rPr>
      </w:pPr>
    </w:p>
    <w:p w:rsidR="00DF55BF" w:rsidRDefault="00DF55BF" w:rsidP="00E551F8">
      <w:pPr>
        <w:spacing w:line="360" w:lineRule="auto"/>
        <w:jc w:val="both"/>
        <w:rPr>
          <w:rFonts w:ascii="Times New Roman" w:hAnsi="Times New Roman" w:cs="Times New Roman"/>
        </w:rPr>
      </w:pPr>
    </w:p>
    <w:p w:rsidR="00DF55BF" w:rsidRDefault="00DF55BF" w:rsidP="00E551F8">
      <w:pPr>
        <w:spacing w:line="360" w:lineRule="auto"/>
        <w:jc w:val="both"/>
        <w:rPr>
          <w:rFonts w:ascii="Times New Roman" w:hAnsi="Times New Roman" w:cs="Times New Roman"/>
        </w:rPr>
      </w:pPr>
    </w:p>
    <w:p w:rsidR="00DF55BF" w:rsidRDefault="00DF55BF" w:rsidP="00E551F8">
      <w:pPr>
        <w:spacing w:line="360" w:lineRule="auto"/>
        <w:jc w:val="both"/>
        <w:rPr>
          <w:rFonts w:ascii="Times New Roman" w:hAnsi="Times New Roman" w:cs="Times New Roman"/>
        </w:rPr>
      </w:pPr>
    </w:p>
    <w:p w:rsidR="00DF55BF" w:rsidRPr="00C73D5A" w:rsidRDefault="00DF55BF" w:rsidP="00E551F8">
      <w:pPr>
        <w:spacing w:line="360" w:lineRule="auto"/>
        <w:jc w:val="both"/>
        <w:rPr>
          <w:rFonts w:ascii="Times New Roman" w:hAnsi="Times New Roman" w:cs="Times New Roman"/>
        </w:rPr>
      </w:pPr>
    </w:p>
    <w:p w:rsidR="00E00B28" w:rsidRDefault="00E00B28">
      <w:pPr>
        <w:rPr>
          <w:rFonts w:ascii="Times New Roman" w:eastAsia="Times New Roman" w:hAnsi="Times New Roman" w:cs="Times New Roman"/>
          <w:bCs/>
          <w:color w:val="2F5496" w:themeColor="accent1" w:themeShade="BF"/>
          <w:kern w:val="36"/>
          <w:sz w:val="28"/>
          <w:szCs w:val="48"/>
          <w:lang w:eastAsia="en-GB"/>
        </w:rPr>
      </w:pPr>
      <w:bookmarkStart w:id="10" w:name="_Toc149319078"/>
      <w:r>
        <w:rPr>
          <w:rFonts w:ascii="Times New Roman" w:hAnsi="Times New Roman"/>
        </w:rPr>
        <w:br w:type="page"/>
      </w:r>
    </w:p>
    <w:p w:rsidR="001E6FA2" w:rsidRPr="00E00B28" w:rsidRDefault="00585438" w:rsidP="00606F8E">
      <w:pPr>
        <w:pStyle w:val="Nadpis1"/>
        <w:rPr>
          <w:rFonts w:ascii="Times New Roman" w:hAnsi="Times New Roman"/>
        </w:rPr>
      </w:pPr>
      <w:bookmarkStart w:id="11" w:name="_Toc149389540"/>
      <w:r w:rsidRPr="00E00B28">
        <w:rPr>
          <w:rFonts w:ascii="Times New Roman" w:hAnsi="Times New Roman"/>
        </w:rPr>
        <w:lastRenderedPageBreak/>
        <w:t>References</w:t>
      </w:r>
      <w:bookmarkEnd w:id="10"/>
      <w:bookmarkEnd w:id="11"/>
    </w:p>
    <w:p w:rsidR="00DF55BF" w:rsidRPr="00E00B28" w:rsidRDefault="00DF55BF" w:rsidP="00E00B28">
      <w:pPr>
        <w:spacing w:line="360" w:lineRule="auto"/>
        <w:jc w:val="both"/>
        <w:rPr>
          <w:rFonts w:ascii="Times New Roman" w:hAnsi="Times New Roman" w:cs="Times New Roman"/>
          <w:shd w:val="clear" w:color="auto" w:fill="FFFFFF"/>
        </w:rPr>
      </w:pPr>
      <w:r w:rsidRPr="00E00B28">
        <w:rPr>
          <w:rFonts w:ascii="Times New Roman" w:hAnsi="Times New Roman" w:cs="Times New Roman"/>
          <w:shd w:val="clear" w:color="auto" w:fill="FFFFFF"/>
        </w:rPr>
        <w:t>Alshaibani, E., 2015.</w:t>
      </w:r>
      <w:r w:rsidRPr="00E00B28">
        <w:rPr>
          <w:rStyle w:val="apple-converted-space"/>
          <w:rFonts w:ascii="Times New Roman" w:hAnsi="Times New Roman" w:cs="Times New Roman"/>
          <w:color w:val="222222"/>
          <w:shd w:val="clear" w:color="auto" w:fill="FFFFFF"/>
        </w:rPr>
        <w:t> </w:t>
      </w:r>
      <w:r w:rsidRPr="00E00B28">
        <w:rPr>
          <w:rFonts w:ascii="Times New Roman" w:hAnsi="Times New Roman" w:cs="Times New Roman"/>
        </w:rPr>
        <w:t>Investigating the relationship between cultural intelligence and service quality in hospitality: A cross cultural study</w:t>
      </w:r>
      <w:r w:rsidRPr="00E00B28">
        <w:rPr>
          <w:rStyle w:val="apple-converted-space"/>
          <w:rFonts w:ascii="Times New Roman" w:hAnsi="Times New Roman" w:cs="Times New Roman"/>
          <w:color w:val="222222"/>
          <w:shd w:val="clear" w:color="auto" w:fill="FFFFFF"/>
        </w:rPr>
        <w:t> </w:t>
      </w:r>
      <w:r w:rsidRPr="00E00B28">
        <w:rPr>
          <w:rFonts w:ascii="Times New Roman" w:hAnsi="Times New Roman" w:cs="Times New Roman"/>
          <w:shd w:val="clear" w:color="auto" w:fill="FFFFFF"/>
        </w:rPr>
        <w:t>(Doctoral dissertation, Buckinghamshire New University).</w:t>
      </w:r>
    </w:p>
    <w:p w:rsidR="00DF55BF" w:rsidRPr="00E00B28" w:rsidRDefault="00DF55BF" w:rsidP="00E00B28">
      <w:pPr>
        <w:spacing w:line="360" w:lineRule="auto"/>
        <w:jc w:val="both"/>
        <w:rPr>
          <w:rFonts w:ascii="Times New Roman" w:hAnsi="Times New Roman" w:cs="Times New Roman"/>
          <w:shd w:val="clear" w:color="auto" w:fill="FFFFFF"/>
        </w:rPr>
      </w:pPr>
      <w:r w:rsidRPr="00E00B28">
        <w:rPr>
          <w:rFonts w:ascii="Times New Roman" w:hAnsi="Times New Roman" w:cs="Times New Roman"/>
          <w:shd w:val="clear" w:color="auto" w:fill="FFFFFF"/>
        </w:rPr>
        <w:t>Gilbert, D. and Tsao, J., 2000. Exploring Chinese cultural influences and hospitality marketing relationships.</w:t>
      </w:r>
      <w:r w:rsidRPr="00E00B28">
        <w:rPr>
          <w:rStyle w:val="apple-converted-space"/>
          <w:rFonts w:ascii="Times New Roman" w:hAnsi="Times New Roman" w:cs="Times New Roman"/>
          <w:color w:val="222222"/>
          <w:shd w:val="clear" w:color="auto" w:fill="FFFFFF"/>
        </w:rPr>
        <w:t> </w:t>
      </w:r>
      <w:r w:rsidRPr="00E00B28">
        <w:rPr>
          <w:rFonts w:ascii="Times New Roman" w:hAnsi="Times New Roman" w:cs="Times New Roman"/>
        </w:rPr>
        <w:t>International Journal of Contemporary Hospitality Management</w:t>
      </w:r>
      <w:r w:rsidRPr="00E00B28">
        <w:rPr>
          <w:rFonts w:ascii="Times New Roman" w:hAnsi="Times New Roman" w:cs="Times New Roman"/>
          <w:shd w:val="clear" w:color="auto" w:fill="FFFFFF"/>
        </w:rPr>
        <w:t>,</w:t>
      </w:r>
      <w:r w:rsidRPr="00E00B28">
        <w:rPr>
          <w:rStyle w:val="apple-converted-space"/>
          <w:rFonts w:ascii="Times New Roman" w:hAnsi="Times New Roman" w:cs="Times New Roman"/>
          <w:color w:val="222222"/>
          <w:shd w:val="clear" w:color="auto" w:fill="FFFFFF"/>
        </w:rPr>
        <w:t> </w:t>
      </w:r>
      <w:r w:rsidRPr="00E00B28">
        <w:rPr>
          <w:rFonts w:ascii="Times New Roman" w:hAnsi="Times New Roman" w:cs="Times New Roman"/>
        </w:rPr>
        <w:t>12</w:t>
      </w:r>
      <w:r w:rsidRPr="00E00B28">
        <w:rPr>
          <w:rFonts w:ascii="Times New Roman" w:hAnsi="Times New Roman" w:cs="Times New Roman"/>
          <w:shd w:val="clear" w:color="auto" w:fill="FFFFFF"/>
        </w:rPr>
        <w:t>(1), pp.45-54.</w:t>
      </w:r>
    </w:p>
    <w:p w:rsidR="00DF55BF" w:rsidRPr="00E00B28" w:rsidRDefault="00DF55BF" w:rsidP="00E00B28">
      <w:pPr>
        <w:spacing w:line="360" w:lineRule="auto"/>
        <w:jc w:val="both"/>
        <w:rPr>
          <w:rFonts w:ascii="Times New Roman" w:hAnsi="Times New Roman" w:cs="Times New Roman"/>
          <w:shd w:val="clear" w:color="auto" w:fill="FFFFFF"/>
        </w:rPr>
      </w:pPr>
      <w:r w:rsidRPr="00E00B28">
        <w:rPr>
          <w:rFonts w:ascii="Times New Roman" w:hAnsi="Times New Roman" w:cs="Times New Roman"/>
          <w:shd w:val="clear" w:color="auto" w:fill="FFFFFF"/>
        </w:rPr>
        <w:t>HOUSE, M.R.J., 2001. Lessons from project GLOBE.</w:t>
      </w:r>
      <w:r w:rsidRPr="00E00B28">
        <w:rPr>
          <w:rStyle w:val="apple-converted-space"/>
          <w:rFonts w:ascii="Times New Roman" w:hAnsi="Times New Roman" w:cs="Times New Roman"/>
          <w:color w:val="222222"/>
          <w:shd w:val="clear" w:color="auto" w:fill="FFFFFF"/>
        </w:rPr>
        <w:t> </w:t>
      </w:r>
      <w:r w:rsidRPr="00E00B28">
        <w:rPr>
          <w:rFonts w:ascii="Times New Roman" w:hAnsi="Times New Roman" w:cs="Times New Roman"/>
        </w:rPr>
        <w:t>Organizational Dynamics</w:t>
      </w:r>
      <w:r w:rsidRPr="00E00B28">
        <w:rPr>
          <w:rFonts w:ascii="Times New Roman" w:hAnsi="Times New Roman" w:cs="Times New Roman"/>
          <w:shd w:val="clear" w:color="auto" w:fill="FFFFFF"/>
        </w:rPr>
        <w:t>,</w:t>
      </w:r>
      <w:r w:rsidRPr="00E00B28">
        <w:rPr>
          <w:rStyle w:val="apple-converted-space"/>
          <w:rFonts w:ascii="Times New Roman" w:hAnsi="Times New Roman" w:cs="Times New Roman"/>
          <w:color w:val="222222"/>
          <w:shd w:val="clear" w:color="auto" w:fill="FFFFFF"/>
        </w:rPr>
        <w:t> </w:t>
      </w:r>
      <w:r w:rsidRPr="00E00B28">
        <w:rPr>
          <w:rFonts w:ascii="Times New Roman" w:hAnsi="Times New Roman" w:cs="Times New Roman"/>
        </w:rPr>
        <w:t>29</w:t>
      </w:r>
      <w:r w:rsidRPr="00E00B28">
        <w:rPr>
          <w:rFonts w:ascii="Times New Roman" w:hAnsi="Times New Roman" w:cs="Times New Roman"/>
          <w:shd w:val="clear" w:color="auto" w:fill="FFFFFF"/>
        </w:rPr>
        <w:t>(4), pp.289-305.</w:t>
      </w:r>
    </w:p>
    <w:p w:rsidR="00DF55BF" w:rsidRPr="00E00B28" w:rsidRDefault="00DF55BF" w:rsidP="00E00B28">
      <w:pPr>
        <w:spacing w:line="360" w:lineRule="auto"/>
        <w:jc w:val="both"/>
        <w:rPr>
          <w:rFonts w:ascii="Times New Roman" w:hAnsi="Times New Roman" w:cs="Times New Roman"/>
          <w:shd w:val="clear" w:color="auto" w:fill="FFFFFF"/>
        </w:rPr>
      </w:pPr>
      <w:r w:rsidRPr="00E00B28">
        <w:rPr>
          <w:rFonts w:ascii="Times New Roman" w:hAnsi="Times New Roman" w:cs="Times New Roman"/>
          <w:shd w:val="clear" w:color="auto" w:fill="FFFFFF"/>
        </w:rPr>
        <w:t>Javidan, M. and Dastmalchian, A., 2009. Managerial implications of the GLOBE project: A study of 62 societies.</w:t>
      </w:r>
      <w:r w:rsidRPr="00E00B28">
        <w:rPr>
          <w:rStyle w:val="apple-converted-space"/>
          <w:rFonts w:ascii="Times New Roman" w:hAnsi="Times New Roman" w:cs="Times New Roman"/>
          <w:color w:val="222222"/>
          <w:shd w:val="clear" w:color="auto" w:fill="FFFFFF"/>
        </w:rPr>
        <w:t> </w:t>
      </w:r>
      <w:r w:rsidRPr="00E00B28">
        <w:rPr>
          <w:rFonts w:ascii="Times New Roman" w:hAnsi="Times New Roman" w:cs="Times New Roman"/>
        </w:rPr>
        <w:t>Asia Pacific Journal of Human Resources</w:t>
      </w:r>
      <w:r w:rsidRPr="00E00B28">
        <w:rPr>
          <w:rFonts w:ascii="Times New Roman" w:hAnsi="Times New Roman" w:cs="Times New Roman"/>
          <w:shd w:val="clear" w:color="auto" w:fill="FFFFFF"/>
        </w:rPr>
        <w:t>,</w:t>
      </w:r>
      <w:r w:rsidRPr="00E00B28">
        <w:rPr>
          <w:rStyle w:val="apple-converted-space"/>
          <w:rFonts w:ascii="Times New Roman" w:hAnsi="Times New Roman" w:cs="Times New Roman"/>
          <w:color w:val="222222"/>
          <w:shd w:val="clear" w:color="auto" w:fill="FFFFFF"/>
        </w:rPr>
        <w:t> </w:t>
      </w:r>
      <w:r w:rsidRPr="00E00B28">
        <w:rPr>
          <w:rFonts w:ascii="Times New Roman" w:hAnsi="Times New Roman" w:cs="Times New Roman"/>
        </w:rPr>
        <w:t>47</w:t>
      </w:r>
      <w:r w:rsidRPr="00E00B28">
        <w:rPr>
          <w:rFonts w:ascii="Times New Roman" w:hAnsi="Times New Roman" w:cs="Times New Roman"/>
          <w:shd w:val="clear" w:color="auto" w:fill="FFFFFF"/>
        </w:rPr>
        <w:t>(1), pp.41-58.</w:t>
      </w:r>
    </w:p>
    <w:p w:rsidR="00DF55BF" w:rsidRPr="00E00B28" w:rsidRDefault="00DF55BF" w:rsidP="00E00B28">
      <w:pPr>
        <w:spacing w:line="360" w:lineRule="auto"/>
        <w:jc w:val="both"/>
        <w:rPr>
          <w:rFonts w:ascii="Times New Roman" w:hAnsi="Times New Roman" w:cs="Times New Roman"/>
          <w:shd w:val="clear" w:color="auto" w:fill="FFFFFF"/>
        </w:rPr>
      </w:pPr>
      <w:r w:rsidRPr="00E00B28">
        <w:rPr>
          <w:rFonts w:ascii="Times New Roman" w:hAnsi="Times New Roman" w:cs="Times New Roman"/>
          <w:shd w:val="clear" w:color="auto" w:fill="FFFFFF"/>
        </w:rPr>
        <w:t>Kabasakal, H., Dastmalchian, A., Karacay, G. and Bayraktar, S., 2012. Leadership and culture in the MENA region: An analysis of the GLOBE project.</w:t>
      </w:r>
      <w:r w:rsidRPr="00E00B28">
        <w:rPr>
          <w:rStyle w:val="apple-converted-space"/>
          <w:rFonts w:ascii="Times New Roman" w:hAnsi="Times New Roman" w:cs="Times New Roman"/>
          <w:color w:val="222222"/>
          <w:shd w:val="clear" w:color="auto" w:fill="FFFFFF"/>
        </w:rPr>
        <w:t> </w:t>
      </w:r>
      <w:r w:rsidRPr="00E00B28">
        <w:rPr>
          <w:rFonts w:ascii="Times New Roman" w:hAnsi="Times New Roman" w:cs="Times New Roman"/>
        </w:rPr>
        <w:t>Journal of World Business</w:t>
      </w:r>
      <w:r w:rsidRPr="00E00B28">
        <w:rPr>
          <w:rFonts w:ascii="Times New Roman" w:hAnsi="Times New Roman" w:cs="Times New Roman"/>
          <w:shd w:val="clear" w:color="auto" w:fill="FFFFFF"/>
        </w:rPr>
        <w:t>,</w:t>
      </w:r>
      <w:r w:rsidRPr="00E00B28">
        <w:rPr>
          <w:rStyle w:val="apple-converted-space"/>
          <w:rFonts w:ascii="Times New Roman" w:hAnsi="Times New Roman" w:cs="Times New Roman"/>
          <w:color w:val="222222"/>
          <w:shd w:val="clear" w:color="auto" w:fill="FFFFFF"/>
        </w:rPr>
        <w:t> </w:t>
      </w:r>
      <w:r w:rsidRPr="00E00B28">
        <w:rPr>
          <w:rFonts w:ascii="Times New Roman" w:hAnsi="Times New Roman" w:cs="Times New Roman"/>
        </w:rPr>
        <w:t>47</w:t>
      </w:r>
      <w:r w:rsidRPr="00E00B28">
        <w:rPr>
          <w:rFonts w:ascii="Times New Roman" w:hAnsi="Times New Roman" w:cs="Times New Roman"/>
          <w:shd w:val="clear" w:color="auto" w:fill="FFFFFF"/>
        </w:rPr>
        <w:t>(4), pp.519-529.</w:t>
      </w:r>
    </w:p>
    <w:p w:rsidR="00DF55BF" w:rsidRPr="00E00B28" w:rsidRDefault="00DF55BF" w:rsidP="00E00B28">
      <w:pPr>
        <w:spacing w:line="360" w:lineRule="auto"/>
        <w:jc w:val="both"/>
        <w:rPr>
          <w:rFonts w:ascii="Times New Roman" w:hAnsi="Times New Roman" w:cs="Times New Roman"/>
        </w:rPr>
      </w:pPr>
      <w:r w:rsidRPr="00E00B28">
        <w:rPr>
          <w:rFonts w:ascii="Times New Roman" w:hAnsi="Times New Roman" w:cs="Times New Roman"/>
          <w:shd w:val="clear" w:color="auto" w:fill="FFFFFF"/>
        </w:rPr>
        <w:t>Kalargyrou, V. and Costen, W., 2017. Diversity management research in hospitality and tourism: past, present and future.</w:t>
      </w:r>
      <w:r w:rsidRPr="00E00B28">
        <w:rPr>
          <w:rStyle w:val="apple-converted-space"/>
          <w:rFonts w:ascii="Times New Roman" w:hAnsi="Times New Roman" w:cs="Times New Roman"/>
          <w:color w:val="222222"/>
          <w:shd w:val="clear" w:color="auto" w:fill="FFFFFF"/>
        </w:rPr>
        <w:t> </w:t>
      </w:r>
      <w:r w:rsidRPr="00E00B28">
        <w:rPr>
          <w:rFonts w:ascii="Times New Roman" w:hAnsi="Times New Roman" w:cs="Times New Roman"/>
        </w:rPr>
        <w:t>International Journal of Contemporary Hospitality Management</w:t>
      </w:r>
      <w:r w:rsidRPr="00E00B28">
        <w:rPr>
          <w:rFonts w:ascii="Times New Roman" w:hAnsi="Times New Roman" w:cs="Times New Roman"/>
          <w:shd w:val="clear" w:color="auto" w:fill="FFFFFF"/>
        </w:rPr>
        <w:t>,</w:t>
      </w:r>
      <w:r w:rsidRPr="00E00B28">
        <w:rPr>
          <w:rStyle w:val="apple-converted-space"/>
          <w:rFonts w:ascii="Times New Roman" w:hAnsi="Times New Roman" w:cs="Times New Roman"/>
          <w:color w:val="222222"/>
          <w:shd w:val="clear" w:color="auto" w:fill="FFFFFF"/>
        </w:rPr>
        <w:t> </w:t>
      </w:r>
      <w:r w:rsidRPr="00E00B28">
        <w:rPr>
          <w:rFonts w:ascii="Times New Roman" w:hAnsi="Times New Roman" w:cs="Times New Roman"/>
        </w:rPr>
        <w:t>29</w:t>
      </w:r>
      <w:r w:rsidRPr="00E00B28">
        <w:rPr>
          <w:rFonts w:ascii="Times New Roman" w:hAnsi="Times New Roman" w:cs="Times New Roman"/>
          <w:shd w:val="clear" w:color="auto" w:fill="FFFFFF"/>
        </w:rPr>
        <w:t>(1), pp.68-114.</w:t>
      </w:r>
    </w:p>
    <w:p w:rsidR="00DF55BF" w:rsidRPr="00E00B28" w:rsidRDefault="00DF55BF" w:rsidP="00E00B28">
      <w:pPr>
        <w:spacing w:line="360" w:lineRule="auto"/>
        <w:jc w:val="both"/>
        <w:rPr>
          <w:rFonts w:ascii="Times New Roman" w:hAnsi="Times New Roman" w:cs="Times New Roman"/>
          <w:shd w:val="clear" w:color="auto" w:fill="FFFFFF"/>
        </w:rPr>
      </w:pPr>
      <w:r w:rsidRPr="00E00B28">
        <w:rPr>
          <w:rFonts w:ascii="Times New Roman" w:hAnsi="Times New Roman" w:cs="Times New Roman"/>
          <w:shd w:val="clear" w:color="auto" w:fill="FFFFFF"/>
        </w:rPr>
        <w:t>Lam, R. and Cheung, C., 2018. Towards an understanding of the culturally intelligent behaviour of hotel service employees.</w:t>
      </w:r>
      <w:r w:rsidRPr="00E00B28">
        <w:rPr>
          <w:rStyle w:val="apple-converted-space"/>
          <w:rFonts w:ascii="Times New Roman" w:hAnsi="Times New Roman" w:cs="Times New Roman"/>
          <w:color w:val="222222"/>
          <w:shd w:val="clear" w:color="auto" w:fill="FFFFFF"/>
        </w:rPr>
        <w:t> </w:t>
      </w:r>
      <w:r w:rsidRPr="00E00B28">
        <w:rPr>
          <w:rFonts w:ascii="Times New Roman" w:hAnsi="Times New Roman" w:cs="Times New Roman"/>
        </w:rPr>
        <w:t>International Journal of Tourism Sciences</w:t>
      </w:r>
      <w:r w:rsidRPr="00E00B28">
        <w:rPr>
          <w:rFonts w:ascii="Times New Roman" w:hAnsi="Times New Roman" w:cs="Times New Roman"/>
          <w:shd w:val="clear" w:color="auto" w:fill="FFFFFF"/>
        </w:rPr>
        <w:t>,</w:t>
      </w:r>
      <w:r w:rsidRPr="00E00B28">
        <w:rPr>
          <w:rStyle w:val="apple-converted-space"/>
          <w:rFonts w:ascii="Times New Roman" w:hAnsi="Times New Roman" w:cs="Times New Roman"/>
          <w:color w:val="222222"/>
          <w:shd w:val="clear" w:color="auto" w:fill="FFFFFF"/>
        </w:rPr>
        <w:t> </w:t>
      </w:r>
      <w:r w:rsidRPr="00E00B28">
        <w:rPr>
          <w:rFonts w:ascii="Times New Roman" w:hAnsi="Times New Roman" w:cs="Times New Roman"/>
        </w:rPr>
        <w:t>18</w:t>
      </w:r>
      <w:r w:rsidRPr="00E00B28">
        <w:rPr>
          <w:rFonts w:ascii="Times New Roman" w:hAnsi="Times New Roman" w:cs="Times New Roman"/>
          <w:shd w:val="clear" w:color="auto" w:fill="FFFFFF"/>
        </w:rPr>
        <w:t>(3), pp.202-214.</w:t>
      </w:r>
    </w:p>
    <w:p w:rsidR="00DF55BF" w:rsidRPr="00E00B28" w:rsidRDefault="00DF55BF" w:rsidP="00E00B28">
      <w:pPr>
        <w:spacing w:line="360" w:lineRule="auto"/>
        <w:jc w:val="both"/>
        <w:rPr>
          <w:rFonts w:ascii="Times New Roman" w:hAnsi="Times New Roman" w:cs="Times New Roman"/>
          <w:shd w:val="clear" w:color="auto" w:fill="FFFFFF"/>
        </w:rPr>
      </w:pPr>
      <w:r w:rsidRPr="00E00B28">
        <w:rPr>
          <w:rFonts w:ascii="Times New Roman" w:hAnsi="Times New Roman" w:cs="Times New Roman"/>
          <w:shd w:val="clear" w:color="auto" w:fill="FFFFFF"/>
        </w:rPr>
        <w:t>Lam, R., Cheung, C. and Lugosi, P., 2021. The impacts of cultural and emotional intelligence on hotel guest satisfaction: Asian and non-Asian perceptions of staff capabilities.</w:t>
      </w:r>
      <w:r w:rsidRPr="00E00B28">
        <w:rPr>
          <w:rStyle w:val="apple-converted-space"/>
          <w:rFonts w:ascii="Times New Roman" w:hAnsi="Times New Roman" w:cs="Times New Roman"/>
          <w:color w:val="222222"/>
          <w:shd w:val="clear" w:color="auto" w:fill="FFFFFF"/>
        </w:rPr>
        <w:t> </w:t>
      </w:r>
      <w:r w:rsidRPr="00E00B28">
        <w:rPr>
          <w:rFonts w:ascii="Times New Roman" w:hAnsi="Times New Roman" w:cs="Times New Roman"/>
        </w:rPr>
        <w:t>Journal of china tourism research</w:t>
      </w:r>
      <w:r w:rsidRPr="00E00B28">
        <w:rPr>
          <w:rFonts w:ascii="Times New Roman" w:hAnsi="Times New Roman" w:cs="Times New Roman"/>
          <w:shd w:val="clear" w:color="auto" w:fill="FFFFFF"/>
        </w:rPr>
        <w:t>,</w:t>
      </w:r>
      <w:r w:rsidRPr="00E00B28">
        <w:rPr>
          <w:rStyle w:val="apple-converted-space"/>
          <w:rFonts w:ascii="Times New Roman" w:hAnsi="Times New Roman" w:cs="Times New Roman"/>
          <w:color w:val="222222"/>
          <w:shd w:val="clear" w:color="auto" w:fill="FFFFFF"/>
        </w:rPr>
        <w:t> </w:t>
      </w:r>
      <w:r w:rsidRPr="00E00B28">
        <w:rPr>
          <w:rFonts w:ascii="Times New Roman" w:hAnsi="Times New Roman" w:cs="Times New Roman"/>
        </w:rPr>
        <w:t>17</w:t>
      </w:r>
      <w:r w:rsidRPr="00E00B28">
        <w:rPr>
          <w:rFonts w:ascii="Times New Roman" w:hAnsi="Times New Roman" w:cs="Times New Roman"/>
          <w:shd w:val="clear" w:color="auto" w:fill="FFFFFF"/>
        </w:rPr>
        <w:t>(3), pp.455-477.</w:t>
      </w:r>
    </w:p>
    <w:p w:rsidR="00DF55BF" w:rsidRPr="00E00B28" w:rsidRDefault="00DF55BF" w:rsidP="00E00B28">
      <w:pPr>
        <w:spacing w:line="360" w:lineRule="auto"/>
        <w:jc w:val="both"/>
        <w:rPr>
          <w:rFonts w:ascii="Times New Roman" w:hAnsi="Times New Roman" w:cs="Times New Roman"/>
          <w:shd w:val="clear" w:color="auto" w:fill="FFFFFF"/>
        </w:rPr>
      </w:pPr>
      <w:r w:rsidRPr="00E00B28">
        <w:rPr>
          <w:rFonts w:ascii="Times New Roman" w:hAnsi="Times New Roman" w:cs="Times New Roman"/>
          <w:shd w:val="clear" w:color="auto" w:fill="FFFFFF"/>
        </w:rPr>
        <w:t>Lee, J., Weber, M.R. and Rivera Jr, D., 2019. A sociocultural perspective on expatriation willingness: The mediating role of cultural intelligence.</w:t>
      </w:r>
      <w:r w:rsidRPr="00E00B28">
        <w:rPr>
          <w:rStyle w:val="apple-converted-space"/>
          <w:rFonts w:ascii="Times New Roman" w:hAnsi="Times New Roman" w:cs="Times New Roman"/>
          <w:color w:val="222222"/>
          <w:shd w:val="clear" w:color="auto" w:fill="FFFFFF"/>
        </w:rPr>
        <w:t> </w:t>
      </w:r>
      <w:r w:rsidRPr="00E00B28">
        <w:rPr>
          <w:rFonts w:ascii="Times New Roman" w:hAnsi="Times New Roman" w:cs="Times New Roman"/>
        </w:rPr>
        <w:t>Journal of Hospitality Marketing &amp; Management</w:t>
      </w:r>
      <w:r w:rsidRPr="00E00B28">
        <w:rPr>
          <w:rFonts w:ascii="Times New Roman" w:hAnsi="Times New Roman" w:cs="Times New Roman"/>
          <w:shd w:val="clear" w:color="auto" w:fill="FFFFFF"/>
        </w:rPr>
        <w:t>,</w:t>
      </w:r>
      <w:r w:rsidRPr="00E00B28">
        <w:rPr>
          <w:rStyle w:val="apple-converted-space"/>
          <w:rFonts w:ascii="Times New Roman" w:hAnsi="Times New Roman" w:cs="Times New Roman"/>
          <w:color w:val="222222"/>
          <w:shd w:val="clear" w:color="auto" w:fill="FFFFFF"/>
        </w:rPr>
        <w:t> </w:t>
      </w:r>
      <w:r w:rsidRPr="00E00B28">
        <w:rPr>
          <w:rFonts w:ascii="Times New Roman" w:hAnsi="Times New Roman" w:cs="Times New Roman"/>
        </w:rPr>
        <w:t>28</w:t>
      </w:r>
      <w:r w:rsidRPr="00E00B28">
        <w:rPr>
          <w:rFonts w:ascii="Times New Roman" w:hAnsi="Times New Roman" w:cs="Times New Roman"/>
          <w:shd w:val="clear" w:color="auto" w:fill="FFFFFF"/>
        </w:rPr>
        <w:t>(1), pp.124-145.</w:t>
      </w:r>
    </w:p>
    <w:p w:rsidR="00DF55BF" w:rsidRPr="00E00B28" w:rsidRDefault="00DF55BF" w:rsidP="00E00B28">
      <w:pPr>
        <w:spacing w:line="360" w:lineRule="auto"/>
        <w:jc w:val="both"/>
        <w:rPr>
          <w:rFonts w:ascii="Times New Roman" w:hAnsi="Times New Roman" w:cs="Times New Roman"/>
          <w:shd w:val="clear" w:color="auto" w:fill="FFFFFF"/>
        </w:rPr>
      </w:pPr>
      <w:r w:rsidRPr="00E00B28">
        <w:rPr>
          <w:rFonts w:ascii="Times New Roman" w:hAnsi="Times New Roman" w:cs="Times New Roman"/>
          <w:shd w:val="clear" w:color="auto" w:fill="FFFFFF"/>
        </w:rPr>
        <w:t>Mejia, C., Phelan, K.V. and Aday, J.B., 2015. Framework for success: overcoming contemporary challenges of western expatriate managers in the Chinese hospitality industry.</w:t>
      </w:r>
      <w:r w:rsidRPr="00E00B28">
        <w:rPr>
          <w:rStyle w:val="apple-converted-space"/>
          <w:rFonts w:ascii="Times New Roman" w:hAnsi="Times New Roman" w:cs="Times New Roman"/>
          <w:color w:val="222222"/>
          <w:shd w:val="clear" w:color="auto" w:fill="FFFFFF"/>
        </w:rPr>
        <w:t> </w:t>
      </w:r>
      <w:r w:rsidRPr="00E00B28">
        <w:rPr>
          <w:rFonts w:ascii="Times New Roman" w:hAnsi="Times New Roman" w:cs="Times New Roman"/>
        </w:rPr>
        <w:t>Journal of Human Resources in Hospitality &amp; Tourism</w:t>
      </w:r>
      <w:r w:rsidRPr="00E00B28">
        <w:rPr>
          <w:rFonts w:ascii="Times New Roman" w:hAnsi="Times New Roman" w:cs="Times New Roman"/>
          <w:shd w:val="clear" w:color="auto" w:fill="FFFFFF"/>
        </w:rPr>
        <w:t>,</w:t>
      </w:r>
      <w:r w:rsidRPr="00E00B28">
        <w:rPr>
          <w:rStyle w:val="apple-converted-space"/>
          <w:rFonts w:ascii="Times New Roman" w:hAnsi="Times New Roman" w:cs="Times New Roman"/>
          <w:color w:val="222222"/>
          <w:shd w:val="clear" w:color="auto" w:fill="FFFFFF"/>
        </w:rPr>
        <w:t> </w:t>
      </w:r>
      <w:r w:rsidRPr="00E00B28">
        <w:rPr>
          <w:rFonts w:ascii="Times New Roman" w:hAnsi="Times New Roman" w:cs="Times New Roman"/>
        </w:rPr>
        <w:t>14</w:t>
      </w:r>
      <w:r w:rsidRPr="00E00B28">
        <w:rPr>
          <w:rFonts w:ascii="Times New Roman" w:hAnsi="Times New Roman" w:cs="Times New Roman"/>
          <w:shd w:val="clear" w:color="auto" w:fill="FFFFFF"/>
        </w:rPr>
        <w:t>(2), pp.107-132.</w:t>
      </w:r>
    </w:p>
    <w:p w:rsidR="00DF55BF" w:rsidRPr="00E00B28" w:rsidRDefault="00DF55BF" w:rsidP="00E00B28">
      <w:pPr>
        <w:spacing w:line="360" w:lineRule="auto"/>
        <w:jc w:val="both"/>
        <w:rPr>
          <w:rFonts w:ascii="Times New Roman" w:hAnsi="Times New Roman" w:cs="Times New Roman"/>
          <w:shd w:val="clear" w:color="auto" w:fill="FFFFFF"/>
        </w:rPr>
      </w:pPr>
      <w:r w:rsidRPr="00E00B28">
        <w:rPr>
          <w:rFonts w:ascii="Times New Roman" w:hAnsi="Times New Roman" w:cs="Times New Roman"/>
          <w:shd w:val="clear" w:color="auto" w:fill="FFFFFF"/>
        </w:rPr>
        <w:t>Rohmetra, N. and Arora, P., 2015. The interface between cultural intelligence and customer satisfaction: the hospitality" perspective".</w:t>
      </w:r>
    </w:p>
    <w:sectPr w:rsidR="00DF55BF" w:rsidRPr="00E00B28" w:rsidSect="00E00B28">
      <w:headerReference w:type="default" r:id="rId12"/>
      <w:pgSz w:w="11906" w:h="16838"/>
      <w:pgMar w:top="1440" w:right="1440" w:bottom="1440" w:left="1440" w:header="708" w:footer="708" w:gutter="0"/>
      <w:pgNumType w:start="1"/>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964B8" w:rsidRDefault="00A964B8">
      <w:r>
        <w:separator/>
      </w:r>
    </w:p>
  </w:endnote>
  <w:endnote w:type="continuationSeparator" w:id="1">
    <w:p w:rsidR="00A964B8" w:rsidRDefault="00A964B8">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Vrinda">
    <w:altName w:val="Courier New"/>
    <w:panose1 w:val="00000400000000000000"/>
    <w:charset w:val="01"/>
    <w:family w:val="roman"/>
    <w:notTrueType/>
    <w:pitch w:val="variable"/>
    <w:sig w:usb0="00000000" w:usb1="00000000" w:usb2="00000000" w:usb3="00000000" w:csb0="00000000" w:csb1="00000000"/>
  </w:font>
  <w:font w:name="Calibri Light">
    <w:panose1 w:val="020F0302020204030204"/>
    <w:charset w:val="EE"/>
    <w:family w:val="swiss"/>
    <w:pitch w:val="variable"/>
    <w:sig w:usb0="E4002EFF" w:usb1="C000247B" w:usb2="00000009" w:usb3="00000000" w:csb0="000001FF" w:csb1="00000000"/>
  </w:font>
  <w:font w:name="Tahoma">
    <w:panose1 w:val="020B0604030504040204"/>
    <w:charset w:val="EE"/>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Style w:val="slostrnky"/>
      </w:rPr>
      <w:id w:val="-156225352"/>
      <w:docPartObj>
        <w:docPartGallery w:val="Page Numbers (Bottom of Page)"/>
        <w:docPartUnique/>
      </w:docPartObj>
    </w:sdtPr>
    <w:sdtContent>
      <w:p w:rsidR="00606F8E" w:rsidRDefault="00EB6EAE" w:rsidP="008A7816">
        <w:pPr>
          <w:pStyle w:val="Zpat"/>
          <w:framePr w:wrap="none" w:vAnchor="text" w:hAnchor="margin" w:xAlign="right" w:y="1"/>
          <w:rPr>
            <w:rStyle w:val="slostrnky"/>
          </w:rPr>
        </w:pPr>
        <w:r>
          <w:rPr>
            <w:rStyle w:val="slostrnky"/>
          </w:rPr>
          <w:fldChar w:fldCharType="begin"/>
        </w:r>
        <w:r w:rsidR="00585438">
          <w:rPr>
            <w:rStyle w:val="slostrnky"/>
          </w:rPr>
          <w:instrText xml:space="preserve"> PAGE </w:instrText>
        </w:r>
        <w:r>
          <w:rPr>
            <w:rStyle w:val="slostrnky"/>
          </w:rPr>
          <w:fldChar w:fldCharType="end"/>
        </w:r>
      </w:p>
    </w:sdtContent>
  </w:sdt>
  <w:p w:rsidR="00606F8E" w:rsidRDefault="00606F8E" w:rsidP="00606F8E">
    <w:pPr>
      <w:pStyle w:val="Zpat"/>
      <w:ind w:right="360"/>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06F8E" w:rsidRDefault="00606F8E" w:rsidP="00606F8E">
    <w:pPr>
      <w:pStyle w:val="Zpat"/>
      <w:ind w:right="360"/>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964B8" w:rsidRDefault="00A964B8">
      <w:r>
        <w:separator/>
      </w:r>
    </w:p>
  </w:footnote>
  <w:footnote w:type="continuationSeparator" w:id="1">
    <w:p w:rsidR="00A964B8" w:rsidRDefault="00A964B8">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00B28" w:rsidRDefault="00E00B28">
    <w:pPr>
      <w:pStyle w:val="Zhlav"/>
      <w:jc w:val="center"/>
    </w:pPr>
  </w:p>
  <w:p w:rsidR="00E00B28" w:rsidRDefault="00E00B28">
    <w:pPr>
      <w:pStyle w:val="Zhlav"/>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00B28" w:rsidRDefault="00EB6EAE">
    <w:pPr>
      <w:pStyle w:val="Zhlav"/>
      <w:jc w:val="center"/>
    </w:pPr>
    <w:r>
      <w:fldChar w:fldCharType="begin"/>
    </w:r>
    <w:r w:rsidR="00E00B28">
      <w:instrText xml:space="preserve"> PAGE   \* MERGEFORMAT </w:instrText>
    </w:r>
    <w:r>
      <w:fldChar w:fldCharType="separate"/>
    </w:r>
    <w:r w:rsidR="0025247B">
      <w:rPr>
        <w:noProof/>
      </w:rPr>
      <w:t>3</w:t>
    </w:r>
    <w:r>
      <w:rPr>
        <w:noProof/>
      </w:rPr>
      <w:fldChar w:fldCharType="end"/>
    </w:r>
    <w:r>
      <w:rPr>
        <w:noProof/>
      </w:rPr>
    </w:r>
  </w:p>
  <w:p w:rsidR="00E00B28" w:rsidRDefault="00E00B28">
    <w:pPr>
      <w:pStyle w:val="Zhlav"/>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3E03F00"/>
    <w:multiLevelType w:val="hybridMultilevel"/>
    <w:tmpl w:val="2B7A491A"/>
    <w:lvl w:ilvl="0" w:tplc="19C62FD2">
      <w:start w:val="1"/>
      <w:numFmt w:val="bullet"/>
      <w:lvlText w:val=""/>
      <w:lvlJc w:val="left"/>
      <w:pPr>
        <w:ind w:left="786" w:hanging="360"/>
      </w:pPr>
      <w:rPr>
        <w:rFonts w:ascii="Symbol" w:hAnsi="Symbol" w:hint="default"/>
      </w:rPr>
    </w:lvl>
    <w:lvl w:ilvl="1" w:tplc="0CF8F7DA" w:tentative="1">
      <w:start w:val="1"/>
      <w:numFmt w:val="bullet"/>
      <w:lvlText w:val="o"/>
      <w:lvlJc w:val="left"/>
      <w:pPr>
        <w:ind w:left="1506" w:hanging="360"/>
      </w:pPr>
      <w:rPr>
        <w:rFonts w:ascii="Courier New" w:hAnsi="Courier New" w:cs="Courier New" w:hint="default"/>
      </w:rPr>
    </w:lvl>
    <w:lvl w:ilvl="2" w:tplc="FB941100" w:tentative="1">
      <w:start w:val="1"/>
      <w:numFmt w:val="bullet"/>
      <w:lvlText w:val=""/>
      <w:lvlJc w:val="left"/>
      <w:pPr>
        <w:ind w:left="2226" w:hanging="360"/>
      </w:pPr>
      <w:rPr>
        <w:rFonts w:ascii="Wingdings" w:hAnsi="Wingdings" w:hint="default"/>
      </w:rPr>
    </w:lvl>
    <w:lvl w:ilvl="3" w:tplc="8C482864" w:tentative="1">
      <w:start w:val="1"/>
      <w:numFmt w:val="bullet"/>
      <w:lvlText w:val=""/>
      <w:lvlJc w:val="left"/>
      <w:pPr>
        <w:ind w:left="2946" w:hanging="360"/>
      </w:pPr>
      <w:rPr>
        <w:rFonts w:ascii="Symbol" w:hAnsi="Symbol" w:hint="default"/>
      </w:rPr>
    </w:lvl>
    <w:lvl w:ilvl="4" w:tplc="C826E4A8" w:tentative="1">
      <w:start w:val="1"/>
      <w:numFmt w:val="bullet"/>
      <w:lvlText w:val="o"/>
      <w:lvlJc w:val="left"/>
      <w:pPr>
        <w:ind w:left="3666" w:hanging="360"/>
      </w:pPr>
      <w:rPr>
        <w:rFonts w:ascii="Courier New" w:hAnsi="Courier New" w:cs="Courier New" w:hint="default"/>
      </w:rPr>
    </w:lvl>
    <w:lvl w:ilvl="5" w:tplc="B28670AA" w:tentative="1">
      <w:start w:val="1"/>
      <w:numFmt w:val="bullet"/>
      <w:lvlText w:val=""/>
      <w:lvlJc w:val="left"/>
      <w:pPr>
        <w:ind w:left="4386" w:hanging="360"/>
      </w:pPr>
      <w:rPr>
        <w:rFonts w:ascii="Wingdings" w:hAnsi="Wingdings" w:hint="default"/>
      </w:rPr>
    </w:lvl>
    <w:lvl w:ilvl="6" w:tplc="A9384106" w:tentative="1">
      <w:start w:val="1"/>
      <w:numFmt w:val="bullet"/>
      <w:lvlText w:val=""/>
      <w:lvlJc w:val="left"/>
      <w:pPr>
        <w:ind w:left="5106" w:hanging="360"/>
      </w:pPr>
      <w:rPr>
        <w:rFonts w:ascii="Symbol" w:hAnsi="Symbol" w:hint="default"/>
      </w:rPr>
    </w:lvl>
    <w:lvl w:ilvl="7" w:tplc="EC6A3146" w:tentative="1">
      <w:start w:val="1"/>
      <w:numFmt w:val="bullet"/>
      <w:lvlText w:val="o"/>
      <w:lvlJc w:val="left"/>
      <w:pPr>
        <w:ind w:left="5826" w:hanging="360"/>
      </w:pPr>
      <w:rPr>
        <w:rFonts w:ascii="Courier New" w:hAnsi="Courier New" w:cs="Courier New" w:hint="default"/>
      </w:rPr>
    </w:lvl>
    <w:lvl w:ilvl="8" w:tplc="94C822DE" w:tentative="1">
      <w:start w:val="1"/>
      <w:numFmt w:val="bullet"/>
      <w:lvlText w:val=""/>
      <w:lvlJc w:val="left"/>
      <w:pPr>
        <w:ind w:left="6546"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defaultTabStop w:val="720"/>
  <w:hyphenationZone w:val="425"/>
  <w:characterSpacingControl w:val="doNotCompress"/>
  <w:hdrShapeDefaults>
    <o:shapedefaults v:ext="edit" spidmax="4098"/>
  </w:hdrShapeDefaults>
  <w:footnotePr>
    <w:footnote w:id="0"/>
    <w:footnote w:id="1"/>
  </w:footnotePr>
  <w:endnotePr>
    <w:endnote w:id="0"/>
    <w:endnote w:id="1"/>
  </w:endnotePr>
  <w:compat/>
  <w:docVars>
    <w:docVar w:name="__Grammarly_42____i" w:val="H4sIAAAAAAAEAKtWckksSQxILCpxzi/NK1GyMqwFAAEhoTITAAAA"/>
    <w:docVar w:name="__Grammarly_42___1" w:val="H4sIAAAAAAAEAKtWcslP9kxRslIyNDY2MbI0MzC0MDE2BHLMTZV0lIJTi4sz8/NACgxrAd8T2PQsAAAA"/>
  </w:docVars>
  <w:rsids>
    <w:rsidRoot w:val="00867F23"/>
    <w:rsid w:val="00005B5A"/>
    <w:rsid w:val="000B4311"/>
    <w:rsid w:val="001859BE"/>
    <w:rsid w:val="001B26EF"/>
    <w:rsid w:val="001E6FA2"/>
    <w:rsid w:val="0025247B"/>
    <w:rsid w:val="004B20B7"/>
    <w:rsid w:val="00542475"/>
    <w:rsid w:val="00585438"/>
    <w:rsid w:val="00606F8E"/>
    <w:rsid w:val="0063194E"/>
    <w:rsid w:val="007126E8"/>
    <w:rsid w:val="007745E3"/>
    <w:rsid w:val="00792379"/>
    <w:rsid w:val="00867F23"/>
    <w:rsid w:val="008A7816"/>
    <w:rsid w:val="008B6FB4"/>
    <w:rsid w:val="009706AF"/>
    <w:rsid w:val="00A964B8"/>
    <w:rsid w:val="00C73D5A"/>
    <w:rsid w:val="00DF55BF"/>
    <w:rsid w:val="00E00B28"/>
    <w:rsid w:val="00E2090B"/>
    <w:rsid w:val="00E551F8"/>
    <w:rsid w:val="00E86477"/>
    <w:rsid w:val="00EB6EAE"/>
    <w:rsid w:val="00F1239C"/>
    <w:rsid w:val="00F1625B"/>
    <w:rsid w:val="00F464D1"/>
  </w:rsids>
  <m:mathPr>
    <m:mathFont m:val="Cambria Math"/>
    <m:brkBin m:val="before"/>
    <m:brkBinSub m:val="--"/>
    <m:smallFrac/>
    <m:dispDef/>
    <m:lMargin m:val="0"/>
    <m:rMargin m:val="0"/>
    <m:defJc m:val="centerGroup"/>
    <m:wrapIndent m:val="1440"/>
    <m:intLim m:val="subSup"/>
    <m:naryLim m:val="undOvr"/>
  </m:mathPr>
  <w:themeFontLang w:val="cs-CZ"/>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4"/>
        <w:szCs w:val="24"/>
        <w:lang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ln">
    <w:name w:val="Normal"/>
    <w:qFormat/>
    <w:rsid w:val="00EB6EAE"/>
    <w:rPr>
      <w:lang w:val="en-GB"/>
    </w:rPr>
  </w:style>
  <w:style w:type="paragraph" w:styleId="Nadpis1">
    <w:name w:val="heading 1"/>
    <w:basedOn w:val="Normln"/>
    <w:link w:val="Nadpis1Char"/>
    <w:uiPriority w:val="9"/>
    <w:qFormat/>
    <w:rsid w:val="001859BE"/>
    <w:pPr>
      <w:spacing w:before="100" w:beforeAutospacing="1" w:after="100" w:afterAutospacing="1"/>
      <w:outlineLvl w:val="0"/>
    </w:pPr>
    <w:rPr>
      <w:rFonts w:asciiTheme="majorHAnsi" w:eastAsia="Times New Roman" w:hAnsiTheme="majorHAnsi" w:cs="Times New Roman"/>
      <w:bCs/>
      <w:color w:val="2F5496" w:themeColor="accent1" w:themeShade="BF"/>
      <w:kern w:val="36"/>
      <w:sz w:val="28"/>
      <w:szCs w:val="48"/>
      <w:lang w:eastAsia="en-GB"/>
    </w:rPr>
  </w:style>
  <w:style w:type="paragraph" w:styleId="Nadpis2">
    <w:name w:val="heading 2"/>
    <w:basedOn w:val="Normln"/>
    <w:next w:val="Normln"/>
    <w:link w:val="Nadpis2Char"/>
    <w:uiPriority w:val="9"/>
    <w:unhideWhenUsed/>
    <w:qFormat/>
    <w:rsid w:val="00606F8E"/>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Standardnpsmoodstavce">
    <w:name w:val="Default Paragraph Font"/>
    <w:uiPriority w:val="1"/>
    <w:semiHidden/>
    <w:unhideWhenUsed/>
  </w:style>
  <w:style w:type="table" w:default="1" w:styleId="Normlntabulka">
    <w:name w:val="Normal Table"/>
    <w:uiPriority w:val="99"/>
    <w:semiHidden/>
    <w:unhideWhenUsed/>
    <w:qFormat/>
    <w:tblPr>
      <w:tblInd w:w="0" w:type="dxa"/>
      <w:tblCellMar>
        <w:top w:w="0" w:type="dxa"/>
        <w:left w:w="108" w:type="dxa"/>
        <w:bottom w:w="0" w:type="dxa"/>
        <w:right w:w="108" w:type="dxa"/>
      </w:tblCellMar>
    </w:tblPr>
  </w:style>
  <w:style w:type="numbering" w:default="1" w:styleId="Bezseznamu">
    <w:name w:val="No List"/>
    <w:uiPriority w:val="99"/>
    <w:semiHidden/>
    <w:unhideWhenUsed/>
  </w:style>
  <w:style w:type="character" w:customStyle="1" w:styleId="Nadpis1Char">
    <w:name w:val="Nadpis 1 Char"/>
    <w:basedOn w:val="Standardnpsmoodstavce"/>
    <w:link w:val="Nadpis1"/>
    <w:uiPriority w:val="9"/>
    <w:rsid w:val="001859BE"/>
    <w:rPr>
      <w:rFonts w:asciiTheme="majorHAnsi" w:eastAsia="Times New Roman" w:hAnsiTheme="majorHAnsi" w:cs="Times New Roman"/>
      <w:bCs/>
      <w:color w:val="2F5496" w:themeColor="accent1" w:themeShade="BF"/>
      <w:kern w:val="36"/>
      <w:sz w:val="28"/>
      <w:szCs w:val="48"/>
      <w:lang w:eastAsia="en-GB"/>
    </w:rPr>
  </w:style>
  <w:style w:type="paragraph" w:styleId="Odstavecseseznamem">
    <w:name w:val="List Paragraph"/>
    <w:basedOn w:val="Normln"/>
    <w:uiPriority w:val="34"/>
    <w:qFormat/>
    <w:rsid w:val="00C73D5A"/>
    <w:pPr>
      <w:ind w:left="720"/>
      <w:contextualSpacing/>
    </w:pPr>
  </w:style>
  <w:style w:type="paragraph" w:styleId="Nzev">
    <w:name w:val="Title"/>
    <w:basedOn w:val="Normln"/>
    <w:next w:val="Normln"/>
    <w:link w:val="NzevChar"/>
    <w:uiPriority w:val="10"/>
    <w:qFormat/>
    <w:rsid w:val="00606F8E"/>
    <w:pPr>
      <w:contextualSpacing/>
    </w:pPr>
    <w:rPr>
      <w:rFonts w:asciiTheme="majorHAnsi" w:eastAsiaTheme="majorEastAsia" w:hAnsiTheme="majorHAnsi" w:cstheme="majorBidi"/>
      <w:spacing w:val="-10"/>
      <w:kern w:val="28"/>
      <w:sz w:val="56"/>
      <w:szCs w:val="56"/>
    </w:rPr>
  </w:style>
  <w:style w:type="character" w:customStyle="1" w:styleId="NzevChar">
    <w:name w:val="Název Char"/>
    <w:basedOn w:val="Standardnpsmoodstavce"/>
    <w:link w:val="Nzev"/>
    <w:uiPriority w:val="10"/>
    <w:rsid w:val="00606F8E"/>
    <w:rPr>
      <w:rFonts w:asciiTheme="majorHAnsi" w:eastAsiaTheme="majorEastAsia" w:hAnsiTheme="majorHAnsi" w:cstheme="majorBidi"/>
      <w:spacing w:val="-10"/>
      <w:kern w:val="28"/>
      <w:sz w:val="56"/>
      <w:szCs w:val="56"/>
      <w:lang w:val="en-GB"/>
    </w:rPr>
  </w:style>
  <w:style w:type="character" w:customStyle="1" w:styleId="Nadpis2Char">
    <w:name w:val="Nadpis 2 Char"/>
    <w:basedOn w:val="Standardnpsmoodstavce"/>
    <w:link w:val="Nadpis2"/>
    <w:uiPriority w:val="9"/>
    <w:rsid w:val="00606F8E"/>
    <w:rPr>
      <w:rFonts w:asciiTheme="majorHAnsi" w:eastAsiaTheme="majorEastAsia" w:hAnsiTheme="majorHAnsi" w:cstheme="majorBidi"/>
      <w:color w:val="2F5496" w:themeColor="accent1" w:themeShade="BF"/>
      <w:sz w:val="26"/>
      <w:szCs w:val="26"/>
      <w:lang w:val="en-GB"/>
    </w:rPr>
  </w:style>
  <w:style w:type="paragraph" w:styleId="Zpat">
    <w:name w:val="footer"/>
    <w:basedOn w:val="Normln"/>
    <w:link w:val="ZpatChar"/>
    <w:uiPriority w:val="99"/>
    <w:unhideWhenUsed/>
    <w:rsid w:val="00606F8E"/>
    <w:pPr>
      <w:tabs>
        <w:tab w:val="center" w:pos="4513"/>
        <w:tab w:val="right" w:pos="9026"/>
      </w:tabs>
    </w:pPr>
  </w:style>
  <w:style w:type="character" w:customStyle="1" w:styleId="ZpatChar">
    <w:name w:val="Zápatí Char"/>
    <w:basedOn w:val="Standardnpsmoodstavce"/>
    <w:link w:val="Zpat"/>
    <w:uiPriority w:val="99"/>
    <w:rsid w:val="00606F8E"/>
    <w:rPr>
      <w:lang w:val="en-GB"/>
    </w:rPr>
  </w:style>
  <w:style w:type="character" w:styleId="slostrnky">
    <w:name w:val="page number"/>
    <w:basedOn w:val="Standardnpsmoodstavce"/>
    <w:uiPriority w:val="99"/>
    <w:semiHidden/>
    <w:unhideWhenUsed/>
    <w:rsid w:val="00606F8E"/>
  </w:style>
  <w:style w:type="paragraph" w:styleId="Nadpisobsahu">
    <w:name w:val="TOC Heading"/>
    <w:basedOn w:val="Nadpis1"/>
    <w:next w:val="Normln"/>
    <w:uiPriority w:val="39"/>
    <w:unhideWhenUsed/>
    <w:qFormat/>
    <w:rsid w:val="00606F8E"/>
    <w:pPr>
      <w:keepNext/>
      <w:keepLines/>
      <w:spacing w:before="480" w:beforeAutospacing="0" w:after="0" w:afterAutospacing="0" w:line="276" w:lineRule="auto"/>
      <w:outlineLvl w:val="9"/>
    </w:pPr>
    <w:rPr>
      <w:rFonts w:eastAsiaTheme="majorEastAsia" w:cstheme="majorBidi"/>
      <w:b/>
      <w:kern w:val="0"/>
      <w:szCs w:val="28"/>
      <w:lang w:val="en-US" w:eastAsia="en-US"/>
    </w:rPr>
  </w:style>
  <w:style w:type="paragraph" w:styleId="Obsah1">
    <w:name w:val="toc 1"/>
    <w:basedOn w:val="Normln"/>
    <w:next w:val="Normln"/>
    <w:autoRedefine/>
    <w:uiPriority w:val="39"/>
    <w:unhideWhenUsed/>
    <w:rsid w:val="00606F8E"/>
    <w:pPr>
      <w:spacing w:before="120" w:after="120"/>
    </w:pPr>
    <w:rPr>
      <w:rFonts w:cstheme="minorHAnsi"/>
      <w:b/>
      <w:bCs/>
      <w:caps/>
      <w:sz w:val="20"/>
      <w:szCs w:val="20"/>
    </w:rPr>
  </w:style>
  <w:style w:type="character" w:styleId="Hypertextovodkaz">
    <w:name w:val="Hyperlink"/>
    <w:basedOn w:val="Standardnpsmoodstavce"/>
    <w:uiPriority w:val="99"/>
    <w:unhideWhenUsed/>
    <w:rsid w:val="00606F8E"/>
    <w:rPr>
      <w:color w:val="0563C1" w:themeColor="hyperlink"/>
      <w:u w:val="single"/>
    </w:rPr>
  </w:style>
  <w:style w:type="paragraph" w:styleId="Obsah2">
    <w:name w:val="toc 2"/>
    <w:basedOn w:val="Normln"/>
    <w:next w:val="Normln"/>
    <w:autoRedefine/>
    <w:uiPriority w:val="39"/>
    <w:semiHidden/>
    <w:unhideWhenUsed/>
    <w:rsid w:val="00606F8E"/>
    <w:pPr>
      <w:ind w:left="240"/>
    </w:pPr>
    <w:rPr>
      <w:rFonts w:cstheme="minorHAnsi"/>
      <w:smallCaps/>
      <w:sz w:val="20"/>
      <w:szCs w:val="20"/>
    </w:rPr>
  </w:style>
  <w:style w:type="paragraph" w:styleId="Obsah3">
    <w:name w:val="toc 3"/>
    <w:basedOn w:val="Normln"/>
    <w:next w:val="Normln"/>
    <w:autoRedefine/>
    <w:uiPriority w:val="39"/>
    <w:semiHidden/>
    <w:unhideWhenUsed/>
    <w:rsid w:val="00606F8E"/>
    <w:pPr>
      <w:ind w:left="480"/>
    </w:pPr>
    <w:rPr>
      <w:rFonts w:cstheme="minorHAnsi"/>
      <w:i/>
      <w:iCs/>
      <w:sz w:val="20"/>
      <w:szCs w:val="20"/>
    </w:rPr>
  </w:style>
  <w:style w:type="paragraph" w:styleId="Obsah4">
    <w:name w:val="toc 4"/>
    <w:basedOn w:val="Normln"/>
    <w:next w:val="Normln"/>
    <w:autoRedefine/>
    <w:uiPriority w:val="39"/>
    <w:semiHidden/>
    <w:unhideWhenUsed/>
    <w:rsid w:val="00606F8E"/>
    <w:pPr>
      <w:ind w:left="720"/>
    </w:pPr>
    <w:rPr>
      <w:rFonts w:cstheme="minorHAnsi"/>
      <w:sz w:val="18"/>
      <w:szCs w:val="18"/>
    </w:rPr>
  </w:style>
  <w:style w:type="paragraph" w:styleId="Obsah5">
    <w:name w:val="toc 5"/>
    <w:basedOn w:val="Normln"/>
    <w:next w:val="Normln"/>
    <w:autoRedefine/>
    <w:uiPriority w:val="39"/>
    <w:semiHidden/>
    <w:unhideWhenUsed/>
    <w:rsid w:val="00606F8E"/>
    <w:pPr>
      <w:ind w:left="960"/>
    </w:pPr>
    <w:rPr>
      <w:rFonts w:cstheme="minorHAnsi"/>
      <w:sz w:val="18"/>
      <w:szCs w:val="18"/>
    </w:rPr>
  </w:style>
  <w:style w:type="paragraph" w:styleId="Obsah6">
    <w:name w:val="toc 6"/>
    <w:basedOn w:val="Normln"/>
    <w:next w:val="Normln"/>
    <w:autoRedefine/>
    <w:uiPriority w:val="39"/>
    <w:semiHidden/>
    <w:unhideWhenUsed/>
    <w:rsid w:val="00606F8E"/>
    <w:pPr>
      <w:ind w:left="1200"/>
    </w:pPr>
    <w:rPr>
      <w:rFonts w:cstheme="minorHAnsi"/>
      <w:sz w:val="18"/>
      <w:szCs w:val="18"/>
    </w:rPr>
  </w:style>
  <w:style w:type="paragraph" w:styleId="Obsah7">
    <w:name w:val="toc 7"/>
    <w:basedOn w:val="Normln"/>
    <w:next w:val="Normln"/>
    <w:autoRedefine/>
    <w:uiPriority w:val="39"/>
    <w:semiHidden/>
    <w:unhideWhenUsed/>
    <w:rsid w:val="00606F8E"/>
    <w:pPr>
      <w:ind w:left="1440"/>
    </w:pPr>
    <w:rPr>
      <w:rFonts w:cstheme="minorHAnsi"/>
      <w:sz w:val="18"/>
      <w:szCs w:val="18"/>
    </w:rPr>
  </w:style>
  <w:style w:type="paragraph" w:styleId="Obsah8">
    <w:name w:val="toc 8"/>
    <w:basedOn w:val="Normln"/>
    <w:next w:val="Normln"/>
    <w:autoRedefine/>
    <w:uiPriority w:val="39"/>
    <w:semiHidden/>
    <w:unhideWhenUsed/>
    <w:rsid w:val="00606F8E"/>
    <w:pPr>
      <w:ind w:left="1680"/>
    </w:pPr>
    <w:rPr>
      <w:rFonts w:cstheme="minorHAnsi"/>
      <w:sz w:val="18"/>
      <w:szCs w:val="18"/>
    </w:rPr>
  </w:style>
  <w:style w:type="paragraph" w:styleId="Obsah9">
    <w:name w:val="toc 9"/>
    <w:basedOn w:val="Normln"/>
    <w:next w:val="Normln"/>
    <w:autoRedefine/>
    <w:uiPriority w:val="39"/>
    <w:semiHidden/>
    <w:unhideWhenUsed/>
    <w:rsid w:val="00606F8E"/>
    <w:pPr>
      <w:ind w:left="1920"/>
    </w:pPr>
    <w:rPr>
      <w:rFonts w:cstheme="minorHAnsi"/>
      <w:sz w:val="18"/>
      <w:szCs w:val="18"/>
    </w:rPr>
  </w:style>
  <w:style w:type="character" w:customStyle="1" w:styleId="apple-converted-space">
    <w:name w:val="apple-converted-space"/>
    <w:basedOn w:val="Standardnpsmoodstavce"/>
    <w:rsid w:val="00DF55BF"/>
  </w:style>
  <w:style w:type="paragraph" w:styleId="Zhlav">
    <w:name w:val="header"/>
    <w:basedOn w:val="Normln"/>
    <w:link w:val="ZhlavChar"/>
    <w:uiPriority w:val="99"/>
    <w:unhideWhenUsed/>
    <w:rsid w:val="00E00B28"/>
    <w:pPr>
      <w:tabs>
        <w:tab w:val="center" w:pos="4513"/>
        <w:tab w:val="right" w:pos="9026"/>
      </w:tabs>
    </w:pPr>
  </w:style>
  <w:style w:type="character" w:customStyle="1" w:styleId="ZhlavChar">
    <w:name w:val="Záhlaví Char"/>
    <w:basedOn w:val="Standardnpsmoodstavce"/>
    <w:link w:val="Zhlav"/>
    <w:uiPriority w:val="99"/>
    <w:rsid w:val="00E00B28"/>
    <w:rPr>
      <w:lang w:val="en-GB"/>
    </w:rPr>
  </w:style>
  <w:style w:type="paragraph" w:styleId="Textbubliny">
    <w:name w:val="Balloon Text"/>
    <w:basedOn w:val="Normln"/>
    <w:link w:val="TextbublinyChar"/>
    <w:uiPriority w:val="99"/>
    <w:semiHidden/>
    <w:unhideWhenUsed/>
    <w:rsid w:val="0025247B"/>
    <w:rPr>
      <w:rFonts w:ascii="Tahoma" w:hAnsi="Tahoma" w:cs="Tahoma"/>
      <w:sz w:val="16"/>
      <w:szCs w:val="16"/>
    </w:rPr>
  </w:style>
  <w:style w:type="character" w:customStyle="1" w:styleId="TextbublinyChar">
    <w:name w:val="Text bubliny Char"/>
    <w:basedOn w:val="Standardnpsmoodstavce"/>
    <w:link w:val="Textbubliny"/>
    <w:uiPriority w:val="99"/>
    <w:semiHidden/>
    <w:rsid w:val="0025247B"/>
    <w:rPr>
      <w:rFonts w:ascii="Tahoma" w:hAnsi="Tahoma" w:cs="Tahoma"/>
      <w:sz w:val="16"/>
      <w:szCs w:val="16"/>
      <w:lang w:val="en-GB"/>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7F34CD-8056-49EA-A36F-C935E373D1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1375</Words>
  <Characters>8114</Characters>
  <Application>Microsoft Office Word</Application>
  <DocSecurity>0</DocSecurity>
  <Lines>67</Lines>
  <Paragraphs>18</Paragraphs>
  <ScaleCrop>false</ScaleCrop>
  <Company/>
  <LinksUpToDate>false</LinksUpToDate>
  <CharactersWithSpaces>9471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2023-10-30T19:43:00Z</dcterms:created>
  <dcterms:modified xsi:type="dcterms:W3CDTF">2023-11-02T08:13:00Z</dcterms:modified>
</cp:coreProperties>
</file>