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4A529" w14:textId="77777777" w:rsidR="00B379EB" w:rsidRPr="00EC6E3C" w:rsidRDefault="00B379EB" w:rsidP="00903072">
      <w:pPr>
        <w:rPr>
          <w:rFonts w:ascii="Arial" w:hAnsi="Arial" w:cs="Arial"/>
        </w:rPr>
      </w:pPr>
      <w:bookmarkStart w:id="0" w:name="_Hlk7032384"/>
      <w:bookmarkEnd w:id="0"/>
    </w:p>
    <w:sdt>
      <w:sdtPr>
        <w:rPr>
          <w:rFonts w:ascii="Arial" w:hAnsi="Arial" w:cs="Arial"/>
        </w:rPr>
        <w:id w:val="-159859152"/>
        <w:docPartObj>
          <w:docPartGallery w:val="Cover Pages"/>
          <w:docPartUnique/>
        </w:docPartObj>
      </w:sdtPr>
      <w:sdtEndPr>
        <w:rPr>
          <w:b/>
          <w:bCs/>
          <w:sz w:val="32"/>
          <w:szCs w:val="32"/>
        </w:rPr>
      </w:sdtEndPr>
      <w:sdtContent>
        <w:p w14:paraId="5586ED31" w14:textId="1F13711A" w:rsidR="00943F4B" w:rsidRPr="00EC6E3C" w:rsidRDefault="00E30B46" w:rsidP="00903072">
          <w:pPr>
            <w:rPr>
              <w:rFonts w:ascii="Arial" w:hAnsi="Arial" w:cs="Arial"/>
            </w:rPr>
          </w:pPr>
          <w:r w:rsidRPr="00EC6E3C">
            <w:rPr>
              <w:rFonts w:ascii="Arial" w:hAnsi="Arial" w:cs="Arial"/>
              <w:noProof/>
            </w:rPr>
            <mc:AlternateContent>
              <mc:Choice Requires="wpg">
                <w:drawing>
                  <wp:anchor distT="0" distB="0" distL="114300" distR="114300" simplePos="0" relativeHeight="251662336" behindDoc="0" locked="0" layoutInCell="1" allowOverlap="1" wp14:anchorId="3903587A" wp14:editId="5066246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A1885C7"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943F4B" w:rsidRPr="00EC6E3C">
            <w:rPr>
              <w:rFonts w:ascii="Arial" w:hAnsi="Arial" w:cs="Arial"/>
            </w:rPr>
            <w:t xml:space="preserve"> </w:t>
          </w:r>
        </w:p>
        <w:p w14:paraId="42E9E626" w14:textId="77777777" w:rsidR="00943F4B" w:rsidRPr="00EC6E3C" w:rsidRDefault="00943F4B" w:rsidP="00903072">
          <w:pPr>
            <w:rPr>
              <w:rFonts w:ascii="Arial" w:hAnsi="Arial" w:cs="Arial"/>
            </w:rPr>
          </w:pPr>
        </w:p>
        <w:p w14:paraId="222F1E84" w14:textId="77777777" w:rsidR="00943F4B" w:rsidRPr="00EC6E3C" w:rsidRDefault="00943F4B" w:rsidP="00903072">
          <w:pPr>
            <w:rPr>
              <w:rFonts w:ascii="Arial" w:hAnsi="Arial" w:cs="Arial"/>
            </w:rPr>
          </w:pPr>
        </w:p>
        <w:p w14:paraId="04B27836" w14:textId="77777777" w:rsidR="00943F4B" w:rsidRPr="00EC6E3C" w:rsidRDefault="00943F4B" w:rsidP="00903072">
          <w:pPr>
            <w:rPr>
              <w:rFonts w:ascii="Arial" w:hAnsi="Arial" w:cs="Arial"/>
            </w:rPr>
          </w:pPr>
        </w:p>
        <w:p w14:paraId="4DBA6351" w14:textId="77777777" w:rsidR="00943F4B" w:rsidRPr="00EC6E3C" w:rsidRDefault="00943F4B" w:rsidP="00903072">
          <w:pPr>
            <w:rPr>
              <w:rFonts w:ascii="Arial" w:hAnsi="Arial" w:cs="Arial"/>
            </w:rPr>
          </w:pPr>
        </w:p>
        <w:p w14:paraId="02810102" w14:textId="77777777" w:rsidR="00943F4B" w:rsidRPr="00EC6E3C" w:rsidRDefault="00943F4B" w:rsidP="00903072">
          <w:pPr>
            <w:rPr>
              <w:rFonts w:ascii="Arial" w:hAnsi="Arial" w:cs="Arial"/>
            </w:rPr>
          </w:pPr>
        </w:p>
        <w:p w14:paraId="2A105064" w14:textId="77777777" w:rsidR="00943F4B" w:rsidRPr="00EC6E3C" w:rsidRDefault="00943F4B" w:rsidP="00903072">
          <w:pPr>
            <w:rPr>
              <w:rFonts w:ascii="Arial" w:hAnsi="Arial" w:cs="Arial"/>
            </w:rPr>
          </w:pPr>
        </w:p>
        <w:p w14:paraId="4EE8DBAE" w14:textId="77777777" w:rsidR="00943F4B" w:rsidRPr="00EC6E3C" w:rsidRDefault="00943F4B" w:rsidP="00903072">
          <w:pPr>
            <w:rPr>
              <w:rFonts w:ascii="Arial" w:hAnsi="Arial" w:cs="Arial"/>
            </w:rPr>
          </w:pPr>
        </w:p>
        <w:p w14:paraId="56407A67" w14:textId="77777777" w:rsidR="00943F4B" w:rsidRPr="00EC6E3C" w:rsidRDefault="00943F4B" w:rsidP="00903072">
          <w:pPr>
            <w:rPr>
              <w:rFonts w:ascii="Arial" w:hAnsi="Arial" w:cs="Arial"/>
            </w:rPr>
          </w:pPr>
        </w:p>
        <w:p w14:paraId="02A4933E" w14:textId="77777777" w:rsidR="00943F4B" w:rsidRPr="00EC6E3C" w:rsidRDefault="00943F4B" w:rsidP="00903072">
          <w:pPr>
            <w:rPr>
              <w:rFonts w:ascii="Arial" w:hAnsi="Arial" w:cs="Arial"/>
            </w:rPr>
          </w:pPr>
        </w:p>
        <w:p w14:paraId="68CA6EA3" w14:textId="3446476B" w:rsidR="00E30B46" w:rsidRPr="00EC6E3C" w:rsidRDefault="00943F4B" w:rsidP="00903072">
          <w:pPr>
            <w:rPr>
              <w:rFonts w:ascii="Arial" w:hAnsi="Arial" w:cs="Arial"/>
            </w:rPr>
          </w:pPr>
          <w:r w:rsidRPr="00EC6E3C">
            <w:rPr>
              <w:rFonts w:ascii="Arial" w:hAnsi="Arial" w:cs="Arial"/>
              <w:noProof/>
            </w:rPr>
            <w:drawing>
              <wp:inline distT="0" distB="0" distL="0" distR="0" wp14:anchorId="3FDA80F0" wp14:editId="38FD64BB">
                <wp:extent cx="5727700" cy="32272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27266"/>
                        </a:xfrm>
                        <a:prstGeom prst="rect">
                          <a:avLst/>
                        </a:prstGeom>
                        <a:noFill/>
                        <a:ln>
                          <a:noFill/>
                        </a:ln>
                        <a:effectLst>
                          <a:softEdge rad="12700"/>
                        </a:effectLst>
                      </pic:spPr>
                    </pic:pic>
                  </a:graphicData>
                </a:graphic>
              </wp:inline>
            </w:drawing>
          </w:r>
        </w:p>
        <w:p w14:paraId="487D5958" w14:textId="47E6BB33" w:rsidR="00E30B46" w:rsidRPr="00EC6E3C" w:rsidRDefault="00943F4B" w:rsidP="00903072">
          <w:pPr>
            <w:rPr>
              <w:rFonts w:ascii="Arial" w:eastAsiaTheme="majorEastAsia" w:hAnsi="Arial" w:cs="Arial"/>
              <w:color w:val="2F5496" w:themeColor="accent1" w:themeShade="BF"/>
              <w:sz w:val="32"/>
              <w:szCs w:val="32"/>
            </w:rPr>
          </w:pPr>
          <w:r w:rsidRPr="00EC6E3C">
            <w:rPr>
              <w:rFonts w:ascii="Arial" w:hAnsi="Arial" w:cs="Arial"/>
              <w:noProof/>
            </w:rPr>
            <mc:AlternateContent>
              <mc:Choice Requires="wps">
                <w:drawing>
                  <wp:anchor distT="0" distB="0" distL="114300" distR="114300" simplePos="0" relativeHeight="251660288" behindDoc="0" locked="0" layoutInCell="1" allowOverlap="1" wp14:anchorId="799036D8" wp14:editId="40108CD6">
                    <wp:simplePos x="0" y="0"/>
                    <wp:positionH relativeFrom="page">
                      <wp:posOffset>241084</wp:posOffset>
                    </wp:positionH>
                    <wp:positionV relativeFrom="page">
                      <wp:posOffset>8500799</wp:posOffset>
                    </wp:positionV>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381A7F" w14:textId="24ECF189" w:rsidR="00D94E5F" w:rsidRPr="00903072" w:rsidRDefault="00D94E5F">
                                <w:pPr>
                                  <w:pStyle w:val="NoSpacing"/>
                                  <w:jc w:val="right"/>
                                  <w:rPr>
                                    <w:rFonts w:asciiTheme="minorBidi" w:hAnsiTheme="minorBidi"/>
                                    <w:color w:val="595959" w:themeColor="text1" w:themeTint="A6"/>
                                    <w:sz w:val="28"/>
                                    <w:szCs w:val="28"/>
                                  </w:rPr>
                                </w:pPr>
                                <w:r w:rsidRPr="00903072">
                                  <w:rPr>
                                    <w:rFonts w:asciiTheme="minorBidi" w:hAnsiTheme="minorBidi"/>
                                    <w:color w:val="595959" w:themeColor="text1" w:themeTint="A6"/>
                                    <w:sz w:val="28"/>
                                    <w:szCs w:val="28"/>
                                  </w:rPr>
                                  <w:t>SBUS6108</w:t>
                                </w:r>
                              </w:p>
                              <w:p w14:paraId="2B147406" w14:textId="75373AE0" w:rsidR="00D94E5F" w:rsidRPr="00903072" w:rsidRDefault="00D94E5F">
                                <w:pPr>
                                  <w:pStyle w:val="NoSpacing"/>
                                  <w:jc w:val="right"/>
                                  <w:rPr>
                                    <w:rFonts w:asciiTheme="minorBidi" w:hAnsiTheme="minorBidi"/>
                                    <w:color w:val="595959" w:themeColor="text1" w:themeTint="A6"/>
                                    <w:sz w:val="28"/>
                                    <w:szCs w:val="28"/>
                                  </w:rPr>
                                </w:pPr>
                                <w:sdt>
                                  <w:sdtPr>
                                    <w:rPr>
                                      <w:rFonts w:asciiTheme="minorBidi" w:hAnsiTheme="minorBidi"/>
                                      <w:color w:val="595959" w:themeColor="text1" w:themeTint="A6"/>
                                      <w:sz w:val="28"/>
                                      <w:szCs w:val="28"/>
                                    </w:rPr>
                                    <w:alias w:val="Author"/>
                                    <w:tag w:val=""/>
                                    <w:id w:val="368104953"/>
                                    <w:dataBinding w:prefixMappings="xmlns:ns0='http://purl.org/dc/elements/1.1/' xmlns:ns1='http://schemas.openxmlformats.org/package/2006/metadata/core-properties' " w:xpath="/ns1:coreProperties[1]/ns0:creator[1]" w:storeItemID="{6C3C8BC8-F283-45AE-878A-BAB7291924A1}"/>
                                    <w:text/>
                                  </w:sdtPr>
                                  <w:sdtContent>
                                    <w:r>
                                      <w:rPr>
                                        <w:rFonts w:asciiTheme="minorBidi" w:hAnsiTheme="minorBidi"/>
                                        <w:color w:val="595959" w:themeColor="text1" w:themeTint="A6"/>
                                        <w:sz w:val="28"/>
                                        <w:szCs w:val="28"/>
                                        <w:lang w:val="en-GB"/>
                                      </w:rPr>
                                      <w:t>Emma-Sia</w:t>
                                    </w:r>
                                    <w:r w:rsidRPr="00903072">
                                      <w:rPr>
                                        <w:rFonts w:asciiTheme="minorBidi" w:hAnsiTheme="minorBidi"/>
                                        <w:color w:val="595959" w:themeColor="text1" w:themeTint="A6"/>
                                        <w:sz w:val="28"/>
                                        <w:szCs w:val="28"/>
                                        <w:lang w:val="en-GB"/>
                                      </w:rPr>
                                      <w:t>n Davies (1502478)</w:t>
                                    </w:r>
                                  </w:sdtContent>
                                </w:sdt>
                              </w:p>
                              <w:p w14:paraId="4AB3C5F9" w14:textId="7A7C4C5E" w:rsidR="00D94E5F" w:rsidRDefault="00D94E5F" w:rsidP="00943F4B">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9036D8" id="_x0000_t202" coordsize="21600,21600" o:spt="202" path="m,l,21600r21600,l21600,xe">
                    <v:stroke joinstyle="miter"/>
                    <v:path gradientshapeok="t" o:connecttype="rect"/>
                  </v:shapetype>
                  <v:shape id="Text Box 152" o:spid="_x0000_s1026" type="#_x0000_t202" style="position:absolute;margin-left:19pt;margin-top:669.35pt;width:8in;height:1in;z-index:251660288;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" filled="f" stroked="f" strokeweight=".5pt">
                    <v:textbox inset="126pt,0,54pt,0">
                      <w:txbxContent>
                        <w:p w14:paraId="35381A7F" w14:textId="24ECF189" w:rsidR="00D94E5F" w:rsidRPr="00903072" w:rsidRDefault="00D94E5F">
                          <w:pPr>
                            <w:pStyle w:val="NoSpacing"/>
                            <w:jc w:val="right"/>
                            <w:rPr>
                              <w:rFonts w:asciiTheme="minorBidi" w:hAnsiTheme="minorBidi"/>
                              <w:color w:val="595959" w:themeColor="text1" w:themeTint="A6"/>
                              <w:sz w:val="28"/>
                              <w:szCs w:val="28"/>
                            </w:rPr>
                          </w:pPr>
                          <w:r w:rsidRPr="00903072">
                            <w:rPr>
                              <w:rFonts w:asciiTheme="minorBidi" w:hAnsiTheme="minorBidi"/>
                              <w:color w:val="595959" w:themeColor="text1" w:themeTint="A6"/>
                              <w:sz w:val="28"/>
                              <w:szCs w:val="28"/>
                            </w:rPr>
                            <w:t>SBUS6108</w:t>
                          </w:r>
                        </w:p>
                        <w:p w14:paraId="2B147406" w14:textId="75373AE0" w:rsidR="00D94E5F" w:rsidRPr="00903072" w:rsidRDefault="00D94E5F">
                          <w:pPr>
                            <w:pStyle w:val="NoSpacing"/>
                            <w:jc w:val="right"/>
                            <w:rPr>
                              <w:rFonts w:asciiTheme="minorBidi" w:hAnsiTheme="minorBidi"/>
                              <w:color w:val="595959" w:themeColor="text1" w:themeTint="A6"/>
                              <w:sz w:val="28"/>
                              <w:szCs w:val="28"/>
                            </w:rPr>
                          </w:pPr>
                          <w:sdt>
                            <w:sdtPr>
                              <w:rPr>
                                <w:rFonts w:asciiTheme="minorBidi" w:hAnsiTheme="minorBidi"/>
                                <w:color w:val="595959" w:themeColor="text1" w:themeTint="A6"/>
                                <w:sz w:val="28"/>
                                <w:szCs w:val="28"/>
                              </w:rPr>
                              <w:alias w:val="Author"/>
                              <w:tag w:val=""/>
                              <w:id w:val="368104953"/>
                              <w:dataBinding w:prefixMappings="xmlns:ns0='http://purl.org/dc/elements/1.1/' xmlns:ns1='http://schemas.openxmlformats.org/package/2006/metadata/core-properties' " w:xpath="/ns1:coreProperties[1]/ns0:creator[1]" w:storeItemID="{6C3C8BC8-F283-45AE-878A-BAB7291924A1}"/>
                              <w:text/>
                            </w:sdtPr>
                            <w:sdtContent>
                              <w:r>
                                <w:rPr>
                                  <w:rFonts w:asciiTheme="minorBidi" w:hAnsiTheme="minorBidi"/>
                                  <w:color w:val="595959" w:themeColor="text1" w:themeTint="A6"/>
                                  <w:sz w:val="28"/>
                                  <w:szCs w:val="28"/>
                                  <w:lang w:val="en-GB"/>
                                </w:rPr>
                                <w:t>Emma-Sia</w:t>
                              </w:r>
                              <w:r w:rsidRPr="00903072">
                                <w:rPr>
                                  <w:rFonts w:asciiTheme="minorBidi" w:hAnsiTheme="minorBidi"/>
                                  <w:color w:val="595959" w:themeColor="text1" w:themeTint="A6"/>
                                  <w:sz w:val="28"/>
                                  <w:szCs w:val="28"/>
                                  <w:lang w:val="en-GB"/>
                                </w:rPr>
                                <w:t>n Davies (1502478)</w:t>
                              </w:r>
                            </w:sdtContent>
                          </w:sdt>
                        </w:p>
                        <w:p w14:paraId="4AB3C5F9" w14:textId="7A7C4C5E" w:rsidR="00D94E5F" w:rsidRDefault="00D94E5F" w:rsidP="00943F4B">
                          <w:pPr>
                            <w:pStyle w:val="NoSpacing"/>
                            <w:jc w:val="right"/>
                            <w:rPr>
                              <w:color w:val="595959" w:themeColor="text1" w:themeTint="A6"/>
                              <w:sz w:val="18"/>
                              <w:szCs w:val="18"/>
                            </w:rPr>
                          </w:pPr>
                        </w:p>
                      </w:txbxContent>
                    </v:textbox>
                    <w10:wrap type="square" anchorx="page" anchory="page"/>
                  </v:shape>
                </w:pict>
              </mc:Fallback>
            </mc:AlternateContent>
          </w:r>
          <w:r w:rsidRPr="00EC6E3C">
            <w:rPr>
              <w:rFonts w:ascii="Arial" w:hAnsi="Arial" w:cs="Arial"/>
              <w:noProof/>
            </w:rPr>
            <mc:AlternateContent>
              <mc:Choice Requires="wps">
                <w:drawing>
                  <wp:anchor distT="0" distB="0" distL="114300" distR="114300" simplePos="0" relativeHeight="251659264" behindDoc="0" locked="0" layoutInCell="1" allowOverlap="1" wp14:anchorId="133CEB14" wp14:editId="0C35BEB8">
                    <wp:simplePos x="0" y="0"/>
                    <wp:positionH relativeFrom="page">
                      <wp:posOffset>549640</wp:posOffset>
                    </wp:positionH>
                    <wp:positionV relativeFrom="page">
                      <wp:posOffset>6469299</wp:posOffset>
                    </wp:positionV>
                    <wp:extent cx="6863931" cy="2015693"/>
                    <wp:effectExtent l="0" t="0" r="0" b="16510"/>
                    <wp:wrapSquare wrapText="bothSides"/>
                    <wp:docPr id="154" name="Text Box 154"/>
                    <wp:cNvGraphicFramePr/>
                    <a:graphic xmlns:a="http://schemas.openxmlformats.org/drawingml/2006/main">
                      <a:graphicData uri="http://schemas.microsoft.com/office/word/2010/wordprocessingShape">
                        <wps:wsp>
                          <wps:cNvSpPr txBox="1"/>
                          <wps:spPr>
                            <a:xfrm>
                              <a:off x="0" y="0"/>
                              <a:ext cx="6863931" cy="20156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0EC26" w14:textId="324A0862" w:rsidR="00D94E5F" w:rsidRPr="00903072" w:rsidRDefault="00D94E5F" w:rsidP="00DF7BCF">
                                <w:pPr>
                                  <w:jc w:val="right"/>
                                  <w:rPr>
                                    <w:rFonts w:asciiTheme="minorBidi" w:hAnsiTheme="minorBidi"/>
                                    <w:color w:val="4472C4" w:themeColor="accent1"/>
                                    <w:sz w:val="64"/>
                                    <w:szCs w:val="64"/>
                                  </w:rPr>
                                </w:pPr>
                                <w:sdt>
                                  <w:sdtPr>
                                    <w:rPr>
                                      <w:rFonts w:asciiTheme="minorBidi" w:hAnsiTheme="minorBidi"/>
                                      <w:caps/>
                                      <w:color w:val="4472C4" w:themeColor="accent1"/>
                                      <w:sz w:val="64"/>
                                      <w:szCs w:val="64"/>
                                    </w:rPr>
                                    <w:alias w:val="Title"/>
                                    <w:tag w:val=""/>
                                    <w:id w:val="61294344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03072">
                                      <w:rPr>
                                        <w:rFonts w:asciiTheme="minorBidi" w:hAnsiTheme="minorBidi"/>
                                        <w:caps/>
                                        <w:color w:val="4472C4" w:themeColor="accent1"/>
                                        <w:sz w:val="64"/>
                                        <w:szCs w:val="64"/>
                                      </w:rPr>
                                      <w:t>Photovoltaic Energy and homes of the future</w:t>
                                    </w:r>
                                  </w:sdtContent>
                                </w:sdt>
                              </w:p>
                              <w:p w14:paraId="47C05ECC" w14:textId="68F3D48B" w:rsidR="00D94E5F" w:rsidRDefault="00D94E5F" w:rsidP="00E30B46">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33CEB14" id="Text Box 154" o:spid="_x0000_s1027" type="#_x0000_t202" style="position:absolute;margin-left:43.3pt;margin-top:509.4pt;width:540.45pt;height:158.7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" filled="f" stroked="f" strokeweight=".5pt">
                    <v:textbox inset="126pt,0,54pt,0">
                      <w:txbxContent>
                        <w:p w14:paraId="7990EC26" w14:textId="324A0862" w:rsidR="00D94E5F" w:rsidRPr="00903072" w:rsidRDefault="00D94E5F" w:rsidP="00DF7BCF">
                          <w:pPr>
                            <w:jc w:val="right"/>
                            <w:rPr>
                              <w:rFonts w:asciiTheme="minorBidi" w:hAnsiTheme="minorBidi"/>
                              <w:color w:val="4472C4" w:themeColor="accent1"/>
                              <w:sz w:val="64"/>
                              <w:szCs w:val="64"/>
                            </w:rPr>
                          </w:pPr>
                          <w:sdt>
                            <w:sdtPr>
                              <w:rPr>
                                <w:rFonts w:asciiTheme="minorBidi" w:hAnsiTheme="minorBidi"/>
                                <w:caps/>
                                <w:color w:val="4472C4" w:themeColor="accent1"/>
                                <w:sz w:val="64"/>
                                <w:szCs w:val="64"/>
                              </w:rPr>
                              <w:alias w:val="Title"/>
                              <w:tag w:val=""/>
                              <w:id w:val="612943448"/>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903072">
                                <w:rPr>
                                  <w:rFonts w:asciiTheme="minorBidi" w:hAnsiTheme="minorBidi"/>
                                  <w:caps/>
                                  <w:color w:val="4472C4" w:themeColor="accent1"/>
                                  <w:sz w:val="64"/>
                                  <w:szCs w:val="64"/>
                                </w:rPr>
                                <w:t>Photovoltaic Energy and homes of the future</w:t>
                              </w:r>
                            </w:sdtContent>
                          </w:sdt>
                        </w:p>
                        <w:p w14:paraId="47C05ECC" w14:textId="68F3D48B" w:rsidR="00D94E5F" w:rsidRDefault="00D94E5F" w:rsidP="00E30B46">
                          <w:pPr>
                            <w:jc w:val="right"/>
                            <w:rPr>
                              <w:smallCaps/>
                              <w:color w:val="404040" w:themeColor="text1" w:themeTint="BF"/>
                              <w:sz w:val="36"/>
                              <w:szCs w:val="36"/>
                            </w:rPr>
                          </w:pPr>
                        </w:p>
                      </w:txbxContent>
                    </v:textbox>
                    <w10:wrap type="square" anchorx="page" anchory="page"/>
                  </v:shape>
                </w:pict>
              </mc:Fallback>
            </mc:AlternateContent>
          </w:r>
          <w:r w:rsidR="00E30B46" w:rsidRPr="00EC6E3C">
            <w:rPr>
              <w:rFonts w:ascii="Arial" w:hAnsi="Arial" w:cs="Arial"/>
              <w:b/>
              <w:bCs/>
              <w:sz w:val="32"/>
              <w:szCs w:val="32"/>
            </w:rPr>
            <w:br w:type="page"/>
          </w:r>
        </w:p>
      </w:sdtContent>
    </w:sdt>
    <w:p w14:paraId="3CB1A452" w14:textId="77777777" w:rsidR="00783CF6" w:rsidRPr="00EC6E3C" w:rsidRDefault="00783CF6" w:rsidP="00C54AE0">
      <w:pPr>
        <w:jc w:val="center"/>
        <w:rPr>
          <w:rFonts w:ascii="Arial" w:hAnsi="Arial" w:cs="Arial"/>
        </w:rPr>
      </w:pPr>
      <w:r w:rsidRPr="00EC6E3C">
        <w:rPr>
          <w:rFonts w:ascii="Arial" w:hAnsi="Arial" w:cs="Arial"/>
          <w:noProof/>
        </w:rPr>
        <w:lastRenderedPageBreak/>
        <w:drawing>
          <wp:inline distT="0" distB="0" distL="0" distR="0" wp14:anchorId="744E0DDD" wp14:editId="586BD1C2">
            <wp:extent cx="1308735" cy="51467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0383" cy="554654"/>
                    </a:xfrm>
                    <a:prstGeom prst="rect">
                      <a:avLst/>
                    </a:prstGeom>
                    <a:noFill/>
                    <a:ln>
                      <a:noFill/>
                    </a:ln>
                  </pic:spPr>
                </pic:pic>
              </a:graphicData>
            </a:graphic>
          </wp:inline>
        </w:drawing>
      </w:r>
    </w:p>
    <w:p w14:paraId="0876485E" w14:textId="1999F9DC" w:rsidR="0066361A" w:rsidRPr="00EC6E3C" w:rsidRDefault="00EF1020" w:rsidP="00783CF6">
      <w:pPr>
        <w:pStyle w:val="Heading1"/>
        <w:spacing w:line="480" w:lineRule="auto"/>
        <w:rPr>
          <w:rFonts w:ascii="Arial" w:hAnsi="Arial" w:cs="Arial"/>
        </w:rPr>
      </w:pPr>
      <w:bookmarkStart w:id="1" w:name="_Toc7817994"/>
      <w:r w:rsidRPr="00EC6E3C">
        <w:rPr>
          <w:rFonts w:ascii="Arial" w:hAnsi="Arial" w:cs="Arial"/>
        </w:rPr>
        <w:t xml:space="preserve">Signed </w:t>
      </w:r>
      <w:r w:rsidR="00C54AE0" w:rsidRPr="00EC6E3C">
        <w:rPr>
          <w:rFonts w:ascii="Arial" w:hAnsi="Arial" w:cs="Arial"/>
        </w:rPr>
        <w:t>S</w:t>
      </w:r>
      <w:r w:rsidRPr="00EC6E3C">
        <w:rPr>
          <w:rFonts w:ascii="Arial" w:hAnsi="Arial" w:cs="Arial"/>
        </w:rPr>
        <w:t>tatement</w:t>
      </w:r>
      <w:bookmarkEnd w:id="1"/>
    </w:p>
    <w:p w14:paraId="72354710" w14:textId="74629E6D" w:rsidR="00EF1020" w:rsidRPr="00EC6E3C" w:rsidRDefault="00EF1020" w:rsidP="00733AAA">
      <w:pPr>
        <w:spacing w:line="480" w:lineRule="auto"/>
        <w:rPr>
          <w:rFonts w:ascii="Arial" w:hAnsi="Arial" w:cs="Arial"/>
        </w:rPr>
      </w:pPr>
      <w:r w:rsidRPr="00EC6E3C">
        <w:rPr>
          <w:rFonts w:ascii="Arial" w:hAnsi="Arial" w:cs="Arial"/>
        </w:rPr>
        <w:t>In submitting this dissertation, I confirm the following declarations to be true:</w:t>
      </w:r>
    </w:p>
    <w:p w14:paraId="0664A208" w14:textId="77777777" w:rsidR="00733AAA" w:rsidRPr="00EC6E3C" w:rsidRDefault="00733AAA" w:rsidP="00733AAA">
      <w:pPr>
        <w:spacing w:line="480" w:lineRule="auto"/>
        <w:rPr>
          <w:rFonts w:ascii="Arial" w:hAnsi="Arial" w:cs="Arial"/>
        </w:rPr>
      </w:pPr>
    </w:p>
    <w:p w14:paraId="00F4385D" w14:textId="77777777" w:rsidR="00EF1020" w:rsidRPr="00EC6E3C" w:rsidRDefault="00EF1020" w:rsidP="00733AAA">
      <w:pPr>
        <w:pStyle w:val="ListParagraph"/>
        <w:numPr>
          <w:ilvl w:val="0"/>
          <w:numId w:val="8"/>
        </w:numPr>
        <w:spacing w:after="160" w:line="480" w:lineRule="auto"/>
        <w:rPr>
          <w:rFonts w:ascii="Arial" w:hAnsi="Arial" w:cs="Arial"/>
        </w:rPr>
      </w:pPr>
      <w:r w:rsidRPr="00EC6E3C">
        <w:rPr>
          <w:rFonts w:ascii="Arial" w:hAnsi="Arial" w:cs="Arial"/>
        </w:rPr>
        <w:t>This work has not previously been accepted in substance for any degree and is not being concurrently submitted in candidature for any degree.</w:t>
      </w:r>
    </w:p>
    <w:p w14:paraId="3422EB87" w14:textId="77777777" w:rsidR="00EF1020" w:rsidRPr="00EC6E3C" w:rsidRDefault="00EF1020" w:rsidP="00733AAA">
      <w:pPr>
        <w:pStyle w:val="ListParagraph"/>
        <w:spacing w:line="480" w:lineRule="auto"/>
        <w:ind w:left="360"/>
        <w:rPr>
          <w:rFonts w:ascii="Arial" w:hAnsi="Arial" w:cs="Arial"/>
        </w:rPr>
      </w:pPr>
    </w:p>
    <w:p w14:paraId="3AB2662C" w14:textId="77777777" w:rsidR="00EF1020" w:rsidRPr="00EC6E3C" w:rsidRDefault="00EF1020" w:rsidP="00733AAA">
      <w:pPr>
        <w:pStyle w:val="ListParagraph"/>
        <w:numPr>
          <w:ilvl w:val="0"/>
          <w:numId w:val="8"/>
        </w:numPr>
        <w:spacing w:after="160" w:line="480" w:lineRule="auto"/>
        <w:rPr>
          <w:rFonts w:ascii="Arial" w:hAnsi="Arial" w:cs="Arial"/>
        </w:rPr>
      </w:pPr>
      <w:r w:rsidRPr="00EC6E3C">
        <w:rPr>
          <w:rFonts w:ascii="Arial" w:hAnsi="Arial" w:cs="Arial"/>
        </w:rPr>
        <w:t>This Dissertation is being submitted in partial fulfilment of the requirements for the degree of BA Business Management.</w:t>
      </w:r>
    </w:p>
    <w:p w14:paraId="690679F0" w14:textId="77777777" w:rsidR="00EF1020" w:rsidRPr="00EC6E3C" w:rsidRDefault="00EF1020" w:rsidP="00733AAA">
      <w:pPr>
        <w:pStyle w:val="ListParagraph"/>
        <w:spacing w:line="480" w:lineRule="auto"/>
        <w:ind w:left="360"/>
        <w:rPr>
          <w:rFonts w:ascii="Arial" w:hAnsi="Arial" w:cs="Arial"/>
        </w:rPr>
      </w:pPr>
    </w:p>
    <w:p w14:paraId="3880ED84" w14:textId="77777777" w:rsidR="00EF1020" w:rsidRPr="00EC6E3C" w:rsidRDefault="00EF1020" w:rsidP="00733AAA">
      <w:pPr>
        <w:pStyle w:val="ListParagraph"/>
        <w:numPr>
          <w:ilvl w:val="0"/>
          <w:numId w:val="8"/>
        </w:numPr>
        <w:spacing w:after="160" w:line="480" w:lineRule="auto"/>
        <w:rPr>
          <w:rFonts w:ascii="Arial" w:hAnsi="Arial" w:cs="Arial"/>
        </w:rPr>
      </w:pPr>
      <w:r w:rsidRPr="00EC6E3C">
        <w:rPr>
          <w:rFonts w:ascii="Arial" w:hAnsi="Arial" w:cs="Arial"/>
        </w:rPr>
        <w:t>This Dissertation is the result of my own independent work/investigation, except where otherwise stated.</w:t>
      </w:r>
    </w:p>
    <w:p w14:paraId="4524A80F" w14:textId="77777777" w:rsidR="00EF1020" w:rsidRPr="00EC6E3C" w:rsidRDefault="00EF1020" w:rsidP="00733AAA">
      <w:pPr>
        <w:pStyle w:val="ListParagraph"/>
        <w:spacing w:line="480" w:lineRule="auto"/>
        <w:ind w:left="360"/>
        <w:rPr>
          <w:rFonts w:ascii="Arial" w:hAnsi="Arial" w:cs="Arial"/>
        </w:rPr>
      </w:pPr>
    </w:p>
    <w:p w14:paraId="6144AC98" w14:textId="7FC513E5" w:rsidR="00EF1020" w:rsidRPr="00EC6E3C" w:rsidRDefault="00EF1020" w:rsidP="00733AAA">
      <w:pPr>
        <w:pStyle w:val="ListParagraph"/>
        <w:spacing w:line="480" w:lineRule="auto"/>
        <w:rPr>
          <w:rFonts w:ascii="Arial" w:hAnsi="Arial" w:cs="Arial"/>
        </w:rPr>
      </w:pPr>
      <w:r w:rsidRPr="00EC6E3C">
        <w:rPr>
          <w:rFonts w:ascii="Arial" w:hAnsi="Arial" w:cs="Arial"/>
        </w:rPr>
        <w:t>Other sources are acknowledged by footnotes giving explicit references. A Bibliography is appended.</w:t>
      </w:r>
    </w:p>
    <w:p w14:paraId="229E26E0" w14:textId="77777777" w:rsidR="00EF1020" w:rsidRPr="00EC6E3C" w:rsidRDefault="00EF1020" w:rsidP="00733AAA">
      <w:pPr>
        <w:pStyle w:val="ListParagraph"/>
        <w:spacing w:line="480" w:lineRule="auto"/>
        <w:ind w:left="360"/>
        <w:rPr>
          <w:rFonts w:ascii="Arial" w:hAnsi="Arial" w:cs="Arial"/>
        </w:rPr>
      </w:pPr>
    </w:p>
    <w:p w14:paraId="2846292E" w14:textId="77777777" w:rsidR="00EF1020" w:rsidRPr="00EC6E3C" w:rsidRDefault="00EF1020" w:rsidP="00733AAA">
      <w:pPr>
        <w:pStyle w:val="ListParagraph"/>
        <w:numPr>
          <w:ilvl w:val="0"/>
          <w:numId w:val="8"/>
        </w:numPr>
        <w:spacing w:after="160" w:line="480" w:lineRule="auto"/>
        <w:rPr>
          <w:rFonts w:ascii="Arial" w:hAnsi="Arial" w:cs="Arial"/>
        </w:rPr>
      </w:pPr>
      <w:r w:rsidRPr="00EC6E3C">
        <w:rPr>
          <w:rFonts w:ascii="Arial" w:hAnsi="Arial" w:cs="Arial"/>
        </w:rPr>
        <w:t>I hereby give consent for my Dissertation, if accepted, to be deposited in the School Dissertation Library.</w:t>
      </w:r>
    </w:p>
    <w:p w14:paraId="61618F74" w14:textId="77777777" w:rsidR="00EF1020" w:rsidRPr="00EC6E3C" w:rsidRDefault="00EF1020" w:rsidP="00733AAA">
      <w:pPr>
        <w:spacing w:line="480" w:lineRule="auto"/>
        <w:rPr>
          <w:rFonts w:ascii="Arial" w:hAnsi="Arial" w:cs="Arial"/>
        </w:rPr>
      </w:pPr>
    </w:p>
    <w:p w14:paraId="76C94648" w14:textId="77777777" w:rsidR="00EF1020" w:rsidRPr="00EC6E3C" w:rsidRDefault="00EF1020" w:rsidP="00733AAA">
      <w:pPr>
        <w:spacing w:line="480" w:lineRule="auto"/>
        <w:rPr>
          <w:rFonts w:ascii="Arial" w:hAnsi="Arial" w:cs="Arial"/>
        </w:rPr>
      </w:pPr>
      <w:r w:rsidRPr="00EC6E3C">
        <w:rPr>
          <w:rFonts w:ascii="Arial" w:hAnsi="Arial" w:cs="Arial"/>
        </w:rPr>
        <w:t>Name: Emma-Siân Davies</w:t>
      </w:r>
    </w:p>
    <w:p w14:paraId="0D496306" w14:textId="77777777" w:rsidR="00EF1020" w:rsidRPr="00EC6E3C" w:rsidRDefault="00EF1020" w:rsidP="00733AAA">
      <w:pPr>
        <w:spacing w:line="480" w:lineRule="auto"/>
        <w:rPr>
          <w:rFonts w:ascii="Arial" w:hAnsi="Arial" w:cs="Arial"/>
        </w:rPr>
      </w:pPr>
      <w:r w:rsidRPr="00EC6E3C">
        <w:rPr>
          <w:rFonts w:ascii="Arial" w:hAnsi="Arial" w:cs="Arial"/>
        </w:rPr>
        <w:t>Student number: 1502478</w:t>
      </w:r>
    </w:p>
    <w:p w14:paraId="6D06B443" w14:textId="77777777" w:rsidR="00EF1020" w:rsidRPr="00EC6E3C" w:rsidRDefault="00EF1020" w:rsidP="00733AAA">
      <w:pPr>
        <w:spacing w:line="480" w:lineRule="auto"/>
        <w:rPr>
          <w:rFonts w:ascii="Arial" w:hAnsi="Arial" w:cs="Arial"/>
        </w:rPr>
      </w:pPr>
      <w:r w:rsidRPr="00EC6E3C">
        <w:rPr>
          <w:rFonts w:ascii="Arial" w:hAnsi="Arial" w:cs="Arial"/>
        </w:rPr>
        <w:t>Date of submission: 8</w:t>
      </w:r>
      <w:r w:rsidRPr="00EC6E3C">
        <w:rPr>
          <w:rFonts w:ascii="Arial" w:hAnsi="Arial" w:cs="Arial"/>
          <w:vertAlign w:val="superscript"/>
        </w:rPr>
        <w:t>th</w:t>
      </w:r>
      <w:r w:rsidRPr="00EC6E3C">
        <w:rPr>
          <w:rFonts w:ascii="Arial" w:hAnsi="Arial" w:cs="Arial"/>
        </w:rPr>
        <w:t xml:space="preserve"> May 2019 </w:t>
      </w:r>
    </w:p>
    <w:p w14:paraId="34E1D650" w14:textId="77777777" w:rsidR="00EF1020" w:rsidRPr="00EC6E3C" w:rsidRDefault="00EF1020" w:rsidP="00733AAA">
      <w:pPr>
        <w:spacing w:line="480" w:lineRule="auto"/>
        <w:rPr>
          <w:rFonts w:ascii="Arial" w:hAnsi="Arial" w:cs="Arial"/>
        </w:rPr>
      </w:pPr>
      <w:r w:rsidRPr="00EC6E3C">
        <w:rPr>
          <w:rFonts w:ascii="Arial" w:hAnsi="Arial" w:cs="Arial"/>
        </w:rPr>
        <w:t>Student signature:</w:t>
      </w:r>
    </w:p>
    <w:p w14:paraId="761B4990" w14:textId="46993732" w:rsidR="00EF1020" w:rsidRPr="00EC6E3C" w:rsidRDefault="00EF1020" w:rsidP="00733AAA">
      <w:pPr>
        <w:pStyle w:val="Heading1"/>
        <w:rPr>
          <w:rFonts w:ascii="Arial" w:hAnsi="Arial" w:cs="Arial"/>
        </w:rPr>
      </w:pPr>
      <w:r w:rsidRPr="00EC6E3C">
        <w:rPr>
          <w:rFonts w:ascii="Arial" w:hAnsi="Arial" w:cs="Arial"/>
        </w:rPr>
        <w:br w:type="page"/>
      </w:r>
      <w:bookmarkStart w:id="2" w:name="_Toc7817995"/>
      <w:r w:rsidRPr="00EC6E3C">
        <w:rPr>
          <w:rFonts w:ascii="Arial" w:hAnsi="Arial" w:cs="Arial"/>
        </w:rPr>
        <w:lastRenderedPageBreak/>
        <w:t>Acknowledgements</w:t>
      </w:r>
      <w:bookmarkEnd w:id="2"/>
    </w:p>
    <w:p w14:paraId="0FE207AF" w14:textId="77777777" w:rsidR="00EF1020" w:rsidRPr="00EC6E3C" w:rsidRDefault="00EF1020" w:rsidP="00733AAA">
      <w:pPr>
        <w:spacing w:line="480" w:lineRule="auto"/>
        <w:rPr>
          <w:rFonts w:ascii="Arial" w:hAnsi="Arial" w:cs="Arial"/>
        </w:rPr>
      </w:pPr>
    </w:p>
    <w:p w14:paraId="6D4D8D7A" w14:textId="50D4A4B9" w:rsidR="00EF1020" w:rsidRPr="00EC6E3C" w:rsidRDefault="00EF1020" w:rsidP="002339D5">
      <w:pPr>
        <w:spacing w:line="480" w:lineRule="auto"/>
        <w:rPr>
          <w:rFonts w:ascii="Arial" w:hAnsi="Arial" w:cs="Arial"/>
        </w:rPr>
      </w:pPr>
      <w:r w:rsidRPr="00EC6E3C">
        <w:rPr>
          <w:rFonts w:ascii="Arial" w:hAnsi="Arial" w:cs="Arial"/>
        </w:rPr>
        <w:t>Returning to higher-education has</w:t>
      </w:r>
      <w:r w:rsidR="002339D5" w:rsidRPr="00EC6E3C">
        <w:rPr>
          <w:rFonts w:ascii="Arial" w:hAnsi="Arial" w:cs="Arial"/>
        </w:rPr>
        <w:t xml:space="preserve"> in earnest</w:t>
      </w:r>
      <w:r w:rsidRPr="00EC6E3C">
        <w:rPr>
          <w:rFonts w:ascii="Arial" w:hAnsi="Arial" w:cs="Arial"/>
        </w:rPr>
        <w:t xml:space="preserve"> been </w:t>
      </w:r>
      <w:r w:rsidR="002339D5" w:rsidRPr="00EC6E3C">
        <w:rPr>
          <w:rFonts w:ascii="Arial" w:hAnsi="Arial" w:cs="Arial"/>
        </w:rPr>
        <w:t>a rollercoaster of emotions however; it has had a transformative effect upon my life and for that I am truly thankful. This final piece is a culmination of all I have learnt over the last three years, and as such, I would like to express my gratitude to those who have supported, guided and inspired me through</w:t>
      </w:r>
      <w:r w:rsidR="00571106" w:rsidRPr="00EC6E3C">
        <w:rPr>
          <w:rFonts w:ascii="Arial" w:hAnsi="Arial" w:cs="Arial"/>
        </w:rPr>
        <w:t>out</w:t>
      </w:r>
      <w:r w:rsidR="002339D5" w:rsidRPr="00EC6E3C">
        <w:rPr>
          <w:rFonts w:ascii="Arial" w:hAnsi="Arial" w:cs="Arial"/>
        </w:rPr>
        <w:t xml:space="preserve"> my journey.</w:t>
      </w:r>
    </w:p>
    <w:p w14:paraId="3C7355D9" w14:textId="77777777" w:rsidR="00EF1020" w:rsidRPr="00EC6E3C" w:rsidRDefault="00EF1020" w:rsidP="00733AAA">
      <w:pPr>
        <w:spacing w:line="480" w:lineRule="auto"/>
        <w:rPr>
          <w:rFonts w:ascii="Arial" w:hAnsi="Arial" w:cs="Arial"/>
        </w:rPr>
      </w:pPr>
    </w:p>
    <w:p w14:paraId="36E3BAAA" w14:textId="2D6561C2" w:rsidR="009E3506" w:rsidRPr="00EC6E3C" w:rsidRDefault="00EF1020" w:rsidP="003B0602">
      <w:pPr>
        <w:spacing w:line="480" w:lineRule="auto"/>
        <w:rPr>
          <w:rFonts w:ascii="Arial" w:hAnsi="Arial" w:cs="Arial"/>
        </w:rPr>
      </w:pPr>
      <w:r w:rsidRPr="00EC6E3C">
        <w:rPr>
          <w:rFonts w:ascii="Arial" w:hAnsi="Arial" w:cs="Arial"/>
        </w:rPr>
        <w:t xml:space="preserve">First and foremost, </w:t>
      </w:r>
      <w:r w:rsidR="00024253" w:rsidRPr="00EC6E3C">
        <w:rPr>
          <w:rFonts w:ascii="Arial" w:hAnsi="Arial" w:cs="Arial"/>
        </w:rPr>
        <w:t xml:space="preserve">I would like to express </w:t>
      </w:r>
      <w:r w:rsidRPr="00EC6E3C">
        <w:rPr>
          <w:rFonts w:ascii="Arial" w:hAnsi="Arial" w:cs="Arial"/>
        </w:rPr>
        <w:t xml:space="preserve">my deepest thanks to all the </w:t>
      </w:r>
      <w:r w:rsidR="00024253" w:rsidRPr="00EC6E3C">
        <w:rPr>
          <w:rFonts w:ascii="Arial" w:hAnsi="Arial" w:cs="Arial"/>
        </w:rPr>
        <w:t>lecturers</w:t>
      </w:r>
      <w:r w:rsidRPr="00EC6E3C">
        <w:rPr>
          <w:rFonts w:ascii="Arial" w:hAnsi="Arial" w:cs="Arial"/>
        </w:rPr>
        <w:t xml:space="preserve"> </w:t>
      </w:r>
      <w:r w:rsidR="002339D5" w:rsidRPr="00EC6E3C">
        <w:rPr>
          <w:rFonts w:ascii="Arial" w:hAnsi="Arial" w:cs="Arial"/>
        </w:rPr>
        <w:t xml:space="preserve">and staff </w:t>
      </w:r>
      <w:r w:rsidRPr="00EC6E3C">
        <w:rPr>
          <w:rFonts w:ascii="Arial" w:hAnsi="Arial" w:cs="Arial"/>
        </w:rPr>
        <w:t xml:space="preserve">at Carmarthen </w:t>
      </w:r>
      <w:r w:rsidR="00024253" w:rsidRPr="00EC6E3C">
        <w:rPr>
          <w:rFonts w:ascii="Arial" w:hAnsi="Arial" w:cs="Arial"/>
        </w:rPr>
        <w:t>School of Business</w:t>
      </w:r>
      <w:r w:rsidR="002339D5" w:rsidRPr="00EC6E3C">
        <w:rPr>
          <w:rFonts w:ascii="Arial" w:hAnsi="Arial" w:cs="Arial"/>
        </w:rPr>
        <w:t>,</w:t>
      </w:r>
      <w:r w:rsidR="00024253" w:rsidRPr="00EC6E3C">
        <w:rPr>
          <w:rFonts w:ascii="Arial" w:hAnsi="Arial" w:cs="Arial"/>
        </w:rPr>
        <w:t xml:space="preserve"> with special thanks to Dr Louise</w:t>
      </w:r>
      <w:r w:rsidR="002339D5" w:rsidRPr="00EC6E3C">
        <w:rPr>
          <w:rFonts w:ascii="Arial" w:hAnsi="Arial" w:cs="Arial"/>
        </w:rPr>
        <w:t xml:space="preserve"> Emanuel for her tutelage, not only during my dissertation year but </w:t>
      </w:r>
      <w:r w:rsidR="00F21977" w:rsidRPr="00EC6E3C">
        <w:rPr>
          <w:rFonts w:ascii="Arial" w:hAnsi="Arial" w:cs="Arial"/>
        </w:rPr>
        <w:t>through my three years at University of Wal</w:t>
      </w:r>
      <w:r w:rsidR="009E3506" w:rsidRPr="00EC6E3C">
        <w:rPr>
          <w:rFonts w:ascii="Arial" w:hAnsi="Arial" w:cs="Arial"/>
        </w:rPr>
        <w:t>es Trinity St David. I would also like to thank Dr Alex Bell, Glenn Bahe</w:t>
      </w:r>
      <w:r w:rsidR="006848D7" w:rsidRPr="00EC6E3C">
        <w:rPr>
          <w:rFonts w:ascii="Arial" w:hAnsi="Arial" w:cs="Arial"/>
        </w:rPr>
        <w:t xml:space="preserve">nna, Anthony Burns, </w:t>
      </w:r>
      <w:r w:rsidR="0068663D" w:rsidRPr="00EC6E3C">
        <w:rPr>
          <w:rFonts w:ascii="Arial" w:hAnsi="Arial" w:cs="Arial"/>
        </w:rPr>
        <w:t xml:space="preserve">Davina Evans, </w:t>
      </w:r>
      <w:r w:rsidR="003B0602" w:rsidRPr="00EC6E3C">
        <w:rPr>
          <w:rFonts w:ascii="Arial" w:hAnsi="Arial" w:cs="Arial"/>
        </w:rPr>
        <w:t xml:space="preserve">Dr Huw Thomas, </w:t>
      </w:r>
      <w:r w:rsidR="006848D7" w:rsidRPr="00EC6E3C">
        <w:rPr>
          <w:rFonts w:ascii="Arial" w:hAnsi="Arial" w:cs="Arial"/>
        </w:rPr>
        <w:t>Manjit Biant, Marie Pitson</w:t>
      </w:r>
      <w:r w:rsidR="003B0602" w:rsidRPr="00EC6E3C">
        <w:rPr>
          <w:rFonts w:ascii="Arial" w:hAnsi="Arial" w:cs="Arial"/>
        </w:rPr>
        <w:t xml:space="preserve"> an</w:t>
      </w:r>
      <w:r w:rsidR="006848D7" w:rsidRPr="00EC6E3C">
        <w:rPr>
          <w:rFonts w:ascii="Arial" w:hAnsi="Arial" w:cs="Arial"/>
        </w:rPr>
        <w:t>d Dr Roisin Mullins</w:t>
      </w:r>
      <w:r w:rsidR="003B0602" w:rsidRPr="00EC6E3C">
        <w:rPr>
          <w:rFonts w:ascii="Arial" w:hAnsi="Arial" w:cs="Arial"/>
        </w:rPr>
        <w:t xml:space="preserve">, for their academic guidance and encouragement. </w:t>
      </w:r>
      <w:r w:rsidR="009E3506" w:rsidRPr="00EC6E3C">
        <w:rPr>
          <w:rFonts w:ascii="Arial" w:hAnsi="Arial" w:cs="Arial"/>
        </w:rPr>
        <w:t>Their support and guidance</w:t>
      </w:r>
      <w:r w:rsidR="003B0602" w:rsidRPr="00EC6E3C">
        <w:rPr>
          <w:rFonts w:ascii="Arial" w:hAnsi="Arial" w:cs="Arial"/>
        </w:rPr>
        <w:t xml:space="preserve"> have been invaluable over the</w:t>
      </w:r>
      <w:r w:rsidR="009E3506" w:rsidRPr="00EC6E3C">
        <w:rPr>
          <w:rFonts w:ascii="Arial" w:hAnsi="Arial" w:cs="Arial"/>
        </w:rPr>
        <w:t xml:space="preserve"> three years.</w:t>
      </w:r>
    </w:p>
    <w:p w14:paraId="2145CAA1" w14:textId="77777777" w:rsidR="003B0602" w:rsidRPr="00EC6E3C" w:rsidRDefault="003B0602" w:rsidP="003B0602">
      <w:pPr>
        <w:spacing w:line="480" w:lineRule="auto"/>
        <w:rPr>
          <w:rFonts w:ascii="Arial" w:hAnsi="Arial" w:cs="Arial"/>
        </w:rPr>
      </w:pPr>
    </w:p>
    <w:p w14:paraId="2A737F8B" w14:textId="256416A9" w:rsidR="003B0602" w:rsidRPr="00EC6E3C" w:rsidRDefault="003B0602" w:rsidP="003B0602">
      <w:pPr>
        <w:spacing w:line="480" w:lineRule="auto"/>
        <w:rPr>
          <w:rFonts w:ascii="Arial" w:hAnsi="Arial" w:cs="Arial"/>
        </w:rPr>
      </w:pPr>
      <w:r w:rsidRPr="00EC6E3C">
        <w:rPr>
          <w:rFonts w:ascii="Arial" w:hAnsi="Arial" w:cs="Arial"/>
        </w:rPr>
        <w:t>My gratitude also to the student PASS representatives and to the individuals who have taken part in my research.</w:t>
      </w:r>
      <w:r w:rsidR="00CA0426" w:rsidRPr="00EC6E3C">
        <w:rPr>
          <w:rFonts w:ascii="Arial" w:hAnsi="Arial" w:cs="Arial"/>
        </w:rPr>
        <w:t xml:space="preserve"> </w:t>
      </w:r>
    </w:p>
    <w:p w14:paraId="0BC61A4E" w14:textId="49EBCBB2" w:rsidR="00CA0426" w:rsidRPr="00EC6E3C" w:rsidRDefault="00CA0426" w:rsidP="003B0602">
      <w:pPr>
        <w:spacing w:line="480" w:lineRule="auto"/>
        <w:rPr>
          <w:rFonts w:ascii="Arial" w:hAnsi="Arial" w:cs="Arial"/>
        </w:rPr>
      </w:pPr>
    </w:p>
    <w:p w14:paraId="75F24FB1" w14:textId="5721689F" w:rsidR="00CA0426" w:rsidRPr="00EC6E3C" w:rsidRDefault="00CA0426" w:rsidP="003B0602">
      <w:pPr>
        <w:spacing w:line="480" w:lineRule="auto"/>
        <w:rPr>
          <w:rFonts w:ascii="Arial" w:hAnsi="Arial" w:cs="Arial"/>
        </w:rPr>
      </w:pPr>
      <w:r w:rsidRPr="00EC6E3C">
        <w:rPr>
          <w:rFonts w:ascii="Arial" w:hAnsi="Arial" w:cs="Arial"/>
        </w:rPr>
        <w:t xml:space="preserve">I would like to thank my dear friend Chloe, a study buddy, peer and now lifelong friend for all the hours spent </w:t>
      </w:r>
      <w:r w:rsidR="004D6E50" w:rsidRPr="00EC6E3C">
        <w:rPr>
          <w:rFonts w:ascii="Arial" w:hAnsi="Arial" w:cs="Arial"/>
        </w:rPr>
        <w:t>studying in the library, your faith and friendship.</w:t>
      </w:r>
    </w:p>
    <w:p w14:paraId="2433C7B0" w14:textId="77777777" w:rsidR="003B0602" w:rsidRPr="00EC6E3C" w:rsidRDefault="003B0602" w:rsidP="003B0602">
      <w:pPr>
        <w:spacing w:line="480" w:lineRule="auto"/>
        <w:rPr>
          <w:rFonts w:ascii="Arial" w:hAnsi="Arial" w:cs="Arial"/>
        </w:rPr>
      </w:pPr>
    </w:p>
    <w:p w14:paraId="406C0376" w14:textId="17C21D1B" w:rsidR="00783CF6" w:rsidRPr="00EC6E3C" w:rsidRDefault="00024253" w:rsidP="00EF47EF">
      <w:pPr>
        <w:spacing w:line="480" w:lineRule="auto"/>
        <w:rPr>
          <w:rFonts w:ascii="Arial" w:hAnsi="Arial" w:cs="Arial"/>
        </w:rPr>
      </w:pPr>
      <w:r w:rsidRPr="00EC6E3C">
        <w:rPr>
          <w:rFonts w:ascii="Arial" w:hAnsi="Arial" w:cs="Arial"/>
        </w:rPr>
        <w:t xml:space="preserve">Last but by no means least, I would like to thank my parents, friends and especially my </w:t>
      </w:r>
      <w:r w:rsidR="00E73C8F" w:rsidRPr="00EC6E3C">
        <w:rPr>
          <w:rFonts w:ascii="Arial" w:hAnsi="Arial" w:cs="Arial"/>
        </w:rPr>
        <w:t xml:space="preserve">wonderful </w:t>
      </w:r>
      <w:r w:rsidRPr="00EC6E3C">
        <w:rPr>
          <w:rFonts w:ascii="Arial" w:hAnsi="Arial" w:cs="Arial"/>
        </w:rPr>
        <w:t>daughter for their continued support</w:t>
      </w:r>
      <w:r w:rsidR="003B0602" w:rsidRPr="00EC6E3C">
        <w:rPr>
          <w:rFonts w:ascii="Arial" w:hAnsi="Arial" w:cs="Arial"/>
        </w:rPr>
        <w:t xml:space="preserve">, faith and drive for my success; without whom, this journey would be impossible. You </w:t>
      </w:r>
      <w:r w:rsidR="003F343D" w:rsidRPr="00EC6E3C">
        <w:rPr>
          <w:rFonts w:ascii="Arial" w:hAnsi="Arial" w:cs="Arial"/>
        </w:rPr>
        <w:t>are and</w:t>
      </w:r>
      <w:r w:rsidR="003B0602" w:rsidRPr="00EC6E3C">
        <w:rPr>
          <w:rFonts w:ascii="Arial" w:hAnsi="Arial" w:cs="Arial"/>
        </w:rPr>
        <w:t xml:space="preserve"> will remain my inspiration.</w:t>
      </w:r>
    </w:p>
    <w:sdt>
      <w:sdtPr>
        <w:rPr>
          <w:rFonts w:ascii="Arial" w:eastAsiaTheme="minorEastAsia" w:hAnsi="Arial" w:cs="Arial"/>
          <w:b w:val="0"/>
          <w:bCs w:val="0"/>
          <w:color w:val="auto"/>
          <w:sz w:val="24"/>
          <w:szCs w:val="24"/>
          <w:lang w:val="en-GB" w:eastAsia="zh-CN"/>
        </w:rPr>
        <w:id w:val="1110788993"/>
        <w:docPartObj>
          <w:docPartGallery w:val="Table of Contents"/>
          <w:docPartUnique/>
        </w:docPartObj>
      </w:sdtPr>
      <w:sdtEndPr>
        <w:rPr>
          <w:noProof/>
        </w:rPr>
      </w:sdtEndPr>
      <w:sdtContent>
        <w:p w14:paraId="2EF73997" w14:textId="18647FD6" w:rsidR="00C54AE0" w:rsidRPr="00EC6E3C" w:rsidRDefault="00C54AE0" w:rsidP="00EC6E3C">
          <w:pPr>
            <w:pStyle w:val="TOCHeading"/>
            <w:spacing w:line="480" w:lineRule="auto"/>
            <w:rPr>
              <w:rFonts w:ascii="Arial" w:hAnsi="Arial" w:cs="Arial"/>
            </w:rPr>
          </w:pPr>
          <w:r w:rsidRPr="00EC6E3C">
            <w:rPr>
              <w:rFonts w:ascii="Arial" w:hAnsi="Arial" w:cs="Arial"/>
            </w:rPr>
            <w:t>Table of Contents</w:t>
          </w:r>
        </w:p>
        <w:p w14:paraId="79709306" w14:textId="005CFBDA" w:rsidR="00EC6E3C" w:rsidRDefault="00C54AE0" w:rsidP="00EC6E3C">
          <w:pPr>
            <w:pStyle w:val="TOC1"/>
            <w:tabs>
              <w:tab w:val="right" w:leader="dot" w:pos="9010"/>
            </w:tabs>
            <w:spacing w:line="480" w:lineRule="auto"/>
            <w:rPr>
              <w:rFonts w:asciiTheme="minorHAnsi" w:hAnsiTheme="minorHAnsi"/>
              <w:b w:val="0"/>
              <w:bCs w:val="0"/>
              <w:noProof/>
              <w:color w:val="auto"/>
              <w:sz w:val="22"/>
              <w:szCs w:val="22"/>
              <w:lang w:eastAsia="en-GB"/>
            </w:rPr>
          </w:pPr>
          <w:r w:rsidRPr="00EC6E3C">
            <w:rPr>
              <w:rFonts w:ascii="Arial" w:hAnsi="Arial" w:cs="Arial"/>
            </w:rPr>
            <w:fldChar w:fldCharType="begin"/>
          </w:r>
          <w:r w:rsidRPr="00EC6E3C">
            <w:rPr>
              <w:rFonts w:ascii="Arial" w:hAnsi="Arial" w:cs="Arial"/>
            </w:rPr>
            <w:instrText xml:space="preserve"> TOC \o "1-3" \h \z \u </w:instrText>
          </w:r>
          <w:r w:rsidRPr="00EC6E3C">
            <w:rPr>
              <w:rFonts w:ascii="Arial" w:hAnsi="Arial" w:cs="Arial"/>
            </w:rPr>
            <w:fldChar w:fldCharType="separate"/>
          </w:r>
          <w:hyperlink w:anchor="_Toc7817994" w:history="1">
            <w:r w:rsidR="00EC6E3C" w:rsidRPr="00D905BB">
              <w:rPr>
                <w:rStyle w:val="Hyperlink"/>
                <w:rFonts w:ascii="Arial" w:hAnsi="Arial" w:cs="Arial"/>
                <w:noProof/>
              </w:rPr>
              <w:t>Signed Statement</w:t>
            </w:r>
            <w:r w:rsidR="00EC6E3C">
              <w:rPr>
                <w:noProof/>
                <w:webHidden/>
              </w:rPr>
              <w:tab/>
            </w:r>
            <w:r w:rsidR="00EC6E3C">
              <w:rPr>
                <w:noProof/>
                <w:webHidden/>
              </w:rPr>
              <w:fldChar w:fldCharType="begin"/>
            </w:r>
            <w:r w:rsidR="00EC6E3C">
              <w:rPr>
                <w:noProof/>
                <w:webHidden/>
              </w:rPr>
              <w:instrText xml:space="preserve"> PAGEREF _Toc7817994 \h </w:instrText>
            </w:r>
            <w:r w:rsidR="00EC6E3C">
              <w:rPr>
                <w:noProof/>
                <w:webHidden/>
              </w:rPr>
            </w:r>
            <w:r w:rsidR="00EC6E3C">
              <w:rPr>
                <w:noProof/>
                <w:webHidden/>
              </w:rPr>
              <w:fldChar w:fldCharType="separate"/>
            </w:r>
            <w:r w:rsidR="00E66264">
              <w:rPr>
                <w:noProof/>
                <w:webHidden/>
              </w:rPr>
              <w:t>2</w:t>
            </w:r>
            <w:r w:rsidR="00EC6E3C">
              <w:rPr>
                <w:noProof/>
                <w:webHidden/>
              </w:rPr>
              <w:fldChar w:fldCharType="end"/>
            </w:r>
          </w:hyperlink>
        </w:p>
        <w:p w14:paraId="6EC54822" w14:textId="610BD6A2"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7995" w:history="1">
            <w:r w:rsidRPr="00D905BB">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_Toc7817995 \h </w:instrText>
            </w:r>
            <w:r>
              <w:rPr>
                <w:noProof/>
                <w:webHidden/>
              </w:rPr>
            </w:r>
            <w:r>
              <w:rPr>
                <w:noProof/>
                <w:webHidden/>
              </w:rPr>
              <w:fldChar w:fldCharType="separate"/>
            </w:r>
            <w:r w:rsidR="00E66264">
              <w:rPr>
                <w:noProof/>
                <w:webHidden/>
              </w:rPr>
              <w:t>3</w:t>
            </w:r>
            <w:r>
              <w:rPr>
                <w:noProof/>
                <w:webHidden/>
              </w:rPr>
              <w:fldChar w:fldCharType="end"/>
            </w:r>
          </w:hyperlink>
        </w:p>
        <w:p w14:paraId="216D4367" w14:textId="1716D6A9"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7996" w:history="1">
            <w:r w:rsidRPr="00D905BB">
              <w:rPr>
                <w:rStyle w:val="Hyperlink"/>
                <w:rFonts w:ascii="Arial" w:hAnsi="Arial" w:cs="Arial"/>
                <w:noProof/>
              </w:rPr>
              <w:t>List of Figures</w:t>
            </w:r>
            <w:r>
              <w:rPr>
                <w:noProof/>
                <w:webHidden/>
              </w:rPr>
              <w:tab/>
            </w:r>
            <w:r>
              <w:rPr>
                <w:noProof/>
                <w:webHidden/>
              </w:rPr>
              <w:fldChar w:fldCharType="begin"/>
            </w:r>
            <w:r>
              <w:rPr>
                <w:noProof/>
                <w:webHidden/>
              </w:rPr>
              <w:instrText xml:space="preserve"> PAGEREF _Toc7817996 \h </w:instrText>
            </w:r>
            <w:r>
              <w:rPr>
                <w:noProof/>
                <w:webHidden/>
              </w:rPr>
            </w:r>
            <w:r>
              <w:rPr>
                <w:noProof/>
                <w:webHidden/>
              </w:rPr>
              <w:fldChar w:fldCharType="separate"/>
            </w:r>
            <w:r w:rsidR="00E66264">
              <w:rPr>
                <w:noProof/>
                <w:webHidden/>
              </w:rPr>
              <w:t>6</w:t>
            </w:r>
            <w:r>
              <w:rPr>
                <w:noProof/>
                <w:webHidden/>
              </w:rPr>
              <w:fldChar w:fldCharType="end"/>
            </w:r>
          </w:hyperlink>
        </w:p>
        <w:p w14:paraId="77BF946A" w14:textId="45B71AB3"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7997" w:history="1">
            <w:r w:rsidRPr="00D905BB">
              <w:rPr>
                <w:rStyle w:val="Hyperlink"/>
                <w:rFonts w:ascii="Arial" w:hAnsi="Arial" w:cs="Arial"/>
                <w:noProof/>
              </w:rPr>
              <w:t>Abstract</w:t>
            </w:r>
            <w:r>
              <w:rPr>
                <w:noProof/>
                <w:webHidden/>
              </w:rPr>
              <w:tab/>
            </w:r>
            <w:r>
              <w:rPr>
                <w:noProof/>
                <w:webHidden/>
              </w:rPr>
              <w:fldChar w:fldCharType="begin"/>
            </w:r>
            <w:r>
              <w:rPr>
                <w:noProof/>
                <w:webHidden/>
              </w:rPr>
              <w:instrText xml:space="preserve"> PAGEREF _Toc7817997 \h </w:instrText>
            </w:r>
            <w:r>
              <w:rPr>
                <w:noProof/>
                <w:webHidden/>
              </w:rPr>
            </w:r>
            <w:r>
              <w:rPr>
                <w:noProof/>
                <w:webHidden/>
              </w:rPr>
              <w:fldChar w:fldCharType="separate"/>
            </w:r>
            <w:r w:rsidR="00E66264">
              <w:rPr>
                <w:noProof/>
                <w:webHidden/>
              </w:rPr>
              <w:t>7</w:t>
            </w:r>
            <w:r>
              <w:rPr>
                <w:noProof/>
                <w:webHidden/>
              </w:rPr>
              <w:fldChar w:fldCharType="end"/>
            </w:r>
          </w:hyperlink>
        </w:p>
        <w:p w14:paraId="0BADAA16" w14:textId="2B828E6D"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7998" w:history="1">
            <w:r w:rsidRPr="00D905BB">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_Toc7817998 \h </w:instrText>
            </w:r>
            <w:r>
              <w:rPr>
                <w:noProof/>
                <w:webHidden/>
              </w:rPr>
            </w:r>
            <w:r>
              <w:rPr>
                <w:noProof/>
                <w:webHidden/>
              </w:rPr>
              <w:fldChar w:fldCharType="separate"/>
            </w:r>
            <w:r w:rsidR="00E66264">
              <w:rPr>
                <w:noProof/>
                <w:webHidden/>
              </w:rPr>
              <w:t>8</w:t>
            </w:r>
            <w:r>
              <w:rPr>
                <w:noProof/>
                <w:webHidden/>
              </w:rPr>
              <w:fldChar w:fldCharType="end"/>
            </w:r>
          </w:hyperlink>
        </w:p>
        <w:p w14:paraId="2062BFF9" w14:textId="4831698C"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7999" w:history="1">
            <w:r w:rsidRPr="00D905BB">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_Toc7817999 \h </w:instrText>
            </w:r>
            <w:r>
              <w:rPr>
                <w:noProof/>
                <w:webHidden/>
              </w:rPr>
            </w:r>
            <w:r>
              <w:rPr>
                <w:noProof/>
                <w:webHidden/>
              </w:rPr>
              <w:fldChar w:fldCharType="separate"/>
            </w:r>
            <w:r w:rsidR="00E66264">
              <w:rPr>
                <w:noProof/>
                <w:webHidden/>
              </w:rPr>
              <w:t>14</w:t>
            </w:r>
            <w:r>
              <w:rPr>
                <w:noProof/>
                <w:webHidden/>
              </w:rPr>
              <w:fldChar w:fldCharType="end"/>
            </w:r>
          </w:hyperlink>
        </w:p>
        <w:p w14:paraId="076B6CDB" w14:textId="7F02F99F" w:rsidR="00EC6E3C" w:rsidRDefault="00EC6E3C" w:rsidP="00EC6E3C">
          <w:pPr>
            <w:pStyle w:val="TOC2"/>
            <w:rPr>
              <w:noProof/>
              <w:lang w:eastAsia="en-GB"/>
            </w:rPr>
          </w:pPr>
          <w:hyperlink w:anchor="_Toc7818000" w:history="1">
            <w:r w:rsidRPr="00D905BB">
              <w:rPr>
                <w:rStyle w:val="Hyperlink"/>
                <w:rFonts w:ascii="Arial" w:hAnsi="Arial" w:cs="Arial"/>
                <w:noProof/>
              </w:rPr>
              <w:t>2.1 Fossil Fuels and Climate Change</w:t>
            </w:r>
            <w:r>
              <w:rPr>
                <w:noProof/>
                <w:webHidden/>
              </w:rPr>
              <w:tab/>
            </w:r>
            <w:r>
              <w:rPr>
                <w:noProof/>
                <w:webHidden/>
              </w:rPr>
              <w:fldChar w:fldCharType="begin"/>
            </w:r>
            <w:r>
              <w:rPr>
                <w:noProof/>
                <w:webHidden/>
              </w:rPr>
              <w:instrText xml:space="preserve"> PAGEREF _Toc7818000 \h </w:instrText>
            </w:r>
            <w:r>
              <w:rPr>
                <w:noProof/>
                <w:webHidden/>
              </w:rPr>
            </w:r>
            <w:r>
              <w:rPr>
                <w:noProof/>
                <w:webHidden/>
              </w:rPr>
              <w:fldChar w:fldCharType="separate"/>
            </w:r>
            <w:r w:rsidR="00E66264">
              <w:rPr>
                <w:noProof/>
                <w:webHidden/>
              </w:rPr>
              <w:t>14</w:t>
            </w:r>
            <w:r>
              <w:rPr>
                <w:noProof/>
                <w:webHidden/>
              </w:rPr>
              <w:fldChar w:fldCharType="end"/>
            </w:r>
          </w:hyperlink>
        </w:p>
        <w:p w14:paraId="3F3BC648" w14:textId="230EA676" w:rsidR="00EC6E3C" w:rsidRDefault="00EC6E3C" w:rsidP="00EC6E3C">
          <w:pPr>
            <w:pStyle w:val="TOC2"/>
            <w:rPr>
              <w:noProof/>
              <w:lang w:eastAsia="en-GB"/>
            </w:rPr>
          </w:pPr>
          <w:hyperlink w:anchor="_Toc7818001" w:history="1">
            <w:r w:rsidRPr="00D905BB">
              <w:rPr>
                <w:rStyle w:val="Hyperlink"/>
                <w:rFonts w:ascii="Arial" w:hAnsi="Arial" w:cs="Arial"/>
                <w:noProof/>
              </w:rPr>
              <w:t>2.2 The power of the sun</w:t>
            </w:r>
            <w:r>
              <w:rPr>
                <w:noProof/>
                <w:webHidden/>
              </w:rPr>
              <w:tab/>
            </w:r>
            <w:r>
              <w:rPr>
                <w:noProof/>
                <w:webHidden/>
              </w:rPr>
              <w:fldChar w:fldCharType="begin"/>
            </w:r>
            <w:r>
              <w:rPr>
                <w:noProof/>
                <w:webHidden/>
              </w:rPr>
              <w:instrText xml:space="preserve"> PAGEREF _Toc7818001 \h </w:instrText>
            </w:r>
            <w:r>
              <w:rPr>
                <w:noProof/>
                <w:webHidden/>
              </w:rPr>
            </w:r>
            <w:r>
              <w:rPr>
                <w:noProof/>
                <w:webHidden/>
              </w:rPr>
              <w:fldChar w:fldCharType="separate"/>
            </w:r>
            <w:r w:rsidR="00E66264">
              <w:rPr>
                <w:noProof/>
                <w:webHidden/>
              </w:rPr>
              <w:t>20</w:t>
            </w:r>
            <w:r>
              <w:rPr>
                <w:noProof/>
                <w:webHidden/>
              </w:rPr>
              <w:fldChar w:fldCharType="end"/>
            </w:r>
          </w:hyperlink>
        </w:p>
        <w:p w14:paraId="73327EE3" w14:textId="2905CE69" w:rsidR="00EC6E3C" w:rsidRDefault="00EC6E3C" w:rsidP="00EC6E3C">
          <w:pPr>
            <w:pStyle w:val="TOC2"/>
            <w:rPr>
              <w:noProof/>
              <w:lang w:eastAsia="en-GB"/>
            </w:rPr>
          </w:pPr>
          <w:hyperlink w:anchor="_Toc7818002" w:history="1">
            <w:r w:rsidRPr="00D905BB">
              <w:rPr>
                <w:rStyle w:val="Hyperlink"/>
                <w:rFonts w:ascii="Arial" w:hAnsi="Arial" w:cs="Arial"/>
                <w:noProof/>
              </w:rPr>
              <w:t>2.3 Photovoltaic (PV) energy available</w:t>
            </w:r>
            <w:r>
              <w:rPr>
                <w:noProof/>
                <w:webHidden/>
              </w:rPr>
              <w:tab/>
            </w:r>
            <w:r>
              <w:rPr>
                <w:noProof/>
                <w:webHidden/>
              </w:rPr>
              <w:fldChar w:fldCharType="begin"/>
            </w:r>
            <w:r>
              <w:rPr>
                <w:noProof/>
                <w:webHidden/>
              </w:rPr>
              <w:instrText xml:space="preserve"> PAGEREF _Toc7818002 \h </w:instrText>
            </w:r>
            <w:r>
              <w:rPr>
                <w:noProof/>
                <w:webHidden/>
              </w:rPr>
            </w:r>
            <w:r>
              <w:rPr>
                <w:noProof/>
                <w:webHidden/>
              </w:rPr>
              <w:fldChar w:fldCharType="separate"/>
            </w:r>
            <w:r w:rsidR="00E66264">
              <w:rPr>
                <w:noProof/>
                <w:webHidden/>
              </w:rPr>
              <w:t>21</w:t>
            </w:r>
            <w:r>
              <w:rPr>
                <w:noProof/>
                <w:webHidden/>
              </w:rPr>
              <w:fldChar w:fldCharType="end"/>
            </w:r>
          </w:hyperlink>
        </w:p>
        <w:p w14:paraId="733AB649" w14:textId="5F554263" w:rsidR="00EC6E3C" w:rsidRDefault="00EC6E3C" w:rsidP="00EC6E3C">
          <w:pPr>
            <w:pStyle w:val="TOC2"/>
            <w:rPr>
              <w:noProof/>
              <w:lang w:eastAsia="en-GB"/>
            </w:rPr>
          </w:pPr>
          <w:hyperlink w:anchor="_Toc7818003" w:history="1">
            <w:r w:rsidRPr="00D905BB">
              <w:rPr>
                <w:rStyle w:val="Hyperlink"/>
                <w:rFonts w:ascii="Arial" w:hAnsi="Arial" w:cs="Arial"/>
                <w:noProof/>
              </w:rPr>
              <w:t>2.4 Photovoltaic (PV) panels</w:t>
            </w:r>
            <w:r>
              <w:rPr>
                <w:noProof/>
                <w:webHidden/>
              </w:rPr>
              <w:tab/>
            </w:r>
            <w:r>
              <w:rPr>
                <w:noProof/>
                <w:webHidden/>
              </w:rPr>
              <w:fldChar w:fldCharType="begin"/>
            </w:r>
            <w:r>
              <w:rPr>
                <w:noProof/>
                <w:webHidden/>
              </w:rPr>
              <w:instrText xml:space="preserve"> PAGEREF _Toc7818003 \h </w:instrText>
            </w:r>
            <w:r>
              <w:rPr>
                <w:noProof/>
                <w:webHidden/>
              </w:rPr>
            </w:r>
            <w:r>
              <w:rPr>
                <w:noProof/>
                <w:webHidden/>
              </w:rPr>
              <w:fldChar w:fldCharType="separate"/>
            </w:r>
            <w:r w:rsidR="00E66264">
              <w:rPr>
                <w:noProof/>
                <w:webHidden/>
              </w:rPr>
              <w:t>22</w:t>
            </w:r>
            <w:r>
              <w:rPr>
                <w:noProof/>
                <w:webHidden/>
              </w:rPr>
              <w:fldChar w:fldCharType="end"/>
            </w:r>
          </w:hyperlink>
        </w:p>
        <w:p w14:paraId="2E6FF70C" w14:textId="1BD05F23" w:rsidR="00EC6E3C" w:rsidRDefault="00EC6E3C" w:rsidP="00EC6E3C">
          <w:pPr>
            <w:pStyle w:val="TOC2"/>
            <w:rPr>
              <w:noProof/>
              <w:lang w:eastAsia="en-GB"/>
            </w:rPr>
          </w:pPr>
          <w:hyperlink w:anchor="_Toc7818004" w:history="1">
            <w:r w:rsidRPr="00D905BB">
              <w:rPr>
                <w:rStyle w:val="Hyperlink"/>
                <w:rFonts w:ascii="Arial" w:hAnsi="Arial" w:cs="Arial"/>
                <w:noProof/>
              </w:rPr>
              <w:t>2.5 Photovoltaic Thermal (PV-T)</w:t>
            </w:r>
            <w:r>
              <w:rPr>
                <w:noProof/>
                <w:webHidden/>
              </w:rPr>
              <w:tab/>
            </w:r>
            <w:r>
              <w:rPr>
                <w:noProof/>
                <w:webHidden/>
              </w:rPr>
              <w:fldChar w:fldCharType="begin"/>
            </w:r>
            <w:r>
              <w:rPr>
                <w:noProof/>
                <w:webHidden/>
              </w:rPr>
              <w:instrText xml:space="preserve"> PAGEREF _Toc7818004 \h </w:instrText>
            </w:r>
            <w:r>
              <w:rPr>
                <w:noProof/>
                <w:webHidden/>
              </w:rPr>
            </w:r>
            <w:r>
              <w:rPr>
                <w:noProof/>
                <w:webHidden/>
              </w:rPr>
              <w:fldChar w:fldCharType="separate"/>
            </w:r>
            <w:r w:rsidR="00E66264">
              <w:rPr>
                <w:noProof/>
                <w:webHidden/>
              </w:rPr>
              <w:t>23</w:t>
            </w:r>
            <w:r>
              <w:rPr>
                <w:noProof/>
                <w:webHidden/>
              </w:rPr>
              <w:fldChar w:fldCharType="end"/>
            </w:r>
          </w:hyperlink>
        </w:p>
        <w:p w14:paraId="186549D3" w14:textId="2A95AFB4" w:rsidR="00EC6E3C" w:rsidRDefault="00EC6E3C" w:rsidP="00EC6E3C">
          <w:pPr>
            <w:pStyle w:val="TOC2"/>
            <w:rPr>
              <w:noProof/>
              <w:lang w:eastAsia="en-GB"/>
            </w:rPr>
          </w:pPr>
          <w:hyperlink w:anchor="_Toc7818005" w:history="1">
            <w:r w:rsidRPr="00D905BB">
              <w:rPr>
                <w:rStyle w:val="Hyperlink"/>
                <w:rFonts w:ascii="Arial" w:hAnsi="Arial" w:cs="Arial"/>
                <w:noProof/>
              </w:rPr>
              <w:t>2.6 PV-T hybrid solar panels</w:t>
            </w:r>
            <w:r>
              <w:rPr>
                <w:noProof/>
                <w:webHidden/>
              </w:rPr>
              <w:tab/>
            </w:r>
            <w:r>
              <w:rPr>
                <w:noProof/>
                <w:webHidden/>
              </w:rPr>
              <w:fldChar w:fldCharType="begin"/>
            </w:r>
            <w:r>
              <w:rPr>
                <w:noProof/>
                <w:webHidden/>
              </w:rPr>
              <w:instrText xml:space="preserve"> PAGEREF _Toc7818005 \h </w:instrText>
            </w:r>
            <w:r>
              <w:rPr>
                <w:noProof/>
                <w:webHidden/>
              </w:rPr>
            </w:r>
            <w:r>
              <w:rPr>
                <w:noProof/>
                <w:webHidden/>
              </w:rPr>
              <w:fldChar w:fldCharType="separate"/>
            </w:r>
            <w:r w:rsidR="00E66264">
              <w:rPr>
                <w:noProof/>
                <w:webHidden/>
              </w:rPr>
              <w:t>24</w:t>
            </w:r>
            <w:r>
              <w:rPr>
                <w:noProof/>
                <w:webHidden/>
              </w:rPr>
              <w:fldChar w:fldCharType="end"/>
            </w:r>
          </w:hyperlink>
        </w:p>
        <w:p w14:paraId="00CDDB8E" w14:textId="632BA787" w:rsidR="00EC6E3C" w:rsidRDefault="00EC6E3C" w:rsidP="00EC6E3C">
          <w:pPr>
            <w:pStyle w:val="TOC2"/>
            <w:rPr>
              <w:noProof/>
              <w:lang w:eastAsia="en-GB"/>
            </w:rPr>
          </w:pPr>
          <w:hyperlink w:anchor="_Toc7818006" w:history="1">
            <w:r w:rsidRPr="00D905BB">
              <w:rPr>
                <w:rStyle w:val="Hyperlink"/>
                <w:rFonts w:ascii="Arial" w:hAnsi="Arial" w:cs="Arial"/>
                <w:noProof/>
              </w:rPr>
              <w:t>2.7 The future of Government incentives</w:t>
            </w:r>
            <w:r>
              <w:rPr>
                <w:noProof/>
                <w:webHidden/>
              </w:rPr>
              <w:tab/>
            </w:r>
            <w:r>
              <w:rPr>
                <w:noProof/>
                <w:webHidden/>
              </w:rPr>
              <w:fldChar w:fldCharType="begin"/>
            </w:r>
            <w:r>
              <w:rPr>
                <w:noProof/>
                <w:webHidden/>
              </w:rPr>
              <w:instrText xml:space="preserve"> PAGEREF _Toc7818006 \h </w:instrText>
            </w:r>
            <w:r>
              <w:rPr>
                <w:noProof/>
                <w:webHidden/>
              </w:rPr>
            </w:r>
            <w:r>
              <w:rPr>
                <w:noProof/>
                <w:webHidden/>
              </w:rPr>
              <w:fldChar w:fldCharType="separate"/>
            </w:r>
            <w:r w:rsidR="00E66264">
              <w:rPr>
                <w:noProof/>
                <w:webHidden/>
              </w:rPr>
              <w:t>27</w:t>
            </w:r>
            <w:r>
              <w:rPr>
                <w:noProof/>
                <w:webHidden/>
              </w:rPr>
              <w:fldChar w:fldCharType="end"/>
            </w:r>
          </w:hyperlink>
        </w:p>
        <w:p w14:paraId="746C7707" w14:textId="135C8901" w:rsidR="00EC6E3C" w:rsidRDefault="00EC6E3C" w:rsidP="00EC6E3C">
          <w:pPr>
            <w:pStyle w:val="TOC2"/>
            <w:rPr>
              <w:noProof/>
              <w:lang w:eastAsia="en-GB"/>
            </w:rPr>
          </w:pPr>
          <w:hyperlink w:anchor="_Toc7818007" w:history="1">
            <w:r w:rsidRPr="00D905BB">
              <w:rPr>
                <w:rStyle w:val="Hyperlink"/>
                <w:rFonts w:ascii="Arial" w:hAnsi="Arial" w:cs="Arial"/>
                <w:noProof/>
              </w:rPr>
              <w:t>2.8 PV and community sharing</w:t>
            </w:r>
            <w:r>
              <w:rPr>
                <w:noProof/>
                <w:webHidden/>
              </w:rPr>
              <w:tab/>
            </w:r>
            <w:r>
              <w:rPr>
                <w:noProof/>
                <w:webHidden/>
              </w:rPr>
              <w:fldChar w:fldCharType="begin"/>
            </w:r>
            <w:r>
              <w:rPr>
                <w:noProof/>
                <w:webHidden/>
              </w:rPr>
              <w:instrText xml:space="preserve"> PAGEREF _Toc7818007 \h </w:instrText>
            </w:r>
            <w:r>
              <w:rPr>
                <w:noProof/>
                <w:webHidden/>
              </w:rPr>
            </w:r>
            <w:r>
              <w:rPr>
                <w:noProof/>
                <w:webHidden/>
              </w:rPr>
              <w:fldChar w:fldCharType="separate"/>
            </w:r>
            <w:r w:rsidR="00E66264">
              <w:rPr>
                <w:noProof/>
                <w:webHidden/>
              </w:rPr>
              <w:t>28</w:t>
            </w:r>
            <w:r>
              <w:rPr>
                <w:noProof/>
                <w:webHidden/>
              </w:rPr>
              <w:fldChar w:fldCharType="end"/>
            </w:r>
          </w:hyperlink>
        </w:p>
        <w:p w14:paraId="001F3A57" w14:textId="1486BC83" w:rsidR="00EC6E3C" w:rsidRDefault="00EC6E3C" w:rsidP="00EC6E3C">
          <w:pPr>
            <w:pStyle w:val="TOC2"/>
            <w:rPr>
              <w:noProof/>
              <w:lang w:eastAsia="en-GB"/>
            </w:rPr>
          </w:pPr>
          <w:hyperlink w:anchor="_Toc7818008" w:history="1">
            <w:r w:rsidRPr="00D905BB">
              <w:rPr>
                <w:rStyle w:val="Hyperlink"/>
                <w:rFonts w:ascii="Arial" w:hAnsi="Arial" w:cs="Arial"/>
                <w:noProof/>
              </w:rPr>
              <w:t>2.9Public perception of PV systems</w:t>
            </w:r>
            <w:r>
              <w:rPr>
                <w:noProof/>
                <w:webHidden/>
              </w:rPr>
              <w:tab/>
            </w:r>
            <w:r>
              <w:rPr>
                <w:noProof/>
                <w:webHidden/>
              </w:rPr>
              <w:fldChar w:fldCharType="begin"/>
            </w:r>
            <w:r>
              <w:rPr>
                <w:noProof/>
                <w:webHidden/>
              </w:rPr>
              <w:instrText xml:space="preserve"> PAGEREF _Toc7818008 \h </w:instrText>
            </w:r>
            <w:r>
              <w:rPr>
                <w:noProof/>
                <w:webHidden/>
              </w:rPr>
            </w:r>
            <w:r>
              <w:rPr>
                <w:noProof/>
                <w:webHidden/>
              </w:rPr>
              <w:fldChar w:fldCharType="separate"/>
            </w:r>
            <w:r w:rsidR="00E66264">
              <w:rPr>
                <w:noProof/>
                <w:webHidden/>
              </w:rPr>
              <w:t>29</w:t>
            </w:r>
            <w:r>
              <w:rPr>
                <w:noProof/>
                <w:webHidden/>
              </w:rPr>
              <w:fldChar w:fldCharType="end"/>
            </w:r>
          </w:hyperlink>
        </w:p>
        <w:p w14:paraId="490DBEBF" w14:textId="1CE7FC04"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09" w:history="1">
            <w:r w:rsidRPr="00D905BB">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_Toc7818009 \h </w:instrText>
            </w:r>
            <w:r>
              <w:rPr>
                <w:noProof/>
                <w:webHidden/>
              </w:rPr>
            </w:r>
            <w:r>
              <w:rPr>
                <w:noProof/>
                <w:webHidden/>
              </w:rPr>
              <w:fldChar w:fldCharType="separate"/>
            </w:r>
            <w:r w:rsidR="00E66264">
              <w:rPr>
                <w:noProof/>
                <w:webHidden/>
              </w:rPr>
              <w:t>30</w:t>
            </w:r>
            <w:r>
              <w:rPr>
                <w:noProof/>
                <w:webHidden/>
              </w:rPr>
              <w:fldChar w:fldCharType="end"/>
            </w:r>
          </w:hyperlink>
        </w:p>
        <w:p w14:paraId="2F5B867F" w14:textId="633BD71B" w:rsidR="00EC6E3C" w:rsidRDefault="00EC6E3C" w:rsidP="00EC6E3C">
          <w:pPr>
            <w:pStyle w:val="TOC2"/>
            <w:rPr>
              <w:noProof/>
              <w:lang w:eastAsia="en-GB"/>
            </w:rPr>
          </w:pPr>
          <w:hyperlink w:anchor="_Toc7818010" w:history="1">
            <w:r w:rsidRPr="00D905BB">
              <w:rPr>
                <w:rStyle w:val="Hyperlink"/>
                <w:rFonts w:ascii="Arial" w:hAnsi="Arial" w:cs="Arial"/>
                <w:noProof/>
              </w:rPr>
              <w:t>3.1 Why choose a qualitative method?</w:t>
            </w:r>
            <w:r>
              <w:rPr>
                <w:noProof/>
                <w:webHidden/>
              </w:rPr>
              <w:tab/>
            </w:r>
            <w:r>
              <w:rPr>
                <w:noProof/>
                <w:webHidden/>
              </w:rPr>
              <w:fldChar w:fldCharType="begin"/>
            </w:r>
            <w:r>
              <w:rPr>
                <w:noProof/>
                <w:webHidden/>
              </w:rPr>
              <w:instrText xml:space="preserve"> PAGEREF _Toc7818010 \h </w:instrText>
            </w:r>
            <w:r>
              <w:rPr>
                <w:noProof/>
                <w:webHidden/>
              </w:rPr>
            </w:r>
            <w:r>
              <w:rPr>
                <w:noProof/>
                <w:webHidden/>
              </w:rPr>
              <w:fldChar w:fldCharType="separate"/>
            </w:r>
            <w:r w:rsidR="00E66264">
              <w:rPr>
                <w:noProof/>
                <w:webHidden/>
              </w:rPr>
              <w:t>30</w:t>
            </w:r>
            <w:r>
              <w:rPr>
                <w:noProof/>
                <w:webHidden/>
              </w:rPr>
              <w:fldChar w:fldCharType="end"/>
            </w:r>
          </w:hyperlink>
        </w:p>
        <w:p w14:paraId="65438795" w14:textId="75A13395" w:rsidR="00EC6E3C" w:rsidRDefault="00EC6E3C" w:rsidP="00EC6E3C">
          <w:pPr>
            <w:pStyle w:val="TOC2"/>
            <w:rPr>
              <w:noProof/>
              <w:lang w:eastAsia="en-GB"/>
            </w:rPr>
          </w:pPr>
          <w:hyperlink w:anchor="_Toc7818011" w:history="1">
            <w:r w:rsidRPr="00D905BB">
              <w:rPr>
                <w:rStyle w:val="Hyperlink"/>
                <w:rFonts w:ascii="Arial" w:hAnsi="Arial" w:cs="Arial"/>
                <w:noProof/>
              </w:rPr>
              <w:t>3.2 Interpretivist Qualitative approach</w:t>
            </w:r>
            <w:r>
              <w:rPr>
                <w:noProof/>
                <w:webHidden/>
              </w:rPr>
              <w:tab/>
            </w:r>
            <w:r>
              <w:rPr>
                <w:noProof/>
                <w:webHidden/>
              </w:rPr>
              <w:fldChar w:fldCharType="begin"/>
            </w:r>
            <w:r>
              <w:rPr>
                <w:noProof/>
                <w:webHidden/>
              </w:rPr>
              <w:instrText xml:space="preserve"> PAGEREF _Toc7818011 \h </w:instrText>
            </w:r>
            <w:r>
              <w:rPr>
                <w:noProof/>
                <w:webHidden/>
              </w:rPr>
            </w:r>
            <w:r>
              <w:rPr>
                <w:noProof/>
                <w:webHidden/>
              </w:rPr>
              <w:fldChar w:fldCharType="separate"/>
            </w:r>
            <w:r w:rsidR="00E66264">
              <w:rPr>
                <w:noProof/>
                <w:webHidden/>
              </w:rPr>
              <w:t>33</w:t>
            </w:r>
            <w:r>
              <w:rPr>
                <w:noProof/>
                <w:webHidden/>
              </w:rPr>
              <w:fldChar w:fldCharType="end"/>
            </w:r>
          </w:hyperlink>
        </w:p>
        <w:p w14:paraId="6AB549F9" w14:textId="1F268E7F" w:rsidR="00EC6E3C" w:rsidRDefault="00EC6E3C" w:rsidP="00EC6E3C">
          <w:pPr>
            <w:pStyle w:val="TOC2"/>
            <w:rPr>
              <w:noProof/>
              <w:lang w:eastAsia="en-GB"/>
            </w:rPr>
          </w:pPr>
          <w:hyperlink w:anchor="_Toc7818012" w:history="1">
            <w:r w:rsidRPr="00D905BB">
              <w:rPr>
                <w:rStyle w:val="Hyperlink"/>
                <w:rFonts w:ascii="Arial" w:hAnsi="Arial" w:cs="Arial"/>
                <w:noProof/>
              </w:rPr>
              <w:t>3.3 Limitations of approach</w:t>
            </w:r>
            <w:r>
              <w:rPr>
                <w:noProof/>
                <w:webHidden/>
              </w:rPr>
              <w:tab/>
            </w:r>
            <w:r>
              <w:rPr>
                <w:noProof/>
                <w:webHidden/>
              </w:rPr>
              <w:fldChar w:fldCharType="begin"/>
            </w:r>
            <w:r>
              <w:rPr>
                <w:noProof/>
                <w:webHidden/>
              </w:rPr>
              <w:instrText xml:space="preserve"> PAGEREF _Toc7818012 \h </w:instrText>
            </w:r>
            <w:r>
              <w:rPr>
                <w:noProof/>
                <w:webHidden/>
              </w:rPr>
            </w:r>
            <w:r>
              <w:rPr>
                <w:noProof/>
                <w:webHidden/>
              </w:rPr>
              <w:fldChar w:fldCharType="separate"/>
            </w:r>
            <w:r w:rsidR="00E66264">
              <w:rPr>
                <w:noProof/>
                <w:webHidden/>
              </w:rPr>
              <w:t>34</w:t>
            </w:r>
            <w:r>
              <w:rPr>
                <w:noProof/>
                <w:webHidden/>
              </w:rPr>
              <w:fldChar w:fldCharType="end"/>
            </w:r>
          </w:hyperlink>
        </w:p>
        <w:p w14:paraId="47E3D669" w14:textId="09E1E1B4" w:rsidR="00EC6E3C" w:rsidRDefault="00EC6E3C" w:rsidP="00EC6E3C">
          <w:pPr>
            <w:pStyle w:val="TOC2"/>
            <w:rPr>
              <w:noProof/>
              <w:lang w:eastAsia="en-GB"/>
            </w:rPr>
          </w:pPr>
          <w:hyperlink w:anchor="_Toc7818013" w:history="1">
            <w:r w:rsidRPr="00D905BB">
              <w:rPr>
                <w:rStyle w:val="Hyperlink"/>
                <w:rFonts w:ascii="Arial" w:hAnsi="Arial" w:cs="Arial"/>
                <w:noProof/>
              </w:rPr>
              <w:t>3.4 Piloting</w:t>
            </w:r>
            <w:r>
              <w:rPr>
                <w:noProof/>
                <w:webHidden/>
              </w:rPr>
              <w:tab/>
            </w:r>
            <w:r>
              <w:rPr>
                <w:noProof/>
                <w:webHidden/>
              </w:rPr>
              <w:fldChar w:fldCharType="begin"/>
            </w:r>
            <w:r>
              <w:rPr>
                <w:noProof/>
                <w:webHidden/>
              </w:rPr>
              <w:instrText xml:space="preserve"> PAGEREF _Toc7818013 \h </w:instrText>
            </w:r>
            <w:r>
              <w:rPr>
                <w:noProof/>
                <w:webHidden/>
              </w:rPr>
            </w:r>
            <w:r>
              <w:rPr>
                <w:noProof/>
                <w:webHidden/>
              </w:rPr>
              <w:fldChar w:fldCharType="separate"/>
            </w:r>
            <w:r w:rsidR="00E66264">
              <w:rPr>
                <w:noProof/>
                <w:webHidden/>
              </w:rPr>
              <w:t>34</w:t>
            </w:r>
            <w:r>
              <w:rPr>
                <w:noProof/>
                <w:webHidden/>
              </w:rPr>
              <w:fldChar w:fldCharType="end"/>
            </w:r>
          </w:hyperlink>
        </w:p>
        <w:p w14:paraId="0AA544C7" w14:textId="3E9F31F4" w:rsidR="00EC6E3C" w:rsidRDefault="00EC6E3C" w:rsidP="00EC6E3C">
          <w:pPr>
            <w:pStyle w:val="TOC2"/>
            <w:rPr>
              <w:noProof/>
              <w:lang w:eastAsia="en-GB"/>
            </w:rPr>
          </w:pPr>
          <w:hyperlink w:anchor="_Toc7818014" w:history="1">
            <w:r w:rsidRPr="00D905BB">
              <w:rPr>
                <w:rStyle w:val="Hyperlink"/>
                <w:rFonts w:ascii="Arial" w:hAnsi="Arial" w:cs="Arial"/>
                <w:noProof/>
              </w:rPr>
              <w:t>3.5 The Research</w:t>
            </w:r>
            <w:r>
              <w:rPr>
                <w:noProof/>
                <w:webHidden/>
              </w:rPr>
              <w:tab/>
            </w:r>
            <w:r>
              <w:rPr>
                <w:noProof/>
                <w:webHidden/>
              </w:rPr>
              <w:fldChar w:fldCharType="begin"/>
            </w:r>
            <w:r>
              <w:rPr>
                <w:noProof/>
                <w:webHidden/>
              </w:rPr>
              <w:instrText xml:space="preserve"> PAGEREF _Toc7818014 \h </w:instrText>
            </w:r>
            <w:r>
              <w:rPr>
                <w:noProof/>
                <w:webHidden/>
              </w:rPr>
            </w:r>
            <w:r>
              <w:rPr>
                <w:noProof/>
                <w:webHidden/>
              </w:rPr>
              <w:fldChar w:fldCharType="separate"/>
            </w:r>
            <w:r w:rsidR="00E66264">
              <w:rPr>
                <w:noProof/>
                <w:webHidden/>
              </w:rPr>
              <w:t>35</w:t>
            </w:r>
            <w:r>
              <w:rPr>
                <w:noProof/>
                <w:webHidden/>
              </w:rPr>
              <w:fldChar w:fldCharType="end"/>
            </w:r>
          </w:hyperlink>
        </w:p>
        <w:p w14:paraId="014C367A" w14:textId="11BFE975" w:rsidR="00EC6E3C" w:rsidRDefault="00EC6E3C" w:rsidP="00EC6E3C">
          <w:pPr>
            <w:pStyle w:val="TOC2"/>
            <w:rPr>
              <w:noProof/>
              <w:lang w:eastAsia="en-GB"/>
            </w:rPr>
          </w:pPr>
          <w:hyperlink w:anchor="_Toc7818015" w:history="1">
            <w:r w:rsidRPr="00D905BB">
              <w:rPr>
                <w:rStyle w:val="Hyperlink"/>
                <w:rFonts w:ascii="Arial" w:hAnsi="Arial" w:cs="Arial"/>
                <w:noProof/>
              </w:rPr>
              <w:t>3.6 Ethical consideration</w:t>
            </w:r>
            <w:r>
              <w:rPr>
                <w:noProof/>
                <w:webHidden/>
              </w:rPr>
              <w:tab/>
            </w:r>
            <w:r>
              <w:rPr>
                <w:noProof/>
                <w:webHidden/>
              </w:rPr>
              <w:fldChar w:fldCharType="begin"/>
            </w:r>
            <w:r>
              <w:rPr>
                <w:noProof/>
                <w:webHidden/>
              </w:rPr>
              <w:instrText xml:space="preserve"> PAGEREF _Toc7818015 \h </w:instrText>
            </w:r>
            <w:r>
              <w:rPr>
                <w:noProof/>
                <w:webHidden/>
              </w:rPr>
            </w:r>
            <w:r>
              <w:rPr>
                <w:noProof/>
                <w:webHidden/>
              </w:rPr>
              <w:fldChar w:fldCharType="separate"/>
            </w:r>
            <w:r w:rsidR="00E66264">
              <w:rPr>
                <w:noProof/>
                <w:webHidden/>
              </w:rPr>
              <w:t>38</w:t>
            </w:r>
            <w:r>
              <w:rPr>
                <w:noProof/>
                <w:webHidden/>
              </w:rPr>
              <w:fldChar w:fldCharType="end"/>
            </w:r>
          </w:hyperlink>
        </w:p>
        <w:p w14:paraId="63D291ED" w14:textId="65E822C5" w:rsidR="00EC6E3C" w:rsidRDefault="00EC6E3C" w:rsidP="00EC6E3C">
          <w:pPr>
            <w:pStyle w:val="TOC2"/>
            <w:rPr>
              <w:noProof/>
              <w:lang w:eastAsia="en-GB"/>
            </w:rPr>
          </w:pPr>
          <w:hyperlink w:anchor="_Toc7818016" w:history="1">
            <w:r w:rsidRPr="00D905BB">
              <w:rPr>
                <w:rStyle w:val="Hyperlink"/>
                <w:rFonts w:ascii="Arial" w:hAnsi="Arial" w:cs="Arial"/>
                <w:noProof/>
              </w:rPr>
              <w:t>3.7 Qualitative approach – a critique</w:t>
            </w:r>
            <w:r>
              <w:rPr>
                <w:noProof/>
                <w:webHidden/>
              </w:rPr>
              <w:tab/>
            </w:r>
            <w:r>
              <w:rPr>
                <w:noProof/>
                <w:webHidden/>
              </w:rPr>
              <w:fldChar w:fldCharType="begin"/>
            </w:r>
            <w:r>
              <w:rPr>
                <w:noProof/>
                <w:webHidden/>
              </w:rPr>
              <w:instrText xml:space="preserve"> PAGEREF _Toc7818016 \h </w:instrText>
            </w:r>
            <w:r>
              <w:rPr>
                <w:noProof/>
                <w:webHidden/>
              </w:rPr>
            </w:r>
            <w:r>
              <w:rPr>
                <w:noProof/>
                <w:webHidden/>
              </w:rPr>
              <w:fldChar w:fldCharType="separate"/>
            </w:r>
            <w:r w:rsidR="00E66264">
              <w:rPr>
                <w:noProof/>
                <w:webHidden/>
              </w:rPr>
              <w:t>39</w:t>
            </w:r>
            <w:r>
              <w:rPr>
                <w:noProof/>
                <w:webHidden/>
              </w:rPr>
              <w:fldChar w:fldCharType="end"/>
            </w:r>
          </w:hyperlink>
        </w:p>
        <w:p w14:paraId="2035265D" w14:textId="09057948"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17" w:history="1">
            <w:r w:rsidRPr="00D905BB">
              <w:rPr>
                <w:rStyle w:val="Hyperlink"/>
                <w:rFonts w:ascii="Arial" w:hAnsi="Arial" w:cs="Arial"/>
                <w:noProof/>
              </w:rPr>
              <w:t>Chapter 4: Findings and Analysis</w:t>
            </w:r>
            <w:r>
              <w:rPr>
                <w:noProof/>
                <w:webHidden/>
              </w:rPr>
              <w:tab/>
            </w:r>
            <w:r>
              <w:rPr>
                <w:noProof/>
                <w:webHidden/>
              </w:rPr>
              <w:fldChar w:fldCharType="begin"/>
            </w:r>
            <w:r>
              <w:rPr>
                <w:noProof/>
                <w:webHidden/>
              </w:rPr>
              <w:instrText xml:space="preserve"> PAGEREF _Toc7818017 \h </w:instrText>
            </w:r>
            <w:r>
              <w:rPr>
                <w:noProof/>
                <w:webHidden/>
              </w:rPr>
            </w:r>
            <w:r>
              <w:rPr>
                <w:noProof/>
                <w:webHidden/>
              </w:rPr>
              <w:fldChar w:fldCharType="separate"/>
            </w:r>
            <w:r w:rsidR="00E66264">
              <w:rPr>
                <w:noProof/>
                <w:webHidden/>
              </w:rPr>
              <w:t>41</w:t>
            </w:r>
            <w:r>
              <w:rPr>
                <w:noProof/>
                <w:webHidden/>
              </w:rPr>
              <w:fldChar w:fldCharType="end"/>
            </w:r>
          </w:hyperlink>
        </w:p>
        <w:p w14:paraId="320D86FE" w14:textId="548951C8" w:rsidR="00EC6E3C" w:rsidRDefault="00EC6E3C" w:rsidP="00EC6E3C">
          <w:pPr>
            <w:pStyle w:val="TOC2"/>
            <w:rPr>
              <w:noProof/>
              <w:lang w:eastAsia="en-GB"/>
            </w:rPr>
          </w:pPr>
          <w:hyperlink w:anchor="_Toc7818018" w:history="1">
            <w:r w:rsidRPr="00D905BB">
              <w:rPr>
                <w:rStyle w:val="Hyperlink"/>
                <w:rFonts w:ascii="Arial" w:hAnsi="Arial" w:cs="Arial"/>
                <w:noProof/>
              </w:rPr>
              <w:t>4.1 Consumer understanding of cumulative savings</w:t>
            </w:r>
            <w:r>
              <w:rPr>
                <w:noProof/>
                <w:webHidden/>
              </w:rPr>
              <w:tab/>
            </w:r>
            <w:r>
              <w:rPr>
                <w:noProof/>
                <w:webHidden/>
              </w:rPr>
              <w:fldChar w:fldCharType="begin"/>
            </w:r>
            <w:r>
              <w:rPr>
                <w:noProof/>
                <w:webHidden/>
              </w:rPr>
              <w:instrText xml:space="preserve"> PAGEREF _Toc7818018 \h </w:instrText>
            </w:r>
            <w:r>
              <w:rPr>
                <w:noProof/>
                <w:webHidden/>
              </w:rPr>
            </w:r>
            <w:r>
              <w:rPr>
                <w:noProof/>
                <w:webHidden/>
              </w:rPr>
              <w:fldChar w:fldCharType="separate"/>
            </w:r>
            <w:r w:rsidR="00E66264">
              <w:rPr>
                <w:noProof/>
                <w:webHidden/>
              </w:rPr>
              <w:t>41</w:t>
            </w:r>
            <w:r>
              <w:rPr>
                <w:noProof/>
                <w:webHidden/>
              </w:rPr>
              <w:fldChar w:fldCharType="end"/>
            </w:r>
          </w:hyperlink>
        </w:p>
        <w:p w14:paraId="4C008382" w14:textId="084910D7" w:rsidR="00EC6E3C" w:rsidRDefault="00EC6E3C" w:rsidP="00EC6E3C">
          <w:pPr>
            <w:pStyle w:val="TOC2"/>
            <w:rPr>
              <w:noProof/>
              <w:lang w:eastAsia="en-GB"/>
            </w:rPr>
          </w:pPr>
          <w:hyperlink w:anchor="_Toc7818019" w:history="1">
            <w:r w:rsidRPr="00D905BB">
              <w:rPr>
                <w:rStyle w:val="Hyperlink"/>
                <w:rFonts w:ascii="Arial" w:hAnsi="Arial" w:cs="Arial"/>
                <w:noProof/>
              </w:rPr>
              <w:t>4.2 Becoming an ‘eco-warrior’ and saving the world!</w:t>
            </w:r>
            <w:r>
              <w:rPr>
                <w:noProof/>
                <w:webHidden/>
              </w:rPr>
              <w:tab/>
            </w:r>
            <w:r>
              <w:rPr>
                <w:noProof/>
                <w:webHidden/>
              </w:rPr>
              <w:fldChar w:fldCharType="begin"/>
            </w:r>
            <w:r>
              <w:rPr>
                <w:noProof/>
                <w:webHidden/>
              </w:rPr>
              <w:instrText xml:space="preserve"> PAGEREF _Toc7818019 \h </w:instrText>
            </w:r>
            <w:r>
              <w:rPr>
                <w:noProof/>
                <w:webHidden/>
              </w:rPr>
            </w:r>
            <w:r>
              <w:rPr>
                <w:noProof/>
                <w:webHidden/>
              </w:rPr>
              <w:fldChar w:fldCharType="separate"/>
            </w:r>
            <w:r w:rsidR="00E66264">
              <w:rPr>
                <w:noProof/>
                <w:webHidden/>
              </w:rPr>
              <w:t>44</w:t>
            </w:r>
            <w:r>
              <w:rPr>
                <w:noProof/>
                <w:webHidden/>
              </w:rPr>
              <w:fldChar w:fldCharType="end"/>
            </w:r>
          </w:hyperlink>
        </w:p>
        <w:p w14:paraId="4AC1E5C5" w14:textId="0A303606" w:rsidR="00EC6E3C" w:rsidRDefault="00EC6E3C" w:rsidP="00EC6E3C">
          <w:pPr>
            <w:pStyle w:val="TOC2"/>
            <w:rPr>
              <w:noProof/>
              <w:lang w:eastAsia="en-GB"/>
            </w:rPr>
          </w:pPr>
          <w:hyperlink w:anchor="_Toc7818020" w:history="1">
            <w:r w:rsidRPr="00D905BB">
              <w:rPr>
                <w:rStyle w:val="Hyperlink"/>
                <w:rFonts w:ascii="Arial" w:hAnsi="Arial" w:cs="Arial"/>
                <w:noProof/>
              </w:rPr>
              <w:t>4.3 Property compatibility</w:t>
            </w:r>
            <w:r>
              <w:rPr>
                <w:noProof/>
                <w:webHidden/>
              </w:rPr>
              <w:tab/>
            </w:r>
            <w:r>
              <w:rPr>
                <w:noProof/>
                <w:webHidden/>
              </w:rPr>
              <w:fldChar w:fldCharType="begin"/>
            </w:r>
            <w:r>
              <w:rPr>
                <w:noProof/>
                <w:webHidden/>
              </w:rPr>
              <w:instrText xml:space="preserve"> PAGEREF _Toc7818020 \h </w:instrText>
            </w:r>
            <w:r>
              <w:rPr>
                <w:noProof/>
                <w:webHidden/>
              </w:rPr>
            </w:r>
            <w:r>
              <w:rPr>
                <w:noProof/>
                <w:webHidden/>
              </w:rPr>
              <w:fldChar w:fldCharType="separate"/>
            </w:r>
            <w:r w:rsidR="00E66264">
              <w:rPr>
                <w:noProof/>
                <w:webHidden/>
              </w:rPr>
              <w:t>47</w:t>
            </w:r>
            <w:r>
              <w:rPr>
                <w:noProof/>
                <w:webHidden/>
              </w:rPr>
              <w:fldChar w:fldCharType="end"/>
            </w:r>
          </w:hyperlink>
        </w:p>
        <w:p w14:paraId="0B98A4B7" w14:textId="57F1DDC5" w:rsidR="00EC6E3C" w:rsidRDefault="00EC6E3C" w:rsidP="00EC6E3C">
          <w:pPr>
            <w:pStyle w:val="TOC2"/>
            <w:rPr>
              <w:noProof/>
              <w:lang w:eastAsia="en-GB"/>
            </w:rPr>
          </w:pPr>
          <w:hyperlink w:anchor="_Toc7818021" w:history="1">
            <w:r w:rsidRPr="00D905BB">
              <w:rPr>
                <w:rStyle w:val="Hyperlink"/>
                <w:rFonts w:ascii="Arial" w:hAnsi="Arial" w:cs="Arial"/>
                <w:noProof/>
              </w:rPr>
              <w:t>4.4 Significance in termination of FIT incentives</w:t>
            </w:r>
            <w:r>
              <w:rPr>
                <w:noProof/>
                <w:webHidden/>
              </w:rPr>
              <w:tab/>
            </w:r>
            <w:r>
              <w:rPr>
                <w:noProof/>
                <w:webHidden/>
              </w:rPr>
              <w:fldChar w:fldCharType="begin"/>
            </w:r>
            <w:r>
              <w:rPr>
                <w:noProof/>
                <w:webHidden/>
              </w:rPr>
              <w:instrText xml:space="preserve"> PAGEREF _Toc7818021 \h </w:instrText>
            </w:r>
            <w:r>
              <w:rPr>
                <w:noProof/>
                <w:webHidden/>
              </w:rPr>
            </w:r>
            <w:r>
              <w:rPr>
                <w:noProof/>
                <w:webHidden/>
              </w:rPr>
              <w:fldChar w:fldCharType="separate"/>
            </w:r>
            <w:r w:rsidR="00E66264">
              <w:rPr>
                <w:noProof/>
                <w:webHidden/>
              </w:rPr>
              <w:t>50</w:t>
            </w:r>
            <w:r>
              <w:rPr>
                <w:noProof/>
                <w:webHidden/>
              </w:rPr>
              <w:fldChar w:fldCharType="end"/>
            </w:r>
          </w:hyperlink>
        </w:p>
        <w:p w14:paraId="79F3B467" w14:textId="4273FD6C" w:rsidR="00EC6E3C" w:rsidRDefault="00EC6E3C" w:rsidP="00EC6E3C">
          <w:pPr>
            <w:pStyle w:val="TOC2"/>
            <w:rPr>
              <w:noProof/>
              <w:lang w:eastAsia="en-GB"/>
            </w:rPr>
          </w:pPr>
          <w:hyperlink w:anchor="_Toc7818022" w:history="1">
            <w:r w:rsidRPr="00D905BB">
              <w:rPr>
                <w:rStyle w:val="Hyperlink"/>
                <w:rFonts w:ascii="Arial" w:hAnsi="Arial" w:cs="Arial"/>
                <w:noProof/>
              </w:rPr>
              <w:t>4.5 Battery Storage</w:t>
            </w:r>
            <w:r>
              <w:rPr>
                <w:noProof/>
                <w:webHidden/>
              </w:rPr>
              <w:tab/>
            </w:r>
            <w:r>
              <w:rPr>
                <w:noProof/>
                <w:webHidden/>
              </w:rPr>
              <w:fldChar w:fldCharType="begin"/>
            </w:r>
            <w:r>
              <w:rPr>
                <w:noProof/>
                <w:webHidden/>
              </w:rPr>
              <w:instrText xml:space="preserve"> PAGEREF _Toc7818022 \h </w:instrText>
            </w:r>
            <w:r>
              <w:rPr>
                <w:noProof/>
                <w:webHidden/>
              </w:rPr>
            </w:r>
            <w:r>
              <w:rPr>
                <w:noProof/>
                <w:webHidden/>
              </w:rPr>
              <w:fldChar w:fldCharType="separate"/>
            </w:r>
            <w:r w:rsidR="00E66264">
              <w:rPr>
                <w:noProof/>
                <w:webHidden/>
              </w:rPr>
              <w:t>52</w:t>
            </w:r>
            <w:r>
              <w:rPr>
                <w:noProof/>
                <w:webHidden/>
              </w:rPr>
              <w:fldChar w:fldCharType="end"/>
            </w:r>
          </w:hyperlink>
        </w:p>
        <w:p w14:paraId="155CCEE7" w14:textId="5376AF79" w:rsidR="00EC6E3C" w:rsidRDefault="00EC6E3C" w:rsidP="00EC6E3C">
          <w:pPr>
            <w:pStyle w:val="TOC2"/>
            <w:rPr>
              <w:noProof/>
              <w:lang w:eastAsia="en-GB"/>
            </w:rPr>
          </w:pPr>
          <w:hyperlink w:anchor="_Toc7818023" w:history="1">
            <w:r w:rsidRPr="00D905BB">
              <w:rPr>
                <w:rStyle w:val="Hyperlink"/>
                <w:rFonts w:ascii="Arial" w:hAnsi="Arial" w:cs="Arial"/>
                <w:noProof/>
              </w:rPr>
              <w:t>4.6 Community sharing</w:t>
            </w:r>
            <w:r>
              <w:rPr>
                <w:noProof/>
                <w:webHidden/>
              </w:rPr>
              <w:tab/>
            </w:r>
            <w:r>
              <w:rPr>
                <w:noProof/>
                <w:webHidden/>
              </w:rPr>
              <w:fldChar w:fldCharType="begin"/>
            </w:r>
            <w:r>
              <w:rPr>
                <w:noProof/>
                <w:webHidden/>
              </w:rPr>
              <w:instrText xml:space="preserve"> PAGEREF _Toc7818023 \h </w:instrText>
            </w:r>
            <w:r>
              <w:rPr>
                <w:noProof/>
                <w:webHidden/>
              </w:rPr>
            </w:r>
            <w:r>
              <w:rPr>
                <w:noProof/>
                <w:webHidden/>
              </w:rPr>
              <w:fldChar w:fldCharType="separate"/>
            </w:r>
            <w:r w:rsidR="00E66264">
              <w:rPr>
                <w:noProof/>
                <w:webHidden/>
              </w:rPr>
              <w:t>55</w:t>
            </w:r>
            <w:r>
              <w:rPr>
                <w:noProof/>
                <w:webHidden/>
              </w:rPr>
              <w:fldChar w:fldCharType="end"/>
            </w:r>
          </w:hyperlink>
        </w:p>
        <w:p w14:paraId="247A3495" w14:textId="48FF6389"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24" w:history="1">
            <w:r w:rsidRPr="00D905BB">
              <w:rPr>
                <w:rStyle w:val="Hyperlink"/>
                <w:rFonts w:ascii="Arial" w:hAnsi="Arial" w:cs="Arial"/>
                <w:noProof/>
              </w:rPr>
              <w:t>Chapter 5: Discussion</w:t>
            </w:r>
            <w:r>
              <w:rPr>
                <w:noProof/>
                <w:webHidden/>
              </w:rPr>
              <w:tab/>
            </w:r>
            <w:r>
              <w:rPr>
                <w:noProof/>
                <w:webHidden/>
              </w:rPr>
              <w:fldChar w:fldCharType="begin"/>
            </w:r>
            <w:r>
              <w:rPr>
                <w:noProof/>
                <w:webHidden/>
              </w:rPr>
              <w:instrText xml:space="preserve"> PAGEREF _Toc7818024 \h </w:instrText>
            </w:r>
            <w:r>
              <w:rPr>
                <w:noProof/>
                <w:webHidden/>
              </w:rPr>
            </w:r>
            <w:r>
              <w:rPr>
                <w:noProof/>
                <w:webHidden/>
              </w:rPr>
              <w:fldChar w:fldCharType="separate"/>
            </w:r>
            <w:r w:rsidR="00E66264">
              <w:rPr>
                <w:noProof/>
                <w:webHidden/>
              </w:rPr>
              <w:t>57</w:t>
            </w:r>
            <w:r>
              <w:rPr>
                <w:noProof/>
                <w:webHidden/>
              </w:rPr>
              <w:fldChar w:fldCharType="end"/>
            </w:r>
          </w:hyperlink>
        </w:p>
        <w:p w14:paraId="7F400899" w14:textId="27374876" w:rsidR="00EC6E3C" w:rsidRDefault="00EC6E3C" w:rsidP="00EC6E3C">
          <w:pPr>
            <w:pStyle w:val="TOC2"/>
            <w:rPr>
              <w:noProof/>
              <w:lang w:eastAsia="en-GB"/>
            </w:rPr>
          </w:pPr>
          <w:hyperlink w:anchor="_Toc7818025" w:history="1">
            <w:r w:rsidRPr="00D905BB">
              <w:rPr>
                <w:rStyle w:val="Hyperlink"/>
                <w:rFonts w:ascii="Arial" w:hAnsi="Arial" w:cs="Arial"/>
                <w:noProof/>
              </w:rPr>
              <w:t>5.1 Consumer understanding of calculated savings</w:t>
            </w:r>
            <w:r>
              <w:rPr>
                <w:noProof/>
                <w:webHidden/>
              </w:rPr>
              <w:tab/>
            </w:r>
            <w:r>
              <w:rPr>
                <w:noProof/>
                <w:webHidden/>
              </w:rPr>
              <w:fldChar w:fldCharType="begin"/>
            </w:r>
            <w:r>
              <w:rPr>
                <w:noProof/>
                <w:webHidden/>
              </w:rPr>
              <w:instrText xml:space="preserve"> PAGEREF _Toc7818025 \h </w:instrText>
            </w:r>
            <w:r>
              <w:rPr>
                <w:noProof/>
                <w:webHidden/>
              </w:rPr>
            </w:r>
            <w:r>
              <w:rPr>
                <w:noProof/>
                <w:webHidden/>
              </w:rPr>
              <w:fldChar w:fldCharType="separate"/>
            </w:r>
            <w:r w:rsidR="00E66264">
              <w:rPr>
                <w:noProof/>
                <w:webHidden/>
              </w:rPr>
              <w:t>57</w:t>
            </w:r>
            <w:r>
              <w:rPr>
                <w:noProof/>
                <w:webHidden/>
              </w:rPr>
              <w:fldChar w:fldCharType="end"/>
            </w:r>
          </w:hyperlink>
        </w:p>
        <w:p w14:paraId="5696D8EE" w14:textId="4F18EBC5" w:rsidR="00EC6E3C" w:rsidRDefault="00EC6E3C" w:rsidP="00EC6E3C">
          <w:pPr>
            <w:pStyle w:val="TOC2"/>
            <w:rPr>
              <w:noProof/>
              <w:lang w:eastAsia="en-GB"/>
            </w:rPr>
          </w:pPr>
          <w:hyperlink w:anchor="_Toc7818026" w:history="1">
            <w:r w:rsidRPr="00D905BB">
              <w:rPr>
                <w:rStyle w:val="Hyperlink"/>
                <w:rFonts w:ascii="Arial" w:hAnsi="Arial" w:cs="Arial"/>
                <w:noProof/>
              </w:rPr>
              <w:t>5.2 Becoming an ‘eco-warrior’ and saving the world!</w:t>
            </w:r>
            <w:r>
              <w:rPr>
                <w:noProof/>
                <w:webHidden/>
              </w:rPr>
              <w:tab/>
            </w:r>
            <w:r>
              <w:rPr>
                <w:noProof/>
                <w:webHidden/>
              </w:rPr>
              <w:fldChar w:fldCharType="begin"/>
            </w:r>
            <w:r>
              <w:rPr>
                <w:noProof/>
                <w:webHidden/>
              </w:rPr>
              <w:instrText xml:space="preserve"> PAGEREF _Toc7818026 \h </w:instrText>
            </w:r>
            <w:r>
              <w:rPr>
                <w:noProof/>
                <w:webHidden/>
              </w:rPr>
            </w:r>
            <w:r>
              <w:rPr>
                <w:noProof/>
                <w:webHidden/>
              </w:rPr>
              <w:fldChar w:fldCharType="separate"/>
            </w:r>
            <w:r w:rsidR="00E66264">
              <w:rPr>
                <w:noProof/>
                <w:webHidden/>
              </w:rPr>
              <w:t>58</w:t>
            </w:r>
            <w:r>
              <w:rPr>
                <w:noProof/>
                <w:webHidden/>
              </w:rPr>
              <w:fldChar w:fldCharType="end"/>
            </w:r>
          </w:hyperlink>
        </w:p>
        <w:p w14:paraId="740D0C55" w14:textId="1C0306EB" w:rsidR="00EC6E3C" w:rsidRDefault="00EC6E3C" w:rsidP="00EC6E3C">
          <w:pPr>
            <w:pStyle w:val="TOC2"/>
            <w:rPr>
              <w:noProof/>
              <w:lang w:eastAsia="en-GB"/>
            </w:rPr>
          </w:pPr>
          <w:hyperlink w:anchor="_Toc7818027" w:history="1">
            <w:r w:rsidRPr="00D905BB">
              <w:rPr>
                <w:rStyle w:val="Hyperlink"/>
                <w:rFonts w:ascii="Arial" w:hAnsi="Arial" w:cs="Arial"/>
                <w:noProof/>
              </w:rPr>
              <w:t>5.3 Property compatibility</w:t>
            </w:r>
            <w:r>
              <w:rPr>
                <w:noProof/>
                <w:webHidden/>
              </w:rPr>
              <w:tab/>
            </w:r>
            <w:r>
              <w:rPr>
                <w:noProof/>
                <w:webHidden/>
              </w:rPr>
              <w:fldChar w:fldCharType="begin"/>
            </w:r>
            <w:r>
              <w:rPr>
                <w:noProof/>
                <w:webHidden/>
              </w:rPr>
              <w:instrText xml:space="preserve"> PAGEREF _Toc7818027 \h </w:instrText>
            </w:r>
            <w:r>
              <w:rPr>
                <w:noProof/>
                <w:webHidden/>
              </w:rPr>
            </w:r>
            <w:r>
              <w:rPr>
                <w:noProof/>
                <w:webHidden/>
              </w:rPr>
              <w:fldChar w:fldCharType="separate"/>
            </w:r>
            <w:r w:rsidR="00E66264">
              <w:rPr>
                <w:noProof/>
                <w:webHidden/>
              </w:rPr>
              <w:t>58</w:t>
            </w:r>
            <w:r>
              <w:rPr>
                <w:noProof/>
                <w:webHidden/>
              </w:rPr>
              <w:fldChar w:fldCharType="end"/>
            </w:r>
          </w:hyperlink>
        </w:p>
        <w:p w14:paraId="339F0BF8" w14:textId="4BFC900E" w:rsidR="00EC6E3C" w:rsidRDefault="00EC6E3C" w:rsidP="00EC6E3C">
          <w:pPr>
            <w:pStyle w:val="TOC2"/>
            <w:rPr>
              <w:noProof/>
              <w:lang w:eastAsia="en-GB"/>
            </w:rPr>
          </w:pPr>
          <w:hyperlink w:anchor="_Toc7818028" w:history="1">
            <w:r w:rsidRPr="00D905BB">
              <w:rPr>
                <w:rStyle w:val="Hyperlink"/>
                <w:rFonts w:ascii="Arial" w:hAnsi="Arial" w:cs="Arial"/>
                <w:noProof/>
              </w:rPr>
              <w:t>5.4 Significance in termination of FIT incentives</w:t>
            </w:r>
            <w:r>
              <w:rPr>
                <w:noProof/>
                <w:webHidden/>
              </w:rPr>
              <w:tab/>
            </w:r>
            <w:r>
              <w:rPr>
                <w:noProof/>
                <w:webHidden/>
              </w:rPr>
              <w:fldChar w:fldCharType="begin"/>
            </w:r>
            <w:r>
              <w:rPr>
                <w:noProof/>
                <w:webHidden/>
              </w:rPr>
              <w:instrText xml:space="preserve"> PAGEREF _Toc7818028 \h </w:instrText>
            </w:r>
            <w:r>
              <w:rPr>
                <w:noProof/>
                <w:webHidden/>
              </w:rPr>
            </w:r>
            <w:r>
              <w:rPr>
                <w:noProof/>
                <w:webHidden/>
              </w:rPr>
              <w:fldChar w:fldCharType="separate"/>
            </w:r>
            <w:r w:rsidR="00E66264">
              <w:rPr>
                <w:noProof/>
                <w:webHidden/>
              </w:rPr>
              <w:t>59</w:t>
            </w:r>
            <w:r>
              <w:rPr>
                <w:noProof/>
                <w:webHidden/>
              </w:rPr>
              <w:fldChar w:fldCharType="end"/>
            </w:r>
          </w:hyperlink>
        </w:p>
        <w:p w14:paraId="779B02EE" w14:textId="38BF7D68" w:rsidR="00EC6E3C" w:rsidRDefault="00EC6E3C" w:rsidP="00EC6E3C">
          <w:pPr>
            <w:pStyle w:val="TOC2"/>
            <w:rPr>
              <w:noProof/>
              <w:lang w:eastAsia="en-GB"/>
            </w:rPr>
          </w:pPr>
          <w:hyperlink w:anchor="_Toc7818029" w:history="1">
            <w:r w:rsidRPr="00D905BB">
              <w:rPr>
                <w:rStyle w:val="Hyperlink"/>
                <w:rFonts w:ascii="Arial" w:hAnsi="Arial" w:cs="Arial"/>
                <w:noProof/>
              </w:rPr>
              <w:t>5.5 Battery Storage</w:t>
            </w:r>
            <w:r>
              <w:rPr>
                <w:noProof/>
                <w:webHidden/>
              </w:rPr>
              <w:tab/>
            </w:r>
            <w:r>
              <w:rPr>
                <w:noProof/>
                <w:webHidden/>
              </w:rPr>
              <w:fldChar w:fldCharType="begin"/>
            </w:r>
            <w:r>
              <w:rPr>
                <w:noProof/>
                <w:webHidden/>
              </w:rPr>
              <w:instrText xml:space="preserve"> PAGEREF _Toc7818029 \h </w:instrText>
            </w:r>
            <w:r>
              <w:rPr>
                <w:noProof/>
                <w:webHidden/>
              </w:rPr>
            </w:r>
            <w:r>
              <w:rPr>
                <w:noProof/>
                <w:webHidden/>
              </w:rPr>
              <w:fldChar w:fldCharType="separate"/>
            </w:r>
            <w:r w:rsidR="00E66264">
              <w:rPr>
                <w:noProof/>
                <w:webHidden/>
              </w:rPr>
              <w:t>60</w:t>
            </w:r>
            <w:r>
              <w:rPr>
                <w:noProof/>
                <w:webHidden/>
              </w:rPr>
              <w:fldChar w:fldCharType="end"/>
            </w:r>
          </w:hyperlink>
        </w:p>
        <w:p w14:paraId="10CC5C80" w14:textId="5C0E2F05" w:rsidR="00EC6E3C" w:rsidRDefault="00EC6E3C" w:rsidP="00EC6E3C">
          <w:pPr>
            <w:pStyle w:val="TOC2"/>
            <w:rPr>
              <w:noProof/>
              <w:lang w:eastAsia="en-GB"/>
            </w:rPr>
          </w:pPr>
          <w:hyperlink w:anchor="_Toc7818030" w:history="1">
            <w:r w:rsidRPr="00D905BB">
              <w:rPr>
                <w:rStyle w:val="Hyperlink"/>
                <w:rFonts w:ascii="Arial" w:hAnsi="Arial" w:cs="Arial"/>
                <w:noProof/>
              </w:rPr>
              <w:t>5.6 Community sharing</w:t>
            </w:r>
            <w:r>
              <w:rPr>
                <w:noProof/>
                <w:webHidden/>
              </w:rPr>
              <w:tab/>
            </w:r>
            <w:r>
              <w:rPr>
                <w:noProof/>
                <w:webHidden/>
              </w:rPr>
              <w:fldChar w:fldCharType="begin"/>
            </w:r>
            <w:r>
              <w:rPr>
                <w:noProof/>
                <w:webHidden/>
              </w:rPr>
              <w:instrText xml:space="preserve"> PAGEREF _Toc7818030 \h </w:instrText>
            </w:r>
            <w:r>
              <w:rPr>
                <w:noProof/>
                <w:webHidden/>
              </w:rPr>
            </w:r>
            <w:r>
              <w:rPr>
                <w:noProof/>
                <w:webHidden/>
              </w:rPr>
              <w:fldChar w:fldCharType="separate"/>
            </w:r>
            <w:r w:rsidR="00E66264">
              <w:rPr>
                <w:noProof/>
                <w:webHidden/>
              </w:rPr>
              <w:t>61</w:t>
            </w:r>
            <w:r>
              <w:rPr>
                <w:noProof/>
                <w:webHidden/>
              </w:rPr>
              <w:fldChar w:fldCharType="end"/>
            </w:r>
          </w:hyperlink>
        </w:p>
        <w:p w14:paraId="0B054DAE" w14:textId="48121321"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31" w:history="1">
            <w:r w:rsidRPr="00D905BB">
              <w:rPr>
                <w:rStyle w:val="Hyperlink"/>
                <w:rFonts w:ascii="Arial" w:hAnsi="Arial" w:cs="Arial"/>
                <w:noProof/>
              </w:rPr>
              <w:t>Chapter 6: Conclusion</w:t>
            </w:r>
            <w:r>
              <w:rPr>
                <w:noProof/>
                <w:webHidden/>
              </w:rPr>
              <w:tab/>
            </w:r>
            <w:r>
              <w:rPr>
                <w:noProof/>
                <w:webHidden/>
              </w:rPr>
              <w:fldChar w:fldCharType="begin"/>
            </w:r>
            <w:r>
              <w:rPr>
                <w:noProof/>
                <w:webHidden/>
              </w:rPr>
              <w:instrText xml:space="preserve"> PAGEREF _Toc7818031 \h </w:instrText>
            </w:r>
            <w:r>
              <w:rPr>
                <w:noProof/>
                <w:webHidden/>
              </w:rPr>
            </w:r>
            <w:r>
              <w:rPr>
                <w:noProof/>
                <w:webHidden/>
              </w:rPr>
              <w:fldChar w:fldCharType="separate"/>
            </w:r>
            <w:r w:rsidR="00E66264">
              <w:rPr>
                <w:noProof/>
                <w:webHidden/>
              </w:rPr>
              <w:t>62</w:t>
            </w:r>
            <w:r>
              <w:rPr>
                <w:noProof/>
                <w:webHidden/>
              </w:rPr>
              <w:fldChar w:fldCharType="end"/>
            </w:r>
          </w:hyperlink>
        </w:p>
        <w:p w14:paraId="6581C202" w14:textId="30A9B8EE"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32" w:history="1">
            <w:r w:rsidRPr="00D905BB">
              <w:rPr>
                <w:rStyle w:val="Hyperlink"/>
                <w:rFonts w:ascii="Arial" w:hAnsi="Arial" w:cs="Arial"/>
                <w:noProof/>
              </w:rPr>
              <w:t>Chapter 7: Recommendations for Research</w:t>
            </w:r>
            <w:r>
              <w:rPr>
                <w:noProof/>
                <w:webHidden/>
              </w:rPr>
              <w:tab/>
            </w:r>
            <w:r>
              <w:rPr>
                <w:noProof/>
                <w:webHidden/>
              </w:rPr>
              <w:fldChar w:fldCharType="begin"/>
            </w:r>
            <w:r>
              <w:rPr>
                <w:noProof/>
                <w:webHidden/>
              </w:rPr>
              <w:instrText xml:space="preserve"> PAGEREF _Toc7818032 \h </w:instrText>
            </w:r>
            <w:r>
              <w:rPr>
                <w:noProof/>
                <w:webHidden/>
              </w:rPr>
            </w:r>
            <w:r>
              <w:rPr>
                <w:noProof/>
                <w:webHidden/>
              </w:rPr>
              <w:fldChar w:fldCharType="separate"/>
            </w:r>
            <w:r w:rsidR="00E66264">
              <w:rPr>
                <w:noProof/>
                <w:webHidden/>
              </w:rPr>
              <w:t>66</w:t>
            </w:r>
            <w:r>
              <w:rPr>
                <w:noProof/>
                <w:webHidden/>
              </w:rPr>
              <w:fldChar w:fldCharType="end"/>
            </w:r>
          </w:hyperlink>
        </w:p>
        <w:p w14:paraId="3DFCB09A" w14:textId="76CEE5A5"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33" w:history="1">
            <w:r w:rsidRPr="00D905BB">
              <w:rPr>
                <w:rStyle w:val="Hyperlink"/>
                <w:rFonts w:ascii="Arial" w:hAnsi="Arial" w:cs="Arial"/>
                <w:noProof/>
              </w:rPr>
              <w:t>Chapter 8: References</w:t>
            </w:r>
            <w:r>
              <w:rPr>
                <w:noProof/>
                <w:webHidden/>
              </w:rPr>
              <w:tab/>
            </w:r>
            <w:r>
              <w:rPr>
                <w:noProof/>
                <w:webHidden/>
              </w:rPr>
              <w:fldChar w:fldCharType="begin"/>
            </w:r>
            <w:r>
              <w:rPr>
                <w:noProof/>
                <w:webHidden/>
              </w:rPr>
              <w:instrText xml:space="preserve"> PAGEREF _Toc7818033 \h </w:instrText>
            </w:r>
            <w:r>
              <w:rPr>
                <w:noProof/>
                <w:webHidden/>
              </w:rPr>
            </w:r>
            <w:r>
              <w:rPr>
                <w:noProof/>
                <w:webHidden/>
              </w:rPr>
              <w:fldChar w:fldCharType="separate"/>
            </w:r>
            <w:r w:rsidR="00E66264">
              <w:rPr>
                <w:noProof/>
                <w:webHidden/>
              </w:rPr>
              <w:t>68</w:t>
            </w:r>
            <w:r>
              <w:rPr>
                <w:noProof/>
                <w:webHidden/>
              </w:rPr>
              <w:fldChar w:fldCharType="end"/>
            </w:r>
          </w:hyperlink>
        </w:p>
        <w:p w14:paraId="220FD0AD" w14:textId="736741E0" w:rsidR="00EC6E3C" w:rsidRDefault="00EC6E3C" w:rsidP="00EC6E3C">
          <w:pPr>
            <w:pStyle w:val="TOC1"/>
            <w:tabs>
              <w:tab w:val="right" w:leader="dot" w:pos="9010"/>
            </w:tabs>
            <w:spacing w:line="480" w:lineRule="auto"/>
            <w:rPr>
              <w:rFonts w:asciiTheme="minorHAnsi" w:hAnsiTheme="minorHAnsi"/>
              <w:b w:val="0"/>
              <w:bCs w:val="0"/>
              <w:noProof/>
              <w:color w:val="auto"/>
              <w:sz w:val="22"/>
              <w:szCs w:val="22"/>
              <w:lang w:eastAsia="en-GB"/>
            </w:rPr>
          </w:pPr>
          <w:hyperlink w:anchor="_Toc7818034" w:history="1">
            <w:r w:rsidRPr="00D905BB">
              <w:rPr>
                <w:rStyle w:val="Hyperlink"/>
                <w:rFonts w:ascii="Arial" w:hAnsi="Arial" w:cs="Arial"/>
                <w:noProof/>
              </w:rPr>
              <w:t>Chapter 9: Appendices</w:t>
            </w:r>
            <w:r>
              <w:rPr>
                <w:noProof/>
                <w:webHidden/>
              </w:rPr>
              <w:tab/>
            </w:r>
            <w:r>
              <w:rPr>
                <w:noProof/>
                <w:webHidden/>
              </w:rPr>
              <w:fldChar w:fldCharType="begin"/>
            </w:r>
            <w:r>
              <w:rPr>
                <w:noProof/>
                <w:webHidden/>
              </w:rPr>
              <w:instrText xml:space="preserve"> PAGEREF _Toc7818034 \h </w:instrText>
            </w:r>
            <w:r>
              <w:rPr>
                <w:noProof/>
                <w:webHidden/>
              </w:rPr>
            </w:r>
            <w:r>
              <w:rPr>
                <w:noProof/>
                <w:webHidden/>
              </w:rPr>
              <w:fldChar w:fldCharType="separate"/>
            </w:r>
            <w:r w:rsidR="00E66264">
              <w:rPr>
                <w:noProof/>
                <w:webHidden/>
              </w:rPr>
              <w:t>78</w:t>
            </w:r>
            <w:r>
              <w:rPr>
                <w:noProof/>
                <w:webHidden/>
              </w:rPr>
              <w:fldChar w:fldCharType="end"/>
            </w:r>
          </w:hyperlink>
        </w:p>
        <w:p w14:paraId="53C53053" w14:textId="3A0D3C3D" w:rsidR="00EC6E3C" w:rsidRDefault="00EC6E3C" w:rsidP="00EC6E3C">
          <w:pPr>
            <w:pStyle w:val="TOC2"/>
            <w:rPr>
              <w:noProof/>
              <w:lang w:eastAsia="en-GB"/>
            </w:rPr>
          </w:pPr>
          <w:hyperlink w:anchor="_Toc7818035" w:history="1">
            <w:r w:rsidRPr="00D905BB">
              <w:rPr>
                <w:rStyle w:val="Hyperlink"/>
                <w:rFonts w:ascii="Arial" w:hAnsi="Arial" w:cs="Arial"/>
                <w:noProof/>
              </w:rPr>
              <w:t>Appendix 1: Faculty Ethics Form</w:t>
            </w:r>
            <w:r>
              <w:rPr>
                <w:noProof/>
                <w:webHidden/>
              </w:rPr>
              <w:tab/>
            </w:r>
            <w:r>
              <w:rPr>
                <w:noProof/>
                <w:webHidden/>
              </w:rPr>
              <w:fldChar w:fldCharType="begin"/>
            </w:r>
            <w:r>
              <w:rPr>
                <w:noProof/>
                <w:webHidden/>
              </w:rPr>
              <w:instrText xml:space="preserve"> PAGEREF _Toc7818035 \h </w:instrText>
            </w:r>
            <w:r>
              <w:rPr>
                <w:noProof/>
                <w:webHidden/>
              </w:rPr>
            </w:r>
            <w:r>
              <w:rPr>
                <w:noProof/>
                <w:webHidden/>
              </w:rPr>
              <w:fldChar w:fldCharType="separate"/>
            </w:r>
            <w:r w:rsidR="00E66264">
              <w:rPr>
                <w:noProof/>
                <w:webHidden/>
              </w:rPr>
              <w:t>78</w:t>
            </w:r>
            <w:r>
              <w:rPr>
                <w:noProof/>
                <w:webHidden/>
              </w:rPr>
              <w:fldChar w:fldCharType="end"/>
            </w:r>
          </w:hyperlink>
        </w:p>
        <w:p w14:paraId="4EDBB1D3" w14:textId="5206E3D6" w:rsidR="00EC6E3C" w:rsidRDefault="00EC6E3C" w:rsidP="00EC6E3C">
          <w:pPr>
            <w:pStyle w:val="TOC2"/>
            <w:rPr>
              <w:noProof/>
              <w:lang w:eastAsia="en-GB"/>
            </w:rPr>
          </w:pPr>
          <w:hyperlink w:anchor="_Toc7818036" w:history="1">
            <w:r w:rsidRPr="00D905BB">
              <w:rPr>
                <w:rStyle w:val="Hyperlink"/>
                <w:rFonts w:ascii="Arial" w:hAnsi="Arial" w:cs="Arial"/>
                <w:noProof/>
              </w:rPr>
              <w:t>Appendix 2: Participant Consent to Interview</w:t>
            </w:r>
            <w:r>
              <w:rPr>
                <w:noProof/>
                <w:webHidden/>
              </w:rPr>
              <w:tab/>
            </w:r>
            <w:r>
              <w:rPr>
                <w:noProof/>
                <w:webHidden/>
              </w:rPr>
              <w:fldChar w:fldCharType="begin"/>
            </w:r>
            <w:r>
              <w:rPr>
                <w:noProof/>
                <w:webHidden/>
              </w:rPr>
              <w:instrText xml:space="preserve"> PAGEREF _Toc7818036 \h </w:instrText>
            </w:r>
            <w:r>
              <w:rPr>
                <w:noProof/>
                <w:webHidden/>
              </w:rPr>
            </w:r>
            <w:r>
              <w:rPr>
                <w:noProof/>
                <w:webHidden/>
              </w:rPr>
              <w:fldChar w:fldCharType="separate"/>
            </w:r>
            <w:r w:rsidR="00E66264">
              <w:rPr>
                <w:noProof/>
                <w:webHidden/>
              </w:rPr>
              <w:t>83</w:t>
            </w:r>
            <w:r>
              <w:rPr>
                <w:noProof/>
                <w:webHidden/>
              </w:rPr>
              <w:fldChar w:fldCharType="end"/>
            </w:r>
          </w:hyperlink>
        </w:p>
        <w:p w14:paraId="5D41C50A" w14:textId="01BA0442" w:rsidR="00EC6E3C" w:rsidRDefault="00EC6E3C" w:rsidP="00EC6E3C">
          <w:pPr>
            <w:pStyle w:val="TOC2"/>
            <w:rPr>
              <w:noProof/>
              <w:lang w:eastAsia="en-GB"/>
            </w:rPr>
          </w:pPr>
          <w:hyperlink w:anchor="_Toc7818037" w:history="1">
            <w:r w:rsidRPr="00D905BB">
              <w:rPr>
                <w:rStyle w:val="Hyperlink"/>
                <w:rFonts w:ascii="Arial" w:hAnsi="Arial" w:cs="Arial"/>
                <w:noProof/>
              </w:rPr>
              <w:t>Appendix 3: Theme table and analysis</w:t>
            </w:r>
            <w:r>
              <w:rPr>
                <w:noProof/>
                <w:webHidden/>
              </w:rPr>
              <w:tab/>
            </w:r>
            <w:r>
              <w:rPr>
                <w:noProof/>
                <w:webHidden/>
              </w:rPr>
              <w:fldChar w:fldCharType="begin"/>
            </w:r>
            <w:r>
              <w:rPr>
                <w:noProof/>
                <w:webHidden/>
              </w:rPr>
              <w:instrText xml:space="preserve"> PAGEREF _Toc7818037 \h </w:instrText>
            </w:r>
            <w:r>
              <w:rPr>
                <w:noProof/>
                <w:webHidden/>
              </w:rPr>
            </w:r>
            <w:r>
              <w:rPr>
                <w:noProof/>
                <w:webHidden/>
              </w:rPr>
              <w:fldChar w:fldCharType="separate"/>
            </w:r>
            <w:r w:rsidR="00E66264">
              <w:rPr>
                <w:noProof/>
                <w:webHidden/>
              </w:rPr>
              <w:t>89</w:t>
            </w:r>
            <w:r>
              <w:rPr>
                <w:noProof/>
                <w:webHidden/>
              </w:rPr>
              <w:fldChar w:fldCharType="end"/>
            </w:r>
          </w:hyperlink>
        </w:p>
        <w:p w14:paraId="4571A05B" w14:textId="1AE25F59" w:rsidR="0004432D" w:rsidRPr="00EC6E3C" w:rsidRDefault="00C54AE0" w:rsidP="00EC6E3C">
          <w:pPr>
            <w:spacing w:line="480" w:lineRule="auto"/>
            <w:rPr>
              <w:rFonts w:ascii="Arial" w:hAnsi="Arial" w:cs="Arial"/>
            </w:rPr>
          </w:pPr>
          <w:r w:rsidRPr="00EC6E3C">
            <w:rPr>
              <w:rFonts w:ascii="Arial" w:hAnsi="Arial" w:cs="Arial"/>
              <w:b/>
              <w:bCs/>
              <w:noProof/>
            </w:rPr>
            <w:fldChar w:fldCharType="end"/>
          </w:r>
        </w:p>
        <w:p w14:paraId="4AF9F232" w14:textId="77777777" w:rsidR="0004432D" w:rsidRPr="00EC6E3C" w:rsidRDefault="0004432D" w:rsidP="00E16A0A">
          <w:pPr>
            <w:spacing w:line="480" w:lineRule="auto"/>
            <w:rPr>
              <w:rFonts w:ascii="Arial" w:hAnsi="Arial" w:cs="Arial"/>
            </w:rPr>
          </w:pPr>
        </w:p>
        <w:p w14:paraId="4FC0F888" w14:textId="25E6943B" w:rsidR="00EC6E3C" w:rsidRPr="00EC6E3C" w:rsidRDefault="00D94E5F" w:rsidP="00EC6E3C">
          <w:pPr>
            <w:spacing w:line="480" w:lineRule="auto"/>
            <w:rPr>
              <w:rFonts w:ascii="Arial" w:hAnsi="Arial" w:cs="Arial"/>
            </w:rPr>
          </w:pPr>
        </w:p>
      </w:sdtContent>
    </w:sdt>
    <w:p w14:paraId="0AD1771E" w14:textId="1FDF2CA8" w:rsidR="0066361A" w:rsidRPr="00EC6E3C" w:rsidRDefault="00EF1020" w:rsidP="00733AAA">
      <w:pPr>
        <w:pStyle w:val="Heading1"/>
        <w:spacing w:line="480" w:lineRule="auto"/>
        <w:rPr>
          <w:rFonts w:ascii="Arial" w:hAnsi="Arial" w:cs="Arial"/>
        </w:rPr>
      </w:pPr>
      <w:bookmarkStart w:id="3" w:name="_Toc7817996"/>
      <w:r w:rsidRPr="00EC6E3C">
        <w:rPr>
          <w:rFonts w:ascii="Arial" w:hAnsi="Arial" w:cs="Arial"/>
        </w:rPr>
        <w:lastRenderedPageBreak/>
        <w:t xml:space="preserve">List of </w:t>
      </w:r>
      <w:r w:rsidR="00C54AE0" w:rsidRPr="00EC6E3C">
        <w:rPr>
          <w:rFonts w:ascii="Arial" w:hAnsi="Arial" w:cs="Arial"/>
        </w:rPr>
        <w:t>F</w:t>
      </w:r>
      <w:r w:rsidRPr="00EC6E3C">
        <w:rPr>
          <w:rFonts w:ascii="Arial" w:hAnsi="Arial" w:cs="Arial"/>
        </w:rPr>
        <w:t>igures</w:t>
      </w:r>
      <w:bookmarkEnd w:id="3"/>
    </w:p>
    <w:p w14:paraId="7E18CBDA" w14:textId="04F6D9C4"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rPr>
        <w:fldChar w:fldCharType="begin"/>
      </w:r>
      <w:r w:rsidRPr="00EC6E3C">
        <w:rPr>
          <w:rFonts w:ascii="Arial" w:hAnsi="Arial" w:cs="Arial"/>
        </w:rPr>
        <w:instrText xml:space="preserve"> TOC \c "Figure" </w:instrText>
      </w:r>
      <w:r w:rsidRPr="00EC6E3C">
        <w:rPr>
          <w:rFonts w:ascii="Arial" w:hAnsi="Arial" w:cs="Arial"/>
        </w:rPr>
        <w:fldChar w:fldCharType="separate"/>
      </w:r>
      <w:r w:rsidRPr="00EC6E3C">
        <w:rPr>
          <w:rFonts w:ascii="Arial" w:hAnsi="Arial" w:cs="Arial"/>
          <w:noProof/>
        </w:rPr>
        <w:t>Figure 1: Process of fossilisation to create oil. (Bio Ninja,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_Toc7096026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15</w:t>
      </w:r>
      <w:r w:rsidRPr="00EC6E3C">
        <w:rPr>
          <w:rFonts w:ascii="Arial" w:hAnsi="Arial" w:cs="Arial"/>
          <w:noProof/>
        </w:rPr>
        <w:fldChar w:fldCharType="end"/>
      </w:r>
    </w:p>
    <w:p w14:paraId="18517065" w14:textId="45543689"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2: Process of fossilisation to create coal. (Bio Ninja,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_Toc7096027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16</w:t>
      </w:r>
      <w:r w:rsidRPr="00EC6E3C">
        <w:rPr>
          <w:rFonts w:ascii="Arial" w:hAnsi="Arial" w:cs="Arial"/>
          <w:noProof/>
        </w:rPr>
        <w:fldChar w:fldCharType="end"/>
      </w:r>
    </w:p>
    <w:p w14:paraId="07519276" w14:textId="4F4519BD"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3: Fossil fuel reserves (Ritchie &amp; Roser,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_Toc7096028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17</w:t>
      </w:r>
      <w:r w:rsidRPr="00EC6E3C">
        <w:rPr>
          <w:rFonts w:ascii="Arial" w:hAnsi="Arial" w:cs="Arial"/>
          <w:noProof/>
        </w:rPr>
        <w:fldChar w:fldCharType="end"/>
      </w:r>
    </w:p>
    <w:p w14:paraId="5F6C5C15" w14:textId="010172C2"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4: Domestic CO2 emissions (2018)</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_Toc7096029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18</w:t>
      </w:r>
      <w:r w:rsidRPr="00EC6E3C">
        <w:rPr>
          <w:rFonts w:ascii="Arial" w:hAnsi="Arial" w:cs="Arial"/>
          <w:noProof/>
        </w:rPr>
        <w:fldChar w:fldCharType="end"/>
      </w:r>
    </w:p>
    <w:p w14:paraId="5B1579B4" w14:textId="147E459D"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5: Domestic GHG and CO2 emissions 1990-2017 (Hertwich &amp; Peters, 2009)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_Toc7096030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18</w:t>
      </w:r>
      <w:r w:rsidRPr="00EC6E3C">
        <w:rPr>
          <w:rFonts w:ascii="Arial" w:hAnsi="Arial" w:cs="Arial"/>
          <w:noProof/>
        </w:rPr>
        <w:fldChar w:fldCharType="end"/>
      </w:r>
    </w:p>
    <w:p w14:paraId="61EAD3B1" w14:textId="21F68DF8"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6: UK domestic energy consumption (2016)</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_Toc7096031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19</w:t>
      </w:r>
      <w:r w:rsidRPr="00EC6E3C">
        <w:rPr>
          <w:rFonts w:ascii="Arial" w:hAnsi="Arial" w:cs="Arial"/>
          <w:noProof/>
        </w:rPr>
        <w:fldChar w:fldCharType="end"/>
      </w:r>
    </w:p>
    <w:p w14:paraId="08C81D53" w14:textId="47EF42DF"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7: Percentage of sun’s rays reaching Earth (Thorpe, 2015)</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_Toc7096032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21</w:t>
      </w:r>
      <w:r w:rsidRPr="00EC6E3C">
        <w:rPr>
          <w:rFonts w:ascii="Arial" w:hAnsi="Arial" w:cs="Arial"/>
          <w:noProof/>
        </w:rPr>
        <w:fldChar w:fldCharType="end"/>
      </w:r>
    </w:p>
    <w:p w14:paraId="00199B79" w14:textId="38804226"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8: Domestic energy disbursement (Harvey &amp; Brita, 2009)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_Toc7096033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23</w:t>
      </w:r>
      <w:r w:rsidRPr="00EC6E3C">
        <w:rPr>
          <w:rFonts w:ascii="Arial" w:hAnsi="Arial" w:cs="Arial"/>
          <w:noProof/>
        </w:rPr>
        <w:fldChar w:fldCharType="end"/>
      </w:r>
    </w:p>
    <w:p w14:paraId="716E2BC6" w14:textId="7BDB0928"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9: PV-T panel disbursement (Heat Different,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_Toc7096034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24</w:t>
      </w:r>
      <w:r w:rsidRPr="00EC6E3C">
        <w:rPr>
          <w:rFonts w:ascii="Arial" w:hAnsi="Arial" w:cs="Arial"/>
          <w:noProof/>
        </w:rPr>
        <w:fldChar w:fldCharType="end"/>
      </w:r>
    </w:p>
    <w:p w14:paraId="2A923B53" w14:textId="6AFB5C27"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10: Solar windows (Physee,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_Toc7096035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25</w:t>
      </w:r>
      <w:r w:rsidRPr="00EC6E3C">
        <w:rPr>
          <w:rFonts w:ascii="Arial" w:hAnsi="Arial" w:cs="Arial"/>
          <w:noProof/>
        </w:rPr>
        <w:fldChar w:fldCharType="end"/>
      </w:r>
    </w:p>
    <w:p w14:paraId="46FAB219" w14:textId="70A180FB"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11: Decrease in PV installation costs (Green Business Watch, 2018)</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_Toc7096036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26</w:t>
      </w:r>
      <w:r w:rsidRPr="00EC6E3C">
        <w:rPr>
          <w:rFonts w:ascii="Arial" w:hAnsi="Arial" w:cs="Arial"/>
          <w:noProof/>
        </w:rPr>
        <w:fldChar w:fldCharType="end"/>
      </w:r>
    </w:p>
    <w:p w14:paraId="1A8F45D9" w14:textId="29035D55" w:rsidR="00980D2C" w:rsidRPr="00EC6E3C" w:rsidRDefault="00980D2C" w:rsidP="00980D2C">
      <w:pPr>
        <w:pStyle w:val="TableofFigures"/>
        <w:tabs>
          <w:tab w:val="right" w:leader="dot" w:pos="9010"/>
        </w:tabs>
        <w:spacing w:line="480" w:lineRule="auto"/>
        <w:rPr>
          <w:rFonts w:ascii="Arial" w:hAnsi="Arial" w:cs="Arial"/>
          <w:noProof/>
          <w:sz w:val="22"/>
          <w:szCs w:val="22"/>
          <w:lang w:eastAsia="en-GB"/>
        </w:rPr>
      </w:pPr>
      <w:r w:rsidRPr="00EC6E3C">
        <w:rPr>
          <w:rFonts w:ascii="Arial" w:hAnsi="Arial" w:cs="Arial"/>
          <w:noProof/>
        </w:rPr>
        <w:t>Figure 12: Westmill P50 forecast 2018 (Westmill Solar Co-operative Limited, 2019)</w:t>
      </w:r>
      <w:r w:rsidRPr="00EC6E3C">
        <w:rPr>
          <w:rFonts w:ascii="Arial" w:hAnsi="Arial" w:cs="Arial"/>
          <w:noProof/>
        </w:rPr>
        <w:tab/>
      </w:r>
      <w:r w:rsidRPr="00EC6E3C">
        <w:rPr>
          <w:rFonts w:ascii="Arial" w:hAnsi="Arial" w:cs="Arial"/>
          <w:noProof/>
        </w:rPr>
        <w:fldChar w:fldCharType="begin"/>
      </w:r>
      <w:r w:rsidRPr="00EC6E3C">
        <w:rPr>
          <w:rFonts w:ascii="Arial" w:hAnsi="Arial" w:cs="Arial"/>
          <w:noProof/>
        </w:rPr>
        <w:instrText xml:space="preserve"> PAGEREF _Toc7096037 \h </w:instrText>
      </w:r>
      <w:r w:rsidRPr="00EC6E3C">
        <w:rPr>
          <w:rFonts w:ascii="Arial" w:hAnsi="Arial" w:cs="Arial"/>
          <w:noProof/>
        </w:rPr>
      </w:r>
      <w:r w:rsidRPr="00EC6E3C">
        <w:rPr>
          <w:rFonts w:ascii="Arial" w:hAnsi="Arial" w:cs="Arial"/>
          <w:noProof/>
        </w:rPr>
        <w:fldChar w:fldCharType="separate"/>
      </w:r>
      <w:r w:rsidR="00E66264">
        <w:rPr>
          <w:rFonts w:ascii="Arial" w:hAnsi="Arial" w:cs="Arial"/>
          <w:noProof/>
        </w:rPr>
        <w:t>28</w:t>
      </w:r>
      <w:r w:rsidRPr="00EC6E3C">
        <w:rPr>
          <w:rFonts w:ascii="Arial" w:hAnsi="Arial" w:cs="Arial"/>
          <w:noProof/>
        </w:rPr>
        <w:fldChar w:fldCharType="end"/>
      </w:r>
    </w:p>
    <w:p w14:paraId="4958FC02" w14:textId="21BAB961" w:rsidR="00856B27" w:rsidRPr="00EC6E3C" w:rsidRDefault="00980D2C" w:rsidP="00980D2C">
      <w:pPr>
        <w:spacing w:line="480" w:lineRule="auto"/>
        <w:rPr>
          <w:rFonts w:ascii="Arial" w:hAnsi="Arial" w:cs="Arial"/>
        </w:rPr>
      </w:pPr>
      <w:r w:rsidRPr="00EC6E3C">
        <w:rPr>
          <w:rFonts w:ascii="Arial" w:hAnsi="Arial" w:cs="Arial"/>
        </w:rPr>
        <w:fldChar w:fldCharType="end"/>
      </w:r>
    </w:p>
    <w:p w14:paraId="0EC0BB06" w14:textId="77777777" w:rsidR="0066361A" w:rsidRPr="00EC6E3C" w:rsidRDefault="0066361A" w:rsidP="00980D2C">
      <w:pPr>
        <w:spacing w:line="480" w:lineRule="auto"/>
        <w:rPr>
          <w:rFonts w:ascii="Arial" w:hAnsi="Arial" w:cs="Arial"/>
        </w:rPr>
      </w:pPr>
    </w:p>
    <w:p w14:paraId="4E37674E" w14:textId="711166AC" w:rsidR="00EF6779" w:rsidRPr="00EC6E3C" w:rsidRDefault="00EF6779" w:rsidP="00980D2C">
      <w:pPr>
        <w:spacing w:line="480" w:lineRule="auto"/>
        <w:rPr>
          <w:rFonts w:ascii="Arial" w:hAnsi="Arial" w:cs="Arial"/>
        </w:rPr>
      </w:pPr>
      <w:r w:rsidRPr="00EC6E3C">
        <w:rPr>
          <w:rFonts w:ascii="Arial" w:hAnsi="Arial" w:cs="Arial"/>
        </w:rPr>
        <w:br w:type="page"/>
      </w:r>
    </w:p>
    <w:p w14:paraId="3B0C905D" w14:textId="29434CCD" w:rsidR="002A41E8" w:rsidRPr="00EC6E3C" w:rsidRDefault="00256F01" w:rsidP="00733AAA">
      <w:pPr>
        <w:pStyle w:val="Heading1"/>
        <w:spacing w:line="480" w:lineRule="auto"/>
        <w:rPr>
          <w:rFonts w:ascii="Arial" w:hAnsi="Arial" w:cs="Arial"/>
        </w:rPr>
      </w:pPr>
      <w:bookmarkStart w:id="4" w:name="_Toc7817997"/>
      <w:r w:rsidRPr="00EC6E3C">
        <w:rPr>
          <w:rFonts w:ascii="Arial" w:hAnsi="Arial" w:cs="Arial"/>
        </w:rPr>
        <w:lastRenderedPageBreak/>
        <w:t>Abstract</w:t>
      </w:r>
      <w:bookmarkEnd w:id="4"/>
    </w:p>
    <w:p w14:paraId="32E7CE54" w14:textId="293939D3" w:rsidR="00252152" w:rsidRPr="00EC6E3C" w:rsidRDefault="00783CF6" w:rsidP="00BB7877">
      <w:pPr>
        <w:spacing w:line="480" w:lineRule="auto"/>
        <w:rPr>
          <w:rFonts w:ascii="Arial" w:hAnsi="Arial" w:cs="Arial"/>
        </w:rPr>
      </w:pPr>
      <w:r w:rsidRPr="00EC6E3C">
        <w:rPr>
          <w:rFonts w:ascii="Arial" w:hAnsi="Arial" w:cs="Arial"/>
        </w:rPr>
        <w:t xml:space="preserve">Climate change is </w:t>
      </w:r>
      <w:r w:rsidR="00BB7877" w:rsidRPr="00EC6E3C">
        <w:rPr>
          <w:rFonts w:ascii="Arial" w:hAnsi="Arial" w:cs="Arial"/>
        </w:rPr>
        <w:t>a constant subject of concern</w:t>
      </w:r>
      <w:r w:rsidRPr="00EC6E3C">
        <w:rPr>
          <w:rFonts w:ascii="Arial" w:hAnsi="Arial" w:cs="Arial"/>
        </w:rPr>
        <w:t xml:space="preserve"> </w:t>
      </w:r>
      <w:r w:rsidR="00BB7877" w:rsidRPr="00EC6E3C">
        <w:rPr>
          <w:rFonts w:ascii="Arial" w:hAnsi="Arial" w:cs="Arial"/>
        </w:rPr>
        <w:t xml:space="preserve">and the growing urgency to become </w:t>
      </w:r>
      <w:r w:rsidR="00252152" w:rsidRPr="00EC6E3C">
        <w:rPr>
          <w:rFonts w:ascii="Arial" w:hAnsi="Arial" w:cs="Arial"/>
        </w:rPr>
        <w:t xml:space="preserve">environmentally sustainable puts incredible pressure on organisations and consumers to adapt quickly and on a massive scale. Of course, the responsibility lies with us all to make that change </w:t>
      </w:r>
      <w:r w:rsidR="00BB7877" w:rsidRPr="00EC6E3C">
        <w:rPr>
          <w:rFonts w:ascii="Arial" w:hAnsi="Arial" w:cs="Arial"/>
        </w:rPr>
        <w:t xml:space="preserve">for a better future. </w:t>
      </w:r>
      <w:r w:rsidR="00252152" w:rsidRPr="00EC6E3C">
        <w:rPr>
          <w:rFonts w:ascii="Arial" w:hAnsi="Arial" w:cs="Arial"/>
        </w:rPr>
        <w:t>The aim of this research is to understand the process of enabling</w:t>
      </w:r>
      <w:r w:rsidR="00BB7877" w:rsidRPr="00EC6E3C">
        <w:rPr>
          <w:rFonts w:ascii="Arial" w:hAnsi="Arial" w:cs="Arial"/>
        </w:rPr>
        <w:t xml:space="preserve"> us to adapt</w:t>
      </w:r>
      <w:r w:rsidR="00252152" w:rsidRPr="00EC6E3C">
        <w:rPr>
          <w:rFonts w:ascii="Arial" w:hAnsi="Arial" w:cs="Arial"/>
        </w:rPr>
        <w:t xml:space="preserve"> </w:t>
      </w:r>
      <w:r w:rsidR="00EB23C9" w:rsidRPr="00EC6E3C">
        <w:rPr>
          <w:rFonts w:ascii="Arial" w:hAnsi="Arial" w:cs="Arial"/>
        </w:rPr>
        <w:t>current and new</w:t>
      </w:r>
      <w:r w:rsidR="00252152" w:rsidRPr="00EC6E3C">
        <w:rPr>
          <w:rFonts w:ascii="Arial" w:hAnsi="Arial" w:cs="Arial"/>
        </w:rPr>
        <w:t xml:space="preserve"> homes to be more sustainable by </w:t>
      </w:r>
      <w:r w:rsidR="00BB7877" w:rsidRPr="00EC6E3C">
        <w:rPr>
          <w:rFonts w:ascii="Arial" w:hAnsi="Arial" w:cs="Arial"/>
        </w:rPr>
        <w:t xml:space="preserve">adopting </w:t>
      </w:r>
      <w:r w:rsidR="00252152" w:rsidRPr="00EC6E3C">
        <w:rPr>
          <w:rFonts w:ascii="Arial" w:hAnsi="Arial" w:cs="Arial"/>
        </w:rPr>
        <w:t>renewable energies</w:t>
      </w:r>
      <w:r w:rsidR="000E4349" w:rsidRPr="00EC6E3C">
        <w:rPr>
          <w:rFonts w:ascii="Arial" w:hAnsi="Arial" w:cs="Arial"/>
        </w:rPr>
        <w:t xml:space="preserve"> sources</w:t>
      </w:r>
      <w:r w:rsidR="00252152" w:rsidRPr="00EC6E3C">
        <w:rPr>
          <w:rFonts w:ascii="Arial" w:hAnsi="Arial" w:cs="Arial"/>
        </w:rPr>
        <w:t xml:space="preserve"> such as photovoltaic</w:t>
      </w:r>
      <w:r w:rsidR="000E4349" w:rsidRPr="00EC6E3C">
        <w:rPr>
          <w:rFonts w:ascii="Arial" w:hAnsi="Arial" w:cs="Arial"/>
        </w:rPr>
        <w:t xml:space="preserve"> energy</w:t>
      </w:r>
      <w:r w:rsidR="00252152" w:rsidRPr="00EC6E3C">
        <w:rPr>
          <w:rFonts w:ascii="Arial" w:hAnsi="Arial" w:cs="Arial"/>
        </w:rPr>
        <w:t>, taking one step at a time</w:t>
      </w:r>
      <w:r w:rsidR="00BB7877" w:rsidRPr="00EC6E3C">
        <w:rPr>
          <w:rFonts w:ascii="Arial" w:hAnsi="Arial" w:cs="Arial"/>
        </w:rPr>
        <w:t xml:space="preserve">. </w:t>
      </w:r>
    </w:p>
    <w:p w14:paraId="6A635CC9" w14:textId="77777777" w:rsidR="00BB7877" w:rsidRPr="00EC6E3C" w:rsidRDefault="00BB7877" w:rsidP="00BB7877">
      <w:pPr>
        <w:spacing w:line="480" w:lineRule="auto"/>
        <w:rPr>
          <w:rFonts w:ascii="Arial" w:hAnsi="Arial" w:cs="Arial"/>
        </w:rPr>
      </w:pPr>
    </w:p>
    <w:p w14:paraId="00EB757F" w14:textId="6BA37AAB" w:rsidR="00BB7877" w:rsidRPr="00EC6E3C" w:rsidRDefault="00BB7877" w:rsidP="00E628E8">
      <w:pPr>
        <w:spacing w:line="480" w:lineRule="auto"/>
        <w:rPr>
          <w:rFonts w:ascii="Arial" w:hAnsi="Arial" w:cs="Arial"/>
        </w:rPr>
      </w:pPr>
      <w:r w:rsidRPr="00EC6E3C">
        <w:rPr>
          <w:rFonts w:ascii="Arial" w:hAnsi="Arial" w:cs="Arial"/>
        </w:rPr>
        <w:t xml:space="preserve">Through primary and secondary research, this dissertation, though does not provided a definite </w:t>
      </w:r>
      <w:r w:rsidR="00686B85" w:rsidRPr="00EC6E3C">
        <w:rPr>
          <w:rFonts w:ascii="Arial" w:hAnsi="Arial" w:cs="Arial"/>
        </w:rPr>
        <w:t>solution</w:t>
      </w:r>
      <w:r w:rsidRPr="00EC6E3C">
        <w:rPr>
          <w:rFonts w:ascii="Arial" w:hAnsi="Arial" w:cs="Arial"/>
        </w:rPr>
        <w:t xml:space="preserve"> to sustainability, </w:t>
      </w:r>
      <w:r w:rsidR="00210C30" w:rsidRPr="00EC6E3C">
        <w:rPr>
          <w:rFonts w:ascii="Arial" w:hAnsi="Arial" w:cs="Arial"/>
        </w:rPr>
        <w:t>offer</w:t>
      </w:r>
      <w:r w:rsidR="00686B85" w:rsidRPr="00EC6E3C">
        <w:rPr>
          <w:rFonts w:ascii="Arial" w:hAnsi="Arial" w:cs="Arial"/>
        </w:rPr>
        <w:t>s</w:t>
      </w:r>
      <w:r w:rsidRPr="00EC6E3C">
        <w:rPr>
          <w:rFonts w:ascii="Arial" w:hAnsi="Arial" w:cs="Arial"/>
        </w:rPr>
        <w:t xml:space="preserve"> insight to organisations and consumers alike </w:t>
      </w:r>
      <w:r w:rsidR="00210C30" w:rsidRPr="00EC6E3C">
        <w:rPr>
          <w:rFonts w:ascii="Arial" w:hAnsi="Arial" w:cs="Arial"/>
        </w:rPr>
        <w:t>regarding</w:t>
      </w:r>
      <w:r w:rsidRPr="00EC6E3C">
        <w:rPr>
          <w:rFonts w:ascii="Arial" w:hAnsi="Arial" w:cs="Arial"/>
        </w:rPr>
        <w:t xml:space="preserve"> the impact</w:t>
      </w:r>
      <w:r w:rsidR="00E628E8" w:rsidRPr="00EC6E3C">
        <w:rPr>
          <w:rFonts w:ascii="Arial" w:hAnsi="Arial" w:cs="Arial"/>
        </w:rPr>
        <w:t xml:space="preserve"> of current use of fossil fuels</w:t>
      </w:r>
      <w:r w:rsidR="00027BC2" w:rsidRPr="00EC6E3C">
        <w:rPr>
          <w:rFonts w:ascii="Arial" w:hAnsi="Arial" w:cs="Arial"/>
        </w:rPr>
        <w:t>, the PV available and we can create better sustainable homes</w:t>
      </w:r>
      <w:r w:rsidR="00E628E8" w:rsidRPr="00EC6E3C">
        <w:rPr>
          <w:rFonts w:ascii="Arial" w:hAnsi="Arial" w:cs="Arial"/>
        </w:rPr>
        <w:t xml:space="preserve">. </w:t>
      </w:r>
      <w:r w:rsidR="00EF47EF" w:rsidRPr="00EC6E3C">
        <w:rPr>
          <w:rFonts w:ascii="Arial" w:hAnsi="Arial" w:cs="Arial"/>
        </w:rPr>
        <w:t>Considering</w:t>
      </w:r>
      <w:r w:rsidR="00E10C89" w:rsidRPr="00EC6E3C">
        <w:rPr>
          <w:rFonts w:ascii="Arial" w:hAnsi="Arial" w:cs="Arial"/>
        </w:rPr>
        <w:t xml:space="preserve"> the opinions and experienc</w:t>
      </w:r>
      <w:r w:rsidR="00EF47EF" w:rsidRPr="00EC6E3C">
        <w:rPr>
          <w:rFonts w:ascii="Arial" w:hAnsi="Arial" w:cs="Arial"/>
        </w:rPr>
        <w:t>es of industry professionals and consumers</w:t>
      </w:r>
      <w:r w:rsidR="00E628E8" w:rsidRPr="00EC6E3C">
        <w:rPr>
          <w:rFonts w:ascii="Arial" w:hAnsi="Arial" w:cs="Arial"/>
        </w:rPr>
        <w:t>, in accordance with researched literature, developing ideas suggesting how a small change can make a long-term difference.</w:t>
      </w:r>
    </w:p>
    <w:p w14:paraId="506FCF99" w14:textId="77777777" w:rsidR="00252152" w:rsidRPr="00EC6E3C" w:rsidRDefault="00252152" w:rsidP="00733AAA">
      <w:pPr>
        <w:spacing w:line="480" w:lineRule="auto"/>
        <w:rPr>
          <w:rFonts w:ascii="Arial" w:hAnsi="Arial" w:cs="Arial"/>
        </w:rPr>
      </w:pPr>
    </w:p>
    <w:p w14:paraId="0E5CE04A" w14:textId="20CD12AC" w:rsidR="00903072" w:rsidRPr="00EC6E3C" w:rsidRDefault="00252152" w:rsidP="00686B85">
      <w:pPr>
        <w:spacing w:line="480" w:lineRule="auto"/>
        <w:rPr>
          <w:rFonts w:ascii="Arial" w:hAnsi="Arial" w:cs="Arial"/>
        </w:rPr>
      </w:pPr>
      <w:r w:rsidRPr="00EC6E3C">
        <w:rPr>
          <w:rFonts w:ascii="Arial" w:hAnsi="Arial" w:cs="Arial"/>
        </w:rPr>
        <w:t xml:space="preserve">This study provides recommendations for organisations and consumers </w:t>
      </w:r>
      <w:r w:rsidR="00686B85" w:rsidRPr="00EC6E3C">
        <w:rPr>
          <w:rFonts w:ascii="Arial" w:hAnsi="Arial" w:cs="Arial"/>
        </w:rPr>
        <w:t>outlining areas requiring furth</w:t>
      </w:r>
      <w:bookmarkStart w:id="5" w:name="_GoBack"/>
      <w:bookmarkEnd w:id="5"/>
      <w:r w:rsidR="00686B85" w:rsidRPr="00EC6E3C">
        <w:rPr>
          <w:rFonts w:ascii="Arial" w:hAnsi="Arial" w:cs="Arial"/>
        </w:rPr>
        <w:t>er research</w:t>
      </w:r>
      <w:r w:rsidRPr="00EC6E3C">
        <w:rPr>
          <w:rFonts w:ascii="Arial" w:hAnsi="Arial" w:cs="Arial"/>
        </w:rPr>
        <w:t xml:space="preserve"> </w:t>
      </w:r>
      <w:r w:rsidR="007E6725" w:rsidRPr="00EC6E3C">
        <w:rPr>
          <w:rFonts w:ascii="Arial" w:hAnsi="Arial" w:cs="Arial"/>
        </w:rPr>
        <w:t>and education.</w:t>
      </w:r>
      <w:r w:rsidR="00903072" w:rsidRPr="00EC6E3C">
        <w:rPr>
          <w:rFonts w:ascii="Arial" w:hAnsi="Arial" w:cs="Arial"/>
        </w:rPr>
        <w:br w:type="page"/>
      </w:r>
    </w:p>
    <w:p w14:paraId="3B31CB2C" w14:textId="53C75666" w:rsidR="00184BD3" w:rsidRPr="00EC6E3C" w:rsidRDefault="007569A0" w:rsidP="007569A0">
      <w:pPr>
        <w:pStyle w:val="Heading1"/>
        <w:rPr>
          <w:rFonts w:ascii="Arial" w:hAnsi="Arial" w:cs="Arial"/>
        </w:rPr>
      </w:pPr>
      <w:bookmarkStart w:id="6" w:name="_Hlk7005181"/>
      <w:bookmarkStart w:id="7" w:name="_Toc7817998"/>
      <w:r w:rsidRPr="00EC6E3C">
        <w:rPr>
          <w:rFonts w:ascii="Arial" w:hAnsi="Arial" w:cs="Arial"/>
        </w:rPr>
        <w:lastRenderedPageBreak/>
        <w:t xml:space="preserve">Chapter 1: </w:t>
      </w:r>
      <w:r w:rsidR="002A41E8" w:rsidRPr="00EC6E3C">
        <w:rPr>
          <w:rFonts w:ascii="Arial" w:hAnsi="Arial" w:cs="Arial"/>
        </w:rPr>
        <w:t>Introduction</w:t>
      </w:r>
      <w:bookmarkEnd w:id="7"/>
    </w:p>
    <w:p w14:paraId="30233626" w14:textId="702AAC1F" w:rsidR="00392B17" w:rsidRPr="00EC6E3C" w:rsidRDefault="00392B17" w:rsidP="00392B17">
      <w:pPr>
        <w:rPr>
          <w:rFonts w:ascii="Arial" w:hAnsi="Arial" w:cs="Arial"/>
        </w:rPr>
      </w:pPr>
    </w:p>
    <w:p w14:paraId="24CAAD3F" w14:textId="66D1CC04"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By implementing an interpretivist methodology to interview industry specialists and consumers, the researcher attempts to understand the importance of adapting older properties and erecting new domestic properties using solar energy or photovoltaic</w:t>
      </w:r>
      <w:r w:rsidRPr="00EC6E3C">
        <w:rPr>
          <w:rStyle w:val="FootnoteReference"/>
          <w:rFonts w:ascii="Arial" w:eastAsiaTheme="majorEastAsia" w:hAnsi="Arial" w:cs="Arial"/>
        </w:rPr>
        <w:footnoteReference w:id="1"/>
      </w:r>
      <w:r w:rsidRPr="00EC6E3C">
        <w:rPr>
          <w:rFonts w:ascii="Arial" w:hAnsi="Arial" w:cs="Arial"/>
        </w:rPr>
        <w:t xml:space="preserve"> (PV) energy to create a sustainable future. Undeniably, this is one small area for consideration in a much larger picture but none the less important. </w:t>
      </w:r>
    </w:p>
    <w:p w14:paraId="0E6517BE" w14:textId="48405C3F"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The researcher chose to focus on PV for a few reasons; firstly, PV provides consumers with the ability to produce their own electricity, reduce household carbon emissions and reduce long-term outgoings; the decision by the government to discontinue the FIT</w:t>
      </w:r>
      <w:r w:rsidR="009A7FA2" w:rsidRPr="00EC6E3C">
        <w:rPr>
          <w:rStyle w:val="FootnoteReference"/>
          <w:rFonts w:ascii="Arial" w:hAnsi="Arial" w:cs="Arial"/>
        </w:rPr>
        <w:footnoteReference w:id="2"/>
      </w:r>
      <w:r w:rsidRPr="00EC6E3C">
        <w:rPr>
          <w:rFonts w:ascii="Arial" w:hAnsi="Arial" w:cs="Arial"/>
        </w:rPr>
        <w:t xml:space="preserve"> incentives and the effect it will have on future installations and finally, the significance of fossil fuel use on climate change and how one small change can make a difference.</w:t>
      </w:r>
    </w:p>
    <w:p w14:paraId="574C7CEF" w14:textId="77777777"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Of climate change Sir David Attenborough said,</w:t>
      </w:r>
    </w:p>
    <w:p w14:paraId="2C61BD69" w14:textId="61E36755" w:rsidR="00392B17" w:rsidRPr="00EC6E3C" w:rsidRDefault="00392B17" w:rsidP="00392B17">
      <w:pPr>
        <w:pStyle w:val="NormalWeb"/>
        <w:spacing w:before="270" w:beforeAutospacing="0" w:after="0" w:afterAutospacing="0" w:line="480" w:lineRule="auto"/>
        <w:ind w:left="720"/>
        <w:textAlignment w:val="baseline"/>
        <w:rPr>
          <w:rFonts w:ascii="Arial" w:hAnsi="Arial" w:cs="Arial"/>
        </w:rPr>
      </w:pPr>
      <w:r w:rsidRPr="00EC6E3C">
        <w:rPr>
          <w:rFonts w:ascii="Arial" w:hAnsi="Arial" w:cs="Arial"/>
        </w:rPr>
        <w:t xml:space="preserve">Right now, we are facing a man-made disaster of global scale. Our greatest threat in thousands of years. Climate change. If we don't take action the collapse of our civilisations and the extinction of much of the natural world is on the horizon. - </w:t>
      </w:r>
      <w:sdt>
        <w:sdtPr>
          <w:rPr>
            <w:rFonts w:ascii="Arial" w:hAnsi="Arial" w:cs="Arial"/>
          </w:rPr>
          <w:id w:val="-364369777"/>
          <w:citation/>
        </w:sdtPr>
        <w:sdtContent>
          <w:r w:rsidRPr="00EC6E3C">
            <w:rPr>
              <w:rFonts w:ascii="Arial" w:hAnsi="Arial" w:cs="Arial"/>
            </w:rPr>
            <w:fldChar w:fldCharType="begin"/>
          </w:r>
          <w:r w:rsidRPr="00EC6E3C">
            <w:rPr>
              <w:rFonts w:ascii="Arial" w:hAnsi="Arial" w:cs="Arial"/>
            </w:rPr>
            <w:instrText xml:space="preserve"> CITATION Att18 \l 2057 </w:instrText>
          </w:r>
          <w:r w:rsidRPr="00EC6E3C">
            <w:rPr>
              <w:rFonts w:ascii="Arial" w:hAnsi="Arial" w:cs="Arial"/>
            </w:rPr>
            <w:fldChar w:fldCharType="separate"/>
          </w:r>
          <w:r w:rsidR="00D94E5F" w:rsidRPr="00EC6E3C">
            <w:rPr>
              <w:rFonts w:ascii="Arial" w:hAnsi="Arial" w:cs="Arial"/>
              <w:noProof/>
            </w:rPr>
            <w:t>(Attenborough, 2018)</w:t>
          </w:r>
          <w:r w:rsidRPr="00EC6E3C">
            <w:rPr>
              <w:rFonts w:ascii="Arial" w:hAnsi="Arial" w:cs="Arial"/>
            </w:rPr>
            <w:fldChar w:fldCharType="end"/>
          </w:r>
        </w:sdtContent>
      </w:sdt>
    </w:p>
    <w:p w14:paraId="3CAC1DCA" w14:textId="60B57A80"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 xml:space="preserve">Bringing to light </w:t>
      </w:r>
      <w:r w:rsidR="00AD1EEE" w:rsidRPr="00EC6E3C">
        <w:rPr>
          <w:rFonts w:ascii="Arial" w:hAnsi="Arial" w:cs="Arial"/>
        </w:rPr>
        <w:t>during</w:t>
      </w:r>
      <w:r w:rsidRPr="00EC6E3C">
        <w:rPr>
          <w:rFonts w:ascii="Arial" w:hAnsi="Arial" w:cs="Arial"/>
        </w:rPr>
        <w:t xml:space="preserve"> talks</w:t>
      </w:r>
      <w:r w:rsidR="00AD1EEE" w:rsidRPr="00EC6E3C">
        <w:rPr>
          <w:rFonts w:ascii="Arial" w:hAnsi="Arial" w:cs="Arial"/>
        </w:rPr>
        <w:t xml:space="preserve"> with</w:t>
      </w:r>
      <w:r w:rsidRPr="00EC6E3C">
        <w:rPr>
          <w:rFonts w:ascii="Arial" w:hAnsi="Arial" w:cs="Arial"/>
        </w:rPr>
        <w:t xml:space="preserve"> the UN Climate Change Conference and </w:t>
      </w:r>
      <w:r w:rsidR="00AD1EEE" w:rsidRPr="00EC6E3C">
        <w:rPr>
          <w:rFonts w:ascii="Arial" w:hAnsi="Arial" w:cs="Arial"/>
        </w:rPr>
        <w:t xml:space="preserve">his </w:t>
      </w:r>
      <w:r w:rsidRPr="00EC6E3C">
        <w:rPr>
          <w:rFonts w:ascii="Arial" w:hAnsi="Arial" w:cs="Arial"/>
        </w:rPr>
        <w:t xml:space="preserve">documentary, ‘Climate Change – The Facts’, the effects climate change is having on our planet. Sir David stated climate change has changed dramatically in the twenty </w:t>
      </w:r>
      <w:r w:rsidRPr="00EC6E3C">
        <w:rPr>
          <w:rFonts w:ascii="Arial" w:hAnsi="Arial" w:cs="Arial"/>
        </w:rPr>
        <w:lastRenderedPageBreak/>
        <w:t xml:space="preserve">years he has </w:t>
      </w:r>
      <w:r w:rsidR="00D00553" w:rsidRPr="00EC6E3C">
        <w:rPr>
          <w:rFonts w:ascii="Arial" w:hAnsi="Arial" w:cs="Arial"/>
        </w:rPr>
        <w:t>reported</w:t>
      </w:r>
      <w:r w:rsidRPr="00EC6E3C">
        <w:rPr>
          <w:rFonts w:ascii="Arial" w:hAnsi="Arial" w:cs="Arial"/>
        </w:rPr>
        <w:t xml:space="preserve"> about it and if action is not taken within the next decade, we could face irreversible damage </w:t>
      </w:r>
      <w:sdt>
        <w:sdtPr>
          <w:rPr>
            <w:rFonts w:ascii="Arial" w:hAnsi="Arial" w:cs="Arial"/>
          </w:rPr>
          <w:id w:val="-189304877"/>
          <w:citation/>
        </w:sdtPr>
        <w:sdtContent>
          <w:r w:rsidRPr="00EC6E3C">
            <w:rPr>
              <w:rFonts w:ascii="Arial" w:hAnsi="Arial" w:cs="Arial"/>
            </w:rPr>
            <w:fldChar w:fldCharType="begin"/>
          </w:r>
          <w:r w:rsidRPr="00EC6E3C">
            <w:rPr>
              <w:rFonts w:ascii="Arial" w:hAnsi="Arial" w:cs="Arial"/>
            </w:rPr>
            <w:instrText xml:space="preserve">CITATION Att19 \n  \l 2057 </w:instrText>
          </w:r>
          <w:r w:rsidRPr="00EC6E3C">
            <w:rPr>
              <w:rFonts w:ascii="Arial" w:hAnsi="Arial" w:cs="Arial"/>
            </w:rPr>
            <w:fldChar w:fldCharType="separate"/>
          </w:r>
          <w:r w:rsidR="00D94E5F" w:rsidRPr="00EC6E3C">
            <w:rPr>
              <w:rFonts w:ascii="Arial" w:hAnsi="Arial" w:cs="Arial"/>
              <w:noProof/>
            </w:rPr>
            <w:t>(Climate Change - The Facts, 2019)</w:t>
          </w:r>
          <w:r w:rsidRPr="00EC6E3C">
            <w:rPr>
              <w:rFonts w:ascii="Arial" w:hAnsi="Arial" w:cs="Arial"/>
            </w:rPr>
            <w:fldChar w:fldCharType="end"/>
          </w:r>
        </w:sdtContent>
      </w:sdt>
      <w:r w:rsidRPr="00EC6E3C">
        <w:rPr>
          <w:rFonts w:ascii="Arial" w:hAnsi="Arial" w:cs="Arial"/>
        </w:rPr>
        <w:t>.</w:t>
      </w:r>
    </w:p>
    <w:p w14:paraId="31FFB483" w14:textId="59CB49F3"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Young activist Greta Thunberg thrust climate change into the hearts of our future generations, inspiring hundreds of school children to go on strike in support of climate change. In the process, the researcher felt made an example of adults, leaders and organisations alike. In a bold statement Greta suggested that since the world leaders had ignored climate change in the past and were acting like adolescents, it was up to them to take responsibility and to tell them about the impending disastrous changes the word faced</w:t>
      </w:r>
      <w:r w:rsidR="00D00553" w:rsidRPr="00EC6E3C">
        <w:rPr>
          <w:rFonts w:ascii="Arial" w:hAnsi="Arial" w:cs="Arial"/>
        </w:rPr>
        <w:t xml:space="preserve"> </w:t>
      </w:r>
      <w:sdt>
        <w:sdtPr>
          <w:rPr>
            <w:rFonts w:ascii="Arial" w:hAnsi="Arial" w:cs="Arial"/>
          </w:rPr>
          <w:id w:val="6108223"/>
          <w:citation/>
        </w:sdtPr>
        <w:sdtContent>
          <w:r w:rsidR="00D00553" w:rsidRPr="00EC6E3C">
            <w:rPr>
              <w:rFonts w:ascii="Arial" w:hAnsi="Arial" w:cs="Arial"/>
            </w:rPr>
            <w:fldChar w:fldCharType="begin"/>
          </w:r>
          <w:r w:rsidR="00D00553" w:rsidRPr="00EC6E3C">
            <w:rPr>
              <w:rFonts w:ascii="Arial" w:hAnsi="Arial" w:cs="Arial"/>
            </w:rPr>
            <w:instrText xml:space="preserve"> CITATION Con18 \l 2057 </w:instrText>
          </w:r>
          <w:r w:rsidR="00D00553" w:rsidRPr="00EC6E3C">
            <w:rPr>
              <w:rFonts w:ascii="Arial" w:hAnsi="Arial" w:cs="Arial"/>
            </w:rPr>
            <w:fldChar w:fldCharType="separate"/>
          </w:r>
          <w:r w:rsidR="00D94E5F" w:rsidRPr="00EC6E3C">
            <w:rPr>
              <w:rFonts w:ascii="Arial" w:hAnsi="Arial" w:cs="Arial"/>
              <w:noProof/>
            </w:rPr>
            <w:t>(Connect4Climate, 2018)</w:t>
          </w:r>
          <w:r w:rsidR="00D00553" w:rsidRPr="00EC6E3C">
            <w:rPr>
              <w:rFonts w:ascii="Arial" w:hAnsi="Arial" w:cs="Arial"/>
            </w:rPr>
            <w:fldChar w:fldCharType="end"/>
          </w:r>
        </w:sdtContent>
      </w:sdt>
      <w:r w:rsidRPr="00EC6E3C">
        <w:rPr>
          <w:rFonts w:ascii="Arial" w:hAnsi="Arial" w:cs="Arial"/>
        </w:rPr>
        <w:t xml:space="preserve">. Professor Kevin Anderson praised the teenager stating she had made more difference in one speech than world leaders in decades. He also implied their ignorance and evasion of the truth was the cause of a 65% increase in CO2 emissions since 1990 </w:t>
      </w:r>
      <w:sdt>
        <w:sdtPr>
          <w:rPr>
            <w:rFonts w:ascii="Arial" w:hAnsi="Arial" w:cs="Arial"/>
          </w:rPr>
          <w:id w:val="1412971100"/>
          <w:citation/>
        </w:sdtPr>
        <w:sdtContent>
          <w:r w:rsidRPr="00EC6E3C">
            <w:rPr>
              <w:rFonts w:ascii="Arial" w:hAnsi="Arial" w:cs="Arial"/>
            </w:rPr>
            <w:fldChar w:fldCharType="begin"/>
          </w:r>
          <w:r w:rsidRPr="00EC6E3C">
            <w:rPr>
              <w:rFonts w:ascii="Arial" w:hAnsi="Arial" w:cs="Arial"/>
            </w:rPr>
            <w:instrText xml:space="preserve"> CITATION Que19 \l 2057 </w:instrText>
          </w:r>
          <w:r w:rsidRPr="00EC6E3C">
            <w:rPr>
              <w:rFonts w:ascii="Arial" w:hAnsi="Arial" w:cs="Arial"/>
            </w:rPr>
            <w:fldChar w:fldCharType="separate"/>
          </w:r>
          <w:r w:rsidR="00D94E5F" w:rsidRPr="00EC6E3C">
            <w:rPr>
              <w:rFonts w:ascii="Arial" w:hAnsi="Arial" w:cs="Arial"/>
              <w:noProof/>
            </w:rPr>
            <w:t>(Queally, 2019)</w:t>
          </w:r>
          <w:r w:rsidRPr="00EC6E3C">
            <w:rPr>
              <w:rFonts w:ascii="Arial" w:hAnsi="Arial" w:cs="Arial"/>
            </w:rPr>
            <w:fldChar w:fldCharType="end"/>
          </w:r>
        </w:sdtContent>
      </w:sdt>
      <w:r w:rsidRPr="00EC6E3C">
        <w:rPr>
          <w:rFonts w:ascii="Arial" w:hAnsi="Arial" w:cs="Arial"/>
        </w:rPr>
        <w:t xml:space="preserve">. </w:t>
      </w:r>
    </w:p>
    <w:p w14:paraId="39BCCF2C" w14:textId="1418DA37"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 xml:space="preserve">The question we need to ask ourselves is, what changes can we make to create a better the future for </w:t>
      </w:r>
      <w:r w:rsidR="00D00553" w:rsidRPr="00EC6E3C">
        <w:rPr>
          <w:rFonts w:ascii="Arial" w:hAnsi="Arial" w:cs="Arial"/>
        </w:rPr>
        <w:t>subsequent</w:t>
      </w:r>
      <w:r w:rsidRPr="00EC6E3C">
        <w:rPr>
          <w:rFonts w:ascii="Arial" w:hAnsi="Arial" w:cs="Arial"/>
        </w:rPr>
        <w:t xml:space="preserve"> generations? One act of change will not magically transform the future but to quote John Hayward;</w:t>
      </w:r>
    </w:p>
    <w:p w14:paraId="1B648CB3" w14:textId="77777777" w:rsidR="00392B17" w:rsidRPr="00EC6E3C" w:rsidRDefault="00392B17" w:rsidP="00392B17">
      <w:pPr>
        <w:pStyle w:val="ListParagraph"/>
        <w:spacing w:line="480" w:lineRule="auto"/>
        <w:ind w:left="360"/>
        <w:rPr>
          <w:rFonts w:ascii="Arial" w:hAnsi="Arial" w:cs="Arial"/>
        </w:rPr>
      </w:pPr>
    </w:p>
    <w:p w14:paraId="7B766DF7" w14:textId="0E1C2B32" w:rsidR="00392B17" w:rsidRPr="00EC6E3C" w:rsidRDefault="00392B17" w:rsidP="00392B17">
      <w:pPr>
        <w:pStyle w:val="ListParagraph"/>
        <w:spacing w:line="480" w:lineRule="auto"/>
        <w:rPr>
          <w:rFonts w:ascii="Arial" w:hAnsi="Arial" w:cs="Arial"/>
        </w:rPr>
      </w:pPr>
      <w:r w:rsidRPr="00EC6E3C">
        <w:rPr>
          <w:rFonts w:ascii="Arial" w:hAnsi="Arial" w:cs="Arial"/>
        </w:rPr>
        <w:t xml:space="preserve">“Rome wasn’t built in a day!” </w:t>
      </w:r>
      <w:sdt>
        <w:sdtPr>
          <w:rPr>
            <w:rFonts w:ascii="Arial" w:hAnsi="Arial" w:cs="Arial"/>
          </w:rPr>
          <w:id w:val="-1823651344"/>
          <w:citation/>
        </w:sdtPr>
        <w:sdtContent>
          <w:r w:rsidRPr="00EC6E3C">
            <w:rPr>
              <w:rFonts w:ascii="Arial" w:hAnsi="Arial" w:cs="Arial"/>
            </w:rPr>
            <w:fldChar w:fldCharType="begin"/>
          </w:r>
          <w:r w:rsidRPr="00EC6E3C">
            <w:rPr>
              <w:rFonts w:ascii="Arial" w:hAnsi="Arial" w:cs="Arial"/>
            </w:rPr>
            <w:instrText xml:space="preserve"> CITATION Ear62 \l 2057 </w:instrText>
          </w:r>
          <w:r w:rsidRPr="00EC6E3C">
            <w:rPr>
              <w:rFonts w:ascii="Arial" w:hAnsi="Arial" w:cs="Arial"/>
            </w:rPr>
            <w:fldChar w:fldCharType="separate"/>
          </w:r>
          <w:r w:rsidR="00D94E5F" w:rsidRPr="00EC6E3C">
            <w:rPr>
              <w:rFonts w:ascii="Arial" w:hAnsi="Arial" w:cs="Arial"/>
              <w:noProof/>
            </w:rPr>
            <w:t>(Early English Dramatists, 1562)</w:t>
          </w:r>
          <w:r w:rsidRPr="00EC6E3C">
            <w:rPr>
              <w:rFonts w:ascii="Arial" w:hAnsi="Arial" w:cs="Arial"/>
            </w:rPr>
            <w:fldChar w:fldCharType="end"/>
          </w:r>
        </w:sdtContent>
      </w:sdt>
      <w:r w:rsidRPr="00EC6E3C">
        <w:rPr>
          <w:rFonts w:ascii="Arial" w:hAnsi="Arial" w:cs="Arial"/>
        </w:rPr>
        <w:t xml:space="preserve">. </w:t>
      </w:r>
    </w:p>
    <w:p w14:paraId="09658CC0" w14:textId="77777777" w:rsidR="00392B17" w:rsidRPr="00EC6E3C" w:rsidRDefault="00392B17" w:rsidP="00392B17">
      <w:pPr>
        <w:pStyle w:val="ListParagraph"/>
        <w:spacing w:line="480" w:lineRule="auto"/>
        <w:rPr>
          <w:rFonts w:ascii="Arial" w:hAnsi="Arial" w:cs="Arial"/>
        </w:rPr>
      </w:pPr>
    </w:p>
    <w:p w14:paraId="17D56A82" w14:textId="4171E411" w:rsidR="00392B17" w:rsidRPr="00EC6E3C" w:rsidRDefault="00392B17" w:rsidP="00392B17">
      <w:pPr>
        <w:spacing w:line="480" w:lineRule="auto"/>
        <w:rPr>
          <w:rFonts w:ascii="Arial" w:hAnsi="Arial" w:cs="Arial"/>
        </w:rPr>
      </w:pPr>
      <w:r w:rsidRPr="00EC6E3C">
        <w:rPr>
          <w:rFonts w:ascii="Arial" w:hAnsi="Arial" w:cs="Arial"/>
        </w:rPr>
        <w:t xml:space="preserve">The meaning taken from this in context to sustainability </w:t>
      </w:r>
      <w:r w:rsidR="00D00553" w:rsidRPr="00EC6E3C">
        <w:rPr>
          <w:rFonts w:ascii="Arial" w:hAnsi="Arial" w:cs="Arial"/>
        </w:rPr>
        <w:t>i</w:t>
      </w:r>
      <w:r w:rsidRPr="00EC6E3C">
        <w:rPr>
          <w:rFonts w:ascii="Arial" w:hAnsi="Arial" w:cs="Arial"/>
        </w:rPr>
        <w:t>s</w:t>
      </w:r>
      <w:r w:rsidR="00D00553" w:rsidRPr="00EC6E3C">
        <w:rPr>
          <w:rFonts w:ascii="Arial" w:hAnsi="Arial" w:cs="Arial"/>
        </w:rPr>
        <w:t>, that</w:t>
      </w:r>
      <w:r w:rsidRPr="00EC6E3C">
        <w:rPr>
          <w:rFonts w:ascii="Arial" w:hAnsi="Arial" w:cs="Arial"/>
        </w:rPr>
        <w:t xml:space="preserve"> with each change we make,</w:t>
      </w:r>
      <w:r w:rsidR="00D00553" w:rsidRPr="00EC6E3C">
        <w:rPr>
          <w:rFonts w:ascii="Arial" w:hAnsi="Arial" w:cs="Arial"/>
        </w:rPr>
        <w:t xml:space="preserve"> over time </w:t>
      </w:r>
      <w:r w:rsidRPr="00EC6E3C">
        <w:rPr>
          <w:rFonts w:ascii="Arial" w:hAnsi="Arial" w:cs="Arial"/>
        </w:rPr>
        <w:t>the brighter and stronger the future becomes</w:t>
      </w:r>
      <w:r w:rsidR="00D00553" w:rsidRPr="00EC6E3C">
        <w:rPr>
          <w:rFonts w:ascii="Arial" w:hAnsi="Arial" w:cs="Arial"/>
        </w:rPr>
        <w:t>.</w:t>
      </w:r>
    </w:p>
    <w:p w14:paraId="7163BF03" w14:textId="77777777"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rPr>
        <w:t xml:space="preserve">The aims and objectives of this dissertation is to answer several questions relating to the importance of adapting daily living to encompass PV energy, to understand its advantages and disadvantages, and how changes to government legislation impacts </w:t>
      </w:r>
      <w:r w:rsidRPr="00EC6E3C">
        <w:rPr>
          <w:rFonts w:ascii="Arial" w:hAnsi="Arial" w:cs="Arial"/>
        </w:rPr>
        <w:lastRenderedPageBreak/>
        <w:t xml:space="preserve">PV industry sales and consumer involvement. The dissertation looks at our dedication to providing future generations with a healthier world. </w:t>
      </w:r>
    </w:p>
    <w:p w14:paraId="1AA3C25D" w14:textId="77777777" w:rsidR="00392B17" w:rsidRPr="00EC6E3C" w:rsidRDefault="00392B17" w:rsidP="00392B17">
      <w:pPr>
        <w:pStyle w:val="NormalWeb"/>
        <w:spacing w:before="270" w:beforeAutospacing="0" w:after="0" w:afterAutospacing="0" w:line="480" w:lineRule="auto"/>
        <w:textAlignment w:val="baseline"/>
        <w:rPr>
          <w:rFonts w:ascii="Arial" w:hAnsi="Arial" w:cs="Arial"/>
        </w:rPr>
      </w:pPr>
      <w:r w:rsidRPr="00EC6E3C">
        <w:rPr>
          <w:rFonts w:ascii="Arial" w:hAnsi="Arial" w:cs="Arial"/>
          <w:b/>
        </w:rPr>
        <w:t>Question one: How is photovoltaic energy beneficial to sustainable homes of the future?</w:t>
      </w:r>
    </w:p>
    <w:p w14:paraId="17642F65" w14:textId="77777777" w:rsidR="00392B17" w:rsidRPr="00EC6E3C" w:rsidRDefault="00392B17" w:rsidP="00392B17">
      <w:pPr>
        <w:spacing w:line="480" w:lineRule="auto"/>
        <w:ind w:firstLine="360"/>
        <w:rPr>
          <w:rFonts w:ascii="Arial" w:hAnsi="Arial" w:cs="Arial"/>
          <w:b/>
        </w:rPr>
      </w:pPr>
    </w:p>
    <w:p w14:paraId="797B05B6" w14:textId="77777777" w:rsidR="00392B17" w:rsidRPr="00EC6E3C" w:rsidRDefault="00392B17" w:rsidP="00392B17">
      <w:pPr>
        <w:spacing w:line="480" w:lineRule="auto"/>
        <w:ind w:firstLine="360"/>
        <w:rPr>
          <w:rFonts w:ascii="Arial" w:hAnsi="Arial" w:cs="Arial"/>
        </w:rPr>
      </w:pPr>
      <w:r w:rsidRPr="00EC6E3C">
        <w:rPr>
          <w:rFonts w:ascii="Arial" w:hAnsi="Arial" w:cs="Arial"/>
          <w:b/>
        </w:rPr>
        <w:t xml:space="preserve">Aim: </w:t>
      </w:r>
      <w:r w:rsidRPr="00EC6E3C">
        <w:rPr>
          <w:rFonts w:ascii="Arial" w:hAnsi="Arial" w:cs="Arial"/>
        </w:rPr>
        <w:t xml:space="preserve">To understand the benefits of PV. </w:t>
      </w:r>
    </w:p>
    <w:p w14:paraId="7F971704" w14:textId="77777777" w:rsidR="00392B17" w:rsidRPr="00EC6E3C" w:rsidRDefault="00392B17" w:rsidP="00392B17">
      <w:pPr>
        <w:spacing w:line="480" w:lineRule="auto"/>
        <w:ind w:left="360"/>
        <w:rPr>
          <w:rFonts w:ascii="Arial" w:hAnsi="Arial" w:cs="Arial"/>
        </w:rPr>
      </w:pPr>
      <w:r w:rsidRPr="00EC6E3C">
        <w:rPr>
          <w:rFonts w:ascii="Arial" w:hAnsi="Arial" w:cs="Arial"/>
          <w:b/>
        </w:rPr>
        <w:t xml:space="preserve">Objective: </w:t>
      </w:r>
      <w:r w:rsidRPr="00EC6E3C">
        <w:rPr>
          <w:rFonts w:ascii="Arial" w:hAnsi="Arial" w:cs="Arial"/>
        </w:rPr>
        <w:t>To determine, from the perspective of industry specialists and consumers the importance of PV energy in domestic use for future properties.</w:t>
      </w:r>
    </w:p>
    <w:p w14:paraId="625AF70D" w14:textId="77777777" w:rsidR="00392B17" w:rsidRPr="00EC6E3C" w:rsidRDefault="00392B17" w:rsidP="00392B17">
      <w:pPr>
        <w:spacing w:line="480" w:lineRule="auto"/>
        <w:ind w:left="360"/>
        <w:rPr>
          <w:rFonts w:ascii="Arial" w:hAnsi="Arial" w:cs="Arial"/>
        </w:rPr>
      </w:pPr>
    </w:p>
    <w:p w14:paraId="56C49EA3" w14:textId="77777777" w:rsidR="00392B17" w:rsidRPr="00EC6E3C" w:rsidRDefault="00392B17" w:rsidP="00392B17">
      <w:pPr>
        <w:spacing w:line="480" w:lineRule="auto"/>
        <w:rPr>
          <w:rFonts w:ascii="Arial" w:hAnsi="Arial" w:cs="Arial"/>
        </w:rPr>
      </w:pPr>
      <w:r w:rsidRPr="00EC6E3C">
        <w:rPr>
          <w:rFonts w:ascii="Arial" w:hAnsi="Arial" w:cs="Arial"/>
        </w:rPr>
        <w:t>The opening question is the most important to the dissertation as it aims to evoke the personal connection a participant has for sustainability, their reasons for installing or a part of the PV industry. It also opens the participant to further depict why they are passionate about adapting to form sustainable living.</w:t>
      </w:r>
    </w:p>
    <w:p w14:paraId="5006C927" w14:textId="77777777" w:rsidR="00392B17" w:rsidRPr="00EC6E3C" w:rsidRDefault="00392B17" w:rsidP="00392B17">
      <w:pPr>
        <w:spacing w:line="480" w:lineRule="auto"/>
        <w:rPr>
          <w:rFonts w:ascii="Arial" w:hAnsi="Arial" w:cs="Arial"/>
          <w:b/>
          <w:color w:val="000000" w:themeColor="text1"/>
        </w:rPr>
      </w:pPr>
    </w:p>
    <w:p w14:paraId="2F5FB343" w14:textId="77777777" w:rsidR="00392B17" w:rsidRPr="00EC6E3C" w:rsidRDefault="00392B17" w:rsidP="00392B17">
      <w:pPr>
        <w:spacing w:line="480" w:lineRule="auto"/>
        <w:rPr>
          <w:rFonts w:ascii="Arial" w:hAnsi="Arial" w:cs="Arial"/>
        </w:rPr>
      </w:pPr>
      <w:r w:rsidRPr="00EC6E3C">
        <w:rPr>
          <w:rFonts w:ascii="Arial" w:hAnsi="Arial" w:cs="Arial"/>
          <w:b/>
          <w:color w:val="000000" w:themeColor="text1"/>
        </w:rPr>
        <w:t>Question two: The government FIT will end in March this year; do you think this will have an impact on the number of households installing PV systems?</w:t>
      </w:r>
    </w:p>
    <w:p w14:paraId="056CDFDE" w14:textId="77777777" w:rsidR="00392B17" w:rsidRPr="00EC6E3C" w:rsidRDefault="00392B17" w:rsidP="00392B17">
      <w:pPr>
        <w:spacing w:line="480" w:lineRule="auto"/>
        <w:ind w:left="360"/>
        <w:rPr>
          <w:rFonts w:ascii="Arial" w:hAnsi="Arial" w:cs="Arial"/>
          <w:b/>
          <w:color w:val="000000" w:themeColor="text1"/>
        </w:rPr>
      </w:pPr>
    </w:p>
    <w:p w14:paraId="3CD508E9"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Aim: </w:t>
      </w:r>
      <w:r w:rsidRPr="00EC6E3C">
        <w:rPr>
          <w:rFonts w:ascii="Arial" w:hAnsi="Arial" w:cs="Arial"/>
          <w:color w:val="000000" w:themeColor="text1"/>
        </w:rPr>
        <w:t>To highlight the effects of government changes will have on consumer involvement with PV.</w:t>
      </w:r>
    </w:p>
    <w:p w14:paraId="53C3B480"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Objective: </w:t>
      </w:r>
      <w:r w:rsidRPr="00EC6E3C">
        <w:rPr>
          <w:rFonts w:ascii="Arial" w:hAnsi="Arial" w:cs="Arial"/>
          <w:color w:val="000000" w:themeColor="text1"/>
        </w:rPr>
        <w:t xml:space="preserve">To analyse if discontinuing the FIT incentive will have a negative effect on the PV industry. </w:t>
      </w:r>
    </w:p>
    <w:p w14:paraId="15F074E2" w14:textId="77777777" w:rsidR="00392B17" w:rsidRPr="00EC6E3C" w:rsidRDefault="00392B17" w:rsidP="00392B17">
      <w:pPr>
        <w:spacing w:line="480" w:lineRule="auto"/>
        <w:ind w:left="360"/>
        <w:rPr>
          <w:rFonts w:ascii="Arial" w:hAnsi="Arial" w:cs="Arial"/>
          <w:color w:val="000000" w:themeColor="text1"/>
        </w:rPr>
      </w:pPr>
    </w:p>
    <w:p w14:paraId="44C0C889" w14:textId="77777777" w:rsidR="00392B17" w:rsidRPr="00EC6E3C" w:rsidRDefault="00392B17" w:rsidP="00392B17">
      <w:pPr>
        <w:spacing w:line="480" w:lineRule="auto"/>
        <w:rPr>
          <w:rFonts w:ascii="Arial" w:hAnsi="Arial" w:cs="Arial"/>
        </w:rPr>
      </w:pPr>
      <w:r w:rsidRPr="00EC6E3C">
        <w:rPr>
          <w:rFonts w:ascii="Arial" w:hAnsi="Arial" w:cs="Arial"/>
        </w:rPr>
        <w:t>This highlights the barriers preventing new consumers from becoming PV efficient due to lack of government incentive but will also examine alternative ways to store energy for personal use which would originally have been sold back to the grid.</w:t>
      </w:r>
    </w:p>
    <w:p w14:paraId="32D9FFB8" w14:textId="77777777" w:rsidR="00392B17" w:rsidRPr="00EC6E3C" w:rsidRDefault="00392B17" w:rsidP="00B1073C">
      <w:pPr>
        <w:spacing w:line="480" w:lineRule="auto"/>
        <w:rPr>
          <w:rFonts w:ascii="Arial" w:hAnsi="Arial" w:cs="Arial"/>
          <w:b/>
        </w:rPr>
      </w:pPr>
      <w:r w:rsidRPr="00EC6E3C">
        <w:rPr>
          <w:rFonts w:ascii="Arial" w:hAnsi="Arial" w:cs="Arial"/>
          <w:b/>
        </w:rPr>
        <w:lastRenderedPageBreak/>
        <w:t xml:space="preserve">Question three: What benefits, if any, have you experienced since having installed a PV system? </w:t>
      </w:r>
    </w:p>
    <w:p w14:paraId="7034086A" w14:textId="77777777" w:rsidR="00392B17" w:rsidRPr="00EC6E3C" w:rsidRDefault="00392B17" w:rsidP="00392B17">
      <w:pPr>
        <w:spacing w:line="480" w:lineRule="auto"/>
        <w:ind w:left="360"/>
        <w:rPr>
          <w:rFonts w:ascii="Arial" w:hAnsi="Arial" w:cs="Arial"/>
          <w:b/>
          <w:color w:val="000000" w:themeColor="text1"/>
        </w:rPr>
      </w:pPr>
    </w:p>
    <w:p w14:paraId="1733AACB"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Aim: </w:t>
      </w:r>
      <w:r w:rsidRPr="00EC6E3C">
        <w:rPr>
          <w:rFonts w:ascii="Arial" w:hAnsi="Arial" w:cs="Arial"/>
          <w:color w:val="000000" w:themeColor="text1"/>
        </w:rPr>
        <w:t>To understand the benefits to installing PV.</w:t>
      </w:r>
    </w:p>
    <w:p w14:paraId="342BF0F5"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Objective: </w:t>
      </w:r>
      <w:r w:rsidRPr="00EC6E3C">
        <w:rPr>
          <w:rFonts w:ascii="Arial" w:hAnsi="Arial" w:cs="Arial"/>
          <w:color w:val="000000" w:themeColor="text1"/>
        </w:rPr>
        <w:t>To comprehend from a consumer position the true benefits of PV energy.</w:t>
      </w:r>
    </w:p>
    <w:p w14:paraId="14C7BE39" w14:textId="77777777" w:rsidR="00392B17" w:rsidRPr="00EC6E3C" w:rsidRDefault="00392B17" w:rsidP="00392B17">
      <w:pPr>
        <w:spacing w:line="480" w:lineRule="auto"/>
        <w:ind w:left="360"/>
        <w:rPr>
          <w:rFonts w:ascii="Arial" w:hAnsi="Arial" w:cs="Arial"/>
          <w:color w:val="000000" w:themeColor="text1"/>
        </w:rPr>
      </w:pPr>
    </w:p>
    <w:p w14:paraId="4DD954AB" w14:textId="77777777" w:rsidR="00392B17" w:rsidRPr="00EC6E3C" w:rsidRDefault="00392B17" w:rsidP="00392B17">
      <w:pPr>
        <w:spacing w:line="480" w:lineRule="auto"/>
        <w:rPr>
          <w:rFonts w:ascii="Arial" w:hAnsi="Arial" w:cs="Arial"/>
          <w:color w:val="000000" w:themeColor="text1"/>
        </w:rPr>
      </w:pPr>
      <w:r w:rsidRPr="00EC6E3C">
        <w:rPr>
          <w:rFonts w:ascii="Arial" w:hAnsi="Arial" w:cs="Arial"/>
          <w:color w:val="000000" w:themeColor="text1"/>
        </w:rPr>
        <w:t>This and question four focus on consumer opinion and overall experience since adopting PV energy. Their aim is to comprehend the advantages and disadvantages from consumer perspective following installation of PV energy within a domestic property. The consumer perception and satisfaction can ultimately lead to the introduction of other renewable energies for personal consumption.</w:t>
      </w:r>
    </w:p>
    <w:p w14:paraId="2591F44C" w14:textId="77777777" w:rsidR="00392B17" w:rsidRPr="00EC6E3C" w:rsidRDefault="00392B17" w:rsidP="00392B17">
      <w:pPr>
        <w:spacing w:line="480" w:lineRule="auto"/>
        <w:rPr>
          <w:rFonts w:ascii="Arial" w:hAnsi="Arial" w:cs="Arial"/>
        </w:rPr>
      </w:pPr>
    </w:p>
    <w:p w14:paraId="6B55C8B8" w14:textId="77777777" w:rsidR="00392B17" w:rsidRPr="00EC6E3C" w:rsidRDefault="00392B17" w:rsidP="00B1073C">
      <w:pPr>
        <w:spacing w:line="480" w:lineRule="auto"/>
        <w:rPr>
          <w:rFonts w:ascii="Arial" w:hAnsi="Arial" w:cs="Arial"/>
        </w:rPr>
      </w:pPr>
      <w:r w:rsidRPr="00EC6E3C">
        <w:rPr>
          <w:rFonts w:ascii="Arial" w:hAnsi="Arial" w:cs="Arial"/>
        </w:rPr>
        <w:t>Question four: What disadvantages, if any, have you experienced since having installed the PV system?</w:t>
      </w:r>
    </w:p>
    <w:p w14:paraId="55023520" w14:textId="77777777" w:rsidR="00392B17" w:rsidRPr="00EC6E3C" w:rsidRDefault="00392B17" w:rsidP="00392B17">
      <w:pPr>
        <w:spacing w:line="480" w:lineRule="auto"/>
        <w:ind w:left="360"/>
        <w:rPr>
          <w:rFonts w:ascii="Arial" w:hAnsi="Arial" w:cs="Arial"/>
          <w:b/>
          <w:color w:val="000000" w:themeColor="text1"/>
        </w:rPr>
      </w:pPr>
    </w:p>
    <w:p w14:paraId="50BCF73F" w14:textId="77777777" w:rsidR="00392B17" w:rsidRPr="00EC6E3C" w:rsidRDefault="00392B17" w:rsidP="00392B17">
      <w:pPr>
        <w:spacing w:line="480" w:lineRule="auto"/>
        <w:ind w:left="360"/>
        <w:rPr>
          <w:rFonts w:ascii="Arial" w:hAnsi="Arial" w:cs="Arial"/>
          <w:b/>
          <w:color w:val="000000" w:themeColor="text1"/>
        </w:rPr>
      </w:pPr>
      <w:r w:rsidRPr="00EC6E3C">
        <w:rPr>
          <w:rFonts w:ascii="Arial" w:hAnsi="Arial" w:cs="Arial"/>
          <w:b/>
          <w:color w:val="000000" w:themeColor="text1"/>
        </w:rPr>
        <w:t xml:space="preserve">Aim: </w:t>
      </w:r>
      <w:r w:rsidRPr="00EC6E3C">
        <w:rPr>
          <w:rFonts w:ascii="Arial" w:hAnsi="Arial" w:cs="Arial"/>
          <w:color w:val="000000" w:themeColor="text1"/>
        </w:rPr>
        <w:t>To uncover disadvantages to domestic PV energy.</w:t>
      </w:r>
    </w:p>
    <w:p w14:paraId="7C6617EE"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Objective: </w:t>
      </w:r>
      <w:r w:rsidRPr="00EC6E3C">
        <w:rPr>
          <w:rFonts w:ascii="Arial" w:hAnsi="Arial" w:cs="Arial"/>
          <w:color w:val="000000" w:themeColor="text1"/>
        </w:rPr>
        <w:t>To highlight any consumer dissatisfaction</w:t>
      </w:r>
      <w:r w:rsidRPr="00EC6E3C">
        <w:rPr>
          <w:rFonts w:ascii="Arial" w:hAnsi="Arial" w:cs="Arial"/>
          <w:b/>
          <w:color w:val="000000" w:themeColor="text1"/>
        </w:rPr>
        <w:t xml:space="preserve"> </w:t>
      </w:r>
      <w:r w:rsidRPr="00EC6E3C">
        <w:rPr>
          <w:rFonts w:ascii="Arial" w:hAnsi="Arial" w:cs="Arial"/>
          <w:color w:val="000000" w:themeColor="text1"/>
        </w:rPr>
        <w:t>caused through PV installation.</w:t>
      </w:r>
    </w:p>
    <w:p w14:paraId="73B102D0" w14:textId="77777777" w:rsidR="00392B17" w:rsidRPr="00EC6E3C" w:rsidRDefault="00392B17" w:rsidP="00392B17">
      <w:pPr>
        <w:spacing w:line="480" w:lineRule="auto"/>
        <w:ind w:left="360"/>
        <w:rPr>
          <w:rFonts w:ascii="Arial" w:hAnsi="Arial" w:cs="Arial"/>
        </w:rPr>
      </w:pPr>
    </w:p>
    <w:p w14:paraId="68C5E16B" w14:textId="77777777" w:rsidR="00392B17" w:rsidRPr="00EC6E3C" w:rsidRDefault="00392B17" w:rsidP="00392B17">
      <w:pPr>
        <w:spacing w:line="480" w:lineRule="auto"/>
        <w:rPr>
          <w:rFonts w:ascii="Arial" w:hAnsi="Arial" w:cs="Arial"/>
          <w:b/>
        </w:rPr>
      </w:pPr>
      <w:r w:rsidRPr="00EC6E3C">
        <w:rPr>
          <w:rFonts w:ascii="Arial" w:hAnsi="Arial" w:cs="Arial"/>
          <w:b/>
        </w:rPr>
        <w:t>Question five: Would you recommend PV energy as a first step to combating climate control?</w:t>
      </w:r>
    </w:p>
    <w:p w14:paraId="0A65A974" w14:textId="77777777" w:rsidR="00392B17" w:rsidRPr="00EC6E3C" w:rsidRDefault="00392B17" w:rsidP="00392B17">
      <w:pPr>
        <w:spacing w:line="480" w:lineRule="auto"/>
        <w:ind w:left="360"/>
        <w:rPr>
          <w:rFonts w:ascii="Arial" w:hAnsi="Arial" w:cs="Arial"/>
          <w:b/>
          <w:color w:val="000000" w:themeColor="text1"/>
        </w:rPr>
      </w:pPr>
    </w:p>
    <w:p w14:paraId="792289F9"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Aim: </w:t>
      </w:r>
      <w:r w:rsidRPr="00EC6E3C">
        <w:rPr>
          <w:rFonts w:ascii="Arial" w:hAnsi="Arial" w:cs="Arial"/>
          <w:color w:val="000000" w:themeColor="text1"/>
        </w:rPr>
        <w:t>To determine from industry and consumers if PV is a positive step for fighting climate control.</w:t>
      </w:r>
    </w:p>
    <w:p w14:paraId="3D14168F"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lastRenderedPageBreak/>
        <w:t xml:space="preserve">Objective: </w:t>
      </w:r>
      <w:r w:rsidRPr="00EC6E3C">
        <w:rPr>
          <w:rFonts w:ascii="Arial" w:hAnsi="Arial" w:cs="Arial"/>
          <w:color w:val="000000" w:themeColor="text1"/>
        </w:rPr>
        <w:t>To provide insight into participant opinion of steps to tackle climate change within a domestic environment.</w:t>
      </w:r>
    </w:p>
    <w:p w14:paraId="46B24497" w14:textId="77777777" w:rsidR="00392B17" w:rsidRPr="00EC6E3C" w:rsidRDefault="00392B17" w:rsidP="00392B17">
      <w:pPr>
        <w:spacing w:line="480" w:lineRule="auto"/>
        <w:ind w:left="360"/>
        <w:rPr>
          <w:rFonts w:ascii="Arial" w:hAnsi="Arial" w:cs="Arial"/>
          <w:color w:val="000000" w:themeColor="text1"/>
        </w:rPr>
      </w:pPr>
    </w:p>
    <w:p w14:paraId="3FFE2A20" w14:textId="77777777" w:rsidR="00392B17" w:rsidRPr="00EC6E3C" w:rsidRDefault="00392B17" w:rsidP="00392B17">
      <w:pPr>
        <w:spacing w:line="480" w:lineRule="auto"/>
        <w:rPr>
          <w:rFonts w:ascii="Arial" w:hAnsi="Arial" w:cs="Arial"/>
          <w:color w:val="000000" w:themeColor="text1"/>
        </w:rPr>
      </w:pPr>
      <w:r w:rsidRPr="00EC6E3C">
        <w:rPr>
          <w:rFonts w:ascii="Arial" w:hAnsi="Arial" w:cs="Arial"/>
          <w:color w:val="000000" w:themeColor="text1"/>
        </w:rPr>
        <w:t>The question here relates to more than the pros and cons of PV energy. It allows the participant to once again to express their individual opinion regarding the future of PV as a domestic commodity in the fight for climate change.</w:t>
      </w:r>
    </w:p>
    <w:p w14:paraId="14A2DC3A" w14:textId="77777777" w:rsidR="00392B17" w:rsidRPr="00EC6E3C" w:rsidRDefault="00392B17" w:rsidP="00392B17">
      <w:pPr>
        <w:spacing w:line="480" w:lineRule="auto"/>
        <w:rPr>
          <w:rFonts w:ascii="Arial" w:hAnsi="Arial" w:cs="Arial"/>
        </w:rPr>
      </w:pPr>
    </w:p>
    <w:p w14:paraId="46E7654D" w14:textId="77777777" w:rsidR="00392B17" w:rsidRPr="00EC6E3C" w:rsidRDefault="00392B17" w:rsidP="00392B17">
      <w:pPr>
        <w:spacing w:line="480" w:lineRule="auto"/>
        <w:rPr>
          <w:rFonts w:ascii="Arial" w:hAnsi="Arial" w:cs="Arial"/>
          <w:b/>
        </w:rPr>
      </w:pPr>
      <w:r w:rsidRPr="00EC6E3C">
        <w:rPr>
          <w:rFonts w:ascii="Arial" w:hAnsi="Arial" w:cs="Arial"/>
          <w:b/>
        </w:rPr>
        <w:t>Question six: Have you received any positive or negative feedback following an installation?</w:t>
      </w:r>
    </w:p>
    <w:p w14:paraId="362618B5" w14:textId="77777777" w:rsidR="00392B17" w:rsidRPr="00EC6E3C" w:rsidRDefault="00392B17" w:rsidP="00392B17">
      <w:pPr>
        <w:spacing w:line="480" w:lineRule="auto"/>
        <w:ind w:left="360"/>
        <w:rPr>
          <w:rFonts w:ascii="Arial" w:hAnsi="Arial" w:cs="Arial"/>
          <w:b/>
          <w:color w:val="000000" w:themeColor="text1"/>
        </w:rPr>
      </w:pPr>
    </w:p>
    <w:p w14:paraId="6E8EBA82" w14:textId="77777777"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Aim: </w:t>
      </w:r>
      <w:r w:rsidRPr="00EC6E3C">
        <w:rPr>
          <w:rFonts w:ascii="Arial" w:hAnsi="Arial" w:cs="Arial"/>
          <w:color w:val="000000" w:themeColor="text1"/>
        </w:rPr>
        <w:t>To understand industry perspective on the advantages and disadvantages of PV energy.</w:t>
      </w:r>
    </w:p>
    <w:p w14:paraId="7495F67F" w14:textId="31915A18" w:rsidR="00392B17" w:rsidRPr="00EC6E3C" w:rsidRDefault="00392B17" w:rsidP="00392B17">
      <w:pPr>
        <w:spacing w:line="480" w:lineRule="auto"/>
        <w:ind w:left="360"/>
        <w:rPr>
          <w:rFonts w:ascii="Arial" w:hAnsi="Arial" w:cs="Arial"/>
          <w:color w:val="000000" w:themeColor="text1"/>
        </w:rPr>
      </w:pPr>
      <w:r w:rsidRPr="00EC6E3C">
        <w:rPr>
          <w:rFonts w:ascii="Arial" w:hAnsi="Arial" w:cs="Arial"/>
          <w:b/>
          <w:color w:val="000000" w:themeColor="text1"/>
        </w:rPr>
        <w:t xml:space="preserve">Objective: </w:t>
      </w:r>
      <w:r w:rsidRPr="00EC6E3C">
        <w:rPr>
          <w:rFonts w:ascii="Arial" w:hAnsi="Arial" w:cs="Arial"/>
          <w:color w:val="000000" w:themeColor="text1"/>
        </w:rPr>
        <w:t xml:space="preserve">To determine if industry specialists concede to revealing </w:t>
      </w:r>
      <w:r w:rsidR="00D00553" w:rsidRPr="00EC6E3C">
        <w:rPr>
          <w:rFonts w:ascii="Arial" w:hAnsi="Arial" w:cs="Arial"/>
          <w:color w:val="000000" w:themeColor="text1"/>
        </w:rPr>
        <w:t>accurate</w:t>
      </w:r>
      <w:r w:rsidRPr="00EC6E3C">
        <w:rPr>
          <w:rFonts w:ascii="Arial" w:hAnsi="Arial" w:cs="Arial"/>
          <w:color w:val="000000" w:themeColor="text1"/>
        </w:rPr>
        <w:t xml:space="preserve"> feedback in order to better their product for consumers or if they stand by certain rules to only promote PV sales for profit.</w:t>
      </w:r>
    </w:p>
    <w:p w14:paraId="381E6E48" w14:textId="77777777" w:rsidR="00392B17" w:rsidRPr="00EC6E3C" w:rsidRDefault="00392B17" w:rsidP="00392B17">
      <w:pPr>
        <w:spacing w:line="480" w:lineRule="auto"/>
        <w:ind w:left="360"/>
        <w:rPr>
          <w:rFonts w:ascii="Arial" w:hAnsi="Arial" w:cs="Arial"/>
          <w:color w:val="000000" w:themeColor="text1"/>
        </w:rPr>
      </w:pPr>
    </w:p>
    <w:p w14:paraId="02799BA6" w14:textId="78B98BAB" w:rsidR="00392B17" w:rsidRPr="00EC6E3C" w:rsidRDefault="00392B17" w:rsidP="00392B17">
      <w:pPr>
        <w:spacing w:line="480" w:lineRule="auto"/>
        <w:rPr>
          <w:rFonts w:ascii="Arial" w:hAnsi="Arial" w:cs="Arial"/>
          <w:color w:val="000000" w:themeColor="text1"/>
        </w:rPr>
      </w:pPr>
      <w:r w:rsidRPr="00EC6E3C">
        <w:rPr>
          <w:rFonts w:ascii="Arial" w:hAnsi="Arial" w:cs="Arial"/>
          <w:color w:val="000000" w:themeColor="text1"/>
        </w:rPr>
        <w:t xml:space="preserve">Finally, through a simple question directed to industry specialists the researcher was keen to determine </w:t>
      </w:r>
      <w:r w:rsidR="00D00553" w:rsidRPr="00EC6E3C">
        <w:rPr>
          <w:rFonts w:ascii="Arial" w:hAnsi="Arial" w:cs="Arial"/>
          <w:color w:val="000000" w:themeColor="text1"/>
        </w:rPr>
        <w:t xml:space="preserve">if </w:t>
      </w:r>
      <w:r w:rsidRPr="00EC6E3C">
        <w:rPr>
          <w:rFonts w:ascii="Arial" w:hAnsi="Arial" w:cs="Arial"/>
          <w:color w:val="000000" w:themeColor="text1"/>
        </w:rPr>
        <w:t xml:space="preserve">they would offer </w:t>
      </w:r>
      <w:r w:rsidR="00D00553" w:rsidRPr="00EC6E3C">
        <w:rPr>
          <w:rFonts w:ascii="Arial" w:hAnsi="Arial" w:cs="Arial"/>
          <w:color w:val="000000" w:themeColor="text1"/>
        </w:rPr>
        <w:t>factual</w:t>
      </w:r>
      <w:r w:rsidRPr="00EC6E3C">
        <w:rPr>
          <w:rFonts w:ascii="Arial" w:hAnsi="Arial" w:cs="Arial"/>
          <w:color w:val="000000" w:themeColor="text1"/>
        </w:rPr>
        <w:t xml:space="preserve"> insight to consumer feedback received and their expressed opinion in order to better develop their product and business to consumer relationship or if they, like many organisations continue to focus on profit.</w:t>
      </w:r>
    </w:p>
    <w:p w14:paraId="0E54DA77" w14:textId="39667C54" w:rsidR="00392B17" w:rsidRPr="00EC6E3C" w:rsidRDefault="00392B17" w:rsidP="00392B17">
      <w:pPr>
        <w:spacing w:line="480" w:lineRule="auto"/>
        <w:rPr>
          <w:rFonts w:ascii="Arial" w:hAnsi="Arial" w:cs="Arial"/>
          <w:color w:val="000000" w:themeColor="text1"/>
        </w:rPr>
      </w:pPr>
      <w:r w:rsidRPr="00EC6E3C">
        <w:rPr>
          <w:rFonts w:ascii="Arial" w:hAnsi="Arial" w:cs="Arial"/>
          <w:color w:val="000000" w:themeColor="text1"/>
        </w:rPr>
        <w:t xml:space="preserve">Through previous employment and during their three years studying Business Management the researcher has been exposed to an increasing amount of data surrounding sustainability and the effects of climate change. Having a small amount of prior knowledge in PV energy, the researcher justified this </w:t>
      </w:r>
      <w:r w:rsidR="00D00553" w:rsidRPr="00EC6E3C">
        <w:rPr>
          <w:rFonts w:ascii="Arial" w:hAnsi="Arial" w:cs="Arial"/>
          <w:color w:val="000000" w:themeColor="text1"/>
        </w:rPr>
        <w:t>exploration</w:t>
      </w:r>
      <w:r w:rsidRPr="00EC6E3C">
        <w:rPr>
          <w:rFonts w:ascii="Arial" w:hAnsi="Arial" w:cs="Arial"/>
          <w:color w:val="000000" w:themeColor="text1"/>
        </w:rPr>
        <w:t xml:space="preserve"> to better educate themselves and others by broadening their knowledge of the </w:t>
      </w:r>
      <w:r w:rsidR="00D00553" w:rsidRPr="00EC6E3C">
        <w:rPr>
          <w:rFonts w:ascii="Arial" w:hAnsi="Arial" w:cs="Arial"/>
          <w:color w:val="000000" w:themeColor="text1"/>
        </w:rPr>
        <w:t>issue</w:t>
      </w:r>
      <w:r w:rsidRPr="00EC6E3C">
        <w:rPr>
          <w:rFonts w:ascii="Arial" w:hAnsi="Arial" w:cs="Arial"/>
          <w:color w:val="000000" w:themeColor="text1"/>
        </w:rPr>
        <w:t xml:space="preserve"> and </w:t>
      </w:r>
      <w:r w:rsidRPr="00EC6E3C">
        <w:rPr>
          <w:rFonts w:ascii="Arial" w:hAnsi="Arial" w:cs="Arial"/>
          <w:color w:val="000000" w:themeColor="text1"/>
        </w:rPr>
        <w:lastRenderedPageBreak/>
        <w:t>determining that becoming more sustainable it indicative to a greener and healthier future.</w:t>
      </w:r>
    </w:p>
    <w:p w14:paraId="684DD2AF" w14:textId="77777777" w:rsidR="00392B17" w:rsidRPr="00EC6E3C" w:rsidRDefault="00392B17" w:rsidP="00392B17">
      <w:pPr>
        <w:spacing w:line="480" w:lineRule="auto"/>
        <w:rPr>
          <w:rFonts w:ascii="Arial" w:hAnsi="Arial" w:cs="Arial"/>
          <w:color w:val="000000" w:themeColor="text1"/>
        </w:rPr>
      </w:pPr>
    </w:p>
    <w:p w14:paraId="0C98710C" w14:textId="2097B9A0" w:rsidR="00392B17" w:rsidRPr="00EC6E3C" w:rsidRDefault="00392B17" w:rsidP="00392B17">
      <w:pPr>
        <w:spacing w:line="480" w:lineRule="auto"/>
        <w:rPr>
          <w:rFonts w:ascii="Arial" w:hAnsi="Arial" w:cs="Arial"/>
          <w:color w:val="000000" w:themeColor="text1"/>
        </w:rPr>
      </w:pPr>
      <w:r w:rsidRPr="00EC6E3C">
        <w:rPr>
          <w:rFonts w:ascii="Arial" w:hAnsi="Arial" w:cs="Arial"/>
          <w:color w:val="000000" w:themeColor="text1"/>
        </w:rPr>
        <w:t>Primary research focuses on PV energy within the UK whilst secondary research does incorporate some global considerations.</w:t>
      </w:r>
      <w:r w:rsidR="00B51FE1" w:rsidRPr="00EC6E3C">
        <w:rPr>
          <w:rFonts w:ascii="Arial" w:hAnsi="Arial" w:cs="Arial"/>
          <w:color w:val="000000" w:themeColor="text1"/>
        </w:rPr>
        <w:t xml:space="preserve"> Secondary research will deliver detailed information regarding domestic fossil fuel use and introduction of PV energy. This will be followed by primary research findings and cross-analysis with secondary research</w:t>
      </w:r>
      <w:r w:rsidRPr="00EC6E3C">
        <w:rPr>
          <w:rFonts w:ascii="Arial" w:hAnsi="Arial" w:cs="Arial"/>
          <w:color w:val="000000" w:themeColor="text1"/>
        </w:rPr>
        <w:t xml:space="preserve"> Recommendations for research follow a concluding statement. The researcher is keen to develop this subject in the future and incorporate other renewable energies suitable for microgeneration including air source heating, </w:t>
      </w:r>
      <w:r w:rsidR="00767FFB" w:rsidRPr="00EC6E3C">
        <w:rPr>
          <w:rFonts w:ascii="Arial" w:hAnsi="Arial" w:cs="Arial"/>
          <w:color w:val="000000" w:themeColor="text1"/>
        </w:rPr>
        <w:t xml:space="preserve">biomass, ground source heat pumps </w:t>
      </w:r>
      <w:r w:rsidRPr="00EC6E3C">
        <w:rPr>
          <w:rFonts w:ascii="Arial" w:hAnsi="Arial" w:cs="Arial"/>
          <w:color w:val="000000" w:themeColor="text1"/>
        </w:rPr>
        <w:t>and wind turbine energy. They feel this research could provide the basis for a much larger study, however due to word count capping must limit research to one element of renewable energy.</w:t>
      </w:r>
    </w:p>
    <w:p w14:paraId="4F359B4C" w14:textId="77777777" w:rsidR="00392B17" w:rsidRPr="00EC6E3C" w:rsidRDefault="00392B17" w:rsidP="00392B17">
      <w:pPr>
        <w:rPr>
          <w:rFonts w:ascii="Arial" w:hAnsi="Arial" w:cs="Arial"/>
        </w:rPr>
      </w:pPr>
    </w:p>
    <w:p w14:paraId="301A02AB" w14:textId="77777777" w:rsidR="00392B17" w:rsidRPr="00EC6E3C" w:rsidRDefault="00392B17" w:rsidP="00392B17">
      <w:pPr>
        <w:rPr>
          <w:rFonts w:ascii="Arial" w:hAnsi="Arial" w:cs="Arial"/>
        </w:rPr>
      </w:pPr>
    </w:p>
    <w:p w14:paraId="63A548E1" w14:textId="77777777" w:rsidR="00392B17" w:rsidRPr="00EC6E3C" w:rsidRDefault="00392B17">
      <w:pPr>
        <w:rPr>
          <w:rFonts w:ascii="Arial" w:eastAsiaTheme="majorEastAsia" w:hAnsi="Arial" w:cs="Arial"/>
          <w:color w:val="2F5496" w:themeColor="accent1" w:themeShade="BF"/>
          <w:sz w:val="32"/>
          <w:szCs w:val="32"/>
        </w:rPr>
      </w:pPr>
      <w:r w:rsidRPr="00EC6E3C">
        <w:rPr>
          <w:rFonts w:ascii="Arial" w:hAnsi="Arial" w:cs="Arial"/>
        </w:rPr>
        <w:br w:type="page"/>
      </w:r>
    </w:p>
    <w:p w14:paraId="6AD270EB" w14:textId="14FB22C3" w:rsidR="00B06417" w:rsidRPr="00EC6E3C" w:rsidRDefault="004009A7" w:rsidP="004009A7">
      <w:pPr>
        <w:pStyle w:val="Heading1"/>
        <w:rPr>
          <w:rFonts w:ascii="Arial" w:hAnsi="Arial" w:cs="Arial"/>
        </w:rPr>
      </w:pPr>
      <w:bookmarkStart w:id="8" w:name="_Toc7817999"/>
      <w:r w:rsidRPr="00EC6E3C">
        <w:rPr>
          <w:rFonts w:ascii="Arial" w:hAnsi="Arial" w:cs="Arial"/>
        </w:rPr>
        <w:lastRenderedPageBreak/>
        <w:t xml:space="preserve">Chapter 2: </w:t>
      </w:r>
      <w:r w:rsidR="00B06417" w:rsidRPr="00EC6E3C">
        <w:rPr>
          <w:rFonts w:ascii="Arial" w:hAnsi="Arial" w:cs="Arial"/>
        </w:rPr>
        <w:t>Literature Review</w:t>
      </w:r>
      <w:bookmarkEnd w:id="8"/>
    </w:p>
    <w:p w14:paraId="64B9D84D" w14:textId="48ABDD3C" w:rsidR="00392B17" w:rsidRPr="00EC6E3C" w:rsidRDefault="00392B17" w:rsidP="00392B17">
      <w:pPr>
        <w:rPr>
          <w:rFonts w:ascii="Arial" w:hAnsi="Arial" w:cs="Arial"/>
        </w:rPr>
      </w:pPr>
    </w:p>
    <w:p w14:paraId="6373CAF0" w14:textId="77777777" w:rsidR="00392B17" w:rsidRPr="00EC6E3C" w:rsidRDefault="00392B17" w:rsidP="00392B17">
      <w:pPr>
        <w:spacing w:line="480" w:lineRule="auto"/>
        <w:rPr>
          <w:rFonts w:ascii="Arial" w:hAnsi="Arial" w:cs="Arial"/>
          <w:bCs/>
        </w:rPr>
      </w:pPr>
    </w:p>
    <w:p w14:paraId="0FC532F1" w14:textId="203FC566" w:rsidR="00392B17" w:rsidRPr="00EC6E3C" w:rsidRDefault="00392B17" w:rsidP="00392B17">
      <w:pPr>
        <w:spacing w:line="480" w:lineRule="auto"/>
        <w:rPr>
          <w:rFonts w:ascii="Arial" w:hAnsi="Arial" w:cs="Arial"/>
          <w:bCs/>
        </w:rPr>
      </w:pPr>
      <w:r w:rsidRPr="00EC6E3C">
        <w:rPr>
          <w:rFonts w:ascii="Arial" w:hAnsi="Arial" w:cs="Arial"/>
          <w:bCs/>
        </w:rPr>
        <w:t xml:space="preserve">The focus of this work is to provide an insight to consumers as to the possible benefits to adapting existing domestic properties and erecting new properties to incorporate photovoltaic (PV or solar) panels. A renewable energy source harnessed to provide electricity and heat throughout the home, aiding to decrease utility costs. By process of </w:t>
      </w:r>
      <w:r w:rsidR="00B51FE1" w:rsidRPr="00EC6E3C">
        <w:rPr>
          <w:rFonts w:ascii="Arial" w:hAnsi="Arial" w:cs="Arial"/>
          <w:bCs/>
        </w:rPr>
        <w:t>industry expert</w:t>
      </w:r>
      <w:r w:rsidRPr="00EC6E3C">
        <w:rPr>
          <w:rFonts w:ascii="Arial" w:hAnsi="Arial" w:cs="Arial"/>
          <w:bCs/>
        </w:rPr>
        <w:t xml:space="preserve"> </w:t>
      </w:r>
      <w:r w:rsidR="00B51FE1" w:rsidRPr="00EC6E3C">
        <w:rPr>
          <w:rFonts w:ascii="Arial" w:hAnsi="Arial" w:cs="Arial"/>
          <w:bCs/>
        </w:rPr>
        <w:t xml:space="preserve">and consumer </w:t>
      </w:r>
      <w:r w:rsidRPr="00EC6E3C">
        <w:rPr>
          <w:rFonts w:ascii="Arial" w:hAnsi="Arial" w:cs="Arial"/>
          <w:bCs/>
        </w:rPr>
        <w:t>interview, the aim is to gain an insight to the advantages and disadvantages of PV systems, further research will be made to determine its cost effectiveness and sustainability for homes the future. Understanding the historically corrosive use of fossil fuels, its limitations, effect on climate change and global warming combined with the development of solar panels and their differing effectiveness, will, optimistically have retrospective effects on individuals wanting to begin the change to an environmentally sustainable home.</w:t>
      </w:r>
    </w:p>
    <w:p w14:paraId="1B3FF243" w14:textId="77777777" w:rsidR="00392B17" w:rsidRPr="00EC6E3C" w:rsidRDefault="00392B17" w:rsidP="00392B17">
      <w:pPr>
        <w:tabs>
          <w:tab w:val="left" w:pos="1933"/>
        </w:tabs>
        <w:spacing w:line="480" w:lineRule="auto"/>
        <w:rPr>
          <w:rFonts w:ascii="Arial" w:hAnsi="Arial" w:cs="Arial"/>
          <w:bCs/>
        </w:rPr>
      </w:pPr>
      <w:r w:rsidRPr="00EC6E3C">
        <w:rPr>
          <w:rFonts w:ascii="Arial" w:hAnsi="Arial" w:cs="Arial"/>
          <w:bCs/>
        </w:rPr>
        <w:tab/>
      </w:r>
    </w:p>
    <w:p w14:paraId="7F3DBC58" w14:textId="77777777" w:rsidR="00392B17" w:rsidRPr="00EC6E3C" w:rsidRDefault="00392B17" w:rsidP="00392B17">
      <w:pPr>
        <w:pStyle w:val="Heading2"/>
        <w:spacing w:line="480" w:lineRule="auto"/>
        <w:rPr>
          <w:rFonts w:ascii="Arial" w:hAnsi="Arial" w:cs="Arial"/>
        </w:rPr>
      </w:pPr>
      <w:bookmarkStart w:id="9" w:name="_Toc7818000"/>
      <w:r w:rsidRPr="00EC6E3C">
        <w:rPr>
          <w:rFonts w:ascii="Arial" w:hAnsi="Arial" w:cs="Arial"/>
        </w:rPr>
        <w:t>2.1 Fossil Fuels and Climate Change</w:t>
      </w:r>
      <w:bookmarkEnd w:id="9"/>
    </w:p>
    <w:p w14:paraId="7E6F6B29" w14:textId="194180F2" w:rsidR="00392B17" w:rsidRPr="00EC6E3C" w:rsidRDefault="00356586" w:rsidP="00392B17">
      <w:pPr>
        <w:spacing w:line="480" w:lineRule="auto"/>
        <w:rPr>
          <w:rFonts w:ascii="Arial" w:hAnsi="Arial" w:cs="Arial"/>
        </w:rPr>
      </w:pPr>
      <w:r w:rsidRPr="00EC6E3C">
        <w:rPr>
          <w:rFonts w:ascii="Arial" w:hAnsi="Arial" w:cs="Arial"/>
        </w:rPr>
        <w:t xml:space="preserve">Sustainability spans more than </w:t>
      </w:r>
      <w:r w:rsidR="00126AD8" w:rsidRPr="00EC6E3C">
        <w:rPr>
          <w:rFonts w:ascii="Arial" w:hAnsi="Arial" w:cs="Arial"/>
        </w:rPr>
        <w:t>the planet alone, the</w:t>
      </w:r>
      <w:r w:rsidR="000E4D17" w:rsidRPr="00EC6E3C">
        <w:rPr>
          <w:rFonts w:ascii="Arial" w:hAnsi="Arial" w:cs="Arial"/>
        </w:rPr>
        <w:t xml:space="preserve"> triple bottom line or</w:t>
      </w:r>
      <w:r w:rsidR="00126AD8" w:rsidRPr="00EC6E3C">
        <w:rPr>
          <w:rFonts w:ascii="Arial" w:hAnsi="Arial" w:cs="Arial"/>
        </w:rPr>
        <w:t xml:space="preserve"> three P’s – Planet, Profit and People </w:t>
      </w:r>
      <w:sdt>
        <w:sdtPr>
          <w:rPr>
            <w:rFonts w:ascii="Arial" w:hAnsi="Arial" w:cs="Arial"/>
          </w:rPr>
          <w:id w:val="1336110102"/>
          <w:citation/>
        </w:sdtPr>
        <w:sdtContent>
          <w:r w:rsidR="00321630" w:rsidRPr="00EC6E3C">
            <w:rPr>
              <w:rFonts w:ascii="Arial" w:hAnsi="Arial" w:cs="Arial"/>
            </w:rPr>
            <w:fldChar w:fldCharType="begin"/>
          </w:r>
          <w:r w:rsidR="00321630" w:rsidRPr="00EC6E3C">
            <w:rPr>
              <w:rFonts w:ascii="Arial" w:hAnsi="Arial" w:cs="Arial"/>
            </w:rPr>
            <w:instrText xml:space="preserve"> CITATION Ham16 \l 2057 </w:instrText>
          </w:r>
          <w:r w:rsidR="00321630" w:rsidRPr="00EC6E3C">
            <w:rPr>
              <w:rFonts w:ascii="Arial" w:hAnsi="Arial" w:cs="Arial"/>
            </w:rPr>
            <w:fldChar w:fldCharType="separate"/>
          </w:r>
          <w:r w:rsidR="00D94E5F" w:rsidRPr="00EC6E3C">
            <w:rPr>
              <w:rFonts w:ascii="Arial" w:hAnsi="Arial" w:cs="Arial"/>
              <w:noProof/>
            </w:rPr>
            <w:t>(Hammer &amp; Pivo, 2016)</w:t>
          </w:r>
          <w:r w:rsidR="00321630" w:rsidRPr="00EC6E3C">
            <w:rPr>
              <w:rFonts w:ascii="Arial" w:hAnsi="Arial" w:cs="Arial"/>
            </w:rPr>
            <w:fldChar w:fldCharType="end"/>
          </w:r>
        </w:sdtContent>
      </w:sdt>
      <w:r w:rsidR="00321630" w:rsidRPr="00EC6E3C">
        <w:rPr>
          <w:rFonts w:ascii="Arial" w:hAnsi="Arial" w:cs="Arial"/>
        </w:rPr>
        <w:t xml:space="preserve"> </w:t>
      </w:r>
      <w:r w:rsidR="00BA163F" w:rsidRPr="00EC6E3C">
        <w:rPr>
          <w:rFonts w:ascii="Arial" w:hAnsi="Arial" w:cs="Arial"/>
        </w:rPr>
        <w:t xml:space="preserve">are </w:t>
      </w:r>
      <w:r w:rsidR="00E26E9B" w:rsidRPr="00EC6E3C">
        <w:rPr>
          <w:rFonts w:ascii="Arial" w:hAnsi="Arial" w:cs="Arial"/>
        </w:rPr>
        <w:t>crucial</w:t>
      </w:r>
      <w:r w:rsidR="00BA163F" w:rsidRPr="00EC6E3C">
        <w:rPr>
          <w:rFonts w:ascii="Arial" w:hAnsi="Arial" w:cs="Arial"/>
        </w:rPr>
        <w:t xml:space="preserve"> for a brighter future and Planet, is the focus here. </w:t>
      </w:r>
      <w:r w:rsidR="00392B17" w:rsidRPr="00EC6E3C">
        <w:rPr>
          <w:rFonts w:ascii="Arial" w:hAnsi="Arial" w:cs="Arial"/>
        </w:rPr>
        <w:t xml:space="preserve">Fossil fuels such as coal have been used to heat homes since the dawn of time and Wrigley </w:t>
      </w:r>
      <w:sdt>
        <w:sdtPr>
          <w:rPr>
            <w:rFonts w:ascii="Arial" w:hAnsi="Arial" w:cs="Arial"/>
          </w:rPr>
          <w:id w:val="-75906282"/>
          <w:citation/>
        </w:sdtPr>
        <w:sdtContent>
          <w:r w:rsidR="00392B17" w:rsidRPr="00EC6E3C">
            <w:rPr>
              <w:rFonts w:ascii="Arial" w:hAnsi="Arial" w:cs="Arial"/>
            </w:rPr>
            <w:fldChar w:fldCharType="begin"/>
          </w:r>
          <w:r w:rsidR="00392B17" w:rsidRPr="00EC6E3C">
            <w:rPr>
              <w:rFonts w:ascii="Arial" w:hAnsi="Arial" w:cs="Arial"/>
            </w:rPr>
            <w:instrText xml:space="preserve">CITATION Wri13 \n  \t  \l 2057 </w:instrText>
          </w:r>
          <w:r w:rsidR="00392B17" w:rsidRPr="00EC6E3C">
            <w:rPr>
              <w:rFonts w:ascii="Arial" w:hAnsi="Arial" w:cs="Arial"/>
            </w:rPr>
            <w:fldChar w:fldCharType="separate"/>
          </w:r>
          <w:r w:rsidR="00D94E5F" w:rsidRPr="00EC6E3C">
            <w:rPr>
              <w:rFonts w:ascii="Arial" w:hAnsi="Arial" w:cs="Arial"/>
              <w:noProof/>
            </w:rPr>
            <w:t>(2013)</w:t>
          </w:r>
          <w:r w:rsidR="00392B17" w:rsidRPr="00EC6E3C">
            <w:rPr>
              <w:rFonts w:ascii="Arial" w:hAnsi="Arial" w:cs="Arial"/>
            </w:rPr>
            <w:fldChar w:fldCharType="end"/>
          </w:r>
        </w:sdtContent>
      </w:sdt>
      <w:r w:rsidR="00392B17" w:rsidRPr="00EC6E3C">
        <w:rPr>
          <w:rFonts w:ascii="Arial" w:hAnsi="Arial" w:cs="Arial"/>
        </w:rPr>
        <w:t xml:space="preserve"> determined that the industrial revolution brought about a change in economy that relied upon the land for resources to one reliant on fossil fuels. During the industrial revolution, fossil fuels became a prominent and primary use in commercial factories as well as homes. Over time, oil and gas were introduced for domestic use and is still ongoing in a world which is more environmentally aware.</w:t>
      </w:r>
    </w:p>
    <w:p w14:paraId="02F83AEE" w14:textId="77777777" w:rsidR="00392B17" w:rsidRPr="00EC6E3C" w:rsidRDefault="00392B17" w:rsidP="00392B17">
      <w:pPr>
        <w:spacing w:line="480" w:lineRule="auto"/>
        <w:rPr>
          <w:rFonts w:ascii="Arial" w:hAnsi="Arial" w:cs="Arial"/>
        </w:rPr>
      </w:pPr>
    </w:p>
    <w:p w14:paraId="226DA251" w14:textId="140592CF" w:rsidR="00392B17" w:rsidRPr="00EC6E3C" w:rsidRDefault="00392B17" w:rsidP="00392B17">
      <w:pPr>
        <w:spacing w:line="480" w:lineRule="auto"/>
        <w:rPr>
          <w:rFonts w:ascii="Arial" w:hAnsi="Arial" w:cs="Arial"/>
        </w:rPr>
      </w:pPr>
      <w:r w:rsidRPr="00EC6E3C">
        <w:rPr>
          <w:rFonts w:ascii="Arial" w:hAnsi="Arial" w:cs="Arial"/>
        </w:rPr>
        <w:lastRenderedPageBreak/>
        <w:t>Fossil fuels or hydrocarbons consist of natural gas, oil and coal. Formed during the Carboniferous Period</w:t>
      </w:r>
      <w:r w:rsidRPr="00EC6E3C">
        <w:rPr>
          <w:rStyle w:val="FootnoteReference"/>
          <w:rFonts w:ascii="Arial" w:hAnsi="Arial" w:cs="Arial"/>
        </w:rPr>
        <w:footnoteReference w:id="3"/>
      </w:r>
      <w:r w:rsidRPr="00EC6E3C">
        <w:rPr>
          <w:rFonts w:ascii="Arial" w:hAnsi="Arial" w:cs="Arial"/>
        </w:rPr>
        <w:t xml:space="preserve">, some 360 to 300 million years ago </w:t>
      </w:r>
      <w:sdt>
        <w:sdtPr>
          <w:rPr>
            <w:rFonts w:ascii="Arial" w:hAnsi="Arial" w:cs="Arial"/>
          </w:rPr>
          <w:id w:val="670148928"/>
          <w:citation/>
        </w:sdtPr>
        <w:sdtContent>
          <w:r w:rsidRPr="00EC6E3C">
            <w:rPr>
              <w:rFonts w:ascii="Arial" w:hAnsi="Arial" w:cs="Arial"/>
            </w:rPr>
            <w:fldChar w:fldCharType="begin"/>
          </w:r>
          <w:r w:rsidRPr="00EC6E3C">
            <w:rPr>
              <w:rFonts w:ascii="Arial" w:hAnsi="Arial" w:cs="Arial"/>
            </w:rPr>
            <w:instrText xml:space="preserve"> CITATION Nat18 \l 2057 </w:instrText>
          </w:r>
          <w:r w:rsidRPr="00EC6E3C">
            <w:rPr>
              <w:rFonts w:ascii="Arial" w:hAnsi="Arial" w:cs="Arial"/>
            </w:rPr>
            <w:fldChar w:fldCharType="separate"/>
          </w:r>
          <w:r w:rsidR="00D94E5F" w:rsidRPr="00EC6E3C">
            <w:rPr>
              <w:rFonts w:ascii="Arial" w:hAnsi="Arial" w:cs="Arial"/>
              <w:noProof/>
            </w:rPr>
            <w:t>(National Geographic, 2018)</w:t>
          </w:r>
          <w:r w:rsidRPr="00EC6E3C">
            <w:rPr>
              <w:rFonts w:ascii="Arial" w:hAnsi="Arial" w:cs="Arial"/>
            </w:rPr>
            <w:fldChar w:fldCharType="end"/>
          </w:r>
        </w:sdtContent>
      </w:sdt>
      <w:r w:rsidRPr="00EC6E3C">
        <w:rPr>
          <w:rFonts w:ascii="Arial" w:hAnsi="Arial" w:cs="Arial"/>
        </w:rPr>
        <w:t>. They are non-renewable. As the name suggests, fossil fuels are formed during the decomposition and fossilisation of remains of prehistoric animals and plants; layers of dense peat, clay, sand and other minerals compact the remains and depending on the different combinations of organic matter, over time</w:t>
      </w:r>
      <w:r w:rsidR="00B51FE1" w:rsidRPr="00EC6E3C">
        <w:rPr>
          <w:rFonts w:ascii="Arial" w:hAnsi="Arial" w:cs="Arial"/>
        </w:rPr>
        <w:t xml:space="preserve"> </w:t>
      </w:r>
      <w:r w:rsidRPr="00EC6E3C">
        <w:rPr>
          <w:rFonts w:ascii="Arial" w:hAnsi="Arial" w:cs="Arial"/>
        </w:rPr>
        <w:t>create fossil fuels.</w:t>
      </w:r>
    </w:p>
    <w:p w14:paraId="62F8CA4D" w14:textId="77777777" w:rsidR="00392B17" w:rsidRPr="00EC6E3C" w:rsidRDefault="00392B17" w:rsidP="00392B17">
      <w:pPr>
        <w:spacing w:line="480" w:lineRule="auto"/>
        <w:rPr>
          <w:rFonts w:ascii="Arial" w:hAnsi="Arial" w:cs="Arial"/>
        </w:rPr>
      </w:pPr>
    </w:p>
    <w:p w14:paraId="7D75D3BF" w14:textId="77777777" w:rsidR="00392B17" w:rsidRPr="00EC6E3C" w:rsidRDefault="00392B17" w:rsidP="00392B17">
      <w:pPr>
        <w:spacing w:line="480" w:lineRule="auto"/>
        <w:rPr>
          <w:rFonts w:ascii="Arial" w:hAnsi="Arial" w:cs="Arial"/>
        </w:rPr>
      </w:pPr>
      <w:r w:rsidRPr="00EC6E3C">
        <w:rPr>
          <w:rFonts w:ascii="Arial" w:hAnsi="Arial" w:cs="Arial"/>
        </w:rPr>
        <w:t>Oil and natural gas are formed with the decay of marine animals, algae and organisms such as zooplankton which sink to the ocean floor. A build-up of sediment creates an anoxic</w:t>
      </w:r>
      <w:r w:rsidRPr="00EC6E3C">
        <w:rPr>
          <w:rStyle w:val="FootnoteReference"/>
          <w:rFonts w:ascii="Arial" w:hAnsi="Arial" w:cs="Arial"/>
        </w:rPr>
        <w:footnoteReference w:id="4"/>
      </w:r>
      <w:r w:rsidRPr="00EC6E3C">
        <w:rPr>
          <w:rFonts w:ascii="Arial" w:hAnsi="Arial" w:cs="Arial"/>
        </w:rPr>
        <w:t xml:space="preserve"> condition which prevents further decomposition. This in turn causes the compacted materials to become heated and hydrocarbons are formed. The hydrocarbons form oil and natural gas, though natural gas requires increased heat and takes longer to form. These are both forced to the surface by using exceptionally large and complex drilling equipment as demonstrated in figure 1.</w:t>
      </w:r>
    </w:p>
    <w:p w14:paraId="2C49362E" w14:textId="77777777" w:rsidR="00392B17" w:rsidRPr="00EC6E3C" w:rsidRDefault="00392B17" w:rsidP="00392B17">
      <w:pPr>
        <w:spacing w:line="480" w:lineRule="auto"/>
        <w:rPr>
          <w:rFonts w:ascii="Arial" w:hAnsi="Arial" w:cs="Arial"/>
        </w:rPr>
      </w:pPr>
    </w:p>
    <w:p w14:paraId="0FB05CDA"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76528875" wp14:editId="7A96B207">
            <wp:extent cx="5727700" cy="22098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ip20190202_1.png"/>
                    <pic:cNvPicPr/>
                  </pic:nvPicPr>
                  <pic:blipFill>
                    <a:blip r:embed="rId13">
                      <a:extLst>
                        <a:ext uri="{28A0092B-C50C-407E-A947-70E740481C1C}">
                          <a14:useLocalDpi xmlns:a14="http://schemas.microsoft.com/office/drawing/2010/main" val="0"/>
                        </a:ext>
                      </a:extLst>
                    </a:blip>
                    <a:stretch>
                      <a:fillRect/>
                    </a:stretch>
                  </pic:blipFill>
                  <pic:spPr>
                    <a:xfrm>
                      <a:off x="0" y="0"/>
                      <a:ext cx="5740963" cy="2214917"/>
                    </a:xfrm>
                    <a:prstGeom prst="rect">
                      <a:avLst/>
                    </a:prstGeom>
                  </pic:spPr>
                </pic:pic>
              </a:graphicData>
            </a:graphic>
          </wp:inline>
        </w:drawing>
      </w:r>
    </w:p>
    <w:p w14:paraId="7BE6DE60" w14:textId="59722D76" w:rsidR="00392B17" w:rsidRPr="00EC6E3C" w:rsidRDefault="003C0FA7" w:rsidP="003C0FA7">
      <w:pPr>
        <w:pStyle w:val="Caption"/>
        <w:jc w:val="right"/>
        <w:rPr>
          <w:rFonts w:ascii="Arial" w:hAnsi="Arial" w:cs="Arial"/>
          <w:sz w:val="24"/>
          <w:szCs w:val="24"/>
        </w:rPr>
      </w:pPr>
      <w:bookmarkStart w:id="10" w:name="_Toc7096026"/>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1</w:t>
      </w:r>
      <w:r w:rsidRPr="00EC6E3C">
        <w:rPr>
          <w:rFonts w:ascii="Arial" w:hAnsi="Arial" w:cs="Arial"/>
          <w:sz w:val="24"/>
          <w:szCs w:val="24"/>
        </w:rPr>
        <w:fldChar w:fldCharType="end"/>
      </w:r>
      <w:r w:rsidRPr="00EC6E3C">
        <w:rPr>
          <w:rFonts w:ascii="Arial" w:hAnsi="Arial" w:cs="Arial"/>
          <w:sz w:val="24"/>
          <w:szCs w:val="24"/>
        </w:rPr>
        <w:t>: Process of fossilisation to create oil</w:t>
      </w:r>
      <w:r w:rsidR="00392B17" w:rsidRPr="00EC6E3C">
        <w:rPr>
          <w:rFonts w:ascii="Arial" w:hAnsi="Arial" w:cs="Arial"/>
          <w:sz w:val="24"/>
          <w:szCs w:val="24"/>
        </w:rPr>
        <w:t>.</w:t>
      </w:r>
      <w:sdt>
        <w:sdtPr>
          <w:rPr>
            <w:rFonts w:ascii="Arial" w:hAnsi="Arial" w:cs="Arial"/>
            <w:sz w:val="24"/>
            <w:szCs w:val="24"/>
          </w:rPr>
          <w:id w:val="1055577842"/>
          <w:citation/>
        </w:sdtPr>
        <w:sdtContent>
          <w:r w:rsidR="00980D2C" w:rsidRPr="00EC6E3C">
            <w:rPr>
              <w:rFonts w:ascii="Arial" w:hAnsi="Arial" w:cs="Arial"/>
              <w:sz w:val="24"/>
              <w:szCs w:val="24"/>
            </w:rPr>
            <w:fldChar w:fldCharType="begin"/>
          </w:r>
          <w:r w:rsidR="00980D2C" w:rsidRPr="00EC6E3C">
            <w:rPr>
              <w:rFonts w:ascii="Arial" w:hAnsi="Arial" w:cs="Arial"/>
              <w:sz w:val="24"/>
              <w:szCs w:val="24"/>
            </w:rPr>
            <w:instrText xml:space="preserve"> CITATION Bio19 \l 2057 </w:instrText>
          </w:r>
          <w:r w:rsidR="00980D2C" w:rsidRPr="00EC6E3C">
            <w:rPr>
              <w:rFonts w:ascii="Arial" w:hAnsi="Arial" w:cs="Arial"/>
              <w:sz w:val="24"/>
              <w:szCs w:val="24"/>
            </w:rPr>
            <w:fldChar w:fldCharType="separate"/>
          </w:r>
          <w:r w:rsidR="00D94E5F" w:rsidRPr="00EC6E3C">
            <w:rPr>
              <w:rFonts w:ascii="Arial" w:hAnsi="Arial" w:cs="Arial"/>
              <w:noProof/>
              <w:sz w:val="24"/>
              <w:szCs w:val="24"/>
            </w:rPr>
            <w:t xml:space="preserve"> (Bio Ninja, 2019)</w:t>
          </w:r>
          <w:r w:rsidR="00980D2C" w:rsidRPr="00EC6E3C">
            <w:rPr>
              <w:rFonts w:ascii="Arial" w:hAnsi="Arial" w:cs="Arial"/>
              <w:sz w:val="24"/>
              <w:szCs w:val="24"/>
            </w:rPr>
            <w:fldChar w:fldCharType="end"/>
          </w:r>
        </w:sdtContent>
      </w:sdt>
      <w:bookmarkEnd w:id="10"/>
      <w:r w:rsidR="00392B17" w:rsidRPr="00EC6E3C">
        <w:rPr>
          <w:rFonts w:ascii="Arial" w:hAnsi="Arial" w:cs="Arial"/>
          <w:sz w:val="24"/>
          <w:szCs w:val="24"/>
        </w:rPr>
        <w:t xml:space="preserve"> </w:t>
      </w:r>
    </w:p>
    <w:p w14:paraId="5E55733D" w14:textId="40E87897" w:rsidR="00392B17" w:rsidRPr="00EC6E3C" w:rsidRDefault="00392B17" w:rsidP="00392B17">
      <w:pPr>
        <w:spacing w:line="480" w:lineRule="auto"/>
        <w:rPr>
          <w:rFonts w:ascii="Arial" w:hAnsi="Arial" w:cs="Arial"/>
        </w:rPr>
      </w:pPr>
      <w:r w:rsidRPr="00EC6E3C">
        <w:rPr>
          <w:rFonts w:ascii="Arial" w:hAnsi="Arial" w:cs="Arial"/>
        </w:rPr>
        <w:lastRenderedPageBreak/>
        <w:t xml:space="preserve">Coal contains a large amount of carbon-based material and is formed by the decay of plant life. Increased pressure and temperatures cause the organisms to solidify and embarks on a three-stage process of solidification before becoming high quality coal used in homes around the world </w:t>
      </w:r>
      <w:sdt>
        <w:sdtPr>
          <w:rPr>
            <w:rFonts w:ascii="Arial" w:hAnsi="Arial" w:cs="Arial"/>
          </w:rPr>
          <w:id w:val="2128117609"/>
          <w:citation/>
        </w:sdtPr>
        <w:sdtContent>
          <w:r w:rsidRPr="00EC6E3C">
            <w:rPr>
              <w:rFonts w:ascii="Arial" w:hAnsi="Arial" w:cs="Arial"/>
            </w:rPr>
            <w:fldChar w:fldCharType="begin"/>
          </w:r>
          <w:r w:rsidRPr="00EC6E3C">
            <w:rPr>
              <w:rFonts w:ascii="Arial" w:hAnsi="Arial" w:cs="Arial"/>
            </w:rPr>
            <w:instrText xml:space="preserve"> CITATION Don18 \l 2057 </w:instrText>
          </w:r>
          <w:r w:rsidRPr="00EC6E3C">
            <w:rPr>
              <w:rFonts w:ascii="Arial" w:hAnsi="Arial" w:cs="Arial"/>
            </w:rPr>
            <w:fldChar w:fldCharType="separate"/>
          </w:r>
          <w:r w:rsidR="00D94E5F" w:rsidRPr="00EC6E3C">
            <w:rPr>
              <w:rFonts w:ascii="Arial" w:hAnsi="Arial" w:cs="Arial"/>
              <w:noProof/>
            </w:rPr>
            <w:t>(Donev &amp; Afework, 2018)</w:t>
          </w:r>
          <w:r w:rsidRPr="00EC6E3C">
            <w:rPr>
              <w:rFonts w:ascii="Arial" w:hAnsi="Arial" w:cs="Arial"/>
            </w:rPr>
            <w:fldChar w:fldCharType="end"/>
          </w:r>
        </w:sdtContent>
      </w:sdt>
      <w:r w:rsidRPr="00EC6E3C">
        <w:rPr>
          <w:rFonts w:ascii="Arial" w:hAnsi="Arial" w:cs="Arial"/>
        </w:rPr>
        <w:t>, figure 2. The lowest quality lignite coal, sub-bituminous</w:t>
      </w:r>
      <w:r w:rsidRPr="00EC6E3C">
        <w:rPr>
          <w:rStyle w:val="FootnoteReference"/>
          <w:rFonts w:ascii="Arial" w:hAnsi="Arial" w:cs="Arial"/>
        </w:rPr>
        <w:footnoteReference w:id="5"/>
      </w:r>
      <w:r w:rsidRPr="00EC6E3C">
        <w:rPr>
          <w:rFonts w:ascii="Arial" w:hAnsi="Arial" w:cs="Arial"/>
        </w:rPr>
        <w:t xml:space="preserve"> and second highest quality, bituminous</w:t>
      </w:r>
      <w:r w:rsidRPr="00EC6E3C">
        <w:rPr>
          <w:rStyle w:val="FootnoteReference"/>
          <w:rFonts w:ascii="Arial" w:hAnsi="Arial" w:cs="Arial"/>
        </w:rPr>
        <w:footnoteReference w:id="6"/>
      </w:r>
      <w:r w:rsidRPr="00EC6E3C">
        <w:rPr>
          <w:rFonts w:ascii="Arial" w:hAnsi="Arial" w:cs="Arial"/>
        </w:rPr>
        <w:t xml:space="preserve"> are primarily used for industrial purposes. The highest-grade coal, anthracite</w:t>
      </w:r>
      <w:r w:rsidRPr="00EC6E3C">
        <w:rPr>
          <w:rStyle w:val="FootnoteReference"/>
          <w:rFonts w:ascii="Arial" w:hAnsi="Arial" w:cs="Arial"/>
        </w:rPr>
        <w:footnoteReference w:id="7"/>
      </w:r>
      <w:r w:rsidRPr="00EC6E3C">
        <w:rPr>
          <w:rFonts w:ascii="Arial" w:hAnsi="Arial" w:cs="Arial"/>
        </w:rPr>
        <w:t xml:space="preserve"> is primarily used in domestic properties due to it producing less smoke than alternative coals.</w:t>
      </w:r>
    </w:p>
    <w:p w14:paraId="0F32D629" w14:textId="77777777" w:rsidR="00392B17" w:rsidRPr="00EC6E3C" w:rsidRDefault="00392B17" w:rsidP="00392B17">
      <w:pPr>
        <w:spacing w:line="480" w:lineRule="auto"/>
        <w:rPr>
          <w:rFonts w:ascii="Arial" w:hAnsi="Arial" w:cs="Arial"/>
        </w:rPr>
      </w:pPr>
    </w:p>
    <w:p w14:paraId="2C4EA50F"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49315242" wp14:editId="042D8FD6">
            <wp:extent cx="5727700" cy="2429933"/>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nip20190202_2.png"/>
                    <pic:cNvPicPr/>
                  </pic:nvPicPr>
                  <pic:blipFill rotWithShape="1">
                    <a:blip r:embed="rId14">
                      <a:extLst>
                        <a:ext uri="{28A0092B-C50C-407E-A947-70E740481C1C}">
                          <a14:useLocalDpi xmlns:a14="http://schemas.microsoft.com/office/drawing/2010/main" val="0"/>
                        </a:ext>
                      </a:extLst>
                    </a:blip>
                    <a:srcRect b="21793"/>
                    <a:stretch/>
                  </pic:blipFill>
                  <pic:spPr bwMode="auto">
                    <a:xfrm>
                      <a:off x="0" y="0"/>
                      <a:ext cx="5727700" cy="2429933"/>
                    </a:xfrm>
                    <a:prstGeom prst="rect">
                      <a:avLst/>
                    </a:prstGeom>
                    <a:ln>
                      <a:noFill/>
                    </a:ln>
                    <a:extLst>
                      <a:ext uri="{53640926-AAD7-44D8-BBD7-CCE9431645EC}">
                        <a14:shadowObscured xmlns:a14="http://schemas.microsoft.com/office/drawing/2010/main"/>
                      </a:ext>
                    </a:extLst>
                  </pic:spPr>
                </pic:pic>
              </a:graphicData>
            </a:graphic>
          </wp:inline>
        </w:drawing>
      </w:r>
    </w:p>
    <w:p w14:paraId="601EF2D6" w14:textId="09D20CF8" w:rsidR="00392B17" w:rsidRPr="00EC6E3C" w:rsidRDefault="003C0FA7" w:rsidP="003C0FA7">
      <w:pPr>
        <w:pStyle w:val="Caption"/>
        <w:jc w:val="right"/>
        <w:rPr>
          <w:rFonts w:ascii="Arial" w:hAnsi="Arial" w:cs="Arial"/>
          <w:sz w:val="24"/>
          <w:szCs w:val="24"/>
        </w:rPr>
      </w:pPr>
      <w:bookmarkStart w:id="11" w:name="_Toc7096027"/>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2</w:t>
      </w:r>
      <w:r w:rsidRPr="00EC6E3C">
        <w:rPr>
          <w:rFonts w:ascii="Arial" w:hAnsi="Arial" w:cs="Arial"/>
          <w:sz w:val="24"/>
          <w:szCs w:val="24"/>
        </w:rPr>
        <w:fldChar w:fldCharType="end"/>
      </w:r>
      <w:r w:rsidRPr="00EC6E3C">
        <w:rPr>
          <w:rFonts w:ascii="Arial" w:hAnsi="Arial" w:cs="Arial"/>
          <w:sz w:val="24"/>
          <w:szCs w:val="24"/>
        </w:rPr>
        <w:t>: Process of fossilisation to create coal</w:t>
      </w:r>
      <w:r w:rsidR="00392B17" w:rsidRPr="00EC6E3C">
        <w:rPr>
          <w:rFonts w:ascii="Arial" w:hAnsi="Arial" w:cs="Arial"/>
          <w:sz w:val="24"/>
          <w:szCs w:val="24"/>
        </w:rPr>
        <w:t>.</w:t>
      </w:r>
      <w:sdt>
        <w:sdtPr>
          <w:rPr>
            <w:rFonts w:ascii="Arial" w:hAnsi="Arial" w:cs="Arial"/>
            <w:sz w:val="24"/>
            <w:szCs w:val="24"/>
          </w:rPr>
          <w:id w:val="-1977523156"/>
          <w:citation/>
        </w:sdtPr>
        <w:sdtContent>
          <w:r w:rsidR="00980D2C" w:rsidRPr="00EC6E3C">
            <w:rPr>
              <w:rFonts w:ascii="Arial" w:hAnsi="Arial" w:cs="Arial"/>
              <w:sz w:val="24"/>
              <w:szCs w:val="24"/>
            </w:rPr>
            <w:fldChar w:fldCharType="begin"/>
          </w:r>
          <w:r w:rsidR="00980D2C" w:rsidRPr="00EC6E3C">
            <w:rPr>
              <w:rFonts w:ascii="Arial" w:hAnsi="Arial" w:cs="Arial"/>
              <w:sz w:val="24"/>
              <w:szCs w:val="24"/>
            </w:rPr>
            <w:instrText xml:space="preserve"> CITATION Bio19 \l 2057 </w:instrText>
          </w:r>
          <w:r w:rsidR="00980D2C" w:rsidRPr="00EC6E3C">
            <w:rPr>
              <w:rFonts w:ascii="Arial" w:hAnsi="Arial" w:cs="Arial"/>
              <w:sz w:val="24"/>
              <w:szCs w:val="24"/>
            </w:rPr>
            <w:fldChar w:fldCharType="separate"/>
          </w:r>
          <w:r w:rsidR="00D94E5F" w:rsidRPr="00EC6E3C">
            <w:rPr>
              <w:rFonts w:ascii="Arial" w:hAnsi="Arial" w:cs="Arial"/>
              <w:noProof/>
              <w:sz w:val="24"/>
              <w:szCs w:val="24"/>
            </w:rPr>
            <w:t xml:space="preserve"> (Bio Ninja, 2019)</w:t>
          </w:r>
          <w:r w:rsidR="00980D2C" w:rsidRPr="00EC6E3C">
            <w:rPr>
              <w:rFonts w:ascii="Arial" w:hAnsi="Arial" w:cs="Arial"/>
              <w:sz w:val="24"/>
              <w:szCs w:val="24"/>
            </w:rPr>
            <w:fldChar w:fldCharType="end"/>
          </w:r>
        </w:sdtContent>
      </w:sdt>
      <w:bookmarkEnd w:id="11"/>
    </w:p>
    <w:p w14:paraId="1E56D309" w14:textId="77777777" w:rsidR="00392B17" w:rsidRPr="00EC6E3C" w:rsidRDefault="00392B17" w:rsidP="00392B17">
      <w:pPr>
        <w:spacing w:line="480" w:lineRule="auto"/>
        <w:rPr>
          <w:rFonts w:ascii="Arial" w:hAnsi="Arial" w:cs="Arial"/>
        </w:rPr>
      </w:pPr>
    </w:p>
    <w:p w14:paraId="03EACB34" w14:textId="3C6463EB" w:rsidR="00392B17" w:rsidRPr="00EC6E3C" w:rsidRDefault="00392B17" w:rsidP="00392B17">
      <w:pPr>
        <w:spacing w:line="480" w:lineRule="auto"/>
        <w:rPr>
          <w:rFonts w:ascii="Arial" w:eastAsia="Times New Roman" w:hAnsi="Arial" w:cs="Arial"/>
          <w:color w:val="2B2B2B"/>
          <w:shd w:val="clear" w:color="auto" w:fill="FFFFFF"/>
        </w:rPr>
      </w:pPr>
      <w:r w:rsidRPr="00EC6E3C">
        <w:rPr>
          <w:rFonts w:ascii="Arial" w:hAnsi="Arial" w:cs="Arial"/>
        </w:rPr>
        <w:t>The problem does not in itself lie with making use of the fossil fuel resources, though some argue we will use up all supplies and cause a global catastrophe. William Stanley Jevons, British economist, suggested in his work ‘The Coal Question’</w:t>
      </w:r>
      <w:sdt>
        <w:sdtPr>
          <w:rPr>
            <w:rFonts w:ascii="Arial" w:hAnsi="Arial" w:cs="Arial"/>
          </w:rPr>
          <w:id w:val="-994727056"/>
          <w:citation/>
        </w:sdtPr>
        <w:sdtContent>
          <w:r w:rsidRPr="00EC6E3C">
            <w:rPr>
              <w:rFonts w:ascii="Arial" w:hAnsi="Arial" w:cs="Arial"/>
            </w:rPr>
            <w:fldChar w:fldCharType="begin"/>
          </w:r>
          <w:r w:rsidRPr="00EC6E3C">
            <w:rPr>
              <w:rFonts w:ascii="Arial" w:hAnsi="Arial" w:cs="Arial"/>
            </w:rPr>
            <w:instrText xml:space="preserve">CITATION Jev66 \n  \l 2057 </w:instrText>
          </w:r>
          <w:r w:rsidRPr="00EC6E3C">
            <w:rPr>
              <w:rFonts w:ascii="Arial" w:hAnsi="Arial" w:cs="Arial"/>
            </w:rPr>
            <w:fldChar w:fldCharType="separate"/>
          </w:r>
          <w:r w:rsidR="00D94E5F" w:rsidRPr="00EC6E3C">
            <w:rPr>
              <w:rFonts w:ascii="Arial" w:hAnsi="Arial" w:cs="Arial"/>
              <w:noProof/>
            </w:rPr>
            <w:t xml:space="preserve"> (1866)</w:t>
          </w:r>
          <w:r w:rsidRPr="00EC6E3C">
            <w:rPr>
              <w:rFonts w:ascii="Arial" w:hAnsi="Arial" w:cs="Arial"/>
            </w:rPr>
            <w:fldChar w:fldCharType="end"/>
          </w:r>
        </w:sdtContent>
      </w:sdt>
      <w:r w:rsidRPr="00EC6E3C">
        <w:rPr>
          <w:rFonts w:ascii="Arial" w:hAnsi="Arial" w:cs="Arial"/>
        </w:rPr>
        <w:t xml:space="preserve">, that if vast quantities if coal were mined in the 100 years after his findings, then coal would be depleted. Since this, many opinions have been forwarded with varying outcomes. Research carried out by ‘Our world in data’ </w:t>
      </w:r>
      <w:sdt>
        <w:sdtPr>
          <w:rPr>
            <w:rFonts w:ascii="Arial" w:hAnsi="Arial" w:cs="Arial"/>
          </w:rPr>
          <w:id w:val="708225676"/>
          <w:citation/>
        </w:sdtPr>
        <w:sdtContent>
          <w:r w:rsidRPr="00EC6E3C">
            <w:rPr>
              <w:rFonts w:ascii="Arial" w:hAnsi="Arial" w:cs="Arial"/>
            </w:rPr>
            <w:fldChar w:fldCharType="begin"/>
          </w:r>
          <w:r w:rsidRPr="00EC6E3C">
            <w:rPr>
              <w:rFonts w:ascii="Arial" w:hAnsi="Arial" w:cs="Arial"/>
            </w:rPr>
            <w:instrText xml:space="preserve"> CITATION Rit19 \l 2057 </w:instrText>
          </w:r>
          <w:r w:rsidRPr="00EC6E3C">
            <w:rPr>
              <w:rFonts w:ascii="Arial" w:hAnsi="Arial" w:cs="Arial"/>
            </w:rPr>
            <w:fldChar w:fldCharType="separate"/>
          </w:r>
          <w:r w:rsidR="00D94E5F" w:rsidRPr="00EC6E3C">
            <w:rPr>
              <w:rFonts w:ascii="Arial" w:hAnsi="Arial" w:cs="Arial"/>
              <w:noProof/>
            </w:rPr>
            <w:t xml:space="preserve">(Ritchie &amp; Roser, </w:t>
          </w:r>
          <w:r w:rsidR="00D94E5F" w:rsidRPr="00EC6E3C">
            <w:rPr>
              <w:rFonts w:ascii="Arial" w:hAnsi="Arial" w:cs="Arial"/>
              <w:noProof/>
            </w:rPr>
            <w:lastRenderedPageBreak/>
            <w:t>2019)</w:t>
          </w:r>
          <w:r w:rsidRPr="00EC6E3C">
            <w:rPr>
              <w:rFonts w:ascii="Arial" w:hAnsi="Arial" w:cs="Arial"/>
            </w:rPr>
            <w:fldChar w:fldCharType="end"/>
          </w:r>
        </w:sdtContent>
      </w:sdt>
      <w:r w:rsidRPr="00EC6E3C">
        <w:rPr>
          <w:rFonts w:ascii="Arial" w:hAnsi="Arial" w:cs="Arial"/>
        </w:rPr>
        <w:t xml:space="preserve"> suggest, as seen in figure 3, natural gas and oil reserves will be depleted within 53 years and coal within 114. The problem arises in the burning of these fossil fuels and returning the carbon to the atmosphere causing the change in climate around the world. The </w:t>
      </w:r>
      <w:r w:rsidRPr="00EC6E3C">
        <w:rPr>
          <w:rFonts w:ascii="Arial" w:eastAsia="Times New Roman" w:hAnsi="Arial" w:cs="Arial"/>
          <w:shd w:val="clear" w:color="auto" w:fill="FFFFFF"/>
        </w:rPr>
        <w:t xml:space="preserve">Intergovernmental Panel on Climate Change (IPCC), forecast an increase in the Earth’s temperature over the next century of between 2.5 and 10 degrees Fahrenheit </w:t>
      </w:r>
      <w:sdt>
        <w:sdtPr>
          <w:rPr>
            <w:rFonts w:ascii="Arial" w:eastAsia="Times New Roman" w:hAnsi="Arial" w:cs="Arial"/>
            <w:shd w:val="clear" w:color="auto" w:fill="FFFFFF"/>
          </w:rPr>
          <w:id w:val="722717089"/>
          <w:citation/>
        </w:sdtPr>
        <w:sdtContent>
          <w:r w:rsidRPr="00EC6E3C">
            <w:rPr>
              <w:rFonts w:ascii="Arial" w:eastAsia="Times New Roman" w:hAnsi="Arial" w:cs="Arial"/>
              <w:shd w:val="clear" w:color="auto" w:fill="FFFFFF"/>
            </w:rPr>
            <w:fldChar w:fldCharType="begin"/>
          </w:r>
          <w:r w:rsidRPr="00EC6E3C">
            <w:rPr>
              <w:rFonts w:ascii="Arial" w:eastAsia="Times New Roman" w:hAnsi="Arial" w:cs="Arial"/>
              <w:shd w:val="clear" w:color="auto" w:fill="FFFFFF"/>
            </w:rPr>
            <w:instrText xml:space="preserve"> CITATION NAS18 \l 2057 </w:instrText>
          </w:r>
          <w:r w:rsidRPr="00EC6E3C">
            <w:rPr>
              <w:rFonts w:ascii="Arial" w:eastAsia="Times New Roman" w:hAnsi="Arial" w:cs="Arial"/>
              <w:shd w:val="clear" w:color="auto" w:fill="FFFFFF"/>
            </w:rPr>
            <w:fldChar w:fldCharType="separate"/>
          </w:r>
          <w:r w:rsidR="00D94E5F" w:rsidRPr="00EC6E3C">
            <w:rPr>
              <w:rFonts w:ascii="Arial" w:eastAsia="Times New Roman" w:hAnsi="Arial" w:cs="Arial"/>
              <w:noProof/>
              <w:shd w:val="clear" w:color="auto" w:fill="FFFFFF"/>
            </w:rPr>
            <w:t>(NASA, 2018)</w:t>
          </w:r>
          <w:r w:rsidRPr="00EC6E3C">
            <w:rPr>
              <w:rFonts w:ascii="Arial" w:eastAsia="Times New Roman" w:hAnsi="Arial" w:cs="Arial"/>
              <w:shd w:val="clear" w:color="auto" w:fill="FFFFFF"/>
            </w:rPr>
            <w:fldChar w:fldCharType="end"/>
          </w:r>
        </w:sdtContent>
      </w:sdt>
      <w:r w:rsidRPr="00EC6E3C">
        <w:rPr>
          <w:rFonts w:ascii="Arial" w:eastAsia="Times New Roman" w:hAnsi="Arial" w:cs="Arial"/>
          <w:shd w:val="clear" w:color="auto" w:fill="FFFFFF"/>
        </w:rPr>
        <w:t xml:space="preserve"> if we continue as we are.</w:t>
      </w:r>
    </w:p>
    <w:p w14:paraId="61822F94" w14:textId="77777777" w:rsidR="00392B17" w:rsidRPr="00EC6E3C" w:rsidRDefault="00392B17" w:rsidP="00392B17">
      <w:pPr>
        <w:spacing w:line="480" w:lineRule="auto"/>
        <w:rPr>
          <w:rFonts w:ascii="Arial" w:hAnsi="Arial" w:cs="Arial"/>
        </w:rPr>
      </w:pPr>
    </w:p>
    <w:p w14:paraId="5A68289D"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62F3C0C2" wp14:editId="3C36BF46">
            <wp:extent cx="5727700" cy="3260090"/>
            <wp:effectExtent l="0" t="0" r="1270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27700" cy="3260090"/>
                    </a:xfrm>
                    <a:prstGeom prst="rect">
                      <a:avLst/>
                    </a:prstGeom>
                  </pic:spPr>
                </pic:pic>
              </a:graphicData>
            </a:graphic>
          </wp:inline>
        </w:drawing>
      </w:r>
    </w:p>
    <w:p w14:paraId="68EB05CB" w14:textId="6C48ED12" w:rsidR="00392B17" w:rsidRPr="00EC6E3C" w:rsidRDefault="003C0FA7" w:rsidP="003C0FA7">
      <w:pPr>
        <w:pStyle w:val="Caption"/>
        <w:jc w:val="right"/>
        <w:rPr>
          <w:rFonts w:ascii="Arial" w:hAnsi="Arial" w:cs="Arial"/>
          <w:sz w:val="24"/>
          <w:szCs w:val="24"/>
        </w:rPr>
      </w:pPr>
      <w:bookmarkStart w:id="12" w:name="_Toc7096028"/>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3</w:t>
      </w:r>
      <w:r w:rsidRPr="00EC6E3C">
        <w:rPr>
          <w:rFonts w:ascii="Arial" w:hAnsi="Arial" w:cs="Arial"/>
          <w:sz w:val="24"/>
          <w:szCs w:val="24"/>
        </w:rPr>
        <w:fldChar w:fldCharType="end"/>
      </w:r>
      <w:r w:rsidRPr="00EC6E3C">
        <w:rPr>
          <w:rFonts w:ascii="Arial" w:hAnsi="Arial" w:cs="Arial"/>
          <w:sz w:val="24"/>
          <w:szCs w:val="24"/>
        </w:rPr>
        <w:t xml:space="preserve">: Fossil fuel reserves </w:t>
      </w:r>
      <w:sdt>
        <w:sdtPr>
          <w:rPr>
            <w:rFonts w:ascii="Arial" w:hAnsi="Arial" w:cs="Arial"/>
            <w:sz w:val="24"/>
            <w:szCs w:val="24"/>
          </w:rPr>
          <w:id w:val="-860808627"/>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Rit19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(Ritchie &amp; Roser, 2019)</w:t>
          </w:r>
          <w:r w:rsidR="00392B17" w:rsidRPr="00EC6E3C">
            <w:rPr>
              <w:rFonts w:ascii="Arial" w:hAnsi="Arial" w:cs="Arial"/>
              <w:sz w:val="24"/>
              <w:szCs w:val="24"/>
            </w:rPr>
            <w:fldChar w:fldCharType="end"/>
          </w:r>
        </w:sdtContent>
      </w:sdt>
      <w:bookmarkEnd w:id="12"/>
    </w:p>
    <w:p w14:paraId="1B4A3921" w14:textId="77777777" w:rsidR="00392B17" w:rsidRPr="00EC6E3C" w:rsidRDefault="00392B17" w:rsidP="00392B17">
      <w:pPr>
        <w:spacing w:line="480" w:lineRule="auto"/>
        <w:rPr>
          <w:rFonts w:ascii="Arial" w:hAnsi="Arial" w:cs="Arial"/>
        </w:rPr>
      </w:pPr>
    </w:p>
    <w:p w14:paraId="097E6E8C" w14:textId="0DA899BE" w:rsidR="00392B17" w:rsidRPr="00EC6E3C" w:rsidRDefault="00392B17" w:rsidP="00392B17">
      <w:pPr>
        <w:spacing w:line="480" w:lineRule="auto"/>
        <w:rPr>
          <w:rFonts w:ascii="Arial" w:hAnsi="Arial" w:cs="Arial"/>
        </w:rPr>
      </w:pPr>
      <w:r w:rsidRPr="00EC6E3C">
        <w:rPr>
          <w:rFonts w:ascii="Arial" w:hAnsi="Arial" w:cs="Arial"/>
        </w:rPr>
        <w:t xml:space="preserve">A report published by the Department for Business, Energy and Industrial Strategy and National Statistics office </w:t>
      </w:r>
      <w:sdt>
        <w:sdtPr>
          <w:rPr>
            <w:rFonts w:ascii="Arial" w:hAnsi="Arial" w:cs="Arial"/>
          </w:rPr>
          <w:id w:val="-1916237523"/>
          <w:citation/>
        </w:sdtPr>
        <w:sdtContent>
          <w:r w:rsidRPr="00EC6E3C">
            <w:rPr>
              <w:rFonts w:ascii="Arial" w:hAnsi="Arial" w:cs="Arial"/>
            </w:rPr>
            <w:fldChar w:fldCharType="begin"/>
          </w:r>
          <w:r w:rsidRPr="00EC6E3C">
            <w:rPr>
              <w:rFonts w:ascii="Arial" w:hAnsi="Arial" w:cs="Arial"/>
            </w:rPr>
            <w:instrText xml:space="preserve">CITATION Dep18 \n  \l 2057 </w:instrText>
          </w:r>
          <w:r w:rsidRPr="00EC6E3C">
            <w:rPr>
              <w:rFonts w:ascii="Arial" w:hAnsi="Arial" w:cs="Arial"/>
            </w:rPr>
            <w:fldChar w:fldCharType="separate"/>
          </w:r>
          <w:r w:rsidR="00D94E5F" w:rsidRPr="00EC6E3C">
            <w:rPr>
              <w:rFonts w:ascii="Arial" w:hAnsi="Arial" w:cs="Arial"/>
              <w:noProof/>
            </w:rPr>
            <w:t>(2018)</w:t>
          </w:r>
          <w:r w:rsidRPr="00EC6E3C">
            <w:rPr>
              <w:rFonts w:ascii="Arial" w:hAnsi="Arial" w:cs="Arial"/>
            </w:rPr>
            <w:fldChar w:fldCharType="end"/>
          </w:r>
        </w:sdtContent>
      </w:sdt>
      <w:r w:rsidRPr="00EC6E3C">
        <w:rPr>
          <w:rFonts w:ascii="Arial" w:hAnsi="Arial" w:cs="Arial"/>
        </w:rPr>
        <w:t xml:space="preserve"> states, the residential sector emissions accounted for 17% of all UK carbon emissions with a reading of 64.1 Mt</w:t>
      </w:r>
      <w:r w:rsidRPr="00EC6E3C">
        <w:rPr>
          <w:rStyle w:val="FootnoteReference"/>
          <w:rFonts w:ascii="Arial" w:hAnsi="Arial" w:cs="Arial"/>
        </w:rPr>
        <w:footnoteReference w:id="8"/>
      </w:r>
      <w:r w:rsidRPr="00EC6E3C">
        <w:rPr>
          <w:rFonts w:ascii="Arial" w:hAnsi="Arial" w:cs="Arial"/>
        </w:rPr>
        <w:t xml:space="preserve">, increasing to 68.0 Mt with a change in temperature; seen in figure 4. Figures show a total decrease in emissions between 1990 and 2017 of 18%. Hertwich and Peters </w:t>
      </w:r>
      <w:sdt>
        <w:sdtPr>
          <w:rPr>
            <w:rFonts w:ascii="Arial" w:hAnsi="Arial" w:cs="Arial"/>
          </w:rPr>
          <w:id w:val="-2057458904"/>
          <w:citation/>
        </w:sdtPr>
        <w:sdtContent>
          <w:r w:rsidRPr="00EC6E3C">
            <w:rPr>
              <w:rFonts w:ascii="Arial" w:hAnsi="Arial" w:cs="Arial"/>
            </w:rPr>
            <w:fldChar w:fldCharType="begin"/>
          </w:r>
          <w:r w:rsidRPr="00EC6E3C">
            <w:rPr>
              <w:rFonts w:ascii="Arial" w:hAnsi="Arial" w:cs="Arial"/>
            </w:rPr>
            <w:instrText xml:space="preserve">CITATION Her09 \n  \l 2057 </w:instrText>
          </w:r>
          <w:r w:rsidRPr="00EC6E3C">
            <w:rPr>
              <w:rFonts w:ascii="Arial" w:hAnsi="Arial" w:cs="Arial"/>
            </w:rPr>
            <w:fldChar w:fldCharType="separate"/>
          </w:r>
          <w:r w:rsidR="00D94E5F" w:rsidRPr="00EC6E3C">
            <w:rPr>
              <w:rFonts w:ascii="Arial" w:hAnsi="Arial" w:cs="Arial"/>
              <w:noProof/>
            </w:rPr>
            <w:t>(2009)</w:t>
          </w:r>
          <w:r w:rsidRPr="00EC6E3C">
            <w:rPr>
              <w:rFonts w:ascii="Arial" w:hAnsi="Arial" w:cs="Arial"/>
            </w:rPr>
            <w:fldChar w:fldCharType="end"/>
          </w:r>
        </w:sdtContent>
      </w:sdt>
      <w:r w:rsidRPr="00EC6E3C">
        <w:rPr>
          <w:rFonts w:ascii="Arial" w:hAnsi="Arial" w:cs="Arial"/>
        </w:rPr>
        <w:t xml:space="preserve"> </w:t>
      </w:r>
      <w:r w:rsidRPr="00EC6E3C">
        <w:rPr>
          <w:rFonts w:ascii="Arial" w:hAnsi="Arial" w:cs="Arial"/>
        </w:rPr>
        <w:lastRenderedPageBreak/>
        <w:t>identified that 72% of global greenhouse gas (GHG) was a product of household consumption, figure 5, and 19% was contributed by the general maintenance of residencies.</w:t>
      </w:r>
    </w:p>
    <w:p w14:paraId="5263B63E"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1B54B061" wp14:editId="1AFF4BD0">
            <wp:extent cx="5727700" cy="2727960"/>
            <wp:effectExtent l="0" t="0" r="1270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nip20190202_7.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2727960"/>
                    </a:xfrm>
                    <a:prstGeom prst="rect">
                      <a:avLst/>
                    </a:prstGeom>
                  </pic:spPr>
                </pic:pic>
              </a:graphicData>
            </a:graphic>
          </wp:inline>
        </w:drawing>
      </w:r>
    </w:p>
    <w:p w14:paraId="56534A01" w14:textId="7D64C5CE" w:rsidR="00392B17" w:rsidRPr="00EC6E3C" w:rsidRDefault="003C0FA7" w:rsidP="003C0FA7">
      <w:pPr>
        <w:pStyle w:val="Caption"/>
        <w:jc w:val="right"/>
        <w:rPr>
          <w:rFonts w:ascii="Arial" w:hAnsi="Arial" w:cs="Arial"/>
          <w:sz w:val="24"/>
          <w:szCs w:val="24"/>
        </w:rPr>
      </w:pPr>
      <w:bookmarkStart w:id="13" w:name="_Toc7096029"/>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4</w:t>
      </w:r>
      <w:r w:rsidRPr="00EC6E3C">
        <w:rPr>
          <w:rFonts w:ascii="Arial" w:hAnsi="Arial" w:cs="Arial"/>
          <w:sz w:val="24"/>
          <w:szCs w:val="24"/>
        </w:rPr>
        <w:fldChar w:fldCharType="end"/>
      </w:r>
      <w:r w:rsidRPr="00EC6E3C">
        <w:rPr>
          <w:rFonts w:ascii="Arial" w:hAnsi="Arial" w:cs="Arial"/>
          <w:sz w:val="24"/>
          <w:szCs w:val="24"/>
        </w:rPr>
        <w:t xml:space="preserve">: Domestic CO2 emissions </w:t>
      </w:r>
      <w:sdt>
        <w:sdtPr>
          <w:rPr>
            <w:rFonts w:ascii="Arial" w:hAnsi="Arial" w:cs="Arial"/>
            <w:sz w:val="24"/>
            <w:szCs w:val="24"/>
          </w:rPr>
          <w:id w:val="-1772540412"/>
          <w:citation/>
        </w:sdtPr>
        <w:sdtContent>
          <w:r w:rsidR="00392B17" w:rsidRPr="00EC6E3C">
            <w:rPr>
              <w:rFonts w:ascii="Arial" w:hAnsi="Arial" w:cs="Arial"/>
              <w:sz w:val="24"/>
              <w:szCs w:val="24"/>
            </w:rPr>
            <w:fldChar w:fldCharType="begin"/>
          </w:r>
          <w:r w:rsidRPr="00EC6E3C">
            <w:rPr>
              <w:rFonts w:ascii="Arial" w:hAnsi="Arial" w:cs="Arial"/>
              <w:sz w:val="24"/>
              <w:szCs w:val="24"/>
            </w:rPr>
            <w:instrText xml:space="preserve">CITATION Dep18 \n  \t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(2018)</w:t>
          </w:r>
          <w:r w:rsidR="00392B17" w:rsidRPr="00EC6E3C">
            <w:rPr>
              <w:rFonts w:ascii="Arial" w:hAnsi="Arial" w:cs="Arial"/>
              <w:sz w:val="24"/>
              <w:szCs w:val="24"/>
            </w:rPr>
            <w:fldChar w:fldCharType="end"/>
          </w:r>
        </w:sdtContent>
      </w:sdt>
      <w:bookmarkEnd w:id="13"/>
    </w:p>
    <w:p w14:paraId="544AEE44" w14:textId="77777777" w:rsidR="00392B17" w:rsidRPr="00EC6E3C" w:rsidRDefault="00392B17" w:rsidP="00392B17">
      <w:pPr>
        <w:spacing w:line="480" w:lineRule="auto"/>
        <w:jc w:val="right"/>
        <w:rPr>
          <w:rFonts w:ascii="Arial" w:hAnsi="Arial" w:cs="Arial"/>
        </w:rPr>
      </w:pPr>
    </w:p>
    <w:p w14:paraId="59A381BD"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4F0C247B" wp14:editId="1FE06C2F">
            <wp:extent cx="5727700" cy="3553460"/>
            <wp:effectExtent l="0" t="0" r="1270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553460"/>
                    </a:xfrm>
                    <a:prstGeom prst="rect">
                      <a:avLst/>
                    </a:prstGeom>
                  </pic:spPr>
                </pic:pic>
              </a:graphicData>
            </a:graphic>
          </wp:inline>
        </w:drawing>
      </w:r>
    </w:p>
    <w:p w14:paraId="70B52419" w14:textId="63EBA8AA" w:rsidR="00392B17" w:rsidRPr="00EC6E3C" w:rsidRDefault="003C0FA7" w:rsidP="003C0FA7">
      <w:pPr>
        <w:pStyle w:val="Caption"/>
        <w:jc w:val="right"/>
        <w:rPr>
          <w:rFonts w:ascii="Arial" w:hAnsi="Arial" w:cs="Arial"/>
          <w:sz w:val="24"/>
          <w:szCs w:val="24"/>
        </w:rPr>
      </w:pPr>
      <w:bookmarkStart w:id="14" w:name="_Toc7096030"/>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5</w:t>
      </w:r>
      <w:r w:rsidRPr="00EC6E3C">
        <w:rPr>
          <w:rFonts w:ascii="Arial" w:hAnsi="Arial" w:cs="Arial"/>
          <w:sz w:val="24"/>
          <w:szCs w:val="24"/>
        </w:rPr>
        <w:fldChar w:fldCharType="end"/>
      </w:r>
      <w:r w:rsidRPr="00EC6E3C">
        <w:rPr>
          <w:rFonts w:ascii="Arial" w:hAnsi="Arial" w:cs="Arial"/>
          <w:sz w:val="24"/>
          <w:szCs w:val="24"/>
        </w:rPr>
        <w:t xml:space="preserve">: </w:t>
      </w:r>
      <w:r w:rsidR="00B51FE1" w:rsidRPr="00EC6E3C">
        <w:rPr>
          <w:rFonts w:ascii="Arial" w:hAnsi="Arial" w:cs="Arial"/>
          <w:sz w:val="24"/>
          <w:szCs w:val="24"/>
        </w:rPr>
        <w:t>Domestic GHG and</w:t>
      </w:r>
      <w:r w:rsidRPr="00EC6E3C">
        <w:rPr>
          <w:rFonts w:ascii="Arial" w:hAnsi="Arial" w:cs="Arial"/>
          <w:sz w:val="24"/>
          <w:szCs w:val="24"/>
        </w:rPr>
        <w:t xml:space="preserve"> CO2 emissions 1990-2017 </w:t>
      </w:r>
      <w:sdt>
        <w:sdtPr>
          <w:rPr>
            <w:rFonts w:ascii="Arial" w:hAnsi="Arial" w:cs="Arial"/>
            <w:sz w:val="24"/>
            <w:szCs w:val="24"/>
          </w:rPr>
          <w:id w:val="1669672902"/>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CITATION Her09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(Hertwich &amp; Peters, 2009)</w:t>
          </w:r>
          <w:r w:rsidR="00392B17" w:rsidRPr="00EC6E3C">
            <w:rPr>
              <w:rFonts w:ascii="Arial" w:hAnsi="Arial" w:cs="Arial"/>
              <w:sz w:val="24"/>
              <w:szCs w:val="24"/>
            </w:rPr>
            <w:fldChar w:fldCharType="end"/>
          </w:r>
        </w:sdtContent>
      </w:sdt>
      <w:bookmarkEnd w:id="14"/>
    </w:p>
    <w:p w14:paraId="7036B742" w14:textId="77777777" w:rsidR="00392B17" w:rsidRPr="00EC6E3C" w:rsidRDefault="00392B17" w:rsidP="00392B17">
      <w:pPr>
        <w:spacing w:line="480" w:lineRule="auto"/>
        <w:jc w:val="right"/>
        <w:rPr>
          <w:rFonts w:ascii="Arial" w:hAnsi="Arial" w:cs="Arial"/>
        </w:rPr>
      </w:pPr>
    </w:p>
    <w:p w14:paraId="7E2159A1" w14:textId="00522274" w:rsidR="00392B17" w:rsidRPr="00EC6E3C" w:rsidRDefault="00392B17" w:rsidP="00392B17">
      <w:pPr>
        <w:spacing w:line="480" w:lineRule="auto"/>
        <w:rPr>
          <w:rFonts w:ascii="Arial" w:hAnsi="Arial" w:cs="Arial"/>
        </w:rPr>
      </w:pPr>
      <w:r w:rsidRPr="00EC6E3C">
        <w:rPr>
          <w:rFonts w:ascii="Arial" w:hAnsi="Arial" w:cs="Arial"/>
        </w:rPr>
        <w:lastRenderedPageBreak/>
        <w:t xml:space="preserve">In 2008 the British government introduced the Climate Change Act </w:t>
      </w:r>
      <w:sdt>
        <w:sdtPr>
          <w:rPr>
            <w:rFonts w:ascii="Arial" w:hAnsi="Arial" w:cs="Arial"/>
          </w:rPr>
          <w:id w:val="1576088500"/>
          <w:citation/>
        </w:sdtPr>
        <w:sdtContent>
          <w:r w:rsidRPr="00EC6E3C">
            <w:rPr>
              <w:rFonts w:ascii="Arial" w:hAnsi="Arial" w:cs="Arial"/>
            </w:rPr>
            <w:fldChar w:fldCharType="begin"/>
          </w:r>
          <w:r w:rsidRPr="00EC6E3C">
            <w:rPr>
              <w:rFonts w:ascii="Arial" w:hAnsi="Arial" w:cs="Arial"/>
            </w:rPr>
            <w:instrText xml:space="preserve"> CITATION leg08 \l 2057 </w:instrText>
          </w:r>
          <w:r w:rsidRPr="00EC6E3C">
            <w:rPr>
              <w:rFonts w:ascii="Arial" w:hAnsi="Arial" w:cs="Arial"/>
            </w:rPr>
            <w:fldChar w:fldCharType="separate"/>
          </w:r>
          <w:r w:rsidR="00D94E5F" w:rsidRPr="00EC6E3C">
            <w:rPr>
              <w:rFonts w:ascii="Arial" w:hAnsi="Arial" w:cs="Arial"/>
              <w:noProof/>
            </w:rPr>
            <w:t>(legistlation.gov.uk, 2008)</w:t>
          </w:r>
          <w:r w:rsidRPr="00EC6E3C">
            <w:rPr>
              <w:rFonts w:ascii="Arial" w:hAnsi="Arial" w:cs="Arial"/>
            </w:rPr>
            <w:fldChar w:fldCharType="end"/>
          </w:r>
        </w:sdtContent>
      </w:sdt>
      <w:r w:rsidRPr="00EC6E3C">
        <w:rPr>
          <w:rFonts w:ascii="Arial" w:hAnsi="Arial" w:cs="Arial"/>
        </w:rPr>
        <w:t xml:space="preserve">; an Act set to end in 2050 wherein, it is hoped the UK will have reduced its carbon emissions by a staggering 80% (using 1990 as a baseline). Current statistics show UK emissions in 2017 were 43% lower than in 1990 and is set to meet targets set up to 2022 however; to reach the overall target in 2050, domestic emissions must be reduced by 3% every year </w:t>
      </w:r>
      <w:sdt>
        <w:sdtPr>
          <w:rPr>
            <w:rFonts w:ascii="Arial" w:hAnsi="Arial" w:cs="Arial"/>
          </w:rPr>
          <w:id w:val="252326288"/>
          <w:citation/>
        </w:sdtPr>
        <w:sdtContent>
          <w:r w:rsidRPr="00EC6E3C">
            <w:rPr>
              <w:rFonts w:ascii="Arial" w:hAnsi="Arial" w:cs="Arial"/>
            </w:rPr>
            <w:fldChar w:fldCharType="begin"/>
          </w:r>
          <w:r w:rsidRPr="00EC6E3C">
            <w:rPr>
              <w:rFonts w:ascii="Arial" w:hAnsi="Arial" w:cs="Arial"/>
            </w:rPr>
            <w:instrText xml:space="preserve"> CITATION Com181 \l 2057 </w:instrText>
          </w:r>
          <w:r w:rsidRPr="00EC6E3C">
            <w:rPr>
              <w:rFonts w:ascii="Arial" w:hAnsi="Arial" w:cs="Arial"/>
            </w:rPr>
            <w:fldChar w:fldCharType="separate"/>
          </w:r>
          <w:r w:rsidR="00D94E5F" w:rsidRPr="00EC6E3C">
            <w:rPr>
              <w:rFonts w:ascii="Arial" w:hAnsi="Arial" w:cs="Arial"/>
              <w:noProof/>
            </w:rPr>
            <w:t>(Committee on Climate Change, 2018)</w:t>
          </w:r>
          <w:r w:rsidRPr="00EC6E3C">
            <w:rPr>
              <w:rFonts w:ascii="Arial" w:hAnsi="Arial" w:cs="Arial"/>
            </w:rPr>
            <w:fldChar w:fldCharType="end"/>
          </w:r>
        </w:sdtContent>
      </w:sdt>
      <w:r w:rsidRPr="00EC6E3C">
        <w:rPr>
          <w:rFonts w:ascii="Arial" w:hAnsi="Arial" w:cs="Arial"/>
        </w:rPr>
        <w:t>. Figure 6 shows the UK’s domestic energy consumption for heating and hot water by fuel type</w:t>
      </w:r>
      <w:sdt>
        <w:sdtPr>
          <w:rPr>
            <w:rFonts w:ascii="Arial" w:hAnsi="Arial" w:cs="Arial"/>
          </w:rPr>
          <w:id w:val="1401476644"/>
          <w:citation/>
        </w:sdtPr>
        <w:sdtContent>
          <w:r w:rsidRPr="00EC6E3C">
            <w:rPr>
              <w:rFonts w:ascii="Arial" w:hAnsi="Arial" w:cs="Arial"/>
            </w:rPr>
            <w:fldChar w:fldCharType="begin"/>
          </w:r>
          <w:r w:rsidRPr="00EC6E3C">
            <w:rPr>
              <w:rFonts w:ascii="Arial" w:hAnsi="Arial" w:cs="Arial"/>
            </w:rPr>
            <w:instrText xml:space="preserve"> CITATION BRE16 \l 2057 </w:instrText>
          </w:r>
          <w:r w:rsidRPr="00EC6E3C">
            <w:rPr>
              <w:rFonts w:ascii="Arial" w:hAnsi="Arial" w:cs="Arial"/>
            </w:rPr>
            <w:fldChar w:fldCharType="separate"/>
          </w:r>
          <w:r w:rsidR="00D94E5F" w:rsidRPr="00EC6E3C">
            <w:rPr>
              <w:rFonts w:ascii="Arial" w:hAnsi="Arial" w:cs="Arial"/>
              <w:noProof/>
            </w:rPr>
            <w:t xml:space="preserve"> (BRE National Solar Centre and Delta-ee, 2016)</w:t>
          </w:r>
          <w:r w:rsidRPr="00EC6E3C">
            <w:rPr>
              <w:rFonts w:ascii="Arial" w:hAnsi="Arial" w:cs="Arial"/>
            </w:rPr>
            <w:fldChar w:fldCharType="end"/>
          </w:r>
        </w:sdtContent>
      </w:sdt>
      <w:r w:rsidRPr="00EC6E3C">
        <w:rPr>
          <w:rFonts w:ascii="Arial" w:hAnsi="Arial" w:cs="Arial"/>
        </w:rPr>
        <w:t xml:space="preserve"> and how gas is a major factor in daily living with a staggering 78%.</w:t>
      </w:r>
    </w:p>
    <w:p w14:paraId="60788307" w14:textId="77777777" w:rsidR="00392B17" w:rsidRPr="00EC6E3C" w:rsidRDefault="00392B17" w:rsidP="00392B17">
      <w:pPr>
        <w:spacing w:line="480" w:lineRule="auto"/>
        <w:rPr>
          <w:rFonts w:ascii="Arial" w:hAnsi="Arial" w:cs="Arial"/>
        </w:rPr>
      </w:pPr>
    </w:p>
    <w:p w14:paraId="0A478208"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7FA31752" wp14:editId="2EC2933C">
            <wp:extent cx="4511040" cy="3174521"/>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0033" t="12218" r="1175" b="2922"/>
                    <a:stretch/>
                  </pic:blipFill>
                  <pic:spPr bwMode="auto">
                    <a:xfrm>
                      <a:off x="0" y="0"/>
                      <a:ext cx="4512942" cy="3175859"/>
                    </a:xfrm>
                    <a:prstGeom prst="rect">
                      <a:avLst/>
                    </a:prstGeom>
                    <a:noFill/>
                    <a:ln>
                      <a:noFill/>
                    </a:ln>
                    <a:extLst>
                      <a:ext uri="{53640926-AAD7-44D8-BBD7-CCE9431645EC}">
                        <a14:shadowObscured xmlns:a14="http://schemas.microsoft.com/office/drawing/2010/main"/>
                      </a:ext>
                    </a:extLst>
                  </pic:spPr>
                </pic:pic>
              </a:graphicData>
            </a:graphic>
          </wp:inline>
        </w:drawing>
      </w:r>
    </w:p>
    <w:p w14:paraId="74542241" w14:textId="7133A05F" w:rsidR="00392B17" w:rsidRPr="00EC6E3C" w:rsidRDefault="003C0FA7" w:rsidP="003C0FA7">
      <w:pPr>
        <w:pStyle w:val="Caption"/>
        <w:jc w:val="right"/>
        <w:rPr>
          <w:rFonts w:ascii="Arial" w:hAnsi="Arial" w:cs="Arial"/>
          <w:sz w:val="24"/>
          <w:szCs w:val="24"/>
        </w:rPr>
      </w:pPr>
      <w:bookmarkStart w:id="15" w:name="_Toc7096031"/>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6</w:t>
      </w:r>
      <w:r w:rsidRPr="00EC6E3C">
        <w:rPr>
          <w:rFonts w:ascii="Arial" w:hAnsi="Arial" w:cs="Arial"/>
          <w:sz w:val="24"/>
          <w:szCs w:val="24"/>
        </w:rPr>
        <w:fldChar w:fldCharType="end"/>
      </w:r>
      <w:r w:rsidRPr="00EC6E3C">
        <w:rPr>
          <w:rFonts w:ascii="Arial" w:hAnsi="Arial" w:cs="Arial"/>
          <w:sz w:val="24"/>
          <w:szCs w:val="24"/>
        </w:rPr>
        <w:t xml:space="preserve">: UK domestic energy consumption </w:t>
      </w:r>
      <w:sdt>
        <w:sdtPr>
          <w:rPr>
            <w:rFonts w:ascii="Arial" w:hAnsi="Arial" w:cs="Arial"/>
            <w:sz w:val="24"/>
            <w:szCs w:val="24"/>
          </w:rPr>
          <w:id w:val="-163942152"/>
          <w:citation/>
        </w:sdtPr>
        <w:sdtContent>
          <w:r w:rsidR="00392B17" w:rsidRPr="00EC6E3C">
            <w:rPr>
              <w:rFonts w:ascii="Arial" w:hAnsi="Arial" w:cs="Arial"/>
              <w:sz w:val="24"/>
              <w:szCs w:val="24"/>
            </w:rPr>
            <w:fldChar w:fldCharType="begin"/>
          </w:r>
          <w:r w:rsidRPr="00EC6E3C">
            <w:rPr>
              <w:rFonts w:ascii="Arial" w:hAnsi="Arial" w:cs="Arial"/>
              <w:sz w:val="24"/>
              <w:szCs w:val="24"/>
            </w:rPr>
            <w:instrText xml:space="preserve">CITATION BRE16 \n  \t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(2016)</w:t>
          </w:r>
          <w:r w:rsidR="00392B17" w:rsidRPr="00EC6E3C">
            <w:rPr>
              <w:rFonts w:ascii="Arial" w:hAnsi="Arial" w:cs="Arial"/>
              <w:sz w:val="24"/>
              <w:szCs w:val="24"/>
            </w:rPr>
            <w:fldChar w:fldCharType="end"/>
          </w:r>
        </w:sdtContent>
      </w:sdt>
      <w:bookmarkEnd w:id="15"/>
    </w:p>
    <w:p w14:paraId="5AB2FE0A" w14:textId="77777777" w:rsidR="00392B17" w:rsidRPr="00EC6E3C" w:rsidRDefault="00392B17" w:rsidP="00392B17">
      <w:pPr>
        <w:spacing w:line="480" w:lineRule="auto"/>
        <w:rPr>
          <w:rFonts w:ascii="Arial" w:hAnsi="Arial" w:cs="Arial"/>
        </w:rPr>
      </w:pPr>
    </w:p>
    <w:p w14:paraId="1FC8AB2A" w14:textId="5E00667B" w:rsidR="00392B17" w:rsidRPr="00EC6E3C" w:rsidRDefault="00B51FE1" w:rsidP="00392B17">
      <w:pPr>
        <w:spacing w:line="480" w:lineRule="auto"/>
        <w:contextualSpacing/>
        <w:rPr>
          <w:rFonts w:ascii="Arial" w:hAnsi="Arial" w:cs="Arial"/>
          <w:color w:val="538135" w:themeColor="accent6" w:themeShade="BF"/>
        </w:rPr>
      </w:pPr>
      <w:r w:rsidRPr="00EC6E3C">
        <w:rPr>
          <w:rFonts w:ascii="Arial" w:hAnsi="Arial" w:cs="Arial"/>
          <w:color w:val="000000" w:themeColor="text1"/>
        </w:rPr>
        <w:t>Logistically and more</w:t>
      </w:r>
      <w:r w:rsidR="00392B17" w:rsidRPr="00EC6E3C">
        <w:rPr>
          <w:rFonts w:ascii="Arial" w:hAnsi="Arial" w:cs="Arial"/>
          <w:color w:val="000000" w:themeColor="text1"/>
        </w:rPr>
        <w:t xml:space="preserve"> specific to this dissertation is the Well-Being of Future Generations (Wales) Act 2015 </w:t>
      </w:r>
      <w:sdt>
        <w:sdtPr>
          <w:rPr>
            <w:rFonts w:ascii="Arial" w:hAnsi="Arial" w:cs="Arial"/>
            <w:color w:val="000000" w:themeColor="text1"/>
          </w:rPr>
          <w:id w:val="1591821637"/>
          <w:citation/>
        </w:sdtPr>
        <w:sdtEndPr>
          <w:rPr>
            <w:color w:val="538135" w:themeColor="accent6" w:themeShade="BF"/>
          </w:rPr>
        </w:sdtEndPr>
        <w:sdtContent>
          <w:r w:rsidR="00392B17" w:rsidRPr="00EC6E3C">
            <w:rPr>
              <w:rFonts w:ascii="Arial" w:hAnsi="Arial" w:cs="Arial"/>
              <w:color w:val="000000" w:themeColor="text1"/>
            </w:rPr>
            <w:fldChar w:fldCharType="begin"/>
          </w:r>
          <w:r w:rsidR="00392B17" w:rsidRPr="00EC6E3C">
            <w:rPr>
              <w:rFonts w:ascii="Arial" w:hAnsi="Arial" w:cs="Arial"/>
              <w:color w:val="000000" w:themeColor="text1"/>
            </w:rPr>
            <w:instrText xml:space="preserve"> CITATION Wel162 \l 2057 </w:instrText>
          </w:r>
          <w:r w:rsidR="00392B17" w:rsidRPr="00EC6E3C">
            <w:rPr>
              <w:rFonts w:ascii="Arial" w:hAnsi="Arial" w:cs="Arial"/>
              <w:color w:val="000000" w:themeColor="text1"/>
            </w:rPr>
            <w:fldChar w:fldCharType="separate"/>
          </w:r>
          <w:r w:rsidR="00D94E5F" w:rsidRPr="00EC6E3C">
            <w:rPr>
              <w:rFonts w:ascii="Arial" w:hAnsi="Arial" w:cs="Arial"/>
              <w:noProof/>
              <w:color w:val="000000" w:themeColor="text1"/>
            </w:rPr>
            <w:t>(Welsh Government, 2016)</w:t>
          </w:r>
          <w:r w:rsidR="00392B17" w:rsidRPr="00EC6E3C">
            <w:rPr>
              <w:rFonts w:ascii="Arial" w:hAnsi="Arial" w:cs="Arial"/>
              <w:color w:val="000000" w:themeColor="text1"/>
            </w:rPr>
            <w:fldChar w:fldCharType="end"/>
          </w:r>
        </w:sdtContent>
      </w:sdt>
      <w:r w:rsidR="00392B17" w:rsidRPr="00EC6E3C">
        <w:rPr>
          <w:rFonts w:ascii="Arial" w:hAnsi="Arial" w:cs="Arial"/>
        </w:rPr>
        <w:t>, introduced by the Welsh Government</w:t>
      </w:r>
      <w:r w:rsidRPr="00EC6E3C">
        <w:rPr>
          <w:rFonts w:ascii="Arial" w:hAnsi="Arial" w:cs="Arial"/>
        </w:rPr>
        <w:t xml:space="preserve">, </w:t>
      </w:r>
      <w:r w:rsidR="00392B17" w:rsidRPr="00EC6E3C">
        <w:rPr>
          <w:rFonts w:ascii="Arial" w:hAnsi="Arial" w:cs="Arial"/>
        </w:rPr>
        <w:t>legally bind</w:t>
      </w:r>
      <w:r w:rsidRPr="00EC6E3C">
        <w:rPr>
          <w:rFonts w:ascii="Arial" w:hAnsi="Arial" w:cs="Arial"/>
        </w:rPr>
        <w:t>ing</w:t>
      </w:r>
      <w:r w:rsidR="00392B17" w:rsidRPr="00EC6E3C">
        <w:rPr>
          <w:rFonts w:ascii="Arial" w:hAnsi="Arial" w:cs="Arial"/>
        </w:rPr>
        <w:t xml:space="preserve"> us as a country to do our part </w:t>
      </w:r>
      <w:r w:rsidRPr="00EC6E3C">
        <w:rPr>
          <w:rFonts w:ascii="Arial" w:hAnsi="Arial" w:cs="Arial"/>
        </w:rPr>
        <w:t>to help</w:t>
      </w:r>
      <w:r w:rsidR="00392B17" w:rsidRPr="00EC6E3C">
        <w:rPr>
          <w:rFonts w:ascii="Arial" w:hAnsi="Arial" w:cs="Arial"/>
        </w:rPr>
        <w:t xml:space="preserve"> improve our </w:t>
      </w:r>
      <w:r w:rsidR="00392B17" w:rsidRPr="00EC6E3C">
        <w:rPr>
          <w:rFonts w:ascii="Arial" w:hAnsi="Arial" w:cs="Arial"/>
        </w:rPr>
        <w:lastRenderedPageBreak/>
        <w:t>environment (as well as social, cultural and economic well-being) for future generations.</w:t>
      </w:r>
    </w:p>
    <w:p w14:paraId="705B2274" w14:textId="77777777" w:rsidR="00392B17" w:rsidRPr="00EC6E3C" w:rsidRDefault="00392B17" w:rsidP="00392B17">
      <w:pPr>
        <w:spacing w:line="480" w:lineRule="auto"/>
        <w:rPr>
          <w:rFonts w:ascii="Arial" w:hAnsi="Arial" w:cs="Arial"/>
        </w:rPr>
      </w:pPr>
    </w:p>
    <w:p w14:paraId="73459ED2" w14:textId="72D6B82B" w:rsidR="00392B17" w:rsidRPr="00EC6E3C" w:rsidRDefault="00392B17" w:rsidP="00392B17">
      <w:pPr>
        <w:spacing w:line="480" w:lineRule="auto"/>
        <w:rPr>
          <w:rFonts w:ascii="Arial" w:hAnsi="Arial" w:cs="Arial"/>
        </w:rPr>
      </w:pPr>
      <w:r w:rsidRPr="00EC6E3C">
        <w:rPr>
          <w:rFonts w:ascii="Arial" w:hAnsi="Arial" w:cs="Arial"/>
        </w:rPr>
        <w:t>Though dependency on fossil fuels is continuing to decrease, to enable to UK to reach targets, alternative domestic heat sources such as renewable energy sources</w:t>
      </w:r>
      <w:r w:rsidR="00B51FE1" w:rsidRPr="00EC6E3C">
        <w:rPr>
          <w:rFonts w:ascii="Arial" w:hAnsi="Arial" w:cs="Arial"/>
        </w:rPr>
        <w:t xml:space="preserve"> including,</w:t>
      </w:r>
      <w:r w:rsidRPr="00EC6E3C">
        <w:rPr>
          <w:rFonts w:ascii="Arial" w:hAnsi="Arial" w:cs="Arial"/>
        </w:rPr>
        <w:t xml:space="preserve"> the sun, wind, water and biomass </w:t>
      </w:r>
      <w:r w:rsidR="00B51FE1" w:rsidRPr="00EC6E3C">
        <w:rPr>
          <w:rFonts w:ascii="Arial" w:hAnsi="Arial" w:cs="Arial"/>
        </w:rPr>
        <w:t>must be introduced to more domestic dwellings</w:t>
      </w:r>
      <w:r w:rsidRPr="00EC6E3C">
        <w:rPr>
          <w:rFonts w:ascii="Arial" w:hAnsi="Arial" w:cs="Arial"/>
        </w:rPr>
        <w:t xml:space="preserve">. PV </w:t>
      </w:r>
      <w:r w:rsidR="00B51FE1" w:rsidRPr="00EC6E3C">
        <w:rPr>
          <w:rFonts w:ascii="Arial" w:hAnsi="Arial" w:cs="Arial"/>
        </w:rPr>
        <w:t>energy</w:t>
      </w:r>
      <w:r w:rsidRPr="00EC6E3C">
        <w:rPr>
          <w:rFonts w:ascii="Arial" w:hAnsi="Arial" w:cs="Arial"/>
        </w:rPr>
        <w:t xml:space="preserve"> and its uses in a domestic environment is the focus</w:t>
      </w:r>
      <w:r w:rsidR="00B51FE1" w:rsidRPr="00EC6E3C">
        <w:rPr>
          <w:rFonts w:ascii="Arial" w:hAnsi="Arial" w:cs="Arial"/>
        </w:rPr>
        <w:t xml:space="preserve"> of this research</w:t>
      </w:r>
      <w:r w:rsidRPr="00EC6E3C">
        <w:rPr>
          <w:rFonts w:ascii="Arial" w:hAnsi="Arial" w:cs="Arial"/>
        </w:rPr>
        <w:t>.</w:t>
      </w:r>
    </w:p>
    <w:p w14:paraId="50EAC0AB" w14:textId="77777777" w:rsidR="00392B17" w:rsidRPr="00EC6E3C" w:rsidRDefault="00392B17" w:rsidP="00392B17">
      <w:pPr>
        <w:spacing w:line="480" w:lineRule="auto"/>
        <w:rPr>
          <w:rFonts w:ascii="Arial" w:hAnsi="Arial" w:cs="Arial"/>
        </w:rPr>
      </w:pPr>
    </w:p>
    <w:p w14:paraId="58EE4CFE" w14:textId="77777777" w:rsidR="00392B17" w:rsidRPr="00EC6E3C" w:rsidRDefault="00392B17" w:rsidP="00392B17">
      <w:pPr>
        <w:pStyle w:val="Heading2"/>
        <w:spacing w:line="480" w:lineRule="auto"/>
        <w:rPr>
          <w:rFonts w:ascii="Arial" w:hAnsi="Arial" w:cs="Arial"/>
        </w:rPr>
      </w:pPr>
      <w:bookmarkStart w:id="16" w:name="_Toc7818001"/>
      <w:r w:rsidRPr="00EC6E3C">
        <w:rPr>
          <w:rFonts w:ascii="Arial" w:hAnsi="Arial" w:cs="Arial"/>
        </w:rPr>
        <w:t>2.2 The power of the sun</w:t>
      </w:r>
      <w:bookmarkEnd w:id="16"/>
    </w:p>
    <w:p w14:paraId="490C8331" w14:textId="7B39E90F" w:rsidR="00392B17" w:rsidRPr="00EC6E3C" w:rsidRDefault="00392B17" w:rsidP="00392B17">
      <w:pPr>
        <w:snapToGrid w:val="0"/>
        <w:spacing w:line="480" w:lineRule="auto"/>
        <w:contextualSpacing/>
        <w:rPr>
          <w:rFonts w:ascii="Arial" w:hAnsi="Arial" w:cs="Arial"/>
        </w:rPr>
      </w:pPr>
      <w:r w:rsidRPr="00EC6E3C">
        <w:rPr>
          <w:rFonts w:ascii="Arial" w:hAnsi="Arial" w:cs="Arial"/>
        </w:rPr>
        <w:t xml:space="preserve">The sun has been used to light fires as far back as 700 BC </w:t>
      </w:r>
      <w:sdt>
        <w:sdtPr>
          <w:rPr>
            <w:rFonts w:ascii="Arial" w:hAnsi="Arial" w:cs="Arial"/>
          </w:rPr>
          <w:id w:val="1456609914"/>
          <w:citation/>
        </w:sdtPr>
        <w:sdtContent>
          <w:r w:rsidRPr="00EC6E3C">
            <w:rPr>
              <w:rFonts w:ascii="Arial" w:hAnsi="Arial" w:cs="Arial"/>
            </w:rPr>
            <w:fldChar w:fldCharType="begin"/>
          </w:r>
          <w:r w:rsidRPr="00EC6E3C">
            <w:rPr>
              <w:rFonts w:ascii="Arial" w:hAnsi="Arial" w:cs="Arial"/>
            </w:rPr>
            <w:instrText xml:space="preserve"> CITATION Mae13 \l 2057 </w:instrText>
          </w:r>
          <w:r w:rsidRPr="00EC6E3C">
            <w:rPr>
              <w:rFonts w:ascii="Arial" w:hAnsi="Arial" w:cs="Arial"/>
            </w:rPr>
            <w:fldChar w:fldCharType="separate"/>
          </w:r>
          <w:r w:rsidR="00D94E5F" w:rsidRPr="00EC6E3C">
            <w:rPr>
              <w:rFonts w:ascii="Arial" w:hAnsi="Arial" w:cs="Arial"/>
              <w:noProof/>
            </w:rPr>
            <w:t>(Maehlum, 2013)</w:t>
          </w:r>
          <w:r w:rsidRPr="00EC6E3C">
            <w:rPr>
              <w:rFonts w:ascii="Arial" w:hAnsi="Arial" w:cs="Arial"/>
            </w:rPr>
            <w:fldChar w:fldCharType="end"/>
          </w:r>
        </w:sdtContent>
      </w:sdt>
      <w:r w:rsidRPr="00EC6E3C">
        <w:rPr>
          <w:rFonts w:ascii="Arial" w:hAnsi="Arial" w:cs="Arial"/>
        </w:rPr>
        <w:t xml:space="preserve">; it is reported that even Archimedes supposedly used the sun’s rays when he invented the ‘Heat Ray’, though his intentions were far more barbaric </w:t>
      </w:r>
      <w:sdt>
        <w:sdtPr>
          <w:rPr>
            <w:rFonts w:ascii="Arial" w:hAnsi="Arial" w:cs="Arial"/>
          </w:rPr>
          <w:id w:val="-890343280"/>
          <w:citation/>
        </w:sdtPr>
        <w:sdtContent>
          <w:r w:rsidRPr="00EC6E3C">
            <w:rPr>
              <w:rFonts w:ascii="Arial" w:hAnsi="Arial" w:cs="Arial"/>
            </w:rPr>
            <w:fldChar w:fldCharType="begin"/>
          </w:r>
          <w:r w:rsidRPr="00EC6E3C">
            <w:rPr>
              <w:rFonts w:ascii="Arial" w:hAnsi="Arial" w:cs="Arial"/>
            </w:rPr>
            <w:instrText xml:space="preserve"> CITATION How15 \l 2057 </w:instrText>
          </w:r>
          <w:r w:rsidRPr="00EC6E3C">
            <w:rPr>
              <w:rFonts w:ascii="Arial" w:hAnsi="Arial" w:cs="Arial"/>
            </w:rPr>
            <w:fldChar w:fldCharType="separate"/>
          </w:r>
          <w:r w:rsidR="00D94E5F" w:rsidRPr="00EC6E3C">
            <w:rPr>
              <w:rFonts w:ascii="Arial" w:hAnsi="Arial" w:cs="Arial"/>
              <w:noProof/>
            </w:rPr>
            <w:t>(How it works, 2015)</w:t>
          </w:r>
          <w:r w:rsidRPr="00EC6E3C">
            <w:rPr>
              <w:rFonts w:ascii="Arial" w:hAnsi="Arial" w:cs="Arial"/>
            </w:rPr>
            <w:fldChar w:fldCharType="end"/>
          </w:r>
        </w:sdtContent>
      </w:sdt>
      <w:r w:rsidRPr="00EC6E3C">
        <w:rPr>
          <w:rFonts w:ascii="Arial" w:hAnsi="Arial" w:cs="Arial"/>
        </w:rPr>
        <w:t>. In the last century, theorist have become more aware of the uses of the sun and in 1931, Thomas Edison reportedly said in conversation with Henry Ford:</w:t>
      </w:r>
    </w:p>
    <w:p w14:paraId="0011BD41" w14:textId="77777777" w:rsidR="00392B17" w:rsidRPr="00EC6E3C" w:rsidRDefault="00392B17" w:rsidP="00392B17">
      <w:pPr>
        <w:snapToGrid w:val="0"/>
        <w:spacing w:line="480" w:lineRule="auto"/>
        <w:contextualSpacing/>
        <w:rPr>
          <w:rFonts w:ascii="Arial" w:hAnsi="Arial" w:cs="Arial"/>
        </w:rPr>
      </w:pPr>
    </w:p>
    <w:p w14:paraId="439620E8" w14:textId="77777777" w:rsidR="00392B17" w:rsidRPr="00EC6E3C" w:rsidRDefault="00392B17" w:rsidP="00392B17">
      <w:pPr>
        <w:snapToGrid w:val="0"/>
        <w:spacing w:line="480" w:lineRule="auto"/>
        <w:ind w:left="720"/>
        <w:contextualSpacing/>
        <w:rPr>
          <w:rFonts w:ascii="Arial" w:hAnsi="Arial" w:cs="Arial"/>
          <w:i/>
          <w:iCs/>
        </w:rPr>
      </w:pPr>
      <w:r w:rsidRPr="00EC6E3C">
        <w:rPr>
          <w:rFonts w:ascii="Arial" w:hAnsi="Arial" w:cs="Arial"/>
          <w:i/>
          <w:iCs/>
        </w:rPr>
        <w:t xml:space="preserve">“I’d put my money on the sun and solar energy, what a source of power. I hope we don’t have to wait until oil and coal run out before we tackle that”. </w:t>
      </w:r>
    </w:p>
    <w:p w14:paraId="71794A42" w14:textId="77777777" w:rsidR="00392B17" w:rsidRPr="00EC6E3C" w:rsidRDefault="00392B17" w:rsidP="00392B17">
      <w:pPr>
        <w:snapToGrid w:val="0"/>
        <w:spacing w:line="480" w:lineRule="auto"/>
        <w:ind w:left="720"/>
        <w:contextualSpacing/>
        <w:rPr>
          <w:rFonts w:ascii="Arial" w:hAnsi="Arial" w:cs="Arial"/>
          <w:i/>
          <w:iCs/>
        </w:rPr>
      </w:pPr>
    </w:p>
    <w:p w14:paraId="5522B59E" w14:textId="105854B7" w:rsidR="00392B17" w:rsidRPr="00EC6E3C" w:rsidRDefault="00392B17" w:rsidP="00392B17">
      <w:pPr>
        <w:spacing w:line="480" w:lineRule="auto"/>
        <w:rPr>
          <w:rFonts w:ascii="Arial" w:hAnsi="Arial" w:cs="Arial"/>
        </w:rPr>
      </w:pPr>
      <w:r w:rsidRPr="00EC6E3C">
        <w:rPr>
          <w:rFonts w:ascii="Arial" w:hAnsi="Arial" w:cs="Arial"/>
        </w:rPr>
        <w:t xml:space="preserve">David Thorpe, writer and sustainability expert explains that although only 48% of the sun’s rays reaches the Earth, it still produces 340 watts per square meter (world average), figure 7 </w:t>
      </w:r>
      <w:sdt>
        <w:sdtPr>
          <w:rPr>
            <w:rFonts w:ascii="Arial" w:hAnsi="Arial" w:cs="Arial"/>
          </w:rPr>
          <w:id w:val="573168776"/>
          <w:citation/>
        </w:sdtPr>
        <w:sdtContent>
          <w:r w:rsidRPr="00EC6E3C">
            <w:rPr>
              <w:rFonts w:ascii="Arial" w:hAnsi="Arial" w:cs="Arial"/>
            </w:rPr>
            <w:fldChar w:fldCharType="begin"/>
          </w:r>
          <w:r w:rsidRPr="00EC6E3C">
            <w:rPr>
              <w:rFonts w:ascii="Arial" w:hAnsi="Arial" w:cs="Arial"/>
            </w:rPr>
            <w:instrText xml:space="preserve">CITATION Tho15 \l 2057 </w:instrText>
          </w:r>
          <w:r w:rsidRPr="00EC6E3C">
            <w:rPr>
              <w:rFonts w:ascii="Arial" w:hAnsi="Arial" w:cs="Arial"/>
            </w:rPr>
            <w:fldChar w:fldCharType="separate"/>
          </w:r>
          <w:r w:rsidR="00D94E5F" w:rsidRPr="00EC6E3C">
            <w:rPr>
              <w:rFonts w:ascii="Arial" w:hAnsi="Arial" w:cs="Arial"/>
              <w:noProof/>
            </w:rPr>
            <w:t>(Thorpe, 2015)</w:t>
          </w:r>
          <w:r w:rsidRPr="00EC6E3C">
            <w:rPr>
              <w:rFonts w:ascii="Arial" w:hAnsi="Arial" w:cs="Arial"/>
            </w:rPr>
            <w:fldChar w:fldCharType="end"/>
          </w:r>
        </w:sdtContent>
      </w:sdt>
      <w:r w:rsidRPr="00EC6E3C">
        <w:rPr>
          <w:rFonts w:ascii="Arial" w:hAnsi="Arial" w:cs="Arial"/>
        </w:rPr>
        <w:t xml:space="preserve">. This is 8,000 times the amount of global demand. In relative terms, the average 100 Watt light-bulb is incredibly bright, it would mean 3.4 x 100 watt bulbs lighting up every square meter of the planet </w:t>
      </w:r>
      <w:sdt>
        <w:sdtPr>
          <w:rPr>
            <w:rFonts w:ascii="Arial" w:hAnsi="Arial" w:cs="Arial"/>
          </w:rPr>
          <w:id w:val="1847975542"/>
          <w:citation/>
        </w:sdtPr>
        <w:sdtContent>
          <w:r w:rsidRPr="00EC6E3C">
            <w:rPr>
              <w:rFonts w:ascii="Arial" w:hAnsi="Arial" w:cs="Arial"/>
            </w:rPr>
            <w:fldChar w:fldCharType="begin"/>
          </w:r>
          <w:r w:rsidRPr="00EC6E3C">
            <w:rPr>
              <w:rFonts w:ascii="Arial" w:hAnsi="Arial" w:cs="Arial"/>
            </w:rPr>
            <w:instrText xml:space="preserve"> CITATION Gab19 \l 2057 </w:instrText>
          </w:r>
          <w:r w:rsidRPr="00EC6E3C">
            <w:rPr>
              <w:rFonts w:ascii="Arial" w:hAnsi="Arial" w:cs="Arial"/>
            </w:rPr>
            <w:fldChar w:fldCharType="separate"/>
          </w:r>
          <w:r w:rsidR="00D94E5F" w:rsidRPr="00EC6E3C">
            <w:rPr>
              <w:rFonts w:ascii="Arial" w:hAnsi="Arial" w:cs="Arial"/>
              <w:noProof/>
            </w:rPr>
            <w:t xml:space="preserve">(Gabriel &amp; </w:t>
          </w:r>
          <w:r w:rsidR="00D94E5F" w:rsidRPr="00EC6E3C">
            <w:rPr>
              <w:rFonts w:ascii="Arial" w:hAnsi="Arial" w:cs="Arial"/>
              <w:noProof/>
            </w:rPr>
            <w:lastRenderedPageBreak/>
            <w:t>Zimmerman, 2019)</w:t>
          </w:r>
          <w:r w:rsidRPr="00EC6E3C">
            <w:rPr>
              <w:rFonts w:ascii="Arial" w:hAnsi="Arial" w:cs="Arial"/>
            </w:rPr>
            <w:fldChar w:fldCharType="end"/>
          </w:r>
        </w:sdtContent>
      </w:sdt>
      <w:r w:rsidRPr="00EC6E3C">
        <w:rPr>
          <w:rFonts w:ascii="Arial" w:hAnsi="Arial" w:cs="Arial"/>
        </w:rPr>
        <w:t>. This presents an opportunity to homeowners to harness and use their own energy without having to rely on utility organisation for supply.</w:t>
      </w:r>
    </w:p>
    <w:p w14:paraId="2F9E611D" w14:textId="77777777" w:rsidR="00392B17" w:rsidRPr="00EC6E3C" w:rsidRDefault="00392B17" w:rsidP="00392B17">
      <w:pPr>
        <w:spacing w:line="480" w:lineRule="auto"/>
        <w:rPr>
          <w:rFonts w:ascii="Arial" w:hAnsi="Arial" w:cs="Arial"/>
        </w:rPr>
      </w:pPr>
    </w:p>
    <w:p w14:paraId="6A0072E5"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799734BE" wp14:editId="38CF55F5">
            <wp:extent cx="4280535" cy="4106846"/>
            <wp:effectExtent l="0" t="0" r="12065"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94632" cy="4120371"/>
                    </a:xfrm>
                    <a:prstGeom prst="rect">
                      <a:avLst/>
                    </a:prstGeom>
                  </pic:spPr>
                </pic:pic>
              </a:graphicData>
            </a:graphic>
          </wp:inline>
        </w:drawing>
      </w:r>
    </w:p>
    <w:p w14:paraId="2E44A178" w14:textId="18F618CB" w:rsidR="00392B17" w:rsidRPr="00EC6E3C" w:rsidRDefault="003C0FA7" w:rsidP="00856B27">
      <w:pPr>
        <w:pStyle w:val="Caption"/>
        <w:jc w:val="right"/>
        <w:rPr>
          <w:rFonts w:ascii="Arial" w:hAnsi="Arial" w:cs="Arial"/>
          <w:sz w:val="24"/>
          <w:szCs w:val="24"/>
        </w:rPr>
      </w:pPr>
      <w:bookmarkStart w:id="17" w:name="_Toc7096032"/>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7</w:t>
      </w:r>
      <w:r w:rsidRPr="00EC6E3C">
        <w:rPr>
          <w:rFonts w:ascii="Arial" w:hAnsi="Arial" w:cs="Arial"/>
          <w:sz w:val="24"/>
          <w:szCs w:val="24"/>
        </w:rPr>
        <w:fldChar w:fldCharType="end"/>
      </w:r>
      <w:r w:rsidRPr="00EC6E3C">
        <w:rPr>
          <w:rFonts w:ascii="Arial" w:hAnsi="Arial" w:cs="Arial"/>
          <w:sz w:val="24"/>
          <w:szCs w:val="24"/>
        </w:rPr>
        <w:t xml:space="preserve">: </w:t>
      </w:r>
      <w:r w:rsidR="00856B27" w:rsidRPr="00EC6E3C">
        <w:rPr>
          <w:rFonts w:ascii="Arial" w:hAnsi="Arial" w:cs="Arial"/>
          <w:sz w:val="24"/>
          <w:szCs w:val="24"/>
        </w:rPr>
        <w:t>Percentage</w:t>
      </w:r>
      <w:r w:rsidRPr="00EC6E3C">
        <w:rPr>
          <w:rFonts w:ascii="Arial" w:hAnsi="Arial" w:cs="Arial"/>
          <w:sz w:val="24"/>
          <w:szCs w:val="24"/>
        </w:rPr>
        <w:t xml:space="preserve"> of </w:t>
      </w:r>
      <w:r w:rsidR="00856B27" w:rsidRPr="00EC6E3C">
        <w:rPr>
          <w:rFonts w:ascii="Arial" w:hAnsi="Arial" w:cs="Arial"/>
          <w:sz w:val="24"/>
          <w:szCs w:val="24"/>
        </w:rPr>
        <w:t>sun’s</w:t>
      </w:r>
      <w:r w:rsidRPr="00EC6E3C">
        <w:rPr>
          <w:rFonts w:ascii="Arial" w:hAnsi="Arial" w:cs="Arial"/>
          <w:sz w:val="24"/>
          <w:szCs w:val="24"/>
        </w:rPr>
        <w:t xml:space="preserve"> rays reaching </w:t>
      </w:r>
      <w:r w:rsidR="00856B27" w:rsidRPr="00EC6E3C">
        <w:rPr>
          <w:rFonts w:ascii="Arial" w:hAnsi="Arial" w:cs="Arial"/>
          <w:sz w:val="24"/>
          <w:szCs w:val="24"/>
        </w:rPr>
        <w:t>Earth</w:t>
      </w:r>
      <w:sdt>
        <w:sdtPr>
          <w:rPr>
            <w:rFonts w:ascii="Arial" w:hAnsi="Arial" w:cs="Arial"/>
            <w:sz w:val="24"/>
            <w:szCs w:val="24"/>
          </w:rPr>
          <w:id w:val="-1026475704"/>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CITATION Tho15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 xml:space="preserve"> (Thorpe, 2015)</w:t>
          </w:r>
          <w:r w:rsidR="00392B17" w:rsidRPr="00EC6E3C">
            <w:rPr>
              <w:rFonts w:ascii="Arial" w:hAnsi="Arial" w:cs="Arial"/>
              <w:sz w:val="24"/>
              <w:szCs w:val="24"/>
            </w:rPr>
            <w:fldChar w:fldCharType="end"/>
          </w:r>
        </w:sdtContent>
      </w:sdt>
      <w:bookmarkEnd w:id="17"/>
    </w:p>
    <w:p w14:paraId="19F3501D" w14:textId="77777777" w:rsidR="00392B17" w:rsidRPr="00EC6E3C" w:rsidRDefault="00392B17" w:rsidP="00392B17">
      <w:pPr>
        <w:spacing w:line="480" w:lineRule="auto"/>
        <w:rPr>
          <w:rFonts w:ascii="Arial" w:hAnsi="Arial" w:cs="Arial"/>
        </w:rPr>
      </w:pPr>
    </w:p>
    <w:p w14:paraId="26552202" w14:textId="77777777" w:rsidR="00392B17" w:rsidRPr="00EC6E3C" w:rsidRDefault="00392B17" w:rsidP="00392B17">
      <w:pPr>
        <w:pStyle w:val="Heading2"/>
        <w:spacing w:line="480" w:lineRule="auto"/>
        <w:rPr>
          <w:rFonts w:ascii="Arial" w:hAnsi="Arial" w:cs="Arial"/>
        </w:rPr>
      </w:pPr>
      <w:bookmarkStart w:id="18" w:name="_Toc7818002"/>
      <w:r w:rsidRPr="00EC6E3C">
        <w:rPr>
          <w:rFonts w:ascii="Arial" w:hAnsi="Arial" w:cs="Arial"/>
        </w:rPr>
        <w:t>2.3 Photovoltaic (PV) energy available</w:t>
      </w:r>
      <w:bookmarkEnd w:id="18"/>
    </w:p>
    <w:p w14:paraId="2B06666B" w14:textId="63A682CC" w:rsidR="00392B17" w:rsidRPr="00EC6E3C" w:rsidRDefault="00392B17" w:rsidP="00392B17">
      <w:pPr>
        <w:snapToGrid w:val="0"/>
        <w:spacing w:line="480" w:lineRule="auto"/>
        <w:contextualSpacing/>
        <w:rPr>
          <w:rFonts w:ascii="Arial" w:hAnsi="Arial" w:cs="Arial"/>
        </w:rPr>
      </w:pPr>
      <w:r w:rsidRPr="00EC6E3C">
        <w:rPr>
          <w:rFonts w:ascii="Arial" w:hAnsi="Arial" w:cs="Arial"/>
        </w:rPr>
        <w:t>Indeed, there are many sources of renewable energy available to us as domestic products which provide heat and electricity for our homes. Air source, ground source and water source heat pumps, biomass, wind and solar. These sources replenish themselves over short periods of time allowing them to be a constant commodity for heat and electricity. They are cleaner</w:t>
      </w:r>
      <w:r w:rsidR="00B51FE1" w:rsidRPr="00EC6E3C">
        <w:rPr>
          <w:rFonts w:ascii="Arial" w:hAnsi="Arial" w:cs="Arial"/>
        </w:rPr>
        <w:t xml:space="preserve"> and greener</w:t>
      </w:r>
      <w:r w:rsidRPr="00EC6E3C">
        <w:rPr>
          <w:rFonts w:ascii="Arial" w:hAnsi="Arial" w:cs="Arial"/>
        </w:rPr>
        <w:t xml:space="preserve"> energy producers and emit fewer </w:t>
      </w:r>
      <w:r w:rsidR="00B51FE1" w:rsidRPr="00EC6E3C">
        <w:rPr>
          <w:rFonts w:ascii="Arial" w:hAnsi="Arial" w:cs="Arial"/>
        </w:rPr>
        <w:t>GHG’s</w:t>
      </w:r>
      <w:r w:rsidRPr="00EC6E3C">
        <w:rPr>
          <w:rFonts w:ascii="Arial" w:hAnsi="Arial" w:cs="Arial"/>
        </w:rPr>
        <w:t xml:space="preserve"> or pollutants</w:t>
      </w:r>
      <w:r w:rsidR="00B51FE1" w:rsidRPr="00EC6E3C">
        <w:rPr>
          <w:rFonts w:ascii="Arial" w:hAnsi="Arial" w:cs="Arial"/>
        </w:rPr>
        <w:t xml:space="preserve"> back into the ozone</w:t>
      </w:r>
      <w:sdt>
        <w:sdtPr>
          <w:rPr>
            <w:rFonts w:ascii="Arial" w:hAnsi="Arial" w:cs="Arial"/>
          </w:rPr>
          <w:id w:val="-961806577"/>
          <w:citation/>
        </w:sdtPr>
        <w:sdtContent>
          <w:r w:rsidRPr="00EC6E3C">
            <w:rPr>
              <w:rFonts w:ascii="Arial" w:hAnsi="Arial" w:cs="Arial"/>
            </w:rPr>
            <w:fldChar w:fldCharType="begin"/>
          </w:r>
          <w:r w:rsidRPr="00EC6E3C">
            <w:rPr>
              <w:rFonts w:ascii="Arial" w:hAnsi="Arial" w:cs="Arial"/>
            </w:rPr>
            <w:instrText xml:space="preserve"> CITATION Som19 \l 2057 </w:instrText>
          </w:r>
          <w:r w:rsidRPr="00EC6E3C">
            <w:rPr>
              <w:rFonts w:ascii="Arial" w:hAnsi="Arial" w:cs="Arial"/>
            </w:rPr>
            <w:fldChar w:fldCharType="separate"/>
          </w:r>
          <w:r w:rsidR="00D94E5F" w:rsidRPr="00EC6E3C">
            <w:rPr>
              <w:rFonts w:ascii="Arial" w:hAnsi="Arial" w:cs="Arial"/>
              <w:noProof/>
            </w:rPr>
            <w:t xml:space="preserve"> (Soman &amp; Antony, 2019)</w:t>
          </w:r>
          <w:r w:rsidRPr="00EC6E3C">
            <w:rPr>
              <w:rFonts w:ascii="Arial" w:hAnsi="Arial" w:cs="Arial"/>
            </w:rPr>
            <w:fldChar w:fldCharType="end"/>
          </w:r>
        </w:sdtContent>
      </w:sdt>
      <w:r w:rsidRPr="00EC6E3C">
        <w:rPr>
          <w:rFonts w:ascii="Arial" w:hAnsi="Arial" w:cs="Arial"/>
        </w:rPr>
        <w:t>.</w:t>
      </w:r>
    </w:p>
    <w:p w14:paraId="2F93D97C" w14:textId="77777777" w:rsidR="00392B17" w:rsidRPr="00EC6E3C" w:rsidRDefault="00392B17" w:rsidP="00392B17">
      <w:pPr>
        <w:snapToGrid w:val="0"/>
        <w:spacing w:line="480" w:lineRule="auto"/>
        <w:contextualSpacing/>
        <w:rPr>
          <w:rFonts w:ascii="Arial" w:hAnsi="Arial" w:cs="Arial"/>
        </w:rPr>
      </w:pPr>
    </w:p>
    <w:p w14:paraId="560B2FE1" w14:textId="00678172" w:rsidR="00392B17" w:rsidRPr="00EC6E3C" w:rsidRDefault="00392B17" w:rsidP="00392B17">
      <w:pPr>
        <w:snapToGrid w:val="0"/>
        <w:spacing w:line="480" w:lineRule="auto"/>
        <w:contextualSpacing/>
        <w:rPr>
          <w:rFonts w:ascii="Arial" w:hAnsi="Arial" w:cs="Arial"/>
        </w:rPr>
      </w:pPr>
      <w:r w:rsidRPr="00EC6E3C">
        <w:rPr>
          <w:rFonts w:ascii="Arial" w:hAnsi="Arial" w:cs="Arial"/>
        </w:rPr>
        <w:lastRenderedPageBreak/>
        <w:t>PV systems are possibly the most noticeable and can be seen on many roof top</w:t>
      </w:r>
      <w:r w:rsidR="008A690D" w:rsidRPr="00EC6E3C">
        <w:rPr>
          <w:rFonts w:ascii="Arial" w:hAnsi="Arial" w:cs="Arial"/>
        </w:rPr>
        <w:t>s</w:t>
      </w:r>
      <w:r w:rsidRPr="00EC6E3C">
        <w:rPr>
          <w:rFonts w:ascii="Arial" w:hAnsi="Arial" w:cs="Arial"/>
        </w:rPr>
        <w:t xml:space="preserve">. It is quite plausible that at least one household in every village will have </w:t>
      </w:r>
      <w:r w:rsidR="007A2759" w:rsidRPr="00EC6E3C">
        <w:rPr>
          <w:rFonts w:ascii="Arial" w:hAnsi="Arial" w:cs="Arial"/>
        </w:rPr>
        <w:t xml:space="preserve">PV </w:t>
      </w:r>
      <w:r w:rsidRPr="00EC6E3C">
        <w:rPr>
          <w:rFonts w:ascii="Arial" w:hAnsi="Arial" w:cs="Arial"/>
        </w:rPr>
        <w:t xml:space="preserve">panels installed. Researchers at the Solar Trade Association, document statistics released by the Department of Energy and Climate Change (DECC) showing the number of homes using </w:t>
      </w:r>
      <w:r w:rsidR="007A2759" w:rsidRPr="00EC6E3C">
        <w:rPr>
          <w:rFonts w:ascii="Arial" w:hAnsi="Arial" w:cs="Arial"/>
        </w:rPr>
        <w:t>PV energy</w:t>
      </w:r>
      <w:r w:rsidRPr="00EC6E3C">
        <w:rPr>
          <w:rFonts w:ascii="Arial" w:hAnsi="Arial" w:cs="Arial"/>
        </w:rPr>
        <w:t xml:space="preserve"> for electricity and </w:t>
      </w:r>
      <w:r w:rsidR="007A2759" w:rsidRPr="00EC6E3C">
        <w:rPr>
          <w:rFonts w:ascii="Arial" w:hAnsi="Arial" w:cs="Arial"/>
        </w:rPr>
        <w:t>PV-T energy for heat</w:t>
      </w:r>
      <w:r w:rsidRPr="00EC6E3C">
        <w:rPr>
          <w:rFonts w:ascii="Arial" w:hAnsi="Arial" w:cs="Arial"/>
        </w:rPr>
        <w:t xml:space="preserve"> has exceeded 1 million individual properties </w:t>
      </w:r>
      <w:sdt>
        <w:sdtPr>
          <w:rPr>
            <w:rFonts w:ascii="Arial" w:hAnsi="Arial" w:cs="Arial"/>
          </w:rPr>
          <w:id w:val="914130554"/>
          <w:citation/>
        </w:sdtPr>
        <w:sdtContent>
          <w:r w:rsidRPr="00EC6E3C">
            <w:rPr>
              <w:rFonts w:ascii="Arial" w:hAnsi="Arial" w:cs="Arial"/>
            </w:rPr>
            <w:fldChar w:fldCharType="begin"/>
          </w:r>
          <w:r w:rsidRPr="00EC6E3C">
            <w:rPr>
              <w:rFonts w:ascii="Arial" w:hAnsi="Arial" w:cs="Arial"/>
            </w:rPr>
            <w:instrText xml:space="preserve"> CITATION Sol181 \l 2057 </w:instrText>
          </w:r>
          <w:r w:rsidRPr="00EC6E3C">
            <w:rPr>
              <w:rFonts w:ascii="Arial" w:hAnsi="Arial" w:cs="Arial"/>
            </w:rPr>
            <w:fldChar w:fldCharType="separate"/>
          </w:r>
          <w:r w:rsidR="00D94E5F" w:rsidRPr="00EC6E3C">
            <w:rPr>
              <w:rFonts w:ascii="Arial" w:hAnsi="Arial" w:cs="Arial"/>
              <w:noProof/>
            </w:rPr>
            <w:t>(Solar Trade Association, 2018)</w:t>
          </w:r>
          <w:r w:rsidRPr="00EC6E3C">
            <w:rPr>
              <w:rFonts w:ascii="Arial" w:hAnsi="Arial" w:cs="Arial"/>
            </w:rPr>
            <w:fldChar w:fldCharType="end"/>
          </w:r>
        </w:sdtContent>
      </w:sdt>
      <w:r w:rsidR="007A2759" w:rsidRPr="00EC6E3C">
        <w:rPr>
          <w:rFonts w:ascii="Arial" w:hAnsi="Arial" w:cs="Arial"/>
        </w:rPr>
        <w:t xml:space="preserve"> and is likely to rise considerably over the coming years, possibly to a point where every new home is self-sufficient with not reliance on grid energy.</w:t>
      </w:r>
    </w:p>
    <w:p w14:paraId="0638AFAC" w14:textId="77777777" w:rsidR="00392B17" w:rsidRPr="00EC6E3C" w:rsidRDefault="00392B17" w:rsidP="00392B17">
      <w:pPr>
        <w:snapToGrid w:val="0"/>
        <w:spacing w:line="480" w:lineRule="auto"/>
        <w:contextualSpacing/>
        <w:rPr>
          <w:rFonts w:ascii="Arial" w:hAnsi="Arial" w:cs="Arial"/>
        </w:rPr>
      </w:pPr>
    </w:p>
    <w:p w14:paraId="47B8004C"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t xml:space="preserve">Until recently, PV systems were placed into two categories; Photovoltaic (PV) for electricity and Photovoltaic Thermal (PV-T). More recently, PV-T hybrid solar panels, these combine the two allowing you to produce electricity and heat using one panel instead of multiple panels. Panels are constructed using layers of purified silicone, the purer and refined the silicone, the higher conversion efficiency of said panel. When photons from the sun hits the panel, it generates an electric current which is converted within an inverter which allows domestic appliances to work, such as washing machines, light switches etc, and returned to the national grid, seen in figure 8. </w:t>
      </w:r>
    </w:p>
    <w:p w14:paraId="78F040E4" w14:textId="77777777" w:rsidR="00392B17" w:rsidRPr="00EC6E3C" w:rsidRDefault="00392B17" w:rsidP="00392B17">
      <w:pPr>
        <w:snapToGrid w:val="0"/>
        <w:spacing w:line="480" w:lineRule="auto"/>
        <w:contextualSpacing/>
        <w:rPr>
          <w:rFonts w:ascii="Arial" w:hAnsi="Arial" w:cs="Arial"/>
        </w:rPr>
      </w:pPr>
    </w:p>
    <w:p w14:paraId="33F67080" w14:textId="77777777" w:rsidR="00392B17" w:rsidRPr="00EC6E3C" w:rsidRDefault="00392B17" w:rsidP="00B07781">
      <w:pPr>
        <w:pStyle w:val="Heading2"/>
        <w:spacing w:line="480" w:lineRule="auto"/>
        <w:rPr>
          <w:rFonts w:ascii="Arial" w:hAnsi="Arial" w:cs="Arial"/>
        </w:rPr>
      </w:pPr>
      <w:bookmarkStart w:id="19" w:name="_Toc7818003"/>
      <w:r w:rsidRPr="00EC6E3C">
        <w:rPr>
          <w:rFonts w:ascii="Arial" w:hAnsi="Arial" w:cs="Arial"/>
        </w:rPr>
        <w:t>2.4 Photovoltaic (PV) panels</w:t>
      </w:r>
      <w:bookmarkEnd w:id="19"/>
    </w:p>
    <w:p w14:paraId="1046BA24" w14:textId="653DFDCD" w:rsidR="00392B17" w:rsidRPr="00EC6E3C" w:rsidRDefault="00392B17" w:rsidP="00B07781">
      <w:pPr>
        <w:snapToGrid w:val="0"/>
        <w:spacing w:line="480" w:lineRule="auto"/>
        <w:contextualSpacing/>
        <w:rPr>
          <w:rFonts w:ascii="Arial" w:hAnsi="Arial" w:cs="Arial"/>
        </w:rPr>
      </w:pPr>
      <w:r w:rsidRPr="00EC6E3C">
        <w:rPr>
          <w:rFonts w:ascii="Arial" w:hAnsi="Arial" w:cs="Arial"/>
        </w:rPr>
        <w:t xml:space="preserve">Intrinsically, there are three main categories of PV systems </w:t>
      </w:r>
      <w:sdt>
        <w:sdtPr>
          <w:rPr>
            <w:rFonts w:ascii="Arial" w:hAnsi="Arial" w:cs="Arial"/>
          </w:rPr>
          <w:id w:val="-1666620478"/>
          <w:citation/>
        </w:sdtPr>
        <w:sdtContent>
          <w:r w:rsidRPr="00EC6E3C">
            <w:rPr>
              <w:rFonts w:ascii="Arial" w:hAnsi="Arial" w:cs="Arial"/>
            </w:rPr>
            <w:fldChar w:fldCharType="begin"/>
          </w:r>
          <w:r w:rsidRPr="00EC6E3C">
            <w:rPr>
              <w:rFonts w:ascii="Arial" w:hAnsi="Arial" w:cs="Arial"/>
            </w:rPr>
            <w:instrText xml:space="preserve"> CITATION Gre19 \l 2057 </w:instrText>
          </w:r>
          <w:r w:rsidRPr="00EC6E3C">
            <w:rPr>
              <w:rFonts w:ascii="Arial" w:hAnsi="Arial" w:cs="Arial"/>
            </w:rPr>
            <w:fldChar w:fldCharType="separate"/>
          </w:r>
          <w:r w:rsidR="00D94E5F" w:rsidRPr="00EC6E3C">
            <w:rPr>
              <w:rFonts w:ascii="Arial" w:hAnsi="Arial" w:cs="Arial"/>
              <w:noProof/>
            </w:rPr>
            <w:t>(Green Match, 2019)</w:t>
          </w:r>
          <w:r w:rsidRPr="00EC6E3C">
            <w:rPr>
              <w:rFonts w:ascii="Arial" w:hAnsi="Arial" w:cs="Arial"/>
            </w:rPr>
            <w:fldChar w:fldCharType="end"/>
          </w:r>
        </w:sdtContent>
      </w:sdt>
      <w:r w:rsidRPr="00EC6E3C">
        <w:rPr>
          <w:rFonts w:ascii="Arial" w:hAnsi="Arial" w:cs="Arial"/>
        </w:rPr>
        <w:t xml:space="preserve">; Monocrystalline panels, created using a composition of monocrystalline silicon (mono-Si), the purest form, the cells making them the most effective and space-efficient yet the costliest form of solar power. Polycrystalline panels (P-si) use less silicon, making the overall effect less efficient than the monocrystalline but also less </w:t>
      </w:r>
      <w:r w:rsidRPr="00EC6E3C">
        <w:rPr>
          <w:rFonts w:ascii="Arial" w:hAnsi="Arial" w:cs="Arial"/>
        </w:rPr>
        <w:lastRenderedPageBreak/>
        <w:t xml:space="preserve">expensive. To generate the same level as </w:t>
      </w:r>
      <w:r w:rsidR="007A2759" w:rsidRPr="00EC6E3C">
        <w:rPr>
          <w:rFonts w:ascii="Arial" w:hAnsi="Arial" w:cs="Arial"/>
        </w:rPr>
        <w:t>mono-Si</w:t>
      </w:r>
      <w:r w:rsidRPr="00EC6E3C">
        <w:rPr>
          <w:rFonts w:ascii="Arial" w:hAnsi="Arial" w:cs="Arial"/>
        </w:rPr>
        <w:t>, more panels are required. Monocrystalline and Polycrystalline panels are encased in an aluminium casing for ease of maintenance and cleaning. Finally, there are Thin-Film panels; constructed using thin, light (in weight) and PV materials makes them easily mass-produced enabling manufactures to keep costs to a minimum. Unlike the others, thin-film is not encased in an aluminium frame and is placed directly on to the roof top. A major drawback for this type, making them less desirable for domestic use is the need for a large area mass to cover</w:t>
      </w:r>
      <w:r w:rsidR="00856B27" w:rsidRPr="00EC6E3C">
        <w:rPr>
          <w:rFonts w:ascii="Arial" w:hAnsi="Arial" w:cs="Arial"/>
        </w:rPr>
        <w:t>. Figure 8 illustrates how energy is disbursed once absorbed by the PV panels</w:t>
      </w:r>
      <w:r w:rsidRPr="00EC6E3C">
        <w:rPr>
          <w:rFonts w:ascii="Arial" w:hAnsi="Arial" w:cs="Arial"/>
        </w:rPr>
        <w:t>.</w:t>
      </w:r>
    </w:p>
    <w:p w14:paraId="045FB02D" w14:textId="77777777" w:rsidR="00392B17" w:rsidRPr="00EC6E3C" w:rsidRDefault="00392B17" w:rsidP="00392B17">
      <w:pPr>
        <w:snapToGrid w:val="0"/>
        <w:spacing w:line="480" w:lineRule="auto"/>
        <w:contextualSpacing/>
        <w:rPr>
          <w:rFonts w:ascii="Arial" w:hAnsi="Arial" w:cs="Arial"/>
          <w:u w:val="single"/>
        </w:rPr>
      </w:pPr>
    </w:p>
    <w:p w14:paraId="65F6718E" w14:textId="77777777" w:rsidR="00392B17" w:rsidRPr="00EC6E3C" w:rsidRDefault="00392B17" w:rsidP="00392B17">
      <w:pPr>
        <w:snapToGrid w:val="0"/>
        <w:spacing w:line="480" w:lineRule="auto"/>
        <w:contextualSpacing/>
        <w:jc w:val="center"/>
        <w:rPr>
          <w:rFonts w:ascii="Arial" w:hAnsi="Arial" w:cs="Arial"/>
        </w:rPr>
      </w:pPr>
      <w:r w:rsidRPr="00EC6E3C">
        <w:rPr>
          <w:rFonts w:ascii="Arial" w:hAnsi="Arial" w:cs="Arial"/>
          <w:noProof/>
        </w:rPr>
        <w:drawing>
          <wp:inline distT="0" distB="0" distL="0" distR="0" wp14:anchorId="05217871" wp14:editId="701631C2">
            <wp:extent cx="2983268" cy="5533632"/>
            <wp:effectExtent l="0" t="5080" r="889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5400000">
                      <a:off x="0" y="0"/>
                      <a:ext cx="3015300" cy="5593048"/>
                    </a:xfrm>
                    <a:prstGeom prst="rect">
                      <a:avLst/>
                    </a:prstGeom>
                  </pic:spPr>
                </pic:pic>
              </a:graphicData>
            </a:graphic>
          </wp:inline>
        </w:drawing>
      </w:r>
    </w:p>
    <w:p w14:paraId="3A6F522B" w14:textId="3221C577" w:rsidR="00392B17" w:rsidRPr="00EC6E3C" w:rsidRDefault="00856B27" w:rsidP="00856B27">
      <w:pPr>
        <w:pStyle w:val="Caption"/>
        <w:jc w:val="right"/>
        <w:rPr>
          <w:rFonts w:ascii="Arial" w:hAnsi="Arial" w:cs="Arial"/>
          <w:sz w:val="24"/>
          <w:szCs w:val="24"/>
        </w:rPr>
      </w:pPr>
      <w:bookmarkStart w:id="20" w:name="_Toc7096033"/>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8</w:t>
      </w:r>
      <w:r w:rsidRPr="00EC6E3C">
        <w:rPr>
          <w:rFonts w:ascii="Arial" w:hAnsi="Arial" w:cs="Arial"/>
          <w:sz w:val="24"/>
          <w:szCs w:val="24"/>
        </w:rPr>
        <w:fldChar w:fldCharType="end"/>
      </w:r>
      <w:r w:rsidRPr="00EC6E3C">
        <w:rPr>
          <w:rFonts w:ascii="Arial" w:hAnsi="Arial" w:cs="Arial"/>
          <w:sz w:val="24"/>
          <w:szCs w:val="24"/>
        </w:rPr>
        <w:t xml:space="preserve">: Domestic energy disbursement </w:t>
      </w:r>
      <w:sdt>
        <w:sdtPr>
          <w:rPr>
            <w:rFonts w:ascii="Arial" w:hAnsi="Arial" w:cs="Arial"/>
            <w:sz w:val="24"/>
            <w:szCs w:val="24"/>
          </w:rPr>
          <w:id w:val="290717845"/>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Har09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(Harvey &amp; Brita, 2009)</w:t>
          </w:r>
          <w:r w:rsidR="00392B17" w:rsidRPr="00EC6E3C">
            <w:rPr>
              <w:rFonts w:ascii="Arial" w:hAnsi="Arial" w:cs="Arial"/>
              <w:sz w:val="24"/>
              <w:szCs w:val="24"/>
            </w:rPr>
            <w:fldChar w:fldCharType="end"/>
          </w:r>
        </w:sdtContent>
      </w:sdt>
      <w:bookmarkEnd w:id="20"/>
    </w:p>
    <w:p w14:paraId="5BAFFF94" w14:textId="77777777" w:rsidR="00392B17" w:rsidRPr="00EC6E3C" w:rsidRDefault="00392B17" w:rsidP="00392B17">
      <w:pPr>
        <w:snapToGrid w:val="0"/>
        <w:spacing w:line="480" w:lineRule="auto"/>
        <w:contextualSpacing/>
        <w:jc w:val="right"/>
        <w:rPr>
          <w:rFonts w:ascii="Arial" w:hAnsi="Arial" w:cs="Arial"/>
        </w:rPr>
      </w:pPr>
    </w:p>
    <w:p w14:paraId="09ECC74E" w14:textId="77777777" w:rsidR="00392B17" w:rsidRPr="00EC6E3C" w:rsidRDefault="00392B17" w:rsidP="007E306B">
      <w:pPr>
        <w:pStyle w:val="Heading2"/>
        <w:rPr>
          <w:rFonts w:ascii="Arial" w:hAnsi="Arial" w:cs="Arial"/>
        </w:rPr>
      </w:pPr>
      <w:bookmarkStart w:id="21" w:name="_Toc7818004"/>
      <w:r w:rsidRPr="00EC6E3C">
        <w:rPr>
          <w:rFonts w:ascii="Arial" w:hAnsi="Arial" w:cs="Arial"/>
        </w:rPr>
        <w:t>2.5 Photovoltaic Thermal (PV-T)</w:t>
      </w:r>
      <w:bookmarkEnd w:id="21"/>
    </w:p>
    <w:p w14:paraId="5BA6BC72" w14:textId="23E2ED93" w:rsidR="00392B17" w:rsidRPr="00EC6E3C" w:rsidRDefault="00392B17" w:rsidP="00392B17">
      <w:pPr>
        <w:spacing w:line="480" w:lineRule="auto"/>
        <w:rPr>
          <w:rFonts w:ascii="Arial" w:hAnsi="Arial" w:cs="Arial"/>
        </w:rPr>
      </w:pPr>
      <w:r w:rsidRPr="00EC6E3C">
        <w:rPr>
          <w:rFonts w:ascii="Arial" w:hAnsi="Arial" w:cs="Arial"/>
        </w:rPr>
        <w:t xml:space="preserve">Although there are </w:t>
      </w:r>
      <w:r w:rsidR="007A2759" w:rsidRPr="00EC6E3C">
        <w:rPr>
          <w:rFonts w:ascii="Arial" w:hAnsi="Arial" w:cs="Arial"/>
        </w:rPr>
        <w:t>different</w:t>
      </w:r>
      <w:r w:rsidRPr="00EC6E3C">
        <w:rPr>
          <w:rFonts w:ascii="Arial" w:hAnsi="Arial" w:cs="Arial"/>
        </w:rPr>
        <w:t xml:space="preserve"> types of </w:t>
      </w:r>
      <w:r w:rsidR="007A2759" w:rsidRPr="00EC6E3C">
        <w:rPr>
          <w:rFonts w:ascii="Arial" w:hAnsi="Arial" w:cs="Arial"/>
        </w:rPr>
        <w:t>PV-T energy</w:t>
      </w:r>
      <w:r w:rsidRPr="00EC6E3C">
        <w:rPr>
          <w:rFonts w:ascii="Arial" w:hAnsi="Arial" w:cs="Arial"/>
        </w:rPr>
        <w:t>, with an estimated efficiency of 70%</w:t>
      </w:r>
      <w:sdt>
        <w:sdtPr>
          <w:rPr>
            <w:rFonts w:ascii="Arial" w:hAnsi="Arial" w:cs="Arial"/>
          </w:rPr>
          <w:id w:val="-1861042128"/>
          <w:citation/>
        </w:sdtPr>
        <w:sdtContent>
          <w:r w:rsidRPr="00EC6E3C">
            <w:rPr>
              <w:rFonts w:ascii="Arial" w:hAnsi="Arial" w:cs="Arial"/>
            </w:rPr>
            <w:fldChar w:fldCharType="begin"/>
          </w:r>
          <w:r w:rsidRPr="00EC6E3C">
            <w:rPr>
              <w:rFonts w:ascii="Arial" w:hAnsi="Arial" w:cs="Arial"/>
            </w:rPr>
            <w:instrText xml:space="preserve"> CITATION The19 \l 2057 </w:instrText>
          </w:r>
          <w:r w:rsidRPr="00EC6E3C">
            <w:rPr>
              <w:rFonts w:ascii="Arial" w:hAnsi="Arial" w:cs="Arial"/>
            </w:rPr>
            <w:fldChar w:fldCharType="separate"/>
          </w:r>
          <w:r w:rsidR="00D94E5F" w:rsidRPr="00EC6E3C">
            <w:rPr>
              <w:rFonts w:ascii="Arial" w:hAnsi="Arial" w:cs="Arial"/>
              <w:noProof/>
            </w:rPr>
            <w:t xml:space="preserve"> (The Renewable Enrgy Hub, 2019)</w:t>
          </w:r>
          <w:r w:rsidRPr="00EC6E3C">
            <w:rPr>
              <w:rFonts w:ascii="Arial" w:hAnsi="Arial" w:cs="Arial"/>
            </w:rPr>
            <w:fldChar w:fldCharType="end"/>
          </w:r>
        </w:sdtContent>
      </w:sdt>
      <w:r w:rsidRPr="00EC6E3C">
        <w:rPr>
          <w:rFonts w:ascii="Arial" w:hAnsi="Arial" w:cs="Arial"/>
        </w:rPr>
        <w:t xml:space="preserve">, the most commonly used for domestic purposes is the ‘Evacuated tube solar thermal system’; made up of insulated glass tubes containing copper pipes it differs in appearance to the standard PV. The </w:t>
      </w:r>
      <w:r w:rsidRPr="00EC6E3C">
        <w:rPr>
          <w:rFonts w:ascii="Arial" w:hAnsi="Arial" w:cs="Arial"/>
        </w:rPr>
        <w:lastRenderedPageBreak/>
        <w:t>process is like that of standard PV in its collection and conversion</w:t>
      </w:r>
      <w:r w:rsidR="00DE0A5F" w:rsidRPr="00EC6E3C">
        <w:rPr>
          <w:rFonts w:ascii="Arial" w:hAnsi="Arial" w:cs="Arial"/>
        </w:rPr>
        <w:t xml:space="preserve"> of PV energy</w:t>
      </w:r>
      <w:r w:rsidRPr="00EC6E3C">
        <w:rPr>
          <w:rFonts w:ascii="Arial" w:hAnsi="Arial" w:cs="Arial"/>
        </w:rPr>
        <w:t xml:space="preserve"> but the difference her</w:t>
      </w:r>
      <w:r w:rsidR="00DE0A5F" w:rsidRPr="00EC6E3C">
        <w:rPr>
          <w:rFonts w:ascii="Arial" w:hAnsi="Arial" w:cs="Arial"/>
        </w:rPr>
        <w:t>e</w:t>
      </w:r>
      <w:r w:rsidRPr="00EC6E3C">
        <w:rPr>
          <w:rFonts w:ascii="Arial" w:hAnsi="Arial" w:cs="Arial"/>
        </w:rPr>
        <w:t xml:space="preserve"> is it</w:t>
      </w:r>
      <w:r w:rsidR="00DE0A5F" w:rsidRPr="00EC6E3C">
        <w:rPr>
          <w:rFonts w:ascii="Arial" w:hAnsi="Arial" w:cs="Arial"/>
        </w:rPr>
        <w:t xml:space="preserve"> helps to</w:t>
      </w:r>
      <w:r w:rsidRPr="00EC6E3C">
        <w:rPr>
          <w:rFonts w:ascii="Arial" w:hAnsi="Arial" w:cs="Arial"/>
        </w:rPr>
        <w:t xml:space="preserve"> heats </w:t>
      </w:r>
      <w:r w:rsidR="00DE0A5F" w:rsidRPr="00EC6E3C">
        <w:rPr>
          <w:rFonts w:ascii="Arial" w:hAnsi="Arial" w:cs="Arial"/>
        </w:rPr>
        <w:t xml:space="preserve">water in </w:t>
      </w:r>
      <w:r w:rsidRPr="00EC6E3C">
        <w:rPr>
          <w:rFonts w:ascii="Arial" w:hAnsi="Arial" w:cs="Arial"/>
        </w:rPr>
        <w:t>the home</w:t>
      </w:r>
      <w:r w:rsidR="00DE0A5F" w:rsidRPr="00EC6E3C">
        <w:rPr>
          <w:rFonts w:ascii="Arial" w:hAnsi="Arial" w:cs="Arial"/>
        </w:rPr>
        <w:t xml:space="preserve"> for radiators</w:t>
      </w:r>
      <w:r w:rsidRPr="00EC6E3C">
        <w:rPr>
          <w:rFonts w:ascii="Arial" w:hAnsi="Arial" w:cs="Arial"/>
        </w:rPr>
        <w:t>, as seen in figure 9.</w:t>
      </w:r>
    </w:p>
    <w:p w14:paraId="26985BB3" w14:textId="77777777" w:rsidR="00392B17" w:rsidRPr="00EC6E3C" w:rsidRDefault="00392B17" w:rsidP="00392B17">
      <w:pPr>
        <w:spacing w:line="480" w:lineRule="auto"/>
        <w:jc w:val="center"/>
        <w:rPr>
          <w:rFonts w:ascii="Arial" w:hAnsi="Arial" w:cs="Arial"/>
        </w:rPr>
      </w:pPr>
      <w:r w:rsidRPr="00EC6E3C">
        <w:rPr>
          <w:rFonts w:ascii="Arial" w:hAnsi="Arial" w:cs="Arial"/>
          <w:noProof/>
          <w:color w:val="504F4F"/>
          <w:sz w:val="21"/>
          <w:szCs w:val="21"/>
        </w:rPr>
        <w:drawing>
          <wp:inline distT="0" distB="0" distL="0" distR="0" wp14:anchorId="1E7FCDD9" wp14:editId="2808C6BD">
            <wp:extent cx="3127066" cy="2622430"/>
            <wp:effectExtent l="0" t="0" r="0" b="6985"/>
            <wp:docPr id="15" name="Picture 15" descr="solar thermal heating system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olar thermal heating system diagra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134199" cy="2628412"/>
                    </a:xfrm>
                    <a:prstGeom prst="rect">
                      <a:avLst/>
                    </a:prstGeom>
                    <a:noFill/>
                    <a:ln>
                      <a:noFill/>
                    </a:ln>
                  </pic:spPr>
                </pic:pic>
              </a:graphicData>
            </a:graphic>
          </wp:inline>
        </w:drawing>
      </w:r>
    </w:p>
    <w:p w14:paraId="3E02A64A" w14:textId="6C1EA100" w:rsidR="00392B17" w:rsidRPr="00EC6E3C" w:rsidRDefault="00856B27" w:rsidP="00856B27">
      <w:pPr>
        <w:pStyle w:val="Caption"/>
        <w:jc w:val="right"/>
        <w:rPr>
          <w:rFonts w:ascii="Arial" w:hAnsi="Arial" w:cs="Arial"/>
          <w:sz w:val="24"/>
          <w:szCs w:val="24"/>
        </w:rPr>
      </w:pPr>
      <w:bookmarkStart w:id="22" w:name="_Toc7096034"/>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9</w:t>
      </w:r>
      <w:r w:rsidRPr="00EC6E3C">
        <w:rPr>
          <w:rFonts w:ascii="Arial" w:hAnsi="Arial" w:cs="Arial"/>
          <w:sz w:val="24"/>
          <w:szCs w:val="24"/>
        </w:rPr>
        <w:fldChar w:fldCharType="end"/>
      </w:r>
      <w:r w:rsidRPr="00EC6E3C">
        <w:rPr>
          <w:rFonts w:ascii="Arial" w:hAnsi="Arial" w:cs="Arial"/>
          <w:sz w:val="24"/>
          <w:szCs w:val="24"/>
        </w:rPr>
        <w:t>: PV-T panel disbursement</w:t>
      </w:r>
      <w:r w:rsidR="00392B17" w:rsidRPr="00EC6E3C">
        <w:rPr>
          <w:rFonts w:ascii="Arial" w:hAnsi="Arial" w:cs="Arial"/>
          <w:sz w:val="24"/>
          <w:szCs w:val="24"/>
        </w:rPr>
        <w:t xml:space="preserve"> </w:t>
      </w:r>
      <w:sdt>
        <w:sdtPr>
          <w:rPr>
            <w:rFonts w:ascii="Arial" w:hAnsi="Arial" w:cs="Arial"/>
            <w:sz w:val="24"/>
            <w:szCs w:val="24"/>
          </w:rPr>
          <w:id w:val="-181433133"/>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Hea19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(Heat Different, 2019)</w:t>
          </w:r>
          <w:r w:rsidR="00392B17" w:rsidRPr="00EC6E3C">
            <w:rPr>
              <w:rFonts w:ascii="Arial" w:hAnsi="Arial" w:cs="Arial"/>
              <w:sz w:val="24"/>
              <w:szCs w:val="24"/>
            </w:rPr>
            <w:fldChar w:fldCharType="end"/>
          </w:r>
        </w:sdtContent>
      </w:sdt>
      <w:bookmarkEnd w:id="22"/>
    </w:p>
    <w:p w14:paraId="06B22A92" w14:textId="77777777" w:rsidR="00392B17" w:rsidRPr="00EC6E3C" w:rsidRDefault="00392B17" w:rsidP="00392B17">
      <w:pPr>
        <w:spacing w:line="480" w:lineRule="auto"/>
        <w:rPr>
          <w:rFonts w:ascii="Arial" w:hAnsi="Arial" w:cs="Arial"/>
        </w:rPr>
      </w:pPr>
    </w:p>
    <w:p w14:paraId="7C17D3AA" w14:textId="77777777" w:rsidR="00392B17" w:rsidRPr="00EC6E3C" w:rsidRDefault="00392B17" w:rsidP="00B07781">
      <w:pPr>
        <w:pStyle w:val="Heading2"/>
        <w:spacing w:line="480" w:lineRule="auto"/>
        <w:rPr>
          <w:rFonts w:ascii="Arial" w:hAnsi="Arial" w:cs="Arial"/>
        </w:rPr>
      </w:pPr>
      <w:bookmarkStart w:id="23" w:name="_Toc7818005"/>
      <w:r w:rsidRPr="00EC6E3C">
        <w:rPr>
          <w:rFonts w:ascii="Arial" w:hAnsi="Arial" w:cs="Arial"/>
        </w:rPr>
        <w:t>2.6 PV-T hybrid solar panels</w:t>
      </w:r>
      <w:bookmarkEnd w:id="23"/>
    </w:p>
    <w:p w14:paraId="39201C8A" w14:textId="7280A20E" w:rsidR="00392B17" w:rsidRPr="00EC6E3C" w:rsidRDefault="00392B17" w:rsidP="00B07781">
      <w:pPr>
        <w:spacing w:line="480" w:lineRule="auto"/>
        <w:rPr>
          <w:rFonts w:ascii="Arial" w:hAnsi="Arial" w:cs="Arial"/>
        </w:rPr>
      </w:pPr>
      <w:r w:rsidRPr="00EC6E3C">
        <w:rPr>
          <w:rFonts w:ascii="Arial" w:hAnsi="Arial" w:cs="Arial"/>
        </w:rPr>
        <w:t>A combination of both PV and PV-T systems, the hybrid panels convert the sun’s rays to electricity and heat simultaneously. Government reports show the use of hybrid technologies improve effectiveness by 4 to 12% in comparison to standard PV systems</w:t>
      </w:r>
      <w:sdt>
        <w:sdtPr>
          <w:rPr>
            <w:rFonts w:ascii="Arial" w:hAnsi="Arial" w:cs="Arial"/>
          </w:rPr>
          <w:id w:val="189259425"/>
          <w:citation/>
        </w:sdtPr>
        <w:sdtContent>
          <w:r w:rsidRPr="00EC6E3C">
            <w:rPr>
              <w:rFonts w:ascii="Arial" w:hAnsi="Arial" w:cs="Arial"/>
            </w:rPr>
            <w:fldChar w:fldCharType="begin"/>
          </w:r>
          <w:r w:rsidRPr="00EC6E3C">
            <w:rPr>
              <w:rFonts w:ascii="Arial" w:hAnsi="Arial" w:cs="Arial"/>
            </w:rPr>
            <w:instrText xml:space="preserve"> CITATION BRE16 \l 2057 </w:instrText>
          </w:r>
          <w:r w:rsidRPr="00EC6E3C">
            <w:rPr>
              <w:rFonts w:ascii="Arial" w:hAnsi="Arial" w:cs="Arial"/>
            </w:rPr>
            <w:fldChar w:fldCharType="separate"/>
          </w:r>
          <w:r w:rsidR="00D94E5F" w:rsidRPr="00EC6E3C">
            <w:rPr>
              <w:rFonts w:ascii="Arial" w:hAnsi="Arial" w:cs="Arial"/>
              <w:noProof/>
            </w:rPr>
            <w:t xml:space="preserve"> (BRE National Solar Centre and Delta-ee, 2016)</w:t>
          </w:r>
          <w:r w:rsidRPr="00EC6E3C">
            <w:rPr>
              <w:rFonts w:ascii="Arial" w:hAnsi="Arial" w:cs="Arial"/>
            </w:rPr>
            <w:fldChar w:fldCharType="end"/>
          </w:r>
        </w:sdtContent>
      </w:sdt>
      <w:r w:rsidRPr="00EC6E3C">
        <w:rPr>
          <w:rFonts w:ascii="Arial" w:hAnsi="Arial" w:cs="Arial"/>
        </w:rPr>
        <w:t xml:space="preserve">, though this research was carried out on new build homes with zero </w:t>
      </w:r>
      <w:r w:rsidR="00DE0A5F" w:rsidRPr="00EC6E3C">
        <w:rPr>
          <w:rFonts w:ascii="Arial" w:hAnsi="Arial" w:cs="Arial"/>
        </w:rPr>
        <w:t>CO2</w:t>
      </w:r>
      <w:r w:rsidRPr="00EC6E3C">
        <w:rPr>
          <w:rFonts w:ascii="Arial" w:hAnsi="Arial" w:cs="Arial"/>
        </w:rPr>
        <w:t xml:space="preserve"> emissions and could be considered null and void since the number of traditionally built properties currently far outweighs zero carbon homes. The report does show PV-T is effective and requires less roof space </w:t>
      </w:r>
      <w:r w:rsidR="00856B27" w:rsidRPr="00EC6E3C">
        <w:rPr>
          <w:rFonts w:ascii="Arial" w:hAnsi="Arial" w:cs="Arial"/>
        </w:rPr>
        <w:t>as it is</w:t>
      </w:r>
      <w:r w:rsidRPr="00EC6E3C">
        <w:rPr>
          <w:rFonts w:ascii="Arial" w:hAnsi="Arial" w:cs="Arial"/>
        </w:rPr>
        <w:t xml:space="preserve"> a hybrid.</w:t>
      </w:r>
    </w:p>
    <w:p w14:paraId="1FF3B6AC" w14:textId="77777777" w:rsidR="00392B17" w:rsidRPr="00EC6E3C" w:rsidRDefault="00392B17" w:rsidP="00392B17">
      <w:pPr>
        <w:spacing w:line="480" w:lineRule="auto"/>
        <w:rPr>
          <w:rFonts w:ascii="Arial" w:hAnsi="Arial" w:cs="Arial"/>
        </w:rPr>
      </w:pPr>
    </w:p>
    <w:p w14:paraId="63B3A479" w14:textId="4990EBFC" w:rsidR="00392B17" w:rsidRPr="00EC6E3C" w:rsidRDefault="00392B17" w:rsidP="00392B17">
      <w:pPr>
        <w:spacing w:line="480" w:lineRule="auto"/>
        <w:rPr>
          <w:rFonts w:ascii="Arial" w:hAnsi="Arial" w:cs="Arial"/>
        </w:rPr>
      </w:pPr>
      <w:r w:rsidRPr="00EC6E3C">
        <w:rPr>
          <w:rFonts w:ascii="Arial" w:hAnsi="Arial" w:cs="Arial"/>
        </w:rPr>
        <w:t xml:space="preserve">A sustainable future means continuous innovation and engineers at Michigan State University are developing solar windows </w:t>
      </w:r>
      <w:sdt>
        <w:sdtPr>
          <w:rPr>
            <w:rFonts w:ascii="Arial" w:hAnsi="Arial" w:cs="Arial"/>
          </w:rPr>
          <w:id w:val="-1267844588"/>
          <w:citation/>
        </w:sdtPr>
        <w:sdtContent>
          <w:r w:rsidRPr="00EC6E3C">
            <w:rPr>
              <w:rFonts w:ascii="Arial" w:hAnsi="Arial" w:cs="Arial"/>
            </w:rPr>
            <w:fldChar w:fldCharType="begin"/>
          </w:r>
          <w:r w:rsidRPr="00EC6E3C">
            <w:rPr>
              <w:rFonts w:ascii="Arial" w:hAnsi="Arial" w:cs="Arial"/>
            </w:rPr>
            <w:instrText xml:space="preserve"> CITATION McI17 \l 2057 </w:instrText>
          </w:r>
          <w:r w:rsidRPr="00EC6E3C">
            <w:rPr>
              <w:rFonts w:ascii="Arial" w:hAnsi="Arial" w:cs="Arial"/>
            </w:rPr>
            <w:fldChar w:fldCharType="separate"/>
          </w:r>
          <w:r w:rsidR="00D94E5F" w:rsidRPr="00EC6E3C">
            <w:rPr>
              <w:rFonts w:ascii="Arial" w:hAnsi="Arial" w:cs="Arial"/>
              <w:noProof/>
            </w:rPr>
            <w:t>(McIntyre, 2017)</w:t>
          </w:r>
          <w:r w:rsidRPr="00EC6E3C">
            <w:rPr>
              <w:rFonts w:ascii="Arial" w:hAnsi="Arial" w:cs="Arial"/>
            </w:rPr>
            <w:fldChar w:fldCharType="end"/>
          </w:r>
        </w:sdtContent>
      </w:sdt>
      <w:r w:rsidRPr="00EC6E3C">
        <w:rPr>
          <w:rFonts w:ascii="Arial" w:hAnsi="Arial" w:cs="Arial"/>
        </w:rPr>
        <w:t xml:space="preserve">. At the same time </w:t>
      </w:r>
      <w:r w:rsidRPr="00EC6E3C">
        <w:rPr>
          <w:rFonts w:ascii="Arial" w:hAnsi="Arial" w:cs="Arial"/>
        </w:rPr>
        <w:lastRenderedPageBreak/>
        <w:t>‘Physee’, an EU start-up company has already implemented solar windows with app technology to sustain the internal environment</w:t>
      </w:r>
      <w:r w:rsidR="00856B27" w:rsidRPr="00EC6E3C">
        <w:rPr>
          <w:rFonts w:ascii="Arial" w:hAnsi="Arial" w:cs="Arial"/>
        </w:rPr>
        <w:t xml:space="preserve"> </w:t>
      </w:r>
      <w:sdt>
        <w:sdtPr>
          <w:rPr>
            <w:rFonts w:ascii="Arial" w:hAnsi="Arial" w:cs="Arial"/>
          </w:rPr>
          <w:id w:val="-1412148907"/>
          <w:citation/>
        </w:sdtPr>
        <w:sdtContent>
          <w:r w:rsidRPr="00EC6E3C">
            <w:rPr>
              <w:rFonts w:ascii="Arial" w:hAnsi="Arial" w:cs="Arial"/>
            </w:rPr>
            <w:fldChar w:fldCharType="begin"/>
          </w:r>
          <w:r w:rsidRPr="00EC6E3C">
            <w:rPr>
              <w:rFonts w:ascii="Arial" w:hAnsi="Arial" w:cs="Arial"/>
            </w:rPr>
            <w:instrText xml:space="preserve"> CITATION Phy19 \l 2057 </w:instrText>
          </w:r>
          <w:r w:rsidRPr="00EC6E3C">
            <w:rPr>
              <w:rFonts w:ascii="Arial" w:hAnsi="Arial" w:cs="Arial"/>
            </w:rPr>
            <w:fldChar w:fldCharType="separate"/>
          </w:r>
          <w:r w:rsidR="00D94E5F" w:rsidRPr="00EC6E3C">
            <w:rPr>
              <w:rFonts w:ascii="Arial" w:hAnsi="Arial" w:cs="Arial"/>
              <w:noProof/>
            </w:rPr>
            <w:t>(Physee, 2019)</w:t>
          </w:r>
          <w:r w:rsidRPr="00EC6E3C">
            <w:rPr>
              <w:rFonts w:ascii="Arial" w:hAnsi="Arial" w:cs="Arial"/>
            </w:rPr>
            <w:fldChar w:fldCharType="end"/>
          </w:r>
        </w:sdtContent>
      </w:sdt>
      <w:r w:rsidRPr="00EC6E3C">
        <w:rPr>
          <w:rFonts w:ascii="Arial" w:hAnsi="Arial" w:cs="Arial"/>
        </w:rPr>
        <w:t xml:space="preserve">, see figure 10. </w:t>
      </w:r>
    </w:p>
    <w:p w14:paraId="7DB99470" w14:textId="77777777" w:rsidR="00392B17" w:rsidRPr="00EC6E3C" w:rsidRDefault="00392B17" w:rsidP="00392B17">
      <w:pPr>
        <w:spacing w:line="480" w:lineRule="auto"/>
        <w:rPr>
          <w:rFonts w:ascii="Arial" w:hAnsi="Arial" w:cs="Arial"/>
        </w:rPr>
      </w:pPr>
    </w:p>
    <w:p w14:paraId="53808EC3"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73BD1062" wp14:editId="372A63A2">
            <wp:extent cx="3823335" cy="3334507"/>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25920" cy="3336761"/>
                    </a:xfrm>
                    <a:prstGeom prst="rect">
                      <a:avLst/>
                    </a:prstGeom>
                  </pic:spPr>
                </pic:pic>
              </a:graphicData>
            </a:graphic>
          </wp:inline>
        </w:drawing>
      </w:r>
    </w:p>
    <w:p w14:paraId="05F1B545" w14:textId="11EACCE0" w:rsidR="00392B17" w:rsidRPr="00EC6E3C" w:rsidRDefault="00856B27" w:rsidP="00856B27">
      <w:pPr>
        <w:pStyle w:val="Caption"/>
        <w:jc w:val="right"/>
        <w:rPr>
          <w:rFonts w:ascii="Arial" w:hAnsi="Arial" w:cs="Arial"/>
          <w:sz w:val="24"/>
          <w:szCs w:val="24"/>
        </w:rPr>
      </w:pPr>
      <w:bookmarkStart w:id="24" w:name="_Toc7096035"/>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10</w:t>
      </w:r>
      <w:r w:rsidRPr="00EC6E3C">
        <w:rPr>
          <w:rFonts w:ascii="Arial" w:hAnsi="Arial" w:cs="Arial"/>
          <w:sz w:val="24"/>
          <w:szCs w:val="24"/>
        </w:rPr>
        <w:fldChar w:fldCharType="end"/>
      </w:r>
      <w:r w:rsidRPr="00EC6E3C">
        <w:rPr>
          <w:rFonts w:ascii="Arial" w:hAnsi="Arial" w:cs="Arial"/>
          <w:sz w:val="24"/>
          <w:szCs w:val="24"/>
        </w:rPr>
        <w:t xml:space="preserve">: Solar windows </w:t>
      </w:r>
      <w:sdt>
        <w:sdtPr>
          <w:rPr>
            <w:rFonts w:ascii="Arial" w:hAnsi="Arial" w:cs="Arial"/>
            <w:sz w:val="24"/>
            <w:szCs w:val="24"/>
          </w:rPr>
          <w:id w:val="-977301979"/>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Phy19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(Physee, 2019)</w:t>
          </w:r>
          <w:r w:rsidR="00392B17" w:rsidRPr="00EC6E3C">
            <w:rPr>
              <w:rFonts w:ascii="Arial" w:hAnsi="Arial" w:cs="Arial"/>
              <w:sz w:val="24"/>
              <w:szCs w:val="24"/>
            </w:rPr>
            <w:fldChar w:fldCharType="end"/>
          </w:r>
        </w:sdtContent>
      </w:sdt>
      <w:bookmarkEnd w:id="24"/>
    </w:p>
    <w:p w14:paraId="24C3D728" w14:textId="77777777" w:rsidR="00392B17" w:rsidRPr="00EC6E3C" w:rsidRDefault="00392B17" w:rsidP="00392B17">
      <w:pPr>
        <w:spacing w:line="480" w:lineRule="auto"/>
        <w:rPr>
          <w:rFonts w:ascii="Arial" w:hAnsi="Arial" w:cs="Arial"/>
        </w:rPr>
      </w:pPr>
    </w:p>
    <w:p w14:paraId="0821F120" w14:textId="02EF5213" w:rsidR="00392B17" w:rsidRPr="00EC6E3C" w:rsidRDefault="00392B17" w:rsidP="00392B17">
      <w:pPr>
        <w:spacing w:line="480" w:lineRule="auto"/>
        <w:rPr>
          <w:rFonts w:ascii="Arial" w:hAnsi="Arial" w:cs="Arial"/>
        </w:rPr>
      </w:pPr>
      <w:r w:rsidRPr="00EC6E3C">
        <w:rPr>
          <w:rFonts w:ascii="Arial" w:hAnsi="Arial" w:cs="Arial"/>
        </w:rPr>
        <w:t xml:space="preserve">In 2007, predictions showed the PV industry would grow from a $20.3 billion industry to $74 billion in 2017 </w:t>
      </w:r>
      <w:sdt>
        <w:sdtPr>
          <w:rPr>
            <w:rFonts w:ascii="Arial" w:hAnsi="Arial" w:cs="Arial"/>
          </w:rPr>
          <w:id w:val="-1519616946"/>
          <w:citation/>
        </w:sdtPr>
        <w:sdtContent>
          <w:r w:rsidRPr="00EC6E3C">
            <w:rPr>
              <w:rFonts w:ascii="Arial" w:hAnsi="Arial" w:cs="Arial"/>
            </w:rPr>
            <w:fldChar w:fldCharType="begin"/>
          </w:r>
          <w:r w:rsidRPr="00EC6E3C">
            <w:rPr>
              <w:rFonts w:ascii="Arial" w:hAnsi="Arial" w:cs="Arial"/>
            </w:rPr>
            <w:instrText xml:space="preserve"> CITATION Har091 \l 2057 </w:instrText>
          </w:r>
          <w:r w:rsidRPr="00EC6E3C">
            <w:rPr>
              <w:rFonts w:ascii="Arial" w:hAnsi="Arial" w:cs="Arial"/>
            </w:rPr>
            <w:fldChar w:fldCharType="separate"/>
          </w:r>
          <w:r w:rsidR="00D94E5F" w:rsidRPr="00EC6E3C">
            <w:rPr>
              <w:rFonts w:ascii="Arial" w:hAnsi="Arial" w:cs="Arial"/>
              <w:noProof/>
            </w:rPr>
            <w:t>(Harvey &amp; Brita, 2009)</w:t>
          </w:r>
          <w:r w:rsidRPr="00EC6E3C">
            <w:rPr>
              <w:rFonts w:ascii="Arial" w:hAnsi="Arial" w:cs="Arial"/>
            </w:rPr>
            <w:fldChar w:fldCharType="end"/>
          </w:r>
        </w:sdtContent>
      </w:sdt>
      <w:r w:rsidRPr="00EC6E3C">
        <w:rPr>
          <w:rFonts w:ascii="Arial" w:hAnsi="Arial" w:cs="Arial"/>
        </w:rPr>
        <w:t xml:space="preserve"> however; by 2015 the yield was a staggering $86 billion </w:t>
      </w:r>
      <w:sdt>
        <w:sdtPr>
          <w:rPr>
            <w:rFonts w:ascii="Arial" w:hAnsi="Arial" w:cs="Arial"/>
          </w:rPr>
          <w:id w:val="560055139"/>
          <w:citation/>
        </w:sdtPr>
        <w:sdtContent>
          <w:r w:rsidRPr="00EC6E3C">
            <w:rPr>
              <w:rFonts w:ascii="Arial" w:hAnsi="Arial" w:cs="Arial"/>
            </w:rPr>
            <w:fldChar w:fldCharType="begin"/>
          </w:r>
          <w:r w:rsidRPr="00EC6E3C">
            <w:rPr>
              <w:rFonts w:ascii="Arial" w:hAnsi="Arial" w:cs="Arial"/>
            </w:rPr>
            <w:instrText xml:space="preserve"> CITATION Sah17 \l 2057 </w:instrText>
          </w:r>
          <w:r w:rsidRPr="00EC6E3C">
            <w:rPr>
              <w:rFonts w:ascii="Arial" w:hAnsi="Arial" w:cs="Arial"/>
            </w:rPr>
            <w:fldChar w:fldCharType="separate"/>
          </w:r>
          <w:r w:rsidR="00D94E5F" w:rsidRPr="00EC6E3C">
            <w:rPr>
              <w:rFonts w:ascii="Arial" w:hAnsi="Arial" w:cs="Arial"/>
              <w:noProof/>
            </w:rPr>
            <w:t>(Sahu, 2017)</w:t>
          </w:r>
          <w:r w:rsidRPr="00EC6E3C">
            <w:rPr>
              <w:rFonts w:ascii="Arial" w:hAnsi="Arial" w:cs="Arial"/>
            </w:rPr>
            <w:fldChar w:fldCharType="end"/>
          </w:r>
        </w:sdtContent>
      </w:sdt>
      <w:r w:rsidRPr="00EC6E3C">
        <w:rPr>
          <w:rFonts w:ascii="Arial" w:hAnsi="Arial" w:cs="Arial"/>
        </w:rPr>
        <w:t>; exceeding previous targets by 16% and two years earlier than anticipated. A major concern with renewable energies in general is the financial viability. Figure 11 demonstrates the significant cost reduction between 2010 and 2017 however, any new technology is generally introduced to the market at a higher premium</w:t>
      </w:r>
      <w:r w:rsidR="00DE0A5F" w:rsidRPr="00EC6E3C">
        <w:rPr>
          <w:rFonts w:ascii="Arial" w:hAnsi="Arial" w:cs="Arial"/>
        </w:rPr>
        <w:t xml:space="preserve"> and will decrease with time as further technological developments are made and new products introduced</w:t>
      </w:r>
      <w:r w:rsidRPr="00EC6E3C">
        <w:rPr>
          <w:rFonts w:ascii="Arial" w:hAnsi="Arial" w:cs="Arial"/>
        </w:rPr>
        <w:t xml:space="preserve">. A standard 4kW PV installation in 2010 cost approximately £20,000 in comparison to £6,668 in 2017 </w:t>
      </w:r>
      <w:sdt>
        <w:sdtPr>
          <w:rPr>
            <w:rFonts w:ascii="Arial" w:hAnsi="Arial" w:cs="Arial"/>
          </w:rPr>
          <w:id w:val="1625895894"/>
          <w:citation/>
        </w:sdtPr>
        <w:sdtContent>
          <w:r w:rsidRPr="00EC6E3C">
            <w:rPr>
              <w:rFonts w:ascii="Arial" w:hAnsi="Arial" w:cs="Arial"/>
            </w:rPr>
            <w:fldChar w:fldCharType="begin"/>
          </w:r>
          <w:r w:rsidRPr="00EC6E3C">
            <w:rPr>
              <w:rFonts w:ascii="Arial" w:hAnsi="Arial" w:cs="Arial"/>
            </w:rPr>
            <w:instrText xml:space="preserve"> CITATION Gre18 \l 2057 </w:instrText>
          </w:r>
          <w:r w:rsidRPr="00EC6E3C">
            <w:rPr>
              <w:rFonts w:ascii="Arial" w:hAnsi="Arial" w:cs="Arial"/>
            </w:rPr>
            <w:fldChar w:fldCharType="separate"/>
          </w:r>
          <w:r w:rsidR="00D94E5F" w:rsidRPr="00EC6E3C">
            <w:rPr>
              <w:rFonts w:ascii="Arial" w:hAnsi="Arial" w:cs="Arial"/>
              <w:noProof/>
            </w:rPr>
            <w:t>(Green Business Watch, 2018)</w:t>
          </w:r>
          <w:r w:rsidRPr="00EC6E3C">
            <w:rPr>
              <w:rFonts w:ascii="Arial" w:hAnsi="Arial" w:cs="Arial"/>
            </w:rPr>
            <w:fldChar w:fldCharType="end"/>
          </w:r>
        </w:sdtContent>
      </w:sdt>
      <w:r w:rsidR="00DE0A5F" w:rsidRPr="00EC6E3C">
        <w:rPr>
          <w:rFonts w:ascii="Arial" w:hAnsi="Arial" w:cs="Arial"/>
        </w:rPr>
        <w:t xml:space="preserve"> </w:t>
      </w:r>
      <w:r w:rsidRPr="00EC6E3C">
        <w:rPr>
          <w:rFonts w:ascii="Arial" w:hAnsi="Arial" w:cs="Arial"/>
        </w:rPr>
        <w:t xml:space="preserve">however, the government </w:t>
      </w:r>
      <w:r w:rsidR="00DE0A5F" w:rsidRPr="00EC6E3C">
        <w:rPr>
          <w:rFonts w:ascii="Arial" w:hAnsi="Arial" w:cs="Arial"/>
        </w:rPr>
        <w:t>FIT</w:t>
      </w:r>
      <w:r w:rsidRPr="00EC6E3C">
        <w:rPr>
          <w:rFonts w:ascii="Arial" w:hAnsi="Arial" w:cs="Arial"/>
        </w:rPr>
        <w:t xml:space="preserve"> incentive will have been discontinued giving home-owner’s little encouragement to install them. </w:t>
      </w:r>
    </w:p>
    <w:p w14:paraId="192C1911" w14:textId="77777777" w:rsidR="00392B17" w:rsidRPr="00EC6E3C" w:rsidRDefault="00392B17" w:rsidP="00392B17">
      <w:pPr>
        <w:spacing w:line="480" w:lineRule="auto"/>
        <w:rPr>
          <w:rFonts w:ascii="Arial" w:hAnsi="Arial" w:cs="Arial"/>
        </w:rPr>
      </w:pPr>
    </w:p>
    <w:p w14:paraId="4BCA5CBE"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703D0435" wp14:editId="6FD75498">
            <wp:extent cx="5727700" cy="2663190"/>
            <wp:effectExtent l="0" t="0" r="1270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27700" cy="2663190"/>
                    </a:xfrm>
                    <a:prstGeom prst="rect">
                      <a:avLst/>
                    </a:prstGeom>
                  </pic:spPr>
                </pic:pic>
              </a:graphicData>
            </a:graphic>
          </wp:inline>
        </w:drawing>
      </w:r>
    </w:p>
    <w:p w14:paraId="2D54CE60" w14:textId="0A6F5F33" w:rsidR="00392B17" w:rsidRPr="00EC6E3C" w:rsidRDefault="00856B27" w:rsidP="00856B27">
      <w:pPr>
        <w:pStyle w:val="Caption"/>
        <w:jc w:val="right"/>
        <w:rPr>
          <w:rFonts w:ascii="Arial" w:hAnsi="Arial" w:cs="Arial"/>
          <w:sz w:val="24"/>
          <w:szCs w:val="24"/>
        </w:rPr>
      </w:pPr>
      <w:bookmarkStart w:id="25" w:name="_Toc7096036"/>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11</w:t>
      </w:r>
      <w:r w:rsidRPr="00EC6E3C">
        <w:rPr>
          <w:rFonts w:ascii="Arial" w:hAnsi="Arial" w:cs="Arial"/>
          <w:sz w:val="24"/>
          <w:szCs w:val="24"/>
        </w:rPr>
        <w:fldChar w:fldCharType="end"/>
      </w:r>
      <w:r w:rsidRPr="00EC6E3C">
        <w:rPr>
          <w:rFonts w:ascii="Arial" w:hAnsi="Arial" w:cs="Arial"/>
          <w:sz w:val="24"/>
          <w:szCs w:val="24"/>
        </w:rPr>
        <w:t xml:space="preserve">: Decrease in PV installation costs </w:t>
      </w:r>
      <w:sdt>
        <w:sdtPr>
          <w:rPr>
            <w:rFonts w:ascii="Arial" w:hAnsi="Arial" w:cs="Arial"/>
            <w:sz w:val="24"/>
            <w:szCs w:val="24"/>
          </w:rPr>
          <w:id w:val="2140452683"/>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Gre18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(Green Business Watch, 2018)</w:t>
          </w:r>
          <w:r w:rsidR="00392B17" w:rsidRPr="00EC6E3C">
            <w:rPr>
              <w:rFonts w:ascii="Arial" w:hAnsi="Arial" w:cs="Arial"/>
              <w:sz w:val="24"/>
              <w:szCs w:val="24"/>
            </w:rPr>
            <w:fldChar w:fldCharType="end"/>
          </w:r>
        </w:sdtContent>
      </w:sdt>
      <w:bookmarkEnd w:id="25"/>
    </w:p>
    <w:p w14:paraId="297DFB30" w14:textId="77777777" w:rsidR="00392B17" w:rsidRPr="00EC6E3C" w:rsidRDefault="00392B17" w:rsidP="00392B17">
      <w:pPr>
        <w:spacing w:line="480" w:lineRule="auto"/>
        <w:rPr>
          <w:rFonts w:ascii="Arial" w:hAnsi="Arial" w:cs="Arial"/>
        </w:rPr>
      </w:pPr>
    </w:p>
    <w:p w14:paraId="611A30C2" w14:textId="663AF2D0" w:rsidR="00392B17" w:rsidRPr="00EC6E3C" w:rsidRDefault="00392B17" w:rsidP="00392B17">
      <w:pPr>
        <w:spacing w:line="480" w:lineRule="auto"/>
        <w:rPr>
          <w:rFonts w:ascii="Arial" w:hAnsi="Arial" w:cs="Arial"/>
        </w:rPr>
      </w:pPr>
      <w:r w:rsidRPr="00EC6E3C">
        <w:rPr>
          <w:rFonts w:ascii="Arial" w:hAnsi="Arial" w:cs="Arial"/>
        </w:rPr>
        <w:t xml:space="preserve">Investing in a PV system is a </w:t>
      </w:r>
      <w:r w:rsidR="00BE120C" w:rsidRPr="00EC6E3C">
        <w:rPr>
          <w:rFonts w:ascii="Arial" w:hAnsi="Arial" w:cs="Arial"/>
        </w:rPr>
        <w:t>major</w:t>
      </w:r>
      <w:r w:rsidRPr="00EC6E3C">
        <w:rPr>
          <w:rFonts w:ascii="Arial" w:hAnsi="Arial" w:cs="Arial"/>
        </w:rPr>
        <w:t xml:space="preserve"> decision and </w:t>
      </w:r>
      <w:r w:rsidR="00BE120C" w:rsidRPr="00EC6E3C">
        <w:rPr>
          <w:rFonts w:ascii="Arial" w:hAnsi="Arial" w:cs="Arial"/>
        </w:rPr>
        <w:t>property</w:t>
      </w:r>
      <w:r w:rsidRPr="00EC6E3C">
        <w:rPr>
          <w:rFonts w:ascii="Arial" w:hAnsi="Arial" w:cs="Arial"/>
        </w:rPr>
        <w:t xml:space="preserve"> owners invariably invest  large sum</w:t>
      </w:r>
      <w:r w:rsidR="00BE120C" w:rsidRPr="00EC6E3C">
        <w:rPr>
          <w:rFonts w:ascii="Arial" w:hAnsi="Arial" w:cs="Arial"/>
        </w:rPr>
        <w:t>s</w:t>
      </w:r>
      <w:r w:rsidRPr="00EC6E3C">
        <w:rPr>
          <w:rFonts w:ascii="Arial" w:hAnsi="Arial" w:cs="Arial"/>
        </w:rPr>
        <w:t xml:space="preserve"> of money as well as time and deliberation before</w:t>
      </w:r>
      <w:r w:rsidR="00BE120C" w:rsidRPr="00EC6E3C">
        <w:rPr>
          <w:rFonts w:ascii="Arial" w:hAnsi="Arial" w:cs="Arial"/>
        </w:rPr>
        <w:t xml:space="preserve"> taking on the responsibility of </w:t>
      </w:r>
      <w:r w:rsidRPr="00EC6E3C">
        <w:rPr>
          <w:rFonts w:ascii="Arial" w:hAnsi="Arial" w:cs="Arial"/>
        </w:rPr>
        <w:t xml:space="preserve">PV </w:t>
      </w:r>
      <w:r w:rsidR="00BE120C" w:rsidRPr="00EC6E3C">
        <w:rPr>
          <w:rFonts w:ascii="Arial" w:hAnsi="Arial" w:cs="Arial"/>
        </w:rPr>
        <w:t>energy</w:t>
      </w:r>
      <w:r w:rsidRPr="00EC6E3C">
        <w:rPr>
          <w:rFonts w:ascii="Arial" w:hAnsi="Arial" w:cs="Arial"/>
        </w:rPr>
        <w:t xml:space="preserve"> </w:t>
      </w:r>
      <w:sdt>
        <w:sdtPr>
          <w:rPr>
            <w:rFonts w:ascii="Arial" w:hAnsi="Arial" w:cs="Arial"/>
          </w:rPr>
          <w:id w:val="-432053440"/>
          <w:citation/>
        </w:sdtPr>
        <w:sdtContent>
          <w:r w:rsidRPr="00EC6E3C">
            <w:rPr>
              <w:rFonts w:ascii="Arial" w:hAnsi="Arial" w:cs="Arial"/>
            </w:rPr>
            <w:fldChar w:fldCharType="begin"/>
          </w:r>
          <w:r w:rsidRPr="00EC6E3C">
            <w:rPr>
              <w:rFonts w:ascii="Arial" w:hAnsi="Arial" w:cs="Arial"/>
            </w:rPr>
            <w:instrText xml:space="preserve">CITATION Wan06 \l 2057 </w:instrText>
          </w:r>
          <w:r w:rsidRPr="00EC6E3C">
            <w:rPr>
              <w:rFonts w:ascii="Arial" w:hAnsi="Arial" w:cs="Arial"/>
            </w:rPr>
            <w:fldChar w:fldCharType="separate"/>
          </w:r>
          <w:r w:rsidR="00D94E5F" w:rsidRPr="00EC6E3C">
            <w:rPr>
              <w:rFonts w:ascii="Arial" w:hAnsi="Arial" w:cs="Arial"/>
              <w:noProof/>
            </w:rPr>
            <w:t>(Jager, 2006)</w:t>
          </w:r>
          <w:r w:rsidRPr="00EC6E3C">
            <w:rPr>
              <w:rFonts w:ascii="Arial" w:hAnsi="Arial" w:cs="Arial"/>
            </w:rPr>
            <w:fldChar w:fldCharType="end"/>
          </w:r>
        </w:sdtContent>
      </w:sdt>
      <w:r w:rsidRPr="00EC6E3C">
        <w:rPr>
          <w:rFonts w:ascii="Arial" w:hAnsi="Arial" w:cs="Arial"/>
        </w:rPr>
        <w:t xml:space="preserve">; investment returns may not be fully returned for ten years </w:t>
      </w:r>
      <w:r w:rsidR="00BE120C" w:rsidRPr="00EC6E3C">
        <w:rPr>
          <w:rFonts w:ascii="Arial" w:hAnsi="Arial" w:cs="Arial"/>
        </w:rPr>
        <w:t xml:space="preserve">or more </w:t>
      </w:r>
      <w:r w:rsidRPr="00EC6E3C">
        <w:rPr>
          <w:rFonts w:ascii="Arial" w:hAnsi="Arial" w:cs="Arial"/>
        </w:rPr>
        <w:t xml:space="preserve">and so the </w:t>
      </w:r>
      <w:r w:rsidR="00BE120C" w:rsidRPr="00EC6E3C">
        <w:rPr>
          <w:rFonts w:ascii="Arial" w:hAnsi="Arial" w:cs="Arial"/>
        </w:rPr>
        <w:t>property</w:t>
      </w:r>
      <w:r w:rsidRPr="00EC6E3C">
        <w:rPr>
          <w:rFonts w:ascii="Arial" w:hAnsi="Arial" w:cs="Arial"/>
        </w:rPr>
        <w:t xml:space="preserve"> owner will need to deliberate whether they inten</w:t>
      </w:r>
      <w:r w:rsidR="00BE120C" w:rsidRPr="00EC6E3C">
        <w:rPr>
          <w:rFonts w:ascii="Arial" w:hAnsi="Arial" w:cs="Arial"/>
        </w:rPr>
        <w:t>d</w:t>
      </w:r>
      <w:r w:rsidRPr="00EC6E3C">
        <w:rPr>
          <w:rFonts w:ascii="Arial" w:hAnsi="Arial" w:cs="Arial"/>
        </w:rPr>
        <w:t xml:space="preserve"> to </w:t>
      </w:r>
      <w:r w:rsidR="00BE120C" w:rsidRPr="00EC6E3C">
        <w:rPr>
          <w:rFonts w:ascii="Arial" w:hAnsi="Arial" w:cs="Arial"/>
        </w:rPr>
        <w:t>move within this time. Considerations for initial costs may encourage investors to renovate their property instead or may persuade them to relocate before installation</w:t>
      </w:r>
      <w:r w:rsidRPr="00EC6E3C">
        <w:rPr>
          <w:rFonts w:ascii="Arial" w:hAnsi="Arial" w:cs="Arial"/>
        </w:rPr>
        <w:t>. In addition to this, once installed, a contract condition is that they cannot be removed until the full term of feed-in-tariff (FIT) 20 or 25 year</w:t>
      </w:r>
      <w:r w:rsidR="00BE120C" w:rsidRPr="00EC6E3C">
        <w:rPr>
          <w:rFonts w:ascii="Arial" w:hAnsi="Arial" w:cs="Arial"/>
        </w:rPr>
        <w:t>s ends</w:t>
      </w:r>
      <w:r w:rsidRPr="00EC6E3C">
        <w:rPr>
          <w:rFonts w:ascii="Arial" w:hAnsi="Arial" w:cs="Arial"/>
        </w:rPr>
        <w:t xml:space="preserve"> unless the </w:t>
      </w:r>
      <w:r w:rsidR="00BE120C" w:rsidRPr="00EC6E3C">
        <w:rPr>
          <w:rFonts w:ascii="Arial" w:hAnsi="Arial" w:cs="Arial"/>
        </w:rPr>
        <w:t xml:space="preserve">installation </w:t>
      </w:r>
      <w:r w:rsidRPr="00EC6E3C">
        <w:rPr>
          <w:rFonts w:ascii="Arial" w:hAnsi="Arial" w:cs="Arial"/>
        </w:rPr>
        <w:t xml:space="preserve">organisation is compensated, </w:t>
      </w:r>
      <w:r w:rsidR="00BE120C" w:rsidRPr="00EC6E3C">
        <w:rPr>
          <w:rFonts w:ascii="Arial" w:hAnsi="Arial" w:cs="Arial"/>
        </w:rPr>
        <w:t>this</w:t>
      </w:r>
      <w:r w:rsidRPr="00EC6E3C">
        <w:rPr>
          <w:rFonts w:ascii="Arial" w:hAnsi="Arial" w:cs="Arial"/>
        </w:rPr>
        <w:t xml:space="preserve"> can </w:t>
      </w:r>
      <w:r w:rsidR="00BE120C" w:rsidRPr="00EC6E3C">
        <w:rPr>
          <w:rFonts w:ascii="Arial" w:hAnsi="Arial" w:cs="Arial"/>
        </w:rPr>
        <w:t>be a costly action to take</w:t>
      </w:r>
      <w:r w:rsidRPr="00EC6E3C">
        <w:rPr>
          <w:rFonts w:ascii="Arial" w:hAnsi="Arial" w:cs="Arial"/>
        </w:rPr>
        <w:t xml:space="preserve">. If the house IS sold during this time it can create delays as mortgage brokers can refuse to provide a mortgage </w:t>
      </w:r>
      <w:r w:rsidR="00BE120C" w:rsidRPr="00EC6E3C">
        <w:rPr>
          <w:rFonts w:ascii="Arial" w:hAnsi="Arial" w:cs="Arial"/>
        </w:rPr>
        <w:t>if</w:t>
      </w:r>
      <w:r w:rsidRPr="00EC6E3C">
        <w:rPr>
          <w:rFonts w:ascii="Arial" w:hAnsi="Arial" w:cs="Arial"/>
        </w:rPr>
        <w:t xml:space="preserve"> the PV system is leased </w:t>
      </w:r>
      <w:sdt>
        <w:sdtPr>
          <w:rPr>
            <w:rFonts w:ascii="Arial" w:hAnsi="Arial" w:cs="Arial"/>
          </w:rPr>
          <w:id w:val="-1630464115"/>
          <w:citation/>
        </w:sdtPr>
        <w:sdtContent>
          <w:r w:rsidRPr="00EC6E3C">
            <w:rPr>
              <w:rFonts w:ascii="Arial" w:hAnsi="Arial" w:cs="Arial"/>
            </w:rPr>
            <w:fldChar w:fldCharType="begin"/>
          </w:r>
          <w:r w:rsidRPr="00EC6E3C">
            <w:rPr>
              <w:rFonts w:ascii="Arial" w:hAnsi="Arial" w:cs="Arial"/>
            </w:rPr>
            <w:instrText xml:space="preserve"> CITATION Tim18 \l 2057 </w:instrText>
          </w:r>
          <w:r w:rsidRPr="00EC6E3C">
            <w:rPr>
              <w:rFonts w:ascii="Arial" w:hAnsi="Arial" w:cs="Arial"/>
            </w:rPr>
            <w:fldChar w:fldCharType="separate"/>
          </w:r>
          <w:r w:rsidR="00D94E5F" w:rsidRPr="00EC6E3C">
            <w:rPr>
              <w:rFonts w:ascii="Arial" w:hAnsi="Arial" w:cs="Arial"/>
              <w:noProof/>
            </w:rPr>
            <w:t>(Tims, 2018)</w:t>
          </w:r>
          <w:r w:rsidRPr="00EC6E3C">
            <w:rPr>
              <w:rFonts w:ascii="Arial" w:hAnsi="Arial" w:cs="Arial"/>
            </w:rPr>
            <w:fldChar w:fldCharType="end"/>
          </w:r>
        </w:sdtContent>
      </w:sdt>
      <w:r w:rsidRPr="00EC6E3C">
        <w:rPr>
          <w:rFonts w:ascii="Arial" w:hAnsi="Arial" w:cs="Arial"/>
        </w:rPr>
        <w:t xml:space="preserve">. </w:t>
      </w:r>
      <w:r w:rsidR="00BE120C" w:rsidRPr="00EC6E3C">
        <w:rPr>
          <w:rFonts w:ascii="Arial" w:hAnsi="Arial" w:cs="Arial"/>
        </w:rPr>
        <w:t xml:space="preserve">This is not </w:t>
      </w:r>
      <w:r w:rsidR="00BE120C" w:rsidRPr="00EC6E3C">
        <w:rPr>
          <w:rFonts w:ascii="Arial" w:hAnsi="Arial" w:cs="Arial"/>
        </w:rPr>
        <w:lastRenderedPageBreak/>
        <w:t>always the case as</w:t>
      </w:r>
      <w:r w:rsidRPr="00EC6E3C">
        <w:rPr>
          <w:rFonts w:ascii="Arial" w:hAnsi="Arial" w:cs="Arial"/>
        </w:rPr>
        <w:t xml:space="preserve"> ‘lease hold’ PV systems </w:t>
      </w:r>
      <w:r w:rsidR="00BE120C" w:rsidRPr="00EC6E3C">
        <w:rPr>
          <w:rFonts w:ascii="Arial" w:hAnsi="Arial" w:cs="Arial"/>
        </w:rPr>
        <w:t>are</w:t>
      </w:r>
      <w:r w:rsidRPr="00EC6E3C">
        <w:rPr>
          <w:rFonts w:ascii="Arial" w:hAnsi="Arial" w:cs="Arial"/>
        </w:rPr>
        <w:t xml:space="preserve"> common occurrence, </w:t>
      </w:r>
      <w:r w:rsidR="00503986" w:rsidRPr="00EC6E3C">
        <w:rPr>
          <w:rFonts w:ascii="Arial" w:hAnsi="Arial" w:cs="Arial"/>
        </w:rPr>
        <w:t>but as suggested it can create lengthy delays</w:t>
      </w:r>
      <w:r w:rsidRPr="00EC6E3C">
        <w:rPr>
          <w:rFonts w:ascii="Arial" w:hAnsi="Arial" w:cs="Arial"/>
        </w:rPr>
        <w:t>.</w:t>
      </w:r>
    </w:p>
    <w:p w14:paraId="44CD77E4" w14:textId="77777777" w:rsidR="00392B17" w:rsidRPr="00EC6E3C" w:rsidRDefault="00392B17" w:rsidP="00392B17">
      <w:pPr>
        <w:spacing w:line="480" w:lineRule="auto"/>
        <w:rPr>
          <w:rFonts w:ascii="Arial" w:hAnsi="Arial" w:cs="Arial"/>
        </w:rPr>
      </w:pPr>
    </w:p>
    <w:p w14:paraId="197D3182" w14:textId="77777777" w:rsidR="00392B17" w:rsidRPr="00EC6E3C" w:rsidRDefault="00392B17" w:rsidP="00392B17">
      <w:pPr>
        <w:pStyle w:val="Heading2"/>
        <w:spacing w:line="480" w:lineRule="auto"/>
        <w:rPr>
          <w:rFonts w:ascii="Arial" w:hAnsi="Arial" w:cs="Arial"/>
        </w:rPr>
      </w:pPr>
      <w:bookmarkStart w:id="26" w:name="_Toc7818006"/>
      <w:r w:rsidRPr="00EC6E3C">
        <w:rPr>
          <w:rFonts w:ascii="Arial" w:hAnsi="Arial" w:cs="Arial"/>
        </w:rPr>
        <w:t>2.7 The future of Government incentives</w:t>
      </w:r>
      <w:bookmarkEnd w:id="26"/>
    </w:p>
    <w:p w14:paraId="72E10D3C" w14:textId="33071BC0" w:rsidR="00392B17" w:rsidRPr="00EC6E3C" w:rsidRDefault="00392B17" w:rsidP="00392B17">
      <w:pPr>
        <w:spacing w:line="480" w:lineRule="auto"/>
        <w:rPr>
          <w:rFonts w:ascii="Arial" w:hAnsi="Arial" w:cs="Arial"/>
        </w:rPr>
      </w:pPr>
      <w:r w:rsidRPr="00EC6E3C">
        <w:rPr>
          <w:rFonts w:ascii="Arial" w:hAnsi="Arial" w:cs="Arial"/>
        </w:rPr>
        <w:t>Part of the initial incentive to attract home owners to invest in installing PV systems was to give out free PV systems, FIT and Renewable Heat Incentive (RHI). Free PV systems are a thing of the past and didn’t provide any monetary return. Yes, PV systems were installed by organisations, maintained for the life span of the FIT contract but none of the FIT payments went to the home owners, they did however benefit from the free electricity the panels produced. FIT is a payment generated by the PV system, some is used to supply the property with electricity and some (with further monetary incentive) is sold back to the grid, this lasts for the duration of the FIT term. A household can earn between 3.79 p/kWh and 4.04 p/kWh depending on the PV wattage and an export tariff of 5.24 p/kWh. The problem with this incentive is that it ended on March 31</w:t>
      </w:r>
      <w:r w:rsidRPr="00EC6E3C">
        <w:rPr>
          <w:rFonts w:ascii="Arial" w:hAnsi="Arial" w:cs="Arial"/>
          <w:vertAlign w:val="superscript"/>
        </w:rPr>
        <w:t>st</w:t>
      </w:r>
      <w:r w:rsidRPr="00EC6E3C">
        <w:rPr>
          <w:rFonts w:ascii="Arial" w:hAnsi="Arial" w:cs="Arial"/>
        </w:rPr>
        <w:t>, 2019. Anyone claiming FIT payments will continue to do so for the FIT term</w:t>
      </w:r>
      <w:r w:rsidR="009A7FA2" w:rsidRPr="00EC6E3C">
        <w:rPr>
          <w:rFonts w:ascii="Arial" w:hAnsi="Arial" w:cs="Arial"/>
        </w:rPr>
        <w:t xml:space="preserve"> of 20 or 25 years as stated</w:t>
      </w:r>
      <w:r w:rsidRPr="00EC6E3C">
        <w:rPr>
          <w:rFonts w:ascii="Arial" w:hAnsi="Arial" w:cs="Arial"/>
        </w:rPr>
        <w:t xml:space="preserve"> however</w:t>
      </w:r>
      <w:r w:rsidR="009A7FA2" w:rsidRPr="00EC6E3C">
        <w:rPr>
          <w:rFonts w:ascii="Arial" w:hAnsi="Arial" w:cs="Arial"/>
        </w:rPr>
        <w:t xml:space="preserve">, </w:t>
      </w:r>
      <w:r w:rsidRPr="00EC6E3C">
        <w:rPr>
          <w:rFonts w:ascii="Arial" w:hAnsi="Arial" w:cs="Arial"/>
        </w:rPr>
        <w:t>no future incentive is planned</w:t>
      </w:r>
      <w:r w:rsidR="009A7FA2" w:rsidRPr="00EC6E3C">
        <w:rPr>
          <w:rFonts w:ascii="Arial" w:hAnsi="Arial" w:cs="Arial"/>
        </w:rPr>
        <w:t>. D</w:t>
      </w:r>
      <w:r w:rsidRPr="00EC6E3C">
        <w:rPr>
          <w:rFonts w:ascii="Arial" w:hAnsi="Arial" w:cs="Arial"/>
        </w:rPr>
        <w:t>iscussions</w:t>
      </w:r>
      <w:r w:rsidR="009A7FA2" w:rsidRPr="00EC6E3C">
        <w:rPr>
          <w:rFonts w:ascii="Arial" w:hAnsi="Arial" w:cs="Arial"/>
        </w:rPr>
        <w:t xml:space="preserve"> are</w:t>
      </w:r>
      <w:r w:rsidRPr="00EC6E3C">
        <w:rPr>
          <w:rFonts w:ascii="Arial" w:hAnsi="Arial" w:cs="Arial"/>
        </w:rPr>
        <w:t xml:space="preserve"> in place</w:t>
      </w:r>
      <w:r w:rsidR="009A7FA2" w:rsidRPr="00EC6E3C">
        <w:rPr>
          <w:rFonts w:ascii="Arial" w:hAnsi="Arial" w:cs="Arial"/>
        </w:rPr>
        <w:t xml:space="preserve"> though nothing is confirmed yet</w:t>
      </w:r>
      <w:r w:rsidRPr="00EC6E3C">
        <w:rPr>
          <w:rFonts w:ascii="Arial" w:hAnsi="Arial" w:cs="Arial"/>
        </w:rPr>
        <w:t>, and so it is likely households will decide not to install a PV system</w:t>
      </w:r>
      <w:r w:rsidR="009A7FA2" w:rsidRPr="00EC6E3C">
        <w:rPr>
          <w:rFonts w:ascii="Arial" w:hAnsi="Arial" w:cs="Arial"/>
        </w:rPr>
        <w:t>, pushing the 2050 target further out of reach</w:t>
      </w:r>
      <w:r w:rsidRPr="00EC6E3C">
        <w:rPr>
          <w:rFonts w:ascii="Arial" w:hAnsi="Arial" w:cs="Arial"/>
        </w:rPr>
        <w:t xml:space="preserve">. </w:t>
      </w:r>
      <w:r w:rsidR="009A7FA2" w:rsidRPr="00EC6E3C">
        <w:rPr>
          <w:rFonts w:ascii="Arial" w:hAnsi="Arial" w:cs="Arial"/>
        </w:rPr>
        <w:t>Renewable Heat Incentive</w:t>
      </w:r>
      <w:r w:rsidR="009A7FA2" w:rsidRPr="00EC6E3C">
        <w:rPr>
          <w:rStyle w:val="FootnoteReference"/>
          <w:rFonts w:ascii="Arial" w:hAnsi="Arial" w:cs="Arial"/>
        </w:rPr>
        <w:footnoteReference w:id="9"/>
      </w:r>
      <w:r w:rsidR="009A7FA2" w:rsidRPr="00EC6E3C">
        <w:rPr>
          <w:rFonts w:ascii="Arial" w:hAnsi="Arial" w:cs="Arial"/>
        </w:rPr>
        <w:t xml:space="preserve"> (</w:t>
      </w:r>
      <w:r w:rsidRPr="00EC6E3C">
        <w:rPr>
          <w:rFonts w:ascii="Arial" w:hAnsi="Arial" w:cs="Arial"/>
        </w:rPr>
        <w:t>RHI</w:t>
      </w:r>
      <w:r w:rsidR="009A7FA2" w:rsidRPr="00EC6E3C">
        <w:rPr>
          <w:rFonts w:ascii="Arial" w:hAnsi="Arial" w:cs="Arial"/>
        </w:rPr>
        <w:t>)</w:t>
      </w:r>
      <w:r w:rsidRPr="00EC6E3C">
        <w:rPr>
          <w:rFonts w:ascii="Arial" w:hAnsi="Arial" w:cs="Arial"/>
        </w:rPr>
        <w:t xml:space="preserve"> payments span a seven-year term. This is where the PV-T system come in, heating water for the home</w:t>
      </w:r>
      <w:r w:rsidR="00767FFB" w:rsidRPr="00EC6E3C">
        <w:rPr>
          <w:rFonts w:ascii="Arial" w:hAnsi="Arial" w:cs="Arial"/>
        </w:rPr>
        <w:t xml:space="preserve"> as well as air source heat pumps, biomass and ground source heat pumps</w:t>
      </w:r>
      <w:r w:rsidRPr="00EC6E3C">
        <w:rPr>
          <w:rFonts w:ascii="Arial" w:hAnsi="Arial" w:cs="Arial"/>
        </w:rPr>
        <w:t xml:space="preserve">. A household can earn 20.66 per kWh but the amount can fluctuate  </w:t>
      </w:r>
      <w:sdt>
        <w:sdtPr>
          <w:rPr>
            <w:rFonts w:ascii="Arial" w:hAnsi="Arial" w:cs="Arial"/>
          </w:rPr>
          <w:id w:val="-371305009"/>
          <w:citation/>
        </w:sdtPr>
        <w:sdtContent>
          <w:r w:rsidRPr="00EC6E3C">
            <w:rPr>
              <w:rFonts w:ascii="Arial" w:hAnsi="Arial" w:cs="Arial"/>
            </w:rPr>
            <w:fldChar w:fldCharType="begin"/>
          </w:r>
          <w:r w:rsidRPr="00EC6E3C">
            <w:rPr>
              <w:rFonts w:ascii="Arial" w:hAnsi="Arial" w:cs="Arial"/>
            </w:rPr>
            <w:instrText xml:space="preserve"> CITATION Ene191 \l 2057 </w:instrText>
          </w:r>
          <w:r w:rsidRPr="00EC6E3C">
            <w:rPr>
              <w:rFonts w:ascii="Arial" w:hAnsi="Arial" w:cs="Arial"/>
            </w:rPr>
            <w:fldChar w:fldCharType="separate"/>
          </w:r>
          <w:r w:rsidR="00D94E5F" w:rsidRPr="00EC6E3C">
            <w:rPr>
              <w:rFonts w:ascii="Arial" w:hAnsi="Arial" w:cs="Arial"/>
              <w:noProof/>
            </w:rPr>
            <w:t>(Energy Saving Trust, 2019)</w:t>
          </w:r>
          <w:r w:rsidRPr="00EC6E3C">
            <w:rPr>
              <w:rFonts w:ascii="Arial" w:hAnsi="Arial" w:cs="Arial"/>
            </w:rPr>
            <w:fldChar w:fldCharType="end"/>
          </w:r>
        </w:sdtContent>
      </w:sdt>
      <w:r w:rsidRPr="00EC6E3C">
        <w:rPr>
          <w:rFonts w:ascii="Arial" w:hAnsi="Arial" w:cs="Arial"/>
        </w:rPr>
        <w:t xml:space="preserve">. Ofgem recently announced the extension in the RHI budget and as such, applications and </w:t>
      </w:r>
      <w:r w:rsidR="002F3857" w:rsidRPr="00EC6E3C">
        <w:rPr>
          <w:rFonts w:ascii="Arial" w:hAnsi="Arial" w:cs="Arial"/>
        </w:rPr>
        <w:t>installations</w:t>
      </w:r>
      <w:r w:rsidRPr="00EC6E3C">
        <w:rPr>
          <w:rFonts w:ascii="Arial" w:hAnsi="Arial" w:cs="Arial"/>
        </w:rPr>
        <w:t xml:space="preserve"> can be done with RHI payments included until 2020/21 </w:t>
      </w:r>
      <w:sdt>
        <w:sdtPr>
          <w:rPr>
            <w:rFonts w:ascii="Arial" w:hAnsi="Arial" w:cs="Arial"/>
          </w:rPr>
          <w:id w:val="-1969117917"/>
          <w:citation/>
        </w:sdtPr>
        <w:sdtContent>
          <w:r w:rsidRPr="00EC6E3C">
            <w:rPr>
              <w:rFonts w:ascii="Arial" w:hAnsi="Arial" w:cs="Arial"/>
            </w:rPr>
            <w:fldChar w:fldCharType="begin"/>
          </w:r>
          <w:r w:rsidRPr="00EC6E3C">
            <w:rPr>
              <w:rFonts w:ascii="Arial" w:hAnsi="Arial" w:cs="Arial"/>
            </w:rPr>
            <w:instrText xml:space="preserve">CITATION Ofg18 \n  \l 2057 </w:instrText>
          </w:r>
          <w:r w:rsidRPr="00EC6E3C">
            <w:rPr>
              <w:rFonts w:ascii="Arial" w:hAnsi="Arial" w:cs="Arial"/>
            </w:rPr>
            <w:fldChar w:fldCharType="separate"/>
          </w:r>
          <w:r w:rsidR="00D94E5F" w:rsidRPr="00EC6E3C">
            <w:rPr>
              <w:rFonts w:ascii="Arial" w:hAnsi="Arial" w:cs="Arial"/>
              <w:noProof/>
            </w:rPr>
            <w:t>(2018)</w:t>
          </w:r>
          <w:r w:rsidRPr="00EC6E3C">
            <w:rPr>
              <w:rFonts w:ascii="Arial" w:hAnsi="Arial" w:cs="Arial"/>
            </w:rPr>
            <w:fldChar w:fldCharType="end"/>
          </w:r>
        </w:sdtContent>
      </w:sdt>
      <w:r w:rsidR="002F3857" w:rsidRPr="00EC6E3C">
        <w:rPr>
          <w:rFonts w:ascii="Arial" w:hAnsi="Arial" w:cs="Arial"/>
        </w:rPr>
        <w:t xml:space="preserve">. This </w:t>
      </w:r>
      <w:r w:rsidR="002F3857" w:rsidRPr="00EC6E3C">
        <w:rPr>
          <w:rFonts w:ascii="Arial" w:hAnsi="Arial" w:cs="Arial"/>
        </w:rPr>
        <w:lastRenderedPageBreak/>
        <w:t xml:space="preserve">could be a more realistic avenue and more financially sound option to pursue until the British government divulges the </w:t>
      </w:r>
      <w:r w:rsidR="00B14878" w:rsidRPr="00EC6E3C">
        <w:rPr>
          <w:rFonts w:ascii="Arial" w:hAnsi="Arial" w:cs="Arial"/>
        </w:rPr>
        <w:t>likelihood</w:t>
      </w:r>
      <w:r w:rsidR="002F3857" w:rsidRPr="00EC6E3C">
        <w:rPr>
          <w:rFonts w:ascii="Arial" w:hAnsi="Arial" w:cs="Arial"/>
        </w:rPr>
        <w:t xml:space="preserve"> of further </w:t>
      </w:r>
      <w:r w:rsidR="00B14878" w:rsidRPr="00EC6E3C">
        <w:rPr>
          <w:rFonts w:ascii="Arial" w:hAnsi="Arial" w:cs="Arial"/>
        </w:rPr>
        <w:t>FIT incentives.</w:t>
      </w:r>
    </w:p>
    <w:p w14:paraId="3EC59BCD" w14:textId="77777777" w:rsidR="00392B17" w:rsidRPr="00EC6E3C" w:rsidRDefault="00392B17" w:rsidP="00392B17">
      <w:pPr>
        <w:spacing w:line="480" w:lineRule="auto"/>
        <w:rPr>
          <w:rFonts w:ascii="Arial" w:hAnsi="Arial" w:cs="Arial"/>
        </w:rPr>
      </w:pPr>
    </w:p>
    <w:p w14:paraId="3DF6DB9E" w14:textId="77777777" w:rsidR="00392B17" w:rsidRPr="00EC6E3C" w:rsidRDefault="00392B17" w:rsidP="00392B17">
      <w:pPr>
        <w:pStyle w:val="Heading2"/>
        <w:spacing w:line="480" w:lineRule="auto"/>
        <w:rPr>
          <w:rFonts w:ascii="Arial" w:hAnsi="Arial" w:cs="Arial"/>
        </w:rPr>
      </w:pPr>
      <w:bookmarkStart w:id="27" w:name="_Toc7818007"/>
      <w:r w:rsidRPr="00EC6E3C">
        <w:rPr>
          <w:rFonts w:ascii="Arial" w:hAnsi="Arial" w:cs="Arial"/>
        </w:rPr>
        <w:t>2.8 PV and community sharing</w:t>
      </w:r>
      <w:bookmarkEnd w:id="27"/>
    </w:p>
    <w:p w14:paraId="42541590" w14:textId="43F2C3FC" w:rsidR="00392B17" w:rsidRPr="00EC6E3C" w:rsidRDefault="00392B17" w:rsidP="00392B17">
      <w:pPr>
        <w:spacing w:line="480" w:lineRule="auto"/>
        <w:rPr>
          <w:rFonts w:ascii="Arial" w:hAnsi="Arial" w:cs="Arial"/>
        </w:rPr>
      </w:pPr>
      <w:r w:rsidRPr="00EC6E3C">
        <w:rPr>
          <w:rFonts w:ascii="Arial" w:hAnsi="Arial" w:cs="Arial"/>
        </w:rPr>
        <w:t xml:space="preserve">To combat the high cost of PV installations, organisations such as the Westmill Solar Co-operative Ltd created Solar Parks which are owned by their community and co-operatively run. Westmill Solar state that the 20,000 PV panels generate enough electricity to power approximately 1,600 domestic properties and prevent 2,000 tonnes of carbon dioxide entering the atmosphere each year </w:t>
      </w:r>
      <w:sdt>
        <w:sdtPr>
          <w:rPr>
            <w:rFonts w:ascii="Arial" w:hAnsi="Arial" w:cs="Arial"/>
          </w:rPr>
          <w:id w:val="-86779944"/>
          <w:citation/>
        </w:sdtPr>
        <w:sdtContent>
          <w:r w:rsidRPr="00EC6E3C">
            <w:rPr>
              <w:rFonts w:ascii="Arial" w:hAnsi="Arial" w:cs="Arial"/>
            </w:rPr>
            <w:fldChar w:fldCharType="begin"/>
          </w:r>
          <w:r w:rsidRPr="00EC6E3C">
            <w:rPr>
              <w:rFonts w:ascii="Arial" w:hAnsi="Arial" w:cs="Arial"/>
            </w:rPr>
            <w:instrText xml:space="preserve">CITATION Wes19 \l 2057 </w:instrText>
          </w:r>
          <w:r w:rsidRPr="00EC6E3C">
            <w:rPr>
              <w:rFonts w:ascii="Arial" w:hAnsi="Arial" w:cs="Arial"/>
            </w:rPr>
            <w:fldChar w:fldCharType="separate"/>
          </w:r>
          <w:r w:rsidR="00D94E5F" w:rsidRPr="00EC6E3C">
            <w:rPr>
              <w:rFonts w:ascii="Arial" w:hAnsi="Arial" w:cs="Arial"/>
              <w:noProof/>
            </w:rPr>
            <w:t>(Westmill Solar Co-operative Limited, 2019)</w:t>
          </w:r>
          <w:r w:rsidRPr="00EC6E3C">
            <w:rPr>
              <w:rFonts w:ascii="Arial" w:hAnsi="Arial" w:cs="Arial"/>
            </w:rPr>
            <w:fldChar w:fldCharType="end"/>
          </w:r>
        </w:sdtContent>
      </w:sdt>
      <w:r w:rsidRPr="00EC6E3C">
        <w:rPr>
          <w:rFonts w:ascii="Arial" w:hAnsi="Arial" w:cs="Arial"/>
        </w:rPr>
        <w:t>. Their P50</w:t>
      </w:r>
      <w:r w:rsidRPr="00EC6E3C">
        <w:rPr>
          <w:rStyle w:val="FootnoteReference"/>
          <w:rFonts w:ascii="Arial" w:hAnsi="Arial" w:cs="Arial"/>
        </w:rPr>
        <w:footnoteReference w:id="10"/>
      </w:r>
      <w:r w:rsidRPr="00EC6E3C">
        <w:rPr>
          <w:rFonts w:ascii="Arial" w:hAnsi="Arial" w:cs="Arial"/>
        </w:rPr>
        <w:t xml:space="preserve"> forecast for 2018 was exceeded for eight of the twelve months as depicted in figure 12.</w:t>
      </w:r>
    </w:p>
    <w:p w14:paraId="2ECC14FF" w14:textId="77777777" w:rsidR="00392B17" w:rsidRPr="00EC6E3C" w:rsidRDefault="00392B17" w:rsidP="00392B17">
      <w:pPr>
        <w:spacing w:line="480" w:lineRule="auto"/>
        <w:jc w:val="center"/>
        <w:rPr>
          <w:rFonts w:ascii="Arial" w:hAnsi="Arial" w:cs="Arial"/>
        </w:rPr>
      </w:pPr>
      <w:r w:rsidRPr="00EC6E3C">
        <w:rPr>
          <w:rFonts w:ascii="Arial" w:hAnsi="Arial" w:cs="Arial"/>
          <w:noProof/>
        </w:rPr>
        <w:drawing>
          <wp:inline distT="0" distB="0" distL="0" distR="0" wp14:anchorId="32D5486D" wp14:editId="3B484528">
            <wp:extent cx="5278582" cy="274982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8582" cy="2749822"/>
                    </a:xfrm>
                    <a:prstGeom prst="rect">
                      <a:avLst/>
                    </a:prstGeom>
                  </pic:spPr>
                </pic:pic>
              </a:graphicData>
            </a:graphic>
          </wp:inline>
        </w:drawing>
      </w:r>
    </w:p>
    <w:p w14:paraId="664E52C0" w14:textId="6DA058AA" w:rsidR="00392B17" w:rsidRPr="00EC6E3C" w:rsidRDefault="00856B27" w:rsidP="00856B27">
      <w:pPr>
        <w:pStyle w:val="Caption"/>
        <w:jc w:val="right"/>
        <w:rPr>
          <w:rFonts w:ascii="Arial" w:hAnsi="Arial" w:cs="Arial"/>
          <w:sz w:val="24"/>
          <w:szCs w:val="24"/>
        </w:rPr>
      </w:pPr>
      <w:bookmarkStart w:id="28" w:name="_Toc7096037"/>
      <w:r w:rsidRPr="00EC6E3C">
        <w:rPr>
          <w:rFonts w:ascii="Arial" w:hAnsi="Arial" w:cs="Arial"/>
          <w:sz w:val="24"/>
          <w:szCs w:val="24"/>
        </w:rPr>
        <w:t xml:space="preserve">Figure </w:t>
      </w:r>
      <w:r w:rsidRPr="00EC6E3C">
        <w:rPr>
          <w:rFonts w:ascii="Arial" w:hAnsi="Arial" w:cs="Arial"/>
          <w:sz w:val="24"/>
          <w:szCs w:val="24"/>
        </w:rPr>
        <w:fldChar w:fldCharType="begin"/>
      </w:r>
      <w:r w:rsidRPr="00EC6E3C">
        <w:rPr>
          <w:rFonts w:ascii="Arial" w:hAnsi="Arial" w:cs="Arial"/>
          <w:sz w:val="24"/>
          <w:szCs w:val="24"/>
        </w:rPr>
        <w:instrText xml:space="preserve"> SEQ Figure \* ARABIC </w:instrText>
      </w:r>
      <w:r w:rsidRPr="00EC6E3C">
        <w:rPr>
          <w:rFonts w:ascii="Arial" w:hAnsi="Arial" w:cs="Arial"/>
          <w:sz w:val="24"/>
          <w:szCs w:val="24"/>
        </w:rPr>
        <w:fldChar w:fldCharType="separate"/>
      </w:r>
      <w:r w:rsidR="00E66264">
        <w:rPr>
          <w:rFonts w:ascii="Arial" w:hAnsi="Arial" w:cs="Arial"/>
          <w:noProof/>
          <w:sz w:val="24"/>
          <w:szCs w:val="24"/>
        </w:rPr>
        <w:t>12</w:t>
      </w:r>
      <w:r w:rsidRPr="00EC6E3C">
        <w:rPr>
          <w:rFonts w:ascii="Arial" w:hAnsi="Arial" w:cs="Arial"/>
          <w:sz w:val="24"/>
          <w:szCs w:val="24"/>
        </w:rPr>
        <w:fldChar w:fldCharType="end"/>
      </w:r>
      <w:r w:rsidRPr="00EC6E3C">
        <w:rPr>
          <w:rFonts w:ascii="Arial" w:hAnsi="Arial" w:cs="Arial"/>
          <w:sz w:val="24"/>
          <w:szCs w:val="24"/>
        </w:rPr>
        <w:t xml:space="preserve">: Westmill P50 forecast 2018 </w:t>
      </w:r>
      <w:sdt>
        <w:sdtPr>
          <w:rPr>
            <w:rFonts w:ascii="Arial" w:hAnsi="Arial" w:cs="Arial"/>
            <w:sz w:val="24"/>
            <w:szCs w:val="24"/>
          </w:rPr>
          <w:id w:val="1367872909"/>
          <w:citation/>
        </w:sdtPr>
        <w:sdtContent>
          <w:r w:rsidR="00392B17" w:rsidRPr="00EC6E3C">
            <w:rPr>
              <w:rFonts w:ascii="Arial" w:hAnsi="Arial" w:cs="Arial"/>
              <w:sz w:val="24"/>
              <w:szCs w:val="24"/>
            </w:rPr>
            <w:fldChar w:fldCharType="begin"/>
          </w:r>
          <w:r w:rsidR="00392B17" w:rsidRPr="00EC6E3C">
            <w:rPr>
              <w:rFonts w:ascii="Arial" w:hAnsi="Arial" w:cs="Arial"/>
              <w:sz w:val="24"/>
              <w:szCs w:val="24"/>
            </w:rPr>
            <w:instrText xml:space="preserve"> CITATION Wes19 \l 2057 </w:instrText>
          </w:r>
          <w:r w:rsidR="00392B17" w:rsidRPr="00EC6E3C">
            <w:rPr>
              <w:rFonts w:ascii="Arial" w:hAnsi="Arial" w:cs="Arial"/>
              <w:sz w:val="24"/>
              <w:szCs w:val="24"/>
            </w:rPr>
            <w:fldChar w:fldCharType="separate"/>
          </w:r>
          <w:r w:rsidR="00D94E5F" w:rsidRPr="00EC6E3C">
            <w:rPr>
              <w:rFonts w:ascii="Arial" w:hAnsi="Arial" w:cs="Arial"/>
              <w:noProof/>
              <w:sz w:val="24"/>
              <w:szCs w:val="24"/>
            </w:rPr>
            <w:t>(Westmill Solar Co-operative Limited, 2019)</w:t>
          </w:r>
          <w:r w:rsidR="00392B17" w:rsidRPr="00EC6E3C">
            <w:rPr>
              <w:rFonts w:ascii="Arial" w:hAnsi="Arial" w:cs="Arial"/>
              <w:sz w:val="24"/>
              <w:szCs w:val="24"/>
            </w:rPr>
            <w:fldChar w:fldCharType="end"/>
          </w:r>
        </w:sdtContent>
      </w:sdt>
      <w:bookmarkEnd w:id="28"/>
    </w:p>
    <w:p w14:paraId="487783A2" w14:textId="77777777" w:rsidR="00B14878" w:rsidRPr="00EC6E3C" w:rsidRDefault="00B14878" w:rsidP="00392B17">
      <w:pPr>
        <w:spacing w:line="480" w:lineRule="auto"/>
        <w:rPr>
          <w:rFonts w:ascii="Arial" w:hAnsi="Arial" w:cs="Arial"/>
        </w:rPr>
      </w:pPr>
    </w:p>
    <w:p w14:paraId="65C980F7" w14:textId="0FB68E84" w:rsidR="00392B17" w:rsidRPr="00EC6E3C" w:rsidRDefault="00392B17" w:rsidP="00392B17">
      <w:pPr>
        <w:spacing w:line="480" w:lineRule="auto"/>
        <w:rPr>
          <w:rFonts w:ascii="Arial" w:hAnsi="Arial" w:cs="Arial"/>
        </w:rPr>
      </w:pPr>
      <w:r w:rsidRPr="00EC6E3C">
        <w:rPr>
          <w:rFonts w:ascii="Arial" w:hAnsi="Arial" w:cs="Arial"/>
        </w:rPr>
        <w:t xml:space="preserve">Though it is not clear the total monetary investment made by each member, the organisation states it does not offer reduced energy bills, but residents are provided </w:t>
      </w:r>
      <w:r w:rsidRPr="00EC6E3C">
        <w:rPr>
          <w:rFonts w:ascii="Arial" w:hAnsi="Arial" w:cs="Arial"/>
        </w:rPr>
        <w:lastRenderedPageBreak/>
        <w:t xml:space="preserve">electricity and all members receive an annual return on any generated profits. The community helps contribute the fight for climate change and </w:t>
      </w:r>
      <w:r w:rsidRPr="00EC6E3C">
        <w:rPr>
          <w:rFonts w:ascii="Arial" w:hAnsi="Arial" w:cs="Arial"/>
        </w:rPr>
        <w:tab/>
        <w:t>a percentage of profits goes back into the community to help with sustainable and environmental community projects</w:t>
      </w:r>
      <w:sdt>
        <w:sdtPr>
          <w:rPr>
            <w:rFonts w:ascii="Arial" w:hAnsi="Arial" w:cs="Arial"/>
          </w:rPr>
          <w:id w:val="1718390678"/>
          <w:citation/>
        </w:sdtPr>
        <w:sdtContent>
          <w:r w:rsidRPr="00EC6E3C">
            <w:rPr>
              <w:rFonts w:ascii="Arial" w:hAnsi="Arial" w:cs="Arial"/>
            </w:rPr>
            <w:fldChar w:fldCharType="begin"/>
          </w:r>
          <w:r w:rsidRPr="00EC6E3C">
            <w:rPr>
              <w:rFonts w:ascii="Arial" w:hAnsi="Arial" w:cs="Arial"/>
            </w:rPr>
            <w:instrText xml:space="preserve">CITATION Wes191 \n  \t  \l 2057 </w:instrText>
          </w:r>
          <w:r w:rsidRPr="00EC6E3C">
            <w:rPr>
              <w:rFonts w:ascii="Arial" w:hAnsi="Arial" w:cs="Arial"/>
            </w:rPr>
            <w:fldChar w:fldCharType="separate"/>
          </w:r>
          <w:r w:rsidR="00D94E5F" w:rsidRPr="00EC6E3C">
            <w:rPr>
              <w:rFonts w:ascii="Arial" w:hAnsi="Arial" w:cs="Arial"/>
              <w:noProof/>
            </w:rPr>
            <w:t xml:space="preserve"> (2019)</w:t>
          </w:r>
          <w:r w:rsidRPr="00EC6E3C">
            <w:rPr>
              <w:rFonts w:ascii="Arial" w:hAnsi="Arial" w:cs="Arial"/>
            </w:rPr>
            <w:fldChar w:fldCharType="end"/>
          </w:r>
        </w:sdtContent>
      </w:sdt>
      <w:r w:rsidRPr="00EC6E3C">
        <w:rPr>
          <w:rFonts w:ascii="Arial" w:hAnsi="Arial" w:cs="Arial"/>
        </w:rPr>
        <w:t>.</w:t>
      </w:r>
    </w:p>
    <w:p w14:paraId="7E656F2D" w14:textId="70FED932" w:rsidR="00392B17" w:rsidRPr="00EC6E3C" w:rsidRDefault="00392B17" w:rsidP="00392B17">
      <w:pPr>
        <w:spacing w:line="480" w:lineRule="auto"/>
        <w:rPr>
          <w:rFonts w:ascii="Arial" w:hAnsi="Arial" w:cs="Arial"/>
        </w:rPr>
      </w:pPr>
      <w:r w:rsidRPr="00EC6E3C">
        <w:rPr>
          <w:rFonts w:ascii="Arial" w:hAnsi="Arial" w:cs="Arial"/>
        </w:rPr>
        <w:t>The provision of community PV energy could help all homes and bring a community together in the fight for climate change. It suggests families with lower income could be included in the scheme. Further, in-depth research would be required but could make the difference for communities throughout the UK.</w:t>
      </w:r>
    </w:p>
    <w:p w14:paraId="7BDF34F1" w14:textId="77777777" w:rsidR="007E306B" w:rsidRPr="00EC6E3C" w:rsidRDefault="007E306B" w:rsidP="00392B17">
      <w:pPr>
        <w:spacing w:line="480" w:lineRule="auto"/>
        <w:rPr>
          <w:rFonts w:ascii="Arial" w:hAnsi="Arial" w:cs="Arial"/>
        </w:rPr>
      </w:pPr>
    </w:p>
    <w:p w14:paraId="4E1102E3" w14:textId="7F1558DC" w:rsidR="00392B17" w:rsidRPr="00EC6E3C" w:rsidRDefault="007E306B" w:rsidP="007E306B">
      <w:pPr>
        <w:pStyle w:val="Heading2"/>
        <w:spacing w:line="480" w:lineRule="auto"/>
        <w:rPr>
          <w:rFonts w:ascii="Arial" w:hAnsi="Arial" w:cs="Arial"/>
        </w:rPr>
      </w:pPr>
      <w:bookmarkStart w:id="29" w:name="_Toc7818008"/>
      <w:r w:rsidRPr="00EC6E3C">
        <w:rPr>
          <w:rFonts w:ascii="Arial" w:hAnsi="Arial" w:cs="Arial"/>
        </w:rPr>
        <w:t>2.9</w:t>
      </w:r>
      <w:r w:rsidR="00392B17" w:rsidRPr="00EC6E3C">
        <w:rPr>
          <w:rFonts w:ascii="Arial" w:hAnsi="Arial" w:cs="Arial"/>
        </w:rPr>
        <w:t>Public perception of PV systems</w:t>
      </w:r>
      <w:bookmarkEnd w:id="29"/>
    </w:p>
    <w:p w14:paraId="7DA89EF8" w14:textId="7BED944D" w:rsidR="00392B17" w:rsidRPr="00EC6E3C" w:rsidRDefault="00392B17" w:rsidP="00392B17">
      <w:pPr>
        <w:spacing w:line="480" w:lineRule="auto"/>
        <w:rPr>
          <w:rFonts w:ascii="Arial" w:hAnsi="Arial" w:cs="Arial"/>
        </w:rPr>
      </w:pPr>
      <w:r w:rsidRPr="00EC6E3C">
        <w:rPr>
          <w:rFonts w:ascii="Arial" w:hAnsi="Arial" w:cs="Arial"/>
        </w:rPr>
        <w:t xml:space="preserve">Not all public perceptions of PV energy are positive ones; </w:t>
      </w:r>
      <w:r w:rsidR="00B14878" w:rsidRPr="00EC6E3C">
        <w:rPr>
          <w:rFonts w:ascii="Arial" w:hAnsi="Arial" w:cs="Arial"/>
        </w:rPr>
        <w:t>cost</w:t>
      </w:r>
      <w:r w:rsidRPr="00EC6E3C">
        <w:rPr>
          <w:rFonts w:ascii="Arial" w:hAnsi="Arial" w:cs="Arial"/>
        </w:rPr>
        <w:t xml:space="preserve"> implicates, only those who are financially secure can afford to invest in such luxuries. With FIT being a thing of the past, sales are likely to decrease</w:t>
      </w:r>
      <w:r w:rsidR="00B14878" w:rsidRPr="00EC6E3C">
        <w:rPr>
          <w:rFonts w:ascii="Arial" w:hAnsi="Arial" w:cs="Arial"/>
        </w:rPr>
        <w:t xml:space="preserve"> and as previously suggested will</w:t>
      </w:r>
      <w:r w:rsidRPr="00EC6E3C">
        <w:rPr>
          <w:rFonts w:ascii="Arial" w:hAnsi="Arial" w:cs="Arial"/>
        </w:rPr>
        <w:t xml:space="preserve"> mak</w:t>
      </w:r>
      <w:r w:rsidR="00B14878" w:rsidRPr="00EC6E3C">
        <w:rPr>
          <w:rFonts w:ascii="Arial" w:hAnsi="Arial" w:cs="Arial"/>
        </w:rPr>
        <w:t>e</w:t>
      </w:r>
      <w:r w:rsidRPr="00EC6E3C">
        <w:rPr>
          <w:rFonts w:ascii="Arial" w:hAnsi="Arial" w:cs="Arial"/>
        </w:rPr>
        <w:t xml:space="preserve"> it difficult for the UK to hit our climate targets </w:t>
      </w:r>
      <w:sdt>
        <w:sdtPr>
          <w:rPr>
            <w:rFonts w:ascii="Arial" w:hAnsi="Arial" w:cs="Arial"/>
          </w:rPr>
          <w:id w:val="-1066418318"/>
          <w:citation/>
        </w:sdtPr>
        <w:sdtContent>
          <w:r w:rsidRPr="00EC6E3C">
            <w:rPr>
              <w:rFonts w:ascii="Arial" w:hAnsi="Arial" w:cs="Arial"/>
            </w:rPr>
            <w:fldChar w:fldCharType="begin"/>
          </w:r>
          <w:r w:rsidRPr="00EC6E3C">
            <w:rPr>
              <w:rFonts w:ascii="Arial" w:hAnsi="Arial" w:cs="Arial"/>
            </w:rPr>
            <w:instrText xml:space="preserve"> CITATION Pow18 \l 2057 </w:instrText>
          </w:r>
          <w:r w:rsidRPr="00EC6E3C">
            <w:rPr>
              <w:rFonts w:ascii="Arial" w:hAnsi="Arial" w:cs="Arial"/>
            </w:rPr>
            <w:fldChar w:fldCharType="separate"/>
          </w:r>
          <w:r w:rsidR="00D94E5F" w:rsidRPr="00EC6E3C">
            <w:rPr>
              <w:rFonts w:ascii="Arial" w:hAnsi="Arial" w:cs="Arial"/>
              <w:noProof/>
            </w:rPr>
            <w:t>(Power Technology, 2018)</w:t>
          </w:r>
          <w:r w:rsidRPr="00EC6E3C">
            <w:rPr>
              <w:rFonts w:ascii="Arial" w:hAnsi="Arial" w:cs="Arial"/>
            </w:rPr>
            <w:fldChar w:fldCharType="end"/>
          </w:r>
        </w:sdtContent>
      </w:sdt>
      <w:r w:rsidRPr="00EC6E3C">
        <w:rPr>
          <w:rFonts w:ascii="Arial" w:hAnsi="Arial" w:cs="Arial"/>
        </w:rPr>
        <w:t xml:space="preserve">. </w:t>
      </w:r>
      <w:r w:rsidR="00B14878" w:rsidRPr="00EC6E3C">
        <w:rPr>
          <w:rFonts w:ascii="Arial" w:hAnsi="Arial" w:cs="Arial"/>
        </w:rPr>
        <w:t xml:space="preserve">Some consumers claim that a standard 4kW PV energy panel does </w:t>
      </w:r>
      <w:r w:rsidRPr="00EC6E3C">
        <w:rPr>
          <w:rFonts w:ascii="Arial" w:hAnsi="Arial" w:cs="Arial"/>
        </w:rPr>
        <w:t xml:space="preserve">not produce enough energy to do more than two loads of washing </w:t>
      </w:r>
      <w:sdt>
        <w:sdtPr>
          <w:rPr>
            <w:rFonts w:ascii="Arial" w:hAnsi="Arial" w:cs="Arial"/>
          </w:rPr>
          <w:id w:val="-1011758409"/>
          <w:citation/>
        </w:sdtPr>
        <w:sdtContent>
          <w:r w:rsidRPr="00EC6E3C">
            <w:rPr>
              <w:rFonts w:ascii="Arial" w:hAnsi="Arial" w:cs="Arial"/>
            </w:rPr>
            <w:fldChar w:fldCharType="begin"/>
          </w:r>
          <w:r w:rsidRPr="00EC6E3C">
            <w:rPr>
              <w:rFonts w:ascii="Arial" w:hAnsi="Arial" w:cs="Arial"/>
            </w:rPr>
            <w:instrText xml:space="preserve"> CITATION Bar15 \l 2057 </w:instrText>
          </w:r>
          <w:r w:rsidRPr="00EC6E3C">
            <w:rPr>
              <w:rFonts w:ascii="Arial" w:hAnsi="Arial" w:cs="Arial"/>
            </w:rPr>
            <w:fldChar w:fldCharType="separate"/>
          </w:r>
          <w:r w:rsidR="00D94E5F" w:rsidRPr="00EC6E3C">
            <w:rPr>
              <w:rFonts w:ascii="Arial" w:hAnsi="Arial" w:cs="Arial"/>
              <w:noProof/>
            </w:rPr>
            <w:t>(Barkham, 2015)</w:t>
          </w:r>
          <w:r w:rsidRPr="00EC6E3C">
            <w:rPr>
              <w:rFonts w:ascii="Arial" w:hAnsi="Arial" w:cs="Arial"/>
            </w:rPr>
            <w:fldChar w:fldCharType="end"/>
          </w:r>
        </w:sdtContent>
      </w:sdt>
      <w:r w:rsidRPr="00EC6E3C">
        <w:rPr>
          <w:rFonts w:ascii="Arial" w:hAnsi="Arial" w:cs="Arial"/>
        </w:rPr>
        <w:t xml:space="preserve">, this could be down to faulty panels or the lack of </w:t>
      </w:r>
      <w:r w:rsidR="00B14878" w:rsidRPr="00EC6E3C">
        <w:rPr>
          <w:rFonts w:ascii="Arial" w:hAnsi="Arial" w:cs="Arial"/>
        </w:rPr>
        <w:t>information</w:t>
      </w:r>
      <w:r w:rsidRPr="00EC6E3C">
        <w:rPr>
          <w:rFonts w:ascii="Arial" w:hAnsi="Arial" w:cs="Arial"/>
        </w:rPr>
        <w:t xml:space="preserve"> received by the home owner regarding peak energy prices and </w:t>
      </w:r>
      <w:r w:rsidR="00B14878" w:rsidRPr="00EC6E3C">
        <w:rPr>
          <w:rFonts w:ascii="Arial" w:hAnsi="Arial" w:cs="Arial"/>
        </w:rPr>
        <w:t>PV</w:t>
      </w:r>
      <w:r w:rsidRPr="00EC6E3C">
        <w:rPr>
          <w:rFonts w:ascii="Arial" w:hAnsi="Arial" w:cs="Arial"/>
        </w:rPr>
        <w:t xml:space="preserve"> generation. During a general discussion, it was brought to light that although </w:t>
      </w:r>
      <w:r w:rsidR="00B14878" w:rsidRPr="00EC6E3C">
        <w:rPr>
          <w:rFonts w:ascii="Arial" w:hAnsi="Arial" w:cs="Arial"/>
        </w:rPr>
        <w:t>PV</w:t>
      </w:r>
      <w:r w:rsidRPr="00EC6E3C">
        <w:rPr>
          <w:rFonts w:ascii="Arial" w:hAnsi="Arial" w:cs="Arial"/>
        </w:rPr>
        <w:t xml:space="preserve"> panel prices have decreased, without the FIT extra expense will be added to outlay for the addition of a battery to store surplus energy.</w:t>
      </w:r>
    </w:p>
    <w:p w14:paraId="48E78E7F" w14:textId="77777777" w:rsidR="00392B17" w:rsidRPr="00EC6E3C" w:rsidRDefault="00392B17" w:rsidP="00392B17">
      <w:pPr>
        <w:rPr>
          <w:rFonts w:ascii="Arial" w:eastAsiaTheme="majorEastAsia" w:hAnsi="Arial" w:cs="Arial"/>
          <w:color w:val="2F5496" w:themeColor="accent1" w:themeShade="BF"/>
          <w:sz w:val="32"/>
          <w:szCs w:val="32"/>
          <w:highlight w:val="lightGray"/>
        </w:rPr>
      </w:pPr>
    </w:p>
    <w:p w14:paraId="045329C8" w14:textId="77777777" w:rsidR="00392B17" w:rsidRPr="00EC6E3C" w:rsidRDefault="00392B17" w:rsidP="00392B17">
      <w:pPr>
        <w:rPr>
          <w:rFonts w:ascii="Arial" w:hAnsi="Arial" w:cs="Arial"/>
        </w:rPr>
      </w:pPr>
    </w:p>
    <w:p w14:paraId="53BC3B3C" w14:textId="77777777" w:rsidR="00392B17" w:rsidRPr="00EC6E3C" w:rsidRDefault="00392B17">
      <w:pPr>
        <w:rPr>
          <w:rFonts w:ascii="Arial" w:eastAsiaTheme="majorEastAsia" w:hAnsi="Arial" w:cs="Arial"/>
          <w:color w:val="2F5496" w:themeColor="accent1" w:themeShade="BF"/>
          <w:sz w:val="32"/>
          <w:szCs w:val="32"/>
        </w:rPr>
      </w:pPr>
      <w:r w:rsidRPr="00EC6E3C">
        <w:rPr>
          <w:rFonts w:ascii="Arial" w:hAnsi="Arial" w:cs="Arial"/>
        </w:rPr>
        <w:br w:type="page"/>
      </w:r>
    </w:p>
    <w:p w14:paraId="5C20E2C6" w14:textId="76F4E251" w:rsidR="00B06417" w:rsidRPr="00EC6E3C" w:rsidRDefault="004009A7" w:rsidP="004009A7">
      <w:pPr>
        <w:pStyle w:val="Heading1"/>
        <w:rPr>
          <w:rFonts w:ascii="Arial" w:hAnsi="Arial" w:cs="Arial"/>
        </w:rPr>
      </w:pPr>
      <w:bookmarkStart w:id="30" w:name="_Toc7818009"/>
      <w:r w:rsidRPr="00EC6E3C">
        <w:rPr>
          <w:rFonts w:ascii="Arial" w:hAnsi="Arial" w:cs="Arial"/>
        </w:rPr>
        <w:lastRenderedPageBreak/>
        <w:t xml:space="preserve">Chapter 3: </w:t>
      </w:r>
      <w:r w:rsidR="00B06417" w:rsidRPr="00EC6E3C">
        <w:rPr>
          <w:rFonts w:ascii="Arial" w:hAnsi="Arial" w:cs="Arial"/>
        </w:rPr>
        <w:t>Methodology</w:t>
      </w:r>
      <w:bookmarkEnd w:id="30"/>
    </w:p>
    <w:p w14:paraId="699ABE8A" w14:textId="708CA040" w:rsidR="00392B17" w:rsidRPr="00EC6E3C" w:rsidRDefault="00392B17" w:rsidP="00392B17">
      <w:pPr>
        <w:rPr>
          <w:rFonts w:ascii="Arial" w:hAnsi="Arial" w:cs="Arial"/>
        </w:rPr>
      </w:pPr>
    </w:p>
    <w:p w14:paraId="5DECBB92" w14:textId="4BBD044F" w:rsidR="00392B17" w:rsidRPr="00EC6E3C" w:rsidRDefault="00392B17" w:rsidP="00392B17">
      <w:pPr>
        <w:rPr>
          <w:rFonts w:ascii="Arial" w:hAnsi="Arial" w:cs="Arial"/>
        </w:rPr>
      </w:pPr>
    </w:p>
    <w:p w14:paraId="1DE8C48C" w14:textId="77777777" w:rsidR="00392B17" w:rsidRPr="00EC6E3C" w:rsidRDefault="00392B17" w:rsidP="00392B17">
      <w:pPr>
        <w:spacing w:line="480" w:lineRule="auto"/>
        <w:rPr>
          <w:rFonts w:ascii="Arial" w:hAnsi="Arial" w:cs="Arial"/>
        </w:rPr>
      </w:pPr>
      <w:r w:rsidRPr="00EC6E3C">
        <w:rPr>
          <w:rFonts w:ascii="Arial" w:hAnsi="Arial" w:cs="Arial"/>
        </w:rPr>
        <w:t xml:space="preserve">The research carried out endeavours to further educate us in the importance of making use of renewable energies such as photovoltaic energy for domestic consumption, and how homes of the future can become more sustainable and less reliant on fossil fuels for energy. By examining the differential between fossil fuels and photovoltaic (PV) energy, their impact upon the ozone layer, and other environmental factors, we better understand how we can adjust our attitudes to change and unfamiliar resources, by making small changes for a better and healthier world for future generations. </w:t>
      </w:r>
    </w:p>
    <w:p w14:paraId="05C8EE54" w14:textId="77777777" w:rsidR="00392B17" w:rsidRPr="00EC6E3C" w:rsidRDefault="00392B17" w:rsidP="00392B17">
      <w:pPr>
        <w:spacing w:line="480" w:lineRule="auto"/>
        <w:rPr>
          <w:rFonts w:ascii="Arial" w:hAnsi="Arial" w:cs="Arial"/>
        </w:rPr>
      </w:pPr>
    </w:p>
    <w:p w14:paraId="086BBA3A" w14:textId="073D3F8B" w:rsidR="00392B17" w:rsidRPr="00EC6E3C" w:rsidRDefault="00392B17" w:rsidP="00392B17">
      <w:pPr>
        <w:spacing w:line="480" w:lineRule="auto"/>
        <w:rPr>
          <w:rFonts w:ascii="Arial" w:hAnsi="Arial" w:cs="Arial"/>
        </w:rPr>
      </w:pPr>
      <w:r w:rsidRPr="00EC6E3C">
        <w:rPr>
          <w:rFonts w:ascii="Arial" w:hAnsi="Arial" w:cs="Arial"/>
        </w:rPr>
        <w:t xml:space="preserve">Establishing what the researcher aims to achieve in the dissertation can help determine which methods of conceptual framework is appropriate to use for research </w:t>
      </w:r>
      <w:sdt>
        <w:sdtPr>
          <w:rPr>
            <w:rFonts w:ascii="Arial" w:hAnsi="Arial" w:cs="Arial"/>
          </w:rPr>
          <w:id w:val="593360176"/>
          <w:citation/>
        </w:sdtPr>
        <w:sdtContent>
          <w:r w:rsidRPr="00EC6E3C">
            <w:rPr>
              <w:rFonts w:ascii="Arial" w:hAnsi="Arial" w:cs="Arial"/>
            </w:rPr>
            <w:fldChar w:fldCharType="begin"/>
          </w:r>
          <w:r w:rsidRPr="00EC6E3C">
            <w:rPr>
              <w:rFonts w:ascii="Arial" w:hAnsi="Arial" w:cs="Arial"/>
            </w:rPr>
            <w:instrText xml:space="preserve"> CITATION Fis10 \l 2057 </w:instrText>
          </w:r>
          <w:r w:rsidRPr="00EC6E3C">
            <w:rPr>
              <w:rFonts w:ascii="Arial" w:hAnsi="Arial" w:cs="Arial"/>
            </w:rPr>
            <w:fldChar w:fldCharType="separate"/>
          </w:r>
          <w:r w:rsidR="00D94E5F" w:rsidRPr="00EC6E3C">
            <w:rPr>
              <w:rFonts w:ascii="Arial" w:hAnsi="Arial" w:cs="Arial"/>
              <w:noProof/>
            </w:rPr>
            <w:t>(Fisher, 2010)</w:t>
          </w:r>
          <w:r w:rsidRPr="00EC6E3C">
            <w:rPr>
              <w:rFonts w:ascii="Arial" w:hAnsi="Arial" w:cs="Arial"/>
            </w:rPr>
            <w:fldChar w:fldCharType="end"/>
          </w:r>
        </w:sdtContent>
      </w:sdt>
      <w:r w:rsidRPr="00EC6E3C">
        <w:rPr>
          <w:rFonts w:ascii="Arial" w:hAnsi="Arial" w:cs="Arial"/>
        </w:rPr>
        <w:t xml:space="preserve">. Thought was given to both Quantitative and Qualitative methods, here it was felt the research would be best supported by a Qualitative approach; and furthermore, an interpretivist approach within. This enabled the researcher to review ethical approaches to sustainability within an organisation and, obtain personal insight into the use of photovoltaic energy from those who develop and sell PV energy systems and their consumers. </w:t>
      </w:r>
    </w:p>
    <w:p w14:paraId="27D3EEE8" w14:textId="77777777" w:rsidR="00392B17" w:rsidRPr="00EC6E3C" w:rsidRDefault="00392B17" w:rsidP="00392B17">
      <w:pPr>
        <w:spacing w:line="480" w:lineRule="auto"/>
        <w:rPr>
          <w:rFonts w:ascii="Arial" w:hAnsi="Arial" w:cs="Arial"/>
        </w:rPr>
      </w:pPr>
    </w:p>
    <w:p w14:paraId="0880F7BA" w14:textId="77777777" w:rsidR="00392B17" w:rsidRPr="00EC6E3C" w:rsidRDefault="00392B17" w:rsidP="00392B17">
      <w:pPr>
        <w:pStyle w:val="Heading2"/>
        <w:spacing w:line="480" w:lineRule="auto"/>
        <w:rPr>
          <w:rFonts w:ascii="Arial" w:hAnsi="Arial" w:cs="Arial"/>
        </w:rPr>
      </w:pPr>
      <w:bookmarkStart w:id="31" w:name="_Toc7818010"/>
      <w:r w:rsidRPr="00EC6E3C">
        <w:rPr>
          <w:rFonts w:ascii="Arial" w:hAnsi="Arial" w:cs="Arial"/>
        </w:rPr>
        <w:t>3.1 Why choose a qualitative method?</w:t>
      </w:r>
      <w:bookmarkEnd w:id="31"/>
    </w:p>
    <w:p w14:paraId="56AC4BF2" w14:textId="4FED0EA4" w:rsidR="00392B17" w:rsidRPr="00EC6E3C" w:rsidRDefault="00392B17" w:rsidP="00392B17">
      <w:pPr>
        <w:spacing w:line="480" w:lineRule="auto"/>
        <w:rPr>
          <w:rFonts w:ascii="Arial" w:hAnsi="Arial" w:cs="Arial"/>
          <w:color w:val="000000" w:themeColor="text1"/>
        </w:rPr>
      </w:pPr>
      <w:r w:rsidRPr="00EC6E3C">
        <w:rPr>
          <w:rFonts w:ascii="Arial" w:hAnsi="Arial" w:cs="Arial"/>
        </w:rPr>
        <w:t xml:space="preserve">Quantitative </w:t>
      </w:r>
      <w:r w:rsidRPr="00EC6E3C">
        <w:rPr>
          <w:rFonts w:ascii="Arial" w:hAnsi="Arial" w:cs="Arial"/>
          <w:color w:val="000000" w:themeColor="text1"/>
        </w:rPr>
        <w:t xml:space="preserve">methodology was defined by Babbie </w:t>
      </w:r>
      <w:sdt>
        <w:sdtPr>
          <w:rPr>
            <w:rFonts w:ascii="Arial" w:hAnsi="Arial" w:cs="Arial"/>
            <w:color w:val="000000" w:themeColor="text1"/>
          </w:rPr>
          <w:id w:val="1972165829"/>
          <w:citation/>
        </w:sdtPr>
        <w:sdtContent>
          <w:r w:rsidRPr="00EC6E3C">
            <w:rPr>
              <w:rFonts w:ascii="Arial" w:hAnsi="Arial" w:cs="Arial"/>
              <w:color w:val="000000" w:themeColor="text1"/>
            </w:rPr>
            <w:fldChar w:fldCharType="begin"/>
          </w:r>
          <w:r w:rsidRPr="00EC6E3C">
            <w:rPr>
              <w:rFonts w:ascii="Arial" w:hAnsi="Arial" w:cs="Arial"/>
              <w:color w:val="000000" w:themeColor="text1"/>
            </w:rPr>
            <w:instrText xml:space="preserve">CITATION Bab10 \n  \l 2057 </w:instrText>
          </w:r>
          <w:r w:rsidRPr="00EC6E3C">
            <w:rPr>
              <w:rFonts w:ascii="Arial" w:hAnsi="Arial" w:cs="Arial"/>
              <w:color w:val="000000" w:themeColor="text1"/>
            </w:rPr>
            <w:fldChar w:fldCharType="separate"/>
          </w:r>
          <w:r w:rsidR="00D94E5F" w:rsidRPr="00EC6E3C">
            <w:rPr>
              <w:rFonts w:ascii="Arial" w:hAnsi="Arial" w:cs="Arial"/>
              <w:noProof/>
              <w:color w:val="000000" w:themeColor="text1"/>
            </w:rPr>
            <w:t>(2010)</w:t>
          </w:r>
          <w:r w:rsidRPr="00EC6E3C">
            <w:rPr>
              <w:rFonts w:ascii="Arial" w:hAnsi="Arial" w:cs="Arial"/>
              <w:color w:val="000000" w:themeColor="text1"/>
            </w:rPr>
            <w:fldChar w:fldCharType="end"/>
          </w:r>
        </w:sdtContent>
      </w:sdt>
      <w:r w:rsidRPr="00EC6E3C">
        <w:rPr>
          <w:rFonts w:ascii="Arial" w:hAnsi="Arial" w:cs="Arial"/>
          <w:color w:val="000000" w:themeColor="text1"/>
        </w:rPr>
        <w:t xml:space="preserve"> as </w:t>
      </w:r>
    </w:p>
    <w:p w14:paraId="2AEA77A7" w14:textId="77777777" w:rsidR="00392B17" w:rsidRPr="00EC6E3C" w:rsidRDefault="00392B17" w:rsidP="00392B17">
      <w:pPr>
        <w:spacing w:line="480" w:lineRule="auto"/>
        <w:rPr>
          <w:rFonts w:ascii="Arial" w:hAnsi="Arial" w:cs="Arial"/>
          <w:color w:val="000000" w:themeColor="text1"/>
        </w:rPr>
      </w:pPr>
    </w:p>
    <w:p w14:paraId="7FFD1B5B"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r w:rsidRPr="00EC6E3C">
        <w:rPr>
          <w:rFonts w:ascii="Arial" w:eastAsia="Times New Roman" w:hAnsi="Arial" w:cs="Arial"/>
          <w:i/>
          <w:iCs/>
          <w:color w:val="000000" w:themeColor="text1"/>
          <w:shd w:val="clear" w:color="auto" w:fill="FFFFFF"/>
        </w:rPr>
        <w:t>Quantitative methods emphasize objective measurements and the </w:t>
      </w:r>
      <w:r w:rsidRPr="00EC6E3C">
        <w:rPr>
          <w:rFonts w:ascii="Arial" w:eastAsia="Times New Roman" w:hAnsi="Arial" w:cs="Arial"/>
          <w:i/>
          <w:iCs/>
          <w:color w:val="000000" w:themeColor="text1"/>
        </w:rPr>
        <w:t>statistical, mathematical, or numerical</w:t>
      </w:r>
      <w:r w:rsidRPr="00EC6E3C">
        <w:rPr>
          <w:rFonts w:ascii="Arial" w:eastAsia="Times New Roman" w:hAnsi="Arial" w:cs="Arial"/>
          <w:i/>
          <w:iCs/>
          <w:color w:val="000000" w:themeColor="text1"/>
          <w:shd w:val="clear" w:color="auto" w:fill="FFFFFF"/>
        </w:rPr>
        <w:t xml:space="preserve"> analysis of data collected through polls, </w:t>
      </w:r>
      <w:r w:rsidRPr="00EC6E3C">
        <w:rPr>
          <w:rFonts w:ascii="Arial" w:eastAsia="Times New Roman" w:hAnsi="Arial" w:cs="Arial"/>
          <w:i/>
          <w:iCs/>
          <w:color w:val="000000" w:themeColor="text1"/>
          <w:shd w:val="clear" w:color="auto" w:fill="FFFFFF"/>
        </w:rPr>
        <w:lastRenderedPageBreak/>
        <w:t>questionnaires, and surveys…. Quantitative research focuses on gathering numerical data and generalizing it across groups of people or to explain a particular phenomenon...</w:t>
      </w:r>
      <w:r w:rsidRPr="00EC6E3C">
        <w:rPr>
          <w:rFonts w:ascii="Arial" w:eastAsia="Times New Roman" w:hAnsi="Arial" w:cs="Arial"/>
          <w:color w:val="000000" w:themeColor="text1"/>
          <w:shd w:val="clear" w:color="auto" w:fill="FFFFFF"/>
        </w:rPr>
        <w:t xml:space="preserve"> </w:t>
      </w:r>
    </w:p>
    <w:p w14:paraId="2C0F5C29"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p>
    <w:p w14:paraId="644F4C29" w14:textId="2485B652" w:rsidR="00392B17" w:rsidRPr="00EC6E3C" w:rsidRDefault="00392B17" w:rsidP="00392B17">
      <w:pPr>
        <w:spacing w:line="480" w:lineRule="auto"/>
        <w:rPr>
          <w:rFonts w:ascii="Arial" w:eastAsia="Times New Roman" w:hAnsi="Arial" w:cs="Arial"/>
          <w:color w:val="000000" w:themeColor="text1"/>
          <w:shd w:val="clear" w:color="auto" w:fill="FFFFFF"/>
        </w:rPr>
      </w:pPr>
      <w:r w:rsidRPr="00EC6E3C">
        <w:rPr>
          <w:rFonts w:ascii="Arial" w:eastAsia="Times New Roman" w:hAnsi="Arial" w:cs="Arial"/>
          <w:color w:val="000000" w:themeColor="text1"/>
          <w:shd w:val="clear" w:color="auto" w:fill="FFFFFF"/>
        </w:rPr>
        <w:t xml:space="preserve">Definitive responses by quantitative methods can offer detailed statistical analysis and numerical results, highlighting the detrimental use of fossil fuels and how PV energy is better. Whilst this information would be greatly beneficial in industry, it </w:t>
      </w:r>
      <w:r w:rsidRPr="00EC6E3C">
        <w:rPr>
          <w:rFonts w:ascii="Arial" w:eastAsia="Times New Roman" w:hAnsi="Arial" w:cs="Arial"/>
          <w:color w:val="333333"/>
          <w:shd w:val="clear" w:color="auto" w:fill="FFFFFF"/>
        </w:rPr>
        <w:t xml:space="preserve">does not </w:t>
      </w:r>
      <w:r w:rsidRPr="00EC6E3C">
        <w:rPr>
          <w:rFonts w:ascii="Arial" w:eastAsia="Times New Roman" w:hAnsi="Arial" w:cs="Arial"/>
          <w:color w:val="000000" w:themeColor="text1"/>
          <w:shd w:val="clear" w:color="auto" w:fill="FFFFFF"/>
        </w:rPr>
        <w:t xml:space="preserve">create the same pull of consumer emotion as qualitative methods. And, although Osborne </w:t>
      </w:r>
      <w:sdt>
        <w:sdtPr>
          <w:rPr>
            <w:rFonts w:ascii="Arial" w:eastAsia="Times New Roman" w:hAnsi="Arial" w:cs="Arial"/>
            <w:color w:val="000000" w:themeColor="text1"/>
            <w:shd w:val="clear" w:color="auto" w:fill="FFFFFF"/>
          </w:rPr>
          <w:id w:val="-876697058"/>
          <w:citation/>
        </w:sdtPr>
        <w:sdtContent>
          <w:r w:rsidRPr="00EC6E3C">
            <w:rPr>
              <w:rFonts w:ascii="Arial" w:eastAsia="Times New Roman" w:hAnsi="Arial" w:cs="Arial"/>
              <w:color w:val="000000" w:themeColor="text1"/>
              <w:shd w:val="clear" w:color="auto" w:fill="FFFFFF"/>
            </w:rPr>
            <w:fldChar w:fldCharType="begin"/>
          </w:r>
          <w:r w:rsidRPr="00EC6E3C">
            <w:rPr>
              <w:rFonts w:ascii="Arial" w:eastAsia="Times New Roman" w:hAnsi="Arial" w:cs="Arial"/>
              <w:color w:val="000000" w:themeColor="text1"/>
              <w:shd w:val="clear" w:color="auto" w:fill="FFFFFF"/>
            </w:rPr>
            <w:instrText xml:space="preserve">CITATION Osb08 \n  \l 2057 </w:instrText>
          </w:r>
          <w:r w:rsidRPr="00EC6E3C">
            <w:rPr>
              <w:rFonts w:ascii="Arial" w:eastAsia="Times New Roman" w:hAnsi="Arial" w:cs="Arial"/>
              <w:color w:val="000000" w:themeColor="text1"/>
              <w:shd w:val="clear" w:color="auto" w:fill="FFFFFF"/>
            </w:rPr>
            <w:fldChar w:fldCharType="separate"/>
          </w:r>
          <w:r w:rsidR="00D94E5F" w:rsidRPr="00EC6E3C">
            <w:rPr>
              <w:rFonts w:ascii="Arial" w:eastAsia="Times New Roman" w:hAnsi="Arial" w:cs="Arial"/>
              <w:noProof/>
              <w:color w:val="000000" w:themeColor="text1"/>
              <w:shd w:val="clear" w:color="auto" w:fill="FFFFFF"/>
            </w:rPr>
            <w:t>(2008)</w:t>
          </w:r>
          <w:r w:rsidRPr="00EC6E3C">
            <w:rPr>
              <w:rFonts w:ascii="Arial" w:eastAsia="Times New Roman" w:hAnsi="Arial" w:cs="Arial"/>
              <w:color w:val="000000" w:themeColor="text1"/>
              <w:shd w:val="clear" w:color="auto" w:fill="FFFFFF"/>
            </w:rPr>
            <w:fldChar w:fldCharType="end"/>
          </w:r>
        </w:sdtContent>
      </w:sdt>
      <w:r w:rsidRPr="00EC6E3C">
        <w:rPr>
          <w:rFonts w:ascii="Arial" w:eastAsia="Times New Roman" w:hAnsi="Arial" w:cs="Arial"/>
          <w:color w:val="000000" w:themeColor="text1"/>
          <w:shd w:val="clear" w:color="auto" w:fill="FFFFFF"/>
        </w:rPr>
        <w:t xml:space="preserve"> suggested quantitative was; </w:t>
      </w:r>
    </w:p>
    <w:p w14:paraId="5129B4BC" w14:textId="77777777" w:rsidR="00392B17" w:rsidRPr="00EC6E3C" w:rsidRDefault="00392B17" w:rsidP="00392B17">
      <w:pPr>
        <w:spacing w:line="480" w:lineRule="auto"/>
        <w:rPr>
          <w:rFonts w:ascii="Arial" w:eastAsia="Times New Roman" w:hAnsi="Arial" w:cs="Arial"/>
          <w:color w:val="000000" w:themeColor="text1"/>
          <w:shd w:val="clear" w:color="auto" w:fill="FFFFFF"/>
        </w:rPr>
      </w:pPr>
    </w:p>
    <w:p w14:paraId="48076318"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r w:rsidRPr="00EC6E3C">
        <w:rPr>
          <w:rFonts w:ascii="Arial" w:eastAsia="Times New Roman" w:hAnsi="Arial" w:cs="Arial"/>
          <w:i/>
          <w:iCs/>
          <w:color w:val="000000" w:themeColor="text1"/>
          <w:shd w:val="clear" w:color="auto" w:fill="FFFFFF"/>
        </w:rPr>
        <w:t>…considered the best practice among many disciplines;</w:t>
      </w:r>
      <w:r w:rsidRPr="00EC6E3C">
        <w:rPr>
          <w:rFonts w:ascii="Arial" w:eastAsia="Times New Roman" w:hAnsi="Arial" w:cs="Arial"/>
          <w:color w:val="000000" w:themeColor="text1"/>
          <w:shd w:val="clear" w:color="auto" w:fill="FFFFFF"/>
        </w:rPr>
        <w:t xml:space="preserve"> </w:t>
      </w:r>
    </w:p>
    <w:p w14:paraId="5E715E8B"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p>
    <w:p w14:paraId="3E44D7A2" w14:textId="76A2D312" w:rsidR="00392B17" w:rsidRPr="00EC6E3C" w:rsidRDefault="00392B17" w:rsidP="00392B17">
      <w:pPr>
        <w:spacing w:line="480" w:lineRule="auto"/>
        <w:rPr>
          <w:rFonts w:ascii="Arial" w:hAnsi="Arial" w:cs="Arial"/>
          <w:color w:val="000000" w:themeColor="text1"/>
        </w:rPr>
      </w:pPr>
      <w:r w:rsidRPr="00EC6E3C">
        <w:rPr>
          <w:rFonts w:ascii="Arial" w:eastAsia="Times New Roman" w:hAnsi="Arial" w:cs="Arial"/>
          <w:color w:val="000000" w:themeColor="text1"/>
          <w:shd w:val="clear" w:color="auto" w:fill="FFFFFF"/>
        </w:rPr>
        <w:t xml:space="preserve">the method has been criticised </w:t>
      </w:r>
      <w:r w:rsidRPr="00EC6E3C">
        <w:rPr>
          <w:rFonts w:ascii="Arial" w:hAnsi="Arial" w:cs="Arial"/>
          <w:color w:val="000000" w:themeColor="text1"/>
        </w:rPr>
        <w:t xml:space="preserve">by Carr </w:t>
      </w:r>
      <w:sdt>
        <w:sdtPr>
          <w:rPr>
            <w:rFonts w:ascii="Arial" w:hAnsi="Arial" w:cs="Arial"/>
            <w:color w:val="000000" w:themeColor="text1"/>
          </w:rPr>
          <w:id w:val="1551491252"/>
          <w:citation/>
        </w:sdtPr>
        <w:sdtContent>
          <w:r w:rsidRPr="00EC6E3C">
            <w:rPr>
              <w:rFonts w:ascii="Arial" w:hAnsi="Arial" w:cs="Arial"/>
              <w:color w:val="000000" w:themeColor="text1"/>
            </w:rPr>
            <w:fldChar w:fldCharType="begin"/>
          </w:r>
          <w:r w:rsidRPr="00EC6E3C">
            <w:rPr>
              <w:rFonts w:ascii="Arial" w:hAnsi="Arial" w:cs="Arial"/>
              <w:color w:val="000000" w:themeColor="text1"/>
            </w:rPr>
            <w:instrText xml:space="preserve">CITATION Car94 \n  \l 2057 </w:instrText>
          </w:r>
          <w:r w:rsidRPr="00EC6E3C">
            <w:rPr>
              <w:rFonts w:ascii="Arial" w:hAnsi="Arial" w:cs="Arial"/>
              <w:color w:val="000000" w:themeColor="text1"/>
            </w:rPr>
            <w:fldChar w:fldCharType="separate"/>
          </w:r>
          <w:r w:rsidR="00D94E5F" w:rsidRPr="00EC6E3C">
            <w:rPr>
              <w:rFonts w:ascii="Arial" w:hAnsi="Arial" w:cs="Arial"/>
              <w:noProof/>
              <w:color w:val="000000" w:themeColor="text1"/>
            </w:rPr>
            <w:t>(1994)</w:t>
          </w:r>
          <w:r w:rsidRPr="00EC6E3C">
            <w:rPr>
              <w:rFonts w:ascii="Arial" w:hAnsi="Arial" w:cs="Arial"/>
              <w:color w:val="000000" w:themeColor="text1"/>
            </w:rPr>
            <w:fldChar w:fldCharType="end"/>
          </w:r>
        </w:sdtContent>
      </w:sdt>
      <w:r w:rsidRPr="00EC6E3C">
        <w:rPr>
          <w:rFonts w:ascii="Arial" w:hAnsi="Arial" w:cs="Arial"/>
          <w:color w:val="000000" w:themeColor="text1"/>
        </w:rPr>
        <w:t xml:space="preserve"> who said, </w:t>
      </w:r>
    </w:p>
    <w:p w14:paraId="72113339" w14:textId="77777777" w:rsidR="00392B17" w:rsidRPr="00EC6E3C" w:rsidRDefault="00392B17" w:rsidP="00392B17">
      <w:pPr>
        <w:spacing w:line="480" w:lineRule="auto"/>
        <w:rPr>
          <w:rFonts w:ascii="Arial" w:hAnsi="Arial" w:cs="Arial"/>
          <w:color w:val="000000" w:themeColor="text1"/>
        </w:rPr>
      </w:pPr>
    </w:p>
    <w:p w14:paraId="18E6F597"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r w:rsidRPr="00EC6E3C">
        <w:rPr>
          <w:rFonts w:ascii="Arial" w:eastAsia="Times New Roman" w:hAnsi="Arial" w:cs="Arial"/>
          <w:i/>
          <w:iCs/>
          <w:color w:val="000000" w:themeColor="text1"/>
          <w:shd w:val="clear" w:color="auto" w:fill="FFFFFF"/>
        </w:rPr>
        <w:t>Quantitative experiments do not take place in natural settings. In addition, they do not allow participants to explain their choices or the meaning of the questions may have for those participants</w:t>
      </w:r>
      <w:r w:rsidRPr="00EC6E3C">
        <w:rPr>
          <w:rFonts w:ascii="Arial" w:eastAsia="Times New Roman" w:hAnsi="Arial" w:cs="Arial"/>
          <w:color w:val="000000" w:themeColor="text1"/>
          <w:shd w:val="clear" w:color="auto" w:fill="FFFFFF"/>
        </w:rPr>
        <w:t xml:space="preserve">; </w:t>
      </w:r>
    </w:p>
    <w:p w14:paraId="6F685A46" w14:textId="77777777" w:rsidR="00392B17" w:rsidRPr="00EC6E3C" w:rsidRDefault="00392B17" w:rsidP="00392B17">
      <w:pPr>
        <w:spacing w:line="480" w:lineRule="auto"/>
        <w:ind w:left="720"/>
        <w:rPr>
          <w:rFonts w:ascii="Arial" w:eastAsia="Times New Roman" w:hAnsi="Arial" w:cs="Arial"/>
          <w:color w:val="000000" w:themeColor="text1"/>
          <w:shd w:val="clear" w:color="auto" w:fill="FFFFFF"/>
        </w:rPr>
      </w:pPr>
    </w:p>
    <w:p w14:paraId="115C2705" w14:textId="77777777" w:rsidR="00392B17" w:rsidRPr="00EC6E3C" w:rsidRDefault="00392B17" w:rsidP="00392B17">
      <w:pPr>
        <w:spacing w:line="480" w:lineRule="auto"/>
        <w:rPr>
          <w:rFonts w:ascii="Arial" w:eastAsia="Times New Roman" w:hAnsi="Arial" w:cs="Arial"/>
          <w:color w:val="000000"/>
          <w:shd w:val="clear" w:color="auto" w:fill="FFFFFF"/>
        </w:rPr>
      </w:pPr>
      <w:r w:rsidRPr="00EC6E3C">
        <w:rPr>
          <w:rFonts w:ascii="Arial" w:eastAsia="Times New Roman" w:hAnsi="Arial" w:cs="Arial"/>
          <w:color w:val="000000" w:themeColor="text1"/>
          <w:shd w:val="clear" w:color="auto" w:fill="FFFFFF"/>
        </w:rPr>
        <w:t xml:space="preserve">pinpointing the undelaying issue that it fails to consider an individual’s ability to interpret their choices.  </w:t>
      </w:r>
    </w:p>
    <w:p w14:paraId="17519A66" w14:textId="77777777" w:rsidR="00392B17" w:rsidRPr="00EC6E3C" w:rsidRDefault="00392B17" w:rsidP="00392B17">
      <w:pPr>
        <w:spacing w:line="480" w:lineRule="auto"/>
        <w:rPr>
          <w:rFonts w:ascii="Arial" w:hAnsi="Arial" w:cs="Arial"/>
        </w:rPr>
      </w:pPr>
    </w:p>
    <w:p w14:paraId="309CFBA5" w14:textId="6E99A84F" w:rsidR="00392B17" w:rsidRPr="00EC6E3C" w:rsidRDefault="00392B17" w:rsidP="00392B17">
      <w:pPr>
        <w:spacing w:line="480" w:lineRule="auto"/>
        <w:rPr>
          <w:rFonts w:ascii="Arial" w:hAnsi="Arial" w:cs="Arial"/>
        </w:rPr>
      </w:pPr>
      <w:r w:rsidRPr="00EC6E3C">
        <w:rPr>
          <w:rFonts w:ascii="Arial" w:hAnsi="Arial" w:cs="Arial"/>
        </w:rPr>
        <w:t xml:space="preserve">Qualitative methodology, defined by Bryman </w:t>
      </w:r>
      <w:sdt>
        <w:sdtPr>
          <w:rPr>
            <w:rFonts w:ascii="Arial" w:hAnsi="Arial" w:cs="Arial"/>
          </w:rPr>
          <w:id w:val="547967535"/>
          <w:citation/>
        </w:sdtPr>
        <w:sdtContent>
          <w:r w:rsidRPr="00EC6E3C">
            <w:rPr>
              <w:rFonts w:ascii="Arial" w:hAnsi="Arial" w:cs="Arial"/>
            </w:rPr>
            <w:fldChar w:fldCharType="begin"/>
          </w:r>
          <w:r w:rsidRPr="00EC6E3C">
            <w:rPr>
              <w:rFonts w:ascii="Arial" w:hAnsi="Arial" w:cs="Arial"/>
            </w:rPr>
            <w:instrText xml:space="preserve">CITATION Bry12 \n  \l 2057 </w:instrText>
          </w:r>
          <w:r w:rsidRPr="00EC6E3C">
            <w:rPr>
              <w:rFonts w:ascii="Arial" w:hAnsi="Arial" w:cs="Arial"/>
            </w:rPr>
            <w:fldChar w:fldCharType="separate"/>
          </w:r>
          <w:r w:rsidR="00D94E5F" w:rsidRPr="00EC6E3C">
            <w:rPr>
              <w:rFonts w:ascii="Arial" w:hAnsi="Arial" w:cs="Arial"/>
              <w:noProof/>
            </w:rPr>
            <w:t>(2012)</w:t>
          </w:r>
          <w:r w:rsidRPr="00EC6E3C">
            <w:rPr>
              <w:rFonts w:ascii="Arial" w:hAnsi="Arial" w:cs="Arial"/>
            </w:rPr>
            <w:fldChar w:fldCharType="end"/>
          </w:r>
        </w:sdtContent>
      </w:sdt>
      <w:r w:rsidRPr="00EC6E3C">
        <w:rPr>
          <w:rFonts w:ascii="Arial" w:hAnsi="Arial" w:cs="Arial"/>
        </w:rPr>
        <w:t xml:space="preserve">  as </w:t>
      </w:r>
    </w:p>
    <w:p w14:paraId="116EB273" w14:textId="77777777" w:rsidR="00392B17" w:rsidRPr="00EC6E3C" w:rsidRDefault="00392B17" w:rsidP="00392B17">
      <w:pPr>
        <w:spacing w:line="480" w:lineRule="auto"/>
        <w:ind w:left="720"/>
        <w:rPr>
          <w:rFonts w:ascii="Arial" w:hAnsi="Arial" w:cs="Arial"/>
          <w:i/>
          <w:iCs/>
        </w:rPr>
      </w:pPr>
      <w:r w:rsidRPr="00EC6E3C">
        <w:rPr>
          <w:rFonts w:ascii="Arial" w:hAnsi="Arial" w:cs="Arial"/>
          <w:i/>
          <w:iCs/>
        </w:rPr>
        <w:t>…a research strategy that usually emphasises words rather than quantification in the collection and analysis of data.</w:t>
      </w:r>
    </w:p>
    <w:p w14:paraId="5EC0A085" w14:textId="77777777" w:rsidR="00392B17" w:rsidRPr="00EC6E3C" w:rsidRDefault="00392B17" w:rsidP="00392B17">
      <w:pPr>
        <w:spacing w:line="480" w:lineRule="auto"/>
        <w:ind w:left="720"/>
        <w:rPr>
          <w:rFonts w:ascii="Arial" w:hAnsi="Arial" w:cs="Arial"/>
        </w:rPr>
      </w:pPr>
    </w:p>
    <w:p w14:paraId="1EDAF7BE" w14:textId="77777777" w:rsidR="00392B17" w:rsidRPr="00EC6E3C" w:rsidRDefault="00392B17" w:rsidP="00392B17">
      <w:pPr>
        <w:spacing w:line="480" w:lineRule="auto"/>
        <w:rPr>
          <w:rFonts w:ascii="Arial" w:hAnsi="Arial" w:cs="Arial"/>
          <w:color w:val="000000" w:themeColor="text1"/>
        </w:rPr>
      </w:pPr>
      <w:r w:rsidRPr="00EC6E3C">
        <w:rPr>
          <w:rFonts w:ascii="Arial" w:hAnsi="Arial" w:cs="Arial"/>
        </w:rPr>
        <w:lastRenderedPageBreak/>
        <w:t xml:space="preserve">suggests the power of speech is used rather than </w:t>
      </w:r>
      <w:r w:rsidRPr="00EC6E3C">
        <w:rPr>
          <w:rFonts w:ascii="Arial" w:hAnsi="Arial" w:cs="Arial"/>
          <w:color w:val="000000" w:themeColor="text1"/>
        </w:rPr>
        <w:t xml:space="preserve">a combination of facts and figure to obtain desired results. </w:t>
      </w:r>
    </w:p>
    <w:p w14:paraId="515EFD4D" w14:textId="77777777" w:rsidR="00392B17" w:rsidRPr="00EC6E3C" w:rsidRDefault="00392B17" w:rsidP="00392B17">
      <w:pPr>
        <w:spacing w:line="480" w:lineRule="auto"/>
        <w:rPr>
          <w:rFonts w:ascii="Arial" w:hAnsi="Arial" w:cs="Arial"/>
          <w:color w:val="000000" w:themeColor="text1"/>
        </w:rPr>
      </w:pPr>
    </w:p>
    <w:p w14:paraId="4428658A" w14:textId="655AD232" w:rsidR="00392B17" w:rsidRPr="00EC6E3C" w:rsidRDefault="00392B17" w:rsidP="00392B17">
      <w:pPr>
        <w:spacing w:line="480" w:lineRule="auto"/>
        <w:rPr>
          <w:rFonts w:ascii="Arial" w:eastAsia="Times New Roman" w:hAnsi="Arial" w:cs="Arial"/>
          <w:color w:val="000000" w:themeColor="text1"/>
        </w:rPr>
      </w:pPr>
      <w:r w:rsidRPr="00EC6E3C">
        <w:rPr>
          <w:rFonts w:ascii="Arial" w:eastAsia="Times New Roman" w:hAnsi="Arial" w:cs="Arial"/>
          <w:color w:val="000000" w:themeColor="text1"/>
        </w:rPr>
        <w:t xml:space="preserve">In conjunction with Bryman, Anderson </w:t>
      </w:r>
      <w:sdt>
        <w:sdtPr>
          <w:rPr>
            <w:rFonts w:ascii="Arial" w:eastAsia="Times New Roman" w:hAnsi="Arial" w:cs="Arial"/>
            <w:color w:val="000000" w:themeColor="text1"/>
          </w:rPr>
          <w:id w:val="-1785646026"/>
          <w:citation/>
        </w:sdtPr>
        <w:sdtContent>
          <w:r w:rsidRPr="00EC6E3C">
            <w:rPr>
              <w:rFonts w:ascii="Arial" w:eastAsia="Times New Roman" w:hAnsi="Arial" w:cs="Arial"/>
              <w:color w:val="000000" w:themeColor="text1"/>
            </w:rPr>
            <w:fldChar w:fldCharType="begin"/>
          </w:r>
          <w:r w:rsidRPr="00EC6E3C">
            <w:rPr>
              <w:rFonts w:ascii="Arial" w:eastAsia="Times New Roman" w:hAnsi="Arial" w:cs="Arial"/>
              <w:color w:val="000000" w:themeColor="text1"/>
            </w:rPr>
            <w:instrText xml:space="preserve">CITATION And10 \n  \l 2057 </w:instrText>
          </w:r>
          <w:r w:rsidRPr="00EC6E3C">
            <w:rPr>
              <w:rFonts w:ascii="Arial" w:eastAsia="Times New Roman" w:hAnsi="Arial" w:cs="Arial"/>
              <w:color w:val="000000" w:themeColor="text1"/>
            </w:rPr>
            <w:fldChar w:fldCharType="separate"/>
          </w:r>
          <w:r w:rsidR="00D94E5F" w:rsidRPr="00EC6E3C">
            <w:rPr>
              <w:rFonts w:ascii="Arial" w:eastAsia="Times New Roman" w:hAnsi="Arial" w:cs="Arial"/>
              <w:noProof/>
              <w:color w:val="000000" w:themeColor="text1"/>
            </w:rPr>
            <w:t>(2010)</w:t>
          </w:r>
          <w:r w:rsidRPr="00EC6E3C">
            <w:rPr>
              <w:rFonts w:ascii="Arial" w:eastAsia="Times New Roman" w:hAnsi="Arial" w:cs="Arial"/>
              <w:color w:val="000000" w:themeColor="text1"/>
            </w:rPr>
            <w:fldChar w:fldCharType="end"/>
          </w:r>
        </w:sdtContent>
      </w:sdt>
      <w:r w:rsidRPr="00EC6E3C">
        <w:rPr>
          <w:rFonts w:ascii="Arial" w:eastAsia="Times New Roman" w:hAnsi="Arial" w:cs="Arial"/>
          <w:color w:val="000000" w:themeColor="text1"/>
        </w:rPr>
        <w:t xml:space="preserve"> identifies, </w:t>
      </w:r>
    </w:p>
    <w:p w14:paraId="5CCC2E8E" w14:textId="77777777" w:rsidR="00392B17" w:rsidRPr="00EC6E3C" w:rsidRDefault="00392B17" w:rsidP="00392B17">
      <w:pPr>
        <w:spacing w:line="480" w:lineRule="auto"/>
        <w:rPr>
          <w:rFonts w:ascii="Arial" w:eastAsia="Times New Roman" w:hAnsi="Arial" w:cs="Arial"/>
          <w:color w:val="000000" w:themeColor="text1"/>
        </w:rPr>
      </w:pPr>
    </w:p>
    <w:p w14:paraId="2022EC1C" w14:textId="77777777" w:rsidR="00392B17" w:rsidRPr="00EC6E3C" w:rsidRDefault="00392B17" w:rsidP="00392B17">
      <w:pPr>
        <w:spacing w:line="480" w:lineRule="auto"/>
        <w:ind w:left="720"/>
        <w:rPr>
          <w:rFonts w:ascii="Arial" w:eastAsia="Times New Roman" w:hAnsi="Arial" w:cs="Arial"/>
          <w:i/>
          <w:iCs/>
          <w:color w:val="000000" w:themeColor="text1"/>
          <w:shd w:val="clear" w:color="auto" w:fill="FFFFFF"/>
        </w:rPr>
      </w:pPr>
      <w:r w:rsidRPr="00EC6E3C">
        <w:rPr>
          <w:rFonts w:ascii="Arial" w:eastAsia="Times New Roman" w:hAnsi="Arial" w:cs="Arial"/>
          <w:i/>
          <w:iCs/>
          <w:color w:val="000000" w:themeColor="text1"/>
          <w:shd w:val="clear" w:color="auto" w:fill="FFFFFF"/>
        </w:rPr>
        <w:t>Qualitative research involves the collection, analysis, and interpretation of data that are not easily reduced to numbers. These data relate to the social world and the concepts and behaviours of people within it.</w:t>
      </w:r>
    </w:p>
    <w:p w14:paraId="76C89E93" w14:textId="77777777" w:rsidR="00392B17" w:rsidRPr="00EC6E3C" w:rsidRDefault="00392B17" w:rsidP="00392B17">
      <w:pPr>
        <w:spacing w:line="480" w:lineRule="auto"/>
        <w:ind w:left="720"/>
        <w:rPr>
          <w:rFonts w:ascii="Arial" w:eastAsia="Times New Roman" w:hAnsi="Arial" w:cs="Arial"/>
          <w:i/>
          <w:iCs/>
          <w:color w:val="000000" w:themeColor="text1"/>
          <w:shd w:val="clear" w:color="auto" w:fill="FFFFFF"/>
        </w:rPr>
      </w:pPr>
    </w:p>
    <w:p w14:paraId="09785448" w14:textId="77777777" w:rsidR="00392B17" w:rsidRPr="00EC6E3C" w:rsidRDefault="00392B17" w:rsidP="00392B17">
      <w:pPr>
        <w:spacing w:line="480" w:lineRule="auto"/>
        <w:rPr>
          <w:rFonts w:ascii="Arial" w:hAnsi="Arial" w:cs="Arial"/>
        </w:rPr>
      </w:pPr>
      <w:r w:rsidRPr="00EC6E3C">
        <w:rPr>
          <w:rFonts w:ascii="Arial" w:hAnsi="Arial" w:cs="Arial"/>
        </w:rPr>
        <w:t xml:space="preserve">Possibly implying that providing insight to opinions and behaviours, readers can better interpret and adjust their behaviours to better implement change going forward. This method has a more humanistic approach and allowed the researcher to report on the opinions of industry influencers and consumers alike, without the complexity of numerical data. </w:t>
      </w:r>
    </w:p>
    <w:p w14:paraId="684610C4" w14:textId="77777777" w:rsidR="00392B17" w:rsidRPr="00EC6E3C" w:rsidRDefault="00392B17" w:rsidP="00392B17">
      <w:pPr>
        <w:spacing w:line="480" w:lineRule="auto"/>
        <w:rPr>
          <w:rFonts w:ascii="Arial" w:hAnsi="Arial" w:cs="Arial"/>
        </w:rPr>
      </w:pPr>
    </w:p>
    <w:p w14:paraId="62FE1B66" w14:textId="1647C818" w:rsidR="00392B17" w:rsidRPr="00EC6E3C" w:rsidRDefault="00392B17" w:rsidP="00392B17">
      <w:pPr>
        <w:spacing w:line="480" w:lineRule="auto"/>
        <w:rPr>
          <w:rFonts w:ascii="Arial" w:hAnsi="Arial" w:cs="Arial"/>
        </w:rPr>
      </w:pPr>
      <w:r w:rsidRPr="00EC6E3C">
        <w:rPr>
          <w:rFonts w:ascii="Arial" w:hAnsi="Arial" w:cs="Arial"/>
        </w:rPr>
        <w:t xml:space="preserve">Haralambos and Holborn </w:t>
      </w:r>
      <w:sdt>
        <w:sdtPr>
          <w:rPr>
            <w:rFonts w:ascii="Arial" w:hAnsi="Arial" w:cs="Arial"/>
          </w:rPr>
          <w:id w:val="1251851367"/>
          <w:citation/>
        </w:sdtPr>
        <w:sdtContent>
          <w:r w:rsidRPr="00EC6E3C">
            <w:rPr>
              <w:rFonts w:ascii="Arial" w:hAnsi="Arial" w:cs="Arial"/>
            </w:rPr>
            <w:fldChar w:fldCharType="begin"/>
          </w:r>
          <w:r w:rsidRPr="00EC6E3C">
            <w:rPr>
              <w:rFonts w:ascii="Arial" w:hAnsi="Arial" w:cs="Arial"/>
            </w:rPr>
            <w:instrText xml:space="preserve">CITATION Har13 \n  \l 2057 </w:instrText>
          </w:r>
          <w:r w:rsidRPr="00EC6E3C">
            <w:rPr>
              <w:rFonts w:ascii="Arial" w:hAnsi="Arial" w:cs="Arial"/>
            </w:rPr>
            <w:fldChar w:fldCharType="separate"/>
          </w:r>
          <w:r w:rsidR="00D94E5F" w:rsidRPr="00EC6E3C">
            <w:rPr>
              <w:rFonts w:ascii="Arial" w:hAnsi="Arial" w:cs="Arial"/>
              <w:noProof/>
            </w:rPr>
            <w:t>(2013)</w:t>
          </w:r>
          <w:r w:rsidRPr="00EC6E3C">
            <w:rPr>
              <w:rFonts w:ascii="Arial" w:hAnsi="Arial" w:cs="Arial"/>
            </w:rPr>
            <w:fldChar w:fldCharType="end"/>
          </w:r>
        </w:sdtContent>
      </w:sdt>
      <w:r w:rsidRPr="00EC6E3C">
        <w:rPr>
          <w:rFonts w:ascii="Arial" w:hAnsi="Arial" w:cs="Arial"/>
        </w:rPr>
        <w:t xml:space="preserve"> criticised the qualitative approach by suggesting it may include researcher bias and is unreliable. They also suggest the format can be time consuming, labour intensive and could cause considerable expense to the researcher. Though the researcher agrees that ‘researcher bias’ is symptomatic of the method, the emotional attachment to an ethical approach is required to enable others to see and feel the difference made by global warming and use of fossil fuels can be minimised by introducing greener PV energy. </w:t>
      </w:r>
    </w:p>
    <w:p w14:paraId="496DFCFC" w14:textId="77777777" w:rsidR="00392B17" w:rsidRPr="00EC6E3C" w:rsidRDefault="00392B17" w:rsidP="00392B17">
      <w:pPr>
        <w:spacing w:line="480" w:lineRule="auto"/>
        <w:rPr>
          <w:rFonts w:ascii="Arial" w:hAnsi="Arial" w:cs="Arial"/>
        </w:rPr>
      </w:pPr>
    </w:p>
    <w:p w14:paraId="1B8F1CBA" w14:textId="56BAEA92" w:rsidR="00392B17" w:rsidRPr="00EC6E3C" w:rsidRDefault="00392B17" w:rsidP="00392B17">
      <w:pPr>
        <w:spacing w:line="480" w:lineRule="auto"/>
        <w:rPr>
          <w:rFonts w:ascii="Arial" w:hAnsi="Arial" w:cs="Arial"/>
        </w:rPr>
      </w:pPr>
      <w:r w:rsidRPr="00EC6E3C">
        <w:rPr>
          <w:rFonts w:ascii="Arial" w:hAnsi="Arial" w:cs="Arial"/>
        </w:rPr>
        <w:t xml:space="preserve">Creswell </w:t>
      </w:r>
      <w:sdt>
        <w:sdtPr>
          <w:rPr>
            <w:rFonts w:ascii="Arial" w:hAnsi="Arial" w:cs="Arial"/>
          </w:rPr>
          <w:id w:val="-2108338525"/>
          <w:citation/>
        </w:sdtPr>
        <w:sdtContent>
          <w:r w:rsidRPr="00EC6E3C">
            <w:rPr>
              <w:rFonts w:ascii="Arial" w:hAnsi="Arial" w:cs="Arial"/>
            </w:rPr>
            <w:fldChar w:fldCharType="begin"/>
          </w:r>
          <w:r w:rsidRPr="00EC6E3C">
            <w:rPr>
              <w:rFonts w:ascii="Arial" w:hAnsi="Arial" w:cs="Arial"/>
            </w:rPr>
            <w:instrText xml:space="preserve">CITATION Cre07 \n  \l 2057 </w:instrText>
          </w:r>
          <w:r w:rsidRPr="00EC6E3C">
            <w:rPr>
              <w:rFonts w:ascii="Arial" w:hAnsi="Arial" w:cs="Arial"/>
            </w:rPr>
            <w:fldChar w:fldCharType="separate"/>
          </w:r>
          <w:r w:rsidR="00D94E5F" w:rsidRPr="00EC6E3C">
            <w:rPr>
              <w:rFonts w:ascii="Arial" w:hAnsi="Arial" w:cs="Arial"/>
              <w:noProof/>
            </w:rPr>
            <w:t>(2007)</w:t>
          </w:r>
          <w:r w:rsidRPr="00EC6E3C">
            <w:rPr>
              <w:rFonts w:ascii="Arial" w:hAnsi="Arial" w:cs="Arial"/>
            </w:rPr>
            <w:fldChar w:fldCharType="end"/>
          </w:r>
        </w:sdtContent>
      </w:sdt>
      <w:r w:rsidRPr="00EC6E3C">
        <w:rPr>
          <w:rFonts w:ascii="Arial" w:hAnsi="Arial" w:cs="Arial"/>
        </w:rPr>
        <w:t xml:space="preserve"> identifies narrative research, phenomenology, grounded theory, ethnography and case study are the basis of qualitative research whilst Prasad </w:t>
      </w:r>
      <w:sdt>
        <w:sdtPr>
          <w:rPr>
            <w:rFonts w:ascii="Arial" w:hAnsi="Arial" w:cs="Arial"/>
          </w:rPr>
          <w:id w:val="-295606052"/>
          <w:citation/>
        </w:sdtPr>
        <w:sdtContent>
          <w:r w:rsidRPr="00EC6E3C">
            <w:rPr>
              <w:rFonts w:ascii="Arial" w:hAnsi="Arial" w:cs="Arial"/>
            </w:rPr>
            <w:fldChar w:fldCharType="begin"/>
          </w:r>
          <w:r w:rsidRPr="00EC6E3C">
            <w:rPr>
              <w:rFonts w:ascii="Arial" w:hAnsi="Arial" w:cs="Arial"/>
            </w:rPr>
            <w:instrText xml:space="preserve">CITATION Pra15 \n  \l 2057 </w:instrText>
          </w:r>
          <w:r w:rsidRPr="00EC6E3C">
            <w:rPr>
              <w:rFonts w:ascii="Arial" w:hAnsi="Arial" w:cs="Arial"/>
            </w:rPr>
            <w:fldChar w:fldCharType="separate"/>
          </w:r>
          <w:r w:rsidR="00D94E5F" w:rsidRPr="00EC6E3C">
            <w:rPr>
              <w:rFonts w:ascii="Arial" w:hAnsi="Arial" w:cs="Arial"/>
              <w:noProof/>
            </w:rPr>
            <w:t>(2015)</w:t>
          </w:r>
          <w:r w:rsidRPr="00EC6E3C">
            <w:rPr>
              <w:rFonts w:ascii="Arial" w:hAnsi="Arial" w:cs="Arial"/>
            </w:rPr>
            <w:fldChar w:fldCharType="end"/>
          </w:r>
        </w:sdtContent>
      </w:sdt>
      <w:r w:rsidRPr="00EC6E3C">
        <w:rPr>
          <w:rFonts w:ascii="Arial" w:hAnsi="Arial" w:cs="Arial"/>
        </w:rPr>
        <w:t xml:space="preserve"> suggest that although there are many different paradigms, he identifies four underlying traditions to qualitative research; interpretive tradition, deep traditions, critical traditions and ‘post’ traditions. This qualitative research has been conducted using the interpretivist approach. </w:t>
      </w:r>
    </w:p>
    <w:p w14:paraId="5C4DC27E" w14:textId="77777777" w:rsidR="00392B17" w:rsidRPr="00EC6E3C" w:rsidRDefault="00392B17" w:rsidP="00392B17">
      <w:pPr>
        <w:spacing w:line="480" w:lineRule="auto"/>
        <w:rPr>
          <w:rFonts w:ascii="Arial" w:hAnsi="Arial" w:cs="Arial"/>
        </w:rPr>
      </w:pPr>
    </w:p>
    <w:p w14:paraId="2E2B3B15" w14:textId="77777777" w:rsidR="00392B17" w:rsidRPr="00EC6E3C" w:rsidRDefault="00392B17" w:rsidP="00392B17">
      <w:pPr>
        <w:pStyle w:val="Heading2"/>
        <w:spacing w:line="480" w:lineRule="auto"/>
        <w:rPr>
          <w:rFonts w:ascii="Arial" w:hAnsi="Arial" w:cs="Arial"/>
        </w:rPr>
      </w:pPr>
      <w:bookmarkStart w:id="32" w:name="_Toc7818011"/>
      <w:r w:rsidRPr="00EC6E3C">
        <w:rPr>
          <w:rFonts w:ascii="Arial" w:hAnsi="Arial" w:cs="Arial"/>
        </w:rPr>
        <w:t>3.2 Interpretivist Qualitative approach</w:t>
      </w:r>
      <w:bookmarkEnd w:id="32"/>
    </w:p>
    <w:p w14:paraId="4B867044" w14:textId="4E712130" w:rsidR="00392B17" w:rsidRPr="00EC6E3C" w:rsidRDefault="00392B17" w:rsidP="00392B17">
      <w:pPr>
        <w:spacing w:line="480" w:lineRule="auto"/>
        <w:rPr>
          <w:rFonts w:ascii="Arial" w:hAnsi="Arial" w:cs="Arial"/>
        </w:rPr>
      </w:pPr>
      <w:r w:rsidRPr="00EC6E3C">
        <w:rPr>
          <w:rFonts w:ascii="Arial" w:hAnsi="Arial" w:cs="Arial"/>
        </w:rPr>
        <w:t xml:space="preserve">Having taken into consideration all other methodologies within the qualitative approach, an interpretivist approach was considered the better choice to achieve optimal results. In contrast to more structured theories which focus on the ‘situation’, interpretivist theory in a qualitative approach, primarily influenced by Husserl and Heidegger </w:t>
      </w:r>
      <w:sdt>
        <w:sdtPr>
          <w:rPr>
            <w:rFonts w:ascii="Arial" w:hAnsi="Arial" w:cs="Arial"/>
          </w:rPr>
          <w:id w:val="-1218738096"/>
          <w:citation/>
        </w:sdtPr>
        <w:sdtContent>
          <w:r w:rsidRPr="00EC6E3C">
            <w:rPr>
              <w:rFonts w:ascii="Arial" w:hAnsi="Arial" w:cs="Arial"/>
            </w:rPr>
            <w:fldChar w:fldCharType="begin"/>
          </w:r>
          <w:r w:rsidRPr="00EC6E3C">
            <w:rPr>
              <w:rFonts w:ascii="Arial" w:hAnsi="Arial" w:cs="Arial"/>
            </w:rPr>
            <w:instrText xml:space="preserve">CITATION Hus89 \n  \l 2057 </w:instrText>
          </w:r>
          <w:r w:rsidRPr="00EC6E3C">
            <w:rPr>
              <w:rFonts w:ascii="Arial" w:hAnsi="Arial" w:cs="Arial"/>
            </w:rPr>
            <w:fldChar w:fldCharType="separate"/>
          </w:r>
          <w:r w:rsidR="00D94E5F" w:rsidRPr="00EC6E3C">
            <w:rPr>
              <w:rFonts w:ascii="Arial" w:hAnsi="Arial" w:cs="Arial"/>
              <w:noProof/>
            </w:rPr>
            <w:t>(1989)</w:t>
          </w:r>
          <w:r w:rsidRPr="00EC6E3C">
            <w:rPr>
              <w:rFonts w:ascii="Arial" w:hAnsi="Arial" w:cs="Arial"/>
            </w:rPr>
            <w:fldChar w:fldCharType="end"/>
          </w:r>
        </w:sdtContent>
      </w:sdt>
      <w:r w:rsidRPr="00EC6E3C">
        <w:rPr>
          <w:rFonts w:ascii="Arial" w:hAnsi="Arial" w:cs="Arial"/>
        </w:rPr>
        <w:t xml:space="preserve"> and developed from philosophy, focuses on a single occurrence which may have more than one interpretation rather than a single truth </w:t>
      </w:r>
      <w:sdt>
        <w:sdtPr>
          <w:rPr>
            <w:rFonts w:ascii="Arial" w:hAnsi="Arial" w:cs="Arial"/>
          </w:rPr>
          <w:id w:val="-1327439769"/>
          <w:citation/>
        </w:sdtPr>
        <w:sdtContent>
          <w:r w:rsidRPr="00EC6E3C">
            <w:rPr>
              <w:rFonts w:ascii="Arial" w:hAnsi="Arial" w:cs="Arial"/>
            </w:rPr>
            <w:fldChar w:fldCharType="begin"/>
          </w:r>
          <w:r w:rsidRPr="00EC6E3C">
            <w:rPr>
              <w:rFonts w:ascii="Arial" w:hAnsi="Arial" w:cs="Arial"/>
            </w:rPr>
            <w:instrText xml:space="preserve">CITATION Ham \l 2057 </w:instrText>
          </w:r>
          <w:r w:rsidRPr="00EC6E3C">
            <w:rPr>
              <w:rFonts w:ascii="Arial" w:hAnsi="Arial" w:cs="Arial"/>
            </w:rPr>
            <w:fldChar w:fldCharType="separate"/>
          </w:r>
          <w:r w:rsidR="00D94E5F" w:rsidRPr="00EC6E3C">
            <w:rPr>
              <w:rFonts w:ascii="Arial" w:hAnsi="Arial" w:cs="Arial"/>
              <w:noProof/>
            </w:rPr>
            <w:t>(Hammersley, 2013)</w:t>
          </w:r>
          <w:r w:rsidRPr="00EC6E3C">
            <w:rPr>
              <w:rFonts w:ascii="Arial" w:hAnsi="Arial" w:cs="Arial"/>
            </w:rPr>
            <w:fldChar w:fldCharType="end"/>
          </w:r>
        </w:sdtContent>
      </w:sdt>
      <w:r w:rsidRPr="00EC6E3C">
        <w:rPr>
          <w:rFonts w:ascii="Arial" w:hAnsi="Arial" w:cs="Arial"/>
        </w:rPr>
        <w:t xml:space="preserve">; where people’s behaviour in their environment, on their experiences and feelings; rather than conducting research on objects such as aeroplanes and telephones. The researcher in turn is relied upon to ‘interpret’ their meanings </w:t>
      </w:r>
      <w:sdt>
        <w:sdtPr>
          <w:rPr>
            <w:rFonts w:ascii="Arial" w:hAnsi="Arial" w:cs="Arial"/>
          </w:rPr>
          <w:id w:val="-1839148418"/>
          <w:citation/>
        </w:sdtPr>
        <w:sdtContent>
          <w:r w:rsidRPr="00EC6E3C">
            <w:rPr>
              <w:rFonts w:ascii="Arial" w:hAnsi="Arial" w:cs="Arial"/>
            </w:rPr>
            <w:fldChar w:fldCharType="begin"/>
          </w:r>
          <w:r w:rsidRPr="00EC6E3C">
            <w:rPr>
              <w:rFonts w:ascii="Arial" w:hAnsi="Arial" w:cs="Arial"/>
            </w:rPr>
            <w:instrText xml:space="preserve"> CITATION Den13 \l 2057 </w:instrText>
          </w:r>
          <w:r w:rsidRPr="00EC6E3C">
            <w:rPr>
              <w:rFonts w:ascii="Arial" w:hAnsi="Arial" w:cs="Arial"/>
            </w:rPr>
            <w:fldChar w:fldCharType="separate"/>
          </w:r>
          <w:r w:rsidR="00D94E5F" w:rsidRPr="00EC6E3C">
            <w:rPr>
              <w:rFonts w:ascii="Arial" w:hAnsi="Arial" w:cs="Arial"/>
              <w:noProof/>
            </w:rPr>
            <w:t>(Denzin &amp; Lincoln, 2013)</w:t>
          </w:r>
          <w:r w:rsidRPr="00EC6E3C">
            <w:rPr>
              <w:rFonts w:ascii="Arial" w:hAnsi="Arial" w:cs="Arial"/>
            </w:rPr>
            <w:fldChar w:fldCharType="end"/>
          </w:r>
        </w:sdtContent>
      </w:sdt>
      <w:r w:rsidRPr="00EC6E3C">
        <w:rPr>
          <w:rFonts w:ascii="Arial" w:hAnsi="Arial" w:cs="Arial"/>
        </w:rPr>
        <w:t xml:space="preserve">. It is fundamentally the ‘lived experience’ which is drawn upon during the process of data analysis. It is often connected to grounded theory, though grounded theory may include further analysis including observations and diaries and interviews which are repeated throughout the process of analysis allowing the researcher to use the data gleaned to construct new theories </w:t>
      </w:r>
      <w:sdt>
        <w:sdtPr>
          <w:rPr>
            <w:rFonts w:ascii="Arial" w:hAnsi="Arial" w:cs="Arial"/>
          </w:rPr>
          <w:id w:val="1152723593"/>
          <w:citation/>
        </w:sdtPr>
        <w:sdtContent>
          <w:r w:rsidRPr="00EC6E3C">
            <w:rPr>
              <w:rFonts w:ascii="Arial" w:hAnsi="Arial" w:cs="Arial"/>
            </w:rPr>
            <w:fldChar w:fldCharType="begin"/>
          </w:r>
          <w:r w:rsidRPr="00EC6E3C">
            <w:rPr>
              <w:rFonts w:ascii="Arial" w:hAnsi="Arial" w:cs="Arial"/>
            </w:rPr>
            <w:instrText xml:space="preserve"> CITATION Cha14 \l 2057 </w:instrText>
          </w:r>
          <w:r w:rsidRPr="00EC6E3C">
            <w:rPr>
              <w:rFonts w:ascii="Arial" w:hAnsi="Arial" w:cs="Arial"/>
            </w:rPr>
            <w:fldChar w:fldCharType="separate"/>
          </w:r>
          <w:r w:rsidR="00D94E5F" w:rsidRPr="00EC6E3C">
            <w:rPr>
              <w:rFonts w:ascii="Arial" w:hAnsi="Arial" w:cs="Arial"/>
              <w:noProof/>
            </w:rPr>
            <w:t>(Charmaz, 2014)</w:t>
          </w:r>
          <w:r w:rsidRPr="00EC6E3C">
            <w:rPr>
              <w:rFonts w:ascii="Arial" w:hAnsi="Arial" w:cs="Arial"/>
            </w:rPr>
            <w:fldChar w:fldCharType="end"/>
          </w:r>
        </w:sdtContent>
      </w:sdt>
      <w:r w:rsidRPr="00EC6E3C">
        <w:rPr>
          <w:rFonts w:ascii="Arial" w:hAnsi="Arial" w:cs="Arial"/>
        </w:rPr>
        <w:t xml:space="preserve">. Hallebone and Priest </w:t>
      </w:r>
      <w:sdt>
        <w:sdtPr>
          <w:rPr>
            <w:rFonts w:ascii="Arial" w:hAnsi="Arial" w:cs="Arial"/>
          </w:rPr>
          <w:id w:val="-1840456402"/>
          <w:citation/>
        </w:sdtPr>
        <w:sdtContent>
          <w:r w:rsidRPr="00EC6E3C">
            <w:rPr>
              <w:rFonts w:ascii="Arial" w:hAnsi="Arial" w:cs="Arial"/>
            </w:rPr>
            <w:fldChar w:fldCharType="begin"/>
          </w:r>
          <w:r w:rsidRPr="00EC6E3C">
            <w:rPr>
              <w:rFonts w:ascii="Arial" w:hAnsi="Arial" w:cs="Arial"/>
            </w:rPr>
            <w:instrText xml:space="preserve">CITATION Hal09 \n  \l 2057 </w:instrText>
          </w:r>
          <w:r w:rsidRPr="00EC6E3C">
            <w:rPr>
              <w:rFonts w:ascii="Arial" w:hAnsi="Arial" w:cs="Arial"/>
            </w:rPr>
            <w:fldChar w:fldCharType="separate"/>
          </w:r>
          <w:r w:rsidR="00D94E5F" w:rsidRPr="00EC6E3C">
            <w:rPr>
              <w:rFonts w:ascii="Arial" w:hAnsi="Arial" w:cs="Arial"/>
              <w:noProof/>
            </w:rPr>
            <w:t>(2009)</w:t>
          </w:r>
          <w:r w:rsidRPr="00EC6E3C">
            <w:rPr>
              <w:rFonts w:ascii="Arial" w:hAnsi="Arial" w:cs="Arial"/>
            </w:rPr>
            <w:fldChar w:fldCharType="end"/>
          </w:r>
        </w:sdtContent>
      </w:sdt>
      <w:r w:rsidRPr="00EC6E3C">
        <w:rPr>
          <w:rFonts w:ascii="Arial" w:hAnsi="Arial" w:cs="Arial"/>
        </w:rPr>
        <w:t xml:space="preserve"> state, that new insights [into PV] can be found through continuous cross-examination of the participants’ experiences and researched literature using an interpretivist approach. With increasing importance to create a sustainable environment, PV in this instance </w:t>
      </w:r>
      <w:sdt>
        <w:sdtPr>
          <w:rPr>
            <w:rFonts w:ascii="Arial" w:hAnsi="Arial" w:cs="Arial"/>
          </w:rPr>
          <w:id w:val="-1040431620"/>
          <w:citation/>
        </w:sdtPr>
        <w:sdtContent>
          <w:r w:rsidRPr="00EC6E3C">
            <w:rPr>
              <w:rFonts w:ascii="Arial" w:hAnsi="Arial" w:cs="Arial"/>
            </w:rPr>
            <w:fldChar w:fldCharType="begin"/>
          </w:r>
          <w:r w:rsidRPr="00EC6E3C">
            <w:rPr>
              <w:rFonts w:ascii="Arial" w:hAnsi="Arial" w:cs="Arial"/>
            </w:rPr>
            <w:instrText xml:space="preserve">CITATION Placeholder1 \l 2057 </w:instrText>
          </w:r>
          <w:r w:rsidRPr="00EC6E3C">
            <w:rPr>
              <w:rFonts w:ascii="Arial" w:hAnsi="Arial" w:cs="Arial"/>
            </w:rPr>
            <w:fldChar w:fldCharType="separate"/>
          </w:r>
          <w:r w:rsidR="00D94E5F" w:rsidRPr="00EC6E3C">
            <w:rPr>
              <w:rFonts w:ascii="Arial" w:hAnsi="Arial" w:cs="Arial"/>
              <w:noProof/>
            </w:rPr>
            <w:t>(Greene.com, 2019)</w:t>
          </w:r>
          <w:r w:rsidRPr="00EC6E3C">
            <w:rPr>
              <w:rFonts w:ascii="Arial" w:hAnsi="Arial" w:cs="Arial"/>
            </w:rPr>
            <w:fldChar w:fldCharType="end"/>
          </w:r>
        </w:sdtContent>
      </w:sdt>
      <w:r w:rsidRPr="00EC6E3C">
        <w:rPr>
          <w:rFonts w:ascii="Arial" w:hAnsi="Arial" w:cs="Arial"/>
        </w:rPr>
        <w:t xml:space="preserve"> </w:t>
      </w:r>
      <w:sdt>
        <w:sdtPr>
          <w:rPr>
            <w:rFonts w:ascii="Arial" w:hAnsi="Arial" w:cs="Arial"/>
          </w:rPr>
          <w:id w:val="1027683300"/>
          <w:citation/>
        </w:sdtPr>
        <w:sdtContent>
          <w:r w:rsidRPr="00EC6E3C">
            <w:rPr>
              <w:rFonts w:ascii="Arial" w:hAnsi="Arial" w:cs="Arial"/>
            </w:rPr>
            <w:fldChar w:fldCharType="begin"/>
          </w:r>
          <w:r w:rsidRPr="00EC6E3C">
            <w:rPr>
              <w:rFonts w:ascii="Arial" w:hAnsi="Arial" w:cs="Arial"/>
            </w:rPr>
            <w:instrText xml:space="preserve"> CITATION Van17 \l 2057 </w:instrText>
          </w:r>
          <w:r w:rsidRPr="00EC6E3C">
            <w:rPr>
              <w:rFonts w:ascii="Arial" w:hAnsi="Arial" w:cs="Arial"/>
            </w:rPr>
            <w:fldChar w:fldCharType="separate"/>
          </w:r>
          <w:r w:rsidR="00D94E5F" w:rsidRPr="00EC6E3C">
            <w:rPr>
              <w:rFonts w:ascii="Arial" w:hAnsi="Arial" w:cs="Arial"/>
              <w:noProof/>
            </w:rPr>
            <w:t>(Van Zul, 2017)</w:t>
          </w:r>
          <w:r w:rsidRPr="00EC6E3C">
            <w:rPr>
              <w:rFonts w:ascii="Arial" w:hAnsi="Arial" w:cs="Arial"/>
            </w:rPr>
            <w:fldChar w:fldCharType="end"/>
          </w:r>
        </w:sdtContent>
      </w:sdt>
      <w:r w:rsidRPr="00EC6E3C">
        <w:rPr>
          <w:rFonts w:ascii="Arial" w:hAnsi="Arial" w:cs="Arial"/>
        </w:rPr>
        <w:t xml:space="preserve">, governments, industries and consumers are looked upon to educate </w:t>
      </w:r>
      <w:r w:rsidRPr="00EC6E3C">
        <w:rPr>
          <w:rFonts w:ascii="Arial" w:hAnsi="Arial" w:cs="Arial"/>
        </w:rPr>
        <w:lastRenderedPageBreak/>
        <w:t>themselves and others and to adapt their way of life. The results of this analysis mean, perspectives from the sides of industry can better educate consumers and vice-versa.</w:t>
      </w:r>
    </w:p>
    <w:p w14:paraId="7F8DC029" w14:textId="77777777" w:rsidR="00392B17" w:rsidRPr="00EC6E3C" w:rsidRDefault="00392B17" w:rsidP="00392B17">
      <w:pPr>
        <w:spacing w:line="480" w:lineRule="auto"/>
        <w:rPr>
          <w:rFonts w:ascii="Arial" w:hAnsi="Arial" w:cs="Arial"/>
          <w:highlight w:val="yellow"/>
        </w:rPr>
      </w:pPr>
    </w:p>
    <w:p w14:paraId="7C11CE77" w14:textId="77777777" w:rsidR="00392B17" w:rsidRPr="00EC6E3C" w:rsidRDefault="00392B17" w:rsidP="00392B17">
      <w:pPr>
        <w:pStyle w:val="Heading2"/>
        <w:spacing w:line="480" w:lineRule="auto"/>
        <w:rPr>
          <w:rFonts w:ascii="Arial" w:hAnsi="Arial" w:cs="Arial"/>
        </w:rPr>
      </w:pPr>
      <w:bookmarkStart w:id="33" w:name="_Toc7818012"/>
      <w:r w:rsidRPr="00EC6E3C">
        <w:rPr>
          <w:rFonts w:ascii="Arial" w:hAnsi="Arial" w:cs="Arial"/>
        </w:rPr>
        <w:t>3.3 Limitations of approach</w:t>
      </w:r>
      <w:bookmarkEnd w:id="33"/>
    </w:p>
    <w:p w14:paraId="522AA8E2" w14:textId="5109F689" w:rsidR="00392B17" w:rsidRPr="00EC6E3C" w:rsidRDefault="00392B17" w:rsidP="00392B17">
      <w:pPr>
        <w:spacing w:line="480" w:lineRule="auto"/>
        <w:rPr>
          <w:rFonts w:ascii="Arial" w:eastAsia="Times New Roman" w:hAnsi="Arial" w:cs="Arial"/>
          <w:sz w:val="25"/>
          <w:szCs w:val="25"/>
        </w:rPr>
      </w:pPr>
      <w:r w:rsidRPr="00EC6E3C">
        <w:rPr>
          <w:rFonts w:ascii="Arial" w:hAnsi="Arial" w:cs="Arial"/>
        </w:rPr>
        <w:t>Hammersley</w:t>
      </w:r>
      <w:sdt>
        <w:sdtPr>
          <w:rPr>
            <w:rFonts w:ascii="Arial" w:hAnsi="Arial" w:cs="Arial"/>
          </w:rPr>
          <w:id w:val="-550537698"/>
          <w:citation/>
        </w:sdtPr>
        <w:sdtContent>
          <w:r w:rsidRPr="00EC6E3C">
            <w:rPr>
              <w:rFonts w:ascii="Arial" w:hAnsi="Arial" w:cs="Arial"/>
            </w:rPr>
            <w:fldChar w:fldCharType="begin"/>
          </w:r>
          <w:r w:rsidRPr="00EC6E3C">
            <w:rPr>
              <w:rFonts w:ascii="Arial" w:hAnsi="Arial" w:cs="Arial"/>
            </w:rPr>
            <w:instrText xml:space="preserve">CITATION Ham \n  \l 2057 </w:instrText>
          </w:r>
          <w:r w:rsidRPr="00EC6E3C">
            <w:rPr>
              <w:rFonts w:ascii="Arial" w:hAnsi="Arial" w:cs="Arial"/>
            </w:rPr>
            <w:fldChar w:fldCharType="separate"/>
          </w:r>
          <w:r w:rsidR="00D94E5F" w:rsidRPr="00EC6E3C">
            <w:rPr>
              <w:rFonts w:ascii="Arial" w:hAnsi="Arial" w:cs="Arial"/>
              <w:noProof/>
            </w:rPr>
            <w:t xml:space="preserve"> (2013)</w:t>
          </w:r>
          <w:r w:rsidRPr="00EC6E3C">
            <w:rPr>
              <w:rFonts w:ascii="Arial" w:hAnsi="Arial" w:cs="Arial"/>
            </w:rPr>
            <w:fldChar w:fldCharType="end"/>
          </w:r>
        </w:sdtContent>
      </w:sdt>
      <w:r w:rsidRPr="00EC6E3C">
        <w:rPr>
          <w:rFonts w:ascii="Arial" w:hAnsi="Arial" w:cs="Arial"/>
        </w:rPr>
        <w:t xml:space="preserve"> suggests interpretivist researchers are descriptive and able to understand the participants in a social context whilst in their natural setting. In addition to this Tuli </w:t>
      </w:r>
      <w:sdt>
        <w:sdtPr>
          <w:rPr>
            <w:rFonts w:ascii="Arial" w:hAnsi="Arial" w:cs="Arial"/>
          </w:rPr>
          <w:id w:val="322549266"/>
          <w:citation/>
        </w:sdtPr>
        <w:sdtContent>
          <w:r w:rsidRPr="00EC6E3C">
            <w:rPr>
              <w:rFonts w:ascii="Arial" w:hAnsi="Arial" w:cs="Arial"/>
            </w:rPr>
            <w:fldChar w:fldCharType="begin"/>
          </w:r>
          <w:r w:rsidRPr="00EC6E3C">
            <w:rPr>
              <w:rFonts w:ascii="Arial" w:hAnsi="Arial" w:cs="Arial"/>
            </w:rPr>
            <w:instrText xml:space="preserve">CITATION Tul10 \n  \l 2057 </w:instrText>
          </w:r>
          <w:r w:rsidRPr="00EC6E3C">
            <w:rPr>
              <w:rFonts w:ascii="Arial" w:hAnsi="Arial" w:cs="Arial"/>
            </w:rPr>
            <w:fldChar w:fldCharType="separate"/>
          </w:r>
          <w:r w:rsidR="00D94E5F" w:rsidRPr="00EC6E3C">
            <w:rPr>
              <w:rFonts w:ascii="Arial" w:hAnsi="Arial" w:cs="Arial"/>
              <w:noProof/>
            </w:rPr>
            <w:t>(2010)</w:t>
          </w:r>
          <w:r w:rsidRPr="00EC6E3C">
            <w:rPr>
              <w:rFonts w:ascii="Arial" w:hAnsi="Arial" w:cs="Arial"/>
            </w:rPr>
            <w:fldChar w:fldCharType="end"/>
          </w:r>
        </w:sdtContent>
      </w:sdt>
      <w:r w:rsidRPr="00EC6E3C">
        <w:rPr>
          <w:rFonts w:ascii="Arial" w:hAnsi="Arial" w:cs="Arial"/>
        </w:rPr>
        <w:t xml:space="preserve">, states the participants be the writers of their own history, through the interpretation of the researcher. Mack </w:t>
      </w:r>
      <w:sdt>
        <w:sdtPr>
          <w:rPr>
            <w:rFonts w:ascii="Arial" w:hAnsi="Arial" w:cs="Arial"/>
          </w:rPr>
          <w:id w:val="1589575574"/>
          <w:citation/>
        </w:sdtPr>
        <w:sdtContent>
          <w:r w:rsidRPr="00EC6E3C">
            <w:rPr>
              <w:rFonts w:ascii="Arial" w:hAnsi="Arial" w:cs="Arial"/>
            </w:rPr>
            <w:fldChar w:fldCharType="begin"/>
          </w:r>
          <w:r w:rsidRPr="00EC6E3C">
            <w:rPr>
              <w:rFonts w:ascii="Arial" w:hAnsi="Arial" w:cs="Arial"/>
            </w:rPr>
            <w:instrText xml:space="preserve">CITATION Mac10 \n  \l 2057 </w:instrText>
          </w:r>
          <w:r w:rsidRPr="00EC6E3C">
            <w:rPr>
              <w:rFonts w:ascii="Arial" w:hAnsi="Arial" w:cs="Arial"/>
            </w:rPr>
            <w:fldChar w:fldCharType="separate"/>
          </w:r>
          <w:r w:rsidR="00D94E5F" w:rsidRPr="00EC6E3C">
            <w:rPr>
              <w:rFonts w:ascii="Arial" w:hAnsi="Arial" w:cs="Arial"/>
              <w:noProof/>
            </w:rPr>
            <w:t>(2010)</w:t>
          </w:r>
          <w:r w:rsidRPr="00EC6E3C">
            <w:rPr>
              <w:rFonts w:ascii="Arial" w:hAnsi="Arial" w:cs="Arial"/>
            </w:rPr>
            <w:fldChar w:fldCharType="end"/>
          </w:r>
        </w:sdtContent>
      </w:sdt>
      <w:r w:rsidRPr="00EC6E3C">
        <w:rPr>
          <w:rFonts w:ascii="Arial" w:hAnsi="Arial" w:cs="Arial"/>
        </w:rPr>
        <w:t xml:space="preserve"> however, criticises the approach, suggesting the information and experiences gained are subjective rather and objective and as previously suggested, the interpretation can be tainted by the researcher’s bias. Although the researcher may be biased, the interviewee/participant may also change their answers in accordance to the wording of the questions or give longer or shorter answers depending on the level of trust between the individuals Henriques </w:t>
      </w:r>
      <w:sdt>
        <w:sdtPr>
          <w:rPr>
            <w:rFonts w:ascii="Arial" w:hAnsi="Arial" w:cs="Arial"/>
          </w:rPr>
          <w:id w:val="1987508369"/>
          <w:citation/>
        </w:sdtPr>
        <w:sdtContent>
          <w:r w:rsidRPr="00EC6E3C">
            <w:rPr>
              <w:rFonts w:ascii="Arial" w:hAnsi="Arial" w:cs="Arial"/>
            </w:rPr>
            <w:fldChar w:fldCharType="begin"/>
          </w:r>
          <w:r w:rsidRPr="00EC6E3C">
            <w:rPr>
              <w:rFonts w:ascii="Arial" w:hAnsi="Arial" w:cs="Arial"/>
            </w:rPr>
            <w:instrText xml:space="preserve">CITATION Hen14 \n  \l 2057 </w:instrText>
          </w:r>
          <w:r w:rsidRPr="00EC6E3C">
            <w:rPr>
              <w:rFonts w:ascii="Arial" w:hAnsi="Arial" w:cs="Arial"/>
            </w:rPr>
            <w:fldChar w:fldCharType="separate"/>
          </w:r>
          <w:r w:rsidR="00D94E5F" w:rsidRPr="00EC6E3C">
            <w:rPr>
              <w:rFonts w:ascii="Arial" w:hAnsi="Arial" w:cs="Arial"/>
              <w:noProof/>
            </w:rPr>
            <w:t>(2014)</w:t>
          </w:r>
          <w:r w:rsidRPr="00EC6E3C">
            <w:rPr>
              <w:rFonts w:ascii="Arial" w:hAnsi="Arial" w:cs="Arial"/>
            </w:rPr>
            <w:fldChar w:fldCharType="end"/>
          </w:r>
        </w:sdtContent>
      </w:sdt>
      <w:r w:rsidRPr="00EC6E3C">
        <w:rPr>
          <w:rFonts w:ascii="Arial" w:hAnsi="Arial" w:cs="Arial"/>
        </w:rPr>
        <w:t xml:space="preserve">, which is misguided. In such instances with PV, an organisation may “big themselves up” by portraying the organisation as better or more advanced than it is and the same for consumers; they may reflect on how they have every intention of increasing the number of PV panels, or installing additional renewable energies when they have no intention of doing so. </w:t>
      </w:r>
    </w:p>
    <w:p w14:paraId="499DD778" w14:textId="77777777" w:rsidR="00392B17" w:rsidRPr="00EC6E3C" w:rsidRDefault="00392B17" w:rsidP="00392B17">
      <w:pPr>
        <w:spacing w:line="480" w:lineRule="auto"/>
        <w:rPr>
          <w:rFonts w:ascii="Arial" w:eastAsia="Times New Roman" w:hAnsi="Arial" w:cs="Arial"/>
        </w:rPr>
      </w:pPr>
    </w:p>
    <w:p w14:paraId="475FE99D" w14:textId="77777777" w:rsidR="00392B17" w:rsidRPr="00EC6E3C" w:rsidRDefault="00392B17" w:rsidP="00392B17">
      <w:pPr>
        <w:pStyle w:val="Heading2"/>
        <w:spacing w:line="480" w:lineRule="auto"/>
        <w:rPr>
          <w:rFonts w:ascii="Arial" w:hAnsi="Arial" w:cs="Arial"/>
        </w:rPr>
      </w:pPr>
      <w:bookmarkStart w:id="34" w:name="_Toc7818013"/>
      <w:r w:rsidRPr="00EC6E3C">
        <w:rPr>
          <w:rFonts w:ascii="Arial" w:hAnsi="Arial" w:cs="Arial"/>
        </w:rPr>
        <w:t>3.4 Piloting</w:t>
      </w:r>
      <w:bookmarkEnd w:id="34"/>
    </w:p>
    <w:p w14:paraId="45920FC4" w14:textId="62B2B334" w:rsidR="00392B17" w:rsidRPr="00EC6E3C" w:rsidRDefault="00392B17" w:rsidP="00392B17">
      <w:pPr>
        <w:spacing w:line="480" w:lineRule="auto"/>
        <w:rPr>
          <w:rFonts w:ascii="Arial" w:eastAsia="Times New Roman" w:hAnsi="Arial" w:cs="Arial"/>
          <w:color w:val="000000"/>
        </w:rPr>
      </w:pPr>
      <w:r w:rsidRPr="00EC6E3C">
        <w:rPr>
          <w:rFonts w:ascii="Arial" w:eastAsia="Times New Roman" w:hAnsi="Arial" w:cs="Arial"/>
        </w:rPr>
        <w:t xml:space="preserve">As previously stated, primary research was conducted by way of interview. Prior to this, it is suggested the interview questions are properly prepared and refined so the participant(s) would understand them and answer without difficulty </w:t>
      </w:r>
      <w:sdt>
        <w:sdtPr>
          <w:rPr>
            <w:rFonts w:ascii="Arial" w:eastAsia="Times New Roman" w:hAnsi="Arial" w:cs="Arial"/>
          </w:rPr>
          <w:id w:val="1933472386"/>
          <w:citation/>
        </w:sdtPr>
        <w:sdtContent>
          <w:r w:rsidRPr="00EC6E3C">
            <w:rPr>
              <w:rFonts w:ascii="Arial" w:eastAsia="Times New Roman" w:hAnsi="Arial" w:cs="Arial"/>
            </w:rPr>
            <w:fldChar w:fldCharType="begin"/>
          </w:r>
          <w:r w:rsidRPr="00EC6E3C">
            <w:rPr>
              <w:rFonts w:ascii="Arial" w:eastAsia="Times New Roman" w:hAnsi="Arial" w:cs="Arial"/>
            </w:rPr>
            <w:instrText xml:space="preserve"> CITATION Sau16 \l 2057 </w:instrText>
          </w:r>
          <w:r w:rsidRPr="00EC6E3C">
            <w:rPr>
              <w:rFonts w:ascii="Arial" w:eastAsia="Times New Roman" w:hAnsi="Arial" w:cs="Arial"/>
            </w:rPr>
            <w:fldChar w:fldCharType="separate"/>
          </w:r>
          <w:r w:rsidR="00D94E5F" w:rsidRPr="00EC6E3C">
            <w:rPr>
              <w:rFonts w:ascii="Arial" w:eastAsia="Times New Roman" w:hAnsi="Arial" w:cs="Arial"/>
              <w:noProof/>
            </w:rPr>
            <w:t>(Saunders, et al., 2016)</w:t>
          </w:r>
          <w:r w:rsidRPr="00EC6E3C">
            <w:rPr>
              <w:rFonts w:ascii="Arial" w:eastAsia="Times New Roman" w:hAnsi="Arial" w:cs="Arial"/>
            </w:rPr>
            <w:fldChar w:fldCharType="end"/>
          </w:r>
        </w:sdtContent>
      </w:sdt>
      <w:r w:rsidRPr="00EC6E3C">
        <w:rPr>
          <w:rFonts w:ascii="Arial" w:eastAsia="Times New Roman" w:hAnsi="Arial" w:cs="Arial"/>
        </w:rPr>
        <w:t xml:space="preserve">, and the researcher gains experience interviewing. Through interview </w:t>
      </w:r>
      <w:r w:rsidRPr="00EC6E3C">
        <w:rPr>
          <w:rFonts w:ascii="Arial" w:eastAsia="Times New Roman" w:hAnsi="Arial" w:cs="Arial"/>
        </w:rPr>
        <w:lastRenderedPageBreak/>
        <w:t xml:space="preserve">experience the researcher will be able to build rapport with the participant(s), facilitating better responses, as noted by Jacob and Ferguson </w:t>
      </w:r>
      <w:sdt>
        <w:sdtPr>
          <w:rPr>
            <w:rFonts w:ascii="Arial" w:eastAsia="Times New Roman" w:hAnsi="Arial" w:cs="Arial"/>
          </w:rPr>
          <w:id w:val="-1048293946"/>
          <w:citation/>
        </w:sdtPr>
        <w:sdtContent>
          <w:r w:rsidRPr="00EC6E3C">
            <w:rPr>
              <w:rFonts w:ascii="Arial" w:eastAsia="Times New Roman" w:hAnsi="Arial" w:cs="Arial"/>
            </w:rPr>
            <w:fldChar w:fldCharType="begin"/>
          </w:r>
          <w:r w:rsidRPr="00EC6E3C">
            <w:rPr>
              <w:rFonts w:ascii="Arial" w:eastAsia="Times New Roman" w:hAnsi="Arial" w:cs="Arial"/>
            </w:rPr>
            <w:instrText xml:space="preserve">CITATION Jac12 \n  \l 2057 </w:instrText>
          </w:r>
          <w:r w:rsidRPr="00EC6E3C">
            <w:rPr>
              <w:rFonts w:ascii="Arial" w:eastAsia="Times New Roman" w:hAnsi="Arial" w:cs="Arial"/>
            </w:rPr>
            <w:fldChar w:fldCharType="separate"/>
          </w:r>
          <w:r w:rsidR="00D94E5F" w:rsidRPr="00EC6E3C">
            <w:rPr>
              <w:rFonts w:ascii="Arial" w:eastAsia="Times New Roman" w:hAnsi="Arial" w:cs="Arial"/>
              <w:noProof/>
            </w:rPr>
            <w:t>(2012)</w:t>
          </w:r>
          <w:r w:rsidRPr="00EC6E3C">
            <w:rPr>
              <w:rFonts w:ascii="Arial" w:eastAsia="Times New Roman" w:hAnsi="Arial" w:cs="Arial"/>
            </w:rPr>
            <w:fldChar w:fldCharType="end"/>
          </w:r>
        </w:sdtContent>
      </w:sdt>
      <w:r w:rsidRPr="00EC6E3C">
        <w:rPr>
          <w:rFonts w:ascii="Arial" w:eastAsia="Times New Roman" w:hAnsi="Arial" w:cs="Arial"/>
        </w:rPr>
        <w:t xml:space="preserve">. In agreement, Harding </w:t>
      </w:r>
      <w:sdt>
        <w:sdtPr>
          <w:rPr>
            <w:rFonts w:ascii="Arial" w:eastAsia="Times New Roman" w:hAnsi="Arial" w:cs="Arial"/>
          </w:rPr>
          <w:id w:val="-1800207963"/>
          <w:citation/>
        </w:sdtPr>
        <w:sdtContent>
          <w:r w:rsidRPr="00EC6E3C">
            <w:rPr>
              <w:rFonts w:ascii="Arial" w:eastAsia="Times New Roman" w:hAnsi="Arial" w:cs="Arial"/>
            </w:rPr>
            <w:fldChar w:fldCharType="begin"/>
          </w:r>
          <w:r w:rsidRPr="00EC6E3C">
            <w:rPr>
              <w:rFonts w:ascii="Arial" w:eastAsia="Times New Roman" w:hAnsi="Arial" w:cs="Arial"/>
            </w:rPr>
            <w:instrText xml:space="preserve">CITATION Har131 \n  \l 2057 </w:instrText>
          </w:r>
          <w:r w:rsidRPr="00EC6E3C">
            <w:rPr>
              <w:rFonts w:ascii="Arial" w:eastAsia="Times New Roman" w:hAnsi="Arial" w:cs="Arial"/>
            </w:rPr>
            <w:fldChar w:fldCharType="separate"/>
          </w:r>
          <w:r w:rsidR="00D94E5F" w:rsidRPr="00EC6E3C">
            <w:rPr>
              <w:rFonts w:ascii="Arial" w:eastAsia="Times New Roman" w:hAnsi="Arial" w:cs="Arial"/>
              <w:noProof/>
            </w:rPr>
            <w:t>(2013)</w:t>
          </w:r>
          <w:r w:rsidRPr="00EC6E3C">
            <w:rPr>
              <w:rFonts w:ascii="Arial" w:eastAsia="Times New Roman" w:hAnsi="Arial" w:cs="Arial"/>
            </w:rPr>
            <w:fldChar w:fldCharType="end"/>
          </w:r>
        </w:sdtContent>
      </w:sdt>
      <w:r w:rsidRPr="00EC6E3C">
        <w:rPr>
          <w:rFonts w:ascii="Arial" w:eastAsia="Times New Roman" w:hAnsi="Arial" w:cs="Arial"/>
        </w:rPr>
        <w:t xml:space="preserve"> </w:t>
      </w:r>
      <w:r w:rsidRPr="00EC6E3C">
        <w:rPr>
          <w:rFonts w:ascii="Arial" w:eastAsia="Times New Roman" w:hAnsi="Arial" w:cs="Arial"/>
          <w:color w:val="000000"/>
        </w:rPr>
        <w:t xml:space="preserve">suggested, despite there being no real need to pilot interviews as the technique improves with each interview however; he too suggests that with piloting, the interview questions can be improved and adjusted. Further to this Tashakkori and Teddlie </w:t>
      </w:r>
      <w:sdt>
        <w:sdtPr>
          <w:rPr>
            <w:rFonts w:ascii="Arial" w:eastAsia="Times New Roman" w:hAnsi="Arial" w:cs="Arial"/>
            <w:color w:val="000000"/>
          </w:rPr>
          <w:id w:val="944732376"/>
          <w:citation/>
        </w:sdtPr>
        <w:sdtContent>
          <w:r w:rsidRPr="00EC6E3C">
            <w:rPr>
              <w:rFonts w:ascii="Arial" w:eastAsia="Times New Roman" w:hAnsi="Arial" w:cs="Arial"/>
              <w:color w:val="000000"/>
            </w:rPr>
            <w:fldChar w:fldCharType="begin"/>
          </w:r>
          <w:r w:rsidRPr="00EC6E3C">
            <w:rPr>
              <w:rFonts w:ascii="Arial" w:eastAsia="Times New Roman" w:hAnsi="Arial" w:cs="Arial"/>
              <w:color w:val="000000"/>
            </w:rPr>
            <w:instrText xml:space="preserve">CITATION Han \n  \l 2057 </w:instrText>
          </w:r>
          <w:r w:rsidRPr="00EC6E3C">
            <w:rPr>
              <w:rFonts w:ascii="Arial" w:eastAsia="Times New Roman" w:hAnsi="Arial" w:cs="Arial"/>
              <w:color w:val="000000"/>
            </w:rPr>
            <w:fldChar w:fldCharType="separate"/>
          </w:r>
          <w:r w:rsidR="00D94E5F" w:rsidRPr="00EC6E3C">
            <w:rPr>
              <w:rFonts w:ascii="Arial" w:eastAsia="Times New Roman" w:hAnsi="Arial" w:cs="Arial"/>
              <w:noProof/>
              <w:color w:val="000000"/>
            </w:rPr>
            <w:t>(2003)</w:t>
          </w:r>
          <w:r w:rsidRPr="00EC6E3C">
            <w:rPr>
              <w:rFonts w:ascii="Arial" w:eastAsia="Times New Roman" w:hAnsi="Arial" w:cs="Arial"/>
              <w:color w:val="000000"/>
            </w:rPr>
            <w:fldChar w:fldCharType="end"/>
          </w:r>
        </w:sdtContent>
      </w:sdt>
      <w:r w:rsidRPr="00EC6E3C">
        <w:rPr>
          <w:rFonts w:ascii="Arial" w:eastAsia="Times New Roman" w:hAnsi="Arial" w:cs="Arial"/>
          <w:color w:val="000000"/>
        </w:rPr>
        <w:t xml:space="preserve"> suggest pilot studies are good practice, regardless of theoretical approach.</w:t>
      </w:r>
    </w:p>
    <w:p w14:paraId="0F73A2FB" w14:textId="77777777" w:rsidR="00392B17" w:rsidRPr="00EC6E3C" w:rsidRDefault="00392B17" w:rsidP="00392B17">
      <w:pPr>
        <w:spacing w:line="480" w:lineRule="auto"/>
        <w:rPr>
          <w:rFonts w:ascii="Arial" w:eastAsia="Times New Roman" w:hAnsi="Arial" w:cs="Arial"/>
          <w:color w:val="000000"/>
        </w:rPr>
      </w:pPr>
    </w:p>
    <w:p w14:paraId="62402351" w14:textId="77777777" w:rsidR="00392B17" w:rsidRPr="00EC6E3C" w:rsidRDefault="00392B17" w:rsidP="00392B17">
      <w:pPr>
        <w:spacing w:line="480" w:lineRule="auto"/>
        <w:rPr>
          <w:rFonts w:ascii="Arial" w:eastAsia="Times New Roman" w:hAnsi="Arial" w:cs="Arial"/>
          <w:color w:val="000000"/>
        </w:rPr>
      </w:pPr>
      <w:r w:rsidRPr="00EC6E3C">
        <w:rPr>
          <w:rFonts w:ascii="Arial" w:eastAsia="Times New Roman" w:hAnsi="Arial" w:cs="Arial"/>
          <w:color w:val="000000"/>
        </w:rPr>
        <w:t xml:space="preserve">In view of this, a small piloting session took place to determine if any adjustments were required prior to interview; it also allowed the researcher to build confidence and feel at ease when questioning participants. The pilot proved invaluable and the researcher could establish favourable settings for interview, adapt interview questions and as previously noted, gain confidence. </w:t>
      </w:r>
    </w:p>
    <w:p w14:paraId="5197B3BD" w14:textId="77777777" w:rsidR="00392B17" w:rsidRPr="00EC6E3C" w:rsidRDefault="00392B17" w:rsidP="00392B17">
      <w:pPr>
        <w:spacing w:line="480" w:lineRule="auto"/>
        <w:rPr>
          <w:rFonts w:ascii="Arial" w:eastAsia="Times New Roman" w:hAnsi="Arial" w:cs="Arial"/>
        </w:rPr>
      </w:pPr>
    </w:p>
    <w:p w14:paraId="43D74748" w14:textId="77777777" w:rsidR="00392B17" w:rsidRPr="00EC6E3C" w:rsidRDefault="00392B17" w:rsidP="00392B17">
      <w:pPr>
        <w:pStyle w:val="Heading2"/>
        <w:spacing w:line="480" w:lineRule="auto"/>
        <w:rPr>
          <w:rFonts w:ascii="Arial" w:hAnsi="Arial" w:cs="Arial"/>
        </w:rPr>
      </w:pPr>
      <w:bookmarkStart w:id="35" w:name="_Toc7818014"/>
      <w:r w:rsidRPr="00EC6E3C">
        <w:rPr>
          <w:rFonts w:ascii="Arial" w:hAnsi="Arial" w:cs="Arial"/>
        </w:rPr>
        <w:t>3.5 The Research</w:t>
      </w:r>
      <w:bookmarkEnd w:id="35"/>
    </w:p>
    <w:p w14:paraId="34D66508" w14:textId="6BDCE075" w:rsidR="00392B17" w:rsidRPr="00EC6E3C" w:rsidRDefault="00392B17" w:rsidP="00392B17">
      <w:pPr>
        <w:spacing w:line="480" w:lineRule="auto"/>
        <w:rPr>
          <w:rFonts w:ascii="Arial" w:eastAsia="Times New Roman" w:hAnsi="Arial" w:cs="Arial"/>
        </w:rPr>
      </w:pPr>
      <w:r w:rsidRPr="00EC6E3C">
        <w:rPr>
          <w:rFonts w:ascii="Arial" w:eastAsia="Times New Roman" w:hAnsi="Arial" w:cs="Arial"/>
        </w:rPr>
        <w:t xml:space="preserve">The consideration of conducting a focus group, whilst appealed to the researcher, would necessitate individuals being in the same place at the same time. Logistically, due to time constraints and the varying locations of interviewees, this was not an option. As this was the case, a process of interviews was compiled, and the researcher travelled to the interviewee or interviewed via Skype to resolve any complications and avoid cancellations. Once the decision to interview was made, the questions who and how many required addressing. Brinkmann and Kvale </w:t>
      </w:r>
      <w:sdt>
        <w:sdtPr>
          <w:rPr>
            <w:rFonts w:ascii="Arial" w:eastAsia="Times New Roman" w:hAnsi="Arial" w:cs="Arial"/>
          </w:rPr>
          <w:id w:val="-635722894"/>
          <w:citation/>
        </w:sdtPr>
        <w:sdtContent>
          <w:r w:rsidRPr="00EC6E3C">
            <w:rPr>
              <w:rFonts w:ascii="Arial" w:eastAsia="Times New Roman" w:hAnsi="Arial" w:cs="Arial"/>
            </w:rPr>
            <w:fldChar w:fldCharType="begin"/>
          </w:r>
          <w:r w:rsidRPr="00EC6E3C">
            <w:rPr>
              <w:rFonts w:ascii="Arial" w:eastAsia="Times New Roman" w:hAnsi="Arial" w:cs="Arial"/>
            </w:rPr>
            <w:instrText xml:space="preserve">CITATION Bri15 \n  \l 2057 </w:instrText>
          </w:r>
          <w:r w:rsidRPr="00EC6E3C">
            <w:rPr>
              <w:rFonts w:ascii="Arial" w:eastAsia="Times New Roman" w:hAnsi="Arial" w:cs="Arial"/>
            </w:rPr>
            <w:fldChar w:fldCharType="separate"/>
          </w:r>
          <w:r w:rsidR="00D94E5F" w:rsidRPr="00EC6E3C">
            <w:rPr>
              <w:rFonts w:ascii="Arial" w:eastAsia="Times New Roman" w:hAnsi="Arial" w:cs="Arial"/>
              <w:noProof/>
            </w:rPr>
            <w:t>(2015)</w:t>
          </w:r>
          <w:r w:rsidRPr="00EC6E3C">
            <w:rPr>
              <w:rFonts w:ascii="Arial" w:eastAsia="Times New Roman" w:hAnsi="Arial" w:cs="Arial"/>
            </w:rPr>
            <w:fldChar w:fldCharType="end"/>
          </w:r>
        </w:sdtContent>
      </w:sdt>
      <w:r w:rsidRPr="00EC6E3C">
        <w:rPr>
          <w:rFonts w:ascii="Arial" w:eastAsia="Times New Roman" w:hAnsi="Arial" w:cs="Arial"/>
        </w:rPr>
        <w:t xml:space="preserve"> noted, that interviews were more powerful in eliciting narrative data than questionnaires which allows deeper understanding of participant views. Fusch and Ness </w:t>
      </w:r>
      <w:sdt>
        <w:sdtPr>
          <w:rPr>
            <w:rFonts w:ascii="Arial" w:eastAsia="Times New Roman" w:hAnsi="Arial" w:cs="Arial"/>
          </w:rPr>
          <w:id w:val="1610775473"/>
          <w:citation/>
        </w:sdtPr>
        <w:sdtContent>
          <w:r w:rsidRPr="00EC6E3C">
            <w:rPr>
              <w:rFonts w:ascii="Arial" w:eastAsia="Times New Roman" w:hAnsi="Arial" w:cs="Arial"/>
            </w:rPr>
            <w:fldChar w:fldCharType="begin"/>
          </w:r>
          <w:r w:rsidRPr="00EC6E3C">
            <w:rPr>
              <w:rFonts w:ascii="Arial" w:eastAsia="Times New Roman" w:hAnsi="Arial" w:cs="Arial"/>
            </w:rPr>
            <w:instrText xml:space="preserve">CITATION Fus15 \n  \l 2057 </w:instrText>
          </w:r>
          <w:r w:rsidRPr="00EC6E3C">
            <w:rPr>
              <w:rFonts w:ascii="Arial" w:eastAsia="Times New Roman" w:hAnsi="Arial" w:cs="Arial"/>
            </w:rPr>
            <w:fldChar w:fldCharType="separate"/>
          </w:r>
          <w:r w:rsidR="00D94E5F" w:rsidRPr="00EC6E3C">
            <w:rPr>
              <w:rFonts w:ascii="Arial" w:eastAsia="Times New Roman" w:hAnsi="Arial" w:cs="Arial"/>
              <w:noProof/>
            </w:rPr>
            <w:t>(2015)</w:t>
          </w:r>
          <w:r w:rsidRPr="00EC6E3C">
            <w:rPr>
              <w:rFonts w:ascii="Arial" w:eastAsia="Times New Roman" w:hAnsi="Arial" w:cs="Arial"/>
            </w:rPr>
            <w:fldChar w:fldCharType="end"/>
          </w:r>
        </w:sdtContent>
      </w:sdt>
      <w:r w:rsidRPr="00EC6E3C">
        <w:rPr>
          <w:rFonts w:ascii="Arial" w:eastAsia="Times New Roman" w:hAnsi="Arial" w:cs="Arial"/>
        </w:rPr>
        <w:t xml:space="preserve"> remark that the number of participants depends on the size and type of </w:t>
      </w:r>
      <w:r w:rsidRPr="00EC6E3C">
        <w:rPr>
          <w:rFonts w:ascii="Arial" w:eastAsia="Times New Roman" w:hAnsi="Arial" w:cs="Arial"/>
        </w:rPr>
        <w:lastRenderedPageBreak/>
        <w:t>study being carried out and the data gleaned provides sufficient information in relation to the subject. This study would be considered relatively small given the time scale and limited word-count allocated. It was decided, six interviews would be conducted with three participants working within sales or the development of PV systems, and three consumers who have PV installed on their homes.</w:t>
      </w:r>
    </w:p>
    <w:p w14:paraId="1FEEAF83" w14:textId="77777777" w:rsidR="00392B17" w:rsidRPr="00EC6E3C" w:rsidRDefault="00392B17" w:rsidP="00392B17">
      <w:pPr>
        <w:spacing w:line="480" w:lineRule="auto"/>
        <w:rPr>
          <w:rFonts w:ascii="Arial" w:eastAsia="Times New Roman" w:hAnsi="Arial" w:cs="Arial"/>
        </w:rPr>
      </w:pPr>
    </w:p>
    <w:p w14:paraId="22CFF2A2" w14:textId="538CBCB5" w:rsidR="00392B17" w:rsidRPr="00EC6E3C" w:rsidRDefault="00392B17" w:rsidP="00392B17">
      <w:pPr>
        <w:spacing w:line="480" w:lineRule="auto"/>
        <w:rPr>
          <w:rFonts w:ascii="Arial" w:hAnsi="Arial" w:cs="Arial"/>
        </w:rPr>
      </w:pPr>
      <w:r w:rsidRPr="00EC6E3C">
        <w:rPr>
          <w:rFonts w:ascii="Arial" w:eastAsia="Times New Roman" w:hAnsi="Arial" w:cs="Arial"/>
        </w:rPr>
        <w:t xml:space="preserve">Research interviews are fundamentally made up of three types; structured, semi-structured and unstructured. Making use of a semi-structured interview approach meant the researcher could set key questions but also allowed the participant to elaborate and include other opinions and ideals </w:t>
      </w:r>
      <w:sdt>
        <w:sdtPr>
          <w:rPr>
            <w:rFonts w:ascii="Arial" w:eastAsia="Times New Roman" w:hAnsi="Arial" w:cs="Arial"/>
          </w:rPr>
          <w:id w:val="1456297492"/>
          <w:citation/>
        </w:sdtPr>
        <w:sdtContent>
          <w:r w:rsidRPr="00EC6E3C">
            <w:rPr>
              <w:rFonts w:ascii="Arial" w:eastAsia="Times New Roman" w:hAnsi="Arial" w:cs="Arial"/>
            </w:rPr>
            <w:fldChar w:fldCharType="begin"/>
          </w:r>
          <w:r w:rsidRPr="00EC6E3C">
            <w:rPr>
              <w:rFonts w:ascii="Arial" w:eastAsia="Times New Roman" w:hAnsi="Arial" w:cs="Arial"/>
            </w:rPr>
            <w:instrText xml:space="preserve"> CITATION Gil08 \l 2057 </w:instrText>
          </w:r>
          <w:r w:rsidRPr="00EC6E3C">
            <w:rPr>
              <w:rFonts w:ascii="Arial" w:eastAsia="Times New Roman" w:hAnsi="Arial" w:cs="Arial"/>
            </w:rPr>
            <w:fldChar w:fldCharType="separate"/>
          </w:r>
          <w:r w:rsidR="00D94E5F" w:rsidRPr="00EC6E3C">
            <w:rPr>
              <w:rFonts w:ascii="Arial" w:eastAsia="Times New Roman" w:hAnsi="Arial" w:cs="Arial"/>
              <w:noProof/>
            </w:rPr>
            <w:t>(Gill, et al., 2008)</w:t>
          </w:r>
          <w:r w:rsidRPr="00EC6E3C">
            <w:rPr>
              <w:rFonts w:ascii="Arial" w:eastAsia="Times New Roman" w:hAnsi="Arial" w:cs="Arial"/>
            </w:rPr>
            <w:fldChar w:fldCharType="end"/>
          </w:r>
        </w:sdtContent>
      </w:sdt>
      <w:r w:rsidRPr="00EC6E3C">
        <w:rPr>
          <w:rFonts w:ascii="Arial" w:eastAsia="Times New Roman" w:hAnsi="Arial" w:cs="Arial"/>
        </w:rPr>
        <w:t xml:space="preserve">. </w:t>
      </w:r>
      <w:r w:rsidRPr="00EC6E3C">
        <w:rPr>
          <w:rFonts w:ascii="Arial" w:hAnsi="Arial" w:cs="Arial"/>
        </w:rPr>
        <w:t xml:space="preserve">Over a period of eight weeks, a series of seven semi-structured interviews took place; four with industry specialists and three with PV consumers. </w:t>
      </w:r>
    </w:p>
    <w:p w14:paraId="1E9BF39D" w14:textId="64CC646E" w:rsidR="00392B17" w:rsidRPr="00EC6E3C" w:rsidRDefault="00392B17" w:rsidP="00392B17">
      <w:pPr>
        <w:spacing w:line="480" w:lineRule="auto"/>
        <w:rPr>
          <w:rFonts w:ascii="Arial" w:hAnsi="Arial" w:cs="Arial"/>
        </w:rPr>
      </w:pPr>
      <w:r w:rsidRPr="00EC6E3C">
        <w:rPr>
          <w:rFonts w:ascii="Arial" w:hAnsi="Arial" w:cs="Arial"/>
        </w:rPr>
        <w:t xml:space="preserve">These interviews considered primary research took some time to arrange due to time constraints and was logistically varied, as such the researcher was required to travel some 200 miles, with an over-night stay to carry out two of the interviews. These took place at the ‘Home Building and Renovation Show at the NEC </w:t>
      </w:r>
      <w:sdt>
        <w:sdtPr>
          <w:rPr>
            <w:rFonts w:ascii="Arial" w:hAnsi="Arial" w:cs="Arial"/>
          </w:rPr>
          <w:id w:val="-930736192"/>
          <w:citation/>
        </w:sdtPr>
        <w:sdtContent>
          <w:r w:rsidRPr="00EC6E3C">
            <w:rPr>
              <w:rFonts w:ascii="Arial" w:hAnsi="Arial" w:cs="Arial"/>
            </w:rPr>
            <w:fldChar w:fldCharType="begin"/>
          </w:r>
          <w:r w:rsidRPr="00EC6E3C">
            <w:rPr>
              <w:rFonts w:ascii="Arial" w:hAnsi="Arial" w:cs="Arial"/>
            </w:rPr>
            <w:instrText xml:space="preserve">CITATION Hom182 \n  \l 2057 </w:instrText>
          </w:r>
          <w:r w:rsidRPr="00EC6E3C">
            <w:rPr>
              <w:rFonts w:ascii="Arial" w:hAnsi="Arial" w:cs="Arial"/>
            </w:rPr>
            <w:fldChar w:fldCharType="separate"/>
          </w:r>
          <w:r w:rsidR="00D94E5F" w:rsidRPr="00EC6E3C">
            <w:rPr>
              <w:rFonts w:ascii="Arial" w:hAnsi="Arial" w:cs="Arial"/>
              <w:noProof/>
            </w:rPr>
            <w:t>(2018)</w:t>
          </w:r>
          <w:r w:rsidRPr="00EC6E3C">
            <w:rPr>
              <w:rFonts w:ascii="Arial" w:hAnsi="Arial" w:cs="Arial"/>
            </w:rPr>
            <w:fldChar w:fldCharType="end"/>
          </w:r>
        </w:sdtContent>
      </w:sdt>
      <w:r w:rsidRPr="00EC6E3C">
        <w:rPr>
          <w:rFonts w:ascii="Arial" w:hAnsi="Arial" w:cs="Arial"/>
        </w:rPr>
        <w:t xml:space="preserve">, Birmingham whilst a third was conducted via Skype and the fourth, although delayed, was arranged back in January following an educational trip with the University. Initial emails and telephone calls were made to several organisations within the PV industry with only one replying with consent to interview, and subsequently requested a copy of the final draft dissertation to evaluate their approach to sales and consumer marketing. </w:t>
      </w:r>
    </w:p>
    <w:p w14:paraId="5FDDA1CE" w14:textId="77777777" w:rsidR="00392B17" w:rsidRPr="00EC6E3C" w:rsidRDefault="00392B17" w:rsidP="00392B17">
      <w:pPr>
        <w:spacing w:line="480" w:lineRule="auto"/>
        <w:rPr>
          <w:rFonts w:ascii="Arial" w:hAnsi="Arial" w:cs="Arial"/>
        </w:rPr>
      </w:pPr>
    </w:p>
    <w:p w14:paraId="54953885" w14:textId="77777777" w:rsidR="00392B17" w:rsidRPr="00EC6E3C" w:rsidRDefault="00392B17" w:rsidP="00392B17">
      <w:pPr>
        <w:spacing w:line="480" w:lineRule="auto"/>
        <w:rPr>
          <w:rFonts w:ascii="Arial" w:eastAsia="Times New Roman" w:hAnsi="Arial" w:cs="Arial"/>
        </w:rPr>
      </w:pPr>
      <w:r w:rsidRPr="00EC6E3C">
        <w:rPr>
          <w:rFonts w:ascii="Arial" w:hAnsi="Arial" w:cs="Arial"/>
        </w:rPr>
        <w:t xml:space="preserve">Post interview, each recording would be transcribed, and the original recording deleted. Each transcript to be read over multiple times and the information analysed </w:t>
      </w:r>
      <w:r w:rsidRPr="00EC6E3C">
        <w:rPr>
          <w:rFonts w:ascii="Arial" w:hAnsi="Arial" w:cs="Arial"/>
        </w:rPr>
        <w:lastRenderedPageBreak/>
        <w:t xml:space="preserve">and, similar responses would be grouped together to pinpoint any ongoing or emerging themes (see Appendix 3). </w:t>
      </w:r>
    </w:p>
    <w:p w14:paraId="7BA63A9A" w14:textId="77777777" w:rsidR="00392B17" w:rsidRPr="00EC6E3C" w:rsidRDefault="00392B17" w:rsidP="00392B17">
      <w:pPr>
        <w:spacing w:line="480" w:lineRule="auto"/>
        <w:rPr>
          <w:rFonts w:ascii="Arial" w:eastAsia="Times New Roman" w:hAnsi="Arial" w:cs="Arial"/>
        </w:rPr>
      </w:pPr>
    </w:p>
    <w:p w14:paraId="3323228D" w14:textId="77777777" w:rsidR="00392B17" w:rsidRPr="00EC6E3C" w:rsidRDefault="00392B17" w:rsidP="00392B17">
      <w:pPr>
        <w:spacing w:line="480" w:lineRule="auto"/>
        <w:rPr>
          <w:rFonts w:ascii="Arial" w:eastAsia="Times New Roman" w:hAnsi="Arial" w:cs="Arial"/>
        </w:rPr>
      </w:pPr>
      <w:r w:rsidRPr="00EC6E3C">
        <w:rPr>
          <w:rFonts w:ascii="Arial" w:eastAsia="Times New Roman" w:hAnsi="Arial" w:cs="Arial"/>
        </w:rPr>
        <w:t xml:space="preserve">The Interview process considers how organisations within the PV industry and consumers approach the concept of sustainability, the use of PV systems and use of other renewable energies for the future. </w:t>
      </w:r>
    </w:p>
    <w:p w14:paraId="65F157C2" w14:textId="77777777" w:rsidR="00392B17" w:rsidRPr="00EC6E3C" w:rsidRDefault="00392B17" w:rsidP="00392B17">
      <w:pPr>
        <w:spacing w:line="480" w:lineRule="auto"/>
        <w:rPr>
          <w:rFonts w:ascii="Arial" w:hAnsi="Arial" w:cs="Arial"/>
        </w:rPr>
      </w:pPr>
    </w:p>
    <w:p w14:paraId="76C093D3" w14:textId="77777777" w:rsidR="00392B17" w:rsidRPr="00EC6E3C" w:rsidRDefault="00392B17" w:rsidP="00392B17">
      <w:pPr>
        <w:spacing w:line="480" w:lineRule="auto"/>
        <w:rPr>
          <w:rFonts w:ascii="Arial" w:hAnsi="Arial" w:cs="Arial"/>
        </w:rPr>
      </w:pPr>
      <w:r w:rsidRPr="00EC6E3C">
        <w:rPr>
          <w:rFonts w:ascii="Arial" w:hAnsi="Arial" w:cs="Arial"/>
        </w:rPr>
        <w:t>The semi-structured interviews will vary slightly between industry and consumer though two mains questions will be asked of them all:</w:t>
      </w:r>
    </w:p>
    <w:p w14:paraId="54F40A80" w14:textId="77777777" w:rsidR="00392B17" w:rsidRPr="00EC6E3C" w:rsidRDefault="00392B17" w:rsidP="00392B17">
      <w:pPr>
        <w:spacing w:line="480" w:lineRule="auto"/>
        <w:rPr>
          <w:rFonts w:ascii="Arial" w:hAnsi="Arial" w:cs="Arial"/>
        </w:rPr>
      </w:pPr>
    </w:p>
    <w:p w14:paraId="3143AC4A" w14:textId="61E100E7" w:rsidR="00392B17" w:rsidRPr="00EC6E3C" w:rsidRDefault="00392B17" w:rsidP="00B1073C">
      <w:pPr>
        <w:pStyle w:val="ListParagraph"/>
        <w:numPr>
          <w:ilvl w:val="0"/>
          <w:numId w:val="21"/>
        </w:numPr>
        <w:spacing w:line="480" w:lineRule="auto"/>
        <w:rPr>
          <w:rFonts w:ascii="Arial" w:hAnsi="Arial" w:cs="Arial"/>
        </w:rPr>
      </w:pPr>
      <w:bookmarkStart w:id="36" w:name="_Hlk6990152"/>
      <w:r w:rsidRPr="00EC6E3C">
        <w:rPr>
          <w:rFonts w:ascii="Arial" w:hAnsi="Arial" w:cs="Arial"/>
        </w:rPr>
        <w:t>How is photovoltaic energy beneficial to sustainable homes of the future?</w:t>
      </w:r>
    </w:p>
    <w:p w14:paraId="0C3559EB" w14:textId="0B04E709" w:rsidR="00392B17" w:rsidRPr="00EC6E3C" w:rsidRDefault="00392B17" w:rsidP="00B1073C">
      <w:pPr>
        <w:pStyle w:val="ListParagraph"/>
        <w:numPr>
          <w:ilvl w:val="0"/>
          <w:numId w:val="21"/>
        </w:numPr>
        <w:spacing w:line="480" w:lineRule="auto"/>
        <w:rPr>
          <w:rFonts w:ascii="Arial" w:hAnsi="Arial" w:cs="Arial"/>
        </w:rPr>
      </w:pPr>
      <w:r w:rsidRPr="00EC6E3C">
        <w:rPr>
          <w:rFonts w:ascii="Arial" w:hAnsi="Arial" w:cs="Arial"/>
          <w:color w:val="000000" w:themeColor="text1"/>
        </w:rPr>
        <w:t>The government FIT will end in March this year, do you think this will have an impact on the number of households installing PV systems?</w:t>
      </w:r>
    </w:p>
    <w:p w14:paraId="75C74756" w14:textId="77777777" w:rsidR="00392B17" w:rsidRPr="00EC6E3C" w:rsidRDefault="00392B17" w:rsidP="00392B17">
      <w:pPr>
        <w:pStyle w:val="ListParagraph"/>
        <w:spacing w:line="480" w:lineRule="auto"/>
        <w:rPr>
          <w:rFonts w:ascii="Arial" w:hAnsi="Arial" w:cs="Arial"/>
        </w:rPr>
      </w:pPr>
    </w:p>
    <w:p w14:paraId="7908AC91" w14:textId="77777777" w:rsidR="00392B17" w:rsidRPr="00EC6E3C" w:rsidRDefault="00392B17" w:rsidP="00392B17">
      <w:pPr>
        <w:spacing w:line="480" w:lineRule="auto"/>
        <w:rPr>
          <w:rFonts w:ascii="Arial" w:hAnsi="Arial" w:cs="Arial"/>
        </w:rPr>
      </w:pPr>
      <w:r w:rsidRPr="00EC6E3C">
        <w:rPr>
          <w:rFonts w:ascii="Arial" w:hAnsi="Arial" w:cs="Arial"/>
        </w:rPr>
        <w:t>Other questions to consumers include:</w:t>
      </w:r>
    </w:p>
    <w:p w14:paraId="5CD14078" w14:textId="77777777" w:rsidR="00392B17" w:rsidRPr="00EC6E3C" w:rsidRDefault="00392B17" w:rsidP="00392B17">
      <w:pPr>
        <w:spacing w:line="480" w:lineRule="auto"/>
        <w:rPr>
          <w:rFonts w:ascii="Arial" w:hAnsi="Arial" w:cs="Arial"/>
        </w:rPr>
      </w:pPr>
    </w:p>
    <w:p w14:paraId="62A316EE" w14:textId="243296D3" w:rsidR="00392B17" w:rsidRPr="00EC6E3C" w:rsidRDefault="00392B17" w:rsidP="00B1073C">
      <w:pPr>
        <w:pStyle w:val="ListParagraph"/>
        <w:numPr>
          <w:ilvl w:val="0"/>
          <w:numId w:val="21"/>
        </w:numPr>
        <w:spacing w:line="480" w:lineRule="auto"/>
        <w:rPr>
          <w:rFonts w:ascii="Arial" w:hAnsi="Arial" w:cs="Arial"/>
        </w:rPr>
      </w:pPr>
      <w:r w:rsidRPr="00EC6E3C">
        <w:rPr>
          <w:rFonts w:ascii="Arial" w:hAnsi="Arial" w:cs="Arial"/>
        </w:rPr>
        <w:t xml:space="preserve">What benefits, if any, have you experienced since having installed a PV system? </w:t>
      </w:r>
    </w:p>
    <w:p w14:paraId="25B39269" w14:textId="14F63873" w:rsidR="00392B17" w:rsidRPr="00EC6E3C" w:rsidRDefault="00392B17" w:rsidP="00B1073C">
      <w:pPr>
        <w:pStyle w:val="ListParagraph"/>
        <w:numPr>
          <w:ilvl w:val="0"/>
          <w:numId w:val="21"/>
        </w:numPr>
        <w:spacing w:line="480" w:lineRule="auto"/>
        <w:rPr>
          <w:rFonts w:ascii="Arial" w:hAnsi="Arial" w:cs="Arial"/>
        </w:rPr>
      </w:pPr>
      <w:r w:rsidRPr="00EC6E3C">
        <w:rPr>
          <w:rFonts w:ascii="Arial" w:hAnsi="Arial" w:cs="Arial"/>
        </w:rPr>
        <w:t>What disadvantages, if any, have you experienced since having installed the PV system?</w:t>
      </w:r>
    </w:p>
    <w:p w14:paraId="750499D6" w14:textId="77777777" w:rsidR="00392B17" w:rsidRPr="00EC6E3C" w:rsidRDefault="00392B17" w:rsidP="00B1073C">
      <w:pPr>
        <w:pStyle w:val="ListParagraph"/>
        <w:numPr>
          <w:ilvl w:val="0"/>
          <w:numId w:val="21"/>
        </w:numPr>
        <w:spacing w:line="480" w:lineRule="auto"/>
        <w:rPr>
          <w:rFonts w:ascii="Arial" w:hAnsi="Arial" w:cs="Arial"/>
        </w:rPr>
      </w:pPr>
      <w:r w:rsidRPr="00EC6E3C">
        <w:rPr>
          <w:rFonts w:ascii="Arial" w:hAnsi="Arial" w:cs="Arial"/>
        </w:rPr>
        <w:t>Would you recommend PV energy as a first step to combating climate control?</w:t>
      </w:r>
    </w:p>
    <w:p w14:paraId="4C8EA2D3" w14:textId="77777777" w:rsidR="00392B17" w:rsidRPr="00EC6E3C" w:rsidRDefault="00392B17" w:rsidP="00392B17">
      <w:pPr>
        <w:spacing w:line="480" w:lineRule="auto"/>
        <w:rPr>
          <w:rFonts w:ascii="Arial" w:hAnsi="Arial" w:cs="Arial"/>
        </w:rPr>
      </w:pPr>
    </w:p>
    <w:p w14:paraId="17094AB4" w14:textId="77777777" w:rsidR="00392B17" w:rsidRPr="00EC6E3C" w:rsidRDefault="00392B17" w:rsidP="00392B17">
      <w:pPr>
        <w:spacing w:line="480" w:lineRule="auto"/>
        <w:rPr>
          <w:rFonts w:ascii="Arial" w:hAnsi="Arial" w:cs="Arial"/>
        </w:rPr>
      </w:pPr>
      <w:r w:rsidRPr="00EC6E3C">
        <w:rPr>
          <w:rFonts w:ascii="Arial" w:hAnsi="Arial" w:cs="Arial"/>
        </w:rPr>
        <w:t>Similarly, industry representatives were asked;</w:t>
      </w:r>
    </w:p>
    <w:p w14:paraId="5A838AE5" w14:textId="77777777" w:rsidR="00392B17" w:rsidRPr="00EC6E3C" w:rsidRDefault="00392B17" w:rsidP="00392B17">
      <w:pPr>
        <w:spacing w:line="480" w:lineRule="auto"/>
        <w:rPr>
          <w:rFonts w:ascii="Arial" w:hAnsi="Arial" w:cs="Arial"/>
        </w:rPr>
      </w:pPr>
    </w:p>
    <w:p w14:paraId="0374532E" w14:textId="2F24897C" w:rsidR="00392B17" w:rsidRPr="00EC6E3C" w:rsidRDefault="00392B17" w:rsidP="00B1073C">
      <w:pPr>
        <w:pStyle w:val="ListParagraph"/>
        <w:numPr>
          <w:ilvl w:val="0"/>
          <w:numId w:val="21"/>
        </w:numPr>
        <w:spacing w:line="480" w:lineRule="auto"/>
        <w:rPr>
          <w:rFonts w:ascii="Arial" w:hAnsi="Arial" w:cs="Arial"/>
        </w:rPr>
      </w:pPr>
      <w:r w:rsidRPr="00EC6E3C">
        <w:rPr>
          <w:rFonts w:ascii="Arial" w:hAnsi="Arial" w:cs="Arial"/>
        </w:rPr>
        <w:lastRenderedPageBreak/>
        <w:t>Have you received any positive or negative feedback following an installation?</w:t>
      </w:r>
    </w:p>
    <w:bookmarkEnd w:id="36"/>
    <w:p w14:paraId="20A7B2FA" w14:textId="77777777" w:rsidR="00392B17" w:rsidRPr="00EC6E3C" w:rsidRDefault="00392B17" w:rsidP="00392B17">
      <w:pPr>
        <w:spacing w:line="480" w:lineRule="auto"/>
        <w:rPr>
          <w:rFonts w:ascii="Arial" w:hAnsi="Arial" w:cs="Arial"/>
          <w:highlight w:val="yellow"/>
        </w:rPr>
      </w:pPr>
    </w:p>
    <w:p w14:paraId="5C89DB30" w14:textId="1CD9B5A2" w:rsidR="00392B17" w:rsidRPr="00EC6E3C" w:rsidRDefault="00392B17" w:rsidP="00392B17">
      <w:pPr>
        <w:snapToGrid w:val="0"/>
        <w:spacing w:line="480" w:lineRule="auto"/>
        <w:contextualSpacing/>
        <w:rPr>
          <w:rFonts w:ascii="Arial" w:hAnsi="Arial" w:cs="Arial"/>
        </w:rPr>
      </w:pPr>
      <w:r w:rsidRPr="00EC6E3C">
        <w:rPr>
          <w:rFonts w:ascii="Arial" w:hAnsi="Arial" w:cs="Arial"/>
        </w:rPr>
        <w:t xml:space="preserve">It was the hope of the researcher to gain a clear insight from industry specialists as to the way forward for PV within the domestic quadrant, how it can be developed and to glean any other insight they may wish to share. In respect to PV consumers, the researcher hoped to understand their reasoning behind the installation, if it was cost effective, if they would look to enhance their renewable energy commitments and their expressed opinions of how renewable energies would create a more sustainable way of life. The results of these interviews will be detailed in the findings and analysis </w:t>
      </w:r>
      <w:r w:rsidR="00401D39" w:rsidRPr="00EC6E3C">
        <w:rPr>
          <w:rFonts w:ascii="Arial" w:hAnsi="Arial" w:cs="Arial"/>
        </w:rPr>
        <w:t xml:space="preserve">chapter </w:t>
      </w:r>
      <w:r w:rsidRPr="00EC6E3C">
        <w:rPr>
          <w:rFonts w:ascii="Arial" w:hAnsi="Arial" w:cs="Arial"/>
        </w:rPr>
        <w:t>of the study.</w:t>
      </w:r>
    </w:p>
    <w:p w14:paraId="2FAAAD62" w14:textId="77777777" w:rsidR="00392B17" w:rsidRPr="00EC6E3C" w:rsidRDefault="00392B17" w:rsidP="00392B17">
      <w:pPr>
        <w:snapToGrid w:val="0"/>
        <w:spacing w:line="480" w:lineRule="auto"/>
        <w:contextualSpacing/>
        <w:rPr>
          <w:rFonts w:ascii="Arial" w:hAnsi="Arial" w:cs="Arial"/>
        </w:rPr>
      </w:pPr>
    </w:p>
    <w:p w14:paraId="41CA667D"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t>All secondary research involved extensive research using various forms of social media, including but not limited to Facebook, LinkedIn and Twitter; online research, text books both online and in the University library, online journals and flyers collected whilst out and about.</w:t>
      </w:r>
    </w:p>
    <w:p w14:paraId="0CCA93BE" w14:textId="77777777" w:rsidR="00392B17" w:rsidRPr="00EC6E3C" w:rsidRDefault="00392B17" w:rsidP="00392B17">
      <w:pPr>
        <w:spacing w:line="480" w:lineRule="auto"/>
        <w:rPr>
          <w:rFonts w:ascii="Arial" w:hAnsi="Arial" w:cs="Arial"/>
        </w:rPr>
      </w:pPr>
    </w:p>
    <w:p w14:paraId="52929AB1" w14:textId="77777777" w:rsidR="00392B17" w:rsidRPr="00EC6E3C" w:rsidRDefault="00392B17" w:rsidP="00392B17">
      <w:pPr>
        <w:pStyle w:val="Heading2"/>
        <w:spacing w:line="480" w:lineRule="auto"/>
        <w:rPr>
          <w:rFonts w:ascii="Arial" w:hAnsi="Arial" w:cs="Arial"/>
        </w:rPr>
      </w:pPr>
      <w:bookmarkStart w:id="37" w:name="_Toc7818015"/>
      <w:r w:rsidRPr="00EC6E3C">
        <w:rPr>
          <w:rFonts w:ascii="Arial" w:hAnsi="Arial" w:cs="Arial"/>
        </w:rPr>
        <w:t>3.6 Ethical consideration</w:t>
      </w:r>
      <w:bookmarkEnd w:id="37"/>
    </w:p>
    <w:p w14:paraId="5D455AC1" w14:textId="2C5A3AF6" w:rsidR="00392B17" w:rsidRPr="00EC6E3C" w:rsidRDefault="00392B17" w:rsidP="00392B17">
      <w:pPr>
        <w:snapToGrid w:val="0"/>
        <w:spacing w:line="480" w:lineRule="auto"/>
        <w:contextualSpacing/>
        <w:rPr>
          <w:rFonts w:ascii="Arial" w:hAnsi="Arial" w:cs="Arial"/>
        </w:rPr>
      </w:pPr>
      <w:r w:rsidRPr="00EC6E3C">
        <w:rPr>
          <w:rFonts w:ascii="Arial" w:hAnsi="Arial" w:cs="Arial"/>
        </w:rPr>
        <w:t xml:space="preserve">When contacting non-associated parties, it is paramount to be extra vigilant in the approach to ethical considerations. Moon and Bonny </w:t>
      </w:r>
      <w:sdt>
        <w:sdtPr>
          <w:rPr>
            <w:rFonts w:ascii="Arial" w:hAnsi="Arial" w:cs="Arial"/>
          </w:rPr>
          <w:id w:val="753703856"/>
          <w:citation/>
        </w:sdtPr>
        <w:sdtContent>
          <w:r w:rsidRPr="00EC6E3C">
            <w:rPr>
              <w:rFonts w:ascii="Arial" w:hAnsi="Arial" w:cs="Arial"/>
            </w:rPr>
            <w:fldChar w:fldCharType="begin"/>
          </w:r>
          <w:r w:rsidRPr="00EC6E3C">
            <w:rPr>
              <w:rFonts w:ascii="Arial" w:hAnsi="Arial" w:cs="Arial"/>
            </w:rPr>
            <w:instrText xml:space="preserve">CITATION Moo01 \n  \l 2057 </w:instrText>
          </w:r>
          <w:r w:rsidRPr="00EC6E3C">
            <w:rPr>
              <w:rFonts w:ascii="Arial" w:hAnsi="Arial" w:cs="Arial"/>
            </w:rPr>
            <w:fldChar w:fldCharType="separate"/>
          </w:r>
          <w:r w:rsidR="00D94E5F" w:rsidRPr="00EC6E3C">
            <w:rPr>
              <w:rFonts w:ascii="Arial" w:hAnsi="Arial" w:cs="Arial"/>
              <w:noProof/>
            </w:rPr>
            <w:t>(2001)</w:t>
          </w:r>
          <w:r w:rsidRPr="00EC6E3C">
            <w:rPr>
              <w:rFonts w:ascii="Arial" w:hAnsi="Arial" w:cs="Arial"/>
            </w:rPr>
            <w:fldChar w:fldCharType="end"/>
          </w:r>
        </w:sdtContent>
      </w:sdt>
      <w:r w:rsidRPr="00EC6E3C">
        <w:rPr>
          <w:rFonts w:ascii="Arial" w:hAnsi="Arial" w:cs="Arial"/>
        </w:rPr>
        <w:t xml:space="preserve"> state that organisations are forced to implement more ethical practices given the changes in world economy; this allowed organisations to take part in the interview process, aware that they were ethically bound to provide accurate information on the given subject. In relation to consumers, though not ethically bound to provide the same accurate information, ethical guidelines would be formed as the interview progressed, between both parties </w:t>
      </w:r>
      <w:sdt>
        <w:sdtPr>
          <w:rPr>
            <w:rFonts w:ascii="Arial" w:hAnsi="Arial" w:cs="Arial"/>
          </w:rPr>
          <w:id w:val="1538014442"/>
          <w:citation/>
        </w:sdtPr>
        <w:sdtContent>
          <w:r w:rsidRPr="00EC6E3C">
            <w:rPr>
              <w:rFonts w:ascii="Arial" w:hAnsi="Arial" w:cs="Arial"/>
            </w:rPr>
            <w:fldChar w:fldCharType="begin"/>
          </w:r>
          <w:r w:rsidRPr="00EC6E3C">
            <w:rPr>
              <w:rFonts w:ascii="Arial" w:hAnsi="Arial" w:cs="Arial"/>
            </w:rPr>
            <w:instrText xml:space="preserve"> CITATION Ros07 \l 2057 </w:instrText>
          </w:r>
          <w:r w:rsidRPr="00EC6E3C">
            <w:rPr>
              <w:rFonts w:ascii="Arial" w:hAnsi="Arial" w:cs="Arial"/>
            </w:rPr>
            <w:fldChar w:fldCharType="separate"/>
          </w:r>
          <w:r w:rsidR="00D94E5F" w:rsidRPr="00EC6E3C">
            <w:rPr>
              <w:rFonts w:ascii="Arial" w:hAnsi="Arial" w:cs="Arial"/>
              <w:noProof/>
            </w:rPr>
            <w:t>(Rosenblatt, 2007)</w:t>
          </w:r>
          <w:r w:rsidRPr="00EC6E3C">
            <w:rPr>
              <w:rFonts w:ascii="Arial" w:hAnsi="Arial" w:cs="Arial"/>
            </w:rPr>
            <w:fldChar w:fldCharType="end"/>
          </w:r>
        </w:sdtContent>
      </w:sdt>
      <w:r w:rsidRPr="00EC6E3C">
        <w:rPr>
          <w:rFonts w:ascii="Arial" w:hAnsi="Arial" w:cs="Arial"/>
        </w:rPr>
        <w:t>.</w:t>
      </w:r>
    </w:p>
    <w:p w14:paraId="45643091"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lastRenderedPageBreak/>
        <w:t xml:space="preserve">In the offset, an internal institutional Ethics form was completed by the researcher and their tutor ensuring that they too adhered to all ethical approaches to interview (see Appendix 1). Before each interview, the participant was provided with a brief description outlining the aims of the research along with a consent to interview and the recording of said interview form (see Appendix 2). Participants were made aware that no company or personal details would be divulged at any point within the final dissertation draft to preserve anonymity, though all were happy and willing to be included. </w:t>
      </w:r>
    </w:p>
    <w:p w14:paraId="2FA7FD9F" w14:textId="77777777" w:rsidR="00392B17" w:rsidRPr="00EC6E3C" w:rsidRDefault="00392B17" w:rsidP="00392B17">
      <w:pPr>
        <w:snapToGrid w:val="0"/>
        <w:spacing w:line="480" w:lineRule="auto"/>
        <w:contextualSpacing/>
        <w:rPr>
          <w:rFonts w:ascii="Arial" w:hAnsi="Arial" w:cs="Arial"/>
        </w:rPr>
      </w:pPr>
    </w:p>
    <w:p w14:paraId="5AB99986" w14:textId="77777777" w:rsidR="00392B17" w:rsidRPr="00EC6E3C" w:rsidRDefault="00392B17" w:rsidP="00392B17">
      <w:pPr>
        <w:pStyle w:val="Heading2"/>
        <w:spacing w:line="480" w:lineRule="auto"/>
        <w:rPr>
          <w:rFonts w:ascii="Arial" w:hAnsi="Arial" w:cs="Arial"/>
        </w:rPr>
      </w:pPr>
      <w:bookmarkStart w:id="38" w:name="_Toc7818016"/>
      <w:r w:rsidRPr="00EC6E3C">
        <w:rPr>
          <w:rFonts w:ascii="Arial" w:hAnsi="Arial" w:cs="Arial"/>
        </w:rPr>
        <w:t>3.7 Qualitative approach – a critique</w:t>
      </w:r>
      <w:bookmarkEnd w:id="38"/>
    </w:p>
    <w:p w14:paraId="1D437E93" w14:textId="2170DC98" w:rsidR="00392B17" w:rsidRPr="00EC6E3C" w:rsidRDefault="00392B17" w:rsidP="00392B17">
      <w:pPr>
        <w:snapToGrid w:val="0"/>
        <w:spacing w:line="480" w:lineRule="auto"/>
        <w:contextualSpacing/>
        <w:rPr>
          <w:rFonts w:ascii="Arial" w:hAnsi="Arial" w:cs="Arial"/>
        </w:rPr>
      </w:pPr>
      <w:r w:rsidRPr="00EC6E3C">
        <w:rPr>
          <w:rFonts w:ascii="Arial" w:hAnsi="Arial" w:cs="Arial"/>
        </w:rPr>
        <w:t xml:space="preserve">Whilst the method of approach for this study was ultimately the correct choice, there were a few things, which upon reflection could have been completed differently. The initial interview process was cumbersome and time consuming. Determining whether it best to write to, email or contact organisations to request an interview and in the end, only one organisation out of the multiple contacted replied with interest. Also, one interview left the researcher feeling dismayed and so an additional industry specialist interview was arranged and conducted later to better satisfy the original question. Since this was the case, it was up to the researcher to approach organisations face to face at a national show some 200 miles away from their residence. Interviews with PV consumers were easy enough to acquire and was done so through social media. Halfpenny </w:t>
      </w:r>
      <w:sdt>
        <w:sdtPr>
          <w:rPr>
            <w:rFonts w:ascii="Arial" w:hAnsi="Arial" w:cs="Arial"/>
          </w:rPr>
          <w:id w:val="1850441488"/>
          <w:citation/>
        </w:sdtPr>
        <w:sdtContent>
          <w:r w:rsidRPr="00EC6E3C">
            <w:rPr>
              <w:rFonts w:ascii="Arial" w:hAnsi="Arial" w:cs="Arial"/>
            </w:rPr>
            <w:fldChar w:fldCharType="begin"/>
          </w:r>
          <w:r w:rsidRPr="00EC6E3C">
            <w:rPr>
              <w:rFonts w:ascii="Arial" w:hAnsi="Arial" w:cs="Arial"/>
            </w:rPr>
            <w:instrText xml:space="preserve">CITATION Hal79 \n  \l 2057 </w:instrText>
          </w:r>
          <w:r w:rsidRPr="00EC6E3C">
            <w:rPr>
              <w:rFonts w:ascii="Arial" w:hAnsi="Arial" w:cs="Arial"/>
            </w:rPr>
            <w:fldChar w:fldCharType="separate"/>
          </w:r>
          <w:r w:rsidR="00D94E5F" w:rsidRPr="00EC6E3C">
            <w:rPr>
              <w:rFonts w:ascii="Arial" w:hAnsi="Arial" w:cs="Arial"/>
              <w:noProof/>
            </w:rPr>
            <w:t>(1979)</w:t>
          </w:r>
          <w:r w:rsidRPr="00EC6E3C">
            <w:rPr>
              <w:rFonts w:ascii="Arial" w:hAnsi="Arial" w:cs="Arial"/>
            </w:rPr>
            <w:fldChar w:fldCharType="end"/>
          </w:r>
        </w:sdtContent>
      </w:sdt>
      <w:r w:rsidRPr="00EC6E3C">
        <w:rPr>
          <w:rFonts w:ascii="Arial" w:hAnsi="Arial" w:cs="Arial"/>
        </w:rPr>
        <w:t xml:space="preserve"> suggested the quantitative approach was ‘too soft’ and the researcher felt that some of the industry specialists would have preferred a structured interview process.</w:t>
      </w:r>
    </w:p>
    <w:p w14:paraId="415B9F86" w14:textId="77777777" w:rsidR="00392B17" w:rsidRPr="00EC6E3C" w:rsidRDefault="00392B17" w:rsidP="00392B17">
      <w:pPr>
        <w:snapToGrid w:val="0"/>
        <w:spacing w:line="480" w:lineRule="auto"/>
        <w:contextualSpacing/>
        <w:rPr>
          <w:rFonts w:ascii="Arial" w:hAnsi="Arial" w:cs="Arial"/>
        </w:rPr>
      </w:pPr>
    </w:p>
    <w:p w14:paraId="7303B483"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lastRenderedPageBreak/>
        <w:t xml:space="preserve">Due to two interviews taking place in a large open space such as the NEC, with hundreds of visitors mulling around, finding an appropriate and quite place to interview was out of the question. Thankfully, the Dictaphone used could pick up the participant’s voices. Transcribing the interviews with the added background noise was difficult though all information was audible. To better the quality of recording a small office would have been appropriate but in this instance, it was unavoidable. </w:t>
      </w:r>
    </w:p>
    <w:p w14:paraId="703107D0" w14:textId="77777777" w:rsidR="00392B17" w:rsidRPr="00EC6E3C" w:rsidRDefault="00392B17" w:rsidP="00392B17">
      <w:pPr>
        <w:snapToGrid w:val="0"/>
        <w:spacing w:line="480" w:lineRule="auto"/>
        <w:contextualSpacing/>
        <w:rPr>
          <w:rFonts w:ascii="Arial" w:hAnsi="Arial" w:cs="Arial"/>
        </w:rPr>
      </w:pPr>
    </w:p>
    <w:p w14:paraId="2405AB14"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t>One interview originally arranged for February had to be postponed to early April meaning the researcher had to wait to complete the next stage. Again, unavoidable due to the researcher having met and discussed the issue previously with the participant, and the researcher felt it would be disrespectful to arrange an alternative interview.</w:t>
      </w:r>
    </w:p>
    <w:p w14:paraId="0880E321" w14:textId="77777777" w:rsidR="00392B17" w:rsidRPr="00EC6E3C" w:rsidRDefault="00392B17" w:rsidP="00392B17">
      <w:pPr>
        <w:snapToGrid w:val="0"/>
        <w:spacing w:line="480" w:lineRule="auto"/>
        <w:contextualSpacing/>
        <w:rPr>
          <w:rFonts w:ascii="Arial" w:hAnsi="Arial" w:cs="Arial"/>
        </w:rPr>
      </w:pPr>
    </w:p>
    <w:p w14:paraId="539619B1"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t>Secondary research concerning PV energy was readily available in differing formats online and some, though a little antiquated, were found in the University library. The researcher did have to purchase several up-to-date text books to be sure the information extracted was current</w:t>
      </w:r>
    </w:p>
    <w:p w14:paraId="406477B0" w14:textId="77777777" w:rsidR="00392B17" w:rsidRPr="00EC6E3C" w:rsidRDefault="00392B17" w:rsidP="00392B17">
      <w:pPr>
        <w:snapToGrid w:val="0"/>
        <w:spacing w:line="480" w:lineRule="auto"/>
        <w:contextualSpacing/>
        <w:rPr>
          <w:rFonts w:ascii="Arial" w:hAnsi="Arial" w:cs="Arial"/>
        </w:rPr>
      </w:pPr>
    </w:p>
    <w:p w14:paraId="6950735A" w14:textId="77777777" w:rsidR="00392B17" w:rsidRPr="00EC6E3C" w:rsidRDefault="00392B17" w:rsidP="00392B17">
      <w:pPr>
        <w:snapToGrid w:val="0"/>
        <w:spacing w:line="480" w:lineRule="auto"/>
        <w:contextualSpacing/>
        <w:rPr>
          <w:rFonts w:ascii="Arial" w:hAnsi="Arial" w:cs="Arial"/>
        </w:rPr>
      </w:pPr>
      <w:r w:rsidRPr="00EC6E3C">
        <w:rPr>
          <w:rFonts w:ascii="Arial" w:hAnsi="Arial" w:cs="Arial"/>
        </w:rPr>
        <w:t>Finally, the decision to conduct the study using an interpretivist qualitative approach was the correct course of action. Overall, despite the few minor incidences, the tasks were carried out and the information required was received.</w:t>
      </w:r>
    </w:p>
    <w:p w14:paraId="4E662A6C" w14:textId="77777777" w:rsidR="00392B17" w:rsidRPr="00EC6E3C" w:rsidRDefault="00392B17" w:rsidP="00392B17">
      <w:pPr>
        <w:spacing w:line="480" w:lineRule="auto"/>
        <w:rPr>
          <w:rFonts w:ascii="Arial" w:hAnsi="Arial" w:cs="Arial"/>
        </w:rPr>
      </w:pPr>
    </w:p>
    <w:p w14:paraId="2D5B2D62" w14:textId="6E9EDA0D" w:rsidR="00392B17" w:rsidRPr="00EC6E3C" w:rsidRDefault="00392B17" w:rsidP="00392B17">
      <w:pPr>
        <w:rPr>
          <w:rFonts w:ascii="Arial" w:hAnsi="Arial" w:cs="Arial"/>
        </w:rPr>
      </w:pPr>
      <w:r w:rsidRPr="00EC6E3C">
        <w:rPr>
          <w:rFonts w:ascii="Arial" w:hAnsi="Arial" w:cs="Arial"/>
        </w:rPr>
        <w:br w:type="page"/>
      </w:r>
    </w:p>
    <w:p w14:paraId="571A49AA" w14:textId="386ED726" w:rsidR="00B06417" w:rsidRPr="00EC6E3C" w:rsidRDefault="004009A7" w:rsidP="004009A7">
      <w:pPr>
        <w:pStyle w:val="Heading1"/>
        <w:rPr>
          <w:rFonts w:ascii="Arial" w:hAnsi="Arial" w:cs="Arial"/>
        </w:rPr>
      </w:pPr>
      <w:bookmarkStart w:id="39" w:name="_Toc7818017"/>
      <w:r w:rsidRPr="00EC6E3C">
        <w:rPr>
          <w:rFonts w:ascii="Arial" w:hAnsi="Arial" w:cs="Arial"/>
        </w:rPr>
        <w:lastRenderedPageBreak/>
        <w:t xml:space="preserve">Chapter 4: </w:t>
      </w:r>
      <w:r w:rsidR="00B06417" w:rsidRPr="00EC6E3C">
        <w:rPr>
          <w:rFonts w:ascii="Arial" w:hAnsi="Arial" w:cs="Arial"/>
        </w:rPr>
        <w:t>Findings and Analysis</w:t>
      </w:r>
      <w:bookmarkEnd w:id="39"/>
    </w:p>
    <w:p w14:paraId="40A56E50" w14:textId="4FED8AD8" w:rsidR="0094087B" w:rsidRPr="00EC6E3C" w:rsidRDefault="0094087B" w:rsidP="0094087B">
      <w:pPr>
        <w:pStyle w:val="Heading1"/>
        <w:spacing w:line="480" w:lineRule="auto"/>
        <w:rPr>
          <w:rFonts w:ascii="Arial" w:hAnsi="Arial" w:cs="Arial"/>
        </w:rPr>
      </w:pPr>
      <w:bookmarkStart w:id="40" w:name="_Hlk7028366"/>
    </w:p>
    <w:p w14:paraId="2585C08A" w14:textId="28326205" w:rsidR="0094087B" w:rsidRPr="00EC6E3C" w:rsidRDefault="0094087B" w:rsidP="0094087B">
      <w:pPr>
        <w:spacing w:line="480" w:lineRule="auto"/>
        <w:rPr>
          <w:rFonts w:ascii="Arial" w:hAnsi="Arial" w:cs="Arial"/>
        </w:rPr>
      </w:pPr>
      <w:r w:rsidRPr="00EC6E3C">
        <w:rPr>
          <w:rFonts w:ascii="Arial" w:hAnsi="Arial" w:cs="Arial"/>
        </w:rPr>
        <w:t xml:space="preserve">The basis of this </w:t>
      </w:r>
      <w:r w:rsidR="00401D39" w:rsidRPr="00EC6E3C">
        <w:rPr>
          <w:rFonts w:ascii="Arial" w:hAnsi="Arial" w:cs="Arial"/>
        </w:rPr>
        <w:t xml:space="preserve">chapter </w:t>
      </w:r>
      <w:r w:rsidRPr="00EC6E3C">
        <w:rPr>
          <w:rFonts w:ascii="Arial" w:hAnsi="Arial" w:cs="Arial"/>
        </w:rPr>
        <w:t xml:space="preserve">is to provide the findings following interview and </w:t>
      </w:r>
      <w:r w:rsidR="00B14878" w:rsidRPr="00EC6E3C">
        <w:rPr>
          <w:rFonts w:ascii="Arial" w:hAnsi="Arial" w:cs="Arial"/>
        </w:rPr>
        <w:t>through analytical</w:t>
      </w:r>
      <w:r w:rsidRPr="00EC6E3C">
        <w:rPr>
          <w:rFonts w:ascii="Arial" w:hAnsi="Arial" w:cs="Arial"/>
        </w:rPr>
        <w:t xml:space="preserve"> comparison with secondary dat</w:t>
      </w:r>
      <w:r w:rsidR="00B14878" w:rsidRPr="00EC6E3C">
        <w:rPr>
          <w:rFonts w:ascii="Arial" w:hAnsi="Arial" w:cs="Arial"/>
        </w:rPr>
        <w:t>a</w:t>
      </w:r>
      <w:r w:rsidRPr="00EC6E3C">
        <w:rPr>
          <w:rFonts w:ascii="Arial" w:hAnsi="Arial" w:cs="Arial"/>
        </w:rPr>
        <w:t xml:space="preserve"> from the literature review</w:t>
      </w:r>
      <w:r w:rsidR="00B14878" w:rsidRPr="00EC6E3C">
        <w:rPr>
          <w:rFonts w:ascii="Arial" w:hAnsi="Arial" w:cs="Arial"/>
        </w:rPr>
        <w:t xml:space="preserve"> draw key themes</w:t>
      </w:r>
      <w:r w:rsidRPr="00EC6E3C">
        <w:rPr>
          <w:rFonts w:ascii="Arial" w:hAnsi="Arial" w:cs="Arial"/>
        </w:rPr>
        <w:t>. An unstructured approach was implemented during the interview</w:t>
      </w:r>
      <w:r w:rsidR="00B14878" w:rsidRPr="00EC6E3C">
        <w:rPr>
          <w:rFonts w:ascii="Arial" w:hAnsi="Arial" w:cs="Arial"/>
        </w:rPr>
        <w:t xml:space="preserve"> process</w:t>
      </w:r>
      <w:r w:rsidRPr="00EC6E3C">
        <w:rPr>
          <w:rFonts w:ascii="Arial" w:hAnsi="Arial" w:cs="Arial"/>
        </w:rPr>
        <w:t>; of which there were seven. Three interviews were conducted with PV industry suppliers, one with a PV specialist and three with consumers. Interviewees in general responded to question</w:t>
      </w:r>
      <w:r w:rsidR="00B14878" w:rsidRPr="00EC6E3C">
        <w:rPr>
          <w:rFonts w:ascii="Arial" w:hAnsi="Arial" w:cs="Arial"/>
        </w:rPr>
        <w:t>s</w:t>
      </w:r>
      <w:r w:rsidRPr="00EC6E3C">
        <w:rPr>
          <w:rFonts w:ascii="Arial" w:hAnsi="Arial" w:cs="Arial"/>
        </w:rPr>
        <w:t xml:space="preserve"> well, with occasional prompts and additional questions if required to draw more information from the interviewee.</w:t>
      </w:r>
    </w:p>
    <w:p w14:paraId="173840EE" w14:textId="77777777" w:rsidR="0094087B" w:rsidRPr="00EC6E3C" w:rsidRDefault="0094087B" w:rsidP="0094087B">
      <w:pPr>
        <w:spacing w:line="480" w:lineRule="auto"/>
        <w:rPr>
          <w:rFonts w:ascii="Arial" w:hAnsi="Arial" w:cs="Arial"/>
        </w:rPr>
      </w:pPr>
    </w:p>
    <w:p w14:paraId="641FB949" w14:textId="363FF5B7" w:rsidR="0094087B" w:rsidRPr="00EC6E3C" w:rsidRDefault="0094087B" w:rsidP="0094087B">
      <w:pPr>
        <w:spacing w:line="480" w:lineRule="auto"/>
        <w:rPr>
          <w:rFonts w:ascii="Arial" w:hAnsi="Arial" w:cs="Arial"/>
        </w:rPr>
      </w:pPr>
      <w:r w:rsidRPr="00EC6E3C">
        <w:rPr>
          <w:rFonts w:ascii="Arial" w:hAnsi="Arial" w:cs="Arial"/>
        </w:rPr>
        <w:t xml:space="preserve">During the analysis of the interviews using a “Theme’s” table (see Appendix 3), </w:t>
      </w:r>
      <w:r w:rsidR="00B14878" w:rsidRPr="00EC6E3C">
        <w:rPr>
          <w:rFonts w:ascii="Arial" w:hAnsi="Arial" w:cs="Arial"/>
        </w:rPr>
        <w:t>six</w:t>
      </w:r>
      <w:r w:rsidRPr="00EC6E3C">
        <w:rPr>
          <w:rFonts w:ascii="Arial" w:hAnsi="Arial" w:cs="Arial"/>
        </w:rPr>
        <w:t xml:space="preserve"> primary themes were revealed, each of which will be discussed, and each participant will be referred </w:t>
      </w:r>
      <w:r w:rsidR="00B14878" w:rsidRPr="00EC6E3C">
        <w:rPr>
          <w:rFonts w:ascii="Arial" w:hAnsi="Arial" w:cs="Arial"/>
        </w:rPr>
        <w:t xml:space="preserve">to </w:t>
      </w:r>
      <w:r w:rsidRPr="00EC6E3C">
        <w:rPr>
          <w:rFonts w:ascii="Arial" w:hAnsi="Arial" w:cs="Arial"/>
        </w:rPr>
        <w:t>using their allocated number, for example P3 or P7.</w:t>
      </w:r>
    </w:p>
    <w:p w14:paraId="301402A8" w14:textId="77777777" w:rsidR="0094087B" w:rsidRPr="00EC6E3C" w:rsidRDefault="0094087B" w:rsidP="0094087B">
      <w:pPr>
        <w:spacing w:line="480" w:lineRule="auto"/>
        <w:rPr>
          <w:rFonts w:ascii="Arial" w:hAnsi="Arial" w:cs="Arial"/>
        </w:rPr>
      </w:pPr>
    </w:p>
    <w:p w14:paraId="0AB6B868" w14:textId="77777777" w:rsidR="0094087B" w:rsidRPr="00EC6E3C" w:rsidRDefault="0094087B" w:rsidP="0094087B">
      <w:pPr>
        <w:pStyle w:val="Heading2"/>
        <w:spacing w:line="480" w:lineRule="auto"/>
        <w:rPr>
          <w:rFonts w:ascii="Arial" w:hAnsi="Arial" w:cs="Arial"/>
        </w:rPr>
      </w:pPr>
      <w:bookmarkStart w:id="41" w:name="_Toc7818018"/>
      <w:r w:rsidRPr="00EC6E3C">
        <w:rPr>
          <w:rFonts w:ascii="Arial" w:hAnsi="Arial" w:cs="Arial"/>
        </w:rPr>
        <w:t>4.1 Consumer understanding of cumulative savings</w:t>
      </w:r>
      <w:bookmarkEnd w:id="41"/>
    </w:p>
    <w:p w14:paraId="1ECD2B4D" w14:textId="77777777" w:rsidR="0094087B" w:rsidRPr="00EC6E3C" w:rsidRDefault="0094087B" w:rsidP="0094087B">
      <w:pPr>
        <w:spacing w:line="480" w:lineRule="auto"/>
        <w:rPr>
          <w:rFonts w:ascii="Arial" w:hAnsi="Arial" w:cs="Arial"/>
        </w:rPr>
      </w:pPr>
      <w:r w:rsidRPr="00EC6E3C">
        <w:rPr>
          <w:rFonts w:ascii="Arial" w:hAnsi="Arial" w:cs="Arial"/>
        </w:rPr>
        <w:t xml:space="preserve">Consumer interviews brought to light a clear requirement for energy suppliers to change their billing system to provide property owners with more information regarding the savings or reduction on monthly bills as a result of PV energy being in place. Although the researcher was not able to view any energy bills, the participants stated the bills were unclear. Due to the standard electricity supply tariff changing constantly, it was difficult to gage the exact savings between using solar electricity and mains. </w:t>
      </w:r>
    </w:p>
    <w:p w14:paraId="4002E152" w14:textId="77777777" w:rsidR="0094087B" w:rsidRPr="00EC6E3C" w:rsidRDefault="0094087B" w:rsidP="0094087B">
      <w:pPr>
        <w:spacing w:line="480" w:lineRule="auto"/>
        <w:rPr>
          <w:rFonts w:ascii="Arial" w:hAnsi="Arial" w:cs="Arial"/>
        </w:rPr>
      </w:pPr>
    </w:p>
    <w:p w14:paraId="498AD10B" w14:textId="77777777" w:rsidR="0094087B" w:rsidRPr="00EC6E3C" w:rsidRDefault="0094087B" w:rsidP="0094087B">
      <w:pPr>
        <w:spacing w:line="480" w:lineRule="auto"/>
        <w:ind w:left="720"/>
        <w:rPr>
          <w:rFonts w:ascii="Arial" w:hAnsi="Arial" w:cs="Arial"/>
          <w:i/>
          <w:iCs/>
        </w:rPr>
      </w:pPr>
      <w:r w:rsidRPr="00EC6E3C">
        <w:rPr>
          <w:rFonts w:ascii="Arial" w:hAnsi="Arial" w:cs="Arial"/>
          <w:i/>
          <w:iCs/>
        </w:rPr>
        <w:lastRenderedPageBreak/>
        <w:t xml:space="preserve">Yes, um saves me about £20 a month on electric and on average I’ve had about £1200 back per year tax free. I’m not sure what that is in solar savings though </w:t>
      </w:r>
      <w:r w:rsidRPr="00EC6E3C">
        <w:rPr>
          <w:rFonts w:ascii="Arial" w:hAnsi="Arial" w:cs="Arial"/>
        </w:rPr>
        <w:t>(P3)</w:t>
      </w:r>
    </w:p>
    <w:p w14:paraId="6D826D0F" w14:textId="77777777" w:rsidR="0094087B" w:rsidRPr="00EC6E3C" w:rsidRDefault="0094087B" w:rsidP="0094087B">
      <w:pPr>
        <w:spacing w:line="480" w:lineRule="auto"/>
        <w:ind w:left="720"/>
        <w:rPr>
          <w:rFonts w:ascii="Arial" w:hAnsi="Arial" w:cs="Arial"/>
          <w:i/>
          <w:iCs/>
        </w:rPr>
      </w:pPr>
    </w:p>
    <w:p w14:paraId="3F9EBF07" w14:textId="3EEBDA9C" w:rsidR="0094087B" w:rsidRPr="00EC6E3C" w:rsidRDefault="0094087B" w:rsidP="0094087B">
      <w:pPr>
        <w:spacing w:line="480" w:lineRule="auto"/>
        <w:rPr>
          <w:rFonts w:ascii="Arial" w:hAnsi="Arial" w:cs="Arial"/>
        </w:rPr>
      </w:pPr>
      <w:r w:rsidRPr="00EC6E3C">
        <w:rPr>
          <w:rFonts w:ascii="Arial" w:hAnsi="Arial" w:cs="Arial"/>
        </w:rPr>
        <w:t>Interviewee P3 kept a record of approximate savings on mains supply electricity and could approximate the total earnings when selling back to the grid. It was thought by the researcher that consumers would understand savings if more detailed billing was produced by electricity supply companies. Whereas, P2, whilst aware of monthly savings, did not know how much and was irritated by the constant change in tariff.</w:t>
      </w:r>
    </w:p>
    <w:p w14:paraId="48133CA5" w14:textId="77777777" w:rsidR="0094087B" w:rsidRPr="00EC6E3C" w:rsidRDefault="0094087B" w:rsidP="0094087B">
      <w:pPr>
        <w:spacing w:line="480" w:lineRule="auto"/>
        <w:rPr>
          <w:rFonts w:ascii="Arial" w:hAnsi="Arial" w:cs="Arial"/>
        </w:rPr>
      </w:pPr>
    </w:p>
    <w:p w14:paraId="250A5C43" w14:textId="77777777" w:rsidR="0094087B" w:rsidRPr="00EC6E3C" w:rsidRDefault="0094087B" w:rsidP="0094087B">
      <w:pPr>
        <w:spacing w:line="480" w:lineRule="auto"/>
        <w:ind w:left="720"/>
        <w:rPr>
          <w:rFonts w:ascii="Arial" w:hAnsi="Arial" w:cs="Arial"/>
        </w:rPr>
      </w:pPr>
      <w:r w:rsidRPr="00EC6E3C">
        <w:rPr>
          <w:rFonts w:ascii="Arial" w:hAnsi="Arial" w:cs="Arial"/>
          <w:i/>
          <w:iCs/>
        </w:rPr>
        <w:t>Umm, ooo….well there must…, there is a difference yes because when we’re generating we’re using our own electricity um, and I suppose the difficulty is working out what our electricity consumption was before because obviously with tariffs changing, not talking about solar tariffs but electricity rates changing, it’s quite difficult.</w:t>
      </w:r>
      <w:r w:rsidRPr="00EC6E3C">
        <w:rPr>
          <w:rFonts w:ascii="Arial" w:hAnsi="Arial" w:cs="Arial"/>
        </w:rPr>
        <w:t xml:space="preserve"> (P2)</w:t>
      </w:r>
    </w:p>
    <w:p w14:paraId="19823369" w14:textId="77777777" w:rsidR="0094087B" w:rsidRPr="00EC6E3C" w:rsidRDefault="0094087B" w:rsidP="0094087B">
      <w:pPr>
        <w:spacing w:line="480" w:lineRule="auto"/>
        <w:ind w:left="720"/>
        <w:rPr>
          <w:rFonts w:ascii="Arial" w:hAnsi="Arial" w:cs="Arial"/>
        </w:rPr>
      </w:pPr>
    </w:p>
    <w:p w14:paraId="32FAF80C" w14:textId="77777777" w:rsidR="0094087B" w:rsidRPr="00EC6E3C" w:rsidRDefault="0094087B" w:rsidP="0094087B">
      <w:pPr>
        <w:spacing w:line="480" w:lineRule="auto"/>
        <w:ind w:left="720"/>
        <w:rPr>
          <w:rFonts w:ascii="Arial" w:hAnsi="Arial" w:cs="Arial"/>
        </w:rPr>
      </w:pPr>
      <w:r w:rsidRPr="00EC6E3C">
        <w:rPr>
          <w:rFonts w:ascii="Arial" w:hAnsi="Arial" w:cs="Arial"/>
          <w:i/>
          <w:iCs/>
        </w:rPr>
        <w:t xml:space="preserve">It’s hard at the minute because the drawback is, the house must be signed off before you can start claiming it back. </w:t>
      </w:r>
      <w:r w:rsidRPr="00EC6E3C">
        <w:rPr>
          <w:rFonts w:ascii="Arial" w:hAnsi="Arial" w:cs="Arial"/>
        </w:rPr>
        <w:t>(P6)</w:t>
      </w:r>
    </w:p>
    <w:p w14:paraId="610AA0FA" w14:textId="77777777" w:rsidR="0094087B" w:rsidRPr="00EC6E3C" w:rsidRDefault="0094087B" w:rsidP="0094087B">
      <w:pPr>
        <w:spacing w:line="480" w:lineRule="auto"/>
        <w:ind w:left="720"/>
        <w:rPr>
          <w:rFonts w:ascii="Arial" w:hAnsi="Arial" w:cs="Arial"/>
        </w:rPr>
      </w:pPr>
    </w:p>
    <w:p w14:paraId="6FCE6EA2" w14:textId="77777777" w:rsidR="0094087B" w:rsidRPr="00EC6E3C" w:rsidRDefault="0094087B" w:rsidP="0094087B">
      <w:pPr>
        <w:spacing w:line="480" w:lineRule="auto"/>
        <w:rPr>
          <w:rFonts w:ascii="Arial" w:hAnsi="Arial" w:cs="Arial"/>
        </w:rPr>
      </w:pPr>
      <w:r w:rsidRPr="00EC6E3C">
        <w:rPr>
          <w:rFonts w:ascii="Arial" w:hAnsi="Arial" w:cs="Arial"/>
        </w:rPr>
        <w:t xml:space="preserve">P6 however, has not knowingly seen any changes since the installation was carried out before they moved into the property. Since the property is yet to be signed off, it is doubtful they will receive any government incentive. The severe lack of communication between them and the builder/site manager regarding building requirements and PV registration requirements highlights areas requiring vast </w:t>
      </w:r>
      <w:r w:rsidRPr="00EC6E3C">
        <w:rPr>
          <w:rFonts w:ascii="Arial" w:hAnsi="Arial" w:cs="Arial"/>
        </w:rPr>
        <w:lastRenderedPageBreak/>
        <w:t>improvement. The previous property lived in was larger and old and as such does not provide them with an adequate comparison.</w:t>
      </w:r>
    </w:p>
    <w:p w14:paraId="5D77388F" w14:textId="77777777" w:rsidR="0094087B" w:rsidRPr="00EC6E3C" w:rsidRDefault="0094087B" w:rsidP="0094087B">
      <w:pPr>
        <w:spacing w:line="480" w:lineRule="auto"/>
        <w:rPr>
          <w:rFonts w:ascii="Arial" w:hAnsi="Arial" w:cs="Arial"/>
        </w:rPr>
      </w:pPr>
    </w:p>
    <w:p w14:paraId="41C19B98" w14:textId="77777777" w:rsidR="0094087B" w:rsidRPr="00EC6E3C" w:rsidRDefault="0094087B" w:rsidP="0094087B">
      <w:pPr>
        <w:spacing w:line="480" w:lineRule="auto"/>
        <w:rPr>
          <w:rFonts w:ascii="Arial" w:hAnsi="Arial" w:cs="Arial"/>
        </w:rPr>
      </w:pPr>
      <w:r w:rsidRPr="00EC6E3C">
        <w:rPr>
          <w:rFonts w:ascii="Arial" w:hAnsi="Arial" w:cs="Arial"/>
        </w:rPr>
        <w:t>An organisation representative, P1 explained that consumers are given all the correct information but on occasion do not understand that rates will fluctuate. The possibility PV representatives, dealing with the information daily may in turn relate details using jargon to consumers, was suggested. When questioned, the researcher was advised it would be a matter for the training department, but the representative would endeavour to pass the information to the relevant person;</w:t>
      </w:r>
    </w:p>
    <w:p w14:paraId="3B7AE14C" w14:textId="77777777" w:rsidR="0094087B" w:rsidRPr="00EC6E3C" w:rsidRDefault="0094087B" w:rsidP="0094087B">
      <w:pPr>
        <w:spacing w:line="480" w:lineRule="auto"/>
        <w:rPr>
          <w:rFonts w:ascii="Arial" w:hAnsi="Arial" w:cs="Arial"/>
        </w:rPr>
      </w:pPr>
    </w:p>
    <w:p w14:paraId="7421FA98" w14:textId="77777777" w:rsidR="0094087B" w:rsidRPr="00EC6E3C" w:rsidRDefault="0094087B" w:rsidP="0094087B">
      <w:pPr>
        <w:spacing w:line="480" w:lineRule="auto"/>
        <w:ind w:left="720"/>
        <w:rPr>
          <w:rFonts w:ascii="Arial" w:hAnsi="Arial" w:cs="Arial"/>
          <w:i/>
          <w:iCs/>
        </w:rPr>
      </w:pPr>
      <w:r w:rsidRPr="00EC6E3C">
        <w:rPr>
          <w:rFonts w:ascii="Arial" w:hAnsi="Arial" w:cs="Arial"/>
          <w:i/>
          <w:iCs/>
        </w:rPr>
        <w:t xml:space="preserve">Consumers are advised of the FIT rates, what they can save and what they will get in return from the government. The problem is they either forget or assume it will always stay the same. This is not the case. Maybe it’s because we deal with it every day, I don’t know. </w:t>
      </w:r>
      <w:r w:rsidRPr="00EC6E3C">
        <w:rPr>
          <w:rFonts w:ascii="Arial" w:hAnsi="Arial" w:cs="Arial"/>
        </w:rPr>
        <w:t>(P1)</w:t>
      </w:r>
    </w:p>
    <w:p w14:paraId="56979F31" w14:textId="77777777" w:rsidR="0094087B" w:rsidRPr="00EC6E3C" w:rsidRDefault="0094087B" w:rsidP="0094087B">
      <w:pPr>
        <w:spacing w:line="480" w:lineRule="auto"/>
        <w:ind w:left="720"/>
        <w:rPr>
          <w:rFonts w:ascii="Arial" w:hAnsi="Arial" w:cs="Arial"/>
          <w:i/>
          <w:iCs/>
        </w:rPr>
      </w:pPr>
    </w:p>
    <w:p w14:paraId="11C2EBF4" w14:textId="77777777" w:rsidR="0094087B" w:rsidRPr="00EC6E3C" w:rsidRDefault="0094087B" w:rsidP="0094087B">
      <w:pPr>
        <w:spacing w:line="480" w:lineRule="auto"/>
        <w:rPr>
          <w:rFonts w:ascii="Arial" w:hAnsi="Arial" w:cs="Arial"/>
        </w:rPr>
      </w:pPr>
      <w:r w:rsidRPr="00EC6E3C">
        <w:rPr>
          <w:rFonts w:ascii="Arial" w:hAnsi="Arial" w:cs="Arial"/>
        </w:rPr>
        <w:t>Further discussion on the matter with interviewee P4 added further confusion for consumers by suggesting home owners with smart meters are being offered variable rates which are likely to change during the day. This in turn could result in consumers using more electricity at the incorrect time of day thus, increasing their bills for a time;</w:t>
      </w:r>
    </w:p>
    <w:p w14:paraId="7DE29840" w14:textId="77777777" w:rsidR="0094087B" w:rsidRPr="00EC6E3C" w:rsidRDefault="0094087B" w:rsidP="0094087B">
      <w:pPr>
        <w:spacing w:line="480" w:lineRule="auto"/>
        <w:ind w:left="720"/>
        <w:rPr>
          <w:rFonts w:ascii="Arial" w:hAnsi="Arial" w:cs="Arial"/>
          <w:i/>
          <w:iCs/>
        </w:rPr>
      </w:pPr>
    </w:p>
    <w:p w14:paraId="78F7BA52" w14:textId="77777777" w:rsidR="0094087B" w:rsidRPr="00EC6E3C" w:rsidRDefault="0094087B" w:rsidP="0094087B">
      <w:pPr>
        <w:spacing w:line="480" w:lineRule="auto"/>
        <w:ind w:left="720"/>
        <w:rPr>
          <w:rFonts w:ascii="Arial" w:hAnsi="Arial" w:cs="Arial"/>
        </w:rPr>
      </w:pPr>
      <w:r w:rsidRPr="00EC6E3C">
        <w:rPr>
          <w:rFonts w:ascii="Arial" w:hAnsi="Arial" w:cs="Arial"/>
          <w:i/>
          <w:iCs/>
        </w:rPr>
        <w:t xml:space="preserve">Now what’s actually happening is; if you’ve got a smart meter installed, there are three or four companies, electricity supplies that are in operation at the moment. They’re offering what are called ‘time of use tariffs’. And this is </w:t>
      </w:r>
      <w:r w:rsidRPr="00EC6E3C">
        <w:rPr>
          <w:rFonts w:ascii="Arial" w:hAnsi="Arial" w:cs="Arial"/>
          <w:i/>
          <w:iCs/>
        </w:rPr>
        <w:lastRenderedPageBreak/>
        <w:t>where you’ll get charged a different time at different points in day for your electricity usage that you actually use.</w:t>
      </w:r>
      <w:r w:rsidRPr="00EC6E3C">
        <w:rPr>
          <w:rFonts w:ascii="Arial" w:hAnsi="Arial" w:cs="Arial"/>
        </w:rPr>
        <w:t xml:space="preserve"> (P4)</w:t>
      </w:r>
    </w:p>
    <w:p w14:paraId="52B3CB5B" w14:textId="77777777" w:rsidR="0094087B" w:rsidRPr="00EC6E3C" w:rsidRDefault="0094087B" w:rsidP="0094087B">
      <w:pPr>
        <w:spacing w:line="480" w:lineRule="auto"/>
        <w:rPr>
          <w:rFonts w:ascii="Arial" w:hAnsi="Arial" w:cs="Arial"/>
          <w:i/>
          <w:iCs/>
        </w:rPr>
      </w:pPr>
    </w:p>
    <w:p w14:paraId="568D4DBB" w14:textId="3BEE515A" w:rsidR="0094087B" w:rsidRPr="00EC6E3C" w:rsidRDefault="0094087B" w:rsidP="0094087B">
      <w:pPr>
        <w:spacing w:line="480" w:lineRule="auto"/>
        <w:rPr>
          <w:rFonts w:ascii="Arial" w:hAnsi="Arial" w:cs="Arial"/>
        </w:rPr>
      </w:pPr>
      <w:r w:rsidRPr="00EC6E3C">
        <w:rPr>
          <w:rFonts w:ascii="Arial" w:hAnsi="Arial" w:cs="Arial"/>
        </w:rPr>
        <w:t>Consumer consensus indicates comprehensive information is required at point of sale to better understand the fluctuations in savings. During interviews with organisations the researcher understood they were not suggesting consumers were obtuse, merely that they (organisation representative) deal with this information daily and as such may speak with haste and use jargon unintentionally.</w:t>
      </w:r>
      <w:r w:rsidR="00E10D88" w:rsidRPr="00EC6E3C">
        <w:rPr>
          <w:rFonts w:ascii="Arial" w:hAnsi="Arial" w:cs="Arial"/>
        </w:rPr>
        <w:t xml:space="preserve"> As we see in </w:t>
      </w:r>
      <w:r w:rsidR="00401D39" w:rsidRPr="00EC6E3C">
        <w:rPr>
          <w:rFonts w:ascii="Arial" w:hAnsi="Arial" w:cs="Arial"/>
        </w:rPr>
        <w:t xml:space="preserve">chapter </w:t>
      </w:r>
      <w:r w:rsidR="00E10D88" w:rsidRPr="00EC6E3C">
        <w:rPr>
          <w:rFonts w:ascii="Arial" w:hAnsi="Arial" w:cs="Arial"/>
        </w:rPr>
        <w:t>2, details of kWh and the fluctuating returns can be somewhat daunting</w:t>
      </w:r>
      <w:r w:rsidR="004776A3" w:rsidRPr="00EC6E3C">
        <w:rPr>
          <w:rFonts w:ascii="Arial" w:hAnsi="Arial" w:cs="Arial"/>
        </w:rPr>
        <w:t xml:space="preserve"> and clear definitions should be given.</w:t>
      </w:r>
    </w:p>
    <w:p w14:paraId="153FA75B" w14:textId="77777777" w:rsidR="0094087B" w:rsidRPr="00EC6E3C" w:rsidRDefault="0094087B" w:rsidP="0094087B">
      <w:pPr>
        <w:spacing w:line="480" w:lineRule="auto"/>
        <w:rPr>
          <w:rFonts w:ascii="Arial" w:hAnsi="Arial" w:cs="Arial"/>
        </w:rPr>
      </w:pPr>
    </w:p>
    <w:p w14:paraId="4603F94B" w14:textId="77777777" w:rsidR="0094087B" w:rsidRPr="00EC6E3C" w:rsidRDefault="0094087B" w:rsidP="0094087B">
      <w:pPr>
        <w:pStyle w:val="Heading2"/>
        <w:spacing w:line="480" w:lineRule="auto"/>
        <w:rPr>
          <w:rFonts w:ascii="Arial" w:hAnsi="Arial" w:cs="Arial"/>
        </w:rPr>
      </w:pPr>
      <w:bookmarkStart w:id="42" w:name="_Toc7818019"/>
      <w:r w:rsidRPr="00EC6E3C">
        <w:rPr>
          <w:rFonts w:ascii="Arial" w:hAnsi="Arial" w:cs="Arial"/>
        </w:rPr>
        <w:t>4.2 Becoming an ‘eco-warrior’ and saving the world!</w:t>
      </w:r>
      <w:bookmarkEnd w:id="42"/>
    </w:p>
    <w:p w14:paraId="217F84AB" w14:textId="3D8632F3" w:rsidR="0094087B" w:rsidRPr="00EC6E3C" w:rsidRDefault="0094087B" w:rsidP="0094087B">
      <w:pPr>
        <w:spacing w:line="480" w:lineRule="auto"/>
        <w:rPr>
          <w:rFonts w:ascii="Arial" w:hAnsi="Arial" w:cs="Arial"/>
        </w:rPr>
      </w:pPr>
      <w:r w:rsidRPr="00EC6E3C">
        <w:rPr>
          <w:rFonts w:ascii="Arial" w:hAnsi="Arial" w:cs="Arial"/>
        </w:rPr>
        <w:t xml:space="preserve">A constant theme throughout the interviews was the desire or need to become a saviour of the world. </w:t>
      </w:r>
      <w:r w:rsidR="004776A3" w:rsidRPr="00EC6E3C">
        <w:rPr>
          <w:rFonts w:ascii="Arial" w:hAnsi="Arial" w:cs="Arial"/>
        </w:rPr>
        <w:t>P</w:t>
      </w:r>
      <w:r w:rsidRPr="00EC6E3C">
        <w:rPr>
          <w:rFonts w:ascii="Arial" w:hAnsi="Arial" w:cs="Arial"/>
        </w:rPr>
        <w:t xml:space="preserve">articipants were aware of the Climate Change Act as discussed in </w:t>
      </w:r>
      <w:r w:rsidR="00401D39" w:rsidRPr="00EC6E3C">
        <w:rPr>
          <w:rFonts w:ascii="Arial" w:hAnsi="Arial" w:cs="Arial"/>
        </w:rPr>
        <w:t xml:space="preserve">chapter </w:t>
      </w:r>
      <w:r w:rsidRPr="00EC6E3C">
        <w:rPr>
          <w:rFonts w:ascii="Arial" w:hAnsi="Arial" w:cs="Arial"/>
        </w:rPr>
        <w:t>2</w:t>
      </w:r>
      <w:r w:rsidR="004776A3" w:rsidRPr="00EC6E3C">
        <w:rPr>
          <w:rFonts w:ascii="Arial" w:hAnsi="Arial" w:cs="Arial"/>
        </w:rPr>
        <w:t xml:space="preserve"> in varying degrees. Industry experts live this daily and as such are knowledgeable on the matter though some consumers were unaware or had no interest </w:t>
      </w:r>
      <w:r w:rsidRPr="00EC6E3C">
        <w:rPr>
          <w:rFonts w:ascii="Arial" w:hAnsi="Arial" w:cs="Arial"/>
        </w:rPr>
        <w:t>of the target</w:t>
      </w:r>
      <w:r w:rsidR="004776A3" w:rsidRPr="00EC6E3C">
        <w:rPr>
          <w:rFonts w:ascii="Arial" w:hAnsi="Arial" w:cs="Arial"/>
        </w:rPr>
        <w:t xml:space="preserve"> to reduce CO2 emissions by 80% by the year 2050. </w:t>
      </w:r>
      <w:r w:rsidRPr="00EC6E3C">
        <w:rPr>
          <w:rFonts w:ascii="Arial" w:hAnsi="Arial" w:cs="Arial"/>
        </w:rPr>
        <w:t>Consumer participants generally laughed off their statements suggesting they had become eco-warriors</w:t>
      </w:r>
      <w:r w:rsidR="004776A3" w:rsidRPr="00EC6E3C">
        <w:rPr>
          <w:rFonts w:ascii="Arial" w:hAnsi="Arial" w:cs="Arial"/>
        </w:rPr>
        <w:t xml:space="preserve"> by questioning if</w:t>
      </w:r>
      <w:r w:rsidRPr="00EC6E3C">
        <w:rPr>
          <w:rFonts w:ascii="Arial" w:hAnsi="Arial" w:cs="Arial"/>
        </w:rPr>
        <w:t xml:space="preserve"> their actions would indeed make any difference</w:t>
      </w:r>
      <w:r w:rsidR="004776A3" w:rsidRPr="00EC6E3C">
        <w:rPr>
          <w:rFonts w:ascii="Arial" w:hAnsi="Arial" w:cs="Arial"/>
        </w:rPr>
        <w:t xml:space="preserve"> to the environment in the long-run</w:t>
      </w:r>
      <w:r w:rsidRPr="00EC6E3C">
        <w:rPr>
          <w:rFonts w:ascii="Arial" w:hAnsi="Arial" w:cs="Arial"/>
        </w:rPr>
        <w:t>. In some instances, PV installation was thought by the researcher to be portrayed as a social status for those who were more affluent.</w:t>
      </w:r>
    </w:p>
    <w:p w14:paraId="34116678" w14:textId="77777777" w:rsidR="0094087B" w:rsidRPr="00EC6E3C" w:rsidRDefault="0094087B" w:rsidP="0094087B">
      <w:pPr>
        <w:spacing w:line="480" w:lineRule="auto"/>
        <w:rPr>
          <w:rFonts w:ascii="Arial" w:hAnsi="Arial" w:cs="Arial"/>
        </w:rPr>
      </w:pPr>
    </w:p>
    <w:p w14:paraId="1A94D4F9" w14:textId="77777777" w:rsidR="0094087B" w:rsidRPr="00EC6E3C" w:rsidRDefault="0094087B" w:rsidP="0094087B">
      <w:pPr>
        <w:spacing w:line="480" w:lineRule="auto"/>
        <w:rPr>
          <w:rFonts w:ascii="Arial" w:hAnsi="Arial" w:cs="Arial"/>
        </w:rPr>
      </w:pPr>
      <w:r w:rsidRPr="00EC6E3C">
        <w:rPr>
          <w:rFonts w:ascii="Arial" w:hAnsi="Arial" w:cs="Arial"/>
        </w:rPr>
        <w:lastRenderedPageBreak/>
        <w:t>P2 suggested PV or any renewable energy installations were currently a fashion statement and suggested they felt rather smug in the knowledge that they had been in a financial position seven years ago to be able to install PV.</w:t>
      </w:r>
    </w:p>
    <w:p w14:paraId="5ABB23F4" w14:textId="77777777" w:rsidR="0094087B" w:rsidRPr="00EC6E3C" w:rsidRDefault="0094087B" w:rsidP="0094087B">
      <w:pPr>
        <w:spacing w:line="480" w:lineRule="auto"/>
        <w:rPr>
          <w:rFonts w:ascii="Arial" w:hAnsi="Arial" w:cs="Arial"/>
        </w:rPr>
      </w:pPr>
    </w:p>
    <w:p w14:paraId="585F3D21" w14:textId="77777777" w:rsidR="0094087B" w:rsidRPr="00EC6E3C" w:rsidRDefault="0094087B" w:rsidP="0094087B">
      <w:pPr>
        <w:spacing w:line="480" w:lineRule="auto"/>
        <w:ind w:left="720"/>
        <w:rPr>
          <w:rFonts w:ascii="Arial" w:hAnsi="Arial" w:cs="Arial"/>
        </w:rPr>
      </w:pPr>
      <w:r w:rsidRPr="00EC6E3C">
        <w:rPr>
          <w:rFonts w:ascii="Arial" w:hAnsi="Arial" w:cs="Arial"/>
          <w:i/>
        </w:rPr>
        <w:t xml:space="preserve">…the other benefits is that sort of well, being slightly smug feeling you get, that you’re saving the world. Which I don’t think should be discounted really. It’s something we all need to think about. </w:t>
      </w:r>
      <w:r w:rsidRPr="00EC6E3C">
        <w:rPr>
          <w:rFonts w:ascii="Arial" w:hAnsi="Arial" w:cs="Arial"/>
        </w:rPr>
        <w:t>(P2)</w:t>
      </w:r>
    </w:p>
    <w:p w14:paraId="58B8EDA2" w14:textId="77777777" w:rsidR="0094087B" w:rsidRPr="00EC6E3C" w:rsidRDefault="0094087B" w:rsidP="0094087B">
      <w:pPr>
        <w:spacing w:line="480" w:lineRule="auto"/>
        <w:ind w:left="720"/>
        <w:rPr>
          <w:rFonts w:ascii="Arial" w:hAnsi="Arial" w:cs="Arial"/>
        </w:rPr>
      </w:pPr>
    </w:p>
    <w:p w14:paraId="4981471A" w14:textId="77777777" w:rsidR="0094087B" w:rsidRPr="00EC6E3C" w:rsidRDefault="0094087B" w:rsidP="0094087B">
      <w:pPr>
        <w:spacing w:line="480" w:lineRule="auto"/>
        <w:rPr>
          <w:rFonts w:ascii="Arial" w:hAnsi="Arial" w:cs="Arial"/>
        </w:rPr>
      </w:pPr>
      <w:r w:rsidRPr="00EC6E3C">
        <w:rPr>
          <w:rFonts w:ascii="Arial" w:hAnsi="Arial" w:cs="Arial"/>
        </w:rPr>
        <w:t>P2 highlighted the cost for installation and although less than it was seven years ago, still required a large outlay and in many cases puts PV out of reach of home owners. Lengthy consideration would be required before installing PV and may in turn decide that the money would be better spent on a new roof of better insulation.</w:t>
      </w:r>
    </w:p>
    <w:p w14:paraId="7F9195D2" w14:textId="77777777" w:rsidR="0094087B" w:rsidRPr="00EC6E3C" w:rsidRDefault="0094087B" w:rsidP="0094087B">
      <w:pPr>
        <w:spacing w:line="480" w:lineRule="auto"/>
        <w:rPr>
          <w:rFonts w:ascii="Arial" w:hAnsi="Arial" w:cs="Arial"/>
        </w:rPr>
      </w:pPr>
    </w:p>
    <w:p w14:paraId="0F2D9047" w14:textId="77777777" w:rsidR="0094087B" w:rsidRPr="00EC6E3C" w:rsidRDefault="0094087B" w:rsidP="0094087B">
      <w:pPr>
        <w:spacing w:line="480" w:lineRule="auto"/>
        <w:ind w:left="720"/>
        <w:rPr>
          <w:rFonts w:ascii="Arial" w:hAnsi="Arial" w:cs="Arial"/>
        </w:rPr>
      </w:pPr>
      <w:r w:rsidRPr="00EC6E3C">
        <w:rPr>
          <w:rFonts w:ascii="Arial" w:hAnsi="Arial" w:cs="Arial"/>
          <w:i/>
        </w:rPr>
        <w:t xml:space="preserve">You know, if you’ve only got a limited discretionary spending and you’re not, I’m not saying not committed to the environment but you’re thinking there’s other things we could do. Why spend that money for no return when we could save it for something else like a new roof or insulation. </w:t>
      </w:r>
      <w:r w:rsidRPr="00EC6E3C">
        <w:rPr>
          <w:rFonts w:ascii="Arial" w:hAnsi="Arial" w:cs="Arial"/>
        </w:rPr>
        <w:t>(P2)</w:t>
      </w:r>
    </w:p>
    <w:p w14:paraId="6204B85A" w14:textId="77777777" w:rsidR="0094087B" w:rsidRPr="00EC6E3C" w:rsidRDefault="0094087B" w:rsidP="0094087B">
      <w:pPr>
        <w:spacing w:line="480" w:lineRule="auto"/>
        <w:ind w:left="720"/>
        <w:rPr>
          <w:rFonts w:ascii="Arial" w:hAnsi="Arial" w:cs="Arial"/>
        </w:rPr>
      </w:pPr>
    </w:p>
    <w:p w14:paraId="6A213640" w14:textId="5AF2773F" w:rsidR="0094087B" w:rsidRPr="00EC6E3C" w:rsidRDefault="0094087B" w:rsidP="0094087B">
      <w:pPr>
        <w:spacing w:line="480" w:lineRule="auto"/>
        <w:rPr>
          <w:rFonts w:ascii="Arial" w:hAnsi="Arial" w:cs="Arial"/>
        </w:rPr>
      </w:pPr>
      <w:r w:rsidRPr="00EC6E3C">
        <w:rPr>
          <w:rFonts w:ascii="Arial" w:hAnsi="Arial" w:cs="Arial"/>
        </w:rPr>
        <w:t>P6 advised, that it was difficult to find a balance between the traditional thinking o</w:t>
      </w:r>
      <w:r w:rsidR="004776A3" w:rsidRPr="00EC6E3C">
        <w:rPr>
          <w:rFonts w:ascii="Arial" w:hAnsi="Arial" w:cs="Arial"/>
        </w:rPr>
        <w:t>f</w:t>
      </w:r>
      <w:r w:rsidRPr="00EC6E3C">
        <w:rPr>
          <w:rFonts w:ascii="Arial" w:hAnsi="Arial" w:cs="Arial"/>
        </w:rPr>
        <w:t xml:space="preserve"> their partner </w:t>
      </w:r>
      <w:r w:rsidR="004776A3" w:rsidRPr="00EC6E3C">
        <w:rPr>
          <w:rFonts w:ascii="Arial" w:hAnsi="Arial" w:cs="Arial"/>
        </w:rPr>
        <w:t xml:space="preserve">(who preferred oil heating and a solid fuel burning fire) </w:t>
      </w:r>
      <w:r w:rsidRPr="00EC6E3C">
        <w:rPr>
          <w:rFonts w:ascii="Arial" w:hAnsi="Arial" w:cs="Arial"/>
        </w:rPr>
        <w:t xml:space="preserve">to their own, more environmentally friendly outlook. It </w:t>
      </w:r>
      <w:r w:rsidR="004776A3" w:rsidRPr="00EC6E3C">
        <w:rPr>
          <w:rFonts w:ascii="Arial" w:hAnsi="Arial" w:cs="Arial"/>
        </w:rPr>
        <w:t>highlights</w:t>
      </w:r>
      <w:r w:rsidRPr="00EC6E3C">
        <w:rPr>
          <w:rFonts w:ascii="Arial" w:hAnsi="Arial" w:cs="Arial"/>
        </w:rPr>
        <w:t xml:space="preserve"> the </w:t>
      </w:r>
      <w:r w:rsidR="004776A3" w:rsidRPr="00EC6E3C">
        <w:rPr>
          <w:rFonts w:ascii="Arial" w:hAnsi="Arial" w:cs="Arial"/>
        </w:rPr>
        <w:t>necessity</w:t>
      </w:r>
      <w:r w:rsidRPr="00EC6E3C">
        <w:rPr>
          <w:rFonts w:ascii="Arial" w:hAnsi="Arial" w:cs="Arial"/>
        </w:rPr>
        <w:t xml:space="preserve"> </w:t>
      </w:r>
      <w:r w:rsidR="004776A3" w:rsidRPr="00EC6E3C">
        <w:rPr>
          <w:rFonts w:ascii="Arial" w:hAnsi="Arial" w:cs="Arial"/>
        </w:rPr>
        <w:t>for imminent</w:t>
      </w:r>
      <w:r w:rsidRPr="00EC6E3C">
        <w:rPr>
          <w:rFonts w:ascii="Arial" w:hAnsi="Arial" w:cs="Arial"/>
        </w:rPr>
        <w:t xml:space="preserve"> change but</w:t>
      </w:r>
      <w:r w:rsidR="0095131D" w:rsidRPr="00EC6E3C">
        <w:rPr>
          <w:rFonts w:ascii="Arial" w:hAnsi="Arial" w:cs="Arial"/>
        </w:rPr>
        <w:t xml:space="preserve"> suggests some would require a slower pace by introducing one change at a time which in time</w:t>
      </w:r>
      <w:r w:rsidRPr="00EC6E3C">
        <w:rPr>
          <w:rFonts w:ascii="Arial" w:hAnsi="Arial" w:cs="Arial"/>
        </w:rPr>
        <w:t xml:space="preserve"> </w:t>
      </w:r>
      <w:r w:rsidR="0095131D" w:rsidRPr="00EC6E3C">
        <w:rPr>
          <w:rFonts w:ascii="Arial" w:hAnsi="Arial" w:cs="Arial"/>
        </w:rPr>
        <w:t>will be effective</w:t>
      </w:r>
      <w:r w:rsidRPr="00EC6E3C">
        <w:rPr>
          <w:rFonts w:ascii="Arial" w:hAnsi="Arial" w:cs="Arial"/>
        </w:rPr>
        <w:t xml:space="preserve">. Their new build property installed with air source heating and a PV system, provides P6 with the comfort that they are doing something positive for the </w:t>
      </w:r>
      <w:r w:rsidR="0095131D" w:rsidRPr="00EC6E3C">
        <w:rPr>
          <w:rFonts w:ascii="Arial" w:hAnsi="Arial" w:cs="Arial"/>
        </w:rPr>
        <w:t>environment</w:t>
      </w:r>
      <w:r w:rsidRPr="00EC6E3C">
        <w:rPr>
          <w:rFonts w:ascii="Arial" w:hAnsi="Arial" w:cs="Arial"/>
        </w:rPr>
        <w:t xml:space="preserve"> and showing a good example to their </w:t>
      </w:r>
      <w:r w:rsidRPr="00EC6E3C">
        <w:rPr>
          <w:rFonts w:ascii="Arial" w:hAnsi="Arial" w:cs="Arial"/>
        </w:rPr>
        <w:lastRenderedPageBreak/>
        <w:t xml:space="preserve">children. P6 wants her children to see </w:t>
      </w:r>
      <w:r w:rsidR="0095131D" w:rsidRPr="00EC6E3C">
        <w:rPr>
          <w:rFonts w:ascii="Arial" w:hAnsi="Arial" w:cs="Arial"/>
        </w:rPr>
        <w:t>renewable energy</w:t>
      </w:r>
      <w:r w:rsidRPr="00EC6E3C">
        <w:rPr>
          <w:rFonts w:ascii="Arial" w:hAnsi="Arial" w:cs="Arial"/>
        </w:rPr>
        <w:t xml:space="preserve"> and other environmental contributions as ‘the norm’. Suggesting, perhaps that implementation should begin at home and in education sector. </w:t>
      </w:r>
    </w:p>
    <w:p w14:paraId="172B2220" w14:textId="77777777" w:rsidR="0094087B" w:rsidRPr="00EC6E3C" w:rsidRDefault="0094087B" w:rsidP="0094087B">
      <w:pPr>
        <w:spacing w:line="480" w:lineRule="auto"/>
        <w:rPr>
          <w:rFonts w:ascii="Arial" w:hAnsi="Arial" w:cs="Arial"/>
        </w:rPr>
      </w:pPr>
    </w:p>
    <w:p w14:paraId="6CC8D62D" w14:textId="77777777" w:rsidR="0094087B" w:rsidRPr="00EC6E3C" w:rsidRDefault="0094087B" w:rsidP="0094087B">
      <w:pPr>
        <w:spacing w:line="480" w:lineRule="auto"/>
        <w:ind w:left="720"/>
        <w:rPr>
          <w:rFonts w:ascii="Arial" w:hAnsi="Arial" w:cs="Arial"/>
        </w:rPr>
      </w:pPr>
      <w:r w:rsidRPr="00EC6E3C">
        <w:rPr>
          <w:rFonts w:ascii="Arial" w:hAnsi="Arial" w:cs="Arial"/>
          <w:i/>
          <w:iCs/>
        </w:rPr>
        <w:t xml:space="preserve">I'm hoping I'm more like one of these Eco Warriors that's going to possibly change the world and influence my children as well and hopefully it'll be a norm for them. </w:t>
      </w:r>
      <w:r w:rsidRPr="00EC6E3C">
        <w:rPr>
          <w:rFonts w:ascii="Arial" w:hAnsi="Arial" w:cs="Arial"/>
        </w:rPr>
        <w:t>P6</w:t>
      </w:r>
    </w:p>
    <w:p w14:paraId="6FCD7129" w14:textId="77777777" w:rsidR="0094087B" w:rsidRPr="00EC6E3C" w:rsidRDefault="0094087B" w:rsidP="0094087B">
      <w:pPr>
        <w:spacing w:line="480" w:lineRule="auto"/>
        <w:ind w:left="720"/>
        <w:rPr>
          <w:rFonts w:ascii="Arial" w:hAnsi="Arial" w:cs="Arial"/>
        </w:rPr>
      </w:pPr>
    </w:p>
    <w:p w14:paraId="377B12A1" w14:textId="77777777" w:rsidR="0094087B" w:rsidRPr="00EC6E3C" w:rsidRDefault="0094087B" w:rsidP="0094087B">
      <w:pPr>
        <w:spacing w:line="480" w:lineRule="auto"/>
        <w:rPr>
          <w:rFonts w:ascii="Arial" w:hAnsi="Arial" w:cs="Arial"/>
        </w:rPr>
      </w:pPr>
      <w:r w:rsidRPr="00EC6E3C">
        <w:rPr>
          <w:rFonts w:ascii="Arial" w:hAnsi="Arial" w:cs="Arial"/>
        </w:rPr>
        <w:t>During interview, P2 pointed out something which resonated with the researcher;</w:t>
      </w:r>
    </w:p>
    <w:p w14:paraId="07867126" w14:textId="77777777" w:rsidR="0094087B" w:rsidRPr="00EC6E3C" w:rsidRDefault="0094087B" w:rsidP="0094087B">
      <w:pPr>
        <w:spacing w:line="480" w:lineRule="auto"/>
        <w:rPr>
          <w:rFonts w:ascii="Arial" w:hAnsi="Arial" w:cs="Arial"/>
        </w:rPr>
      </w:pPr>
    </w:p>
    <w:p w14:paraId="4BAF7D4B" w14:textId="77777777" w:rsidR="0094087B" w:rsidRPr="00EC6E3C" w:rsidRDefault="0094087B" w:rsidP="0094087B">
      <w:pPr>
        <w:spacing w:line="480" w:lineRule="auto"/>
        <w:ind w:left="720"/>
        <w:rPr>
          <w:rFonts w:ascii="Arial" w:hAnsi="Arial" w:cs="Arial"/>
        </w:rPr>
      </w:pPr>
      <w:r w:rsidRPr="00EC6E3C">
        <w:rPr>
          <w:rFonts w:ascii="Arial" w:hAnsi="Arial" w:cs="Arial"/>
          <w:i/>
          <w:iCs/>
        </w:rPr>
        <w:t>You can’t save the world with every decision you make, and we have to accept that but we can do our bit. Solar is an easy fix and they work, so why not</w:t>
      </w:r>
      <w:r w:rsidRPr="00EC6E3C">
        <w:rPr>
          <w:rFonts w:ascii="Arial" w:hAnsi="Arial" w:cs="Arial"/>
        </w:rPr>
        <w:t xml:space="preserve"> (P2)</w:t>
      </w:r>
    </w:p>
    <w:p w14:paraId="266692D2" w14:textId="77777777" w:rsidR="0094087B" w:rsidRPr="00EC6E3C" w:rsidRDefault="0094087B" w:rsidP="0094087B">
      <w:pPr>
        <w:spacing w:line="480" w:lineRule="auto"/>
        <w:rPr>
          <w:rFonts w:ascii="Arial" w:hAnsi="Arial" w:cs="Arial"/>
        </w:rPr>
      </w:pPr>
    </w:p>
    <w:p w14:paraId="481B3D55" w14:textId="358230E0" w:rsidR="0094087B" w:rsidRPr="00EC6E3C" w:rsidRDefault="0095131D" w:rsidP="0094087B">
      <w:pPr>
        <w:spacing w:line="480" w:lineRule="auto"/>
        <w:rPr>
          <w:rFonts w:ascii="Arial" w:hAnsi="Arial" w:cs="Arial"/>
        </w:rPr>
      </w:pPr>
      <w:r w:rsidRPr="00EC6E3C">
        <w:rPr>
          <w:rFonts w:ascii="Arial" w:hAnsi="Arial" w:cs="Arial"/>
        </w:rPr>
        <w:t>T</w:t>
      </w:r>
      <w:r w:rsidR="0094087B" w:rsidRPr="00EC6E3C">
        <w:rPr>
          <w:rFonts w:ascii="Arial" w:hAnsi="Arial" w:cs="Arial"/>
        </w:rPr>
        <w:t>hinking ‘what difference can I make</w:t>
      </w:r>
      <w:r w:rsidR="005C5E08" w:rsidRPr="00EC6E3C">
        <w:rPr>
          <w:rFonts w:ascii="Arial" w:hAnsi="Arial" w:cs="Arial"/>
        </w:rPr>
        <w:t>? I‘</w:t>
      </w:r>
      <w:r w:rsidR="0094087B" w:rsidRPr="00EC6E3C">
        <w:rPr>
          <w:rFonts w:ascii="Arial" w:hAnsi="Arial" w:cs="Arial"/>
        </w:rPr>
        <w:t xml:space="preserve">m only one person’ creates a negative impact and by </w:t>
      </w:r>
      <w:r w:rsidRPr="00EC6E3C">
        <w:rPr>
          <w:rFonts w:ascii="Arial" w:hAnsi="Arial" w:cs="Arial"/>
        </w:rPr>
        <w:t xml:space="preserve">making a single gesture of change </w:t>
      </w:r>
      <w:r w:rsidR="0094087B" w:rsidRPr="00EC6E3C">
        <w:rPr>
          <w:rFonts w:ascii="Arial" w:hAnsi="Arial" w:cs="Arial"/>
        </w:rPr>
        <w:t>be it as small as recycling or as big as a wind turbine</w:t>
      </w:r>
      <w:r w:rsidRPr="00EC6E3C">
        <w:rPr>
          <w:rFonts w:ascii="Arial" w:hAnsi="Arial" w:cs="Arial"/>
        </w:rPr>
        <w:t xml:space="preserve"> </w:t>
      </w:r>
      <w:r w:rsidR="0094087B" w:rsidRPr="00EC6E3C">
        <w:rPr>
          <w:rFonts w:ascii="Arial" w:hAnsi="Arial" w:cs="Arial"/>
        </w:rPr>
        <w:t xml:space="preserve">can make a difference. As P2 suggested, PV is an easy fix, once it’s installed </w:t>
      </w:r>
      <w:r w:rsidRPr="00EC6E3C">
        <w:rPr>
          <w:rFonts w:ascii="Arial" w:hAnsi="Arial" w:cs="Arial"/>
        </w:rPr>
        <w:t>and is relatively maintenance free.</w:t>
      </w:r>
      <w:r w:rsidR="0094087B" w:rsidRPr="00EC6E3C">
        <w:rPr>
          <w:rFonts w:ascii="Arial" w:hAnsi="Arial" w:cs="Arial"/>
        </w:rPr>
        <w:t xml:space="preserve"> </w:t>
      </w:r>
    </w:p>
    <w:p w14:paraId="580CC4D0" w14:textId="77777777" w:rsidR="0094087B" w:rsidRPr="00EC6E3C" w:rsidRDefault="0094087B" w:rsidP="0094087B">
      <w:pPr>
        <w:spacing w:line="480" w:lineRule="auto"/>
        <w:rPr>
          <w:rFonts w:ascii="Arial" w:hAnsi="Arial" w:cs="Arial"/>
        </w:rPr>
      </w:pPr>
    </w:p>
    <w:p w14:paraId="7CE73EB8" w14:textId="796D0347" w:rsidR="0094087B" w:rsidRPr="00EC6E3C" w:rsidRDefault="0094087B" w:rsidP="0094087B">
      <w:pPr>
        <w:spacing w:line="480" w:lineRule="auto"/>
        <w:rPr>
          <w:rFonts w:ascii="Arial" w:hAnsi="Arial" w:cs="Arial"/>
        </w:rPr>
      </w:pPr>
      <w:r w:rsidRPr="00EC6E3C">
        <w:rPr>
          <w:rFonts w:ascii="Arial" w:hAnsi="Arial" w:cs="Arial"/>
        </w:rPr>
        <w:t xml:space="preserve">The current focus on climate change has forced our attention and that of our children to think about our environment and how it can be bettered for future generations. During the interviews it became clear that </w:t>
      </w:r>
      <w:r w:rsidR="0095131D" w:rsidRPr="00EC6E3C">
        <w:rPr>
          <w:rFonts w:ascii="Arial" w:hAnsi="Arial" w:cs="Arial"/>
        </w:rPr>
        <w:t>some interviewees</w:t>
      </w:r>
      <w:r w:rsidRPr="00EC6E3C">
        <w:rPr>
          <w:rFonts w:ascii="Arial" w:hAnsi="Arial" w:cs="Arial"/>
        </w:rPr>
        <w:t xml:space="preserve"> </w:t>
      </w:r>
      <w:r w:rsidR="0095131D" w:rsidRPr="00EC6E3C">
        <w:rPr>
          <w:rFonts w:ascii="Arial" w:hAnsi="Arial" w:cs="Arial"/>
        </w:rPr>
        <w:t>had</w:t>
      </w:r>
      <w:r w:rsidRPr="00EC6E3C">
        <w:rPr>
          <w:rFonts w:ascii="Arial" w:hAnsi="Arial" w:cs="Arial"/>
        </w:rPr>
        <w:t xml:space="preserve"> limited understanding of the effects of global warming and climate change</w:t>
      </w:r>
      <w:r w:rsidR="0095131D" w:rsidRPr="00EC6E3C">
        <w:rPr>
          <w:rFonts w:ascii="Arial" w:hAnsi="Arial" w:cs="Arial"/>
        </w:rPr>
        <w:t xml:space="preserve"> until recent years when it was aggressively introduces through different medias</w:t>
      </w:r>
      <w:r w:rsidRPr="00EC6E3C">
        <w:rPr>
          <w:rFonts w:ascii="Arial" w:hAnsi="Arial" w:cs="Arial"/>
        </w:rPr>
        <w:t>.</w:t>
      </w:r>
      <w:r w:rsidR="0095131D" w:rsidRPr="00EC6E3C">
        <w:rPr>
          <w:rFonts w:ascii="Arial" w:hAnsi="Arial" w:cs="Arial"/>
        </w:rPr>
        <w:t xml:space="preserve"> Whether it is plastics, general waste or fossil fuels, all participants agreed climate change was a </w:t>
      </w:r>
      <w:r w:rsidR="0095131D" w:rsidRPr="00EC6E3C">
        <w:rPr>
          <w:rFonts w:ascii="Arial" w:hAnsi="Arial" w:cs="Arial"/>
        </w:rPr>
        <w:lastRenderedPageBreak/>
        <w:t>predominant feature in modern society.</w:t>
      </w:r>
      <w:r w:rsidRPr="00EC6E3C">
        <w:rPr>
          <w:rFonts w:ascii="Arial" w:hAnsi="Arial" w:cs="Arial"/>
        </w:rPr>
        <w:t xml:space="preserve"> The desire to change and educate younger generations was clear though in some cases PV installation was more to do with social positioning and reducing long-term bills. </w:t>
      </w:r>
    </w:p>
    <w:p w14:paraId="4E5E0CE8" w14:textId="77777777" w:rsidR="0094087B" w:rsidRPr="00EC6E3C" w:rsidRDefault="0094087B" w:rsidP="0094087B">
      <w:pPr>
        <w:spacing w:line="480" w:lineRule="auto"/>
        <w:rPr>
          <w:rFonts w:ascii="Arial" w:hAnsi="Arial" w:cs="Arial"/>
        </w:rPr>
      </w:pPr>
    </w:p>
    <w:p w14:paraId="09220810" w14:textId="77777777" w:rsidR="0094087B" w:rsidRPr="00EC6E3C" w:rsidRDefault="0094087B" w:rsidP="0094087B">
      <w:pPr>
        <w:pStyle w:val="Heading2"/>
        <w:spacing w:line="480" w:lineRule="auto"/>
        <w:rPr>
          <w:rFonts w:ascii="Arial" w:hAnsi="Arial" w:cs="Arial"/>
        </w:rPr>
      </w:pPr>
      <w:bookmarkStart w:id="43" w:name="_Toc7818020"/>
      <w:r w:rsidRPr="00EC6E3C">
        <w:rPr>
          <w:rFonts w:ascii="Arial" w:hAnsi="Arial" w:cs="Arial"/>
        </w:rPr>
        <w:t>4.3 Property compatibility</w:t>
      </w:r>
      <w:bookmarkEnd w:id="43"/>
      <w:r w:rsidRPr="00EC6E3C">
        <w:rPr>
          <w:rFonts w:ascii="Arial" w:hAnsi="Arial" w:cs="Arial"/>
        </w:rPr>
        <w:t xml:space="preserve"> </w:t>
      </w:r>
    </w:p>
    <w:p w14:paraId="799BF0E0" w14:textId="77777777" w:rsidR="0094087B" w:rsidRPr="00EC6E3C" w:rsidRDefault="0094087B" w:rsidP="0094087B">
      <w:pPr>
        <w:spacing w:line="480" w:lineRule="auto"/>
        <w:rPr>
          <w:rFonts w:ascii="Arial" w:hAnsi="Arial" w:cs="Arial"/>
        </w:rPr>
      </w:pPr>
      <w:r w:rsidRPr="00EC6E3C">
        <w:rPr>
          <w:rFonts w:ascii="Arial" w:hAnsi="Arial" w:cs="Arial"/>
        </w:rPr>
        <w:t>It has come to light that although domestic PV is highly popular, not all properties are in fact suitable for PV installations, a matter is seems many consumers are not made aware of. Most industry experts interviewed discussed the suitability of a property and advised on the different ways to enhance their energy efficiency. The researcher became aware during consumer interviews that none were asked about the current energy efficiency nor were they advised to carry out intermediary work to improve energy efficiency before installing PV.</w:t>
      </w:r>
    </w:p>
    <w:p w14:paraId="6E74C1E0" w14:textId="77777777" w:rsidR="0094087B" w:rsidRPr="00EC6E3C" w:rsidRDefault="0094087B" w:rsidP="0094087B">
      <w:pPr>
        <w:spacing w:line="480" w:lineRule="auto"/>
        <w:rPr>
          <w:rFonts w:ascii="Arial" w:hAnsi="Arial" w:cs="Arial"/>
        </w:rPr>
      </w:pPr>
    </w:p>
    <w:p w14:paraId="103E9C00" w14:textId="77777777" w:rsidR="0094087B" w:rsidRPr="00EC6E3C" w:rsidRDefault="0094087B" w:rsidP="0094087B">
      <w:pPr>
        <w:spacing w:line="480" w:lineRule="auto"/>
        <w:rPr>
          <w:rFonts w:ascii="Arial" w:hAnsi="Arial" w:cs="Arial"/>
        </w:rPr>
      </w:pPr>
      <w:r w:rsidRPr="00EC6E3C">
        <w:rPr>
          <w:rFonts w:ascii="Arial" w:hAnsi="Arial" w:cs="Arial"/>
        </w:rPr>
        <w:t>P7, a PV property constructor expressed that the inefficiency of older properties makes them unsuitable overall for PV however, suggested that if property owners did want to install PV, they first look at investing in increased insulation and draft exclusion. P7 also suggested, all new build properties should have PV installed to reach new energy efficiency regulations.</w:t>
      </w:r>
    </w:p>
    <w:p w14:paraId="4CF35596" w14:textId="77777777" w:rsidR="0094087B" w:rsidRPr="00EC6E3C" w:rsidRDefault="0094087B" w:rsidP="0094087B">
      <w:pPr>
        <w:spacing w:line="480" w:lineRule="auto"/>
        <w:rPr>
          <w:rFonts w:ascii="Arial" w:hAnsi="Arial" w:cs="Arial"/>
        </w:rPr>
      </w:pPr>
    </w:p>
    <w:p w14:paraId="2E272E11"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If you've got an old stone house it's totally insulation, you’d be wasting your time having solar panels. Quite honestly, I would put more investment into insulation, cutting out drafts rather than having solar panels. I think all new houses should have solar panels, because they have to be above the level the ‘D’ or whatever in terms of energy efficiency.</w:t>
      </w:r>
      <w:r w:rsidRPr="00EC6E3C">
        <w:rPr>
          <w:rFonts w:ascii="Arial" w:hAnsi="Arial" w:cs="Arial"/>
          <w:color w:val="000000" w:themeColor="text1"/>
        </w:rPr>
        <w:t xml:space="preserve"> (P7)</w:t>
      </w:r>
    </w:p>
    <w:p w14:paraId="301EFC19" w14:textId="77777777" w:rsidR="0094087B" w:rsidRPr="00EC6E3C" w:rsidRDefault="0094087B" w:rsidP="0094087B">
      <w:pPr>
        <w:spacing w:line="480" w:lineRule="auto"/>
        <w:rPr>
          <w:rFonts w:ascii="Arial" w:hAnsi="Arial" w:cs="Arial"/>
          <w:color w:val="000000" w:themeColor="text1"/>
        </w:rPr>
      </w:pPr>
    </w:p>
    <w:p w14:paraId="2FBA0E38" w14:textId="21182B38" w:rsidR="0094087B" w:rsidRPr="00EC6E3C" w:rsidRDefault="0094087B" w:rsidP="0094087B">
      <w:pPr>
        <w:spacing w:line="480" w:lineRule="auto"/>
        <w:rPr>
          <w:rFonts w:ascii="Arial" w:hAnsi="Arial" w:cs="Arial"/>
          <w:color w:val="000000" w:themeColor="text1"/>
        </w:rPr>
      </w:pPr>
      <w:r w:rsidRPr="00EC6E3C">
        <w:rPr>
          <w:rFonts w:ascii="Arial" w:hAnsi="Arial" w:cs="Arial"/>
          <w:color w:val="000000" w:themeColor="text1"/>
        </w:rPr>
        <w:lastRenderedPageBreak/>
        <w:t xml:space="preserve">P5, took a similar view, though possibly from a health perspective than construction. P5 </w:t>
      </w:r>
      <w:r w:rsidR="00300E0B" w:rsidRPr="00EC6E3C">
        <w:rPr>
          <w:rFonts w:ascii="Arial" w:hAnsi="Arial" w:cs="Arial"/>
          <w:color w:val="000000" w:themeColor="text1"/>
        </w:rPr>
        <w:t>similarly</w:t>
      </w:r>
      <w:r w:rsidRPr="00EC6E3C">
        <w:rPr>
          <w:rFonts w:ascii="Arial" w:hAnsi="Arial" w:cs="Arial"/>
          <w:color w:val="000000" w:themeColor="text1"/>
        </w:rPr>
        <w:t xml:space="preserve"> suggested insulating a property is key to its efficiency </w:t>
      </w:r>
      <w:r w:rsidR="00300E0B" w:rsidRPr="00EC6E3C">
        <w:rPr>
          <w:rFonts w:ascii="Arial" w:hAnsi="Arial" w:cs="Arial"/>
          <w:color w:val="000000" w:themeColor="text1"/>
        </w:rPr>
        <w:t>before</w:t>
      </w:r>
      <w:r w:rsidRPr="00EC6E3C">
        <w:rPr>
          <w:rFonts w:ascii="Arial" w:hAnsi="Arial" w:cs="Arial"/>
          <w:color w:val="000000" w:themeColor="text1"/>
        </w:rPr>
        <w:t xml:space="preserve"> determin</w:t>
      </w:r>
      <w:r w:rsidR="00300E0B" w:rsidRPr="00EC6E3C">
        <w:rPr>
          <w:rFonts w:ascii="Arial" w:hAnsi="Arial" w:cs="Arial"/>
          <w:color w:val="000000" w:themeColor="text1"/>
        </w:rPr>
        <w:t>ing</w:t>
      </w:r>
      <w:r w:rsidRPr="00EC6E3C">
        <w:rPr>
          <w:rFonts w:ascii="Arial" w:hAnsi="Arial" w:cs="Arial"/>
          <w:color w:val="000000" w:themeColor="text1"/>
        </w:rPr>
        <w:t xml:space="preserve"> what method of renewable energy to use.</w:t>
      </w:r>
    </w:p>
    <w:p w14:paraId="0FC04A98" w14:textId="77777777" w:rsidR="0094087B" w:rsidRPr="00EC6E3C" w:rsidRDefault="0094087B" w:rsidP="0094087B">
      <w:pPr>
        <w:spacing w:line="480" w:lineRule="auto"/>
        <w:rPr>
          <w:rFonts w:ascii="Arial" w:hAnsi="Arial" w:cs="Arial"/>
          <w:color w:val="000000" w:themeColor="text1"/>
        </w:rPr>
      </w:pPr>
    </w:p>
    <w:p w14:paraId="5EFA714C"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Once you know how you want to live in it and you've worked out how to make it as insulated and as airtight as possible, then work out what the most appropriate heating system is and control that environment as well. Keep it fresh keep it healthy keep it efficient.</w:t>
      </w:r>
      <w:r w:rsidRPr="00EC6E3C">
        <w:rPr>
          <w:rFonts w:ascii="Arial" w:hAnsi="Arial" w:cs="Arial"/>
          <w:color w:val="000000" w:themeColor="text1"/>
        </w:rPr>
        <w:t xml:space="preserve"> (P5)</w:t>
      </w:r>
    </w:p>
    <w:p w14:paraId="48D966C5" w14:textId="77777777" w:rsidR="0094087B" w:rsidRPr="00EC6E3C" w:rsidRDefault="0094087B" w:rsidP="0094087B">
      <w:pPr>
        <w:spacing w:line="480" w:lineRule="auto"/>
        <w:ind w:left="720"/>
        <w:rPr>
          <w:rFonts w:ascii="Arial" w:hAnsi="Arial" w:cs="Arial"/>
          <w:color w:val="000000" w:themeColor="text1"/>
        </w:rPr>
      </w:pPr>
    </w:p>
    <w:p w14:paraId="57487E90" w14:textId="373ED1CB" w:rsidR="0094087B" w:rsidRPr="00EC6E3C" w:rsidRDefault="0094087B" w:rsidP="0094087B">
      <w:pPr>
        <w:spacing w:line="480" w:lineRule="auto"/>
        <w:rPr>
          <w:rFonts w:ascii="Arial" w:hAnsi="Arial" w:cs="Arial"/>
          <w:color w:val="000000" w:themeColor="text1"/>
        </w:rPr>
      </w:pPr>
      <w:r w:rsidRPr="00EC6E3C">
        <w:rPr>
          <w:rFonts w:ascii="Arial" w:hAnsi="Arial" w:cs="Arial"/>
          <w:color w:val="000000" w:themeColor="text1"/>
        </w:rPr>
        <w:t>P5 further expressed the importance of insulation during interview and suggested instead of regulations imposing requirements for renewable energy sources to be implemented in new build, that regulations to improve CO2 emission and reduce wastefulness (such as energy leakage) be introduced.</w:t>
      </w:r>
    </w:p>
    <w:p w14:paraId="132C42D7" w14:textId="77777777" w:rsidR="0094087B" w:rsidRPr="00EC6E3C" w:rsidRDefault="0094087B" w:rsidP="0094087B">
      <w:pPr>
        <w:spacing w:line="480" w:lineRule="auto"/>
        <w:rPr>
          <w:rFonts w:ascii="Arial" w:hAnsi="Arial" w:cs="Arial"/>
          <w:color w:val="000000" w:themeColor="text1"/>
        </w:rPr>
      </w:pPr>
    </w:p>
    <w:p w14:paraId="240CF47E" w14:textId="174DF919"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 if I still have to put solar panels on my roof maybe I won</w:t>
      </w:r>
      <w:r w:rsidR="00B07781" w:rsidRPr="00EC6E3C">
        <w:rPr>
          <w:rFonts w:ascii="Arial" w:hAnsi="Arial" w:cs="Arial"/>
          <w:i/>
          <w:color w:val="000000" w:themeColor="text1"/>
        </w:rPr>
        <w:t>’</w:t>
      </w:r>
      <w:r w:rsidRPr="00EC6E3C">
        <w:rPr>
          <w:rFonts w:ascii="Arial" w:hAnsi="Arial" w:cs="Arial"/>
          <w:i/>
          <w:color w:val="000000" w:themeColor="text1"/>
        </w:rPr>
        <w:t>t to do the insulation as much. So, maybe an improvement in CO2 emissions against building regs is what it should be. So, that we can then improve the insulation and use less energy, rather than putting solar panels on to compensate for our wastefulness</w:t>
      </w:r>
      <w:r w:rsidRPr="00EC6E3C">
        <w:rPr>
          <w:rFonts w:ascii="Arial" w:hAnsi="Arial" w:cs="Arial"/>
          <w:color w:val="000000" w:themeColor="text1"/>
        </w:rPr>
        <w:t>. (P5)</w:t>
      </w:r>
    </w:p>
    <w:p w14:paraId="200C5D11" w14:textId="77777777" w:rsidR="0094087B" w:rsidRPr="00EC6E3C" w:rsidRDefault="0094087B" w:rsidP="0094087B">
      <w:pPr>
        <w:spacing w:line="480" w:lineRule="auto"/>
        <w:ind w:left="720"/>
        <w:rPr>
          <w:rFonts w:ascii="Arial" w:hAnsi="Arial" w:cs="Arial"/>
          <w:color w:val="000000" w:themeColor="text1"/>
        </w:rPr>
      </w:pPr>
    </w:p>
    <w:p w14:paraId="155B201B" w14:textId="77777777" w:rsidR="0094087B" w:rsidRPr="00EC6E3C" w:rsidRDefault="0094087B" w:rsidP="0094087B">
      <w:pPr>
        <w:spacing w:line="480" w:lineRule="auto"/>
        <w:rPr>
          <w:rFonts w:ascii="Arial" w:hAnsi="Arial" w:cs="Arial"/>
          <w:color w:val="000000" w:themeColor="text1"/>
        </w:rPr>
      </w:pPr>
      <w:r w:rsidRPr="00EC6E3C">
        <w:rPr>
          <w:rFonts w:ascii="Arial" w:hAnsi="Arial" w:cs="Arial"/>
          <w:color w:val="000000" w:themeColor="text1"/>
        </w:rPr>
        <w:t>P2, a PV consumer living in a 19</w:t>
      </w:r>
      <w:r w:rsidRPr="00EC6E3C">
        <w:rPr>
          <w:rFonts w:ascii="Arial" w:hAnsi="Arial" w:cs="Arial"/>
          <w:color w:val="000000" w:themeColor="text1"/>
          <w:vertAlign w:val="superscript"/>
        </w:rPr>
        <w:t>th</w:t>
      </w:r>
      <w:r w:rsidRPr="00EC6E3C">
        <w:rPr>
          <w:rFonts w:ascii="Arial" w:hAnsi="Arial" w:cs="Arial"/>
          <w:color w:val="000000" w:themeColor="text1"/>
        </w:rPr>
        <w:t xml:space="preserve"> century property advised they have single glazed windows and thought their insulation levels were adequate. They could not recall being advised by the installation company of any desirable improvements prior to the PV being put in. They have seen a benefit to PV though it brought to light the question of whether they would see more benefit if they invested in double glazed </w:t>
      </w:r>
      <w:r w:rsidRPr="00EC6E3C">
        <w:rPr>
          <w:rFonts w:ascii="Arial" w:hAnsi="Arial" w:cs="Arial"/>
          <w:color w:val="000000" w:themeColor="text1"/>
        </w:rPr>
        <w:lastRenderedPageBreak/>
        <w:t>windows and increased the property insulation. It also raises the question regarding the monetary benefits obtained by PV providers and their ethical practices. They get paid ‘X’ amount regardless of the state of property in which the PV is installed and so, are not concerned about the large and ultimately wasteful investments made by property owners</w:t>
      </w:r>
    </w:p>
    <w:p w14:paraId="63EB77DC" w14:textId="77777777" w:rsidR="0094087B" w:rsidRPr="00EC6E3C" w:rsidRDefault="0094087B" w:rsidP="0094087B">
      <w:pPr>
        <w:spacing w:line="480" w:lineRule="auto"/>
        <w:rPr>
          <w:rFonts w:ascii="Arial" w:hAnsi="Arial" w:cs="Arial"/>
          <w:color w:val="000000" w:themeColor="text1"/>
        </w:rPr>
      </w:pPr>
    </w:p>
    <w:p w14:paraId="5B621AC5" w14:textId="689CF81F" w:rsidR="0094087B" w:rsidRPr="00EC6E3C" w:rsidRDefault="0094087B" w:rsidP="0094087B">
      <w:pPr>
        <w:spacing w:line="480" w:lineRule="auto"/>
        <w:ind w:left="720"/>
        <w:rPr>
          <w:rFonts w:ascii="Arial" w:hAnsi="Arial" w:cs="Arial"/>
        </w:rPr>
      </w:pPr>
      <w:r w:rsidRPr="00EC6E3C">
        <w:rPr>
          <w:rFonts w:ascii="Arial" w:hAnsi="Arial" w:cs="Arial"/>
          <w:i/>
        </w:rPr>
        <w:t xml:space="preserve">The house is, um the main part of the house is about 1890 and has single glazing, we don’t think that affects it at all, and we had them installed about 7 years ago. </w:t>
      </w:r>
      <w:r w:rsidRPr="00EC6E3C">
        <w:rPr>
          <w:rFonts w:ascii="Arial" w:hAnsi="Arial" w:cs="Arial"/>
        </w:rPr>
        <w:t>(P2)</w:t>
      </w:r>
    </w:p>
    <w:p w14:paraId="68E798F9" w14:textId="77777777" w:rsidR="00FD024D" w:rsidRPr="00EC6E3C" w:rsidRDefault="00FD024D" w:rsidP="0094087B">
      <w:pPr>
        <w:spacing w:line="480" w:lineRule="auto"/>
        <w:ind w:left="720"/>
        <w:rPr>
          <w:rFonts w:ascii="Arial" w:hAnsi="Arial" w:cs="Arial"/>
        </w:rPr>
      </w:pPr>
    </w:p>
    <w:p w14:paraId="5DA9EE54" w14:textId="17E485E4" w:rsidR="0094087B" w:rsidRPr="00EC6E3C" w:rsidRDefault="0094087B" w:rsidP="0094087B">
      <w:pPr>
        <w:spacing w:line="480" w:lineRule="auto"/>
        <w:rPr>
          <w:rFonts w:ascii="Arial" w:hAnsi="Arial" w:cs="Arial"/>
        </w:rPr>
      </w:pPr>
      <w:r w:rsidRPr="00EC6E3C">
        <w:rPr>
          <w:rFonts w:ascii="Arial" w:hAnsi="Arial" w:cs="Arial"/>
        </w:rPr>
        <w:t>In addition to statements made, P3 stated they had considered moving property and although they had seen many potential properties, few had PV installed. They noted the energy efficiency certificates weren’t as good as expected with PV panels, and thought this was a result of poor insulation. P3 concluded by pointing out that since they had seen the benefits of good insulation and PV, they would only be prepared to relocate to a new build property where there was the assurance PV would be in place and insulation was excellent.</w:t>
      </w:r>
    </w:p>
    <w:p w14:paraId="34F131DA" w14:textId="77777777" w:rsidR="00FD024D" w:rsidRPr="00EC6E3C" w:rsidRDefault="00FD024D" w:rsidP="0094087B">
      <w:pPr>
        <w:spacing w:line="480" w:lineRule="auto"/>
        <w:rPr>
          <w:rFonts w:ascii="Arial" w:hAnsi="Arial" w:cs="Arial"/>
        </w:rPr>
      </w:pPr>
    </w:p>
    <w:p w14:paraId="5B28E288" w14:textId="00033968" w:rsidR="0094087B" w:rsidRPr="00EC6E3C" w:rsidRDefault="0094087B" w:rsidP="0094087B">
      <w:pPr>
        <w:spacing w:line="480" w:lineRule="auto"/>
        <w:ind w:left="720"/>
        <w:rPr>
          <w:rFonts w:ascii="Arial" w:hAnsi="Arial" w:cs="Arial"/>
        </w:rPr>
      </w:pPr>
      <w:r w:rsidRPr="00EC6E3C">
        <w:rPr>
          <w:rFonts w:ascii="Arial" w:hAnsi="Arial" w:cs="Arial"/>
          <w:i/>
        </w:rPr>
        <w:t xml:space="preserve">For me, if I move I want solar panels, I’ve had experience of them and saw benefits so it’s a big plus for me and I suppose it would have to be a newer house ‘cos old ones like mine now, you know its ok but newer houses are better insulated. </w:t>
      </w:r>
      <w:r w:rsidRPr="00EC6E3C">
        <w:rPr>
          <w:rFonts w:ascii="Arial" w:hAnsi="Arial" w:cs="Arial"/>
        </w:rPr>
        <w:t>(P3)</w:t>
      </w:r>
    </w:p>
    <w:p w14:paraId="3B84F8CE" w14:textId="7749DBE0" w:rsidR="00300E0B" w:rsidRPr="00EC6E3C" w:rsidRDefault="00300E0B" w:rsidP="0094087B">
      <w:pPr>
        <w:spacing w:line="480" w:lineRule="auto"/>
        <w:ind w:left="720"/>
        <w:rPr>
          <w:rFonts w:ascii="Arial" w:hAnsi="Arial" w:cs="Arial"/>
        </w:rPr>
      </w:pPr>
    </w:p>
    <w:p w14:paraId="0C2425D8" w14:textId="616E7A73" w:rsidR="00300E0B" w:rsidRPr="00EC6E3C" w:rsidRDefault="00300E0B" w:rsidP="00300E0B">
      <w:pPr>
        <w:spacing w:line="480" w:lineRule="auto"/>
        <w:rPr>
          <w:rFonts w:ascii="Arial" w:hAnsi="Arial" w:cs="Arial"/>
        </w:rPr>
      </w:pPr>
      <w:r w:rsidRPr="00EC6E3C">
        <w:rPr>
          <w:rFonts w:ascii="Arial" w:hAnsi="Arial" w:cs="Arial"/>
        </w:rPr>
        <w:t>Proper insulation does no</w:t>
      </w:r>
      <w:r w:rsidR="005B52FC" w:rsidRPr="00EC6E3C">
        <w:rPr>
          <w:rFonts w:ascii="Arial" w:hAnsi="Arial" w:cs="Arial"/>
        </w:rPr>
        <w:t>t</w:t>
      </w:r>
      <w:r w:rsidRPr="00EC6E3C">
        <w:rPr>
          <w:rFonts w:ascii="Arial" w:hAnsi="Arial" w:cs="Arial"/>
        </w:rPr>
        <w:t xml:space="preserve"> eradicate the need for fossil fuels to provide energy for the home</w:t>
      </w:r>
      <w:r w:rsidR="00833F46" w:rsidRPr="00EC6E3C">
        <w:rPr>
          <w:rFonts w:ascii="Arial" w:hAnsi="Arial" w:cs="Arial"/>
        </w:rPr>
        <w:t xml:space="preserve"> but enables the home owner to use less. Within time this will have a </w:t>
      </w:r>
      <w:r w:rsidR="00833F46" w:rsidRPr="00EC6E3C">
        <w:rPr>
          <w:rFonts w:ascii="Arial" w:hAnsi="Arial" w:cs="Arial"/>
        </w:rPr>
        <w:lastRenderedPageBreak/>
        <w:t>positive effect on the GHG and CO2 emissions. PV installations can be fitted at a later date giving the consumer comfort in knowing their home is as energy efficient as they can make it.</w:t>
      </w:r>
    </w:p>
    <w:p w14:paraId="4A876953" w14:textId="77777777" w:rsidR="0094087B" w:rsidRPr="00EC6E3C" w:rsidRDefault="0094087B" w:rsidP="0094087B">
      <w:pPr>
        <w:spacing w:line="480" w:lineRule="auto"/>
        <w:rPr>
          <w:rFonts w:ascii="Arial" w:hAnsi="Arial" w:cs="Arial"/>
        </w:rPr>
      </w:pPr>
    </w:p>
    <w:p w14:paraId="47E080E6" w14:textId="77777777" w:rsidR="0094087B" w:rsidRPr="00EC6E3C" w:rsidRDefault="0094087B" w:rsidP="0094087B">
      <w:pPr>
        <w:pStyle w:val="Heading2"/>
        <w:spacing w:line="480" w:lineRule="auto"/>
        <w:rPr>
          <w:rFonts w:ascii="Arial" w:hAnsi="Arial" w:cs="Arial"/>
        </w:rPr>
      </w:pPr>
      <w:bookmarkStart w:id="44" w:name="_Toc7818021"/>
      <w:r w:rsidRPr="00EC6E3C">
        <w:rPr>
          <w:rFonts w:ascii="Arial" w:hAnsi="Arial" w:cs="Arial"/>
        </w:rPr>
        <w:t>4.4 Significance in termination of FIT incentives</w:t>
      </w:r>
      <w:bookmarkEnd w:id="44"/>
    </w:p>
    <w:p w14:paraId="0ABDD90A" w14:textId="27378440" w:rsidR="0094087B" w:rsidRPr="00EC6E3C" w:rsidRDefault="0094087B" w:rsidP="0094087B">
      <w:pPr>
        <w:spacing w:line="480" w:lineRule="auto"/>
        <w:rPr>
          <w:rFonts w:ascii="Arial" w:hAnsi="Arial" w:cs="Arial"/>
        </w:rPr>
      </w:pPr>
      <w:r w:rsidRPr="00EC6E3C">
        <w:rPr>
          <w:rFonts w:ascii="Arial" w:hAnsi="Arial" w:cs="Arial"/>
        </w:rPr>
        <w:t>Consumers were all too aware of the high cost of PV and how future installations will be affected since the termination of the Government FIT incentive</w:t>
      </w:r>
      <w:r w:rsidR="00833F46" w:rsidRPr="00EC6E3C">
        <w:rPr>
          <w:rFonts w:ascii="Arial" w:hAnsi="Arial" w:cs="Arial"/>
        </w:rPr>
        <w:t xml:space="preserve"> and a</w:t>
      </w:r>
      <w:r w:rsidRPr="00EC6E3C">
        <w:rPr>
          <w:rFonts w:ascii="Arial" w:hAnsi="Arial" w:cs="Arial"/>
        </w:rPr>
        <w:t>lthough those who already have PV installed will not have their incentive stopped, any application for installation submitted following March 31</w:t>
      </w:r>
      <w:r w:rsidRPr="00EC6E3C">
        <w:rPr>
          <w:rFonts w:ascii="Arial" w:hAnsi="Arial" w:cs="Arial"/>
          <w:vertAlign w:val="superscript"/>
        </w:rPr>
        <w:t>st</w:t>
      </w:r>
      <w:r w:rsidRPr="00EC6E3C">
        <w:rPr>
          <w:rFonts w:ascii="Arial" w:hAnsi="Arial" w:cs="Arial"/>
        </w:rPr>
        <w:t xml:space="preserve">, 2019 will not receive and government incentive. When asked, all participants said they felt this would influence PV </w:t>
      </w:r>
      <w:r w:rsidR="00833F46" w:rsidRPr="00EC6E3C">
        <w:rPr>
          <w:rFonts w:ascii="Arial" w:hAnsi="Arial" w:cs="Arial"/>
        </w:rPr>
        <w:t>adoption</w:t>
      </w:r>
      <w:r w:rsidRPr="00EC6E3C">
        <w:rPr>
          <w:rFonts w:ascii="Arial" w:hAnsi="Arial" w:cs="Arial"/>
        </w:rPr>
        <w:t xml:space="preserve"> though opinions regarding the advantages or disadvantages were diverse.</w:t>
      </w:r>
    </w:p>
    <w:p w14:paraId="303C142C" w14:textId="77777777" w:rsidR="0094087B" w:rsidRPr="00EC6E3C" w:rsidRDefault="0094087B" w:rsidP="0094087B">
      <w:pPr>
        <w:spacing w:line="480" w:lineRule="auto"/>
        <w:rPr>
          <w:rFonts w:ascii="Arial" w:hAnsi="Arial" w:cs="Arial"/>
        </w:rPr>
      </w:pPr>
    </w:p>
    <w:p w14:paraId="0BDEB707" w14:textId="77777777" w:rsidR="0094087B" w:rsidRPr="00EC6E3C" w:rsidRDefault="0094087B" w:rsidP="0094087B">
      <w:pPr>
        <w:spacing w:line="480" w:lineRule="auto"/>
        <w:rPr>
          <w:rFonts w:ascii="Arial" w:hAnsi="Arial" w:cs="Arial"/>
        </w:rPr>
      </w:pPr>
      <w:r w:rsidRPr="00EC6E3C">
        <w:rPr>
          <w:rFonts w:ascii="Arial" w:hAnsi="Arial" w:cs="Arial"/>
        </w:rPr>
        <w:t>Consumer P3 felt it would be no longer be cost effective. The current FIT rate is low they advised, and the monthly savings although there, are trivial and had they needed to install following the FIT termination, they would not recover their outlay.</w:t>
      </w:r>
    </w:p>
    <w:p w14:paraId="7A202F40" w14:textId="77777777" w:rsidR="0094087B" w:rsidRPr="00EC6E3C" w:rsidRDefault="0094087B" w:rsidP="0094087B">
      <w:pPr>
        <w:spacing w:line="480" w:lineRule="auto"/>
        <w:rPr>
          <w:rFonts w:ascii="Arial" w:hAnsi="Arial" w:cs="Arial"/>
        </w:rPr>
      </w:pPr>
    </w:p>
    <w:p w14:paraId="3FC1B4CB" w14:textId="77777777" w:rsidR="0094087B" w:rsidRPr="00EC6E3C" w:rsidRDefault="0094087B" w:rsidP="0094087B">
      <w:pPr>
        <w:spacing w:line="480" w:lineRule="auto"/>
        <w:ind w:left="720"/>
        <w:rPr>
          <w:rFonts w:ascii="Arial" w:hAnsi="Arial" w:cs="Arial"/>
        </w:rPr>
      </w:pPr>
      <w:r w:rsidRPr="00EC6E3C">
        <w:rPr>
          <w:rFonts w:ascii="Arial" w:hAnsi="Arial" w:cs="Arial"/>
          <w:i/>
        </w:rPr>
        <w:t>It’s just not going to be cost effective. As I said, it’s only reduced my bill by about £20 a month and if I didn’t have the feed in tariff, I wouldn’t make the money back.</w:t>
      </w:r>
      <w:r w:rsidRPr="00EC6E3C">
        <w:rPr>
          <w:rFonts w:ascii="Arial" w:hAnsi="Arial" w:cs="Arial"/>
        </w:rPr>
        <w:t xml:space="preserve"> (P3)</w:t>
      </w:r>
    </w:p>
    <w:p w14:paraId="0541A40B" w14:textId="77777777" w:rsidR="0094087B" w:rsidRPr="00EC6E3C" w:rsidRDefault="0094087B" w:rsidP="0094087B">
      <w:pPr>
        <w:spacing w:line="480" w:lineRule="auto"/>
        <w:ind w:left="720"/>
        <w:rPr>
          <w:rFonts w:ascii="Arial" w:hAnsi="Arial" w:cs="Arial"/>
        </w:rPr>
      </w:pPr>
    </w:p>
    <w:p w14:paraId="423EFABC" w14:textId="77777777" w:rsidR="0094087B" w:rsidRPr="00EC6E3C" w:rsidRDefault="0094087B" w:rsidP="0094087B">
      <w:pPr>
        <w:spacing w:line="480" w:lineRule="auto"/>
        <w:rPr>
          <w:rFonts w:ascii="Arial" w:hAnsi="Arial" w:cs="Arial"/>
        </w:rPr>
      </w:pPr>
      <w:r w:rsidRPr="00EC6E3C">
        <w:rPr>
          <w:rFonts w:ascii="Arial" w:hAnsi="Arial" w:cs="Arial"/>
        </w:rPr>
        <w:t xml:space="preserve">P4 observed that is would be a waste for consumers to install PV once the FIT ended unless they also installed battery storage. This proposes consumers will have the ability to store their energy absorption and use later, instead of wasting it since little is used within a property daily. </w:t>
      </w:r>
    </w:p>
    <w:p w14:paraId="0525D5BE" w14:textId="77777777" w:rsidR="0094087B" w:rsidRPr="00EC6E3C" w:rsidRDefault="0094087B" w:rsidP="0094087B">
      <w:pPr>
        <w:spacing w:line="480" w:lineRule="auto"/>
        <w:rPr>
          <w:rFonts w:ascii="Arial" w:hAnsi="Arial" w:cs="Arial"/>
        </w:rPr>
      </w:pPr>
    </w:p>
    <w:p w14:paraId="17858C87" w14:textId="77777777" w:rsidR="0094087B" w:rsidRPr="00EC6E3C" w:rsidRDefault="0094087B" w:rsidP="0094087B">
      <w:pPr>
        <w:spacing w:line="480" w:lineRule="auto"/>
        <w:ind w:left="720"/>
        <w:rPr>
          <w:rFonts w:ascii="Arial" w:hAnsi="Arial" w:cs="Arial"/>
        </w:rPr>
      </w:pPr>
      <w:r w:rsidRPr="00EC6E3C">
        <w:rPr>
          <w:rFonts w:ascii="Arial" w:hAnsi="Arial" w:cs="Arial"/>
          <w:i/>
        </w:rPr>
        <w:t>It's not worth doing solar panels without doing battery storage for it. So, without doing the energy storage solution they’re wasting the energy because you're only using 20 percent of the energy within the property.</w:t>
      </w:r>
      <w:r w:rsidRPr="00EC6E3C">
        <w:rPr>
          <w:rFonts w:ascii="Arial" w:hAnsi="Arial" w:cs="Arial"/>
        </w:rPr>
        <w:t xml:space="preserve"> (P4)</w:t>
      </w:r>
    </w:p>
    <w:p w14:paraId="796CDADA" w14:textId="77777777" w:rsidR="0094087B" w:rsidRPr="00EC6E3C" w:rsidRDefault="0094087B" w:rsidP="0094087B">
      <w:pPr>
        <w:spacing w:line="480" w:lineRule="auto"/>
        <w:ind w:left="720"/>
        <w:rPr>
          <w:rFonts w:ascii="Arial" w:hAnsi="Arial" w:cs="Arial"/>
        </w:rPr>
      </w:pPr>
    </w:p>
    <w:p w14:paraId="6014C5CB" w14:textId="77777777" w:rsidR="0094087B" w:rsidRPr="00EC6E3C" w:rsidRDefault="0094087B" w:rsidP="0094087B">
      <w:pPr>
        <w:spacing w:line="480" w:lineRule="auto"/>
        <w:rPr>
          <w:rFonts w:ascii="Arial" w:hAnsi="Arial" w:cs="Arial"/>
        </w:rPr>
      </w:pPr>
      <w:r w:rsidRPr="00EC6E3C">
        <w:rPr>
          <w:rFonts w:ascii="Arial" w:hAnsi="Arial" w:cs="Arial"/>
        </w:rPr>
        <w:t>P5 stated the end of FIT was in fact a good thing, suggesting consumers had been misguided into thinking their properties were more efficient than they were, leading to assumptions that online sustainability calculators used by consumers were helping, but in fact offered limited information and was based on data inputted by consumers and not professionals. P5 stressed the importance of good insulation and how this was constantly neglected.</w:t>
      </w:r>
    </w:p>
    <w:p w14:paraId="17F4EC78" w14:textId="77777777" w:rsidR="0094087B" w:rsidRPr="00EC6E3C" w:rsidRDefault="0094087B" w:rsidP="0094087B">
      <w:pPr>
        <w:spacing w:line="480" w:lineRule="auto"/>
        <w:ind w:left="720"/>
        <w:rPr>
          <w:rFonts w:ascii="Arial" w:hAnsi="Arial" w:cs="Arial"/>
        </w:rPr>
      </w:pPr>
    </w:p>
    <w:p w14:paraId="2A206467" w14:textId="77777777" w:rsidR="0094087B" w:rsidRPr="00EC6E3C" w:rsidRDefault="0094087B" w:rsidP="0094087B">
      <w:pPr>
        <w:spacing w:line="480" w:lineRule="auto"/>
        <w:ind w:left="1440"/>
        <w:rPr>
          <w:rFonts w:ascii="Arial" w:hAnsi="Arial" w:cs="Arial"/>
        </w:rPr>
      </w:pPr>
      <w:r w:rsidRPr="00EC6E3C">
        <w:rPr>
          <w:rFonts w:ascii="Arial" w:hAnsi="Arial" w:cs="Arial"/>
          <w:i/>
          <w:color w:val="000000" w:themeColor="text1"/>
        </w:rPr>
        <w:t xml:space="preserve">It will affect them but it's a brilliant thing, because it's skewed everybody's decisions, what's happened in the past is people have worked out how to achieve efficiency on calculators like SAP, and then they say well I'm putting solar panels on so I don't have to make my walls as good. </w:t>
      </w:r>
      <w:r w:rsidRPr="00EC6E3C">
        <w:rPr>
          <w:rFonts w:ascii="Arial" w:hAnsi="Arial" w:cs="Arial"/>
          <w:color w:val="000000" w:themeColor="text1"/>
        </w:rPr>
        <w:t>(P5)</w:t>
      </w:r>
    </w:p>
    <w:p w14:paraId="37B88EB9" w14:textId="77777777" w:rsidR="0094087B" w:rsidRPr="00EC6E3C" w:rsidRDefault="0094087B" w:rsidP="0094087B">
      <w:pPr>
        <w:spacing w:line="480" w:lineRule="auto"/>
        <w:rPr>
          <w:rFonts w:ascii="Arial" w:hAnsi="Arial" w:cs="Arial"/>
        </w:rPr>
      </w:pPr>
    </w:p>
    <w:p w14:paraId="3E4817BD" w14:textId="77777777" w:rsidR="0094087B" w:rsidRPr="00EC6E3C" w:rsidRDefault="0094087B" w:rsidP="0094087B">
      <w:pPr>
        <w:spacing w:line="480" w:lineRule="auto"/>
        <w:rPr>
          <w:rFonts w:ascii="Arial" w:hAnsi="Arial" w:cs="Arial"/>
        </w:rPr>
      </w:pPr>
      <w:r w:rsidRPr="00EC6E3C">
        <w:rPr>
          <w:rFonts w:ascii="Arial" w:hAnsi="Arial" w:cs="Arial"/>
        </w:rPr>
        <w:t>Due to contractor delays, P6 has lived in a property with PV for three years however; has still not benefitted from energy bill savings or FIT incentives. As the property is yet to be officially signed off, this could mean that although they were initially entitled to FIT, they may no longer be eligible when it comes to registration, losing out on what could run to approximately £4000 (going by savings figures received by P3). When initially asked P6 was not aware the FIT was ending</w:t>
      </w:r>
    </w:p>
    <w:p w14:paraId="6EC380E7" w14:textId="77777777" w:rsidR="0094087B" w:rsidRPr="00EC6E3C" w:rsidRDefault="0094087B" w:rsidP="0094087B">
      <w:pPr>
        <w:spacing w:line="480" w:lineRule="auto"/>
        <w:rPr>
          <w:rFonts w:ascii="Arial" w:hAnsi="Arial" w:cs="Arial"/>
        </w:rPr>
      </w:pPr>
    </w:p>
    <w:p w14:paraId="5D35168D"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lastRenderedPageBreak/>
        <w:t>The house hasn’t been signed off yet, so we haven’t seen any benefits in money from the grid or FIT.</w:t>
      </w:r>
      <w:r w:rsidRPr="00EC6E3C">
        <w:rPr>
          <w:rFonts w:ascii="Arial" w:hAnsi="Arial" w:cs="Arial"/>
          <w:color w:val="000000" w:themeColor="text1"/>
        </w:rPr>
        <w:t xml:space="preserve"> (P6)</w:t>
      </w:r>
    </w:p>
    <w:p w14:paraId="58AF0A25" w14:textId="77777777" w:rsidR="0094087B" w:rsidRPr="00EC6E3C" w:rsidRDefault="0094087B" w:rsidP="0094087B">
      <w:pPr>
        <w:spacing w:line="480" w:lineRule="auto"/>
        <w:ind w:left="720"/>
        <w:rPr>
          <w:rFonts w:ascii="Arial" w:hAnsi="Arial" w:cs="Arial"/>
          <w:color w:val="000000" w:themeColor="text1"/>
        </w:rPr>
      </w:pPr>
    </w:p>
    <w:p w14:paraId="4E250EFF" w14:textId="4881CAD7" w:rsidR="0094087B" w:rsidRPr="00EC6E3C" w:rsidRDefault="0094087B" w:rsidP="0094087B">
      <w:pPr>
        <w:spacing w:line="480" w:lineRule="auto"/>
        <w:rPr>
          <w:rFonts w:ascii="Arial" w:hAnsi="Arial" w:cs="Arial"/>
        </w:rPr>
      </w:pPr>
      <w:r w:rsidRPr="00EC6E3C">
        <w:rPr>
          <w:rFonts w:ascii="Arial" w:hAnsi="Arial" w:cs="Arial"/>
        </w:rPr>
        <w:t xml:space="preserve">P2 also felt it would make a difference suggesting that people considering PV will be dissuaded by the knowledge that others they </w:t>
      </w:r>
      <w:r w:rsidR="00833F46" w:rsidRPr="00EC6E3C">
        <w:rPr>
          <w:rFonts w:ascii="Arial" w:hAnsi="Arial" w:cs="Arial"/>
        </w:rPr>
        <w:t>may be acquainted with</w:t>
      </w:r>
      <w:r w:rsidRPr="00EC6E3C">
        <w:rPr>
          <w:rFonts w:ascii="Arial" w:hAnsi="Arial" w:cs="Arial"/>
        </w:rPr>
        <w:t xml:space="preserve"> would be g</w:t>
      </w:r>
      <w:r w:rsidR="00833F46" w:rsidRPr="00EC6E3C">
        <w:rPr>
          <w:rFonts w:ascii="Arial" w:hAnsi="Arial" w:cs="Arial"/>
        </w:rPr>
        <w:t>aining</w:t>
      </w:r>
      <w:r w:rsidRPr="00EC6E3C">
        <w:rPr>
          <w:rFonts w:ascii="Arial" w:hAnsi="Arial" w:cs="Arial"/>
        </w:rPr>
        <w:t xml:space="preserve"> an </w:t>
      </w:r>
      <w:r w:rsidR="00833F46" w:rsidRPr="00EC6E3C">
        <w:rPr>
          <w:rFonts w:ascii="Arial" w:hAnsi="Arial" w:cs="Arial"/>
        </w:rPr>
        <w:t>additional</w:t>
      </w:r>
      <w:r w:rsidRPr="00EC6E3C">
        <w:rPr>
          <w:rFonts w:ascii="Arial" w:hAnsi="Arial" w:cs="Arial"/>
        </w:rPr>
        <w:t xml:space="preserve"> incentive </w:t>
      </w:r>
      <w:r w:rsidR="00833F46" w:rsidRPr="00EC6E3C">
        <w:rPr>
          <w:rFonts w:ascii="Arial" w:hAnsi="Arial" w:cs="Arial"/>
        </w:rPr>
        <w:t>that</w:t>
      </w:r>
      <w:r w:rsidRPr="00EC6E3C">
        <w:rPr>
          <w:rFonts w:ascii="Arial" w:hAnsi="Arial" w:cs="Arial"/>
        </w:rPr>
        <w:t xml:space="preserve"> they will not. P2 suggested </w:t>
      </w:r>
      <w:r w:rsidR="00833F46" w:rsidRPr="00EC6E3C">
        <w:rPr>
          <w:rFonts w:ascii="Arial" w:hAnsi="Arial" w:cs="Arial"/>
        </w:rPr>
        <w:t>that although</w:t>
      </w:r>
      <w:r w:rsidRPr="00EC6E3C">
        <w:rPr>
          <w:rFonts w:ascii="Arial" w:hAnsi="Arial" w:cs="Arial"/>
        </w:rPr>
        <w:t xml:space="preserve"> PV prices had reduced FIT remains at a good premium for them and will make an inevitable difference to the future of PV installations on domestic properties. </w:t>
      </w:r>
    </w:p>
    <w:p w14:paraId="7EBD3981" w14:textId="77777777" w:rsidR="0094087B" w:rsidRPr="00EC6E3C" w:rsidRDefault="0094087B" w:rsidP="0094087B">
      <w:pPr>
        <w:spacing w:line="480" w:lineRule="auto"/>
        <w:rPr>
          <w:rFonts w:ascii="Arial" w:hAnsi="Arial" w:cs="Arial"/>
        </w:rPr>
      </w:pPr>
    </w:p>
    <w:p w14:paraId="3C540725" w14:textId="77777777" w:rsidR="0094087B" w:rsidRPr="00EC6E3C" w:rsidRDefault="0094087B" w:rsidP="0094087B">
      <w:pPr>
        <w:spacing w:line="480" w:lineRule="auto"/>
        <w:ind w:left="720"/>
        <w:rPr>
          <w:rFonts w:ascii="Arial" w:hAnsi="Arial" w:cs="Arial"/>
        </w:rPr>
      </w:pPr>
      <w:r w:rsidRPr="00EC6E3C">
        <w:rPr>
          <w:rFonts w:ascii="Arial" w:hAnsi="Arial" w:cs="Arial"/>
          <w:i/>
        </w:rPr>
        <w:t xml:space="preserve">I think it will inevitably make a difference yeah…. So, whilst we were what you would call early adopters, we did pay a price for the system whereas now; you can get them for a quarter of the price and still get a relatively good feed in tariff. When it stops, people won’t get anything back and it’s really going to affect their decision, especially I they know someone with solar panels already. </w:t>
      </w:r>
      <w:r w:rsidRPr="00EC6E3C">
        <w:rPr>
          <w:rFonts w:ascii="Arial" w:hAnsi="Arial" w:cs="Arial"/>
        </w:rPr>
        <w:t>(P2)</w:t>
      </w:r>
    </w:p>
    <w:p w14:paraId="7EA2E4E3" w14:textId="77777777" w:rsidR="0094087B" w:rsidRPr="00EC6E3C" w:rsidRDefault="0094087B" w:rsidP="0094087B">
      <w:pPr>
        <w:pStyle w:val="Heading3"/>
        <w:spacing w:line="480" w:lineRule="auto"/>
        <w:rPr>
          <w:rFonts w:ascii="Arial" w:hAnsi="Arial" w:cs="Arial"/>
        </w:rPr>
      </w:pPr>
      <w:r w:rsidRPr="00EC6E3C">
        <w:rPr>
          <w:rFonts w:ascii="Arial" w:hAnsi="Arial" w:cs="Arial"/>
        </w:rPr>
        <w:t xml:space="preserve"> </w:t>
      </w:r>
    </w:p>
    <w:p w14:paraId="43117E2D" w14:textId="566AE741" w:rsidR="0094087B" w:rsidRPr="00EC6E3C" w:rsidRDefault="0094087B" w:rsidP="007E306B">
      <w:pPr>
        <w:pStyle w:val="Heading2"/>
        <w:spacing w:line="480" w:lineRule="auto"/>
        <w:rPr>
          <w:rFonts w:ascii="Arial" w:hAnsi="Arial" w:cs="Arial"/>
        </w:rPr>
      </w:pPr>
      <w:bookmarkStart w:id="45" w:name="_Toc7818022"/>
      <w:r w:rsidRPr="00EC6E3C">
        <w:rPr>
          <w:rFonts w:ascii="Arial" w:hAnsi="Arial" w:cs="Arial"/>
        </w:rPr>
        <w:t>4.5 Battery Storage</w:t>
      </w:r>
      <w:bookmarkEnd w:id="45"/>
    </w:p>
    <w:p w14:paraId="11224DEE" w14:textId="77777777" w:rsidR="0094087B" w:rsidRPr="00EC6E3C" w:rsidRDefault="0094087B" w:rsidP="0094087B">
      <w:pPr>
        <w:spacing w:line="480" w:lineRule="auto"/>
        <w:rPr>
          <w:rFonts w:ascii="Arial" w:hAnsi="Arial" w:cs="Arial"/>
        </w:rPr>
      </w:pPr>
      <w:r w:rsidRPr="00EC6E3C">
        <w:rPr>
          <w:rFonts w:ascii="Arial" w:hAnsi="Arial" w:cs="Arial"/>
        </w:rPr>
        <w:t>From the consumer viewpoint, the researcher discovered little was known about battery storage. Consumers receiving FIT were overall unconcerned as there would be no urgency to invest in batteries but, the consumer not currently receiving FIT thought it would be an incentive to all new PV investors but worried the cost would spiral for those considering PV. As would be expected with the amassed knowledge the industry representatives promoted battery storage and suggested cost would invariably lower over time as it did with PV.</w:t>
      </w:r>
    </w:p>
    <w:p w14:paraId="6C14652C" w14:textId="77777777" w:rsidR="0094087B" w:rsidRPr="00EC6E3C" w:rsidRDefault="0094087B" w:rsidP="0094087B">
      <w:pPr>
        <w:spacing w:line="480" w:lineRule="auto"/>
        <w:rPr>
          <w:rFonts w:ascii="Arial" w:hAnsi="Arial" w:cs="Arial"/>
        </w:rPr>
      </w:pPr>
    </w:p>
    <w:p w14:paraId="657A2E49" w14:textId="7AC384ED" w:rsidR="0094087B" w:rsidRPr="00EC6E3C" w:rsidRDefault="0094087B" w:rsidP="0094087B">
      <w:pPr>
        <w:spacing w:line="480" w:lineRule="auto"/>
        <w:rPr>
          <w:rFonts w:ascii="Arial" w:hAnsi="Arial" w:cs="Arial"/>
        </w:rPr>
      </w:pPr>
      <w:r w:rsidRPr="00EC6E3C">
        <w:rPr>
          <w:rFonts w:ascii="Arial" w:hAnsi="Arial" w:cs="Arial"/>
        </w:rPr>
        <w:lastRenderedPageBreak/>
        <w:t xml:space="preserve">P2 did not feel the need to invest in battery storage as they still had many years left of receiving FIT however; as they had </w:t>
      </w:r>
      <w:r w:rsidR="005C5E08" w:rsidRPr="00EC6E3C">
        <w:rPr>
          <w:rFonts w:ascii="Arial" w:hAnsi="Arial" w:cs="Arial"/>
        </w:rPr>
        <w:t>plans</w:t>
      </w:r>
      <w:r w:rsidRPr="00EC6E3C">
        <w:rPr>
          <w:rFonts w:ascii="Arial" w:hAnsi="Arial" w:cs="Arial"/>
        </w:rPr>
        <w:t xml:space="preserve"> to renovate a barn, they would look to install batteries there as that development would most likely not be eligible for FIT. P2 advised cost would be a major factor in any plans for additional PV. Further research would be required to determine if future additional PV installations to properties can be added to existing FIT contracts.</w:t>
      </w:r>
    </w:p>
    <w:p w14:paraId="1B4E968A" w14:textId="77777777" w:rsidR="0094087B" w:rsidRPr="00EC6E3C" w:rsidRDefault="0094087B" w:rsidP="0094087B">
      <w:pPr>
        <w:spacing w:line="480" w:lineRule="auto"/>
        <w:rPr>
          <w:rFonts w:ascii="Arial" w:hAnsi="Arial" w:cs="Arial"/>
        </w:rPr>
      </w:pPr>
    </w:p>
    <w:p w14:paraId="30F1F4D1" w14:textId="77777777" w:rsidR="0094087B" w:rsidRPr="00EC6E3C" w:rsidRDefault="0094087B" w:rsidP="0094087B">
      <w:pPr>
        <w:spacing w:line="480" w:lineRule="auto"/>
        <w:ind w:left="720"/>
        <w:rPr>
          <w:rFonts w:ascii="Arial" w:hAnsi="Arial" w:cs="Arial"/>
        </w:rPr>
      </w:pPr>
      <w:r w:rsidRPr="00EC6E3C">
        <w:rPr>
          <w:rFonts w:ascii="Arial" w:hAnsi="Arial" w:cs="Arial"/>
          <w:i/>
        </w:rPr>
        <w:t>We want to develop the barn and make it energy neutral... Maybe get a few batteries to store the energy there too if the new panels can’t be added to our current FIT contact. Of course, it all comes down to cost.</w:t>
      </w:r>
      <w:r w:rsidRPr="00EC6E3C">
        <w:rPr>
          <w:rFonts w:ascii="Arial" w:hAnsi="Arial" w:cs="Arial"/>
        </w:rPr>
        <w:t xml:space="preserve"> (P2)</w:t>
      </w:r>
    </w:p>
    <w:p w14:paraId="4D49B0BE" w14:textId="77777777" w:rsidR="0094087B" w:rsidRPr="00EC6E3C" w:rsidRDefault="0094087B" w:rsidP="0094087B">
      <w:pPr>
        <w:spacing w:line="480" w:lineRule="auto"/>
        <w:ind w:left="720"/>
        <w:rPr>
          <w:rFonts w:ascii="Arial" w:hAnsi="Arial" w:cs="Arial"/>
        </w:rPr>
      </w:pPr>
    </w:p>
    <w:p w14:paraId="1F0E596B" w14:textId="77777777" w:rsidR="0094087B" w:rsidRPr="00EC6E3C" w:rsidRDefault="0094087B" w:rsidP="0094087B">
      <w:pPr>
        <w:spacing w:line="480" w:lineRule="auto"/>
        <w:rPr>
          <w:rFonts w:ascii="Arial" w:hAnsi="Arial" w:cs="Arial"/>
        </w:rPr>
      </w:pPr>
      <w:r w:rsidRPr="00EC6E3C">
        <w:rPr>
          <w:rFonts w:ascii="Arial" w:hAnsi="Arial" w:cs="Arial"/>
        </w:rPr>
        <w:t xml:space="preserve"> P6 is open to the idea of battery installation, especially since they receive no FIT and the overall savings could benefit them greatly. P6 showed concern for additional cost on top of something that is already expensive but hoped it would balance out in the long-term</w:t>
      </w:r>
    </w:p>
    <w:p w14:paraId="04892309" w14:textId="77777777" w:rsidR="0094087B" w:rsidRPr="00EC6E3C" w:rsidRDefault="0094087B" w:rsidP="0094087B">
      <w:pPr>
        <w:spacing w:line="480" w:lineRule="auto"/>
        <w:rPr>
          <w:rFonts w:ascii="Arial" w:hAnsi="Arial" w:cs="Arial"/>
        </w:rPr>
      </w:pPr>
    </w:p>
    <w:p w14:paraId="1C11B67C" w14:textId="77777777" w:rsidR="0094087B" w:rsidRPr="00EC6E3C" w:rsidRDefault="0094087B" w:rsidP="0094087B">
      <w:pPr>
        <w:spacing w:line="480" w:lineRule="auto"/>
        <w:ind w:left="720"/>
        <w:rPr>
          <w:rFonts w:ascii="Arial" w:hAnsi="Arial" w:cs="Arial"/>
        </w:rPr>
      </w:pPr>
      <w:r w:rsidRPr="00EC6E3C">
        <w:rPr>
          <w:rFonts w:ascii="Arial" w:hAnsi="Arial" w:cs="Arial"/>
          <w:i/>
        </w:rPr>
        <w:t>I bet they’re expensive but having a battery would be great especially in the winter and if it means less to pay on bills then I’m up for it and I’m sure it will pay for itself then.</w:t>
      </w:r>
      <w:r w:rsidRPr="00EC6E3C">
        <w:rPr>
          <w:rFonts w:ascii="Arial" w:hAnsi="Arial" w:cs="Arial"/>
        </w:rPr>
        <w:t xml:space="preserve"> (P6)</w:t>
      </w:r>
    </w:p>
    <w:p w14:paraId="6E927EF2" w14:textId="77777777" w:rsidR="0094087B" w:rsidRPr="00EC6E3C" w:rsidRDefault="0094087B" w:rsidP="0094087B">
      <w:pPr>
        <w:spacing w:line="480" w:lineRule="auto"/>
        <w:ind w:left="720"/>
        <w:rPr>
          <w:rFonts w:ascii="Arial" w:hAnsi="Arial" w:cs="Arial"/>
        </w:rPr>
      </w:pPr>
    </w:p>
    <w:p w14:paraId="051D0A32" w14:textId="77777777" w:rsidR="0094087B" w:rsidRPr="00EC6E3C" w:rsidRDefault="0094087B" w:rsidP="0094087B">
      <w:pPr>
        <w:spacing w:line="480" w:lineRule="auto"/>
        <w:rPr>
          <w:rFonts w:ascii="Arial" w:hAnsi="Arial" w:cs="Arial"/>
          <w:color w:val="000000" w:themeColor="text1"/>
        </w:rPr>
      </w:pPr>
      <w:r w:rsidRPr="00EC6E3C">
        <w:rPr>
          <w:rFonts w:ascii="Arial" w:hAnsi="Arial" w:cs="Arial"/>
        </w:rPr>
        <w:t>P7 suggested batteries are more sustainable and lower cost already in comparison to last year and hopes to see this continue. P7 stated that in previous years battery efficiency was low as it cost more to draw the energy required from the battery but due to change in energy price capping and reduction in prices, it is becoming more viable (one 4/5 kW battery is enough to provide a two-bedroom property).</w:t>
      </w:r>
      <w:r w:rsidRPr="00EC6E3C">
        <w:rPr>
          <w:rFonts w:ascii="Arial" w:hAnsi="Arial" w:cs="Arial"/>
          <w:color w:val="000000" w:themeColor="text1"/>
        </w:rPr>
        <w:t xml:space="preserve"> </w:t>
      </w:r>
    </w:p>
    <w:p w14:paraId="461CD271" w14:textId="77777777" w:rsidR="0094087B" w:rsidRPr="00EC6E3C" w:rsidRDefault="0094087B" w:rsidP="0094087B">
      <w:pPr>
        <w:spacing w:line="480" w:lineRule="auto"/>
        <w:rPr>
          <w:rFonts w:ascii="Arial" w:hAnsi="Arial" w:cs="Arial"/>
          <w:color w:val="000000" w:themeColor="text1"/>
        </w:rPr>
      </w:pPr>
    </w:p>
    <w:p w14:paraId="5AC20E51"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Batteries have now come back into being viable… to draw energy cost about 20 pence per kilowatt hour. At the time energy from the grid was only about 12 /14 pence and so didn’t seem to be viable. Now the energy prices from the grid because of the price capping issue have now gone up to 19 pence a kilowatt from some of the energy providers</w:t>
      </w:r>
      <w:r w:rsidRPr="00EC6E3C">
        <w:rPr>
          <w:rFonts w:ascii="Arial" w:hAnsi="Arial" w:cs="Arial"/>
          <w:color w:val="000000" w:themeColor="text1"/>
        </w:rPr>
        <w:t>. (P7)</w:t>
      </w:r>
    </w:p>
    <w:p w14:paraId="61AC2E63" w14:textId="77777777" w:rsidR="0094087B" w:rsidRPr="00EC6E3C" w:rsidRDefault="0094087B" w:rsidP="0094087B">
      <w:pPr>
        <w:spacing w:line="480" w:lineRule="auto"/>
        <w:ind w:left="720"/>
        <w:rPr>
          <w:rFonts w:ascii="Arial" w:hAnsi="Arial" w:cs="Arial"/>
          <w:color w:val="000000" w:themeColor="text1"/>
        </w:rPr>
      </w:pPr>
    </w:p>
    <w:p w14:paraId="257C7A90" w14:textId="77777777" w:rsidR="0094087B" w:rsidRPr="00EC6E3C" w:rsidRDefault="0094087B" w:rsidP="0094087B">
      <w:pPr>
        <w:spacing w:line="480" w:lineRule="auto"/>
        <w:rPr>
          <w:rFonts w:ascii="Arial" w:hAnsi="Arial" w:cs="Arial"/>
          <w:color w:val="000000" w:themeColor="text1"/>
        </w:rPr>
      </w:pPr>
      <w:r w:rsidRPr="00EC6E3C">
        <w:rPr>
          <w:rFonts w:ascii="Arial" w:hAnsi="Arial" w:cs="Arial"/>
          <w:color w:val="000000" w:themeColor="text1"/>
        </w:rPr>
        <w:t>P1 points out that batteries will provide energy when the PV doesn’t produce, such as dark winter days and suggested consumers would be better protected against energy suppliers price increases.</w:t>
      </w:r>
    </w:p>
    <w:p w14:paraId="33769DB0" w14:textId="77777777" w:rsidR="0094087B" w:rsidRPr="00EC6E3C" w:rsidRDefault="0094087B" w:rsidP="0094087B">
      <w:pPr>
        <w:spacing w:line="480" w:lineRule="auto"/>
        <w:rPr>
          <w:rFonts w:ascii="Arial" w:hAnsi="Arial" w:cs="Arial"/>
          <w:color w:val="000000" w:themeColor="text1"/>
        </w:rPr>
      </w:pPr>
    </w:p>
    <w:p w14:paraId="688C2554" w14:textId="77777777" w:rsidR="0094087B" w:rsidRPr="00EC6E3C" w:rsidRDefault="0094087B" w:rsidP="0094087B">
      <w:pPr>
        <w:spacing w:line="480" w:lineRule="auto"/>
        <w:ind w:left="720"/>
        <w:rPr>
          <w:rFonts w:ascii="Arial" w:hAnsi="Arial" w:cs="Arial"/>
        </w:rPr>
      </w:pPr>
      <w:r w:rsidRPr="00EC6E3C">
        <w:rPr>
          <w:rFonts w:ascii="Arial" w:hAnsi="Arial" w:cs="Arial"/>
          <w:i/>
        </w:rPr>
        <w:t xml:space="preserve">They store the energy and then use it when the systems aren’t producing… then that’s obviously one way to protect the consumer from rising energy prices and keep homes more energy efficient. </w:t>
      </w:r>
      <w:r w:rsidRPr="00EC6E3C">
        <w:rPr>
          <w:rFonts w:ascii="Arial" w:hAnsi="Arial" w:cs="Arial"/>
        </w:rPr>
        <w:t>(P1)</w:t>
      </w:r>
    </w:p>
    <w:p w14:paraId="6380F0CA" w14:textId="77777777" w:rsidR="0094087B" w:rsidRPr="00EC6E3C" w:rsidRDefault="0094087B" w:rsidP="0094087B">
      <w:pPr>
        <w:spacing w:line="480" w:lineRule="auto"/>
        <w:ind w:left="720"/>
        <w:rPr>
          <w:rFonts w:ascii="Arial" w:hAnsi="Arial" w:cs="Arial"/>
        </w:rPr>
      </w:pPr>
    </w:p>
    <w:p w14:paraId="64A25716" w14:textId="77777777" w:rsidR="0094087B" w:rsidRPr="00EC6E3C" w:rsidRDefault="0094087B" w:rsidP="0094087B">
      <w:pPr>
        <w:spacing w:line="480" w:lineRule="auto"/>
        <w:rPr>
          <w:rFonts w:ascii="Arial" w:hAnsi="Arial" w:cs="Arial"/>
        </w:rPr>
      </w:pPr>
      <w:r w:rsidRPr="00EC6E3C">
        <w:rPr>
          <w:rFonts w:ascii="Arial" w:hAnsi="Arial" w:cs="Arial"/>
        </w:rPr>
        <w:t>P4, a designer and manufacturer of one type of battery tells the researcher they are smaller than initial batteries and take up little room and can be installed out of sight. Developments in technology also allow consumers to track the progress of the batteries using an app. This will allow consumers to better understand what they use power for most and how to better moderate their usage.</w:t>
      </w:r>
    </w:p>
    <w:p w14:paraId="42F3E1CD" w14:textId="77777777" w:rsidR="0094087B" w:rsidRPr="00EC6E3C" w:rsidRDefault="0094087B" w:rsidP="0094087B">
      <w:pPr>
        <w:spacing w:line="480" w:lineRule="auto"/>
        <w:rPr>
          <w:rFonts w:ascii="Arial" w:hAnsi="Arial" w:cs="Arial"/>
        </w:rPr>
      </w:pPr>
    </w:p>
    <w:p w14:paraId="212A4426" w14:textId="77777777" w:rsidR="0094087B" w:rsidRPr="00EC6E3C" w:rsidRDefault="0094087B" w:rsidP="0094087B">
      <w:pPr>
        <w:spacing w:line="480" w:lineRule="auto"/>
        <w:ind w:left="720"/>
        <w:rPr>
          <w:rFonts w:ascii="Arial" w:hAnsi="Arial" w:cs="Arial"/>
        </w:rPr>
      </w:pPr>
      <w:r w:rsidRPr="00EC6E3C">
        <w:rPr>
          <w:rFonts w:ascii="Arial" w:hAnsi="Arial" w:cs="Arial"/>
          <w:i/>
        </w:rPr>
        <w:t xml:space="preserve">They’ve been designed to be installed in a loft basically. Consumers can log in to an app to keep an eye on their energy use… On a normal domestic property, you’d only need two of those.  </w:t>
      </w:r>
      <w:r w:rsidRPr="00EC6E3C">
        <w:rPr>
          <w:rFonts w:ascii="Arial" w:hAnsi="Arial" w:cs="Arial"/>
        </w:rPr>
        <w:t>(P4)</w:t>
      </w:r>
    </w:p>
    <w:p w14:paraId="6D853500" w14:textId="77777777" w:rsidR="0094087B" w:rsidRPr="00EC6E3C" w:rsidRDefault="0094087B" w:rsidP="0094087B">
      <w:pPr>
        <w:spacing w:line="480" w:lineRule="auto"/>
        <w:rPr>
          <w:rFonts w:ascii="Arial" w:hAnsi="Arial" w:cs="Arial"/>
        </w:rPr>
      </w:pPr>
    </w:p>
    <w:p w14:paraId="2A4F40FB" w14:textId="77777777" w:rsidR="0094087B" w:rsidRPr="00EC6E3C" w:rsidRDefault="0094087B" w:rsidP="0094087B">
      <w:pPr>
        <w:pStyle w:val="Heading2"/>
        <w:spacing w:line="480" w:lineRule="auto"/>
        <w:rPr>
          <w:rFonts w:ascii="Arial" w:hAnsi="Arial" w:cs="Arial"/>
        </w:rPr>
      </w:pPr>
      <w:bookmarkStart w:id="46" w:name="_Toc7818023"/>
      <w:r w:rsidRPr="00EC6E3C">
        <w:rPr>
          <w:rFonts w:ascii="Arial" w:hAnsi="Arial" w:cs="Arial"/>
        </w:rPr>
        <w:lastRenderedPageBreak/>
        <w:t>4.6 Community sharing</w:t>
      </w:r>
      <w:bookmarkEnd w:id="46"/>
    </w:p>
    <w:p w14:paraId="3D7C99F3" w14:textId="77777777" w:rsidR="0094087B" w:rsidRPr="00EC6E3C" w:rsidRDefault="0094087B" w:rsidP="0094087B">
      <w:pPr>
        <w:spacing w:line="480" w:lineRule="auto"/>
        <w:rPr>
          <w:rFonts w:ascii="Arial" w:hAnsi="Arial" w:cs="Arial"/>
        </w:rPr>
      </w:pPr>
      <w:r w:rsidRPr="00EC6E3C">
        <w:rPr>
          <w:rFonts w:ascii="Arial" w:hAnsi="Arial" w:cs="Arial"/>
        </w:rPr>
        <w:t>One subject was brought to light in the industry interviews which the research found intriguing was community sharing. Either properties sharing their PV energy with neighbours or communities of properties built with PV sharing integrated. Consumer interviews suggested most would be open to the idea.</w:t>
      </w:r>
    </w:p>
    <w:p w14:paraId="702AE507" w14:textId="77777777" w:rsidR="0094087B" w:rsidRPr="00EC6E3C" w:rsidRDefault="0094087B" w:rsidP="0094087B">
      <w:pPr>
        <w:spacing w:line="480" w:lineRule="auto"/>
        <w:rPr>
          <w:rFonts w:ascii="Arial" w:hAnsi="Arial" w:cs="Arial"/>
          <w:i/>
          <w:color w:val="000000" w:themeColor="text1"/>
        </w:rPr>
      </w:pPr>
    </w:p>
    <w:p w14:paraId="38A13102"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I don’t mind sharing if we have more than we need, or someone’s house isn’t suitable, but we don’t have any close neighbours. That’s a very good idea and I suppose it would be good for the community if it can be done.</w:t>
      </w:r>
      <w:r w:rsidRPr="00EC6E3C">
        <w:rPr>
          <w:rFonts w:ascii="Arial" w:hAnsi="Arial" w:cs="Arial"/>
          <w:color w:val="000000" w:themeColor="text1"/>
        </w:rPr>
        <w:t xml:space="preserve">  (P2)</w:t>
      </w:r>
    </w:p>
    <w:p w14:paraId="1AE1F01F" w14:textId="77777777" w:rsidR="0094087B" w:rsidRPr="00EC6E3C" w:rsidRDefault="0094087B" w:rsidP="0094087B">
      <w:pPr>
        <w:spacing w:line="480" w:lineRule="auto"/>
        <w:ind w:left="720"/>
        <w:rPr>
          <w:rFonts w:ascii="Arial" w:hAnsi="Arial" w:cs="Arial"/>
          <w:color w:val="000000" w:themeColor="text1"/>
        </w:rPr>
      </w:pPr>
    </w:p>
    <w:p w14:paraId="68C5994B" w14:textId="77777777" w:rsidR="0094087B" w:rsidRPr="00EC6E3C" w:rsidRDefault="0094087B" w:rsidP="0094087B">
      <w:pPr>
        <w:spacing w:line="480" w:lineRule="auto"/>
        <w:rPr>
          <w:rFonts w:ascii="Arial" w:hAnsi="Arial" w:cs="Arial"/>
        </w:rPr>
      </w:pPr>
      <w:r w:rsidRPr="00EC6E3C">
        <w:rPr>
          <w:rFonts w:ascii="Arial" w:hAnsi="Arial" w:cs="Arial"/>
          <w:color w:val="000000" w:themeColor="text1"/>
        </w:rPr>
        <w:t>P2 suggested sharing would be good if there was an excess of unused energy and said it would be good for the community in general.</w:t>
      </w:r>
      <w:r w:rsidRPr="00EC6E3C">
        <w:rPr>
          <w:rFonts w:ascii="Arial" w:hAnsi="Arial" w:cs="Arial"/>
        </w:rPr>
        <w:t xml:space="preserve"> The researcher feels in addition to this it could promote communities to come together to help one and other and implement other ways to improve their communities green living. P3 on the other hand felt the need for compensation since they would have spent the initial outlay. The researcher feels more information for consumers is required to be able to explore this avenue further and possibly bring people around to the idea.</w:t>
      </w:r>
    </w:p>
    <w:p w14:paraId="7F96CFBF" w14:textId="77777777" w:rsidR="0094087B" w:rsidRPr="00EC6E3C" w:rsidRDefault="0094087B" w:rsidP="0094087B">
      <w:pPr>
        <w:spacing w:line="480" w:lineRule="auto"/>
        <w:rPr>
          <w:rFonts w:ascii="Arial" w:hAnsi="Arial" w:cs="Arial"/>
        </w:rPr>
      </w:pPr>
    </w:p>
    <w:p w14:paraId="57ACDC1B" w14:textId="77777777" w:rsidR="0094087B" w:rsidRPr="00EC6E3C" w:rsidRDefault="0094087B" w:rsidP="0094087B">
      <w:pPr>
        <w:spacing w:line="480" w:lineRule="auto"/>
        <w:ind w:left="720"/>
        <w:rPr>
          <w:rFonts w:ascii="Arial" w:hAnsi="Arial" w:cs="Arial"/>
        </w:rPr>
      </w:pPr>
      <w:r w:rsidRPr="00EC6E3C">
        <w:rPr>
          <w:rFonts w:ascii="Arial" w:hAnsi="Arial" w:cs="Arial"/>
          <w:i/>
        </w:rPr>
        <w:t>I don’t think I want to share the energy I built up with my neighbours. After all, if I paid all that money out on the panels and they come along and just get to use it I don’t think it’s fair. Not unless I am compensated.</w:t>
      </w:r>
      <w:r w:rsidRPr="00EC6E3C">
        <w:rPr>
          <w:rFonts w:ascii="Arial" w:hAnsi="Arial" w:cs="Arial"/>
        </w:rPr>
        <w:t xml:space="preserve"> (P3)</w:t>
      </w:r>
    </w:p>
    <w:p w14:paraId="1D84CC41" w14:textId="77777777" w:rsidR="0094087B" w:rsidRPr="00EC6E3C" w:rsidRDefault="0094087B" w:rsidP="0094087B">
      <w:pPr>
        <w:spacing w:line="480" w:lineRule="auto"/>
        <w:rPr>
          <w:rFonts w:ascii="Arial" w:hAnsi="Arial" w:cs="Arial"/>
        </w:rPr>
      </w:pPr>
    </w:p>
    <w:p w14:paraId="0A9CA84B" w14:textId="77777777" w:rsidR="0094087B" w:rsidRPr="00EC6E3C" w:rsidRDefault="0094087B" w:rsidP="0094087B">
      <w:pPr>
        <w:spacing w:line="480" w:lineRule="auto"/>
        <w:rPr>
          <w:rFonts w:ascii="Arial" w:hAnsi="Arial" w:cs="Arial"/>
        </w:rPr>
      </w:pPr>
      <w:r w:rsidRPr="00EC6E3C">
        <w:rPr>
          <w:rFonts w:ascii="Arial" w:hAnsi="Arial" w:cs="Arial"/>
        </w:rPr>
        <w:t xml:space="preserve">P7 previously built a community of properties which had individual installations. Following this, P7 advised all properties built in the future would benefit from a sharing scheme. This suggests the outlay will too be shared, making it accessible to </w:t>
      </w:r>
      <w:r w:rsidRPr="00EC6E3C">
        <w:rPr>
          <w:rFonts w:ascii="Arial" w:hAnsi="Arial" w:cs="Arial"/>
        </w:rPr>
        <w:lastRenderedPageBreak/>
        <w:t>lower income homes. It could also be developed for large and small-scale developments is both public and private sector</w:t>
      </w:r>
    </w:p>
    <w:p w14:paraId="36F0EE15" w14:textId="77777777" w:rsidR="0094087B" w:rsidRPr="00EC6E3C" w:rsidRDefault="0094087B" w:rsidP="0094087B">
      <w:pPr>
        <w:spacing w:line="480" w:lineRule="auto"/>
        <w:rPr>
          <w:rFonts w:ascii="Arial" w:hAnsi="Arial" w:cs="Arial"/>
          <w:i/>
        </w:rPr>
      </w:pPr>
    </w:p>
    <w:p w14:paraId="53EA753E"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 xml:space="preserve">The old builds were a beneficiary of the old scheme, but all the new ones we're looking at we'll have to look at community networks, it’s the way forward. </w:t>
      </w:r>
      <w:r w:rsidRPr="00EC6E3C">
        <w:rPr>
          <w:rFonts w:ascii="Arial" w:hAnsi="Arial" w:cs="Arial"/>
          <w:color w:val="000000" w:themeColor="text1"/>
        </w:rPr>
        <w:t>(P7)</w:t>
      </w:r>
    </w:p>
    <w:p w14:paraId="64A0AEA7" w14:textId="77777777" w:rsidR="0094087B" w:rsidRPr="00EC6E3C" w:rsidRDefault="0094087B" w:rsidP="0094087B">
      <w:pPr>
        <w:spacing w:line="480" w:lineRule="auto"/>
        <w:ind w:left="720"/>
        <w:rPr>
          <w:rFonts w:ascii="Arial" w:hAnsi="Arial" w:cs="Arial"/>
          <w:color w:val="000000" w:themeColor="text1"/>
        </w:rPr>
      </w:pPr>
    </w:p>
    <w:p w14:paraId="0359226D" w14:textId="77777777" w:rsidR="0094087B" w:rsidRPr="00EC6E3C" w:rsidRDefault="0094087B" w:rsidP="0094087B">
      <w:pPr>
        <w:spacing w:line="480" w:lineRule="auto"/>
        <w:rPr>
          <w:rFonts w:ascii="Arial" w:hAnsi="Arial" w:cs="Arial"/>
          <w:color w:val="000000" w:themeColor="text1"/>
        </w:rPr>
      </w:pPr>
      <w:r w:rsidRPr="00EC6E3C">
        <w:rPr>
          <w:rFonts w:ascii="Arial" w:hAnsi="Arial" w:cs="Arial"/>
          <w:color w:val="000000" w:themeColor="text1"/>
        </w:rPr>
        <w:t xml:space="preserve">Reiterating the requirement for well insulated and ventilated properties, P5 was overall less enthusiastic about community sharing and PV in general. The researcher felt that P5 was not insinuating PV energy was a bad thing but wanted consumers to properly educate themselves before entering into a costly agreement which would not necessarily benefit them in the long-term. </w:t>
      </w:r>
    </w:p>
    <w:p w14:paraId="0D8A5657" w14:textId="77777777" w:rsidR="0094087B" w:rsidRPr="00EC6E3C" w:rsidRDefault="0094087B" w:rsidP="0094087B">
      <w:pPr>
        <w:spacing w:line="480" w:lineRule="auto"/>
        <w:rPr>
          <w:rFonts w:ascii="Arial" w:hAnsi="Arial" w:cs="Arial"/>
          <w:color w:val="000000" w:themeColor="text1"/>
        </w:rPr>
      </w:pPr>
    </w:p>
    <w:p w14:paraId="0F1EF790" w14:textId="77777777" w:rsidR="0094087B" w:rsidRPr="00EC6E3C" w:rsidRDefault="0094087B" w:rsidP="0094087B">
      <w:pPr>
        <w:spacing w:line="480" w:lineRule="auto"/>
        <w:ind w:left="720"/>
        <w:rPr>
          <w:rFonts w:ascii="Arial" w:hAnsi="Arial" w:cs="Arial"/>
          <w:color w:val="000000" w:themeColor="text1"/>
        </w:rPr>
      </w:pPr>
      <w:r w:rsidRPr="00EC6E3C">
        <w:rPr>
          <w:rFonts w:ascii="Arial" w:hAnsi="Arial" w:cs="Arial"/>
          <w:i/>
          <w:color w:val="000000" w:themeColor="text1"/>
        </w:rPr>
        <w:t xml:space="preserve">I don’t think sharing energy or solar energy is the way forward right now. I think people need to sit back and think about the bigger picture in so far as, a house should primarily be strong, sound, well ventilated and well insulated. </w:t>
      </w:r>
      <w:r w:rsidRPr="00EC6E3C">
        <w:rPr>
          <w:rFonts w:ascii="Arial" w:hAnsi="Arial" w:cs="Arial"/>
          <w:color w:val="000000" w:themeColor="text1"/>
        </w:rPr>
        <w:t>(P5)</w:t>
      </w:r>
    </w:p>
    <w:bookmarkEnd w:id="40"/>
    <w:p w14:paraId="1343C081" w14:textId="77777777" w:rsidR="0094087B" w:rsidRPr="00EC6E3C" w:rsidRDefault="0094087B" w:rsidP="0094087B">
      <w:pPr>
        <w:pStyle w:val="Heading2"/>
        <w:spacing w:line="480" w:lineRule="auto"/>
        <w:rPr>
          <w:rFonts w:ascii="Arial" w:hAnsi="Arial" w:cs="Arial"/>
          <w:color w:val="000000" w:themeColor="text1"/>
        </w:rPr>
      </w:pPr>
    </w:p>
    <w:p w14:paraId="42031BAF" w14:textId="77777777" w:rsidR="00392B17" w:rsidRPr="00EC6E3C" w:rsidRDefault="00392B17" w:rsidP="00392B17">
      <w:pPr>
        <w:rPr>
          <w:rFonts w:ascii="Arial" w:hAnsi="Arial" w:cs="Arial"/>
        </w:rPr>
      </w:pPr>
    </w:p>
    <w:bookmarkEnd w:id="6"/>
    <w:p w14:paraId="40B2A7E5" w14:textId="77777777" w:rsidR="0094087B" w:rsidRPr="00EC6E3C" w:rsidRDefault="0094087B">
      <w:pPr>
        <w:rPr>
          <w:rFonts w:ascii="Arial" w:eastAsiaTheme="majorEastAsia" w:hAnsi="Arial" w:cs="Arial"/>
          <w:color w:val="2F5496" w:themeColor="accent1" w:themeShade="BF"/>
          <w:sz w:val="32"/>
          <w:szCs w:val="32"/>
        </w:rPr>
      </w:pPr>
      <w:r w:rsidRPr="00EC6E3C">
        <w:rPr>
          <w:rFonts w:ascii="Arial" w:hAnsi="Arial" w:cs="Arial"/>
        </w:rPr>
        <w:br w:type="page"/>
      </w:r>
    </w:p>
    <w:p w14:paraId="0C595CA5" w14:textId="77777777" w:rsidR="005A3799" w:rsidRPr="00EC6E3C" w:rsidRDefault="004009A7" w:rsidP="006F22B9">
      <w:pPr>
        <w:pStyle w:val="Heading1"/>
        <w:rPr>
          <w:rFonts w:ascii="Arial" w:hAnsi="Arial" w:cs="Arial"/>
        </w:rPr>
      </w:pPr>
      <w:bookmarkStart w:id="47" w:name="_Toc7818024"/>
      <w:r w:rsidRPr="00EC6E3C">
        <w:rPr>
          <w:rFonts w:ascii="Arial" w:hAnsi="Arial" w:cs="Arial"/>
        </w:rPr>
        <w:lastRenderedPageBreak/>
        <w:t xml:space="preserve">Chapter </w:t>
      </w:r>
      <w:r w:rsidR="006F22B9" w:rsidRPr="00EC6E3C">
        <w:rPr>
          <w:rFonts w:ascii="Arial" w:hAnsi="Arial" w:cs="Arial"/>
        </w:rPr>
        <w:t>5: Discussion</w:t>
      </w:r>
      <w:bookmarkEnd w:id="47"/>
    </w:p>
    <w:p w14:paraId="548B7475" w14:textId="77777777" w:rsidR="005A3799" w:rsidRPr="00EC6E3C" w:rsidRDefault="005A3799" w:rsidP="006F22B9">
      <w:pPr>
        <w:pStyle w:val="Heading1"/>
        <w:rPr>
          <w:rFonts w:ascii="Arial" w:hAnsi="Arial" w:cs="Arial"/>
        </w:rPr>
      </w:pPr>
    </w:p>
    <w:p w14:paraId="42A19739" w14:textId="77777777" w:rsidR="004B1A01" w:rsidRPr="00EC6E3C" w:rsidRDefault="004B1A01" w:rsidP="004B1A01">
      <w:pPr>
        <w:spacing w:line="480" w:lineRule="auto"/>
        <w:rPr>
          <w:rFonts w:ascii="Arial" w:hAnsi="Arial" w:cs="Arial"/>
        </w:rPr>
      </w:pPr>
      <w:r w:rsidRPr="00EC6E3C">
        <w:rPr>
          <w:rFonts w:ascii="Arial" w:hAnsi="Arial" w:cs="Arial"/>
        </w:rPr>
        <w:t>The basis of this chapter is to discuss the analysis of findings following primary research by deliberation of themes in contrast to secondary research data from the literature review.</w:t>
      </w:r>
    </w:p>
    <w:p w14:paraId="4C334158" w14:textId="77777777" w:rsidR="004B1A01" w:rsidRPr="00EC6E3C" w:rsidRDefault="004B1A01" w:rsidP="004B1A01">
      <w:pPr>
        <w:spacing w:line="480" w:lineRule="auto"/>
        <w:rPr>
          <w:rFonts w:ascii="Arial" w:hAnsi="Arial" w:cs="Arial"/>
        </w:rPr>
      </w:pPr>
    </w:p>
    <w:p w14:paraId="655EAC6D" w14:textId="77777777" w:rsidR="004B1A01" w:rsidRPr="00EC6E3C" w:rsidRDefault="004B1A01" w:rsidP="004B1A01">
      <w:pPr>
        <w:pStyle w:val="Heading2"/>
        <w:spacing w:line="480" w:lineRule="auto"/>
        <w:rPr>
          <w:rFonts w:ascii="Arial" w:hAnsi="Arial" w:cs="Arial"/>
        </w:rPr>
      </w:pPr>
      <w:bookmarkStart w:id="48" w:name="_Toc7818025"/>
      <w:r w:rsidRPr="00EC6E3C">
        <w:rPr>
          <w:rFonts w:ascii="Arial" w:hAnsi="Arial" w:cs="Arial"/>
        </w:rPr>
        <w:t>5.1 Consumer understanding of calculated savings</w:t>
      </w:r>
      <w:bookmarkEnd w:id="48"/>
    </w:p>
    <w:p w14:paraId="7C09BB2B" w14:textId="4ED4F264" w:rsidR="004B1A01" w:rsidRPr="00EC6E3C" w:rsidRDefault="004B1A01" w:rsidP="004B1A01">
      <w:pPr>
        <w:spacing w:line="480" w:lineRule="auto"/>
        <w:rPr>
          <w:rFonts w:ascii="Arial" w:hAnsi="Arial" w:cs="Arial"/>
        </w:rPr>
      </w:pPr>
      <w:r w:rsidRPr="00EC6E3C">
        <w:rPr>
          <w:rFonts w:ascii="Arial" w:hAnsi="Arial" w:cs="Arial"/>
        </w:rPr>
        <w:t xml:space="preserve">Contrary to the belief of the researcher, it is suggested that many consumers do not understand the contract being entered in relation to calculated energy savings. The notion of being sustainable and ‘greener’ appears on occasion to overshadow the savings. Consumers are often confused by how government incentives and electricity bill savings work, it is not only here but a global matter </w:t>
      </w:r>
      <w:sdt>
        <w:sdtPr>
          <w:rPr>
            <w:rFonts w:ascii="Arial" w:hAnsi="Arial" w:cs="Arial"/>
          </w:rPr>
          <w:id w:val="483976823"/>
          <w:citation/>
        </w:sdtPr>
        <w:sdtContent>
          <w:r w:rsidRPr="00EC6E3C">
            <w:rPr>
              <w:rFonts w:ascii="Arial" w:hAnsi="Arial" w:cs="Arial"/>
            </w:rPr>
            <w:fldChar w:fldCharType="begin"/>
          </w:r>
          <w:r w:rsidRPr="00EC6E3C">
            <w:rPr>
              <w:rFonts w:ascii="Arial" w:hAnsi="Arial" w:cs="Arial"/>
            </w:rPr>
            <w:instrText xml:space="preserve"> CITATION Fio17 \l 2057 </w:instrText>
          </w:r>
          <w:r w:rsidRPr="00EC6E3C">
            <w:rPr>
              <w:rFonts w:ascii="Arial" w:hAnsi="Arial" w:cs="Arial"/>
            </w:rPr>
            <w:fldChar w:fldCharType="separate"/>
          </w:r>
          <w:r w:rsidR="00D94E5F" w:rsidRPr="00EC6E3C">
            <w:rPr>
              <w:rFonts w:ascii="Arial" w:hAnsi="Arial" w:cs="Arial"/>
              <w:noProof/>
            </w:rPr>
            <w:t>(Fiorino, 2017)</w:t>
          </w:r>
          <w:r w:rsidRPr="00EC6E3C">
            <w:rPr>
              <w:rFonts w:ascii="Arial" w:hAnsi="Arial" w:cs="Arial"/>
            </w:rPr>
            <w:fldChar w:fldCharType="end"/>
          </w:r>
        </w:sdtContent>
      </w:sdt>
      <w:r w:rsidRPr="00EC6E3C">
        <w:rPr>
          <w:rFonts w:ascii="Arial" w:hAnsi="Arial" w:cs="Arial"/>
        </w:rPr>
        <w:t xml:space="preserve">. Interviewee P3 kept a record of estimated savings on mains supply electricity and could approximate the total earnings when selling back to the grid, which roughly coincides with the amount the Energy Savings Trust estimates </w:t>
      </w:r>
      <w:sdt>
        <w:sdtPr>
          <w:rPr>
            <w:rFonts w:ascii="Arial" w:hAnsi="Arial" w:cs="Arial"/>
          </w:rPr>
          <w:id w:val="1347212410"/>
          <w:citation/>
        </w:sdtPr>
        <w:sdtContent>
          <w:r w:rsidRPr="00EC6E3C">
            <w:rPr>
              <w:rFonts w:ascii="Arial" w:hAnsi="Arial" w:cs="Arial"/>
            </w:rPr>
            <w:fldChar w:fldCharType="begin"/>
          </w:r>
          <w:r w:rsidRPr="00EC6E3C">
            <w:rPr>
              <w:rFonts w:ascii="Arial" w:hAnsi="Arial" w:cs="Arial"/>
            </w:rPr>
            <w:instrText xml:space="preserve">CITATION Ene192 \n  \l 2057 </w:instrText>
          </w:r>
          <w:r w:rsidRPr="00EC6E3C">
            <w:rPr>
              <w:rFonts w:ascii="Arial" w:hAnsi="Arial" w:cs="Arial"/>
            </w:rPr>
            <w:fldChar w:fldCharType="separate"/>
          </w:r>
          <w:r w:rsidR="00D94E5F" w:rsidRPr="00EC6E3C">
            <w:rPr>
              <w:rFonts w:ascii="Arial" w:hAnsi="Arial" w:cs="Arial"/>
              <w:noProof/>
            </w:rPr>
            <w:t>(2019)</w:t>
          </w:r>
          <w:r w:rsidRPr="00EC6E3C">
            <w:rPr>
              <w:rFonts w:ascii="Arial" w:hAnsi="Arial" w:cs="Arial"/>
            </w:rPr>
            <w:fldChar w:fldCharType="end"/>
          </w:r>
        </w:sdtContent>
      </w:sdt>
    </w:p>
    <w:p w14:paraId="1C5E5E34" w14:textId="77777777" w:rsidR="004B1A01" w:rsidRPr="00EC6E3C" w:rsidRDefault="004B1A01" w:rsidP="004B1A01">
      <w:pPr>
        <w:spacing w:line="480" w:lineRule="auto"/>
        <w:rPr>
          <w:rFonts w:ascii="Arial" w:hAnsi="Arial" w:cs="Arial"/>
        </w:rPr>
      </w:pPr>
      <w:r w:rsidRPr="00EC6E3C">
        <w:rPr>
          <w:rFonts w:ascii="Arial" w:hAnsi="Arial" w:cs="Arial"/>
        </w:rPr>
        <w:t>As the literature suggests, it stands to reason if 48% of the sun’s rays reach the earth is some 8,000 times the required global amount, consumers should be receiving far better savings overall. Generating one’s own electricity could allow more households to go “of-grid” in the future and not have to rely on certain grid affiliated utilities thereby reducing overall costs.</w:t>
      </w:r>
    </w:p>
    <w:p w14:paraId="6B50B4D9" w14:textId="77777777" w:rsidR="004B1A01" w:rsidRPr="00EC6E3C" w:rsidRDefault="004B1A01" w:rsidP="004B1A01">
      <w:pPr>
        <w:spacing w:line="480" w:lineRule="auto"/>
        <w:rPr>
          <w:rFonts w:ascii="Arial" w:hAnsi="Arial" w:cs="Arial"/>
        </w:rPr>
      </w:pPr>
      <w:r w:rsidRPr="00EC6E3C">
        <w:rPr>
          <w:rFonts w:ascii="Arial" w:hAnsi="Arial" w:cs="Arial"/>
        </w:rPr>
        <w:t>Plus, with PV installation costs decreasing (as referred to in data researched by Green Business Watch), consumers who were able to benefit from FIT before it ended would see a return in investment in the form of government incentive.</w:t>
      </w:r>
    </w:p>
    <w:p w14:paraId="1236DF5F" w14:textId="77777777" w:rsidR="004B1A01" w:rsidRPr="00EC6E3C" w:rsidRDefault="004B1A01" w:rsidP="004B1A01">
      <w:pPr>
        <w:spacing w:line="480" w:lineRule="auto"/>
        <w:rPr>
          <w:rFonts w:ascii="Arial" w:hAnsi="Arial" w:cs="Arial"/>
        </w:rPr>
      </w:pPr>
    </w:p>
    <w:p w14:paraId="5E2400C6" w14:textId="77777777" w:rsidR="004B1A01" w:rsidRPr="00EC6E3C" w:rsidRDefault="004B1A01" w:rsidP="004B1A01">
      <w:pPr>
        <w:pStyle w:val="Heading2"/>
        <w:spacing w:line="480" w:lineRule="auto"/>
        <w:rPr>
          <w:rFonts w:ascii="Arial" w:hAnsi="Arial" w:cs="Arial"/>
        </w:rPr>
      </w:pPr>
      <w:bookmarkStart w:id="49" w:name="_Toc7818026"/>
      <w:r w:rsidRPr="00EC6E3C">
        <w:rPr>
          <w:rFonts w:ascii="Arial" w:hAnsi="Arial" w:cs="Arial"/>
        </w:rPr>
        <w:lastRenderedPageBreak/>
        <w:t>5.2 Becoming an ‘eco-warrior’ and saving the world!</w:t>
      </w:r>
      <w:bookmarkEnd w:id="49"/>
      <w:r w:rsidRPr="00EC6E3C">
        <w:rPr>
          <w:rFonts w:ascii="Arial" w:hAnsi="Arial" w:cs="Arial"/>
        </w:rPr>
        <w:tab/>
      </w:r>
    </w:p>
    <w:p w14:paraId="263E8DCA" w14:textId="270E6BDA" w:rsidR="004B1A01" w:rsidRPr="00EC6E3C" w:rsidRDefault="004B1A01" w:rsidP="004B1A01">
      <w:pPr>
        <w:spacing w:line="480" w:lineRule="auto"/>
        <w:rPr>
          <w:rFonts w:ascii="Arial" w:hAnsi="Arial" w:cs="Arial"/>
        </w:rPr>
      </w:pPr>
      <w:r w:rsidRPr="00EC6E3C">
        <w:rPr>
          <w:rFonts w:ascii="Arial" w:hAnsi="Arial" w:cs="Arial"/>
        </w:rPr>
        <w:t xml:space="preserve">Thinking sustainability and being an eco-warrior are similar in terms of sustainability encompassing an eco-friendlier future, and although the three P’s of sustainability cover a broader scale, Planet is undoubtedly a large portion. We can see from the literature gathered that fossil fuels are in short supply and we can no longer rely on them for the long term, neither can we continue to use them and ensure a more sustainable future. With residential homes making up 64% of CO2 emissions as seen back in figure 4, it is no wonder residents want to change paths for a brighter future. P6 stated that they intended to be an example to future generations in the hope that they would see renewable products and sustainable living as the norm. The researcher agreed with P6 and as a parent themselves was comfortable in the knowledge that schools are already taking the step to educate the leaders of tomorrow about creating a change for a better future. Schools in the UK can currently work towards a green flag award by implementing change and giving pupils a voice to help create change </w:t>
      </w:r>
      <w:sdt>
        <w:sdtPr>
          <w:rPr>
            <w:rFonts w:ascii="Arial" w:hAnsi="Arial" w:cs="Arial"/>
          </w:rPr>
          <w:id w:val="1748531633"/>
          <w:citation/>
        </w:sdtPr>
        <w:sdtContent>
          <w:r w:rsidRPr="00EC6E3C">
            <w:rPr>
              <w:rFonts w:ascii="Arial" w:hAnsi="Arial" w:cs="Arial"/>
            </w:rPr>
            <w:fldChar w:fldCharType="begin"/>
          </w:r>
          <w:r w:rsidRPr="00EC6E3C">
            <w:rPr>
              <w:rFonts w:ascii="Arial" w:hAnsi="Arial" w:cs="Arial"/>
            </w:rPr>
            <w:instrText xml:space="preserve">CITATION Eco19 \l 2057 </w:instrText>
          </w:r>
          <w:r w:rsidRPr="00EC6E3C">
            <w:rPr>
              <w:rFonts w:ascii="Arial" w:hAnsi="Arial" w:cs="Arial"/>
            </w:rPr>
            <w:fldChar w:fldCharType="separate"/>
          </w:r>
          <w:r w:rsidR="00D94E5F" w:rsidRPr="00EC6E3C">
            <w:rPr>
              <w:rFonts w:ascii="Arial" w:hAnsi="Arial" w:cs="Arial"/>
              <w:noProof/>
            </w:rPr>
            <w:t>(Eco-Schools, 2019)</w:t>
          </w:r>
          <w:r w:rsidRPr="00EC6E3C">
            <w:rPr>
              <w:rFonts w:ascii="Arial" w:hAnsi="Arial" w:cs="Arial"/>
            </w:rPr>
            <w:fldChar w:fldCharType="end"/>
          </w:r>
        </w:sdtContent>
      </w:sdt>
      <w:r w:rsidRPr="00EC6E3C">
        <w:rPr>
          <w:rFonts w:ascii="Arial" w:hAnsi="Arial" w:cs="Arial"/>
        </w:rPr>
        <w:t>.</w:t>
      </w:r>
    </w:p>
    <w:p w14:paraId="48D23A66" w14:textId="4A86CCE4" w:rsidR="004B1A01" w:rsidRPr="00EC6E3C" w:rsidRDefault="004B1A01" w:rsidP="004B1A01">
      <w:pPr>
        <w:spacing w:line="480" w:lineRule="auto"/>
        <w:rPr>
          <w:rFonts w:ascii="Arial" w:hAnsi="Arial" w:cs="Arial"/>
        </w:rPr>
      </w:pPr>
      <w:r w:rsidRPr="00EC6E3C">
        <w:rPr>
          <w:rFonts w:ascii="Arial" w:hAnsi="Arial" w:cs="Arial"/>
        </w:rPr>
        <w:t xml:space="preserve">Although there was a feeling of superiority with some, they also felt they were in some small part, doing their ‘bit’ for the environment by reducing GHG emissions and supporting the UK government to reach the target suggested by literature of 80% </w:t>
      </w:r>
      <w:sdt>
        <w:sdtPr>
          <w:rPr>
            <w:rFonts w:ascii="Arial" w:hAnsi="Arial" w:cs="Arial"/>
          </w:rPr>
          <w:id w:val="1079558570"/>
          <w:citation/>
        </w:sdtPr>
        <w:sdtContent>
          <w:r w:rsidRPr="00EC6E3C">
            <w:rPr>
              <w:rFonts w:ascii="Arial" w:hAnsi="Arial" w:cs="Arial"/>
            </w:rPr>
            <w:fldChar w:fldCharType="begin"/>
          </w:r>
          <w:r w:rsidRPr="00EC6E3C">
            <w:rPr>
              <w:rFonts w:ascii="Arial" w:hAnsi="Arial" w:cs="Arial"/>
            </w:rPr>
            <w:instrText xml:space="preserve"> CITATION leg08 \l 2057 </w:instrText>
          </w:r>
          <w:r w:rsidRPr="00EC6E3C">
            <w:rPr>
              <w:rFonts w:ascii="Arial" w:hAnsi="Arial" w:cs="Arial"/>
            </w:rPr>
            <w:fldChar w:fldCharType="separate"/>
          </w:r>
          <w:r w:rsidR="00D94E5F" w:rsidRPr="00EC6E3C">
            <w:rPr>
              <w:rFonts w:ascii="Arial" w:hAnsi="Arial" w:cs="Arial"/>
              <w:noProof/>
            </w:rPr>
            <w:t>(legistlation.gov.uk, 2008)</w:t>
          </w:r>
          <w:r w:rsidRPr="00EC6E3C">
            <w:rPr>
              <w:rFonts w:ascii="Arial" w:hAnsi="Arial" w:cs="Arial"/>
            </w:rPr>
            <w:fldChar w:fldCharType="end"/>
          </w:r>
        </w:sdtContent>
      </w:sdt>
      <w:r w:rsidRPr="00EC6E3C">
        <w:rPr>
          <w:rFonts w:ascii="Arial" w:hAnsi="Arial" w:cs="Arial"/>
        </w:rPr>
        <w:t>.</w:t>
      </w:r>
    </w:p>
    <w:p w14:paraId="441747DA" w14:textId="77777777" w:rsidR="004B1A01" w:rsidRPr="00EC6E3C" w:rsidRDefault="004B1A01" w:rsidP="004B1A01">
      <w:pPr>
        <w:spacing w:line="480" w:lineRule="auto"/>
        <w:rPr>
          <w:rFonts w:ascii="Arial" w:hAnsi="Arial" w:cs="Arial"/>
        </w:rPr>
      </w:pPr>
    </w:p>
    <w:p w14:paraId="4C2C4625" w14:textId="77777777" w:rsidR="004B1A01" w:rsidRPr="00EC6E3C" w:rsidRDefault="004B1A01" w:rsidP="004B1A01">
      <w:pPr>
        <w:pStyle w:val="Heading2"/>
        <w:spacing w:line="480" w:lineRule="auto"/>
        <w:rPr>
          <w:rFonts w:ascii="Arial" w:hAnsi="Arial" w:cs="Arial"/>
        </w:rPr>
      </w:pPr>
      <w:bookmarkStart w:id="50" w:name="_Toc7818027"/>
      <w:r w:rsidRPr="00EC6E3C">
        <w:rPr>
          <w:rFonts w:ascii="Arial" w:hAnsi="Arial" w:cs="Arial"/>
        </w:rPr>
        <w:t>5.3 Property compatibility</w:t>
      </w:r>
      <w:bookmarkEnd w:id="50"/>
    </w:p>
    <w:p w14:paraId="598BCC03" w14:textId="77777777" w:rsidR="004B1A01" w:rsidRPr="00EC6E3C" w:rsidRDefault="004B1A01" w:rsidP="004B1A01">
      <w:pPr>
        <w:spacing w:line="480" w:lineRule="auto"/>
        <w:rPr>
          <w:rFonts w:ascii="Arial" w:hAnsi="Arial" w:cs="Arial"/>
        </w:rPr>
      </w:pPr>
      <w:r w:rsidRPr="00EC6E3C">
        <w:rPr>
          <w:rFonts w:ascii="Arial" w:hAnsi="Arial" w:cs="Arial"/>
        </w:rPr>
        <w:t xml:space="preserve">It was noted by the researcher that literature regarding PV energy was extensive and consumers lulled into the misconception that their properties were suitable for PV installation when in some cases they were not. Older properties it was discovered through primary research would require further investigation into compatibility. </w:t>
      </w:r>
      <w:r w:rsidRPr="00EC6E3C">
        <w:rPr>
          <w:rFonts w:ascii="Arial" w:hAnsi="Arial" w:cs="Arial"/>
        </w:rPr>
        <w:lastRenderedPageBreak/>
        <w:t>Efficient insulation and air tightness were major issues highlighted by industry specialists though little information was freely available in search for literature to suggest older properties were less compatible. Though this issue was not considered with initial review of literature, the researcher felt it was too important an issue to ignore. Literature does however suggest that figures depicted by the Department of Energy and Climate Change, suggesting properties with PV systems installed exceeds the 1 million mark, could focus on new build properties alone. No detailed explanation was provided within their findings.</w:t>
      </w:r>
    </w:p>
    <w:p w14:paraId="631E6F5F" w14:textId="77777777" w:rsidR="004B1A01" w:rsidRPr="00EC6E3C" w:rsidRDefault="004B1A01" w:rsidP="004B1A01">
      <w:pPr>
        <w:spacing w:line="480" w:lineRule="auto"/>
        <w:rPr>
          <w:rFonts w:ascii="Arial" w:hAnsi="Arial" w:cs="Arial"/>
        </w:rPr>
      </w:pPr>
      <w:r w:rsidRPr="00EC6E3C">
        <w:rPr>
          <w:rFonts w:ascii="Arial" w:hAnsi="Arial" w:cs="Arial"/>
        </w:rPr>
        <w:t>The matter also addresses the need for further information to be relayed to home owners and possible home surveys done prior to contract completion. This will create further costs for organisations and will invariably affect profits however; as Sahu (Allied Market Survey) reported, the industry yield in 2015 was a staggering $86 billion, surely giving up a meagre percentage will result in happier consumers and possibly future return custom or increased referrals to friends and family.</w:t>
      </w:r>
    </w:p>
    <w:p w14:paraId="21A37903" w14:textId="77777777" w:rsidR="004B1A01" w:rsidRPr="00EC6E3C" w:rsidRDefault="004B1A01" w:rsidP="004B1A01">
      <w:pPr>
        <w:spacing w:line="480" w:lineRule="auto"/>
        <w:rPr>
          <w:rFonts w:ascii="Arial" w:hAnsi="Arial" w:cs="Arial"/>
        </w:rPr>
      </w:pPr>
    </w:p>
    <w:p w14:paraId="17663857" w14:textId="77777777" w:rsidR="004B1A01" w:rsidRPr="00EC6E3C" w:rsidRDefault="004B1A01" w:rsidP="004B1A01">
      <w:pPr>
        <w:pStyle w:val="Heading2"/>
        <w:spacing w:line="480" w:lineRule="auto"/>
        <w:rPr>
          <w:rFonts w:ascii="Arial" w:hAnsi="Arial" w:cs="Arial"/>
        </w:rPr>
      </w:pPr>
      <w:bookmarkStart w:id="51" w:name="_Toc7818028"/>
      <w:r w:rsidRPr="00EC6E3C">
        <w:rPr>
          <w:rFonts w:ascii="Arial" w:hAnsi="Arial" w:cs="Arial"/>
        </w:rPr>
        <w:t>5.4 Significance in termination of FIT incentives</w:t>
      </w:r>
      <w:bookmarkEnd w:id="51"/>
      <w:r w:rsidRPr="00EC6E3C">
        <w:rPr>
          <w:rFonts w:ascii="Arial" w:hAnsi="Arial" w:cs="Arial"/>
        </w:rPr>
        <w:tab/>
      </w:r>
    </w:p>
    <w:p w14:paraId="478C29B0" w14:textId="77777777" w:rsidR="004B1A01" w:rsidRPr="00EC6E3C" w:rsidRDefault="004B1A01" w:rsidP="004B1A01">
      <w:pPr>
        <w:spacing w:line="480" w:lineRule="auto"/>
        <w:rPr>
          <w:rFonts w:ascii="Arial" w:hAnsi="Arial" w:cs="Arial"/>
        </w:rPr>
      </w:pPr>
      <w:r w:rsidRPr="00EC6E3C">
        <w:rPr>
          <w:rFonts w:ascii="Arial" w:hAnsi="Arial" w:cs="Arial"/>
        </w:rPr>
        <w:t>The significance of FIT coming to an end has not gone unnoticed by interview participants and in conjunction with researched literature, agree it will have a damaging effect on PV system sales in the short-term.</w:t>
      </w:r>
    </w:p>
    <w:p w14:paraId="672814BC" w14:textId="77777777" w:rsidR="004B1A01" w:rsidRPr="00EC6E3C" w:rsidRDefault="004B1A01" w:rsidP="004B1A01">
      <w:pPr>
        <w:spacing w:line="480" w:lineRule="auto"/>
        <w:rPr>
          <w:rFonts w:ascii="Arial" w:hAnsi="Arial" w:cs="Arial"/>
        </w:rPr>
      </w:pPr>
      <w:r w:rsidRPr="00EC6E3C">
        <w:rPr>
          <w:rFonts w:ascii="Arial" w:hAnsi="Arial" w:cs="Arial"/>
        </w:rPr>
        <w:t>Research suggests current FIT constituents earn up to 5.24p per kWh exported to the grid over the term of a 20 or 25-year contract. It was noted by the researcher in the initial stages of secondary research that anyone wishing to install PV after the cut-off date (31</w:t>
      </w:r>
      <w:r w:rsidRPr="00EC6E3C">
        <w:rPr>
          <w:rFonts w:ascii="Arial" w:hAnsi="Arial" w:cs="Arial"/>
          <w:vertAlign w:val="superscript"/>
        </w:rPr>
        <w:t>st</w:t>
      </w:r>
      <w:r w:rsidRPr="00EC6E3C">
        <w:rPr>
          <w:rFonts w:ascii="Arial" w:hAnsi="Arial" w:cs="Arial"/>
        </w:rPr>
        <w:t xml:space="preserve"> March 2019) would be exempt from claiming this incentive.</w:t>
      </w:r>
    </w:p>
    <w:p w14:paraId="07B05B4C" w14:textId="77777777" w:rsidR="004B1A01" w:rsidRPr="00EC6E3C" w:rsidRDefault="004B1A01" w:rsidP="004B1A01">
      <w:pPr>
        <w:spacing w:line="480" w:lineRule="auto"/>
        <w:rPr>
          <w:rFonts w:ascii="Arial" w:hAnsi="Arial" w:cs="Arial"/>
        </w:rPr>
      </w:pPr>
      <w:r w:rsidRPr="00EC6E3C">
        <w:rPr>
          <w:rFonts w:ascii="Arial" w:hAnsi="Arial" w:cs="Arial"/>
        </w:rPr>
        <w:t xml:space="preserve">The outlay for PV installation would still be considerable and even though price has decreased it was noted in the literary review a system would still cost in the region of </w:t>
      </w:r>
      <w:r w:rsidRPr="00EC6E3C">
        <w:rPr>
          <w:rFonts w:ascii="Arial" w:hAnsi="Arial" w:cs="Arial"/>
        </w:rPr>
        <w:lastRenderedPageBreak/>
        <w:t>£6,000. Little return in outlay would be seen in monthly bills however thus pushing PV further out of reach for lower income households.</w:t>
      </w:r>
    </w:p>
    <w:p w14:paraId="13AB34C6" w14:textId="77777777" w:rsidR="004B1A01" w:rsidRPr="00EC6E3C" w:rsidRDefault="004B1A01" w:rsidP="004B1A01">
      <w:pPr>
        <w:spacing w:line="480" w:lineRule="auto"/>
        <w:rPr>
          <w:rFonts w:ascii="Arial" w:hAnsi="Arial" w:cs="Arial"/>
        </w:rPr>
      </w:pPr>
      <w:r w:rsidRPr="00EC6E3C">
        <w:rPr>
          <w:rFonts w:ascii="Arial" w:hAnsi="Arial" w:cs="Arial"/>
        </w:rPr>
        <w:t>With disruption caused, research shows households will continue to consume fossil fuels and the depletion of natural gas and oil will be depleted in approximately 53 years and coal in an estimated 114 years. It will also continue to contribute and increase to the carbon emissions released by residential properties, currently sitting at 17% of the overall UK emissions.</w:t>
      </w:r>
    </w:p>
    <w:p w14:paraId="2A145251" w14:textId="77777777" w:rsidR="004B1A01" w:rsidRPr="00EC6E3C" w:rsidRDefault="004B1A01" w:rsidP="004B1A01">
      <w:pPr>
        <w:spacing w:line="480" w:lineRule="auto"/>
        <w:rPr>
          <w:rFonts w:ascii="Arial" w:hAnsi="Arial" w:cs="Arial"/>
        </w:rPr>
      </w:pPr>
      <w:r w:rsidRPr="00EC6E3C">
        <w:rPr>
          <w:rFonts w:ascii="Arial" w:hAnsi="Arial" w:cs="Arial"/>
        </w:rPr>
        <w:t>It is the view of the researcher that monetary incentives are key to increasing household PV and other renewal energies. Whilst the government sits and deliberates a new scheme, many homes are missing out. It is hoped a new incentive will be published imminently.</w:t>
      </w:r>
    </w:p>
    <w:p w14:paraId="68A6C4B7" w14:textId="77777777" w:rsidR="004B1A01" w:rsidRPr="00EC6E3C" w:rsidRDefault="004B1A01" w:rsidP="004B1A01">
      <w:pPr>
        <w:spacing w:line="480" w:lineRule="auto"/>
        <w:rPr>
          <w:rFonts w:ascii="Arial" w:hAnsi="Arial" w:cs="Arial"/>
        </w:rPr>
      </w:pPr>
    </w:p>
    <w:p w14:paraId="60D591C5" w14:textId="77777777" w:rsidR="004B1A01" w:rsidRPr="00EC6E3C" w:rsidRDefault="004B1A01" w:rsidP="004B1A01">
      <w:pPr>
        <w:pStyle w:val="Heading2"/>
        <w:spacing w:line="480" w:lineRule="auto"/>
        <w:rPr>
          <w:rFonts w:ascii="Arial" w:hAnsi="Arial" w:cs="Arial"/>
        </w:rPr>
      </w:pPr>
      <w:bookmarkStart w:id="52" w:name="_Toc7818029"/>
      <w:r w:rsidRPr="00EC6E3C">
        <w:rPr>
          <w:rFonts w:ascii="Arial" w:hAnsi="Arial" w:cs="Arial"/>
        </w:rPr>
        <w:t>5.5 Battery Storage</w:t>
      </w:r>
      <w:bookmarkEnd w:id="52"/>
      <w:r w:rsidRPr="00EC6E3C">
        <w:rPr>
          <w:rFonts w:ascii="Arial" w:hAnsi="Arial" w:cs="Arial"/>
        </w:rPr>
        <w:tab/>
      </w:r>
    </w:p>
    <w:p w14:paraId="7C4624FB" w14:textId="77777777" w:rsidR="004B1A01" w:rsidRPr="00EC6E3C" w:rsidRDefault="004B1A01" w:rsidP="004B1A01">
      <w:pPr>
        <w:spacing w:line="480" w:lineRule="auto"/>
        <w:rPr>
          <w:rFonts w:ascii="Arial" w:hAnsi="Arial" w:cs="Arial"/>
        </w:rPr>
      </w:pPr>
      <w:r w:rsidRPr="00EC6E3C">
        <w:rPr>
          <w:rFonts w:ascii="Arial" w:hAnsi="Arial" w:cs="Arial"/>
        </w:rPr>
        <w:t>Since all future PV applications are exempt from FIT it seems fitting to take a step to invest in battery storage to save any energy absorbed to avoid energy leakage. With absorbed energy being stored and reused later, homes will emit fewer GHG which in turn could achieve the additional 3% reduction in domestic emissions per year, as suggested in literature provided.</w:t>
      </w:r>
    </w:p>
    <w:p w14:paraId="2A059909" w14:textId="77777777" w:rsidR="004B1A01" w:rsidRPr="00EC6E3C" w:rsidRDefault="004B1A01" w:rsidP="004B1A01">
      <w:pPr>
        <w:spacing w:line="480" w:lineRule="auto"/>
        <w:rPr>
          <w:rFonts w:ascii="Arial" w:hAnsi="Arial" w:cs="Arial"/>
        </w:rPr>
      </w:pPr>
      <w:r w:rsidRPr="00EC6E3C">
        <w:rPr>
          <w:rFonts w:ascii="Arial" w:hAnsi="Arial" w:cs="Arial"/>
        </w:rPr>
        <w:t xml:space="preserve">Batteries can be compatible with the varying types of PV, PV-T and PV-T Hybrid giving the consumer a wider range to choose. As with any new technology, they come at a cost (one which again is reducing over time). In collaboration with the literature provided regarding Physee’s solar window technology, certain battery models can be linked to smart phones, and as discussed with P4 consumers and organisations would be able to keep track of the energy usage during the day and adapt to using high energy good such as washing machines during lower tariff times. </w:t>
      </w:r>
      <w:r w:rsidRPr="00EC6E3C">
        <w:rPr>
          <w:rFonts w:ascii="Arial" w:hAnsi="Arial" w:cs="Arial"/>
        </w:rPr>
        <w:lastRenderedPageBreak/>
        <w:t>Plus, with an estimated 70% lifetime as suggested by The Renewable Energy Hub in chapter two it seems plausible high quantities of energy absorbed could be stored for long periods of time and used in winter months or in cases of emergency.</w:t>
      </w:r>
    </w:p>
    <w:p w14:paraId="33CCBED2" w14:textId="77777777" w:rsidR="004B1A01" w:rsidRPr="00EC6E3C" w:rsidRDefault="004B1A01" w:rsidP="004B1A01">
      <w:pPr>
        <w:spacing w:line="480" w:lineRule="auto"/>
        <w:rPr>
          <w:rFonts w:ascii="Arial" w:hAnsi="Arial" w:cs="Arial"/>
        </w:rPr>
      </w:pPr>
    </w:p>
    <w:p w14:paraId="50C13BE1" w14:textId="77777777" w:rsidR="004B1A01" w:rsidRPr="00EC6E3C" w:rsidRDefault="004B1A01" w:rsidP="004B1A01">
      <w:pPr>
        <w:pStyle w:val="Heading2"/>
        <w:spacing w:line="480" w:lineRule="auto"/>
        <w:rPr>
          <w:rFonts w:ascii="Arial" w:hAnsi="Arial" w:cs="Arial"/>
        </w:rPr>
      </w:pPr>
      <w:bookmarkStart w:id="53" w:name="_Toc7818030"/>
      <w:r w:rsidRPr="00EC6E3C">
        <w:rPr>
          <w:rFonts w:ascii="Arial" w:hAnsi="Arial" w:cs="Arial"/>
        </w:rPr>
        <w:t>5.6 Community sharing</w:t>
      </w:r>
      <w:bookmarkEnd w:id="53"/>
    </w:p>
    <w:p w14:paraId="20230C6B" w14:textId="1CF72EAB" w:rsidR="004B1A01" w:rsidRPr="00EC6E3C" w:rsidRDefault="004B1A01" w:rsidP="004B1A01">
      <w:pPr>
        <w:spacing w:line="480" w:lineRule="auto"/>
        <w:rPr>
          <w:rFonts w:ascii="Arial" w:hAnsi="Arial" w:cs="Arial"/>
        </w:rPr>
      </w:pPr>
      <w:r w:rsidRPr="00EC6E3C">
        <w:rPr>
          <w:rFonts w:ascii="Arial" w:hAnsi="Arial" w:cs="Arial"/>
        </w:rPr>
        <w:t xml:space="preserve">To reduce large individual outlay many communities around the UK are adopting a community sharing scheme. Literature supports schemes such as Westmill Solar can produce enough energy with their solar farm of 20,000 PV panels to power 1,600 homes </w:t>
      </w:r>
      <w:sdt>
        <w:sdtPr>
          <w:rPr>
            <w:rFonts w:ascii="Arial" w:hAnsi="Arial" w:cs="Arial"/>
          </w:rPr>
          <w:id w:val="-109742029"/>
          <w:citation/>
        </w:sdtPr>
        <w:sdtContent>
          <w:r w:rsidRPr="00EC6E3C">
            <w:rPr>
              <w:rFonts w:ascii="Arial" w:hAnsi="Arial" w:cs="Arial"/>
            </w:rPr>
            <w:fldChar w:fldCharType="begin"/>
          </w:r>
          <w:r w:rsidRPr="00EC6E3C">
            <w:rPr>
              <w:rFonts w:ascii="Arial" w:hAnsi="Arial" w:cs="Arial"/>
            </w:rPr>
            <w:instrText xml:space="preserve">CITATION Wes19 \n  \t  \l 2057 </w:instrText>
          </w:r>
          <w:r w:rsidRPr="00EC6E3C">
            <w:rPr>
              <w:rFonts w:ascii="Arial" w:hAnsi="Arial" w:cs="Arial"/>
            </w:rPr>
            <w:fldChar w:fldCharType="separate"/>
          </w:r>
          <w:r w:rsidR="00D94E5F" w:rsidRPr="00EC6E3C">
            <w:rPr>
              <w:rFonts w:ascii="Arial" w:hAnsi="Arial" w:cs="Arial"/>
              <w:noProof/>
            </w:rPr>
            <w:t>(2019)</w:t>
          </w:r>
          <w:r w:rsidRPr="00EC6E3C">
            <w:rPr>
              <w:rFonts w:ascii="Arial" w:hAnsi="Arial" w:cs="Arial"/>
            </w:rPr>
            <w:fldChar w:fldCharType="end"/>
          </w:r>
        </w:sdtContent>
      </w:sdt>
      <w:r w:rsidRPr="00EC6E3C">
        <w:rPr>
          <w:rFonts w:ascii="Arial" w:hAnsi="Arial" w:cs="Arial"/>
        </w:rPr>
        <w:t xml:space="preserve"> . If they can exceed their forecast generation for eight months of the year (mostly in lighter weather but still producing year round) it suggests that communities who come together an create such a scheme could be looking at little to no electricity statement each month plus, any profit received in excess energy sold to third parties (should there be a need) could be shared to benefit the community through such projects as a community garden or other projects. The scope of information regarding community sharing schemes exceeds the allotted segment given and is one the researcher is keen to investigate further to deduce if community sharing is cost effective to introduce to social housing and as a way of bringing it in line with low-income households. Review of literature also suggests a community will be brought together in the fight to tackle climate change.  </w:t>
      </w:r>
    </w:p>
    <w:p w14:paraId="145EFC66" w14:textId="78604462" w:rsidR="00B37AA3" w:rsidRPr="00EC6E3C" w:rsidRDefault="00B37AA3" w:rsidP="00E16A0A">
      <w:pPr>
        <w:pStyle w:val="Heading2"/>
        <w:rPr>
          <w:rFonts w:ascii="Arial" w:hAnsi="Arial" w:cs="Arial"/>
        </w:rPr>
      </w:pPr>
      <w:r w:rsidRPr="00EC6E3C">
        <w:rPr>
          <w:rFonts w:ascii="Arial" w:hAnsi="Arial" w:cs="Arial"/>
        </w:rPr>
        <w:br w:type="page"/>
      </w:r>
    </w:p>
    <w:p w14:paraId="56401698" w14:textId="79017D7C" w:rsidR="00551197" w:rsidRPr="00EC6E3C" w:rsidRDefault="006F22B9" w:rsidP="006F22B9">
      <w:pPr>
        <w:pStyle w:val="Heading1"/>
        <w:rPr>
          <w:rFonts w:ascii="Arial" w:hAnsi="Arial" w:cs="Arial"/>
        </w:rPr>
      </w:pPr>
      <w:bookmarkStart w:id="54" w:name="_Toc7818031"/>
      <w:r w:rsidRPr="00EC6E3C">
        <w:rPr>
          <w:rFonts w:ascii="Arial" w:hAnsi="Arial" w:cs="Arial"/>
        </w:rPr>
        <w:lastRenderedPageBreak/>
        <w:t xml:space="preserve">Chapter 6: </w:t>
      </w:r>
      <w:r w:rsidR="00E17931" w:rsidRPr="00EC6E3C">
        <w:rPr>
          <w:rFonts w:ascii="Arial" w:hAnsi="Arial" w:cs="Arial"/>
        </w:rPr>
        <w:t>C</w:t>
      </w:r>
      <w:r w:rsidR="00551197" w:rsidRPr="00EC6E3C">
        <w:rPr>
          <w:rFonts w:ascii="Arial" w:hAnsi="Arial" w:cs="Arial"/>
        </w:rPr>
        <w:t>onclusion</w:t>
      </w:r>
      <w:bookmarkEnd w:id="54"/>
    </w:p>
    <w:p w14:paraId="52EC9E84" w14:textId="77777777" w:rsidR="0094087B" w:rsidRPr="00EC6E3C" w:rsidRDefault="0094087B" w:rsidP="0094087B">
      <w:pPr>
        <w:rPr>
          <w:rFonts w:ascii="Arial" w:hAnsi="Arial" w:cs="Arial"/>
        </w:rPr>
      </w:pPr>
    </w:p>
    <w:p w14:paraId="4708B83B" w14:textId="34909869" w:rsidR="0094087B" w:rsidRPr="00EC6E3C" w:rsidRDefault="0094087B" w:rsidP="0094087B">
      <w:pPr>
        <w:rPr>
          <w:rFonts w:ascii="Arial" w:hAnsi="Arial" w:cs="Arial"/>
        </w:rPr>
      </w:pPr>
    </w:p>
    <w:p w14:paraId="267A6CA7" w14:textId="0128068A" w:rsidR="0094087B" w:rsidRPr="00EC6E3C" w:rsidRDefault="0094087B" w:rsidP="0094087B">
      <w:pPr>
        <w:spacing w:line="480" w:lineRule="auto"/>
        <w:rPr>
          <w:rFonts w:ascii="Arial" w:hAnsi="Arial" w:cs="Arial"/>
        </w:rPr>
      </w:pPr>
      <w:r w:rsidRPr="00EC6E3C">
        <w:rPr>
          <w:rFonts w:ascii="Arial" w:hAnsi="Arial" w:cs="Arial"/>
        </w:rPr>
        <w:t xml:space="preserve">The original purpose of this dissertation was to gain an insight into the use microgeneration in homes of the future however, due to the word </w:t>
      </w:r>
      <w:r w:rsidR="009C51D5" w:rsidRPr="00EC6E3C">
        <w:rPr>
          <w:rFonts w:ascii="Arial" w:hAnsi="Arial" w:cs="Arial"/>
        </w:rPr>
        <w:t>and time</w:t>
      </w:r>
      <w:r w:rsidRPr="00EC6E3C">
        <w:rPr>
          <w:rFonts w:ascii="Arial" w:hAnsi="Arial" w:cs="Arial"/>
        </w:rPr>
        <w:t xml:space="preserve"> constraints during an undergraduate dissertation the researcher was required to change direction. As a result, the dissertation took a different course and focused on a single avenue of microgeneration, PV energy. </w:t>
      </w:r>
    </w:p>
    <w:p w14:paraId="019CFB4F" w14:textId="7E61AB62" w:rsidR="009C51D5" w:rsidRPr="00EC6E3C" w:rsidRDefault="009C51D5" w:rsidP="0094087B">
      <w:pPr>
        <w:spacing w:line="480" w:lineRule="auto"/>
        <w:rPr>
          <w:rFonts w:ascii="Arial" w:hAnsi="Arial" w:cs="Arial"/>
        </w:rPr>
      </w:pPr>
    </w:p>
    <w:p w14:paraId="4B4186C6" w14:textId="307AF8A8" w:rsidR="009C51D5" w:rsidRPr="00EC6E3C" w:rsidRDefault="009C51D5" w:rsidP="009C51D5">
      <w:pPr>
        <w:spacing w:line="480" w:lineRule="auto"/>
        <w:rPr>
          <w:rFonts w:ascii="Arial" w:hAnsi="Arial" w:cs="Arial"/>
        </w:rPr>
      </w:pPr>
      <w:r w:rsidRPr="00EC6E3C">
        <w:rPr>
          <w:rFonts w:ascii="Arial" w:hAnsi="Arial" w:cs="Arial"/>
        </w:rPr>
        <w:t>The overall objective set out for was to determine the effects of fossil fuels used in a domestic capacity on the environment and more importantly, how domestic PV energy will help UK fight to tackle climate change in homes of the future. The researcher felt this research barely scratched the surface of the benefits of PV energy both domestically and environmentally but provided the researcher with enough information to determine the positive implications of PV energy.</w:t>
      </w:r>
    </w:p>
    <w:p w14:paraId="37D7F3F7" w14:textId="77777777" w:rsidR="009C51D5" w:rsidRPr="00EC6E3C" w:rsidRDefault="009C51D5" w:rsidP="009C51D5">
      <w:pPr>
        <w:spacing w:line="480" w:lineRule="auto"/>
        <w:rPr>
          <w:rFonts w:ascii="Arial" w:hAnsi="Arial" w:cs="Arial"/>
        </w:rPr>
      </w:pPr>
    </w:p>
    <w:p w14:paraId="7D3C19DC" w14:textId="77777777" w:rsidR="009C51D5" w:rsidRPr="00EC6E3C" w:rsidRDefault="009C51D5" w:rsidP="009C51D5">
      <w:pPr>
        <w:spacing w:line="480" w:lineRule="auto"/>
        <w:rPr>
          <w:rFonts w:ascii="Arial" w:hAnsi="Arial" w:cs="Arial"/>
        </w:rPr>
      </w:pPr>
      <w:r w:rsidRPr="00EC6E3C">
        <w:rPr>
          <w:rFonts w:ascii="Arial" w:hAnsi="Arial" w:cs="Arial"/>
        </w:rPr>
        <w:t xml:space="preserve">The decision to follow in interpretivist method captured the intimate responses of individuals and their perception of PV energy today and in the future. A critique of the method transpired in some interviews as the participant would veer on to another subject causing the interview to run over time. In addition, time and word constraints meant the themes identified could have been expanded and if given more time to examine them, could have produced further extensive research. </w:t>
      </w:r>
    </w:p>
    <w:p w14:paraId="606F9D62" w14:textId="77777777" w:rsidR="0094087B" w:rsidRPr="00EC6E3C" w:rsidRDefault="0094087B" w:rsidP="0094087B">
      <w:pPr>
        <w:spacing w:line="480" w:lineRule="auto"/>
        <w:rPr>
          <w:rFonts w:ascii="Arial" w:hAnsi="Arial" w:cs="Arial"/>
        </w:rPr>
      </w:pPr>
    </w:p>
    <w:p w14:paraId="34F5AA45" w14:textId="6BF6240F" w:rsidR="0094087B" w:rsidRPr="00EC6E3C" w:rsidRDefault="0094087B" w:rsidP="0094087B">
      <w:pPr>
        <w:spacing w:line="480" w:lineRule="auto"/>
        <w:rPr>
          <w:rFonts w:ascii="Arial" w:hAnsi="Arial" w:cs="Arial"/>
        </w:rPr>
      </w:pPr>
      <w:r w:rsidRPr="00EC6E3C">
        <w:rPr>
          <w:rFonts w:ascii="Arial" w:hAnsi="Arial" w:cs="Arial"/>
        </w:rPr>
        <w:t xml:space="preserve">During the interview process several issues were discussed, and new avenues were highlighted regarding the future of PV energy. With the continued development in battery storage, properties that are no longer eligible for FIT are likely to gain an advantage by storing energy </w:t>
      </w:r>
      <w:r w:rsidR="009C51D5" w:rsidRPr="00EC6E3C">
        <w:rPr>
          <w:rFonts w:ascii="Arial" w:hAnsi="Arial" w:cs="Arial"/>
        </w:rPr>
        <w:t>absorbed and using it themselves rather</w:t>
      </w:r>
      <w:r w:rsidRPr="00EC6E3C">
        <w:rPr>
          <w:rFonts w:ascii="Arial" w:hAnsi="Arial" w:cs="Arial"/>
        </w:rPr>
        <w:t xml:space="preserve"> than selling it </w:t>
      </w:r>
      <w:r w:rsidRPr="00EC6E3C">
        <w:rPr>
          <w:rFonts w:ascii="Arial" w:hAnsi="Arial" w:cs="Arial"/>
        </w:rPr>
        <w:lastRenderedPageBreak/>
        <w:t xml:space="preserve">back to the grid. Also, with the development of new technologies, harnessing PV energy through window panes could see </w:t>
      </w:r>
      <w:r w:rsidR="009C51D5" w:rsidRPr="00EC6E3C">
        <w:rPr>
          <w:rFonts w:ascii="Arial" w:hAnsi="Arial" w:cs="Arial"/>
        </w:rPr>
        <w:t>unsightly</w:t>
      </w:r>
      <w:r w:rsidRPr="00EC6E3C">
        <w:rPr>
          <w:rFonts w:ascii="Arial" w:hAnsi="Arial" w:cs="Arial"/>
        </w:rPr>
        <w:t xml:space="preserve"> roof-top panels become a thing of the past. During the interviews key themes were identified and discussed in the previous </w:t>
      </w:r>
      <w:r w:rsidR="007569A0" w:rsidRPr="00EC6E3C">
        <w:rPr>
          <w:rFonts w:ascii="Arial" w:hAnsi="Arial" w:cs="Arial"/>
        </w:rPr>
        <w:t>chapter</w:t>
      </w:r>
      <w:r w:rsidRPr="00EC6E3C">
        <w:rPr>
          <w:rFonts w:ascii="Arial" w:hAnsi="Arial" w:cs="Arial"/>
        </w:rPr>
        <w:t>. These themes were;</w:t>
      </w:r>
    </w:p>
    <w:p w14:paraId="4F91E199" w14:textId="77777777" w:rsidR="0094087B" w:rsidRPr="00EC6E3C" w:rsidRDefault="0094087B" w:rsidP="0094087B">
      <w:pPr>
        <w:spacing w:line="480" w:lineRule="auto"/>
        <w:rPr>
          <w:rFonts w:ascii="Arial" w:hAnsi="Arial" w:cs="Arial"/>
        </w:rPr>
      </w:pPr>
    </w:p>
    <w:p w14:paraId="2A887DD4"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Consumer perception of cumulative savings</w:t>
      </w:r>
    </w:p>
    <w:p w14:paraId="51500049"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Becoming an ‘Eco warrior’ and saving the world!</w:t>
      </w:r>
    </w:p>
    <w:p w14:paraId="0527DB4C"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Structure compatibility</w:t>
      </w:r>
    </w:p>
    <w:p w14:paraId="65149FDD"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Significance in termination of FIT incentives</w:t>
      </w:r>
    </w:p>
    <w:p w14:paraId="6345D665"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Battery storage and,</w:t>
      </w:r>
    </w:p>
    <w:p w14:paraId="093EDD3A" w14:textId="77777777" w:rsidR="0094087B" w:rsidRPr="00EC6E3C" w:rsidRDefault="0094087B" w:rsidP="0094087B">
      <w:pPr>
        <w:pStyle w:val="ListParagraph"/>
        <w:numPr>
          <w:ilvl w:val="0"/>
          <w:numId w:val="20"/>
        </w:numPr>
        <w:spacing w:after="160" w:line="480" w:lineRule="auto"/>
        <w:rPr>
          <w:rFonts w:ascii="Arial" w:hAnsi="Arial" w:cs="Arial"/>
        </w:rPr>
      </w:pPr>
      <w:r w:rsidRPr="00EC6E3C">
        <w:rPr>
          <w:rFonts w:ascii="Arial" w:hAnsi="Arial" w:cs="Arial"/>
        </w:rPr>
        <w:t>Community sharing</w:t>
      </w:r>
    </w:p>
    <w:p w14:paraId="4BB9A933" w14:textId="77777777" w:rsidR="0094087B" w:rsidRPr="00EC6E3C" w:rsidRDefault="0094087B" w:rsidP="0094087B">
      <w:pPr>
        <w:pStyle w:val="ListParagraph"/>
        <w:spacing w:line="480" w:lineRule="auto"/>
        <w:rPr>
          <w:rFonts w:ascii="Arial" w:hAnsi="Arial" w:cs="Arial"/>
        </w:rPr>
      </w:pPr>
    </w:p>
    <w:p w14:paraId="2C9CED09" w14:textId="422505F2" w:rsidR="0094087B" w:rsidRPr="00EC6E3C" w:rsidRDefault="0094087B" w:rsidP="0094087B">
      <w:pPr>
        <w:spacing w:line="480" w:lineRule="auto"/>
        <w:rPr>
          <w:rFonts w:ascii="Arial" w:hAnsi="Arial" w:cs="Arial"/>
        </w:rPr>
      </w:pPr>
      <w:r w:rsidRPr="00EC6E3C">
        <w:rPr>
          <w:rFonts w:ascii="Arial" w:hAnsi="Arial" w:cs="Arial"/>
        </w:rPr>
        <w:t xml:space="preserve">Some of these themes correlate to the questions presented in the introduction; consumer perspectives agree that PV energy is a positive step forward to help combat climate change whilst industry specialists on the whole suggest whilst PV energy is good, a property should be properly insulated before investing in PV panels as poor insulation leads to energy leakage, rendering PV panels a costly and less effective product. Some provide additional avenues one can take to further educate themselves and improve the sustainability of a property such as battery storage. Though initially costly, the stored energy can be used to provide electricity when sunlight is limited and less PV energy can be absorbed, in turn eradicating the need to sell unused energy to the grid. Both primary and secondary research highlighted the financial constraints faced by individuals for a single installation, however, did suggest that with research a community sharing scheme could be </w:t>
      </w:r>
      <w:r w:rsidRPr="00EC6E3C">
        <w:rPr>
          <w:rFonts w:ascii="Arial" w:hAnsi="Arial" w:cs="Arial"/>
        </w:rPr>
        <w:lastRenderedPageBreak/>
        <w:t xml:space="preserve">implemented, where members benefit from PV energy whilst sharing the outlay and maintenance fee and bringing PV in reach of lower income households. </w:t>
      </w:r>
    </w:p>
    <w:p w14:paraId="2161DB46" w14:textId="77777777" w:rsidR="009C51D5" w:rsidRPr="00EC6E3C" w:rsidRDefault="009C51D5" w:rsidP="0094087B">
      <w:pPr>
        <w:spacing w:line="480" w:lineRule="auto"/>
        <w:rPr>
          <w:rFonts w:ascii="Arial" w:hAnsi="Arial" w:cs="Arial"/>
        </w:rPr>
      </w:pPr>
    </w:p>
    <w:p w14:paraId="3B7CD393" w14:textId="7EC4380D" w:rsidR="0094087B" w:rsidRPr="00EC6E3C" w:rsidRDefault="0094087B" w:rsidP="0094087B">
      <w:pPr>
        <w:spacing w:line="480" w:lineRule="auto"/>
        <w:rPr>
          <w:rFonts w:ascii="Arial" w:hAnsi="Arial" w:cs="Arial"/>
        </w:rPr>
      </w:pPr>
      <w:r w:rsidRPr="00EC6E3C">
        <w:rPr>
          <w:rFonts w:ascii="Arial" w:hAnsi="Arial" w:cs="Arial"/>
        </w:rPr>
        <w:t xml:space="preserve">A key concern taken from this research is the extent of misleading or </w:t>
      </w:r>
      <w:r w:rsidR="009C51D5" w:rsidRPr="00EC6E3C">
        <w:rPr>
          <w:rFonts w:ascii="Arial" w:hAnsi="Arial" w:cs="Arial"/>
        </w:rPr>
        <w:t>misinterpreted</w:t>
      </w:r>
      <w:r w:rsidRPr="00EC6E3C">
        <w:rPr>
          <w:rFonts w:ascii="Arial" w:hAnsi="Arial" w:cs="Arial"/>
        </w:rPr>
        <w:t xml:space="preserve"> information consumers receive during the initial stages of investing in PV energy </w:t>
      </w:r>
      <w:r w:rsidR="009C51D5" w:rsidRPr="00EC6E3C">
        <w:rPr>
          <w:rFonts w:ascii="Arial" w:hAnsi="Arial" w:cs="Arial"/>
        </w:rPr>
        <w:t xml:space="preserve">which occasionally </w:t>
      </w:r>
      <w:r w:rsidRPr="00EC6E3C">
        <w:rPr>
          <w:rFonts w:ascii="Arial" w:hAnsi="Arial" w:cs="Arial"/>
        </w:rPr>
        <w:t>resul</w:t>
      </w:r>
      <w:r w:rsidR="009C51D5" w:rsidRPr="00EC6E3C">
        <w:rPr>
          <w:rFonts w:ascii="Arial" w:hAnsi="Arial" w:cs="Arial"/>
        </w:rPr>
        <w:t>ts</w:t>
      </w:r>
      <w:r w:rsidRPr="00EC6E3C">
        <w:rPr>
          <w:rFonts w:ascii="Arial" w:hAnsi="Arial" w:cs="Arial"/>
        </w:rPr>
        <w:t xml:space="preserve"> in an installation to a property which </w:t>
      </w:r>
      <w:r w:rsidR="009C51D5" w:rsidRPr="00EC6E3C">
        <w:rPr>
          <w:rFonts w:ascii="Arial" w:hAnsi="Arial" w:cs="Arial"/>
        </w:rPr>
        <w:t>would</w:t>
      </w:r>
      <w:r w:rsidRPr="00EC6E3C">
        <w:rPr>
          <w:rFonts w:ascii="Arial" w:hAnsi="Arial" w:cs="Arial"/>
        </w:rPr>
        <w:t xml:space="preserve"> be deemed unsuitable, thus creating a less productive product. The onus is on both consumer and organisation to ensure correct information is provided</w:t>
      </w:r>
      <w:r w:rsidR="009C51D5" w:rsidRPr="00EC6E3C">
        <w:rPr>
          <w:rFonts w:ascii="Arial" w:hAnsi="Arial" w:cs="Arial"/>
        </w:rPr>
        <w:t xml:space="preserve"> and/or researched</w:t>
      </w:r>
      <w:r w:rsidRPr="00EC6E3C">
        <w:rPr>
          <w:rFonts w:ascii="Arial" w:hAnsi="Arial" w:cs="Arial"/>
        </w:rPr>
        <w:t xml:space="preserve"> to certify the suitability of the property and the organisation should show transparency and advise the consumer if there are steps to be taken which will further improve the property before installation.</w:t>
      </w:r>
    </w:p>
    <w:p w14:paraId="3ECD8698" w14:textId="77777777" w:rsidR="0094087B" w:rsidRPr="00EC6E3C" w:rsidRDefault="0094087B" w:rsidP="0094087B">
      <w:pPr>
        <w:spacing w:line="480" w:lineRule="auto"/>
        <w:rPr>
          <w:rFonts w:ascii="Arial" w:hAnsi="Arial" w:cs="Arial"/>
        </w:rPr>
      </w:pPr>
    </w:p>
    <w:p w14:paraId="6DB1470A" w14:textId="7BB1D9E5" w:rsidR="0094087B" w:rsidRPr="00EC6E3C" w:rsidRDefault="0094087B" w:rsidP="0094087B">
      <w:pPr>
        <w:spacing w:line="480" w:lineRule="auto"/>
        <w:rPr>
          <w:rFonts w:ascii="Arial" w:hAnsi="Arial" w:cs="Arial"/>
        </w:rPr>
      </w:pPr>
      <w:r w:rsidRPr="00EC6E3C">
        <w:rPr>
          <w:rFonts w:ascii="Arial" w:hAnsi="Arial" w:cs="Arial"/>
        </w:rPr>
        <w:t>Secondary research suggests PV energy is increasingly popular and will help reduce the CO2 emissions and GHG produced by domestic properties significantly. With</w:t>
      </w:r>
      <w:r w:rsidR="009C51D5" w:rsidRPr="00EC6E3C">
        <w:rPr>
          <w:rFonts w:ascii="Arial" w:hAnsi="Arial" w:cs="Arial"/>
        </w:rPr>
        <w:t xml:space="preserve"> the</w:t>
      </w:r>
      <w:r w:rsidRPr="00EC6E3C">
        <w:rPr>
          <w:rFonts w:ascii="Arial" w:hAnsi="Arial" w:cs="Arial"/>
        </w:rPr>
        <w:t xml:space="preserve"> government FIT incentive being discontinued it seems fair to say the industry </w:t>
      </w:r>
      <w:r w:rsidR="009C51D5" w:rsidRPr="00EC6E3C">
        <w:rPr>
          <w:rFonts w:ascii="Arial" w:hAnsi="Arial" w:cs="Arial"/>
        </w:rPr>
        <w:t>will</w:t>
      </w:r>
      <w:r w:rsidRPr="00EC6E3C">
        <w:rPr>
          <w:rFonts w:ascii="Arial" w:hAnsi="Arial" w:cs="Arial"/>
        </w:rPr>
        <w:t xml:space="preserve"> see PV installations dwindle over the coming months</w:t>
      </w:r>
      <w:r w:rsidR="009C51D5" w:rsidRPr="00EC6E3C">
        <w:rPr>
          <w:rFonts w:ascii="Arial" w:hAnsi="Arial" w:cs="Arial"/>
        </w:rPr>
        <w:t xml:space="preserve"> and possibly over the next year or two.</w:t>
      </w:r>
      <w:r w:rsidRPr="00EC6E3C">
        <w:rPr>
          <w:rFonts w:ascii="Arial" w:hAnsi="Arial" w:cs="Arial"/>
        </w:rPr>
        <w:t xml:space="preserve"> </w:t>
      </w:r>
      <w:r w:rsidR="009C51D5" w:rsidRPr="00EC6E3C">
        <w:rPr>
          <w:rFonts w:ascii="Arial" w:hAnsi="Arial" w:cs="Arial"/>
        </w:rPr>
        <w:t>However,</w:t>
      </w:r>
      <w:r w:rsidRPr="00EC6E3C">
        <w:rPr>
          <w:rFonts w:ascii="Arial" w:hAnsi="Arial" w:cs="Arial"/>
        </w:rPr>
        <w:t xml:space="preserve"> research shown in </w:t>
      </w:r>
      <w:r w:rsidR="007569A0" w:rsidRPr="00EC6E3C">
        <w:rPr>
          <w:rFonts w:ascii="Arial" w:hAnsi="Arial" w:cs="Arial"/>
        </w:rPr>
        <w:t xml:space="preserve">chapter </w:t>
      </w:r>
      <w:r w:rsidR="009C51D5" w:rsidRPr="00EC6E3C">
        <w:rPr>
          <w:rFonts w:ascii="Arial" w:hAnsi="Arial" w:cs="Arial"/>
        </w:rPr>
        <w:t>2</w:t>
      </w:r>
      <w:r w:rsidRPr="00EC6E3C">
        <w:rPr>
          <w:rFonts w:ascii="Arial" w:hAnsi="Arial" w:cs="Arial"/>
        </w:rPr>
        <w:t xml:space="preserve"> </w:t>
      </w:r>
      <w:r w:rsidR="00495758" w:rsidRPr="00EC6E3C">
        <w:rPr>
          <w:rFonts w:ascii="Arial" w:hAnsi="Arial" w:cs="Arial"/>
        </w:rPr>
        <w:t>illustrates</w:t>
      </w:r>
      <w:r w:rsidRPr="00EC6E3C">
        <w:rPr>
          <w:rFonts w:ascii="Arial" w:hAnsi="Arial" w:cs="Arial"/>
        </w:rPr>
        <w:t xml:space="preserve"> that harnessing the power of the sun via PV panels is a clear way forward and can easily provide </w:t>
      </w:r>
      <w:r w:rsidR="005C5E08" w:rsidRPr="00EC6E3C">
        <w:rPr>
          <w:rFonts w:ascii="Arial" w:hAnsi="Arial" w:cs="Arial"/>
        </w:rPr>
        <w:t>enough</w:t>
      </w:r>
      <w:r w:rsidRPr="00EC6E3C">
        <w:rPr>
          <w:rFonts w:ascii="Arial" w:hAnsi="Arial" w:cs="Arial"/>
        </w:rPr>
        <w:t xml:space="preserve"> electricity for every domestic property globally. </w:t>
      </w:r>
    </w:p>
    <w:p w14:paraId="7CE1D910" w14:textId="77777777" w:rsidR="0094087B" w:rsidRPr="00EC6E3C" w:rsidRDefault="0094087B" w:rsidP="0094087B">
      <w:pPr>
        <w:spacing w:line="480" w:lineRule="auto"/>
        <w:rPr>
          <w:rFonts w:ascii="Arial" w:hAnsi="Arial" w:cs="Arial"/>
        </w:rPr>
      </w:pPr>
    </w:p>
    <w:p w14:paraId="7F514859" w14:textId="77777777" w:rsidR="0094087B" w:rsidRPr="00EC6E3C" w:rsidRDefault="0094087B" w:rsidP="0094087B">
      <w:pPr>
        <w:spacing w:line="480" w:lineRule="auto"/>
        <w:rPr>
          <w:rFonts w:ascii="Arial" w:hAnsi="Arial" w:cs="Arial"/>
        </w:rPr>
      </w:pPr>
      <w:r w:rsidRPr="00EC6E3C">
        <w:rPr>
          <w:rFonts w:ascii="Arial" w:hAnsi="Arial" w:cs="Arial"/>
        </w:rPr>
        <w:t xml:space="preserve">During this dissertation the researcher has been exposed to an overwhelming amount of information in relation to PV energy and other renewable energies available for domestic use. It is hoped that future and more expansive research into other forms of renewable energy can provide consumers and organisations with </w:t>
      </w:r>
      <w:r w:rsidRPr="00EC6E3C">
        <w:rPr>
          <w:rFonts w:ascii="Arial" w:hAnsi="Arial" w:cs="Arial"/>
        </w:rPr>
        <w:lastRenderedPageBreak/>
        <w:t xml:space="preserve">more comprehensive analysis of the desirability of renewable energies and how homes of the future can be more environmentally sustainable. </w:t>
      </w:r>
    </w:p>
    <w:p w14:paraId="2A33B9FB" w14:textId="78A21D4C" w:rsidR="0094087B" w:rsidRPr="00EC6E3C" w:rsidRDefault="0094087B" w:rsidP="0094087B">
      <w:pPr>
        <w:rPr>
          <w:rFonts w:ascii="Arial" w:hAnsi="Arial" w:cs="Arial"/>
        </w:rPr>
      </w:pPr>
    </w:p>
    <w:p w14:paraId="7E4ADC66" w14:textId="18F6358F" w:rsidR="009C51D5" w:rsidRPr="00EC6E3C" w:rsidRDefault="009C51D5" w:rsidP="0094087B">
      <w:pPr>
        <w:rPr>
          <w:rFonts w:ascii="Arial" w:hAnsi="Arial" w:cs="Arial"/>
        </w:rPr>
      </w:pPr>
    </w:p>
    <w:p w14:paraId="08452637" w14:textId="5FD7B9D6" w:rsidR="009C51D5" w:rsidRPr="00EC6E3C" w:rsidRDefault="007E306B" w:rsidP="0094087B">
      <w:pPr>
        <w:rPr>
          <w:rFonts w:ascii="Arial" w:hAnsi="Arial" w:cs="Arial"/>
        </w:rPr>
      </w:pPr>
      <w:r w:rsidRPr="00EC6E3C">
        <w:rPr>
          <w:rFonts w:ascii="Arial" w:hAnsi="Arial" w:cs="Arial"/>
        </w:rPr>
        <w:br w:type="page"/>
      </w:r>
    </w:p>
    <w:p w14:paraId="61B6C3D5" w14:textId="0BB33514" w:rsidR="00B06417" w:rsidRPr="00EC6E3C" w:rsidRDefault="006F22B9" w:rsidP="006F22B9">
      <w:pPr>
        <w:pStyle w:val="Heading1"/>
        <w:rPr>
          <w:rFonts w:ascii="Arial" w:hAnsi="Arial" w:cs="Arial"/>
        </w:rPr>
      </w:pPr>
      <w:bookmarkStart w:id="55" w:name="_Toc7818032"/>
      <w:r w:rsidRPr="00EC6E3C">
        <w:rPr>
          <w:rFonts w:ascii="Arial" w:hAnsi="Arial" w:cs="Arial"/>
        </w:rPr>
        <w:lastRenderedPageBreak/>
        <w:t xml:space="preserve">Chapter 7: </w:t>
      </w:r>
      <w:r w:rsidR="00B06417" w:rsidRPr="00EC6E3C">
        <w:rPr>
          <w:rFonts w:ascii="Arial" w:hAnsi="Arial" w:cs="Arial"/>
        </w:rPr>
        <w:t>Recommendations for Research</w:t>
      </w:r>
      <w:bookmarkEnd w:id="55"/>
    </w:p>
    <w:p w14:paraId="75B80F4D" w14:textId="77777777" w:rsidR="0094087B" w:rsidRPr="00EC6E3C" w:rsidRDefault="0094087B" w:rsidP="00B379EB">
      <w:pPr>
        <w:spacing w:line="480" w:lineRule="auto"/>
        <w:rPr>
          <w:rFonts w:ascii="Arial" w:eastAsiaTheme="majorEastAsia" w:hAnsi="Arial" w:cs="Arial"/>
          <w:color w:val="2F5496" w:themeColor="accent1" w:themeShade="BF"/>
          <w:sz w:val="32"/>
          <w:szCs w:val="32"/>
        </w:rPr>
      </w:pPr>
    </w:p>
    <w:p w14:paraId="19D93D6E" w14:textId="702C7CAE" w:rsidR="00644891" w:rsidRPr="00EC6E3C" w:rsidRDefault="00644891" w:rsidP="00B379EB">
      <w:pPr>
        <w:spacing w:line="480" w:lineRule="auto"/>
        <w:rPr>
          <w:rFonts w:ascii="Arial" w:hAnsi="Arial" w:cs="Arial"/>
        </w:rPr>
      </w:pPr>
      <w:r w:rsidRPr="00EC6E3C">
        <w:rPr>
          <w:rFonts w:ascii="Arial" w:hAnsi="Arial" w:cs="Arial"/>
        </w:rPr>
        <w:t>Following consideration of the information gathered within this dissertation, the following recommendations are put forth to improve business to consumer relationships:</w:t>
      </w:r>
    </w:p>
    <w:p w14:paraId="15F232B8" w14:textId="77777777" w:rsidR="00B82A6A" w:rsidRPr="00EC6E3C" w:rsidRDefault="00B82A6A" w:rsidP="00B379EB">
      <w:pPr>
        <w:spacing w:line="480" w:lineRule="auto"/>
        <w:rPr>
          <w:rFonts w:ascii="Arial" w:hAnsi="Arial" w:cs="Arial"/>
        </w:rPr>
      </w:pPr>
    </w:p>
    <w:p w14:paraId="028FF637" w14:textId="0D4D9955" w:rsidR="00644891" w:rsidRPr="00EC6E3C" w:rsidRDefault="00914F16" w:rsidP="00B379EB">
      <w:pPr>
        <w:pStyle w:val="ListParagraph"/>
        <w:numPr>
          <w:ilvl w:val="0"/>
          <w:numId w:val="15"/>
        </w:numPr>
        <w:spacing w:line="480" w:lineRule="auto"/>
        <w:rPr>
          <w:rFonts w:ascii="Arial" w:hAnsi="Arial" w:cs="Arial"/>
        </w:rPr>
      </w:pPr>
      <w:r w:rsidRPr="00EC6E3C">
        <w:rPr>
          <w:rFonts w:ascii="Arial" w:hAnsi="Arial" w:cs="Arial"/>
        </w:rPr>
        <w:t>Further r</w:t>
      </w:r>
      <w:r w:rsidR="00644891" w:rsidRPr="00EC6E3C">
        <w:rPr>
          <w:rFonts w:ascii="Arial" w:hAnsi="Arial" w:cs="Arial"/>
        </w:rPr>
        <w:t>esearch into storage batteries</w:t>
      </w:r>
      <w:r w:rsidR="006B6F6A" w:rsidRPr="00EC6E3C">
        <w:rPr>
          <w:rFonts w:ascii="Arial" w:hAnsi="Arial" w:cs="Arial"/>
        </w:rPr>
        <w:t xml:space="preserve"> and prices</w:t>
      </w:r>
      <w:r w:rsidR="00644891" w:rsidRPr="00EC6E3C">
        <w:rPr>
          <w:rFonts w:ascii="Arial" w:hAnsi="Arial" w:cs="Arial"/>
        </w:rPr>
        <w:t>:</w:t>
      </w:r>
    </w:p>
    <w:p w14:paraId="37EFF228" w14:textId="3BD30E6E" w:rsidR="00914F16" w:rsidRPr="00EC6E3C" w:rsidRDefault="00644891" w:rsidP="00B379EB">
      <w:pPr>
        <w:pStyle w:val="ListParagraph"/>
        <w:spacing w:line="480" w:lineRule="auto"/>
        <w:ind w:left="1080"/>
        <w:rPr>
          <w:rFonts w:ascii="Arial" w:hAnsi="Arial" w:cs="Arial"/>
        </w:rPr>
      </w:pPr>
      <w:r w:rsidRPr="00EC6E3C">
        <w:rPr>
          <w:rFonts w:ascii="Arial" w:hAnsi="Arial" w:cs="Arial"/>
        </w:rPr>
        <w:t xml:space="preserve">As discusses, incentives have </w:t>
      </w:r>
      <w:r w:rsidR="000F48E7" w:rsidRPr="00EC6E3C">
        <w:rPr>
          <w:rFonts w:ascii="Arial" w:hAnsi="Arial" w:cs="Arial"/>
        </w:rPr>
        <w:t>ceased,</w:t>
      </w:r>
      <w:r w:rsidRPr="00EC6E3C">
        <w:rPr>
          <w:rFonts w:ascii="Arial" w:hAnsi="Arial" w:cs="Arial"/>
        </w:rPr>
        <w:t xml:space="preserve"> and consumers may shy away from investing in PV. It is possible batteries are the way forward but are expensive. Reducing the cost of batteries </w:t>
      </w:r>
      <w:r w:rsidR="001900B6" w:rsidRPr="00EC6E3C">
        <w:rPr>
          <w:rFonts w:ascii="Arial" w:hAnsi="Arial" w:cs="Arial"/>
        </w:rPr>
        <w:t xml:space="preserve">now rather than later </w:t>
      </w:r>
      <w:r w:rsidRPr="00EC6E3C">
        <w:rPr>
          <w:rFonts w:ascii="Arial" w:hAnsi="Arial" w:cs="Arial"/>
        </w:rPr>
        <w:t>may entice future</w:t>
      </w:r>
      <w:r w:rsidR="006B6F6A" w:rsidRPr="00EC6E3C">
        <w:rPr>
          <w:rFonts w:ascii="Arial" w:hAnsi="Arial" w:cs="Arial"/>
        </w:rPr>
        <w:t xml:space="preserve"> investors.</w:t>
      </w:r>
    </w:p>
    <w:p w14:paraId="74FFFA43" w14:textId="77777777" w:rsidR="006B6F6A" w:rsidRPr="00EC6E3C" w:rsidRDefault="006B6F6A" w:rsidP="00B379EB">
      <w:pPr>
        <w:pStyle w:val="ListParagraph"/>
        <w:spacing w:line="480" w:lineRule="auto"/>
        <w:ind w:left="1080"/>
        <w:rPr>
          <w:rFonts w:ascii="Arial" w:hAnsi="Arial" w:cs="Arial"/>
        </w:rPr>
      </w:pPr>
    </w:p>
    <w:p w14:paraId="1CA3B081" w14:textId="77777777" w:rsidR="006B6F6A" w:rsidRPr="00EC6E3C" w:rsidRDefault="00644891" w:rsidP="00B379EB">
      <w:pPr>
        <w:pStyle w:val="ListParagraph"/>
        <w:numPr>
          <w:ilvl w:val="0"/>
          <w:numId w:val="15"/>
        </w:numPr>
        <w:spacing w:line="480" w:lineRule="auto"/>
        <w:rPr>
          <w:rFonts w:ascii="Arial" w:hAnsi="Arial" w:cs="Arial"/>
        </w:rPr>
      </w:pPr>
      <w:r w:rsidRPr="00EC6E3C">
        <w:rPr>
          <w:rFonts w:ascii="Arial" w:hAnsi="Arial" w:cs="Arial"/>
        </w:rPr>
        <w:t>Educate consumers</w:t>
      </w:r>
      <w:r w:rsidR="006B6F6A" w:rsidRPr="00EC6E3C">
        <w:rPr>
          <w:rFonts w:ascii="Arial" w:hAnsi="Arial" w:cs="Arial"/>
        </w:rPr>
        <w:t xml:space="preserve">: </w:t>
      </w:r>
    </w:p>
    <w:p w14:paraId="7AEC8B1D" w14:textId="295F8AEA" w:rsidR="00644891" w:rsidRPr="00EC6E3C" w:rsidRDefault="00B82A6A" w:rsidP="00B379EB">
      <w:pPr>
        <w:pStyle w:val="ListParagraph"/>
        <w:spacing w:line="480" w:lineRule="auto"/>
        <w:ind w:left="1080"/>
        <w:rPr>
          <w:rFonts w:ascii="Arial" w:hAnsi="Arial" w:cs="Arial"/>
        </w:rPr>
      </w:pPr>
      <w:r w:rsidRPr="00EC6E3C">
        <w:rPr>
          <w:rFonts w:ascii="Arial" w:hAnsi="Arial" w:cs="Arial"/>
        </w:rPr>
        <w:t>From the information collected during consumer interviews; it is evident that little information was given to consumers regarding the property suitability, when and how PV is generated and maintenance</w:t>
      </w:r>
      <w:r w:rsidR="006B6F6A" w:rsidRPr="00EC6E3C">
        <w:rPr>
          <w:rFonts w:ascii="Arial" w:hAnsi="Arial" w:cs="Arial"/>
        </w:rPr>
        <w:t>.</w:t>
      </w:r>
      <w:r w:rsidRPr="00EC6E3C">
        <w:rPr>
          <w:rFonts w:ascii="Arial" w:hAnsi="Arial" w:cs="Arial"/>
        </w:rPr>
        <w:t xml:space="preserve"> Organisations should anticipate consumer questions and </w:t>
      </w:r>
      <w:r w:rsidR="001C01E1" w:rsidRPr="00EC6E3C">
        <w:rPr>
          <w:rFonts w:ascii="Arial" w:hAnsi="Arial" w:cs="Arial"/>
        </w:rPr>
        <w:t>can</w:t>
      </w:r>
      <w:r w:rsidRPr="00EC6E3C">
        <w:rPr>
          <w:rFonts w:ascii="Arial" w:hAnsi="Arial" w:cs="Arial"/>
        </w:rPr>
        <w:t xml:space="preserve"> inform them before the question is asked, even if it though a ‘know how’ leaflet.</w:t>
      </w:r>
    </w:p>
    <w:p w14:paraId="60D44010" w14:textId="77777777" w:rsidR="006B6F6A" w:rsidRPr="00EC6E3C" w:rsidRDefault="006B6F6A" w:rsidP="00B379EB">
      <w:pPr>
        <w:pStyle w:val="ListParagraph"/>
        <w:spacing w:line="480" w:lineRule="auto"/>
        <w:ind w:left="1080"/>
        <w:rPr>
          <w:rFonts w:ascii="Arial" w:hAnsi="Arial" w:cs="Arial"/>
        </w:rPr>
      </w:pPr>
    </w:p>
    <w:p w14:paraId="5FA1D6B0" w14:textId="3F4E66BE" w:rsidR="00644891" w:rsidRPr="00EC6E3C" w:rsidRDefault="00644891" w:rsidP="00B379EB">
      <w:pPr>
        <w:pStyle w:val="ListParagraph"/>
        <w:numPr>
          <w:ilvl w:val="0"/>
          <w:numId w:val="15"/>
        </w:numPr>
        <w:spacing w:line="480" w:lineRule="auto"/>
        <w:rPr>
          <w:rFonts w:ascii="Arial" w:hAnsi="Arial" w:cs="Arial"/>
        </w:rPr>
      </w:pPr>
      <w:r w:rsidRPr="00EC6E3C">
        <w:rPr>
          <w:rFonts w:ascii="Arial" w:hAnsi="Arial" w:cs="Arial"/>
        </w:rPr>
        <w:t>Conduct thorough exam of propertie</w:t>
      </w:r>
      <w:r w:rsidR="006B6F6A" w:rsidRPr="00EC6E3C">
        <w:rPr>
          <w:rFonts w:ascii="Arial" w:hAnsi="Arial" w:cs="Arial"/>
        </w:rPr>
        <w:t>s to ensure correct insulation:</w:t>
      </w:r>
    </w:p>
    <w:p w14:paraId="49A38231" w14:textId="6B7DE082" w:rsidR="006B6F6A" w:rsidRPr="00EC6E3C" w:rsidRDefault="006B6F6A" w:rsidP="009C51D5">
      <w:pPr>
        <w:pStyle w:val="ListParagraph"/>
        <w:spacing w:line="480" w:lineRule="auto"/>
        <w:ind w:left="1080"/>
        <w:rPr>
          <w:rFonts w:ascii="Arial" w:hAnsi="Arial" w:cs="Arial"/>
        </w:rPr>
      </w:pPr>
      <w:r w:rsidRPr="00EC6E3C">
        <w:rPr>
          <w:rFonts w:ascii="Arial" w:hAnsi="Arial" w:cs="Arial"/>
        </w:rPr>
        <w:t>Granted, organisations want to make a profit but</w:t>
      </w:r>
      <w:r w:rsidR="001900B6" w:rsidRPr="00EC6E3C">
        <w:rPr>
          <w:rFonts w:ascii="Arial" w:hAnsi="Arial" w:cs="Arial"/>
        </w:rPr>
        <w:t>,</w:t>
      </w:r>
      <w:r w:rsidRPr="00EC6E3C">
        <w:rPr>
          <w:rFonts w:ascii="Arial" w:hAnsi="Arial" w:cs="Arial"/>
        </w:rPr>
        <w:t xml:space="preserve"> selling PV systems to consumers whose homes are not or not yet </w:t>
      </w:r>
      <w:r w:rsidR="001900B6" w:rsidRPr="00EC6E3C">
        <w:rPr>
          <w:rFonts w:ascii="Arial" w:hAnsi="Arial" w:cs="Arial"/>
        </w:rPr>
        <w:t xml:space="preserve">or will never be </w:t>
      </w:r>
      <w:r w:rsidRPr="00EC6E3C">
        <w:rPr>
          <w:rFonts w:ascii="Arial" w:hAnsi="Arial" w:cs="Arial"/>
        </w:rPr>
        <w:t>suitable brings to light ethical and moral matters. Organisations may be inclined to offer appropriate insulation installation as part of an incentive to sell PV to older properties.</w:t>
      </w:r>
    </w:p>
    <w:p w14:paraId="14AD7E70" w14:textId="5B6E0A51" w:rsidR="00644891" w:rsidRPr="00EC6E3C" w:rsidRDefault="00644891" w:rsidP="00B379EB">
      <w:pPr>
        <w:pStyle w:val="ListParagraph"/>
        <w:numPr>
          <w:ilvl w:val="0"/>
          <w:numId w:val="15"/>
        </w:numPr>
        <w:spacing w:line="480" w:lineRule="auto"/>
        <w:rPr>
          <w:rFonts w:ascii="Arial" w:hAnsi="Arial" w:cs="Arial"/>
        </w:rPr>
      </w:pPr>
      <w:r w:rsidRPr="00EC6E3C">
        <w:rPr>
          <w:rFonts w:ascii="Arial" w:hAnsi="Arial" w:cs="Arial"/>
        </w:rPr>
        <w:lastRenderedPageBreak/>
        <w:t>Continue consumer incentive</w:t>
      </w:r>
      <w:r w:rsidR="006B6F6A" w:rsidRPr="00EC6E3C">
        <w:rPr>
          <w:rFonts w:ascii="Arial" w:hAnsi="Arial" w:cs="Arial"/>
        </w:rPr>
        <w:t>:</w:t>
      </w:r>
    </w:p>
    <w:p w14:paraId="36D9C52C" w14:textId="00686662" w:rsidR="006B6F6A" w:rsidRPr="00EC6E3C" w:rsidRDefault="006B6F6A" w:rsidP="00B379EB">
      <w:pPr>
        <w:pStyle w:val="ListParagraph"/>
        <w:spacing w:line="480" w:lineRule="auto"/>
        <w:ind w:left="1080"/>
        <w:rPr>
          <w:rFonts w:ascii="Arial" w:hAnsi="Arial" w:cs="Arial"/>
        </w:rPr>
      </w:pPr>
      <w:r w:rsidRPr="00EC6E3C">
        <w:rPr>
          <w:rFonts w:ascii="Arial" w:hAnsi="Arial" w:cs="Arial"/>
        </w:rPr>
        <w:t xml:space="preserve">Government schemes such as FIT and RHI seem to be more of an incentive to attract consumer investment. </w:t>
      </w:r>
      <w:r w:rsidR="00C706B1" w:rsidRPr="00EC6E3C">
        <w:rPr>
          <w:rFonts w:ascii="Arial" w:hAnsi="Arial" w:cs="Arial"/>
        </w:rPr>
        <w:t>Continuation of said schemes</w:t>
      </w:r>
      <w:r w:rsidR="00362F06" w:rsidRPr="00EC6E3C">
        <w:rPr>
          <w:rFonts w:ascii="Arial" w:hAnsi="Arial" w:cs="Arial"/>
        </w:rPr>
        <w:t xml:space="preserve"> would, help the UK</w:t>
      </w:r>
      <w:r w:rsidR="00B82A6A" w:rsidRPr="00EC6E3C">
        <w:rPr>
          <w:rFonts w:ascii="Arial" w:hAnsi="Arial" w:cs="Arial"/>
        </w:rPr>
        <w:t xml:space="preserve"> reach its 2020 renewable energies target.</w:t>
      </w:r>
    </w:p>
    <w:p w14:paraId="402C73DA" w14:textId="77777777" w:rsidR="0094087B" w:rsidRPr="00EC6E3C" w:rsidRDefault="0094087B" w:rsidP="00B379EB">
      <w:pPr>
        <w:pStyle w:val="ListParagraph"/>
        <w:spacing w:line="480" w:lineRule="auto"/>
        <w:ind w:left="1080"/>
        <w:rPr>
          <w:rFonts w:ascii="Arial" w:hAnsi="Arial" w:cs="Arial"/>
        </w:rPr>
      </w:pPr>
    </w:p>
    <w:p w14:paraId="3DF66B64" w14:textId="4AACCA98" w:rsidR="0094087B" w:rsidRPr="00EC6E3C" w:rsidRDefault="000743F5" w:rsidP="0094087B">
      <w:pPr>
        <w:pStyle w:val="ListParagraph"/>
        <w:numPr>
          <w:ilvl w:val="0"/>
          <w:numId w:val="15"/>
        </w:numPr>
        <w:spacing w:line="480" w:lineRule="auto"/>
        <w:rPr>
          <w:rFonts w:ascii="Arial" w:hAnsi="Arial" w:cs="Arial"/>
        </w:rPr>
      </w:pPr>
      <w:r w:rsidRPr="00EC6E3C">
        <w:rPr>
          <w:rFonts w:ascii="Arial" w:hAnsi="Arial" w:cs="Arial"/>
        </w:rPr>
        <w:t xml:space="preserve">Further research </w:t>
      </w:r>
      <w:r w:rsidR="0094087B" w:rsidRPr="00EC6E3C">
        <w:rPr>
          <w:rFonts w:ascii="Arial" w:hAnsi="Arial" w:cs="Arial"/>
        </w:rPr>
        <w:t>into</w:t>
      </w:r>
      <w:r w:rsidRPr="00EC6E3C">
        <w:rPr>
          <w:rFonts w:ascii="Arial" w:hAnsi="Arial" w:cs="Arial"/>
        </w:rPr>
        <w:t xml:space="preserve"> community co-operatives</w:t>
      </w:r>
      <w:r w:rsidR="0094087B" w:rsidRPr="00EC6E3C">
        <w:rPr>
          <w:rFonts w:ascii="Arial" w:hAnsi="Arial" w:cs="Arial"/>
        </w:rPr>
        <w:t>:</w:t>
      </w:r>
    </w:p>
    <w:p w14:paraId="6EE9140E" w14:textId="195C41AF" w:rsidR="000743F5" w:rsidRPr="00EC6E3C" w:rsidRDefault="000743F5" w:rsidP="00E45CC1">
      <w:pPr>
        <w:pStyle w:val="ListParagraph"/>
        <w:spacing w:line="480" w:lineRule="auto"/>
        <w:ind w:left="1080"/>
        <w:rPr>
          <w:rFonts w:ascii="Arial" w:hAnsi="Arial" w:cs="Arial"/>
        </w:rPr>
      </w:pPr>
      <w:r w:rsidRPr="00EC6E3C">
        <w:rPr>
          <w:rFonts w:ascii="Arial" w:hAnsi="Arial" w:cs="Arial"/>
        </w:rPr>
        <w:t xml:space="preserve">If it is possible to reduce initial outlay of consumers, it will appeal to more households. Also, the benefits are returned to the properties and communities rather than industry giants. A subject the </w:t>
      </w:r>
      <w:r w:rsidR="008A4346" w:rsidRPr="00EC6E3C">
        <w:rPr>
          <w:rFonts w:ascii="Arial" w:hAnsi="Arial" w:cs="Arial"/>
        </w:rPr>
        <w:t>researcher</w:t>
      </w:r>
      <w:r w:rsidRPr="00EC6E3C">
        <w:rPr>
          <w:rFonts w:ascii="Arial" w:hAnsi="Arial" w:cs="Arial"/>
        </w:rPr>
        <w:t xml:space="preserve"> is keen to study as part of a future </w:t>
      </w:r>
      <w:r w:rsidR="00B07781" w:rsidRPr="00EC6E3C">
        <w:rPr>
          <w:rFonts w:ascii="Arial" w:hAnsi="Arial" w:cs="Arial"/>
        </w:rPr>
        <w:t>master’s</w:t>
      </w:r>
      <w:r w:rsidRPr="00EC6E3C">
        <w:rPr>
          <w:rFonts w:ascii="Arial" w:hAnsi="Arial" w:cs="Arial"/>
        </w:rPr>
        <w:t xml:space="preserve"> degree.</w:t>
      </w:r>
    </w:p>
    <w:p w14:paraId="32494704" w14:textId="73192639" w:rsidR="00E45CC1" w:rsidRPr="00EC6E3C" w:rsidRDefault="00E45CC1" w:rsidP="00E45CC1">
      <w:pPr>
        <w:rPr>
          <w:rFonts w:ascii="Arial" w:eastAsiaTheme="majorEastAsia" w:hAnsi="Arial" w:cs="Arial"/>
          <w:color w:val="2F5496" w:themeColor="accent1" w:themeShade="BF"/>
          <w:sz w:val="32"/>
          <w:szCs w:val="32"/>
        </w:rPr>
      </w:pPr>
    </w:p>
    <w:sdt>
      <w:sdtPr>
        <w:rPr>
          <w:rFonts w:ascii="Arial" w:hAnsi="Arial" w:cs="Arial"/>
        </w:rPr>
        <w:id w:val="-573587230"/>
        <w:bibliography/>
      </w:sdtPr>
      <w:sdtContent>
        <w:sdt>
          <w:sdtPr>
            <w:rPr>
              <w:rFonts w:ascii="Arial" w:hAnsi="Arial" w:cs="Arial"/>
            </w:rPr>
            <w:id w:val="1355385744"/>
            <w:bibliography/>
          </w:sdtPr>
          <w:sdtContent>
            <w:p w14:paraId="335B31A2" w14:textId="1B58A4C8" w:rsidR="00E45CC1" w:rsidRPr="00EC6E3C" w:rsidRDefault="00E45CC1" w:rsidP="00E45CC1">
              <w:pPr>
                <w:spacing w:line="480" w:lineRule="auto"/>
                <w:rPr>
                  <w:rFonts w:ascii="Arial" w:hAnsi="Arial" w:cs="Arial"/>
                </w:rPr>
              </w:pPr>
            </w:p>
            <w:p w14:paraId="5800375C" w14:textId="720126DF" w:rsidR="00E45CC1" w:rsidRPr="00EC6E3C" w:rsidRDefault="00E45CC1" w:rsidP="007E306B">
              <w:pPr>
                <w:rPr>
                  <w:rFonts w:ascii="Arial" w:hAnsi="Arial" w:cs="Arial"/>
                </w:rPr>
              </w:pPr>
              <w:r w:rsidRPr="00EC6E3C">
                <w:rPr>
                  <w:rFonts w:ascii="Arial" w:hAnsi="Arial" w:cs="Arial"/>
                </w:rPr>
                <w:br w:type="page"/>
              </w:r>
            </w:p>
            <w:bookmarkStart w:id="56" w:name="_Toc7818033" w:displacedByCustomXml="next"/>
            <w:sdt>
              <w:sdtPr>
                <w:rPr>
                  <w:rFonts w:ascii="Arial" w:eastAsiaTheme="minorEastAsia" w:hAnsi="Arial" w:cs="Arial"/>
                  <w:color w:val="auto"/>
                  <w:sz w:val="24"/>
                  <w:szCs w:val="24"/>
                </w:rPr>
                <w:id w:val="1348145978"/>
                <w:docPartObj>
                  <w:docPartGallery w:val="Bibliographies"/>
                  <w:docPartUnique/>
                </w:docPartObj>
              </w:sdtPr>
              <w:sdtContent>
                <w:p w14:paraId="4C8BEBBE" w14:textId="069D286C" w:rsidR="00E45CC1" w:rsidRPr="00EC6E3C" w:rsidRDefault="006F22B9" w:rsidP="00D94E5F">
                  <w:pPr>
                    <w:pStyle w:val="Heading1"/>
                    <w:spacing w:line="480" w:lineRule="auto"/>
                    <w:rPr>
                      <w:rFonts w:ascii="Arial" w:hAnsi="Arial" w:cs="Arial"/>
                    </w:rPr>
                  </w:pPr>
                  <w:r w:rsidRPr="00EC6E3C">
                    <w:rPr>
                      <w:rFonts w:ascii="Arial" w:hAnsi="Arial" w:cs="Arial"/>
                    </w:rPr>
                    <w:t xml:space="preserve">Chapter </w:t>
                  </w:r>
                  <w:r w:rsidR="006C664B" w:rsidRPr="00EC6E3C">
                    <w:rPr>
                      <w:rFonts w:ascii="Arial" w:hAnsi="Arial" w:cs="Arial"/>
                    </w:rPr>
                    <w:t xml:space="preserve">8: </w:t>
                  </w:r>
                  <w:r w:rsidR="00E45CC1" w:rsidRPr="00EC6E3C">
                    <w:rPr>
                      <w:rFonts w:ascii="Arial" w:hAnsi="Arial" w:cs="Arial"/>
                    </w:rPr>
                    <w:t>References</w:t>
                  </w:r>
                  <w:bookmarkEnd w:id="56"/>
                </w:p>
                <w:sdt>
                  <w:sdtPr>
                    <w:rPr>
                      <w:rFonts w:ascii="Arial" w:hAnsi="Arial" w:cs="Arial"/>
                    </w:rPr>
                    <w:id w:val="-1932500058"/>
                    <w:bibliography/>
                  </w:sdtPr>
                  <w:sdtContent>
                    <w:p w14:paraId="49C860D2" w14:textId="77777777" w:rsidR="00D94E5F" w:rsidRPr="00EC6E3C" w:rsidRDefault="00E45CC1" w:rsidP="00D94E5F">
                      <w:pPr>
                        <w:pStyle w:val="Bibliography"/>
                        <w:spacing w:line="480" w:lineRule="auto"/>
                        <w:rPr>
                          <w:rFonts w:ascii="Arial" w:hAnsi="Arial" w:cs="Arial"/>
                          <w:noProof/>
                        </w:rPr>
                      </w:pPr>
                      <w:r w:rsidRPr="00EC6E3C">
                        <w:rPr>
                          <w:rFonts w:ascii="Arial" w:hAnsi="Arial" w:cs="Arial"/>
                        </w:rPr>
                        <w:fldChar w:fldCharType="begin"/>
                      </w:r>
                      <w:r w:rsidRPr="00EC6E3C">
                        <w:rPr>
                          <w:rFonts w:ascii="Arial" w:hAnsi="Arial" w:cs="Arial"/>
                        </w:rPr>
                        <w:instrText xml:space="preserve"> BIBLIOGRAPHY </w:instrText>
                      </w:r>
                      <w:r w:rsidRPr="00EC6E3C">
                        <w:rPr>
                          <w:rFonts w:ascii="Arial" w:hAnsi="Arial" w:cs="Arial"/>
                        </w:rPr>
                        <w:fldChar w:fldCharType="separate"/>
                      </w:r>
                      <w:r w:rsidR="00D94E5F" w:rsidRPr="00EC6E3C">
                        <w:rPr>
                          <w:rFonts w:ascii="Arial" w:hAnsi="Arial" w:cs="Arial"/>
                          <w:noProof/>
                        </w:rPr>
                        <w:t xml:space="preserve">Anderson, C., 2010. Presenting and Evaluating Qualitative Research. </w:t>
                      </w:r>
                      <w:r w:rsidR="00D94E5F" w:rsidRPr="00EC6E3C">
                        <w:rPr>
                          <w:rFonts w:ascii="Arial" w:hAnsi="Arial" w:cs="Arial"/>
                          <w:i/>
                          <w:iCs/>
                          <w:noProof/>
                        </w:rPr>
                        <w:t xml:space="preserve">American Journal of Pharmaceutical Education, </w:t>
                      </w:r>
                      <w:r w:rsidR="00D94E5F" w:rsidRPr="00EC6E3C">
                        <w:rPr>
                          <w:rFonts w:ascii="Arial" w:hAnsi="Arial" w:cs="Arial"/>
                          <w:noProof/>
                        </w:rPr>
                        <w:t>74(8), p. Article 141.</w:t>
                      </w:r>
                    </w:p>
                    <w:p w14:paraId="273736D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Attenborough, S. D., 2018. </w:t>
                      </w:r>
                      <w:r w:rsidRPr="00EC6E3C">
                        <w:rPr>
                          <w:rFonts w:ascii="Arial" w:hAnsi="Arial" w:cs="Arial"/>
                          <w:i/>
                          <w:iCs/>
                          <w:noProof/>
                        </w:rPr>
                        <w:t xml:space="preserve">UN Climate Change Conference Poland. </w:t>
                      </w:r>
                      <w:r w:rsidRPr="00EC6E3C">
                        <w:rPr>
                          <w:rFonts w:ascii="Arial" w:hAnsi="Arial" w:cs="Arial"/>
                          <w:noProof/>
                        </w:rPr>
                        <w:t>s.l., s.n.</w:t>
                      </w:r>
                    </w:p>
                    <w:p w14:paraId="0C40058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Babbie, E. R., 2010. </w:t>
                      </w:r>
                      <w:r w:rsidRPr="00EC6E3C">
                        <w:rPr>
                          <w:rFonts w:ascii="Arial" w:hAnsi="Arial" w:cs="Arial"/>
                          <w:i/>
                          <w:iCs/>
                          <w:noProof/>
                        </w:rPr>
                        <w:t xml:space="preserve">The Practice of Social Research. </w:t>
                      </w:r>
                      <w:r w:rsidRPr="00EC6E3C">
                        <w:rPr>
                          <w:rFonts w:ascii="Arial" w:hAnsi="Arial" w:cs="Arial"/>
                          <w:noProof/>
                        </w:rPr>
                        <w:t>12th ed. Belmont: Sage Pulications.</w:t>
                      </w:r>
                    </w:p>
                    <w:p w14:paraId="0F2054E6"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Barkham, P., 2015. Solar power in crisis: 'My panels generate enough power for two loads of washing'. </w:t>
                      </w:r>
                      <w:r w:rsidRPr="00EC6E3C">
                        <w:rPr>
                          <w:rFonts w:ascii="Arial" w:hAnsi="Arial" w:cs="Arial"/>
                          <w:i/>
                          <w:iCs/>
                          <w:noProof/>
                        </w:rPr>
                        <w:t>The Guardian</w:t>
                      </w:r>
                      <w:r w:rsidRPr="00EC6E3C">
                        <w:rPr>
                          <w:rFonts w:ascii="Arial" w:hAnsi="Arial" w:cs="Arial"/>
                          <w:noProof/>
                        </w:rPr>
                        <w:t xml:space="preserve">, 20th October. </w:t>
                      </w:r>
                    </w:p>
                    <w:p w14:paraId="6665BB0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Bio Ninja, 2019. </w:t>
                      </w:r>
                      <w:r w:rsidRPr="00EC6E3C">
                        <w:rPr>
                          <w:rFonts w:ascii="Arial" w:hAnsi="Arial" w:cs="Arial"/>
                          <w:i/>
                          <w:iCs/>
                          <w:noProof/>
                        </w:rPr>
                        <w:t xml:space="preserve">Fossil Fuels.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https://www.ib.bioninja.com.au/standard-level/topic-4-ecology/43-carbon-cycling/fossil-fuels.html</w:t>
                      </w:r>
                      <w:r w:rsidRPr="00EC6E3C">
                        <w:rPr>
                          <w:rFonts w:ascii="Arial" w:hAnsi="Arial" w:cs="Arial"/>
                          <w:noProof/>
                        </w:rPr>
                        <w:br/>
                        <w:t>[Accessed 15th February 2019].</w:t>
                      </w:r>
                    </w:p>
                    <w:p w14:paraId="67C482E2"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BRE National Solar Centre and Delta-ee, 2016. </w:t>
                      </w:r>
                      <w:r w:rsidRPr="00EC6E3C">
                        <w:rPr>
                          <w:rFonts w:ascii="Arial" w:hAnsi="Arial" w:cs="Arial"/>
                          <w:i/>
                          <w:iCs/>
                          <w:noProof/>
                        </w:rPr>
                        <w:t xml:space="preserve">Evidence Gathering – Low Carbon Heating Technologies Hybrid Solar Photovoltaic Thermal Panels, </w:t>
                      </w:r>
                      <w:r w:rsidRPr="00EC6E3C">
                        <w:rPr>
                          <w:rFonts w:ascii="Arial" w:hAnsi="Arial" w:cs="Arial"/>
                          <w:noProof/>
                        </w:rPr>
                        <w:t>London: Information Policy Team, The National Archives.</w:t>
                      </w:r>
                    </w:p>
                    <w:p w14:paraId="78DE10A8"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Brinkmann, S. &amp; Kvale, S., 2015. </w:t>
                      </w:r>
                      <w:r w:rsidRPr="00EC6E3C">
                        <w:rPr>
                          <w:rFonts w:ascii="Arial" w:hAnsi="Arial" w:cs="Arial"/>
                          <w:i/>
                          <w:iCs/>
                          <w:noProof/>
                        </w:rPr>
                        <w:t xml:space="preserve">Interviews. Learning the Craft of Qualitative Researcch Interviewing. </w:t>
                      </w:r>
                      <w:r w:rsidRPr="00EC6E3C">
                        <w:rPr>
                          <w:rFonts w:ascii="Arial" w:hAnsi="Arial" w:cs="Arial"/>
                          <w:noProof/>
                        </w:rPr>
                        <w:t>3rd ed. Thousand Oaks(California): Sage Publications.</w:t>
                      </w:r>
                    </w:p>
                    <w:p w14:paraId="7A320732"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Bryman, A., 2012. The End of the Paradigm Wars?. In: P. Alasuutari, L. Bickman &amp; J. Brannen, eds. </w:t>
                      </w:r>
                      <w:r w:rsidRPr="00EC6E3C">
                        <w:rPr>
                          <w:rFonts w:ascii="Arial" w:hAnsi="Arial" w:cs="Arial"/>
                          <w:i/>
                          <w:iCs/>
                          <w:noProof/>
                        </w:rPr>
                        <w:t xml:space="preserve">The SAGE Handbook of Social Research Methods. </w:t>
                      </w:r>
                      <w:r w:rsidRPr="00EC6E3C">
                        <w:rPr>
                          <w:rFonts w:ascii="Arial" w:hAnsi="Arial" w:cs="Arial"/>
                          <w:noProof/>
                        </w:rPr>
                        <w:t>s.l.:Sage Publications, p. Chapter 2.</w:t>
                      </w:r>
                    </w:p>
                    <w:p w14:paraId="6C4B074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Carr, L. T., 1994. The strengths and weaknesses of quantitative and qualitative research: what method for nursing?. </w:t>
                      </w:r>
                      <w:r w:rsidRPr="00EC6E3C">
                        <w:rPr>
                          <w:rFonts w:ascii="Arial" w:hAnsi="Arial" w:cs="Arial"/>
                          <w:i/>
                          <w:iCs/>
                          <w:noProof/>
                        </w:rPr>
                        <w:t xml:space="preserve">Journal ofAdvanced Nursing, </w:t>
                      </w:r>
                      <w:r w:rsidRPr="00EC6E3C">
                        <w:rPr>
                          <w:rFonts w:ascii="Arial" w:hAnsi="Arial" w:cs="Arial"/>
                          <w:noProof/>
                        </w:rPr>
                        <w:t>Issue 20, pp. 716-721.</w:t>
                      </w:r>
                    </w:p>
                    <w:p w14:paraId="1562B085"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Centre , 2019. Colored solar cells with spectrally selective photonic crystal reflectors for application in building integrated photovoltaics. </w:t>
                      </w:r>
                      <w:r w:rsidRPr="00EC6E3C">
                        <w:rPr>
                          <w:rFonts w:ascii="Arial" w:hAnsi="Arial" w:cs="Arial"/>
                          <w:i/>
                          <w:iCs/>
                          <w:noProof/>
                        </w:rPr>
                        <w:t xml:space="preserve">Solar Energy, </w:t>
                      </w:r>
                      <w:r w:rsidRPr="00EC6E3C">
                        <w:rPr>
                          <w:rFonts w:ascii="Arial" w:hAnsi="Arial" w:cs="Arial"/>
                          <w:noProof/>
                        </w:rPr>
                        <w:t>15th March, Volume 181, pp. 1-8.</w:t>
                      </w:r>
                    </w:p>
                    <w:p w14:paraId="061A98B0"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Charmaz, K., 2014. </w:t>
                      </w:r>
                      <w:r w:rsidRPr="00EC6E3C">
                        <w:rPr>
                          <w:rFonts w:ascii="Arial" w:hAnsi="Arial" w:cs="Arial"/>
                          <w:i/>
                          <w:iCs/>
                          <w:noProof/>
                        </w:rPr>
                        <w:t xml:space="preserve">Constructing Grounded Theory. </w:t>
                      </w:r>
                      <w:r w:rsidRPr="00EC6E3C">
                        <w:rPr>
                          <w:rFonts w:ascii="Arial" w:hAnsi="Arial" w:cs="Arial"/>
                          <w:noProof/>
                        </w:rPr>
                        <w:t>2nd ed. London: Sage Publications.</w:t>
                      </w:r>
                    </w:p>
                    <w:p w14:paraId="45605E85"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i/>
                          <w:iCs/>
                          <w:noProof/>
                        </w:rPr>
                        <w:t xml:space="preserve">Climate Change - The Facts. </w:t>
                      </w:r>
                      <w:r w:rsidRPr="00EC6E3C">
                        <w:rPr>
                          <w:rFonts w:ascii="Arial" w:hAnsi="Arial" w:cs="Arial"/>
                          <w:noProof/>
                        </w:rPr>
                        <w:t>2019. [Film] Directed by Serena Davies. s.l.: BBC.</w:t>
                      </w:r>
                    </w:p>
                    <w:p w14:paraId="1D16F23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Committee on Climate Change, 2018. </w:t>
                      </w:r>
                      <w:r w:rsidRPr="00EC6E3C">
                        <w:rPr>
                          <w:rFonts w:ascii="Arial" w:hAnsi="Arial" w:cs="Arial"/>
                          <w:i/>
                          <w:iCs/>
                          <w:noProof/>
                        </w:rPr>
                        <w:t xml:space="preserve">How the UK is progressing.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https://www.theccc.org.uk/tackling-climate-change/reducing-carbon-emissions/how-the-uk-is-progressing/</w:t>
                      </w:r>
                      <w:r w:rsidRPr="00EC6E3C">
                        <w:rPr>
                          <w:rFonts w:ascii="Arial" w:hAnsi="Arial" w:cs="Arial"/>
                          <w:noProof/>
                        </w:rPr>
                        <w:br/>
                        <w:t>[Accessed 18th December 2018].</w:t>
                      </w:r>
                    </w:p>
                    <w:p w14:paraId="14567F39"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Connect4Climate, 2018. </w:t>
                      </w:r>
                      <w:r w:rsidRPr="00EC6E3C">
                        <w:rPr>
                          <w:rFonts w:ascii="Arial" w:hAnsi="Arial" w:cs="Arial"/>
                          <w:i/>
                          <w:iCs/>
                          <w:noProof/>
                        </w:rPr>
                        <w:t xml:space="preserve">Greta Thunberg full speech at UN Climate Change COP24 Conference. </w:t>
                      </w:r>
                      <w:r w:rsidRPr="00EC6E3C">
                        <w:rPr>
                          <w:rFonts w:ascii="Arial" w:hAnsi="Arial" w:cs="Arial"/>
                          <w:noProof/>
                        </w:rPr>
                        <w:t>s.l.:Connect4Climate.</w:t>
                      </w:r>
                    </w:p>
                    <w:p w14:paraId="555B6860"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Creswell, J. W., 2007. </w:t>
                      </w:r>
                      <w:r w:rsidRPr="00EC6E3C">
                        <w:rPr>
                          <w:rFonts w:ascii="Arial" w:hAnsi="Arial" w:cs="Arial"/>
                          <w:i/>
                          <w:iCs/>
                          <w:noProof/>
                        </w:rPr>
                        <w:t xml:space="preserve">Qualitative inquiry &amp; research design : choosing among five approaches. </w:t>
                      </w:r>
                      <w:r w:rsidRPr="00EC6E3C">
                        <w:rPr>
                          <w:rFonts w:ascii="Arial" w:hAnsi="Arial" w:cs="Arial"/>
                          <w:noProof/>
                        </w:rPr>
                        <w:t>2nd ed. London: Sage Publications.</w:t>
                      </w:r>
                    </w:p>
                    <w:p w14:paraId="2EC00D55"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Denzin, N. K. &amp; Lincoln, Y. S., 2013. </w:t>
                      </w:r>
                      <w:r w:rsidRPr="00EC6E3C">
                        <w:rPr>
                          <w:rFonts w:ascii="Arial" w:hAnsi="Arial" w:cs="Arial"/>
                          <w:i/>
                          <w:iCs/>
                          <w:noProof/>
                        </w:rPr>
                        <w:t xml:space="preserve">The landscape of qualitative research. </w:t>
                      </w:r>
                      <w:r w:rsidRPr="00EC6E3C">
                        <w:rPr>
                          <w:rFonts w:ascii="Arial" w:hAnsi="Arial" w:cs="Arial"/>
                          <w:noProof/>
                        </w:rPr>
                        <w:t>4th ed. Los Angeles: Sage Publications.</w:t>
                      </w:r>
                    </w:p>
                    <w:p w14:paraId="18CC4348"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Department for Business, Energy and Industrial Strategy, 2018. </w:t>
                      </w:r>
                      <w:r w:rsidRPr="00EC6E3C">
                        <w:rPr>
                          <w:rFonts w:ascii="Arial" w:hAnsi="Arial" w:cs="Arial"/>
                          <w:i/>
                          <w:iCs/>
                          <w:noProof/>
                        </w:rPr>
                        <w:t xml:space="preserve">2017 UK GREENHOUSE GAS EMISSIONS, PROVISIONAL FIGURES, </w:t>
                      </w:r>
                      <w:r w:rsidRPr="00EC6E3C">
                        <w:rPr>
                          <w:rFonts w:ascii="Arial" w:hAnsi="Arial" w:cs="Arial"/>
                          <w:noProof/>
                        </w:rPr>
                        <w:t>London: Department for Business, Energy and Industrial Strategy.</w:t>
                      </w:r>
                    </w:p>
                    <w:p w14:paraId="6F3DECF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Donev, J. &amp; Afework, B., 2018. </w:t>
                      </w:r>
                      <w:r w:rsidRPr="00EC6E3C">
                        <w:rPr>
                          <w:rFonts w:ascii="Arial" w:hAnsi="Arial" w:cs="Arial"/>
                          <w:i/>
                          <w:iCs/>
                          <w:noProof/>
                        </w:rPr>
                        <w:t xml:space="preserve">Coal Types.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https://energyeducation.ca/encyclopedia/Coal_types</w:t>
                      </w:r>
                      <w:r w:rsidRPr="00EC6E3C">
                        <w:rPr>
                          <w:rFonts w:ascii="Arial" w:hAnsi="Arial" w:cs="Arial"/>
                          <w:noProof/>
                        </w:rPr>
                        <w:br/>
                        <w:t>[Accessed 20th December 2018].</w:t>
                      </w:r>
                    </w:p>
                    <w:p w14:paraId="35B9527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Early English Dramatists, 1562. </w:t>
                      </w:r>
                      <w:r w:rsidRPr="00EC6E3C">
                        <w:rPr>
                          <w:rFonts w:ascii="Arial" w:hAnsi="Arial" w:cs="Arial"/>
                          <w:i/>
                          <w:iCs/>
                          <w:noProof/>
                        </w:rPr>
                        <w:t xml:space="preserve">The Proverbs, Epigrams, and Miscellanies of John Heywood. </w:t>
                      </w:r>
                      <w:r w:rsidRPr="00EC6E3C">
                        <w:rPr>
                          <w:rFonts w:ascii="Arial" w:hAnsi="Arial" w:cs="Arial"/>
                          <w:noProof/>
                        </w:rPr>
                        <w:t>1st ed. Bloomsbury: Early English Drama Society (privately printed).</w:t>
                      </w:r>
                    </w:p>
                    <w:p w14:paraId="219E889D"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Eco-Schools, 2019. </w:t>
                      </w:r>
                      <w:r w:rsidRPr="00EC6E3C">
                        <w:rPr>
                          <w:rFonts w:ascii="Arial" w:hAnsi="Arial" w:cs="Arial"/>
                          <w:i/>
                          <w:iCs/>
                          <w:noProof/>
                        </w:rPr>
                        <w:t xml:space="preserve">Empowering Children &amp; Teens.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https://www.eco-schools.org.uk</w:t>
                      </w:r>
                      <w:r w:rsidRPr="00EC6E3C">
                        <w:rPr>
                          <w:rFonts w:ascii="Arial" w:hAnsi="Arial" w:cs="Arial"/>
                          <w:noProof/>
                        </w:rPr>
                        <w:br/>
                        <w:t>[Accessed 2nd April 2019].</w:t>
                      </w:r>
                    </w:p>
                    <w:p w14:paraId="59EBA488"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Energy Sage, 2019. </w:t>
                      </w:r>
                      <w:r w:rsidRPr="00EC6E3C">
                        <w:rPr>
                          <w:rFonts w:ascii="Arial" w:hAnsi="Arial" w:cs="Arial"/>
                          <w:i/>
                          <w:iCs/>
                          <w:noProof/>
                        </w:rPr>
                        <w:t xml:space="preserve">How do solar panels work?.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https://news.energysage.com/solar-panels-work/</w:t>
                      </w:r>
                    </w:p>
                    <w:p w14:paraId="4013E9C5"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Energy Saving Trust, 2019. </w:t>
                      </w:r>
                      <w:r w:rsidRPr="00EC6E3C">
                        <w:rPr>
                          <w:rFonts w:ascii="Arial" w:hAnsi="Arial" w:cs="Arial"/>
                          <w:i/>
                          <w:iCs/>
                          <w:noProof/>
                        </w:rPr>
                        <w:t xml:space="preserve">Renewable Heat Incentive.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http://www.energysavingtrust.org.uk/scotland/grants-loans/renewables/renewable-heat-incentive</w:t>
                      </w:r>
                      <w:r w:rsidRPr="00EC6E3C">
                        <w:rPr>
                          <w:rFonts w:ascii="Arial" w:hAnsi="Arial" w:cs="Arial"/>
                          <w:noProof/>
                        </w:rPr>
                        <w:br/>
                        <w:t>[Accessed 5th February 2019].</w:t>
                      </w:r>
                    </w:p>
                    <w:p w14:paraId="56FC07C7"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Energy Saving Trust, 2019. </w:t>
                      </w:r>
                      <w:r w:rsidRPr="00EC6E3C">
                        <w:rPr>
                          <w:rFonts w:ascii="Arial" w:hAnsi="Arial" w:cs="Arial"/>
                          <w:i/>
                          <w:iCs/>
                          <w:noProof/>
                        </w:rPr>
                        <w:t xml:space="preserve">Solar panels Generate cheap, green electricity from sunlight.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https://www.energysavingtrust.org.uk/renewable-energy/electricity/solar-panels</w:t>
                      </w:r>
                      <w:r w:rsidRPr="00EC6E3C">
                        <w:rPr>
                          <w:rFonts w:ascii="Arial" w:hAnsi="Arial" w:cs="Arial"/>
                          <w:noProof/>
                        </w:rPr>
                        <w:br/>
                        <w:t>[Accessed 15th March 2019].</w:t>
                      </w:r>
                    </w:p>
                    <w:p w14:paraId="1DC335A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Fiorino, A., 2017. </w:t>
                      </w:r>
                      <w:r w:rsidRPr="00EC6E3C">
                        <w:rPr>
                          <w:rFonts w:ascii="Arial" w:hAnsi="Arial" w:cs="Arial"/>
                          <w:i/>
                          <w:iCs/>
                          <w:noProof/>
                        </w:rPr>
                        <w:t xml:space="preserve">The Five Main Reasons Homeowners Don’t Buy Solar.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https://issues.solarindustrymag.com/article/the-five-main-reasons-homeowners-dont-buy-solar</w:t>
                      </w:r>
                      <w:r w:rsidRPr="00EC6E3C">
                        <w:rPr>
                          <w:rFonts w:ascii="Arial" w:hAnsi="Arial" w:cs="Arial"/>
                          <w:noProof/>
                        </w:rPr>
                        <w:br/>
                        <w:t>[Accessed 5th March 2019].</w:t>
                      </w:r>
                    </w:p>
                    <w:p w14:paraId="64ED679C"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Fisher, C., 2010. </w:t>
                      </w:r>
                      <w:r w:rsidRPr="00EC6E3C">
                        <w:rPr>
                          <w:rFonts w:ascii="Arial" w:hAnsi="Arial" w:cs="Arial"/>
                          <w:i/>
                          <w:iCs/>
                          <w:noProof/>
                        </w:rPr>
                        <w:t xml:space="preserve">Researching and Writing a Dissertation. </w:t>
                      </w:r>
                      <w:r w:rsidRPr="00EC6E3C">
                        <w:rPr>
                          <w:rFonts w:ascii="Arial" w:hAnsi="Arial" w:cs="Arial"/>
                          <w:noProof/>
                        </w:rPr>
                        <w:t>3rd ed. London: Pearson Education.</w:t>
                      </w:r>
                    </w:p>
                    <w:p w14:paraId="02ACAAC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Fusch, P. I. &amp; Ness, L. R., 2015. Are We There Yet? Data Saturation in Qualitative Research. </w:t>
                      </w:r>
                      <w:r w:rsidRPr="00EC6E3C">
                        <w:rPr>
                          <w:rFonts w:ascii="Arial" w:hAnsi="Arial" w:cs="Arial"/>
                          <w:i/>
                          <w:iCs/>
                          <w:noProof/>
                        </w:rPr>
                        <w:t xml:space="preserve">The Qualitative Report, </w:t>
                      </w:r>
                      <w:r w:rsidRPr="00EC6E3C">
                        <w:rPr>
                          <w:rFonts w:ascii="Arial" w:hAnsi="Arial" w:cs="Arial"/>
                          <w:noProof/>
                        </w:rPr>
                        <w:t>7th September, 20(9), pp. 1408-1416.</w:t>
                      </w:r>
                    </w:p>
                    <w:p w14:paraId="351F9B36"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Gabriel, P. &amp; Zimmerman, N., 2019. </w:t>
                      </w:r>
                      <w:r w:rsidRPr="00EC6E3C">
                        <w:rPr>
                          <w:rFonts w:ascii="Arial" w:hAnsi="Arial" w:cs="Arial"/>
                          <w:i/>
                          <w:iCs/>
                          <w:noProof/>
                        </w:rPr>
                        <w:t xml:space="preserve">Are plants energy efficient?.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http://www.gabrielpopkin.com/are-plants-energy-efficient/</w:t>
                      </w:r>
                      <w:r w:rsidRPr="00EC6E3C">
                        <w:rPr>
                          <w:rFonts w:ascii="Arial" w:hAnsi="Arial" w:cs="Arial"/>
                          <w:noProof/>
                        </w:rPr>
                        <w:br/>
                        <w:t>[Accessed 26th January 2019].</w:t>
                      </w:r>
                    </w:p>
                    <w:p w14:paraId="18922C15"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Gill, P., Stewart, K., Treasure, E. &amp; Chadwick, B., 2008. Methods of data collection in qualitative research: interviews and focus groups. </w:t>
                      </w:r>
                      <w:r w:rsidRPr="00EC6E3C">
                        <w:rPr>
                          <w:rFonts w:ascii="Arial" w:hAnsi="Arial" w:cs="Arial"/>
                          <w:i/>
                          <w:iCs/>
                          <w:noProof/>
                        </w:rPr>
                        <w:t xml:space="preserve">The British Dental Journal, </w:t>
                      </w:r>
                      <w:r w:rsidRPr="00EC6E3C">
                        <w:rPr>
                          <w:rFonts w:ascii="Arial" w:hAnsi="Arial" w:cs="Arial"/>
                          <w:noProof/>
                        </w:rPr>
                        <w:t>22nd March, Issue 204, pp. 291-295.</w:t>
                      </w:r>
                    </w:p>
                    <w:p w14:paraId="3AB1D45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Green Business Watch, 2018. </w:t>
                      </w:r>
                      <w:r w:rsidRPr="00EC6E3C">
                        <w:rPr>
                          <w:rFonts w:ascii="Arial" w:hAnsi="Arial" w:cs="Arial"/>
                          <w:i/>
                          <w:iCs/>
                          <w:noProof/>
                        </w:rPr>
                        <w:t xml:space="preserve">UK Domestic Solar Panel Costs and Returns 2014 – 2017.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https://greenbusinesswatch.co.uk/uk-domestic-solar-panel-costs-and-returns-2010-2017</w:t>
                      </w:r>
                      <w:r w:rsidRPr="00EC6E3C">
                        <w:rPr>
                          <w:rFonts w:ascii="Arial" w:hAnsi="Arial" w:cs="Arial"/>
                          <w:noProof/>
                        </w:rPr>
                        <w:br/>
                        <w:t>[Accessed 4th February 2019].</w:t>
                      </w:r>
                    </w:p>
                    <w:p w14:paraId="532C7FC6"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Green Match, 2019. </w:t>
                      </w:r>
                      <w:r w:rsidRPr="00EC6E3C">
                        <w:rPr>
                          <w:rFonts w:ascii="Arial" w:hAnsi="Arial" w:cs="Arial"/>
                          <w:i/>
                          <w:iCs/>
                          <w:noProof/>
                        </w:rPr>
                        <w:t xml:space="preserve">Solar Panels: Which Is the Best Type?.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https://www.greenmatch.co.uk/blog/2014/09/solar-panels-which-is-the-best-type</w:t>
                      </w:r>
                    </w:p>
                    <w:p w14:paraId="6D2EAB2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Greene.com, 2019. </w:t>
                      </w:r>
                      <w:r w:rsidRPr="00EC6E3C">
                        <w:rPr>
                          <w:rFonts w:ascii="Arial" w:hAnsi="Arial" w:cs="Arial"/>
                          <w:i/>
                          <w:iCs/>
                          <w:noProof/>
                        </w:rPr>
                        <w:t xml:space="preserve">Solar energy and sustainability: why it is important?.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http://www.greenne.com/solar-energy-sustainability-important/</w:t>
                      </w:r>
                      <w:r w:rsidRPr="00EC6E3C">
                        <w:rPr>
                          <w:rFonts w:ascii="Arial" w:hAnsi="Arial" w:cs="Arial"/>
                          <w:noProof/>
                        </w:rPr>
                        <w:br/>
                        <w:t>[Accessed 20th March 2019].</w:t>
                      </w:r>
                    </w:p>
                    <w:p w14:paraId="32695B1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Halfpenny, P., 1979. The Analysis of Qualitative Data. </w:t>
                      </w:r>
                      <w:r w:rsidRPr="00EC6E3C">
                        <w:rPr>
                          <w:rFonts w:ascii="Arial" w:hAnsi="Arial" w:cs="Arial"/>
                          <w:i/>
                          <w:iCs/>
                          <w:noProof/>
                        </w:rPr>
                        <w:t xml:space="preserve">Sociological Review, </w:t>
                      </w:r>
                      <w:r w:rsidRPr="00EC6E3C">
                        <w:rPr>
                          <w:rFonts w:ascii="Arial" w:hAnsi="Arial" w:cs="Arial"/>
                          <w:noProof/>
                        </w:rPr>
                        <w:t>27(4), pp. 799-827.</w:t>
                      </w:r>
                    </w:p>
                    <w:p w14:paraId="0ED8BD3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Hallebone, E. &amp; Priest, J., 2009. </w:t>
                      </w:r>
                      <w:r w:rsidRPr="00EC6E3C">
                        <w:rPr>
                          <w:rFonts w:ascii="Arial" w:hAnsi="Arial" w:cs="Arial"/>
                          <w:i/>
                          <w:iCs/>
                          <w:noProof/>
                        </w:rPr>
                        <w:t xml:space="preserve">Business &amp; Management Research PARADIGMS &amp; PRACTICES. </w:t>
                      </w:r>
                      <w:r w:rsidRPr="00EC6E3C">
                        <w:rPr>
                          <w:rFonts w:ascii="Arial" w:hAnsi="Arial" w:cs="Arial"/>
                          <w:noProof/>
                        </w:rPr>
                        <w:t>1st ed. Hampshire: Palgrave Macmillan.</w:t>
                      </w:r>
                    </w:p>
                    <w:p w14:paraId="2BDF35A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Hammer, J. &amp; Pivo, G., 2016. The Triple Bottom Line and Sustainable Economic Development Theory and Practice. </w:t>
                      </w:r>
                      <w:r w:rsidRPr="00EC6E3C">
                        <w:rPr>
                          <w:rFonts w:ascii="Arial" w:hAnsi="Arial" w:cs="Arial"/>
                          <w:i/>
                          <w:iCs/>
                          <w:noProof/>
                        </w:rPr>
                        <w:t xml:space="preserve">Econimic Development Quearterly, </w:t>
                      </w:r>
                      <w:r w:rsidRPr="00EC6E3C">
                        <w:rPr>
                          <w:rFonts w:ascii="Arial" w:hAnsi="Arial" w:cs="Arial"/>
                          <w:noProof/>
                        </w:rPr>
                        <w:t>9th November, 31(1), pp. 25-36.</w:t>
                      </w:r>
                    </w:p>
                    <w:p w14:paraId="2D1B1A1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Hammersley, M., 2013. </w:t>
                      </w:r>
                      <w:r w:rsidRPr="00EC6E3C">
                        <w:rPr>
                          <w:rFonts w:ascii="Arial" w:hAnsi="Arial" w:cs="Arial"/>
                          <w:i/>
                          <w:iCs/>
                          <w:noProof/>
                        </w:rPr>
                        <w:t xml:space="preserve">What is Qualitative Research?. </w:t>
                      </w:r>
                      <w:r w:rsidRPr="00EC6E3C">
                        <w:rPr>
                          <w:rFonts w:ascii="Arial" w:hAnsi="Arial" w:cs="Arial"/>
                          <w:noProof/>
                        </w:rPr>
                        <w:t>1st ed. London: Bloomsbury Academic.</w:t>
                      </w:r>
                    </w:p>
                    <w:p w14:paraId="03C5DCCD"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Haralambos, M. &amp; Holborn, M., 2013. </w:t>
                      </w:r>
                      <w:r w:rsidRPr="00EC6E3C">
                        <w:rPr>
                          <w:rFonts w:ascii="Arial" w:hAnsi="Arial" w:cs="Arial"/>
                          <w:i/>
                          <w:iCs/>
                          <w:noProof/>
                        </w:rPr>
                        <w:t xml:space="preserve">Sociology Themes and Perspectives. </w:t>
                      </w:r>
                      <w:r w:rsidRPr="00EC6E3C">
                        <w:rPr>
                          <w:rFonts w:ascii="Arial" w:hAnsi="Arial" w:cs="Arial"/>
                          <w:noProof/>
                        </w:rPr>
                        <w:t>8th ed. Hammersmith(London): Collins.</w:t>
                      </w:r>
                    </w:p>
                    <w:p w14:paraId="58B4472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Harding , J., 2013. </w:t>
                      </w:r>
                      <w:r w:rsidRPr="00EC6E3C">
                        <w:rPr>
                          <w:rFonts w:ascii="Arial" w:hAnsi="Arial" w:cs="Arial"/>
                          <w:i/>
                          <w:iCs/>
                          <w:noProof/>
                        </w:rPr>
                        <w:t xml:space="preserve">Qualitative data analysis: From start to finish.. </w:t>
                      </w:r>
                      <w:r w:rsidRPr="00EC6E3C">
                        <w:rPr>
                          <w:rFonts w:ascii="Arial" w:hAnsi="Arial" w:cs="Arial"/>
                          <w:noProof/>
                        </w:rPr>
                        <w:t>1st ed. London: Sage Publcations.</w:t>
                      </w:r>
                    </w:p>
                    <w:p w14:paraId="171AF3EC"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Harvey, B. &amp; Brita, B., 2009. </w:t>
                      </w:r>
                      <w:r w:rsidRPr="00EC6E3C">
                        <w:rPr>
                          <w:rFonts w:ascii="Arial" w:hAnsi="Arial" w:cs="Arial"/>
                          <w:i/>
                          <w:iCs/>
                          <w:noProof/>
                        </w:rPr>
                        <w:t xml:space="preserve">The Complete Idiot's Guide to Renewable Energy for Your Home. </w:t>
                      </w:r>
                      <w:r w:rsidRPr="00EC6E3C">
                        <w:rPr>
                          <w:rFonts w:ascii="Arial" w:hAnsi="Arial" w:cs="Arial"/>
                          <w:noProof/>
                        </w:rPr>
                        <w:t>First ed. New York: Penguin.</w:t>
                      </w:r>
                    </w:p>
                    <w:p w14:paraId="000C5A2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Harvey, B. &amp; Brita, B., 2009. Where Solar Stands. In: Penguin, ed. </w:t>
                      </w:r>
                      <w:r w:rsidRPr="00EC6E3C">
                        <w:rPr>
                          <w:rFonts w:ascii="Arial" w:hAnsi="Arial" w:cs="Arial"/>
                          <w:i/>
                          <w:iCs/>
                          <w:noProof/>
                        </w:rPr>
                        <w:t xml:space="preserve">The Complete Idiot's Guide to Renewable Energy for Your Home. </w:t>
                      </w:r>
                      <w:r w:rsidRPr="00EC6E3C">
                        <w:rPr>
                          <w:rFonts w:ascii="Arial" w:hAnsi="Arial" w:cs="Arial"/>
                          <w:noProof/>
                        </w:rPr>
                        <w:t>New York: Penguin, p. 17.</w:t>
                      </w:r>
                    </w:p>
                    <w:p w14:paraId="74EB9DEC"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Heat Different, 2019. </w:t>
                      </w:r>
                      <w:r w:rsidRPr="00EC6E3C">
                        <w:rPr>
                          <w:rFonts w:ascii="Arial" w:hAnsi="Arial" w:cs="Arial"/>
                          <w:i/>
                          <w:iCs/>
                          <w:noProof/>
                        </w:rPr>
                        <w:t xml:space="preserve">Solar Thermal Heating Systems.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https://www.heatdifferent.co.uk/our-products/solar-thermal/</w:t>
                      </w:r>
                    </w:p>
                    <w:p w14:paraId="0E166E6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Henriques, G., 2014. In Search of Collective Experience and Meaning: A Transcendental Phenomenological Methodology for Organizational Research. </w:t>
                      </w:r>
                      <w:r w:rsidRPr="00EC6E3C">
                        <w:rPr>
                          <w:rFonts w:ascii="Arial" w:hAnsi="Arial" w:cs="Arial"/>
                          <w:i/>
                          <w:iCs/>
                          <w:noProof/>
                        </w:rPr>
                        <w:t xml:space="preserve">Human Studies, </w:t>
                      </w:r>
                      <w:r w:rsidRPr="00EC6E3C">
                        <w:rPr>
                          <w:rFonts w:ascii="Arial" w:hAnsi="Arial" w:cs="Arial"/>
                          <w:noProof/>
                        </w:rPr>
                        <w:t>September, 37(4), pp. 451-468.</w:t>
                      </w:r>
                    </w:p>
                    <w:p w14:paraId="0D9757A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Hertwich, E. G. &amp; Peters, G. P., 2009. Carbon Footprint of Nations: A Global, Trade-Linked Analysis. </w:t>
                      </w:r>
                      <w:r w:rsidRPr="00EC6E3C">
                        <w:rPr>
                          <w:rFonts w:ascii="Arial" w:hAnsi="Arial" w:cs="Arial"/>
                          <w:i/>
                          <w:iCs/>
                          <w:noProof/>
                        </w:rPr>
                        <w:t xml:space="preserve">Environmental Science &amp; Technology, </w:t>
                      </w:r>
                      <w:r w:rsidRPr="00EC6E3C">
                        <w:rPr>
                          <w:rFonts w:ascii="Arial" w:hAnsi="Arial" w:cs="Arial"/>
                          <w:noProof/>
                        </w:rPr>
                        <w:t>49(16), pp. 6414-6420.</w:t>
                      </w:r>
                    </w:p>
                    <w:p w14:paraId="0209F4B7"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Homebuilding and Renovation Magazine, 2018. </w:t>
                      </w:r>
                      <w:r w:rsidRPr="00EC6E3C">
                        <w:rPr>
                          <w:rFonts w:ascii="Arial" w:hAnsi="Arial" w:cs="Arial"/>
                          <w:i/>
                          <w:iCs/>
                          <w:noProof/>
                        </w:rPr>
                        <w:t xml:space="preserve">Homebuilding and Renovation Show Birmingham.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https://national.homebuildingshow.co.uk</w:t>
                      </w:r>
                      <w:r w:rsidRPr="00EC6E3C">
                        <w:rPr>
                          <w:rFonts w:ascii="Arial" w:hAnsi="Arial" w:cs="Arial"/>
                          <w:noProof/>
                        </w:rPr>
                        <w:br/>
                        <w:t>[Accessed 30th March 2019].</w:t>
                      </w:r>
                    </w:p>
                    <w:p w14:paraId="52FDC48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How it works, 2015. </w:t>
                      </w:r>
                      <w:r w:rsidRPr="00EC6E3C">
                        <w:rPr>
                          <w:rFonts w:ascii="Arial" w:hAnsi="Arial" w:cs="Arial"/>
                          <w:i/>
                          <w:iCs/>
                          <w:noProof/>
                        </w:rPr>
                        <w:t xml:space="preserve">The Syracuse heat ray.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https://www.howitworksdaily.com/archimedes-heat-ray/</w:t>
                      </w:r>
                      <w:r w:rsidRPr="00EC6E3C">
                        <w:rPr>
                          <w:rFonts w:ascii="Arial" w:hAnsi="Arial" w:cs="Arial"/>
                          <w:noProof/>
                        </w:rPr>
                        <w:br/>
                        <w:t>[Accessed 31st January 2019].</w:t>
                      </w:r>
                    </w:p>
                    <w:p w14:paraId="6C6A5EA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Husserl, E. &amp; Heidegger, M., 1989. Husserl and Heidegger: Phenomenology and Ontology. In: A. Tymieniecka, ed. </w:t>
                      </w:r>
                      <w:r w:rsidRPr="00EC6E3C">
                        <w:rPr>
                          <w:rFonts w:ascii="Arial" w:hAnsi="Arial" w:cs="Arial"/>
                          <w:i/>
                          <w:iCs/>
                          <w:noProof/>
                        </w:rPr>
                        <w:t xml:space="preserve">Man within His Life-World. </w:t>
                      </w:r>
                      <w:r w:rsidRPr="00EC6E3C">
                        <w:rPr>
                          <w:rFonts w:ascii="Arial" w:hAnsi="Arial" w:cs="Arial"/>
                          <w:noProof/>
                        </w:rPr>
                        <w:t>Unknown: Springer, Dordrecht, pp. 643-670.</w:t>
                      </w:r>
                    </w:p>
                    <w:p w14:paraId="47BDAF5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Jacob, S. A. &amp; Furgerson, S. P., 2012. Writing Interview Protocols and Conducting Interviews: Tips for Students New to the Field of Qualitative Research. </w:t>
                      </w:r>
                      <w:r w:rsidRPr="00EC6E3C">
                        <w:rPr>
                          <w:rFonts w:ascii="Arial" w:hAnsi="Arial" w:cs="Arial"/>
                          <w:i/>
                          <w:iCs/>
                          <w:noProof/>
                        </w:rPr>
                        <w:t xml:space="preserve">The Qualitative Report, </w:t>
                      </w:r>
                      <w:r w:rsidRPr="00EC6E3C">
                        <w:rPr>
                          <w:rFonts w:ascii="Arial" w:hAnsi="Arial" w:cs="Arial"/>
                          <w:noProof/>
                        </w:rPr>
                        <w:t>15th October, 17(42), pp. 1-10.</w:t>
                      </w:r>
                    </w:p>
                    <w:p w14:paraId="52FD714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Jager, W., 2006. Stimulating the diffusion of photovoltaic systems: A behavioural perspective. </w:t>
                      </w:r>
                      <w:r w:rsidRPr="00EC6E3C">
                        <w:rPr>
                          <w:rFonts w:ascii="Arial" w:hAnsi="Arial" w:cs="Arial"/>
                          <w:i/>
                          <w:iCs/>
                          <w:noProof/>
                        </w:rPr>
                        <w:t xml:space="preserve">Energy Policy, </w:t>
                      </w:r>
                      <w:r w:rsidRPr="00EC6E3C">
                        <w:rPr>
                          <w:rFonts w:ascii="Arial" w:hAnsi="Arial" w:cs="Arial"/>
                          <w:noProof/>
                        </w:rPr>
                        <w:t>34(14), pp. 1935-1943.</w:t>
                      </w:r>
                    </w:p>
                    <w:p w14:paraId="5FF0941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Jevons, W. S., 1866. </w:t>
                      </w:r>
                      <w:r w:rsidRPr="00EC6E3C">
                        <w:rPr>
                          <w:rFonts w:ascii="Arial" w:hAnsi="Arial" w:cs="Arial"/>
                          <w:i/>
                          <w:iCs/>
                          <w:noProof/>
                        </w:rPr>
                        <w:t xml:space="preserve">The Coal Question. </w:t>
                      </w:r>
                      <w:r w:rsidRPr="00EC6E3C">
                        <w:rPr>
                          <w:rFonts w:ascii="Arial" w:hAnsi="Arial" w:cs="Arial"/>
                          <w:noProof/>
                        </w:rPr>
                        <w:t>1 ed. London: Macmillan and Co.</w:t>
                      </w:r>
                    </w:p>
                    <w:p w14:paraId="2B6E905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legistlation.gov.uk, 2008. </w:t>
                      </w:r>
                      <w:r w:rsidRPr="00EC6E3C">
                        <w:rPr>
                          <w:rFonts w:ascii="Arial" w:hAnsi="Arial" w:cs="Arial"/>
                          <w:i/>
                          <w:iCs/>
                          <w:noProof/>
                        </w:rPr>
                        <w:t xml:space="preserve">Climate Change Act 2008, </w:t>
                      </w:r>
                      <w:r w:rsidRPr="00EC6E3C">
                        <w:rPr>
                          <w:rFonts w:ascii="Arial" w:hAnsi="Arial" w:cs="Arial"/>
                          <w:noProof/>
                        </w:rPr>
                        <w:t>London: British Government.</w:t>
                      </w:r>
                    </w:p>
                    <w:p w14:paraId="4BA382B0"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Mack, L., 2010. </w:t>
                      </w:r>
                      <w:r w:rsidRPr="00EC6E3C">
                        <w:rPr>
                          <w:rFonts w:ascii="Arial" w:hAnsi="Arial" w:cs="Arial"/>
                          <w:i/>
                          <w:iCs/>
                          <w:noProof/>
                        </w:rPr>
                        <w:t xml:space="preserve">The Philosophical Underpinnings of Educational Research.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https://www.semanticscholar.org/paper/The-Philosophical-Underpinnings-of-Educational-Mack/a98a3f11879f9d2a91f087c0b9191239add287c4</w:t>
                      </w:r>
                      <w:r w:rsidRPr="00EC6E3C">
                        <w:rPr>
                          <w:rFonts w:ascii="Arial" w:hAnsi="Arial" w:cs="Arial"/>
                          <w:noProof/>
                        </w:rPr>
                        <w:br/>
                        <w:t>[Accessed 26th March 2019].</w:t>
                      </w:r>
                    </w:p>
                    <w:p w14:paraId="5AD97F2A"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Maehlum, M. A., 2013. </w:t>
                      </w:r>
                      <w:r w:rsidRPr="00EC6E3C">
                        <w:rPr>
                          <w:rFonts w:ascii="Arial" w:hAnsi="Arial" w:cs="Arial"/>
                          <w:i/>
                          <w:iCs/>
                          <w:noProof/>
                        </w:rPr>
                        <w:t xml:space="preserve">The History of Solar Energy.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http://energyinformative.org/the-history-of-solar-energy-timeline/</w:t>
                      </w:r>
                      <w:r w:rsidRPr="00EC6E3C">
                        <w:rPr>
                          <w:rFonts w:ascii="Arial" w:hAnsi="Arial" w:cs="Arial"/>
                          <w:noProof/>
                        </w:rPr>
                        <w:br/>
                        <w:t>[Accessed 20th January 2019].</w:t>
                      </w:r>
                    </w:p>
                    <w:p w14:paraId="64F0574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McIntyre, N., 2017. </w:t>
                      </w:r>
                      <w:r w:rsidRPr="00EC6E3C">
                        <w:rPr>
                          <w:rFonts w:ascii="Arial" w:hAnsi="Arial" w:cs="Arial"/>
                          <w:i/>
                          <w:iCs/>
                          <w:noProof/>
                        </w:rPr>
                        <w:t xml:space="preserve">Solar windows could meet 'nearly all' of America's electricity demand.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https://www.independent.co.uk/news/world/americas/solar-windows-power-renewable-energy-us-electricity-demand-richard-lunt-michigan-state-university-a8018071.html</w:t>
                      </w:r>
                      <w:r w:rsidRPr="00EC6E3C">
                        <w:rPr>
                          <w:rFonts w:ascii="Arial" w:hAnsi="Arial" w:cs="Arial"/>
                          <w:noProof/>
                        </w:rPr>
                        <w:br/>
                        <w:t>[Accessed 4th February 2019].</w:t>
                      </w:r>
                    </w:p>
                    <w:p w14:paraId="73523E7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Moon, C. &amp; Bonny, C., 2001. </w:t>
                      </w:r>
                      <w:r w:rsidRPr="00EC6E3C">
                        <w:rPr>
                          <w:rFonts w:ascii="Arial" w:hAnsi="Arial" w:cs="Arial"/>
                          <w:i/>
                          <w:iCs/>
                          <w:noProof/>
                        </w:rPr>
                        <w:t xml:space="preserve">Business Ethics: Facing Up to the Issues: The Issues and How to Manage Them. </w:t>
                      </w:r>
                      <w:r w:rsidRPr="00EC6E3C">
                        <w:rPr>
                          <w:rFonts w:ascii="Arial" w:hAnsi="Arial" w:cs="Arial"/>
                          <w:noProof/>
                        </w:rPr>
                        <w:t>1st ed. USA: Economist Books.</w:t>
                      </w:r>
                    </w:p>
                    <w:p w14:paraId="3534954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NASA, 2018. </w:t>
                      </w:r>
                      <w:r w:rsidRPr="00EC6E3C">
                        <w:rPr>
                          <w:rFonts w:ascii="Arial" w:hAnsi="Arial" w:cs="Arial"/>
                          <w:i/>
                          <w:iCs/>
                          <w:noProof/>
                        </w:rPr>
                        <w:t xml:space="preserve">How climate is changing.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https://climate.nasa.gov/effects/</w:t>
                      </w:r>
                      <w:r w:rsidRPr="00EC6E3C">
                        <w:rPr>
                          <w:rFonts w:ascii="Arial" w:hAnsi="Arial" w:cs="Arial"/>
                          <w:noProof/>
                        </w:rPr>
                        <w:br/>
                        <w:t>[Accessed 15th January 2019].</w:t>
                      </w:r>
                    </w:p>
                    <w:p w14:paraId="3D50C540"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National Geographic, 2018. </w:t>
                      </w:r>
                      <w:r w:rsidRPr="00EC6E3C">
                        <w:rPr>
                          <w:rFonts w:ascii="Arial" w:hAnsi="Arial" w:cs="Arial"/>
                          <w:i/>
                          <w:iCs/>
                          <w:noProof/>
                        </w:rPr>
                        <w:t xml:space="preserve">Carboniferous Period.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https://www.nationalgeographic.com/science/prehistoric-world/carboniferous/</w:t>
                      </w:r>
                      <w:r w:rsidRPr="00EC6E3C">
                        <w:rPr>
                          <w:rFonts w:ascii="Arial" w:hAnsi="Arial" w:cs="Arial"/>
                          <w:noProof/>
                        </w:rPr>
                        <w:br/>
                        <w:t>[Accessed 16th December 2018].</w:t>
                      </w:r>
                    </w:p>
                    <w:p w14:paraId="5EAC020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Ofgem, 2018. </w:t>
                      </w:r>
                      <w:r w:rsidRPr="00EC6E3C">
                        <w:rPr>
                          <w:rFonts w:ascii="Arial" w:hAnsi="Arial" w:cs="Arial"/>
                          <w:i/>
                          <w:iCs/>
                          <w:noProof/>
                        </w:rPr>
                        <w:t xml:space="preserve">Factsheet: Important changes to the Domestic RHI scheme.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https://www.ofgem.gov.uk/publications-and-updates/factsheet-important-changes-domestic-rhi-scheme</w:t>
                      </w:r>
                      <w:r w:rsidRPr="00EC6E3C">
                        <w:rPr>
                          <w:rFonts w:ascii="Arial" w:hAnsi="Arial" w:cs="Arial"/>
                          <w:noProof/>
                        </w:rPr>
                        <w:br/>
                        <w:t>[Accessed 6th February 2019].</w:t>
                      </w:r>
                    </w:p>
                    <w:p w14:paraId="07D61E29"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Osborne, J. W., 2008. </w:t>
                      </w:r>
                      <w:r w:rsidRPr="00EC6E3C">
                        <w:rPr>
                          <w:rFonts w:ascii="Arial" w:hAnsi="Arial" w:cs="Arial"/>
                          <w:i/>
                          <w:iCs/>
                          <w:noProof/>
                        </w:rPr>
                        <w:t xml:space="preserve">Best Practices in Quantitative Methods. </w:t>
                      </w:r>
                      <w:r w:rsidRPr="00EC6E3C">
                        <w:rPr>
                          <w:rFonts w:ascii="Arial" w:hAnsi="Arial" w:cs="Arial"/>
                          <w:noProof/>
                        </w:rPr>
                        <w:t>1 ed. Thousand Oaks(California): Sage Publications.</w:t>
                      </w:r>
                    </w:p>
                    <w:p w14:paraId="3C4FC20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Physee, 2019. </w:t>
                      </w:r>
                      <w:r w:rsidRPr="00EC6E3C">
                        <w:rPr>
                          <w:rFonts w:ascii="Arial" w:hAnsi="Arial" w:cs="Arial"/>
                          <w:i/>
                          <w:iCs/>
                          <w:noProof/>
                        </w:rPr>
                        <w:t xml:space="preserve">Projects.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https://www.physee.eu/projects</w:t>
                      </w:r>
                      <w:r w:rsidRPr="00EC6E3C">
                        <w:rPr>
                          <w:rFonts w:ascii="Arial" w:hAnsi="Arial" w:cs="Arial"/>
                          <w:noProof/>
                        </w:rPr>
                        <w:br/>
                        <w:t>[Accessed 4th February 2019].</w:t>
                      </w:r>
                    </w:p>
                    <w:p w14:paraId="5AD3EDD8"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Power Technology, 2018. </w:t>
                      </w:r>
                      <w:r w:rsidRPr="00EC6E3C">
                        <w:rPr>
                          <w:rFonts w:ascii="Arial" w:hAnsi="Arial" w:cs="Arial"/>
                          <w:i/>
                          <w:iCs/>
                          <w:noProof/>
                        </w:rPr>
                        <w:t xml:space="preserve">What does the end of feed in tariffs in the UK mean for small-scale renewables?.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https://www.power-technology.com/features/end-feed-tariffs-uk-mean-small-scale-renewables/</w:t>
                      </w:r>
                      <w:r w:rsidRPr="00EC6E3C">
                        <w:rPr>
                          <w:rFonts w:ascii="Arial" w:hAnsi="Arial" w:cs="Arial"/>
                          <w:noProof/>
                        </w:rPr>
                        <w:br/>
                        <w:t>[Accessed 7th January 2019].</w:t>
                      </w:r>
                    </w:p>
                    <w:p w14:paraId="0F586D1C"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Prasad, P., 2015. </w:t>
                      </w:r>
                      <w:r w:rsidRPr="00EC6E3C">
                        <w:rPr>
                          <w:rFonts w:ascii="Arial" w:hAnsi="Arial" w:cs="Arial"/>
                          <w:i/>
                          <w:iCs/>
                          <w:noProof/>
                        </w:rPr>
                        <w:t xml:space="preserve">Crafting Qualitative Research: Working in the Postpositivist Traditions. </w:t>
                      </w:r>
                      <w:r w:rsidRPr="00EC6E3C">
                        <w:rPr>
                          <w:rFonts w:ascii="Arial" w:hAnsi="Arial" w:cs="Arial"/>
                          <w:noProof/>
                        </w:rPr>
                        <w:t>2nd ed. Abingdon(Oxon): Routledge.</w:t>
                      </w:r>
                    </w:p>
                    <w:p w14:paraId="4E5E8564"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Queally, J., 2019. </w:t>
                      </w:r>
                      <w:r w:rsidRPr="00EC6E3C">
                        <w:rPr>
                          <w:rFonts w:ascii="Arial" w:hAnsi="Arial" w:cs="Arial"/>
                          <w:i/>
                          <w:iCs/>
                          <w:noProof/>
                        </w:rPr>
                        <w:t xml:space="preserve">‘We Have Not Come Here to Beg World Leaders to Care,’ 15-Year-Old Greta Thunberg Tells COP24. ‘We Have Come to Let Them Know Change Is Coming’.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https://theunboundedspirit.com/greta-thunberg-cop24/</w:t>
                      </w:r>
                      <w:r w:rsidRPr="00EC6E3C">
                        <w:rPr>
                          <w:rFonts w:ascii="Arial" w:hAnsi="Arial" w:cs="Arial"/>
                          <w:noProof/>
                        </w:rPr>
                        <w:br/>
                        <w:t>[Accessed 5th April 2019].</w:t>
                      </w:r>
                    </w:p>
                    <w:p w14:paraId="1B302C57"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Ritchie, H. &amp; Roser, M., 2019. </w:t>
                      </w:r>
                      <w:r w:rsidRPr="00EC6E3C">
                        <w:rPr>
                          <w:rFonts w:ascii="Arial" w:hAnsi="Arial" w:cs="Arial"/>
                          <w:i/>
                          <w:iCs/>
                          <w:noProof/>
                        </w:rPr>
                        <w:t xml:space="preserve">Fossil Fuels.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https://ourworldindata.org/fossil-fuels</w:t>
                      </w:r>
                      <w:r w:rsidRPr="00EC6E3C">
                        <w:rPr>
                          <w:rFonts w:ascii="Arial" w:hAnsi="Arial" w:cs="Arial"/>
                          <w:noProof/>
                        </w:rPr>
                        <w:br/>
                        <w:t>[Accessed 25th January 2019].</w:t>
                      </w:r>
                    </w:p>
                    <w:p w14:paraId="2221C55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Rosenblatt, P. C., 2007. Ethics of qualitative interviewing with grieving families. </w:t>
                      </w:r>
                      <w:r w:rsidRPr="00EC6E3C">
                        <w:rPr>
                          <w:rFonts w:ascii="Arial" w:hAnsi="Arial" w:cs="Arial"/>
                          <w:i/>
                          <w:iCs/>
                          <w:noProof/>
                        </w:rPr>
                        <w:t xml:space="preserve">Death Studies, </w:t>
                      </w:r>
                      <w:r w:rsidRPr="00EC6E3C">
                        <w:rPr>
                          <w:rFonts w:ascii="Arial" w:hAnsi="Arial" w:cs="Arial"/>
                          <w:noProof/>
                        </w:rPr>
                        <w:t>14th August, 19(5), pp. 139-155.</w:t>
                      </w:r>
                    </w:p>
                    <w:p w14:paraId="049D9718"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Sahu, Y. S., 2017. </w:t>
                      </w:r>
                      <w:r w:rsidRPr="00EC6E3C">
                        <w:rPr>
                          <w:rFonts w:ascii="Arial" w:hAnsi="Arial" w:cs="Arial"/>
                          <w:i/>
                          <w:iCs/>
                          <w:noProof/>
                        </w:rPr>
                        <w:t xml:space="preserve">Solar Energy Market by Technology (Photovoltaic Cells and Concentrated Solar Power Systems), Solar Module (Monocrystalline, Polycrystalline, Cadmium Telluride, Amorphous Silicon Cells, and Others), Generation (First, Second, and Third), and Application (Agriculture &amp; Horticulture, Architecture, Transportation, and Others) - Global Opportunity Analysis &amp; Industry Forecast, 2014-2022.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https://www.alliedmarketresearch.com/solar-energy-market</w:t>
                      </w:r>
                      <w:r w:rsidRPr="00EC6E3C">
                        <w:rPr>
                          <w:rFonts w:ascii="Arial" w:hAnsi="Arial" w:cs="Arial"/>
                          <w:noProof/>
                        </w:rPr>
                        <w:br/>
                        <w:t>[Accessed 4th February 2019].</w:t>
                      </w:r>
                    </w:p>
                    <w:p w14:paraId="2CBA356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Saunders, M., Lewis, P. &amp; Thornhill, A., 2016. </w:t>
                      </w:r>
                      <w:r w:rsidRPr="00EC6E3C">
                        <w:rPr>
                          <w:rFonts w:ascii="Arial" w:hAnsi="Arial" w:cs="Arial"/>
                          <w:i/>
                          <w:iCs/>
                          <w:noProof/>
                        </w:rPr>
                        <w:t xml:space="preserve">Research methods for business students. </w:t>
                      </w:r>
                      <w:r w:rsidRPr="00EC6E3C">
                        <w:rPr>
                          <w:rFonts w:ascii="Arial" w:hAnsi="Arial" w:cs="Arial"/>
                          <w:noProof/>
                        </w:rPr>
                        <w:t>7th ed. Essex: Pearson Education.</w:t>
                      </w:r>
                    </w:p>
                    <w:p w14:paraId="7EA0A24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Solar Trade Association, 2018. </w:t>
                      </w:r>
                      <w:r w:rsidRPr="00EC6E3C">
                        <w:rPr>
                          <w:rFonts w:ascii="Arial" w:hAnsi="Arial" w:cs="Arial"/>
                          <w:i/>
                          <w:iCs/>
                          <w:noProof/>
                        </w:rPr>
                        <w:t xml:space="preserve">UK REACHES 1 MILLION SOLAR HOMES MILESTONE.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https://www.solar-trade.org.uk/uk-reaches-1-million-solar-homes-milestone/</w:t>
                      </w:r>
                      <w:r w:rsidRPr="00EC6E3C">
                        <w:rPr>
                          <w:rFonts w:ascii="Arial" w:hAnsi="Arial" w:cs="Arial"/>
                          <w:noProof/>
                        </w:rPr>
                        <w:br/>
                        <w:t>[Accessed 24th October 2018].</w:t>
                      </w:r>
                    </w:p>
                    <w:p w14:paraId="737DD45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Tashakkori, A. &amp; Teddlie, C., 2003. </w:t>
                      </w:r>
                      <w:r w:rsidRPr="00EC6E3C">
                        <w:rPr>
                          <w:rFonts w:ascii="Arial" w:hAnsi="Arial" w:cs="Arial"/>
                          <w:i/>
                          <w:iCs/>
                          <w:noProof/>
                        </w:rPr>
                        <w:t xml:space="preserve">Handbook of Mixed Methods in Social &amp; Behavioral Research. </w:t>
                      </w:r>
                      <w:r w:rsidRPr="00EC6E3C">
                        <w:rPr>
                          <w:rFonts w:ascii="Arial" w:hAnsi="Arial" w:cs="Arial"/>
                          <w:noProof/>
                        </w:rPr>
                        <w:t>1st ed. Thousand Oaks(California): Sage Publications.</w:t>
                      </w:r>
                    </w:p>
                    <w:p w14:paraId="3D48962E"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The Renewable Enrgy Hub, 2019. </w:t>
                      </w:r>
                      <w:r w:rsidRPr="00EC6E3C">
                        <w:rPr>
                          <w:rFonts w:ascii="Arial" w:hAnsi="Arial" w:cs="Arial"/>
                          <w:i/>
                          <w:iCs/>
                          <w:noProof/>
                        </w:rPr>
                        <w:t xml:space="preserve">The different types of solar thermal panel collectors. </w:t>
                      </w:r>
                      <w:r w:rsidRPr="00EC6E3C">
                        <w:rPr>
                          <w:rFonts w:ascii="Arial" w:hAnsi="Arial" w:cs="Arial"/>
                          <w:noProof/>
                        </w:rPr>
                        <w:t xml:space="preserve">[Online] </w:t>
                      </w:r>
                      <w:r w:rsidRPr="00EC6E3C">
                        <w:rPr>
                          <w:rFonts w:ascii="Arial" w:hAnsi="Arial" w:cs="Arial"/>
                          <w:noProof/>
                        </w:rPr>
                        <w:br/>
                      </w:r>
                      <w:r w:rsidRPr="00EC6E3C">
                        <w:rPr>
                          <w:rFonts w:ascii="Arial" w:hAnsi="Arial" w:cs="Arial"/>
                          <w:noProof/>
                        </w:rPr>
                        <w:lastRenderedPageBreak/>
                        <w:t xml:space="preserve">Available at: </w:t>
                      </w:r>
                      <w:r w:rsidRPr="00EC6E3C">
                        <w:rPr>
                          <w:rFonts w:ascii="Arial" w:hAnsi="Arial" w:cs="Arial"/>
                          <w:noProof/>
                          <w:u w:val="single"/>
                        </w:rPr>
                        <w:t>https://www.renewableenergyhub.co.uk/solar-thermal-information/the-different-types-of-solar-thermal-panel-collectors.html</w:t>
                      </w:r>
                    </w:p>
                    <w:p w14:paraId="24B6249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Thorpe, D., 2015. </w:t>
                      </w:r>
                      <w:r w:rsidRPr="00EC6E3C">
                        <w:rPr>
                          <w:rFonts w:ascii="Arial" w:hAnsi="Arial" w:cs="Arial"/>
                          <w:i/>
                          <w:iCs/>
                          <w:noProof/>
                        </w:rPr>
                        <w:t xml:space="preserve">The 'One Planet' life. </w:t>
                      </w:r>
                      <w:r w:rsidRPr="00EC6E3C">
                        <w:rPr>
                          <w:rFonts w:ascii="Arial" w:hAnsi="Arial" w:cs="Arial"/>
                          <w:noProof/>
                        </w:rPr>
                        <w:t>First ed. Oxon(Abington): Routledge.</w:t>
                      </w:r>
                    </w:p>
                    <w:p w14:paraId="7AA5E847"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Tims, A., 2018. Mortgage lender raises the roof over leasehold solar panels. </w:t>
                      </w:r>
                      <w:r w:rsidRPr="00EC6E3C">
                        <w:rPr>
                          <w:rFonts w:ascii="Arial" w:hAnsi="Arial" w:cs="Arial"/>
                          <w:i/>
                          <w:iCs/>
                          <w:noProof/>
                        </w:rPr>
                        <w:t>The Guardian</w:t>
                      </w:r>
                      <w:r w:rsidRPr="00EC6E3C">
                        <w:rPr>
                          <w:rFonts w:ascii="Arial" w:hAnsi="Arial" w:cs="Arial"/>
                          <w:noProof/>
                        </w:rPr>
                        <w:t xml:space="preserve">, 31st January. </w:t>
                      </w:r>
                    </w:p>
                    <w:p w14:paraId="49CCD392"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Tuli, F., 2010. The Basis of Distinction Between Qualitative and Quantitative Research in Social Science: Reflection on Ontological, Epistemological and Methodological Perspectives. </w:t>
                      </w:r>
                      <w:r w:rsidRPr="00EC6E3C">
                        <w:rPr>
                          <w:rFonts w:ascii="Arial" w:hAnsi="Arial" w:cs="Arial"/>
                          <w:i/>
                          <w:iCs/>
                          <w:noProof/>
                        </w:rPr>
                        <w:t xml:space="preserve">Ethiopian Journal of Education and Sciences, </w:t>
                      </w:r>
                      <w:r w:rsidRPr="00EC6E3C">
                        <w:rPr>
                          <w:rFonts w:ascii="Arial" w:hAnsi="Arial" w:cs="Arial"/>
                          <w:noProof/>
                        </w:rPr>
                        <w:t>6(1), pp. 97-108.</w:t>
                      </w:r>
                    </w:p>
                    <w:p w14:paraId="51DD518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Van Zul, W., 2017. </w:t>
                      </w:r>
                      <w:r w:rsidRPr="00EC6E3C">
                        <w:rPr>
                          <w:rFonts w:ascii="Arial" w:hAnsi="Arial" w:cs="Arial"/>
                          <w:i/>
                          <w:iCs/>
                          <w:noProof/>
                        </w:rPr>
                        <w:t xml:space="preserve">All roads to sustainable energy lead to the sun.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http://theconversation.com/all-roads-to-sustainable-energy-lead-to-the-sun-77180</w:t>
                      </w:r>
                      <w:r w:rsidRPr="00EC6E3C">
                        <w:rPr>
                          <w:rFonts w:ascii="Arial" w:hAnsi="Arial" w:cs="Arial"/>
                          <w:noProof/>
                        </w:rPr>
                        <w:br/>
                        <w:t>[Accessed 23rd March 2019].</w:t>
                      </w:r>
                    </w:p>
                    <w:p w14:paraId="328E229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Welsh Government, 2016. </w:t>
                      </w:r>
                      <w:r w:rsidRPr="00EC6E3C">
                        <w:rPr>
                          <w:rFonts w:ascii="Arial" w:hAnsi="Arial" w:cs="Arial"/>
                          <w:i/>
                          <w:iCs/>
                          <w:noProof/>
                        </w:rPr>
                        <w:t xml:space="preserve">Well-being of Future Generations (Wales) Act 2015.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https://gov.wales/?lang=en</w:t>
                      </w:r>
                      <w:r w:rsidRPr="00EC6E3C">
                        <w:rPr>
                          <w:rFonts w:ascii="Arial" w:hAnsi="Arial" w:cs="Arial"/>
                          <w:noProof/>
                        </w:rPr>
                        <w:br/>
                        <w:t>[Accessed 22nd October 2018].</w:t>
                      </w:r>
                    </w:p>
                    <w:p w14:paraId="11D2575F"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Westmill Solar Co-operative Limited, 2019. </w:t>
                      </w:r>
                      <w:r w:rsidRPr="00EC6E3C">
                        <w:rPr>
                          <w:rFonts w:ascii="Arial" w:hAnsi="Arial" w:cs="Arial"/>
                          <w:i/>
                          <w:iCs/>
                          <w:noProof/>
                        </w:rPr>
                        <w:t xml:space="preserve">FAQ.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http://westmillsolar.coop/faqs/</w:t>
                      </w:r>
                      <w:r w:rsidRPr="00EC6E3C">
                        <w:rPr>
                          <w:rFonts w:ascii="Arial" w:hAnsi="Arial" w:cs="Arial"/>
                          <w:noProof/>
                        </w:rPr>
                        <w:br/>
                        <w:t>[Accessed 5th April 2019].</w:t>
                      </w:r>
                    </w:p>
                    <w:p w14:paraId="4D6EA0CB"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t xml:space="preserve">Westmill Solar Co-operative Limited, 2019. </w:t>
                      </w:r>
                      <w:r w:rsidRPr="00EC6E3C">
                        <w:rPr>
                          <w:rFonts w:ascii="Arial" w:hAnsi="Arial" w:cs="Arial"/>
                          <w:i/>
                          <w:iCs/>
                          <w:noProof/>
                        </w:rPr>
                        <w:t xml:space="preserve">Westmill Solar Park. </w:t>
                      </w:r>
                      <w:r w:rsidRPr="00EC6E3C">
                        <w:rPr>
                          <w:rFonts w:ascii="Arial" w:hAnsi="Arial" w:cs="Arial"/>
                          <w:noProof/>
                        </w:rPr>
                        <w:t xml:space="preserve">[Online] </w:t>
                      </w:r>
                      <w:r w:rsidRPr="00EC6E3C">
                        <w:rPr>
                          <w:rFonts w:ascii="Arial" w:hAnsi="Arial" w:cs="Arial"/>
                          <w:noProof/>
                        </w:rPr>
                        <w:br/>
                        <w:t xml:space="preserve">Available at: </w:t>
                      </w:r>
                      <w:r w:rsidRPr="00EC6E3C">
                        <w:rPr>
                          <w:rFonts w:ascii="Arial" w:hAnsi="Arial" w:cs="Arial"/>
                          <w:noProof/>
                          <w:u w:val="single"/>
                        </w:rPr>
                        <w:t>http://westmillsolar.coop/the-solar-park/</w:t>
                      </w:r>
                      <w:r w:rsidRPr="00EC6E3C">
                        <w:rPr>
                          <w:rFonts w:ascii="Arial" w:hAnsi="Arial" w:cs="Arial"/>
                          <w:noProof/>
                        </w:rPr>
                        <w:br/>
                        <w:t>[Accessed 5th April 2019].</w:t>
                      </w:r>
                    </w:p>
                    <w:p w14:paraId="281B57F3" w14:textId="77777777" w:rsidR="00D94E5F" w:rsidRPr="00EC6E3C" w:rsidRDefault="00D94E5F" w:rsidP="00D94E5F">
                      <w:pPr>
                        <w:pStyle w:val="Bibliography"/>
                        <w:spacing w:line="480" w:lineRule="auto"/>
                        <w:rPr>
                          <w:rFonts w:ascii="Arial" w:hAnsi="Arial" w:cs="Arial"/>
                          <w:noProof/>
                        </w:rPr>
                      </w:pPr>
                      <w:r w:rsidRPr="00EC6E3C">
                        <w:rPr>
                          <w:rFonts w:ascii="Arial" w:hAnsi="Arial" w:cs="Arial"/>
                          <w:noProof/>
                        </w:rPr>
                        <w:lastRenderedPageBreak/>
                        <w:t xml:space="preserve">Wrigley, E. A., 2013. Energy and the English Industrial Revolution. </w:t>
                      </w:r>
                      <w:r w:rsidRPr="00EC6E3C">
                        <w:rPr>
                          <w:rFonts w:ascii="Arial" w:hAnsi="Arial" w:cs="Arial"/>
                          <w:i/>
                          <w:iCs/>
                          <w:noProof/>
                        </w:rPr>
                        <w:t xml:space="preserve">Philosophical Transactions of the Royal Society A: Mathematical, Physical and Engineering Sciences, </w:t>
                      </w:r>
                      <w:r w:rsidRPr="00EC6E3C">
                        <w:rPr>
                          <w:rFonts w:ascii="Arial" w:hAnsi="Arial" w:cs="Arial"/>
                          <w:noProof/>
                        </w:rPr>
                        <w:t>13th March.371(1986).</w:t>
                      </w:r>
                    </w:p>
                    <w:p w14:paraId="463EF439" w14:textId="77777777" w:rsidR="00E45CC1" w:rsidRPr="00EC6E3C" w:rsidRDefault="00E45CC1" w:rsidP="00D94E5F">
                      <w:pPr>
                        <w:spacing w:line="480" w:lineRule="auto"/>
                        <w:rPr>
                          <w:rFonts w:ascii="Arial" w:hAnsi="Arial" w:cs="Arial"/>
                        </w:rPr>
                      </w:pPr>
                      <w:r w:rsidRPr="00EC6E3C">
                        <w:rPr>
                          <w:rFonts w:ascii="Arial" w:hAnsi="Arial" w:cs="Arial"/>
                          <w:b/>
                          <w:bCs/>
                          <w:noProof/>
                        </w:rPr>
                        <w:fldChar w:fldCharType="end"/>
                      </w:r>
                    </w:p>
                  </w:sdtContent>
                </w:sdt>
              </w:sdtContent>
            </w:sdt>
            <w:p w14:paraId="782BFAC2" w14:textId="77777777" w:rsidR="00E45CC1" w:rsidRPr="00EC6E3C" w:rsidRDefault="00E45CC1" w:rsidP="00D94E5F">
              <w:pPr>
                <w:spacing w:line="480" w:lineRule="auto"/>
                <w:rPr>
                  <w:rFonts w:ascii="Arial" w:hAnsi="Arial" w:cs="Arial"/>
                </w:rPr>
              </w:pPr>
            </w:p>
            <w:p w14:paraId="4A3FCC54" w14:textId="77777777" w:rsidR="00E45CC1" w:rsidRPr="00EC6E3C" w:rsidRDefault="00E45CC1" w:rsidP="00E45CC1">
              <w:pPr>
                <w:spacing w:line="480" w:lineRule="auto"/>
                <w:rPr>
                  <w:rFonts w:ascii="Arial" w:hAnsi="Arial" w:cs="Arial"/>
                </w:rPr>
              </w:pPr>
            </w:p>
            <w:p w14:paraId="47285649" w14:textId="6E98D265" w:rsidR="00E45CC1" w:rsidRPr="00EC6E3C" w:rsidRDefault="00B86AC0" w:rsidP="007E306B">
              <w:pPr>
                <w:spacing w:line="480" w:lineRule="auto"/>
                <w:rPr>
                  <w:rFonts w:ascii="Arial" w:hAnsi="Arial" w:cs="Arial"/>
                </w:rPr>
              </w:pPr>
              <w:r w:rsidRPr="00EC6E3C">
                <w:rPr>
                  <w:rFonts w:ascii="Arial" w:hAnsi="Arial" w:cs="Arial"/>
                </w:rPr>
                <w:br w:type="page"/>
              </w:r>
            </w:p>
          </w:sdtContent>
        </w:sdt>
      </w:sdtContent>
    </w:sdt>
    <w:p w14:paraId="54262446" w14:textId="77777777" w:rsidR="00617B52" w:rsidRPr="00EC6E3C" w:rsidRDefault="00617B52" w:rsidP="007E306B">
      <w:pPr>
        <w:pStyle w:val="Heading1"/>
        <w:numPr>
          <w:ilvl w:val="0"/>
          <w:numId w:val="19"/>
        </w:numPr>
        <w:rPr>
          <w:rFonts w:ascii="Arial" w:hAnsi="Arial" w:cs="Arial"/>
        </w:rPr>
        <w:sectPr w:rsidR="00617B52" w:rsidRPr="00EC6E3C" w:rsidSect="00EF55F1">
          <w:headerReference w:type="default" r:id="rId25"/>
          <w:footerReference w:type="even" r:id="rId26"/>
          <w:footerReference w:type="default" r:id="rId27"/>
          <w:footerReference w:type="first" r:id="rId28"/>
          <w:pgSz w:w="11900" w:h="16840"/>
          <w:pgMar w:top="1440" w:right="1440" w:bottom="1440" w:left="1440" w:header="720" w:footer="720" w:gutter="0"/>
          <w:pgBorders w:display="notFirstPage">
            <w:top w:val="single" w:sz="4" w:space="1" w:color="auto"/>
            <w:left w:val="single" w:sz="4" w:space="4" w:color="auto"/>
            <w:bottom w:val="single" w:sz="4" w:space="1" w:color="auto"/>
            <w:right w:val="single" w:sz="4" w:space="4" w:color="auto"/>
          </w:pgBorders>
          <w:cols w:space="720"/>
          <w:titlePg/>
          <w:docGrid w:linePitch="400"/>
        </w:sectPr>
      </w:pPr>
    </w:p>
    <w:p w14:paraId="11540521" w14:textId="6E4B18A8" w:rsidR="0094087B" w:rsidRPr="00EC6E3C" w:rsidRDefault="006C664B" w:rsidP="006C664B">
      <w:pPr>
        <w:pStyle w:val="Heading1"/>
        <w:rPr>
          <w:rFonts w:ascii="Arial" w:hAnsi="Arial" w:cs="Arial"/>
        </w:rPr>
      </w:pPr>
      <w:bookmarkStart w:id="57" w:name="_Toc7818034"/>
      <w:r w:rsidRPr="00EC6E3C">
        <w:rPr>
          <w:rFonts w:ascii="Arial" w:hAnsi="Arial" w:cs="Arial"/>
        </w:rPr>
        <w:lastRenderedPageBreak/>
        <w:t xml:space="preserve">Chapter 9: </w:t>
      </w:r>
      <w:r w:rsidR="00B86AC0" w:rsidRPr="00EC6E3C">
        <w:rPr>
          <w:rFonts w:ascii="Arial" w:hAnsi="Arial" w:cs="Arial"/>
        </w:rPr>
        <w:t>Appendices</w:t>
      </w:r>
      <w:bookmarkEnd w:id="57"/>
    </w:p>
    <w:p w14:paraId="5C63046E" w14:textId="77777777" w:rsidR="00B86AC0" w:rsidRPr="00EC6E3C" w:rsidRDefault="00B86AC0" w:rsidP="00B86AC0">
      <w:pPr>
        <w:pStyle w:val="Heading2"/>
        <w:rPr>
          <w:rFonts w:ascii="Arial" w:hAnsi="Arial" w:cs="Arial"/>
        </w:rPr>
      </w:pPr>
    </w:p>
    <w:p w14:paraId="51CE7CBA" w14:textId="673AA420" w:rsidR="00617B52" w:rsidRPr="00EC6E3C" w:rsidRDefault="00686B85" w:rsidP="00B86AC0">
      <w:pPr>
        <w:pStyle w:val="Heading2"/>
        <w:rPr>
          <w:rFonts w:ascii="Arial" w:hAnsi="Arial" w:cs="Arial"/>
        </w:rPr>
      </w:pPr>
      <w:bookmarkStart w:id="58" w:name="_Toc7818035"/>
      <w:r w:rsidRPr="00EC6E3C">
        <w:rPr>
          <w:rFonts w:ascii="Arial" w:hAnsi="Arial" w:cs="Arial"/>
        </w:rPr>
        <w:t>Appendix</w:t>
      </w:r>
      <w:r w:rsidR="00B70FE0" w:rsidRPr="00EC6E3C">
        <w:rPr>
          <w:rFonts w:ascii="Arial" w:hAnsi="Arial" w:cs="Arial"/>
        </w:rPr>
        <w:t xml:space="preserve"> 1</w:t>
      </w:r>
      <w:r w:rsidR="008C0392" w:rsidRPr="00EC6E3C">
        <w:rPr>
          <w:rFonts w:ascii="Arial" w:hAnsi="Arial" w:cs="Arial"/>
        </w:rPr>
        <w:t>: Faculty Ethics Form</w:t>
      </w:r>
      <w:bookmarkEnd w:id="58"/>
    </w:p>
    <w:p w14:paraId="4FB74527" w14:textId="44E4C7BA" w:rsidR="00617B52" w:rsidRPr="00EC6E3C" w:rsidRDefault="00617B52" w:rsidP="00617B52">
      <w:pPr>
        <w:rPr>
          <w:rFonts w:ascii="Arial" w:hAnsi="Arial" w:cs="Arial"/>
        </w:rPr>
      </w:pPr>
    </w:p>
    <w:tbl>
      <w:tblPr>
        <w:tblW w:w="0" w:type="auto"/>
        <w:tblLook w:val="04A0" w:firstRow="1" w:lastRow="0" w:firstColumn="1" w:lastColumn="0" w:noHBand="0" w:noVBand="1"/>
      </w:tblPr>
      <w:tblGrid>
        <w:gridCol w:w="2660"/>
        <w:gridCol w:w="2632"/>
        <w:gridCol w:w="155"/>
        <w:gridCol w:w="12"/>
        <w:gridCol w:w="1870"/>
        <w:gridCol w:w="3131"/>
      </w:tblGrid>
      <w:tr w:rsidR="00617B52" w:rsidRPr="00EC6E3C" w14:paraId="2052A6CD" w14:textId="77777777" w:rsidTr="00C54AE0">
        <w:tc>
          <w:tcPr>
            <w:tcW w:w="5496" w:type="dxa"/>
            <w:gridSpan w:val="3"/>
            <w:shd w:val="clear" w:color="auto" w:fill="auto"/>
          </w:tcPr>
          <w:p w14:paraId="6507670F" w14:textId="56992122" w:rsidR="00617B52" w:rsidRPr="00EC6E3C" w:rsidRDefault="00617B52" w:rsidP="00C54AE0">
            <w:pPr>
              <w:rPr>
                <w:rFonts w:ascii="Arial" w:hAnsi="Arial" w:cs="Arial"/>
              </w:rPr>
            </w:pPr>
            <w:r w:rsidRPr="00EC6E3C">
              <w:rPr>
                <w:rFonts w:ascii="Arial" w:hAnsi="Arial" w:cs="Arial"/>
                <w:noProof/>
              </w:rPr>
              <w:drawing>
                <wp:inline distT="0" distB="0" distL="0" distR="0" wp14:anchorId="02E34CD6" wp14:editId="14994282">
                  <wp:extent cx="2881630" cy="1136015"/>
                  <wp:effectExtent l="0" t="0" r="0" b="698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81630" cy="1136015"/>
                          </a:xfrm>
                          <a:prstGeom prst="rect">
                            <a:avLst/>
                          </a:prstGeom>
                          <a:noFill/>
                          <a:ln>
                            <a:noFill/>
                          </a:ln>
                        </pic:spPr>
                      </pic:pic>
                    </a:graphicData>
                  </a:graphic>
                </wp:inline>
              </w:drawing>
            </w:r>
          </w:p>
          <w:p w14:paraId="6809A8EE" w14:textId="77777777" w:rsidR="00617B52" w:rsidRPr="00EC6E3C" w:rsidRDefault="00617B52" w:rsidP="00C54AE0">
            <w:pPr>
              <w:rPr>
                <w:rFonts w:ascii="Arial" w:hAnsi="Arial" w:cs="Arial"/>
              </w:rPr>
            </w:pPr>
          </w:p>
        </w:tc>
        <w:tc>
          <w:tcPr>
            <w:tcW w:w="5186" w:type="dxa"/>
            <w:gridSpan w:val="3"/>
            <w:shd w:val="clear" w:color="auto" w:fill="auto"/>
          </w:tcPr>
          <w:p w14:paraId="55A29451" w14:textId="77777777" w:rsidR="00617B52" w:rsidRPr="00EC6E3C" w:rsidRDefault="00617B52" w:rsidP="00C54AE0">
            <w:pPr>
              <w:rPr>
                <w:rFonts w:ascii="Arial" w:hAnsi="Arial" w:cs="Arial"/>
              </w:rPr>
            </w:pPr>
          </w:p>
          <w:p w14:paraId="5920C9CE" w14:textId="77777777" w:rsidR="00617B52" w:rsidRPr="00EC6E3C" w:rsidRDefault="00617B52" w:rsidP="00C54AE0">
            <w:pPr>
              <w:jc w:val="right"/>
              <w:rPr>
                <w:rFonts w:ascii="Arial" w:hAnsi="Arial" w:cs="Arial"/>
                <w:sz w:val="28"/>
                <w:szCs w:val="28"/>
              </w:rPr>
            </w:pPr>
            <w:r w:rsidRPr="00EC6E3C">
              <w:rPr>
                <w:rFonts w:ascii="Arial" w:hAnsi="Arial" w:cs="Arial"/>
                <w:sz w:val="28"/>
                <w:szCs w:val="28"/>
              </w:rPr>
              <w:t>E3 FORM</w:t>
            </w:r>
          </w:p>
          <w:p w14:paraId="59EAD0A1" w14:textId="77777777" w:rsidR="00617B52" w:rsidRPr="00EC6E3C" w:rsidRDefault="00617B52" w:rsidP="00C54AE0">
            <w:pPr>
              <w:jc w:val="center"/>
              <w:rPr>
                <w:rFonts w:ascii="Arial" w:hAnsi="Arial" w:cs="Arial"/>
              </w:rPr>
            </w:pPr>
          </w:p>
        </w:tc>
      </w:tr>
      <w:tr w:rsidR="00617B52" w:rsidRPr="00EC6E3C" w14:paraId="64B80524" w14:textId="77777777" w:rsidTr="00C54AE0">
        <w:tc>
          <w:tcPr>
            <w:tcW w:w="10682" w:type="dxa"/>
            <w:gridSpan w:val="6"/>
            <w:tcBorders>
              <w:bottom w:val="single" w:sz="12" w:space="0" w:color="F79646"/>
            </w:tcBorders>
            <w:shd w:val="clear" w:color="auto" w:fill="548DD4"/>
          </w:tcPr>
          <w:p w14:paraId="1DD5D90C" w14:textId="77777777" w:rsidR="00617B52" w:rsidRPr="00EC6E3C" w:rsidRDefault="00617B52" w:rsidP="00C54AE0">
            <w:pPr>
              <w:rPr>
                <w:rFonts w:ascii="Arial" w:hAnsi="Arial" w:cs="Arial"/>
              </w:rPr>
            </w:pPr>
          </w:p>
          <w:p w14:paraId="2FF45B48" w14:textId="77777777" w:rsidR="00617B52" w:rsidRPr="00EC6E3C" w:rsidRDefault="00617B52" w:rsidP="00C54AE0">
            <w:pPr>
              <w:jc w:val="center"/>
              <w:rPr>
                <w:rFonts w:ascii="Arial" w:hAnsi="Arial" w:cs="Arial"/>
                <w:b/>
                <w:bCs/>
                <w:color w:val="FFFFFF"/>
                <w:lang w:val="cy-GB"/>
              </w:rPr>
            </w:pPr>
            <w:r w:rsidRPr="00EC6E3C">
              <w:rPr>
                <w:rFonts w:ascii="Arial" w:hAnsi="Arial" w:cs="Arial"/>
                <w:b/>
                <w:bCs/>
                <w:color w:val="FFFFFF"/>
                <w:lang w:val="cy-GB"/>
              </w:rPr>
              <w:t xml:space="preserve">APPLICATION FOR ETHICAL APPROVAL – BA level </w:t>
            </w:r>
          </w:p>
          <w:p w14:paraId="4C5E9C4B" w14:textId="77777777" w:rsidR="00617B52" w:rsidRPr="00EC6E3C" w:rsidRDefault="00617B52" w:rsidP="00C54AE0">
            <w:pPr>
              <w:jc w:val="center"/>
              <w:rPr>
                <w:rFonts w:ascii="Arial" w:hAnsi="Arial" w:cs="Arial"/>
                <w:b/>
                <w:bCs/>
                <w:color w:val="FFFFFF"/>
                <w:lang w:val="cy-GB"/>
              </w:rPr>
            </w:pPr>
          </w:p>
          <w:p w14:paraId="649EB97E" w14:textId="77777777" w:rsidR="00617B52" w:rsidRPr="00EC6E3C" w:rsidRDefault="00617B52" w:rsidP="00C54AE0">
            <w:pPr>
              <w:jc w:val="center"/>
              <w:rPr>
                <w:rFonts w:ascii="Arial" w:hAnsi="Arial" w:cs="Arial"/>
                <w:b/>
                <w:bCs/>
                <w:color w:val="FFFFFF"/>
                <w:lang w:val="cy-GB"/>
              </w:rPr>
            </w:pPr>
            <w:r w:rsidRPr="00EC6E3C">
              <w:rPr>
                <w:rFonts w:ascii="Arial" w:hAnsi="Arial" w:cs="Arial"/>
                <w:b/>
                <w:bCs/>
                <w:color w:val="FFFFFF"/>
                <w:lang w:val="cy-GB"/>
              </w:rPr>
              <w:t>CAIS AM GYMERADWYAETH MOESEGOL – Lefel BA</w:t>
            </w:r>
          </w:p>
          <w:p w14:paraId="383F0538" w14:textId="77777777" w:rsidR="00617B52" w:rsidRPr="00EC6E3C" w:rsidRDefault="00617B52" w:rsidP="00C54AE0">
            <w:pPr>
              <w:jc w:val="center"/>
              <w:rPr>
                <w:rFonts w:ascii="Arial" w:hAnsi="Arial" w:cs="Arial"/>
              </w:rPr>
            </w:pPr>
          </w:p>
        </w:tc>
      </w:tr>
      <w:tr w:rsidR="00617B52" w:rsidRPr="00EC6E3C" w14:paraId="53C3BE6D" w14:textId="77777777" w:rsidTr="00C54A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02AA2114" w14:textId="77777777" w:rsidR="00617B52" w:rsidRPr="00EC6E3C" w:rsidRDefault="00617B52" w:rsidP="00C54AE0">
            <w:pPr>
              <w:tabs>
                <w:tab w:val="left" w:pos="7920"/>
              </w:tabs>
              <w:rPr>
                <w:rFonts w:ascii="Arial" w:hAnsi="Arial" w:cs="Arial"/>
                <w:sz w:val="22"/>
                <w:szCs w:val="22"/>
                <w:lang w:val="cy-GB"/>
              </w:rPr>
            </w:pPr>
          </w:p>
        </w:tc>
      </w:tr>
      <w:tr w:rsidR="00617B52" w:rsidRPr="00EC6E3C" w14:paraId="37221B93"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176D445A" w14:textId="77777777" w:rsidR="00617B52" w:rsidRPr="00EC6E3C" w:rsidRDefault="00617B52" w:rsidP="00C54AE0">
            <w:pPr>
              <w:jc w:val="both"/>
              <w:rPr>
                <w:rStyle w:val="hps"/>
                <w:rFonts w:ascii="Arial" w:hAnsi="Arial" w:cs="Arial"/>
                <w:color w:val="222222"/>
                <w:sz w:val="20"/>
                <w:szCs w:val="20"/>
                <w:lang w:val="cy-GB"/>
              </w:rPr>
            </w:pPr>
            <w:r w:rsidRPr="00EC6E3C">
              <w:rPr>
                <w:rStyle w:val="hps"/>
                <w:rFonts w:ascii="Arial" w:hAnsi="Arial" w:cs="Arial"/>
                <w:color w:val="222222"/>
                <w:sz w:val="20"/>
                <w:szCs w:val="20"/>
                <w:lang w:val="cy-GB"/>
              </w:rPr>
              <w:t>Mae'r ffurflen hon i'w chwblhau gan bob BA myfyrwyr. Rhaid i bob ffurflen gael ei ystyried gan diwtor y modiwl.</w:t>
            </w:r>
          </w:p>
          <w:p w14:paraId="55E3F8A0" w14:textId="77777777" w:rsidR="00617B52" w:rsidRPr="00EC6E3C" w:rsidRDefault="00617B52" w:rsidP="00C54AE0">
            <w:pPr>
              <w:jc w:val="both"/>
              <w:rPr>
                <w:rFonts w:ascii="Arial" w:hAnsi="Arial" w:cs="Arial"/>
                <w:sz w:val="20"/>
                <w:szCs w:val="20"/>
              </w:rPr>
            </w:pPr>
            <w:r w:rsidRPr="00EC6E3C">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25C5FA5A" w14:textId="77777777" w:rsidR="00617B52" w:rsidRPr="00EC6E3C" w:rsidRDefault="00617B52" w:rsidP="00C54AE0">
            <w:pPr>
              <w:jc w:val="both"/>
              <w:rPr>
                <w:rFonts w:ascii="Arial" w:hAnsi="Arial" w:cs="Arial"/>
                <w:b/>
              </w:rPr>
            </w:pPr>
            <w:r w:rsidRPr="00EC6E3C">
              <w:rPr>
                <w:rFonts w:ascii="Arial" w:hAnsi="Arial" w:cs="Arial"/>
                <w:sz w:val="20"/>
                <w:szCs w:val="20"/>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617B52" w:rsidRPr="00EC6E3C" w14:paraId="5D3F72E7"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328897D1" w14:textId="77777777" w:rsidR="00617B52" w:rsidRPr="00EC6E3C" w:rsidRDefault="00617B52" w:rsidP="00C54AE0">
            <w:pPr>
              <w:rPr>
                <w:rFonts w:ascii="Arial" w:hAnsi="Arial" w:cs="Arial"/>
              </w:rPr>
            </w:pPr>
          </w:p>
          <w:p w14:paraId="3D34F65B" w14:textId="256F567A" w:rsidR="00617B52" w:rsidRPr="00EC6E3C" w:rsidRDefault="00617B52" w:rsidP="00C54AE0">
            <w:pPr>
              <w:rPr>
                <w:rFonts w:ascii="Arial" w:hAnsi="Arial" w:cs="Arial"/>
                <w:b/>
                <w:color w:val="E36C0A"/>
              </w:rPr>
            </w:pPr>
            <w:r w:rsidRPr="00EC6E3C">
              <w:rPr>
                <w:rFonts w:ascii="Arial" w:hAnsi="Arial" w:cs="Arial"/>
                <w:noProof/>
              </w:rPr>
              <mc:AlternateContent>
                <mc:Choice Requires="wps">
                  <w:drawing>
                    <wp:anchor distT="0" distB="0" distL="114300" distR="114300" simplePos="0" relativeHeight="251669504" behindDoc="0" locked="0" layoutInCell="1" allowOverlap="1" wp14:anchorId="7D3C328D" wp14:editId="439AD1CC">
                      <wp:simplePos x="0" y="0"/>
                      <wp:positionH relativeFrom="column">
                        <wp:posOffset>-46990</wp:posOffset>
                      </wp:positionH>
                      <wp:positionV relativeFrom="paragraph">
                        <wp:posOffset>248285</wp:posOffset>
                      </wp:positionV>
                      <wp:extent cx="6590665" cy="12065"/>
                      <wp:effectExtent l="19685" t="15240" r="19050" b="39370"/>
                      <wp:wrapNone/>
                      <wp:docPr id="155" name="Straight Connector 1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01DD5" id="Straight Connector 155"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" strokecolor="#4f81bd" strokeweight="2pt">
                      <v:shadow on="t" opacity="24903f" origin=",.5" offset="0,.55556mm"/>
                    </v:line>
                  </w:pict>
                </mc:Fallback>
              </mc:AlternateContent>
            </w:r>
            <w:r w:rsidRPr="00EC6E3C">
              <w:rPr>
                <w:rFonts w:ascii="Arial" w:hAnsi="Arial" w:cs="Arial"/>
                <w:b/>
                <w:color w:val="E36C0A"/>
              </w:rPr>
              <w:t>ADRAN 1 – MANYLION MYFYRIWR</w:t>
            </w:r>
            <w:r w:rsidRPr="00EC6E3C">
              <w:rPr>
                <w:rFonts w:ascii="Arial" w:hAnsi="Arial" w:cs="Arial"/>
                <w:b/>
                <w:color w:val="E36C0A"/>
              </w:rPr>
              <w:tab/>
            </w:r>
            <w:r w:rsidRPr="00EC6E3C">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33DBDB33" w14:textId="77777777" w:rsidR="00617B52" w:rsidRPr="00EC6E3C" w:rsidRDefault="00617B52" w:rsidP="00C54AE0">
            <w:pPr>
              <w:rPr>
                <w:rFonts w:ascii="Arial" w:hAnsi="Arial" w:cs="Arial"/>
                <w:b/>
                <w:color w:val="E36C0A"/>
              </w:rPr>
            </w:pPr>
          </w:p>
          <w:p w14:paraId="1474FAB6" w14:textId="77777777" w:rsidR="00617B52" w:rsidRPr="00EC6E3C" w:rsidRDefault="00617B52" w:rsidP="00C54AE0">
            <w:pPr>
              <w:rPr>
                <w:rFonts w:ascii="Arial" w:hAnsi="Arial" w:cs="Arial"/>
                <w:b/>
                <w:color w:val="E36C0A"/>
              </w:rPr>
            </w:pPr>
            <w:r w:rsidRPr="00EC6E3C">
              <w:rPr>
                <w:rFonts w:ascii="Arial" w:hAnsi="Arial" w:cs="Arial"/>
                <w:b/>
                <w:color w:val="E36C0A"/>
              </w:rPr>
              <w:t>SECTION 1  -  STUDENT DETAILS</w:t>
            </w:r>
          </w:p>
          <w:p w14:paraId="66C2E105" w14:textId="77777777" w:rsidR="00617B52" w:rsidRPr="00EC6E3C" w:rsidRDefault="00617B52" w:rsidP="00C54AE0">
            <w:pPr>
              <w:rPr>
                <w:rFonts w:ascii="Arial" w:hAnsi="Arial" w:cs="Arial"/>
              </w:rPr>
            </w:pPr>
          </w:p>
        </w:tc>
      </w:tr>
      <w:tr w:rsidR="00617B52" w:rsidRPr="00EC6E3C" w14:paraId="68C4CFF7"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627EBF2" w14:textId="77777777" w:rsidR="00617B52" w:rsidRPr="00EC6E3C" w:rsidRDefault="00617B52" w:rsidP="00C54AE0">
            <w:pPr>
              <w:rPr>
                <w:rFonts w:ascii="Arial" w:hAnsi="Arial" w:cs="Arial"/>
                <w:sz w:val="22"/>
                <w:szCs w:val="22"/>
              </w:rPr>
            </w:pPr>
            <w:r w:rsidRPr="00EC6E3C">
              <w:rPr>
                <w:rFonts w:ascii="Arial" w:hAnsi="Arial" w:cs="Arial"/>
                <w:sz w:val="22"/>
                <w:szCs w:val="22"/>
              </w:rPr>
              <w:t>Enw Llawn</w:t>
            </w:r>
          </w:p>
          <w:p w14:paraId="24938F90" w14:textId="77777777" w:rsidR="00617B52" w:rsidRPr="00EC6E3C" w:rsidRDefault="00617B52" w:rsidP="00C54AE0">
            <w:pPr>
              <w:rPr>
                <w:rFonts w:ascii="Arial" w:hAnsi="Arial" w:cs="Arial"/>
                <w:sz w:val="22"/>
                <w:szCs w:val="22"/>
              </w:rPr>
            </w:pPr>
            <w:r w:rsidRPr="00EC6E3C">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4BF74953" w14:textId="77777777" w:rsidR="00617B52" w:rsidRPr="00EC6E3C" w:rsidRDefault="00617B52" w:rsidP="00C54AE0">
            <w:pPr>
              <w:rPr>
                <w:rFonts w:ascii="Arial" w:hAnsi="Arial" w:cs="Arial"/>
                <w:sz w:val="22"/>
                <w:szCs w:val="22"/>
              </w:rPr>
            </w:pPr>
            <w:r w:rsidRPr="00EC6E3C">
              <w:rPr>
                <w:rFonts w:ascii="Arial" w:hAnsi="Arial" w:cs="Arial"/>
                <w:sz w:val="22"/>
                <w:szCs w:val="22"/>
              </w:rPr>
              <w:t>Emma-Siân Davies</w:t>
            </w:r>
          </w:p>
        </w:tc>
      </w:tr>
      <w:tr w:rsidR="00617B52" w:rsidRPr="00EC6E3C" w14:paraId="6441F8E1"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616B1643" w14:textId="77777777" w:rsidR="00617B52" w:rsidRPr="00EC6E3C" w:rsidRDefault="00617B52" w:rsidP="00C54AE0">
            <w:pPr>
              <w:rPr>
                <w:rFonts w:ascii="Arial" w:hAnsi="Arial" w:cs="Arial"/>
                <w:sz w:val="22"/>
                <w:szCs w:val="22"/>
              </w:rPr>
            </w:pPr>
          </w:p>
        </w:tc>
      </w:tr>
      <w:tr w:rsidR="00617B52" w:rsidRPr="00EC6E3C" w14:paraId="557CED8A"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51F5C932" w14:textId="77777777" w:rsidR="00617B52" w:rsidRPr="00EC6E3C" w:rsidRDefault="00617B52" w:rsidP="00C54AE0">
            <w:pPr>
              <w:rPr>
                <w:rFonts w:ascii="Arial" w:hAnsi="Arial" w:cs="Arial"/>
                <w:sz w:val="22"/>
                <w:szCs w:val="22"/>
              </w:rPr>
            </w:pPr>
            <w:r w:rsidRPr="00EC6E3C">
              <w:rPr>
                <w:rFonts w:ascii="Arial" w:hAnsi="Arial" w:cs="Arial"/>
                <w:sz w:val="22"/>
                <w:szCs w:val="22"/>
              </w:rPr>
              <w:t xml:space="preserve">Ysgol/Cyfadran/ </w:t>
            </w:r>
          </w:p>
          <w:p w14:paraId="5D346DDC" w14:textId="77777777" w:rsidR="00617B52" w:rsidRPr="00EC6E3C" w:rsidRDefault="00617B52" w:rsidP="00C54AE0">
            <w:pPr>
              <w:rPr>
                <w:rFonts w:ascii="Arial" w:hAnsi="Arial" w:cs="Arial"/>
                <w:sz w:val="22"/>
                <w:szCs w:val="22"/>
              </w:rPr>
            </w:pPr>
            <w:r w:rsidRPr="00EC6E3C">
              <w:rPr>
                <w:rFonts w:ascii="Arial" w:hAnsi="Arial" w:cs="Arial"/>
                <w:sz w:val="22"/>
                <w:szCs w:val="22"/>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3F6783F0" w14:textId="77777777" w:rsidR="00617B52" w:rsidRPr="00EC6E3C" w:rsidRDefault="00617B52" w:rsidP="00C54AE0">
            <w:pPr>
              <w:rPr>
                <w:rFonts w:ascii="Arial" w:hAnsi="Arial" w:cs="Arial"/>
                <w:sz w:val="22"/>
                <w:szCs w:val="22"/>
              </w:rPr>
            </w:pPr>
            <w:r w:rsidRPr="00EC6E3C">
              <w:rPr>
                <w:rFonts w:ascii="Arial" w:hAnsi="Arial" w:cs="Arial"/>
                <w:sz w:val="22"/>
                <w:szCs w:val="22"/>
              </w:rPr>
              <w:t>University of Wales Trinity St Davids</w:t>
            </w:r>
          </w:p>
        </w:tc>
        <w:tc>
          <w:tcPr>
            <w:tcW w:w="1929" w:type="dxa"/>
            <w:tcBorders>
              <w:top w:val="nil"/>
              <w:left w:val="single" w:sz="12" w:space="0" w:color="E36C0A"/>
              <w:bottom w:val="nil"/>
            </w:tcBorders>
            <w:shd w:val="clear" w:color="auto" w:fill="auto"/>
          </w:tcPr>
          <w:p w14:paraId="013D6110" w14:textId="77777777" w:rsidR="00617B52" w:rsidRPr="00EC6E3C" w:rsidRDefault="00617B52" w:rsidP="00C54AE0">
            <w:pPr>
              <w:rPr>
                <w:rFonts w:ascii="Arial" w:hAnsi="Arial" w:cs="Arial"/>
                <w:sz w:val="22"/>
                <w:szCs w:val="22"/>
              </w:rPr>
            </w:pPr>
            <w:r w:rsidRPr="00EC6E3C">
              <w:rPr>
                <w:rFonts w:ascii="Arial" w:hAnsi="Arial" w:cs="Arial"/>
                <w:sz w:val="22"/>
                <w:szCs w:val="22"/>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2AC1523E" w14:textId="77777777" w:rsidR="00617B52" w:rsidRPr="00EC6E3C" w:rsidRDefault="00617B52" w:rsidP="00C54AE0">
            <w:pPr>
              <w:rPr>
                <w:rFonts w:ascii="Arial" w:hAnsi="Arial" w:cs="Arial"/>
                <w:sz w:val="22"/>
                <w:szCs w:val="22"/>
              </w:rPr>
            </w:pPr>
            <w:r w:rsidRPr="00EC6E3C">
              <w:rPr>
                <w:rFonts w:ascii="Arial" w:hAnsi="Arial" w:cs="Arial"/>
                <w:sz w:val="22"/>
                <w:szCs w:val="22"/>
              </w:rPr>
              <w:t>1502478</w:t>
            </w:r>
          </w:p>
        </w:tc>
      </w:tr>
      <w:tr w:rsidR="00617B52" w:rsidRPr="00EC6E3C" w14:paraId="1DFC0C49"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34B1A462" w14:textId="77777777" w:rsidR="00617B52" w:rsidRPr="00EC6E3C" w:rsidRDefault="00617B52" w:rsidP="00C54AE0">
            <w:pPr>
              <w:rPr>
                <w:rFonts w:ascii="Arial" w:hAnsi="Arial" w:cs="Arial"/>
                <w:sz w:val="22"/>
                <w:szCs w:val="22"/>
              </w:rPr>
            </w:pPr>
          </w:p>
        </w:tc>
      </w:tr>
      <w:tr w:rsidR="00617B52" w:rsidRPr="00EC6E3C" w14:paraId="2938B132"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69700756" w14:textId="77777777" w:rsidR="00617B52" w:rsidRPr="00EC6E3C" w:rsidRDefault="00617B52" w:rsidP="00C54AE0">
            <w:pPr>
              <w:rPr>
                <w:rFonts w:ascii="Arial" w:hAnsi="Arial" w:cs="Arial"/>
                <w:sz w:val="22"/>
                <w:szCs w:val="22"/>
              </w:rPr>
            </w:pPr>
            <w:r w:rsidRPr="00EC6E3C">
              <w:rPr>
                <w:rFonts w:ascii="Arial" w:hAnsi="Arial" w:cs="Arial"/>
                <w:sz w:val="22"/>
                <w:szCs w:val="22"/>
              </w:rPr>
              <w:t xml:space="preserve">Cydlynydd prosiect / Tiwtor </w:t>
            </w:r>
          </w:p>
          <w:p w14:paraId="09D65EA3" w14:textId="77777777" w:rsidR="00617B52" w:rsidRPr="00EC6E3C" w:rsidRDefault="00617B52" w:rsidP="00C54AE0">
            <w:pPr>
              <w:rPr>
                <w:rFonts w:ascii="Arial" w:hAnsi="Arial" w:cs="Arial"/>
                <w:sz w:val="22"/>
                <w:szCs w:val="22"/>
              </w:rPr>
            </w:pPr>
            <w:r w:rsidRPr="00EC6E3C">
              <w:rPr>
                <w:rFonts w:ascii="Arial" w:hAnsi="Arial" w:cs="Arial"/>
                <w:sz w:val="22"/>
                <w:szCs w:val="22"/>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7FF9585F" w14:textId="77777777" w:rsidR="00617B52" w:rsidRPr="00EC6E3C" w:rsidRDefault="00617B52" w:rsidP="00C54AE0">
            <w:pPr>
              <w:rPr>
                <w:rFonts w:ascii="Arial" w:hAnsi="Arial" w:cs="Arial"/>
                <w:sz w:val="22"/>
                <w:szCs w:val="22"/>
              </w:rPr>
            </w:pPr>
          </w:p>
          <w:p w14:paraId="1BC02774" w14:textId="77777777" w:rsidR="00617B52" w:rsidRPr="00EC6E3C" w:rsidRDefault="00617B52" w:rsidP="00C54AE0">
            <w:pPr>
              <w:rPr>
                <w:rFonts w:ascii="Arial" w:hAnsi="Arial" w:cs="Arial"/>
                <w:sz w:val="22"/>
                <w:szCs w:val="22"/>
              </w:rPr>
            </w:pPr>
            <w:r w:rsidRPr="00EC6E3C">
              <w:rPr>
                <w:rFonts w:ascii="Arial" w:hAnsi="Arial" w:cs="Arial"/>
                <w:sz w:val="22"/>
                <w:szCs w:val="22"/>
              </w:rPr>
              <w:t>Alex Bell</w:t>
            </w:r>
          </w:p>
        </w:tc>
        <w:tc>
          <w:tcPr>
            <w:tcW w:w="1929" w:type="dxa"/>
            <w:tcBorders>
              <w:top w:val="nil"/>
              <w:left w:val="single" w:sz="12" w:space="0" w:color="E36C0A"/>
              <w:bottom w:val="nil"/>
            </w:tcBorders>
            <w:shd w:val="clear" w:color="auto" w:fill="auto"/>
          </w:tcPr>
          <w:p w14:paraId="35B65932" w14:textId="77777777" w:rsidR="00617B52" w:rsidRPr="00EC6E3C" w:rsidRDefault="00617B52" w:rsidP="00C54AE0">
            <w:pPr>
              <w:rPr>
                <w:rFonts w:ascii="Arial" w:hAnsi="Arial" w:cs="Arial"/>
                <w:sz w:val="22"/>
                <w:szCs w:val="22"/>
              </w:rPr>
            </w:pPr>
            <w:r w:rsidRPr="00EC6E3C">
              <w:rPr>
                <w:rFonts w:ascii="Arial" w:hAnsi="Arial" w:cs="Arial"/>
                <w:sz w:val="22"/>
                <w:szCs w:val="22"/>
              </w:rPr>
              <w:t>Enw'r Gradd</w:t>
            </w:r>
          </w:p>
          <w:p w14:paraId="2F8894A7" w14:textId="77777777" w:rsidR="00617B52" w:rsidRPr="00EC6E3C" w:rsidRDefault="00617B52" w:rsidP="00C54AE0">
            <w:pPr>
              <w:rPr>
                <w:rFonts w:ascii="Arial" w:hAnsi="Arial" w:cs="Arial"/>
                <w:sz w:val="22"/>
                <w:szCs w:val="22"/>
              </w:rPr>
            </w:pPr>
            <w:r w:rsidRPr="00EC6E3C">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25BB9B11" w14:textId="77777777" w:rsidR="00617B52" w:rsidRPr="00EC6E3C" w:rsidRDefault="00617B52" w:rsidP="00C54AE0">
            <w:pPr>
              <w:rPr>
                <w:rFonts w:ascii="Arial" w:hAnsi="Arial" w:cs="Arial"/>
                <w:sz w:val="22"/>
                <w:szCs w:val="22"/>
              </w:rPr>
            </w:pPr>
            <w:r w:rsidRPr="00EC6E3C">
              <w:rPr>
                <w:rFonts w:ascii="Arial" w:hAnsi="Arial" w:cs="Arial"/>
                <w:sz w:val="22"/>
                <w:szCs w:val="22"/>
              </w:rPr>
              <w:t>BA: Business Management</w:t>
            </w:r>
          </w:p>
        </w:tc>
      </w:tr>
      <w:tr w:rsidR="00617B52" w:rsidRPr="00EC6E3C" w14:paraId="28AFF943"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7EF292B8" w14:textId="77777777" w:rsidR="00617B52" w:rsidRPr="00EC6E3C" w:rsidRDefault="00617B52" w:rsidP="00C54AE0">
            <w:pPr>
              <w:rPr>
                <w:rFonts w:ascii="Arial" w:hAnsi="Arial" w:cs="Arial"/>
                <w:iCs/>
                <w:sz w:val="22"/>
                <w:szCs w:val="22"/>
                <w:lang w:val="cy-GB"/>
              </w:rPr>
            </w:pPr>
          </w:p>
          <w:p w14:paraId="3AF38897" w14:textId="77777777" w:rsidR="00617B52" w:rsidRPr="00EC6E3C" w:rsidRDefault="00617B52" w:rsidP="00C54AE0">
            <w:pPr>
              <w:rPr>
                <w:rFonts w:ascii="Arial" w:hAnsi="Arial" w:cs="Arial"/>
                <w:sz w:val="22"/>
                <w:szCs w:val="22"/>
              </w:rPr>
            </w:pPr>
            <w:r w:rsidRPr="00EC6E3C">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2BCBEA7D" w14:textId="77777777" w:rsidR="00617B52" w:rsidRPr="00EC6E3C" w:rsidRDefault="00617B52" w:rsidP="00C54AE0">
            <w:pPr>
              <w:rPr>
                <w:rFonts w:ascii="Arial" w:hAnsi="Arial" w:cs="Arial"/>
                <w:sz w:val="22"/>
                <w:szCs w:val="22"/>
              </w:rPr>
            </w:pPr>
          </w:p>
          <w:p w14:paraId="48EF8AE3" w14:textId="77777777" w:rsidR="00617B52" w:rsidRPr="00EC6E3C" w:rsidRDefault="00617B52" w:rsidP="00C54AE0">
            <w:pPr>
              <w:rPr>
                <w:rFonts w:ascii="Arial" w:hAnsi="Arial" w:cs="Arial"/>
                <w:sz w:val="22"/>
                <w:szCs w:val="22"/>
              </w:rPr>
            </w:pPr>
            <w:r w:rsidRPr="00EC6E3C">
              <w:rPr>
                <w:rFonts w:ascii="Arial" w:hAnsi="Arial" w:cs="Arial"/>
                <w:sz w:val="22"/>
                <w:szCs w:val="22"/>
              </w:rPr>
              <w:t>Indicative Title of Dissertation:</w:t>
            </w:r>
          </w:p>
        </w:tc>
      </w:tr>
      <w:tr w:rsidR="00617B52" w:rsidRPr="00EC6E3C" w14:paraId="541EBA11" w14:textId="77777777" w:rsidTr="00C54AE0">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01FA4E2B" w14:textId="77777777" w:rsidR="00617B52" w:rsidRPr="00EC6E3C" w:rsidRDefault="00617B52" w:rsidP="00C54AE0">
            <w:pPr>
              <w:rPr>
                <w:rFonts w:ascii="Arial" w:hAnsi="Arial" w:cs="Arial"/>
              </w:rPr>
            </w:pPr>
          </w:p>
          <w:p w14:paraId="7A957E64" w14:textId="77777777" w:rsidR="00617B52" w:rsidRPr="00EC6E3C" w:rsidRDefault="00617B52" w:rsidP="00C54AE0">
            <w:pPr>
              <w:rPr>
                <w:rFonts w:ascii="Arial" w:hAnsi="Arial" w:cs="Arial"/>
              </w:rPr>
            </w:pPr>
            <w:r w:rsidRPr="00EC6E3C">
              <w:rPr>
                <w:rFonts w:ascii="Arial" w:hAnsi="Arial" w:cs="Arial"/>
              </w:rPr>
              <w:t>Microgeneration and homes of the future</w:t>
            </w:r>
          </w:p>
        </w:tc>
      </w:tr>
    </w:tbl>
    <w:p w14:paraId="39D4F2C5" w14:textId="77777777" w:rsidR="00617B52" w:rsidRPr="00EC6E3C" w:rsidRDefault="00617B52" w:rsidP="00617B52">
      <w:pPr>
        <w:rPr>
          <w:rFonts w:ascii="Arial" w:hAnsi="Arial" w:cs="Arial"/>
        </w:rPr>
      </w:pPr>
    </w:p>
    <w:tbl>
      <w:tblPr>
        <w:tblW w:w="10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4"/>
        <w:gridCol w:w="1491"/>
        <w:gridCol w:w="913"/>
        <w:gridCol w:w="545"/>
        <w:gridCol w:w="2948"/>
        <w:gridCol w:w="982"/>
        <w:gridCol w:w="844"/>
      </w:tblGrid>
      <w:tr w:rsidR="00617B52" w:rsidRPr="00EC6E3C" w14:paraId="186FF500" w14:textId="77777777" w:rsidTr="00F1509E">
        <w:trPr>
          <w:trHeight w:val="416"/>
        </w:trPr>
        <w:tc>
          <w:tcPr>
            <w:tcW w:w="5318" w:type="dxa"/>
            <w:gridSpan w:val="3"/>
            <w:tcBorders>
              <w:top w:val="nil"/>
              <w:left w:val="nil"/>
              <w:bottom w:val="single" w:sz="4" w:space="0" w:color="E36C0A"/>
              <w:right w:val="nil"/>
            </w:tcBorders>
            <w:shd w:val="clear" w:color="auto" w:fill="FDE9D9"/>
          </w:tcPr>
          <w:p w14:paraId="39724C2E" w14:textId="22B5BB1F" w:rsidR="00617B52" w:rsidRPr="00EC6E3C" w:rsidRDefault="00617B52" w:rsidP="00C54AE0">
            <w:pPr>
              <w:rPr>
                <w:rFonts w:ascii="Arial" w:hAnsi="Arial" w:cs="Arial"/>
                <w:b/>
                <w:color w:val="E36C0A"/>
                <w:sz w:val="22"/>
                <w:szCs w:val="22"/>
                <w:u w:val="single"/>
                <w:lang w:val="cy-GB"/>
              </w:rPr>
            </w:pPr>
            <w:r w:rsidRPr="00EC6E3C">
              <w:rPr>
                <w:rFonts w:ascii="Arial" w:hAnsi="Arial" w:cs="Arial"/>
                <w:b/>
                <w:noProof/>
                <w:color w:val="E36C0A"/>
                <w:sz w:val="22"/>
                <w:szCs w:val="22"/>
              </w:rPr>
              <mc:AlternateContent>
                <mc:Choice Requires="wps">
                  <w:drawing>
                    <wp:anchor distT="0" distB="0" distL="114300" distR="114300" simplePos="0" relativeHeight="251673600" behindDoc="0" locked="0" layoutInCell="1" allowOverlap="1" wp14:anchorId="096C576B" wp14:editId="1C16688D">
                      <wp:simplePos x="0" y="0"/>
                      <wp:positionH relativeFrom="column">
                        <wp:posOffset>-20320</wp:posOffset>
                      </wp:positionH>
                      <wp:positionV relativeFrom="paragraph">
                        <wp:posOffset>498475</wp:posOffset>
                      </wp:positionV>
                      <wp:extent cx="6736080" cy="0"/>
                      <wp:effectExtent l="17780" t="21590" r="18415" b="35560"/>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36080" cy="0"/>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B2B984" id="Straight Connector 153"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" strokecolor="#4f81bd" strokeweight="2pt">
                      <v:shadow on="t" opacity="24903f" origin=",.5" offset="0,.55556mm"/>
                    </v:line>
                  </w:pict>
                </mc:Fallback>
              </mc:AlternateContent>
            </w:r>
            <w:r w:rsidRPr="00EC6E3C">
              <w:rPr>
                <w:rFonts w:ascii="Arial" w:hAnsi="Arial" w:cs="Arial"/>
                <w:b/>
                <w:color w:val="E36C0A"/>
                <w:sz w:val="22"/>
                <w:szCs w:val="22"/>
                <w:lang w:val="cy-GB"/>
              </w:rPr>
              <w:t>ADRAN 2 – MANYLION CYFRANOGWYR / CYNULLEIDFA</w:t>
            </w:r>
          </w:p>
        </w:tc>
        <w:tc>
          <w:tcPr>
            <w:tcW w:w="5318" w:type="dxa"/>
            <w:gridSpan w:val="4"/>
            <w:tcBorders>
              <w:top w:val="nil"/>
              <w:left w:val="nil"/>
              <w:bottom w:val="single" w:sz="4" w:space="0" w:color="E36C0A"/>
              <w:right w:val="nil"/>
            </w:tcBorders>
            <w:shd w:val="clear" w:color="auto" w:fill="FDE9D9"/>
          </w:tcPr>
          <w:p w14:paraId="70E147AA" w14:textId="77777777" w:rsidR="00617B52" w:rsidRPr="00EC6E3C" w:rsidRDefault="00617B52" w:rsidP="00C54AE0">
            <w:pPr>
              <w:rPr>
                <w:rFonts w:ascii="Arial" w:hAnsi="Arial" w:cs="Arial"/>
                <w:b/>
                <w:color w:val="E36C0A"/>
                <w:sz w:val="22"/>
                <w:szCs w:val="22"/>
              </w:rPr>
            </w:pPr>
            <w:r w:rsidRPr="00EC6E3C">
              <w:rPr>
                <w:rFonts w:ascii="Arial" w:hAnsi="Arial" w:cs="Arial"/>
                <w:b/>
                <w:color w:val="E36C0A"/>
                <w:sz w:val="22"/>
                <w:szCs w:val="22"/>
              </w:rPr>
              <w:t>SECTION 2 - PARTICIPANT / AUDIENCE DETAILS</w:t>
            </w:r>
          </w:p>
          <w:p w14:paraId="0D87457D" w14:textId="77777777" w:rsidR="00617B52" w:rsidRPr="00EC6E3C" w:rsidRDefault="00617B52" w:rsidP="00C54AE0">
            <w:pPr>
              <w:rPr>
                <w:rFonts w:ascii="Arial" w:hAnsi="Arial" w:cs="Arial"/>
                <w:b/>
                <w:color w:val="E36C0A"/>
                <w:sz w:val="22"/>
                <w:szCs w:val="22"/>
              </w:rPr>
            </w:pPr>
          </w:p>
          <w:p w14:paraId="19818249" w14:textId="77777777" w:rsidR="00617B52" w:rsidRPr="00EC6E3C" w:rsidRDefault="00617B52" w:rsidP="00C54AE0">
            <w:pPr>
              <w:rPr>
                <w:rFonts w:ascii="Arial" w:hAnsi="Arial" w:cs="Arial"/>
                <w:b/>
                <w:color w:val="E36C0A"/>
                <w:sz w:val="22"/>
                <w:szCs w:val="22"/>
              </w:rPr>
            </w:pPr>
          </w:p>
        </w:tc>
      </w:tr>
      <w:tr w:rsidR="00617B52" w:rsidRPr="00EC6E3C" w14:paraId="04C2BF76" w14:textId="77777777" w:rsidTr="00F1509E">
        <w:trPr>
          <w:trHeight w:val="217"/>
        </w:trPr>
        <w:tc>
          <w:tcPr>
            <w:tcW w:w="4405" w:type="dxa"/>
            <w:gridSpan w:val="2"/>
            <w:tcBorders>
              <w:top w:val="single" w:sz="4" w:space="0" w:color="E36C0A"/>
              <w:left w:val="single" w:sz="4" w:space="0" w:color="E36C0A"/>
              <w:bottom w:val="single" w:sz="4" w:space="0" w:color="E36C0A"/>
              <w:right w:val="single" w:sz="4" w:space="0" w:color="E36C0A"/>
            </w:tcBorders>
            <w:shd w:val="clear" w:color="auto" w:fill="FDE9D9"/>
          </w:tcPr>
          <w:p w14:paraId="1A16C99C" w14:textId="77777777" w:rsidR="00617B52" w:rsidRPr="00EC6E3C" w:rsidRDefault="00617B52" w:rsidP="00C54AE0">
            <w:pPr>
              <w:rPr>
                <w:rFonts w:ascii="Arial" w:hAnsi="Arial" w:cs="Arial"/>
                <w:b/>
                <w:sz w:val="22"/>
                <w:szCs w:val="22"/>
                <w:lang w:val="cy-GB"/>
              </w:rPr>
            </w:pPr>
            <w:r w:rsidRPr="00EC6E3C">
              <w:rPr>
                <w:rFonts w:ascii="Arial" w:hAnsi="Arial" w:cs="Arial"/>
                <w:b/>
                <w:sz w:val="22"/>
                <w:szCs w:val="22"/>
                <w:lang w:val="cy-GB"/>
              </w:rPr>
              <w:t>Pwy yw’r cyfranogwyr arfaethedig?</w:t>
            </w:r>
          </w:p>
          <w:p w14:paraId="77411985" w14:textId="77777777" w:rsidR="00617B52" w:rsidRPr="00EC6E3C" w:rsidRDefault="00617B52" w:rsidP="00C54AE0">
            <w:pPr>
              <w:rPr>
                <w:rFonts w:ascii="Arial" w:hAnsi="Arial" w:cs="Arial"/>
                <w:b/>
                <w:sz w:val="22"/>
                <w:szCs w:val="22"/>
              </w:rPr>
            </w:pPr>
          </w:p>
        </w:tc>
        <w:tc>
          <w:tcPr>
            <w:tcW w:w="4406" w:type="dxa"/>
            <w:gridSpan w:val="3"/>
            <w:tcBorders>
              <w:top w:val="single" w:sz="4" w:space="0" w:color="E36C0A"/>
              <w:left w:val="single" w:sz="4" w:space="0" w:color="E36C0A"/>
              <w:bottom w:val="single" w:sz="4" w:space="0" w:color="E36C0A"/>
              <w:right w:val="single" w:sz="4" w:space="0" w:color="E36C0A"/>
            </w:tcBorders>
            <w:shd w:val="clear" w:color="auto" w:fill="FDE9D9"/>
          </w:tcPr>
          <w:p w14:paraId="177CF7D5" w14:textId="77777777" w:rsidR="00617B52" w:rsidRPr="00EC6E3C" w:rsidRDefault="00617B52" w:rsidP="00C54AE0">
            <w:pPr>
              <w:rPr>
                <w:rFonts w:ascii="Arial" w:hAnsi="Arial" w:cs="Arial"/>
                <w:b/>
                <w:sz w:val="22"/>
                <w:szCs w:val="22"/>
              </w:rPr>
            </w:pPr>
            <w:r w:rsidRPr="00EC6E3C">
              <w:rPr>
                <w:rFonts w:ascii="Arial" w:hAnsi="Arial" w:cs="Arial"/>
                <w:b/>
                <w:sz w:val="22"/>
                <w:szCs w:val="22"/>
              </w:rPr>
              <w:t>Who are the intended participants?</w:t>
            </w:r>
          </w:p>
        </w:tc>
        <w:tc>
          <w:tcPr>
            <w:tcW w:w="982" w:type="dxa"/>
            <w:tcBorders>
              <w:top w:val="single" w:sz="4" w:space="0" w:color="E36C0A"/>
              <w:left w:val="single" w:sz="4" w:space="0" w:color="E36C0A"/>
              <w:bottom w:val="single" w:sz="4" w:space="0" w:color="E36C0A"/>
              <w:right w:val="single" w:sz="4" w:space="0" w:color="E36C0A"/>
            </w:tcBorders>
            <w:shd w:val="clear" w:color="auto" w:fill="FDE9D9"/>
          </w:tcPr>
          <w:p w14:paraId="303C6B3D" w14:textId="77777777" w:rsidR="00617B52" w:rsidRPr="00EC6E3C" w:rsidRDefault="00617B52" w:rsidP="00C54AE0">
            <w:pPr>
              <w:rPr>
                <w:rFonts w:ascii="Arial" w:hAnsi="Arial" w:cs="Arial"/>
                <w:b/>
                <w:sz w:val="22"/>
                <w:szCs w:val="22"/>
              </w:rPr>
            </w:pPr>
            <w:r w:rsidRPr="00EC6E3C">
              <w:rPr>
                <w:rFonts w:ascii="Arial" w:hAnsi="Arial" w:cs="Arial"/>
                <w:b/>
                <w:sz w:val="22"/>
                <w:szCs w:val="22"/>
              </w:rPr>
              <w:t>Ydw / Yes</w:t>
            </w:r>
          </w:p>
        </w:tc>
        <w:tc>
          <w:tcPr>
            <w:tcW w:w="842" w:type="dxa"/>
            <w:tcBorders>
              <w:top w:val="single" w:sz="4" w:space="0" w:color="E36C0A"/>
              <w:left w:val="single" w:sz="4" w:space="0" w:color="E36C0A"/>
              <w:bottom w:val="single" w:sz="4" w:space="0" w:color="E36C0A"/>
              <w:right w:val="single" w:sz="4" w:space="0" w:color="E36C0A"/>
            </w:tcBorders>
            <w:shd w:val="clear" w:color="auto" w:fill="FDE9D9"/>
          </w:tcPr>
          <w:p w14:paraId="18EADA3B" w14:textId="77777777" w:rsidR="00617B52" w:rsidRPr="00EC6E3C" w:rsidRDefault="00617B52" w:rsidP="00C54AE0">
            <w:pPr>
              <w:rPr>
                <w:rFonts w:ascii="Arial" w:hAnsi="Arial" w:cs="Arial"/>
                <w:b/>
                <w:sz w:val="22"/>
                <w:szCs w:val="22"/>
              </w:rPr>
            </w:pPr>
            <w:r w:rsidRPr="00EC6E3C">
              <w:rPr>
                <w:rFonts w:ascii="Arial" w:hAnsi="Arial" w:cs="Arial"/>
                <w:b/>
                <w:sz w:val="22"/>
                <w:szCs w:val="22"/>
              </w:rPr>
              <w:t xml:space="preserve">Na / No </w:t>
            </w:r>
          </w:p>
        </w:tc>
      </w:tr>
      <w:tr w:rsidR="00617B52" w:rsidRPr="00EC6E3C" w14:paraId="69843EB1" w14:textId="77777777" w:rsidTr="00F1509E">
        <w:trPr>
          <w:trHeight w:val="317"/>
        </w:trPr>
        <w:tc>
          <w:tcPr>
            <w:tcW w:w="4405" w:type="dxa"/>
            <w:gridSpan w:val="2"/>
            <w:tcBorders>
              <w:top w:val="single" w:sz="4" w:space="0" w:color="E36C0A"/>
              <w:left w:val="single" w:sz="4" w:space="0" w:color="E36C0A"/>
              <w:bottom w:val="single" w:sz="4" w:space="0" w:color="E36C0A"/>
              <w:right w:val="single" w:sz="4" w:space="0" w:color="E36C0A"/>
            </w:tcBorders>
          </w:tcPr>
          <w:p w14:paraId="3E37C3EB"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Myfyrwyr / staff Y Drindod Dewi Sant</w:t>
            </w:r>
          </w:p>
        </w:tc>
        <w:tc>
          <w:tcPr>
            <w:tcW w:w="4406" w:type="dxa"/>
            <w:gridSpan w:val="3"/>
            <w:tcBorders>
              <w:top w:val="single" w:sz="4" w:space="0" w:color="E36C0A"/>
              <w:left w:val="single" w:sz="4" w:space="0" w:color="E36C0A"/>
              <w:bottom w:val="single" w:sz="4" w:space="0" w:color="E36C0A"/>
              <w:right w:val="single" w:sz="4" w:space="0" w:color="E36C0A"/>
            </w:tcBorders>
          </w:tcPr>
          <w:p w14:paraId="7C63F518" w14:textId="77777777" w:rsidR="00617B52" w:rsidRPr="00EC6E3C" w:rsidRDefault="00617B52" w:rsidP="00C54AE0">
            <w:pPr>
              <w:rPr>
                <w:rFonts w:ascii="Arial" w:hAnsi="Arial" w:cs="Arial"/>
                <w:sz w:val="22"/>
                <w:szCs w:val="22"/>
              </w:rPr>
            </w:pPr>
            <w:r w:rsidRPr="00EC6E3C">
              <w:rPr>
                <w:rFonts w:ascii="Arial" w:hAnsi="Arial" w:cs="Arial"/>
                <w:sz w:val="22"/>
                <w:szCs w:val="22"/>
              </w:rPr>
              <w:t>Students / staff of Trinity Saint David</w:t>
            </w:r>
          </w:p>
          <w:p w14:paraId="21BE9B0C" w14:textId="77777777" w:rsidR="00617B52" w:rsidRPr="00EC6E3C" w:rsidRDefault="00617B52" w:rsidP="00C54AE0">
            <w:pPr>
              <w:rPr>
                <w:rFonts w:ascii="Arial" w:hAnsi="Arial" w:cs="Arial"/>
                <w:sz w:val="22"/>
                <w:szCs w:val="22"/>
              </w:rPr>
            </w:pPr>
          </w:p>
          <w:p w14:paraId="284EE29E"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75589745" w14:textId="77777777" w:rsidR="00617B52" w:rsidRPr="00EC6E3C" w:rsidRDefault="00617B52" w:rsidP="00C54AE0">
            <w:pPr>
              <w:jc w:val="center"/>
              <w:rPr>
                <w:rFonts w:ascii="Arial" w:hAnsi="Arial" w:cs="Arial"/>
                <w:sz w:val="22"/>
                <w:szCs w:val="22"/>
              </w:rPr>
            </w:pPr>
          </w:p>
        </w:tc>
        <w:tc>
          <w:tcPr>
            <w:tcW w:w="842" w:type="dxa"/>
            <w:tcBorders>
              <w:top w:val="single" w:sz="4" w:space="0" w:color="E36C0A"/>
              <w:left w:val="single" w:sz="4" w:space="0" w:color="E36C0A"/>
              <w:bottom w:val="single" w:sz="4" w:space="0" w:color="E36C0A"/>
              <w:right w:val="single" w:sz="4" w:space="0" w:color="E36C0A"/>
            </w:tcBorders>
          </w:tcPr>
          <w:p w14:paraId="62B02408" w14:textId="77777777" w:rsidR="00617B52" w:rsidRPr="00EC6E3C" w:rsidRDefault="00617B52" w:rsidP="00C54AE0">
            <w:pPr>
              <w:jc w:val="center"/>
              <w:rPr>
                <w:rFonts w:ascii="Arial" w:hAnsi="Arial" w:cs="Arial"/>
                <w:sz w:val="22"/>
                <w:szCs w:val="22"/>
              </w:rPr>
            </w:pPr>
          </w:p>
          <w:p w14:paraId="1A632B63"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30F2074D" w14:textId="77777777" w:rsidTr="00F1509E">
        <w:trPr>
          <w:trHeight w:val="325"/>
        </w:trPr>
        <w:tc>
          <w:tcPr>
            <w:tcW w:w="4405" w:type="dxa"/>
            <w:gridSpan w:val="2"/>
            <w:tcBorders>
              <w:top w:val="single" w:sz="4" w:space="0" w:color="E36C0A"/>
              <w:left w:val="single" w:sz="4" w:space="0" w:color="E36C0A"/>
              <w:bottom w:val="single" w:sz="4" w:space="0" w:color="E36C0A"/>
              <w:right w:val="single" w:sz="4" w:space="0" w:color="E36C0A"/>
            </w:tcBorders>
          </w:tcPr>
          <w:p w14:paraId="11660251"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Oedolion (dros oed 16 ac yn gymwys i gydsynio)</w:t>
            </w:r>
          </w:p>
        </w:tc>
        <w:tc>
          <w:tcPr>
            <w:tcW w:w="4406" w:type="dxa"/>
            <w:gridSpan w:val="3"/>
            <w:tcBorders>
              <w:top w:val="single" w:sz="4" w:space="0" w:color="E36C0A"/>
              <w:left w:val="single" w:sz="4" w:space="0" w:color="E36C0A"/>
              <w:bottom w:val="single" w:sz="4" w:space="0" w:color="E36C0A"/>
              <w:right w:val="single" w:sz="4" w:space="0" w:color="E36C0A"/>
            </w:tcBorders>
          </w:tcPr>
          <w:p w14:paraId="11739420" w14:textId="77777777" w:rsidR="00617B52" w:rsidRPr="00EC6E3C" w:rsidRDefault="00617B52" w:rsidP="00C54AE0">
            <w:pPr>
              <w:rPr>
                <w:rFonts w:ascii="Arial" w:hAnsi="Arial" w:cs="Arial"/>
                <w:sz w:val="22"/>
                <w:szCs w:val="22"/>
              </w:rPr>
            </w:pPr>
            <w:r w:rsidRPr="00EC6E3C">
              <w:rPr>
                <w:rFonts w:ascii="Arial" w:hAnsi="Arial" w:cs="Arial"/>
                <w:sz w:val="22"/>
                <w:szCs w:val="22"/>
              </w:rPr>
              <w:t>Adults (over the age of 16 and competent to give consent)</w:t>
            </w:r>
          </w:p>
          <w:p w14:paraId="1A065A08"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00B8A68C" w14:textId="77777777" w:rsidR="00617B52" w:rsidRPr="00EC6E3C" w:rsidRDefault="00617B52" w:rsidP="00C54AE0">
            <w:pPr>
              <w:jc w:val="center"/>
              <w:rPr>
                <w:rFonts w:ascii="Arial" w:hAnsi="Arial" w:cs="Arial"/>
                <w:sz w:val="22"/>
                <w:szCs w:val="22"/>
              </w:rPr>
            </w:pPr>
          </w:p>
          <w:p w14:paraId="46DA00D5"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842" w:type="dxa"/>
            <w:tcBorders>
              <w:top w:val="single" w:sz="4" w:space="0" w:color="E36C0A"/>
              <w:left w:val="single" w:sz="4" w:space="0" w:color="E36C0A"/>
              <w:bottom w:val="single" w:sz="4" w:space="0" w:color="E36C0A"/>
              <w:right w:val="single" w:sz="4" w:space="0" w:color="E36C0A"/>
            </w:tcBorders>
          </w:tcPr>
          <w:p w14:paraId="345EB928" w14:textId="77777777" w:rsidR="00617B52" w:rsidRPr="00EC6E3C" w:rsidRDefault="00617B52" w:rsidP="00C54AE0">
            <w:pPr>
              <w:jc w:val="center"/>
              <w:rPr>
                <w:rFonts w:ascii="Arial" w:hAnsi="Arial" w:cs="Arial"/>
                <w:sz w:val="22"/>
                <w:szCs w:val="22"/>
              </w:rPr>
            </w:pPr>
          </w:p>
        </w:tc>
      </w:tr>
      <w:tr w:rsidR="00617B52" w:rsidRPr="00EC6E3C" w14:paraId="3675E06E" w14:textId="77777777" w:rsidTr="00F1509E">
        <w:trPr>
          <w:trHeight w:val="217"/>
        </w:trPr>
        <w:tc>
          <w:tcPr>
            <w:tcW w:w="4405" w:type="dxa"/>
            <w:gridSpan w:val="2"/>
            <w:tcBorders>
              <w:top w:val="single" w:sz="4" w:space="0" w:color="E36C0A"/>
              <w:left w:val="single" w:sz="4" w:space="0" w:color="E36C0A"/>
              <w:bottom w:val="single" w:sz="4" w:space="0" w:color="E36C0A"/>
              <w:right w:val="single" w:sz="4" w:space="0" w:color="E36C0A"/>
            </w:tcBorders>
          </w:tcPr>
          <w:p w14:paraId="500EF1A9"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Plant a phobl ifanc dan oed</w:t>
            </w:r>
          </w:p>
        </w:tc>
        <w:tc>
          <w:tcPr>
            <w:tcW w:w="4406" w:type="dxa"/>
            <w:gridSpan w:val="3"/>
            <w:tcBorders>
              <w:top w:val="single" w:sz="4" w:space="0" w:color="E36C0A"/>
              <w:left w:val="single" w:sz="4" w:space="0" w:color="E36C0A"/>
              <w:bottom w:val="single" w:sz="4" w:space="0" w:color="E36C0A"/>
              <w:right w:val="single" w:sz="4" w:space="0" w:color="E36C0A"/>
            </w:tcBorders>
          </w:tcPr>
          <w:p w14:paraId="6859AE51" w14:textId="77777777" w:rsidR="00617B52" w:rsidRPr="00EC6E3C" w:rsidRDefault="00617B52" w:rsidP="00C54AE0">
            <w:pPr>
              <w:rPr>
                <w:rFonts w:ascii="Arial" w:hAnsi="Arial" w:cs="Arial"/>
                <w:sz w:val="22"/>
                <w:szCs w:val="22"/>
              </w:rPr>
            </w:pPr>
            <w:r w:rsidRPr="00EC6E3C">
              <w:rPr>
                <w:rFonts w:ascii="Arial" w:hAnsi="Arial" w:cs="Arial"/>
                <w:sz w:val="22"/>
                <w:szCs w:val="22"/>
              </w:rPr>
              <w:t>Children / legal minors</w:t>
            </w:r>
          </w:p>
          <w:p w14:paraId="53815608"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23CE4D5F" w14:textId="77777777" w:rsidR="00617B52" w:rsidRPr="00EC6E3C" w:rsidRDefault="00617B52" w:rsidP="00C54AE0">
            <w:pPr>
              <w:jc w:val="center"/>
              <w:rPr>
                <w:rFonts w:ascii="Arial" w:hAnsi="Arial" w:cs="Arial"/>
                <w:sz w:val="22"/>
                <w:szCs w:val="22"/>
              </w:rPr>
            </w:pPr>
          </w:p>
        </w:tc>
        <w:tc>
          <w:tcPr>
            <w:tcW w:w="842" w:type="dxa"/>
            <w:tcBorders>
              <w:top w:val="single" w:sz="4" w:space="0" w:color="E36C0A"/>
              <w:left w:val="single" w:sz="4" w:space="0" w:color="E36C0A"/>
              <w:bottom w:val="single" w:sz="4" w:space="0" w:color="E36C0A"/>
              <w:right w:val="single" w:sz="4" w:space="0" w:color="E36C0A"/>
            </w:tcBorders>
          </w:tcPr>
          <w:p w14:paraId="3C7AEE88" w14:textId="77777777" w:rsidR="00617B52" w:rsidRPr="00EC6E3C" w:rsidRDefault="00617B52" w:rsidP="00C54AE0">
            <w:pPr>
              <w:jc w:val="center"/>
              <w:rPr>
                <w:rFonts w:ascii="Arial" w:hAnsi="Arial" w:cs="Arial"/>
                <w:sz w:val="22"/>
                <w:szCs w:val="22"/>
              </w:rPr>
            </w:pPr>
          </w:p>
          <w:p w14:paraId="531DBA03"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4235E249" w14:textId="77777777" w:rsidTr="00F1509E">
        <w:trPr>
          <w:trHeight w:val="317"/>
        </w:trPr>
        <w:tc>
          <w:tcPr>
            <w:tcW w:w="4405" w:type="dxa"/>
            <w:gridSpan w:val="2"/>
            <w:tcBorders>
              <w:top w:val="single" w:sz="4" w:space="0" w:color="E36C0A"/>
              <w:left w:val="single" w:sz="4" w:space="0" w:color="E36C0A"/>
              <w:bottom w:val="single" w:sz="4" w:space="0" w:color="E36C0A"/>
              <w:right w:val="single" w:sz="4" w:space="0" w:color="E36C0A"/>
            </w:tcBorders>
          </w:tcPr>
          <w:p w14:paraId="632F9F8B"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lastRenderedPageBreak/>
              <w:t>Cleifion neu gleientiaid gweithwyr proffesiynol</w:t>
            </w:r>
            <w:r w:rsidRPr="00EC6E3C">
              <w:rPr>
                <w:rFonts w:ascii="Arial" w:hAnsi="Arial" w:cs="Arial"/>
                <w:sz w:val="22"/>
                <w:szCs w:val="22"/>
                <w:lang w:val="cy-GB"/>
              </w:rPr>
              <w:tab/>
            </w:r>
          </w:p>
        </w:tc>
        <w:tc>
          <w:tcPr>
            <w:tcW w:w="4406" w:type="dxa"/>
            <w:gridSpan w:val="3"/>
            <w:tcBorders>
              <w:top w:val="single" w:sz="4" w:space="0" w:color="E36C0A"/>
              <w:left w:val="single" w:sz="4" w:space="0" w:color="E36C0A"/>
              <w:bottom w:val="single" w:sz="4" w:space="0" w:color="E36C0A"/>
              <w:right w:val="single" w:sz="4" w:space="0" w:color="E36C0A"/>
            </w:tcBorders>
          </w:tcPr>
          <w:p w14:paraId="3508918E" w14:textId="77777777" w:rsidR="00617B52" w:rsidRPr="00EC6E3C" w:rsidRDefault="00617B52" w:rsidP="00C54AE0">
            <w:pPr>
              <w:rPr>
                <w:rFonts w:ascii="Arial" w:hAnsi="Arial" w:cs="Arial"/>
                <w:sz w:val="22"/>
                <w:szCs w:val="22"/>
              </w:rPr>
            </w:pPr>
            <w:r w:rsidRPr="00EC6E3C">
              <w:rPr>
                <w:rFonts w:ascii="Arial" w:hAnsi="Arial" w:cs="Arial"/>
                <w:sz w:val="22"/>
                <w:szCs w:val="22"/>
              </w:rPr>
              <w:t>Patients or clients of professionals</w:t>
            </w:r>
            <w:r w:rsidRPr="00EC6E3C">
              <w:rPr>
                <w:rFonts w:ascii="Arial" w:hAnsi="Arial" w:cs="Arial"/>
                <w:sz w:val="22"/>
                <w:szCs w:val="22"/>
              </w:rPr>
              <w:tab/>
            </w:r>
          </w:p>
          <w:p w14:paraId="24C4CA4E" w14:textId="77777777" w:rsidR="00617B52" w:rsidRPr="00EC6E3C" w:rsidRDefault="00617B52" w:rsidP="00C54AE0">
            <w:pPr>
              <w:rPr>
                <w:rFonts w:ascii="Arial" w:hAnsi="Arial" w:cs="Arial"/>
                <w:sz w:val="22"/>
                <w:szCs w:val="22"/>
              </w:rPr>
            </w:pPr>
          </w:p>
          <w:p w14:paraId="2C91E462"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73F35977" w14:textId="77777777" w:rsidR="00617B52" w:rsidRPr="00EC6E3C" w:rsidRDefault="00617B52" w:rsidP="00C54AE0">
            <w:pPr>
              <w:jc w:val="center"/>
              <w:rPr>
                <w:rFonts w:ascii="Arial" w:hAnsi="Arial" w:cs="Arial"/>
                <w:sz w:val="22"/>
                <w:szCs w:val="22"/>
              </w:rPr>
            </w:pPr>
          </w:p>
          <w:p w14:paraId="59BC3093" w14:textId="77777777" w:rsidR="00617B52" w:rsidRPr="00EC6E3C" w:rsidRDefault="00617B52" w:rsidP="00C54AE0">
            <w:pPr>
              <w:jc w:val="center"/>
              <w:rPr>
                <w:rFonts w:ascii="Arial" w:hAnsi="Arial" w:cs="Arial"/>
                <w:sz w:val="22"/>
                <w:szCs w:val="22"/>
              </w:rPr>
            </w:pPr>
          </w:p>
        </w:tc>
        <w:tc>
          <w:tcPr>
            <w:tcW w:w="842" w:type="dxa"/>
            <w:tcBorders>
              <w:top w:val="single" w:sz="4" w:space="0" w:color="E36C0A"/>
              <w:left w:val="single" w:sz="4" w:space="0" w:color="E36C0A"/>
              <w:bottom w:val="single" w:sz="4" w:space="0" w:color="E36C0A"/>
              <w:right w:val="single" w:sz="4" w:space="0" w:color="E36C0A"/>
            </w:tcBorders>
          </w:tcPr>
          <w:p w14:paraId="23A06B78" w14:textId="77777777" w:rsidR="00617B52" w:rsidRPr="00EC6E3C" w:rsidRDefault="00617B52" w:rsidP="00C54AE0">
            <w:pPr>
              <w:jc w:val="center"/>
              <w:rPr>
                <w:rFonts w:ascii="Arial" w:hAnsi="Arial" w:cs="Arial"/>
                <w:sz w:val="22"/>
                <w:szCs w:val="22"/>
              </w:rPr>
            </w:pPr>
          </w:p>
          <w:p w14:paraId="5C479BEE"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044E5E6C" w14:textId="77777777" w:rsidTr="00F1509E">
        <w:trPr>
          <w:trHeight w:val="317"/>
        </w:trPr>
        <w:tc>
          <w:tcPr>
            <w:tcW w:w="4405" w:type="dxa"/>
            <w:gridSpan w:val="2"/>
            <w:tcBorders>
              <w:top w:val="single" w:sz="4" w:space="0" w:color="E36C0A"/>
              <w:left w:val="single" w:sz="4" w:space="0" w:color="E36C0A"/>
              <w:bottom w:val="single" w:sz="4" w:space="0" w:color="E36C0A"/>
              <w:right w:val="single" w:sz="4" w:space="0" w:color="E36C0A"/>
            </w:tcBorders>
          </w:tcPr>
          <w:p w14:paraId="2836E8C8"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Rhywun sy’n cael ei gadw yn y ddalfa neu y mae’r llys wedi cymryd cyfrifoldeb amdano</w:t>
            </w:r>
          </w:p>
        </w:tc>
        <w:tc>
          <w:tcPr>
            <w:tcW w:w="4406" w:type="dxa"/>
            <w:gridSpan w:val="3"/>
            <w:tcBorders>
              <w:top w:val="single" w:sz="4" w:space="0" w:color="E36C0A"/>
              <w:left w:val="single" w:sz="4" w:space="0" w:color="E36C0A"/>
              <w:bottom w:val="single" w:sz="4" w:space="0" w:color="E36C0A"/>
              <w:right w:val="single" w:sz="4" w:space="0" w:color="E36C0A"/>
            </w:tcBorders>
          </w:tcPr>
          <w:p w14:paraId="5D8D0776" w14:textId="77777777" w:rsidR="00617B52" w:rsidRPr="00EC6E3C" w:rsidRDefault="00617B52" w:rsidP="00C54AE0">
            <w:pPr>
              <w:rPr>
                <w:rFonts w:ascii="Arial" w:hAnsi="Arial" w:cs="Arial"/>
                <w:sz w:val="22"/>
                <w:szCs w:val="22"/>
              </w:rPr>
            </w:pPr>
            <w:r w:rsidRPr="00EC6E3C">
              <w:rPr>
                <w:rFonts w:ascii="Arial" w:hAnsi="Arial" w:cs="Arial"/>
                <w:sz w:val="22"/>
                <w:szCs w:val="22"/>
              </w:rPr>
              <w:t>Anyone in custodial care or for whom the court has assumed responsibility</w:t>
            </w:r>
          </w:p>
          <w:p w14:paraId="06642CA9"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4C120D5C" w14:textId="77777777" w:rsidR="00617B52" w:rsidRPr="00EC6E3C" w:rsidRDefault="00617B52" w:rsidP="00C54AE0">
            <w:pPr>
              <w:jc w:val="center"/>
              <w:rPr>
                <w:rFonts w:ascii="Arial" w:hAnsi="Arial" w:cs="Arial"/>
                <w:sz w:val="22"/>
                <w:szCs w:val="22"/>
              </w:rPr>
            </w:pPr>
          </w:p>
        </w:tc>
        <w:tc>
          <w:tcPr>
            <w:tcW w:w="842" w:type="dxa"/>
            <w:tcBorders>
              <w:top w:val="single" w:sz="4" w:space="0" w:color="E36C0A"/>
              <w:left w:val="single" w:sz="4" w:space="0" w:color="E36C0A"/>
              <w:bottom w:val="single" w:sz="4" w:space="0" w:color="E36C0A"/>
              <w:right w:val="single" w:sz="4" w:space="0" w:color="E36C0A"/>
            </w:tcBorders>
          </w:tcPr>
          <w:p w14:paraId="6B976493" w14:textId="77777777" w:rsidR="00617B52" w:rsidRPr="00EC6E3C" w:rsidRDefault="00617B52" w:rsidP="00C54AE0">
            <w:pPr>
              <w:jc w:val="center"/>
              <w:rPr>
                <w:rFonts w:ascii="Arial" w:hAnsi="Arial" w:cs="Arial"/>
                <w:sz w:val="22"/>
                <w:szCs w:val="22"/>
              </w:rPr>
            </w:pPr>
          </w:p>
          <w:p w14:paraId="29FA59A8"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12F3C0BB" w14:textId="77777777" w:rsidTr="00F1509E">
        <w:trPr>
          <w:trHeight w:val="425"/>
        </w:trPr>
        <w:tc>
          <w:tcPr>
            <w:tcW w:w="4405" w:type="dxa"/>
            <w:gridSpan w:val="2"/>
            <w:tcBorders>
              <w:top w:val="single" w:sz="4" w:space="0" w:color="E36C0A"/>
              <w:left w:val="single" w:sz="4" w:space="0" w:color="E36C0A"/>
              <w:bottom w:val="single" w:sz="4" w:space="0" w:color="E36C0A"/>
              <w:right w:val="single" w:sz="4" w:space="0" w:color="E36C0A"/>
            </w:tcBorders>
          </w:tcPr>
          <w:p w14:paraId="4D890749"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Aelod o unrhyw sefydliad lle mae’n bosibl bod angen i unigolyn arall hefyd gydsynio.</w:t>
            </w:r>
          </w:p>
        </w:tc>
        <w:tc>
          <w:tcPr>
            <w:tcW w:w="4406" w:type="dxa"/>
            <w:gridSpan w:val="3"/>
            <w:tcBorders>
              <w:top w:val="single" w:sz="4" w:space="0" w:color="E36C0A"/>
              <w:left w:val="single" w:sz="4" w:space="0" w:color="E36C0A"/>
              <w:bottom w:val="single" w:sz="4" w:space="0" w:color="E36C0A"/>
              <w:right w:val="single" w:sz="4" w:space="0" w:color="E36C0A"/>
            </w:tcBorders>
          </w:tcPr>
          <w:p w14:paraId="1CE96240" w14:textId="77777777" w:rsidR="00617B52" w:rsidRPr="00EC6E3C" w:rsidRDefault="00617B52" w:rsidP="00C54AE0">
            <w:pPr>
              <w:rPr>
                <w:rFonts w:ascii="Arial" w:hAnsi="Arial" w:cs="Arial"/>
                <w:sz w:val="22"/>
                <w:szCs w:val="22"/>
              </w:rPr>
            </w:pPr>
            <w:r w:rsidRPr="00EC6E3C">
              <w:rPr>
                <w:rFonts w:ascii="Arial" w:hAnsi="Arial" w:cs="Arial"/>
                <w:sz w:val="22"/>
                <w:szCs w:val="22"/>
              </w:rPr>
              <w:t>A member of any organisation where another individual may also need to give consent.</w:t>
            </w:r>
          </w:p>
          <w:p w14:paraId="406AE5DA" w14:textId="77777777" w:rsidR="00617B52" w:rsidRPr="00EC6E3C" w:rsidRDefault="00617B52" w:rsidP="00C54AE0">
            <w:pPr>
              <w:rPr>
                <w:rFonts w:ascii="Arial" w:hAnsi="Arial" w:cs="Arial"/>
                <w:sz w:val="22"/>
                <w:szCs w:val="22"/>
              </w:rPr>
            </w:pPr>
          </w:p>
        </w:tc>
        <w:tc>
          <w:tcPr>
            <w:tcW w:w="982" w:type="dxa"/>
            <w:tcBorders>
              <w:top w:val="single" w:sz="4" w:space="0" w:color="E36C0A"/>
              <w:left w:val="single" w:sz="4" w:space="0" w:color="E36C0A"/>
              <w:bottom w:val="single" w:sz="4" w:space="0" w:color="E36C0A"/>
              <w:right w:val="single" w:sz="4" w:space="0" w:color="E36C0A"/>
            </w:tcBorders>
          </w:tcPr>
          <w:p w14:paraId="6000A34D" w14:textId="77777777" w:rsidR="00617B52" w:rsidRPr="00EC6E3C" w:rsidRDefault="00617B52" w:rsidP="00C54AE0">
            <w:pPr>
              <w:rPr>
                <w:rFonts w:ascii="Arial" w:hAnsi="Arial" w:cs="Arial"/>
                <w:sz w:val="22"/>
                <w:szCs w:val="22"/>
              </w:rPr>
            </w:pPr>
          </w:p>
          <w:p w14:paraId="1385A947" w14:textId="77777777" w:rsidR="00617B52" w:rsidRPr="00EC6E3C" w:rsidRDefault="00617B52" w:rsidP="00C54AE0">
            <w:pPr>
              <w:jc w:val="center"/>
              <w:rPr>
                <w:rFonts w:ascii="Arial" w:hAnsi="Arial" w:cs="Arial"/>
                <w:sz w:val="22"/>
                <w:szCs w:val="22"/>
              </w:rPr>
            </w:pPr>
          </w:p>
        </w:tc>
        <w:tc>
          <w:tcPr>
            <w:tcW w:w="842" w:type="dxa"/>
            <w:tcBorders>
              <w:top w:val="single" w:sz="4" w:space="0" w:color="E36C0A"/>
              <w:left w:val="single" w:sz="4" w:space="0" w:color="E36C0A"/>
              <w:bottom w:val="single" w:sz="4" w:space="0" w:color="E36C0A"/>
              <w:right w:val="single" w:sz="4" w:space="0" w:color="E36C0A"/>
            </w:tcBorders>
          </w:tcPr>
          <w:p w14:paraId="09BBB647" w14:textId="77777777" w:rsidR="00617B52" w:rsidRPr="00EC6E3C" w:rsidRDefault="00617B52" w:rsidP="00C54AE0">
            <w:pPr>
              <w:rPr>
                <w:rFonts w:ascii="Arial" w:hAnsi="Arial" w:cs="Arial"/>
                <w:sz w:val="22"/>
                <w:szCs w:val="22"/>
              </w:rPr>
            </w:pPr>
          </w:p>
          <w:p w14:paraId="014C7F17" w14:textId="77777777" w:rsidR="00617B52" w:rsidRPr="00EC6E3C" w:rsidRDefault="00617B52" w:rsidP="00C54AE0">
            <w:pPr>
              <w:jc w:val="center"/>
              <w:rPr>
                <w:rFonts w:ascii="Arial" w:hAnsi="Arial" w:cs="Arial"/>
                <w:sz w:val="22"/>
                <w:szCs w:val="22"/>
              </w:rPr>
            </w:pPr>
          </w:p>
          <w:p w14:paraId="6EB438CB"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4BF21F71" w14:textId="77777777" w:rsidTr="00F1509E">
        <w:trPr>
          <w:trHeight w:val="325"/>
        </w:trPr>
        <w:tc>
          <w:tcPr>
            <w:tcW w:w="10637" w:type="dxa"/>
            <w:gridSpan w:val="7"/>
            <w:tcBorders>
              <w:top w:val="single" w:sz="4" w:space="0" w:color="E36C0A"/>
              <w:left w:val="single" w:sz="4" w:space="0" w:color="E36C0A"/>
              <w:bottom w:val="single" w:sz="4" w:space="0" w:color="E36C0A"/>
              <w:right w:val="single" w:sz="4" w:space="0" w:color="E36C0A"/>
            </w:tcBorders>
          </w:tcPr>
          <w:p w14:paraId="2C35840D" w14:textId="77777777" w:rsidR="00617B52" w:rsidRPr="00EC6E3C" w:rsidRDefault="00617B52" w:rsidP="00C54AE0">
            <w:pPr>
              <w:rPr>
                <w:rFonts w:ascii="Arial" w:hAnsi="Arial" w:cs="Arial"/>
                <w:sz w:val="22"/>
                <w:szCs w:val="22"/>
              </w:rPr>
            </w:pPr>
            <w:r w:rsidRPr="00EC6E3C">
              <w:rPr>
                <w:rFonts w:ascii="Arial" w:hAnsi="Arial" w:cs="Arial"/>
                <w:sz w:val="22"/>
                <w:szCs w:val="22"/>
                <w:lang w:val="cy-GB"/>
              </w:rPr>
              <w:t>Eraill:  Nodwch:</w:t>
            </w:r>
            <w:r w:rsidRPr="00EC6E3C">
              <w:rPr>
                <w:rFonts w:ascii="Arial" w:hAnsi="Arial" w:cs="Arial"/>
                <w:i/>
                <w:sz w:val="22"/>
                <w:szCs w:val="22"/>
                <w:lang w:val="cy-GB"/>
              </w:rPr>
              <w:t xml:space="preserve"> / </w:t>
            </w:r>
            <w:r w:rsidRPr="00EC6E3C">
              <w:rPr>
                <w:rFonts w:ascii="Arial" w:hAnsi="Arial" w:cs="Arial"/>
                <w:sz w:val="22"/>
                <w:szCs w:val="22"/>
              </w:rPr>
              <w:t>Others: please identify:</w:t>
            </w:r>
          </w:p>
          <w:p w14:paraId="1C17B074" w14:textId="77777777" w:rsidR="00617B52" w:rsidRPr="00EC6E3C" w:rsidRDefault="00617B52" w:rsidP="00C54AE0">
            <w:pPr>
              <w:rPr>
                <w:rFonts w:ascii="Arial" w:hAnsi="Arial" w:cs="Arial"/>
                <w:sz w:val="22"/>
                <w:szCs w:val="22"/>
              </w:rPr>
            </w:pPr>
          </w:p>
          <w:p w14:paraId="53D921CA" w14:textId="77777777" w:rsidR="00617B52" w:rsidRPr="00EC6E3C" w:rsidRDefault="00617B52" w:rsidP="00C54AE0">
            <w:pPr>
              <w:rPr>
                <w:rFonts w:ascii="Arial" w:hAnsi="Arial" w:cs="Arial"/>
                <w:sz w:val="22"/>
                <w:szCs w:val="22"/>
              </w:rPr>
            </w:pPr>
          </w:p>
        </w:tc>
      </w:tr>
      <w:tr w:rsidR="00617B52" w:rsidRPr="00EC6E3C" w14:paraId="671D93ED" w14:textId="77777777" w:rsidTr="00F1509E">
        <w:trPr>
          <w:trHeight w:val="108"/>
        </w:trPr>
        <w:tc>
          <w:tcPr>
            <w:tcW w:w="10637" w:type="dxa"/>
            <w:gridSpan w:val="7"/>
            <w:tcBorders>
              <w:top w:val="single" w:sz="4" w:space="0" w:color="E36C0A"/>
              <w:left w:val="nil"/>
              <w:bottom w:val="single" w:sz="4" w:space="0" w:color="E36C0A"/>
              <w:right w:val="nil"/>
            </w:tcBorders>
          </w:tcPr>
          <w:p w14:paraId="22AD22D2" w14:textId="77777777" w:rsidR="00617B52" w:rsidRPr="00EC6E3C" w:rsidRDefault="00617B52" w:rsidP="00C54AE0">
            <w:pPr>
              <w:rPr>
                <w:rFonts w:ascii="Arial" w:hAnsi="Arial" w:cs="Arial"/>
                <w:sz w:val="22"/>
                <w:szCs w:val="22"/>
                <w:lang w:val="cy-GB"/>
              </w:rPr>
            </w:pPr>
          </w:p>
        </w:tc>
      </w:tr>
      <w:tr w:rsidR="00617B52" w:rsidRPr="00EC6E3C" w14:paraId="0130F48F" w14:textId="77777777" w:rsidTr="00F1509E">
        <w:trPr>
          <w:trHeight w:val="317"/>
        </w:trPr>
        <w:tc>
          <w:tcPr>
            <w:tcW w:w="5863" w:type="dxa"/>
            <w:gridSpan w:val="4"/>
            <w:tcBorders>
              <w:top w:val="single" w:sz="4" w:space="0" w:color="E36C0A"/>
              <w:left w:val="single" w:sz="4" w:space="0" w:color="E36C0A"/>
              <w:bottom w:val="single" w:sz="4" w:space="0" w:color="E36C0A"/>
              <w:right w:val="single" w:sz="4" w:space="0" w:color="E36C0A"/>
            </w:tcBorders>
            <w:shd w:val="clear" w:color="auto" w:fill="FDE9D9"/>
          </w:tcPr>
          <w:p w14:paraId="74C0C96E"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 xml:space="preserve">Nifer, Oed a Ffynhonnell y Cyfranogwyr </w:t>
            </w:r>
          </w:p>
          <w:p w14:paraId="22FC751A"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Rhowch fanylion yr demograffeg y cyfranogwyr / gynulleidfa.</w:t>
            </w:r>
          </w:p>
        </w:tc>
        <w:tc>
          <w:tcPr>
            <w:tcW w:w="4774" w:type="dxa"/>
            <w:gridSpan w:val="3"/>
            <w:tcBorders>
              <w:top w:val="single" w:sz="4" w:space="0" w:color="E36C0A"/>
              <w:left w:val="single" w:sz="4" w:space="0" w:color="E36C0A"/>
              <w:bottom w:val="single" w:sz="4" w:space="0" w:color="E36C0A"/>
              <w:right w:val="single" w:sz="4" w:space="0" w:color="E36C0A"/>
            </w:tcBorders>
            <w:shd w:val="clear" w:color="auto" w:fill="FDE9D9"/>
          </w:tcPr>
          <w:p w14:paraId="4A252EE7" w14:textId="77777777" w:rsidR="00617B52" w:rsidRPr="00EC6E3C" w:rsidRDefault="00617B52" w:rsidP="00C54AE0">
            <w:pPr>
              <w:rPr>
                <w:rFonts w:ascii="Arial" w:hAnsi="Arial" w:cs="Arial"/>
                <w:b/>
                <w:sz w:val="22"/>
                <w:szCs w:val="22"/>
              </w:rPr>
            </w:pPr>
            <w:r w:rsidRPr="00EC6E3C">
              <w:rPr>
                <w:rFonts w:ascii="Arial" w:hAnsi="Arial" w:cs="Arial"/>
                <w:b/>
                <w:sz w:val="22"/>
                <w:szCs w:val="22"/>
              </w:rPr>
              <w:t>Participant / Audience Number and Age</w:t>
            </w:r>
          </w:p>
          <w:p w14:paraId="0F852033" w14:textId="77777777" w:rsidR="00617B52" w:rsidRPr="00EC6E3C" w:rsidRDefault="00617B52" w:rsidP="00C54AE0">
            <w:pPr>
              <w:rPr>
                <w:rFonts w:ascii="Arial" w:hAnsi="Arial" w:cs="Arial"/>
                <w:sz w:val="22"/>
                <w:szCs w:val="22"/>
              </w:rPr>
            </w:pPr>
            <w:r w:rsidRPr="00EC6E3C">
              <w:rPr>
                <w:rFonts w:ascii="Arial" w:hAnsi="Arial" w:cs="Arial"/>
                <w:sz w:val="22"/>
                <w:szCs w:val="22"/>
              </w:rPr>
              <w:t>Provide details of the demographics of the participants / audience.</w:t>
            </w:r>
          </w:p>
        </w:tc>
      </w:tr>
      <w:tr w:rsidR="00617B52" w:rsidRPr="00EC6E3C" w14:paraId="12883802" w14:textId="77777777" w:rsidTr="00F1509E">
        <w:trPr>
          <w:trHeight w:val="317"/>
        </w:trPr>
        <w:tc>
          <w:tcPr>
            <w:tcW w:w="2914" w:type="dxa"/>
            <w:tcBorders>
              <w:top w:val="single" w:sz="4" w:space="0" w:color="E36C0A"/>
              <w:left w:val="single" w:sz="4" w:space="0" w:color="E36C0A"/>
              <w:bottom w:val="single" w:sz="4" w:space="0" w:color="E36C0A"/>
              <w:right w:val="single" w:sz="4" w:space="0" w:color="E36C0A"/>
            </w:tcBorders>
          </w:tcPr>
          <w:p w14:paraId="4E22D5FC" w14:textId="77777777" w:rsidR="00617B52" w:rsidRPr="00EC6E3C" w:rsidRDefault="00617B52" w:rsidP="00C54AE0">
            <w:pPr>
              <w:jc w:val="both"/>
              <w:rPr>
                <w:rFonts w:ascii="Arial" w:hAnsi="Arial" w:cs="Arial"/>
                <w:sz w:val="22"/>
                <w:szCs w:val="22"/>
              </w:rPr>
            </w:pPr>
            <w:r w:rsidRPr="00EC6E3C">
              <w:rPr>
                <w:rFonts w:ascii="Arial" w:hAnsi="Arial" w:cs="Arial"/>
                <w:sz w:val="22"/>
                <w:szCs w:val="22"/>
                <w:lang w:val="cy-GB"/>
              </w:rPr>
              <w:t>Nifer o Gyfranogwyr / yn y Gynulleidfa</w:t>
            </w:r>
          </w:p>
          <w:p w14:paraId="2977FBB1" w14:textId="77777777" w:rsidR="00617B52" w:rsidRPr="00EC6E3C" w:rsidRDefault="00617B52" w:rsidP="00C54AE0">
            <w:pPr>
              <w:jc w:val="both"/>
              <w:rPr>
                <w:rFonts w:ascii="Arial" w:hAnsi="Arial" w:cs="Arial"/>
                <w:sz w:val="22"/>
                <w:szCs w:val="22"/>
              </w:rPr>
            </w:pPr>
          </w:p>
        </w:tc>
        <w:tc>
          <w:tcPr>
            <w:tcW w:w="2948" w:type="dxa"/>
            <w:gridSpan w:val="3"/>
            <w:tcBorders>
              <w:top w:val="single" w:sz="4" w:space="0" w:color="E36C0A"/>
              <w:left w:val="single" w:sz="4" w:space="0" w:color="E36C0A"/>
              <w:bottom w:val="single" w:sz="4" w:space="0" w:color="E36C0A"/>
              <w:right w:val="single" w:sz="4" w:space="0" w:color="E36C0A"/>
            </w:tcBorders>
          </w:tcPr>
          <w:p w14:paraId="7AFF7DC1"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Participant/ Audience number</w:t>
            </w:r>
          </w:p>
        </w:tc>
        <w:tc>
          <w:tcPr>
            <w:tcW w:w="4774" w:type="dxa"/>
            <w:gridSpan w:val="3"/>
            <w:tcBorders>
              <w:top w:val="single" w:sz="4" w:space="0" w:color="E36C0A"/>
              <w:left w:val="single" w:sz="4" w:space="0" w:color="E36C0A"/>
              <w:bottom w:val="single" w:sz="4" w:space="0" w:color="E36C0A"/>
              <w:right w:val="single" w:sz="4" w:space="0" w:color="E36C0A"/>
            </w:tcBorders>
          </w:tcPr>
          <w:p w14:paraId="368847C1" w14:textId="77777777" w:rsidR="00617B52" w:rsidRPr="00EC6E3C" w:rsidRDefault="00617B52" w:rsidP="00C54AE0">
            <w:pPr>
              <w:jc w:val="both"/>
              <w:rPr>
                <w:rFonts w:ascii="Arial" w:hAnsi="Arial" w:cs="Arial"/>
                <w:sz w:val="22"/>
                <w:szCs w:val="22"/>
              </w:rPr>
            </w:pPr>
          </w:p>
          <w:p w14:paraId="25358DA8"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 xml:space="preserve">CEO’s and possible home owners/ tenants </w:t>
            </w:r>
          </w:p>
        </w:tc>
      </w:tr>
      <w:tr w:rsidR="00617B52" w:rsidRPr="00EC6E3C" w14:paraId="165EA4CF" w14:textId="77777777" w:rsidTr="00F1509E">
        <w:trPr>
          <w:trHeight w:val="325"/>
        </w:trPr>
        <w:tc>
          <w:tcPr>
            <w:tcW w:w="2914" w:type="dxa"/>
            <w:tcBorders>
              <w:top w:val="single" w:sz="4" w:space="0" w:color="E36C0A"/>
              <w:left w:val="single" w:sz="4" w:space="0" w:color="E36C0A"/>
              <w:bottom w:val="single" w:sz="4" w:space="0" w:color="E36C0A"/>
              <w:right w:val="single" w:sz="4" w:space="0" w:color="E36C0A"/>
            </w:tcBorders>
          </w:tcPr>
          <w:p w14:paraId="0ED94D44" w14:textId="77777777" w:rsidR="00617B52" w:rsidRPr="00EC6E3C" w:rsidRDefault="00617B52" w:rsidP="00C54AE0">
            <w:pPr>
              <w:jc w:val="both"/>
              <w:rPr>
                <w:rFonts w:ascii="Arial" w:hAnsi="Arial" w:cs="Arial"/>
                <w:sz w:val="22"/>
                <w:szCs w:val="22"/>
              </w:rPr>
            </w:pPr>
            <w:r w:rsidRPr="00EC6E3C">
              <w:rPr>
                <w:rFonts w:ascii="Arial" w:hAnsi="Arial" w:cs="Arial"/>
                <w:sz w:val="22"/>
                <w:szCs w:val="22"/>
                <w:lang w:val="cy-GB"/>
              </w:rPr>
              <w:t>Grŵp oedran y Cyfranogwyr/y  Gynulleidfa</w:t>
            </w:r>
          </w:p>
          <w:p w14:paraId="4175E772" w14:textId="77777777" w:rsidR="00617B52" w:rsidRPr="00EC6E3C" w:rsidRDefault="00617B52" w:rsidP="00C54AE0">
            <w:pPr>
              <w:jc w:val="both"/>
              <w:rPr>
                <w:rFonts w:ascii="Arial" w:hAnsi="Arial" w:cs="Arial"/>
                <w:sz w:val="22"/>
                <w:szCs w:val="22"/>
              </w:rPr>
            </w:pPr>
          </w:p>
        </w:tc>
        <w:tc>
          <w:tcPr>
            <w:tcW w:w="2948" w:type="dxa"/>
            <w:gridSpan w:val="3"/>
            <w:tcBorders>
              <w:top w:val="single" w:sz="4" w:space="0" w:color="E36C0A"/>
              <w:left w:val="single" w:sz="4" w:space="0" w:color="E36C0A"/>
              <w:bottom w:val="single" w:sz="4" w:space="0" w:color="E36C0A"/>
              <w:right w:val="single" w:sz="4" w:space="0" w:color="E36C0A"/>
            </w:tcBorders>
          </w:tcPr>
          <w:p w14:paraId="633CCDAA" w14:textId="77777777" w:rsidR="00617B52" w:rsidRPr="00EC6E3C" w:rsidRDefault="00617B52" w:rsidP="00C54AE0">
            <w:pPr>
              <w:jc w:val="both"/>
              <w:rPr>
                <w:rFonts w:ascii="Arial" w:hAnsi="Arial" w:cs="Arial"/>
                <w:b/>
                <w:sz w:val="22"/>
                <w:szCs w:val="22"/>
              </w:rPr>
            </w:pPr>
            <w:r w:rsidRPr="00EC6E3C">
              <w:rPr>
                <w:rFonts w:ascii="Arial" w:hAnsi="Arial" w:cs="Arial"/>
                <w:sz w:val="22"/>
                <w:szCs w:val="22"/>
              </w:rPr>
              <w:t>Participant/ Audience age group</w:t>
            </w:r>
          </w:p>
        </w:tc>
        <w:tc>
          <w:tcPr>
            <w:tcW w:w="4774" w:type="dxa"/>
            <w:gridSpan w:val="3"/>
            <w:tcBorders>
              <w:top w:val="single" w:sz="4" w:space="0" w:color="E36C0A"/>
              <w:left w:val="single" w:sz="4" w:space="0" w:color="E36C0A"/>
              <w:bottom w:val="single" w:sz="4" w:space="0" w:color="E36C0A"/>
              <w:right w:val="single" w:sz="4" w:space="0" w:color="E36C0A"/>
            </w:tcBorders>
          </w:tcPr>
          <w:p w14:paraId="2EAAD703" w14:textId="77777777" w:rsidR="00617B52" w:rsidRPr="00EC6E3C" w:rsidRDefault="00617B52" w:rsidP="00C54AE0">
            <w:pPr>
              <w:jc w:val="both"/>
              <w:rPr>
                <w:rFonts w:ascii="Arial" w:hAnsi="Arial" w:cs="Arial"/>
                <w:b/>
                <w:sz w:val="22"/>
                <w:szCs w:val="22"/>
              </w:rPr>
            </w:pPr>
          </w:p>
          <w:p w14:paraId="6B076946" w14:textId="77777777" w:rsidR="00617B52" w:rsidRPr="00EC6E3C" w:rsidRDefault="00617B52" w:rsidP="00C54AE0">
            <w:pPr>
              <w:jc w:val="both"/>
              <w:rPr>
                <w:rFonts w:ascii="Arial" w:hAnsi="Arial" w:cs="Arial"/>
                <w:b/>
                <w:sz w:val="22"/>
                <w:szCs w:val="22"/>
              </w:rPr>
            </w:pPr>
            <w:r w:rsidRPr="00EC6E3C">
              <w:rPr>
                <w:rFonts w:ascii="Arial" w:hAnsi="Arial" w:cs="Arial"/>
                <w:b/>
                <w:sz w:val="22"/>
                <w:szCs w:val="22"/>
              </w:rPr>
              <w:t>20+</w:t>
            </w:r>
          </w:p>
        </w:tc>
      </w:tr>
    </w:tbl>
    <w:p w14:paraId="47E54EC6" w14:textId="77777777" w:rsidR="00617B52" w:rsidRPr="00EC6E3C" w:rsidRDefault="00617B52" w:rsidP="00617B52">
      <w:pPr>
        <w:rPr>
          <w:rFonts w:ascii="Arial" w:hAnsi="Arial" w:cs="Arial"/>
        </w:rPr>
      </w:pPr>
    </w:p>
    <w:p w14:paraId="430BD6E6" w14:textId="77777777" w:rsidR="00617B52" w:rsidRPr="00EC6E3C" w:rsidRDefault="00617B52" w:rsidP="00617B52">
      <w:pPr>
        <w:rPr>
          <w:rFonts w:ascii="Arial" w:hAnsi="Arial" w:cs="Arial"/>
          <w:vanish/>
        </w:rPr>
      </w:pPr>
    </w:p>
    <w:p w14:paraId="38400EA5" w14:textId="77777777" w:rsidR="00617B52" w:rsidRPr="00EC6E3C" w:rsidRDefault="00617B52" w:rsidP="00617B52">
      <w:pPr>
        <w:rPr>
          <w:rFonts w:ascii="Arial" w:hAnsi="Arial" w:cs="Arial"/>
          <w:vanish/>
        </w:rPr>
      </w:pPr>
    </w:p>
    <w:p w14:paraId="0C7EA8A9" w14:textId="77777777" w:rsidR="00617B52" w:rsidRPr="00EC6E3C" w:rsidRDefault="00617B52" w:rsidP="00617B52">
      <w:pPr>
        <w:jc w:val="both"/>
        <w:rPr>
          <w:rFonts w:ascii="Arial" w:hAnsi="Arial" w:cs="Arial"/>
          <w:sz w:val="22"/>
          <w:szCs w:val="22"/>
        </w:rPr>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
        <w:gridCol w:w="3690"/>
        <w:gridCol w:w="848"/>
        <w:gridCol w:w="3369"/>
        <w:gridCol w:w="968"/>
        <w:gridCol w:w="950"/>
      </w:tblGrid>
      <w:tr w:rsidR="00617B52" w:rsidRPr="00EC6E3C" w14:paraId="336D7ADE" w14:textId="77777777" w:rsidTr="00F1509E">
        <w:tc>
          <w:tcPr>
            <w:tcW w:w="5331" w:type="dxa"/>
            <w:gridSpan w:val="3"/>
            <w:tcBorders>
              <w:top w:val="nil"/>
              <w:left w:val="nil"/>
              <w:bottom w:val="single" w:sz="4" w:space="0" w:color="E36C0A"/>
              <w:right w:val="nil"/>
            </w:tcBorders>
            <w:shd w:val="clear" w:color="auto" w:fill="FDE9D9"/>
          </w:tcPr>
          <w:p w14:paraId="72191144" w14:textId="77777777" w:rsidR="00617B52" w:rsidRPr="00EC6E3C" w:rsidRDefault="00617B52" w:rsidP="00C54AE0">
            <w:pPr>
              <w:rPr>
                <w:rFonts w:ascii="Arial" w:hAnsi="Arial" w:cs="Arial"/>
                <w:b/>
                <w:color w:val="E36C0A"/>
                <w:sz w:val="22"/>
                <w:szCs w:val="22"/>
                <w:lang w:val="cy-GB"/>
              </w:rPr>
            </w:pPr>
            <w:r w:rsidRPr="00EC6E3C">
              <w:rPr>
                <w:rFonts w:ascii="Arial" w:hAnsi="Arial" w:cs="Arial"/>
                <w:b/>
                <w:color w:val="E36C0A"/>
                <w:sz w:val="22"/>
                <w:szCs w:val="22"/>
                <w:lang w:val="cy-GB"/>
              </w:rPr>
              <w:t>ADRAN 3 – GWEITHGAREDD YMCHWIL</w:t>
            </w:r>
          </w:p>
          <w:p w14:paraId="46B84E8C" w14:textId="510A6E18" w:rsidR="00617B52" w:rsidRPr="00EC6E3C" w:rsidRDefault="00617B52" w:rsidP="00C54AE0">
            <w:pPr>
              <w:rPr>
                <w:rFonts w:ascii="Arial" w:hAnsi="Arial" w:cs="Arial"/>
                <w:b/>
                <w:color w:val="E36C0A"/>
                <w:sz w:val="22"/>
                <w:szCs w:val="22"/>
              </w:rPr>
            </w:pPr>
            <w:r w:rsidRPr="00EC6E3C">
              <w:rPr>
                <w:rFonts w:ascii="Arial" w:hAnsi="Arial" w:cs="Arial"/>
                <w:b/>
                <w:noProof/>
                <w:color w:val="E36C0A"/>
                <w:sz w:val="22"/>
                <w:szCs w:val="22"/>
              </w:rPr>
              <mc:AlternateContent>
                <mc:Choice Requires="wps">
                  <w:drawing>
                    <wp:anchor distT="0" distB="0" distL="114300" distR="114300" simplePos="0" relativeHeight="251665408" behindDoc="0" locked="0" layoutInCell="1" allowOverlap="1" wp14:anchorId="1C6251A8" wp14:editId="25C9FD62">
                      <wp:simplePos x="0" y="0"/>
                      <wp:positionH relativeFrom="column">
                        <wp:posOffset>27305</wp:posOffset>
                      </wp:positionH>
                      <wp:positionV relativeFrom="paragraph">
                        <wp:posOffset>123190</wp:posOffset>
                      </wp:positionV>
                      <wp:extent cx="6590665" cy="12065"/>
                      <wp:effectExtent l="17780" t="19050" r="20955" b="3556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lgn="ctr">
                                <a:solidFill>
                                  <a:srgbClr val="4F81BD"/>
                                </a:solidFill>
                                <a:round/>
                                <a:headEnd/>
                                <a:tailEnd/>
                              </a:ln>
                              <a:effectLst>
                                <a:outerShdw blurRad="40000"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2718D" id="Straight Connector 148"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" strokecolor="#4f81bd" strokeweight="2pt">
                      <v:shadow on="t" opacity="24903f" origin=",.5" offset="0,.55556mm"/>
                    </v:line>
                  </w:pict>
                </mc:Fallback>
              </mc:AlternateContent>
            </w:r>
          </w:p>
        </w:tc>
        <w:tc>
          <w:tcPr>
            <w:tcW w:w="5159" w:type="dxa"/>
            <w:gridSpan w:val="3"/>
            <w:tcBorders>
              <w:top w:val="nil"/>
              <w:left w:val="nil"/>
              <w:bottom w:val="single" w:sz="4" w:space="0" w:color="E36C0A"/>
              <w:right w:val="nil"/>
            </w:tcBorders>
            <w:shd w:val="clear" w:color="auto" w:fill="FDE9D9"/>
          </w:tcPr>
          <w:p w14:paraId="27AA199E" w14:textId="77777777" w:rsidR="00617B52" w:rsidRPr="00EC6E3C" w:rsidRDefault="00617B52" w:rsidP="00C54AE0">
            <w:pPr>
              <w:rPr>
                <w:rFonts w:ascii="Arial" w:hAnsi="Arial" w:cs="Arial"/>
                <w:b/>
                <w:color w:val="E36C0A"/>
                <w:sz w:val="22"/>
                <w:szCs w:val="22"/>
              </w:rPr>
            </w:pPr>
            <w:r w:rsidRPr="00EC6E3C">
              <w:rPr>
                <w:rFonts w:ascii="Arial" w:hAnsi="Arial" w:cs="Arial"/>
                <w:b/>
                <w:color w:val="E36C0A"/>
                <w:sz w:val="22"/>
                <w:szCs w:val="22"/>
              </w:rPr>
              <w:t xml:space="preserve">SECTION 3 – RESEARCH ACTIVITY  </w:t>
            </w:r>
          </w:p>
          <w:p w14:paraId="43A58430" w14:textId="77777777" w:rsidR="00617B52" w:rsidRPr="00EC6E3C" w:rsidRDefault="00617B52" w:rsidP="00C54AE0">
            <w:pPr>
              <w:rPr>
                <w:rFonts w:ascii="Arial" w:hAnsi="Arial" w:cs="Arial"/>
                <w:b/>
                <w:color w:val="E36C0A"/>
                <w:sz w:val="22"/>
                <w:szCs w:val="22"/>
              </w:rPr>
            </w:pPr>
          </w:p>
          <w:p w14:paraId="3FCCEB59" w14:textId="77777777" w:rsidR="00617B52" w:rsidRPr="00EC6E3C" w:rsidRDefault="00617B52" w:rsidP="00C54AE0">
            <w:pPr>
              <w:rPr>
                <w:rFonts w:ascii="Arial" w:hAnsi="Arial" w:cs="Arial"/>
                <w:b/>
                <w:color w:val="E36C0A"/>
                <w:sz w:val="22"/>
                <w:szCs w:val="22"/>
              </w:rPr>
            </w:pPr>
          </w:p>
        </w:tc>
      </w:tr>
      <w:tr w:rsidR="00617B52" w:rsidRPr="00EC6E3C" w14:paraId="5CBE70B0" w14:textId="77777777" w:rsidTr="00F1509E">
        <w:trPr>
          <w:trHeight w:val="602"/>
        </w:trPr>
        <w:tc>
          <w:tcPr>
            <w:tcW w:w="674" w:type="dxa"/>
            <w:tcBorders>
              <w:top w:val="single" w:sz="4" w:space="0" w:color="E36C0A"/>
              <w:left w:val="single" w:sz="4" w:space="0" w:color="E36C0A"/>
              <w:bottom w:val="single" w:sz="4" w:space="0" w:color="E36C0A"/>
              <w:right w:val="single" w:sz="4" w:space="0" w:color="E36C0A"/>
            </w:tcBorders>
            <w:shd w:val="clear" w:color="auto" w:fill="FDE9D9"/>
          </w:tcPr>
          <w:p w14:paraId="0A0F5FB5" w14:textId="77777777" w:rsidR="00617B52" w:rsidRPr="00EC6E3C" w:rsidRDefault="00617B52" w:rsidP="00C54AE0">
            <w:pPr>
              <w:rPr>
                <w:rFonts w:ascii="Arial" w:hAnsi="Arial" w:cs="Arial"/>
                <w:b/>
                <w:sz w:val="22"/>
                <w:szCs w:val="22"/>
                <w:lang w:val="cy-GB"/>
              </w:rPr>
            </w:pPr>
            <w:r w:rsidRPr="00EC6E3C">
              <w:rPr>
                <w:rFonts w:ascii="Arial" w:hAnsi="Arial" w:cs="Arial"/>
                <w:b/>
                <w:sz w:val="22"/>
                <w:szCs w:val="22"/>
                <w:lang w:val="cy-GB"/>
              </w:rPr>
              <w:t>1.</w:t>
            </w:r>
          </w:p>
        </w:tc>
        <w:tc>
          <w:tcPr>
            <w:tcW w:w="3795" w:type="dxa"/>
            <w:tcBorders>
              <w:top w:val="single" w:sz="4" w:space="0" w:color="E36C0A"/>
              <w:left w:val="single" w:sz="4" w:space="0" w:color="E36C0A"/>
              <w:bottom w:val="single" w:sz="4" w:space="0" w:color="E36C0A"/>
              <w:right w:val="single" w:sz="4" w:space="0" w:color="E36C0A"/>
            </w:tcBorders>
            <w:shd w:val="clear" w:color="auto" w:fill="FDE9D9"/>
          </w:tcPr>
          <w:p w14:paraId="0AD75A0E" w14:textId="77777777" w:rsidR="00617B52" w:rsidRPr="00EC6E3C" w:rsidRDefault="00617B52" w:rsidP="00C54AE0">
            <w:pPr>
              <w:rPr>
                <w:rFonts w:ascii="Arial" w:hAnsi="Arial" w:cs="Arial"/>
                <w:b/>
                <w:sz w:val="22"/>
                <w:szCs w:val="22"/>
                <w:lang w:val="cy-GB"/>
              </w:rPr>
            </w:pPr>
            <w:r w:rsidRPr="00EC6E3C">
              <w:rPr>
                <w:rFonts w:ascii="Arial" w:hAnsi="Arial" w:cs="Arial"/>
                <w:b/>
                <w:sz w:val="22"/>
                <w:szCs w:val="22"/>
                <w:lang w:val="cy-GB"/>
              </w:rPr>
              <w:t>Ydy’r prosiect yn cynnwys:</w:t>
            </w:r>
          </w:p>
        </w:tc>
        <w:tc>
          <w:tcPr>
            <w:tcW w:w="4336" w:type="dxa"/>
            <w:gridSpan w:val="2"/>
            <w:tcBorders>
              <w:top w:val="single" w:sz="4" w:space="0" w:color="E36C0A"/>
              <w:left w:val="single" w:sz="4" w:space="0" w:color="E36C0A"/>
              <w:bottom w:val="single" w:sz="4" w:space="0" w:color="E36C0A"/>
              <w:right w:val="single" w:sz="4" w:space="0" w:color="E36C0A"/>
            </w:tcBorders>
            <w:shd w:val="clear" w:color="auto" w:fill="FDE9D9"/>
          </w:tcPr>
          <w:p w14:paraId="02A68084" w14:textId="77777777" w:rsidR="00617B52" w:rsidRPr="00EC6E3C" w:rsidRDefault="00617B52" w:rsidP="00C54AE0">
            <w:pPr>
              <w:rPr>
                <w:rFonts w:ascii="Arial" w:hAnsi="Arial" w:cs="Arial"/>
                <w:b/>
                <w:sz w:val="22"/>
                <w:szCs w:val="22"/>
              </w:rPr>
            </w:pPr>
            <w:r w:rsidRPr="00EC6E3C">
              <w:rPr>
                <w:rFonts w:ascii="Arial" w:hAnsi="Arial" w:cs="Arial"/>
                <w:b/>
                <w:sz w:val="22"/>
                <w:szCs w:val="22"/>
              </w:rPr>
              <w:t>Does the project include:</w:t>
            </w:r>
          </w:p>
        </w:tc>
        <w:tc>
          <w:tcPr>
            <w:tcW w:w="985" w:type="dxa"/>
            <w:tcBorders>
              <w:top w:val="single" w:sz="4" w:space="0" w:color="E36C0A"/>
              <w:left w:val="single" w:sz="4" w:space="0" w:color="E36C0A"/>
              <w:bottom w:val="single" w:sz="4" w:space="0" w:color="E36C0A"/>
              <w:right w:val="single" w:sz="4" w:space="0" w:color="E36C0A"/>
            </w:tcBorders>
            <w:shd w:val="clear" w:color="auto" w:fill="FDE9D9"/>
          </w:tcPr>
          <w:p w14:paraId="489CE89F" w14:textId="77777777" w:rsidR="00617B52" w:rsidRPr="00EC6E3C" w:rsidRDefault="00617B52" w:rsidP="00C54AE0">
            <w:pPr>
              <w:rPr>
                <w:rFonts w:ascii="Arial" w:hAnsi="Arial" w:cs="Arial"/>
                <w:b/>
                <w:sz w:val="22"/>
                <w:szCs w:val="22"/>
              </w:rPr>
            </w:pPr>
            <w:r w:rsidRPr="00EC6E3C">
              <w:rPr>
                <w:rFonts w:ascii="Arial" w:hAnsi="Arial" w:cs="Arial"/>
                <w:b/>
                <w:sz w:val="22"/>
                <w:szCs w:val="22"/>
              </w:rPr>
              <w:t>Ydy / Yes</w:t>
            </w:r>
          </w:p>
        </w:tc>
        <w:tc>
          <w:tcPr>
            <w:tcW w:w="700" w:type="dxa"/>
            <w:tcBorders>
              <w:top w:val="single" w:sz="4" w:space="0" w:color="E36C0A"/>
              <w:left w:val="single" w:sz="4" w:space="0" w:color="E36C0A"/>
              <w:bottom w:val="single" w:sz="4" w:space="0" w:color="E36C0A"/>
              <w:right w:val="single" w:sz="4" w:space="0" w:color="E36C0A"/>
            </w:tcBorders>
            <w:shd w:val="clear" w:color="auto" w:fill="FDE9D9"/>
          </w:tcPr>
          <w:p w14:paraId="4694FD19" w14:textId="77777777" w:rsidR="00617B52" w:rsidRPr="00EC6E3C" w:rsidRDefault="00617B52" w:rsidP="00C54AE0">
            <w:pPr>
              <w:rPr>
                <w:rFonts w:ascii="Arial" w:hAnsi="Arial" w:cs="Arial"/>
                <w:b/>
                <w:sz w:val="22"/>
                <w:szCs w:val="22"/>
              </w:rPr>
            </w:pPr>
            <w:r w:rsidRPr="00EC6E3C">
              <w:rPr>
                <w:rFonts w:ascii="Arial" w:hAnsi="Arial" w:cs="Arial"/>
                <w:b/>
                <w:sz w:val="22"/>
                <w:szCs w:val="22"/>
              </w:rPr>
              <w:t xml:space="preserve">Nac ydy/No </w:t>
            </w:r>
          </w:p>
        </w:tc>
      </w:tr>
      <w:tr w:rsidR="00617B52" w:rsidRPr="00EC6E3C" w14:paraId="11934D74"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10F5EA28"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Defnyddio holiadur neu offeryn ymchwil tebyg </w:t>
            </w:r>
          </w:p>
        </w:tc>
        <w:tc>
          <w:tcPr>
            <w:tcW w:w="4336" w:type="dxa"/>
            <w:gridSpan w:val="2"/>
            <w:tcBorders>
              <w:top w:val="single" w:sz="4" w:space="0" w:color="E36C0A"/>
              <w:left w:val="single" w:sz="4" w:space="0" w:color="E36C0A"/>
              <w:bottom w:val="single" w:sz="4" w:space="0" w:color="E36C0A"/>
              <w:right w:val="single" w:sz="4" w:space="0" w:color="E36C0A"/>
            </w:tcBorders>
          </w:tcPr>
          <w:p w14:paraId="4524A851" w14:textId="77777777" w:rsidR="00617B52" w:rsidRPr="00EC6E3C" w:rsidRDefault="00617B52" w:rsidP="00C54AE0">
            <w:pPr>
              <w:rPr>
                <w:rFonts w:ascii="Arial" w:hAnsi="Arial" w:cs="Arial"/>
                <w:sz w:val="22"/>
                <w:szCs w:val="22"/>
              </w:rPr>
            </w:pPr>
            <w:r w:rsidRPr="00EC6E3C">
              <w:rPr>
                <w:rFonts w:ascii="Arial" w:hAnsi="Arial" w:cs="Arial"/>
                <w:sz w:val="22"/>
                <w:szCs w:val="22"/>
              </w:rPr>
              <w:t xml:space="preserve">Use of questionnaire or similar research instrument </w:t>
            </w:r>
          </w:p>
          <w:p w14:paraId="2A5A1693"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5D20D580" w14:textId="77777777" w:rsidR="00617B52" w:rsidRPr="00EC6E3C" w:rsidRDefault="00617B52" w:rsidP="00C54AE0">
            <w:pPr>
              <w:jc w:val="center"/>
              <w:rPr>
                <w:rFonts w:ascii="Arial" w:hAnsi="Arial" w:cs="Arial"/>
                <w:sz w:val="22"/>
                <w:szCs w:val="22"/>
              </w:rPr>
            </w:pPr>
          </w:p>
          <w:p w14:paraId="4FAB7002"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700" w:type="dxa"/>
            <w:tcBorders>
              <w:top w:val="single" w:sz="4" w:space="0" w:color="E36C0A"/>
              <w:left w:val="single" w:sz="4" w:space="0" w:color="E36C0A"/>
              <w:bottom w:val="single" w:sz="4" w:space="0" w:color="E36C0A"/>
              <w:right w:val="single" w:sz="4" w:space="0" w:color="E36C0A"/>
            </w:tcBorders>
          </w:tcPr>
          <w:p w14:paraId="7EF4D4C4" w14:textId="77777777" w:rsidR="00617B52" w:rsidRPr="00EC6E3C" w:rsidRDefault="00617B52" w:rsidP="00C54AE0">
            <w:pPr>
              <w:jc w:val="center"/>
              <w:rPr>
                <w:rFonts w:ascii="Arial" w:hAnsi="Arial" w:cs="Arial"/>
                <w:sz w:val="22"/>
                <w:szCs w:val="22"/>
              </w:rPr>
            </w:pPr>
          </w:p>
        </w:tc>
      </w:tr>
      <w:tr w:rsidR="00617B52" w:rsidRPr="00EC6E3C" w14:paraId="39313748" w14:textId="77777777" w:rsidTr="00F1509E">
        <w:trPr>
          <w:trHeight w:val="809"/>
        </w:trPr>
        <w:tc>
          <w:tcPr>
            <w:tcW w:w="4469" w:type="dxa"/>
            <w:gridSpan w:val="2"/>
            <w:tcBorders>
              <w:top w:val="single" w:sz="4" w:space="0" w:color="E36C0A"/>
              <w:left w:val="single" w:sz="4" w:space="0" w:color="E36C0A"/>
              <w:bottom w:val="single" w:sz="4" w:space="0" w:color="E36C0A"/>
              <w:right w:val="single" w:sz="4" w:space="0" w:color="E36C0A"/>
            </w:tcBorders>
          </w:tcPr>
          <w:p w14:paraId="5B0F247E"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Defnyddio prawf ysgrifenedig neu gyfrifiadurol </w:t>
            </w:r>
          </w:p>
        </w:tc>
        <w:tc>
          <w:tcPr>
            <w:tcW w:w="4336" w:type="dxa"/>
            <w:gridSpan w:val="2"/>
            <w:tcBorders>
              <w:top w:val="single" w:sz="4" w:space="0" w:color="E36C0A"/>
              <w:left w:val="single" w:sz="4" w:space="0" w:color="E36C0A"/>
              <w:bottom w:val="single" w:sz="4" w:space="0" w:color="E36C0A"/>
              <w:right w:val="single" w:sz="4" w:space="0" w:color="E36C0A"/>
            </w:tcBorders>
          </w:tcPr>
          <w:p w14:paraId="6EF7EF4E" w14:textId="77777777" w:rsidR="00617B52" w:rsidRPr="00EC6E3C" w:rsidRDefault="00617B52" w:rsidP="00C54AE0">
            <w:pPr>
              <w:rPr>
                <w:rFonts w:ascii="Arial" w:hAnsi="Arial" w:cs="Arial"/>
                <w:sz w:val="22"/>
                <w:szCs w:val="22"/>
              </w:rPr>
            </w:pPr>
            <w:r w:rsidRPr="00EC6E3C">
              <w:rPr>
                <w:rFonts w:ascii="Arial" w:hAnsi="Arial" w:cs="Arial"/>
                <w:sz w:val="22"/>
                <w:szCs w:val="22"/>
              </w:rPr>
              <w:t>Use of written or computerised test</w:t>
            </w:r>
          </w:p>
          <w:p w14:paraId="38A47501" w14:textId="77777777" w:rsidR="00617B52" w:rsidRPr="00EC6E3C" w:rsidRDefault="00617B52" w:rsidP="00C54AE0">
            <w:pPr>
              <w:rPr>
                <w:rFonts w:ascii="Arial" w:hAnsi="Arial" w:cs="Arial"/>
                <w:sz w:val="22"/>
                <w:szCs w:val="22"/>
              </w:rPr>
            </w:pPr>
          </w:p>
          <w:p w14:paraId="18296FF9"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08B95750"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49573FD9" w14:textId="77777777" w:rsidR="00617B52" w:rsidRPr="00EC6E3C" w:rsidRDefault="00617B52" w:rsidP="00C54AE0">
            <w:pPr>
              <w:jc w:val="center"/>
              <w:rPr>
                <w:rFonts w:ascii="Arial" w:hAnsi="Arial" w:cs="Arial"/>
                <w:sz w:val="22"/>
                <w:szCs w:val="22"/>
              </w:rPr>
            </w:pPr>
          </w:p>
          <w:p w14:paraId="333952FB"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19158CF9"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3022A5AA"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Cyfweliad (cysylltwch gwestiynau posibl)</w:t>
            </w:r>
            <w:r w:rsidRPr="00EC6E3C">
              <w:rPr>
                <w:rFonts w:ascii="Arial" w:hAnsi="Arial" w:cs="Arial"/>
                <w:sz w:val="22"/>
                <w:szCs w:val="22"/>
                <w:rtl/>
                <w:lang w:val="cy-GB"/>
              </w:rPr>
              <w:t xml:space="preserve"> </w:t>
            </w:r>
          </w:p>
        </w:tc>
        <w:tc>
          <w:tcPr>
            <w:tcW w:w="4336" w:type="dxa"/>
            <w:gridSpan w:val="2"/>
            <w:tcBorders>
              <w:top w:val="single" w:sz="4" w:space="0" w:color="E36C0A"/>
              <w:left w:val="single" w:sz="4" w:space="0" w:color="E36C0A"/>
              <w:bottom w:val="single" w:sz="4" w:space="0" w:color="E36C0A"/>
              <w:right w:val="single" w:sz="4" w:space="0" w:color="E36C0A"/>
            </w:tcBorders>
          </w:tcPr>
          <w:p w14:paraId="3C3A42CD" w14:textId="77777777" w:rsidR="00617B52" w:rsidRPr="00EC6E3C" w:rsidRDefault="00617B52" w:rsidP="00C54AE0">
            <w:pPr>
              <w:rPr>
                <w:rFonts w:ascii="Arial" w:hAnsi="Arial" w:cs="Arial"/>
                <w:sz w:val="22"/>
                <w:szCs w:val="22"/>
              </w:rPr>
            </w:pPr>
            <w:r w:rsidRPr="00EC6E3C">
              <w:rPr>
                <w:rFonts w:ascii="Arial" w:hAnsi="Arial" w:cs="Arial"/>
                <w:sz w:val="22"/>
                <w:szCs w:val="22"/>
              </w:rPr>
              <w:t>Interview (attach provisional questions)</w:t>
            </w:r>
            <w:r w:rsidRPr="00EC6E3C">
              <w:rPr>
                <w:rFonts w:ascii="Arial" w:hAnsi="Arial" w:cs="Arial"/>
                <w:sz w:val="22"/>
                <w:szCs w:val="22"/>
                <w:rtl/>
              </w:rPr>
              <w:t xml:space="preserve"> </w:t>
            </w:r>
          </w:p>
          <w:p w14:paraId="2221765C"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78C670A0" w14:textId="77777777" w:rsidR="00617B52" w:rsidRPr="00EC6E3C" w:rsidRDefault="00617B52" w:rsidP="00C54AE0">
            <w:pPr>
              <w:jc w:val="center"/>
              <w:rPr>
                <w:rFonts w:ascii="Arial" w:hAnsi="Arial" w:cs="Arial"/>
                <w:sz w:val="22"/>
                <w:szCs w:val="22"/>
              </w:rPr>
            </w:pPr>
          </w:p>
          <w:p w14:paraId="6FDB95B8"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700" w:type="dxa"/>
            <w:tcBorders>
              <w:top w:val="single" w:sz="4" w:space="0" w:color="E36C0A"/>
              <w:left w:val="single" w:sz="4" w:space="0" w:color="E36C0A"/>
              <w:bottom w:val="single" w:sz="4" w:space="0" w:color="E36C0A"/>
              <w:right w:val="single" w:sz="4" w:space="0" w:color="E36C0A"/>
            </w:tcBorders>
          </w:tcPr>
          <w:p w14:paraId="560BADC0" w14:textId="77777777" w:rsidR="00617B52" w:rsidRPr="00EC6E3C" w:rsidRDefault="00617B52" w:rsidP="00C54AE0">
            <w:pPr>
              <w:jc w:val="center"/>
              <w:rPr>
                <w:rFonts w:ascii="Arial" w:hAnsi="Arial" w:cs="Arial"/>
                <w:sz w:val="22"/>
                <w:szCs w:val="22"/>
              </w:rPr>
            </w:pPr>
          </w:p>
        </w:tc>
      </w:tr>
      <w:tr w:rsidR="00617B52" w:rsidRPr="00EC6E3C" w14:paraId="4DFE8D73"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6ACDE759"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Dyddiaduron</w:t>
            </w:r>
          </w:p>
        </w:tc>
        <w:tc>
          <w:tcPr>
            <w:tcW w:w="4336" w:type="dxa"/>
            <w:gridSpan w:val="2"/>
            <w:tcBorders>
              <w:top w:val="single" w:sz="4" w:space="0" w:color="E36C0A"/>
              <w:left w:val="single" w:sz="4" w:space="0" w:color="E36C0A"/>
              <w:bottom w:val="single" w:sz="4" w:space="0" w:color="E36C0A"/>
              <w:right w:val="single" w:sz="4" w:space="0" w:color="E36C0A"/>
            </w:tcBorders>
          </w:tcPr>
          <w:p w14:paraId="783138B1" w14:textId="77777777" w:rsidR="00617B52" w:rsidRPr="00EC6E3C" w:rsidRDefault="00617B52" w:rsidP="00C54AE0">
            <w:pPr>
              <w:rPr>
                <w:rFonts w:ascii="Arial" w:hAnsi="Arial" w:cs="Arial"/>
                <w:sz w:val="22"/>
                <w:szCs w:val="22"/>
              </w:rPr>
            </w:pPr>
            <w:r w:rsidRPr="00EC6E3C">
              <w:rPr>
                <w:rFonts w:ascii="Arial" w:hAnsi="Arial" w:cs="Arial"/>
                <w:sz w:val="22"/>
                <w:szCs w:val="22"/>
              </w:rPr>
              <w:t>Diaries</w:t>
            </w:r>
          </w:p>
          <w:p w14:paraId="1358C5C8"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4FA83749"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035DDD1D" w14:textId="77777777" w:rsidR="00617B52" w:rsidRPr="00EC6E3C" w:rsidRDefault="00617B52" w:rsidP="00C54AE0">
            <w:pPr>
              <w:jc w:val="center"/>
              <w:rPr>
                <w:rFonts w:ascii="Arial" w:hAnsi="Arial" w:cs="Arial"/>
                <w:sz w:val="22"/>
                <w:szCs w:val="22"/>
              </w:rPr>
            </w:pPr>
          </w:p>
          <w:p w14:paraId="42F86319"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1693D104"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398546AD"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Arsylwi ar gyfranogwyr a hwythau'n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48F522C7" w14:textId="77777777" w:rsidR="00617B52" w:rsidRPr="00EC6E3C" w:rsidRDefault="00617B52" w:rsidP="00C54AE0">
            <w:pPr>
              <w:rPr>
                <w:rFonts w:ascii="Arial" w:hAnsi="Arial" w:cs="Arial"/>
                <w:sz w:val="22"/>
                <w:szCs w:val="22"/>
              </w:rPr>
            </w:pPr>
            <w:r w:rsidRPr="00EC6E3C">
              <w:rPr>
                <w:rFonts w:ascii="Arial" w:hAnsi="Arial" w:cs="Arial"/>
                <w:sz w:val="22"/>
                <w:szCs w:val="22"/>
              </w:rPr>
              <w:t>Participant observation with their knowledge</w:t>
            </w:r>
          </w:p>
        </w:tc>
        <w:tc>
          <w:tcPr>
            <w:tcW w:w="985" w:type="dxa"/>
            <w:tcBorders>
              <w:top w:val="single" w:sz="4" w:space="0" w:color="E36C0A"/>
              <w:left w:val="single" w:sz="4" w:space="0" w:color="E36C0A"/>
              <w:bottom w:val="single" w:sz="4" w:space="0" w:color="E36C0A"/>
              <w:right w:val="single" w:sz="4" w:space="0" w:color="E36C0A"/>
            </w:tcBorders>
          </w:tcPr>
          <w:p w14:paraId="7F441484"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71D3FF31" w14:textId="77777777" w:rsidR="00617B52" w:rsidRPr="00EC6E3C" w:rsidRDefault="00617B52" w:rsidP="00C54AE0">
            <w:pPr>
              <w:jc w:val="center"/>
              <w:rPr>
                <w:rFonts w:ascii="Arial" w:hAnsi="Arial" w:cs="Arial"/>
                <w:sz w:val="22"/>
                <w:szCs w:val="22"/>
              </w:rPr>
            </w:pPr>
          </w:p>
          <w:p w14:paraId="6CF1E2B9"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70ED0EA2"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3FC63908"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Arsylwi ar gyfranogwyr a hwythau ddim yn ymwybodol o hynny</w:t>
            </w:r>
          </w:p>
        </w:tc>
        <w:tc>
          <w:tcPr>
            <w:tcW w:w="4336" w:type="dxa"/>
            <w:gridSpan w:val="2"/>
            <w:tcBorders>
              <w:top w:val="single" w:sz="4" w:space="0" w:color="E36C0A"/>
              <w:left w:val="single" w:sz="4" w:space="0" w:color="E36C0A"/>
              <w:bottom w:val="single" w:sz="4" w:space="0" w:color="E36C0A"/>
              <w:right w:val="single" w:sz="4" w:space="0" w:color="E36C0A"/>
            </w:tcBorders>
          </w:tcPr>
          <w:p w14:paraId="3286B2B0" w14:textId="77777777" w:rsidR="00617B52" w:rsidRPr="00EC6E3C" w:rsidRDefault="00617B52" w:rsidP="00C54AE0">
            <w:pPr>
              <w:rPr>
                <w:rFonts w:ascii="Arial" w:hAnsi="Arial" w:cs="Arial"/>
                <w:sz w:val="22"/>
                <w:szCs w:val="22"/>
              </w:rPr>
            </w:pPr>
            <w:r w:rsidRPr="00EC6E3C">
              <w:rPr>
                <w:rFonts w:ascii="Arial" w:hAnsi="Arial" w:cs="Arial"/>
                <w:sz w:val="22"/>
                <w:szCs w:val="22"/>
              </w:rPr>
              <w:t>Participant observation without their knowledge</w:t>
            </w:r>
          </w:p>
          <w:p w14:paraId="7481C80D"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31E48AD1"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27AE4394" w14:textId="77777777" w:rsidR="00617B52" w:rsidRPr="00EC6E3C" w:rsidRDefault="00617B52" w:rsidP="00C54AE0">
            <w:pPr>
              <w:jc w:val="center"/>
              <w:rPr>
                <w:rFonts w:ascii="Arial" w:hAnsi="Arial" w:cs="Arial"/>
                <w:sz w:val="22"/>
                <w:szCs w:val="22"/>
              </w:rPr>
            </w:pPr>
          </w:p>
          <w:p w14:paraId="63633B76"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4E0E0CB9"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515744DA"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Recordio fideo neu sain</w:t>
            </w:r>
          </w:p>
        </w:tc>
        <w:tc>
          <w:tcPr>
            <w:tcW w:w="4336" w:type="dxa"/>
            <w:gridSpan w:val="2"/>
            <w:tcBorders>
              <w:top w:val="single" w:sz="4" w:space="0" w:color="E36C0A"/>
              <w:left w:val="single" w:sz="4" w:space="0" w:color="E36C0A"/>
              <w:bottom w:val="single" w:sz="4" w:space="0" w:color="E36C0A"/>
              <w:right w:val="single" w:sz="4" w:space="0" w:color="E36C0A"/>
            </w:tcBorders>
          </w:tcPr>
          <w:p w14:paraId="1BF93D88" w14:textId="77777777" w:rsidR="00617B52" w:rsidRPr="00EC6E3C" w:rsidRDefault="00617B52" w:rsidP="00C54AE0">
            <w:pPr>
              <w:rPr>
                <w:rFonts w:ascii="Arial" w:hAnsi="Arial" w:cs="Arial"/>
                <w:sz w:val="22"/>
                <w:szCs w:val="22"/>
              </w:rPr>
            </w:pPr>
            <w:r w:rsidRPr="00EC6E3C">
              <w:rPr>
                <w:rFonts w:ascii="Arial" w:hAnsi="Arial" w:cs="Arial"/>
                <w:sz w:val="22"/>
                <w:szCs w:val="22"/>
              </w:rPr>
              <w:t>Video or audio-taping</w:t>
            </w:r>
          </w:p>
          <w:p w14:paraId="43BA582F"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5ED5CB61" w14:textId="77777777" w:rsidR="00617B52" w:rsidRPr="00EC6E3C" w:rsidRDefault="00617B52" w:rsidP="00C54AE0">
            <w:pPr>
              <w:jc w:val="center"/>
              <w:rPr>
                <w:rFonts w:ascii="Arial" w:hAnsi="Arial" w:cs="Arial"/>
                <w:sz w:val="22"/>
                <w:szCs w:val="22"/>
              </w:rPr>
            </w:pPr>
          </w:p>
          <w:p w14:paraId="4AE82CF1"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700" w:type="dxa"/>
            <w:tcBorders>
              <w:top w:val="single" w:sz="4" w:space="0" w:color="E36C0A"/>
              <w:left w:val="single" w:sz="4" w:space="0" w:color="E36C0A"/>
              <w:bottom w:val="single" w:sz="4" w:space="0" w:color="E36C0A"/>
              <w:right w:val="single" w:sz="4" w:space="0" w:color="E36C0A"/>
            </w:tcBorders>
          </w:tcPr>
          <w:p w14:paraId="4810F82F" w14:textId="77777777" w:rsidR="00617B52" w:rsidRPr="00EC6E3C" w:rsidRDefault="00617B52" w:rsidP="00C54AE0">
            <w:pPr>
              <w:jc w:val="center"/>
              <w:rPr>
                <w:rFonts w:ascii="Arial" w:hAnsi="Arial" w:cs="Arial"/>
                <w:sz w:val="22"/>
                <w:szCs w:val="22"/>
              </w:rPr>
            </w:pPr>
          </w:p>
        </w:tc>
      </w:tr>
      <w:tr w:rsidR="00617B52" w:rsidRPr="00EC6E3C" w14:paraId="3B9D5D07"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0C0AF365"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Mynediad i wybodaeth bersonol neu gyfrinachol heb gydsyniad penodol y cyfranogwyr</w:t>
            </w:r>
          </w:p>
        </w:tc>
        <w:tc>
          <w:tcPr>
            <w:tcW w:w="4336" w:type="dxa"/>
            <w:gridSpan w:val="2"/>
            <w:tcBorders>
              <w:top w:val="single" w:sz="4" w:space="0" w:color="E36C0A"/>
              <w:left w:val="single" w:sz="4" w:space="0" w:color="E36C0A"/>
              <w:bottom w:val="single" w:sz="4" w:space="0" w:color="E36C0A"/>
              <w:right w:val="single" w:sz="4" w:space="0" w:color="E36C0A"/>
            </w:tcBorders>
          </w:tcPr>
          <w:p w14:paraId="1B282988" w14:textId="77777777" w:rsidR="00617B52" w:rsidRPr="00EC6E3C" w:rsidRDefault="00617B52" w:rsidP="00C54AE0">
            <w:pPr>
              <w:rPr>
                <w:rFonts w:ascii="Arial" w:hAnsi="Arial" w:cs="Arial"/>
                <w:sz w:val="22"/>
                <w:szCs w:val="22"/>
              </w:rPr>
            </w:pPr>
            <w:r w:rsidRPr="00EC6E3C">
              <w:rPr>
                <w:rFonts w:ascii="Arial" w:hAnsi="Arial" w:cs="Arial"/>
                <w:sz w:val="22"/>
                <w:szCs w:val="22"/>
              </w:rPr>
              <w:t>Access to personal or confidential information without the participants specific consent</w:t>
            </w:r>
          </w:p>
          <w:p w14:paraId="6ECE16F4"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73537298"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6360170B" w14:textId="77777777" w:rsidR="00617B52" w:rsidRPr="00EC6E3C" w:rsidRDefault="00617B52" w:rsidP="00C54AE0">
            <w:pPr>
              <w:jc w:val="center"/>
              <w:rPr>
                <w:rFonts w:ascii="Arial" w:hAnsi="Arial" w:cs="Arial"/>
                <w:sz w:val="22"/>
                <w:szCs w:val="22"/>
              </w:rPr>
            </w:pPr>
          </w:p>
          <w:p w14:paraId="7860FB80"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4D81D84B"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1F06B561"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36" w:type="dxa"/>
            <w:gridSpan w:val="2"/>
            <w:tcBorders>
              <w:top w:val="single" w:sz="4" w:space="0" w:color="E36C0A"/>
              <w:left w:val="single" w:sz="4" w:space="0" w:color="E36C0A"/>
              <w:bottom w:val="single" w:sz="4" w:space="0" w:color="E36C0A"/>
              <w:right w:val="single" w:sz="4" w:space="0" w:color="E36C0A"/>
            </w:tcBorders>
          </w:tcPr>
          <w:p w14:paraId="5F6909ED" w14:textId="77777777" w:rsidR="00617B52" w:rsidRPr="00EC6E3C" w:rsidRDefault="00617B52" w:rsidP="00C54AE0">
            <w:pPr>
              <w:rPr>
                <w:rFonts w:ascii="Arial" w:hAnsi="Arial" w:cs="Arial"/>
                <w:sz w:val="22"/>
                <w:szCs w:val="22"/>
              </w:rPr>
            </w:pPr>
            <w:r w:rsidRPr="00EC6E3C">
              <w:rPr>
                <w:rFonts w:ascii="Arial" w:hAnsi="Arial" w:cs="Arial"/>
                <w:sz w:val="22"/>
                <w:szCs w:val="22"/>
              </w:rPr>
              <w:t>Administration of any questions, test stimuli, presentation that may be experienced as physically, mentally or emotionally harmful / offensive</w:t>
            </w:r>
          </w:p>
          <w:p w14:paraId="5BAEB212"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57F248BC"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04DD393B" w14:textId="77777777" w:rsidR="00617B52" w:rsidRPr="00EC6E3C" w:rsidRDefault="00617B52" w:rsidP="00C54AE0">
            <w:pPr>
              <w:jc w:val="center"/>
              <w:rPr>
                <w:rFonts w:ascii="Arial" w:hAnsi="Arial" w:cs="Arial"/>
                <w:sz w:val="22"/>
                <w:szCs w:val="22"/>
              </w:rPr>
            </w:pPr>
          </w:p>
          <w:p w14:paraId="35E9333F" w14:textId="77777777" w:rsidR="00617B52" w:rsidRPr="00EC6E3C" w:rsidRDefault="00617B52" w:rsidP="00C54AE0">
            <w:pPr>
              <w:jc w:val="center"/>
              <w:rPr>
                <w:rFonts w:ascii="Arial" w:hAnsi="Arial" w:cs="Arial"/>
                <w:sz w:val="22"/>
                <w:szCs w:val="22"/>
              </w:rPr>
            </w:pPr>
          </w:p>
          <w:p w14:paraId="4E5FD52C"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0170AA2F"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095390E3"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lastRenderedPageBreak/>
              <w:t xml:space="preserve">Cyflawni unrhyw weithredoedd allai achosi embaras neu effeithio ar hunan-barch </w:t>
            </w:r>
          </w:p>
        </w:tc>
        <w:tc>
          <w:tcPr>
            <w:tcW w:w="4336" w:type="dxa"/>
            <w:gridSpan w:val="2"/>
            <w:tcBorders>
              <w:top w:val="single" w:sz="4" w:space="0" w:color="E36C0A"/>
              <w:left w:val="single" w:sz="4" w:space="0" w:color="E36C0A"/>
              <w:bottom w:val="single" w:sz="4" w:space="0" w:color="E36C0A"/>
              <w:right w:val="single" w:sz="4" w:space="0" w:color="E36C0A"/>
            </w:tcBorders>
          </w:tcPr>
          <w:p w14:paraId="65EA0D8F" w14:textId="77777777" w:rsidR="00617B52" w:rsidRPr="00EC6E3C" w:rsidRDefault="00617B52" w:rsidP="00C54AE0">
            <w:pPr>
              <w:rPr>
                <w:rFonts w:ascii="Arial" w:hAnsi="Arial" w:cs="Arial"/>
                <w:sz w:val="22"/>
                <w:szCs w:val="22"/>
              </w:rPr>
            </w:pPr>
            <w:r w:rsidRPr="00EC6E3C">
              <w:rPr>
                <w:rFonts w:ascii="Arial" w:hAnsi="Arial" w:cs="Arial"/>
                <w:sz w:val="22"/>
                <w:szCs w:val="22"/>
              </w:rPr>
              <w:t>Performance of any acts which may cause embarrassment or affect self-esteem</w:t>
            </w:r>
          </w:p>
          <w:p w14:paraId="5F171086"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12E1BBE6"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78F22A83" w14:textId="77777777" w:rsidR="00617B52" w:rsidRPr="00EC6E3C" w:rsidRDefault="00617B52" w:rsidP="00C54AE0">
            <w:pPr>
              <w:jc w:val="center"/>
              <w:rPr>
                <w:rFonts w:ascii="Arial" w:hAnsi="Arial" w:cs="Arial"/>
                <w:sz w:val="22"/>
                <w:szCs w:val="22"/>
              </w:rPr>
            </w:pPr>
          </w:p>
          <w:p w14:paraId="7D55DA1F" w14:textId="77777777" w:rsidR="00617B52" w:rsidRPr="00EC6E3C" w:rsidRDefault="00617B52" w:rsidP="00C54AE0">
            <w:pPr>
              <w:jc w:val="center"/>
              <w:rPr>
                <w:rFonts w:ascii="Arial" w:hAnsi="Arial" w:cs="Arial"/>
                <w:sz w:val="22"/>
                <w:szCs w:val="22"/>
              </w:rPr>
            </w:pPr>
          </w:p>
          <w:p w14:paraId="619DE540"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15703D72"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5A3D900F"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Ymchwilio i gyfranogwyr sy’n ymwneud â gweithgareddau anghyfreithlon </w:t>
            </w:r>
          </w:p>
        </w:tc>
        <w:tc>
          <w:tcPr>
            <w:tcW w:w="4336" w:type="dxa"/>
            <w:gridSpan w:val="2"/>
            <w:tcBorders>
              <w:top w:val="single" w:sz="4" w:space="0" w:color="E36C0A"/>
              <w:left w:val="single" w:sz="4" w:space="0" w:color="E36C0A"/>
              <w:bottom w:val="single" w:sz="4" w:space="0" w:color="E36C0A"/>
              <w:right w:val="single" w:sz="4" w:space="0" w:color="E36C0A"/>
            </w:tcBorders>
          </w:tcPr>
          <w:p w14:paraId="06CC7821" w14:textId="77777777" w:rsidR="00617B52" w:rsidRPr="00EC6E3C" w:rsidRDefault="00617B52" w:rsidP="00C54AE0">
            <w:pPr>
              <w:rPr>
                <w:rFonts w:ascii="Arial" w:hAnsi="Arial" w:cs="Arial"/>
                <w:sz w:val="22"/>
                <w:szCs w:val="22"/>
              </w:rPr>
            </w:pPr>
            <w:r w:rsidRPr="00EC6E3C">
              <w:rPr>
                <w:rFonts w:ascii="Arial" w:hAnsi="Arial" w:cs="Arial"/>
                <w:sz w:val="22"/>
                <w:szCs w:val="22"/>
              </w:rPr>
              <w:t>Investigation of participants involved in illegal activities</w:t>
            </w:r>
          </w:p>
          <w:p w14:paraId="6D293F69"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62728C8A" w14:textId="77777777" w:rsidR="00617B52" w:rsidRPr="00EC6E3C" w:rsidRDefault="00617B52" w:rsidP="00C54AE0">
            <w:pPr>
              <w:jc w:val="cente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5F866B77" w14:textId="77777777" w:rsidR="00617B52" w:rsidRPr="00EC6E3C" w:rsidRDefault="00617B52" w:rsidP="00C54AE0">
            <w:pPr>
              <w:jc w:val="center"/>
              <w:rPr>
                <w:rFonts w:ascii="Arial" w:hAnsi="Arial" w:cs="Arial"/>
                <w:sz w:val="22"/>
                <w:szCs w:val="22"/>
              </w:rPr>
            </w:pPr>
          </w:p>
          <w:p w14:paraId="42D58C32"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45AE46B1"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0DF20BBE"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Gweithdrefnau lle defnyddir twyll </w:t>
            </w:r>
          </w:p>
        </w:tc>
        <w:tc>
          <w:tcPr>
            <w:tcW w:w="4336" w:type="dxa"/>
            <w:gridSpan w:val="2"/>
            <w:tcBorders>
              <w:top w:val="single" w:sz="4" w:space="0" w:color="E36C0A"/>
              <w:left w:val="single" w:sz="4" w:space="0" w:color="E36C0A"/>
              <w:bottom w:val="single" w:sz="4" w:space="0" w:color="E36C0A"/>
              <w:right w:val="single" w:sz="4" w:space="0" w:color="E36C0A"/>
            </w:tcBorders>
          </w:tcPr>
          <w:p w14:paraId="19B93CE3" w14:textId="77777777" w:rsidR="00617B52" w:rsidRPr="00EC6E3C" w:rsidRDefault="00617B52" w:rsidP="00C54AE0">
            <w:pPr>
              <w:rPr>
                <w:rFonts w:ascii="Arial" w:hAnsi="Arial" w:cs="Arial"/>
                <w:sz w:val="22"/>
                <w:szCs w:val="22"/>
              </w:rPr>
            </w:pPr>
            <w:r w:rsidRPr="00EC6E3C">
              <w:rPr>
                <w:rFonts w:ascii="Arial" w:hAnsi="Arial" w:cs="Arial"/>
                <w:sz w:val="22"/>
                <w:szCs w:val="22"/>
              </w:rPr>
              <w:t>Procedures that involve deception</w:t>
            </w:r>
          </w:p>
          <w:p w14:paraId="7261812A"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21A52B03" w14:textId="77777777" w:rsidR="00617B52" w:rsidRPr="00EC6E3C" w:rsidRDefault="00617B52" w:rsidP="00C54AE0">
            <w:pP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586FC437" w14:textId="77777777" w:rsidR="00617B52" w:rsidRPr="00EC6E3C" w:rsidRDefault="00617B52" w:rsidP="00C54AE0">
            <w:pPr>
              <w:rPr>
                <w:rFonts w:ascii="Arial" w:hAnsi="Arial" w:cs="Arial"/>
                <w:sz w:val="22"/>
                <w:szCs w:val="22"/>
              </w:rPr>
            </w:pPr>
          </w:p>
          <w:p w14:paraId="52C75FAD"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278683EC"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49DABBC8"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Gweini unrhyw sylwedd, cyfrwng neu blasebo </w:t>
            </w:r>
          </w:p>
        </w:tc>
        <w:tc>
          <w:tcPr>
            <w:tcW w:w="4336" w:type="dxa"/>
            <w:gridSpan w:val="2"/>
            <w:tcBorders>
              <w:top w:val="single" w:sz="4" w:space="0" w:color="E36C0A"/>
              <w:left w:val="single" w:sz="4" w:space="0" w:color="E36C0A"/>
              <w:bottom w:val="single" w:sz="4" w:space="0" w:color="E36C0A"/>
              <w:right w:val="single" w:sz="4" w:space="0" w:color="E36C0A"/>
            </w:tcBorders>
          </w:tcPr>
          <w:p w14:paraId="6762CC6F" w14:textId="77777777" w:rsidR="00617B52" w:rsidRPr="00EC6E3C" w:rsidRDefault="00617B52" w:rsidP="00C54AE0">
            <w:pPr>
              <w:rPr>
                <w:rFonts w:ascii="Arial" w:hAnsi="Arial" w:cs="Arial"/>
                <w:sz w:val="22"/>
                <w:szCs w:val="22"/>
              </w:rPr>
            </w:pPr>
            <w:r w:rsidRPr="00EC6E3C">
              <w:rPr>
                <w:rFonts w:ascii="Arial" w:hAnsi="Arial" w:cs="Arial"/>
                <w:sz w:val="22"/>
                <w:szCs w:val="22"/>
              </w:rPr>
              <w:t>Administration of any substance, agent or placebo</w:t>
            </w:r>
          </w:p>
          <w:p w14:paraId="5449A3ED"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2822A0A1" w14:textId="77777777" w:rsidR="00617B52" w:rsidRPr="00EC6E3C" w:rsidRDefault="00617B52" w:rsidP="00C54AE0">
            <w:pP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5378F8AF" w14:textId="77777777" w:rsidR="00617B52" w:rsidRPr="00EC6E3C" w:rsidRDefault="00617B52" w:rsidP="00C54AE0">
            <w:pPr>
              <w:jc w:val="center"/>
              <w:rPr>
                <w:rFonts w:ascii="Arial" w:hAnsi="Arial" w:cs="Arial"/>
                <w:sz w:val="22"/>
                <w:szCs w:val="22"/>
              </w:rPr>
            </w:pPr>
          </w:p>
          <w:p w14:paraId="62E93441"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1540FCD8" w14:textId="77777777" w:rsidTr="00F1509E">
        <w:tc>
          <w:tcPr>
            <w:tcW w:w="4469" w:type="dxa"/>
            <w:gridSpan w:val="2"/>
            <w:tcBorders>
              <w:top w:val="single" w:sz="4" w:space="0" w:color="E36C0A"/>
              <w:left w:val="single" w:sz="4" w:space="0" w:color="E36C0A"/>
              <w:bottom w:val="single" w:sz="4" w:space="0" w:color="E36C0A"/>
              <w:right w:val="single" w:sz="4" w:space="0" w:color="E36C0A"/>
            </w:tcBorders>
          </w:tcPr>
          <w:p w14:paraId="6E7FB432"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Dull arall o gasglu data neu fformat cyflwyno (esboniwch)</w:t>
            </w:r>
          </w:p>
        </w:tc>
        <w:tc>
          <w:tcPr>
            <w:tcW w:w="4336" w:type="dxa"/>
            <w:gridSpan w:val="2"/>
            <w:tcBorders>
              <w:top w:val="single" w:sz="4" w:space="0" w:color="E36C0A"/>
              <w:left w:val="single" w:sz="4" w:space="0" w:color="E36C0A"/>
              <w:bottom w:val="single" w:sz="4" w:space="0" w:color="E36C0A"/>
              <w:right w:val="single" w:sz="4" w:space="0" w:color="E36C0A"/>
            </w:tcBorders>
          </w:tcPr>
          <w:p w14:paraId="3430DC99" w14:textId="77777777" w:rsidR="00617B52" w:rsidRPr="00EC6E3C" w:rsidRDefault="00617B52" w:rsidP="00C54AE0">
            <w:pPr>
              <w:rPr>
                <w:rFonts w:ascii="Arial" w:hAnsi="Arial" w:cs="Arial"/>
                <w:sz w:val="22"/>
                <w:szCs w:val="22"/>
              </w:rPr>
            </w:pPr>
            <w:r w:rsidRPr="00EC6E3C">
              <w:rPr>
                <w:rFonts w:ascii="Arial" w:hAnsi="Arial" w:cs="Arial"/>
                <w:sz w:val="22"/>
                <w:szCs w:val="22"/>
              </w:rPr>
              <w:t>Other method of data collection or presentation format (please explain)</w:t>
            </w:r>
          </w:p>
          <w:p w14:paraId="518BABED" w14:textId="77777777" w:rsidR="00617B52" w:rsidRPr="00EC6E3C" w:rsidRDefault="00617B52" w:rsidP="00C54AE0">
            <w:pPr>
              <w:rPr>
                <w:rFonts w:ascii="Arial" w:hAnsi="Arial" w:cs="Arial"/>
                <w:sz w:val="22"/>
                <w:szCs w:val="22"/>
              </w:rPr>
            </w:pPr>
          </w:p>
        </w:tc>
        <w:tc>
          <w:tcPr>
            <w:tcW w:w="985" w:type="dxa"/>
            <w:tcBorders>
              <w:top w:val="single" w:sz="4" w:space="0" w:color="E36C0A"/>
              <w:left w:val="single" w:sz="4" w:space="0" w:color="E36C0A"/>
              <w:bottom w:val="single" w:sz="4" w:space="0" w:color="E36C0A"/>
              <w:right w:val="single" w:sz="4" w:space="0" w:color="E36C0A"/>
            </w:tcBorders>
          </w:tcPr>
          <w:p w14:paraId="764F94D6" w14:textId="77777777" w:rsidR="00617B52" w:rsidRPr="00EC6E3C" w:rsidRDefault="00617B52" w:rsidP="00C54AE0">
            <w:pPr>
              <w:rPr>
                <w:rFonts w:ascii="Arial" w:hAnsi="Arial" w:cs="Arial"/>
                <w:sz w:val="22"/>
                <w:szCs w:val="22"/>
              </w:rPr>
            </w:pPr>
          </w:p>
        </w:tc>
        <w:tc>
          <w:tcPr>
            <w:tcW w:w="700" w:type="dxa"/>
            <w:tcBorders>
              <w:top w:val="single" w:sz="4" w:space="0" w:color="E36C0A"/>
              <w:left w:val="single" w:sz="4" w:space="0" w:color="E36C0A"/>
              <w:bottom w:val="single" w:sz="4" w:space="0" w:color="E36C0A"/>
              <w:right w:val="single" w:sz="4" w:space="0" w:color="E36C0A"/>
            </w:tcBorders>
          </w:tcPr>
          <w:p w14:paraId="660DCB9A" w14:textId="77777777" w:rsidR="00617B52" w:rsidRPr="00EC6E3C" w:rsidRDefault="00617B52" w:rsidP="00C54AE0">
            <w:pPr>
              <w:rPr>
                <w:rFonts w:ascii="Arial" w:hAnsi="Arial" w:cs="Arial"/>
                <w:sz w:val="22"/>
                <w:szCs w:val="22"/>
              </w:rPr>
            </w:pPr>
          </w:p>
          <w:p w14:paraId="3A48C882"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bl>
    <w:p w14:paraId="7930A73C" w14:textId="77777777" w:rsidR="00617B52" w:rsidRPr="00EC6E3C" w:rsidRDefault="00617B52" w:rsidP="00617B52">
      <w:pPr>
        <w:jc w:val="both"/>
        <w:rPr>
          <w:rFonts w:ascii="Arial" w:hAnsi="Arial" w:cs="Arial"/>
          <w:sz w:val="22"/>
          <w:szCs w:val="22"/>
        </w:rPr>
      </w:pPr>
    </w:p>
    <w:p w14:paraId="5A8C8E8C" w14:textId="77777777" w:rsidR="00617B52" w:rsidRPr="00EC6E3C" w:rsidRDefault="00617B52" w:rsidP="00617B52">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5"/>
        <w:gridCol w:w="5225"/>
      </w:tblGrid>
      <w:tr w:rsidR="00617B52" w:rsidRPr="00EC6E3C" w14:paraId="13EFD6C6" w14:textId="77777777" w:rsidTr="00C54AE0">
        <w:tc>
          <w:tcPr>
            <w:tcW w:w="534" w:type="dxa"/>
            <w:shd w:val="clear" w:color="auto" w:fill="FDE9D9"/>
          </w:tcPr>
          <w:p w14:paraId="5D458479" w14:textId="77777777" w:rsidR="00617B52" w:rsidRPr="00EC6E3C" w:rsidRDefault="00617B52" w:rsidP="00C54AE0">
            <w:pPr>
              <w:jc w:val="both"/>
              <w:rPr>
                <w:rFonts w:ascii="Arial" w:hAnsi="Arial" w:cs="Arial"/>
                <w:b/>
                <w:sz w:val="22"/>
                <w:szCs w:val="22"/>
              </w:rPr>
            </w:pPr>
            <w:r w:rsidRPr="00EC6E3C">
              <w:rPr>
                <w:rFonts w:ascii="Arial" w:hAnsi="Arial" w:cs="Arial"/>
                <w:b/>
                <w:sz w:val="22"/>
                <w:szCs w:val="22"/>
              </w:rPr>
              <w:t xml:space="preserve">  2. </w:t>
            </w:r>
          </w:p>
        </w:tc>
        <w:tc>
          <w:tcPr>
            <w:tcW w:w="4807" w:type="dxa"/>
            <w:shd w:val="clear" w:color="auto" w:fill="FDE9D9"/>
          </w:tcPr>
          <w:p w14:paraId="4EF7FA36" w14:textId="77777777" w:rsidR="00617B52" w:rsidRPr="00EC6E3C" w:rsidRDefault="00617B52" w:rsidP="00C54AE0">
            <w:pPr>
              <w:jc w:val="both"/>
              <w:rPr>
                <w:rFonts w:ascii="Arial" w:hAnsi="Arial" w:cs="Arial"/>
                <w:b/>
                <w:sz w:val="22"/>
                <w:szCs w:val="22"/>
              </w:rPr>
            </w:pPr>
            <w:r w:rsidRPr="00EC6E3C">
              <w:rPr>
                <w:rFonts w:ascii="Arial" w:hAnsi="Arial" w:cs="Arial"/>
                <w:b/>
                <w:sz w:val="22"/>
                <w:szCs w:val="22"/>
              </w:rPr>
              <w:t>Restru eich dull o gasglu data</w:t>
            </w:r>
          </w:p>
        </w:tc>
        <w:tc>
          <w:tcPr>
            <w:tcW w:w="5341" w:type="dxa"/>
            <w:shd w:val="clear" w:color="auto" w:fill="FDE9D9"/>
          </w:tcPr>
          <w:p w14:paraId="1A46C4CF" w14:textId="77777777" w:rsidR="00617B52" w:rsidRPr="00EC6E3C" w:rsidRDefault="00617B52" w:rsidP="00C54AE0">
            <w:pPr>
              <w:jc w:val="both"/>
              <w:rPr>
                <w:rFonts w:ascii="Arial" w:hAnsi="Arial" w:cs="Arial"/>
                <w:b/>
                <w:sz w:val="22"/>
                <w:szCs w:val="22"/>
              </w:rPr>
            </w:pPr>
            <w:r w:rsidRPr="00EC6E3C">
              <w:rPr>
                <w:rFonts w:ascii="Arial" w:hAnsi="Arial" w:cs="Arial"/>
                <w:b/>
                <w:sz w:val="22"/>
                <w:szCs w:val="22"/>
              </w:rPr>
              <w:t>List your method of data collection:</w:t>
            </w:r>
          </w:p>
          <w:p w14:paraId="27F8EEDA" w14:textId="77777777" w:rsidR="00617B52" w:rsidRPr="00EC6E3C" w:rsidRDefault="00617B52" w:rsidP="00C54AE0">
            <w:pPr>
              <w:jc w:val="both"/>
              <w:rPr>
                <w:rFonts w:ascii="Arial" w:hAnsi="Arial" w:cs="Arial"/>
                <w:b/>
                <w:sz w:val="22"/>
                <w:szCs w:val="22"/>
              </w:rPr>
            </w:pPr>
          </w:p>
        </w:tc>
      </w:tr>
      <w:tr w:rsidR="00617B52" w:rsidRPr="00EC6E3C" w14:paraId="2ACC9153" w14:textId="77777777" w:rsidTr="00C54AE0">
        <w:tc>
          <w:tcPr>
            <w:tcW w:w="10682" w:type="dxa"/>
            <w:gridSpan w:val="3"/>
            <w:shd w:val="clear" w:color="auto" w:fill="auto"/>
          </w:tcPr>
          <w:p w14:paraId="730F1888" w14:textId="77777777" w:rsidR="00617B52" w:rsidRPr="00EC6E3C" w:rsidRDefault="00617B52" w:rsidP="00C54AE0">
            <w:pPr>
              <w:jc w:val="both"/>
              <w:rPr>
                <w:rFonts w:ascii="Arial" w:hAnsi="Arial" w:cs="Arial"/>
                <w:sz w:val="22"/>
                <w:szCs w:val="22"/>
              </w:rPr>
            </w:pPr>
          </w:p>
          <w:p w14:paraId="252D18DC" w14:textId="77777777" w:rsidR="00617B52" w:rsidRPr="00EC6E3C" w:rsidRDefault="00617B52" w:rsidP="00C54AE0">
            <w:pPr>
              <w:jc w:val="both"/>
              <w:rPr>
                <w:rFonts w:ascii="Arial" w:hAnsi="Arial" w:cs="Arial"/>
                <w:sz w:val="22"/>
                <w:szCs w:val="22"/>
              </w:rPr>
            </w:pPr>
          </w:p>
          <w:p w14:paraId="4E1F88B6" w14:textId="77777777" w:rsidR="00617B52" w:rsidRPr="00EC6E3C" w:rsidRDefault="00617B52" w:rsidP="00C54AE0">
            <w:pPr>
              <w:jc w:val="both"/>
              <w:rPr>
                <w:rFonts w:ascii="Arial" w:hAnsi="Arial" w:cs="Arial"/>
                <w:sz w:val="22"/>
                <w:szCs w:val="22"/>
              </w:rPr>
            </w:pPr>
          </w:p>
        </w:tc>
      </w:tr>
    </w:tbl>
    <w:p w14:paraId="04EFE384" w14:textId="77777777" w:rsidR="00617B52" w:rsidRPr="00EC6E3C" w:rsidRDefault="00617B52" w:rsidP="00617B52">
      <w:pPr>
        <w:jc w:val="both"/>
        <w:rPr>
          <w:rFonts w:ascii="Arial" w:hAnsi="Arial" w:cs="Arial"/>
          <w:sz w:val="22"/>
          <w:szCs w:val="22"/>
        </w:rPr>
      </w:pPr>
    </w:p>
    <w:p w14:paraId="01F7E193" w14:textId="77777777" w:rsidR="00617B52" w:rsidRPr="00EC6E3C" w:rsidRDefault="00617B52" w:rsidP="00617B52">
      <w:pPr>
        <w:jc w:val="both"/>
        <w:rPr>
          <w:rFonts w:ascii="Arial" w:hAnsi="Arial" w:cs="Arial"/>
          <w:sz w:val="22"/>
          <w:szCs w:val="22"/>
        </w:rPr>
      </w:pPr>
    </w:p>
    <w:tbl>
      <w:tblPr>
        <w:tblW w:w="10672"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806"/>
        <w:gridCol w:w="3505"/>
        <w:gridCol w:w="985"/>
        <w:gridCol w:w="846"/>
      </w:tblGrid>
      <w:tr w:rsidR="00617B52" w:rsidRPr="00EC6E3C" w14:paraId="56326404" w14:textId="77777777" w:rsidTr="00617B52">
        <w:trPr>
          <w:trHeight w:val="839"/>
        </w:trPr>
        <w:tc>
          <w:tcPr>
            <w:tcW w:w="530" w:type="dxa"/>
            <w:tcBorders>
              <w:bottom w:val="single" w:sz="4" w:space="0" w:color="E36C0A"/>
            </w:tcBorders>
            <w:shd w:val="clear" w:color="auto" w:fill="FDE9D9"/>
          </w:tcPr>
          <w:p w14:paraId="1D9574BC"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3.</w:t>
            </w:r>
          </w:p>
        </w:tc>
        <w:tc>
          <w:tcPr>
            <w:tcW w:w="4806" w:type="dxa"/>
            <w:tcBorders>
              <w:bottom w:val="single" w:sz="4" w:space="0" w:color="E36C0A"/>
            </w:tcBorders>
            <w:shd w:val="clear" w:color="auto" w:fill="FDE9D9"/>
          </w:tcPr>
          <w:p w14:paraId="09AC09D9"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Risg Posibl:</w:t>
            </w:r>
          </w:p>
          <w:p w14:paraId="28028122" w14:textId="77777777" w:rsidR="00617B52" w:rsidRPr="00EC6E3C" w:rsidRDefault="00617B52" w:rsidP="00C54AE0">
            <w:pPr>
              <w:jc w:val="both"/>
              <w:rPr>
                <w:rFonts w:ascii="Arial" w:hAnsi="Arial" w:cs="Arial"/>
                <w:b/>
                <w:sz w:val="22"/>
                <w:szCs w:val="22"/>
              </w:rPr>
            </w:pPr>
            <w:r w:rsidRPr="00EC6E3C">
              <w:rPr>
                <w:rFonts w:ascii="Arial" w:hAnsi="Arial" w:cs="Arial"/>
                <w:sz w:val="22"/>
                <w:szCs w:val="22"/>
                <w:lang w:val="cy-GB"/>
              </w:rPr>
              <w:t>(corfforol, seicolegol, cyfreithiol, cymdeithasol neu economaidd)</w:t>
            </w:r>
          </w:p>
        </w:tc>
        <w:tc>
          <w:tcPr>
            <w:tcW w:w="5336" w:type="dxa"/>
            <w:gridSpan w:val="3"/>
            <w:tcBorders>
              <w:bottom w:val="single" w:sz="4" w:space="0" w:color="E36C0A"/>
            </w:tcBorders>
            <w:shd w:val="clear" w:color="auto" w:fill="FDE9D9"/>
          </w:tcPr>
          <w:p w14:paraId="0320AAC8" w14:textId="77777777" w:rsidR="00617B52" w:rsidRPr="00EC6E3C" w:rsidRDefault="00617B52" w:rsidP="00C54AE0">
            <w:pPr>
              <w:jc w:val="both"/>
              <w:rPr>
                <w:rFonts w:ascii="Arial" w:hAnsi="Arial" w:cs="Arial"/>
                <w:sz w:val="22"/>
                <w:szCs w:val="22"/>
              </w:rPr>
            </w:pPr>
            <w:r w:rsidRPr="00EC6E3C">
              <w:rPr>
                <w:rFonts w:ascii="Arial" w:hAnsi="Arial" w:cs="Arial"/>
                <w:b/>
                <w:sz w:val="22"/>
                <w:szCs w:val="22"/>
              </w:rPr>
              <w:t>Potential Risk:</w:t>
            </w:r>
            <w:r w:rsidRPr="00EC6E3C">
              <w:rPr>
                <w:rFonts w:ascii="Arial" w:hAnsi="Arial" w:cs="Arial"/>
                <w:sz w:val="22"/>
                <w:szCs w:val="22"/>
              </w:rPr>
              <w:t xml:space="preserve"> </w:t>
            </w:r>
          </w:p>
          <w:p w14:paraId="17445B54"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(physical, psychological, legal, social or economic)</w:t>
            </w:r>
          </w:p>
          <w:p w14:paraId="3470607D" w14:textId="77777777" w:rsidR="00617B52" w:rsidRPr="00EC6E3C" w:rsidRDefault="00617B52" w:rsidP="00C54AE0">
            <w:pPr>
              <w:jc w:val="both"/>
              <w:rPr>
                <w:rFonts w:ascii="Arial" w:hAnsi="Arial" w:cs="Arial"/>
                <w:b/>
                <w:sz w:val="22"/>
                <w:szCs w:val="22"/>
              </w:rPr>
            </w:pPr>
          </w:p>
        </w:tc>
      </w:tr>
      <w:tr w:rsidR="00617B52" w:rsidRPr="00EC6E3C" w14:paraId="1DD32484" w14:textId="77777777" w:rsidTr="00617B52">
        <w:trPr>
          <w:trHeight w:val="575"/>
        </w:trPr>
        <w:tc>
          <w:tcPr>
            <w:tcW w:w="5336" w:type="dxa"/>
            <w:gridSpan w:val="2"/>
            <w:tcBorders>
              <w:top w:val="single" w:sz="4" w:space="0" w:color="E36C0A"/>
              <w:left w:val="single" w:sz="4" w:space="0" w:color="E36C0A"/>
              <w:bottom w:val="single" w:sz="4" w:space="0" w:color="E36C0A"/>
              <w:right w:val="single" w:sz="4" w:space="0" w:color="E36C0A"/>
            </w:tcBorders>
            <w:shd w:val="clear" w:color="auto" w:fill="FDE9D9"/>
          </w:tcPr>
          <w:p w14:paraId="6633C7AA"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 xml:space="preserve">A oes unrhyw risg bosibl i:  </w:t>
            </w:r>
          </w:p>
        </w:tc>
        <w:tc>
          <w:tcPr>
            <w:tcW w:w="3505" w:type="dxa"/>
            <w:tcBorders>
              <w:top w:val="single" w:sz="4" w:space="0" w:color="E36C0A"/>
              <w:left w:val="single" w:sz="4" w:space="0" w:color="E36C0A"/>
              <w:bottom w:val="single" w:sz="4" w:space="0" w:color="E36C0A"/>
              <w:right w:val="single" w:sz="4" w:space="0" w:color="E36C0A"/>
            </w:tcBorders>
            <w:shd w:val="clear" w:color="auto" w:fill="FDE9D9"/>
          </w:tcPr>
          <w:p w14:paraId="6B7FB945"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Is there any potential risk to:</w:t>
            </w:r>
          </w:p>
        </w:tc>
        <w:tc>
          <w:tcPr>
            <w:tcW w:w="985" w:type="dxa"/>
            <w:tcBorders>
              <w:top w:val="single" w:sz="4" w:space="0" w:color="E36C0A"/>
              <w:left w:val="single" w:sz="4" w:space="0" w:color="E36C0A"/>
              <w:bottom w:val="single" w:sz="4" w:space="0" w:color="E36C0A"/>
              <w:right w:val="single" w:sz="4" w:space="0" w:color="E36C0A"/>
            </w:tcBorders>
            <w:shd w:val="clear" w:color="auto" w:fill="FDE9D9"/>
          </w:tcPr>
          <w:p w14:paraId="1DF37737"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Ydw / Yes</w:t>
            </w:r>
          </w:p>
        </w:tc>
        <w:tc>
          <w:tcPr>
            <w:tcW w:w="845" w:type="dxa"/>
            <w:tcBorders>
              <w:top w:val="single" w:sz="4" w:space="0" w:color="E36C0A"/>
              <w:left w:val="single" w:sz="4" w:space="0" w:color="E36C0A"/>
              <w:bottom w:val="single" w:sz="4" w:space="0" w:color="E36C0A"/>
              <w:right w:val="single" w:sz="4" w:space="0" w:color="E36C0A"/>
            </w:tcBorders>
            <w:shd w:val="clear" w:color="auto" w:fill="FDE9D9"/>
          </w:tcPr>
          <w:p w14:paraId="2031493B"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Na / No</w:t>
            </w:r>
          </w:p>
        </w:tc>
      </w:tr>
      <w:tr w:rsidR="00617B52" w:rsidRPr="00EC6E3C" w14:paraId="36A10FBB" w14:textId="77777777" w:rsidTr="00617B52">
        <w:trPr>
          <w:trHeight w:val="575"/>
        </w:trPr>
        <w:tc>
          <w:tcPr>
            <w:tcW w:w="530" w:type="dxa"/>
            <w:tcBorders>
              <w:left w:val="single" w:sz="4" w:space="0" w:color="E36C0A"/>
              <w:bottom w:val="single" w:sz="4" w:space="0" w:color="E36C0A"/>
            </w:tcBorders>
          </w:tcPr>
          <w:p w14:paraId="482CABC0"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A</w:t>
            </w:r>
          </w:p>
          <w:p w14:paraId="74C5CFBF" w14:textId="77777777" w:rsidR="00617B52" w:rsidRPr="00EC6E3C" w:rsidRDefault="00617B52" w:rsidP="00C54AE0">
            <w:pPr>
              <w:jc w:val="both"/>
              <w:rPr>
                <w:rFonts w:ascii="Arial" w:hAnsi="Arial" w:cs="Arial"/>
                <w:sz w:val="22"/>
                <w:szCs w:val="22"/>
              </w:rPr>
            </w:pPr>
          </w:p>
        </w:tc>
        <w:tc>
          <w:tcPr>
            <w:tcW w:w="4806" w:type="dxa"/>
            <w:tcBorders>
              <w:left w:val="single" w:sz="4" w:space="0" w:color="E36C0A"/>
              <w:bottom w:val="single" w:sz="4" w:space="0" w:color="E36C0A"/>
            </w:tcBorders>
          </w:tcPr>
          <w:p w14:paraId="63BFBAE9"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Cyfranogwyr?</w:t>
            </w:r>
          </w:p>
        </w:tc>
        <w:tc>
          <w:tcPr>
            <w:tcW w:w="3505" w:type="dxa"/>
            <w:tcBorders>
              <w:left w:val="single" w:sz="4" w:space="0" w:color="E36C0A"/>
              <w:bottom w:val="single" w:sz="4" w:space="0" w:color="E36C0A"/>
            </w:tcBorders>
          </w:tcPr>
          <w:p w14:paraId="4D726578"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Participants?</w:t>
            </w:r>
          </w:p>
        </w:tc>
        <w:tc>
          <w:tcPr>
            <w:tcW w:w="985" w:type="dxa"/>
            <w:tcBorders>
              <w:left w:val="single" w:sz="4" w:space="0" w:color="E36C0A"/>
              <w:bottom w:val="single" w:sz="4" w:space="0" w:color="E36C0A"/>
            </w:tcBorders>
          </w:tcPr>
          <w:p w14:paraId="38AB8ADB" w14:textId="77777777" w:rsidR="00617B52" w:rsidRPr="00EC6E3C" w:rsidRDefault="00617B52" w:rsidP="00C54AE0">
            <w:pPr>
              <w:jc w:val="center"/>
              <w:rPr>
                <w:rFonts w:ascii="Arial" w:hAnsi="Arial" w:cs="Arial"/>
                <w:sz w:val="22"/>
                <w:szCs w:val="22"/>
              </w:rPr>
            </w:pPr>
          </w:p>
          <w:p w14:paraId="27FABA5E"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845" w:type="dxa"/>
            <w:tcBorders>
              <w:left w:val="single" w:sz="4" w:space="0" w:color="E36C0A"/>
              <w:bottom w:val="single" w:sz="4" w:space="0" w:color="E36C0A"/>
            </w:tcBorders>
          </w:tcPr>
          <w:p w14:paraId="58CC7493" w14:textId="77777777" w:rsidR="00617B52" w:rsidRPr="00EC6E3C" w:rsidRDefault="00617B52" w:rsidP="00C54AE0">
            <w:pPr>
              <w:jc w:val="center"/>
              <w:rPr>
                <w:rFonts w:ascii="Arial" w:hAnsi="Arial" w:cs="Arial"/>
                <w:sz w:val="22"/>
                <w:szCs w:val="22"/>
              </w:rPr>
            </w:pPr>
          </w:p>
        </w:tc>
      </w:tr>
      <w:tr w:rsidR="00617B52" w:rsidRPr="00EC6E3C" w14:paraId="4D170C1D" w14:textId="77777777" w:rsidTr="00617B52">
        <w:trPr>
          <w:trHeight w:val="551"/>
        </w:trPr>
        <w:tc>
          <w:tcPr>
            <w:tcW w:w="530" w:type="dxa"/>
          </w:tcPr>
          <w:p w14:paraId="5BE55B17"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B</w:t>
            </w:r>
          </w:p>
          <w:p w14:paraId="08E45940" w14:textId="77777777" w:rsidR="00617B52" w:rsidRPr="00EC6E3C" w:rsidRDefault="00617B52" w:rsidP="00C54AE0">
            <w:pPr>
              <w:jc w:val="both"/>
              <w:rPr>
                <w:rFonts w:ascii="Arial" w:hAnsi="Arial" w:cs="Arial"/>
                <w:sz w:val="22"/>
                <w:szCs w:val="22"/>
                <w:lang w:val="cy-GB"/>
              </w:rPr>
            </w:pPr>
          </w:p>
        </w:tc>
        <w:tc>
          <w:tcPr>
            <w:tcW w:w="4806" w:type="dxa"/>
          </w:tcPr>
          <w:p w14:paraId="3B40A233"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Ymchwilydd?</w:t>
            </w:r>
          </w:p>
        </w:tc>
        <w:tc>
          <w:tcPr>
            <w:tcW w:w="3505" w:type="dxa"/>
          </w:tcPr>
          <w:p w14:paraId="399B4FFA" w14:textId="77777777" w:rsidR="00617B52" w:rsidRPr="00EC6E3C" w:rsidRDefault="00617B52" w:rsidP="00C54AE0">
            <w:pPr>
              <w:rPr>
                <w:rFonts w:ascii="Arial" w:hAnsi="Arial" w:cs="Arial"/>
                <w:sz w:val="22"/>
                <w:szCs w:val="22"/>
              </w:rPr>
            </w:pPr>
            <w:r w:rsidRPr="00EC6E3C">
              <w:rPr>
                <w:rFonts w:ascii="Arial" w:hAnsi="Arial" w:cs="Arial"/>
                <w:sz w:val="22"/>
                <w:szCs w:val="22"/>
              </w:rPr>
              <w:t>Researcher?</w:t>
            </w:r>
          </w:p>
        </w:tc>
        <w:tc>
          <w:tcPr>
            <w:tcW w:w="985" w:type="dxa"/>
          </w:tcPr>
          <w:p w14:paraId="1657EE4F" w14:textId="77777777" w:rsidR="00617B52" w:rsidRPr="00EC6E3C" w:rsidRDefault="00617B52" w:rsidP="00C54AE0">
            <w:pPr>
              <w:jc w:val="center"/>
              <w:rPr>
                <w:rFonts w:ascii="Arial" w:hAnsi="Arial" w:cs="Arial"/>
                <w:sz w:val="22"/>
                <w:szCs w:val="22"/>
              </w:rPr>
            </w:pPr>
          </w:p>
          <w:p w14:paraId="465E00ED"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845" w:type="dxa"/>
          </w:tcPr>
          <w:p w14:paraId="1F564EBB" w14:textId="77777777" w:rsidR="00617B52" w:rsidRPr="00EC6E3C" w:rsidRDefault="00617B52" w:rsidP="00C54AE0">
            <w:pPr>
              <w:jc w:val="center"/>
              <w:rPr>
                <w:rFonts w:ascii="Arial" w:hAnsi="Arial" w:cs="Arial"/>
                <w:sz w:val="22"/>
                <w:szCs w:val="22"/>
              </w:rPr>
            </w:pPr>
          </w:p>
        </w:tc>
      </w:tr>
      <w:tr w:rsidR="00617B52" w:rsidRPr="00EC6E3C" w14:paraId="73030E06" w14:textId="77777777" w:rsidTr="00617B52">
        <w:trPr>
          <w:trHeight w:val="862"/>
        </w:trPr>
        <w:tc>
          <w:tcPr>
            <w:tcW w:w="530" w:type="dxa"/>
            <w:tcBorders>
              <w:bottom w:val="single" w:sz="4" w:space="0" w:color="E36C0A"/>
            </w:tcBorders>
          </w:tcPr>
          <w:p w14:paraId="08388683"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C</w:t>
            </w:r>
          </w:p>
          <w:p w14:paraId="7B8CF81F" w14:textId="77777777" w:rsidR="00617B52" w:rsidRPr="00EC6E3C" w:rsidRDefault="00617B52" w:rsidP="00C54AE0">
            <w:pPr>
              <w:jc w:val="both"/>
              <w:rPr>
                <w:rFonts w:ascii="Arial" w:hAnsi="Arial" w:cs="Arial"/>
                <w:sz w:val="22"/>
                <w:szCs w:val="22"/>
                <w:lang w:val="cy-GB"/>
              </w:rPr>
            </w:pPr>
          </w:p>
        </w:tc>
        <w:tc>
          <w:tcPr>
            <w:tcW w:w="4806" w:type="dxa"/>
            <w:tcBorders>
              <w:bottom w:val="single" w:sz="4" w:space="0" w:color="E36C0A"/>
            </w:tcBorders>
          </w:tcPr>
          <w:p w14:paraId="6A17C7BA"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BrifYsgol/Cyfadran?</w:t>
            </w:r>
          </w:p>
        </w:tc>
        <w:tc>
          <w:tcPr>
            <w:tcW w:w="3505" w:type="dxa"/>
            <w:tcBorders>
              <w:bottom w:val="single" w:sz="4" w:space="0" w:color="E36C0A"/>
            </w:tcBorders>
          </w:tcPr>
          <w:p w14:paraId="2D561E30" w14:textId="77777777" w:rsidR="00617B52" w:rsidRPr="00EC6E3C" w:rsidRDefault="00617B52" w:rsidP="00C54AE0">
            <w:pPr>
              <w:rPr>
                <w:rFonts w:ascii="Arial" w:hAnsi="Arial" w:cs="Arial"/>
                <w:sz w:val="22"/>
                <w:szCs w:val="22"/>
              </w:rPr>
            </w:pPr>
            <w:r w:rsidRPr="00EC6E3C">
              <w:rPr>
                <w:rFonts w:ascii="Arial" w:hAnsi="Arial" w:cs="Arial"/>
                <w:sz w:val="22"/>
                <w:szCs w:val="22"/>
              </w:rPr>
              <w:t>University?</w:t>
            </w:r>
          </w:p>
        </w:tc>
        <w:tc>
          <w:tcPr>
            <w:tcW w:w="985" w:type="dxa"/>
            <w:tcBorders>
              <w:bottom w:val="single" w:sz="4" w:space="0" w:color="E36C0A"/>
            </w:tcBorders>
          </w:tcPr>
          <w:p w14:paraId="5BD0D554" w14:textId="77777777" w:rsidR="00617B52" w:rsidRPr="00EC6E3C" w:rsidRDefault="00617B52" w:rsidP="00C54AE0">
            <w:pPr>
              <w:jc w:val="center"/>
              <w:rPr>
                <w:rFonts w:ascii="Arial" w:hAnsi="Arial" w:cs="Arial"/>
                <w:sz w:val="22"/>
                <w:szCs w:val="22"/>
              </w:rPr>
            </w:pPr>
          </w:p>
          <w:p w14:paraId="7594D2B3"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p w14:paraId="69641F66" w14:textId="77777777" w:rsidR="00617B52" w:rsidRPr="00EC6E3C" w:rsidRDefault="00617B52" w:rsidP="00C54AE0">
            <w:pPr>
              <w:jc w:val="center"/>
              <w:rPr>
                <w:rFonts w:ascii="Arial" w:hAnsi="Arial" w:cs="Arial"/>
                <w:sz w:val="22"/>
                <w:szCs w:val="22"/>
              </w:rPr>
            </w:pPr>
          </w:p>
        </w:tc>
        <w:tc>
          <w:tcPr>
            <w:tcW w:w="845" w:type="dxa"/>
            <w:tcBorders>
              <w:bottom w:val="single" w:sz="4" w:space="0" w:color="E36C0A"/>
            </w:tcBorders>
          </w:tcPr>
          <w:p w14:paraId="41158E5B" w14:textId="77777777" w:rsidR="00617B52" w:rsidRPr="00EC6E3C" w:rsidRDefault="00617B52" w:rsidP="00C54AE0">
            <w:pPr>
              <w:jc w:val="center"/>
              <w:rPr>
                <w:rFonts w:ascii="Arial" w:hAnsi="Arial" w:cs="Arial"/>
                <w:sz w:val="22"/>
                <w:szCs w:val="22"/>
              </w:rPr>
            </w:pPr>
          </w:p>
        </w:tc>
      </w:tr>
    </w:tbl>
    <w:p w14:paraId="573DFBA2" w14:textId="77777777" w:rsidR="00617B52" w:rsidRPr="00EC6E3C" w:rsidRDefault="00617B52" w:rsidP="00617B52">
      <w:pPr>
        <w:jc w:val="both"/>
        <w:rPr>
          <w:rFonts w:ascii="Arial" w:hAnsi="Arial" w:cs="Arial"/>
          <w:sz w:val="22"/>
          <w:szCs w:val="22"/>
        </w:rPr>
      </w:pPr>
    </w:p>
    <w:p w14:paraId="7FEB4EA3" w14:textId="77777777" w:rsidR="00617B52" w:rsidRPr="00EC6E3C" w:rsidRDefault="00617B52" w:rsidP="00617B52">
      <w:pPr>
        <w:jc w:val="both"/>
        <w:rPr>
          <w:rFonts w:ascii="Arial" w:hAnsi="Arial" w:cs="Arial"/>
          <w:sz w:val="22"/>
          <w:szCs w:val="22"/>
        </w:rPr>
      </w:pPr>
    </w:p>
    <w:tbl>
      <w:tblPr>
        <w:tblW w:w="1063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28"/>
        <w:gridCol w:w="4770"/>
        <w:gridCol w:w="5332"/>
      </w:tblGrid>
      <w:tr w:rsidR="00617B52" w:rsidRPr="00EC6E3C" w14:paraId="61A2A3CE" w14:textId="77777777" w:rsidTr="00617B52">
        <w:trPr>
          <w:trHeight w:val="896"/>
        </w:trPr>
        <w:tc>
          <w:tcPr>
            <w:tcW w:w="528" w:type="dxa"/>
            <w:shd w:val="clear" w:color="auto" w:fill="FDE9D9"/>
          </w:tcPr>
          <w:p w14:paraId="0134CCCA"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4.</w:t>
            </w:r>
          </w:p>
        </w:tc>
        <w:tc>
          <w:tcPr>
            <w:tcW w:w="4770" w:type="dxa"/>
            <w:shd w:val="clear" w:color="auto" w:fill="FDE9D9"/>
          </w:tcPr>
          <w:p w14:paraId="61A10160"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 xml:space="preserve">Rheoli Risg: </w:t>
            </w:r>
          </w:p>
          <w:p w14:paraId="78BEAF37" w14:textId="77777777" w:rsidR="00617B52" w:rsidRPr="00EC6E3C" w:rsidRDefault="00617B52" w:rsidP="00C54AE0">
            <w:pPr>
              <w:jc w:val="both"/>
              <w:rPr>
                <w:rFonts w:ascii="Arial" w:hAnsi="Arial" w:cs="Arial"/>
                <w:i/>
                <w:sz w:val="22"/>
                <w:szCs w:val="22"/>
                <w:lang w:val="cy-GB"/>
              </w:rPr>
            </w:pPr>
            <w:r w:rsidRPr="00EC6E3C">
              <w:rPr>
                <w:rFonts w:ascii="Arial" w:hAnsi="Arial" w:cs="Arial"/>
                <w:sz w:val="22"/>
                <w:szCs w:val="22"/>
                <w:lang w:val="cy-GB"/>
              </w:rPr>
              <w:t>Os oes, beth yw'r risg a sut y bydd yn cael ei reoli?</w:t>
            </w:r>
          </w:p>
        </w:tc>
        <w:tc>
          <w:tcPr>
            <w:tcW w:w="5332" w:type="dxa"/>
            <w:shd w:val="clear" w:color="auto" w:fill="FDE9D9"/>
          </w:tcPr>
          <w:p w14:paraId="4654D980" w14:textId="77777777" w:rsidR="00617B52" w:rsidRPr="00EC6E3C" w:rsidRDefault="00617B52" w:rsidP="00C54AE0">
            <w:pPr>
              <w:jc w:val="both"/>
              <w:rPr>
                <w:rFonts w:ascii="Arial" w:hAnsi="Arial" w:cs="Arial"/>
                <w:b/>
                <w:sz w:val="22"/>
                <w:szCs w:val="22"/>
              </w:rPr>
            </w:pPr>
            <w:r w:rsidRPr="00EC6E3C">
              <w:rPr>
                <w:rFonts w:ascii="Arial" w:hAnsi="Arial" w:cs="Arial"/>
                <w:b/>
                <w:sz w:val="22"/>
                <w:szCs w:val="22"/>
              </w:rPr>
              <w:t>Management of Risk:</w:t>
            </w:r>
          </w:p>
          <w:p w14:paraId="4028DB8B"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If yes, what is the risk and how will it be managed?</w:t>
            </w:r>
          </w:p>
          <w:p w14:paraId="7A7B2761" w14:textId="77777777" w:rsidR="00617B52" w:rsidRPr="00EC6E3C" w:rsidRDefault="00617B52" w:rsidP="00C54AE0">
            <w:pPr>
              <w:rPr>
                <w:rFonts w:ascii="Arial" w:hAnsi="Arial" w:cs="Arial"/>
                <w:sz w:val="22"/>
                <w:szCs w:val="22"/>
              </w:rPr>
            </w:pPr>
          </w:p>
        </w:tc>
      </w:tr>
      <w:tr w:rsidR="00617B52" w:rsidRPr="00EC6E3C" w14:paraId="2384588E" w14:textId="77777777" w:rsidTr="00617B52">
        <w:trPr>
          <w:trHeight w:val="1736"/>
        </w:trPr>
        <w:tc>
          <w:tcPr>
            <w:tcW w:w="10630" w:type="dxa"/>
            <w:gridSpan w:val="3"/>
            <w:tcBorders>
              <w:bottom w:val="single" w:sz="4" w:space="0" w:color="E36C0A"/>
            </w:tcBorders>
          </w:tcPr>
          <w:p w14:paraId="37730182"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There is always a small consideration of risk however; will be mitigated in the following ways:</w:t>
            </w:r>
          </w:p>
          <w:p w14:paraId="520DB2BD"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Researcher - by interviewing in a public place</w:t>
            </w:r>
          </w:p>
          <w:p w14:paraId="728EE6AE"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Participant – No questions will be asked to make the participant feel ill at ease.</w:t>
            </w:r>
          </w:p>
          <w:p w14:paraId="6F34A23C"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University – I will endeavour to be professional and not bring the name of the university to disrepute.</w:t>
            </w:r>
          </w:p>
          <w:p w14:paraId="5140CFE8" w14:textId="77777777" w:rsidR="00617B52" w:rsidRPr="00EC6E3C" w:rsidRDefault="00617B52" w:rsidP="00C54AE0">
            <w:pPr>
              <w:jc w:val="both"/>
              <w:rPr>
                <w:rFonts w:ascii="Arial" w:hAnsi="Arial" w:cs="Arial"/>
                <w:sz w:val="22"/>
                <w:szCs w:val="22"/>
              </w:rPr>
            </w:pPr>
          </w:p>
          <w:p w14:paraId="3E74D7B7" w14:textId="77777777" w:rsidR="00617B52" w:rsidRPr="00EC6E3C" w:rsidRDefault="00617B52" w:rsidP="00C54AE0">
            <w:pPr>
              <w:jc w:val="both"/>
              <w:rPr>
                <w:rFonts w:ascii="Arial" w:hAnsi="Arial" w:cs="Arial"/>
                <w:sz w:val="22"/>
                <w:szCs w:val="22"/>
              </w:rPr>
            </w:pPr>
          </w:p>
        </w:tc>
      </w:tr>
    </w:tbl>
    <w:p w14:paraId="27460798" w14:textId="77777777" w:rsidR="00617B52" w:rsidRPr="00EC6E3C" w:rsidRDefault="00617B52" w:rsidP="00617B52">
      <w:pPr>
        <w:jc w:val="both"/>
        <w:rPr>
          <w:rFonts w:ascii="Arial" w:hAnsi="Arial" w:cs="Arial"/>
          <w:sz w:val="22"/>
          <w:szCs w:val="22"/>
        </w:rPr>
      </w:pPr>
    </w:p>
    <w:p w14:paraId="449E1B0D" w14:textId="77777777" w:rsidR="00617B52" w:rsidRPr="00EC6E3C" w:rsidRDefault="00617B52" w:rsidP="00617B52">
      <w:pPr>
        <w:jc w:val="both"/>
        <w:rPr>
          <w:rFonts w:ascii="Arial" w:hAnsi="Arial" w:cs="Arial"/>
          <w:sz w:val="22"/>
          <w:szCs w:val="22"/>
        </w:rPr>
      </w:pPr>
    </w:p>
    <w:tbl>
      <w:tblPr>
        <w:tblW w:w="10627"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738"/>
      </w:tblGrid>
      <w:tr w:rsidR="00617B52" w:rsidRPr="00EC6E3C" w14:paraId="1C623B58" w14:textId="77777777" w:rsidTr="00F1509E">
        <w:trPr>
          <w:trHeight w:val="582"/>
        </w:trPr>
        <w:tc>
          <w:tcPr>
            <w:tcW w:w="534" w:type="dxa"/>
            <w:shd w:val="clear" w:color="auto" w:fill="FDE9D9"/>
          </w:tcPr>
          <w:p w14:paraId="00808A7B" w14:textId="77777777" w:rsidR="00617B52" w:rsidRPr="00EC6E3C" w:rsidRDefault="00617B52" w:rsidP="00C54AE0">
            <w:pPr>
              <w:jc w:val="both"/>
              <w:rPr>
                <w:rFonts w:ascii="Arial" w:hAnsi="Arial" w:cs="Arial"/>
                <w:b/>
                <w:sz w:val="22"/>
                <w:szCs w:val="22"/>
                <w:lang w:val="cy-GB"/>
              </w:rPr>
            </w:pPr>
            <w:r w:rsidRPr="00EC6E3C">
              <w:rPr>
                <w:rFonts w:ascii="Arial" w:hAnsi="Arial" w:cs="Arial"/>
                <w:b/>
                <w:sz w:val="22"/>
                <w:szCs w:val="22"/>
                <w:lang w:val="cy-GB"/>
              </w:rPr>
              <w:t>5.</w:t>
            </w:r>
          </w:p>
        </w:tc>
        <w:tc>
          <w:tcPr>
            <w:tcW w:w="4819" w:type="dxa"/>
            <w:shd w:val="clear" w:color="auto" w:fill="FDE9D9"/>
          </w:tcPr>
          <w:p w14:paraId="5E4D5278"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 xml:space="preserve">Os ydych yn delio â phlant a / neu oedolion agored i niwed, rhaid i chi gyflwyno eich tystysgrif DBS i'ch tiwtor goruchwylio i'w </w:t>
            </w:r>
            <w:r w:rsidRPr="00EC6E3C">
              <w:rPr>
                <w:rFonts w:ascii="Arial" w:hAnsi="Arial" w:cs="Arial"/>
                <w:sz w:val="22"/>
                <w:szCs w:val="22"/>
                <w:lang w:val="cy-GB"/>
              </w:rPr>
              <w:lastRenderedPageBreak/>
              <w:t>cymeradwyo cyn i unrhyw gysylltiad â cyfranogwyr hyn.</w:t>
            </w:r>
          </w:p>
        </w:tc>
        <w:tc>
          <w:tcPr>
            <w:tcW w:w="5274" w:type="dxa"/>
            <w:gridSpan w:val="4"/>
            <w:shd w:val="clear" w:color="auto" w:fill="FDE9D9"/>
          </w:tcPr>
          <w:p w14:paraId="5761B1DD" w14:textId="77777777" w:rsidR="00617B52" w:rsidRPr="00EC6E3C" w:rsidRDefault="00617B52" w:rsidP="00C54AE0">
            <w:pPr>
              <w:rPr>
                <w:rFonts w:ascii="Arial" w:hAnsi="Arial" w:cs="Arial"/>
                <w:sz w:val="22"/>
                <w:szCs w:val="22"/>
              </w:rPr>
            </w:pPr>
            <w:r w:rsidRPr="00EC6E3C">
              <w:rPr>
                <w:rFonts w:ascii="Arial" w:hAnsi="Arial" w:cs="Arial"/>
                <w:sz w:val="22"/>
                <w:szCs w:val="22"/>
              </w:rPr>
              <w:lastRenderedPageBreak/>
              <w:t>If you are dealing with children and/ or vulnerable adults you must present your DBS certificate to your supervising tutor for approval before any contact with these participants.</w:t>
            </w:r>
          </w:p>
          <w:p w14:paraId="59F162A5" w14:textId="77777777" w:rsidR="00617B52" w:rsidRPr="00EC6E3C" w:rsidRDefault="00617B52" w:rsidP="00C54AE0">
            <w:pPr>
              <w:rPr>
                <w:rFonts w:ascii="Arial" w:hAnsi="Arial" w:cs="Arial"/>
                <w:sz w:val="22"/>
                <w:szCs w:val="22"/>
              </w:rPr>
            </w:pPr>
          </w:p>
        </w:tc>
      </w:tr>
      <w:tr w:rsidR="00617B52" w:rsidRPr="00EC6E3C" w14:paraId="59A52C82" w14:textId="77777777" w:rsidTr="00F1509E">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7F8B6BEB" w14:textId="77777777" w:rsidR="00617B52" w:rsidRPr="00EC6E3C" w:rsidRDefault="00617B52" w:rsidP="00C54AE0">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22B8051E"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Ydw / Yes</w:t>
            </w:r>
          </w:p>
        </w:tc>
        <w:tc>
          <w:tcPr>
            <w:tcW w:w="738" w:type="dxa"/>
            <w:tcBorders>
              <w:top w:val="single" w:sz="4" w:space="0" w:color="E36C0A"/>
              <w:left w:val="single" w:sz="4" w:space="0" w:color="E36C0A"/>
              <w:bottom w:val="single" w:sz="4" w:space="0" w:color="E36C0A"/>
              <w:right w:val="single" w:sz="4" w:space="0" w:color="E36C0A"/>
            </w:tcBorders>
            <w:shd w:val="clear" w:color="auto" w:fill="FDE9D9"/>
          </w:tcPr>
          <w:p w14:paraId="08A9155C"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Na / No</w:t>
            </w:r>
          </w:p>
        </w:tc>
      </w:tr>
      <w:tr w:rsidR="00617B52" w:rsidRPr="00EC6E3C" w14:paraId="747963E3" w14:textId="77777777" w:rsidTr="00F1509E">
        <w:tc>
          <w:tcPr>
            <w:tcW w:w="534" w:type="dxa"/>
            <w:tcBorders>
              <w:left w:val="single" w:sz="4" w:space="0" w:color="E36C0A"/>
              <w:bottom w:val="single" w:sz="4" w:space="0" w:color="E36C0A"/>
            </w:tcBorders>
          </w:tcPr>
          <w:p w14:paraId="30A95902"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A</w:t>
            </w:r>
          </w:p>
          <w:p w14:paraId="6BC87D23" w14:textId="77777777" w:rsidR="00617B52" w:rsidRPr="00EC6E3C" w:rsidRDefault="00617B52" w:rsidP="00C54AE0">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057598A3"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Ydych chi wedi gwneud cais am dystysgrif DBS?</w:t>
            </w:r>
          </w:p>
        </w:tc>
        <w:tc>
          <w:tcPr>
            <w:tcW w:w="3527" w:type="dxa"/>
            <w:tcBorders>
              <w:left w:val="single" w:sz="4" w:space="0" w:color="E36C0A"/>
              <w:bottom w:val="single" w:sz="4" w:space="0" w:color="E36C0A"/>
            </w:tcBorders>
          </w:tcPr>
          <w:p w14:paraId="0B6D4E81"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7B69618F" w14:textId="77777777" w:rsidR="00617B52" w:rsidRPr="00EC6E3C" w:rsidRDefault="00617B52" w:rsidP="00C54AE0">
            <w:pPr>
              <w:jc w:val="both"/>
              <w:rPr>
                <w:rFonts w:ascii="Arial" w:hAnsi="Arial" w:cs="Arial"/>
                <w:sz w:val="22"/>
                <w:szCs w:val="22"/>
              </w:rPr>
            </w:pPr>
          </w:p>
        </w:tc>
        <w:tc>
          <w:tcPr>
            <w:tcW w:w="738" w:type="dxa"/>
            <w:tcBorders>
              <w:left w:val="single" w:sz="4" w:space="0" w:color="E36C0A"/>
              <w:bottom w:val="single" w:sz="4" w:space="0" w:color="E36C0A"/>
            </w:tcBorders>
          </w:tcPr>
          <w:p w14:paraId="14D09BB8" w14:textId="77777777" w:rsidR="00617B52" w:rsidRPr="00EC6E3C" w:rsidRDefault="00617B52" w:rsidP="00C54AE0">
            <w:pPr>
              <w:jc w:val="center"/>
              <w:rPr>
                <w:rFonts w:ascii="Arial" w:hAnsi="Arial" w:cs="Arial"/>
                <w:sz w:val="22"/>
                <w:szCs w:val="22"/>
              </w:rPr>
            </w:pPr>
          </w:p>
          <w:p w14:paraId="21F2A38F"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r w:rsidR="00617B52" w:rsidRPr="00EC6E3C" w14:paraId="54DCB31A" w14:textId="77777777" w:rsidTr="00F1509E">
        <w:tc>
          <w:tcPr>
            <w:tcW w:w="534" w:type="dxa"/>
          </w:tcPr>
          <w:p w14:paraId="6FF9EB7B"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B</w:t>
            </w:r>
          </w:p>
          <w:p w14:paraId="61CBBCCD" w14:textId="77777777" w:rsidR="00617B52" w:rsidRPr="00EC6E3C" w:rsidRDefault="00617B52" w:rsidP="00C54AE0">
            <w:pPr>
              <w:jc w:val="both"/>
              <w:rPr>
                <w:rFonts w:ascii="Arial" w:hAnsi="Arial" w:cs="Arial"/>
                <w:sz w:val="22"/>
                <w:szCs w:val="22"/>
                <w:lang w:val="cy-GB"/>
              </w:rPr>
            </w:pPr>
          </w:p>
        </w:tc>
        <w:tc>
          <w:tcPr>
            <w:tcW w:w="4836" w:type="dxa"/>
            <w:gridSpan w:val="2"/>
          </w:tcPr>
          <w:p w14:paraId="6016ECB2"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A yw eich tiwtor weld a'i gadarnhau eich tystysgrif DBS?</w:t>
            </w:r>
          </w:p>
        </w:tc>
        <w:tc>
          <w:tcPr>
            <w:tcW w:w="3527" w:type="dxa"/>
          </w:tcPr>
          <w:p w14:paraId="6A835BE7" w14:textId="77777777" w:rsidR="00617B52" w:rsidRPr="00EC6E3C" w:rsidRDefault="00617B52" w:rsidP="00C54AE0">
            <w:pPr>
              <w:tabs>
                <w:tab w:val="left" w:pos="2282"/>
              </w:tabs>
              <w:rPr>
                <w:rFonts w:ascii="Arial" w:hAnsi="Arial" w:cs="Arial"/>
                <w:sz w:val="22"/>
                <w:szCs w:val="22"/>
              </w:rPr>
            </w:pPr>
            <w:r w:rsidRPr="00EC6E3C">
              <w:rPr>
                <w:rFonts w:ascii="Arial" w:hAnsi="Arial" w:cs="Arial"/>
                <w:sz w:val="22"/>
                <w:szCs w:val="22"/>
              </w:rPr>
              <w:t>Has your tutor seen and approved your DBS certificate? </w:t>
            </w:r>
          </w:p>
        </w:tc>
        <w:tc>
          <w:tcPr>
            <w:tcW w:w="992" w:type="dxa"/>
          </w:tcPr>
          <w:p w14:paraId="4C6994B1" w14:textId="77777777" w:rsidR="00617B52" w:rsidRPr="00EC6E3C" w:rsidRDefault="00617B52" w:rsidP="00C54AE0">
            <w:pPr>
              <w:rPr>
                <w:rFonts w:ascii="Arial" w:hAnsi="Arial" w:cs="Arial"/>
                <w:sz w:val="22"/>
                <w:szCs w:val="22"/>
              </w:rPr>
            </w:pPr>
          </w:p>
        </w:tc>
        <w:tc>
          <w:tcPr>
            <w:tcW w:w="738" w:type="dxa"/>
          </w:tcPr>
          <w:p w14:paraId="097A3A19" w14:textId="77777777" w:rsidR="00617B52" w:rsidRPr="00EC6E3C" w:rsidRDefault="00617B52" w:rsidP="00C54AE0">
            <w:pPr>
              <w:jc w:val="center"/>
              <w:rPr>
                <w:rFonts w:ascii="Arial" w:hAnsi="Arial" w:cs="Arial"/>
                <w:sz w:val="22"/>
                <w:szCs w:val="22"/>
              </w:rPr>
            </w:pPr>
          </w:p>
          <w:p w14:paraId="311384DC"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r>
    </w:tbl>
    <w:p w14:paraId="31CFDBB7" w14:textId="77777777" w:rsidR="00617B52" w:rsidRPr="00EC6E3C" w:rsidRDefault="00617B52" w:rsidP="00617B52">
      <w:pPr>
        <w:jc w:val="both"/>
        <w:rPr>
          <w:rFonts w:ascii="Arial" w:hAnsi="Arial" w:cs="Arial"/>
          <w:sz w:val="22"/>
          <w:szCs w:val="22"/>
        </w:rPr>
      </w:pPr>
    </w:p>
    <w:p w14:paraId="0E2CCB35" w14:textId="77777777" w:rsidR="00617B52" w:rsidRPr="00EC6E3C" w:rsidRDefault="00617B52" w:rsidP="00617B52">
      <w:pPr>
        <w:jc w:val="both"/>
        <w:rPr>
          <w:rFonts w:ascii="Arial" w:hAnsi="Arial" w:cs="Arial"/>
          <w:sz w:val="22"/>
          <w:szCs w:val="22"/>
        </w:rPr>
      </w:pPr>
    </w:p>
    <w:p w14:paraId="677C6DEB" w14:textId="77777777" w:rsidR="00617B52" w:rsidRPr="00EC6E3C" w:rsidRDefault="00617B52" w:rsidP="00617B52">
      <w:pPr>
        <w:jc w:val="both"/>
        <w:rPr>
          <w:rFonts w:ascii="Arial" w:hAnsi="Arial" w:cs="Arial"/>
          <w:sz w:val="22"/>
          <w:szCs w:val="22"/>
        </w:rPr>
      </w:pPr>
    </w:p>
    <w:p w14:paraId="2B91BD05" w14:textId="77777777" w:rsidR="00617B52" w:rsidRPr="00EC6E3C" w:rsidRDefault="00617B52" w:rsidP="00617B52">
      <w:pPr>
        <w:jc w:val="both"/>
        <w:rPr>
          <w:rFonts w:ascii="Arial" w:hAnsi="Arial" w:cs="Arial"/>
          <w:sz w:val="22"/>
          <w:szCs w:val="22"/>
        </w:rPr>
      </w:pPr>
    </w:p>
    <w:p w14:paraId="110D2AD5" w14:textId="77777777" w:rsidR="00617B52" w:rsidRPr="00EC6E3C" w:rsidRDefault="00617B52" w:rsidP="00617B52">
      <w:pPr>
        <w:jc w:val="both"/>
        <w:rPr>
          <w:rFonts w:ascii="Arial" w:hAnsi="Arial" w:cs="Arial"/>
          <w:sz w:val="22"/>
          <w:szCs w:val="22"/>
        </w:rPr>
      </w:pPr>
    </w:p>
    <w:p w14:paraId="4130E1D4" w14:textId="77777777" w:rsidR="00617B52" w:rsidRPr="00EC6E3C" w:rsidRDefault="00617B52" w:rsidP="00617B52">
      <w:pPr>
        <w:jc w:val="both"/>
        <w:rPr>
          <w:rFonts w:ascii="Arial" w:hAnsi="Arial" w:cs="Arial"/>
          <w:sz w:val="22"/>
          <w:szCs w:val="22"/>
        </w:rPr>
      </w:pPr>
    </w:p>
    <w:p w14:paraId="0B54618E" w14:textId="77777777" w:rsidR="00617B52" w:rsidRPr="00EC6E3C" w:rsidRDefault="00617B52" w:rsidP="00617B52">
      <w:pPr>
        <w:jc w:val="both"/>
        <w:rPr>
          <w:rFonts w:ascii="Arial" w:hAnsi="Arial" w:cs="Arial"/>
          <w:sz w:val="22"/>
          <w:szCs w:val="22"/>
        </w:rPr>
      </w:pPr>
    </w:p>
    <w:tbl>
      <w:tblPr>
        <w:tblW w:w="10369" w:type="dxa"/>
        <w:tblCellMar>
          <w:left w:w="0" w:type="dxa"/>
          <w:right w:w="0" w:type="dxa"/>
        </w:tblCellMar>
        <w:tblLook w:val="04A0" w:firstRow="1" w:lastRow="0" w:firstColumn="1" w:lastColumn="0" w:noHBand="0" w:noVBand="1"/>
      </w:tblPr>
      <w:tblGrid>
        <w:gridCol w:w="513"/>
        <w:gridCol w:w="2023"/>
        <w:gridCol w:w="2516"/>
        <w:gridCol w:w="20"/>
        <w:gridCol w:w="2526"/>
        <w:gridCol w:w="799"/>
        <w:gridCol w:w="1158"/>
        <w:gridCol w:w="814"/>
      </w:tblGrid>
      <w:tr w:rsidR="00617B52" w:rsidRPr="00EC6E3C" w14:paraId="39C85989" w14:textId="77777777" w:rsidTr="00F1509E">
        <w:trPr>
          <w:trHeight w:val="660"/>
        </w:trPr>
        <w:tc>
          <w:tcPr>
            <w:tcW w:w="514"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3F2F2867" w14:textId="77777777" w:rsidR="00617B52" w:rsidRPr="00EC6E3C" w:rsidRDefault="00617B52" w:rsidP="00C54AE0">
            <w:pPr>
              <w:rPr>
                <w:rFonts w:ascii="Arial" w:hAnsi="Arial" w:cs="Arial"/>
                <w:b/>
                <w:sz w:val="22"/>
                <w:szCs w:val="22"/>
              </w:rPr>
            </w:pPr>
            <w:r w:rsidRPr="00EC6E3C">
              <w:rPr>
                <w:rFonts w:ascii="Arial" w:hAnsi="Arial" w:cs="Arial"/>
                <w:b/>
                <w:sz w:val="22"/>
                <w:szCs w:val="22"/>
              </w:rPr>
              <w:t>6.</w:t>
            </w:r>
          </w:p>
        </w:tc>
        <w:tc>
          <w:tcPr>
            <w:tcW w:w="4551"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0F2DCA84" w14:textId="77777777" w:rsidR="00617B52" w:rsidRPr="00EC6E3C" w:rsidRDefault="00617B52" w:rsidP="00C54AE0">
            <w:pPr>
              <w:rPr>
                <w:rFonts w:ascii="Arial" w:hAnsi="Arial" w:cs="Arial"/>
                <w:sz w:val="22"/>
                <w:szCs w:val="22"/>
              </w:rPr>
            </w:pPr>
            <w:r w:rsidRPr="00EC6E3C">
              <w:rPr>
                <w:rFonts w:ascii="Arial" w:hAnsi="Arial" w:cs="Arial"/>
                <w:sz w:val="22"/>
                <w:szCs w:val="22"/>
              </w:rPr>
              <w:t>A fyddwch yn cael cydsyniad gwybodus ysgrifenedig gan eich cyfranogwyr?</w:t>
            </w:r>
          </w:p>
        </w:tc>
        <w:tc>
          <w:tcPr>
            <w:tcW w:w="5303"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ABEEE49" w14:textId="77777777" w:rsidR="00617B52" w:rsidRPr="00EC6E3C" w:rsidRDefault="00617B52" w:rsidP="00C54AE0">
            <w:pPr>
              <w:rPr>
                <w:rFonts w:ascii="Arial" w:hAnsi="Arial" w:cs="Arial"/>
                <w:sz w:val="22"/>
                <w:szCs w:val="22"/>
              </w:rPr>
            </w:pPr>
            <w:r w:rsidRPr="00EC6E3C">
              <w:rPr>
                <w:rFonts w:ascii="Arial" w:hAnsi="Arial" w:cs="Arial"/>
                <w:sz w:val="22"/>
                <w:szCs w:val="22"/>
              </w:rPr>
              <w:t>Will you obtain written informed consent from your participants?</w:t>
            </w:r>
          </w:p>
        </w:tc>
      </w:tr>
      <w:tr w:rsidR="00617B52" w:rsidRPr="00EC6E3C" w14:paraId="0BC2EABE" w14:textId="77777777" w:rsidTr="00F1509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569"/>
        </w:trPr>
        <w:tc>
          <w:tcPr>
            <w:tcW w:w="8418" w:type="dxa"/>
            <w:gridSpan w:val="6"/>
            <w:tcBorders>
              <w:left w:val="single" w:sz="4" w:space="0" w:color="E36C0A"/>
              <w:bottom w:val="single" w:sz="4" w:space="0" w:color="E36C0A"/>
            </w:tcBorders>
          </w:tcPr>
          <w:p w14:paraId="561FAFA4" w14:textId="77777777" w:rsidR="00617B52" w:rsidRPr="00EC6E3C" w:rsidRDefault="00617B52" w:rsidP="00C54AE0">
            <w:pPr>
              <w:jc w:val="both"/>
              <w:rPr>
                <w:rFonts w:ascii="Arial" w:hAnsi="Arial" w:cs="Arial"/>
                <w:sz w:val="22"/>
                <w:szCs w:val="22"/>
              </w:rPr>
            </w:pPr>
          </w:p>
          <w:p w14:paraId="18A1FC60" w14:textId="77777777" w:rsidR="00617B52" w:rsidRPr="00EC6E3C" w:rsidRDefault="00617B52" w:rsidP="00C54AE0">
            <w:pPr>
              <w:jc w:val="both"/>
              <w:rPr>
                <w:rFonts w:ascii="Arial" w:hAnsi="Arial" w:cs="Arial"/>
                <w:sz w:val="22"/>
                <w:szCs w:val="22"/>
              </w:rPr>
            </w:pPr>
          </w:p>
        </w:tc>
        <w:tc>
          <w:tcPr>
            <w:tcW w:w="1136" w:type="dxa"/>
            <w:tcBorders>
              <w:left w:val="single" w:sz="4" w:space="0" w:color="E36C0A"/>
              <w:bottom w:val="single" w:sz="4" w:space="0" w:color="E36C0A"/>
            </w:tcBorders>
            <w:shd w:val="clear" w:color="auto" w:fill="FDE9D9"/>
          </w:tcPr>
          <w:p w14:paraId="195BA187"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Ydw / Yes</w:t>
            </w:r>
          </w:p>
        </w:tc>
        <w:tc>
          <w:tcPr>
            <w:tcW w:w="814" w:type="dxa"/>
            <w:tcBorders>
              <w:left w:val="single" w:sz="4" w:space="0" w:color="E36C0A"/>
              <w:bottom w:val="single" w:sz="4" w:space="0" w:color="E36C0A"/>
            </w:tcBorders>
            <w:shd w:val="clear" w:color="auto" w:fill="FDE9D9"/>
          </w:tcPr>
          <w:p w14:paraId="6B5089CA"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Na / No</w:t>
            </w:r>
          </w:p>
        </w:tc>
      </w:tr>
      <w:tr w:rsidR="00617B52" w:rsidRPr="00EC6E3C" w14:paraId="60AED687" w14:textId="77777777" w:rsidTr="00F1509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569"/>
        </w:trPr>
        <w:tc>
          <w:tcPr>
            <w:tcW w:w="514" w:type="dxa"/>
            <w:tcBorders>
              <w:left w:val="single" w:sz="4" w:space="0" w:color="E36C0A"/>
              <w:bottom w:val="single" w:sz="4" w:space="0" w:color="E36C0A"/>
            </w:tcBorders>
          </w:tcPr>
          <w:p w14:paraId="4FB44547"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A</w:t>
            </w:r>
          </w:p>
          <w:p w14:paraId="51D28EDB" w14:textId="77777777" w:rsidR="00617B52" w:rsidRPr="00EC6E3C" w:rsidRDefault="00617B52" w:rsidP="00C54AE0">
            <w:pPr>
              <w:jc w:val="both"/>
              <w:rPr>
                <w:rFonts w:ascii="Arial" w:hAnsi="Arial" w:cs="Arial"/>
                <w:sz w:val="22"/>
                <w:szCs w:val="22"/>
              </w:rPr>
            </w:pPr>
          </w:p>
        </w:tc>
        <w:tc>
          <w:tcPr>
            <w:tcW w:w="4570" w:type="dxa"/>
            <w:gridSpan w:val="3"/>
            <w:tcBorders>
              <w:left w:val="single" w:sz="4" w:space="0" w:color="E36C0A"/>
              <w:bottom w:val="single" w:sz="4" w:space="0" w:color="E36C0A"/>
            </w:tcBorders>
          </w:tcPr>
          <w:p w14:paraId="15BF4E23"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Os na fyddwch, pam hynny?</w:t>
            </w:r>
          </w:p>
        </w:tc>
        <w:tc>
          <w:tcPr>
            <w:tcW w:w="3333" w:type="dxa"/>
            <w:gridSpan w:val="2"/>
            <w:tcBorders>
              <w:left w:val="single" w:sz="4" w:space="0" w:color="E36C0A"/>
              <w:bottom w:val="single" w:sz="4" w:space="0" w:color="E36C0A"/>
            </w:tcBorders>
          </w:tcPr>
          <w:p w14:paraId="672561BD"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If no, why not?</w:t>
            </w:r>
          </w:p>
        </w:tc>
        <w:tc>
          <w:tcPr>
            <w:tcW w:w="1136" w:type="dxa"/>
            <w:tcBorders>
              <w:left w:val="single" w:sz="4" w:space="0" w:color="E36C0A"/>
              <w:bottom w:val="single" w:sz="4" w:space="0" w:color="E36C0A"/>
            </w:tcBorders>
          </w:tcPr>
          <w:p w14:paraId="20238560" w14:textId="77777777" w:rsidR="00617B52" w:rsidRPr="00EC6E3C" w:rsidRDefault="00617B52" w:rsidP="00C54AE0">
            <w:pPr>
              <w:jc w:val="both"/>
              <w:rPr>
                <w:rFonts w:ascii="Arial" w:hAnsi="Arial" w:cs="Arial"/>
                <w:sz w:val="22"/>
                <w:szCs w:val="22"/>
              </w:rPr>
            </w:pPr>
          </w:p>
          <w:p w14:paraId="0DC07511"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w:t>
            </w:r>
          </w:p>
        </w:tc>
        <w:tc>
          <w:tcPr>
            <w:tcW w:w="814" w:type="dxa"/>
            <w:tcBorders>
              <w:left w:val="single" w:sz="4" w:space="0" w:color="E36C0A"/>
              <w:bottom w:val="single" w:sz="4" w:space="0" w:color="E36C0A"/>
            </w:tcBorders>
          </w:tcPr>
          <w:p w14:paraId="2B57C1B4" w14:textId="77777777" w:rsidR="00617B52" w:rsidRPr="00EC6E3C" w:rsidRDefault="00617B52" w:rsidP="00C54AE0">
            <w:pPr>
              <w:jc w:val="both"/>
              <w:rPr>
                <w:rFonts w:ascii="Arial" w:hAnsi="Arial" w:cs="Arial"/>
                <w:sz w:val="22"/>
                <w:szCs w:val="22"/>
              </w:rPr>
            </w:pPr>
          </w:p>
        </w:tc>
      </w:tr>
      <w:tr w:rsidR="00617B52" w:rsidRPr="00EC6E3C" w14:paraId="5876B26B" w14:textId="77777777" w:rsidTr="00F1509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rPr>
          <w:trHeight w:val="891"/>
        </w:trPr>
        <w:tc>
          <w:tcPr>
            <w:tcW w:w="514" w:type="dxa"/>
          </w:tcPr>
          <w:p w14:paraId="2E68E577"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lang w:val="cy-GB"/>
              </w:rPr>
              <w:t>B</w:t>
            </w:r>
          </w:p>
          <w:p w14:paraId="0937D9B4" w14:textId="77777777" w:rsidR="00617B52" w:rsidRPr="00EC6E3C" w:rsidRDefault="00617B52" w:rsidP="00C54AE0">
            <w:pPr>
              <w:jc w:val="both"/>
              <w:rPr>
                <w:rFonts w:ascii="Arial" w:hAnsi="Arial" w:cs="Arial"/>
                <w:sz w:val="22"/>
                <w:szCs w:val="22"/>
                <w:lang w:val="cy-GB"/>
              </w:rPr>
            </w:pPr>
          </w:p>
        </w:tc>
        <w:tc>
          <w:tcPr>
            <w:tcW w:w="4570" w:type="dxa"/>
            <w:gridSpan w:val="3"/>
          </w:tcPr>
          <w:p w14:paraId="3EA78F34" w14:textId="77777777" w:rsidR="00617B52" w:rsidRPr="00EC6E3C" w:rsidRDefault="00617B52" w:rsidP="00C54AE0">
            <w:pPr>
              <w:jc w:val="both"/>
              <w:rPr>
                <w:rFonts w:ascii="Arial" w:hAnsi="Arial" w:cs="Arial"/>
                <w:sz w:val="22"/>
                <w:szCs w:val="22"/>
                <w:lang w:val="cy-GB"/>
              </w:rPr>
            </w:pPr>
            <w:r w:rsidRPr="00EC6E3C">
              <w:rPr>
                <w:rFonts w:ascii="Arial" w:hAnsi="Arial" w:cs="Arial"/>
                <w:sz w:val="22"/>
                <w:szCs w:val="22"/>
              </w:rPr>
              <w:t>Os byddwch, sut byddwch yn sicrhau cydsyniad gwybodus?</w:t>
            </w:r>
          </w:p>
        </w:tc>
        <w:tc>
          <w:tcPr>
            <w:tcW w:w="3333" w:type="dxa"/>
            <w:gridSpan w:val="2"/>
          </w:tcPr>
          <w:p w14:paraId="3D2D9C4D" w14:textId="77777777" w:rsidR="00617B52" w:rsidRPr="00EC6E3C" w:rsidRDefault="00617B52" w:rsidP="00C54AE0">
            <w:pPr>
              <w:rPr>
                <w:rFonts w:ascii="Arial" w:hAnsi="Arial" w:cs="Arial"/>
                <w:sz w:val="22"/>
                <w:szCs w:val="22"/>
              </w:rPr>
            </w:pPr>
            <w:r w:rsidRPr="00EC6E3C">
              <w:rPr>
                <w:rFonts w:ascii="Arial" w:hAnsi="Arial" w:cs="Arial"/>
                <w:sz w:val="22"/>
                <w:szCs w:val="22"/>
              </w:rPr>
              <w:t>If yes, how will you secure informed consent?</w:t>
            </w:r>
          </w:p>
          <w:p w14:paraId="19D20AB8" w14:textId="77777777" w:rsidR="00617B52" w:rsidRPr="00EC6E3C" w:rsidRDefault="00617B52" w:rsidP="00C54AE0">
            <w:pPr>
              <w:tabs>
                <w:tab w:val="left" w:pos="2282"/>
              </w:tabs>
              <w:rPr>
                <w:rFonts w:ascii="Arial" w:hAnsi="Arial" w:cs="Arial"/>
                <w:sz w:val="22"/>
                <w:szCs w:val="22"/>
              </w:rPr>
            </w:pPr>
          </w:p>
        </w:tc>
        <w:tc>
          <w:tcPr>
            <w:tcW w:w="1136" w:type="dxa"/>
          </w:tcPr>
          <w:p w14:paraId="29F1F908" w14:textId="77777777" w:rsidR="00617B52" w:rsidRPr="00EC6E3C" w:rsidRDefault="00617B52" w:rsidP="00C54AE0">
            <w:pPr>
              <w:rPr>
                <w:rFonts w:ascii="Arial" w:hAnsi="Arial" w:cs="Arial"/>
                <w:sz w:val="22"/>
                <w:szCs w:val="22"/>
              </w:rPr>
            </w:pPr>
          </w:p>
          <w:p w14:paraId="42EB669F" w14:textId="77777777" w:rsidR="00617B52" w:rsidRPr="00EC6E3C" w:rsidRDefault="00617B52" w:rsidP="00C54AE0">
            <w:pPr>
              <w:jc w:val="center"/>
              <w:rPr>
                <w:rFonts w:ascii="Arial" w:hAnsi="Arial" w:cs="Arial"/>
                <w:sz w:val="22"/>
                <w:szCs w:val="22"/>
              </w:rPr>
            </w:pPr>
            <w:r w:rsidRPr="00EC6E3C">
              <w:rPr>
                <w:rFonts w:ascii="Arial" w:hAnsi="Arial" w:cs="Arial"/>
                <w:sz w:val="22"/>
                <w:szCs w:val="22"/>
              </w:rPr>
              <w:t>Signature</w:t>
            </w:r>
          </w:p>
        </w:tc>
        <w:tc>
          <w:tcPr>
            <w:tcW w:w="814" w:type="dxa"/>
          </w:tcPr>
          <w:p w14:paraId="5BCCBCE0" w14:textId="77777777" w:rsidR="00617B52" w:rsidRPr="00EC6E3C" w:rsidRDefault="00617B52" w:rsidP="00C54AE0">
            <w:pPr>
              <w:rPr>
                <w:rFonts w:ascii="Arial" w:hAnsi="Arial" w:cs="Arial"/>
                <w:sz w:val="22"/>
                <w:szCs w:val="22"/>
              </w:rPr>
            </w:pPr>
          </w:p>
        </w:tc>
      </w:tr>
      <w:tr w:rsidR="00617B52" w:rsidRPr="00EC6E3C" w14:paraId="1F212BFD" w14:textId="77777777" w:rsidTr="00F1509E">
        <w:trPr>
          <w:trHeight w:val="867"/>
        </w:trPr>
        <w:tc>
          <w:tcPr>
            <w:tcW w:w="10369"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5CA792EE" w14:textId="77777777" w:rsidR="00617B52" w:rsidRPr="00EC6E3C" w:rsidRDefault="00617B52" w:rsidP="00C54AE0">
            <w:pPr>
              <w:rPr>
                <w:rFonts w:ascii="Arial" w:hAnsi="Arial" w:cs="Arial"/>
                <w:sz w:val="22"/>
                <w:szCs w:val="22"/>
              </w:rPr>
            </w:pPr>
            <w:r w:rsidRPr="00EC6E3C">
              <w:rPr>
                <w:rFonts w:ascii="Arial" w:hAnsi="Arial" w:cs="Arial"/>
                <w:sz w:val="22"/>
                <w:szCs w:val="22"/>
              </w:rPr>
              <w:t>Rhowch eglurhad / Please explain: Consent to interview form to be signed by interviewee</w:t>
            </w:r>
          </w:p>
          <w:p w14:paraId="23BC890F" w14:textId="77777777" w:rsidR="00617B52" w:rsidRPr="00EC6E3C" w:rsidRDefault="00617B52" w:rsidP="00C54AE0">
            <w:pPr>
              <w:rPr>
                <w:rFonts w:ascii="Arial" w:hAnsi="Arial" w:cs="Arial"/>
                <w:sz w:val="22"/>
                <w:szCs w:val="22"/>
              </w:rPr>
            </w:pPr>
          </w:p>
          <w:p w14:paraId="12E2BAB3" w14:textId="77777777" w:rsidR="00617B52" w:rsidRPr="00EC6E3C" w:rsidRDefault="00617B52" w:rsidP="00C54AE0">
            <w:pPr>
              <w:rPr>
                <w:rFonts w:ascii="Arial" w:hAnsi="Arial" w:cs="Arial"/>
                <w:sz w:val="22"/>
                <w:szCs w:val="22"/>
              </w:rPr>
            </w:pPr>
          </w:p>
        </w:tc>
      </w:tr>
      <w:tr w:rsidR="00617B52" w:rsidRPr="00EC6E3C" w14:paraId="64CBF2D6" w14:textId="77777777" w:rsidTr="00F1509E">
        <w:trPr>
          <w:trHeight w:val="569"/>
        </w:trPr>
        <w:tc>
          <w:tcPr>
            <w:tcW w:w="5085"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56A13CE9" w14:textId="77777777" w:rsidR="00617B52" w:rsidRPr="00EC6E3C" w:rsidRDefault="00617B52" w:rsidP="00C54AE0">
            <w:pPr>
              <w:rPr>
                <w:rFonts w:ascii="Arial" w:hAnsi="Arial" w:cs="Arial"/>
                <w:sz w:val="22"/>
                <w:szCs w:val="22"/>
              </w:rPr>
            </w:pPr>
            <w:r w:rsidRPr="00EC6E3C">
              <w:rPr>
                <w:rFonts w:ascii="Arial" w:hAnsi="Arial" w:cs="Arial"/>
                <w:sz w:val="22"/>
                <w:szCs w:val="22"/>
              </w:rPr>
              <w:t>Cynhwyswch gopi o’r ffurflen gydsynio os ydych yn defnyddio un.</w:t>
            </w:r>
          </w:p>
        </w:tc>
        <w:tc>
          <w:tcPr>
            <w:tcW w:w="5284"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02AA92BC" w14:textId="77777777" w:rsidR="00617B52" w:rsidRPr="00EC6E3C" w:rsidRDefault="00617B52" w:rsidP="00C54AE0">
            <w:pPr>
              <w:rPr>
                <w:rFonts w:ascii="Arial" w:hAnsi="Arial" w:cs="Arial"/>
                <w:sz w:val="22"/>
                <w:szCs w:val="22"/>
              </w:rPr>
            </w:pPr>
            <w:r w:rsidRPr="00EC6E3C">
              <w:rPr>
                <w:rFonts w:ascii="Arial" w:hAnsi="Arial" w:cs="Arial"/>
                <w:sz w:val="22"/>
                <w:szCs w:val="22"/>
              </w:rPr>
              <w:t>Please include a copy of the consent form if you are using one.</w:t>
            </w:r>
          </w:p>
        </w:tc>
      </w:tr>
      <w:tr w:rsidR="00617B52" w:rsidRPr="00EC6E3C" w14:paraId="7BC6AB31" w14:textId="77777777" w:rsidTr="00F1509E">
        <w:trPr>
          <w:trHeight w:val="24"/>
        </w:trPr>
        <w:tc>
          <w:tcPr>
            <w:tcW w:w="514" w:type="dxa"/>
            <w:tcBorders>
              <w:top w:val="single" w:sz="4" w:space="0" w:color="E36C0A"/>
            </w:tcBorders>
            <w:vAlign w:val="center"/>
            <w:hideMark/>
          </w:tcPr>
          <w:p w14:paraId="7F2FF2F4" w14:textId="77777777" w:rsidR="00617B52" w:rsidRPr="00EC6E3C" w:rsidRDefault="00617B52" w:rsidP="00C54AE0">
            <w:pPr>
              <w:rPr>
                <w:rFonts w:ascii="Arial" w:hAnsi="Arial" w:cs="Arial"/>
              </w:rPr>
            </w:pPr>
          </w:p>
        </w:tc>
        <w:tc>
          <w:tcPr>
            <w:tcW w:w="2028" w:type="dxa"/>
            <w:tcBorders>
              <w:top w:val="single" w:sz="4" w:space="0" w:color="E36C0A"/>
            </w:tcBorders>
            <w:vAlign w:val="center"/>
            <w:hideMark/>
          </w:tcPr>
          <w:p w14:paraId="6D886B1B" w14:textId="77777777" w:rsidR="00617B52" w:rsidRPr="00EC6E3C" w:rsidRDefault="00617B52" w:rsidP="00C54AE0">
            <w:pPr>
              <w:rPr>
                <w:rFonts w:ascii="Arial" w:hAnsi="Arial" w:cs="Arial"/>
              </w:rPr>
            </w:pPr>
          </w:p>
        </w:tc>
        <w:tc>
          <w:tcPr>
            <w:tcW w:w="2522" w:type="dxa"/>
            <w:tcBorders>
              <w:top w:val="single" w:sz="4" w:space="0" w:color="E36C0A"/>
            </w:tcBorders>
            <w:vAlign w:val="center"/>
            <w:hideMark/>
          </w:tcPr>
          <w:p w14:paraId="2581DD60" w14:textId="77777777" w:rsidR="00617B52" w:rsidRPr="00EC6E3C" w:rsidRDefault="00617B52" w:rsidP="00C54AE0">
            <w:pPr>
              <w:rPr>
                <w:rFonts w:ascii="Arial" w:hAnsi="Arial" w:cs="Arial"/>
              </w:rPr>
            </w:pPr>
          </w:p>
        </w:tc>
        <w:tc>
          <w:tcPr>
            <w:tcW w:w="19" w:type="dxa"/>
            <w:tcBorders>
              <w:top w:val="single" w:sz="4" w:space="0" w:color="E36C0A"/>
            </w:tcBorders>
            <w:vAlign w:val="center"/>
            <w:hideMark/>
          </w:tcPr>
          <w:p w14:paraId="02167B61" w14:textId="77777777" w:rsidR="00617B52" w:rsidRPr="00EC6E3C" w:rsidRDefault="00617B52" w:rsidP="00C54AE0">
            <w:pPr>
              <w:rPr>
                <w:rFonts w:ascii="Arial" w:hAnsi="Arial" w:cs="Arial"/>
              </w:rPr>
            </w:pPr>
          </w:p>
        </w:tc>
        <w:tc>
          <w:tcPr>
            <w:tcW w:w="2532" w:type="dxa"/>
            <w:tcBorders>
              <w:top w:val="single" w:sz="4" w:space="0" w:color="E36C0A"/>
            </w:tcBorders>
            <w:vAlign w:val="center"/>
            <w:hideMark/>
          </w:tcPr>
          <w:p w14:paraId="3387E100" w14:textId="77777777" w:rsidR="00617B52" w:rsidRPr="00EC6E3C" w:rsidRDefault="00617B52" w:rsidP="00C54AE0">
            <w:pPr>
              <w:rPr>
                <w:rFonts w:ascii="Arial" w:hAnsi="Arial" w:cs="Arial"/>
              </w:rPr>
            </w:pPr>
          </w:p>
        </w:tc>
        <w:tc>
          <w:tcPr>
            <w:tcW w:w="2752" w:type="dxa"/>
            <w:gridSpan w:val="3"/>
            <w:tcBorders>
              <w:top w:val="single" w:sz="4" w:space="0" w:color="E36C0A"/>
            </w:tcBorders>
            <w:vAlign w:val="center"/>
            <w:hideMark/>
          </w:tcPr>
          <w:p w14:paraId="7ECF8FA5" w14:textId="77777777" w:rsidR="00617B52" w:rsidRPr="00EC6E3C" w:rsidRDefault="00617B52" w:rsidP="00C54AE0">
            <w:pPr>
              <w:rPr>
                <w:rFonts w:ascii="Arial" w:hAnsi="Arial" w:cs="Arial"/>
              </w:rPr>
            </w:pPr>
          </w:p>
        </w:tc>
      </w:tr>
    </w:tbl>
    <w:p w14:paraId="0FA2798E" w14:textId="77777777" w:rsidR="00617B52" w:rsidRPr="00EC6E3C" w:rsidRDefault="00617B52" w:rsidP="00617B52">
      <w:pPr>
        <w:pBdr>
          <w:top w:val="single" w:sz="4" w:space="1" w:color="E36C0A"/>
        </w:pBdr>
        <w:jc w:val="both"/>
        <w:rPr>
          <w:rFonts w:ascii="Arial" w:hAnsi="Arial" w:cs="Arial"/>
          <w:sz w:val="22"/>
          <w:szCs w:val="22"/>
        </w:rPr>
      </w:pPr>
    </w:p>
    <w:p w14:paraId="671DEEB6" w14:textId="77777777" w:rsidR="00617B52" w:rsidRPr="00EC6E3C" w:rsidRDefault="00617B52" w:rsidP="00617B52">
      <w:pPr>
        <w:jc w:val="both"/>
        <w:rPr>
          <w:rFonts w:ascii="Arial" w:hAnsi="Arial" w:cs="Arial"/>
          <w:sz w:val="22"/>
          <w:szCs w:val="22"/>
        </w:rPr>
      </w:pPr>
    </w:p>
    <w:tbl>
      <w:tblPr>
        <w:tblW w:w="10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1220"/>
        <w:gridCol w:w="28"/>
        <w:gridCol w:w="394"/>
        <w:gridCol w:w="957"/>
        <w:gridCol w:w="2600"/>
        <w:gridCol w:w="1233"/>
      </w:tblGrid>
      <w:tr w:rsidR="00617B52" w:rsidRPr="00EC6E3C" w14:paraId="1F21C844" w14:textId="77777777" w:rsidTr="00F1509E">
        <w:trPr>
          <w:trHeight w:val="300"/>
        </w:trPr>
        <w:tc>
          <w:tcPr>
            <w:tcW w:w="5155"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25BA9D1" w14:textId="77777777" w:rsidR="00617B52" w:rsidRPr="00EC6E3C" w:rsidRDefault="00617B52" w:rsidP="00C54AE0">
            <w:pPr>
              <w:autoSpaceDE w:val="0"/>
              <w:autoSpaceDN w:val="0"/>
              <w:adjustRightInd w:val="0"/>
              <w:jc w:val="both"/>
              <w:rPr>
                <w:rFonts w:ascii="Arial" w:hAnsi="Arial" w:cs="Arial"/>
                <w:b/>
                <w:sz w:val="22"/>
                <w:szCs w:val="22"/>
              </w:rPr>
            </w:pPr>
            <w:r w:rsidRPr="00EC6E3C">
              <w:rPr>
                <w:rFonts w:ascii="Arial" w:hAnsi="Arial" w:cs="Arial"/>
                <w:b/>
                <w:color w:val="E36C0A"/>
                <w:sz w:val="22"/>
                <w:szCs w:val="22"/>
                <w:lang w:val="cy-GB"/>
              </w:rPr>
              <w:t>ADRAN 4</w:t>
            </w:r>
          </w:p>
        </w:tc>
        <w:tc>
          <w:tcPr>
            <w:tcW w:w="5212"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118E6768" w14:textId="77777777" w:rsidR="00617B52" w:rsidRPr="00EC6E3C" w:rsidRDefault="00617B52" w:rsidP="00C54AE0">
            <w:pPr>
              <w:tabs>
                <w:tab w:val="left" w:pos="7920"/>
              </w:tabs>
              <w:rPr>
                <w:rFonts w:ascii="Arial" w:hAnsi="Arial" w:cs="Arial"/>
                <w:b/>
                <w:bCs/>
                <w:color w:val="E36C0A"/>
              </w:rPr>
            </w:pPr>
            <w:r w:rsidRPr="00EC6E3C">
              <w:rPr>
                <w:rFonts w:ascii="Arial" w:hAnsi="Arial" w:cs="Arial"/>
                <w:b/>
                <w:bCs/>
                <w:color w:val="E36C0A"/>
              </w:rPr>
              <w:t xml:space="preserve">SECTION 4  </w:t>
            </w:r>
          </w:p>
        </w:tc>
      </w:tr>
      <w:tr w:rsidR="00617B52" w:rsidRPr="00EC6E3C" w14:paraId="79B6A24C" w14:textId="77777777" w:rsidTr="00F1509E">
        <w:trPr>
          <w:trHeight w:val="576"/>
        </w:trPr>
        <w:tc>
          <w:tcPr>
            <w:tcW w:w="3935" w:type="dxa"/>
            <w:tcBorders>
              <w:top w:val="single" w:sz="12" w:space="0" w:color="F79646"/>
              <w:left w:val="single" w:sz="12" w:space="0" w:color="F79646"/>
              <w:bottom w:val="single" w:sz="4" w:space="0" w:color="E36C0A"/>
              <w:right w:val="single" w:sz="12" w:space="0" w:color="F79646"/>
            </w:tcBorders>
            <w:shd w:val="clear" w:color="auto" w:fill="FDE9D9"/>
          </w:tcPr>
          <w:p w14:paraId="6E0CAE1E" w14:textId="77777777" w:rsidR="00617B52" w:rsidRPr="00EC6E3C" w:rsidRDefault="00617B52" w:rsidP="00C54AE0">
            <w:pPr>
              <w:autoSpaceDE w:val="0"/>
              <w:autoSpaceDN w:val="0"/>
              <w:adjustRightInd w:val="0"/>
              <w:jc w:val="both"/>
              <w:rPr>
                <w:rFonts w:ascii="Arial" w:hAnsi="Arial" w:cs="Arial"/>
                <w:b/>
                <w:bCs/>
              </w:rPr>
            </w:pPr>
            <w:r w:rsidRPr="00EC6E3C">
              <w:rPr>
                <w:rFonts w:ascii="Arial" w:hAnsi="Arial" w:cs="Arial"/>
                <w:b/>
                <w:sz w:val="22"/>
                <w:szCs w:val="22"/>
                <w:lang w:val="cy-GB"/>
              </w:rPr>
              <w:t>CEFNOGWYD /</w:t>
            </w:r>
            <w:r w:rsidRPr="00EC6E3C">
              <w:rPr>
                <w:rFonts w:ascii="Arial" w:hAnsi="Arial" w:cs="Arial"/>
                <w:b/>
                <w:bCs/>
              </w:rPr>
              <w:t>APPROVED</w:t>
            </w:r>
          </w:p>
        </w:tc>
        <w:tc>
          <w:tcPr>
            <w:tcW w:w="1219" w:type="dxa"/>
            <w:tcBorders>
              <w:top w:val="single" w:sz="12" w:space="0" w:color="F79646"/>
              <w:left w:val="single" w:sz="12" w:space="0" w:color="F79646"/>
              <w:bottom w:val="single" w:sz="4" w:space="0" w:color="E36C0A"/>
              <w:right w:val="single" w:sz="12" w:space="0" w:color="F79646"/>
            </w:tcBorders>
            <w:shd w:val="clear" w:color="auto" w:fill="FDE9D9"/>
          </w:tcPr>
          <w:p w14:paraId="7780B7CC" w14:textId="77777777" w:rsidR="00617B52" w:rsidRPr="00EC6E3C" w:rsidRDefault="00617B52" w:rsidP="00C54AE0">
            <w:pPr>
              <w:autoSpaceDE w:val="0"/>
              <w:autoSpaceDN w:val="0"/>
              <w:adjustRightInd w:val="0"/>
              <w:jc w:val="both"/>
              <w:rPr>
                <w:rFonts w:ascii="Arial" w:hAnsi="Arial" w:cs="Arial"/>
                <w:b/>
                <w:sz w:val="22"/>
                <w:szCs w:val="22"/>
              </w:rPr>
            </w:pPr>
          </w:p>
        </w:tc>
        <w:tc>
          <w:tcPr>
            <w:tcW w:w="3979"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2017F38A" w14:textId="77777777" w:rsidR="00617B52" w:rsidRPr="00EC6E3C" w:rsidRDefault="00617B52" w:rsidP="00C54AE0">
            <w:pPr>
              <w:tabs>
                <w:tab w:val="left" w:pos="7920"/>
              </w:tabs>
              <w:rPr>
                <w:rFonts w:ascii="Arial" w:hAnsi="Arial" w:cs="Arial"/>
                <w:b/>
                <w:i/>
                <w:sz w:val="22"/>
                <w:szCs w:val="22"/>
                <w:lang w:val="cy-GB"/>
              </w:rPr>
            </w:pPr>
            <w:r w:rsidRPr="00EC6E3C">
              <w:rPr>
                <w:rFonts w:ascii="Arial" w:hAnsi="Arial" w:cs="Arial"/>
                <w:b/>
                <w:sz w:val="22"/>
                <w:szCs w:val="22"/>
                <w:lang w:val="cy-GB"/>
              </w:rPr>
              <w:t>NIS CEFNOGWYD/</w:t>
            </w:r>
            <w:r w:rsidRPr="00EC6E3C">
              <w:rPr>
                <w:rFonts w:ascii="Arial" w:hAnsi="Arial" w:cs="Arial"/>
                <w:b/>
                <w:i/>
                <w:sz w:val="22"/>
                <w:szCs w:val="22"/>
                <w:lang w:val="cy-GB"/>
              </w:rPr>
              <w:t xml:space="preserve"> </w:t>
            </w:r>
          </w:p>
          <w:p w14:paraId="51E6B44C" w14:textId="77777777" w:rsidR="00617B52" w:rsidRPr="00EC6E3C" w:rsidRDefault="00617B52" w:rsidP="00C54AE0">
            <w:pPr>
              <w:tabs>
                <w:tab w:val="left" w:pos="7920"/>
              </w:tabs>
              <w:rPr>
                <w:rFonts w:ascii="Arial" w:hAnsi="Arial" w:cs="Arial"/>
                <w:b/>
                <w:bCs/>
              </w:rPr>
            </w:pPr>
            <w:r w:rsidRPr="00EC6E3C">
              <w:rPr>
                <w:rFonts w:ascii="Arial" w:hAnsi="Arial" w:cs="Arial"/>
                <w:b/>
                <w:bCs/>
              </w:rPr>
              <w:t>NOT SUPPORTED</w:t>
            </w:r>
          </w:p>
        </w:tc>
        <w:tc>
          <w:tcPr>
            <w:tcW w:w="1232" w:type="dxa"/>
            <w:tcBorders>
              <w:top w:val="single" w:sz="12" w:space="0" w:color="F79646"/>
              <w:left w:val="single" w:sz="12" w:space="0" w:color="F79646"/>
              <w:bottom w:val="single" w:sz="4" w:space="0" w:color="E36C0A"/>
              <w:right w:val="single" w:sz="12" w:space="0" w:color="F79646"/>
            </w:tcBorders>
            <w:shd w:val="clear" w:color="auto" w:fill="FDE9D9"/>
          </w:tcPr>
          <w:p w14:paraId="1A9FA62C" w14:textId="77777777" w:rsidR="00617B52" w:rsidRPr="00EC6E3C" w:rsidRDefault="00617B52" w:rsidP="00C54AE0">
            <w:pPr>
              <w:tabs>
                <w:tab w:val="left" w:pos="7920"/>
              </w:tabs>
              <w:rPr>
                <w:rFonts w:ascii="Arial" w:hAnsi="Arial" w:cs="Arial"/>
                <w:b/>
                <w:bCs/>
              </w:rPr>
            </w:pPr>
          </w:p>
        </w:tc>
      </w:tr>
      <w:tr w:rsidR="00617B52" w:rsidRPr="00EC6E3C" w14:paraId="35B7F019" w14:textId="77777777" w:rsidTr="00F1509E">
        <w:tblPrEx>
          <w:shd w:val="clear" w:color="auto" w:fill="D9D9D9"/>
        </w:tblPrEx>
        <w:trPr>
          <w:trHeight w:val="1870"/>
        </w:trPr>
        <w:tc>
          <w:tcPr>
            <w:tcW w:w="5183" w:type="dxa"/>
            <w:gridSpan w:val="3"/>
            <w:tcBorders>
              <w:top w:val="single" w:sz="4" w:space="0" w:color="E36C0A"/>
              <w:left w:val="single" w:sz="4" w:space="0" w:color="E36C0A"/>
              <w:bottom w:val="single" w:sz="4" w:space="0" w:color="E36C0A"/>
              <w:right w:val="single" w:sz="4" w:space="0" w:color="E36C0A"/>
            </w:tcBorders>
            <w:shd w:val="clear" w:color="auto" w:fill="FFFFFF"/>
          </w:tcPr>
          <w:p w14:paraId="6E7D4647"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Datganiad</w:t>
            </w:r>
          </w:p>
          <w:p w14:paraId="56FDF79F" w14:textId="77777777" w:rsidR="00617B52" w:rsidRPr="00EC6E3C" w:rsidRDefault="00617B52" w:rsidP="00C54AE0">
            <w:pPr>
              <w:jc w:val="both"/>
              <w:rPr>
                <w:rFonts w:ascii="Arial" w:hAnsi="Arial" w:cs="Arial"/>
                <w:sz w:val="22"/>
                <w:szCs w:val="22"/>
              </w:rPr>
            </w:pPr>
            <w:r w:rsidRPr="00EC6E3C">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183" w:type="dxa"/>
            <w:gridSpan w:val="4"/>
            <w:tcBorders>
              <w:top w:val="single" w:sz="4" w:space="0" w:color="E36C0A"/>
              <w:left w:val="single" w:sz="4" w:space="0" w:color="E36C0A"/>
              <w:bottom w:val="single" w:sz="4" w:space="0" w:color="E36C0A"/>
              <w:right w:val="single" w:sz="4" w:space="0" w:color="E36C0A"/>
            </w:tcBorders>
            <w:shd w:val="clear" w:color="auto" w:fill="FFFFFF"/>
          </w:tcPr>
          <w:p w14:paraId="681162E7" w14:textId="77777777" w:rsidR="00617B52" w:rsidRPr="00EC6E3C" w:rsidRDefault="00617B52" w:rsidP="00C54AE0">
            <w:pPr>
              <w:rPr>
                <w:rFonts w:ascii="Arial" w:hAnsi="Arial" w:cs="Arial"/>
                <w:sz w:val="22"/>
                <w:szCs w:val="22"/>
              </w:rPr>
            </w:pPr>
            <w:r w:rsidRPr="00EC6E3C">
              <w:rPr>
                <w:rFonts w:ascii="Arial" w:hAnsi="Arial" w:cs="Arial"/>
                <w:sz w:val="22"/>
                <w:szCs w:val="22"/>
              </w:rPr>
              <w:t xml:space="preserve">Declaration </w:t>
            </w:r>
          </w:p>
          <w:p w14:paraId="7E0C3771" w14:textId="77777777" w:rsidR="00617B52" w:rsidRPr="00EC6E3C" w:rsidRDefault="00617B52" w:rsidP="00C54AE0">
            <w:pPr>
              <w:jc w:val="both"/>
              <w:rPr>
                <w:rFonts w:ascii="Arial" w:hAnsi="Arial" w:cs="Arial"/>
                <w:sz w:val="22"/>
                <w:szCs w:val="22"/>
              </w:rPr>
            </w:pPr>
            <w:r w:rsidRPr="00EC6E3C">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617B52" w:rsidRPr="00EC6E3C" w14:paraId="20E17094" w14:textId="77777777" w:rsidTr="00F1509E">
        <w:trPr>
          <w:trHeight w:val="490"/>
        </w:trPr>
        <w:tc>
          <w:tcPr>
            <w:tcW w:w="5183" w:type="dxa"/>
            <w:gridSpan w:val="3"/>
            <w:tcBorders>
              <w:top w:val="single" w:sz="4" w:space="0" w:color="E36C0A"/>
              <w:left w:val="nil"/>
              <w:bottom w:val="single" w:sz="4" w:space="0" w:color="E36C0A"/>
              <w:right w:val="nil"/>
            </w:tcBorders>
            <w:shd w:val="clear" w:color="auto" w:fill="FFFFFF"/>
          </w:tcPr>
          <w:p w14:paraId="6C82C745" w14:textId="77777777" w:rsidR="00617B52" w:rsidRPr="00EC6E3C" w:rsidRDefault="00617B52" w:rsidP="00C54AE0">
            <w:pPr>
              <w:rPr>
                <w:rFonts w:ascii="Arial" w:hAnsi="Arial" w:cs="Arial"/>
                <w:b/>
                <w:sz w:val="22"/>
                <w:szCs w:val="22"/>
                <w:lang w:val="cy-GB"/>
              </w:rPr>
            </w:pPr>
          </w:p>
        </w:tc>
        <w:tc>
          <w:tcPr>
            <w:tcW w:w="5183" w:type="dxa"/>
            <w:gridSpan w:val="4"/>
            <w:tcBorders>
              <w:top w:val="single" w:sz="4" w:space="0" w:color="E36C0A"/>
              <w:left w:val="nil"/>
              <w:bottom w:val="single" w:sz="4" w:space="0" w:color="E36C0A"/>
              <w:right w:val="nil"/>
            </w:tcBorders>
            <w:shd w:val="clear" w:color="auto" w:fill="FFFFFF"/>
          </w:tcPr>
          <w:p w14:paraId="70239A40" w14:textId="77777777" w:rsidR="00617B52" w:rsidRPr="00EC6E3C" w:rsidRDefault="00617B52" w:rsidP="00C54AE0">
            <w:pPr>
              <w:rPr>
                <w:rFonts w:ascii="Arial" w:hAnsi="Arial" w:cs="Arial"/>
                <w:b/>
                <w:sz w:val="22"/>
                <w:szCs w:val="22"/>
              </w:rPr>
            </w:pPr>
          </w:p>
        </w:tc>
      </w:tr>
      <w:tr w:rsidR="00617B52" w:rsidRPr="00EC6E3C" w14:paraId="128F2E18" w14:textId="77777777" w:rsidTr="00F1509E">
        <w:trPr>
          <w:trHeight w:val="490"/>
        </w:trPr>
        <w:tc>
          <w:tcPr>
            <w:tcW w:w="5183" w:type="dxa"/>
            <w:gridSpan w:val="3"/>
            <w:tcBorders>
              <w:top w:val="single" w:sz="4" w:space="0" w:color="E36C0A"/>
              <w:left w:val="single" w:sz="4" w:space="0" w:color="E36C0A"/>
              <w:bottom w:val="single" w:sz="4" w:space="0" w:color="E36C0A"/>
              <w:right w:val="single" w:sz="4" w:space="0" w:color="E36C0A"/>
            </w:tcBorders>
            <w:shd w:val="clear" w:color="auto" w:fill="FFFFFF"/>
          </w:tcPr>
          <w:p w14:paraId="03A8A3D4" w14:textId="77777777" w:rsidR="00617B52" w:rsidRPr="00EC6E3C" w:rsidRDefault="00617B52" w:rsidP="00C54AE0">
            <w:pPr>
              <w:rPr>
                <w:rFonts w:ascii="Arial" w:hAnsi="Arial" w:cs="Arial"/>
                <w:b/>
                <w:sz w:val="22"/>
                <w:szCs w:val="22"/>
              </w:rPr>
            </w:pPr>
            <w:r w:rsidRPr="00EC6E3C">
              <w:rPr>
                <w:rFonts w:ascii="Arial" w:hAnsi="Arial" w:cs="Arial"/>
                <w:b/>
                <w:sz w:val="22"/>
                <w:szCs w:val="22"/>
                <w:lang w:val="cy-GB"/>
              </w:rPr>
              <w:t xml:space="preserve">Llofnodau  </w:t>
            </w:r>
          </w:p>
          <w:p w14:paraId="77A1A91F" w14:textId="77777777" w:rsidR="00617B52" w:rsidRPr="00EC6E3C" w:rsidRDefault="00617B52" w:rsidP="00C54AE0">
            <w:pPr>
              <w:rPr>
                <w:rFonts w:ascii="Arial" w:hAnsi="Arial" w:cs="Arial"/>
                <w:sz w:val="22"/>
                <w:szCs w:val="22"/>
                <w:lang w:val="cy-GB"/>
              </w:rPr>
            </w:pPr>
            <w:r w:rsidRPr="00EC6E3C">
              <w:rPr>
                <w:rFonts w:ascii="Arial" w:hAnsi="Arial" w:cs="Arial"/>
                <w:sz w:val="22"/>
                <w:szCs w:val="22"/>
              </w:rPr>
              <w:t xml:space="preserve">Dylai'r ffurflen hon gael ei chwblhau a'i llofnodi gan y myfyriwr a'r </w:t>
            </w:r>
            <w:r w:rsidRPr="00EC6E3C">
              <w:rPr>
                <w:rFonts w:ascii="Arial" w:hAnsi="Arial" w:cs="Arial"/>
                <w:sz w:val="22"/>
                <w:szCs w:val="22"/>
                <w:lang w:val="cy-GB"/>
              </w:rPr>
              <w:t xml:space="preserve">Cydlynydd y prosiect /Twitor </w:t>
            </w:r>
          </w:p>
          <w:p w14:paraId="0FE1F171" w14:textId="77777777" w:rsidR="00617B52" w:rsidRPr="00EC6E3C" w:rsidRDefault="00617B52" w:rsidP="00C54AE0">
            <w:pPr>
              <w:rPr>
                <w:rFonts w:ascii="Arial" w:hAnsi="Arial" w:cs="Arial"/>
                <w:sz w:val="22"/>
                <w:szCs w:val="22"/>
              </w:rPr>
            </w:pPr>
          </w:p>
        </w:tc>
        <w:tc>
          <w:tcPr>
            <w:tcW w:w="5183" w:type="dxa"/>
            <w:gridSpan w:val="4"/>
            <w:tcBorders>
              <w:top w:val="single" w:sz="4" w:space="0" w:color="E36C0A"/>
              <w:left w:val="single" w:sz="4" w:space="0" w:color="E36C0A"/>
              <w:bottom w:val="single" w:sz="4" w:space="0" w:color="E36C0A"/>
              <w:right w:val="single" w:sz="4" w:space="0" w:color="E36C0A"/>
            </w:tcBorders>
            <w:shd w:val="clear" w:color="auto" w:fill="FFFFFF"/>
          </w:tcPr>
          <w:p w14:paraId="69F8342B" w14:textId="77777777" w:rsidR="00617B52" w:rsidRPr="00EC6E3C" w:rsidRDefault="00617B52" w:rsidP="00C54AE0">
            <w:pPr>
              <w:rPr>
                <w:rFonts w:ascii="Arial" w:hAnsi="Arial" w:cs="Arial"/>
                <w:sz w:val="22"/>
                <w:szCs w:val="22"/>
              </w:rPr>
            </w:pPr>
            <w:r w:rsidRPr="00EC6E3C">
              <w:rPr>
                <w:rFonts w:ascii="Arial" w:hAnsi="Arial" w:cs="Arial"/>
                <w:b/>
                <w:sz w:val="22"/>
                <w:szCs w:val="22"/>
              </w:rPr>
              <w:t>Signatures</w:t>
            </w:r>
          </w:p>
          <w:p w14:paraId="71F657B2" w14:textId="77777777" w:rsidR="00617B52" w:rsidRPr="00EC6E3C" w:rsidRDefault="00617B52" w:rsidP="00C54AE0">
            <w:pPr>
              <w:rPr>
                <w:rFonts w:ascii="Arial" w:hAnsi="Arial" w:cs="Arial"/>
                <w:sz w:val="22"/>
                <w:szCs w:val="22"/>
              </w:rPr>
            </w:pPr>
            <w:r w:rsidRPr="00EC6E3C">
              <w:rPr>
                <w:rFonts w:ascii="Arial" w:hAnsi="Arial" w:cs="Arial"/>
                <w:sz w:val="22"/>
                <w:szCs w:val="22"/>
              </w:rPr>
              <w:t>This form should be completed and signed by the student and the Module tutor/Programme Co-ordinator.</w:t>
            </w:r>
          </w:p>
        </w:tc>
      </w:tr>
      <w:tr w:rsidR="00617B52" w:rsidRPr="00EC6E3C" w14:paraId="766975A8" w14:textId="77777777" w:rsidTr="00F1509E">
        <w:trPr>
          <w:trHeight w:val="490"/>
        </w:trPr>
        <w:tc>
          <w:tcPr>
            <w:tcW w:w="10367" w:type="dxa"/>
            <w:gridSpan w:val="7"/>
            <w:tcBorders>
              <w:top w:val="single" w:sz="4" w:space="0" w:color="E36C0A"/>
              <w:left w:val="nil"/>
              <w:bottom w:val="single" w:sz="8" w:space="0" w:color="1F497D"/>
              <w:right w:val="nil"/>
            </w:tcBorders>
            <w:shd w:val="clear" w:color="auto" w:fill="FFFFFF"/>
          </w:tcPr>
          <w:p w14:paraId="19E80DE3" w14:textId="77777777" w:rsidR="00617B52" w:rsidRPr="00EC6E3C" w:rsidRDefault="00617B52" w:rsidP="00C54AE0">
            <w:pPr>
              <w:rPr>
                <w:rFonts w:ascii="Arial" w:hAnsi="Arial" w:cs="Arial"/>
                <w:b/>
                <w:sz w:val="22"/>
                <w:szCs w:val="22"/>
              </w:rPr>
            </w:pPr>
          </w:p>
        </w:tc>
      </w:tr>
      <w:tr w:rsidR="00617B52" w:rsidRPr="00EC6E3C" w14:paraId="26ED4557" w14:textId="77777777" w:rsidTr="00F1509E">
        <w:trPr>
          <w:trHeight w:val="784"/>
        </w:trPr>
        <w:tc>
          <w:tcPr>
            <w:tcW w:w="5577" w:type="dxa"/>
            <w:gridSpan w:val="4"/>
            <w:tcBorders>
              <w:top w:val="single" w:sz="8" w:space="0" w:color="1F497D"/>
              <w:left w:val="single" w:sz="8" w:space="0" w:color="1F497D"/>
              <w:bottom w:val="single" w:sz="8" w:space="0" w:color="E36C0A"/>
              <w:right w:val="nil"/>
            </w:tcBorders>
          </w:tcPr>
          <w:p w14:paraId="46D3B713"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Myfyriwr / Student</w:t>
            </w:r>
          </w:p>
          <w:p w14:paraId="43233649" w14:textId="77777777" w:rsidR="00617B52" w:rsidRPr="00EC6E3C" w:rsidRDefault="00617B52" w:rsidP="00C54AE0">
            <w:pPr>
              <w:rPr>
                <w:rFonts w:ascii="Arial" w:hAnsi="Arial" w:cs="Arial"/>
                <w:sz w:val="22"/>
                <w:szCs w:val="22"/>
                <w:lang w:val="cy-GB"/>
              </w:rPr>
            </w:pPr>
          </w:p>
          <w:p w14:paraId="38E654F4"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Emma-Siân Davies</w:t>
            </w:r>
          </w:p>
        </w:tc>
        <w:tc>
          <w:tcPr>
            <w:tcW w:w="957" w:type="dxa"/>
            <w:tcBorders>
              <w:top w:val="single" w:sz="8" w:space="0" w:color="1F497D"/>
              <w:left w:val="nil"/>
              <w:bottom w:val="nil"/>
              <w:right w:val="nil"/>
            </w:tcBorders>
          </w:tcPr>
          <w:p w14:paraId="7755E496" w14:textId="77777777" w:rsidR="00617B52" w:rsidRPr="00EC6E3C" w:rsidRDefault="00617B52" w:rsidP="00C54AE0">
            <w:pPr>
              <w:jc w:val="center"/>
              <w:rPr>
                <w:rFonts w:ascii="Arial" w:hAnsi="Arial" w:cs="Arial"/>
                <w:sz w:val="22"/>
                <w:szCs w:val="22"/>
                <w:lang w:val="cy-GB"/>
              </w:rPr>
            </w:pPr>
            <w:r w:rsidRPr="00EC6E3C">
              <w:rPr>
                <w:rFonts w:ascii="Arial" w:hAnsi="Arial" w:cs="Arial"/>
                <w:sz w:val="22"/>
                <w:szCs w:val="22"/>
                <w:lang w:val="cy-GB"/>
              </w:rPr>
              <w:t xml:space="preserve">  </w:t>
            </w:r>
            <w:r w:rsidRPr="00EC6E3C">
              <w:rPr>
                <w:rFonts w:ascii="Arial" w:hAnsi="Arial" w:cs="Arial"/>
                <w:sz w:val="22"/>
                <w:szCs w:val="22"/>
                <w:bdr w:val="single" w:sz="6" w:space="0" w:color="1F497D"/>
                <w:lang w:val="cy-GB"/>
              </w:rPr>
              <w:t xml:space="preserve"> </w:t>
            </w:r>
            <w:r w:rsidRPr="00EC6E3C">
              <w:rPr>
                <w:rFonts w:ascii="Arial" w:hAnsi="Arial" w:cs="Arial"/>
                <w:sz w:val="22"/>
                <w:szCs w:val="22"/>
                <w:lang w:val="cy-GB"/>
              </w:rPr>
              <w:t xml:space="preserve">                                                                              </w:t>
            </w:r>
          </w:p>
        </w:tc>
        <w:tc>
          <w:tcPr>
            <w:tcW w:w="3832" w:type="dxa"/>
            <w:gridSpan w:val="2"/>
            <w:tcBorders>
              <w:top w:val="single" w:sz="8" w:space="0" w:color="1F497D"/>
              <w:left w:val="nil"/>
              <w:bottom w:val="single" w:sz="8" w:space="0" w:color="E36C0A"/>
              <w:right w:val="single" w:sz="8" w:space="0" w:color="1F497D"/>
            </w:tcBorders>
          </w:tcPr>
          <w:p w14:paraId="352F476D" w14:textId="77777777" w:rsidR="00617B52" w:rsidRPr="00EC6E3C" w:rsidRDefault="00617B52" w:rsidP="00C54AE0">
            <w:pPr>
              <w:rPr>
                <w:rFonts w:ascii="Arial" w:hAnsi="Arial" w:cs="Arial"/>
                <w:sz w:val="22"/>
                <w:szCs w:val="22"/>
              </w:rPr>
            </w:pPr>
            <w:r w:rsidRPr="00EC6E3C">
              <w:rPr>
                <w:rFonts w:ascii="Arial" w:hAnsi="Arial" w:cs="Arial"/>
                <w:sz w:val="22"/>
                <w:szCs w:val="22"/>
                <w:lang w:val="cy-GB"/>
              </w:rPr>
              <w:t xml:space="preserve">Dyddiad: / </w:t>
            </w:r>
            <w:r w:rsidRPr="00EC6E3C">
              <w:rPr>
                <w:rFonts w:ascii="Arial" w:hAnsi="Arial" w:cs="Arial"/>
                <w:sz w:val="22"/>
                <w:szCs w:val="22"/>
              </w:rPr>
              <w:t>Date:</w:t>
            </w:r>
          </w:p>
          <w:p w14:paraId="71D40107" w14:textId="77777777" w:rsidR="00617B52" w:rsidRPr="00EC6E3C" w:rsidRDefault="00617B52" w:rsidP="00C54AE0">
            <w:pPr>
              <w:rPr>
                <w:rFonts w:ascii="Arial" w:hAnsi="Arial" w:cs="Arial"/>
                <w:sz w:val="22"/>
                <w:szCs w:val="22"/>
              </w:rPr>
            </w:pPr>
          </w:p>
          <w:p w14:paraId="6D3860FA" w14:textId="77777777" w:rsidR="00617B52" w:rsidRPr="00EC6E3C" w:rsidRDefault="00617B52" w:rsidP="00C54AE0">
            <w:pPr>
              <w:rPr>
                <w:rFonts w:ascii="Arial" w:hAnsi="Arial" w:cs="Arial"/>
                <w:sz w:val="22"/>
                <w:szCs w:val="22"/>
                <w:lang w:val="cy-GB"/>
              </w:rPr>
            </w:pPr>
            <w:r w:rsidRPr="00EC6E3C">
              <w:rPr>
                <w:rFonts w:ascii="Arial" w:hAnsi="Arial" w:cs="Arial"/>
                <w:sz w:val="22"/>
                <w:szCs w:val="22"/>
              </w:rPr>
              <w:t>18</w:t>
            </w:r>
            <w:r w:rsidRPr="00EC6E3C">
              <w:rPr>
                <w:rFonts w:ascii="Arial" w:hAnsi="Arial" w:cs="Arial"/>
                <w:sz w:val="22"/>
                <w:szCs w:val="22"/>
                <w:vertAlign w:val="superscript"/>
              </w:rPr>
              <w:t>th</w:t>
            </w:r>
            <w:r w:rsidRPr="00EC6E3C">
              <w:rPr>
                <w:rFonts w:ascii="Arial" w:hAnsi="Arial" w:cs="Arial"/>
                <w:sz w:val="22"/>
                <w:szCs w:val="22"/>
              </w:rPr>
              <w:t xml:space="preserve"> October 2018</w:t>
            </w:r>
          </w:p>
        </w:tc>
      </w:tr>
      <w:tr w:rsidR="00617B52" w:rsidRPr="00EC6E3C" w14:paraId="40E74976" w14:textId="77777777" w:rsidTr="00F1509E">
        <w:trPr>
          <w:trHeight w:val="89"/>
        </w:trPr>
        <w:tc>
          <w:tcPr>
            <w:tcW w:w="5577" w:type="dxa"/>
            <w:gridSpan w:val="4"/>
            <w:tcBorders>
              <w:top w:val="single" w:sz="8" w:space="0" w:color="E36C0A"/>
              <w:left w:val="single" w:sz="8" w:space="0" w:color="1F497D"/>
              <w:bottom w:val="single" w:sz="8" w:space="0" w:color="1F497D"/>
              <w:right w:val="nil"/>
            </w:tcBorders>
          </w:tcPr>
          <w:p w14:paraId="7789F172" w14:textId="77777777" w:rsidR="00617B52" w:rsidRPr="00EC6E3C" w:rsidRDefault="00617B52" w:rsidP="00C54AE0">
            <w:pPr>
              <w:rPr>
                <w:rFonts w:ascii="Arial" w:hAnsi="Arial" w:cs="Arial"/>
                <w:i/>
                <w:sz w:val="22"/>
                <w:szCs w:val="22"/>
                <w:lang w:val="cy-GB"/>
              </w:rPr>
            </w:pPr>
          </w:p>
        </w:tc>
        <w:tc>
          <w:tcPr>
            <w:tcW w:w="957" w:type="dxa"/>
            <w:tcBorders>
              <w:top w:val="nil"/>
              <w:left w:val="nil"/>
              <w:bottom w:val="single" w:sz="8" w:space="0" w:color="1F497D"/>
              <w:right w:val="nil"/>
            </w:tcBorders>
          </w:tcPr>
          <w:p w14:paraId="02009043" w14:textId="77777777" w:rsidR="00617B52" w:rsidRPr="00EC6E3C" w:rsidRDefault="00617B52" w:rsidP="00C54AE0">
            <w:pPr>
              <w:rPr>
                <w:rFonts w:ascii="Arial" w:hAnsi="Arial" w:cs="Arial"/>
                <w:i/>
                <w:sz w:val="22"/>
                <w:szCs w:val="22"/>
                <w:lang w:val="cy-GB"/>
              </w:rPr>
            </w:pPr>
          </w:p>
        </w:tc>
        <w:tc>
          <w:tcPr>
            <w:tcW w:w="3832" w:type="dxa"/>
            <w:gridSpan w:val="2"/>
            <w:tcBorders>
              <w:top w:val="single" w:sz="8" w:space="0" w:color="E36C0A"/>
              <w:left w:val="nil"/>
              <w:bottom w:val="single" w:sz="8" w:space="0" w:color="1F497D"/>
              <w:right w:val="single" w:sz="8" w:space="0" w:color="1F497D"/>
            </w:tcBorders>
          </w:tcPr>
          <w:p w14:paraId="6AAB18E7" w14:textId="77777777" w:rsidR="00617B52" w:rsidRPr="00EC6E3C" w:rsidRDefault="00617B52" w:rsidP="00C54AE0">
            <w:pPr>
              <w:rPr>
                <w:rFonts w:ascii="Arial" w:hAnsi="Arial" w:cs="Arial"/>
                <w:i/>
                <w:sz w:val="22"/>
                <w:szCs w:val="22"/>
                <w:lang w:val="cy-GB"/>
              </w:rPr>
            </w:pPr>
          </w:p>
        </w:tc>
      </w:tr>
      <w:tr w:rsidR="00617B52" w:rsidRPr="00EC6E3C" w14:paraId="7C6E0372" w14:textId="77777777" w:rsidTr="00F1509E">
        <w:trPr>
          <w:trHeight w:val="784"/>
        </w:trPr>
        <w:tc>
          <w:tcPr>
            <w:tcW w:w="5577" w:type="dxa"/>
            <w:gridSpan w:val="4"/>
            <w:tcBorders>
              <w:top w:val="single" w:sz="8" w:space="0" w:color="1F497D"/>
              <w:left w:val="single" w:sz="8" w:space="0" w:color="1F497D"/>
              <w:bottom w:val="single" w:sz="6" w:space="0" w:color="F79646"/>
              <w:right w:val="nil"/>
            </w:tcBorders>
          </w:tcPr>
          <w:p w14:paraId="03FA01CC" w14:textId="77777777" w:rsidR="00617B52" w:rsidRPr="00EC6E3C" w:rsidRDefault="00617B52" w:rsidP="00C54AE0">
            <w:pPr>
              <w:rPr>
                <w:rFonts w:ascii="Arial" w:hAnsi="Arial" w:cs="Arial"/>
                <w:sz w:val="22"/>
                <w:szCs w:val="22"/>
                <w:lang w:val="cy-GB"/>
              </w:rPr>
            </w:pPr>
            <w:r w:rsidRPr="00EC6E3C">
              <w:rPr>
                <w:rFonts w:ascii="Arial" w:hAnsi="Arial" w:cs="Arial"/>
                <w:sz w:val="22"/>
                <w:szCs w:val="22"/>
                <w:lang w:val="cy-GB"/>
              </w:rPr>
              <w:t xml:space="preserve">Cydlynydd y prosiect /Twitor </w:t>
            </w:r>
          </w:p>
          <w:p w14:paraId="29239EFE" w14:textId="77777777" w:rsidR="00617B52" w:rsidRPr="00EC6E3C" w:rsidRDefault="00617B52" w:rsidP="00C54AE0">
            <w:pPr>
              <w:rPr>
                <w:rFonts w:ascii="Arial" w:hAnsi="Arial" w:cs="Arial"/>
                <w:sz w:val="22"/>
                <w:szCs w:val="22"/>
              </w:rPr>
            </w:pPr>
            <w:r w:rsidRPr="00EC6E3C">
              <w:rPr>
                <w:rFonts w:ascii="Arial" w:hAnsi="Arial" w:cs="Arial"/>
                <w:sz w:val="22"/>
                <w:szCs w:val="22"/>
              </w:rPr>
              <w:t>Project co-ordinator / Tutor</w:t>
            </w:r>
          </w:p>
          <w:p w14:paraId="56972C5F" w14:textId="77777777" w:rsidR="00617B52" w:rsidRPr="00EC6E3C" w:rsidRDefault="00617B52" w:rsidP="00C54AE0">
            <w:pPr>
              <w:jc w:val="center"/>
              <w:rPr>
                <w:rFonts w:ascii="Arial" w:hAnsi="Arial" w:cs="Arial"/>
                <w:sz w:val="22"/>
                <w:szCs w:val="22"/>
              </w:rPr>
            </w:pPr>
          </w:p>
        </w:tc>
        <w:tc>
          <w:tcPr>
            <w:tcW w:w="957" w:type="dxa"/>
            <w:tcBorders>
              <w:top w:val="nil"/>
              <w:left w:val="nil"/>
              <w:bottom w:val="nil"/>
              <w:right w:val="nil"/>
            </w:tcBorders>
          </w:tcPr>
          <w:p w14:paraId="008E17E6" w14:textId="77777777" w:rsidR="00617B52" w:rsidRPr="00EC6E3C" w:rsidRDefault="00617B52" w:rsidP="00C54AE0">
            <w:pPr>
              <w:rPr>
                <w:rFonts w:ascii="Arial" w:hAnsi="Arial" w:cs="Arial"/>
                <w:sz w:val="22"/>
                <w:szCs w:val="22"/>
              </w:rPr>
            </w:pPr>
          </w:p>
        </w:tc>
        <w:tc>
          <w:tcPr>
            <w:tcW w:w="3832" w:type="dxa"/>
            <w:gridSpan w:val="2"/>
            <w:tcBorders>
              <w:top w:val="single" w:sz="8" w:space="0" w:color="1F497D"/>
              <w:left w:val="nil"/>
              <w:bottom w:val="single" w:sz="6" w:space="0" w:color="F79646"/>
              <w:right w:val="single" w:sz="8" w:space="0" w:color="1F497D"/>
            </w:tcBorders>
          </w:tcPr>
          <w:p w14:paraId="66378ECC" w14:textId="77777777" w:rsidR="00617B52" w:rsidRPr="00EC6E3C" w:rsidRDefault="00617B52" w:rsidP="00C54AE0">
            <w:pPr>
              <w:rPr>
                <w:rFonts w:ascii="Arial" w:hAnsi="Arial" w:cs="Arial"/>
                <w:sz w:val="22"/>
                <w:szCs w:val="22"/>
              </w:rPr>
            </w:pPr>
            <w:r w:rsidRPr="00EC6E3C">
              <w:rPr>
                <w:rFonts w:ascii="Arial" w:hAnsi="Arial" w:cs="Arial"/>
                <w:sz w:val="22"/>
                <w:szCs w:val="22"/>
                <w:lang w:val="cy-GB"/>
              </w:rPr>
              <w:t xml:space="preserve">                                                                                                                 Dyddiad: / </w:t>
            </w:r>
            <w:r w:rsidRPr="00EC6E3C">
              <w:rPr>
                <w:rFonts w:ascii="Arial" w:hAnsi="Arial" w:cs="Arial"/>
                <w:sz w:val="22"/>
                <w:szCs w:val="22"/>
              </w:rPr>
              <w:t>Date:</w:t>
            </w:r>
          </w:p>
        </w:tc>
      </w:tr>
      <w:tr w:rsidR="00617B52" w:rsidRPr="00EC6E3C" w14:paraId="643FD760" w14:textId="77777777" w:rsidTr="00F1509E">
        <w:trPr>
          <w:trHeight w:val="253"/>
        </w:trPr>
        <w:tc>
          <w:tcPr>
            <w:tcW w:w="5577" w:type="dxa"/>
            <w:gridSpan w:val="4"/>
            <w:tcBorders>
              <w:top w:val="single" w:sz="6" w:space="0" w:color="F79646"/>
              <w:left w:val="single" w:sz="8" w:space="0" w:color="1F497D"/>
              <w:bottom w:val="single" w:sz="6" w:space="0" w:color="1F497D"/>
              <w:right w:val="nil"/>
            </w:tcBorders>
          </w:tcPr>
          <w:p w14:paraId="238721D4" w14:textId="77777777" w:rsidR="00617B52" w:rsidRPr="00EC6E3C" w:rsidRDefault="00617B52" w:rsidP="00C54AE0">
            <w:pPr>
              <w:rPr>
                <w:rFonts w:ascii="Arial" w:hAnsi="Arial" w:cs="Arial"/>
                <w:sz w:val="22"/>
                <w:szCs w:val="22"/>
                <w:lang w:val="cy-GB"/>
              </w:rPr>
            </w:pPr>
          </w:p>
        </w:tc>
        <w:tc>
          <w:tcPr>
            <w:tcW w:w="957" w:type="dxa"/>
            <w:tcBorders>
              <w:top w:val="nil"/>
              <w:left w:val="nil"/>
              <w:bottom w:val="single" w:sz="6" w:space="0" w:color="1F497D"/>
              <w:right w:val="nil"/>
            </w:tcBorders>
          </w:tcPr>
          <w:p w14:paraId="12298DC5" w14:textId="77777777" w:rsidR="00617B52" w:rsidRPr="00EC6E3C" w:rsidRDefault="00617B52" w:rsidP="00C54AE0">
            <w:pPr>
              <w:rPr>
                <w:rFonts w:ascii="Arial" w:hAnsi="Arial" w:cs="Arial"/>
                <w:sz w:val="22"/>
                <w:szCs w:val="22"/>
              </w:rPr>
            </w:pPr>
          </w:p>
        </w:tc>
        <w:tc>
          <w:tcPr>
            <w:tcW w:w="3832" w:type="dxa"/>
            <w:gridSpan w:val="2"/>
            <w:tcBorders>
              <w:top w:val="single" w:sz="6" w:space="0" w:color="F79646"/>
              <w:left w:val="nil"/>
              <w:bottom w:val="single" w:sz="6" w:space="0" w:color="1F497D"/>
              <w:right w:val="single" w:sz="8" w:space="0" w:color="1F497D"/>
            </w:tcBorders>
          </w:tcPr>
          <w:p w14:paraId="5F308A8B" w14:textId="77777777" w:rsidR="00617B52" w:rsidRPr="00EC6E3C" w:rsidRDefault="00617B52" w:rsidP="00C54AE0">
            <w:pPr>
              <w:rPr>
                <w:rFonts w:ascii="Arial" w:hAnsi="Arial" w:cs="Arial"/>
                <w:sz w:val="22"/>
                <w:szCs w:val="22"/>
                <w:lang w:val="cy-GB"/>
              </w:rPr>
            </w:pPr>
          </w:p>
        </w:tc>
      </w:tr>
    </w:tbl>
    <w:p w14:paraId="0229EEE9" w14:textId="77777777" w:rsidR="00617B52" w:rsidRPr="00EC6E3C" w:rsidRDefault="00617B52" w:rsidP="00617B52">
      <w:pPr>
        <w:jc w:val="both"/>
        <w:rPr>
          <w:rFonts w:ascii="Arial" w:hAnsi="Arial" w:cs="Arial"/>
          <w:sz w:val="22"/>
          <w:szCs w:val="22"/>
        </w:rPr>
        <w:sectPr w:rsidR="00617B52" w:rsidRPr="00EC6E3C" w:rsidSect="00F1509E">
          <w:pgSz w:w="11900" w:h="16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400"/>
        </w:sectPr>
      </w:pPr>
    </w:p>
    <w:p w14:paraId="46D049FE" w14:textId="5052F4C3" w:rsidR="00145EA7" w:rsidRPr="00EC6E3C" w:rsidRDefault="00B70FE0" w:rsidP="00B86AC0">
      <w:pPr>
        <w:pStyle w:val="Heading2"/>
        <w:rPr>
          <w:rFonts w:ascii="Arial" w:hAnsi="Arial" w:cs="Arial"/>
        </w:rPr>
      </w:pPr>
      <w:bookmarkStart w:id="59" w:name="_Toc7818036"/>
      <w:r w:rsidRPr="00EC6E3C">
        <w:rPr>
          <w:rFonts w:ascii="Arial" w:hAnsi="Arial" w:cs="Arial"/>
        </w:rPr>
        <w:lastRenderedPageBreak/>
        <w:t>Appendix 2</w:t>
      </w:r>
      <w:r w:rsidR="008C0392" w:rsidRPr="00EC6E3C">
        <w:rPr>
          <w:rFonts w:ascii="Arial" w:hAnsi="Arial" w:cs="Arial"/>
        </w:rPr>
        <w:t>: Participant Consent to Interview</w:t>
      </w:r>
      <w:bookmarkEnd w:id="59"/>
      <w:r w:rsidR="008C0392" w:rsidRPr="00EC6E3C">
        <w:rPr>
          <w:rFonts w:ascii="Arial" w:hAnsi="Arial" w:cs="Arial"/>
        </w:rPr>
        <w:t xml:space="preserve"> </w:t>
      </w:r>
    </w:p>
    <w:p w14:paraId="1984B243" w14:textId="12B76A84" w:rsidR="00A86123" w:rsidRPr="00EC6E3C" w:rsidRDefault="00A86123" w:rsidP="00A86123">
      <w:pPr>
        <w:rPr>
          <w:rFonts w:ascii="Arial" w:hAnsi="Arial" w:cs="Arial"/>
        </w:rPr>
      </w:pPr>
    </w:p>
    <w:p w14:paraId="280CD5DC" w14:textId="77777777" w:rsidR="00A86123" w:rsidRPr="00EC6E3C" w:rsidRDefault="00A86123" w:rsidP="00A86123">
      <w:pPr>
        <w:jc w:val="both"/>
        <w:rPr>
          <w:rFonts w:ascii="Arial" w:hAnsi="Arial" w:cs="Arial"/>
          <w:sz w:val="22"/>
          <w:szCs w:val="22"/>
        </w:rPr>
      </w:pPr>
      <w:bookmarkStart w:id="60" w:name="_Hlk7031334"/>
    </w:p>
    <w:p w14:paraId="0F752474" w14:textId="36CBED50" w:rsidR="00A86123" w:rsidRPr="00EC6E3C" w:rsidRDefault="00A86123" w:rsidP="00A86123">
      <w:pPr>
        <w:rPr>
          <w:rFonts w:ascii="Arial" w:hAnsi="Arial" w:cs="Arial"/>
          <w:sz w:val="22"/>
          <w:szCs w:val="22"/>
        </w:rPr>
      </w:pPr>
      <w:r w:rsidRPr="00EC6E3C">
        <w:rPr>
          <w:rFonts w:ascii="Arial" w:hAnsi="Arial" w:cs="Arial"/>
          <w:noProof/>
        </w:rPr>
        <w:drawing>
          <wp:inline distT="0" distB="0" distL="0" distR="0" wp14:anchorId="33794E1A" wp14:editId="5D0FD569">
            <wp:extent cx="2881630" cy="11360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1630" cy="113601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9"/>
        <w:gridCol w:w="3403"/>
        <w:gridCol w:w="1100"/>
      </w:tblGrid>
      <w:tr w:rsidR="00A86123" w:rsidRPr="00EC6E3C" w14:paraId="56570FDC" w14:textId="77777777" w:rsidTr="00C54AE0">
        <w:trPr>
          <w:trHeight w:val="572"/>
        </w:trPr>
        <w:tc>
          <w:tcPr>
            <w:tcW w:w="5341" w:type="dxa"/>
            <w:tcBorders>
              <w:top w:val="nil"/>
              <w:left w:val="nil"/>
              <w:bottom w:val="nil"/>
              <w:right w:val="nil"/>
            </w:tcBorders>
            <w:shd w:val="clear" w:color="auto" w:fill="auto"/>
          </w:tcPr>
          <w:p w14:paraId="1C042D37" w14:textId="77777777" w:rsidR="00A86123" w:rsidRPr="00EC6E3C" w:rsidRDefault="00A86123" w:rsidP="00C54AE0">
            <w:pPr>
              <w:rPr>
                <w:rFonts w:ascii="Arial" w:hAnsi="Arial" w:cs="Arial"/>
                <w:b/>
                <w:color w:val="FFFFFF"/>
                <w:sz w:val="22"/>
                <w:szCs w:val="22"/>
              </w:rPr>
            </w:pPr>
          </w:p>
        </w:tc>
        <w:tc>
          <w:tcPr>
            <w:tcW w:w="3981" w:type="dxa"/>
            <w:tcBorders>
              <w:top w:val="nil"/>
              <w:left w:val="nil"/>
              <w:bottom w:val="nil"/>
              <w:right w:val="single" w:sz="6" w:space="0" w:color="4F81BD"/>
            </w:tcBorders>
            <w:shd w:val="clear" w:color="auto" w:fill="auto"/>
          </w:tcPr>
          <w:p w14:paraId="67475DDC" w14:textId="77777777" w:rsidR="00A86123" w:rsidRPr="00EC6E3C" w:rsidRDefault="00A86123" w:rsidP="00C54AE0">
            <w:pPr>
              <w:rPr>
                <w:rFonts w:ascii="Arial" w:hAnsi="Arial" w:cs="Arial"/>
                <w:sz w:val="22"/>
                <w:szCs w:val="22"/>
              </w:rPr>
            </w:pPr>
            <w:r w:rsidRPr="00EC6E3C">
              <w:rPr>
                <w:rFonts w:ascii="Arial" w:hAnsi="Arial" w:cs="Arial"/>
                <w:sz w:val="22"/>
                <w:szCs w:val="22"/>
              </w:rPr>
              <w:t xml:space="preserve">Cyfranogwr Rhif Adnabod: </w:t>
            </w:r>
          </w:p>
          <w:p w14:paraId="37E8BAAE" w14:textId="77777777" w:rsidR="00A86123" w:rsidRPr="00EC6E3C" w:rsidRDefault="00A86123" w:rsidP="00C54AE0">
            <w:pPr>
              <w:rPr>
                <w:rFonts w:ascii="Arial" w:hAnsi="Arial" w:cs="Arial"/>
                <w:b/>
                <w:color w:val="FFFFFF"/>
                <w:sz w:val="22"/>
                <w:szCs w:val="22"/>
              </w:rPr>
            </w:pPr>
            <w:r w:rsidRPr="00EC6E3C">
              <w:rPr>
                <w:rFonts w:ascii="Arial" w:hAnsi="Arial" w:cs="Arial"/>
                <w:sz w:val="22"/>
                <w:szCs w:val="22"/>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764E856A" w14:textId="77777777" w:rsidR="00A86123" w:rsidRPr="00EC6E3C" w:rsidRDefault="00A86123" w:rsidP="00C54AE0">
            <w:pPr>
              <w:rPr>
                <w:rFonts w:ascii="Arial" w:hAnsi="Arial" w:cs="Arial"/>
                <w:b/>
                <w:color w:val="FFFFFF"/>
                <w:sz w:val="22"/>
                <w:szCs w:val="22"/>
              </w:rPr>
            </w:pPr>
          </w:p>
          <w:p w14:paraId="3D613C67" w14:textId="77777777" w:rsidR="00A86123" w:rsidRPr="00EC6E3C" w:rsidRDefault="00A86123" w:rsidP="00C54AE0">
            <w:pPr>
              <w:rPr>
                <w:rFonts w:ascii="Arial" w:hAnsi="Arial" w:cs="Arial"/>
                <w:b/>
                <w:color w:val="000000"/>
                <w:sz w:val="22"/>
                <w:szCs w:val="22"/>
              </w:rPr>
            </w:pPr>
          </w:p>
        </w:tc>
      </w:tr>
      <w:tr w:rsidR="00A86123" w:rsidRPr="00EC6E3C" w14:paraId="653BA75B" w14:textId="77777777" w:rsidTr="00C54AE0">
        <w:trPr>
          <w:trHeight w:val="572"/>
        </w:trPr>
        <w:tc>
          <w:tcPr>
            <w:tcW w:w="5341" w:type="dxa"/>
            <w:tcBorders>
              <w:top w:val="nil"/>
            </w:tcBorders>
            <w:shd w:val="clear" w:color="auto" w:fill="4F81BD"/>
          </w:tcPr>
          <w:p w14:paraId="65085FF5" w14:textId="77777777" w:rsidR="00A86123" w:rsidRPr="00EC6E3C" w:rsidRDefault="00A86123" w:rsidP="00C54AE0">
            <w:pPr>
              <w:jc w:val="center"/>
              <w:rPr>
                <w:rFonts w:ascii="Arial" w:hAnsi="Arial" w:cs="Arial"/>
                <w:b/>
                <w:color w:val="FFFFFF"/>
                <w:sz w:val="22"/>
                <w:szCs w:val="22"/>
              </w:rPr>
            </w:pPr>
          </w:p>
          <w:p w14:paraId="0D562F92" w14:textId="77777777" w:rsidR="00A86123" w:rsidRPr="00EC6E3C" w:rsidRDefault="00A86123" w:rsidP="00C54AE0">
            <w:pPr>
              <w:jc w:val="center"/>
              <w:rPr>
                <w:rFonts w:ascii="Arial" w:hAnsi="Arial" w:cs="Arial"/>
                <w:b/>
                <w:color w:val="FFFFFF"/>
                <w:sz w:val="22"/>
                <w:szCs w:val="22"/>
              </w:rPr>
            </w:pPr>
            <w:r w:rsidRPr="00EC6E3C">
              <w:rPr>
                <w:rFonts w:ascii="Arial" w:hAnsi="Arial" w:cs="Arial"/>
                <w:b/>
                <w:color w:val="FFFFFF"/>
                <w:sz w:val="22"/>
                <w:szCs w:val="22"/>
              </w:rPr>
              <w:t xml:space="preserve">CWESTIYNAU CYFWELIAD SAMPL </w:t>
            </w:r>
          </w:p>
          <w:p w14:paraId="3E6BA74A" w14:textId="77777777" w:rsidR="00A86123" w:rsidRPr="00EC6E3C" w:rsidRDefault="00A86123" w:rsidP="00C54AE0">
            <w:pPr>
              <w:jc w:val="center"/>
              <w:rPr>
                <w:rFonts w:ascii="Arial" w:hAnsi="Arial" w:cs="Arial"/>
                <w:b/>
                <w:color w:val="FFFFFF"/>
                <w:sz w:val="22"/>
                <w:szCs w:val="22"/>
              </w:rPr>
            </w:pPr>
          </w:p>
        </w:tc>
        <w:tc>
          <w:tcPr>
            <w:tcW w:w="5341" w:type="dxa"/>
            <w:gridSpan w:val="2"/>
            <w:tcBorders>
              <w:top w:val="nil"/>
            </w:tcBorders>
            <w:shd w:val="clear" w:color="auto" w:fill="4F81BD"/>
          </w:tcPr>
          <w:p w14:paraId="42FDA503" w14:textId="77777777" w:rsidR="00A86123" w:rsidRPr="00EC6E3C" w:rsidRDefault="00A86123" w:rsidP="00C54AE0">
            <w:pPr>
              <w:jc w:val="center"/>
              <w:rPr>
                <w:rFonts w:ascii="Arial" w:hAnsi="Arial" w:cs="Arial"/>
                <w:b/>
                <w:color w:val="FFFFFF"/>
                <w:sz w:val="22"/>
                <w:szCs w:val="22"/>
              </w:rPr>
            </w:pPr>
          </w:p>
          <w:p w14:paraId="17B049D8" w14:textId="77777777" w:rsidR="00A86123" w:rsidRPr="00EC6E3C" w:rsidRDefault="00A86123" w:rsidP="00C54AE0">
            <w:pPr>
              <w:jc w:val="center"/>
              <w:rPr>
                <w:rFonts w:ascii="Arial" w:hAnsi="Arial" w:cs="Arial"/>
                <w:b/>
                <w:color w:val="FFFFFF"/>
                <w:sz w:val="22"/>
                <w:szCs w:val="22"/>
              </w:rPr>
            </w:pPr>
            <w:r w:rsidRPr="00EC6E3C">
              <w:rPr>
                <w:rFonts w:ascii="Arial" w:hAnsi="Arial" w:cs="Arial"/>
                <w:b/>
                <w:color w:val="FFFFFF"/>
                <w:sz w:val="22"/>
                <w:szCs w:val="22"/>
              </w:rPr>
              <w:t xml:space="preserve">SAMPLE INTERVIEW QUESTIONS </w:t>
            </w:r>
          </w:p>
          <w:p w14:paraId="610DB091" w14:textId="77777777" w:rsidR="00A86123" w:rsidRPr="00EC6E3C" w:rsidRDefault="00A86123" w:rsidP="00C54AE0">
            <w:pPr>
              <w:jc w:val="center"/>
              <w:rPr>
                <w:rFonts w:ascii="Arial" w:hAnsi="Arial" w:cs="Arial"/>
                <w:color w:val="FFFFFF"/>
                <w:sz w:val="22"/>
                <w:szCs w:val="22"/>
              </w:rPr>
            </w:pPr>
          </w:p>
        </w:tc>
      </w:tr>
      <w:tr w:rsidR="00A86123" w:rsidRPr="00EC6E3C" w14:paraId="02C763AD" w14:textId="77777777" w:rsidTr="00C54AE0">
        <w:trPr>
          <w:trHeight w:val="572"/>
        </w:trPr>
        <w:tc>
          <w:tcPr>
            <w:tcW w:w="10682" w:type="dxa"/>
            <w:gridSpan w:val="3"/>
            <w:shd w:val="clear" w:color="auto" w:fill="auto"/>
          </w:tcPr>
          <w:p w14:paraId="3C90317D" w14:textId="77777777" w:rsidR="00A86123" w:rsidRPr="00EC6E3C" w:rsidRDefault="00A86123" w:rsidP="00C54AE0">
            <w:pPr>
              <w:rPr>
                <w:rFonts w:ascii="Arial" w:hAnsi="Arial" w:cs="Arial"/>
                <w:sz w:val="22"/>
                <w:szCs w:val="22"/>
              </w:rPr>
            </w:pPr>
            <w:r w:rsidRPr="00EC6E3C">
              <w:rPr>
                <w:rFonts w:ascii="Arial" w:hAnsi="Arial" w:cs="Arial"/>
                <w:sz w:val="22"/>
                <w:szCs w:val="22"/>
              </w:rPr>
              <w:t>Photovoltaic Energy and homes of the future</w:t>
            </w:r>
          </w:p>
        </w:tc>
      </w:tr>
    </w:tbl>
    <w:p w14:paraId="3647A077" w14:textId="77777777" w:rsidR="00A86123" w:rsidRPr="00EC6E3C" w:rsidRDefault="00A86123" w:rsidP="00A86123">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46"/>
        <w:gridCol w:w="8258"/>
      </w:tblGrid>
      <w:tr w:rsidR="00A86123" w:rsidRPr="00EC6E3C" w14:paraId="6A491C45" w14:textId="77777777" w:rsidTr="00C54AE0">
        <w:tc>
          <w:tcPr>
            <w:tcW w:w="817" w:type="dxa"/>
            <w:shd w:val="clear" w:color="auto" w:fill="auto"/>
          </w:tcPr>
          <w:p w14:paraId="74E3CD0C" w14:textId="77777777" w:rsidR="00A86123" w:rsidRPr="00EC6E3C" w:rsidRDefault="00A86123" w:rsidP="00C54AE0">
            <w:pPr>
              <w:jc w:val="center"/>
              <w:rPr>
                <w:rFonts w:ascii="Arial" w:hAnsi="Arial" w:cs="Arial"/>
                <w:sz w:val="22"/>
                <w:szCs w:val="22"/>
              </w:rPr>
            </w:pPr>
          </w:p>
          <w:p w14:paraId="623E31B4" w14:textId="77777777" w:rsidR="00A86123" w:rsidRPr="00EC6E3C" w:rsidRDefault="00A86123" w:rsidP="00C54AE0">
            <w:pPr>
              <w:jc w:val="center"/>
              <w:rPr>
                <w:rFonts w:ascii="Arial" w:hAnsi="Arial" w:cs="Arial"/>
                <w:sz w:val="22"/>
                <w:szCs w:val="22"/>
              </w:rPr>
            </w:pPr>
          </w:p>
          <w:p w14:paraId="0705B969"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1</w:t>
            </w:r>
          </w:p>
          <w:p w14:paraId="01A69DA8" w14:textId="77777777" w:rsidR="00A86123" w:rsidRPr="00EC6E3C" w:rsidRDefault="00A86123" w:rsidP="00C54AE0">
            <w:pPr>
              <w:jc w:val="center"/>
              <w:rPr>
                <w:rFonts w:ascii="Arial" w:hAnsi="Arial" w:cs="Arial"/>
                <w:sz w:val="22"/>
                <w:szCs w:val="22"/>
              </w:rPr>
            </w:pPr>
          </w:p>
          <w:p w14:paraId="6FFAE575"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0741B8E3" w14:textId="77777777" w:rsidR="00A86123" w:rsidRPr="00EC6E3C" w:rsidRDefault="00A86123" w:rsidP="00C54AE0">
            <w:pPr>
              <w:snapToGrid w:val="0"/>
              <w:spacing w:line="360" w:lineRule="auto"/>
              <w:contextualSpacing/>
              <w:rPr>
                <w:rFonts w:ascii="Arial" w:hAnsi="Arial" w:cs="Arial"/>
                <w:b/>
                <w:bCs/>
                <w:sz w:val="22"/>
                <w:szCs w:val="22"/>
              </w:rPr>
            </w:pPr>
            <w:r w:rsidRPr="00EC6E3C">
              <w:rPr>
                <w:rFonts w:ascii="Arial" w:hAnsi="Arial" w:cs="Arial"/>
                <w:b/>
                <w:bCs/>
                <w:sz w:val="22"/>
                <w:szCs w:val="22"/>
              </w:rPr>
              <w:t xml:space="preserve"> </w:t>
            </w:r>
          </w:p>
          <w:p w14:paraId="7F5E9362" w14:textId="77777777" w:rsidR="00A86123" w:rsidRPr="00EC6E3C" w:rsidRDefault="00A86123" w:rsidP="00C54AE0">
            <w:pPr>
              <w:pStyle w:val="NormalWeb"/>
              <w:spacing w:before="270" w:beforeAutospacing="0" w:after="0" w:afterAutospacing="0" w:line="480" w:lineRule="auto"/>
              <w:textAlignment w:val="baseline"/>
              <w:rPr>
                <w:rFonts w:ascii="Arial" w:hAnsi="Arial" w:cs="Arial"/>
                <w:sz w:val="22"/>
                <w:szCs w:val="22"/>
              </w:rPr>
            </w:pPr>
            <w:r w:rsidRPr="00EC6E3C">
              <w:rPr>
                <w:rFonts w:ascii="Arial" w:hAnsi="Arial" w:cs="Arial"/>
                <w:b/>
                <w:sz w:val="22"/>
                <w:szCs w:val="22"/>
              </w:rPr>
              <w:t>How is photovoltaic energy beneficial to sustainable homes of the future?</w:t>
            </w:r>
          </w:p>
        </w:tc>
      </w:tr>
      <w:tr w:rsidR="00A86123" w:rsidRPr="00EC6E3C" w14:paraId="435B7338" w14:textId="77777777" w:rsidTr="00C54AE0">
        <w:trPr>
          <w:trHeight w:val="795"/>
        </w:trPr>
        <w:tc>
          <w:tcPr>
            <w:tcW w:w="817" w:type="dxa"/>
            <w:shd w:val="clear" w:color="auto" w:fill="auto"/>
          </w:tcPr>
          <w:p w14:paraId="11CE8512" w14:textId="77777777" w:rsidR="00A86123" w:rsidRPr="00EC6E3C" w:rsidRDefault="00A86123" w:rsidP="00C54AE0">
            <w:pPr>
              <w:jc w:val="center"/>
              <w:rPr>
                <w:rFonts w:ascii="Arial" w:hAnsi="Arial" w:cs="Arial"/>
                <w:sz w:val="22"/>
                <w:szCs w:val="22"/>
              </w:rPr>
            </w:pPr>
          </w:p>
          <w:p w14:paraId="3AD3BCA3"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2</w:t>
            </w:r>
          </w:p>
          <w:p w14:paraId="67F87C6C" w14:textId="77777777" w:rsidR="00A86123" w:rsidRPr="00EC6E3C" w:rsidRDefault="00A86123" w:rsidP="00C54AE0">
            <w:pPr>
              <w:jc w:val="center"/>
              <w:rPr>
                <w:rFonts w:ascii="Arial" w:hAnsi="Arial" w:cs="Arial"/>
                <w:sz w:val="22"/>
                <w:szCs w:val="22"/>
              </w:rPr>
            </w:pPr>
          </w:p>
          <w:p w14:paraId="42CA38D0"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62F26DE2" w14:textId="77777777" w:rsidR="00A86123" w:rsidRPr="00EC6E3C" w:rsidRDefault="00A86123" w:rsidP="00C54AE0">
            <w:pPr>
              <w:rPr>
                <w:rFonts w:ascii="Arial" w:hAnsi="Arial" w:cs="Arial"/>
                <w:sz w:val="22"/>
                <w:szCs w:val="22"/>
              </w:rPr>
            </w:pPr>
          </w:p>
          <w:p w14:paraId="096E6DA4" w14:textId="77777777" w:rsidR="00A86123" w:rsidRPr="00EC6E3C" w:rsidRDefault="00A86123" w:rsidP="00C54AE0">
            <w:pPr>
              <w:spacing w:line="480" w:lineRule="auto"/>
              <w:rPr>
                <w:rFonts w:ascii="Arial" w:hAnsi="Arial" w:cs="Arial"/>
                <w:sz w:val="22"/>
                <w:szCs w:val="22"/>
              </w:rPr>
            </w:pPr>
            <w:r w:rsidRPr="00EC6E3C">
              <w:rPr>
                <w:rFonts w:ascii="Arial" w:hAnsi="Arial" w:cs="Arial"/>
                <w:b/>
                <w:color w:val="000000"/>
                <w:sz w:val="22"/>
                <w:szCs w:val="22"/>
              </w:rPr>
              <w:t>The government FIT will end in March this year; do you think this will have an impact on the number of households installing PV systems?</w:t>
            </w:r>
          </w:p>
          <w:p w14:paraId="6C70EDB0" w14:textId="77777777" w:rsidR="00A86123" w:rsidRPr="00EC6E3C" w:rsidRDefault="00A86123" w:rsidP="00C54AE0">
            <w:pPr>
              <w:rPr>
                <w:rFonts w:ascii="Arial" w:hAnsi="Arial" w:cs="Arial"/>
                <w:sz w:val="22"/>
                <w:szCs w:val="22"/>
              </w:rPr>
            </w:pPr>
          </w:p>
        </w:tc>
      </w:tr>
      <w:tr w:rsidR="00A86123" w:rsidRPr="00EC6E3C" w14:paraId="46FFBC4E" w14:textId="77777777" w:rsidTr="00C54AE0">
        <w:tc>
          <w:tcPr>
            <w:tcW w:w="817" w:type="dxa"/>
            <w:shd w:val="clear" w:color="auto" w:fill="auto"/>
          </w:tcPr>
          <w:p w14:paraId="266015F8" w14:textId="77777777" w:rsidR="00A86123" w:rsidRPr="00EC6E3C" w:rsidRDefault="00A86123" w:rsidP="00C54AE0">
            <w:pPr>
              <w:jc w:val="center"/>
              <w:rPr>
                <w:rFonts w:ascii="Arial" w:hAnsi="Arial" w:cs="Arial"/>
                <w:sz w:val="22"/>
                <w:szCs w:val="22"/>
              </w:rPr>
            </w:pPr>
          </w:p>
          <w:p w14:paraId="4F3790C7"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3</w:t>
            </w:r>
          </w:p>
          <w:p w14:paraId="21B9F949" w14:textId="77777777" w:rsidR="00A86123" w:rsidRPr="00EC6E3C" w:rsidRDefault="00A86123" w:rsidP="00C54AE0">
            <w:pPr>
              <w:jc w:val="center"/>
              <w:rPr>
                <w:rFonts w:ascii="Arial" w:hAnsi="Arial" w:cs="Arial"/>
                <w:sz w:val="22"/>
                <w:szCs w:val="22"/>
              </w:rPr>
            </w:pPr>
          </w:p>
          <w:p w14:paraId="769D3AEF"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08EAE5BA" w14:textId="77777777" w:rsidR="00A86123" w:rsidRPr="00EC6E3C" w:rsidRDefault="00A86123" w:rsidP="00C54AE0">
            <w:pPr>
              <w:rPr>
                <w:rFonts w:ascii="Arial" w:hAnsi="Arial" w:cs="Arial"/>
                <w:sz w:val="22"/>
                <w:szCs w:val="22"/>
              </w:rPr>
            </w:pPr>
          </w:p>
          <w:p w14:paraId="367BD0A3" w14:textId="77777777" w:rsidR="00A86123" w:rsidRPr="00EC6E3C" w:rsidRDefault="00A86123" w:rsidP="00C54AE0">
            <w:pPr>
              <w:rPr>
                <w:rFonts w:ascii="Arial" w:hAnsi="Arial" w:cs="Arial"/>
                <w:sz w:val="22"/>
                <w:szCs w:val="22"/>
              </w:rPr>
            </w:pPr>
            <w:r w:rsidRPr="00EC6E3C">
              <w:rPr>
                <w:rFonts w:ascii="Arial" w:hAnsi="Arial" w:cs="Arial"/>
                <w:b/>
                <w:color w:val="000000"/>
                <w:sz w:val="22"/>
                <w:szCs w:val="22"/>
              </w:rPr>
              <w:t>What benefits, if any, have you experienced since having installed a PV system?</w:t>
            </w:r>
          </w:p>
        </w:tc>
      </w:tr>
      <w:tr w:rsidR="00A86123" w:rsidRPr="00EC6E3C" w14:paraId="706E2A9D" w14:textId="77777777" w:rsidTr="00C54AE0">
        <w:trPr>
          <w:trHeight w:val="1322"/>
        </w:trPr>
        <w:tc>
          <w:tcPr>
            <w:tcW w:w="817" w:type="dxa"/>
            <w:shd w:val="clear" w:color="auto" w:fill="auto"/>
          </w:tcPr>
          <w:p w14:paraId="5BE7D3ED" w14:textId="77777777" w:rsidR="00A86123" w:rsidRPr="00EC6E3C" w:rsidRDefault="00A86123" w:rsidP="00C54AE0">
            <w:pPr>
              <w:jc w:val="center"/>
              <w:rPr>
                <w:rFonts w:ascii="Arial" w:hAnsi="Arial" w:cs="Arial"/>
                <w:sz w:val="22"/>
                <w:szCs w:val="22"/>
              </w:rPr>
            </w:pPr>
          </w:p>
          <w:p w14:paraId="67BA11E6"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4</w:t>
            </w:r>
          </w:p>
          <w:p w14:paraId="684D867C" w14:textId="77777777" w:rsidR="00A86123" w:rsidRPr="00EC6E3C" w:rsidRDefault="00A86123" w:rsidP="00C54AE0">
            <w:pPr>
              <w:jc w:val="center"/>
              <w:rPr>
                <w:rFonts w:ascii="Arial" w:hAnsi="Arial" w:cs="Arial"/>
                <w:sz w:val="22"/>
                <w:szCs w:val="22"/>
              </w:rPr>
            </w:pPr>
          </w:p>
          <w:p w14:paraId="012D2C66"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3D0D075E" w14:textId="77777777" w:rsidR="00A86123" w:rsidRPr="00EC6E3C" w:rsidRDefault="00A86123" w:rsidP="00C54AE0">
            <w:pPr>
              <w:rPr>
                <w:rFonts w:ascii="Arial" w:hAnsi="Arial" w:cs="Arial"/>
                <w:sz w:val="22"/>
                <w:szCs w:val="22"/>
              </w:rPr>
            </w:pPr>
          </w:p>
          <w:p w14:paraId="37E07179" w14:textId="77777777" w:rsidR="00A86123" w:rsidRPr="00EC6E3C" w:rsidRDefault="00A86123" w:rsidP="00C54AE0">
            <w:pPr>
              <w:rPr>
                <w:rFonts w:ascii="Arial" w:hAnsi="Arial" w:cs="Arial"/>
              </w:rPr>
            </w:pPr>
            <w:r w:rsidRPr="00EC6E3C">
              <w:rPr>
                <w:rFonts w:ascii="Arial" w:hAnsi="Arial" w:cs="Arial"/>
              </w:rPr>
              <w:t>What disadvantages, if any, have you experienced since having installed the PV system?</w:t>
            </w:r>
          </w:p>
          <w:p w14:paraId="386E0979" w14:textId="77777777" w:rsidR="00A86123" w:rsidRPr="00EC6E3C" w:rsidRDefault="00A86123" w:rsidP="00C54AE0">
            <w:pPr>
              <w:rPr>
                <w:rFonts w:ascii="Arial" w:hAnsi="Arial" w:cs="Arial"/>
                <w:sz w:val="22"/>
                <w:szCs w:val="22"/>
              </w:rPr>
            </w:pPr>
          </w:p>
        </w:tc>
      </w:tr>
      <w:tr w:rsidR="00A86123" w:rsidRPr="00EC6E3C" w14:paraId="2FB970E0" w14:textId="77777777" w:rsidTr="00C54AE0">
        <w:tc>
          <w:tcPr>
            <w:tcW w:w="817" w:type="dxa"/>
            <w:shd w:val="clear" w:color="auto" w:fill="auto"/>
          </w:tcPr>
          <w:p w14:paraId="4D65CA10" w14:textId="77777777" w:rsidR="00A86123" w:rsidRPr="00EC6E3C" w:rsidRDefault="00A86123" w:rsidP="00C54AE0">
            <w:pPr>
              <w:jc w:val="center"/>
              <w:rPr>
                <w:rFonts w:ascii="Arial" w:hAnsi="Arial" w:cs="Arial"/>
                <w:sz w:val="22"/>
                <w:szCs w:val="22"/>
              </w:rPr>
            </w:pPr>
          </w:p>
          <w:p w14:paraId="5505998F"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5</w:t>
            </w:r>
          </w:p>
          <w:p w14:paraId="52E0E34E" w14:textId="77777777" w:rsidR="00A86123" w:rsidRPr="00EC6E3C" w:rsidRDefault="00A86123" w:rsidP="00C54AE0">
            <w:pPr>
              <w:jc w:val="center"/>
              <w:rPr>
                <w:rFonts w:ascii="Arial" w:hAnsi="Arial" w:cs="Arial"/>
                <w:sz w:val="22"/>
                <w:szCs w:val="22"/>
              </w:rPr>
            </w:pPr>
          </w:p>
          <w:p w14:paraId="187D17CE"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120705F7" w14:textId="77777777" w:rsidR="00A86123" w:rsidRPr="00EC6E3C" w:rsidRDefault="00A86123" w:rsidP="00C54AE0">
            <w:pPr>
              <w:rPr>
                <w:rFonts w:ascii="Arial" w:hAnsi="Arial" w:cs="Arial"/>
                <w:sz w:val="22"/>
                <w:szCs w:val="22"/>
              </w:rPr>
            </w:pPr>
          </w:p>
          <w:p w14:paraId="327C9D30" w14:textId="77777777" w:rsidR="00A86123" w:rsidRPr="00EC6E3C" w:rsidRDefault="00A86123" w:rsidP="00C54AE0">
            <w:pPr>
              <w:spacing w:line="480" w:lineRule="auto"/>
              <w:rPr>
                <w:rFonts w:ascii="Arial" w:hAnsi="Arial" w:cs="Arial"/>
                <w:b/>
                <w:sz w:val="22"/>
                <w:szCs w:val="22"/>
              </w:rPr>
            </w:pPr>
            <w:r w:rsidRPr="00EC6E3C">
              <w:rPr>
                <w:rFonts w:ascii="Arial" w:hAnsi="Arial" w:cs="Arial"/>
                <w:b/>
                <w:sz w:val="22"/>
                <w:szCs w:val="22"/>
              </w:rPr>
              <w:t>Would you recommend PV energy as a first step to combating climate control?</w:t>
            </w:r>
          </w:p>
          <w:p w14:paraId="71A706B6" w14:textId="77777777" w:rsidR="00A86123" w:rsidRPr="00EC6E3C" w:rsidRDefault="00A86123" w:rsidP="00C54AE0">
            <w:pPr>
              <w:rPr>
                <w:rFonts w:ascii="Arial" w:hAnsi="Arial" w:cs="Arial"/>
                <w:sz w:val="22"/>
                <w:szCs w:val="22"/>
              </w:rPr>
            </w:pPr>
          </w:p>
        </w:tc>
      </w:tr>
      <w:tr w:rsidR="00A86123" w:rsidRPr="00EC6E3C" w14:paraId="34B27E4B" w14:textId="77777777" w:rsidTr="00C54AE0">
        <w:tc>
          <w:tcPr>
            <w:tcW w:w="817" w:type="dxa"/>
            <w:shd w:val="clear" w:color="auto" w:fill="auto"/>
          </w:tcPr>
          <w:p w14:paraId="782C057B" w14:textId="77777777" w:rsidR="00A86123" w:rsidRPr="00EC6E3C" w:rsidRDefault="00A86123" w:rsidP="00C54AE0">
            <w:pPr>
              <w:jc w:val="center"/>
              <w:rPr>
                <w:rFonts w:ascii="Arial" w:hAnsi="Arial" w:cs="Arial"/>
                <w:sz w:val="22"/>
                <w:szCs w:val="22"/>
              </w:rPr>
            </w:pPr>
          </w:p>
          <w:p w14:paraId="4BDB4428" w14:textId="77777777" w:rsidR="00A86123" w:rsidRPr="00EC6E3C" w:rsidRDefault="00A86123" w:rsidP="00C54AE0">
            <w:pPr>
              <w:jc w:val="center"/>
              <w:rPr>
                <w:rFonts w:ascii="Arial" w:hAnsi="Arial" w:cs="Arial"/>
                <w:sz w:val="22"/>
                <w:szCs w:val="22"/>
              </w:rPr>
            </w:pPr>
            <w:r w:rsidRPr="00EC6E3C">
              <w:rPr>
                <w:rFonts w:ascii="Arial" w:hAnsi="Arial" w:cs="Arial"/>
                <w:sz w:val="22"/>
                <w:szCs w:val="22"/>
              </w:rPr>
              <w:t>6</w:t>
            </w:r>
          </w:p>
          <w:p w14:paraId="35D291C4" w14:textId="77777777" w:rsidR="00A86123" w:rsidRPr="00EC6E3C" w:rsidRDefault="00A86123" w:rsidP="00C54AE0">
            <w:pPr>
              <w:jc w:val="center"/>
              <w:rPr>
                <w:rFonts w:ascii="Arial" w:hAnsi="Arial" w:cs="Arial"/>
                <w:sz w:val="22"/>
                <w:szCs w:val="22"/>
              </w:rPr>
            </w:pPr>
          </w:p>
          <w:p w14:paraId="6A2EE0DF" w14:textId="77777777" w:rsidR="00A86123" w:rsidRPr="00EC6E3C" w:rsidRDefault="00A86123" w:rsidP="00C54AE0">
            <w:pPr>
              <w:jc w:val="center"/>
              <w:rPr>
                <w:rFonts w:ascii="Arial" w:hAnsi="Arial" w:cs="Arial"/>
                <w:sz w:val="22"/>
                <w:szCs w:val="22"/>
              </w:rPr>
            </w:pPr>
          </w:p>
        </w:tc>
        <w:tc>
          <w:tcPr>
            <w:tcW w:w="9865" w:type="dxa"/>
            <w:shd w:val="clear" w:color="auto" w:fill="auto"/>
          </w:tcPr>
          <w:p w14:paraId="2375AE98" w14:textId="77777777" w:rsidR="00A86123" w:rsidRPr="00EC6E3C" w:rsidRDefault="00A86123" w:rsidP="00C54AE0">
            <w:pPr>
              <w:rPr>
                <w:rFonts w:ascii="Arial" w:hAnsi="Arial" w:cs="Arial"/>
                <w:sz w:val="22"/>
                <w:szCs w:val="22"/>
              </w:rPr>
            </w:pPr>
          </w:p>
          <w:p w14:paraId="74B7C00D" w14:textId="77777777" w:rsidR="00A86123" w:rsidRPr="00EC6E3C" w:rsidRDefault="00A86123" w:rsidP="00C54AE0">
            <w:pPr>
              <w:spacing w:line="480" w:lineRule="auto"/>
              <w:rPr>
                <w:rFonts w:ascii="Arial" w:hAnsi="Arial" w:cs="Arial"/>
                <w:b/>
                <w:sz w:val="22"/>
                <w:szCs w:val="22"/>
              </w:rPr>
            </w:pPr>
            <w:r w:rsidRPr="00EC6E3C">
              <w:rPr>
                <w:rFonts w:ascii="Arial" w:hAnsi="Arial" w:cs="Arial"/>
                <w:b/>
                <w:sz w:val="22"/>
                <w:szCs w:val="22"/>
              </w:rPr>
              <w:t>Have you received any positive or negative feedback following an installation?</w:t>
            </w:r>
          </w:p>
          <w:p w14:paraId="484FB3D3" w14:textId="77777777" w:rsidR="00A86123" w:rsidRPr="00EC6E3C" w:rsidRDefault="00A86123" w:rsidP="00C54AE0">
            <w:pPr>
              <w:rPr>
                <w:rFonts w:ascii="Arial" w:hAnsi="Arial" w:cs="Arial"/>
                <w:sz w:val="22"/>
                <w:szCs w:val="22"/>
              </w:rPr>
            </w:pPr>
          </w:p>
        </w:tc>
      </w:tr>
      <w:tr w:rsidR="00A86123" w:rsidRPr="00EC6E3C" w14:paraId="5B7C5626" w14:textId="77777777" w:rsidTr="00C54AE0">
        <w:tc>
          <w:tcPr>
            <w:tcW w:w="817" w:type="dxa"/>
            <w:shd w:val="clear" w:color="auto" w:fill="auto"/>
          </w:tcPr>
          <w:p w14:paraId="3EA3D884" w14:textId="77777777" w:rsidR="00A86123" w:rsidRPr="00EC6E3C" w:rsidRDefault="00A86123" w:rsidP="00C54AE0">
            <w:pPr>
              <w:rPr>
                <w:rFonts w:ascii="Arial" w:hAnsi="Arial" w:cs="Arial"/>
                <w:sz w:val="22"/>
                <w:szCs w:val="22"/>
              </w:rPr>
            </w:pPr>
            <w:r w:rsidRPr="00EC6E3C">
              <w:rPr>
                <w:rFonts w:ascii="Arial" w:hAnsi="Arial" w:cs="Arial"/>
                <w:sz w:val="22"/>
                <w:szCs w:val="22"/>
              </w:rPr>
              <w:t>7</w:t>
            </w:r>
          </w:p>
          <w:p w14:paraId="2EB60E8E" w14:textId="77777777" w:rsidR="00A86123" w:rsidRPr="00EC6E3C" w:rsidRDefault="00A86123" w:rsidP="00C54AE0">
            <w:pPr>
              <w:rPr>
                <w:rFonts w:ascii="Arial" w:hAnsi="Arial" w:cs="Arial"/>
                <w:sz w:val="22"/>
                <w:szCs w:val="22"/>
              </w:rPr>
            </w:pPr>
          </w:p>
          <w:p w14:paraId="195925D2" w14:textId="77777777" w:rsidR="00A86123" w:rsidRPr="00EC6E3C" w:rsidRDefault="00A86123" w:rsidP="00C54AE0">
            <w:pPr>
              <w:rPr>
                <w:rFonts w:ascii="Arial" w:hAnsi="Arial" w:cs="Arial"/>
                <w:sz w:val="22"/>
                <w:szCs w:val="22"/>
              </w:rPr>
            </w:pPr>
          </w:p>
        </w:tc>
        <w:tc>
          <w:tcPr>
            <w:tcW w:w="9865" w:type="dxa"/>
            <w:shd w:val="clear" w:color="auto" w:fill="auto"/>
          </w:tcPr>
          <w:p w14:paraId="0C0CA0AA" w14:textId="77777777" w:rsidR="00A86123" w:rsidRPr="00EC6E3C" w:rsidRDefault="00A86123" w:rsidP="00C54AE0">
            <w:pPr>
              <w:rPr>
                <w:rFonts w:ascii="Arial" w:hAnsi="Arial" w:cs="Arial"/>
                <w:sz w:val="22"/>
                <w:szCs w:val="22"/>
              </w:rPr>
            </w:pPr>
          </w:p>
        </w:tc>
      </w:tr>
      <w:tr w:rsidR="00A86123" w:rsidRPr="00EC6E3C" w14:paraId="3A7B7F4A" w14:textId="77777777" w:rsidTr="00C54AE0">
        <w:trPr>
          <w:trHeight w:val="376"/>
        </w:trPr>
        <w:tc>
          <w:tcPr>
            <w:tcW w:w="817" w:type="dxa"/>
            <w:shd w:val="clear" w:color="auto" w:fill="auto"/>
          </w:tcPr>
          <w:p w14:paraId="4C01D914" w14:textId="77777777" w:rsidR="00A86123" w:rsidRPr="00EC6E3C" w:rsidRDefault="00A86123" w:rsidP="00C54AE0">
            <w:pPr>
              <w:rPr>
                <w:rFonts w:ascii="Arial" w:hAnsi="Arial" w:cs="Arial"/>
                <w:sz w:val="22"/>
                <w:szCs w:val="22"/>
              </w:rPr>
            </w:pPr>
            <w:r w:rsidRPr="00EC6E3C">
              <w:rPr>
                <w:rFonts w:ascii="Arial" w:hAnsi="Arial" w:cs="Arial"/>
                <w:sz w:val="22"/>
                <w:szCs w:val="22"/>
              </w:rPr>
              <w:t>8</w:t>
            </w:r>
          </w:p>
          <w:p w14:paraId="7DF1B5F8" w14:textId="77777777" w:rsidR="00A86123" w:rsidRPr="00EC6E3C" w:rsidRDefault="00A86123" w:rsidP="00C54AE0">
            <w:pPr>
              <w:rPr>
                <w:rFonts w:ascii="Arial" w:hAnsi="Arial" w:cs="Arial"/>
                <w:sz w:val="22"/>
                <w:szCs w:val="22"/>
              </w:rPr>
            </w:pPr>
          </w:p>
          <w:p w14:paraId="3CDEE5E7" w14:textId="77777777" w:rsidR="00A86123" w:rsidRPr="00EC6E3C" w:rsidRDefault="00A86123" w:rsidP="00C54AE0">
            <w:pPr>
              <w:rPr>
                <w:rFonts w:ascii="Arial" w:hAnsi="Arial" w:cs="Arial"/>
                <w:sz w:val="22"/>
                <w:szCs w:val="22"/>
              </w:rPr>
            </w:pPr>
          </w:p>
        </w:tc>
        <w:tc>
          <w:tcPr>
            <w:tcW w:w="9865" w:type="dxa"/>
            <w:shd w:val="clear" w:color="auto" w:fill="auto"/>
          </w:tcPr>
          <w:p w14:paraId="4E269DAB" w14:textId="77777777" w:rsidR="00A86123" w:rsidRPr="00EC6E3C" w:rsidRDefault="00A86123" w:rsidP="00C54AE0">
            <w:pPr>
              <w:rPr>
                <w:rFonts w:ascii="Arial" w:hAnsi="Arial" w:cs="Arial"/>
                <w:sz w:val="22"/>
                <w:szCs w:val="22"/>
              </w:rPr>
            </w:pPr>
          </w:p>
        </w:tc>
      </w:tr>
      <w:tr w:rsidR="00A86123" w:rsidRPr="00EC6E3C" w14:paraId="53820C55" w14:textId="77777777" w:rsidTr="00C54AE0">
        <w:tc>
          <w:tcPr>
            <w:tcW w:w="817" w:type="dxa"/>
            <w:shd w:val="clear" w:color="auto" w:fill="auto"/>
          </w:tcPr>
          <w:p w14:paraId="2ECF0F61" w14:textId="77777777" w:rsidR="00A86123" w:rsidRPr="00EC6E3C" w:rsidRDefault="00A86123" w:rsidP="00C54AE0">
            <w:pPr>
              <w:rPr>
                <w:rFonts w:ascii="Arial" w:hAnsi="Arial" w:cs="Arial"/>
                <w:sz w:val="22"/>
                <w:szCs w:val="22"/>
              </w:rPr>
            </w:pPr>
            <w:r w:rsidRPr="00EC6E3C">
              <w:rPr>
                <w:rFonts w:ascii="Arial" w:hAnsi="Arial" w:cs="Arial"/>
                <w:sz w:val="22"/>
                <w:szCs w:val="22"/>
              </w:rPr>
              <w:t>9</w:t>
            </w:r>
          </w:p>
          <w:p w14:paraId="588DB961" w14:textId="77777777" w:rsidR="00A86123" w:rsidRPr="00EC6E3C" w:rsidRDefault="00A86123" w:rsidP="00C54AE0">
            <w:pPr>
              <w:rPr>
                <w:rFonts w:ascii="Arial" w:hAnsi="Arial" w:cs="Arial"/>
                <w:sz w:val="22"/>
                <w:szCs w:val="22"/>
              </w:rPr>
            </w:pPr>
          </w:p>
          <w:p w14:paraId="500DA078" w14:textId="77777777" w:rsidR="00A86123" w:rsidRPr="00EC6E3C" w:rsidRDefault="00A86123" w:rsidP="00C54AE0">
            <w:pPr>
              <w:rPr>
                <w:rFonts w:ascii="Arial" w:hAnsi="Arial" w:cs="Arial"/>
                <w:sz w:val="22"/>
                <w:szCs w:val="22"/>
              </w:rPr>
            </w:pPr>
          </w:p>
        </w:tc>
        <w:tc>
          <w:tcPr>
            <w:tcW w:w="9865" w:type="dxa"/>
            <w:shd w:val="clear" w:color="auto" w:fill="auto"/>
          </w:tcPr>
          <w:p w14:paraId="35D1FA74" w14:textId="77777777" w:rsidR="00A86123" w:rsidRPr="00EC6E3C" w:rsidRDefault="00A86123" w:rsidP="00C54AE0">
            <w:pPr>
              <w:rPr>
                <w:rFonts w:ascii="Arial" w:hAnsi="Arial" w:cs="Arial"/>
                <w:sz w:val="22"/>
                <w:szCs w:val="22"/>
              </w:rPr>
            </w:pPr>
          </w:p>
        </w:tc>
      </w:tr>
      <w:tr w:rsidR="00A86123" w:rsidRPr="00EC6E3C" w14:paraId="31D77A6F" w14:textId="77777777" w:rsidTr="00C54AE0">
        <w:tc>
          <w:tcPr>
            <w:tcW w:w="817" w:type="dxa"/>
            <w:shd w:val="clear" w:color="auto" w:fill="auto"/>
          </w:tcPr>
          <w:p w14:paraId="3F1FEAB3" w14:textId="77777777" w:rsidR="00A86123" w:rsidRPr="00EC6E3C" w:rsidRDefault="00A86123" w:rsidP="00C54AE0">
            <w:pPr>
              <w:rPr>
                <w:rFonts w:ascii="Arial" w:hAnsi="Arial" w:cs="Arial"/>
                <w:sz w:val="22"/>
                <w:szCs w:val="22"/>
              </w:rPr>
            </w:pPr>
            <w:r w:rsidRPr="00EC6E3C">
              <w:rPr>
                <w:rFonts w:ascii="Arial" w:hAnsi="Arial" w:cs="Arial"/>
                <w:sz w:val="22"/>
                <w:szCs w:val="22"/>
              </w:rPr>
              <w:t>10</w:t>
            </w:r>
          </w:p>
          <w:p w14:paraId="467BBC5A" w14:textId="77777777" w:rsidR="00A86123" w:rsidRPr="00EC6E3C" w:rsidRDefault="00A86123" w:rsidP="00C54AE0">
            <w:pPr>
              <w:rPr>
                <w:rFonts w:ascii="Arial" w:hAnsi="Arial" w:cs="Arial"/>
                <w:sz w:val="22"/>
                <w:szCs w:val="22"/>
              </w:rPr>
            </w:pPr>
          </w:p>
          <w:p w14:paraId="13F5B50B" w14:textId="77777777" w:rsidR="00A86123" w:rsidRPr="00EC6E3C" w:rsidRDefault="00A86123" w:rsidP="00C54AE0">
            <w:pPr>
              <w:rPr>
                <w:rFonts w:ascii="Arial" w:hAnsi="Arial" w:cs="Arial"/>
                <w:sz w:val="22"/>
                <w:szCs w:val="22"/>
              </w:rPr>
            </w:pPr>
          </w:p>
        </w:tc>
        <w:tc>
          <w:tcPr>
            <w:tcW w:w="9865" w:type="dxa"/>
            <w:shd w:val="clear" w:color="auto" w:fill="auto"/>
          </w:tcPr>
          <w:p w14:paraId="542F337F" w14:textId="77777777" w:rsidR="00A86123" w:rsidRPr="00EC6E3C" w:rsidRDefault="00A86123" w:rsidP="00C54AE0">
            <w:pPr>
              <w:rPr>
                <w:rFonts w:ascii="Arial" w:hAnsi="Arial" w:cs="Arial"/>
                <w:sz w:val="22"/>
                <w:szCs w:val="22"/>
              </w:rPr>
            </w:pPr>
          </w:p>
        </w:tc>
      </w:tr>
    </w:tbl>
    <w:p w14:paraId="3280D25C" w14:textId="77777777" w:rsidR="00A86123" w:rsidRPr="00EC6E3C" w:rsidRDefault="00A86123" w:rsidP="00A86123">
      <w:pPr>
        <w:rPr>
          <w:rFonts w:ascii="Arial" w:hAnsi="Arial" w:cs="Arial"/>
          <w:sz w:val="22"/>
          <w:szCs w:val="22"/>
        </w:rPr>
      </w:pPr>
    </w:p>
    <w:p w14:paraId="1312EBB1" w14:textId="77777777" w:rsidR="00A86123" w:rsidRPr="00EC6E3C" w:rsidRDefault="00A86123" w:rsidP="00A86123">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2"/>
        <w:gridCol w:w="4512"/>
      </w:tblGrid>
      <w:tr w:rsidR="00A86123" w:rsidRPr="00EC6E3C" w14:paraId="56EC4CA6" w14:textId="77777777" w:rsidTr="00C54AE0">
        <w:tc>
          <w:tcPr>
            <w:tcW w:w="5341" w:type="dxa"/>
            <w:shd w:val="clear" w:color="auto" w:fill="auto"/>
          </w:tcPr>
          <w:p w14:paraId="57E897BA" w14:textId="77777777" w:rsidR="00A86123" w:rsidRPr="00EC6E3C" w:rsidRDefault="00A86123" w:rsidP="00C54AE0">
            <w:pPr>
              <w:rPr>
                <w:rFonts w:ascii="Arial" w:hAnsi="Arial" w:cs="Arial"/>
                <w:sz w:val="22"/>
                <w:szCs w:val="22"/>
              </w:rPr>
            </w:pPr>
            <w:r w:rsidRPr="00EC6E3C">
              <w:rPr>
                <w:rFonts w:ascii="Arial" w:hAnsi="Arial" w:cs="Arial"/>
                <w:sz w:val="22"/>
                <w:szCs w:val="22"/>
              </w:rPr>
              <w:t>ENW A CHYFEIRIAD YR YMCHWILYDD</w:t>
            </w:r>
          </w:p>
        </w:tc>
        <w:tc>
          <w:tcPr>
            <w:tcW w:w="5341" w:type="dxa"/>
            <w:shd w:val="clear" w:color="auto" w:fill="auto"/>
          </w:tcPr>
          <w:p w14:paraId="11119DC7" w14:textId="77777777" w:rsidR="00A86123" w:rsidRPr="00EC6E3C" w:rsidRDefault="00A86123" w:rsidP="00C54AE0">
            <w:pPr>
              <w:rPr>
                <w:rFonts w:ascii="Arial" w:hAnsi="Arial" w:cs="Arial"/>
                <w:sz w:val="22"/>
                <w:szCs w:val="22"/>
              </w:rPr>
            </w:pPr>
            <w:r w:rsidRPr="00EC6E3C">
              <w:rPr>
                <w:rFonts w:ascii="Arial" w:hAnsi="Arial" w:cs="Arial"/>
                <w:sz w:val="22"/>
                <w:szCs w:val="22"/>
              </w:rPr>
              <w:t xml:space="preserve">NAME OF RESEARCHER: Emma-Siân Davies. </w:t>
            </w:r>
          </w:p>
          <w:p w14:paraId="6BDEA1A6" w14:textId="77777777" w:rsidR="00A86123" w:rsidRPr="00EC6E3C" w:rsidRDefault="00A86123" w:rsidP="00C54AE0">
            <w:pPr>
              <w:rPr>
                <w:rFonts w:ascii="Arial" w:hAnsi="Arial" w:cs="Arial"/>
                <w:sz w:val="22"/>
                <w:szCs w:val="22"/>
              </w:rPr>
            </w:pPr>
          </w:p>
        </w:tc>
      </w:tr>
    </w:tbl>
    <w:p w14:paraId="42455326" w14:textId="77777777" w:rsidR="00A86123" w:rsidRPr="00EC6E3C" w:rsidRDefault="00A86123" w:rsidP="00A86123">
      <w:pPr>
        <w:rPr>
          <w:rFonts w:ascii="Arial" w:hAnsi="Arial" w:cs="Arial"/>
          <w:sz w:val="22"/>
          <w:szCs w:val="22"/>
        </w:rPr>
      </w:pPr>
    </w:p>
    <w:p w14:paraId="7893A048" w14:textId="49479F04" w:rsidR="00A86123" w:rsidRPr="00EC6E3C" w:rsidRDefault="00A86123" w:rsidP="00A86123">
      <w:pPr>
        <w:rPr>
          <w:rFonts w:ascii="Arial" w:hAnsi="Arial" w:cs="Arial"/>
          <w:sz w:val="22"/>
          <w:szCs w:val="22"/>
        </w:rPr>
      </w:pPr>
    </w:p>
    <w:p w14:paraId="5BAC47E6" w14:textId="7B4F2E86" w:rsidR="008A690D" w:rsidRPr="00EC6E3C" w:rsidRDefault="008A690D" w:rsidP="00A86123">
      <w:pPr>
        <w:rPr>
          <w:rFonts w:ascii="Arial" w:hAnsi="Arial" w:cs="Arial"/>
          <w:sz w:val="22"/>
          <w:szCs w:val="22"/>
        </w:rPr>
      </w:pPr>
    </w:p>
    <w:p w14:paraId="27B8C111" w14:textId="75D382B6" w:rsidR="008A690D" w:rsidRPr="00EC6E3C" w:rsidRDefault="008A690D" w:rsidP="00A86123">
      <w:pPr>
        <w:rPr>
          <w:rFonts w:ascii="Arial" w:hAnsi="Arial" w:cs="Arial"/>
          <w:sz w:val="22"/>
          <w:szCs w:val="22"/>
        </w:rPr>
      </w:pPr>
    </w:p>
    <w:p w14:paraId="4E4A82A4" w14:textId="1B82B79B" w:rsidR="008A690D" w:rsidRPr="00EC6E3C" w:rsidRDefault="008A690D" w:rsidP="00A86123">
      <w:pPr>
        <w:rPr>
          <w:rFonts w:ascii="Arial" w:hAnsi="Arial" w:cs="Arial"/>
          <w:sz w:val="22"/>
          <w:szCs w:val="22"/>
        </w:rPr>
      </w:pPr>
    </w:p>
    <w:p w14:paraId="00CA699D" w14:textId="70425744" w:rsidR="008A690D" w:rsidRPr="00EC6E3C" w:rsidRDefault="008A690D" w:rsidP="00A86123">
      <w:pPr>
        <w:rPr>
          <w:rFonts w:ascii="Arial" w:hAnsi="Arial" w:cs="Arial"/>
          <w:sz w:val="22"/>
          <w:szCs w:val="22"/>
        </w:rPr>
      </w:pPr>
    </w:p>
    <w:p w14:paraId="3C1AC47D" w14:textId="69F0CD4B" w:rsidR="008A690D" w:rsidRPr="00EC6E3C" w:rsidRDefault="008A690D" w:rsidP="00A86123">
      <w:pPr>
        <w:rPr>
          <w:rFonts w:ascii="Arial" w:hAnsi="Arial" w:cs="Arial"/>
          <w:sz w:val="22"/>
          <w:szCs w:val="22"/>
        </w:rPr>
      </w:pPr>
    </w:p>
    <w:p w14:paraId="5600A6F0" w14:textId="72112638" w:rsidR="008A690D" w:rsidRPr="00EC6E3C" w:rsidRDefault="008A690D" w:rsidP="00A86123">
      <w:pPr>
        <w:rPr>
          <w:rFonts w:ascii="Arial" w:hAnsi="Arial" w:cs="Arial"/>
          <w:sz w:val="22"/>
          <w:szCs w:val="22"/>
        </w:rPr>
      </w:pPr>
    </w:p>
    <w:p w14:paraId="16F414CD" w14:textId="2CCECA06" w:rsidR="008A690D" w:rsidRPr="00EC6E3C" w:rsidRDefault="008A690D" w:rsidP="00A86123">
      <w:pPr>
        <w:rPr>
          <w:rFonts w:ascii="Arial" w:hAnsi="Arial" w:cs="Arial"/>
          <w:sz w:val="22"/>
          <w:szCs w:val="22"/>
        </w:rPr>
      </w:pPr>
    </w:p>
    <w:p w14:paraId="142921F2" w14:textId="09080B9F" w:rsidR="008A690D" w:rsidRPr="00EC6E3C" w:rsidRDefault="008A690D" w:rsidP="00A86123">
      <w:pPr>
        <w:rPr>
          <w:rFonts w:ascii="Arial" w:hAnsi="Arial" w:cs="Arial"/>
          <w:sz w:val="22"/>
          <w:szCs w:val="22"/>
        </w:rPr>
      </w:pPr>
    </w:p>
    <w:p w14:paraId="14B289E9" w14:textId="20617D7F" w:rsidR="008A690D" w:rsidRPr="00EC6E3C" w:rsidRDefault="008A690D" w:rsidP="00A86123">
      <w:pPr>
        <w:rPr>
          <w:rFonts w:ascii="Arial" w:hAnsi="Arial" w:cs="Arial"/>
          <w:sz w:val="22"/>
          <w:szCs w:val="22"/>
        </w:rPr>
      </w:pPr>
    </w:p>
    <w:p w14:paraId="57184069" w14:textId="586BDCBA" w:rsidR="008A690D" w:rsidRPr="00EC6E3C" w:rsidRDefault="008A690D" w:rsidP="00A86123">
      <w:pPr>
        <w:rPr>
          <w:rFonts w:ascii="Arial" w:hAnsi="Arial" w:cs="Arial"/>
          <w:sz w:val="22"/>
          <w:szCs w:val="22"/>
        </w:rPr>
      </w:pPr>
    </w:p>
    <w:p w14:paraId="3CFFAA94" w14:textId="373FD5E5" w:rsidR="008A690D" w:rsidRPr="00EC6E3C" w:rsidRDefault="008A690D" w:rsidP="00A86123">
      <w:pPr>
        <w:rPr>
          <w:rFonts w:ascii="Arial" w:hAnsi="Arial" w:cs="Arial"/>
          <w:sz w:val="22"/>
          <w:szCs w:val="22"/>
        </w:rPr>
      </w:pPr>
    </w:p>
    <w:p w14:paraId="26FD7BC6" w14:textId="65821CA4" w:rsidR="008A690D" w:rsidRPr="00EC6E3C" w:rsidRDefault="008A690D" w:rsidP="00A86123">
      <w:pPr>
        <w:rPr>
          <w:rFonts w:ascii="Arial" w:hAnsi="Arial" w:cs="Arial"/>
          <w:sz w:val="22"/>
          <w:szCs w:val="22"/>
        </w:rPr>
      </w:pPr>
    </w:p>
    <w:p w14:paraId="4B91A4E1" w14:textId="2D6F3BC2" w:rsidR="008A690D" w:rsidRPr="00EC6E3C" w:rsidRDefault="008A690D" w:rsidP="00A86123">
      <w:pPr>
        <w:rPr>
          <w:rFonts w:ascii="Arial" w:hAnsi="Arial" w:cs="Arial"/>
          <w:sz w:val="22"/>
          <w:szCs w:val="22"/>
        </w:rPr>
      </w:pPr>
    </w:p>
    <w:p w14:paraId="1F544A29" w14:textId="7FADC1B6" w:rsidR="008A690D" w:rsidRPr="00EC6E3C" w:rsidRDefault="008A690D" w:rsidP="00A86123">
      <w:pPr>
        <w:rPr>
          <w:rFonts w:ascii="Arial" w:hAnsi="Arial" w:cs="Arial"/>
          <w:sz w:val="22"/>
          <w:szCs w:val="22"/>
        </w:rPr>
      </w:pPr>
    </w:p>
    <w:p w14:paraId="47ED5382" w14:textId="76A98DBF" w:rsidR="008A690D" w:rsidRPr="00EC6E3C" w:rsidRDefault="008A690D" w:rsidP="00A86123">
      <w:pPr>
        <w:rPr>
          <w:rFonts w:ascii="Arial" w:hAnsi="Arial" w:cs="Arial"/>
          <w:sz w:val="22"/>
          <w:szCs w:val="22"/>
        </w:rPr>
      </w:pPr>
    </w:p>
    <w:p w14:paraId="61AFCB53" w14:textId="30182192" w:rsidR="008A690D" w:rsidRPr="00EC6E3C" w:rsidRDefault="008A690D" w:rsidP="00A86123">
      <w:pPr>
        <w:rPr>
          <w:rFonts w:ascii="Arial" w:hAnsi="Arial" w:cs="Arial"/>
          <w:sz w:val="22"/>
          <w:szCs w:val="22"/>
        </w:rPr>
      </w:pPr>
    </w:p>
    <w:p w14:paraId="28CC9F87" w14:textId="4D10CE71" w:rsidR="008A690D" w:rsidRPr="00EC6E3C" w:rsidRDefault="008A690D" w:rsidP="00A86123">
      <w:pPr>
        <w:rPr>
          <w:rFonts w:ascii="Arial" w:hAnsi="Arial" w:cs="Arial"/>
          <w:sz w:val="22"/>
          <w:szCs w:val="22"/>
        </w:rPr>
      </w:pPr>
    </w:p>
    <w:p w14:paraId="18CC9B12" w14:textId="7C65C918" w:rsidR="008A690D" w:rsidRPr="00EC6E3C" w:rsidRDefault="008A690D" w:rsidP="00A86123">
      <w:pPr>
        <w:rPr>
          <w:rFonts w:ascii="Arial" w:hAnsi="Arial" w:cs="Arial"/>
          <w:sz w:val="22"/>
          <w:szCs w:val="22"/>
        </w:rPr>
      </w:pPr>
    </w:p>
    <w:p w14:paraId="67E08977" w14:textId="2C067BDD" w:rsidR="008A690D" w:rsidRPr="00EC6E3C" w:rsidRDefault="008A690D" w:rsidP="00A86123">
      <w:pPr>
        <w:rPr>
          <w:rFonts w:ascii="Arial" w:hAnsi="Arial" w:cs="Arial"/>
          <w:sz w:val="22"/>
          <w:szCs w:val="22"/>
        </w:rPr>
      </w:pPr>
    </w:p>
    <w:p w14:paraId="0FCA9AC4" w14:textId="6A9FFDA2" w:rsidR="008A690D" w:rsidRPr="00EC6E3C" w:rsidRDefault="008A690D" w:rsidP="00A86123">
      <w:pPr>
        <w:rPr>
          <w:rFonts w:ascii="Arial" w:hAnsi="Arial" w:cs="Arial"/>
          <w:sz w:val="22"/>
          <w:szCs w:val="22"/>
        </w:rPr>
      </w:pPr>
    </w:p>
    <w:p w14:paraId="16D2250B" w14:textId="16E3CDC6" w:rsidR="008A690D" w:rsidRPr="00EC6E3C" w:rsidRDefault="008A690D" w:rsidP="00A86123">
      <w:pPr>
        <w:rPr>
          <w:rFonts w:ascii="Arial" w:hAnsi="Arial" w:cs="Arial"/>
          <w:sz w:val="22"/>
          <w:szCs w:val="22"/>
        </w:rPr>
      </w:pPr>
    </w:p>
    <w:p w14:paraId="3C59CFF0" w14:textId="5C8B0E11" w:rsidR="008A690D" w:rsidRPr="00EC6E3C" w:rsidRDefault="008A690D" w:rsidP="00A86123">
      <w:pPr>
        <w:rPr>
          <w:rFonts w:ascii="Arial" w:hAnsi="Arial" w:cs="Arial"/>
          <w:sz w:val="22"/>
          <w:szCs w:val="22"/>
        </w:rPr>
      </w:pPr>
    </w:p>
    <w:p w14:paraId="5DA780E2" w14:textId="7E084EB7" w:rsidR="008A690D" w:rsidRPr="00EC6E3C" w:rsidRDefault="008A690D" w:rsidP="00A86123">
      <w:pPr>
        <w:rPr>
          <w:rFonts w:ascii="Arial" w:hAnsi="Arial" w:cs="Arial"/>
          <w:sz w:val="22"/>
          <w:szCs w:val="22"/>
        </w:rPr>
      </w:pPr>
    </w:p>
    <w:p w14:paraId="1FC0C2E9" w14:textId="41022502" w:rsidR="008A690D" w:rsidRPr="00EC6E3C" w:rsidRDefault="008A690D" w:rsidP="00A86123">
      <w:pPr>
        <w:rPr>
          <w:rFonts w:ascii="Arial" w:hAnsi="Arial" w:cs="Arial"/>
          <w:sz w:val="22"/>
          <w:szCs w:val="22"/>
        </w:rPr>
      </w:pPr>
    </w:p>
    <w:p w14:paraId="0A5298B1" w14:textId="1DB88569" w:rsidR="008A690D" w:rsidRPr="00EC6E3C" w:rsidRDefault="008A690D" w:rsidP="00A86123">
      <w:pPr>
        <w:rPr>
          <w:rFonts w:ascii="Arial" w:hAnsi="Arial" w:cs="Arial"/>
          <w:sz w:val="22"/>
          <w:szCs w:val="22"/>
        </w:rPr>
      </w:pPr>
    </w:p>
    <w:p w14:paraId="4AE2CF15" w14:textId="7A2F2C78" w:rsidR="008A690D" w:rsidRPr="00EC6E3C" w:rsidRDefault="008A690D" w:rsidP="00A86123">
      <w:pPr>
        <w:rPr>
          <w:rFonts w:ascii="Arial" w:hAnsi="Arial" w:cs="Arial"/>
          <w:sz w:val="22"/>
          <w:szCs w:val="22"/>
        </w:rPr>
      </w:pPr>
    </w:p>
    <w:p w14:paraId="7ECA019C" w14:textId="26ACADFE" w:rsidR="008A690D" w:rsidRPr="00EC6E3C" w:rsidRDefault="008A690D" w:rsidP="00A86123">
      <w:pPr>
        <w:rPr>
          <w:rFonts w:ascii="Arial" w:hAnsi="Arial" w:cs="Arial"/>
          <w:sz w:val="22"/>
          <w:szCs w:val="22"/>
        </w:rPr>
      </w:pPr>
    </w:p>
    <w:p w14:paraId="499BA78A" w14:textId="737730CC" w:rsidR="008A690D" w:rsidRPr="00EC6E3C" w:rsidRDefault="008A690D" w:rsidP="00A86123">
      <w:pPr>
        <w:rPr>
          <w:rFonts w:ascii="Arial" w:hAnsi="Arial" w:cs="Arial"/>
          <w:sz w:val="22"/>
          <w:szCs w:val="22"/>
        </w:rPr>
      </w:pPr>
    </w:p>
    <w:p w14:paraId="3E97EFE1" w14:textId="77777777" w:rsidR="008A690D" w:rsidRPr="00EC6E3C" w:rsidRDefault="008A690D" w:rsidP="00A86123">
      <w:pPr>
        <w:rPr>
          <w:rFonts w:ascii="Arial" w:hAnsi="Arial" w:cs="Arial"/>
          <w:sz w:val="22"/>
          <w:szCs w:val="22"/>
        </w:rPr>
      </w:pPr>
    </w:p>
    <w:p w14:paraId="5278F54C" w14:textId="77777777" w:rsidR="00A86123" w:rsidRPr="00EC6E3C" w:rsidRDefault="00A86123" w:rsidP="00A86123">
      <w:pPr>
        <w:rPr>
          <w:rFonts w:ascii="Arial" w:hAnsi="Arial" w:cs="Arial"/>
          <w:sz w:val="22"/>
          <w:szCs w:val="22"/>
        </w:rPr>
      </w:pPr>
    </w:p>
    <w:p w14:paraId="05674A4A" w14:textId="77777777" w:rsidR="00A86123" w:rsidRPr="00EC6E3C" w:rsidRDefault="00A86123" w:rsidP="00A86123">
      <w:pPr>
        <w:rPr>
          <w:rFonts w:ascii="Arial" w:hAnsi="Arial" w:cs="Arial"/>
          <w:sz w:val="22"/>
          <w:szCs w:val="22"/>
        </w:rPr>
      </w:pPr>
    </w:p>
    <w:p w14:paraId="6699BF03" w14:textId="5DF56192" w:rsidR="00A86123" w:rsidRPr="00EC6E3C" w:rsidRDefault="00A86123" w:rsidP="00A86123">
      <w:pPr>
        <w:rPr>
          <w:rFonts w:ascii="Arial" w:hAnsi="Arial" w:cs="Arial"/>
          <w:sz w:val="22"/>
          <w:szCs w:val="22"/>
        </w:rPr>
      </w:pPr>
      <w:r w:rsidRPr="00EC6E3C">
        <w:rPr>
          <w:rFonts w:ascii="Arial" w:hAnsi="Arial" w:cs="Arial"/>
          <w:noProof/>
        </w:rPr>
        <w:lastRenderedPageBreak/>
        <w:drawing>
          <wp:inline distT="0" distB="0" distL="0" distR="0" wp14:anchorId="4FB60671" wp14:editId="140D5152">
            <wp:extent cx="2881630" cy="11360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1630" cy="113601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497"/>
        <w:gridCol w:w="3530"/>
        <w:gridCol w:w="985"/>
      </w:tblGrid>
      <w:tr w:rsidR="00A86123" w:rsidRPr="00EC6E3C" w14:paraId="0E23CD74" w14:textId="77777777" w:rsidTr="00C54AE0">
        <w:trPr>
          <w:trHeight w:val="572"/>
        </w:trPr>
        <w:tc>
          <w:tcPr>
            <w:tcW w:w="5341" w:type="dxa"/>
            <w:tcBorders>
              <w:top w:val="nil"/>
              <w:left w:val="nil"/>
              <w:bottom w:val="nil"/>
              <w:right w:val="nil"/>
            </w:tcBorders>
            <w:shd w:val="clear" w:color="auto" w:fill="auto"/>
          </w:tcPr>
          <w:p w14:paraId="3341D6E5" w14:textId="77777777" w:rsidR="00A86123" w:rsidRPr="00EC6E3C" w:rsidRDefault="00A86123" w:rsidP="00C54AE0">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7FDDCBE1" w14:textId="77777777" w:rsidR="00A86123" w:rsidRPr="00EC6E3C" w:rsidRDefault="00A86123" w:rsidP="00C54AE0">
            <w:pPr>
              <w:rPr>
                <w:rFonts w:ascii="Arial" w:hAnsi="Arial" w:cs="Arial"/>
                <w:sz w:val="22"/>
                <w:szCs w:val="22"/>
              </w:rPr>
            </w:pPr>
            <w:r w:rsidRPr="00EC6E3C">
              <w:rPr>
                <w:rFonts w:ascii="Arial" w:hAnsi="Arial" w:cs="Arial"/>
                <w:sz w:val="22"/>
                <w:szCs w:val="22"/>
              </w:rPr>
              <w:t xml:space="preserve">Cyfranogwr Rhif Adnabod: </w:t>
            </w:r>
          </w:p>
          <w:p w14:paraId="7AE37BE2" w14:textId="77777777" w:rsidR="00A86123" w:rsidRPr="00EC6E3C" w:rsidRDefault="00A86123" w:rsidP="00C54AE0">
            <w:pPr>
              <w:rPr>
                <w:rFonts w:ascii="Arial" w:hAnsi="Arial" w:cs="Arial"/>
                <w:b/>
                <w:color w:val="FFFFFF"/>
                <w:sz w:val="22"/>
                <w:szCs w:val="22"/>
              </w:rPr>
            </w:pPr>
            <w:r w:rsidRPr="00EC6E3C">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041484C4" w14:textId="77777777" w:rsidR="00A86123" w:rsidRPr="00EC6E3C" w:rsidRDefault="00A86123" w:rsidP="00C54AE0">
            <w:pPr>
              <w:rPr>
                <w:rFonts w:ascii="Arial" w:hAnsi="Arial" w:cs="Arial"/>
                <w:b/>
                <w:color w:val="FFFFFF"/>
                <w:sz w:val="22"/>
                <w:szCs w:val="22"/>
              </w:rPr>
            </w:pPr>
          </w:p>
          <w:p w14:paraId="223609D4" w14:textId="77777777" w:rsidR="00A86123" w:rsidRPr="00EC6E3C" w:rsidRDefault="00A86123" w:rsidP="00C54AE0">
            <w:pPr>
              <w:rPr>
                <w:rFonts w:ascii="Arial" w:hAnsi="Arial" w:cs="Arial"/>
                <w:b/>
                <w:color w:val="000000"/>
                <w:sz w:val="22"/>
                <w:szCs w:val="22"/>
              </w:rPr>
            </w:pPr>
          </w:p>
        </w:tc>
      </w:tr>
      <w:tr w:rsidR="00A86123" w:rsidRPr="00EC6E3C" w14:paraId="3A5495BA" w14:textId="77777777" w:rsidTr="00C54AE0">
        <w:trPr>
          <w:trHeight w:val="572"/>
        </w:trPr>
        <w:tc>
          <w:tcPr>
            <w:tcW w:w="5341" w:type="dxa"/>
            <w:tcBorders>
              <w:top w:val="nil"/>
            </w:tcBorders>
            <w:shd w:val="clear" w:color="auto" w:fill="4F81BD"/>
          </w:tcPr>
          <w:p w14:paraId="0E8DA0E7" w14:textId="77777777" w:rsidR="00A86123" w:rsidRPr="00EC6E3C" w:rsidRDefault="00A86123" w:rsidP="00C54AE0">
            <w:pPr>
              <w:jc w:val="center"/>
              <w:rPr>
                <w:rFonts w:ascii="Arial" w:hAnsi="Arial" w:cs="Arial"/>
                <w:b/>
                <w:color w:val="FFFFFF"/>
                <w:sz w:val="22"/>
                <w:szCs w:val="22"/>
              </w:rPr>
            </w:pPr>
          </w:p>
          <w:p w14:paraId="6A627583" w14:textId="77777777" w:rsidR="00A86123" w:rsidRPr="00EC6E3C" w:rsidRDefault="00A86123" w:rsidP="00C54AE0">
            <w:pPr>
              <w:jc w:val="center"/>
              <w:rPr>
                <w:rFonts w:ascii="Arial" w:hAnsi="Arial" w:cs="Arial"/>
                <w:b/>
                <w:color w:val="FFFFFF"/>
                <w:sz w:val="22"/>
                <w:szCs w:val="22"/>
              </w:rPr>
            </w:pPr>
            <w:r w:rsidRPr="00EC6E3C">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5E431A40" w14:textId="77777777" w:rsidR="00A86123" w:rsidRPr="00EC6E3C" w:rsidRDefault="00A86123" w:rsidP="00C54AE0">
            <w:pPr>
              <w:jc w:val="center"/>
              <w:rPr>
                <w:rFonts w:ascii="Arial" w:hAnsi="Arial" w:cs="Arial"/>
                <w:b/>
                <w:color w:val="FFFFFF"/>
                <w:sz w:val="22"/>
                <w:szCs w:val="22"/>
              </w:rPr>
            </w:pPr>
          </w:p>
          <w:p w14:paraId="4F52E629" w14:textId="77777777" w:rsidR="00A86123" w:rsidRPr="00EC6E3C" w:rsidRDefault="00A86123" w:rsidP="00C54AE0">
            <w:pPr>
              <w:jc w:val="center"/>
              <w:rPr>
                <w:rFonts w:ascii="Arial" w:hAnsi="Arial" w:cs="Arial"/>
                <w:color w:val="FFFFFF"/>
                <w:sz w:val="22"/>
                <w:szCs w:val="22"/>
              </w:rPr>
            </w:pPr>
            <w:r w:rsidRPr="00EC6E3C">
              <w:rPr>
                <w:rFonts w:ascii="Arial" w:hAnsi="Arial" w:cs="Arial"/>
                <w:b/>
                <w:color w:val="FFFFFF"/>
                <w:sz w:val="22"/>
                <w:szCs w:val="22"/>
              </w:rPr>
              <w:t>PARTICIPATION CONSENT FORM</w:t>
            </w:r>
          </w:p>
        </w:tc>
      </w:tr>
      <w:tr w:rsidR="00A86123" w:rsidRPr="00EC6E3C" w14:paraId="6B637B5C" w14:textId="77777777" w:rsidTr="00C54AE0">
        <w:trPr>
          <w:trHeight w:val="572"/>
        </w:trPr>
        <w:tc>
          <w:tcPr>
            <w:tcW w:w="10682" w:type="dxa"/>
            <w:gridSpan w:val="3"/>
            <w:shd w:val="clear" w:color="auto" w:fill="auto"/>
          </w:tcPr>
          <w:p w14:paraId="5A00CA73" w14:textId="77777777" w:rsidR="00A86123" w:rsidRPr="00EC6E3C" w:rsidRDefault="00A86123" w:rsidP="00C54AE0">
            <w:pPr>
              <w:rPr>
                <w:rFonts w:ascii="Arial" w:hAnsi="Arial" w:cs="Arial"/>
                <w:sz w:val="22"/>
                <w:szCs w:val="22"/>
              </w:rPr>
            </w:pPr>
            <w:r w:rsidRPr="00EC6E3C">
              <w:rPr>
                <w:rFonts w:ascii="Arial" w:hAnsi="Arial" w:cs="Arial"/>
                <w:sz w:val="22"/>
                <w:szCs w:val="22"/>
              </w:rPr>
              <w:t>Photovoltaic Energy and homes of the future</w:t>
            </w:r>
          </w:p>
        </w:tc>
      </w:tr>
    </w:tbl>
    <w:p w14:paraId="60072119" w14:textId="77777777" w:rsidR="008A690D" w:rsidRPr="00EC6E3C" w:rsidRDefault="008A690D" w:rsidP="00A86123">
      <w:pPr>
        <w:jc w:val="right"/>
        <w:rPr>
          <w:rFonts w:ascii="Arial" w:hAnsi="Arial" w:cs="Arial"/>
          <w:sz w:val="22"/>
          <w:szCs w:val="22"/>
        </w:rPr>
      </w:pPr>
    </w:p>
    <w:p w14:paraId="2F2CB36A" w14:textId="77777777" w:rsidR="008A690D" w:rsidRPr="00EC6E3C" w:rsidRDefault="00A86123" w:rsidP="00A86123">
      <w:pPr>
        <w:jc w:val="right"/>
        <w:rPr>
          <w:rFonts w:ascii="Arial" w:hAnsi="Arial" w:cs="Arial"/>
          <w:sz w:val="22"/>
          <w:szCs w:val="22"/>
        </w:rPr>
      </w:pPr>
      <w:r w:rsidRPr="00EC6E3C">
        <w:rPr>
          <w:rFonts w:ascii="Arial" w:hAnsi="Arial" w:cs="Arial"/>
          <w:sz w:val="22"/>
          <w:szCs w:val="22"/>
        </w:rPr>
        <w:t>Name of Researcher:</w:t>
      </w:r>
      <w:r w:rsidRPr="00EC6E3C">
        <w:rPr>
          <w:rFonts w:ascii="Arial" w:hAnsi="Arial" w:cs="Arial"/>
          <w:sz w:val="22"/>
          <w:szCs w:val="22"/>
        </w:rPr>
        <w:tab/>
        <w:t>Emma-Sian Davies</w:t>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t xml:space="preserve">         </w:t>
      </w:r>
    </w:p>
    <w:p w14:paraId="6280739A" w14:textId="0C8D98D4" w:rsidR="00A86123" w:rsidRPr="00EC6E3C" w:rsidRDefault="00A86123" w:rsidP="00A86123">
      <w:pPr>
        <w:jc w:val="right"/>
        <w:rPr>
          <w:rFonts w:ascii="Arial" w:hAnsi="Arial" w:cs="Arial"/>
          <w:sz w:val="22"/>
          <w:szCs w:val="22"/>
        </w:rPr>
      </w:pPr>
      <w:r w:rsidRPr="00EC6E3C">
        <w:rPr>
          <w:rFonts w:ascii="Arial" w:hAnsi="Arial" w:cs="Arial"/>
          <w:sz w:val="22"/>
          <w:szCs w:val="22"/>
        </w:rPr>
        <w:tab/>
      </w:r>
      <w:r w:rsidRPr="00EC6E3C">
        <w:rPr>
          <w:rFonts w:ascii="Arial" w:hAnsi="Arial" w:cs="Arial"/>
          <w:b/>
          <w:sz w:val="22"/>
          <w:szCs w:val="22"/>
        </w:rPr>
        <w:t>Please initial box</w:t>
      </w:r>
    </w:p>
    <w:p w14:paraId="74DFCC75" w14:textId="6908D416" w:rsidR="00A86123" w:rsidRPr="00EC6E3C" w:rsidRDefault="00A86123" w:rsidP="00A86123">
      <w:pPr>
        <w:ind w:right="-284"/>
        <w:rPr>
          <w:rFonts w:ascii="Arial" w:hAnsi="Arial" w:cs="Arial"/>
          <w:sz w:val="22"/>
          <w:szCs w:val="22"/>
        </w:rPr>
      </w:pPr>
    </w:p>
    <w:p w14:paraId="48B3ABD3" w14:textId="12BD3A3E" w:rsidR="00A86123" w:rsidRPr="00EC6E3C" w:rsidRDefault="00A86123" w:rsidP="00A86123">
      <w:pPr>
        <w:tabs>
          <w:tab w:val="left" w:pos="360"/>
        </w:tabs>
        <w:ind w:right="1841"/>
        <w:rPr>
          <w:rFonts w:ascii="Arial" w:hAnsi="Arial" w:cs="Arial"/>
          <w:sz w:val="22"/>
          <w:szCs w:val="22"/>
        </w:rPr>
      </w:pPr>
      <w:r w:rsidRPr="00EC6E3C">
        <w:rPr>
          <w:rFonts w:ascii="Arial" w:hAnsi="Arial" w:cs="Arial"/>
          <w:noProof/>
          <w:sz w:val="22"/>
          <w:szCs w:val="22"/>
          <w:lang w:val="en-US"/>
        </w:rPr>
        <mc:AlternateContent>
          <mc:Choice Requires="wps">
            <w:drawing>
              <wp:anchor distT="0" distB="0" distL="114300" distR="114300" simplePos="0" relativeHeight="251644928" behindDoc="0" locked="0" layoutInCell="1" allowOverlap="1" wp14:anchorId="264440D1" wp14:editId="11B367CD">
                <wp:simplePos x="0" y="0"/>
                <wp:positionH relativeFrom="column">
                  <wp:posOffset>5065915</wp:posOffset>
                </wp:positionH>
                <wp:positionV relativeFrom="paragraph">
                  <wp:posOffset>131445</wp:posOffset>
                </wp:positionV>
                <wp:extent cx="403225" cy="228600"/>
                <wp:effectExtent l="0" t="0" r="15875" b="19050"/>
                <wp:wrapNone/>
                <wp:docPr id="130"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69E513E" w14:textId="77777777" w:rsidR="00D94E5F" w:rsidRDefault="00D94E5F" w:rsidP="00A861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440D1" id="Rectangle 130" o:spid="_x0000_s1028" style="position:absolute;margin-left:398.9pt;margin-top:10.35pt;width:31.75pt;height:1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">
                <v:textbox>
                  <w:txbxContent>
                    <w:p w14:paraId="569E513E" w14:textId="77777777" w:rsidR="00D94E5F" w:rsidRDefault="00D94E5F" w:rsidP="00A86123"/>
                  </w:txbxContent>
                </v:textbox>
              </v:rect>
            </w:pict>
          </mc:Fallback>
        </mc:AlternateContent>
      </w:r>
      <w:r w:rsidRPr="00EC6E3C">
        <w:rPr>
          <w:rFonts w:ascii="Arial" w:hAnsi="Arial" w:cs="Arial"/>
          <w:sz w:val="22"/>
          <w:szCs w:val="22"/>
        </w:rPr>
        <w:t>1.</w:t>
      </w:r>
      <w:r w:rsidRPr="00EC6E3C">
        <w:rPr>
          <w:rFonts w:ascii="Arial" w:hAnsi="Arial" w:cs="Arial"/>
          <w:sz w:val="22"/>
          <w:szCs w:val="22"/>
        </w:rPr>
        <w:tab/>
        <w:t xml:space="preserve">I confirm that I have read and understand the information sheet </w:t>
      </w:r>
      <w:r w:rsidRPr="00EC6E3C">
        <w:rPr>
          <w:rFonts w:ascii="Arial" w:hAnsi="Arial" w:cs="Arial"/>
          <w:color w:val="000000"/>
          <w:sz w:val="22"/>
          <w:szCs w:val="22"/>
        </w:rPr>
        <w:t>dated 24</w:t>
      </w:r>
      <w:r w:rsidRPr="00EC6E3C">
        <w:rPr>
          <w:rFonts w:ascii="Arial" w:hAnsi="Arial" w:cs="Arial"/>
          <w:color w:val="000000"/>
          <w:sz w:val="22"/>
          <w:szCs w:val="22"/>
          <w:vertAlign w:val="superscript"/>
        </w:rPr>
        <w:t>th</w:t>
      </w:r>
      <w:r w:rsidRPr="00EC6E3C">
        <w:rPr>
          <w:rFonts w:ascii="Arial" w:hAnsi="Arial" w:cs="Arial"/>
          <w:color w:val="000000"/>
          <w:sz w:val="22"/>
          <w:szCs w:val="22"/>
        </w:rPr>
        <w:t xml:space="preserve"> January 2019 for the above study. I have had the opportunity to consider the information</w:t>
      </w:r>
      <w:r w:rsidRPr="00EC6E3C">
        <w:rPr>
          <w:rFonts w:ascii="Arial" w:hAnsi="Arial" w:cs="Arial"/>
          <w:sz w:val="22"/>
          <w:szCs w:val="22"/>
        </w:rPr>
        <w:t>, ask questions and have had these answered satisfactorily.</w:t>
      </w:r>
    </w:p>
    <w:p w14:paraId="2FD3994A" w14:textId="77777777" w:rsidR="00A86123" w:rsidRPr="00EC6E3C" w:rsidRDefault="00A86123" w:rsidP="00A86123">
      <w:pPr>
        <w:tabs>
          <w:tab w:val="left" w:pos="360"/>
        </w:tabs>
        <w:ind w:right="1841"/>
        <w:rPr>
          <w:rFonts w:ascii="Arial" w:hAnsi="Arial" w:cs="Arial"/>
          <w:sz w:val="22"/>
          <w:szCs w:val="22"/>
        </w:rPr>
      </w:pPr>
    </w:p>
    <w:p w14:paraId="63AC8B57" w14:textId="46F26B00" w:rsidR="00A86123" w:rsidRPr="00EC6E3C" w:rsidRDefault="00A86123" w:rsidP="00A86123">
      <w:pPr>
        <w:tabs>
          <w:tab w:val="left" w:pos="360"/>
        </w:tabs>
        <w:ind w:right="1841"/>
        <w:rPr>
          <w:rFonts w:ascii="Arial" w:hAnsi="Arial" w:cs="Arial"/>
          <w:sz w:val="22"/>
          <w:szCs w:val="22"/>
        </w:rPr>
      </w:pPr>
      <w:r w:rsidRPr="00EC6E3C">
        <w:rPr>
          <w:rFonts w:ascii="Arial" w:hAnsi="Arial" w:cs="Arial"/>
          <w:noProof/>
          <w:sz w:val="22"/>
          <w:szCs w:val="22"/>
          <w:lang w:val="en-US"/>
        </w:rPr>
        <mc:AlternateContent>
          <mc:Choice Requires="wps">
            <w:drawing>
              <wp:anchor distT="0" distB="0" distL="114300" distR="114300" simplePos="0" relativeHeight="251649024" behindDoc="0" locked="0" layoutInCell="1" allowOverlap="1" wp14:anchorId="237766F9" wp14:editId="308FDB11">
                <wp:simplePos x="0" y="0"/>
                <wp:positionH relativeFrom="column">
                  <wp:posOffset>5081790</wp:posOffset>
                </wp:positionH>
                <wp:positionV relativeFrom="paragraph">
                  <wp:posOffset>4445</wp:posOffset>
                </wp:positionV>
                <wp:extent cx="403225" cy="228600"/>
                <wp:effectExtent l="0" t="0" r="15875" b="19050"/>
                <wp:wrapNone/>
                <wp:docPr id="129"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29FAD04" w14:textId="77777777" w:rsidR="00D94E5F" w:rsidRDefault="00D94E5F" w:rsidP="00A861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766F9" id="Rectangle 129" o:spid="_x0000_s1029" style="position:absolute;margin-left:400.15pt;margin-top:.35pt;width:31.75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">
                <v:textbox>
                  <w:txbxContent>
                    <w:p w14:paraId="129FAD04" w14:textId="77777777" w:rsidR="00D94E5F" w:rsidRDefault="00D94E5F" w:rsidP="00A86123"/>
                  </w:txbxContent>
                </v:textbox>
              </v:rect>
            </w:pict>
          </mc:Fallback>
        </mc:AlternateContent>
      </w:r>
      <w:r w:rsidRPr="00EC6E3C">
        <w:rPr>
          <w:rFonts w:ascii="Arial" w:hAnsi="Arial" w:cs="Arial"/>
          <w:sz w:val="22"/>
          <w:szCs w:val="22"/>
        </w:rPr>
        <w:t>2.</w:t>
      </w:r>
      <w:r w:rsidRPr="00EC6E3C">
        <w:rPr>
          <w:rFonts w:ascii="Arial" w:hAnsi="Arial" w:cs="Arial"/>
          <w:sz w:val="22"/>
          <w:szCs w:val="22"/>
        </w:rPr>
        <w:tab/>
        <w:t>I understand that my participation is voluntary and that I am free to withdraw at any time, without giving any reason.</w:t>
      </w:r>
    </w:p>
    <w:p w14:paraId="6D6A722D" w14:textId="05DDD6F0" w:rsidR="00A86123" w:rsidRPr="00EC6E3C" w:rsidRDefault="00A86123" w:rsidP="00A86123">
      <w:pPr>
        <w:pStyle w:val="Footer"/>
        <w:tabs>
          <w:tab w:val="left" w:pos="360"/>
        </w:tabs>
        <w:ind w:right="1841"/>
        <w:rPr>
          <w:rFonts w:ascii="Arial" w:hAnsi="Arial" w:cs="Arial"/>
          <w:sz w:val="22"/>
          <w:szCs w:val="22"/>
        </w:rPr>
      </w:pPr>
    </w:p>
    <w:p w14:paraId="27AB25EE" w14:textId="2A8B5CC1" w:rsidR="00A86123" w:rsidRPr="00EC6E3C" w:rsidRDefault="00A86123" w:rsidP="00A86123">
      <w:pPr>
        <w:pStyle w:val="Footer"/>
        <w:tabs>
          <w:tab w:val="left" w:pos="360"/>
        </w:tabs>
        <w:ind w:right="1841"/>
        <w:rPr>
          <w:rFonts w:ascii="Arial" w:hAnsi="Arial" w:cs="Arial"/>
        </w:rPr>
      </w:pPr>
      <w:r w:rsidRPr="00EC6E3C">
        <w:rPr>
          <w:rFonts w:ascii="Arial" w:hAnsi="Arial" w:cs="Arial"/>
          <w:noProof/>
        </w:rPr>
        <mc:AlternateContent>
          <mc:Choice Requires="wps">
            <w:drawing>
              <wp:anchor distT="0" distB="0" distL="114300" distR="114300" simplePos="0" relativeHeight="251653120" behindDoc="0" locked="0" layoutInCell="1" allowOverlap="1" wp14:anchorId="36B61827" wp14:editId="69280FAB">
                <wp:simplePos x="0" y="0"/>
                <wp:positionH relativeFrom="column">
                  <wp:posOffset>5083060</wp:posOffset>
                </wp:positionH>
                <wp:positionV relativeFrom="paragraph">
                  <wp:posOffset>26670</wp:posOffset>
                </wp:positionV>
                <wp:extent cx="403225" cy="228600"/>
                <wp:effectExtent l="0" t="0" r="15875" b="19050"/>
                <wp:wrapNone/>
                <wp:docPr id="128"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2BD1EBD" w14:textId="77777777" w:rsidR="00D94E5F" w:rsidRDefault="00D94E5F" w:rsidP="00A861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B61827" id="Rectangle 128" o:spid="_x0000_s1030" style="position:absolute;margin-left:400.25pt;margin-top:2.1pt;width:31.75pt;height:1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">
                <v:textbox>
                  <w:txbxContent>
                    <w:p w14:paraId="12BD1EBD" w14:textId="77777777" w:rsidR="00D94E5F" w:rsidRDefault="00D94E5F" w:rsidP="00A86123"/>
                  </w:txbxContent>
                </v:textbox>
              </v:rect>
            </w:pict>
          </mc:Fallback>
        </mc:AlternateContent>
      </w:r>
      <w:r w:rsidRPr="00EC6E3C">
        <w:rPr>
          <w:rFonts w:ascii="Arial" w:hAnsi="Arial" w:cs="Arial"/>
        </w:rPr>
        <w:t xml:space="preserve">3.  </w:t>
      </w:r>
      <w:r w:rsidRPr="00EC6E3C">
        <w:rPr>
          <w:rFonts w:ascii="Arial" w:hAnsi="Arial" w:cs="Arial"/>
          <w:sz w:val="22"/>
          <w:szCs w:val="22"/>
        </w:rPr>
        <w:t>I understand that any information given by me may be used in future reports, articles or presentations by the research team.</w:t>
      </w:r>
    </w:p>
    <w:p w14:paraId="6BDADF6B" w14:textId="77777777" w:rsidR="00A86123" w:rsidRPr="00EC6E3C" w:rsidRDefault="00A86123" w:rsidP="00A86123">
      <w:pPr>
        <w:pStyle w:val="Footer"/>
        <w:tabs>
          <w:tab w:val="left" w:pos="360"/>
        </w:tabs>
        <w:ind w:right="1841"/>
        <w:rPr>
          <w:rFonts w:ascii="Arial" w:hAnsi="Arial" w:cs="Arial"/>
        </w:rPr>
      </w:pPr>
    </w:p>
    <w:p w14:paraId="46BA0268" w14:textId="21F38E64" w:rsidR="00A86123" w:rsidRPr="00EC6E3C" w:rsidRDefault="00A86123" w:rsidP="00A86123">
      <w:pPr>
        <w:tabs>
          <w:tab w:val="left" w:pos="360"/>
        </w:tabs>
        <w:ind w:right="1841"/>
        <w:rPr>
          <w:rFonts w:ascii="Arial" w:hAnsi="Arial" w:cs="Arial"/>
          <w:sz w:val="22"/>
          <w:szCs w:val="22"/>
        </w:rPr>
      </w:pPr>
      <w:r w:rsidRPr="00EC6E3C">
        <w:rPr>
          <w:rFonts w:ascii="Arial" w:hAnsi="Arial" w:cs="Arial"/>
          <w:noProof/>
          <w:sz w:val="22"/>
          <w:szCs w:val="22"/>
        </w:rPr>
        <mc:AlternateContent>
          <mc:Choice Requires="wps">
            <w:drawing>
              <wp:anchor distT="0" distB="0" distL="114300" distR="114300" simplePos="0" relativeHeight="251661312" behindDoc="0" locked="0" layoutInCell="1" allowOverlap="1" wp14:anchorId="02C964C4" wp14:editId="1DB52C2B">
                <wp:simplePos x="0" y="0"/>
                <wp:positionH relativeFrom="column">
                  <wp:posOffset>5097895</wp:posOffset>
                </wp:positionH>
                <wp:positionV relativeFrom="paragraph">
                  <wp:posOffset>20320</wp:posOffset>
                </wp:positionV>
                <wp:extent cx="409575" cy="228600"/>
                <wp:effectExtent l="0" t="0" r="28575" b="19050"/>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7C50F98B" w14:textId="77777777" w:rsidR="00D94E5F" w:rsidRDefault="00D94E5F" w:rsidP="00A861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C964C4" id="Rectangle 31" o:spid="_x0000_s1031" style="position:absolute;margin-left:401.4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">
                <v:textbox>
                  <w:txbxContent>
                    <w:p w14:paraId="7C50F98B" w14:textId="77777777" w:rsidR="00D94E5F" w:rsidRDefault="00D94E5F" w:rsidP="00A86123"/>
                  </w:txbxContent>
                </v:textbox>
              </v:rect>
            </w:pict>
          </mc:Fallback>
        </mc:AlternateContent>
      </w:r>
      <w:r w:rsidRPr="00EC6E3C">
        <w:rPr>
          <w:rFonts w:ascii="Arial" w:hAnsi="Arial" w:cs="Arial"/>
          <w:sz w:val="22"/>
          <w:szCs w:val="22"/>
        </w:rPr>
        <w:t>4.  I understand that my name will not appear in any reports, articles or presentations.</w:t>
      </w:r>
    </w:p>
    <w:p w14:paraId="68FB3768" w14:textId="7AEF2599" w:rsidR="00A86123" w:rsidRPr="00EC6E3C" w:rsidRDefault="00A86123" w:rsidP="00A86123">
      <w:pPr>
        <w:tabs>
          <w:tab w:val="left" w:pos="360"/>
        </w:tabs>
        <w:ind w:right="1841"/>
        <w:rPr>
          <w:rFonts w:ascii="Arial" w:hAnsi="Arial" w:cs="Arial"/>
          <w:sz w:val="22"/>
          <w:szCs w:val="22"/>
        </w:rPr>
      </w:pPr>
    </w:p>
    <w:p w14:paraId="088972A4" w14:textId="438269E0" w:rsidR="00A86123" w:rsidRPr="00EC6E3C" w:rsidRDefault="00A86123" w:rsidP="00A86123">
      <w:pPr>
        <w:tabs>
          <w:tab w:val="left" w:pos="360"/>
        </w:tabs>
        <w:ind w:right="1841"/>
        <w:rPr>
          <w:rFonts w:ascii="Arial" w:hAnsi="Arial" w:cs="Arial"/>
          <w:sz w:val="22"/>
          <w:szCs w:val="22"/>
        </w:rPr>
      </w:pPr>
      <w:r w:rsidRPr="00EC6E3C">
        <w:rPr>
          <w:rFonts w:ascii="Arial" w:hAnsi="Arial" w:cs="Arial"/>
          <w:noProof/>
          <w:sz w:val="22"/>
          <w:szCs w:val="22"/>
          <w:lang w:val="en-US"/>
        </w:rPr>
        <mc:AlternateContent>
          <mc:Choice Requires="wps">
            <w:drawing>
              <wp:anchor distT="0" distB="0" distL="114300" distR="114300" simplePos="0" relativeHeight="251657216" behindDoc="0" locked="0" layoutInCell="1" allowOverlap="1" wp14:anchorId="032B6975" wp14:editId="5F3570FD">
                <wp:simplePos x="0" y="0"/>
                <wp:positionH relativeFrom="column">
                  <wp:posOffset>5118850</wp:posOffset>
                </wp:positionH>
                <wp:positionV relativeFrom="paragraph">
                  <wp:posOffset>35560</wp:posOffset>
                </wp:positionV>
                <wp:extent cx="409575" cy="228600"/>
                <wp:effectExtent l="0" t="0" r="28575"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4982553D" w14:textId="77777777" w:rsidR="00D94E5F" w:rsidRDefault="00D94E5F" w:rsidP="00A861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2B6975" id="Rectangle 30" o:spid="_x0000_s1032" style="position:absolute;margin-left:403.05pt;margin-top:2.8pt;width:32.2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">
                <v:textbox>
                  <w:txbxContent>
                    <w:p w14:paraId="4982553D" w14:textId="77777777" w:rsidR="00D94E5F" w:rsidRDefault="00D94E5F" w:rsidP="00A86123"/>
                  </w:txbxContent>
                </v:textbox>
              </v:rect>
            </w:pict>
          </mc:Fallback>
        </mc:AlternateContent>
      </w:r>
      <w:r w:rsidRPr="00EC6E3C">
        <w:rPr>
          <w:rFonts w:ascii="Arial" w:hAnsi="Arial" w:cs="Arial"/>
          <w:sz w:val="22"/>
          <w:szCs w:val="22"/>
        </w:rPr>
        <w:t>5.</w:t>
      </w:r>
      <w:r w:rsidRPr="00EC6E3C">
        <w:rPr>
          <w:rFonts w:ascii="Arial" w:hAnsi="Arial" w:cs="Arial"/>
          <w:sz w:val="22"/>
          <w:szCs w:val="22"/>
        </w:rPr>
        <w:tab/>
        <w:t>I agree to take part in the above study.</w:t>
      </w:r>
    </w:p>
    <w:p w14:paraId="1BFFB999" w14:textId="77777777" w:rsidR="00A86123" w:rsidRPr="00EC6E3C" w:rsidRDefault="00A86123" w:rsidP="00A86123">
      <w:pPr>
        <w:tabs>
          <w:tab w:val="left" w:pos="360"/>
        </w:tabs>
        <w:rPr>
          <w:rFonts w:ascii="Arial" w:hAnsi="Arial" w:cs="Arial"/>
          <w:sz w:val="22"/>
          <w:szCs w:val="22"/>
        </w:rPr>
      </w:pPr>
    </w:p>
    <w:p w14:paraId="3C7FE904" w14:textId="77777777" w:rsidR="00A86123" w:rsidRPr="00EC6E3C" w:rsidRDefault="00A86123" w:rsidP="00A86123">
      <w:pPr>
        <w:tabs>
          <w:tab w:val="left" w:pos="3600"/>
          <w:tab w:val="left" w:pos="6480"/>
        </w:tabs>
        <w:rPr>
          <w:rFonts w:ascii="Arial" w:hAnsi="Arial" w:cs="Arial"/>
          <w:sz w:val="22"/>
          <w:szCs w:val="22"/>
        </w:rPr>
      </w:pPr>
      <w:r w:rsidRPr="00EC6E3C">
        <w:rPr>
          <w:rFonts w:ascii="Arial" w:hAnsi="Arial" w:cs="Arial"/>
          <w:sz w:val="22"/>
          <w:szCs w:val="22"/>
        </w:rPr>
        <w:t>________________________</w:t>
      </w:r>
      <w:r w:rsidRPr="00EC6E3C">
        <w:rPr>
          <w:rFonts w:ascii="Arial" w:hAnsi="Arial" w:cs="Arial"/>
          <w:sz w:val="22"/>
          <w:szCs w:val="22"/>
        </w:rPr>
        <w:tab/>
        <w:t>________________</w:t>
      </w:r>
      <w:r w:rsidRPr="00EC6E3C">
        <w:rPr>
          <w:rFonts w:ascii="Arial" w:hAnsi="Arial" w:cs="Arial"/>
          <w:sz w:val="22"/>
          <w:szCs w:val="22"/>
        </w:rPr>
        <w:tab/>
        <w:t>_____________________________</w:t>
      </w:r>
    </w:p>
    <w:p w14:paraId="121B0E68" w14:textId="77777777" w:rsidR="00A86123" w:rsidRPr="00EC6E3C" w:rsidRDefault="00A86123" w:rsidP="00A86123">
      <w:pPr>
        <w:tabs>
          <w:tab w:val="left" w:pos="3600"/>
          <w:tab w:val="left" w:pos="6480"/>
        </w:tabs>
        <w:rPr>
          <w:rFonts w:ascii="Arial" w:hAnsi="Arial" w:cs="Arial"/>
          <w:sz w:val="22"/>
          <w:szCs w:val="22"/>
        </w:rPr>
      </w:pPr>
      <w:r w:rsidRPr="00EC6E3C">
        <w:rPr>
          <w:rFonts w:ascii="Arial" w:hAnsi="Arial" w:cs="Arial"/>
          <w:sz w:val="22"/>
          <w:szCs w:val="22"/>
        </w:rPr>
        <w:t>Name of Participant</w:t>
      </w:r>
      <w:r w:rsidRPr="00EC6E3C">
        <w:rPr>
          <w:rFonts w:ascii="Arial" w:hAnsi="Arial" w:cs="Arial"/>
          <w:sz w:val="22"/>
          <w:szCs w:val="22"/>
        </w:rPr>
        <w:tab/>
        <w:t>Date</w:t>
      </w:r>
      <w:r w:rsidRPr="00EC6E3C">
        <w:rPr>
          <w:rFonts w:ascii="Arial" w:hAnsi="Arial" w:cs="Arial"/>
          <w:sz w:val="22"/>
          <w:szCs w:val="22"/>
        </w:rPr>
        <w:tab/>
        <w:t>Signature</w:t>
      </w:r>
    </w:p>
    <w:p w14:paraId="330457FD" w14:textId="77777777" w:rsidR="00A86123" w:rsidRPr="00EC6E3C" w:rsidRDefault="00A86123" w:rsidP="00A86123">
      <w:pPr>
        <w:rPr>
          <w:rFonts w:ascii="Arial" w:hAnsi="Arial" w:cs="Arial"/>
          <w:sz w:val="22"/>
          <w:szCs w:val="22"/>
        </w:rPr>
      </w:pPr>
    </w:p>
    <w:p w14:paraId="48B06531" w14:textId="77777777" w:rsidR="00A86123" w:rsidRPr="00EC6E3C" w:rsidRDefault="00A86123" w:rsidP="00A86123">
      <w:pPr>
        <w:rPr>
          <w:rFonts w:ascii="Arial" w:hAnsi="Arial" w:cs="Arial"/>
          <w:sz w:val="22"/>
          <w:szCs w:val="22"/>
        </w:rPr>
      </w:pPr>
    </w:p>
    <w:p w14:paraId="3226F24D" w14:textId="77777777" w:rsidR="00A86123" w:rsidRPr="00EC6E3C" w:rsidRDefault="00A86123" w:rsidP="00A86123">
      <w:pPr>
        <w:rPr>
          <w:rFonts w:ascii="Arial" w:hAnsi="Arial" w:cs="Arial"/>
          <w:sz w:val="22"/>
          <w:szCs w:val="22"/>
        </w:rPr>
      </w:pPr>
      <w:r w:rsidRPr="00EC6E3C">
        <w:rPr>
          <w:rFonts w:ascii="Arial" w:hAnsi="Arial" w:cs="Arial"/>
          <w:sz w:val="22"/>
          <w:szCs w:val="22"/>
        </w:rPr>
        <w:t>Emma-Siân Davies</w:t>
      </w:r>
      <w:r w:rsidRPr="00EC6E3C">
        <w:rPr>
          <w:rFonts w:ascii="Arial" w:hAnsi="Arial" w:cs="Arial"/>
          <w:sz w:val="22"/>
          <w:szCs w:val="22"/>
        </w:rPr>
        <w:tab/>
      </w:r>
      <w:r w:rsidRPr="00EC6E3C">
        <w:rPr>
          <w:rFonts w:ascii="Arial" w:hAnsi="Arial" w:cs="Arial"/>
          <w:sz w:val="22"/>
          <w:szCs w:val="22"/>
        </w:rPr>
        <w:tab/>
      </w:r>
      <w:r w:rsidRPr="00EC6E3C">
        <w:rPr>
          <w:rFonts w:ascii="Arial" w:hAnsi="Arial" w:cs="Arial"/>
          <w:sz w:val="22"/>
          <w:szCs w:val="22"/>
        </w:rPr>
        <w:tab/>
        <w:t>18</w:t>
      </w:r>
      <w:r w:rsidRPr="00EC6E3C">
        <w:rPr>
          <w:rFonts w:ascii="Arial" w:hAnsi="Arial" w:cs="Arial"/>
          <w:sz w:val="22"/>
          <w:szCs w:val="22"/>
          <w:vertAlign w:val="superscript"/>
        </w:rPr>
        <w:t>th</w:t>
      </w:r>
      <w:r w:rsidRPr="00EC6E3C">
        <w:rPr>
          <w:rFonts w:ascii="Arial" w:hAnsi="Arial" w:cs="Arial"/>
          <w:sz w:val="22"/>
          <w:szCs w:val="22"/>
        </w:rPr>
        <w:t xml:space="preserve"> February 2019</w:t>
      </w:r>
    </w:p>
    <w:p w14:paraId="1B2A4439" w14:textId="77777777" w:rsidR="00A86123" w:rsidRPr="00EC6E3C" w:rsidRDefault="00A86123" w:rsidP="00A86123">
      <w:pPr>
        <w:tabs>
          <w:tab w:val="left" w:pos="3600"/>
          <w:tab w:val="left" w:pos="6480"/>
        </w:tabs>
        <w:rPr>
          <w:rFonts w:ascii="Arial" w:hAnsi="Arial" w:cs="Arial"/>
          <w:sz w:val="22"/>
          <w:szCs w:val="22"/>
        </w:rPr>
      </w:pPr>
      <w:r w:rsidRPr="00EC6E3C">
        <w:rPr>
          <w:rFonts w:ascii="Arial" w:hAnsi="Arial" w:cs="Arial"/>
          <w:sz w:val="22"/>
          <w:szCs w:val="22"/>
        </w:rPr>
        <w:t>_________________________</w:t>
      </w:r>
      <w:r w:rsidRPr="00EC6E3C">
        <w:rPr>
          <w:rFonts w:ascii="Arial" w:hAnsi="Arial" w:cs="Arial"/>
          <w:sz w:val="22"/>
          <w:szCs w:val="22"/>
        </w:rPr>
        <w:tab/>
        <w:t>________________</w:t>
      </w:r>
      <w:r w:rsidRPr="00EC6E3C">
        <w:rPr>
          <w:rFonts w:ascii="Arial" w:hAnsi="Arial" w:cs="Arial"/>
          <w:sz w:val="22"/>
          <w:szCs w:val="22"/>
        </w:rPr>
        <w:tab/>
        <w:t>_____________________________</w:t>
      </w:r>
    </w:p>
    <w:p w14:paraId="3F8806CA" w14:textId="77777777" w:rsidR="00A86123" w:rsidRPr="00EC6E3C" w:rsidRDefault="00A86123" w:rsidP="00A86123">
      <w:pPr>
        <w:pStyle w:val="Footer"/>
        <w:tabs>
          <w:tab w:val="left" w:pos="3600"/>
          <w:tab w:val="left" w:pos="6480"/>
        </w:tabs>
        <w:rPr>
          <w:rFonts w:ascii="Arial" w:hAnsi="Arial" w:cs="Arial"/>
          <w:sz w:val="22"/>
          <w:szCs w:val="22"/>
        </w:rPr>
      </w:pPr>
      <w:r w:rsidRPr="00EC6E3C">
        <w:rPr>
          <w:rFonts w:ascii="Arial" w:hAnsi="Arial" w:cs="Arial"/>
          <w:sz w:val="22"/>
          <w:szCs w:val="22"/>
        </w:rPr>
        <w:t>Researcher</w:t>
      </w:r>
      <w:r w:rsidRPr="00EC6E3C">
        <w:rPr>
          <w:rFonts w:ascii="Arial" w:hAnsi="Arial" w:cs="Arial"/>
          <w:sz w:val="22"/>
          <w:szCs w:val="22"/>
        </w:rPr>
        <w:tab/>
        <w:t>Date</w:t>
      </w:r>
      <w:r w:rsidRPr="00EC6E3C">
        <w:rPr>
          <w:rFonts w:ascii="Arial" w:hAnsi="Arial" w:cs="Arial"/>
          <w:sz w:val="22"/>
          <w:szCs w:val="22"/>
        </w:rPr>
        <w:tab/>
      </w:r>
      <w:r w:rsidRPr="00EC6E3C">
        <w:rPr>
          <w:rFonts w:ascii="Arial" w:hAnsi="Arial" w:cs="Arial"/>
          <w:sz w:val="22"/>
          <w:szCs w:val="22"/>
        </w:rPr>
        <w:tab/>
        <w:t>Signature</w:t>
      </w:r>
    </w:p>
    <w:p w14:paraId="6079432E" w14:textId="77777777" w:rsidR="00A86123" w:rsidRPr="00EC6E3C" w:rsidRDefault="00A86123" w:rsidP="00A86123">
      <w:pPr>
        <w:tabs>
          <w:tab w:val="left" w:pos="3600"/>
          <w:tab w:val="left" w:pos="6480"/>
        </w:tabs>
        <w:rPr>
          <w:rFonts w:ascii="Arial" w:hAnsi="Arial" w:cs="Arial"/>
          <w:sz w:val="22"/>
          <w:szCs w:val="22"/>
        </w:rPr>
      </w:pPr>
    </w:p>
    <w:p w14:paraId="271326B6" w14:textId="77777777" w:rsidR="00A86123" w:rsidRPr="00EC6E3C" w:rsidRDefault="00A86123" w:rsidP="00A86123">
      <w:pPr>
        <w:tabs>
          <w:tab w:val="left" w:pos="3600"/>
          <w:tab w:val="left" w:pos="6480"/>
        </w:tabs>
        <w:rPr>
          <w:rStyle w:val="apple-style-span"/>
          <w:rFonts w:ascii="Arial" w:hAnsi="Arial" w:cs="Arial"/>
          <w:color w:val="000000"/>
          <w:sz w:val="22"/>
          <w:szCs w:val="22"/>
        </w:rPr>
      </w:pPr>
      <w:r w:rsidRPr="00EC6E3C">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24C0D648" w14:textId="77777777" w:rsidR="00A86123" w:rsidRPr="00EC6E3C" w:rsidRDefault="00A86123" w:rsidP="00A86123">
      <w:pPr>
        <w:tabs>
          <w:tab w:val="left" w:pos="3600"/>
          <w:tab w:val="left" w:pos="6480"/>
        </w:tabs>
        <w:rPr>
          <w:rFonts w:ascii="Arial" w:hAnsi="Arial" w:cs="Arial"/>
          <w:color w:val="000000"/>
          <w:sz w:val="22"/>
          <w:szCs w:val="22"/>
        </w:rPr>
      </w:pPr>
    </w:p>
    <w:p w14:paraId="14E94A8C" w14:textId="77777777" w:rsidR="00A86123" w:rsidRPr="00EC6E3C" w:rsidRDefault="00A86123" w:rsidP="00A86123">
      <w:pPr>
        <w:shd w:val="clear" w:color="auto" w:fill="4F81BD"/>
        <w:tabs>
          <w:tab w:val="left" w:pos="3600"/>
          <w:tab w:val="left" w:pos="6480"/>
        </w:tabs>
        <w:jc w:val="center"/>
        <w:rPr>
          <w:rFonts w:ascii="Arial" w:hAnsi="Arial" w:cs="Arial"/>
          <w:b/>
          <w:color w:val="FFFFFF"/>
        </w:rPr>
      </w:pPr>
      <w:r w:rsidRPr="00EC6E3C">
        <w:rPr>
          <w:rFonts w:ascii="Arial" w:hAnsi="Arial" w:cs="Arial"/>
          <w:b/>
          <w:color w:val="FFFFFF"/>
        </w:rPr>
        <w:lastRenderedPageBreak/>
        <w:t>When completed, please return in the envelope provided (if applicable).  One copy will be given to the participant and the original to be kept in the file of the research team at: University of Wales Trinity St David, Faculty of Business</w:t>
      </w:r>
    </w:p>
    <w:p w14:paraId="54DD8DC9" w14:textId="77777777" w:rsidR="00A86123" w:rsidRPr="00EC6E3C" w:rsidRDefault="00A86123" w:rsidP="00A86123">
      <w:pPr>
        <w:shd w:val="clear" w:color="auto" w:fill="4F81BD"/>
        <w:tabs>
          <w:tab w:val="left" w:pos="3600"/>
          <w:tab w:val="left" w:pos="6480"/>
        </w:tabs>
        <w:jc w:val="center"/>
        <w:rPr>
          <w:rFonts w:ascii="Arial" w:hAnsi="Arial" w:cs="Arial"/>
          <w:b/>
          <w:color w:val="FFFFFF"/>
        </w:rPr>
      </w:pPr>
    </w:p>
    <w:p w14:paraId="5295494F" w14:textId="77777777" w:rsidR="00A86123" w:rsidRPr="00EC6E3C" w:rsidRDefault="00A86123" w:rsidP="00A86123">
      <w:pPr>
        <w:rPr>
          <w:rFonts w:ascii="Arial" w:hAnsi="Arial" w:cs="Arial"/>
          <w:sz w:val="22"/>
          <w:szCs w:val="22"/>
        </w:rPr>
      </w:pPr>
    </w:p>
    <w:p w14:paraId="442A4E1D" w14:textId="77777777" w:rsidR="00A86123" w:rsidRPr="00EC6E3C" w:rsidRDefault="00A86123" w:rsidP="00A86123">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A86123" w:rsidRPr="00EC6E3C" w14:paraId="1ABD7542" w14:textId="77777777" w:rsidTr="00C54AE0">
        <w:tc>
          <w:tcPr>
            <w:tcW w:w="5341" w:type="dxa"/>
            <w:shd w:val="clear" w:color="auto" w:fill="auto"/>
          </w:tcPr>
          <w:p w14:paraId="26039663" w14:textId="77777777" w:rsidR="00A86123" w:rsidRPr="00EC6E3C" w:rsidRDefault="00A86123" w:rsidP="00C54AE0">
            <w:pPr>
              <w:rPr>
                <w:rFonts w:ascii="Arial" w:hAnsi="Arial" w:cs="Arial"/>
                <w:sz w:val="22"/>
                <w:szCs w:val="22"/>
              </w:rPr>
            </w:pPr>
            <w:r w:rsidRPr="00EC6E3C">
              <w:rPr>
                <w:rFonts w:ascii="Arial" w:hAnsi="Arial" w:cs="Arial"/>
                <w:sz w:val="22"/>
                <w:szCs w:val="22"/>
              </w:rPr>
              <w:t>ENW A CHYFEIRIAD YR YMCHWILYDD</w:t>
            </w:r>
          </w:p>
        </w:tc>
        <w:tc>
          <w:tcPr>
            <w:tcW w:w="5341" w:type="dxa"/>
            <w:shd w:val="clear" w:color="auto" w:fill="auto"/>
          </w:tcPr>
          <w:p w14:paraId="72AD245C" w14:textId="77777777" w:rsidR="00A86123" w:rsidRPr="00EC6E3C" w:rsidRDefault="00A86123" w:rsidP="00C54AE0">
            <w:pPr>
              <w:rPr>
                <w:rFonts w:ascii="Arial" w:hAnsi="Arial" w:cs="Arial"/>
                <w:sz w:val="22"/>
                <w:szCs w:val="22"/>
              </w:rPr>
            </w:pPr>
            <w:r w:rsidRPr="00EC6E3C">
              <w:rPr>
                <w:rFonts w:ascii="Arial" w:hAnsi="Arial" w:cs="Arial"/>
                <w:sz w:val="22"/>
                <w:szCs w:val="22"/>
              </w:rPr>
              <w:t>NAME OF RESEARCHER</w:t>
            </w:r>
          </w:p>
          <w:p w14:paraId="7758D9CD" w14:textId="77777777" w:rsidR="00A86123" w:rsidRPr="00EC6E3C" w:rsidRDefault="00A86123" w:rsidP="00C54AE0">
            <w:pPr>
              <w:rPr>
                <w:rFonts w:ascii="Arial" w:hAnsi="Arial" w:cs="Arial"/>
                <w:sz w:val="22"/>
                <w:szCs w:val="22"/>
              </w:rPr>
            </w:pPr>
            <w:r w:rsidRPr="00EC6E3C">
              <w:rPr>
                <w:rFonts w:ascii="Arial" w:hAnsi="Arial" w:cs="Arial"/>
                <w:sz w:val="22"/>
                <w:szCs w:val="22"/>
              </w:rPr>
              <w:t>Emma-Siân Davies</w:t>
            </w:r>
          </w:p>
          <w:p w14:paraId="26A87B65" w14:textId="77777777" w:rsidR="00A86123" w:rsidRPr="00EC6E3C" w:rsidRDefault="00A86123" w:rsidP="00C54AE0">
            <w:pPr>
              <w:rPr>
                <w:rFonts w:ascii="Arial" w:hAnsi="Arial" w:cs="Arial"/>
                <w:sz w:val="22"/>
                <w:szCs w:val="22"/>
              </w:rPr>
            </w:pPr>
          </w:p>
          <w:p w14:paraId="28929727" w14:textId="77777777" w:rsidR="00A86123" w:rsidRPr="00EC6E3C" w:rsidRDefault="00A86123" w:rsidP="00C54AE0">
            <w:pPr>
              <w:rPr>
                <w:rFonts w:ascii="Arial" w:hAnsi="Arial" w:cs="Arial"/>
                <w:sz w:val="22"/>
                <w:szCs w:val="22"/>
              </w:rPr>
            </w:pPr>
          </w:p>
        </w:tc>
      </w:tr>
    </w:tbl>
    <w:p w14:paraId="71482064" w14:textId="77777777" w:rsidR="00A86123" w:rsidRPr="00EC6E3C" w:rsidRDefault="00A86123" w:rsidP="00A86123">
      <w:pPr>
        <w:rPr>
          <w:rFonts w:ascii="Arial" w:hAnsi="Arial" w:cs="Arial"/>
          <w:sz w:val="22"/>
          <w:szCs w:val="22"/>
        </w:rPr>
      </w:pPr>
    </w:p>
    <w:p w14:paraId="770F9E1A" w14:textId="2AA1E70F" w:rsidR="00A86123" w:rsidRPr="00EC6E3C" w:rsidRDefault="00A86123" w:rsidP="00A86123">
      <w:pPr>
        <w:rPr>
          <w:rFonts w:ascii="Arial" w:hAnsi="Arial" w:cs="Arial"/>
          <w:sz w:val="22"/>
          <w:szCs w:val="22"/>
        </w:rPr>
      </w:pPr>
    </w:p>
    <w:p w14:paraId="2029FE25" w14:textId="3CE5706B" w:rsidR="004A0043" w:rsidRPr="00EC6E3C" w:rsidRDefault="004A0043" w:rsidP="00A86123">
      <w:pPr>
        <w:rPr>
          <w:rFonts w:ascii="Arial" w:hAnsi="Arial" w:cs="Arial"/>
          <w:sz w:val="22"/>
          <w:szCs w:val="22"/>
        </w:rPr>
      </w:pPr>
    </w:p>
    <w:p w14:paraId="49169901" w14:textId="02F896EE" w:rsidR="004A0043" w:rsidRPr="00EC6E3C" w:rsidRDefault="004A0043" w:rsidP="00A86123">
      <w:pPr>
        <w:rPr>
          <w:rFonts w:ascii="Arial" w:hAnsi="Arial" w:cs="Arial"/>
          <w:sz w:val="22"/>
          <w:szCs w:val="22"/>
        </w:rPr>
      </w:pPr>
    </w:p>
    <w:p w14:paraId="15C2DA97" w14:textId="6F489A30" w:rsidR="004A0043" w:rsidRPr="00EC6E3C" w:rsidRDefault="004A0043" w:rsidP="00A86123">
      <w:pPr>
        <w:rPr>
          <w:rFonts w:ascii="Arial" w:hAnsi="Arial" w:cs="Arial"/>
          <w:sz w:val="22"/>
          <w:szCs w:val="22"/>
        </w:rPr>
      </w:pPr>
    </w:p>
    <w:p w14:paraId="4F501148" w14:textId="4DB3DC16" w:rsidR="004A0043" w:rsidRPr="00EC6E3C" w:rsidRDefault="004A0043" w:rsidP="00A86123">
      <w:pPr>
        <w:rPr>
          <w:rFonts w:ascii="Arial" w:hAnsi="Arial" w:cs="Arial"/>
          <w:sz w:val="22"/>
          <w:szCs w:val="22"/>
        </w:rPr>
      </w:pPr>
    </w:p>
    <w:p w14:paraId="080F052C" w14:textId="43461FE8" w:rsidR="004A0043" w:rsidRPr="00EC6E3C" w:rsidRDefault="004A0043" w:rsidP="00A86123">
      <w:pPr>
        <w:rPr>
          <w:rFonts w:ascii="Arial" w:hAnsi="Arial" w:cs="Arial"/>
          <w:sz w:val="22"/>
          <w:szCs w:val="22"/>
        </w:rPr>
      </w:pPr>
    </w:p>
    <w:p w14:paraId="7442E696" w14:textId="45950A7E" w:rsidR="004A0043" w:rsidRPr="00EC6E3C" w:rsidRDefault="004A0043" w:rsidP="00A86123">
      <w:pPr>
        <w:rPr>
          <w:rFonts w:ascii="Arial" w:hAnsi="Arial" w:cs="Arial"/>
          <w:sz w:val="22"/>
          <w:szCs w:val="22"/>
        </w:rPr>
      </w:pPr>
    </w:p>
    <w:p w14:paraId="01C06350" w14:textId="4CAE97E1" w:rsidR="004A0043" w:rsidRPr="00EC6E3C" w:rsidRDefault="004A0043" w:rsidP="00A86123">
      <w:pPr>
        <w:rPr>
          <w:rFonts w:ascii="Arial" w:hAnsi="Arial" w:cs="Arial"/>
          <w:sz w:val="22"/>
          <w:szCs w:val="22"/>
        </w:rPr>
      </w:pPr>
    </w:p>
    <w:p w14:paraId="610565D6" w14:textId="27209E15" w:rsidR="004A0043" w:rsidRPr="00EC6E3C" w:rsidRDefault="004A0043" w:rsidP="00A86123">
      <w:pPr>
        <w:rPr>
          <w:rFonts w:ascii="Arial" w:hAnsi="Arial" w:cs="Arial"/>
          <w:sz w:val="22"/>
          <w:szCs w:val="22"/>
        </w:rPr>
      </w:pPr>
    </w:p>
    <w:p w14:paraId="295D4F37" w14:textId="7BB4C4AC" w:rsidR="004A0043" w:rsidRPr="00EC6E3C" w:rsidRDefault="004A0043" w:rsidP="00A86123">
      <w:pPr>
        <w:rPr>
          <w:rFonts w:ascii="Arial" w:hAnsi="Arial" w:cs="Arial"/>
          <w:sz w:val="22"/>
          <w:szCs w:val="22"/>
        </w:rPr>
      </w:pPr>
    </w:p>
    <w:p w14:paraId="60E9F690" w14:textId="0AA4EABA" w:rsidR="004A0043" w:rsidRPr="00EC6E3C" w:rsidRDefault="004A0043" w:rsidP="00A86123">
      <w:pPr>
        <w:rPr>
          <w:rFonts w:ascii="Arial" w:hAnsi="Arial" w:cs="Arial"/>
          <w:sz w:val="22"/>
          <w:szCs w:val="22"/>
        </w:rPr>
      </w:pPr>
    </w:p>
    <w:p w14:paraId="73CD9112" w14:textId="65DA689F" w:rsidR="004A0043" w:rsidRPr="00EC6E3C" w:rsidRDefault="004A0043" w:rsidP="00A86123">
      <w:pPr>
        <w:rPr>
          <w:rFonts w:ascii="Arial" w:hAnsi="Arial" w:cs="Arial"/>
          <w:sz w:val="22"/>
          <w:szCs w:val="22"/>
        </w:rPr>
      </w:pPr>
    </w:p>
    <w:p w14:paraId="06EC8C75" w14:textId="3BD51F2C" w:rsidR="008A690D" w:rsidRPr="00EC6E3C" w:rsidRDefault="008A690D" w:rsidP="00A86123">
      <w:pPr>
        <w:rPr>
          <w:rFonts w:ascii="Arial" w:hAnsi="Arial" w:cs="Arial"/>
          <w:sz w:val="22"/>
          <w:szCs w:val="22"/>
        </w:rPr>
      </w:pPr>
    </w:p>
    <w:p w14:paraId="4091DF0B" w14:textId="57FF81A7" w:rsidR="008A690D" w:rsidRPr="00EC6E3C" w:rsidRDefault="008A690D" w:rsidP="00A86123">
      <w:pPr>
        <w:rPr>
          <w:rFonts w:ascii="Arial" w:hAnsi="Arial" w:cs="Arial"/>
          <w:sz w:val="22"/>
          <w:szCs w:val="22"/>
        </w:rPr>
      </w:pPr>
    </w:p>
    <w:p w14:paraId="001DB5DE" w14:textId="77777777" w:rsidR="008A690D" w:rsidRPr="00EC6E3C" w:rsidRDefault="008A690D" w:rsidP="00A86123">
      <w:pPr>
        <w:rPr>
          <w:rFonts w:ascii="Arial" w:hAnsi="Arial" w:cs="Arial"/>
          <w:sz w:val="22"/>
          <w:szCs w:val="22"/>
        </w:rPr>
      </w:pPr>
    </w:p>
    <w:p w14:paraId="5B78FD49" w14:textId="77777777" w:rsidR="008A690D" w:rsidRPr="00EC6E3C" w:rsidRDefault="008A690D" w:rsidP="00A86123">
      <w:pPr>
        <w:rPr>
          <w:rFonts w:ascii="Arial" w:hAnsi="Arial" w:cs="Arial"/>
          <w:sz w:val="22"/>
          <w:szCs w:val="22"/>
        </w:rPr>
      </w:pPr>
    </w:p>
    <w:p w14:paraId="24A8832B" w14:textId="6FBCC9F5" w:rsidR="004A0043" w:rsidRPr="00EC6E3C" w:rsidRDefault="004A0043" w:rsidP="00A86123">
      <w:pPr>
        <w:rPr>
          <w:rFonts w:ascii="Arial" w:hAnsi="Arial" w:cs="Arial"/>
          <w:sz w:val="22"/>
          <w:szCs w:val="22"/>
        </w:rPr>
      </w:pPr>
    </w:p>
    <w:p w14:paraId="389CA4D4" w14:textId="6C6C3759" w:rsidR="004A0043" w:rsidRPr="00EC6E3C" w:rsidRDefault="004A0043" w:rsidP="00A86123">
      <w:pPr>
        <w:rPr>
          <w:rFonts w:ascii="Arial" w:hAnsi="Arial" w:cs="Arial"/>
          <w:sz w:val="22"/>
          <w:szCs w:val="22"/>
        </w:rPr>
      </w:pPr>
    </w:p>
    <w:p w14:paraId="0E944579" w14:textId="6939FB69" w:rsidR="004A0043" w:rsidRPr="00EC6E3C" w:rsidRDefault="004A0043" w:rsidP="00A86123">
      <w:pPr>
        <w:rPr>
          <w:rFonts w:ascii="Arial" w:hAnsi="Arial" w:cs="Arial"/>
          <w:sz w:val="22"/>
          <w:szCs w:val="22"/>
        </w:rPr>
      </w:pPr>
    </w:p>
    <w:p w14:paraId="706EDDC8" w14:textId="683F3E69" w:rsidR="004A0043" w:rsidRPr="00EC6E3C" w:rsidRDefault="004A0043" w:rsidP="00A86123">
      <w:pPr>
        <w:rPr>
          <w:rFonts w:ascii="Arial" w:hAnsi="Arial" w:cs="Arial"/>
          <w:sz w:val="22"/>
          <w:szCs w:val="22"/>
        </w:rPr>
      </w:pPr>
    </w:p>
    <w:p w14:paraId="5D4A2C9E" w14:textId="019E8783" w:rsidR="004A0043" w:rsidRPr="00EC6E3C" w:rsidRDefault="004A0043" w:rsidP="00A86123">
      <w:pPr>
        <w:rPr>
          <w:rFonts w:ascii="Arial" w:hAnsi="Arial" w:cs="Arial"/>
          <w:sz w:val="22"/>
          <w:szCs w:val="22"/>
        </w:rPr>
      </w:pPr>
    </w:p>
    <w:p w14:paraId="39C16576" w14:textId="4B5E3489" w:rsidR="004A0043" w:rsidRPr="00EC6E3C" w:rsidRDefault="004A0043" w:rsidP="00A86123">
      <w:pPr>
        <w:rPr>
          <w:rFonts w:ascii="Arial" w:hAnsi="Arial" w:cs="Arial"/>
          <w:sz w:val="22"/>
          <w:szCs w:val="22"/>
        </w:rPr>
      </w:pPr>
    </w:p>
    <w:p w14:paraId="78125ACF" w14:textId="56FA3676" w:rsidR="004A0043" w:rsidRPr="00EC6E3C" w:rsidRDefault="004A0043" w:rsidP="00A86123">
      <w:pPr>
        <w:rPr>
          <w:rFonts w:ascii="Arial" w:hAnsi="Arial" w:cs="Arial"/>
          <w:sz w:val="22"/>
          <w:szCs w:val="22"/>
        </w:rPr>
      </w:pPr>
    </w:p>
    <w:p w14:paraId="58082C66" w14:textId="4C9C3599" w:rsidR="00DE6DB5" w:rsidRPr="00EC6E3C" w:rsidRDefault="00DE6DB5" w:rsidP="00A86123">
      <w:pPr>
        <w:rPr>
          <w:rFonts w:ascii="Arial" w:hAnsi="Arial" w:cs="Arial"/>
          <w:sz w:val="22"/>
          <w:szCs w:val="22"/>
        </w:rPr>
      </w:pPr>
    </w:p>
    <w:p w14:paraId="1FC101AE" w14:textId="4B99AECA" w:rsidR="00DE6DB5" w:rsidRPr="00EC6E3C" w:rsidRDefault="00DE6DB5" w:rsidP="00A86123">
      <w:pPr>
        <w:rPr>
          <w:rFonts w:ascii="Arial" w:hAnsi="Arial" w:cs="Arial"/>
          <w:sz w:val="22"/>
          <w:szCs w:val="22"/>
        </w:rPr>
      </w:pPr>
    </w:p>
    <w:p w14:paraId="61D349FB" w14:textId="01CA10C8" w:rsidR="008A690D" w:rsidRPr="00EC6E3C" w:rsidRDefault="008A690D" w:rsidP="00A86123">
      <w:pPr>
        <w:rPr>
          <w:rFonts w:ascii="Arial" w:hAnsi="Arial" w:cs="Arial"/>
          <w:sz w:val="22"/>
          <w:szCs w:val="22"/>
        </w:rPr>
      </w:pPr>
    </w:p>
    <w:p w14:paraId="3FF28007" w14:textId="55266F4D" w:rsidR="008A690D" w:rsidRPr="00EC6E3C" w:rsidRDefault="008A690D" w:rsidP="00A86123">
      <w:pPr>
        <w:rPr>
          <w:rFonts w:ascii="Arial" w:hAnsi="Arial" w:cs="Arial"/>
          <w:sz w:val="22"/>
          <w:szCs w:val="22"/>
        </w:rPr>
      </w:pPr>
    </w:p>
    <w:p w14:paraId="3E88B6E3" w14:textId="1DDCFB1C" w:rsidR="008A690D" w:rsidRPr="00EC6E3C" w:rsidRDefault="008A690D" w:rsidP="00A86123">
      <w:pPr>
        <w:rPr>
          <w:rFonts w:ascii="Arial" w:hAnsi="Arial" w:cs="Arial"/>
          <w:sz w:val="22"/>
          <w:szCs w:val="22"/>
        </w:rPr>
      </w:pPr>
    </w:p>
    <w:p w14:paraId="419A1014" w14:textId="4E679DDD" w:rsidR="008A690D" w:rsidRPr="00EC6E3C" w:rsidRDefault="008A690D" w:rsidP="00A86123">
      <w:pPr>
        <w:rPr>
          <w:rFonts w:ascii="Arial" w:hAnsi="Arial" w:cs="Arial"/>
          <w:sz w:val="22"/>
          <w:szCs w:val="22"/>
        </w:rPr>
      </w:pPr>
    </w:p>
    <w:p w14:paraId="782015E0" w14:textId="01F4367A" w:rsidR="008A690D" w:rsidRPr="00EC6E3C" w:rsidRDefault="008A690D" w:rsidP="00A86123">
      <w:pPr>
        <w:rPr>
          <w:rFonts w:ascii="Arial" w:hAnsi="Arial" w:cs="Arial"/>
          <w:sz w:val="22"/>
          <w:szCs w:val="22"/>
        </w:rPr>
      </w:pPr>
    </w:p>
    <w:p w14:paraId="10DAA2CA" w14:textId="2EA3E944" w:rsidR="008A690D" w:rsidRPr="00EC6E3C" w:rsidRDefault="008A690D" w:rsidP="00A86123">
      <w:pPr>
        <w:rPr>
          <w:rFonts w:ascii="Arial" w:hAnsi="Arial" w:cs="Arial"/>
          <w:sz w:val="22"/>
          <w:szCs w:val="22"/>
        </w:rPr>
      </w:pPr>
    </w:p>
    <w:p w14:paraId="6138A3ED" w14:textId="54F5AD36" w:rsidR="008A690D" w:rsidRPr="00EC6E3C" w:rsidRDefault="008A690D" w:rsidP="00A86123">
      <w:pPr>
        <w:rPr>
          <w:rFonts w:ascii="Arial" w:hAnsi="Arial" w:cs="Arial"/>
          <w:sz w:val="22"/>
          <w:szCs w:val="22"/>
        </w:rPr>
      </w:pPr>
    </w:p>
    <w:p w14:paraId="7002E2F5" w14:textId="39C9B1E3" w:rsidR="008A690D" w:rsidRPr="00EC6E3C" w:rsidRDefault="008A690D" w:rsidP="00A86123">
      <w:pPr>
        <w:rPr>
          <w:rFonts w:ascii="Arial" w:hAnsi="Arial" w:cs="Arial"/>
          <w:sz w:val="22"/>
          <w:szCs w:val="22"/>
        </w:rPr>
      </w:pPr>
    </w:p>
    <w:p w14:paraId="09BA2610" w14:textId="4552EA10" w:rsidR="008A690D" w:rsidRPr="00EC6E3C" w:rsidRDefault="008A690D" w:rsidP="00A86123">
      <w:pPr>
        <w:rPr>
          <w:rFonts w:ascii="Arial" w:hAnsi="Arial" w:cs="Arial"/>
          <w:sz w:val="22"/>
          <w:szCs w:val="22"/>
        </w:rPr>
      </w:pPr>
    </w:p>
    <w:p w14:paraId="18EA2EC6" w14:textId="6B1115ED" w:rsidR="008A690D" w:rsidRPr="00EC6E3C" w:rsidRDefault="008A690D" w:rsidP="00A86123">
      <w:pPr>
        <w:rPr>
          <w:rFonts w:ascii="Arial" w:hAnsi="Arial" w:cs="Arial"/>
          <w:sz w:val="22"/>
          <w:szCs w:val="22"/>
        </w:rPr>
      </w:pPr>
    </w:p>
    <w:p w14:paraId="0983278D" w14:textId="079108D8" w:rsidR="008A690D" w:rsidRPr="00EC6E3C" w:rsidRDefault="008A690D" w:rsidP="00A86123">
      <w:pPr>
        <w:rPr>
          <w:rFonts w:ascii="Arial" w:hAnsi="Arial" w:cs="Arial"/>
          <w:sz w:val="22"/>
          <w:szCs w:val="22"/>
        </w:rPr>
      </w:pPr>
    </w:p>
    <w:p w14:paraId="620CF7EB" w14:textId="268FEE14" w:rsidR="008A690D" w:rsidRPr="00EC6E3C" w:rsidRDefault="008A690D" w:rsidP="00A86123">
      <w:pPr>
        <w:rPr>
          <w:rFonts w:ascii="Arial" w:hAnsi="Arial" w:cs="Arial"/>
          <w:sz w:val="22"/>
          <w:szCs w:val="22"/>
        </w:rPr>
      </w:pPr>
    </w:p>
    <w:p w14:paraId="7AAD4AD5" w14:textId="651CB7DA" w:rsidR="008A690D" w:rsidRPr="00EC6E3C" w:rsidRDefault="008A690D" w:rsidP="00A86123">
      <w:pPr>
        <w:rPr>
          <w:rFonts w:ascii="Arial" w:hAnsi="Arial" w:cs="Arial"/>
          <w:sz w:val="22"/>
          <w:szCs w:val="22"/>
        </w:rPr>
      </w:pPr>
    </w:p>
    <w:p w14:paraId="19C60462" w14:textId="5CA2E370" w:rsidR="008A690D" w:rsidRPr="00EC6E3C" w:rsidRDefault="008A690D" w:rsidP="00A86123">
      <w:pPr>
        <w:rPr>
          <w:rFonts w:ascii="Arial" w:hAnsi="Arial" w:cs="Arial"/>
          <w:sz w:val="22"/>
          <w:szCs w:val="22"/>
        </w:rPr>
      </w:pPr>
    </w:p>
    <w:p w14:paraId="330EC099" w14:textId="77777777" w:rsidR="008A690D" w:rsidRPr="00EC6E3C" w:rsidRDefault="008A690D" w:rsidP="00A86123">
      <w:pPr>
        <w:rPr>
          <w:rFonts w:ascii="Arial" w:hAnsi="Arial" w:cs="Arial"/>
          <w:sz w:val="22"/>
          <w:szCs w:val="22"/>
        </w:rPr>
      </w:pPr>
    </w:p>
    <w:p w14:paraId="7CCC6F7D" w14:textId="77777777" w:rsidR="004A0043" w:rsidRPr="00EC6E3C" w:rsidRDefault="004A0043" w:rsidP="00A86123">
      <w:pPr>
        <w:rPr>
          <w:rFonts w:ascii="Arial" w:hAnsi="Arial" w:cs="Arial"/>
          <w:sz w:val="22"/>
          <w:szCs w:val="22"/>
        </w:rPr>
      </w:pPr>
    </w:p>
    <w:p w14:paraId="2D313C5D" w14:textId="14BA70B0" w:rsidR="00A86123" w:rsidRPr="00EC6E3C" w:rsidRDefault="00A86123" w:rsidP="00A86123">
      <w:pPr>
        <w:rPr>
          <w:rFonts w:ascii="Arial" w:hAnsi="Arial" w:cs="Arial"/>
          <w:sz w:val="22"/>
          <w:szCs w:val="22"/>
        </w:rPr>
      </w:pPr>
      <w:r w:rsidRPr="00EC6E3C">
        <w:rPr>
          <w:rFonts w:ascii="Arial" w:hAnsi="Arial" w:cs="Arial"/>
          <w:noProof/>
        </w:rPr>
        <w:lastRenderedPageBreak/>
        <w:drawing>
          <wp:inline distT="0" distB="0" distL="0" distR="0" wp14:anchorId="15220ECB" wp14:editId="31E0B632">
            <wp:extent cx="2881630" cy="1136015"/>
            <wp:effectExtent l="0" t="0" r="0" b="69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881630" cy="113601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6"/>
        <w:gridCol w:w="3293"/>
        <w:gridCol w:w="1203"/>
      </w:tblGrid>
      <w:tr w:rsidR="00A86123" w:rsidRPr="00EC6E3C" w14:paraId="6C356EED" w14:textId="77777777" w:rsidTr="00C54AE0">
        <w:trPr>
          <w:trHeight w:val="572"/>
        </w:trPr>
        <w:tc>
          <w:tcPr>
            <w:tcW w:w="5341" w:type="dxa"/>
            <w:tcBorders>
              <w:top w:val="nil"/>
              <w:left w:val="nil"/>
              <w:bottom w:val="nil"/>
              <w:right w:val="nil"/>
            </w:tcBorders>
            <w:shd w:val="clear" w:color="auto" w:fill="auto"/>
          </w:tcPr>
          <w:p w14:paraId="54E58B6F" w14:textId="77777777" w:rsidR="00A86123" w:rsidRPr="00EC6E3C" w:rsidRDefault="00A86123" w:rsidP="00C54AE0">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0522FE64" w14:textId="77777777" w:rsidR="00A86123" w:rsidRPr="00EC6E3C" w:rsidRDefault="00A86123" w:rsidP="00C54AE0">
            <w:pPr>
              <w:rPr>
                <w:rFonts w:ascii="Arial" w:hAnsi="Arial" w:cs="Arial"/>
                <w:sz w:val="22"/>
                <w:szCs w:val="22"/>
              </w:rPr>
            </w:pPr>
            <w:r w:rsidRPr="00EC6E3C">
              <w:rPr>
                <w:rFonts w:ascii="Arial" w:hAnsi="Arial" w:cs="Arial"/>
                <w:sz w:val="22"/>
                <w:szCs w:val="22"/>
              </w:rPr>
              <w:t xml:space="preserve">Cyfranogwr Rhif Adnabod: </w:t>
            </w:r>
          </w:p>
          <w:p w14:paraId="2A85E65F" w14:textId="77777777" w:rsidR="00A86123" w:rsidRPr="00EC6E3C" w:rsidRDefault="00A86123" w:rsidP="00C54AE0">
            <w:pPr>
              <w:rPr>
                <w:rFonts w:ascii="Arial" w:hAnsi="Arial" w:cs="Arial"/>
                <w:b/>
                <w:color w:val="FFFFFF"/>
                <w:sz w:val="22"/>
                <w:szCs w:val="22"/>
              </w:rPr>
            </w:pPr>
            <w:r w:rsidRPr="00EC6E3C">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DE38C25" w14:textId="77777777" w:rsidR="00A86123" w:rsidRPr="00EC6E3C" w:rsidRDefault="00A86123" w:rsidP="00C54AE0">
            <w:pPr>
              <w:rPr>
                <w:rFonts w:ascii="Arial" w:hAnsi="Arial" w:cs="Arial"/>
                <w:b/>
                <w:color w:val="FFFFFF"/>
                <w:sz w:val="22"/>
                <w:szCs w:val="22"/>
              </w:rPr>
            </w:pPr>
          </w:p>
          <w:p w14:paraId="4D846C24" w14:textId="77777777" w:rsidR="00A86123" w:rsidRPr="00EC6E3C" w:rsidRDefault="00A86123" w:rsidP="00C54AE0">
            <w:pPr>
              <w:rPr>
                <w:rFonts w:ascii="Arial" w:hAnsi="Arial" w:cs="Arial"/>
                <w:b/>
                <w:color w:val="000000"/>
                <w:sz w:val="22"/>
                <w:szCs w:val="22"/>
              </w:rPr>
            </w:pPr>
          </w:p>
        </w:tc>
      </w:tr>
      <w:tr w:rsidR="00A86123" w:rsidRPr="00EC6E3C" w14:paraId="714E6F16" w14:textId="77777777" w:rsidTr="00C54AE0">
        <w:trPr>
          <w:trHeight w:val="795"/>
        </w:trPr>
        <w:tc>
          <w:tcPr>
            <w:tcW w:w="5341" w:type="dxa"/>
            <w:tcBorders>
              <w:top w:val="nil"/>
              <w:bottom w:val="nil"/>
            </w:tcBorders>
            <w:shd w:val="clear" w:color="auto" w:fill="4F81BD"/>
          </w:tcPr>
          <w:p w14:paraId="58ED6FBC" w14:textId="77777777" w:rsidR="00A86123" w:rsidRPr="00EC6E3C" w:rsidRDefault="00A86123" w:rsidP="00C54AE0">
            <w:pPr>
              <w:jc w:val="center"/>
              <w:rPr>
                <w:rFonts w:ascii="Arial" w:hAnsi="Arial" w:cs="Arial"/>
                <w:b/>
                <w:color w:val="FFFFFF"/>
                <w:sz w:val="22"/>
                <w:szCs w:val="22"/>
              </w:rPr>
            </w:pPr>
          </w:p>
          <w:p w14:paraId="27E46008" w14:textId="77777777" w:rsidR="00A86123" w:rsidRPr="00EC6E3C" w:rsidRDefault="00A86123" w:rsidP="00C54AE0">
            <w:pPr>
              <w:jc w:val="center"/>
              <w:rPr>
                <w:rFonts w:ascii="Arial" w:hAnsi="Arial" w:cs="Arial"/>
                <w:b/>
                <w:color w:val="FFFFFF"/>
                <w:sz w:val="22"/>
                <w:szCs w:val="22"/>
              </w:rPr>
            </w:pPr>
            <w:r w:rsidRPr="00EC6E3C">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7F44D97C" w14:textId="77777777" w:rsidR="00A86123" w:rsidRPr="00EC6E3C" w:rsidRDefault="00A86123" w:rsidP="00C54AE0">
            <w:pPr>
              <w:jc w:val="center"/>
              <w:rPr>
                <w:rFonts w:ascii="Arial" w:hAnsi="Arial" w:cs="Arial"/>
                <w:b/>
                <w:color w:val="FFFFFF"/>
                <w:sz w:val="22"/>
                <w:szCs w:val="22"/>
              </w:rPr>
            </w:pPr>
          </w:p>
          <w:p w14:paraId="0F586E4C" w14:textId="77777777" w:rsidR="00A86123" w:rsidRPr="00EC6E3C" w:rsidRDefault="00A86123" w:rsidP="00C54AE0">
            <w:pPr>
              <w:jc w:val="center"/>
              <w:rPr>
                <w:rFonts w:ascii="Arial" w:hAnsi="Arial" w:cs="Arial"/>
                <w:b/>
                <w:color w:val="FFFFFF"/>
                <w:sz w:val="22"/>
                <w:szCs w:val="22"/>
              </w:rPr>
            </w:pPr>
            <w:r w:rsidRPr="00EC6E3C">
              <w:rPr>
                <w:rFonts w:ascii="Arial" w:hAnsi="Arial" w:cs="Arial"/>
                <w:b/>
                <w:color w:val="FFFFFF"/>
                <w:sz w:val="22"/>
                <w:szCs w:val="22"/>
              </w:rPr>
              <w:t>SAMPLE PARTICIPANT INFORMATION SHEET</w:t>
            </w:r>
          </w:p>
          <w:p w14:paraId="4E8C2403" w14:textId="77777777" w:rsidR="00A86123" w:rsidRPr="00EC6E3C" w:rsidRDefault="00A86123" w:rsidP="00C54AE0">
            <w:pPr>
              <w:jc w:val="center"/>
              <w:rPr>
                <w:rFonts w:ascii="Arial" w:hAnsi="Arial" w:cs="Arial"/>
                <w:color w:val="FFFFFF"/>
                <w:sz w:val="22"/>
                <w:szCs w:val="22"/>
              </w:rPr>
            </w:pPr>
          </w:p>
        </w:tc>
      </w:tr>
      <w:tr w:rsidR="00A86123" w:rsidRPr="00EC6E3C" w14:paraId="0B7C8B28" w14:textId="77777777" w:rsidTr="00C54AE0">
        <w:trPr>
          <w:trHeight w:val="572"/>
        </w:trPr>
        <w:tc>
          <w:tcPr>
            <w:tcW w:w="10682" w:type="dxa"/>
            <w:gridSpan w:val="3"/>
            <w:shd w:val="clear" w:color="auto" w:fill="auto"/>
          </w:tcPr>
          <w:p w14:paraId="6908A3B0" w14:textId="77777777" w:rsidR="00A86123" w:rsidRPr="00EC6E3C" w:rsidRDefault="00A86123" w:rsidP="00C54AE0">
            <w:pPr>
              <w:rPr>
                <w:rFonts w:ascii="Arial" w:hAnsi="Arial" w:cs="Arial"/>
                <w:sz w:val="22"/>
                <w:szCs w:val="22"/>
              </w:rPr>
            </w:pPr>
            <w:r w:rsidRPr="00EC6E3C">
              <w:rPr>
                <w:rFonts w:ascii="Arial" w:hAnsi="Arial" w:cs="Arial"/>
                <w:sz w:val="22"/>
                <w:szCs w:val="22"/>
              </w:rPr>
              <w:t>Photovoltaic Energy and homes of the future</w:t>
            </w:r>
          </w:p>
        </w:tc>
      </w:tr>
    </w:tbl>
    <w:p w14:paraId="43F32671" w14:textId="77777777" w:rsidR="00A86123" w:rsidRPr="00EC6E3C" w:rsidRDefault="00A86123" w:rsidP="00A86123">
      <w:pPr>
        <w:jc w:val="right"/>
        <w:rPr>
          <w:rStyle w:val="nw1"/>
          <w:rFonts w:ascii="Arial" w:hAnsi="Arial" w:cs="Arial"/>
        </w:rPr>
      </w:pPr>
    </w:p>
    <w:p w14:paraId="62169DA2" w14:textId="77777777" w:rsidR="00A86123" w:rsidRPr="00EC6E3C" w:rsidRDefault="00A86123" w:rsidP="00A86123">
      <w:pPr>
        <w:jc w:val="right"/>
        <w:rPr>
          <w:rStyle w:val="nw1"/>
          <w:rFonts w:ascii="Arial" w:hAnsi="Arial" w:cs="Arial"/>
        </w:rPr>
      </w:pPr>
      <w:r w:rsidRPr="00EC6E3C">
        <w:rPr>
          <w:rStyle w:val="nw1"/>
          <w:rFonts w:ascii="Arial" w:hAnsi="Arial" w:cs="Arial"/>
        </w:rPr>
        <w:t>24</w:t>
      </w:r>
      <w:r w:rsidRPr="00EC6E3C">
        <w:rPr>
          <w:rStyle w:val="nw1"/>
          <w:rFonts w:ascii="Arial" w:hAnsi="Arial" w:cs="Arial"/>
          <w:vertAlign w:val="superscript"/>
        </w:rPr>
        <w:t>th</w:t>
      </w:r>
      <w:r w:rsidRPr="00EC6E3C">
        <w:rPr>
          <w:rStyle w:val="nw1"/>
          <w:rFonts w:ascii="Arial" w:hAnsi="Arial" w:cs="Arial"/>
        </w:rPr>
        <w:t xml:space="preserve"> January 2019</w:t>
      </w:r>
    </w:p>
    <w:p w14:paraId="18AA2EDD" w14:textId="77777777" w:rsidR="00A86123" w:rsidRPr="00EC6E3C" w:rsidRDefault="00A86123" w:rsidP="00A86123">
      <w:pPr>
        <w:rPr>
          <w:rStyle w:val="nw1"/>
          <w:rFonts w:ascii="Arial" w:hAnsi="Arial" w:cs="Arial"/>
        </w:rPr>
      </w:pPr>
    </w:p>
    <w:p w14:paraId="53D4940C" w14:textId="77777777" w:rsidR="00A86123" w:rsidRPr="00EC6E3C" w:rsidRDefault="00A86123" w:rsidP="00A86123">
      <w:pPr>
        <w:rPr>
          <w:rStyle w:val="nw1"/>
          <w:rFonts w:ascii="Arial" w:hAnsi="Arial" w:cs="Arial"/>
          <w:color w:val="000000"/>
        </w:rPr>
      </w:pPr>
      <w:r w:rsidRPr="00EC6E3C">
        <w:rPr>
          <w:rStyle w:val="nw1"/>
          <w:rFonts w:ascii="Arial" w:hAnsi="Arial" w:cs="Arial"/>
          <w:color w:val="000000"/>
        </w:rPr>
        <w:t xml:space="preserve">Dear Participant: </w:t>
      </w:r>
    </w:p>
    <w:p w14:paraId="1D40804E" w14:textId="77777777" w:rsidR="00A86123" w:rsidRPr="00EC6E3C" w:rsidRDefault="00A86123" w:rsidP="00A86123">
      <w:pPr>
        <w:rPr>
          <w:rStyle w:val="nw1"/>
          <w:rFonts w:ascii="Arial" w:hAnsi="Arial" w:cs="Arial"/>
          <w:color w:val="000000"/>
        </w:rPr>
      </w:pPr>
    </w:p>
    <w:p w14:paraId="4E86F20C" w14:textId="77777777" w:rsidR="00A86123" w:rsidRPr="00EC6E3C" w:rsidRDefault="00A86123" w:rsidP="00A86123">
      <w:pPr>
        <w:pStyle w:val="NormalWeb1"/>
        <w:spacing w:line="302" w:lineRule="atLeast"/>
        <w:jc w:val="both"/>
        <w:rPr>
          <w:rStyle w:val="nw1"/>
          <w:rFonts w:ascii="Arial" w:hAnsi="Arial" w:cs="Arial"/>
          <w:color w:val="000000"/>
        </w:rPr>
      </w:pPr>
      <w:r w:rsidRPr="00EC6E3C">
        <w:rPr>
          <w:rStyle w:val="nw1"/>
          <w:rFonts w:ascii="Arial" w:hAnsi="Arial" w:cs="Arial"/>
          <w:color w:val="000000"/>
        </w:rPr>
        <w:t>My name is Emma-Siân Davies and I am studying in the School of Business at University of Wales Trinity St David, Carmarthen.</w:t>
      </w:r>
    </w:p>
    <w:p w14:paraId="2A009BAA" w14:textId="77777777" w:rsidR="00A86123" w:rsidRPr="00EC6E3C" w:rsidRDefault="00A86123" w:rsidP="00A86123">
      <w:pPr>
        <w:pStyle w:val="NormalWeb1"/>
        <w:spacing w:line="302" w:lineRule="atLeast"/>
        <w:jc w:val="both"/>
        <w:rPr>
          <w:rStyle w:val="nw1"/>
          <w:rFonts w:ascii="Arial" w:hAnsi="Arial" w:cs="Arial"/>
          <w:color w:val="000000"/>
        </w:rPr>
      </w:pPr>
    </w:p>
    <w:p w14:paraId="74609269" w14:textId="77777777" w:rsidR="00A86123" w:rsidRPr="00EC6E3C" w:rsidRDefault="00A86123" w:rsidP="00A86123">
      <w:pPr>
        <w:pStyle w:val="NormalWeb1"/>
        <w:spacing w:line="302" w:lineRule="atLeast"/>
        <w:jc w:val="both"/>
        <w:rPr>
          <w:rStyle w:val="nw1"/>
          <w:rFonts w:ascii="Arial" w:hAnsi="Arial" w:cs="Arial"/>
          <w:color w:val="000000"/>
        </w:rPr>
      </w:pPr>
      <w:r w:rsidRPr="00EC6E3C">
        <w:rPr>
          <w:rStyle w:val="nw1"/>
          <w:rFonts w:ascii="Arial" w:hAnsi="Arial" w:cs="Arial"/>
          <w:color w:val="000000"/>
        </w:rPr>
        <w:t xml:space="preserve">I would like to invite you to participate in my research project. This project will study the benefits of solar energy for domestic use and aims to provide an insight of how, by harnessing this energy we can power our homes, creating a sustainable future. </w:t>
      </w:r>
    </w:p>
    <w:p w14:paraId="37DDB530" w14:textId="77777777" w:rsidR="00A86123" w:rsidRPr="00EC6E3C" w:rsidRDefault="00A86123" w:rsidP="00A86123">
      <w:pPr>
        <w:pStyle w:val="NormalWeb1"/>
        <w:spacing w:line="302" w:lineRule="atLeast"/>
        <w:jc w:val="both"/>
        <w:rPr>
          <w:rStyle w:val="nw1"/>
          <w:rFonts w:ascii="Arial" w:hAnsi="Arial" w:cs="Arial"/>
          <w:color w:val="000000"/>
        </w:rPr>
      </w:pPr>
    </w:p>
    <w:p w14:paraId="4F7CD3C5" w14:textId="77777777" w:rsidR="00A86123" w:rsidRPr="00EC6E3C" w:rsidRDefault="00A86123" w:rsidP="00A86123">
      <w:pPr>
        <w:pStyle w:val="NormalWeb1"/>
        <w:spacing w:line="302" w:lineRule="atLeast"/>
        <w:jc w:val="both"/>
        <w:rPr>
          <w:rFonts w:ascii="Arial" w:hAnsi="Arial" w:cs="Arial"/>
          <w:color w:val="000000"/>
        </w:rPr>
      </w:pPr>
      <w:r w:rsidRPr="00EC6E3C">
        <w:rPr>
          <w:rStyle w:val="nw1"/>
          <w:rFonts w:ascii="Arial" w:hAnsi="Arial" w:cs="Arial"/>
          <w:color w:val="000000"/>
        </w:rPr>
        <w:t>*Attached to this letter is a</w:t>
      </w:r>
      <w:r w:rsidRPr="00EC6E3C">
        <w:rPr>
          <w:rFonts w:ascii="Arial" w:hAnsi="Arial" w:cs="Arial"/>
          <w:color w:val="000000"/>
        </w:rPr>
        <w:t xml:space="preserve"> </w:t>
      </w:r>
      <w:r w:rsidRPr="00EC6E3C">
        <w:rPr>
          <w:rStyle w:val="nw1"/>
          <w:rFonts w:ascii="Arial" w:hAnsi="Arial" w:cs="Arial"/>
          <w:color w:val="000000"/>
        </w:rPr>
        <w:t>question which allows the interviewee to give their opinion and extensive knowledge of the subject to be later transcribed and used as supporting evidence of the benefits of solar energy. I believe your opinions will be extremely helpful to me.</w:t>
      </w:r>
      <w:r w:rsidRPr="00EC6E3C">
        <w:rPr>
          <w:rFonts w:ascii="Arial" w:hAnsi="Arial" w:cs="Arial"/>
          <w:color w:val="000000"/>
        </w:rPr>
        <w:t xml:space="preserve"> </w:t>
      </w:r>
    </w:p>
    <w:p w14:paraId="02D50489" w14:textId="77777777" w:rsidR="00A86123" w:rsidRPr="00EC6E3C" w:rsidRDefault="00A86123" w:rsidP="00A86123">
      <w:pPr>
        <w:pStyle w:val="NormalWeb1"/>
        <w:spacing w:line="302" w:lineRule="atLeast"/>
        <w:jc w:val="both"/>
        <w:rPr>
          <w:rFonts w:ascii="Arial" w:hAnsi="Arial" w:cs="Arial"/>
          <w:color w:val="000000"/>
        </w:rPr>
      </w:pPr>
    </w:p>
    <w:p w14:paraId="411BB8B0" w14:textId="77777777" w:rsidR="00A86123" w:rsidRPr="00EC6E3C" w:rsidRDefault="00A86123" w:rsidP="00A86123">
      <w:pPr>
        <w:pStyle w:val="NormalWeb1"/>
        <w:spacing w:line="302" w:lineRule="atLeast"/>
        <w:jc w:val="both"/>
        <w:rPr>
          <w:rFonts w:ascii="Arial" w:hAnsi="Arial" w:cs="Arial"/>
          <w:color w:val="000000"/>
        </w:rPr>
      </w:pPr>
      <w:r w:rsidRPr="00EC6E3C">
        <w:rPr>
          <w:rStyle w:val="nw1"/>
          <w:rFonts w:ascii="Arial" w:hAnsi="Arial" w:cs="Arial"/>
          <w:color w:val="000000"/>
        </w:rPr>
        <w:t>Through your participation in the interviews, I hope to ascertain how, by harnessing our natural resources and with the use of solar energy, we can create environmentally sustainable homes</w:t>
      </w:r>
      <w:r w:rsidRPr="00EC6E3C">
        <w:rPr>
          <w:rFonts w:ascii="Arial" w:hAnsi="Arial" w:cs="Arial"/>
          <w:color w:val="000000"/>
        </w:rPr>
        <w:t xml:space="preserve"> and reduce energy costs for families in private and housing association homes.</w:t>
      </w:r>
    </w:p>
    <w:p w14:paraId="5F890544" w14:textId="77777777" w:rsidR="00A86123" w:rsidRPr="00EC6E3C" w:rsidRDefault="00A86123" w:rsidP="00A86123">
      <w:pPr>
        <w:pStyle w:val="NormalWeb1"/>
        <w:spacing w:line="302" w:lineRule="atLeast"/>
        <w:jc w:val="both"/>
        <w:rPr>
          <w:rFonts w:ascii="Arial" w:hAnsi="Arial" w:cs="Arial"/>
          <w:color w:val="000000"/>
        </w:rPr>
      </w:pPr>
    </w:p>
    <w:p w14:paraId="269BDD91" w14:textId="77777777" w:rsidR="00A86123" w:rsidRPr="00EC6E3C" w:rsidRDefault="00A86123" w:rsidP="00A86123">
      <w:pPr>
        <w:pStyle w:val="NormalWeb1"/>
        <w:spacing w:line="302" w:lineRule="atLeast"/>
        <w:jc w:val="both"/>
        <w:rPr>
          <w:rFonts w:ascii="Arial" w:hAnsi="Arial" w:cs="Arial"/>
          <w:color w:val="000000"/>
        </w:rPr>
      </w:pPr>
      <w:r w:rsidRPr="00EC6E3C">
        <w:rPr>
          <w:rStyle w:val="nw1"/>
          <w:rFonts w:ascii="Arial" w:hAnsi="Arial" w:cs="Arial"/>
          <w:color w:val="000000"/>
        </w:rPr>
        <w:t xml:space="preserve">All questionnaires will be kept strictly confidential to the researchers involved and at </w:t>
      </w:r>
      <w:r w:rsidRPr="00EC6E3C">
        <w:rPr>
          <w:rStyle w:val="nw1"/>
          <w:rFonts w:ascii="Arial" w:hAnsi="Arial" w:cs="Arial"/>
          <w:b/>
          <w:color w:val="000000"/>
          <w:u w:val="single"/>
        </w:rPr>
        <w:t>NO</w:t>
      </w:r>
      <w:r w:rsidRPr="00EC6E3C">
        <w:rPr>
          <w:rStyle w:val="nw1"/>
          <w:rFonts w:ascii="Arial" w:hAnsi="Arial" w:cs="Arial"/>
          <w:color w:val="000000"/>
        </w:rPr>
        <w:t xml:space="preserve"> time will individual</w:t>
      </w:r>
      <w:r w:rsidRPr="00EC6E3C">
        <w:rPr>
          <w:rFonts w:ascii="Arial" w:hAnsi="Arial" w:cs="Arial"/>
          <w:color w:val="000000"/>
        </w:rPr>
        <w:t xml:space="preserve"> </w:t>
      </w:r>
      <w:r w:rsidRPr="00EC6E3C">
        <w:rPr>
          <w:rStyle w:val="nw1"/>
          <w:rFonts w:ascii="Arial" w:hAnsi="Arial" w:cs="Arial"/>
          <w:color w:val="000000"/>
        </w:rPr>
        <w:t>questionnaires be released to the public. This gives you a chance to express your views on your programme a confidential and anonymous forum and still be able to make a difference. Your participation in this</w:t>
      </w:r>
      <w:r w:rsidRPr="00EC6E3C">
        <w:rPr>
          <w:rFonts w:ascii="Arial" w:hAnsi="Arial" w:cs="Arial"/>
          <w:color w:val="000000"/>
        </w:rPr>
        <w:t xml:space="preserve"> </w:t>
      </w:r>
      <w:r w:rsidRPr="00EC6E3C">
        <w:rPr>
          <w:rStyle w:val="nw1"/>
          <w:rFonts w:ascii="Arial" w:hAnsi="Arial" w:cs="Arial"/>
          <w:color w:val="000000"/>
        </w:rPr>
        <w:t>study is completely voluntary so you can withdraw from the questionnaire at any stage.</w:t>
      </w:r>
      <w:r w:rsidRPr="00EC6E3C">
        <w:rPr>
          <w:rFonts w:ascii="Arial" w:hAnsi="Arial" w:cs="Arial"/>
          <w:color w:val="000000"/>
        </w:rPr>
        <w:t xml:space="preserve"> </w:t>
      </w:r>
    </w:p>
    <w:p w14:paraId="448FD1AD" w14:textId="77777777" w:rsidR="00A86123" w:rsidRPr="00EC6E3C" w:rsidRDefault="00A86123" w:rsidP="00A86123">
      <w:pPr>
        <w:pStyle w:val="NormalWeb1"/>
        <w:spacing w:line="302" w:lineRule="atLeast"/>
        <w:jc w:val="both"/>
        <w:rPr>
          <w:rFonts w:ascii="Arial" w:hAnsi="Arial" w:cs="Arial"/>
          <w:color w:val="000000"/>
        </w:rPr>
      </w:pPr>
    </w:p>
    <w:p w14:paraId="5C6BB70F" w14:textId="4A6A348C" w:rsidR="00A86123" w:rsidRPr="00EC6E3C" w:rsidRDefault="00A86123" w:rsidP="00A86123">
      <w:pPr>
        <w:pStyle w:val="NormalWeb1"/>
        <w:spacing w:line="302" w:lineRule="atLeast"/>
        <w:jc w:val="both"/>
        <w:rPr>
          <w:rFonts w:ascii="Arial" w:hAnsi="Arial" w:cs="Arial"/>
          <w:color w:val="000000"/>
        </w:rPr>
      </w:pPr>
      <w:r w:rsidRPr="00EC6E3C">
        <w:rPr>
          <w:rStyle w:val="nw1"/>
          <w:rFonts w:ascii="Arial" w:hAnsi="Arial" w:cs="Arial"/>
          <w:color w:val="000000"/>
        </w:rPr>
        <w:t>Our interview should take about 15 to 20 minutes to complete, but there is no time constraint. There are also</w:t>
      </w:r>
      <w:r w:rsidRPr="00EC6E3C">
        <w:rPr>
          <w:rFonts w:ascii="Arial" w:hAnsi="Arial" w:cs="Arial"/>
          <w:color w:val="000000"/>
        </w:rPr>
        <w:t xml:space="preserve"> </w:t>
      </w:r>
      <w:r w:rsidRPr="00EC6E3C">
        <w:rPr>
          <w:rStyle w:val="nw1"/>
          <w:rFonts w:ascii="Arial" w:hAnsi="Arial" w:cs="Arial"/>
          <w:color w:val="000000"/>
        </w:rPr>
        <w:t>no right or wrong answers. As this is a new project, your feedback is also important to us and we would be</w:t>
      </w:r>
      <w:r w:rsidRPr="00EC6E3C">
        <w:rPr>
          <w:rFonts w:ascii="Arial" w:hAnsi="Arial" w:cs="Arial"/>
          <w:color w:val="000000"/>
        </w:rPr>
        <w:t xml:space="preserve"> </w:t>
      </w:r>
      <w:r w:rsidRPr="00EC6E3C">
        <w:rPr>
          <w:rStyle w:val="nw1"/>
          <w:rFonts w:ascii="Arial" w:hAnsi="Arial" w:cs="Arial"/>
          <w:color w:val="000000"/>
        </w:rPr>
        <w:t xml:space="preserve">much obliged if you could also complete the feedback sheet, which will be sent upon completion upon completion. </w:t>
      </w:r>
      <w:r w:rsidRPr="00EC6E3C">
        <w:rPr>
          <w:rStyle w:val="nw1"/>
          <w:rFonts w:ascii="Arial" w:hAnsi="Arial" w:cs="Arial"/>
          <w:color w:val="000000"/>
        </w:rPr>
        <w:lastRenderedPageBreak/>
        <w:t>We understand that</w:t>
      </w:r>
      <w:r w:rsidRPr="00EC6E3C">
        <w:rPr>
          <w:rFonts w:ascii="Arial" w:hAnsi="Arial" w:cs="Arial"/>
          <w:color w:val="000000"/>
        </w:rPr>
        <w:t xml:space="preserve"> </w:t>
      </w:r>
      <w:r w:rsidRPr="00EC6E3C">
        <w:rPr>
          <w:rStyle w:val="nw1"/>
          <w:rFonts w:ascii="Arial" w:hAnsi="Arial" w:cs="Arial"/>
          <w:color w:val="000000"/>
        </w:rPr>
        <w:t>your time is at a premium</w:t>
      </w:r>
      <w:r w:rsidR="00DE6DB5" w:rsidRPr="00EC6E3C">
        <w:rPr>
          <w:rStyle w:val="nw1"/>
          <w:rFonts w:ascii="Arial" w:hAnsi="Arial" w:cs="Arial"/>
          <w:color w:val="000000"/>
        </w:rPr>
        <w:t>,</w:t>
      </w:r>
      <w:r w:rsidRPr="00EC6E3C">
        <w:rPr>
          <w:rStyle w:val="nw1"/>
          <w:rFonts w:ascii="Arial" w:hAnsi="Arial" w:cs="Arial"/>
          <w:color w:val="000000"/>
        </w:rPr>
        <w:t xml:space="preserve"> but your opinions are very valuable to us.</w:t>
      </w:r>
      <w:r w:rsidRPr="00EC6E3C">
        <w:rPr>
          <w:rFonts w:ascii="Arial" w:hAnsi="Arial" w:cs="Arial"/>
          <w:color w:val="000000"/>
        </w:rPr>
        <w:t xml:space="preserve"> </w:t>
      </w:r>
    </w:p>
    <w:p w14:paraId="2B5A92CB" w14:textId="77777777" w:rsidR="00A86123" w:rsidRPr="00EC6E3C" w:rsidRDefault="00A86123" w:rsidP="00A86123">
      <w:pPr>
        <w:pStyle w:val="NormalWeb1"/>
        <w:spacing w:line="302" w:lineRule="atLeast"/>
        <w:jc w:val="both"/>
        <w:rPr>
          <w:rFonts w:ascii="Arial" w:hAnsi="Arial" w:cs="Arial"/>
          <w:color w:val="000000"/>
        </w:rPr>
      </w:pPr>
    </w:p>
    <w:p w14:paraId="4CBE2F24" w14:textId="77777777" w:rsidR="00A86123" w:rsidRPr="00EC6E3C" w:rsidRDefault="00A86123" w:rsidP="00A86123">
      <w:pPr>
        <w:pStyle w:val="NormalWeb1"/>
        <w:spacing w:line="302" w:lineRule="atLeast"/>
        <w:jc w:val="both"/>
        <w:rPr>
          <w:rStyle w:val="nw1"/>
          <w:rFonts w:ascii="Arial" w:hAnsi="Arial" w:cs="Arial"/>
          <w:color w:val="000000"/>
        </w:rPr>
      </w:pPr>
      <w:r w:rsidRPr="00EC6E3C">
        <w:rPr>
          <w:rStyle w:val="nw1"/>
          <w:rFonts w:ascii="Arial" w:hAnsi="Arial" w:cs="Arial"/>
          <w:color w:val="000000"/>
        </w:rPr>
        <w:t>After careful and precise analysis of the data obtained from this questionnaire, I will be happy to provide you</w:t>
      </w:r>
      <w:r w:rsidRPr="00EC6E3C">
        <w:rPr>
          <w:rFonts w:ascii="Arial" w:hAnsi="Arial" w:cs="Arial"/>
          <w:color w:val="000000"/>
        </w:rPr>
        <w:t xml:space="preserve"> </w:t>
      </w:r>
      <w:r w:rsidRPr="00EC6E3C">
        <w:rPr>
          <w:rStyle w:val="nw1"/>
          <w:rFonts w:ascii="Arial" w:hAnsi="Arial" w:cs="Arial"/>
          <w:color w:val="000000"/>
        </w:rPr>
        <w:t>with a copy of the findings at your request. The results of this questionnaire will hopefully enhance my understanding of renewable energies for domestic use.</w:t>
      </w:r>
    </w:p>
    <w:p w14:paraId="3723572A" w14:textId="77777777" w:rsidR="00A86123" w:rsidRPr="00EC6E3C" w:rsidRDefault="00A86123" w:rsidP="00A86123">
      <w:pPr>
        <w:pStyle w:val="NormalWeb1"/>
        <w:spacing w:line="302" w:lineRule="atLeast"/>
        <w:jc w:val="both"/>
        <w:rPr>
          <w:rStyle w:val="nw1"/>
          <w:rFonts w:ascii="Arial" w:hAnsi="Arial" w:cs="Arial"/>
        </w:rPr>
      </w:pPr>
    </w:p>
    <w:p w14:paraId="61D3ACFD" w14:textId="77777777" w:rsidR="00A86123" w:rsidRPr="00EC6E3C" w:rsidRDefault="00A86123" w:rsidP="00A86123">
      <w:pPr>
        <w:jc w:val="both"/>
        <w:rPr>
          <w:rStyle w:val="nw1"/>
          <w:rFonts w:ascii="Arial" w:hAnsi="Arial" w:cs="Arial"/>
          <w:color w:val="000000"/>
        </w:rPr>
      </w:pPr>
      <w:r w:rsidRPr="00EC6E3C">
        <w:rPr>
          <w:rStyle w:val="nw1"/>
          <w:rFonts w:ascii="Arial" w:hAnsi="Arial" w:cs="Arial"/>
          <w:color w:val="000000"/>
        </w:rPr>
        <w:t xml:space="preserve">We thank you in advance for your time and participation. If any questions do arise, feel free to contact me at your convenience. </w:t>
      </w:r>
    </w:p>
    <w:p w14:paraId="10A051BC" w14:textId="77777777" w:rsidR="00A86123" w:rsidRPr="00EC6E3C" w:rsidRDefault="00A86123" w:rsidP="00A86123">
      <w:pPr>
        <w:jc w:val="both"/>
        <w:rPr>
          <w:rStyle w:val="nw1"/>
          <w:rFonts w:ascii="Arial" w:hAnsi="Arial" w:cs="Arial"/>
          <w:color w:val="000000"/>
        </w:rPr>
      </w:pPr>
    </w:p>
    <w:p w14:paraId="716C5B62" w14:textId="77777777" w:rsidR="00A86123" w:rsidRPr="00EC6E3C" w:rsidRDefault="00A86123" w:rsidP="00A86123">
      <w:pPr>
        <w:jc w:val="both"/>
        <w:rPr>
          <w:rStyle w:val="nw1"/>
          <w:rFonts w:ascii="Arial" w:hAnsi="Arial" w:cs="Arial"/>
          <w:color w:val="000000"/>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499"/>
        <w:gridCol w:w="4505"/>
      </w:tblGrid>
      <w:tr w:rsidR="00A86123" w:rsidRPr="00EC6E3C" w14:paraId="30149D12" w14:textId="77777777" w:rsidTr="00C54AE0">
        <w:tc>
          <w:tcPr>
            <w:tcW w:w="5341" w:type="dxa"/>
            <w:shd w:val="clear" w:color="auto" w:fill="auto"/>
          </w:tcPr>
          <w:p w14:paraId="64FAA062" w14:textId="77777777" w:rsidR="00A86123" w:rsidRPr="00EC6E3C" w:rsidRDefault="00A86123" w:rsidP="00C54AE0">
            <w:pPr>
              <w:rPr>
                <w:rFonts w:ascii="Arial" w:hAnsi="Arial" w:cs="Arial"/>
                <w:sz w:val="22"/>
                <w:szCs w:val="22"/>
              </w:rPr>
            </w:pPr>
            <w:r w:rsidRPr="00EC6E3C">
              <w:rPr>
                <w:rFonts w:ascii="Arial" w:hAnsi="Arial" w:cs="Arial"/>
                <w:sz w:val="22"/>
                <w:szCs w:val="22"/>
              </w:rPr>
              <w:t>ENW A CHYFEIRIAD YR YMCHWILYDD</w:t>
            </w:r>
          </w:p>
        </w:tc>
        <w:tc>
          <w:tcPr>
            <w:tcW w:w="5341" w:type="dxa"/>
            <w:shd w:val="clear" w:color="auto" w:fill="auto"/>
          </w:tcPr>
          <w:p w14:paraId="7DE7AB16" w14:textId="77777777" w:rsidR="00A86123" w:rsidRPr="00EC6E3C" w:rsidRDefault="00A86123" w:rsidP="00C54AE0">
            <w:pPr>
              <w:rPr>
                <w:rFonts w:ascii="Arial" w:hAnsi="Arial" w:cs="Arial"/>
                <w:sz w:val="22"/>
                <w:szCs w:val="22"/>
              </w:rPr>
            </w:pPr>
            <w:r w:rsidRPr="00EC6E3C">
              <w:rPr>
                <w:rFonts w:ascii="Arial" w:hAnsi="Arial" w:cs="Arial"/>
                <w:sz w:val="22"/>
                <w:szCs w:val="22"/>
              </w:rPr>
              <w:t>NAME OF RESEARCHER</w:t>
            </w:r>
          </w:p>
          <w:p w14:paraId="3B9B62E1" w14:textId="77777777" w:rsidR="00A86123" w:rsidRPr="00EC6E3C" w:rsidRDefault="00A86123" w:rsidP="00C54AE0">
            <w:pPr>
              <w:rPr>
                <w:rFonts w:ascii="Arial" w:hAnsi="Arial" w:cs="Arial"/>
                <w:sz w:val="22"/>
                <w:szCs w:val="22"/>
              </w:rPr>
            </w:pPr>
            <w:r w:rsidRPr="00EC6E3C">
              <w:rPr>
                <w:rFonts w:ascii="Arial" w:hAnsi="Arial" w:cs="Arial"/>
                <w:sz w:val="22"/>
                <w:szCs w:val="22"/>
              </w:rPr>
              <w:t>Emma-Siân Davies</w:t>
            </w:r>
          </w:p>
          <w:p w14:paraId="532D1D31" w14:textId="77777777" w:rsidR="00A86123" w:rsidRPr="00EC6E3C" w:rsidRDefault="00A86123" w:rsidP="00C54AE0">
            <w:pPr>
              <w:rPr>
                <w:rFonts w:ascii="Arial" w:hAnsi="Arial" w:cs="Arial"/>
                <w:sz w:val="22"/>
                <w:szCs w:val="22"/>
              </w:rPr>
            </w:pPr>
          </w:p>
          <w:p w14:paraId="04C5B746" w14:textId="77777777" w:rsidR="00A86123" w:rsidRPr="00EC6E3C" w:rsidRDefault="00A86123" w:rsidP="00C54AE0">
            <w:pPr>
              <w:rPr>
                <w:rFonts w:ascii="Arial" w:hAnsi="Arial" w:cs="Arial"/>
                <w:sz w:val="22"/>
                <w:szCs w:val="22"/>
              </w:rPr>
            </w:pPr>
          </w:p>
        </w:tc>
      </w:tr>
    </w:tbl>
    <w:p w14:paraId="21DA8E90" w14:textId="77777777" w:rsidR="00A86123" w:rsidRPr="00EC6E3C" w:rsidRDefault="00A86123" w:rsidP="00A86123">
      <w:pPr>
        <w:jc w:val="both"/>
        <w:rPr>
          <w:rStyle w:val="nw1"/>
          <w:rFonts w:ascii="Arial" w:hAnsi="Arial" w:cs="Arial"/>
          <w:color w:val="000000"/>
        </w:rPr>
      </w:pPr>
    </w:p>
    <w:p w14:paraId="589BE7AD" w14:textId="77777777" w:rsidR="00A86123" w:rsidRPr="00EC6E3C" w:rsidRDefault="00A86123" w:rsidP="00A86123">
      <w:pPr>
        <w:jc w:val="both"/>
        <w:rPr>
          <w:rStyle w:val="nw1"/>
          <w:rFonts w:ascii="Arial" w:hAnsi="Arial" w:cs="Arial"/>
          <w:color w:val="000000"/>
        </w:rPr>
      </w:pPr>
    </w:p>
    <w:p w14:paraId="7013CEFB" w14:textId="77777777" w:rsidR="00A86123" w:rsidRPr="00EC6E3C" w:rsidRDefault="00A86123" w:rsidP="00A86123">
      <w:pPr>
        <w:jc w:val="both"/>
        <w:rPr>
          <w:rFonts w:ascii="Arial" w:hAnsi="Arial" w:cs="Arial"/>
          <w:sz w:val="22"/>
          <w:szCs w:val="22"/>
        </w:rPr>
      </w:pPr>
    </w:p>
    <w:p w14:paraId="42F86C0B" w14:textId="77777777" w:rsidR="00A86123" w:rsidRPr="00EC6E3C" w:rsidRDefault="00A86123" w:rsidP="00A86123">
      <w:pPr>
        <w:jc w:val="both"/>
        <w:rPr>
          <w:rFonts w:ascii="Arial" w:hAnsi="Arial" w:cs="Arial"/>
          <w:sz w:val="22"/>
          <w:szCs w:val="22"/>
        </w:rPr>
      </w:pPr>
    </w:p>
    <w:bookmarkEnd w:id="60"/>
    <w:p w14:paraId="4F55BB63" w14:textId="77777777" w:rsidR="00A86123" w:rsidRPr="00EC6E3C" w:rsidRDefault="00A86123" w:rsidP="00A86123">
      <w:pPr>
        <w:jc w:val="both"/>
        <w:rPr>
          <w:rFonts w:ascii="Arial" w:hAnsi="Arial" w:cs="Arial"/>
          <w:sz w:val="22"/>
          <w:szCs w:val="22"/>
        </w:rPr>
      </w:pPr>
    </w:p>
    <w:p w14:paraId="217E09F2" w14:textId="77777777" w:rsidR="00A86123" w:rsidRPr="00EC6E3C" w:rsidRDefault="00A86123" w:rsidP="00A86123">
      <w:pPr>
        <w:rPr>
          <w:rFonts w:ascii="Arial" w:hAnsi="Arial" w:cs="Arial"/>
        </w:rPr>
      </w:pPr>
    </w:p>
    <w:p w14:paraId="7DE84D8F" w14:textId="5B9FCC73" w:rsidR="00B70FE0" w:rsidRPr="00EC6E3C" w:rsidRDefault="00B70FE0">
      <w:pPr>
        <w:rPr>
          <w:rFonts w:ascii="Arial" w:hAnsi="Arial" w:cs="Arial"/>
          <w:color w:val="000000" w:themeColor="text1"/>
        </w:rPr>
      </w:pPr>
      <w:r w:rsidRPr="00EC6E3C">
        <w:rPr>
          <w:rFonts w:ascii="Arial" w:hAnsi="Arial" w:cs="Arial"/>
          <w:color w:val="000000" w:themeColor="text1"/>
        </w:rPr>
        <w:br w:type="page"/>
      </w:r>
    </w:p>
    <w:p w14:paraId="1C7335AA" w14:textId="5DDECEE6" w:rsidR="00145EA7" w:rsidRPr="00EC6E3C" w:rsidRDefault="00B70FE0" w:rsidP="00B86AC0">
      <w:pPr>
        <w:pStyle w:val="Heading2"/>
        <w:rPr>
          <w:rFonts w:ascii="Arial" w:hAnsi="Arial" w:cs="Arial"/>
        </w:rPr>
      </w:pPr>
      <w:bookmarkStart w:id="61" w:name="_Toc7818037"/>
      <w:r w:rsidRPr="00EC6E3C">
        <w:rPr>
          <w:rFonts w:ascii="Arial" w:hAnsi="Arial" w:cs="Arial"/>
        </w:rPr>
        <w:lastRenderedPageBreak/>
        <w:t>Appendix 3: Theme table and analysis</w:t>
      </w:r>
      <w:bookmarkEnd w:id="61"/>
    </w:p>
    <w:p w14:paraId="47B422F9" w14:textId="64AE86FE" w:rsidR="00B70FE0" w:rsidRPr="00EC6E3C" w:rsidRDefault="00B70FE0" w:rsidP="00B70FE0">
      <w:pPr>
        <w:rPr>
          <w:rFonts w:ascii="Arial" w:hAnsi="Arial" w:cs="Arial"/>
        </w:rPr>
      </w:pPr>
    </w:p>
    <w:tbl>
      <w:tblPr>
        <w:tblStyle w:val="TableGrid"/>
        <w:tblW w:w="0" w:type="auto"/>
        <w:tblInd w:w="-95" w:type="dxa"/>
        <w:tblLook w:val="04A0" w:firstRow="1" w:lastRow="0" w:firstColumn="1" w:lastColumn="0" w:noHBand="0" w:noVBand="1"/>
      </w:tblPr>
      <w:tblGrid>
        <w:gridCol w:w="2388"/>
        <w:gridCol w:w="3592"/>
        <w:gridCol w:w="3125"/>
      </w:tblGrid>
      <w:tr w:rsidR="00B1073C" w:rsidRPr="00EC6E3C" w14:paraId="491DB5AF" w14:textId="77777777" w:rsidTr="00586FD6">
        <w:trPr>
          <w:trHeight w:val="655"/>
        </w:trPr>
        <w:tc>
          <w:tcPr>
            <w:tcW w:w="2388" w:type="dxa"/>
          </w:tcPr>
          <w:p w14:paraId="12AE963E"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Emerging themes / Concepts identified</w:t>
            </w:r>
          </w:p>
        </w:tc>
        <w:tc>
          <w:tcPr>
            <w:tcW w:w="0" w:type="auto"/>
          </w:tcPr>
          <w:p w14:paraId="4EC678B4"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Interviewee quotation</w:t>
            </w:r>
          </w:p>
        </w:tc>
        <w:tc>
          <w:tcPr>
            <w:tcW w:w="0" w:type="auto"/>
          </w:tcPr>
          <w:p w14:paraId="2F11635D"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Researcher interpretation</w:t>
            </w:r>
          </w:p>
        </w:tc>
      </w:tr>
      <w:tr w:rsidR="00B1073C" w:rsidRPr="00EC6E3C" w14:paraId="6A0CB108" w14:textId="77777777" w:rsidTr="00586FD6">
        <w:trPr>
          <w:trHeight w:val="655"/>
        </w:trPr>
        <w:tc>
          <w:tcPr>
            <w:tcW w:w="2388" w:type="dxa"/>
          </w:tcPr>
          <w:p w14:paraId="13CFDEAE" w14:textId="77777777" w:rsidR="00B1073C" w:rsidRPr="00EC6E3C" w:rsidRDefault="00B1073C" w:rsidP="00586FD6">
            <w:pPr>
              <w:spacing w:line="480" w:lineRule="auto"/>
              <w:rPr>
                <w:rFonts w:ascii="Arial" w:hAnsi="Arial" w:cs="Arial"/>
                <w:shd w:val="clear" w:color="auto" w:fill="FFFFFF"/>
              </w:rPr>
            </w:pPr>
            <w:r w:rsidRPr="00EC6E3C">
              <w:rPr>
                <w:rFonts w:ascii="Arial" w:hAnsi="Arial" w:cs="Arial"/>
                <w:shd w:val="clear" w:color="auto" w:fill="FFFFFF"/>
              </w:rPr>
              <w:t>Consumer perception of cumulative savings</w:t>
            </w:r>
          </w:p>
          <w:p w14:paraId="289E8677" w14:textId="77777777" w:rsidR="00B1073C" w:rsidRPr="00EC6E3C" w:rsidRDefault="00B1073C" w:rsidP="00586FD6">
            <w:pPr>
              <w:spacing w:line="480" w:lineRule="auto"/>
              <w:rPr>
                <w:rFonts w:ascii="Arial" w:hAnsi="Arial" w:cs="Arial"/>
                <w:shd w:val="clear" w:color="auto" w:fill="FFFFFF"/>
              </w:rPr>
            </w:pPr>
          </w:p>
          <w:p w14:paraId="6499411F" w14:textId="77777777" w:rsidR="00B1073C" w:rsidRPr="00EC6E3C" w:rsidRDefault="00B1073C" w:rsidP="00586FD6">
            <w:pPr>
              <w:spacing w:line="480" w:lineRule="auto"/>
              <w:rPr>
                <w:rFonts w:ascii="Arial" w:hAnsi="Arial" w:cs="Arial"/>
                <w:shd w:val="clear" w:color="auto" w:fill="FFFFFF"/>
              </w:rPr>
            </w:pPr>
          </w:p>
          <w:p w14:paraId="66641D73" w14:textId="77777777" w:rsidR="00B1073C" w:rsidRPr="00EC6E3C" w:rsidRDefault="00B1073C" w:rsidP="00586FD6">
            <w:pPr>
              <w:spacing w:line="480" w:lineRule="auto"/>
              <w:rPr>
                <w:rFonts w:ascii="Arial" w:hAnsi="Arial" w:cs="Arial"/>
                <w:shd w:val="clear" w:color="auto" w:fill="FFFFFF"/>
              </w:rPr>
            </w:pPr>
          </w:p>
          <w:p w14:paraId="29CAA0CA" w14:textId="77777777" w:rsidR="00B1073C" w:rsidRPr="00EC6E3C" w:rsidRDefault="00B1073C" w:rsidP="00586FD6">
            <w:pPr>
              <w:spacing w:line="480" w:lineRule="auto"/>
              <w:rPr>
                <w:rFonts w:ascii="Arial" w:hAnsi="Arial" w:cs="Arial"/>
              </w:rPr>
            </w:pPr>
          </w:p>
          <w:p w14:paraId="5D874151" w14:textId="77777777" w:rsidR="00B1073C" w:rsidRPr="00EC6E3C" w:rsidRDefault="00B1073C" w:rsidP="00586FD6">
            <w:pPr>
              <w:spacing w:line="480" w:lineRule="auto"/>
              <w:rPr>
                <w:rFonts w:ascii="Arial" w:hAnsi="Arial" w:cs="Arial"/>
              </w:rPr>
            </w:pPr>
          </w:p>
          <w:p w14:paraId="28E1BBC2" w14:textId="77777777" w:rsidR="00B1073C" w:rsidRPr="00EC6E3C" w:rsidRDefault="00B1073C" w:rsidP="00586FD6">
            <w:pPr>
              <w:spacing w:line="480" w:lineRule="auto"/>
              <w:rPr>
                <w:rFonts w:ascii="Arial" w:hAnsi="Arial" w:cs="Arial"/>
              </w:rPr>
            </w:pPr>
          </w:p>
          <w:p w14:paraId="76ECDA90" w14:textId="77777777" w:rsidR="00B1073C" w:rsidRPr="00EC6E3C" w:rsidRDefault="00B1073C" w:rsidP="00586FD6">
            <w:pPr>
              <w:spacing w:line="480" w:lineRule="auto"/>
              <w:rPr>
                <w:rFonts w:ascii="Arial" w:hAnsi="Arial" w:cs="Arial"/>
              </w:rPr>
            </w:pPr>
          </w:p>
          <w:p w14:paraId="7789C563" w14:textId="77777777" w:rsidR="00B1073C" w:rsidRPr="00EC6E3C" w:rsidRDefault="00B1073C" w:rsidP="00586FD6">
            <w:pPr>
              <w:spacing w:line="480" w:lineRule="auto"/>
              <w:rPr>
                <w:rFonts w:ascii="Arial" w:hAnsi="Arial" w:cs="Arial"/>
              </w:rPr>
            </w:pPr>
          </w:p>
          <w:p w14:paraId="7B666990" w14:textId="77777777" w:rsidR="00B1073C" w:rsidRPr="00EC6E3C" w:rsidRDefault="00B1073C" w:rsidP="00586FD6">
            <w:pPr>
              <w:spacing w:line="480" w:lineRule="auto"/>
              <w:rPr>
                <w:rFonts w:ascii="Arial" w:hAnsi="Arial" w:cs="Arial"/>
              </w:rPr>
            </w:pPr>
          </w:p>
          <w:p w14:paraId="22ECAA3B" w14:textId="77777777" w:rsidR="00B1073C" w:rsidRPr="00EC6E3C" w:rsidRDefault="00B1073C" w:rsidP="00586FD6">
            <w:pPr>
              <w:spacing w:line="480" w:lineRule="auto"/>
              <w:rPr>
                <w:rFonts w:ascii="Arial" w:hAnsi="Arial" w:cs="Arial"/>
              </w:rPr>
            </w:pPr>
          </w:p>
          <w:p w14:paraId="6C4B6914" w14:textId="77777777" w:rsidR="00B1073C" w:rsidRPr="00EC6E3C" w:rsidRDefault="00B1073C" w:rsidP="00586FD6">
            <w:pPr>
              <w:spacing w:line="480" w:lineRule="auto"/>
              <w:rPr>
                <w:rFonts w:ascii="Arial" w:hAnsi="Arial" w:cs="Arial"/>
              </w:rPr>
            </w:pPr>
          </w:p>
          <w:p w14:paraId="240B27B1" w14:textId="77777777" w:rsidR="00B1073C" w:rsidRPr="00EC6E3C" w:rsidRDefault="00B1073C" w:rsidP="00586FD6">
            <w:pPr>
              <w:spacing w:line="480" w:lineRule="auto"/>
              <w:rPr>
                <w:rFonts w:ascii="Arial" w:hAnsi="Arial" w:cs="Arial"/>
              </w:rPr>
            </w:pPr>
          </w:p>
          <w:p w14:paraId="5AFE7BDA" w14:textId="77777777" w:rsidR="00B1073C" w:rsidRPr="00EC6E3C" w:rsidRDefault="00B1073C" w:rsidP="00586FD6">
            <w:pPr>
              <w:spacing w:line="480" w:lineRule="auto"/>
              <w:rPr>
                <w:rFonts w:ascii="Arial" w:hAnsi="Arial" w:cs="Arial"/>
              </w:rPr>
            </w:pPr>
          </w:p>
          <w:p w14:paraId="6FE25021" w14:textId="77777777" w:rsidR="00B1073C" w:rsidRPr="00EC6E3C" w:rsidRDefault="00B1073C" w:rsidP="00586FD6">
            <w:pPr>
              <w:spacing w:line="480" w:lineRule="auto"/>
              <w:rPr>
                <w:rFonts w:ascii="Arial" w:hAnsi="Arial" w:cs="Arial"/>
              </w:rPr>
            </w:pPr>
          </w:p>
          <w:p w14:paraId="5828FE71" w14:textId="77777777" w:rsidR="00B1073C" w:rsidRPr="00EC6E3C" w:rsidRDefault="00B1073C" w:rsidP="00586FD6">
            <w:pPr>
              <w:spacing w:line="480" w:lineRule="auto"/>
              <w:rPr>
                <w:rFonts w:ascii="Arial" w:hAnsi="Arial" w:cs="Arial"/>
              </w:rPr>
            </w:pPr>
          </w:p>
          <w:p w14:paraId="37B62A04" w14:textId="77777777" w:rsidR="00B1073C" w:rsidRPr="00EC6E3C" w:rsidRDefault="00B1073C" w:rsidP="00586FD6">
            <w:pPr>
              <w:spacing w:line="480" w:lineRule="auto"/>
              <w:rPr>
                <w:rFonts w:ascii="Arial" w:hAnsi="Arial" w:cs="Arial"/>
              </w:rPr>
            </w:pPr>
          </w:p>
          <w:p w14:paraId="6276A3AF" w14:textId="77777777" w:rsidR="00B1073C" w:rsidRPr="00EC6E3C" w:rsidRDefault="00B1073C" w:rsidP="00586FD6">
            <w:pPr>
              <w:spacing w:line="480" w:lineRule="auto"/>
              <w:rPr>
                <w:rFonts w:ascii="Arial" w:hAnsi="Arial" w:cs="Arial"/>
              </w:rPr>
            </w:pPr>
          </w:p>
          <w:p w14:paraId="7C724E4E" w14:textId="77777777" w:rsidR="00B1073C" w:rsidRPr="00EC6E3C" w:rsidRDefault="00B1073C" w:rsidP="00586FD6">
            <w:pPr>
              <w:spacing w:line="480" w:lineRule="auto"/>
              <w:rPr>
                <w:rFonts w:ascii="Arial" w:hAnsi="Arial" w:cs="Arial"/>
              </w:rPr>
            </w:pPr>
          </w:p>
          <w:p w14:paraId="48330F74" w14:textId="77777777" w:rsidR="00B1073C" w:rsidRPr="00EC6E3C" w:rsidRDefault="00B1073C" w:rsidP="00586FD6">
            <w:pPr>
              <w:spacing w:line="480" w:lineRule="auto"/>
              <w:rPr>
                <w:rFonts w:ascii="Arial" w:hAnsi="Arial" w:cs="Arial"/>
              </w:rPr>
            </w:pPr>
          </w:p>
          <w:p w14:paraId="69E4BE90" w14:textId="77777777" w:rsidR="00B1073C" w:rsidRPr="00EC6E3C" w:rsidRDefault="00B1073C" w:rsidP="00586FD6">
            <w:pPr>
              <w:spacing w:line="480" w:lineRule="auto"/>
              <w:rPr>
                <w:rFonts w:ascii="Arial" w:hAnsi="Arial" w:cs="Arial"/>
              </w:rPr>
            </w:pPr>
          </w:p>
          <w:p w14:paraId="076F89F6" w14:textId="77777777" w:rsidR="00B1073C" w:rsidRPr="00EC6E3C" w:rsidRDefault="00B1073C" w:rsidP="00586FD6">
            <w:pPr>
              <w:spacing w:line="480" w:lineRule="auto"/>
              <w:rPr>
                <w:rFonts w:ascii="Arial" w:hAnsi="Arial" w:cs="Arial"/>
              </w:rPr>
            </w:pPr>
          </w:p>
          <w:p w14:paraId="5D0C4834" w14:textId="77777777" w:rsidR="00B1073C" w:rsidRPr="00EC6E3C" w:rsidRDefault="00B1073C" w:rsidP="00586FD6">
            <w:pPr>
              <w:spacing w:line="480" w:lineRule="auto"/>
              <w:rPr>
                <w:rFonts w:ascii="Arial" w:hAnsi="Arial" w:cs="Arial"/>
              </w:rPr>
            </w:pPr>
          </w:p>
          <w:p w14:paraId="3B3AE8AE" w14:textId="77777777" w:rsidR="00B1073C" w:rsidRPr="00EC6E3C" w:rsidRDefault="00B1073C" w:rsidP="00586FD6">
            <w:pPr>
              <w:spacing w:line="480" w:lineRule="auto"/>
              <w:rPr>
                <w:rFonts w:ascii="Arial" w:hAnsi="Arial" w:cs="Arial"/>
              </w:rPr>
            </w:pPr>
          </w:p>
          <w:p w14:paraId="5DFD235E" w14:textId="77777777" w:rsidR="00B1073C" w:rsidRPr="00EC6E3C" w:rsidRDefault="00B1073C" w:rsidP="00586FD6">
            <w:pPr>
              <w:spacing w:line="480" w:lineRule="auto"/>
              <w:rPr>
                <w:rFonts w:ascii="Arial" w:hAnsi="Arial" w:cs="Arial"/>
              </w:rPr>
            </w:pPr>
          </w:p>
          <w:p w14:paraId="5342A3EA" w14:textId="77777777" w:rsidR="00B1073C" w:rsidRPr="00EC6E3C" w:rsidRDefault="00B1073C" w:rsidP="00586FD6">
            <w:pPr>
              <w:spacing w:line="480" w:lineRule="auto"/>
              <w:rPr>
                <w:rFonts w:ascii="Arial" w:hAnsi="Arial" w:cs="Arial"/>
              </w:rPr>
            </w:pPr>
          </w:p>
          <w:p w14:paraId="3E972EE3" w14:textId="77777777" w:rsidR="00B1073C" w:rsidRPr="00EC6E3C" w:rsidRDefault="00B1073C" w:rsidP="00586FD6">
            <w:pPr>
              <w:spacing w:line="480" w:lineRule="auto"/>
              <w:rPr>
                <w:rFonts w:ascii="Arial" w:hAnsi="Arial" w:cs="Arial"/>
              </w:rPr>
            </w:pPr>
          </w:p>
          <w:p w14:paraId="48EE7D00" w14:textId="77777777" w:rsidR="00B1073C" w:rsidRPr="00EC6E3C" w:rsidRDefault="00B1073C" w:rsidP="00586FD6">
            <w:pPr>
              <w:spacing w:line="480" w:lineRule="auto"/>
              <w:rPr>
                <w:rFonts w:ascii="Arial" w:hAnsi="Arial" w:cs="Arial"/>
              </w:rPr>
            </w:pPr>
          </w:p>
          <w:p w14:paraId="003E4E3B" w14:textId="77777777" w:rsidR="00B1073C" w:rsidRPr="00EC6E3C" w:rsidRDefault="00B1073C" w:rsidP="00586FD6">
            <w:pPr>
              <w:spacing w:line="480" w:lineRule="auto"/>
              <w:rPr>
                <w:rFonts w:ascii="Arial" w:hAnsi="Arial" w:cs="Arial"/>
              </w:rPr>
            </w:pPr>
          </w:p>
          <w:p w14:paraId="714BF01E" w14:textId="77777777" w:rsidR="00B1073C" w:rsidRPr="00EC6E3C" w:rsidRDefault="00B1073C" w:rsidP="00586FD6">
            <w:pPr>
              <w:spacing w:line="480" w:lineRule="auto"/>
              <w:rPr>
                <w:rFonts w:ascii="Arial" w:hAnsi="Arial" w:cs="Arial"/>
              </w:rPr>
            </w:pPr>
          </w:p>
          <w:p w14:paraId="0947A211" w14:textId="77777777" w:rsidR="00B1073C" w:rsidRPr="00EC6E3C" w:rsidRDefault="00B1073C" w:rsidP="00586FD6">
            <w:pPr>
              <w:spacing w:line="480" w:lineRule="auto"/>
              <w:rPr>
                <w:rFonts w:ascii="Arial" w:hAnsi="Arial" w:cs="Arial"/>
              </w:rPr>
            </w:pPr>
          </w:p>
          <w:p w14:paraId="1C212F15" w14:textId="77777777" w:rsidR="00B1073C" w:rsidRPr="00EC6E3C" w:rsidRDefault="00B1073C" w:rsidP="00586FD6">
            <w:pPr>
              <w:spacing w:line="480" w:lineRule="auto"/>
              <w:rPr>
                <w:rFonts w:ascii="Arial" w:hAnsi="Arial" w:cs="Arial"/>
              </w:rPr>
            </w:pPr>
          </w:p>
          <w:p w14:paraId="4018085A" w14:textId="77777777" w:rsidR="00B1073C" w:rsidRPr="00EC6E3C" w:rsidRDefault="00B1073C" w:rsidP="00586FD6">
            <w:pPr>
              <w:spacing w:line="480" w:lineRule="auto"/>
              <w:rPr>
                <w:rFonts w:ascii="Arial" w:hAnsi="Arial" w:cs="Arial"/>
              </w:rPr>
            </w:pPr>
          </w:p>
          <w:p w14:paraId="750548B9" w14:textId="77777777" w:rsidR="00B1073C" w:rsidRPr="00EC6E3C" w:rsidRDefault="00B1073C" w:rsidP="00586FD6">
            <w:pPr>
              <w:spacing w:line="480" w:lineRule="auto"/>
              <w:rPr>
                <w:rFonts w:ascii="Arial" w:hAnsi="Arial" w:cs="Arial"/>
              </w:rPr>
            </w:pPr>
          </w:p>
          <w:p w14:paraId="66C3CDDA" w14:textId="77777777" w:rsidR="00B1073C" w:rsidRPr="00EC6E3C" w:rsidRDefault="00B1073C" w:rsidP="00586FD6">
            <w:pPr>
              <w:spacing w:line="480" w:lineRule="auto"/>
              <w:rPr>
                <w:rFonts w:ascii="Arial" w:hAnsi="Arial" w:cs="Arial"/>
              </w:rPr>
            </w:pPr>
          </w:p>
          <w:p w14:paraId="00BD0CB9" w14:textId="77777777" w:rsidR="00B1073C" w:rsidRPr="00EC6E3C" w:rsidRDefault="00B1073C" w:rsidP="00586FD6">
            <w:pPr>
              <w:spacing w:line="480" w:lineRule="auto"/>
              <w:rPr>
                <w:rFonts w:ascii="Arial" w:hAnsi="Arial" w:cs="Arial"/>
              </w:rPr>
            </w:pPr>
          </w:p>
          <w:p w14:paraId="6F9DD797" w14:textId="77777777" w:rsidR="00B1073C" w:rsidRPr="00EC6E3C" w:rsidRDefault="00B1073C" w:rsidP="00586FD6">
            <w:pPr>
              <w:spacing w:line="480" w:lineRule="auto"/>
              <w:rPr>
                <w:rFonts w:ascii="Arial" w:hAnsi="Arial" w:cs="Arial"/>
              </w:rPr>
            </w:pPr>
          </w:p>
          <w:p w14:paraId="1564B984" w14:textId="77777777" w:rsidR="00B1073C" w:rsidRPr="00EC6E3C" w:rsidRDefault="00B1073C" w:rsidP="00586FD6">
            <w:pPr>
              <w:spacing w:line="480" w:lineRule="auto"/>
              <w:rPr>
                <w:rFonts w:ascii="Arial" w:hAnsi="Arial" w:cs="Arial"/>
              </w:rPr>
            </w:pPr>
          </w:p>
          <w:p w14:paraId="542DAD22" w14:textId="77777777" w:rsidR="00B1073C" w:rsidRPr="00EC6E3C" w:rsidRDefault="00B1073C" w:rsidP="00586FD6">
            <w:pPr>
              <w:spacing w:line="480" w:lineRule="auto"/>
              <w:rPr>
                <w:rFonts w:ascii="Arial" w:hAnsi="Arial" w:cs="Arial"/>
              </w:rPr>
            </w:pPr>
          </w:p>
          <w:p w14:paraId="7757C352" w14:textId="77777777" w:rsidR="00B1073C" w:rsidRPr="00EC6E3C" w:rsidRDefault="00B1073C" w:rsidP="00586FD6">
            <w:pPr>
              <w:spacing w:line="480" w:lineRule="auto"/>
              <w:rPr>
                <w:rFonts w:ascii="Arial" w:hAnsi="Arial" w:cs="Arial"/>
              </w:rPr>
            </w:pPr>
          </w:p>
          <w:p w14:paraId="7CED160C" w14:textId="77777777" w:rsidR="00B1073C" w:rsidRPr="00EC6E3C" w:rsidRDefault="00B1073C" w:rsidP="00586FD6">
            <w:pPr>
              <w:spacing w:line="480" w:lineRule="auto"/>
              <w:rPr>
                <w:rFonts w:ascii="Arial" w:hAnsi="Arial" w:cs="Arial"/>
              </w:rPr>
            </w:pPr>
          </w:p>
          <w:p w14:paraId="2E73D4E7" w14:textId="77777777" w:rsidR="00B1073C" w:rsidRPr="00EC6E3C" w:rsidRDefault="00B1073C" w:rsidP="00586FD6">
            <w:pPr>
              <w:spacing w:line="480" w:lineRule="auto"/>
              <w:rPr>
                <w:rFonts w:ascii="Arial" w:hAnsi="Arial" w:cs="Arial"/>
              </w:rPr>
            </w:pPr>
          </w:p>
          <w:p w14:paraId="2CBB7637" w14:textId="77777777" w:rsidR="00B1073C" w:rsidRPr="00EC6E3C" w:rsidRDefault="00B1073C" w:rsidP="00586FD6">
            <w:pPr>
              <w:spacing w:line="480" w:lineRule="auto"/>
              <w:rPr>
                <w:rFonts w:ascii="Arial" w:hAnsi="Arial" w:cs="Arial"/>
              </w:rPr>
            </w:pPr>
          </w:p>
          <w:p w14:paraId="2EB2DCB8" w14:textId="77777777" w:rsidR="00B1073C" w:rsidRPr="00EC6E3C" w:rsidRDefault="00B1073C" w:rsidP="00586FD6">
            <w:pPr>
              <w:spacing w:line="480" w:lineRule="auto"/>
              <w:rPr>
                <w:rFonts w:ascii="Arial" w:hAnsi="Arial" w:cs="Arial"/>
              </w:rPr>
            </w:pPr>
          </w:p>
          <w:p w14:paraId="1ECA564A" w14:textId="77777777" w:rsidR="00B1073C" w:rsidRPr="00EC6E3C" w:rsidRDefault="00B1073C" w:rsidP="00586FD6">
            <w:pPr>
              <w:spacing w:line="480" w:lineRule="auto"/>
              <w:rPr>
                <w:rFonts w:ascii="Arial" w:hAnsi="Arial" w:cs="Arial"/>
              </w:rPr>
            </w:pPr>
          </w:p>
          <w:p w14:paraId="535D0762" w14:textId="77777777" w:rsidR="00B1073C" w:rsidRPr="00EC6E3C" w:rsidRDefault="00B1073C" w:rsidP="00586FD6">
            <w:pPr>
              <w:spacing w:line="480" w:lineRule="auto"/>
              <w:rPr>
                <w:rFonts w:ascii="Arial" w:hAnsi="Arial" w:cs="Arial"/>
              </w:rPr>
            </w:pPr>
          </w:p>
          <w:p w14:paraId="32F124C7" w14:textId="77777777" w:rsidR="00B1073C" w:rsidRPr="00EC6E3C" w:rsidRDefault="00B1073C" w:rsidP="00586FD6">
            <w:pPr>
              <w:spacing w:line="480" w:lineRule="auto"/>
              <w:rPr>
                <w:rFonts w:ascii="Arial" w:hAnsi="Arial" w:cs="Arial"/>
              </w:rPr>
            </w:pPr>
          </w:p>
          <w:p w14:paraId="681CA887" w14:textId="77777777" w:rsidR="00B1073C" w:rsidRPr="00EC6E3C" w:rsidRDefault="00B1073C" w:rsidP="00586FD6">
            <w:pPr>
              <w:spacing w:line="480" w:lineRule="auto"/>
              <w:rPr>
                <w:rFonts w:ascii="Arial" w:hAnsi="Arial" w:cs="Arial"/>
              </w:rPr>
            </w:pPr>
          </w:p>
          <w:p w14:paraId="2E7A32C3" w14:textId="77777777" w:rsidR="00B1073C" w:rsidRPr="00EC6E3C" w:rsidRDefault="00B1073C" w:rsidP="00586FD6">
            <w:pPr>
              <w:spacing w:line="480" w:lineRule="auto"/>
              <w:rPr>
                <w:rFonts w:ascii="Arial" w:hAnsi="Arial" w:cs="Arial"/>
              </w:rPr>
            </w:pPr>
          </w:p>
          <w:p w14:paraId="20FA3603" w14:textId="77777777" w:rsidR="00B1073C" w:rsidRPr="00EC6E3C" w:rsidRDefault="00B1073C" w:rsidP="00586FD6">
            <w:pPr>
              <w:spacing w:line="480" w:lineRule="auto"/>
              <w:rPr>
                <w:rFonts w:ascii="Arial" w:hAnsi="Arial" w:cs="Arial"/>
              </w:rPr>
            </w:pPr>
          </w:p>
          <w:p w14:paraId="39F6DC65" w14:textId="77777777" w:rsidR="00B1073C" w:rsidRPr="00EC6E3C" w:rsidRDefault="00B1073C" w:rsidP="00586FD6">
            <w:pPr>
              <w:spacing w:line="480" w:lineRule="auto"/>
              <w:rPr>
                <w:rFonts w:ascii="Arial" w:hAnsi="Arial" w:cs="Arial"/>
              </w:rPr>
            </w:pPr>
          </w:p>
          <w:p w14:paraId="4E71D739" w14:textId="77777777" w:rsidR="00B1073C" w:rsidRPr="00EC6E3C" w:rsidRDefault="00B1073C" w:rsidP="00586FD6">
            <w:pPr>
              <w:spacing w:line="480" w:lineRule="auto"/>
              <w:rPr>
                <w:rFonts w:ascii="Arial" w:hAnsi="Arial" w:cs="Arial"/>
              </w:rPr>
            </w:pPr>
          </w:p>
          <w:p w14:paraId="005A78F5" w14:textId="77777777" w:rsidR="00B1073C" w:rsidRPr="00EC6E3C" w:rsidRDefault="00B1073C" w:rsidP="00586FD6">
            <w:pPr>
              <w:spacing w:line="480" w:lineRule="auto"/>
              <w:rPr>
                <w:rFonts w:ascii="Arial" w:hAnsi="Arial" w:cs="Arial"/>
              </w:rPr>
            </w:pPr>
          </w:p>
          <w:p w14:paraId="29DEFAEA" w14:textId="77777777" w:rsidR="00B1073C" w:rsidRPr="00EC6E3C" w:rsidRDefault="00B1073C" w:rsidP="00586FD6">
            <w:pPr>
              <w:spacing w:line="480" w:lineRule="auto"/>
              <w:rPr>
                <w:rFonts w:ascii="Arial" w:hAnsi="Arial" w:cs="Arial"/>
              </w:rPr>
            </w:pPr>
          </w:p>
          <w:p w14:paraId="6A4CA76B" w14:textId="77777777" w:rsidR="00B1073C" w:rsidRPr="00EC6E3C" w:rsidRDefault="00B1073C" w:rsidP="00586FD6">
            <w:pPr>
              <w:spacing w:line="480" w:lineRule="auto"/>
              <w:rPr>
                <w:rFonts w:ascii="Arial" w:hAnsi="Arial" w:cs="Arial"/>
              </w:rPr>
            </w:pPr>
          </w:p>
          <w:p w14:paraId="19BF95E1" w14:textId="77777777" w:rsidR="00B1073C" w:rsidRPr="00EC6E3C" w:rsidRDefault="00B1073C" w:rsidP="00586FD6">
            <w:pPr>
              <w:spacing w:line="480" w:lineRule="auto"/>
              <w:rPr>
                <w:rFonts w:ascii="Arial" w:hAnsi="Arial" w:cs="Arial"/>
              </w:rPr>
            </w:pPr>
          </w:p>
          <w:p w14:paraId="65E5A2B1" w14:textId="77777777" w:rsidR="00B1073C" w:rsidRPr="00EC6E3C" w:rsidRDefault="00B1073C" w:rsidP="00586FD6">
            <w:pPr>
              <w:spacing w:line="480" w:lineRule="auto"/>
              <w:rPr>
                <w:rFonts w:ascii="Arial" w:hAnsi="Arial" w:cs="Arial"/>
              </w:rPr>
            </w:pPr>
          </w:p>
          <w:p w14:paraId="359F44DB" w14:textId="77777777" w:rsidR="00B1073C" w:rsidRPr="00EC6E3C" w:rsidRDefault="00B1073C" w:rsidP="00586FD6">
            <w:pPr>
              <w:spacing w:line="480" w:lineRule="auto"/>
              <w:rPr>
                <w:rFonts w:ascii="Arial" w:hAnsi="Arial" w:cs="Arial"/>
              </w:rPr>
            </w:pPr>
          </w:p>
          <w:p w14:paraId="3A215642" w14:textId="77777777" w:rsidR="00B1073C" w:rsidRPr="00EC6E3C" w:rsidRDefault="00B1073C" w:rsidP="00586FD6">
            <w:pPr>
              <w:spacing w:line="480" w:lineRule="auto"/>
              <w:rPr>
                <w:rFonts w:ascii="Arial" w:hAnsi="Arial" w:cs="Arial"/>
              </w:rPr>
            </w:pPr>
          </w:p>
          <w:p w14:paraId="2BF6ED81" w14:textId="77777777" w:rsidR="00B1073C" w:rsidRPr="00EC6E3C" w:rsidRDefault="00B1073C" w:rsidP="00586FD6">
            <w:pPr>
              <w:spacing w:line="480" w:lineRule="auto"/>
              <w:rPr>
                <w:rFonts w:ascii="Arial" w:hAnsi="Arial" w:cs="Arial"/>
              </w:rPr>
            </w:pPr>
          </w:p>
          <w:p w14:paraId="3B024B4D" w14:textId="77777777" w:rsidR="00B1073C" w:rsidRPr="00EC6E3C" w:rsidRDefault="00B1073C" w:rsidP="00586FD6">
            <w:pPr>
              <w:spacing w:line="480" w:lineRule="auto"/>
              <w:rPr>
                <w:rFonts w:ascii="Arial" w:hAnsi="Arial" w:cs="Arial"/>
              </w:rPr>
            </w:pPr>
          </w:p>
          <w:p w14:paraId="620F8FDA" w14:textId="77777777" w:rsidR="00B1073C" w:rsidRPr="00EC6E3C" w:rsidRDefault="00B1073C" w:rsidP="00586FD6">
            <w:pPr>
              <w:spacing w:line="480" w:lineRule="auto"/>
              <w:rPr>
                <w:rFonts w:ascii="Arial" w:hAnsi="Arial" w:cs="Arial"/>
              </w:rPr>
            </w:pPr>
          </w:p>
          <w:p w14:paraId="0A0E97F5" w14:textId="77777777" w:rsidR="00B1073C" w:rsidRPr="00EC6E3C" w:rsidRDefault="00B1073C" w:rsidP="00586FD6">
            <w:pPr>
              <w:spacing w:line="480" w:lineRule="auto"/>
              <w:rPr>
                <w:rFonts w:ascii="Arial" w:hAnsi="Arial" w:cs="Arial"/>
              </w:rPr>
            </w:pPr>
          </w:p>
          <w:p w14:paraId="6CE84BD9" w14:textId="77777777" w:rsidR="00B1073C" w:rsidRPr="00EC6E3C" w:rsidRDefault="00B1073C" w:rsidP="00586FD6">
            <w:pPr>
              <w:spacing w:line="480" w:lineRule="auto"/>
              <w:rPr>
                <w:rFonts w:ascii="Arial" w:hAnsi="Arial" w:cs="Arial"/>
              </w:rPr>
            </w:pPr>
          </w:p>
          <w:p w14:paraId="26B2A65D" w14:textId="77777777" w:rsidR="00B1073C" w:rsidRPr="00EC6E3C" w:rsidRDefault="00B1073C" w:rsidP="00586FD6">
            <w:pPr>
              <w:spacing w:line="480" w:lineRule="auto"/>
              <w:rPr>
                <w:rFonts w:ascii="Arial" w:hAnsi="Arial" w:cs="Arial"/>
              </w:rPr>
            </w:pPr>
          </w:p>
          <w:p w14:paraId="2EA5123B" w14:textId="77777777" w:rsidR="00B1073C" w:rsidRPr="00EC6E3C" w:rsidRDefault="00B1073C" w:rsidP="00586FD6">
            <w:pPr>
              <w:spacing w:line="480" w:lineRule="auto"/>
              <w:rPr>
                <w:rFonts w:ascii="Arial" w:hAnsi="Arial" w:cs="Arial"/>
              </w:rPr>
            </w:pPr>
          </w:p>
          <w:p w14:paraId="0DB9301D" w14:textId="77777777" w:rsidR="00B1073C" w:rsidRPr="00EC6E3C" w:rsidRDefault="00B1073C" w:rsidP="00586FD6">
            <w:pPr>
              <w:spacing w:line="480" w:lineRule="auto"/>
              <w:rPr>
                <w:rFonts w:ascii="Arial" w:hAnsi="Arial" w:cs="Arial"/>
              </w:rPr>
            </w:pPr>
          </w:p>
          <w:p w14:paraId="14777160" w14:textId="77777777" w:rsidR="00B1073C" w:rsidRPr="00EC6E3C" w:rsidRDefault="00B1073C" w:rsidP="00586FD6">
            <w:pPr>
              <w:spacing w:line="480" w:lineRule="auto"/>
              <w:rPr>
                <w:rFonts w:ascii="Arial" w:hAnsi="Arial" w:cs="Arial"/>
              </w:rPr>
            </w:pPr>
          </w:p>
          <w:p w14:paraId="45452320" w14:textId="77777777" w:rsidR="00B1073C" w:rsidRPr="00EC6E3C" w:rsidRDefault="00B1073C" w:rsidP="00586FD6">
            <w:pPr>
              <w:spacing w:line="480" w:lineRule="auto"/>
              <w:rPr>
                <w:rFonts w:ascii="Arial" w:hAnsi="Arial" w:cs="Arial"/>
              </w:rPr>
            </w:pPr>
          </w:p>
          <w:p w14:paraId="086165C2" w14:textId="77777777" w:rsidR="00B1073C" w:rsidRPr="00EC6E3C" w:rsidRDefault="00B1073C" w:rsidP="00586FD6">
            <w:pPr>
              <w:spacing w:line="480" w:lineRule="auto"/>
              <w:rPr>
                <w:rFonts w:ascii="Arial" w:hAnsi="Arial" w:cs="Arial"/>
              </w:rPr>
            </w:pPr>
          </w:p>
          <w:p w14:paraId="1B8982DE" w14:textId="77777777" w:rsidR="00B1073C" w:rsidRPr="00EC6E3C" w:rsidRDefault="00B1073C" w:rsidP="00586FD6">
            <w:pPr>
              <w:spacing w:line="480" w:lineRule="auto"/>
              <w:rPr>
                <w:rFonts w:ascii="Arial" w:hAnsi="Arial" w:cs="Arial"/>
              </w:rPr>
            </w:pPr>
            <w:r w:rsidRPr="00EC6E3C">
              <w:rPr>
                <w:rFonts w:ascii="Arial" w:hAnsi="Arial" w:cs="Arial"/>
              </w:rPr>
              <w:lastRenderedPageBreak/>
              <w:t>Becoming an ‘eco-warrior’ and saving the world!</w:t>
            </w:r>
          </w:p>
          <w:p w14:paraId="056E4BC1" w14:textId="77777777" w:rsidR="00B1073C" w:rsidRPr="00EC6E3C" w:rsidRDefault="00B1073C" w:rsidP="00586FD6">
            <w:pPr>
              <w:spacing w:line="480" w:lineRule="auto"/>
              <w:rPr>
                <w:rFonts w:ascii="Arial" w:hAnsi="Arial" w:cs="Arial"/>
              </w:rPr>
            </w:pPr>
          </w:p>
          <w:p w14:paraId="735CDB11" w14:textId="77777777" w:rsidR="00B1073C" w:rsidRPr="00EC6E3C" w:rsidRDefault="00B1073C" w:rsidP="00586FD6">
            <w:pPr>
              <w:spacing w:line="480" w:lineRule="auto"/>
              <w:rPr>
                <w:rFonts w:ascii="Arial" w:hAnsi="Arial" w:cs="Arial"/>
              </w:rPr>
            </w:pPr>
          </w:p>
          <w:p w14:paraId="4C4CFE9B" w14:textId="77777777" w:rsidR="00B1073C" w:rsidRPr="00EC6E3C" w:rsidRDefault="00B1073C" w:rsidP="00586FD6">
            <w:pPr>
              <w:spacing w:line="480" w:lineRule="auto"/>
              <w:rPr>
                <w:rFonts w:ascii="Arial" w:hAnsi="Arial" w:cs="Arial"/>
              </w:rPr>
            </w:pPr>
          </w:p>
          <w:p w14:paraId="40D05BA5" w14:textId="77777777" w:rsidR="00B1073C" w:rsidRPr="00EC6E3C" w:rsidRDefault="00B1073C" w:rsidP="00586FD6">
            <w:pPr>
              <w:spacing w:line="480" w:lineRule="auto"/>
              <w:rPr>
                <w:rFonts w:ascii="Arial" w:hAnsi="Arial" w:cs="Arial"/>
              </w:rPr>
            </w:pPr>
          </w:p>
          <w:p w14:paraId="1458B2E5" w14:textId="77777777" w:rsidR="00B1073C" w:rsidRPr="00EC6E3C" w:rsidRDefault="00B1073C" w:rsidP="00586FD6">
            <w:pPr>
              <w:spacing w:line="480" w:lineRule="auto"/>
              <w:rPr>
                <w:rFonts w:ascii="Arial" w:hAnsi="Arial" w:cs="Arial"/>
              </w:rPr>
            </w:pPr>
          </w:p>
          <w:p w14:paraId="29D3A886" w14:textId="77777777" w:rsidR="00B1073C" w:rsidRPr="00EC6E3C" w:rsidRDefault="00B1073C" w:rsidP="00586FD6">
            <w:pPr>
              <w:spacing w:line="480" w:lineRule="auto"/>
              <w:rPr>
                <w:rFonts w:ascii="Arial" w:hAnsi="Arial" w:cs="Arial"/>
              </w:rPr>
            </w:pPr>
          </w:p>
          <w:p w14:paraId="37F4F266" w14:textId="77777777" w:rsidR="00B1073C" w:rsidRPr="00EC6E3C" w:rsidRDefault="00B1073C" w:rsidP="00586FD6">
            <w:pPr>
              <w:spacing w:line="480" w:lineRule="auto"/>
              <w:rPr>
                <w:rFonts w:ascii="Arial" w:hAnsi="Arial" w:cs="Arial"/>
              </w:rPr>
            </w:pPr>
          </w:p>
          <w:p w14:paraId="4B04051A" w14:textId="77777777" w:rsidR="00B1073C" w:rsidRPr="00EC6E3C" w:rsidRDefault="00B1073C" w:rsidP="00586FD6">
            <w:pPr>
              <w:spacing w:line="480" w:lineRule="auto"/>
              <w:rPr>
                <w:rFonts w:ascii="Arial" w:hAnsi="Arial" w:cs="Arial"/>
              </w:rPr>
            </w:pPr>
          </w:p>
          <w:p w14:paraId="74448C4F" w14:textId="77777777" w:rsidR="00B1073C" w:rsidRPr="00EC6E3C" w:rsidRDefault="00B1073C" w:rsidP="00586FD6">
            <w:pPr>
              <w:spacing w:line="480" w:lineRule="auto"/>
              <w:rPr>
                <w:rFonts w:ascii="Arial" w:hAnsi="Arial" w:cs="Arial"/>
              </w:rPr>
            </w:pPr>
          </w:p>
          <w:p w14:paraId="04C7B90D" w14:textId="77777777" w:rsidR="00B1073C" w:rsidRPr="00EC6E3C" w:rsidRDefault="00B1073C" w:rsidP="00586FD6">
            <w:pPr>
              <w:spacing w:line="480" w:lineRule="auto"/>
              <w:rPr>
                <w:rFonts w:ascii="Arial" w:hAnsi="Arial" w:cs="Arial"/>
              </w:rPr>
            </w:pPr>
          </w:p>
          <w:p w14:paraId="7D12CF0E" w14:textId="77777777" w:rsidR="00B1073C" w:rsidRPr="00EC6E3C" w:rsidRDefault="00B1073C" w:rsidP="00586FD6">
            <w:pPr>
              <w:spacing w:line="480" w:lineRule="auto"/>
              <w:rPr>
                <w:rFonts w:ascii="Arial" w:hAnsi="Arial" w:cs="Arial"/>
              </w:rPr>
            </w:pPr>
          </w:p>
          <w:p w14:paraId="559E5A26" w14:textId="77777777" w:rsidR="00B1073C" w:rsidRPr="00EC6E3C" w:rsidRDefault="00B1073C" w:rsidP="00586FD6">
            <w:pPr>
              <w:spacing w:line="480" w:lineRule="auto"/>
              <w:rPr>
                <w:rFonts w:ascii="Arial" w:hAnsi="Arial" w:cs="Arial"/>
              </w:rPr>
            </w:pPr>
          </w:p>
          <w:p w14:paraId="36F54CA1" w14:textId="77777777" w:rsidR="00B1073C" w:rsidRPr="00EC6E3C" w:rsidRDefault="00B1073C" w:rsidP="00586FD6">
            <w:pPr>
              <w:spacing w:line="480" w:lineRule="auto"/>
              <w:rPr>
                <w:rFonts w:ascii="Arial" w:hAnsi="Arial" w:cs="Arial"/>
              </w:rPr>
            </w:pPr>
          </w:p>
          <w:p w14:paraId="7B899ABF" w14:textId="77777777" w:rsidR="00B1073C" w:rsidRPr="00EC6E3C" w:rsidRDefault="00B1073C" w:rsidP="00586FD6">
            <w:pPr>
              <w:spacing w:line="480" w:lineRule="auto"/>
              <w:rPr>
                <w:rFonts w:ascii="Arial" w:hAnsi="Arial" w:cs="Arial"/>
              </w:rPr>
            </w:pPr>
          </w:p>
          <w:p w14:paraId="69027E8E" w14:textId="77777777" w:rsidR="00B1073C" w:rsidRPr="00EC6E3C" w:rsidRDefault="00B1073C" w:rsidP="00586FD6">
            <w:pPr>
              <w:spacing w:line="480" w:lineRule="auto"/>
              <w:rPr>
                <w:rFonts w:ascii="Arial" w:hAnsi="Arial" w:cs="Arial"/>
              </w:rPr>
            </w:pPr>
          </w:p>
          <w:p w14:paraId="1FBE0074" w14:textId="77777777" w:rsidR="00B1073C" w:rsidRPr="00EC6E3C" w:rsidRDefault="00B1073C" w:rsidP="00586FD6">
            <w:pPr>
              <w:spacing w:line="480" w:lineRule="auto"/>
              <w:rPr>
                <w:rFonts w:ascii="Arial" w:hAnsi="Arial" w:cs="Arial"/>
              </w:rPr>
            </w:pPr>
          </w:p>
          <w:p w14:paraId="57242713" w14:textId="77777777" w:rsidR="00B1073C" w:rsidRPr="00EC6E3C" w:rsidRDefault="00B1073C" w:rsidP="00586FD6">
            <w:pPr>
              <w:spacing w:line="480" w:lineRule="auto"/>
              <w:rPr>
                <w:rFonts w:ascii="Arial" w:hAnsi="Arial" w:cs="Arial"/>
              </w:rPr>
            </w:pPr>
          </w:p>
          <w:p w14:paraId="20FBE1F1" w14:textId="77777777" w:rsidR="00B1073C" w:rsidRPr="00EC6E3C" w:rsidRDefault="00B1073C" w:rsidP="00586FD6">
            <w:pPr>
              <w:spacing w:line="480" w:lineRule="auto"/>
              <w:rPr>
                <w:rFonts w:ascii="Arial" w:hAnsi="Arial" w:cs="Arial"/>
              </w:rPr>
            </w:pPr>
          </w:p>
          <w:p w14:paraId="7A178C73" w14:textId="77777777" w:rsidR="00B1073C" w:rsidRPr="00EC6E3C" w:rsidRDefault="00B1073C" w:rsidP="00586FD6">
            <w:pPr>
              <w:spacing w:line="480" w:lineRule="auto"/>
              <w:rPr>
                <w:rFonts w:ascii="Arial" w:hAnsi="Arial" w:cs="Arial"/>
              </w:rPr>
            </w:pPr>
          </w:p>
          <w:p w14:paraId="747416EE" w14:textId="77777777" w:rsidR="00B1073C" w:rsidRPr="00EC6E3C" w:rsidRDefault="00B1073C" w:rsidP="00586FD6">
            <w:pPr>
              <w:spacing w:line="480" w:lineRule="auto"/>
              <w:rPr>
                <w:rFonts w:ascii="Arial" w:hAnsi="Arial" w:cs="Arial"/>
              </w:rPr>
            </w:pPr>
          </w:p>
          <w:p w14:paraId="24A08BBE" w14:textId="77777777" w:rsidR="00B1073C" w:rsidRPr="00EC6E3C" w:rsidRDefault="00B1073C" w:rsidP="00586FD6">
            <w:pPr>
              <w:spacing w:line="480" w:lineRule="auto"/>
              <w:rPr>
                <w:rFonts w:ascii="Arial" w:hAnsi="Arial" w:cs="Arial"/>
              </w:rPr>
            </w:pPr>
          </w:p>
          <w:p w14:paraId="3E1DC56D" w14:textId="77777777" w:rsidR="00B1073C" w:rsidRPr="00EC6E3C" w:rsidRDefault="00B1073C" w:rsidP="00586FD6">
            <w:pPr>
              <w:spacing w:line="480" w:lineRule="auto"/>
              <w:rPr>
                <w:rFonts w:ascii="Arial" w:hAnsi="Arial" w:cs="Arial"/>
              </w:rPr>
            </w:pPr>
          </w:p>
          <w:p w14:paraId="172BB26E" w14:textId="77777777" w:rsidR="00B1073C" w:rsidRPr="00EC6E3C" w:rsidRDefault="00B1073C" w:rsidP="00586FD6">
            <w:pPr>
              <w:spacing w:line="480" w:lineRule="auto"/>
              <w:rPr>
                <w:rFonts w:ascii="Arial" w:hAnsi="Arial" w:cs="Arial"/>
              </w:rPr>
            </w:pPr>
          </w:p>
          <w:p w14:paraId="0268D28C" w14:textId="77777777" w:rsidR="00B1073C" w:rsidRPr="00EC6E3C" w:rsidRDefault="00B1073C" w:rsidP="00586FD6">
            <w:pPr>
              <w:spacing w:line="480" w:lineRule="auto"/>
              <w:rPr>
                <w:rFonts w:ascii="Arial" w:hAnsi="Arial" w:cs="Arial"/>
              </w:rPr>
            </w:pPr>
          </w:p>
          <w:p w14:paraId="0A61FB43" w14:textId="77777777" w:rsidR="00B1073C" w:rsidRPr="00EC6E3C" w:rsidRDefault="00B1073C" w:rsidP="00586FD6">
            <w:pPr>
              <w:spacing w:line="480" w:lineRule="auto"/>
              <w:rPr>
                <w:rFonts w:ascii="Arial" w:hAnsi="Arial" w:cs="Arial"/>
              </w:rPr>
            </w:pPr>
          </w:p>
          <w:p w14:paraId="6BF0E7DF" w14:textId="77777777" w:rsidR="00B1073C" w:rsidRPr="00EC6E3C" w:rsidRDefault="00B1073C" w:rsidP="00586FD6">
            <w:pPr>
              <w:spacing w:line="480" w:lineRule="auto"/>
              <w:rPr>
                <w:rFonts w:ascii="Arial" w:hAnsi="Arial" w:cs="Arial"/>
              </w:rPr>
            </w:pPr>
          </w:p>
          <w:p w14:paraId="13FC3F21" w14:textId="77777777" w:rsidR="00B1073C" w:rsidRPr="00EC6E3C" w:rsidRDefault="00B1073C" w:rsidP="00586FD6">
            <w:pPr>
              <w:spacing w:line="480" w:lineRule="auto"/>
              <w:rPr>
                <w:rFonts w:ascii="Arial" w:hAnsi="Arial" w:cs="Arial"/>
              </w:rPr>
            </w:pPr>
          </w:p>
          <w:p w14:paraId="4F0E998C" w14:textId="77777777" w:rsidR="00B1073C" w:rsidRPr="00EC6E3C" w:rsidRDefault="00B1073C" w:rsidP="00586FD6">
            <w:pPr>
              <w:spacing w:line="480" w:lineRule="auto"/>
              <w:rPr>
                <w:rFonts w:ascii="Arial" w:hAnsi="Arial" w:cs="Arial"/>
              </w:rPr>
            </w:pPr>
          </w:p>
          <w:p w14:paraId="7E25716A" w14:textId="77777777" w:rsidR="00B1073C" w:rsidRPr="00EC6E3C" w:rsidRDefault="00B1073C" w:rsidP="00586FD6">
            <w:pPr>
              <w:spacing w:line="480" w:lineRule="auto"/>
              <w:rPr>
                <w:rFonts w:ascii="Arial" w:hAnsi="Arial" w:cs="Arial"/>
              </w:rPr>
            </w:pPr>
          </w:p>
          <w:p w14:paraId="7D7CDC60" w14:textId="77777777" w:rsidR="00B1073C" w:rsidRPr="00EC6E3C" w:rsidRDefault="00B1073C" w:rsidP="00586FD6">
            <w:pPr>
              <w:spacing w:line="480" w:lineRule="auto"/>
              <w:rPr>
                <w:rFonts w:ascii="Arial" w:hAnsi="Arial" w:cs="Arial"/>
              </w:rPr>
            </w:pPr>
          </w:p>
          <w:p w14:paraId="3A1F4C3B" w14:textId="77777777" w:rsidR="00B1073C" w:rsidRPr="00EC6E3C" w:rsidRDefault="00B1073C" w:rsidP="00586FD6">
            <w:pPr>
              <w:spacing w:line="480" w:lineRule="auto"/>
              <w:rPr>
                <w:rFonts w:ascii="Arial" w:hAnsi="Arial" w:cs="Arial"/>
              </w:rPr>
            </w:pPr>
          </w:p>
          <w:p w14:paraId="5DBC48ED" w14:textId="77777777" w:rsidR="00B1073C" w:rsidRPr="00EC6E3C" w:rsidRDefault="00B1073C" w:rsidP="00586FD6">
            <w:pPr>
              <w:spacing w:line="480" w:lineRule="auto"/>
              <w:rPr>
                <w:rFonts w:ascii="Arial" w:hAnsi="Arial" w:cs="Arial"/>
              </w:rPr>
            </w:pPr>
          </w:p>
          <w:p w14:paraId="1B468F9B" w14:textId="77777777" w:rsidR="00B1073C" w:rsidRPr="00EC6E3C" w:rsidRDefault="00B1073C" w:rsidP="00586FD6">
            <w:pPr>
              <w:spacing w:line="480" w:lineRule="auto"/>
              <w:rPr>
                <w:rFonts w:ascii="Arial" w:hAnsi="Arial" w:cs="Arial"/>
              </w:rPr>
            </w:pPr>
          </w:p>
          <w:p w14:paraId="7CFFE92C" w14:textId="77777777" w:rsidR="00B1073C" w:rsidRPr="00EC6E3C" w:rsidRDefault="00B1073C" w:rsidP="00586FD6">
            <w:pPr>
              <w:spacing w:line="480" w:lineRule="auto"/>
              <w:rPr>
                <w:rFonts w:ascii="Arial" w:hAnsi="Arial" w:cs="Arial"/>
              </w:rPr>
            </w:pPr>
          </w:p>
          <w:p w14:paraId="00A14236" w14:textId="77777777" w:rsidR="00B1073C" w:rsidRPr="00EC6E3C" w:rsidRDefault="00B1073C" w:rsidP="00586FD6">
            <w:pPr>
              <w:spacing w:line="480" w:lineRule="auto"/>
              <w:rPr>
                <w:rFonts w:ascii="Arial" w:hAnsi="Arial" w:cs="Arial"/>
              </w:rPr>
            </w:pPr>
          </w:p>
          <w:p w14:paraId="4575C398" w14:textId="77777777" w:rsidR="00B1073C" w:rsidRPr="00EC6E3C" w:rsidRDefault="00B1073C" w:rsidP="00586FD6">
            <w:pPr>
              <w:spacing w:line="480" w:lineRule="auto"/>
              <w:rPr>
                <w:rFonts w:ascii="Arial" w:hAnsi="Arial" w:cs="Arial"/>
              </w:rPr>
            </w:pPr>
          </w:p>
          <w:p w14:paraId="51DD7DFA" w14:textId="77777777" w:rsidR="00B1073C" w:rsidRPr="00EC6E3C" w:rsidRDefault="00B1073C" w:rsidP="00586FD6">
            <w:pPr>
              <w:spacing w:line="480" w:lineRule="auto"/>
              <w:rPr>
                <w:rFonts w:ascii="Arial" w:hAnsi="Arial" w:cs="Arial"/>
              </w:rPr>
            </w:pPr>
          </w:p>
          <w:p w14:paraId="3936CA5E" w14:textId="77777777" w:rsidR="00B1073C" w:rsidRPr="00EC6E3C" w:rsidRDefault="00B1073C" w:rsidP="00586FD6">
            <w:pPr>
              <w:spacing w:line="480" w:lineRule="auto"/>
              <w:rPr>
                <w:rFonts w:ascii="Arial" w:hAnsi="Arial" w:cs="Arial"/>
              </w:rPr>
            </w:pPr>
          </w:p>
          <w:p w14:paraId="05FE5D3B" w14:textId="77777777" w:rsidR="00B1073C" w:rsidRPr="00EC6E3C" w:rsidRDefault="00B1073C" w:rsidP="00586FD6">
            <w:pPr>
              <w:spacing w:line="480" w:lineRule="auto"/>
              <w:rPr>
                <w:rFonts w:ascii="Arial" w:hAnsi="Arial" w:cs="Arial"/>
              </w:rPr>
            </w:pPr>
          </w:p>
          <w:p w14:paraId="0A4B5530" w14:textId="77777777" w:rsidR="00B1073C" w:rsidRPr="00EC6E3C" w:rsidRDefault="00B1073C" w:rsidP="00586FD6">
            <w:pPr>
              <w:spacing w:line="480" w:lineRule="auto"/>
              <w:rPr>
                <w:rFonts w:ascii="Arial" w:hAnsi="Arial" w:cs="Arial"/>
              </w:rPr>
            </w:pPr>
            <w:r w:rsidRPr="00EC6E3C">
              <w:rPr>
                <w:rFonts w:ascii="Arial" w:hAnsi="Arial" w:cs="Arial"/>
                <w:noProof/>
              </w:rPr>
              <mc:AlternateContent>
                <mc:Choice Requires="wps">
                  <w:drawing>
                    <wp:anchor distT="0" distB="0" distL="114300" distR="114300" simplePos="0" relativeHeight="251679744" behindDoc="0" locked="0" layoutInCell="1" allowOverlap="1" wp14:anchorId="3B335212" wp14:editId="3AE04EE3">
                      <wp:simplePos x="0" y="0"/>
                      <wp:positionH relativeFrom="column">
                        <wp:posOffset>40005</wp:posOffset>
                      </wp:positionH>
                      <wp:positionV relativeFrom="paragraph">
                        <wp:posOffset>145530</wp:posOffset>
                      </wp:positionV>
                      <wp:extent cx="5486400" cy="0"/>
                      <wp:effectExtent l="0" t="0" r="0" b="0"/>
                      <wp:wrapNone/>
                      <wp:docPr id="161" name="Straight Connector 161"/>
                      <wp:cNvGraphicFramePr/>
                      <a:graphic xmlns:a="http://schemas.openxmlformats.org/drawingml/2006/main">
                        <a:graphicData uri="http://schemas.microsoft.com/office/word/2010/wordprocessingShape">
                          <wps:wsp>
                            <wps:cNvCnPr/>
                            <wps:spPr>
                              <a:xfrm>
                                <a:off x="0" y="0"/>
                                <a:ext cx="54864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546679" id="Straight Connector 161" o:spid="_x0000_s1026" style="position:absolute;z-index:251679744;visibility:visible;mso-wrap-style:square;mso-wrap-distance-left:9pt;mso-wrap-distance-top:0;mso-wrap-distance-right:9pt;mso-wrap-distance-bottom:0;mso-position-horizontal:absolute;mso-position-horizontal-relative:text;mso-position-vertical:absolute;mso-position-vertical-relative:text" from="3.15pt,11.45pt" to="435.1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" strokecolor="black [3213]" strokeweight=".5pt">
                      <v:stroke joinstyle="miter"/>
                    </v:line>
                  </w:pict>
                </mc:Fallback>
              </mc:AlternateContent>
            </w:r>
          </w:p>
          <w:p w14:paraId="070FC11F" w14:textId="77777777" w:rsidR="00B1073C" w:rsidRPr="00EC6E3C" w:rsidRDefault="00B1073C" w:rsidP="00586FD6">
            <w:pPr>
              <w:spacing w:line="480" w:lineRule="auto"/>
              <w:rPr>
                <w:rFonts w:ascii="Arial" w:hAnsi="Arial" w:cs="Arial"/>
              </w:rPr>
            </w:pPr>
            <w:r w:rsidRPr="00EC6E3C">
              <w:rPr>
                <w:rFonts w:ascii="Arial" w:hAnsi="Arial" w:cs="Arial"/>
              </w:rPr>
              <w:t>Structure compatibility</w:t>
            </w:r>
          </w:p>
          <w:p w14:paraId="02707BF6" w14:textId="77777777" w:rsidR="00B1073C" w:rsidRPr="00EC6E3C" w:rsidRDefault="00B1073C" w:rsidP="00586FD6">
            <w:pPr>
              <w:spacing w:line="480" w:lineRule="auto"/>
              <w:rPr>
                <w:rFonts w:ascii="Arial" w:hAnsi="Arial" w:cs="Arial"/>
              </w:rPr>
            </w:pPr>
          </w:p>
          <w:p w14:paraId="30503A99" w14:textId="77777777" w:rsidR="00B1073C" w:rsidRPr="00EC6E3C" w:rsidRDefault="00B1073C" w:rsidP="00586FD6">
            <w:pPr>
              <w:spacing w:line="480" w:lineRule="auto"/>
              <w:rPr>
                <w:rFonts w:ascii="Arial" w:hAnsi="Arial" w:cs="Arial"/>
              </w:rPr>
            </w:pPr>
            <w:r w:rsidRPr="00EC6E3C">
              <w:rPr>
                <w:rFonts w:ascii="Arial" w:hAnsi="Arial" w:cs="Arial"/>
              </w:rPr>
              <w:t xml:space="preserve"> </w:t>
            </w:r>
          </w:p>
          <w:p w14:paraId="10E4DC33" w14:textId="77777777" w:rsidR="00B1073C" w:rsidRPr="00EC6E3C" w:rsidRDefault="00B1073C" w:rsidP="00586FD6">
            <w:pPr>
              <w:spacing w:line="480" w:lineRule="auto"/>
              <w:rPr>
                <w:rFonts w:ascii="Arial" w:hAnsi="Arial" w:cs="Arial"/>
              </w:rPr>
            </w:pPr>
          </w:p>
          <w:p w14:paraId="36E04820" w14:textId="77777777" w:rsidR="00B1073C" w:rsidRPr="00EC6E3C" w:rsidRDefault="00B1073C" w:rsidP="00586FD6">
            <w:pPr>
              <w:spacing w:line="480" w:lineRule="auto"/>
              <w:rPr>
                <w:rFonts w:ascii="Arial" w:hAnsi="Arial" w:cs="Arial"/>
              </w:rPr>
            </w:pPr>
          </w:p>
          <w:p w14:paraId="553BC4EC" w14:textId="77777777" w:rsidR="00B1073C" w:rsidRPr="00EC6E3C" w:rsidRDefault="00B1073C" w:rsidP="00586FD6">
            <w:pPr>
              <w:spacing w:line="480" w:lineRule="auto"/>
              <w:rPr>
                <w:rFonts w:ascii="Arial" w:hAnsi="Arial" w:cs="Arial"/>
              </w:rPr>
            </w:pPr>
          </w:p>
          <w:p w14:paraId="70FE6EA5" w14:textId="77777777" w:rsidR="00B1073C" w:rsidRPr="00EC6E3C" w:rsidRDefault="00B1073C" w:rsidP="00586FD6">
            <w:pPr>
              <w:spacing w:line="480" w:lineRule="auto"/>
              <w:rPr>
                <w:rFonts w:ascii="Arial" w:hAnsi="Arial" w:cs="Arial"/>
              </w:rPr>
            </w:pPr>
          </w:p>
          <w:p w14:paraId="6BE792C5" w14:textId="77777777" w:rsidR="00B1073C" w:rsidRPr="00EC6E3C" w:rsidRDefault="00B1073C" w:rsidP="00586FD6">
            <w:pPr>
              <w:spacing w:line="480" w:lineRule="auto"/>
              <w:rPr>
                <w:rFonts w:ascii="Arial" w:hAnsi="Arial" w:cs="Arial"/>
              </w:rPr>
            </w:pPr>
          </w:p>
          <w:p w14:paraId="2DF67FE3" w14:textId="77777777" w:rsidR="00B1073C" w:rsidRPr="00EC6E3C" w:rsidRDefault="00B1073C" w:rsidP="00586FD6">
            <w:pPr>
              <w:spacing w:line="480" w:lineRule="auto"/>
              <w:rPr>
                <w:rFonts w:ascii="Arial" w:hAnsi="Arial" w:cs="Arial"/>
              </w:rPr>
            </w:pPr>
          </w:p>
          <w:p w14:paraId="6494E5BA" w14:textId="77777777" w:rsidR="00B1073C" w:rsidRPr="00EC6E3C" w:rsidRDefault="00B1073C" w:rsidP="00586FD6">
            <w:pPr>
              <w:spacing w:line="480" w:lineRule="auto"/>
              <w:rPr>
                <w:rFonts w:ascii="Arial" w:hAnsi="Arial" w:cs="Arial"/>
              </w:rPr>
            </w:pPr>
          </w:p>
          <w:p w14:paraId="3F3E0E9A" w14:textId="77777777" w:rsidR="00B1073C" w:rsidRPr="00EC6E3C" w:rsidRDefault="00B1073C" w:rsidP="00586FD6">
            <w:pPr>
              <w:spacing w:line="480" w:lineRule="auto"/>
              <w:rPr>
                <w:rFonts w:ascii="Arial" w:hAnsi="Arial" w:cs="Arial"/>
              </w:rPr>
            </w:pPr>
          </w:p>
          <w:p w14:paraId="4AC2F15A" w14:textId="77777777" w:rsidR="00B1073C" w:rsidRPr="00EC6E3C" w:rsidRDefault="00B1073C" w:rsidP="00586FD6">
            <w:pPr>
              <w:spacing w:line="480" w:lineRule="auto"/>
              <w:rPr>
                <w:rFonts w:ascii="Arial" w:hAnsi="Arial" w:cs="Arial"/>
              </w:rPr>
            </w:pPr>
          </w:p>
          <w:p w14:paraId="33B1E782" w14:textId="77777777" w:rsidR="00B1073C" w:rsidRPr="00EC6E3C" w:rsidRDefault="00B1073C" w:rsidP="00586FD6">
            <w:pPr>
              <w:spacing w:line="480" w:lineRule="auto"/>
              <w:rPr>
                <w:rFonts w:ascii="Arial" w:hAnsi="Arial" w:cs="Arial"/>
              </w:rPr>
            </w:pPr>
          </w:p>
          <w:p w14:paraId="4B0B2996" w14:textId="77777777" w:rsidR="00B1073C" w:rsidRPr="00EC6E3C" w:rsidRDefault="00B1073C" w:rsidP="00586FD6">
            <w:pPr>
              <w:spacing w:line="480" w:lineRule="auto"/>
              <w:rPr>
                <w:rFonts w:ascii="Arial" w:hAnsi="Arial" w:cs="Arial"/>
              </w:rPr>
            </w:pPr>
          </w:p>
          <w:p w14:paraId="064744A6" w14:textId="77777777" w:rsidR="00B1073C" w:rsidRPr="00EC6E3C" w:rsidRDefault="00B1073C" w:rsidP="00586FD6">
            <w:pPr>
              <w:spacing w:line="480" w:lineRule="auto"/>
              <w:rPr>
                <w:rFonts w:ascii="Arial" w:hAnsi="Arial" w:cs="Arial"/>
              </w:rPr>
            </w:pPr>
          </w:p>
          <w:p w14:paraId="77215005" w14:textId="77777777" w:rsidR="00B1073C" w:rsidRPr="00EC6E3C" w:rsidRDefault="00B1073C" w:rsidP="00586FD6">
            <w:pPr>
              <w:spacing w:line="480" w:lineRule="auto"/>
              <w:rPr>
                <w:rFonts w:ascii="Arial" w:hAnsi="Arial" w:cs="Arial"/>
              </w:rPr>
            </w:pPr>
          </w:p>
          <w:p w14:paraId="5407C71A" w14:textId="77777777" w:rsidR="00B1073C" w:rsidRPr="00EC6E3C" w:rsidRDefault="00B1073C" w:rsidP="00586FD6">
            <w:pPr>
              <w:spacing w:line="480" w:lineRule="auto"/>
              <w:rPr>
                <w:rFonts w:ascii="Arial" w:hAnsi="Arial" w:cs="Arial"/>
              </w:rPr>
            </w:pPr>
          </w:p>
          <w:p w14:paraId="496E10E1" w14:textId="77777777" w:rsidR="00B1073C" w:rsidRPr="00EC6E3C" w:rsidRDefault="00B1073C" w:rsidP="00586FD6">
            <w:pPr>
              <w:spacing w:line="480" w:lineRule="auto"/>
              <w:rPr>
                <w:rFonts w:ascii="Arial" w:hAnsi="Arial" w:cs="Arial"/>
              </w:rPr>
            </w:pPr>
          </w:p>
          <w:p w14:paraId="1E8A58D0" w14:textId="77777777" w:rsidR="00B1073C" w:rsidRPr="00EC6E3C" w:rsidRDefault="00B1073C" w:rsidP="00586FD6">
            <w:pPr>
              <w:spacing w:line="480" w:lineRule="auto"/>
              <w:rPr>
                <w:rFonts w:ascii="Arial" w:hAnsi="Arial" w:cs="Arial"/>
              </w:rPr>
            </w:pPr>
          </w:p>
          <w:p w14:paraId="3C7DEB92" w14:textId="77777777" w:rsidR="00B1073C" w:rsidRPr="00EC6E3C" w:rsidRDefault="00B1073C" w:rsidP="00586FD6">
            <w:pPr>
              <w:spacing w:line="480" w:lineRule="auto"/>
              <w:rPr>
                <w:rFonts w:ascii="Arial" w:hAnsi="Arial" w:cs="Arial"/>
              </w:rPr>
            </w:pPr>
          </w:p>
          <w:p w14:paraId="45C308DF" w14:textId="77777777" w:rsidR="00B1073C" w:rsidRPr="00EC6E3C" w:rsidRDefault="00B1073C" w:rsidP="00586FD6">
            <w:pPr>
              <w:spacing w:line="480" w:lineRule="auto"/>
              <w:rPr>
                <w:rFonts w:ascii="Arial" w:hAnsi="Arial" w:cs="Arial"/>
              </w:rPr>
            </w:pPr>
          </w:p>
          <w:p w14:paraId="66381BC4" w14:textId="77777777" w:rsidR="00B1073C" w:rsidRPr="00EC6E3C" w:rsidRDefault="00B1073C" w:rsidP="00586FD6">
            <w:pPr>
              <w:spacing w:line="480" w:lineRule="auto"/>
              <w:rPr>
                <w:rFonts w:ascii="Arial" w:hAnsi="Arial" w:cs="Arial"/>
              </w:rPr>
            </w:pPr>
          </w:p>
          <w:p w14:paraId="118E165B" w14:textId="77777777" w:rsidR="00B1073C" w:rsidRPr="00EC6E3C" w:rsidRDefault="00B1073C" w:rsidP="00586FD6">
            <w:pPr>
              <w:spacing w:line="480" w:lineRule="auto"/>
              <w:rPr>
                <w:rFonts w:ascii="Arial" w:hAnsi="Arial" w:cs="Arial"/>
              </w:rPr>
            </w:pPr>
          </w:p>
          <w:p w14:paraId="12FC66F8" w14:textId="77777777" w:rsidR="00B1073C" w:rsidRPr="00EC6E3C" w:rsidRDefault="00B1073C" w:rsidP="00586FD6">
            <w:pPr>
              <w:spacing w:line="480" w:lineRule="auto"/>
              <w:rPr>
                <w:rFonts w:ascii="Arial" w:hAnsi="Arial" w:cs="Arial"/>
              </w:rPr>
            </w:pPr>
          </w:p>
          <w:p w14:paraId="7806FDA0" w14:textId="77777777" w:rsidR="00B1073C" w:rsidRPr="00EC6E3C" w:rsidRDefault="00B1073C" w:rsidP="00586FD6">
            <w:pPr>
              <w:spacing w:line="480" w:lineRule="auto"/>
              <w:rPr>
                <w:rFonts w:ascii="Arial" w:hAnsi="Arial" w:cs="Arial"/>
              </w:rPr>
            </w:pPr>
          </w:p>
          <w:p w14:paraId="3F3CD28B" w14:textId="77777777" w:rsidR="00B1073C" w:rsidRPr="00EC6E3C" w:rsidRDefault="00B1073C" w:rsidP="00586FD6">
            <w:pPr>
              <w:spacing w:line="480" w:lineRule="auto"/>
              <w:rPr>
                <w:rFonts w:ascii="Arial" w:hAnsi="Arial" w:cs="Arial"/>
              </w:rPr>
            </w:pPr>
          </w:p>
          <w:p w14:paraId="1B65FC3C" w14:textId="77777777" w:rsidR="00B1073C" w:rsidRPr="00EC6E3C" w:rsidRDefault="00B1073C" w:rsidP="00586FD6">
            <w:pPr>
              <w:spacing w:line="480" w:lineRule="auto"/>
              <w:rPr>
                <w:rFonts w:ascii="Arial" w:hAnsi="Arial" w:cs="Arial"/>
              </w:rPr>
            </w:pPr>
          </w:p>
          <w:p w14:paraId="328A4631" w14:textId="77777777" w:rsidR="00B1073C" w:rsidRPr="00EC6E3C" w:rsidRDefault="00B1073C" w:rsidP="00586FD6">
            <w:pPr>
              <w:spacing w:line="480" w:lineRule="auto"/>
              <w:rPr>
                <w:rFonts w:ascii="Arial" w:hAnsi="Arial" w:cs="Arial"/>
              </w:rPr>
            </w:pPr>
          </w:p>
          <w:p w14:paraId="7DB388B5" w14:textId="77777777" w:rsidR="00B1073C" w:rsidRPr="00EC6E3C" w:rsidRDefault="00B1073C" w:rsidP="00586FD6">
            <w:pPr>
              <w:spacing w:line="480" w:lineRule="auto"/>
              <w:rPr>
                <w:rFonts w:ascii="Arial" w:hAnsi="Arial" w:cs="Arial"/>
              </w:rPr>
            </w:pPr>
          </w:p>
          <w:p w14:paraId="6B908FD2" w14:textId="77777777" w:rsidR="00B1073C" w:rsidRPr="00EC6E3C" w:rsidRDefault="00B1073C" w:rsidP="00586FD6">
            <w:pPr>
              <w:spacing w:line="480" w:lineRule="auto"/>
              <w:rPr>
                <w:rFonts w:ascii="Arial" w:hAnsi="Arial" w:cs="Arial"/>
              </w:rPr>
            </w:pPr>
          </w:p>
          <w:p w14:paraId="23EA6619" w14:textId="77777777" w:rsidR="00B1073C" w:rsidRPr="00EC6E3C" w:rsidRDefault="00B1073C" w:rsidP="00586FD6">
            <w:pPr>
              <w:spacing w:line="480" w:lineRule="auto"/>
              <w:rPr>
                <w:rFonts w:ascii="Arial" w:hAnsi="Arial" w:cs="Arial"/>
              </w:rPr>
            </w:pPr>
          </w:p>
          <w:p w14:paraId="725B9BD4" w14:textId="77777777" w:rsidR="00B1073C" w:rsidRPr="00EC6E3C" w:rsidRDefault="00B1073C" w:rsidP="00586FD6">
            <w:pPr>
              <w:spacing w:line="480" w:lineRule="auto"/>
              <w:rPr>
                <w:rFonts w:ascii="Arial" w:hAnsi="Arial" w:cs="Arial"/>
              </w:rPr>
            </w:pPr>
          </w:p>
          <w:p w14:paraId="3F76108C" w14:textId="77777777" w:rsidR="00B1073C" w:rsidRPr="00EC6E3C" w:rsidRDefault="00B1073C" w:rsidP="00586FD6">
            <w:pPr>
              <w:spacing w:line="480" w:lineRule="auto"/>
              <w:rPr>
                <w:rFonts w:ascii="Arial" w:hAnsi="Arial" w:cs="Arial"/>
              </w:rPr>
            </w:pPr>
          </w:p>
          <w:p w14:paraId="2F65A081" w14:textId="77777777" w:rsidR="00B1073C" w:rsidRPr="00EC6E3C" w:rsidRDefault="00B1073C" w:rsidP="00586FD6">
            <w:pPr>
              <w:spacing w:line="480" w:lineRule="auto"/>
              <w:rPr>
                <w:rFonts w:ascii="Arial" w:hAnsi="Arial" w:cs="Arial"/>
              </w:rPr>
            </w:pPr>
          </w:p>
          <w:p w14:paraId="68CB3FF0" w14:textId="77777777" w:rsidR="00B1073C" w:rsidRPr="00EC6E3C" w:rsidRDefault="00B1073C" w:rsidP="00586FD6">
            <w:pPr>
              <w:spacing w:line="480" w:lineRule="auto"/>
              <w:rPr>
                <w:rFonts w:ascii="Arial" w:hAnsi="Arial" w:cs="Arial"/>
              </w:rPr>
            </w:pPr>
          </w:p>
          <w:p w14:paraId="5860DA8A" w14:textId="77777777" w:rsidR="00B1073C" w:rsidRPr="00EC6E3C" w:rsidRDefault="00B1073C" w:rsidP="00586FD6">
            <w:pPr>
              <w:spacing w:line="480" w:lineRule="auto"/>
              <w:rPr>
                <w:rFonts w:ascii="Arial" w:hAnsi="Arial" w:cs="Arial"/>
              </w:rPr>
            </w:pPr>
          </w:p>
          <w:p w14:paraId="16ACBFBF" w14:textId="77777777" w:rsidR="00B1073C" w:rsidRPr="00EC6E3C" w:rsidRDefault="00B1073C" w:rsidP="00586FD6">
            <w:pPr>
              <w:spacing w:line="480" w:lineRule="auto"/>
              <w:rPr>
                <w:rFonts w:ascii="Arial" w:hAnsi="Arial" w:cs="Arial"/>
              </w:rPr>
            </w:pPr>
          </w:p>
          <w:p w14:paraId="7C44AD2B" w14:textId="77777777" w:rsidR="00B1073C" w:rsidRPr="00EC6E3C" w:rsidRDefault="00B1073C" w:rsidP="00586FD6">
            <w:pPr>
              <w:spacing w:line="480" w:lineRule="auto"/>
              <w:rPr>
                <w:rFonts w:ascii="Arial" w:hAnsi="Arial" w:cs="Arial"/>
              </w:rPr>
            </w:pPr>
          </w:p>
          <w:p w14:paraId="71B43FF5" w14:textId="77777777" w:rsidR="00B1073C" w:rsidRPr="00EC6E3C" w:rsidRDefault="00B1073C" w:rsidP="00586FD6">
            <w:pPr>
              <w:spacing w:line="480" w:lineRule="auto"/>
              <w:rPr>
                <w:rFonts w:ascii="Arial" w:hAnsi="Arial" w:cs="Arial"/>
              </w:rPr>
            </w:pPr>
          </w:p>
          <w:p w14:paraId="2B06853A" w14:textId="77777777" w:rsidR="00B1073C" w:rsidRPr="00EC6E3C" w:rsidRDefault="00B1073C" w:rsidP="00586FD6">
            <w:pPr>
              <w:spacing w:line="480" w:lineRule="auto"/>
              <w:rPr>
                <w:rFonts w:ascii="Arial" w:hAnsi="Arial" w:cs="Arial"/>
              </w:rPr>
            </w:pPr>
          </w:p>
          <w:p w14:paraId="3431D937" w14:textId="77777777" w:rsidR="00B1073C" w:rsidRPr="00EC6E3C" w:rsidRDefault="00B1073C" w:rsidP="00586FD6">
            <w:pPr>
              <w:spacing w:line="480" w:lineRule="auto"/>
              <w:rPr>
                <w:rFonts w:ascii="Arial" w:hAnsi="Arial" w:cs="Arial"/>
              </w:rPr>
            </w:pPr>
          </w:p>
          <w:p w14:paraId="7766CFF8" w14:textId="77777777" w:rsidR="00B1073C" w:rsidRPr="00EC6E3C" w:rsidRDefault="00B1073C" w:rsidP="00586FD6">
            <w:pPr>
              <w:spacing w:line="480" w:lineRule="auto"/>
              <w:rPr>
                <w:rFonts w:ascii="Arial" w:hAnsi="Arial" w:cs="Arial"/>
              </w:rPr>
            </w:pPr>
          </w:p>
          <w:p w14:paraId="3E4557C0" w14:textId="77777777" w:rsidR="00B1073C" w:rsidRPr="00EC6E3C" w:rsidRDefault="00B1073C" w:rsidP="00586FD6">
            <w:pPr>
              <w:spacing w:line="480" w:lineRule="auto"/>
              <w:rPr>
                <w:rFonts w:ascii="Arial" w:hAnsi="Arial" w:cs="Arial"/>
              </w:rPr>
            </w:pPr>
          </w:p>
          <w:p w14:paraId="054447EE" w14:textId="77777777" w:rsidR="00B1073C" w:rsidRPr="00EC6E3C" w:rsidRDefault="00B1073C" w:rsidP="00586FD6">
            <w:pPr>
              <w:spacing w:line="480" w:lineRule="auto"/>
              <w:rPr>
                <w:rFonts w:ascii="Arial" w:hAnsi="Arial" w:cs="Arial"/>
              </w:rPr>
            </w:pPr>
          </w:p>
          <w:p w14:paraId="27882D82" w14:textId="77777777" w:rsidR="00B1073C" w:rsidRPr="00EC6E3C" w:rsidRDefault="00B1073C" w:rsidP="00586FD6">
            <w:pPr>
              <w:spacing w:line="480" w:lineRule="auto"/>
              <w:rPr>
                <w:rFonts w:ascii="Arial" w:hAnsi="Arial" w:cs="Arial"/>
              </w:rPr>
            </w:pPr>
          </w:p>
          <w:p w14:paraId="2E46A8F9" w14:textId="77777777" w:rsidR="00B1073C" w:rsidRPr="00EC6E3C" w:rsidRDefault="00B1073C" w:rsidP="00586FD6">
            <w:pPr>
              <w:spacing w:line="480" w:lineRule="auto"/>
              <w:rPr>
                <w:rFonts w:ascii="Arial" w:hAnsi="Arial" w:cs="Arial"/>
              </w:rPr>
            </w:pPr>
          </w:p>
          <w:p w14:paraId="67CD1CA4" w14:textId="77777777" w:rsidR="00B1073C" w:rsidRPr="00EC6E3C" w:rsidRDefault="00B1073C" w:rsidP="00586FD6">
            <w:pPr>
              <w:spacing w:line="480" w:lineRule="auto"/>
              <w:rPr>
                <w:rFonts w:ascii="Arial" w:hAnsi="Arial" w:cs="Arial"/>
              </w:rPr>
            </w:pPr>
          </w:p>
          <w:p w14:paraId="42D0A4A8" w14:textId="77777777" w:rsidR="00B1073C" w:rsidRPr="00EC6E3C" w:rsidRDefault="00B1073C" w:rsidP="00586FD6">
            <w:pPr>
              <w:spacing w:line="480" w:lineRule="auto"/>
              <w:rPr>
                <w:rFonts w:ascii="Arial" w:hAnsi="Arial" w:cs="Arial"/>
              </w:rPr>
            </w:pPr>
          </w:p>
          <w:p w14:paraId="59499C25" w14:textId="77777777" w:rsidR="00B1073C" w:rsidRPr="00EC6E3C" w:rsidRDefault="00B1073C" w:rsidP="00586FD6">
            <w:pPr>
              <w:spacing w:line="480" w:lineRule="auto"/>
              <w:rPr>
                <w:rFonts w:ascii="Arial" w:hAnsi="Arial" w:cs="Arial"/>
              </w:rPr>
            </w:pPr>
          </w:p>
          <w:p w14:paraId="77F80C7B" w14:textId="77777777" w:rsidR="00B1073C" w:rsidRPr="00EC6E3C" w:rsidRDefault="00B1073C" w:rsidP="00586FD6">
            <w:pPr>
              <w:spacing w:line="480" w:lineRule="auto"/>
              <w:rPr>
                <w:rFonts w:ascii="Arial" w:hAnsi="Arial" w:cs="Arial"/>
              </w:rPr>
            </w:pPr>
          </w:p>
          <w:p w14:paraId="0203D11C" w14:textId="77777777" w:rsidR="00B1073C" w:rsidRPr="00EC6E3C" w:rsidRDefault="00B1073C" w:rsidP="00586FD6">
            <w:pPr>
              <w:spacing w:line="480" w:lineRule="auto"/>
              <w:rPr>
                <w:rFonts w:ascii="Arial" w:hAnsi="Arial" w:cs="Arial"/>
              </w:rPr>
            </w:pPr>
          </w:p>
          <w:p w14:paraId="6779CD8D" w14:textId="77777777" w:rsidR="00B1073C" w:rsidRPr="00EC6E3C" w:rsidRDefault="00B1073C" w:rsidP="00586FD6">
            <w:pPr>
              <w:spacing w:line="480" w:lineRule="auto"/>
              <w:rPr>
                <w:rFonts w:ascii="Arial" w:hAnsi="Arial" w:cs="Arial"/>
              </w:rPr>
            </w:pPr>
          </w:p>
          <w:p w14:paraId="46CF84C6" w14:textId="77777777" w:rsidR="00B1073C" w:rsidRPr="00EC6E3C" w:rsidRDefault="00B1073C" w:rsidP="00586FD6">
            <w:pPr>
              <w:spacing w:line="480" w:lineRule="auto"/>
              <w:rPr>
                <w:rFonts w:ascii="Arial" w:hAnsi="Arial" w:cs="Arial"/>
              </w:rPr>
            </w:pPr>
          </w:p>
          <w:p w14:paraId="222575A6" w14:textId="77777777" w:rsidR="00B1073C" w:rsidRPr="00EC6E3C" w:rsidRDefault="00B1073C" w:rsidP="00586FD6">
            <w:pPr>
              <w:spacing w:line="480" w:lineRule="auto"/>
              <w:rPr>
                <w:rFonts w:ascii="Arial" w:hAnsi="Arial" w:cs="Arial"/>
              </w:rPr>
            </w:pPr>
          </w:p>
          <w:p w14:paraId="121F335B" w14:textId="77777777" w:rsidR="00B1073C" w:rsidRPr="00EC6E3C" w:rsidRDefault="00B1073C" w:rsidP="00586FD6">
            <w:pPr>
              <w:spacing w:line="480" w:lineRule="auto"/>
              <w:rPr>
                <w:rFonts w:ascii="Arial" w:hAnsi="Arial" w:cs="Arial"/>
              </w:rPr>
            </w:pPr>
          </w:p>
          <w:p w14:paraId="5201D990" w14:textId="77777777" w:rsidR="00B1073C" w:rsidRPr="00EC6E3C" w:rsidRDefault="00B1073C" w:rsidP="00586FD6">
            <w:pPr>
              <w:spacing w:line="480" w:lineRule="auto"/>
              <w:rPr>
                <w:rFonts w:ascii="Arial" w:hAnsi="Arial" w:cs="Arial"/>
              </w:rPr>
            </w:pPr>
          </w:p>
          <w:p w14:paraId="2C04494C" w14:textId="77777777" w:rsidR="00B1073C" w:rsidRPr="00EC6E3C" w:rsidRDefault="00B1073C" w:rsidP="00586FD6">
            <w:pPr>
              <w:spacing w:line="480" w:lineRule="auto"/>
              <w:rPr>
                <w:rFonts w:ascii="Arial" w:hAnsi="Arial" w:cs="Arial"/>
              </w:rPr>
            </w:pPr>
          </w:p>
          <w:p w14:paraId="3B7CB63C" w14:textId="77777777" w:rsidR="00B1073C" w:rsidRPr="00EC6E3C" w:rsidRDefault="00B1073C" w:rsidP="00586FD6">
            <w:pPr>
              <w:spacing w:line="480" w:lineRule="auto"/>
              <w:rPr>
                <w:rFonts w:ascii="Arial" w:hAnsi="Arial" w:cs="Arial"/>
              </w:rPr>
            </w:pPr>
          </w:p>
          <w:p w14:paraId="3A67FC88" w14:textId="77777777" w:rsidR="00B1073C" w:rsidRPr="00EC6E3C" w:rsidRDefault="00B1073C" w:rsidP="00586FD6">
            <w:pPr>
              <w:spacing w:line="480" w:lineRule="auto"/>
              <w:rPr>
                <w:rFonts w:ascii="Arial" w:hAnsi="Arial" w:cs="Arial"/>
              </w:rPr>
            </w:pPr>
          </w:p>
          <w:p w14:paraId="424FB3FD" w14:textId="77777777" w:rsidR="00B1073C" w:rsidRPr="00EC6E3C" w:rsidRDefault="00B1073C" w:rsidP="00586FD6">
            <w:pPr>
              <w:spacing w:line="480" w:lineRule="auto"/>
              <w:rPr>
                <w:rFonts w:ascii="Arial" w:hAnsi="Arial" w:cs="Arial"/>
              </w:rPr>
            </w:pPr>
          </w:p>
          <w:p w14:paraId="06B8CECD" w14:textId="77777777" w:rsidR="00B1073C" w:rsidRPr="00EC6E3C" w:rsidRDefault="00B1073C" w:rsidP="00586FD6">
            <w:pPr>
              <w:spacing w:line="480" w:lineRule="auto"/>
              <w:rPr>
                <w:rFonts w:ascii="Arial" w:hAnsi="Arial" w:cs="Arial"/>
              </w:rPr>
            </w:pPr>
          </w:p>
          <w:p w14:paraId="7AE2326F" w14:textId="77777777" w:rsidR="00B1073C" w:rsidRPr="00EC6E3C" w:rsidRDefault="00B1073C" w:rsidP="00586FD6">
            <w:pPr>
              <w:spacing w:line="480" w:lineRule="auto"/>
              <w:rPr>
                <w:rFonts w:ascii="Arial" w:hAnsi="Arial" w:cs="Arial"/>
              </w:rPr>
            </w:pPr>
          </w:p>
          <w:p w14:paraId="52B5D3B8" w14:textId="77777777" w:rsidR="00B1073C" w:rsidRPr="00EC6E3C" w:rsidRDefault="00B1073C" w:rsidP="00586FD6">
            <w:pPr>
              <w:spacing w:line="480" w:lineRule="auto"/>
              <w:rPr>
                <w:rFonts w:ascii="Arial" w:hAnsi="Arial" w:cs="Arial"/>
              </w:rPr>
            </w:pPr>
          </w:p>
          <w:p w14:paraId="24881C60" w14:textId="77777777" w:rsidR="00B1073C" w:rsidRPr="00EC6E3C" w:rsidRDefault="00B1073C" w:rsidP="00586FD6">
            <w:pPr>
              <w:spacing w:line="480" w:lineRule="auto"/>
              <w:rPr>
                <w:rFonts w:ascii="Arial" w:hAnsi="Arial" w:cs="Arial"/>
              </w:rPr>
            </w:pPr>
          </w:p>
          <w:p w14:paraId="14B5633F" w14:textId="77777777" w:rsidR="00B1073C" w:rsidRPr="00EC6E3C" w:rsidRDefault="00B1073C" w:rsidP="00586FD6">
            <w:pPr>
              <w:spacing w:line="480" w:lineRule="auto"/>
              <w:rPr>
                <w:rFonts w:ascii="Arial" w:hAnsi="Arial" w:cs="Arial"/>
              </w:rPr>
            </w:pPr>
          </w:p>
          <w:p w14:paraId="0DAD2F99" w14:textId="77777777" w:rsidR="00B1073C" w:rsidRPr="00EC6E3C" w:rsidRDefault="00B1073C" w:rsidP="00586FD6">
            <w:pPr>
              <w:spacing w:line="480" w:lineRule="auto"/>
              <w:rPr>
                <w:rFonts w:ascii="Arial" w:hAnsi="Arial" w:cs="Arial"/>
              </w:rPr>
            </w:pPr>
          </w:p>
          <w:p w14:paraId="4807AD8A" w14:textId="77777777" w:rsidR="00B1073C" w:rsidRPr="00EC6E3C" w:rsidRDefault="00B1073C" w:rsidP="00586FD6">
            <w:pPr>
              <w:spacing w:line="480" w:lineRule="auto"/>
              <w:rPr>
                <w:rFonts w:ascii="Arial" w:hAnsi="Arial" w:cs="Arial"/>
              </w:rPr>
            </w:pPr>
          </w:p>
          <w:p w14:paraId="6999605F" w14:textId="77777777" w:rsidR="00B1073C" w:rsidRPr="00EC6E3C" w:rsidRDefault="00B1073C" w:rsidP="00586FD6">
            <w:pPr>
              <w:spacing w:line="480" w:lineRule="auto"/>
              <w:rPr>
                <w:rFonts w:ascii="Arial" w:hAnsi="Arial" w:cs="Arial"/>
              </w:rPr>
            </w:pPr>
          </w:p>
          <w:p w14:paraId="3C13032A" w14:textId="77777777" w:rsidR="00B1073C" w:rsidRPr="00EC6E3C" w:rsidRDefault="00B1073C" w:rsidP="00586FD6">
            <w:pPr>
              <w:spacing w:line="480" w:lineRule="auto"/>
              <w:rPr>
                <w:rFonts w:ascii="Arial" w:hAnsi="Arial" w:cs="Arial"/>
              </w:rPr>
            </w:pPr>
          </w:p>
          <w:p w14:paraId="406D3641" w14:textId="77777777" w:rsidR="00B1073C" w:rsidRPr="00EC6E3C" w:rsidRDefault="00B1073C" w:rsidP="00586FD6">
            <w:pPr>
              <w:spacing w:line="480" w:lineRule="auto"/>
              <w:rPr>
                <w:rFonts w:ascii="Arial" w:hAnsi="Arial" w:cs="Arial"/>
              </w:rPr>
            </w:pPr>
            <w:r w:rsidRPr="00EC6E3C">
              <w:rPr>
                <w:rFonts w:ascii="Arial" w:hAnsi="Arial" w:cs="Arial"/>
                <w:noProof/>
              </w:rPr>
              <mc:AlternateContent>
                <mc:Choice Requires="wps">
                  <w:drawing>
                    <wp:anchor distT="0" distB="0" distL="114300" distR="114300" simplePos="0" relativeHeight="251680768" behindDoc="0" locked="0" layoutInCell="1" allowOverlap="1" wp14:anchorId="4A3F25D8" wp14:editId="739B9EF7">
                      <wp:simplePos x="0" y="0"/>
                      <wp:positionH relativeFrom="column">
                        <wp:posOffset>40005</wp:posOffset>
                      </wp:positionH>
                      <wp:positionV relativeFrom="paragraph">
                        <wp:posOffset>139180</wp:posOffset>
                      </wp:positionV>
                      <wp:extent cx="5603875" cy="2540"/>
                      <wp:effectExtent l="0" t="0" r="34925" b="35560"/>
                      <wp:wrapNone/>
                      <wp:docPr id="162" name="Straight Connector 162"/>
                      <wp:cNvGraphicFramePr/>
                      <a:graphic xmlns:a="http://schemas.openxmlformats.org/drawingml/2006/main">
                        <a:graphicData uri="http://schemas.microsoft.com/office/word/2010/wordprocessingShape">
                          <wps:wsp>
                            <wps:cNvCnPr/>
                            <wps:spPr>
                              <a:xfrm flipV="1">
                                <a:off x="0" y="0"/>
                                <a:ext cx="5603875"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D27FD3" id="Straight Connector 162"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pt,10.95pt" to="444.4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" strokecolor="black [3213]" strokeweight=".5pt">
                      <v:stroke joinstyle="miter"/>
                    </v:line>
                  </w:pict>
                </mc:Fallback>
              </mc:AlternateContent>
            </w:r>
          </w:p>
          <w:p w14:paraId="38C726D8" w14:textId="77777777" w:rsidR="00B1073C" w:rsidRPr="00EC6E3C" w:rsidRDefault="00B1073C" w:rsidP="00586FD6">
            <w:pPr>
              <w:spacing w:line="480" w:lineRule="auto"/>
              <w:rPr>
                <w:rFonts w:ascii="Arial" w:hAnsi="Arial" w:cs="Arial"/>
              </w:rPr>
            </w:pPr>
            <w:r w:rsidRPr="00EC6E3C">
              <w:rPr>
                <w:rFonts w:ascii="Arial" w:hAnsi="Arial" w:cs="Arial"/>
              </w:rPr>
              <w:t>Significance in termination of FIT incentives</w:t>
            </w:r>
          </w:p>
          <w:p w14:paraId="4B29EE08" w14:textId="77777777" w:rsidR="00B1073C" w:rsidRPr="00EC6E3C" w:rsidRDefault="00B1073C" w:rsidP="00586FD6">
            <w:pPr>
              <w:spacing w:line="480" w:lineRule="auto"/>
              <w:rPr>
                <w:rFonts w:ascii="Arial" w:hAnsi="Arial" w:cs="Arial"/>
              </w:rPr>
            </w:pPr>
            <w:r w:rsidRPr="00EC6E3C">
              <w:rPr>
                <w:rFonts w:ascii="Arial" w:hAnsi="Arial" w:cs="Arial"/>
              </w:rPr>
              <w:t xml:space="preserve"> </w:t>
            </w:r>
          </w:p>
          <w:p w14:paraId="229D8046" w14:textId="77777777" w:rsidR="00B1073C" w:rsidRPr="00EC6E3C" w:rsidRDefault="00B1073C" w:rsidP="00586FD6">
            <w:pPr>
              <w:spacing w:line="480" w:lineRule="auto"/>
              <w:rPr>
                <w:rFonts w:ascii="Arial" w:hAnsi="Arial" w:cs="Arial"/>
              </w:rPr>
            </w:pPr>
          </w:p>
          <w:p w14:paraId="0F4ECF54" w14:textId="77777777" w:rsidR="00B1073C" w:rsidRPr="00EC6E3C" w:rsidRDefault="00B1073C" w:rsidP="00586FD6">
            <w:pPr>
              <w:spacing w:line="480" w:lineRule="auto"/>
              <w:rPr>
                <w:rFonts w:ascii="Arial" w:hAnsi="Arial" w:cs="Arial"/>
              </w:rPr>
            </w:pPr>
            <w:r w:rsidRPr="00EC6E3C">
              <w:rPr>
                <w:rFonts w:ascii="Arial" w:hAnsi="Arial" w:cs="Arial"/>
              </w:rPr>
              <w:t xml:space="preserve"> </w:t>
            </w:r>
          </w:p>
          <w:p w14:paraId="5D749172" w14:textId="77777777" w:rsidR="00B1073C" w:rsidRPr="00EC6E3C" w:rsidRDefault="00B1073C" w:rsidP="00586FD6">
            <w:pPr>
              <w:spacing w:line="480" w:lineRule="auto"/>
              <w:rPr>
                <w:rFonts w:ascii="Arial" w:hAnsi="Arial" w:cs="Arial"/>
              </w:rPr>
            </w:pPr>
          </w:p>
          <w:p w14:paraId="5BFCAAA3" w14:textId="77777777" w:rsidR="00B1073C" w:rsidRPr="00EC6E3C" w:rsidRDefault="00B1073C" w:rsidP="00586FD6">
            <w:pPr>
              <w:spacing w:line="480" w:lineRule="auto"/>
              <w:rPr>
                <w:rFonts w:ascii="Arial" w:hAnsi="Arial" w:cs="Arial"/>
              </w:rPr>
            </w:pPr>
          </w:p>
          <w:p w14:paraId="072B2275" w14:textId="77777777" w:rsidR="00B1073C" w:rsidRPr="00EC6E3C" w:rsidRDefault="00B1073C" w:rsidP="00586FD6">
            <w:pPr>
              <w:spacing w:line="480" w:lineRule="auto"/>
              <w:rPr>
                <w:rFonts w:ascii="Arial" w:hAnsi="Arial" w:cs="Arial"/>
              </w:rPr>
            </w:pPr>
          </w:p>
          <w:p w14:paraId="1CD5A3EB" w14:textId="77777777" w:rsidR="00B1073C" w:rsidRPr="00EC6E3C" w:rsidRDefault="00B1073C" w:rsidP="00586FD6">
            <w:pPr>
              <w:spacing w:line="480" w:lineRule="auto"/>
              <w:rPr>
                <w:rFonts w:ascii="Arial" w:hAnsi="Arial" w:cs="Arial"/>
              </w:rPr>
            </w:pPr>
          </w:p>
          <w:p w14:paraId="4AFE37CD" w14:textId="77777777" w:rsidR="00B1073C" w:rsidRPr="00EC6E3C" w:rsidRDefault="00B1073C" w:rsidP="00586FD6">
            <w:pPr>
              <w:spacing w:line="480" w:lineRule="auto"/>
              <w:rPr>
                <w:rFonts w:ascii="Arial" w:hAnsi="Arial" w:cs="Arial"/>
              </w:rPr>
            </w:pPr>
          </w:p>
          <w:p w14:paraId="15AF8D9D" w14:textId="77777777" w:rsidR="00B1073C" w:rsidRPr="00EC6E3C" w:rsidRDefault="00B1073C" w:rsidP="00586FD6">
            <w:pPr>
              <w:spacing w:line="480" w:lineRule="auto"/>
              <w:rPr>
                <w:rFonts w:ascii="Arial" w:hAnsi="Arial" w:cs="Arial"/>
              </w:rPr>
            </w:pPr>
          </w:p>
          <w:p w14:paraId="0AD88738" w14:textId="77777777" w:rsidR="00B1073C" w:rsidRPr="00EC6E3C" w:rsidRDefault="00B1073C" w:rsidP="00586FD6">
            <w:pPr>
              <w:spacing w:line="480" w:lineRule="auto"/>
              <w:rPr>
                <w:rFonts w:ascii="Arial" w:hAnsi="Arial" w:cs="Arial"/>
              </w:rPr>
            </w:pPr>
          </w:p>
          <w:p w14:paraId="2FC83840" w14:textId="77777777" w:rsidR="00B1073C" w:rsidRPr="00EC6E3C" w:rsidRDefault="00B1073C" w:rsidP="00586FD6">
            <w:pPr>
              <w:spacing w:line="480" w:lineRule="auto"/>
              <w:rPr>
                <w:rFonts w:ascii="Arial" w:hAnsi="Arial" w:cs="Arial"/>
              </w:rPr>
            </w:pPr>
          </w:p>
          <w:p w14:paraId="2F22BEFA" w14:textId="77777777" w:rsidR="00B1073C" w:rsidRPr="00EC6E3C" w:rsidRDefault="00B1073C" w:rsidP="00586FD6">
            <w:pPr>
              <w:spacing w:line="480" w:lineRule="auto"/>
              <w:rPr>
                <w:rFonts w:ascii="Arial" w:hAnsi="Arial" w:cs="Arial"/>
              </w:rPr>
            </w:pPr>
          </w:p>
          <w:p w14:paraId="63053A7C" w14:textId="77777777" w:rsidR="00B1073C" w:rsidRPr="00EC6E3C" w:rsidRDefault="00B1073C" w:rsidP="00586FD6">
            <w:pPr>
              <w:spacing w:line="480" w:lineRule="auto"/>
              <w:rPr>
                <w:rFonts w:ascii="Arial" w:hAnsi="Arial" w:cs="Arial"/>
              </w:rPr>
            </w:pPr>
          </w:p>
          <w:p w14:paraId="5AA193B1" w14:textId="77777777" w:rsidR="00B1073C" w:rsidRPr="00EC6E3C" w:rsidRDefault="00B1073C" w:rsidP="00586FD6">
            <w:pPr>
              <w:spacing w:line="480" w:lineRule="auto"/>
              <w:rPr>
                <w:rFonts w:ascii="Arial" w:hAnsi="Arial" w:cs="Arial"/>
              </w:rPr>
            </w:pPr>
          </w:p>
          <w:p w14:paraId="03ABD5AE" w14:textId="77777777" w:rsidR="00B1073C" w:rsidRPr="00EC6E3C" w:rsidRDefault="00B1073C" w:rsidP="00586FD6">
            <w:pPr>
              <w:spacing w:line="480" w:lineRule="auto"/>
              <w:rPr>
                <w:rFonts w:ascii="Arial" w:hAnsi="Arial" w:cs="Arial"/>
              </w:rPr>
            </w:pPr>
          </w:p>
          <w:p w14:paraId="723128A8" w14:textId="77777777" w:rsidR="00B1073C" w:rsidRPr="00EC6E3C" w:rsidRDefault="00B1073C" w:rsidP="00586FD6">
            <w:pPr>
              <w:spacing w:line="480" w:lineRule="auto"/>
              <w:rPr>
                <w:rFonts w:ascii="Arial" w:hAnsi="Arial" w:cs="Arial"/>
              </w:rPr>
            </w:pPr>
          </w:p>
          <w:p w14:paraId="62F1BAED" w14:textId="77777777" w:rsidR="00B1073C" w:rsidRPr="00EC6E3C" w:rsidRDefault="00B1073C" w:rsidP="00586FD6">
            <w:pPr>
              <w:spacing w:line="480" w:lineRule="auto"/>
              <w:rPr>
                <w:rFonts w:ascii="Arial" w:hAnsi="Arial" w:cs="Arial"/>
              </w:rPr>
            </w:pPr>
          </w:p>
          <w:p w14:paraId="6E9D06B6" w14:textId="77777777" w:rsidR="00B1073C" w:rsidRPr="00EC6E3C" w:rsidRDefault="00B1073C" w:rsidP="00586FD6">
            <w:pPr>
              <w:spacing w:line="480" w:lineRule="auto"/>
              <w:rPr>
                <w:rFonts w:ascii="Arial" w:hAnsi="Arial" w:cs="Arial"/>
              </w:rPr>
            </w:pPr>
          </w:p>
          <w:p w14:paraId="1917748C" w14:textId="77777777" w:rsidR="00B1073C" w:rsidRPr="00EC6E3C" w:rsidRDefault="00B1073C" w:rsidP="00586FD6">
            <w:pPr>
              <w:spacing w:line="480" w:lineRule="auto"/>
              <w:rPr>
                <w:rFonts w:ascii="Arial" w:hAnsi="Arial" w:cs="Arial"/>
              </w:rPr>
            </w:pPr>
          </w:p>
          <w:p w14:paraId="33DEDF39" w14:textId="77777777" w:rsidR="00B1073C" w:rsidRPr="00EC6E3C" w:rsidRDefault="00B1073C" w:rsidP="00586FD6">
            <w:pPr>
              <w:spacing w:line="480" w:lineRule="auto"/>
              <w:rPr>
                <w:rFonts w:ascii="Arial" w:hAnsi="Arial" w:cs="Arial"/>
              </w:rPr>
            </w:pPr>
          </w:p>
          <w:p w14:paraId="082668AC" w14:textId="77777777" w:rsidR="00B1073C" w:rsidRPr="00EC6E3C" w:rsidRDefault="00B1073C" w:rsidP="00586FD6">
            <w:pPr>
              <w:spacing w:line="480" w:lineRule="auto"/>
              <w:rPr>
                <w:rFonts w:ascii="Arial" w:hAnsi="Arial" w:cs="Arial"/>
              </w:rPr>
            </w:pPr>
          </w:p>
          <w:p w14:paraId="448A5597" w14:textId="77777777" w:rsidR="00B1073C" w:rsidRPr="00EC6E3C" w:rsidRDefault="00B1073C" w:rsidP="00586FD6">
            <w:pPr>
              <w:spacing w:line="480" w:lineRule="auto"/>
              <w:rPr>
                <w:rFonts w:ascii="Arial" w:hAnsi="Arial" w:cs="Arial"/>
              </w:rPr>
            </w:pPr>
          </w:p>
          <w:p w14:paraId="0A026A29" w14:textId="77777777" w:rsidR="00B1073C" w:rsidRPr="00EC6E3C" w:rsidRDefault="00B1073C" w:rsidP="00586FD6">
            <w:pPr>
              <w:spacing w:line="480" w:lineRule="auto"/>
              <w:rPr>
                <w:rFonts w:ascii="Arial" w:hAnsi="Arial" w:cs="Arial"/>
              </w:rPr>
            </w:pPr>
          </w:p>
          <w:p w14:paraId="19AF5461" w14:textId="77777777" w:rsidR="00B1073C" w:rsidRPr="00EC6E3C" w:rsidRDefault="00B1073C" w:rsidP="00586FD6">
            <w:pPr>
              <w:spacing w:line="480" w:lineRule="auto"/>
              <w:rPr>
                <w:rFonts w:ascii="Arial" w:hAnsi="Arial" w:cs="Arial"/>
              </w:rPr>
            </w:pPr>
          </w:p>
          <w:p w14:paraId="7644CA87" w14:textId="77777777" w:rsidR="00B1073C" w:rsidRPr="00EC6E3C" w:rsidRDefault="00B1073C" w:rsidP="00586FD6">
            <w:pPr>
              <w:spacing w:line="480" w:lineRule="auto"/>
              <w:rPr>
                <w:rFonts w:ascii="Arial" w:hAnsi="Arial" w:cs="Arial"/>
              </w:rPr>
            </w:pPr>
          </w:p>
          <w:p w14:paraId="481A8D36" w14:textId="77777777" w:rsidR="00B1073C" w:rsidRPr="00EC6E3C" w:rsidRDefault="00B1073C" w:rsidP="00586FD6">
            <w:pPr>
              <w:spacing w:line="480" w:lineRule="auto"/>
              <w:rPr>
                <w:rFonts w:ascii="Arial" w:hAnsi="Arial" w:cs="Arial"/>
              </w:rPr>
            </w:pPr>
          </w:p>
          <w:p w14:paraId="3DA8274F" w14:textId="77777777" w:rsidR="00B1073C" w:rsidRPr="00EC6E3C" w:rsidRDefault="00B1073C" w:rsidP="00586FD6">
            <w:pPr>
              <w:spacing w:line="480" w:lineRule="auto"/>
              <w:rPr>
                <w:rFonts w:ascii="Arial" w:hAnsi="Arial" w:cs="Arial"/>
              </w:rPr>
            </w:pPr>
          </w:p>
          <w:p w14:paraId="76F8E19B" w14:textId="77777777" w:rsidR="00B1073C" w:rsidRPr="00EC6E3C" w:rsidRDefault="00B1073C" w:rsidP="00586FD6">
            <w:pPr>
              <w:spacing w:line="480" w:lineRule="auto"/>
              <w:rPr>
                <w:rFonts w:ascii="Arial" w:hAnsi="Arial" w:cs="Arial"/>
              </w:rPr>
            </w:pPr>
          </w:p>
          <w:p w14:paraId="44F3E454" w14:textId="77777777" w:rsidR="00B1073C" w:rsidRPr="00EC6E3C" w:rsidRDefault="00B1073C" w:rsidP="00586FD6">
            <w:pPr>
              <w:spacing w:line="480" w:lineRule="auto"/>
              <w:rPr>
                <w:rFonts w:ascii="Arial" w:hAnsi="Arial" w:cs="Arial"/>
              </w:rPr>
            </w:pPr>
          </w:p>
          <w:p w14:paraId="5B8B4F71" w14:textId="77777777" w:rsidR="00B1073C" w:rsidRPr="00EC6E3C" w:rsidRDefault="00B1073C" w:rsidP="00586FD6">
            <w:pPr>
              <w:spacing w:line="480" w:lineRule="auto"/>
              <w:rPr>
                <w:rFonts w:ascii="Arial" w:hAnsi="Arial" w:cs="Arial"/>
              </w:rPr>
            </w:pPr>
          </w:p>
          <w:p w14:paraId="0A739598" w14:textId="77777777" w:rsidR="00B1073C" w:rsidRPr="00EC6E3C" w:rsidRDefault="00B1073C" w:rsidP="00586FD6">
            <w:pPr>
              <w:spacing w:line="480" w:lineRule="auto"/>
              <w:rPr>
                <w:rFonts w:ascii="Arial" w:hAnsi="Arial" w:cs="Arial"/>
              </w:rPr>
            </w:pPr>
          </w:p>
          <w:p w14:paraId="0F3E9F25" w14:textId="77777777" w:rsidR="00B1073C" w:rsidRPr="00EC6E3C" w:rsidRDefault="00B1073C" w:rsidP="00586FD6">
            <w:pPr>
              <w:spacing w:line="480" w:lineRule="auto"/>
              <w:rPr>
                <w:rFonts w:ascii="Arial" w:hAnsi="Arial" w:cs="Arial"/>
              </w:rPr>
            </w:pPr>
          </w:p>
          <w:p w14:paraId="706C0762" w14:textId="77777777" w:rsidR="00B1073C" w:rsidRPr="00EC6E3C" w:rsidRDefault="00B1073C" w:rsidP="00586FD6">
            <w:pPr>
              <w:spacing w:line="480" w:lineRule="auto"/>
              <w:rPr>
                <w:rFonts w:ascii="Arial" w:hAnsi="Arial" w:cs="Arial"/>
              </w:rPr>
            </w:pPr>
          </w:p>
          <w:p w14:paraId="7B643C99" w14:textId="77777777" w:rsidR="00B1073C" w:rsidRPr="00EC6E3C" w:rsidRDefault="00B1073C" w:rsidP="00586FD6">
            <w:pPr>
              <w:spacing w:line="480" w:lineRule="auto"/>
              <w:rPr>
                <w:rFonts w:ascii="Arial" w:hAnsi="Arial" w:cs="Arial"/>
              </w:rPr>
            </w:pPr>
          </w:p>
          <w:p w14:paraId="4F75BF7A" w14:textId="77777777" w:rsidR="00B1073C" w:rsidRPr="00EC6E3C" w:rsidRDefault="00B1073C" w:rsidP="00586FD6">
            <w:pPr>
              <w:spacing w:line="480" w:lineRule="auto"/>
              <w:rPr>
                <w:rFonts w:ascii="Arial" w:hAnsi="Arial" w:cs="Arial"/>
              </w:rPr>
            </w:pPr>
          </w:p>
          <w:p w14:paraId="733F9BEF" w14:textId="77777777" w:rsidR="00B1073C" w:rsidRPr="00EC6E3C" w:rsidRDefault="00B1073C" w:rsidP="00586FD6">
            <w:pPr>
              <w:spacing w:line="480" w:lineRule="auto"/>
              <w:rPr>
                <w:rFonts w:ascii="Arial" w:hAnsi="Arial" w:cs="Arial"/>
              </w:rPr>
            </w:pPr>
          </w:p>
          <w:p w14:paraId="6A4E2040" w14:textId="77777777" w:rsidR="00B1073C" w:rsidRPr="00EC6E3C" w:rsidRDefault="00B1073C" w:rsidP="00586FD6">
            <w:pPr>
              <w:spacing w:line="480" w:lineRule="auto"/>
              <w:rPr>
                <w:rFonts w:ascii="Arial" w:hAnsi="Arial" w:cs="Arial"/>
              </w:rPr>
            </w:pPr>
          </w:p>
          <w:p w14:paraId="52381DFA" w14:textId="77777777" w:rsidR="00B1073C" w:rsidRPr="00EC6E3C" w:rsidRDefault="00B1073C" w:rsidP="00586FD6">
            <w:pPr>
              <w:spacing w:line="480" w:lineRule="auto"/>
              <w:rPr>
                <w:rFonts w:ascii="Arial" w:hAnsi="Arial" w:cs="Arial"/>
              </w:rPr>
            </w:pPr>
          </w:p>
          <w:p w14:paraId="4DE2DAC8" w14:textId="77777777" w:rsidR="00B1073C" w:rsidRPr="00EC6E3C" w:rsidRDefault="00B1073C" w:rsidP="00586FD6">
            <w:pPr>
              <w:spacing w:line="480" w:lineRule="auto"/>
              <w:rPr>
                <w:rFonts w:ascii="Arial" w:hAnsi="Arial" w:cs="Arial"/>
              </w:rPr>
            </w:pPr>
          </w:p>
          <w:p w14:paraId="12F01821" w14:textId="77777777" w:rsidR="00B1073C" w:rsidRPr="00EC6E3C" w:rsidRDefault="00B1073C" w:rsidP="00586FD6">
            <w:pPr>
              <w:spacing w:line="480" w:lineRule="auto"/>
              <w:rPr>
                <w:rFonts w:ascii="Arial" w:hAnsi="Arial" w:cs="Arial"/>
              </w:rPr>
            </w:pPr>
          </w:p>
          <w:p w14:paraId="1FDA6BED" w14:textId="77777777" w:rsidR="00B1073C" w:rsidRPr="00EC6E3C" w:rsidRDefault="00B1073C" w:rsidP="00586FD6">
            <w:pPr>
              <w:spacing w:line="480" w:lineRule="auto"/>
              <w:rPr>
                <w:rFonts w:ascii="Arial" w:hAnsi="Arial" w:cs="Arial"/>
              </w:rPr>
            </w:pPr>
          </w:p>
          <w:p w14:paraId="196B36F2" w14:textId="77777777" w:rsidR="00B1073C" w:rsidRPr="00EC6E3C" w:rsidRDefault="00B1073C" w:rsidP="00586FD6">
            <w:pPr>
              <w:spacing w:line="480" w:lineRule="auto"/>
              <w:rPr>
                <w:rFonts w:ascii="Arial" w:hAnsi="Arial" w:cs="Arial"/>
              </w:rPr>
            </w:pPr>
          </w:p>
          <w:p w14:paraId="41279F35" w14:textId="77777777" w:rsidR="00B1073C" w:rsidRPr="00EC6E3C" w:rsidRDefault="00B1073C" w:rsidP="00586FD6">
            <w:pPr>
              <w:spacing w:line="480" w:lineRule="auto"/>
              <w:rPr>
                <w:rFonts w:ascii="Arial" w:hAnsi="Arial" w:cs="Arial"/>
              </w:rPr>
            </w:pPr>
          </w:p>
          <w:p w14:paraId="28137E0F" w14:textId="77777777" w:rsidR="00B1073C" w:rsidRPr="00EC6E3C" w:rsidRDefault="00B1073C" w:rsidP="00586FD6">
            <w:pPr>
              <w:spacing w:line="480" w:lineRule="auto"/>
              <w:rPr>
                <w:rFonts w:ascii="Arial" w:hAnsi="Arial" w:cs="Arial"/>
              </w:rPr>
            </w:pPr>
          </w:p>
          <w:p w14:paraId="0ED7DC12" w14:textId="77777777" w:rsidR="00B1073C" w:rsidRPr="00EC6E3C" w:rsidRDefault="00B1073C" w:rsidP="00586FD6">
            <w:pPr>
              <w:spacing w:line="480" w:lineRule="auto"/>
              <w:rPr>
                <w:rFonts w:ascii="Arial" w:hAnsi="Arial" w:cs="Arial"/>
              </w:rPr>
            </w:pPr>
          </w:p>
          <w:p w14:paraId="0A22511F" w14:textId="77777777" w:rsidR="00B1073C" w:rsidRPr="00EC6E3C" w:rsidRDefault="00B1073C" w:rsidP="00586FD6">
            <w:pPr>
              <w:spacing w:line="480" w:lineRule="auto"/>
              <w:rPr>
                <w:rFonts w:ascii="Arial" w:hAnsi="Arial" w:cs="Arial"/>
              </w:rPr>
            </w:pPr>
          </w:p>
          <w:p w14:paraId="618EB6AD" w14:textId="77777777" w:rsidR="00B1073C" w:rsidRPr="00EC6E3C" w:rsidRDefault="00B1073C" w:rsidP="00586FD6">
            <w:pPr>
              <w:spacing w:line="480" w:lineRule="auto"/>
              <w:rPr>
                <w:rFonts w:ascii="Arial" w:hAnsi="Arial" w:cs="Arial"/>
              </w:rPr>
            </w:pPr>
          </w:p>
          <w:p w14:paraId="3B02EF54" w14:textId="77777777" w:rsidR="00B1073C" w:rsidRPr="00EC6E3C" w:rsidRDefault="00B1073C" w:rsidP="00586FD6">
            <w:pPr>
              <w:spacing w:line="480" w:lineRule="auto"/>
              <w:rPr>
                <w:rFonts w:ascii="Arial" w:hAnsi="Arial" w:cs="Arial"/>
              </w:rPr>
            </w:pPr>
          </w:p>
          <w:p w14:paraId="7AA4333E" w14:textId="77777777" w:rsidR="00B1073C" w:rsidRPr="00EC6E3C" w:rsidRDefault="00B1073C" w:rsidP="00586FD6">
            <w:pPr>
              <w:spacing w:line="480" w:lineRule="auto"/>
              <w:rPr>
                <w:rFonts w:ascii="Arial" w:hAnsi="Arial" w:cs="Arial"/>
              </w:rPr>
            </w:pPr>
          </w:p>
          <w:p w14:paraId="084EC78A" w14:textId="77777777" w:rsidR="00B1073C" w:rsidRPr="00EC6E3C" w:rsidRDefault="00B1073C" w:rsidP="00586FD6">
            <w:pPr>
              <w:spacing w:line="480" w:lineRule="auto"/>
              <w:rPr>
                <w:rFonts w:ascii="Arial" w:hAnsi="Arial" w:cs="Arial"/>
              </w:rPr>
            </w:pPr>
          </w:p>
          <w:p w14:paraId="5149AFE8" w14:textId="77777777" w:rsidR="00B1073C" w:rsidRPr="00EC6E3C" w:rsidRDefault="00B1073C" w:rsidP="00586FD6">
            <w:pPr>
              <w:spacing w:line="480" w:lineRule="auto"/>
              <w:rPr>
                <w:rFonts w:ascii="Arial" w:hAnsi="Arial" w:cs="Arial"/>
              </w:rPr>
            </w:pPr>
          </w:p>
          <w:p w14:paraId="12EE28A8" w14:textId="77777777" w:rsidR="00B1073C" w:rsidRPr="00EC6E3C" w:rsidRDefault="00B1073C" w:rsidP="00586FD6">
            <w:pPr>
              <w:spacing w:line="480" w:lineRule="auto"/>
              <w:rPr>
                <w:rFonts w:ascii="Arial" w:hAnsi="Arial" w:cs="Arial"/>
              </w:rPr>
            </w:pPr>
          </w:p>
          <w:p w14:paraId="559A728C" w14:textId="77777777" w:rsidR="00B1073C" w:rsidRPr="00EC6E3C" w:rsidRDefault="00B1073C" w:rsidP="00586FD6">
            <w:pPr>
              <w:spacing w:line="480" w:lineRule="auto"/>
              <w:rPr>
                <w:rFonts w:ascii="Arial" w:hAnsi="Arial" w:cs="Arial"/>
              </w:rPr>
            </w:pPr>
          </w:p>
          <w:p w14:paraId="21294392" w14:textId="77777777" w:rsidR="00B1073C" w:rsidRPr="00EC6E3C" w:rsidRDefault="00B1073C" w:rsidP="00586FD6">
            <w:pPr>
              <w:spacing w:line="480" w:lineRule="auto"/>
              <w:rPr>
                <w:rFonts w:ascii="Arial" w:hAnsi="Arial" w:cs="Arial"/>
              </w:rPr>
            </w:pPr>
          </w:p>
          <w:p w14:paraId="4712024B" w14:textId="77777777" w:rsidR="00B1073C" w:rsidRPr="00EC6E3C" w:rsidRDefault="00B1073C" w:rsidP="00586FD6">
            <w:pPr>
              <w:spacing w:line="480" w:lineRule="auto"/>
              <w:rPr>
                <w:rFonts w:ascii="Arial" w:hAnsi="Arial" w:cs="Arial"/>
              </w:rPr>
            </w:pPr>
          </w:p>
          <w:p w14:paraId="18EED150" w14:textId="77777777" w:rsidR="00B1073C" w:rsidRPr="00EC6E3C" w:rsidRDefault="00B1073C" w:rsidP="00586FD6">
            <w:pPr>
              <w:spacing w:line="480" w:lineRule="auto"/>
              <w:rPr>
                <w:rFonts w:ascii="Arial" w:hAnsi="Arial" w:cs="Arial"/>
              </w:rPr>
            </w:pPr>
          </w:p>
          <w:p w14:paraId="1CE0AA47" w14:textId="77777777" w:rsidR="00B1073C" w:rsidRPr="00EC6E3C" w:rsidRDefault="00B1073C" w:rsidP="00586FD6">
            <w:pPr>
              <w:spacing w:line="480" w:lineRule="auto"/>
              <w:rPr>
                <w:rFonts w:ascii="Arial" w:hAnsi="Arial" w:cs="Arial"/>
              </w:rPr>
            </w:pPr>
          </w:p>
          <w:p w14:paraId="71F132D1" w14:textId="77777777" w:rsidR="00B1073C" w:rsidRPr="00EC6E3C" w:rsidRDefault="00B1073C" w:rsidP="00586FD6">
            <w:pPr>
              <w:spacing w:line="480" w:lineRule="auto"/>
              <w:rPr>
                <w:rFonts w:ascii="Arial" w:hAnsi="Arial" w:cs="Arial"/>
              </w:rPr>
            </w:pPr>
          </w:p>
          <w:p w14:paraId="4D3771A3" w14:textId="77777777" w:rsidR="00B1073C" w:rsidRPr="00EC6E3C" w:rsidRDefault="00B1073C" w:rsidP="00586FD6">
            <w:pPr>
              <w:spacing w:line="480" w:lineRule="auto"/>
              <w:rPr>
                <w:rFonts w:ascii="Arial" w:hAnsi="Arial" w:cs="Arial"/>
              </w:rPr>
            </w:pPr>
          </w:p>
          <w:p w14:paraId="630F61D7" w14:textId="77777777" w:rsidR="00B1073C" w:rsidRPr="00EC6E3C" w:rsidRDefault="00B1073C" w:rsidP="00586FD6">
            <w:pPr>
              <w:spacing w:line="480" w:lineRule="auto"/>
              <w:rPr>
                <w:rFonts w:ascii="Arial" w:hAnsi="Arial" w:cs="Arial"/>
              </w:rPr>
            </w:pPr>
          </w:p>
          <w:p w14:paraId="602956F6" w14:textId="77777777" w:rsidR="00B1073C" w:rsidRPr="00EC6E3C" w:rsidRDefault="00B1073C" w:rsidP="00586FD6">
            <w:pPr>
              <w:spacing w:line="480" w:lineRule="auto"/>
              <w:rPr>
                <w:rFonts w:ascii="Arial" w:hAnsi="Arial" w:cs="Arial"/>
              </w:rPr>
            </w:pPr>
          </w:p>
          <w:p w14:paraId="2CF9FDC0" w14:textId="77777777" w:rsidR="00B1073C" w:rsidRPr="00EC6E3C" w:rsidRDefault="00B1073C" w:rsidP="00586FD6">
            <w:pPr>
              <w:spacing w:line="480" w:lineRule="auto"/>
              <w:rPr>
                <w:rFonts w:ascii="Arial" w:hAnsi="Arial" w:cs="Arial"/>
              </w:rPr>
            </w:pPr>
          </w:p>
          <w:p w14:paraId="0D887530" w14:textId="77777777" w:rsidR="00B1073C" w:rsidRPr="00EC6E3C" w:rsidRDefault="00B1073C" w:rsidP="00586FD6">
            <w:pPr>
              <w:spacing w:line="480" w:lineRule="auto"/>
              <w:rPr>
                <w:rFonts w:ascii="Arial" w:hAnsi="Arial" w:cs="Arial"/>
              </w:rPr>
            </w:pPr>
          </w:p>
          <w:p w14:paraId="47045C06" w14:textId="77777777" w:rsidR="00B1073C" w:rsidRPr="00EC6E3C" w:rsidRDefault="00B1073C" w:rsidP="00586FD6">
            <w:pPr>
              <w:spacing w:line="480" w:lineRule="auto"/>
              <w:rPr>
                <w:rFonts w:ascii="Arial" w:hAnsi="Arial" w:cs="Arial"/>
              </w:rPr>
            </w:pPr>
          </w:p>
          <w:p w14:paraId="0D4B24C1" w14:textId="77777777" w:rsidR="00B1073C" w:rsidRPr="00EC6E3C" w:rsidRDefault="00B1073C" w:rsidP="00586FD6">
            <w:pPr>
              <w:spacing w:line="480" w:lineRule="auto"/>
              <w:rPr>
                <w:rFonts w:ascii="Arial" w:hAnsi="Arial" w:cs="Arial"/>
              </w:rPr>
            </w:pPr>
          </w:p>
          <w:p w14:paraId="16CDBA09" w14:textId="77777777" w:rsidR="00B1073C" w:rsidRPr="00EC6E3C" w:rsidRDefault="00B1073C" w:rsidP="00586FD6">
            <w:pPr>
              <w:spacing w:line="480" w:lineRule="auto"/>
              <w:rPr>
                <w:rFonts w:ascii="Arial" w:hAnsi="Arial" w:cs="Arial"/>
              </w:rPr>
            </w:pPr>
          </w:p>
          <w:p w14:paraId="6D66AE67" w14:textId="77777777" w:rsidR="00B1073C" w:rsidRPr="00EC6E3C" w:rsidRDefault="00B1073C" w:rsidP="00586FD6">
            <w:pPr>
              <w:spacing w:line="480" w:lineRule="auto"/>
              <w:rPr>
                <w:rFonts w:ascii="Arial" w:hAnsi="Arial" w:cs="Arial"/>
              </w:rPr>
            </w:pPr>
          </w:p>
          <w:p w14:paraId="173D9C08" w14:textId="77777777" w:rsidR="00B1073C" w:rsidRPr="00EC6E3C" w:rsidRDefault="00B1073C" w:rsidP="00586FD6">
            <w:pPr>
              <w:spacing w:line="480" w:lineRule="auto"/>
              <w:rPr>
                <w:rFonts w:ascii="Arial" w:hAnsi="Arial" w:cs="Arial"/>
              </w:rPr>
            </w:pPr>
          </w:p>
          <w:p w14:paraId="3197A710" w14:textId="77777777" w:rsidR="00B1073C" w:rsidRPr="00EC6E3C" w:rsidRDefault="00B1073C" w:rsidP="00586FD6">
            <w:pPr>
              <w:spacing w:line="480" w:lineRule="auto"/>
              <w:rPr>
                <w:rFonts w:ascii="Arial" w:hAnsi="Arial" w:cs="Arial"/>
              </w:rPr>
            </w:pPr>
          </w:p>
          <w:p w14:paraId="21F0E795" w14:textId="77777777" w:rsidR="00B1073C" w:rsidRPr="00EC6E3C" w:rsidRDefault="00B1073C" w:rsidP="00586FD6">
            <w:pPr>
              <w:spacing w:line="480" w:lineRule="auto"/>
              <w:rPr>
                <w:rFonts w:ascii="Arial" w:hAnsi="Arial" w:cs="Arial"/>
              </w:rPr>
            </w:pPr>
          </w:p>
          <w:p w14:paraId="31F0FFA5" w14:textId="77777777" w:rsidR="00B1073C" w:rsidRPr="00EC6E3C" w:rsidRDefault="00B1073C" w:rsidP="00586FD6">
            <w:pPr>
              <w:spacing w:line="480" w:lineRule="auto"/>
              <w:rPr>
                <w:rFonts w:ascii="Arial" w:hAnsi="Arial" w:cs="Arial"/>
              </w:rPr>
            </w:pPr>
          </w:p>
          <w:p w14:paraId="058C1F7B" w14:textId="77777777" w:rsidR="00B1073C" w:rsidRPr="00EC6E3C" w:rsidRDefault="00B1073C" w:rsidP="00586FD6">
            <w:pPr>
              <w:spacing w:line="480" w:lineRule="auto"/>
              <w:rPr>
                <w:rFonts w:ascii="Arial" w:hAnsi="Arial" w:cs="Arial"/>
              </w:rPr>
            </w:pPr>
          </w:p>
          <w:p w14:paraId="6BA0708C" w14:textId="77777777" w:rsidR="00B1073C" w:rsidRPr="00EC6E3C" w:rsidRDefault="00B1073C" w:rsidP="00586FD6">
            <w:pPr>
              <w:spacing w:line="480" w:lineRule="auto"/>
              <w:rPr>
                <w:rFonts w:ascii="Arial" w:hAnsi="Arial" w:cs="Arial"/>
              </w:rPr>
            </w:pPr>
          </w:p>
          <w:p w14:paraId="050A93EA" w14:textId="77777777" w:rsidR="00B1073C" w:rsidRPr="00EC6E3C" w:rsidRDefault="00B1073C" w:rsidP="00586FD6">
            <w:pPr>
              <w:spacing w:line="480" w:lineRule="auto"/>
              <w:rPr>
                <w:rFonts w:ascii="Arial" w:hAnsi="Arial" w:cs="Arial"/>
              </w:rPr>
            </w:pPr>
          </w:p>
          <w:p w14:paraId="01D91E9A" w14:textId="77777777" w:rsidR="00B1073C" w:rsidRPr="00EC6E3C" w:rsidRDefault="00B1073C" w:rsidP="00586FD6">
            <w:pPr>
              <w:spacing w:line="480" w:lineRule="auto"/>
              <w:rPr>
                <w:rFonts w:ascii="Arial" w:hAnsi="Arial" w:cs="Arial"/>
              </w:rPr>
            </w:pPr>
          </w:p>
          <w:p w14:paraId="01779BF8" w14:textId="77777777" w:rsidR="00B1073C" w:rsidRPr="00EC6E3C" w:rsidRDefault="00B1073C" w:rsidP="00586FD6">
            <w:pPr>
              <w:spacing w:line="480" w:lineRule="auto"/>
              <w:rPr>
                <w:rFonts w:ascii="Arial" w:hAnsi="Arial" w:cs="Arial"/>
              </w:rPr>
            </w:pPr>
          </w:p>
          <w:p w14:paraId="64A7180A" w14:textId="77777777" w:rsidR="00B1073C" w:rsidRPr="00EC6E3C" w:rsidRDefault="00B1073C" w:rsidP="00586FD6">
            <w:pPr>
              <w:spacing w:line="480" w:lineRule="auto"/>
              <w:rPr>
                <w:rFonts w:ascii="Arial" w:hAnsi="Arial" w:cs="Arial"/>
              </w:rPr>
            </w:pPr>
          </w:p>
          <w:p w14:paraId="79522924" w14:textId="77777777" w:rsidR="00B1073C" w:rsidRPr="00EC6E3C" w:rsidRDefault="00B1073C" w:rsidP="00586FD6">
            <w:pPr>
              <w:spacing w:line="480" w:lineRule="auto"/>
              <w:rPr>
                <w:rFonts w:ascii="Arial" w:hAnsi="Arial" w:cs="Arial"/>
              </w:rPr>
            </w:pPr>
          </w:p>
          <w:p w14:paraId="60013E4A" w14:textId="77777777" w:rsidR="00B1073C" w:rsidRPr="00EC6E3C" w:rsidRDefault="00B1073C" w:rsidP="00586FD6">
            <w:pPr>
              <w:spacing w:line="480" w:lineRule="auto"/>
              <w:rPr>
                <w:rFonts w:ascii="Arial" w:hAnsi="Arial" w:cs="Arial"/>
              </w:rPr>
            </w:pPr>
            <w:r w:rsidRPr="00EC6E3C">
              <w:rPr>
                <w:rFonts w:ascii="Arial" w:hAnsi="Arial" w:cs="Arial"/>
                <w:noProof/>
              </w:rPr>
              <mc:AlternateContent>
                <mc:Choice Requires="wps">
                  <w:drawing>
                    <wp:anchor distT="0" distB="0" distL="114300" distR="114300" simplePos="0" relativeHeight="251681792" behindDoc="0" locked="0" layoutInCell="1" allowOverlap="1" wp14:anchorId="342E5F38" wp14:editId="7207B9FD">
                      <wp:simplePos x="0" y="0"/>
                      <wp:positionH relativeFrom="column">
                        <wp:posOffset>108585</wp:posOffset>
                      </wp:positionH>
                      <wp:positionV relativeFrom="paragraph">
                        <wp:posOffset>167640</wp:posOffset>
                      </wp:positionV>
                      <wp:extent cx="5489998" cy="2540"/>
                      <wp:effectExtent l="0" t="0" r="47625" b="48260"/>
                      <wp:wrapNone/>
                      <wp:docPr id="163" name="Straight Connector 163"/>
                      <wp:cNvGraphicFramePr/>
                      <a:graphic xmlns:a="http://schemas.openxmlformats.org/drawingml/2006/main">
                        <a:graphicData uri="http://schemas.microsoft.com/office/word/2010/wordprocessingShape">
                          <wps:wsp>
                            <wps:cNvCnPr/>
                            <wps:spPr>
                              <a:xfrm flipV="1">
                                <a:off x="0" y="0"/>
                                <a:ext cx="5489998" cy="25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678DD7" id="Straight Connector 16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13.2pt" to="440.8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" strokecolor="black [3213]" strokeweight=".5pt">
                      <v:stroke joinstyle="miter"/>
                    </v:line>
                  </w:pict>
                </mc:Fallback>
              </mc:AlternateContent>
            </w:r>
          </w:p>
          <w:p w14:paraId="2ABF9299" w14:textId="77777777" w:rsidR="00B1073C" w:rsidRPr="00EC6E3C" w:rsidRDefault="00B1073C" w:rsidP="00586FD6">
            <w:pPr>
              <w:spacing w:line="480" w:lineRule="auto"/>
              <w:rPr>
                <w:rFonts w:ascii="Arial" w:hAnsi="Arial" w:cs="Arial"/>
              </w:rPr>
            </w:pPr>
            <w:r w:rsidRPr="00EC6E3C">
              <w:rPr>
                <w:rFonts w:ascii="Arial" w:hAnsi="Arial" w:cs="Arial"/>
              </w:rPr>
              <w:t>Battery storage</w:t>
            </w:r>
          </w:p>
          <w:p w14:paraId="1267B8C6" w14:textId="77777777" w:rsidR="00B1073C" w:rsidRPr="00EC6E3C" w:rsidRDefault="00B1073C" w:rsidP="00586FD6">
            <w:pPr>
              <w:spacing w:line="480" w:lineRule="auto"/>
              <w:rPr>
                <w:rFonts w:ascii="Arial" w:hAnsi="Arial" w:cs="Arial"/>
              </w:rPr>
            </w:pPr>
          </w:p>
          <w:p w14:paraId="30283875" w14:textId="77777777" w:rsidR="00B1073C" w:rsidRPr="00EC6E3C" w:rsidRDefault="00B1073C" w:rsidP="00586FD6">
            <w:pPr>
              <w:spacing w:line="480" w:lineRule="auto"/>
              <w:rPr>
                <w:rFonts w:ascii="Arial" w:hAnsi="Arial" w:cs="Arial"/>
              </w:rPr>
            </w:pPr>
          </w:p>
          <w:p w14:paraId="120AA0A5" w14:textId="77777777" w:rsidR="00B1073C" w:rsidRPr="00EC6E3C" w:rsidRDefault="00B1073C" w:rsidP="00586FD6">
            <w:pPr>
              <w:spacing w:line="480" w:lineRule="auto"/>
              <w:rPr>
                <w:rFonts w:ascii="Arial" w:hAnsi="Arial" w:cs="Arial"/>
              </w:rPr>
            </w:pPr>
          </w:p>
          <w:p w14:paraId="3CC1A000" w14:textId="77777777" w:rsidR="00B1073C" w:rsidRPr="00EC6E3C" w:rsidRDefault="00B1073C" w:rsidP="00586FD6">
            <w:pPr>
              <w:spacing w:line="480" w:lineRule="auto"/>
              <w:rPr>
                <w:rFonts w:ascii="Arial" w:hAnsi="Arial" w:cs="Arial"/>
              </w:rPr>
            </w:pPr>
          </w:p>
          <w:p w14:paraId="6B23F378" w14:textId="77777777" w:rsidR="00B1073C" w:rsidRPr="00EC6E3C" w:rsidRDefault="00B1073C" w:rsidP="00586FD6">
            <w:pPr>
              <w:spacing w:line="480" w:lineRule="auto"/>
              <w:rPr>
                <w:rFonts w:ascii="Arial" w:hAnsi="Arial" w:cs="Arial"/>
              </w:rPr>
            </w:pPr>
          </w:p>
          <w:p w14:paraId="5D4029C5" w14:textId="77777777" w:rsidR="00B1073C" w:rsidRPr="00EC6E3C" w:rsidRDefault="00B1073C" w:rsidP="00586FD6">
            <w:pPr>
              <w:spacing w:line="480" w:lineRule="auto"/>
              <w:rPr>
                <w:rFonts w:ascii="Arial" w:hAnsi="Arial" w:cs="Arial"/>
              </w:rPr>
            </w:pPr>
          </w:p>
          <w:p w14:paraId="018F490E" w14:textId="77777777" w:rsidR="00B1073C" w:rsidRPr="00EC6E3C" w:rsidRDefault="00B1073C" w:rsidP="00586FD6">
            <w:pPr>
              <w:spacing w:line="480" w:lineRule="auto"/>
              <w:rPr>
                <w:rFonts w:ascii="Arial" w:hAnsi="Arial" w:cs="Arial"/>
              </w:rPr>
            </w:pPr>
          </w:p>
          <w:p w14:paraId="70F2536F" w14:textId="77777777" w:rsidR="00B1073C" w:rsidRPr="00EC6E3C" w:rsidRDefault="00B1073C" w:rsidP="00586FD6">
            <w:pPr>
              <w:spacing w:line="480" w:lineRule="auto"/>
              <w:rPr>
                <w:rFonts w:ascii="Arial" w:hAnsi="Arial" w:cs="Arial"/>
              </w:rPr>
            </w:pPr>
          </w:p>
          <w:p w14:paraId="1B77AFC1" w14:textId="77777777" w:rsidR="00B1073C" w:rsidRPr="00EC6E3C" w:rsidRDefault="00B1073C" w:rsidP="00586FD6">
            <w:pPr>
              <w:spacing w:line="480" w:lineRule="auto"/>
              <w:rPr>
                <w:rFonts w:ascii="Arial" w:hAnsi="Arial" w:cs="Arial"/>
              </w:rPr>
            </w:pPr>
          </w:p>
          <w:p w14:paraId="599E49D1" w14:textId="77777777" w:rsidR="00B1073C" w:rsidRPr="00EC6E3C" w:rsidRDefault="00B1073C" w:rsidP="00586FD6">
            <w:pPr>
              <w:spacing w:line="480" w:lineRule="auto"/>
              <w:rPr>
                <w:rFonts w:ascii="Arial" w:hAnsi="Arial" w:cs="Arial"/>
              </w:rPr>
            </w:pPr>
          </w:p>
          <w:p w14:paraId="2882B470" w14:textId="77777777" w:rsidR="00B1073C" w:rsidRPr="00EC6E3C" w:rsidRDefault="00B1073C" w:rsidP="00586FD6">
            <w:pPr>
              <w:spacing w:line="480" w:lineRule="auto"/>
              <w:rPr>
                <w:rFonts w:ascii="Arial" w:hAnsi="Arial" w:cs="Arial"/>
              </w:rPr>
            </w:pPr>
          </w:p>
          <w:p w14:paraId="3950FA8A" w14:textId="77777777" w:rsidR="00B1073C" w:rsidRPr="00EC6E3C" w:rsidRDefault="00B1073C" w:rsidP="00586FD6">
            <w:pPr>
              <w:spacing w:line="480" w:lineRule="auto"/>
              <w:rPr>
                <w:rFonts w:ascii="Arial" w:hAnsi="Arial" w:cs="Arial"/>
              </w:rPr>
            </w:pPr>
          </w:p>
          <w:p w14:paraId="72A84F67" w14:textId="77777777" w:rsidR="00B1073C" w:rsidRPr="00EC6E3C" w:rsidRDefault="00B1073C" w:rsidP="00586FD6">
            <w:pPr>
              <w:spacing w:line="480" w:lineRule="auto"/>
              <w:rPr>
                <w:rFonts w:ascii="Arial" w:hAnsi="Arial" w:cs="Arial"/>
              </w:rPr>
            </w:pPr>
          </w:p>
          <w:p w14:paraId="3DFB295D" w14:textId="77777777" w:rsidR="00B1073C" w:rsidRPr="00EC6E3C" w:rsidRDefault="00B1073C" w:rsidP="00586FD6">
            <w:pPr>
              <w:spacing w:line="480" w:lineRule="auto"/>
              <w:rPr>
                <w:rFonts w:ascii="Arial" w:hAnsi="Arial" w:cs="Arial"/>
              </w:rPr>
            </w:pPr>
          </w:p>
          <w:p w14:paraId="676EB3DE" w14:textId="77777777" w:rsidR="00B1073C" w:rsidRPr="00EC6E3C" w:rsidRDefault="00B1073C" w:rsidP="00586FD6">
            <w:pPr>
              <w:spacing w:line="480" w:lineRule="auto"/>
              <w:rPr>
                <w:rFonts w:ascii="Arial" w:hAnsi="Arial" w:cs="Arial"/>
              </w:rPr>
            </w:pPr>
          </w:p>
          <w:p w14:paraId="1CF738BF" w14:textId="77777777" w:rsidR="00B1073C" w:rsidRPr="00EC6E3C" w:rsidRDefault="00B1073C" w:rsidP="00586FD6">
            <w:pPr>
              <w:spacing w:line="480" w:lineRule="auto"/>
              <w:rPr>
                <w:rFonts w:ascii="Arial" w:hAnsi="Arial" w:cs="Arial"/>
              </w:rPr>
            </w:pPr>
          </w:p>
          <w:p w14:paraId="5348BCD8" w14:textId="77777777" w:rsidR="00B1073C" w:rsidRPr="00EC6E3C" w:rsidRDefault="00B1073C" w:rsidP="00586FD6">
            <w:pPr>
              <w:spacing w:line="480" w:lineRule="auto"/>
              <w:rPr>
                <w:rFonts w:ascii="Arial" w:hAnsi="Arial" w:cs="Arial"/>
              </w:rPr>
            </w:pPr>
          </w:p>
          <w:p w14:paraId="288192EC" w14:textId="77777777" w:rsidR="00B1073C" w:rsidRPr="00EC6E3C" w:rsidRDefault="00B1073C" w:rsidP="00586FD6">
            <w:pPr>
              <w:spacing w:line="480" w:lineRule="auto"/>
              <w:rPr>
                <w:rFonts w:ascii="Arial" w:hAnsi="Arial" w:cs="Arial"/>
              </w:rPr>
            </w:pPr>
          </w:p>
          <w:p w14:paraId="0DEE2328" w14:textId="77777777" w:rsidR="00B1073C" w:rsidRPr="00EC6E3C" w:rsidRDefault="00B1073C" w:rsidP="00586FD6">
            <w:pPr>
              <w:spacing w:line="480" w:lineRule="auto"/>
              <w:rPr>
                <w:rFonts w:ascii="Arial" w:hAnsi="Arial" w:cs="Arial"/>
              </w:rPr>
            </w:pPr>
          </w:p>
          <w:p w14:paraId="03C76A96" w14:textId="77777777" w:rsidR="00B1073C" w:rsidRPr="00EC6E3C" w:rsidRDefault="00B1073C" w:rsidP="00586FD6">
            <w:pPr>
              <w:spacing w:line="480" w:lineRule="auto"/>
              <w:rPr>
                <w:rFonts w:ascii="Arial" w:hAnsi="Arial" w:cs="Arial"/>
              </w:rPr>
            </w:pPr>
          </w:p>
          <w:p w14:paraId="1450A0B0" w14:textId="77777777" w:rsidR="00B1073C" w:rsidRPr="00EC6E3C" w:rsidRDefault="00B1073C" w:rsidP="00586FD6">
            <w:pPr>
              <w:spacing w:line="480" w:lineRule="auto"/>
              <w:rPr>
                <w:rFonts w:ascii="Arial" w:hAnsi="Arial" w:cs="Arial"/>
              </w:rPr>
            </w:pPr>
          </w:p>
          <w:p w14:paraId="74312925" w14:textId="77777777" w:rsidR="00B1073C" w:rsidRPr="00EC6E3C" w:rsidRDefault="00B1073C" w:rsidP="00586FD6">
            <w:pPr>
              <w:spacing w:line="480" w:lineRule="auto"/>
              <w:rPr>
                <w:rFonts w:ascii="Arial" w:hAnsi="Arial" w:cs="Arial"/>
              </w:rPr>
            </w:pPr>
          </w:p>
          <w:p w14:paraId="1D046CE6" w14:textId="77777777" w:rsidR="00B1073C" w:rsidRPr="00EC6E3C" w:rsidRDefault="00B1073C" w:rsidP="00586FD6">
            <w:pPr>
              <w:spacing w:line="480" w:lineRule="auto"/>
              <w:rPr>
                <w:rFonts w:ascii="Arial" w:hAnsi="Arial" w:cs="Arial"/>
              </w:rPr>
            </w:pPr>
          </w:p>
          <w:p w14:paraId="4DD28227" w14:textId="77777777" w:rsidR="00B1073C" w:rsidRPr="00EC6E3C" w:rsidRDefault="00B1073C" w:rsidP="00586FD6">
            <w:pPr>
              <w:spacing w:line="480" w:lineRule="auto"/>
              <w:rPr>
                <w:rFonts w:ascii="Arial" w:hAnsi="Arial" w:cs="Arial"/>
              </w:rPr>
            </w:pPr>
          </w:p>
          <w:p w14:paraId="1FD800C4" w14:textId="77777777" w:rsidR="00B1073C" w:rsidRPr="00EC6E3C" w:rsidRDefault="00B1073C" w:rsidP="00586FD6">
            <w:pPr>
              <w:spacing w:line="480" w:lineRule="auto"/>
              <w:rPr>
                <w:rFonts w:ascii="Arial" w:hAnsi="Arial" w:cs="Arial"/>
              </w:rPr>
            </w:pPr>
          </w:p>
          <w:p w14:paraId="3CA21693" w14:textId="77777777" w:rsidR="00B1073C" w:rsidRPr="00EC6E3C" w:rsidRDefault="00B1073C" w:rsidP="00586FD6">
            <w:pPr>
              <w:spacing w:line="480" w:lineRule="auto"/>
              <w:rPr>
                <w:rFonts w:ascii="Arial" w:hAnsi="Arial" w:cs="Arial"/>
              </w:rPr>
            </w:pPr>
          </w:p>
          <w:p w14:paraId="3148E829" w14:textId="77777777" w:rsidR="00B1073C" w:rsidRPr="00EC6E3C" w:rsidRDefault="00B1073C" w:rsidP="00586FD6">
            <w:pPr>
              <w:spacing w:line="480" w:lineRule="auto"/>
              <w:rPr>
                <w:rFonts w:ascii="Arial" w:hAnsi="Arial" w:cs="Arial"/>
              </w:rPr>
            </w:pPr>
          </w:p>
          <w:p w14:paraId="54FF2FCE" w14:textId="77777777" w:rsidR="00B1073C" w:rsidRPr="00EC6E3C" w:rsidRDefault="00B1073C" w:rsidP="00586FD6">
            <w:pPr>
              <w:spacing w:line="480" w:lineRule="auto"/>
              <w:rPr>
                <w:rFonts w:ascii="Arial" w:hAnsi="Arial" w:cs="Arial"/>
              </w:rPr>
            </w:pPr>
          </w:p>
          <w:p w14:paraId="5CD9D38A" w14:textId="77777777" w:rsidR="00B1073C" w:rsidRPr="00EC6E3C" w:rsidRDefault="00B1073C" w:rsidP="00586FD6">
            <w:pPr>
              <w:spacing w:line="480" w:lineRule="auto"/>
              <w:rPr>
                <w:rFonts w:ascii="Arial" w:hAnsi="Arial" w:cs="Arial"/>
              </w:rPr>
            </w:pPr>
          </w:p>
          <w:p w14:paraId="2B954FF1" w14:textId="77777777" w:rsidR="00B1073C" w:rsidRPr="00EC6E3C" w:rsidRDefault="00B1073C" w:rsidP="00586FD6">
            <w:pPr>
              <w:spacing w:line="480" w:lineRule="auto"/>
              <w:rPr>
                <w:rFonts w:ascii="Arial" w:hAnsi="Arial" w:cs="Arial"/>
              </w:rPr>
            </w:pPr>
          </w:p>
          <w:p w14:paraId="1A289F3A" w14:textId="77777777" w:rsidR="00B1073C" w:rsidRPr="00EC6E3C" w:rsidRDefault="00B1073C" w:rsidP="00586FD6">
            <w:pPr>
              <w:spacing w:line="480" w:lineRule="auto"/>
              <w:rPr>
                <w:rFonts w:ascii="Arial" w:hAnsi="Arial" w:cs="Arial"/>
              </w:rPr>
            </w:pPr>
          </w:p>
          <w:p w14:paraId="23714346" w14:textId="77777777" w:rsidR="00B1073C" w:rsidRPr="00EC6E3C" w:rsidRDefault="00B1073C" w:rsidP="00586FD6">
            <w:pPr>
              <w:spacing w:line="480" w:lineRule="auto"/>
              <w:rPr>
                <w:rFonts w:ascii="Arial" w:hAnsi="Arial" w:cs="Arial"/>
              </w:rPr>
            </w:pPr>
          </w:p>
          <w:p w14:paraId="4B2E87AE" w14:textId="77777777" w:rsidR="00B1073C" w:rsidRPr="00EC6E3C" w:rsidRDefault="00B1073C" w:rsidP="00586FD6">
            <w:pPr>
              <w:spacing w:line="480" w:lineRule="auto"/>
              <w:rPr>
                <w:rFonts w:ascii="Arial" w:hAnsi="Arial" w:cs="Arial"/>
              </w:rPr>
            </w:pPr>
          </w:p>
          <w:p w14:paraId="53180157" w14:textId="77777777" w:rsidR="00B1073C" w:rsidRPr="00EC6E3C" w:rsidRDefault="00B1073C" w:rsidP="00586FD6">
            <w:pPr>
              <w:spacing w:line="480" w:lineRule="auto"/>
              <w:rPr>
                <w:rFonts w:ascii="Arial" w:hAnsi="Arial" w:cs="Arial"/>
              </w:rPr>
            </w:pPr>
          </w:p>
          <w:p w14:paraId="5AF84C5B" w14:textId="77777777" w:rsidR="00B1073C" w:rsidRPr="00EC6E3C" w:rsidRDefault="00B1073C" w:rsidP="00586FD6">
            <w:pPr>
              <w:spacing w:line="480" w:lineRule="auto"/>
              <w:rPr>
                <w:rFonts w:ascii="Arial" w:hAnsi="Arial" w:cs="Arial"/>
              </w:rPr>
            </w:pPr>
          </w:p>
          <w:p w14:paraId="02963287" w14:textId="77777777" w:rsidR="00B1073C" w:rsidRPr="00EC6E3C" w:rsidRDefault="00B1073C" w:rsidP="00586FD6">
            <w:pPr>
              <w:spacing w:line="480" w:lineRule="auto"/>
              <w:rPr>
                <w:rFonts w:ascii="Arial" w:hAnsi="Arial" w:cs="Arial"/>
              </w:rPr>
            </w:pPr>
          </w:p>
          <w:p w14:paraId="571D14FF" w14:textId="77777777" w:rsidR="00B1073C" w:rsidRPr="00EC6E3C" w:rsidRDefault="00B1073C" w:rsidP="00586FD6">
            <w:pPr>
              <w:spacing w:line="480" w:lineRule="auto"/>
              <w:rPr>
                <w:rFonts w:ascii="Arial" w:hAnsi="Arial" w:cs="Arial"/>
              </w:rPr>
            </w:pPr>
          </w:p>
          <w:p w14:paraId="11BB5E12" w14:textId="77777777" w:rsidR="00B1073C" w:rsidRPr="00EC6E3C" w:rsidRDefault="00B1073C" w:rsidP="00586FD6">
            <w:pPr>
              <w:spacing w:line="480" w:lineRule="auto"/>
              <w:rPr>
                <w:rFonts w:ascii="Arial" w:hAnsi="Arial" w:cs="Arial"/>
              </w:rPr>
            </w:pPr>
          </w:p>
          <w:p w14:paraId="5C14A471" w14:textId="77777777" w:rsidR="00B1073C" w:rsidRPr="00EC6E3C" w:rsidRDefault="00B1073C" w:rsidP="00586FD6">
            <w:pPr>
              <w:spacing w:line="480" w:lineRule="auto"/>
              <w:rPr>
                <w:rFonts w:ascii="Arial" w:hAnsi="Arial" w:cs="Arial"/>
              </w:rPr>
            </w:pPr>
          </w:p>
          <w:p w14:paraId="1EF55CF8" w14:textId="77777777" w:rsidR="00B1073C" w:rsidRPr="00EC6E3C" w:rsidRDefault="00B1073C" w:rsidP="00586FD6">
            <w:pPr>
              <w:spacing w:line="480" w:lineRule="auto"/>
              <w:rPr>
                <w:rFonts w:ascii="Arial" w:hAnsi="Arial" w:cs="Arial"/>
              </w:rPr>
            </w:pPr>
          </w:p>
          <w:p w14:paraId="45FC485F" w14:textId="77777777" w:rsidR="00B1073C" w:rsidRPr="00EC6E3C" w:rsidRDefault="00B1073C" w:rsidP="00586FD6">
            <w:pPr>
              <w:spacing w:line="480" w:lineRule="auto"/>
              <w:rPr>
                <w:rFonts w:ascii="Arial" w:hAnsi="Arial" w:cs="Arial"/>
              </w:rPr>
            </w:pPr>
          </w:p>
          <w:p w14:paraId="7A7139C7" w14:textId="77777777" w:rsidR="00B1073C" w:rsidRPr="00EC6E3C" w:rsidRDefault="00B1073C" w:rsidP="00586FD6">
            <w:pPr>
              <w:spacing w:line="480" w:lineRule="auto"/>
              <w:rPr>
                <w:rFonts w:ascii="Arial" w:hAnsi="Arial" w:cs="Arial"/>
              </w:rPr>
            </w:pPr>
          </w:p>
          <w:p w14:paraId="64C27C41" w14:textId="77777777" w:rsidR="00B1073C" w:rsidRPr="00EC6E3C" w:rsidRDefault="00B1073C" w:rsidP="00586FD6">
            <w:pPr>
              <w:spacing w:line="480" w:lineRule="auto"/>
              <w:rPr>
                <w:rFonts w:ascii="Arial" w:hAnsi="Arial" w:cs="Arial"/>
              </w:rPr>
            </w:pPr>
          </w:p>
          <w:p w14:paraId="1425B849" w14:textId="77777777" w:rsidR="00B1073C" w:rsidRPr="00EC6E3C" w:rsidRDefault="00B1073C" w:rsidP="00586FD6">
            <w:pPr>
              <w:spacing w:line="480" w:lineRule="auto"/>
              <w:rPr>
                <w:rFonts w:ascii="Arial" w:hAnsi="Arial" w:cs="Arial"/>
              </w:rPr>
            </w:pPr>
          </w:p>
          <w:p w14:paraId="061B86DD" w14:textId="77777777" w:rsidR="00B1073C" w:rsidRPr="00EC6E3C" w:rsidRDefault="00B1073C" w:rsidP="00586FD6">
            <w:pPr>
              <w:spacing w:line="480" w:lineRule="auto"/>
              <w:rPr>
                <w:rFonts w:ascii="Arial" w:hAnsi="Arial" w:cs="Arial"/>
              </w:rPr>
            </w:pPr>
          </w:p>
          <w:p w14:paraId="6911848E" w14:textId="77777777" w:rsidR="00B1073C" w:rsidRPr="00EC6E3C" w:rsidRDefault="00B1073C" w:rsidP="00586FD6">
            <w:pPr>
              <w:spacing w:line="480" w:lineRule="auto"/>
              <w:rPr>
                <w:rFonts w:ascii="Arial" w:hAnsi="Arial" w:cs="Arial"/>
              </w:rPr>
            </w:pPr>
          </w:p>
          <w:p w14:paraId="6017253C" w14:textId="77777777" w:rsidR="00B1073C" w:rsidRPr="00EC6E3C" w:rsidRDefault="00B1073C" w:rsidP="00586FD6">
            <w:pPr>
              <w:spacing w:line="480" w:lineRule="auto"/>
              <w:rPr>
                <w:rFonts w:ascii="Arial" w:hAnsi="Arial" w:cs="Arial"/>
              </w:rPr>
            </w:pPr>
          </w:p>
          <w:p w14:paraId="72FC4CFB" w14:textId="77777777" w:rsidR="00B1073C" w:rsidRPr="00EC6E3C" w:rsidRDefault="00B1073C" w:rsidP="00586FD6">
            <w:pPr>
              <w:spacing w:line="480" w:lineRule="auto"/>
              <w:rPr>
                <w:rFonts w:ascii="Arial" w:hAnsi="Arial" w:cs="Arial"/>
              </w:rPr>
            </w:pPr>
          </w:p>
          <w:p w14:paraId="54221F63" w14:textId="77777777" w:rsidR="00B1073C" w:rsidRPr="00EC6E3C" w:rsidRDefault="00B1073C" w:rsidP="00586FD6">
            <w:pPr>
              <w:spacing w:line="480" w:lineRule="auto"/>
              <w:rPr>
                <w:rFonts w:ascii="Arial" w:hAnsi="Arial" w:cs="Arial"/>
              </w:rPr>
            </w:pPr>
          </w:p>
          <w:p w14:paraId="3C1AE983" w14:textId="77777777" w:rsidR="00B1073C" w:rsidRPr="00EC6E3C" w:rsidRDefault="00B1073C" w:rsidP="00586FD6">
            <w:pPr>
              <w:spacing w:line="480" w:lineRule="auto"/>
              <w:rPr>
                <w:rFonts w:ascii="Arial" w:hAnsi="Arial" w:cs="Arial"/>
              </w:rPr>
            </w:pPr>
          </w:p>
          <w:p w14:paraId="6F7D2A8B" w14:textId="77777777" w:rsidR="00B1073C" w:rsidRPr="00EC6E3C" w:rsidRDefault="00B1073C" w:rsidP="00586FD6">
            <w:pPr>
              <w:spacing w:line="480" w:lineRule="auto"/>
              <w:rPr>
                <w:rFonts w:ascii="Arial" w:hAnsi="Arial" w:cs="Arial"/>
              </w:rPr>
            </w:pPr>
          </w:p>
          <w:p w14:paraId="2FD5FC2D" w14:textId="77777777" w:rsidR="00B1073C" w:rsidRPr="00EC6E3C" w:rsidRDefault="00B1073C" w:rsidP="00586FD6">
            <w:pPr>
              <w:spacing w:line="480" w:lineRule="auto"/>
              <w:rPr>
                <w:rFonts w:ascii="Arial" w:hAnsi="Arial" w:cs="Arial"/>
              </w:rPr>
            </w:pPr>
          </w:p>
          <w:p w14:paraId="3F38108E" w14:textId="77777777" w:rsidR="00B1073C" w:rsidRPr="00EC6E3C" w:rsidRDefault="00B1073C" w:rsidP="00586FD6">
            <w:pPr>
              <w:spacing w:line="480" w:lineRule="auto"/>
              <w:rPr>
                <w:rFonts w:ascii="Arial" w:hAnsi="Arial" w:cs="Arial"/>
              </w:rPr>
            </w:pPr>
          </w:p>
          <w:p w14:paraId="64DFF8FE" w14:textId="77777777" w:rsidR="00B1073C" w:rsidRPr="00EC6E3C" w:rsidRDefault="00B1073C" w:rsidP="00586FD6">
            <w:pPr>
              <w:spacing w:line="480" w:lineRule="auto"/>
              <w:rPr>
                <w:rFonts w:ascii="Arial" w:hAnsi="Arial" w:cs="Arial"/>
              </w:rPr>
            </w:pPr>
          </w:p>
          <w:p w14:paraId="7F600734" w14:textId="77777777" w:rsidR="00B1073C" w:rsidRPr="00EC6E3C" w:rsidRDefault="00B1073C" w:rsidP="00586FD6">
            <w:pPr>
              <w:spacing w:line="480" w:lineRule="auto"/>
              <w:rPr>
                <w:rFonts w:ascii="Arial" w:hAnsi="Arial" w:cs="Arial"/>
              </w:rPr>
            </w:pPr>
          </w:p>
          <w:p w14:paraId="22015B6A" w14:textId="77777777" w:rsidR="00B1073C" w:rsidRPr="00EC6E3C" w:rsidRDefault="00B1073C" w:rsidP="00586FD6">
            <w:pPr>
              <w:spacing w:line="480" w:lineRule="auto"/>
              <w:rPr>
                <w:rFonts w:ascii="Arial" w:hAnsi="Arial" w:cs="Arial"/>
              </w:rPr>
            </w:pPr>
          </w:p>
          <w:p w14:paraId="291CBF5C" w14:textId="77777777" w:rsidR="00B1073C" w:rsidRPr="00EC6E3C" w:rsidRDefault="00B1073C" w:rsidP="00586FD6">
            <w:pPr>
              <w:spacing w:line="480" w:lineRule="auto"/>
              <w:rPr>
                <w:rFonts w:ascii="Arial" w:hAnsi="Arial" w:cs="Arial"/>
              </w:rPr>
            </w:pPr>
          </w:p>
          <w:p w14:paraId="4EE5FBB2" w14:textId="77777777" w:rsidR="00B1073C" w:rsidRPr="00EC6E3C" w:rsidRDefault="00B1073C" w:rsidP="00586FD6">
            <w:pPr>
              <w:spacing w:line="480" w:lineRule="auto"/>
              <w:rPr>
                <w:rFonts w:ascii="Arial" w:hAnsi="Arial" w:cs="Arial"/>
              </w:rPr>
            </w:pPr>
          </w:p>
          <w:p w14:paraId="67F5BC3F" w14:textId="77777777" w:rsidR="00B1073C" w:rsidRPr="00EC6E3C" w:rsidRDefault="00B1073C" w:rsidP="00586FD6">
            <w:pPr>
              <w:spacing w:line="480" w:lineRule="auto"/>
              <w:rPr>
                <w:rFonts w:ascii="Arial" w:hAnsi="Arial" w:cs="Arial"/>
              </w:rPr>
            </w:pPr>
          </w:p>
          <w:p w14:paraId="59439BE5" w14:textId="77777777" w:rsidR="00B1073C" w:rsidRPr="00EC6E3C" w:rsidRDefault="00B1073C" w:rsidP="00586FD6">
            <w:pPr>
              <w:spacing w:line="480" w:lineRule="auto"/>
              <w:rPr>
                <w:rFonts w:ascii="Arial" w:hAnsi="Arial" w:cs="Arial"/>
              </w:rPr>
            </w:pPr>
          </w:p>
          <w:p w14:paraId="11C08652" w14:textId="77777777" w:rsidR="00B1073C" w:rsidRPr="00EC6E3C" w:rsidRDefault="00B1073C" w:rsidP="00586FD6">
            <w:pPr>
              <w:spacing w:line="480" w:lineRule="auto"/>
              <w:rPr>
                <w:rFonts w:ascii="Arial" w:hAnsi="Arial" w:cs="Arial"/>
              </w:rPr>
            </w:pPr>
          </w:p>
          <w:p w14:paraId="21EDC15F" w14:textId="77777777" w:rsidR="00B1073C" w:rsidRPr="00EC6E3C" w:rsidRDefault="00B1073C" w:rsidP="00586FD6">
            <w:pPr>
              <w:spacing w:line="480" w:lineRule="auto"/>
              <w:rPr>
                <w:rFonts w:ascii="Arial" w:hAnsi="Arial" w:cs="Arial"/>
              </w:rPr>
            </w:pPr>
          </w:p>
          <w:p w14:paraId="39201B39" w14:textId="77777777" w:rsidR="00B1073C" w:rsidRPr="00EC6E3C" w:rsidRDefault="00B1073C" w:rsidP="00586FD6">
            <w:pPr>
              <w:spacing w:line="480" w:lineRule="auto"/>
              <w:rPr>
                <w:rFonts w:ascii="Arial" w:hAnsi="Arial" w:cs="Arial"/>
              </w:rPr>
            </w:pPr>
          </w:p>
          <w:p w14:paraId="1FC13F03" w14:textId="77777777" w:rsidR="00B1073C" w:rsidRPr="00EC6E3C" w:rsidRDefault="00B1073C" w:rsidP="00586FD6">
            <w:pPr>
              <w:spacing w:line="480" w:lineRule="auto"/>
              <w:rPr>
                <w:rFonts w:ascii="Arial" w:hAnsi="Arial" w:cs="Arial"/>
              </w:rPr>
            </w:pPr>
          </w:p>
          <w:p w14:paraId="539B1FBE" w14:textId="77777777" w:rsidR="00B1073C" w:rsidRPr="00EC6E3C" w:rsidRDefault="00B1073C" w:rsidP="00586FD6">
            <w:pPr>
              <w:spacing w:line="480" w:lineRule="auto"/>
              <w:rPr>
                <w:rFonts w:ascii="Arial" w:hAnsi="Arial" w:cs="Arial"/>
              </w:rPr>
            </w:pPr>
          </w:p>
          <w:p w14:paraId="011DAB12" w14:textId="77777777" w:rsidR="00B1073C" w:rsidRPr="00EC6E3C" w:rsidRDefault="00B1073C" w:rsidP="00586FD6">
            <w:pPr>
              <w:spacing w:line="480" w:lineRule="auto"/>
              <w:rPr>
                <w:rFonts w:ascii="Arial" w:hAnsi="Arial" w:cs="Arial"/>
              </w:rPr>
            </w:pPr>
          </w:p>
          <w:p w14:paraId="6A388C5B" w14:textId="77777777" w:rsidR="00B1073C" w:rsidRPr="00EC6E3C" w:rsidRDefault="00B1073C" w:rsidP="00586FD6">
            <w:pPr>
              <w:spacing w:line="480" w:lineRule="auto"/>
              <w:rPr>
                <w:rFonts w:ascii="Arial" w:hAnsi="Arial" w:cs="Arial"/>
              </w:rPr>
            </w:pPr>
          </w:p>
          <w:p w14:paraId="166D6F74" w14:textId="77777777" w:rsidR="00B1073C" w:rsidRPr="00EC6E3C" w:rsidRDefault="00B1073C" w:rsidP="00586FD6">
            <w:pPr>
              <w:spacing w:line="480" w:lineRule="auto"/>
              <w:rPr>
                <w:rFonts w:ascii="Arial" w:hAnsi="Arial" w:cs="Arial"/>
              </w:rPr>
            </w:pPr>
          </w:p>
          <w:p w14:paraId="7F5985C3" w14:textId="77777777" w:rsidR="00B1073C" w:rsidRPr="00EC6E3C" w:rsidRDefault="00B1073C" w:rsidP="00586FD6">
            <w:pPr>
              <w:spacing w:line="480" w:lineRule="auto"/>
              <w:rPr>
                <w:rFonts w:ascii="Arial" w:hAnsi="Arial" w:cs="Arial"/>
              </w:rPr>
            </w:pPr>
          </w:p>
          <w:p w14:paraId="286D74C4" w14:textId="77777777" w:rsidR="00B1073C" w:rsidRPr="00EC6E3C" w:rsidRDefault="00B1073C" w:rsidP="00586FD6">
            <w:pPr>
              <w:spacing w:line="480" w:lineRule="auto"/>
              <w:rPr>
                <w:rFonts w:ascii="Arial" w:hAnsi="Arial" w:cs="Arial"/>
              </w:rPr>
            </w:pPr>
          </w:p>
          <w:p w14:paraId="0A253E7A" w14:textId="77777777" w:rsidR="00B1073C" w:rsidRPr="00EC6E3C" w:rsidRDefault="00B1073C" w:rsidP="00586FD6">
            <w:pPr>
              <w:spacing w:line="480" w:lineRule="auto"/>
              <w:rPr>
                <w:rFonts w:ascii="Arial" w:hAnsi="Arial" w:cs="Arial"/>
              </w:rPr>
            </w:pPr>
          </w:p>
          <w:p w14:paraId="51DA756F" w14:textId="77777777" w:rsidR="00B1073C" w:rsidRPr="00EC6E3C" w:rsidRDefault="00B1073C" w:rsidP="00586FD6">
            <w:pPr>
              <w:spacing w:line="480" w:lineRule="auto"/>
              <w:rPr>
                <w:rFonts w:ascii="Arial" w:hAnsi="Arial" w:cs="Arial"/>
              </w:rPr>
            </w:pPr>
          </w:p>
          <w:p w14:paraId="44D7F61F" w14:textId="77777777" w:rsidR="00B1073C" w:rsidRPr="00EC6E3C" w:rsidRDefault="00B1073C" w:rsidP="00586FD6">
            <w:pPr>
              <w:spacing w:line="480" w:lineRule="auto"/>
              <w:rPr>
                <w:rFonts w:ascii="Arial" w:hAnsi="Arial" w:cs="Arial"/>
              </w:rPr>
            </w:pPr>
          </w:p>
          <w:p w14:paraId="2C09D216" w14:textId="77777777" w:rsidR="00B1073C" w:rsidRPr="00EC6E3C" w:rsidRDefault="00B1073C" w:rsidP="00586FD6">
            <w:pPr>
              <w:spacing w:line="480" w:lineRule="auto"/>
              <w:rPr>
                <w:rFonts w:ascii="Arial" w:hAnsi="Arial" w:cs="Arial"/>
              </w:rPr>
            </w:pPr>
          </w:p>
          <w:p w14:paraId="0FCD7322" w14:textId="77777777" w:rsidR="00B1073C" w:rsidRPr="00EC6E3C" w:rsidRDefault="00B1073C" w:rsidP="00586FD6">
            <w:pPr>
              <w:spacing w:line="480" w:lineRule="auto"/>
              <w:rPr>
                <w:rFonts w:ascii="Arial" w:hAnsi="Arial" w:cs="Arial"/>
              </w:rPr>
            </w:pPr>
          </w:p>
          <w:p w14:paraId="57C68A5C" w14:textId="77777777" w:rsidR="00B1073C" w:rsidRPr="00EC6E3C" w:rsidRDefault="00B1073C" w:rsidP="00586FD6">
            <w:pPr>
              <w:spacing w:line="480" w:lineRule="auto"/>
              <w:rPr>
                <w:rFonts w:ascii="Arial" w:hAnsi="Arial" w:cs="Arial"/>
              </w:rPr>
            </w:pPr>
          </w:p>
          <w:p w14:paraId="76B6CF4C" w14:textId="77777777" w:rsidR="00B1073C" w:rsidRPr="00EC6E3C" w:rsidRDefault="00B1073C" w:rsidP="00586FD6">
            <w:pPr>
              <w:spacing w:line="480" w:lineRule="auto"/>
              <w:rPr>
                <w:rFonts w:ascii="Arial" w:hAnsi="Arial" w:cs="Arial"/>
              </w:rPr>
            </w:pPr>
          </w:p>
          <w:p w14:paraId="5E3B9BAE" w14:textId="77777777" w:rsidR="00B1073C" w:rsidRPr="00EC6E3C" w:rsidRDefault="00B1073C" w:rsidP="00586FD6">
            <w:pPr>
              <w:spacing w:line="480" w:lineRule="auto"/>
              <w:rPr>
                <w:rFonts w:ascii="Arial" w:hAnsi="Arial" w:cs="Arial"/>
              </w:rPr>
            </w:pPr>
          </w:p>
          <w:p w14:paraId="2FD052D4" w14:textId="77777777" w:rsidR="00B1073C" w:rsidRPr="00EC6E3C" w:rsidRDefault="00B1073C" w:rsidP="00586FD6">
            <w:pPr>
              <w:spacing w:line="480" w:lineRule="auto"/>
              <w:rPr>
                <w:rFonts w:ascii="Arial" w:hAnsi="Arial" w:cs="Arial"/>
              </w:rPr>
            </w:pPr>
          </w:p>
          <w:p w14:paraId="66066914" w14:textId="77777777" w:rsidR="00B1073C" w:rsidRPr="00EC6E3C" w:rsidRDefault="00B1073C" w:rsidP="00586FD6">
            <w:pPr>
              <w:spacing w:line="480" w:lineRule="auto"/>
              <w:rPr>
                <w:rFonts w:ascii="Arial" w:hAnsi="Arial" w:cs="Arial"/>
              </w:rPr>
            </w:pPr>
          </w:p>
          <w:p w14:paraId="1EFA0AD8" w14:textId="77777777" w:rsidR="00B1073C" w:rsidRPr="00EC6E3C" w:rsidRDefault="00B1073C" w:rsidP="00586FD6">
            <w:pPr>
              <w:spacing w:line="480" w:lineRule="auto"/>
              <w:rPr>
                <w:rFonts w:ascii="Arial" w:hAnsi="Arial" w:cs="Arial"/>
              </w:rPr>
            </w:pPr>
          </w:p>
          <w:p w14:paraId="797ECD7E" w14:textId="77777777" w:rsidR="00B1073C" w:rsidRPr="00EC6E3C" w:rsidRDefault="00B1073C" w:rsidP="00586FD6">
            <w:pPr>
              <w:spacing w:line="480" w:lineRule="auto"/>
              <w:rPr>
                <w:rFonts w:ascii="Arial" w:hAnsi="Arial" w:cs="Arial"/>
              </w:rPr>
            </w:pPr>
          </w:p>
          <w:p w14:paraId="109E507D" w14:textId="77777777" w:rsidR="00B1073C" w:rsidRPr="00EC6E3C" w:rsidRDefault="00B1073C" w:rsidP="00586FD6">
            <w:pPr>
              <w:spacing w:line="480" w:lineRule="auto"/>
              <w:rPr>
                <w:rFonts w:ascii="Arial" w:hAnsi="Arial" w:cs="Arial"/>
              </w:rPr>
            </w:pPr>
          </w:p>
          <w:p w14:paraId="24828CAD" w14:textId="77777777" w:rsidR="00B1073C" w:rsidRPr="00EC6E3C" w:rsidRDefault="00B1073C" w:rsidP="00586FD6">
            <w:pPr>
              <w:spacing w:line="480" w:lineRule="auto"/>
              <w:rPr>
                <w:rFonts w:ascii="Arial" w:hAnsi="Arial" w:cs="Arial"/>
              </w:rPr>
            </w:pPr>
          </w:p>
          <w:p w14:paraId="3F5B8457" w14:textId="77777777" w:rsidR="00B1073C" w:rsidRPr="00EC6E3C" w:rsidRDefault="00B1073C" w:rsidP="00586FD6">
            <w:pPr>
              <w:spacing w:line="480" w:lineRule="auto"/>
              <w:rPr>
                <w:rFonts w:ascii="Arial" w:hAnsi="Arial" w:cs="Arial"/>
              </w:rPr>
            </w:pPr>
          </w:p>
          <w:p w14:paraId="34F0DFFD" w14:textId="77777777" w:rsidR="00B1073C" w:rsidRPr="00EC6E3C" w:rsidRDefault="00B1073C" w:rsidP="00586FD6">
            <w:pPr>
              <w:spacing w:line="480" w:lineRule="auto"/>
              <w:rPr>
                <w:rFonts w:ascii="Arial" w:hAnsi="Arial" w:cs="Arial"/>
              </w:rPr>
            </w:pPr>
          </w:p>
          <w:p w14:paraId="17CDB358" w14:textId="77777777" w:rsidR="00B1073C" w:rsidRPr="00EC6E3C" w:rsidRDefault="00B1073C" w:rsidP="00586FD6">
            <w:pPr>
              <w:spacing w:line="480" w:lineRule="auto"/>
              <w:rPr>
                <w:rFonts w:ascii="Arial" w:hAnsi="Arial" w:cs="Arial"/>
              </w:rPr>
            </w:pPr>
          </w:p>
          <w:p w14:paraId="496606EB" w14:textId="77777777" w:rsidR="00B1073C" w:rsidRPr="00EC6E3C" w:rsidRDefault="00B1073C" w:rsidP="00586FD6">
            <w:pPr>
              <w:spacing w:line="480" w:lineRule="auto"/>
              <w:rPr>
                <w:rFonts w:ascii="Arial" w:hAnsi="Arial" w:cs="Arial"/>
              </w:rPr>
            </w:pPr>
          </w:p>
          <w:p w14:paraId="6A2437F1" w14:textId="77777777" w:rsidR="00B1073C" w:rsidRPr="00EC6E3C" w:rsidRDefault="00B1073C" w:rsidP="00586FD6">
            <w:pPr>
              <w:spacing w:line="480" w:lineRule="auto"/>
              <w:rPr>
                <w:rFonts w:ascii="Arial" w:hAnsi="Arial" w:cs="Arial"/>
              </w:rPr>
            </w:pPr>
          </w:p>
          <w:p w14:paraId="0A82F8D6" w14:textId="77777777" w:rsidR="00B1073C" w:rsidRPr="00EC6E3C" w:rsidRDefault="00B1073C" w:rsidP="00586FD6">
            <w:pPr>
              <w:spacing w:line="480" w:lineRule="auto"/>
              <w:rPr>
                <w:rFonts w:ascii="Arial" w:hAnsi="Arial" w:cs="Arial"/>
              </w:rPr>
            </w:pPr>
          </w:p>
          <w:p w14:paraId="5D90ECE0" w14:textId="77777777" w:rsidR="00B1073C" w:rsidRPr="00EC6E3C" w:rsidRDefault="00B1073C" w:rsidP="00586FD6">
            <w:pPr>
              <w:spacing w:line="480" w:lineRule="auto"/>
              <w:rPr>
                <w:rFonts w:ascii="Arial" w:hAnsi="Arial" w:cs="Arial"/>
              </w:rPr>
            </w:pPr>
          </w:p>
          <w:p w14:paraId="1BDC43FD" w14:textId="77777777" w:rsidR="00B1073C" w:rsidRPr="00EC6E3C" w:rsidRDefault="00B1073C" w:rsidP="00586FD6">
            <w:pPr>
              <w:spacing w:line="480" w:lineRule="auto"/>
              <w:rPr>
                <w:rFonts w:ascii="Arial" w:hAnsi="Arial" w:cs="Arial"/>
              </w:rPr>
            </w:pPr>
          </w:p>
          <w:p w14:paraId="6C2908FD" w14:textId="77777777" w:rsidR="00B1073C" w:rsidRPr="00EC6E3C" w:rsidRDefault="00B1073C" w:rsidP="00586FD6">
            <w:pPr>
              <w:spacing w:line="480" w:lineRule="auto"/>
              <w:rPr>
                <w:rFonts w:ascii="Arial" w:hAnsi="Arial" w:cs="Arial"/>
              </w:rPr>
            </w:pPr>
          </w:p>
          <w:p w14:paraId="7D4AC812" w14:textId="77777777" w:rsidR="00B1073C" w:rsidRPr="00EC6E3C" w:rsidRDefault="00B1073C" w:rsidP="00586FD6">
            <w:pPr>
              <w:spacing w:line="480" w:lineRule="auto"/>
              <w:rPr>
                <w:rFonts w:ascii="Arial" w:hAnsi="Arial" w:cs="Arial"/>
              </w:rPr>
            </w:pPr>
          </w:p>
          <w:p w14:paraId="38EA459D" w14:textId="77777777" w:rsidR="00B1073C" w:rsidRPr="00EC6E3C" w:rsidRDefault="00B1073C" w:rsidP="00586FD6">
            <w:pPr>
              <w:spacing w:line="480" w:lineRule="auto"/>
              <w:rPr>
                <w:rFonts w:ascii="Arial" w:hAnsi="Arial" w:cs="Arial"/>
              </w:rPr>
            </w:pPr>
          </w:p>
          <w:p w14:paraId="0E7D613E" w14:textId="77777777" w:rsidR="00B1073C" w:rsidRPr="00EC6E3C" w:rsidRDefault="00B1073C" w:rsidP="00586FD6">
            <w:pPr>
              <w:spacing w:line="480" w:lineRule="auto"/>
              <w:rPr>
                <w:rFonts w:ascii="Arial" w:hAnsi="Arial" w:cs="Arial"/>
              </w:rPr>
            </w:pPr>
          </w:p>
          <w:p w14:paraId="7B084CC1" w14:textId="77777777" w:rsidR="00B1073C" w:rsidRPr="00EC6E3C" w:rsidRDefault="00B1073C" w:rsidP="00586FD6">
            <w:pPr>
              <w:spacing w:line="480" w:lineRule="auto"/>
              <w:rPr>
                <w:rFonts w:ascii="Arial" w:hAnsi="Arial" w:cs="Arial"/>
              </w:rPr>
            </w:pPr>
          </w:p>
          <w:p w14:paraId="08758206" w14:textId="77777777" w:rsidR="00B1073C" w:rsidRPr="00EC6E3C" w:rsidRDefault="00B1073C" w:rsidP="00586FD6">
            <w:pPr>
              <w:spacing w:line="480" w:lineRule="auto"/>
              <w:rPr>
                <w:rFonts w:ascii="Arial" w:hAnsi="Arial" w:cs="Arial"/>
              </w:rPr>
            </w:pPr>
          </w:p>
          <w:p w14:paraId="1F09E80A" w14:textId="77777777" w:rsidR="00B1073C" w:rsidRPr="00EC6E3C" w:rsidRDefault="00B1073C" w:rsidP="00586FD6">
            <w:pPr>
              <w:spacing w:line="480" w:lineRule="auto"/>
              <w:rPr>
                <w:rFonts w:ascii="Arial" w:hAnsi="Arial" w:cs="Arial"/>
              </w:rPr>
            </w:pPr>
          </w:p>
          <w:p w14:paraId="5A178286" w14:textId="77777777" w:rsidR="00B1073C" w:rsidRPr="00EC6E3C" w:rsidRDefault="00B1073C" w:rsidP="00586FD6">
            <w:pPr>
              <w:spacing w:line="480" w:lineRule="auto"/>
              <w:rPr>
                <w:rFonts w:ascii="Arial" w:hAnsi="Arial" w:cs="Arial"/>
              </w:rPr>
            </w:pPr>
          </w:p>
          <w:p w14:paraId="52F7460A" w14:textId="77777777" w:rsidR="00B1073C" w:rsidRPr="00EC6E3C" w:rsidRDefault="00B1073C" w:rsidP="00586FD6">
            <w:pPr>
              <w:spacing w:line="480" w:lineRule="auto"/>
              <w:rPr>
                <w:rFonts w:ascii="Arial" w:hAnsi="Arial" w:cs="Arial"/>
              </w:rPr>
            </w:pPr>
          </w:p>
          <w:p w14:paraId="7346D508" w14:textId="77777777" w:rsidR="00B1073C" w:rsidRPr="00EC6E3C" w:rsidRDefault="00B1073C" w:rsidP="00586FD6">
            <w:pPr>
              <w:spacing w:line="480" w:lineRule="auto"/>
              <w:rPr>
                <w:rFonts w:ascii="Arial" w:hAnsi="Arial" w:cs="Arial"/>
              </w:rPr>
            </w:pPr>
          </w:p>
          <w:p w14:paraId="7F678738" w14:textId="77777777" w:rsidR="00B1073C" w:rsidRPr="00EC6E3C" w:rsidRDefault="00B1073C" w:rsidP="00586FD6">
            <w:pPr>
              <w:spacing w:line="480" w:lineRule="auto"/>
              <w:rPr>
                <w:rFonts w:ascii="Arial" w:hAnsi="Arial" w:cs="Arial"/>
              </w:rPr>
            </w:pPr>
          </w:p>
          <w:p w14:paraId="41BB5E2A" w14:textId="77777777" w:rsidR="00B1073C" w:rsidRPr="00EC6E3C" w:rsidRDefault="00B1073C" w:rsidP="00586FD6">
            <w:pPr>
              <w:spacing w:line="480" w:lineRule="auto"/>
              <w:rPr>
                <w:rFonts w:ascii="Arial" w:hAnsi="Arial" w:cs="Arial"/>
              </w:rPr>
            </w:pPr>
          </w:p>
          <w:p w14:paraId="4C183D9C" w14:textId="77777777" w:rsidR="00B1073C" w:rsidRPr="00EC6E3C" w:rsidRDefault="00B1073C" w:rsidP="00586FD6">
            <w:pPr>
              <w:spacing w:line="480" w:lineRule="auto"/>
              <w:rPr>
                <w:rFonts w:ascii="Arial" w:hAnsi="Arial" w:cs="Arial"/>
              </w:rPr>
            </w:pPr>
          </w:p>
          <w:p w14:paraId="59006708" w14:textId="77777777" w:rsidR="00B1073C" w:rsidRPr="00EC6E3C" w:rsidRDefault="00B1073C" w:rsidP="00586FD6">
            <w:pPr>
              <w:spacing w:line="480" w:lineRule="auto"/>
              <w:rPr>
                <w:rFonts w:ascii="Arial" w:hAnsi="Arial" w:cs="Arial"/>
              </w:rPr>
            </w:pPr>
            <w:r w:rsidRPr="00EC6E3C">
              <w:rPr>
                <w:rFonts w:ascii="Arial" w:hAnsi="Arial" w:cs="Arial"/>
                <w:noProof/>
              </w:rPr>
              <mc:AlternateContent>
                <mc:Choice Requires="wps">
                  <w:drawing>
                    <wp:anchor distT="0" distB="0" distL="114300" distR="114300" simplePos="0" relativeHeight="251682816" behindDoc="0" locked="0" layoutInCell="1" allowOverlap="1" wp14:anchorId="2D77062A" wp14:editId="4A34386C">
                      <wp:simplePos x="0" y="0"/>
                      <wp:positionH relativeFrom="column">
                        <wp:posOffset>186690</wp:posOffset>
                      </wp:positionH>
                      <wp:positionV relativeFrom="paragraph">
                        <wp:posOffset>221095</wp:posOffset>
                      </wp:positionV>
                      <wp:extent cx="5265420" cy="15240"/>
                      <wp:effectExtent l="0" t="0" r="30480" b="22860"/>
                      <wp:wrapNone/>
                      <wp:docPr id="164" name="Straight Connector 164"/>
                      <wp:cNvGraphicFramePr/>
                      <a:graphic xmlns:a="http://schemas.openxmlformats.org/drawingml/2006/main">
                        <a:graphicData uri="http://schemas.microsoft.com/office/word/2010/wordprocessingShape">
                          <wps:wsp>
                            <wps:cNvCnPr/>
                            <wps:spPr>
                              <a:xfrm flipV="1">
                                <a:off x="0" y="0"/>
                                <a:ext cx="5265420" cy="1524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6915732" id="Straight Connector 164"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pt,17.4pt" to="429.3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" strokecolor="black [3213]" strokeweight=".5pt">
                      <v:stroke joinstyle="miter"/>
                    </v:line>
                  </w:pict>
                </mc:Fallback>
              </mc:AlternateContent>
            </w:r>
          </w:p>
          <w:p w14:paraId="7F7D842E" w14:textId="77777777" w:rsidR="00B1073C" w:rsidRPr="00EC6E3C" w:rsidRDefault="00B1073C" w:rsidP="00586FD6">
            <w:pPr>
              <w:spacing w:line="480" w:lineRule="auto"/>
              <w:rPr>
                <w:rFonts w:ascii="Arial" w:hAnsi="Arial" w:cs="Arial"/>
              </w:rPr>
            </w:pPr>
            <w:r w:rsidRPr="00EC6E3C">
              <w:rPr>
                <w:rFonts w:ascii="Arial" w:hAnsi="Arial" w:cs="Arial"/>
              </w:rPr>
              <w:t>Community sharing</w:t>
            </w:r>
          </w:p>
          <w:p w14:paraId="0D44D698" w14:textId="77777777" w:rsidR="00B1073C" w:rsidRPr="00EC6E3C" w:rsidRDefault="00B1073C" w:rsidP="00586FD6">
            <w:pPr>
              <w:spacing w:line="480" w:lineRule="auto"/>
              <w:rPr>
                <w:rFonts w:ascii="Arial" w:hAnsi="Arial" w:cs="Arial"/>
              </w:rPr>
            </w:pPr>
          </w:p>
          <w:p w14:paraId="24E93EB1" w14:textId="77777777" w:rsidR="00B1073C" w:rsidRPr="00EC6E3C" w:rsidRDefault="00B1073C" w:rsidP="00586FD6">
            <w:pPr>
              <w:spacing w:line="480" w:lineRule="auto"/>
              <w:rPr>
                <w:rFonts w:ascii="Arial" w:hAnsi="Arial" w:cs="Arial"/>
              </w:rPr>
            </w:pPr>
          </w:p>
          <w:p w14:paraId="2316CBFE" w14:textId="77777777" w:rsidR="00B1073C" w:rsidRPr="00EC6E3C" w:rsidRDefault="00B1073C" w:rsidP="00586FD6">
            <w:pPr>
              <w:spacing w:line="480" w:lineRule="auto"/>
              <w:rPr>
                <w:rFonts w:ascii="Arial" w:hAnsi="Arial" w:cs="Arial"/>
              </w:rPr>
            </w:pPr>
          </w:p>
          <w:p w14:paraId="3C9C91E3" w14:textId="77777777" w:rsidR="00B1073C" w:rsidRPr="00EC6E3C" w:rsidRDefault="00B1073C" w:rsidP="00586FD6">
            <w:pPr>
              <w:spacing w:line="480" w:lineRule="auto"/>
              <w:rPr>
                <w:rFonts w:ascii="Arial" w:hAnsi="Arial" w:cs="Arial"/>
              </w:rPr>
            </w:pPr>
          </w:p>
        </w:tc>
        <w:tc>
          <w:tcPr>
            <w:tcW w:w="0" w:type="auto"/>
          </w:tcPr>
          <w:p w14:paraId="5D95774C"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lastRenderedPageBreak/>
              <w:t>Yes, um saves me about £20 a month on electric and on average I’ve had about £1200 back per year tax free. I’m not sure what that is in solar savings though. (P3)</w:t>
            </w:r>
          </w:p>
          <w:p w14:paraId="4A0E838A" w14:textId="77777777" w:rsidR="00B1073C" w:rsidRPr="00EC6E3C" w:rsidRDefault="00B1073C" w:rsidP="00586FD6">
            <w:pPr>
              <w:spacing w:line="480" w:lineRule="auto"/>
              <w:rPr>
                <w:rFonts w:ascii="Arial" w:hAnsi="Arial" w:cs="Arial"/>
              </w:rPr>
            </w:pPr>
          </w:p>
          <w:p w14:paraId="29D91250"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Umm, ooo….well there must…, there is a difference yes because when we’re generating we’re using our own electricity um, and I suppose the difficulty is working out what our electricity consumption was before because obviously with tariffs changing, not talking about solar tariffs but electricity rates changing, it’s quite difficult. (P2)</w:t>
            </w:r>
          </w:p>
          <w:p w14:paraId="07A03DFD" w14:textId="77777777" w:rsidR="00B1073C" w:rsidRPr="00EC6E3C" w:rsidRDefault="00B1073C" w:rsidP="00586FD6">
            <w:pPr>
              <w:spacing w:line="480" w:lineRule="auto"/>
              <w:rPr>
                <w:rFonts w:ascii="Arial" w:hAnsi="Arial" w:cs="Arial"/>
              </w:rPr>
            </w:pPr>
          </w:p>
          <w:p w14:paraId="2976CBDB" w14:textId="77777777" w:rsidR="00B1073C" w:rsidRPr="00EC6E3C" w:rsidRDefault="00B1073C" w:rsidP="00586FD6">
            <w:pPr>
              <w:spacing w:line="480" w:lineRule="auto"/>
              <w:rPr>
                <w:rFonts w:ascii="Arial" w:hAnsi="Arial" w:cs="Arial"/>
                <w:shd w:val="clear" w:color="auto" w:fill="FFFFFF"/>
              </w:rPr>
            </w:pPr>
            <w:r w:rsidRPr="00EC6E3C">
              <w:rPr>
                <w:rFonts w:ascii="Arial" w:hAnsi="Arial" w:cs="Arial"/>
                <w:shd w:val="clear" w:color="auto" w:fill="FFFFFF"/>
              </w:rPr>
              <w:t xml:space="preserve">It’s hard at the minute because the drawback is, the house </w:t>
            </w:r>
            <w:r w:rsidRPr="00EC6E3C">
              <w:rPr>
                <w:rFonts w:ascii="Arial" w:hAnsi="Arial" w:cs="Arial"/>
                <w:shd w:val="clear" w:color="auto" w:fill="FFFFFF"/>
              </w:rPr>
              <w:lastRenderedPageBreak/>
              <w:t>must be signed off before you can start claiming it back. (P6)</w:t>
            </w:r>
          </w:p>
          <w:p w14:paraId="4D776C32" w14:textId="77777777" w:rsidR="00B1073C" w:rsidRPr="00EC6E3C" w:rsidRDefault="00B1073C" w:rsidP="00586FD6">
            <w:pPr>
              <w:spacing w:line="480" w:lineRule="auto"/>
              <w:rPr>
                <w:rFonts w:ascii="Arial" w:hAnsi="Arial" w:cs="Arial"/>
              </w:rPr>
            </w:pPr>
          </w:p>
          <w:p w14:paraId="797E999F"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Consumers are advised of the FIT rates, what they can save and what they will get in return from the government. The problem is they either forget or assume it will always stay the same. This is not the case. (P1)</w:t>
            </w:r>
          </w:p>
          <w:p w14:paraId="08D85257" w14:textId="77777777" w:rsidR="00B1073C" w:rsidRPr="00EC6E3C" w:rsidRDefault="00B1073C" w:rsidP="00586FD6">
            <w:pPr>
              <w:spacing w:line="480" w:lineRule="auto"/>
              <w:rPr>
                <w:rFonts w:ascii="Arial" w:hAnsi="Arial" w:cs="Arial"/>
              </w:rPr>
            </w:pPr>
          </w:p>
          <w:p w14:paraId="6DDB8488" w14:textId="77777777" w:rsidR="00B1073C" w:rsidRPr="00EC6E3C" w:rsidRDefault="00B1073C" w:rsidP="00586FD6">
            <w:pPr>
              <w:spacing w:line="480" w:lineRule="auto"/>
              <w:rPr>
                <w:rFonts w:ascii="Arial" w:hAnsi="Arial" w:cs="Arial"/>
              </w:rPr>
            </w:pPr>
            <w:r w:rsidRPr="00EC6E3C">
              <w:rPr>
                <w:rFonts w:ascii="Arial" w:hAnsi="Arial" w:cs="Arial"/>
              </w:rPr>
              <w:t>Now what's actually happening is; if you've got a smart meter installed, there are three or four companies, electricity supplies that are in operation at the moment. They're offering what are called ‘time of use tariffs’. And this is where you'll get charged a different time at different points in day for your electricity usage that you actually use. (P4)</w:t>
            </w:r>
          </w:p>
          <w:p w14:paraId="197846B3" w14:textId="77777777" w:rsidR="00B1073C" w:rsidRPr="00EC6E3C" w:rsidRDefault="00B1073C" w:rsidP="00586FD6">
            <w:pPr>
              <w:spacing w:line="480" w:lineRule="auto"/>
              <w:rPr>
                <w:rFonts w:ascii="Arial" w:hAnsi="Arial" w:cs="Arial"/>
              </w:rPr>
            </w:pPr>
          </w:p>
          <w:p w14:paraId="363D0D15" w14:textId="77777777" w:rsidR="00B1073C" w:rsidRPr="00EC6E3C" w:rsidRDefault="00B1073C" w:rsidP="00586FD6">
            <w:pPr>
              <w:spacing w:line="480" w:lineRule="auto"/>
              <w:rPr>
                <w:rFonts w:ascii="Arial" w:hAnsi="Arial" w:cs="Arial"/>
              </w:rPr>
            </w:pPr>
            <w:r w:rsidRPr="00EC6E3C">
              <w:rPr>
                <w:rFonts w:ascii="Arial" w:hAnsi="Arial" w:cs="Arial"/>
              </w:rPr>
              <w:lastRenderedPageBreak/>
              <w:t>It’s actually understanding how you use energy that comes out of the solar panels. You can't. You can't just leave it; you have to manage it. So, you can't behave like you're in the middle of the summer in the middle of the winter. You have to put on a couple of sweaters, and maybe you know, the radiators. Be accepting that the temperatures might go up and down a little bit. You know. Once they've gone through that learning curve the its ok. (P7)</w:t>
            </w:r>
          </w:p>
          <w:p w14:paraId="5F2BA01D" w14:textId="77777777" w:rsidR="00B1073C" w:rsidRPr="00EC6E3C" w:rsidRDefault="00B1073C" w:rsidP="00586FD6">
            <w:pPr>
              <w:spacing w:line="480" w:lineRule="auto"/>
              <w:rPr>
                <w:rFonts w:ascii="Arial" w:hAnsi="Arial" w:cs="Arial"/>
              </w:rPr>
            </w:pPr>
          </w:p>
          <w:p w14:paraId="27AA6F4C" w14:textId="77777777" w:rsidR="00B1073C" w:rsidRPr="00EC6E3C" w:rsidRDefault="00B1073C" w:rsidP="00586FD6">
            <w:pPr>
              <w:spacing w:line="480" w:lineRule="auto"/>
              <w:rPr>
                <w:rFonts w:ascii="Arial" w:hAnsi="Arial" w:cs="Arial"/>
              </w:rPr>
            </w:pPr>
            <w:r w:rsidRPr="00EC6E3C">
              <w:rPr>
                <w:rFonts w:ascii="Arial" w:hAnsi="Arial" w:cs="Arial"/>
              </w:rPr>
              <w:t>…companies tend to make a profit off it as well, because they were taking the feed in tariff off the back of saying these guys can have free electricity. Now when you give something away free if it's free in my opinion. (P5)</w:t>
            </w:r>
          </w:p>
          <w:p w14:paraId="507C8CA0" w14:textId="77777777" w:rsidR="00B1073C" w:rsidRPr="00EC6E3C" w:rsidRDefault="00B1073C" w:rsidP="00586FD6">
            <w:pPr>
              <w:spacing w:line="480" w:lineRule="auto"/>
              <w:rPr>
                <w:rFonts w:ascii="Arial" w:hAnsi="Arial" w:cs="Arial"/>
              </w:rPr>
            </w:pPr>
          </w:p>
          <w:p w14:paraId="552BC40B" w14:textId="77777777" w:rsidR="00B1073C" w:rsidRPr="00EC6E3C" w:rsidRDefault="00B1073C" w:rsidP="00586FD6">
            <w:pPr>
              <w:spacing w:line="480" w:lineRule="auto"/>
              <w:rPr>
                <w:rFonts w:ascii="Arial" w:hAnsi="Arial" w:cs="Arial"/>
              </w:rPr>
            </w:pPr>
            <w:r w:rsidRPr="00EC6E3C">
              <w:rPr>
                <w:rFonts w:ascii="Arial" w:hAnsi="Arial" w:cs="Arial"/>
              </w:rPr>
              <w:lastRenderedPageBreak/>
              <w:t>…the other benefits is that sort of well, being slightly smug feeling you get, that you’re saving the world. Which I don’t think should be discounted really. It’s something we all need to think about…… You know, if you’ve only got a limited discretionary spending and you’re not, I’m not saying not committed to the environment but you’re thinking there’s other things we could do. Why spend that money for no return when we could save it for something else like a new roof or insulation.</w:t>
            </w:r>
          </w:p>
          <w:p w14:paraId="0B0CC5BF" w14:textId="77777777" w:rsidR="00B1073C" w:rsidRPr="00EC6E3C" w:rsidRDefault="00B1073C" w:rsidP="00586FD6">
            <w:pPr>
              <w:spacing w:line="480" w:lineRule="auto"/>
              <w:rPr>
                <w:rFonts w:ascii="Arial" w:hAnsi="Arial" w:cs="Arial"/>
              </w:rPr>
            </w:pPr>
            <w:r w:rsidRPr="00EC6E3C">
              <w:rPr>
                <w:rFonts w:ascii="Arial" w:hAnsi="Arial" w:cs="Arial"/>
              </w:rPr>
              <w:t xml:space="preserve"> (P2)</w:t>
            </w:r>
          </w:p>
          <w:p w14:paraId="040AEB82" w14:textId="77777777" w:rsidR="00B1073C" w:rsidRPr="00EC6E3C" w:rsidRDefault="00B1073C" w:rsidP="00586FD6">
            <w:pPr>
              <w:spacing w:line="480" w:lineRule="auto"/>
              <w:rPr>
                <w:rFonts w:ascii="Arial" w:hAnsi="Arial" w:cs="Arial"/>
              </w:rPr>
            </w:pPr>
          </w:p>
          <w:p w14:paraId="31F999C4" w14:textId="77777777" w:rsidR="00B1073C" w:rsidRPr="00EC6E3C" w:rsidRDefault="00B1073C" w:rsidP="00586FD6">
            <w:pPr>
              <w:spacing w:line="480" w:lineRule="auto"/>
              <w:rPr>
                <w:rFonts w:ascii="Arial" w:hAnsi="Arial" w:cs="Arial"/>
              </w:rPr>
            </w:pPr>
            <w:r w:rsidRPr="00EC6E3C">
              <w:rPr>
                <w:rFonts w:ascii="Arial" w:hAnsi="Arial" w:cs="Arial"/>
              </w:rPr>
              <w:t xml:space="preserve">My partner is still quite traditional in his thoughts and the way that he kind of sees things, where I'm hoping I'm more like one of these Eco Warriors that's going to </w:t>
            </w:r>
            <w:r w:rsidRPr="00EC6E3C">
              <w:rPr>
                <w:rFonts w:ascii="Arial" w:hAnsi="Arial" w:cs="Arial"/>
              </w:rPr>
              <w:lastRenderedPageBreak/>
              <w:t>possibly change the world and influence my children as well and hopefully it'll be a norm for them. Yeah because although we've got solar panels, we've also got air source heating so we’re hoping they kind of go hand in hand and moving away from the coal and the and the oil. (P6)</w:t>
            </w:r>
          </w:p>
          <w:p w14:paraId="4F8CCF3E" w14:textId="77777777" w:rsidR="00B1073C" w:rsidRPr="00EC6E3C" w:rsidRDefault="00B1073C" w:rsidP="00586FD6">
            <w:pPr>
              <w:spacing w:line="480" w:lineRule="auto"/>
              <w:rPr>
                <w:rFonts w:ascii="Arial" w:hAnsi="Arial" w:cs="Arial"/>
              </w:rPr>
            </w:pPr>
          </w:p>
          <w:p w14:paraId="67F74B99" w14:textId="77777777" w:rsidR="00B1073C" w:rsidRPr="00EC6E3C" w:rsidRDefault="00B1073C" w:rsidP="00586FD6">
            <w:pPr>
              <w:spacing w:line="480" w:lineRule="auto"/>
              <w:rPr>
                <w:rFonts w:ascii="Arial" w:hAnsi="Arial" w:cs="Arial"/>
              </w:rPr>
            </w:pPr>
            <w:r w:rsidRPr="00EC6E3C">
              <w:rPr>
                <w:rFonts w:ascii="Arial" w:hAnsi="Arial" w:cs="Arial"/>
              </w:rPr>
              <w:t>You can’t save the world with every decision you make, and we have to accept that, but we can do our bit. Solar is an easy fix and they work, so why not (P2)</w:t>
            </w:r>
          </w:p>
          <w:p w14:paraId="151C10C4" w14:textId="77777777" w:rsidR="00B1073C" w:rsidRPr="00EC6E3C" w:rsidRDefault="00B1073C" w:rsidP="00586FD6">
            <w:pPr>
              <w:spacing w:line="480" w:lineRule="auto"/>
              <w:rPr>
                <w:rFonts w:ascii="Arial" w:hAnsi="Arial" w:cs="Arial"/>
              </w:rPr>
            </w:pPr>
          </w:p>
          <w:p w14:paraId="70BBDD0E" w14:textId="77777777" w:rsidR="00B1073C" w:rsidRPr="00EC6E3C" w:rsidRDefault="00B1073C" w:rsidP="00586FD6">
            <w:pPr>
              <w:spacing w:line="480" w:lineRule="auto"/>
              <w:rPr>
                <w:rFonts w:ascii="Arial" w:hAnsi="Arial" w:cs="Arial"/>
              </w:rPr>
            </w:pPr>
            <w:r w:rsidRPr="00EC6E3C">
              <w:rPr>
                <w:rFonts w:ascii="Arial" w:hAnsi="Arial" w:cs="Arial"/>
              </w:rPr>
              <w:t xml:space="preserve">If you've got an old stone house it's totally insulation, you’d be wasting your time having solar panels. Quite honestly, I would put more investment into insulation, cutting out drafts rather than </w:t>
            </w:r>
            <w:r w:rsidRPr="00EC6E3C">
              <w:rPr>
                <w:rFonts w:ascii="Arial" w:hAnsi="Arial" w:cs="Arial"/>
              </w:rPr>
              <w:lastRenderedPageBreak/>
              <w:t>having solar panels. I think all new houses should have solar panels, because they have to be above the level the ‘D’ or whatever in terms of energy efficiency. (P7)</w:t>
            </w:r>
          </w:p>
          <w:p w14:paraId="721C6894" w14:textId="77777777" w:rsidR="00B1073C" w:rsidRPr="00EC6E3C" w:rsidRDefault="00B1073C" w:rsidP="00586FD6">
            <w:pPr>
              <w:spacing w:line="480" w:lineRule="auto"/>
              <w:rPr>
                <w:rFonts w:ascii="Arial" w:hAnsi="Arial" w:cs="Arial"/>
              </w:rPr>
            </w:pPr>
          </w:p>
          <w:p w14:paraId="46E4F7C4" w14:textId="77777777" w:rsidR="00B1073C" w:rsidRPr="00EC6E3C" w:rsidRDefault="00B1073C" w:rsidP="00586FD6">
            <w:pPr>
              <w:spacing w:line="480" w:lineRule="auto"/>
              <w:rPr>
                <w:rFonts w:ascii="Arial" w:hAnsi="Arial" w:cs="Arial"/>
              </w:rPr>
            </w:pPr>
            <w:r w:rsidRPr="00EC6E3C">
              <w:rPr>
                <w:rFonts w:ascii="Arial" w:hAnsi="Arial" w:cs="Arial"/>
              </w:rPr>
              <w:t>Once you know how you want to live in it and you've worked out how to make it as insulated and as airtight as possible, then work out what the most appropriate heating system is and control that environment as well. Keep it fresh keep it healthy keep it efficient. (P5)</w:t>
            </w:r>
          </w:p>
          <w:p w14:paraId="5901F9BC" w14:textId="77777777" w:rsidR="00B1073C" w:rsidRPr="00EC6E3C" w:rsidRDefault="00B1073C" w:rsidP="00586FD6">
            <w:pPr>
              <w:spacing w:line="480" w:lineRule="auto"/>
              <w:rPr>
                <w:rFonts w:ascii="Arial" w:hAnsi="Arial" w:cs="Arial"/>
              </w:rPr>
            </w:pPr>
          </w:p>
          <w:p w14:paraId="3BD691D7" w14:textId="7D0D5EC5" w:rsidR="00B1073C" w:rsidRPr="00EC6E3C" w:rsidRDefault="00B1073C" w:rsidP="00586FD6">
            <w:pPr>
              <w:spacing w:line="480" w:lineRule="auto"/>
              <w:rPr>
                <w:rFonts w:ascii="Arial" w:hAnsi="Arial" w:cs="Arial"/>
              </w:rPr>
            </w:pPr>
            <w:r w:rsidRPr="00EC6E3C">
              <w:rPr>
                <w:rFonts w:ascii="Arial" w:hAnsi="Arial" w:cs="Arial"/>
              </w:rPr>
              <w:t>So, guys will look at that and say well; if I still have to put solar panels on my roof maybe I won</w:t>
            </w:r>
            <w:r w:rsidR="005C5E08" w:rsidRPr="00EC6E3C">
              <w:rPr>
                <w:rFonts w:ascii="Arial" w:hAnsi="Arial" w:cs="Arial"/>
              </w:rPr>
              <w:t>’</w:t>
            </w:r>
            <w:r w:rsidRPr="00EC6E3C">
              <w:rPr>
                <w:rFonts w:ascii="Arial" w:hAnsi="Arial" w:cs="Arial"/>
              </w:rPr>
              <w:t xml:space="preserve">t to do the insulation as much. So, maybe an improvement in CO2 emissions against building regs is what it should be. So, that we can then </w:t>
            </w:r>
            <w:r w:rsidRPr="00EC6E3C">
              <w:rPr>
                <w:rFonts w:ascii="Arial" w:hAnsi="Arial" w:cs="Arial"/>
              </w:rPr>
              <w:lastRenderedPageBreak/>
              <w:t>improve the insulation and use less energy, rather than putting solar panels on to compensate for our wastefulness. (P5)</w:t>
            </w:r>
          </w:p>
          <w:p w14:paraId="31A5B834" w14:textId="77777777" w:rsidR="00B1073C" w:rsidRPr="00EC6E3C" w:rsidRDefault="00B1073C" w:rsidP="00586FD6">
            <w:pPr>
              <w:spacing w:line="480" w:lineRule="auto"/>
              <w:rPr>
                <w:rFonts w:ascii="Arial" w:hAnsi="Arial" w:cs="Arial"/>
              </w:rPr>
            </w:pPr>
          </w:p>
          <w:p w14:paraId="3D98673A" w14:textId="77777777" w:rsidR="00B1073C" w:rsidRPr="00EC6E3C" w:rsidRDefault="00B1073C" w:rsidP="00586FD6">
            <w:pPr>
              <w:spacing w:line="480" w:lineRule="auto"/>
              <w:rPr>
                <w:rFonts w:ascii="Arial" w:hAnsi="Arial" w:cs="Arial"/>
              </w:rPr>
            </w:pPr>
            <w:r w:rsidRPr="00EC6E3C">
              <w:rPr>
                <w:rFonts w:ascii="Arial" w:hAnsi="Arial" w:cs="Arial"/>
              </w:rPr>
              <w:t>The house is, um the main part of the house is about 1890 and has single glazing, we don’t think that affects it at all, and we had them installed about 7 years ago (P2)</w:t>
            </w:r>
          </w:p>
          <w:p w14:paraId="1ABCE8B9" w14:textId="77777777" w:rsidR="00B1073C" w:rsidRPr="00EC6E3C" w:rsidRDefault="00B1073C" w:rsidP="00586FD6">
            <w:pPr>
              <w:spacing w:line="480" w:lineRule="auto"/>
              <w:rPr>
                <w:rFonts w:ascii="Arial" w:hAnsi="Arial" w:cs="Arial"/>
              </w:rPr>
            </w:pPr>
          </w:p>
          <w:p w14:paraId="5C38D414" w14:textId="77777777" w:rsidR="00B1073C" w:rsidRPr="00EC6E3C" w:rsidRDefault="00B1073C" w:rsidP="00586FD6">
            <w:pPr>
              <w:spacing w:line="480" w:lineRule="auto"/>
              <w:rPr>
                <w:rFonts w:ascii="Arial" w:hAnsi="Arial" w:cs="Arial"/>
              </w:rPr>
            </w:pPr>
            <w:r w:rsidRPr="00EC6E3C">
              <w:rPr>
                <w:rFonts w:ascii="Arial" w:hAnsi="Arial" w:cs="Arial"/>
              </w:rPr>
              <w:t xml:space="preserve">with a lot of older buildings, they’re not going to be as energy efficient and they are going to be looking for a solution. And obviously, the choices are from double glazing to heat pumps and solar etc… We do um, have quite a lot of customers building homes and building forever homes and planning on living there for 20, 30 years so they do want to make it as energy </w:t>
            </w:r>
            <w:r w:rsidRPr="00EC6E3C">
              <w:rPr>
                <w:rFonts w:ascii="Arial" w:hAnsi="Arial" w:cs="Arial"/>
              </w:rPr>
              <w:lastRenderedPageBreak/>
              <w:t>efficient as possible obviously with solar they can achieve this. (P1)</w:t>
            </w:r>
          </w:p>
          <w:p w14:paraId="0B2CD910" w14:textId="77777777" w:rsidR="00B1073C" w:rsidRPr="00EC6E3C" w:rsidRDefault="00B1073C" w:rsidP="00586FD6">
            <w:pPr>
              <w:spacing w:line="480" w:lineRule="auto"/>
              <w:rPr>
                <w:rFonts w:ascii="Arial" w:hAnsi="Arial" w:cs="Arial"/>
              </w:rPr>
            </w:pPr>
          </w:p>
          <w:p w14:paraId="528FED77" w14:textId="77777777" w:rsidR="00B1073C" w:rsidRPr="00EC6E3C" w:rsidRDefault="00B1073C" w:rsidP="00586FD6">
            <w:pPr>
              <w:spacing w:line="480" w:lineRule="auto"/>
              <w:rPr>
                <w:rFonts w:ascii="Arial" w:hAnsi="Arial" w:cs="Arial"/>
              </w:rPr>
            </w:pPr>
            <w:bookmarkStart w:id="62" w:name="_Hlk6658983"/>
            <w:r w:rsidRPr="00EC6E3C">
              <w:rPr>
                <w:rFonts w:ascii="Arial" w:hAnsi="Arial" w:cs="Arial"/>
              </w:rPr>
              <w:t xml:space="preserve">For me, if I move I want solar panels, I’ve had experience of them and saw benefits so it’s a big plus for me and I suppose it would have to be a newer house ‘cos old ones like mine now, you know its ok but newer houses are better insulated. </w:t>
            </w:r>
            <w:bookmarkEnd w:id="62"/>
            <w:r w:rsidRPr="00EC6E3C">
              <w:rPr>
                <w:rFonts w:ascii="Arial" w:hAnsi="Arial" w:cs="Arial"/>
              </w:rPr>
              <w:t>(P3)</w:t>
            </w:r>
          </w:p>
          <w:p w14:paraId="7695BFF9" w14:textId="77777777" w:rsidR="00B1073C" w:rsidRPr="00EC6E3C" w:rsidRDefault="00B1073C" w:rsidP="00586FD6">
            <w:pPr>
              <w:spacing w:line="480" w:lineRule="auto"/>
              <w:rPr>
                <w:rFonts w:ascii="Arial" w:hAnsi="Arial" w:cs="Arial"/>
              </w:rPr>
            </w:pPr>
          </w:p>
          <w:p w14:paraId="69F2BA2D" w14:textId="77777777" w:rsidR="00B1073C" w:rsidRPr="00EC6E3C" w:rsidRDefault="00B1073C" w:rsidP="00586FD6">
            <w:pPr>
              <w:spacing w:line="480" w:lineRule="auto"/>
              <w:rPr>
                <w:rFonts w:ascii="Arial" w:hAnsi="Arial" w:cs="Arial"/>
              </w:rPr>
            </w:pPr>
            <w:bookmarkStart w:id="63" w:name="_Hlk6659153"/>
            <w:r w:rsidRPr="00EC6E3C">
              <w:rPr>
                <w:rFonts w:ascii="Arial" w:hAnsi="Arial" w:cs="Arial"/>
              </w:rPr>
              <w:t xml:space="preserve">It was all in the cost of the build. There is a breakdown somewhere, it was quite expensive, but it had to be done so we just bit the bullet and went for it. The house hasn’t been signed off yet, so we haven’t seen any benefits in money from the grid or FIT. </w:t>
            </w:r>
            <w:bookmarkEnd w:id="63"/>
            <w:r w:rsidRPr="00EC6E3C">
              <w:rPr>
                <w:rFonts w:ascii="Arial" w:hAnsi="Arial" w:cs="Arial"/>
              </w:rPr>
              <w:t>(P6)</w:t>
            </w:r>
          </w:p>
          <w:p w14:paraId="1FDD40F8" w14:textId="77777777" w:rsidR="00B1073C" w:rsidRPr="00EC6E3C" w:rsidRDefault="00B1073C" w:rsidP="00586FD6">
            <w:pPr>
              <w:spacing w:line="480" w:lineRule="auto"/>
              <w:rPr>
                <w:rFonts w:ascii="Arial" w:hAnsi="Arial" w:cs="Arial"/>
              </w:rPr>
            </w:pPr>
          </w:p>
          <w:p w14:paraId="06121DCC" w14:textId="77777777" w:rsidR="00B1073C" w:rsidRPr="00EC6E3C" w:rsidRDefault="00B1073C" w:rsidP="00586FD6">
            <w:pPr>
              <w:spacing w:line="480" w:lineRule="auto"/>
              <w:rPr>
                <w:rFonts w:ascii="Arial" w:hAnsi="Arial" w:cs="Arial"/>
              </w:rPr>
            </w:pPr>
            <w:bookmarkStart w:id="64" w:name="_Hlk6660657"/>
            <w:r w:rsidRPr="00EC6E3C">
              <w:rPr>
                <w:rFonts w:ascii="Arial" w:hAnsi="Arial" w:cs="Arial"/>
              </w:rPr>
              <w:lastRenderedPageBreak/>
              <w:t>it’s just not going to be cost effective. As I said, it’s only reduced my bill by about £20 a month and if I didn’t have the feed in tariff, I wouldn’t make the money back,</w:t>
            </w:r>
            <w:bookmarkEnd w:id="64"/>
            <w:r w:rsidRPr="00EC6E3C">
              <w:rPr>
                <w:rFonts w:ascii="Arial" w:hAnsi="Arial" w:cs="Arial"/>
              </w:rPr>
              <w:t xml:space="preserve"> that’s why, if I move to a house with no panels, I probably won’t have them put in. (P3)</w:t>
            </w:r>
          </w:p>
          <w:p w14:paraId="000DDB54" w14:textId="77777777" w:rsidR="00B1073C" w:rsidRPr="00EC6E3C" w:rsidRDefault="00B1073C" w:rsidP="00586FD6">
            <w:pPr>
              <w:spacing w:line="480" w:lineRule="auto"/>
              <w:rPr>
                <w:rFonts w:ascii="Arial" w:hAnsi="Arial" w:cs="Arial"/>
              </w:rPr>
            </w:pPr>
          </w:p>
          <w:p w14:paraId="2EA3CC2E" w14:textId="77777777" w:rsidR="00B1073C" w:rsidRPr="00EC6E3C" w:rsidRDefault="00B1073C" w:rsidP="00586FD6">
            <w:pPr>
              <w:spacing w:line="480" w:lineRule="auto"/>
              <w:rPr>
                <w:rFonts w:ascii="Arial" w:hAnsi="Arial" w:cs="Arial"/>
              </w:rPr>
            </w:pPr>
            <w:bookmarkStart w:id="65" w:name="_Hlk6660181"/>
            <w:r w:rsidRPr="00EC6E3C">
              <w:rPr>
                <w:rFonts w:ascii="Arial" w:hAnsi="Arial" w:cs="Arial"/>
              </w:rPr>
              <w:t xml:space="preserve">because it’s dropped so much of a rate right now, when we hear customers kind of say “oh, well the feed in tariff is not what it used to be” and obviously what you see in comparison is that price has dropped so it’s not about the earnings anymore it’s about the savings. So I feel like there’s a lot of people rushing now to get the earnings but after this then, possibly the private sector will drop the prices of solar panel installations to keep in line with </w:t>
            </w:r>
            <w:r w:rsidRPr="00EC6E3C">
              <w:rPr>
                <w:rFonts w:ascii="Arial" w:hAnsi="Arial" w:cs="Arial"/>
              </w:rPr>
              <w:lastRenderedPageBreak/>
              <w:t>it and then obviously people who are aware of solar will say “it wasn’t that much anyway, so I’ll just have the savings now”. (P1)</w:t>
            </w:r>
          </w:p>
          <w:bookmarkEnd w:id="65"/>
          <w:p w14:paraId="5CDCD00F" w14:textId="77777777" w:rsidR="00B1073C" w:rsidRPr="00EC6E3C" w:rsidRDefault="00B1073C" w:rsidP="00586FD6">
            <w:pPr>
              <w:spacing w:line="480" w:lineRule="auto"/>
              <w:rPr>
                <w:rFonts w:ascii="Arial" w:hAnsi="Arial" w:cs="Arial"/>
              </w:rPr>
            </w:pPr>
          </w:p>
          <w:p w14:paraId="1E26C4A4" w14:textId="77777777" w:rsidR="00B1073C" w:rsidRPr="00EC6E3C" w:rsidRDefault="00B1073C" w:rsidP="00586FD6">
            <w:pPr>
              <w:spacing w:line="480" w:lineRule="auto"/>
              <w:rPr>
                <w:rFonts w:ascii="Arial" w:hAnsi="Arial" w:cs="Arial"/>
              </w:rPr>
            </w:pPr>
            <w:r w:rsidRPr="00EC6E3C">
              <w:rPr>
                <w:rFonts w:ascii="Arial" w:hAnsi="Arial" w:cs="Arial"/>
              </w:rPr>
              <w:t xml:space="preserve">As from today, </w:t>
            </w:r>
            <w:bookmarkStart w:id="66" w:name="_Hlk6662115"/>
            <w:r w:rsidRPr="00EC6E3C">
              <w:rPr>
                <w:rFonts w:ascii="Arial" w:hAnsi="Arial" w:cs="Arial"/>
              </w:rPr>
              <w:t>it's not worth doing solar panels without doing battery storage for it. So, without doing the energy storage solution they’re wasting the energy because you're only using 20 percent of the energy within the property</w:t>
            </w:r>
            <w:bookmarkEnd w:id="66"/>
            <w:r w:rsidRPr="00EC6E3C">
              <w:rPr>
                <w:rFonts w:ascii="Arial" w:hAnsi="Arial" w:cs="Arial"/>
              </w:rPr>
              <w:t>. (P4)</w:t>
            </w:r>
          </w:p>
          <w:p w14:paraId="50527E5A" w14:textId="77777777" w:rsidR="00B1073C" w:rsidRPr="00EC6E3C" w:rsidRDefault="00B1073C" w:rsidP="00586FD6">
            <w:pPr>
              <w:spacing w:line="480" w:lineRule="auto"/>
              <w:rPr>
                <w:rFonts w:ascii="Arial" w:hAnsi="Arial" w:cs="Arial"/>
              </w:rPr>
            </w:pPr>
          </w:p>
          <w:p w14:paraId="07C61412" w14:textId="77777777" w:rsidR="00B1073C" w:rsidRPr="00EC6E3C" w:rsidRDefault="00B1073C" w:rsidP="00586FD6">
            <w:pPr>
              <w:spacing w:line="480" w:lineRule="auto"/>
              <w:rPr>
                <w:rFonts w:ascii="Arial" w:hAnsi="Arial" w:cs="Arial"/>
              </w:rPr>
            </w:pPr>
            <w:bookmarkStart w:id="67" w:name="_Hlk6662873"/>
            <w:r w:rsidRPr="00EC6E3C">
              <w:rPr>
                <w:rFonts w:ascii="Arial" w:hAnsi="Arial" w:cs="Arial"/>
              </w:rPr>
              <w:t xml:space="preserve">It will affect them but it's a brilliant thing, because it's skewed everybody's decisions, what's happened in the past is people have worked out how to achieve efficiency on calculators like SAP, and then they say well I'm putting solar panels on so I don't have to make my walls as good. </w:t>
            </w:r>
            <w:bookmarkEnd w:id="67"/>
            <w:r w:rsidRPr="00EC6E3C">
              <w:rPr>
                <w:rFonts w:ascii="Arial" w:hAnsi="Arial" w:cs="Arial"/>
              </w:rPr>
              <w:t>(P5)</w:t>
            </w:r>
          </w:p>
          <w:p w14:paraId="54FCB40E" w14:textId="77777777" w:rsidR="00B1073C" w:rsidRPr="00EC6E3C" w:rsidRDefault="00B1073C" w:rsidP="00586FD6">
            <w:pPr>
              <w:spacing w:line="480" w:lineRule="auto"/>
              <w:rPr>
                <w:rFonts w:ascii="Arial" w:hAnsi="Arial" w:cs="Arial"/>
              </w:rPr>
            </w:pPr>
          </w:p>
          <w:p w14:paraId="7D945BCB" w14:textId="77777777" w:rsidR="00B1073C" w:rsidRPr="00EC6E3C" w:rsidRDefault="00B1073C" w:rsidP="00586FD6">
            <w:pPr>
              <w:spacing w:line="480" w:lineRule="auto"/>
              <w:rPr>
                <w:rFonts w:ascii="Arial" w:hAnsi="Arial" w:cs="Arial"/>
              </w:rPr>
            </w:pPr>
            <w:bookmarkStart w:id="68" w:name="_Hlk6663870"/>
            <w:r w:rsidRPr="00EC6E3C">
              <w:rPr>
                <w:rFonts w:ascii="Arial" w:hAnsi="Arial" w:cs="Arial"/>
              </w:rPr>
              <w:t>I think it will inevitably make a difference yeah. When we had them fitted, we bought into them when the feed in tariff was at its highest; but conversely solar panels were more expensive. So, whilst we were what you would call early adopters, we did pay a price for the system where as now; you can get them for a quarter of the price and still get a relatively good feed in tariff</w:t>
            </w:r>
            <w:bookmarkEnd w:id="68"/>
            <w:r w:rsidRPr="00EC6E3C">
              <w:rPr>
                <w:rFonts w:ascii="Arial" w:hAnsi="Arial" w:cs="Arial"/>
              </w:rPr>
              <w:t xml:space="preserve">. </w:t>
            </w:r>
            <w:r w:rsidRPr="00EC6E3C">
              <w:rPr>
                <w:rFonts w:ascii="Arial" w:hAnsi="Arial" w:cs="Arial"/>
                <w:i/>
              </w:rPr>
              <w:t>When it stops, people won’t get anything back and it’s really going to affect their decision, especially I they know someone with solar panels already.</w:t>
            </w:r>
            <w:r w:rsidRPr="00EC6E3C">
              <w:rPr>
                <w:rFonts w:ascii="Arial" w:hAnsi="Arial" w:cs="Arial"/>
              </w:rPr>
              <w:t xml:space="preserve"> (P2)</w:t>
            </w:r>
          </w:p>
          <w:p w14:paraId="3F926B5D" w14:textId="77777777" w:rsidR="00B1073C" w:rsidRPr="00EC6E3C" w:rsidRDefault="00B1073C" w:rsidP="00586FD6">
            <w:pPr>
              <w:spacing w:line="480" w:lineRule="auto"/>
              <w:rPr>
                <w:rFonts w:ascii="Arial" w:hAnsi="Arial" w:cs="Arial"/>
              </w:rPr>
            </w:pPr>
          </w:p>
          <w:p w14:paraId="6F2DA8EC" w14:textId="77777777" w:rsidR="00B1073C" w:rsidRPr="00EC6E3C" w:rsidRDefault="00B1073C" w:rsidP="00586FD6">
            <w:pPr>
              <w:spacing w:line="480" w:lineRule="auto"/>
              <w:rPr>
                <w:rFonts w:ascii="Arial" w:hAnsi="Arial" w:cs="Arial"/>
              </w:rPr>
            </w:pPr>
            <w:r w:rsidRPr="00EC6E3C">
              <w:rPr>
                <w:rFonts w:ascii="Arial" w:hAnsi="Arial" w:cs="Arial"/>
              </w:rPr>
              <w:t xml:space="preserve">I think when the time comes, we will look to install more panels and store it for our use. </w:t>
            </w:r>
            <w:bookmarkStart w:id="69" w:name="_Hlk6666551"/>
            <w:r w:rsidRPr="00EC6E3C">
              <w:rPr>
                <w:rFonts w:ascii="Arial" w:hAnsi="Arial" w:cs="Arial"/>
              </w:rPr>
              <w:t xml:space="preserve">We want to develop the barn </w:t>
            </w:r>
            <w:r w:rsidRPr="00EC6E3C">
              <w:rPr>
                <w:rFonts w:ascii="Arial" w:hAnsi="Arial" w:cs="Arial"/>
              </w:rPr>
              <w:lastRenderedPageBreak/>
              <w:t>and make it energy neutral, not to the extreme but we want to make it try and be self-sustainable if we can. Maybe get a few batteries to store the energy there too if the new panels can’t be added to our current FIT contact. Of course, it all comes down to cost</w:t>
            </w:r>
            <w:bookmarkEnd w:id="69"/>
            <w:r w:rsidRPr="00EC6E3C">
              <w:rPr>
                <w:rFonts w:ascii="Arial" w:hAnsi="Arial" w:cs="Arial"/>
              </w:rPr>
              <w:t>. (P2)</w:t>
            </w:r>
          </w:p>
          <w:p w14:paraId="45B65348" w14:textId="77777777" w:rsidR="00B1073C" w:rsidRPr="00EC6E3C" w:rsidRDefault="00B1073C" w:rsidP="00586FD6">
            <w:pPr>
              <w:spacing w:line="480" w:lineRule="auto"/>
              <w:rPr>
                <w:rFonts w:ascii="Arial" w:hAnsi="Arial" w:cs="Arial"/>
              </w:rPr>
            </w:pPr>
          </w:p>
          <w:p w14:paraId="7EA5BA35" w14:textId="77777777" w:rsidR="00B1073C" w:rsidRPr="00EC6E3C" w:rsidRDefault="00B1073C" w:rsidP="00586FD6">
            <w:pPr>
              <w:spacing w:line="480" w:lineRule="auto"/>
              <w:rPr>
                <w:rFonts w:ascii="Arial" w:hAnsi="Arial" w:cs="Arial"/>
              </w:rPr>
            </w:pPr>
            <w:bookmarkStart w:id="70" w:name="_Hlk6668800"/>
            <w:r w:rsidRPr="00EC6E3C">
              <w:rPr>
                <w:rFonts w:ascii="Arial" w:hAnsi="Arial" w:cs="Arial"/>
              </w:rPr>
              <w:t xml:space="preserve">I think batteries have now come back into being viable, but um, the costs have come down. But also, the energy prices have gone up. So, there was a time when we didn't do batteries because to draw energy down from battery over the life of the battery cost about 20 pence per kilowatt hour. At the time energy from the grid was only about 12 /14 pence and so didn't seem to be viable. Now the energy prices from the grid because of the price capping </w:t>
            </w:r>
            <w:r w:rsidRPr="00EC6E3C">
              <w:rPr>
                <w:rFonts w:ascii="Arial" w:hAnsi="Arial" w:cs="Arial"/>
              </w:rPr>
              <w:lastRenderedPageBreak/>
              <w:t>issue have now gone up to 19 pence a kilowatt from some of the energy providers. So, we're not that far away from the economics of batteries but also the battery prices will come down as well you know. So, I can get a five-kilowatt battery for this house for about two, two and a half thousand for five kilowatts. Two years ago, that was five thousand (P7)</w:t>
            </w:r>
          </w:p>
          <w:bookmarkEnd w:id="70"/>
          <w:p w14:paraId="36E58747" w14:textId="77777777" w:rsidR="00B1073C" w:rsidRPr="00EC6E3C" w:rsidRDefault="00B1073C" w:rsidP="00586FD6">
            <w:pPr>
              <w:spacing w:line="480" w:lineRule="auto"/>
              <w:rPr>
                <w:rFonts w:ascii="Arial" w:hAnsi="Arial" w:cs="Arial"/>
              </w:rPr>
            </w:pPr>
          </w:p>
          <w:p w14:paraId="1E838ABB" w14:textId="77777777" w:rsidR="00B1073C" w:rsidRPr="00EC6E3C" w:rsidRDefault="00B1073C" w:rsidP="00586FD6">
            <w:pPr>
              <w:spacing w:line="480" w:lineRule="auto"/>
              <w:rPr>
                <w:rFonts w:ascii="Arial" w:hAnsi="Arial" w:cs="Arial"/>
              </w:rPr>
            </w:pPr>
            <w:r w:rsidRPr="00EC6E3C">
              <w:rPr>
                <w:rFonts w:ascii="Arial" w:hAnsi="Arial" w:cs="Arial"/>
              </w:rPr>
              <w:t xml:space="preserve">with battery storage, </w:t>
            </w:r>
            <w:bookmarkStart w:id="71" w:name="_Hlk6669129"/>
            <w:r w:rsidRPr="00EC6E3C">
              <w:rPr>
                <w:rFonts w:ascii="Arial" w:hAnsi="Arial" w:cs="Arial"/>
              </w:rPr>
              <w:t>they store the energy and then use it when the systems aren’t producing.</w:t>
            </w:r>
            <w:bookmarkEnd w:id="71"/>
            <w:r w:rsidRPr="00EC6E3C">
              <w:rPr>
                <w:rFonts w:ascii="Arial" w:hAnsi="Arial" w:cs="Arial"/>
              </w:rPr>
              <w:t xml:space="preserve"> So, you can store any of that surplus energy into a battery and then you can use it when the system isn’t producing, </w:t>
            </w:r>
            <w:bookmarkStart w:id="72" w:name="_Hlk6669160"/>
            <w:r w:rsidRPr="00EC6E3C">
              <w:rPr>
                <w:rFonts w:ascii="Arial" w:hAnsi="Arial" w:cs="Arial"/>
              </w:rPr>
              <w:t xml:space="preserve">then that’s obviously one way to protect the consumer from rising energy prices and keep homes more energy efficient </w:t>
            </w:r>
            <w:bookmarkEnd w:id="72"/>
            <w:r w:rsidRPr="00EC6E3C">
              <w:rPr>
                <w:rFonts w:ascii="Arial" w:hAnsi="Arial" w:cs="Arial"/>
              </w:rPr>
              <w:t xml:space="preserve">but then also </w:t>
            </w:r>
            <w:r w:rsidRPr="00EC6E3C">
              <w:rPr>
                <w:rFonts w:ascii="Arial" w:hAnsi="Arial" w:cs="Arial"/>
              </w:rPr>
              <w:lastRenderedPageBreak/>
              <w:t>help the grid and help everyone with reducing fuel poverty. (P1)</w:t>
            </w:r>
          </w:p>
          <w:p w14:paraId="376DFCE7" w14:textId="77777777" w:rsidR="00B1073C" w:rsidRPr="00EC6E3C" w:rsidRDefault="00B1073C" w:rsidP="00586FD6">
            <w:pPr>
              <w:spacing w:line="480" w:lineRule="auto"/>
              <w:rPr>
                <w:rFonts w:ascii="Arial" w:hAnsi="Arial" w:cs="Arial"/>
              </w:rPr>
            </w:pPr>
          </w:p>
          <w:p w14:paraId="118C0303" w14:textId="77777777" w:rsidR="00B1073C" w:rsidRPr="00EC6E3C" w:rsidRDefault="00B1073C" w:rsidP="00586FD6">
            <w:pPr>
              <w:spacing w:line="480" w:lineRule="auto"/>
              <w:rPr>
                <w:rFonts w:ascii="Arial" w:hAnsi="Arial" w:cs="Arial"/>
              </w:rPr>
            </w:pPr>
            <w:bookmarkStart w:id="73" w:name="_Hlk6667972"/>
            <w:r w:rsidRPr="00EC6E3C">
              <w:rPr>
                <w:rFonts w:ascii="Arial" w:hAnsi="Arial" w:cs="Arial"/>
              </w:rPr>
              <w:t>I think we’ve still got a lot to learn about solar let alone having a battery. Like I said, we’ve lived here and not felt the benefits. I’m learning a lot today and will go and chase it all up. I bet they’re expensive but having a battery would be great especially in the winter and if it means less to pay on bills then I’m up for it and I’m sure it will pay for itself then (P6)</w:t>
            </w:r>
          </w:p>
          <w:bookmarkEnd w:id="73"/>
          <w:p w14:paraId="435C3C71" w14:textId="77777777" w:rsidR="00B1073C" w:rsidRPr="00EC6E3C" w:rsidRDefault="00B1073C" w:rsidP="00586FD6">
            <w:pPr>
              <w:spacing w:line="480" w:lineRule="auto"/>
              <w:rPr>
                <w:rFonts w:ascii="Arial" w:hAnsi="Arial" w:cs="Arial"/>
              </w:rPr>
            </w:pPr>
          </w:p>
          <w:p w14:paraId="4487974A" w14:textId="77777777" w:rsidR="00B1073C" w:rsidRPr="00EC6E3C" w:rsidRDefault="00B1073C" w:rsidP="00586FD6">
            <w:pPr>
              <w:spacing w:line="480" w:lineRule="auto"/>
              <w:rPr>
                <w:rFonts w:ascii="Arial" w:hAnsi="Arial" w:cs="Arial"/>
              </w:rPr>
            </w:pPr>
          </w:p>
          <w:p w14:paraId="20C3BC5D" w14:textId="77777777" w:rsidR="00B1073C" w:rsidRPr="00EC6E3C" w:rsidRDefault="00B1073C" w:rsidP="00586FD6">
            <w:pPr>
              <w:spacing w:line="480" w:lineRule="auto"/>
              <w:rPr>
                <w:rFonts w:ascii="Arial" w:hAnsi="Arial" w:cs="Arial"/>
              </w:rPr>
            </w:pPr>
            <w:r w:rsidRPr="00EC6E3C">
              <w:rPr>
                <w:rFonts w:ascii="Arial" w:hAnsi="Arial" w:cs="Arial"/>
              </w:rPr>
              <w:t xml:space="preserve">As from today, it's not worth doing solar panels without doing battery storage for it. So, without doing the energy storage solution they’re wasting the energy because you're only </w:t>
            </w:r>
            <w:r w:rsidRPr="00EC6E3C">
              <w:rPr>
                <w:rFonts w:ascii="Arial" w:hAnsi="Arial" w:cs="Arial"/>
              </w:rPr>
              <w:lastRenderedPageBreak/>
              <w:t>using 20 percent of the energy within the property. (P4)</w:t>
            </w:r>
          </w:p>
          <w:p w14:paraId="101E0465" w14:textId="77777777" w:rsidR="00B1073C" w:rsidRPr="00EC6E3C" w:rsidRDefault="00B1073C" w:rsidP="00586FD6">
            <w:pPr>
              <w:spacing w:line="480" w:lineRule="auto"/>
              <w:rPr>
                <w:rFonts w:ascii="Arial" w:hAnsi="Arial" w:cs="Arial"/>
              </w:rPr>
            </w:pPr>
          </w:p>
          <w:p w14:paraId="6A9B4A8A" w14:textId="77777777" w:rsidR="00B1073C" w:rsidRPr="00EC6E3C" w:rsidRDefault="00B1073C" w:rsidP="00586FD6">
            <w:pPr>
              <w:spacing w:line="480" w:lineRule="auto"/>
              <w:rPr>
                <w:rFonts w:ascii="Arial" w:hAnsi="Arial" w:cs="Arial"/>
              </w:rPr>
            </w:pPr>
            <w:bookmarkStart w:id="74" w:name="_Hlk6669279"/>
            <w:r w:rsidRPr="00EC6E3C">
              <w:rPr>
                <w:rFonts w:ascii="Arial" w:hAnsi="Arial" w:cs="Arial"/>
              </w:rPr>
              <w:t>They've been designed to be installed in a loft basically so, they’re the safest cells on the market. They've got one of the longest lifespans on the market and we can also monitor everything so we can see everything that's going on and how everything was operating to make the system work as dynamically as possible. Consumers can log in to an app to keep an eye on their energy use (P4)</w:t>
            </w:r>
          </w:p>
          <w:bookmarkEnd w:id="74"/>
          <w:p w14:paraId="628784A5" w14:textId="77777777" w:rsidR="00B1073C" w:rsidRPr="00EC6E3C" w:rsidRDefault="00B1073C" w:rsidP="00586FD6">
            <w:pPr>
              <w:spacing w:line="480" w:lineRule="auto"/>
              <w:rPr>
                <w:rFonts w:ascii="Arial" w:hAnsi="Arial" w:cs="Arial"/>
              </w:rPr>
            </w:pPr>
          </w:p>
          <w:p w14:paraId="03F89918" w14:textId="77777777" w:rsidR="00B1073C" w:rsidRPr="00EC6E3C" w:rsidRDefault="00B1073C" w:rsidP="00586FD6">
            <w:pPr>
              <w:spacing w:line="480" w:lineRule="auto"/>
              <w:rPr>
                <w:rFonts w:ascii="Arial" w:hAnsi="Arial" w:cs="Arial"/>
              </w:rPr>
            </w:pPr>
            <w:bookmarkStart w:id="75" w:name="_Hlk6669318"/>
            <w:r w:rsidRPr="00EC6E3C">
              <w:rPr>
                <w:rFonts w:ascii="Arial" w:hAnsi="Arial" w:cs="Arial"/>
              </w:rPr>
              <w:t xml:space="preserve">On a normal domestic property, you’d only need two of those. </w:t>
            </w:r>
            <w:bookmarkEnd w:id="75"/>
            <w:r w:rsidRPr="00EC6E3C">
              <w:rPr>
                <w:rFonts w:ascii="Arial" w:hAnsi="Arial" w:cs="Arial"/>
              </w:rPr>
              <w:t xml:space="preserve">Because of how the system works dynamically; if it didn't work dynamically, you'd probably need four times the rate. To be able to do that and </w:t>
            </w:r>
            <w:r w:rsidRPr="00EC6E3C">
              <w:rPr>
                <w:rFonts w:ascii="Arial" w:hAnsi="Arial" w:cs="Arial"/>
              </w:rPr>
              <w:lastRenderedPageBreak/>
              <w:t>to be able to deliver what you actually need. (P4)</w:t>
            </w:r>
          </w:p>
          <w:p w14:paraId="7315D773" w14:textId="77777777" w:rsidR="00B1073C" w:rsidRPr="00EC6E3C" w:rsidRDefault="00B1073C" w:rsidP="00586FD6">
            <w:pPr>
              <w:spacing w:line="480" w:lineRule="auto"/>
              <w:rPr>
                <w:rFonts w:ascii="Arial" w:hAnsi="Arial" w:cs="Arial"/>
              </w:rPr>
            </w:pPr>
          </w:p>
          <w:p w14:paraId="27F75DA6" w14:textId="77777777" w:rsidR="00B1073C" w:rsidRPr="00EC6E3C" w:rsidRDefault="00B1073C" w:rsidP="00586FD6">
            <w:pPr>
              <w:spacing w:line="480" w:lineRule="auto"/>
              <w:rPr>
                <w:rFonts w:ascii="Arial" w:hAnsi="Arial" w:cs="Arial"/>
              </w:rPr>
            </w:pPr>
            <w:bookmarkStart w:id="76" w:name="_Hlk6669409"/>
            <w:r w:rsidRPr="00EC6E3C">
              <w:rPr>
                <w:rFonts w:ascii="Arial" w:hAnsi="Arial" w:cs="Arial"/>
              </w:rPr>
              <w:t>I don’t think I want to share the energy I built up with my neighbours. After all, if I paid all that money out on the panels and they come along and just get to use it I don’t think it’s fair. Not unless I am compensated. (P3)</w:t>
            </w:r>
          </w:p>
          <w:bookmarkEnd w:id="76"/>
          <w:p w14:paraId="57D08158" w14:textId="77777777" w:rsidR="00B1073C" w:rsidRPr="00EC6E3C" w:rsidRDefault="00B1073C" w:rsidP="00586FD6">
            <w:pPr>
              <w:spacing w:line="480" w:lineRule="auto"/>
              <w:rPr>
                <w:rFonts w:ascii="Arial" w:hAnsi="Arial" w:cs="Arial"/>
              </w:rPr>
            </w:pPr>
          </w:p>
          <w:p w14:paraId="74FEF737" w14:textId="77777777" w:rsidR="00B1073C" w:rsidRPr="00EC6E3C" w:rsidRDefault="00B1073C" w:rsidP="00586FD6">
            <w:pPr>
              <w:spacing w:line="480" w:lineRule="auto"/>
              <w:rPr>
                <w:rFonts w:ascii="Arial" w:hAnsi="Arial" w:cs="Arial"/>
              </w:rPr>
            </w:pPr>
            <w:r w:rsidRPr="00EC6E3C">
              <w:rPr>
                <w:rFonts w:ascii="Arial" w:hAnsi="Arial" w:cs="Arial"/>
              </w:rPr>
              <w:t xml:space="preserve">if the government encourages actual local community projects to power those homes, for example, with a lot of batteries now, as well as the ability to charge solar from the grid you know, manufacturers are trying to make them more technological again so features like operating during a power cut  and also grid sharing. That means batteries where with a shared software can share the </w:t>
            </w:r>
            <w:r w:rsidRPr="00EC6E3C">
              <w:rPr>
                <w:rFonts w:ascii="Arial" w:hAnsi="Arial" w:cs="Arial"/>
              </w:rPr>
              <w:lastRenderedPageBreak/>
              <w:t>energy between each other. So, this communities can benefit from free energy or cheap electricity rather than wasting energy travelling down the grid. (P1)</w:t>
            </w:r>
          </w:p>
          <w:p w14:paraId="745EE88C" w14:textId="77777777" w:rsidR="00B1073C" w:rsidRPr="00EC6E3C" w:rsidRDefault="00B1073C" w:rsidP="00586FD6">
            <w:pPr>
              <w:spacing w:line="480" w:lineRule="auto"/>
              <w:rPr>
                <w:rFonts w:ascii="Arial" w:hAnsi="Arial" w:cs="Arial"/>
              </w:rPr>
            </w:pPr>
          </w:p>
          <w:p w14:paraId="780C2E87" w14:textId="77777777" w:rsidR="00B1073C" w:rsidRPr="00EC6E3C" w:rsidRDefault="00B1073C" w:rsidP="00586FD6">
            <w:pPr>
              <w:spacing w:line="480" w:lineRule="auto"/>
              <w:rPr>
                <w:rFonts w:ascii="Arial" w:hAnsi="Arial" w:cs="Arial"/>
              </w:rPr>
            </w:pPr>
            <w:bookmarkStart w:id="77" w:name="_Hlk6669446"/>
          </w:p>
          <w:p w14:paraId="0661F200" w14:textId="77777777" w:rsidR="00B1073C" w:rsidRPr="00EC6E3C" w:rsidRDefault="00B1073C" w:rsidP="00586FD6">
            <w:pPr>
              <w:spacing w:line="480" w:lineRule="auto"/>
              <w:rPr>
                <w:rFonts w:ascii="Arial" w:hAnsi="Arial" w:cs="Arial"/>
              </w:rPr>
            </w:pPr>
            <w:r w:rsidRPr="00EC6E3C">
              <w:rPr>
                <w:rFonts w:ascii="Arial" w:hAnsi="Arial" w:cs="Arial"/>
              </w:rPr>
              <w:t>We could look at different scenario where some of the houses that are not suitable for solar, for whatever reason, whether it's shading or the roofs facing the wrong way, they could take the part of that. So, that then helps them out as well. (P4)</w:t>
            </w:r>
          </w:p>
          <w:bookmarkEnd w:id="77"/>
          <w:p w14:paraId="768D8E56" w14:textId="77777777" w:rsidR="00B1073C" w:rsidRPr="00EC6E3C" w:rsidRDefault="00B1073C" w:rsidP="00586FD6">
            <w:pPr>
              <w:spacing w:line="480" w:lineRule="auto"/>
              <w:rPr>
                <w:rFonts w:ascii="Arial" w:hAnsi="Arial" w:cs="Arial"/>
              </w:rPr>
            </w:pPr>
          </w:p>
          <w:p w14:paraId="2F9A7D1E" w14:textId="77777777" w:rsidR="00B1073C" w:rsidRPr="00EC6E3C" w:rsidRDefault="00B1073C" w:rsidP="00586FD6">
            <w:pPr>
              <w:spacing w:line="480" w:lineRule="auto"/>
              <w:rPr>
                <w:rFonts w:ascii="Arial" w:hAnsi="Arial" w:cs="Arial"/>
              </w:rPr>
            </w:pPr>
            <w:bookmarkStart w:id="78" w:name="_Hlk6669464"/>
            <w:r w:rsidRPr="00EC6E3C">
              <w:rPr>
                <w:rFonts w:ascii="Arial" w:hAnsi="Arial" w:cs="Arial"/>
              </w:rPr>
              <w:t>The old builds were a beneficiary of the old scheme, but all the new ones we're looking at we'll have to look at community networks, it’s the way forward. (P7)</w:t>
            </w:r>
          </w:p>
          <w:bookmarkEnd w:id="78"/>
          <w:p w14:paraId="54BEB5BF" w14:textId="77777777" w:rsidR="00B1073C" w:rsidRPr="00EC6E3C" w:rsidRDefault="00B1073C" w:rsidP="00586FD6">
            <w:pPr>
              <w:spacing w:line="480" w:lineRule="auto"/>
              <w:rPr>
                <w:rFonts w:ascii="Arial" w:hAnsi="Arial" w:cs="Arial"/>
              </w:rPr>
            </w:pPr>
          </w:p>
          <w:p w14:paraId="334F5606" w14:textId="77777777" w:rsidR="00B1073C" w:rsidRPr="00EC6E3C" w:rsidRDefault="00B1073C" w:rsidP="00586FD6">
            <w:pPr>
              <w:spacing w:line="480" w:lineRule="auto"/>
              <w:rPr>
                <w:rFonts w:ascii="Arial" w:hAnsi="Arial" w:cs="Arial"/>
              </w:rPr>
            </w:pPr>
            <w:bookmarkStart w:id="79" w:name="_Hlk6669516"/>
            <w:r w:rsidRPr="00EC6E3C">
              <w:rPr>
                <w:rFonts w:ascii="Arial" w:hAnsi="Arial" w:cs="Arial"/>
              </w:rPr>
              <w:lastRenderedPageBreak/>
              <w:t>I don’t think sharing energy or solar energy is the way forward right now. I think people need to sit back and think about the bigger picture in so far as, a house should primarily be strong, sound, well ventilated and well insulated. Then they can move on to determine if they want renewables, what type, cost and who else can benefit. (P5)</w:t>
            </w:r>
            <w:bookmarkEnd w:id="79"/>
          </w:p>
          <w:p w14:paraId="05A404C4" w14:textId="77777777" w:rsidR="00B1073C" w:rsidRPr="00EC6E3C" w:rsidRDefault="00B1073C" w:rsidP="00586FD6">
            <w:pPr>
              <w:spacing w:line="480" w:lineRule="auto"/>
              <w:rPr>
                <w:rFonts w:ascii="Arial" w:hAnsi="Arial" w:cs="Arial"/>
              </w:rPr>
            </w:pPr>
          </w:p>
          <w:p w14:paraId="00578BDA" w14:textId="77777777" w:rsidR="00B1073C" w:rsidRPr="00EC6E3C" w:rsidRDefault="00B1073C" w:rsidP="00586FD6">
            <w:pPr>
              <w:spacing w:line="480" w:lineRule="auto"/>
              <w:rPr>
                <w:rFonts w:ascii="Arial" w:hAnsi="Arial" w:cs="Arial"/>
              </w:rPr>
            </w:pPr>
            <w:bookmarkStart w:id="80" w:name="_Hlk6672119"/>
            <w:r w:rsidRPr="00EC6E3C">
              <w:rPr>
                <w:rFonts w:ascii="Arial" w:hAnsi="Arial" w:cs="Arial"/>
              </w:rPr>
              <w:t>I don’t mind sharing if we have more than we need, or someone’s house isn’t suitable, but we don’t have any close neighbours. That’s a very good idea and I suppose it would be good for the community if it can be done.  (P2)</w:t>
            </w:r>
            <w:bookmarkEnd w:id="80"/>
          </w:p>
        </w:tc>
        <w:tc>
          <w:tcPr>
            <w:tcW w:w="0" w:type="auto"/>
          </w:tcPr>
          <w:p w14:paraId="399CE9F6" w14:textId="77777777" w:rsidR="00B1073C" w:rsidRPr="00EC6E3C" w:rsidRDefault="00B1073C" w:rsidP="00586FD6">
            <w:pPr>
              <w:spacing w:line="480" w:lineRule="auto"/>
              <w:rPr>
                <w:rFonts w:ascii="Arial" w:hAnsi="Arial" w:cs="Arial"/>
                <w:shd w:val="clear" w:color="auto" w:fill="FFFFFF"/>
              </w:rPr>
            </w:pPr>
          </w:p>
          <w:p w14:paraId="53C84BF3"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Electricity suppliers need to properly state usage for solar in itemised billing</w:t>
            </w:r>
          </w:p>
          <w:p w14:paraId="46167960" w14:textId="77777777" w:rsidR="00B1073C" w:rsidRPr="00EC6E3C" w:rsidRDefault="00B1073C" w:rsidP="00586FD6">
            <w:pPr>
              <w:spacing w:line="480" w:lineRule="auto"/>
              <w:rPr>
                <w:rFonts w:ascii="Arial" w:hAnsi="Arial" w:cs="Arial"/>
              </w:rPr>
            </w:pPr>
          </w:p>
          <w:p w14:paraId="673B3861" w14:textId="77777777" w:rsidR="00B1073C" w:rsidRPr="00EC6E3C" w:rsidRDefault="00B1073C" w:rsidP="00586FD6">
            <w:pPr>
              <w:spacing w:line="480" w:lineRule="auto"/>
              <w:rPr>
                <w:rFonts w:ascii="Arial" w:hAnsi="Arial" w:cs="Arial"/>
              </w:rPr>
            </w:pPr>
          </w:p>
          <w:p w14:paraId="65EEDFA4" w14:textId="77777777" w:rsidR="00B1073C" w:rsidRPr="00EC6E3C" w:rsidRDefault="00B1073C" w:rsidP="00586FD6">
            <w:pPr>
              <w:spacing w:line="480" w:lineRule="auto"/>
              <w:rPr>
                <w:rFonts w:ascii="Arial" w:hAnsi="Arial" w:cs="Arial"/>
                <w:shd w:val="clear" w:color="auto" w:fill="FFFFFF"/>
              </w:rPr>
            </w:pPr>
          </w:p>
          <w:p w14:paraId="180680D4" w14:textId="77777777" w:rsidR="00B1073C" w:rsidRPr="00EC6E3C" w:rsidRDefault="00B1073C" w:rsidP="00586FD6">
            <w:pPr>
              <w:spacing w:line="480" w:lineRule="auto"/>
              <w:rPr>
                <w:rFonts w:ascii="Arial" w:hAnsi="Arial" w:cs="Arial"/>
                <w:shd w:val="clear" w:color="auto" w:fill="FFFFFF"/>
              </w:rPr>
            </w:pPr>
          </w:p>
          <w:p w14:paraId="4C890E38" w14:textId="77777777" w:rsidR="00B1073C" w:rsidRPr="00EC6E3C" w:rsidRDefault="00B1073C" w:rsidP="00586FD6">
            <w:pPr>
              <w:spacing w:line="480" w:lineRule="auto"/>
              <w:rPr>
                <w:rFonts w:ascii="Arial" w:hAnsi="Arial" w:cs="Arial"/>
                <w:shd w:val="clear" w:color="auto" w:fill="FFFFFF"/>
              </w:rPr>
            </w:pPr>
          </w:p>
          <w:p w14:paraId="40F365F1" w14:textId="77777777" w:rsidR="00B1073C" w:rsidRPr="00EC6E3C" w:rsidRDefault="00B1073C" w:rsidP="00586FD6">
            <w:pPr>
              <w:spacing w:line="480" w:lineRule="auto"/>
              <w:rPr>
                <w:rFonts w:ascii="Arial" w:hAnsi="Arial" w:cs="Arial"/>
              </w:rPr>
            </w:pPr>
            <w:r w:rsidRPr="00EC6E3C">
              <w:rPr>
                <w:rFonts w:ascii="Arial" w:hAnsi="Arial" w:cs="Arial"/>
                <w:shd w:val="clear" w:color="auto" w:fill="FFFFFF"/>
              </w:rPr>
              <w:t>More or clearer communication from PV organisations / fitters required regarding tariffs</w:t>
            </w:r>
          </w:p>
          <w:p w14:paraId="549AA218" w14:textId="77777777" w:rsidR="00B1073C" w:rsidRPr="00EC6E3C" w:rsidRDefault="00B1073C" w:rsidP="00586FD6">
            <w:pPr>
              <w:spacing w:line="480" w:lineRule="auto"/>
              <w:rPr>
                <w:rFonts w:ascii="Arial" w:hAnsi="Arial" w:cs="Arial"/>
              </w:rPr>
            </w:pPr>
          </w:p>
          <w:p w14:paraId="4B4960DD" w14:textId="77777777" w:rsidR="00B1073C" w:rsidRPr="00EC6E3C" w:rsidRDefault="00B1073C" w:rsidP="00586FD6">
            <w:pPr>
              <w:spacing w:line="480" w:lineRule="auto"/>
              <w:rPr>
                <w:rFonts w:ascii="Arial" w:hAnsi="Arial" w:cs="Arial"/>
                <w:shd w:val="clear" w:color="auto" w:fill="FFFFFF"/>
              </w:rPr>
            </w:pPr>
          </w:p>
          <w:p w14:paraId="5915D893" w14:textId="77777777" w:rsidR="00B1073C" w:rsidRPr="00EC6E3C" w:rsidRDefault="00B1073C" w:rsidP="00586FD6">
            <w:pPr>
              <w:spacing w:line="480" w:lineRule="auto"/>
              <w:rPr>
                <w:rFonts w:ascii="Arial" w:hAnsi="Arial" w:cs="Arial"/>
                <w:shd w:val="clear" w:color="auto" w:fill="FFFFFF"/>
              </w:rPr>
            </w:pPr>
          </w:p>
          <w:p w14:paraId="36225486" w14:textId="77777777" w:rsidR="00B1073C" w:rsidRPr="00EC6E3C" w:rsidRDefault="00B1073C" w:rsidP="00586FD6">
            <w:pPr>
              <w:spacing w:line="480" w:lineRule="auto"/>
              <w:rPr>
                <w:rFonts w:ascii="Arial" w:hAnsi="Arial" w:cs="Arial"/>
                <w:shd w:val="clear" w:color="auto" w:fill="FFFFFF"/>
              </w:rPr>
            </w:pPr>
          </w:p>
          <w:p w14:paraId="5E115957" w14:textId="77777777" w:rsidR="00B1073C" w:rsidRPr="00EC6E3C" w:rsidRDefault="00B1073C" w:rsidP="00586FD6">
            <w:pPr>
              <w:spacing w:line="480" w:lineRule="auto"/>
              <w:rPr>
                <w:rFonts w:ascii="Arial" w:hAnsi="Arial" w:cs="Arial"/>
                <w:shd w:val="clear" w:color="auto" w:fill="FFFFFF"/>
              </w:rPr>
            </w:pPr>
          </w:p>
          <w:p w14:paraId="5A9D5571" w14:textId="77777777" w:rsidR="00B1073C" w:rsidRPr="00EC6E3C" w:rsidRDefault="00B1073C" w:rsidP="00586FD6">
            <w:pPr>
              <w:spacing w:line="480" w:lineRule="auto"/>
              <w:rPr>
                <w:rFonts w:ascii="Arial" w:hAnsi="Arial" w:cs="Arial"/>
                <w:shd w:val="clear" w:color="auto" w:fill="FFFFFF"/>
              </w:rPr>
            </w:pPr>
          </w:p>
          <w:p w14:paraId="60E3AD09" w14:textId="77777777" w:rsidR="00B1073C" w:rsidRPr="00EC6E3C" w:rsidRDefault="00B1073C" w:rsidP="00586FD6">
            <w:pPr>
              <w:spacing w:line="480" w:lineRule="auto"/>
              <w:rPr>
                <w:rFonts w:ascii="Arial" w:hAnsi="Arial" w:cs="Arial"/>
                <w:shd w:val="clear" w:color="auto" w:fill="FFFFFF"/>
              </w:rPr>
            </w:pPr>
          </w:p>
          <w:p w14:paraId="19721C12" w14:textId="77777777" w:rsidR="00B1073C" w:rsidRPr="00EC6E3C" w:rsidRDefault="00B1073C" w:rsidP="00586FD6">
            <w:pPr>
              <w:spacing w:line="480" w:lineRule="auto"/>
              <w:rPr>
                <w:rFonts w:ascii="Arial" w:hAnsi="Arial" w:cs="Arial"/>
                <w:shd w:val="clear" w:color="auto" w:fill="FFFFFF"/>
              </w:rPr>
            </w:pPr>
            <w:r w:rsidRPr="00EC6E3C">
              <w:rPr>
                <w:rFonts w:ascii="Arial" w:hAnsi="Arial" w:cs="Arial"/>
                <w:shd w:val="clear" w:color="auto" w:fill="FFFFFF"/>
              </w:rPr>
              <w:lastRenderedPageBreak/>
              <w:t>Importance of FIT registration information from builder / architect.</w:t>
            </w:r>
          </w:p>
          <w:p w14:paraId="49ABA44C" w14:textId="77777777" w:rsidR="00B1073C" w:rsidRPr="00EC6E3C" w:rsidRDefault="00B1073C" w:rsidP="00586FD6">
            <w:pPr>
              <w:spacing w:line="480" w:lineRule="auto"/>
              <w:rPr>
                <w:rFonts w:ascii="Arial" w:hAnsi="Arial" w:cs="Arial"/>
              </w:rPr>
            </w:pPr>
          </w:p>
          <w:p w14:paraId="58CAD591" w14:textId="77777777" w:rsidR="00B1073C" w:rsidRPr="00EC6E3C" w:rsidRDefault="00B1073C" w:rsidP="00586FD6">
            <w:pPr>
              <w:spacing w:line="480" w:lineRule="auto"/>
              <w:rPr>
                <w:rFonts w:ascii="Arial" w:hAnsi="Arial" w:cs="Arial"/>
              </w:rPr>
            </w:pPr>
          </w:p>
          <w:p w14:paraId="78701355" w14:textId="77777777" w:rsidR="00B1073C" w:rsidRPr="00EC6E3C" w:rsidRDefault="00B1073C" w:rsidP="00586FD6">
            <w:pPr>
              <w:spacing w:line="480" w:lineRule="auto"/>
              <w:rPr>
                <w:rFonts w:ascii="Arial" w:hAnsi="Arial" w:cs="Arial"/>
              </w:rPr>
            </w:pPr>
          </w:p>
          <w:p w14:paraId="7EA2A726" w14:textId="77777777" w:rsidR="00B1073C" w:rsidRPr="00EC6E3C" w:rsidRDefault="00B1073C" w:rsidP="00586FD6">
            <w:pPr>
              <w:spacing w:line="480" w:lineRule="auto"/>
              <w:rPr>
                <w:rFonts w:ascii="Arial" w:hAnsi="Arial" w:cs="Arial"/>
              </w:rPr>
            </w:pPr>
          </w:p>
          <w:p w14:paraId="40F36600" w14:textId="77777777" w:rsidR="00B1073C" w:rsidRPr="00EC6E3C" w:rsidRDefault="00B1073C" w:rsidP="00586FD6">
            <w:pPr>
              <w:spacing w:line="480" w:lineRule="auto"/>
              <w:rPr>
                <w:rFonts w:ascii="Arial" w:hAnsi="Arial" w:cs="Arial"/>
              </w:rPr>
            </w:pPr>
            <w:r w:rsidRPr="00EC6E3C">
              <w:rPr>
                <w:rFonts w:ascii="Arial" w:hAnsi="Arial" w:cs="Arial"/>
              </w:rPr>
              <w:t>The possible lack of understanding may be the use of jargon or quick speech.</w:t>
            </w:r>
          </w:p>
          <w:p w14:paraId="549CD7F4" w14:textId="77777777" w:rsidR="00B1073C" w:rsidRPr="00EC6E3C" w:rsidRDefault="00B1073C" w:rsidP="00586FD6">
            <w:pPr>
              <w:spacing w:line="480" w:lineRule="auto"/>
              <w:rPr>
                <w:rFonts w:ascii="Arial" w:hAnsi="Arial" w:cs="Arial"/>
              </w:rPr>
            </w:pPr>
          </w:p>
          <w:p w14:paraId="20159032" w14:textId="77777777" w:rsidR="00B1073C" w:rsidRPr="00EC6E3C" w:rsidRDefault="00B1073C" w:rsidP="00586FD6">
            <w:pPr>
              <w:spacing w:line="480" w:lineRule="auto"/>
              <w:rPr>
                <w:rFonts w:ascii="Arial" w:hAnsi="Arial" w:cs="Arial"/>
              </w:rPr>
            </w:pPr>
          </w:p>
          <w:p w14:paraId="76499EDC" w14:textId="77777777" w:rsidR="00B1073C" w:rsidRPr="00EC6E3C" w:rsidRDefault="00B1073C" w:rsidP="00586FD6">
            <w:pPr>
              <w:spacing w:line="480" w:lineRule="auto"/>
              <w:rPr>
                <w:rFonts w:ascii="Arial" w:hAnsi="Arial" w:cs="Arial"/>
              </w:rPr>
            </w:pPr>
          </w:p>
          <w:p w14:paraId="01604FD1" w14:textId="77777777" w:rsidR="00B1073C" w:rsidRPr="00EC6E3C" w:rsidRDefault="00B1073C" w:rsidP="00586FD6">
            <w:pPr>
              <w:spacing w:line="480" w:lineRule="auto"/>
              <w:rPr>
                <w:rFonts w:ascii="Arial" w:hAnsi="Arial" w:cs="Arial"/>
              </w:rPr>
            </w:pPr>
          </w:p>
          <w:p w14:paraId="66E2BBFF" w14:textId="77777777" w:rsidR="00B1073C" w:rsidRPr="00EC6E3C" w:rsidRDefault="00B1073C" w:rsidP="00586FD6">
            <w:pPr>
              <w:spacing w:line="480" w:lineRule="auto"/>
              <w:rPr>
                <w:rFonts w:ascii="Arial" w:hAnsi="Arial" w:cs="Arial"/>
              </w:rPr>
            </w:pPr>
          </w:p>
          <w:p w14:paraId="235312E3" w14:textId="77777777" w:rsidR="00B1073C" w:rsidRPr="00EC6E3C" w:rsidRDefault="00B1073C" w:rsidP="00586FD6">
            <w:pPr>
              <w:spacing w:line="480" w:lineRule="auto"/>
              <w:rPr>
                <w:rFonts w:ascii="Arial" w:hAnsi="Arial" w:cs="Arial"/>
              </w:rPr>
            </w:pPr>
          </w:p>
          <w:p w14:paraId="450846F6" w14:textId="77777777" w:rsidR="00B1073C" w:rsidRPr="00EC6E3C" w:rsidRDefault="00B1073C" w:rsidP="00586FD6">
            <w:pPr>
              <w:spacing w:line="480" w:lineRule="auto"/>
              <w:rPr>
                <w:rFonts w:ascii="Arial" w:hAnsi="Arial" w:cs="Arial"/>
              </w:rPr>
            </w:pPr>
            <w:r w:rsidRPr="00EC6E3C">
              <w:rPr>
                <w:rFonts w:ascii="Arial" w:hAnsi="Arial" w:cs="Arial"/>
              </w:rPr>
              <w:t>Companies offering multiple tariffs could lead to further misinterpretation causing higher bills for consumers unless is it put plainly and easy to follow.</w:t>
            </w:r>
          </w:p>
          <w:p w14:paraId="6997238E" w14:textId="77777777" w:rsidR="00B1073C" w:rsidRPr="00EC6E3C" w:rsidRDefault="00B1073C" w:rsidP="00586FD6">
            <w:pPr>
              <w:spacing w:line="480" w:lineRule="auto"/>
              <w:rPr>
                <w:rFonts w:ascii="Arial" w:hAnsi="Arial" w:cs="Arial"/>
              </w:rPr>
            </w:pPr>
          </w:p>
          <w:p w14:paraId="663BF6C5" w14:textId="77777777" w:rsidR="00B1073C" w:rsidRPr="00EC6E3C" w:rsidRDefault="00B1073C" w:rsidP="00586FD6">
            <w:pPr>
              <w:spacing w:line="480" w:lineRule="auto"/>
              <w:rPr>
                <w:rFonts w:ascii="Arial" w:hAnsi="Arial" w:cs="Arial"/>
              </w:rPr>
            </w:pPr>
          </w:p>
          <w:p w14:paraId="2576CAE5" w14:textId="77777777" w:rsidR="00B1073C" w:rsidRPr="00EC6E3C" w:rsidRDefault="00B1073C" w:rsidP="00586FD6">
            <w:pPr>
              <w:spacing w:line="480" w:lineRule="auto"/>
              <w:rPr>
                <w:rFonts w:ascii="Arial" w:hAnsi="Arial" w:cs="Arial"/>
              </w:rPr>
            </w:pPr>
          </w:p>
          <w:p w14:paraId="5952792C" w14:textId="77777777" w:rsidR="00B1073C" w:rsidRPr="00EC6E3C" w:rsidRDefault="00B1073C" w:rsidP="00586FD6">
            <w:pPr>
              <w:spacing w:line="480" w:lineRule="auto"/>
              <w:rPr>
                <w:rFonts w:ascii="Arial" w:hAnsi="Arial" w:cs="Arial"/>
              </w:rPr>
            </w:pPr>
          </w:p>
          <w:p w14:paraId="4BFF7FD9" w14:textId="77777777" w:rsidR="00B1073C" w:rsidRPr="00EC6E3C" w:rsidRDefault="00B1073C" w:rsidP="00586FD6">
            <w:pPr>
              <w:spacing w:line="480" w:lineRule="auto"/>
              <w:rPr>
                <w:rFonts w:ascii="Arial" w:hAnsi="Arial" w:cs="Arial"/>
              </w:rPr>
            </w:pPr>
          </w:p>
          <w:p w14:paraId="23D89322" w14:textId="77777777" w:rsidR="00B1073C" w:rsidRPr="00EC6E3C" w:rsidRDefault="00B1073C" w:rsidP="00586FD6">
            <w:pPr>
              <w:spacing w:line="480" w:lineRule="auto"/>
              <w:rPr>
                <w:rFonts w:ascii="Arial" w:hAnsi="Arial" w:cs="Arial"/>
              </w:rPr>
            </w:pPr>
          </w:p>
          <w:p w14:paraId="46913706" w14:textId="77777777" w:rsidR="00B1073C" w:rsidRPr="00EC6E3C" w:rsidRDefault="00B1073C" w:rsidP="00586FD6">
            <w:pPr>
              <w:spacing w:line="480" w:lineRule="auto"/>
              <w:rPr>
                <w:rFonts w:ascii="Arial" w:hAnsi="Arial" w:cs="Arial"/>
              </w:rPr>
            </w:pPr>
          </w:p>
          <w:p w14:paraId="4BF8B972" w14:textId="77777777" w:rsidR="00B1073C" w:rsidRPr="00EC6E3C" w:rsidRDefault="00B1073C" w:rsidP="00586FD6">
            <w:pPr>
              <w:spacing w:line="480" w:lineRule="auto"/>
              <w:rPr>
                <w:rFonts w:ascii="Arial" w:hAnsi="Arial" w:cs="Arial"/>
              </w:rPr>
            </w:pPr>
          </w:p>
          <w:p w14:paraId="1FEF2335" w14:textId="77777777" w:rsidR="00B1073C" w:rsidRPr="00EC6E3C" w:rsidRDefault="00B1073C" w:rsidP="00586FD6">
            <w:pPr>
              <w:spacing w:line="480" w:lineRule="auto"/>
              <w:rPr>
                <w:rFonts w:ascii="Arial" w:hAnsi="Arial" w:cs="Arial"/>
              </w:rPr>
            </w:pPr>
            <w:r w:rsidRPr="00EC6E3C">
              <w:rPr>
                <w:rFonts w:ascii="Arial" w:hAnsi="Arial" w:cs="Arial"/>
              </w:rPr>
              <w:t>Education on the PV is a requirement and a process of adjustment is a prerequisite of this type to change. One cannot jump to an assumption PV will fix everything.</w:t>
            </w:r>
          </w:p>
          <w:p w14:paraId="34266519" w14:textId="77777777" w:rsidR="00B1073C" w:rsidRPr="00EC6E3C" w:rsidRDefault="00B1073C" w:rsidP="00586FD6">
            <w:pPr>
              <w:spacing w:line="480" w:lineRule="auto"/>
              <w:rPr>
                <w:rFonts w:ascii="Arial" w:hAnsi="Arial" w:cs="Arial"/>
              </w:rPr>
            </w:pPr>
          </w:p>
          <w:p w14:paraId="40013671" w14:textId="77777777" w:rsidR="00B1073C" w:rsidRPr="00EC6E3C" w:rsidRDefault="00B1073C" w:rsidP="00586FD6">
            <w:pPr>
              <w:spacing w:line="480" w:lineRule="auto"/>
              <w:rPr>
                <w:rFonts w:ascii="Arial" w:hAnsi="Arial" w:cs="Arial"/>
              </w:rPr>
            </w:pPr>
          </w:p>
          <w:p w14:paraId="09925609" w14:textId="77777777" w:rsidR="00B1073C" w:rsidRPr="00EC6E3C" w:rsidRDefault="00B1073C" w:rsidP="00586FD6">
            <w:pPr>
              <w:spacing w:line="480" w:lineRule="auto"/>
              <w:rPr>
                <w:rFonts w:ascii="Arial" w:hAnsi="Arial" w:cs="Arial"/>
              </w:rPr>
            </w:pPr>
          </w:p>
          <w:p w14:paraId="4DFB4799" w14:textId="77777777" w:rsidR="00B1073C" w:rsidRPr="00EC6E3C" w:rsidRDefault="00B1073C" w:rsidP="00586FD6">
            <w:pPr>
              <w:spacing w:line="480" w:lineRule="auto"/>
              <w:rPr>
                <w:rFonts w:ascii="Arial" w:hAnsi="Arial" w:cs="Arial"/>
              </w:rPr>
            </w:pPr>
          </w:p>
          <w:p w14:paraId="3BF6987E" w14:textId="77777777" w:rsidR="00B1073C" w:rsidRPr="00EC6E3C" w:rsidRDefault="00B1073C" w:rsidP="00586FD6">
            <w:pPr>
              <w:spacing w:line="480" w:lineRule="auto"/>
              <w:rPr>
                <w:rFonts w:ascii="Arial" w:hAnsi="Arial" w:cs="Arial"/>
              </w:rPr>
            </w:pPr>
          </w:p>
          <w:p w14:paraId="7E44E06D" w14:textId="77777777" w:rsidR="00B1073C" w:rsidRPr="00EC6E3C" w:rsidRDefault="00B1073C" w:rsidP="00586FD6">
            <w:pPr>
              <w:spacing w:line="480" w:lineRule="auto"/>
              <w:rPr>
                <w:rFonts w:ascii="Arial" w:hAnsi="Arial" w:cs="Arial"/>
              </w:rPr>
            </w:pPr>
          </w:p>
          <w:p w14:paraId="3362C0D1" w14:textId="77777777" w:rsidR="00B1073C" w:rsidRPr="00EC6E3C" w:rsidRDefault="00B1073C" w:rsidP="00586FD6">
            <w:pPr>
              <w:spacing w:line="480" w:lineRule="auto"/>
              <w:rPr>
                <w:rFonts w:ascii="Arial" w:hAnsi="Arial" w:cs="Arial"/>
              </w:rPr>
            </w:pPr>
          </w:p>
          <w:p w14:paraId="6E8BD848" w14:textId="77777777" w:rsidR="00B1073C" w:rsidRPr="00EC6E3C" w:rsidRDefault="00B1073C" w:rsidP="00586FD6">
            <w:pPr>
              <w:spacing w:line="480" w:lineRule="auto"/>
              <w:rPr>
                <w:rFonts w:ascii="Arial" w:hAnsi="Arial" w:cs="Arial"/>
              </w:rPr>
            </w:pPr>
          </w:p>
          <w:p w14:paraId="05F53181" w14:textId="77777777" w:rsidR="00B1073C" w:rsidRPr="00EC6E3C" w:rsidRDefault="00B1073C" w:rsidP="00586FD6">
            <w:pPr>
              <w:spacing w:line="480" w:lineRule="auto"/>
              <w:rPr>
                <w:rFonts w:ascii="Arial" w:hAnsi="Arial" w:cs="Arial"/>
              </w:rPr>
            </w:pPr>
            <w:r w:rsidRPr="00EC6E3C">
              <w:rPr>
                <w:rFonts w:ascii="Arial" w:hAnsi="Arial" w:cs="Arial"/>
              </w:rPr>
              <w:t>Suggests FIT benefited organisations more than consumers.</w:t>
            </w:r>
          </w:p>
          <w:p w14:paraId="2A78D258" w14:textId="77777777" w:rsidR="00B1073C" w:rsidRPr="00EC6E3C" w:rsidRDefault="00B1073C" w:rsidP="00586FD6">
            <w:pPr>
              <w:spacing w:line="480" w:lineRule="auto"/>
              <w:rPr>
                <w:rFonts w:ascii="Arial" w:hAnsi="Arial" w:cs="Arial"/>
              </w:rPr>
            </w:pPr>
          </w:p>
          <w:p w14:paraId="782A4172" w14:textId="77777777" w:rsidR="00B1073C" w:rsidRPr="00EC6E3C" w:rsidRDefault="00B1073C" w:rsidP="00586FD6">
            <w:pPr>
              <w:spacing w:line="480" w:lineRule="auto"/>
              <w:rPr>
                <w:rFonts w:ascii="Arial" w:hAnsi="Arial" w:cs="Arial"/>
              </w:rPr>
            </w:pPr>
          </w:p>
          <w:p w14:paraId="081DBD8F" w14:textId="77777777" w:rsidR="00B1073C" w:rsidRPr="00EC6E3C" w:rsidRDefault="00B1073C" w:rsidP="00586FD6">
            <w:pPr>
              <w:spacing w:line="480" w:lineRule="auto"/>
              <w:rPr>
                <w:rFonts w:ascii="Arial" w:hAnsi="Arial" w:cs="Arial"/>
              </w:rPr>
            </w:pPr>
          </w:p>
          <w:p w14:paraId="77FDD643" w14:textId="77777777" w:rsidR="00B1073C" w:rsidRPr="00EC6E3C" w:rsidRDefault="00B1073C" w:rsidP="00586FD6">
            <w:pPr>
              <w:spacing w:line="480" w:lineRule="auto"/>
              <w:rPr>
                <w:rFonts w:ascii="Arial" w:hAnsi="Arial" w:cs="Arial"/>
              </w:rPr>
            </w:pPr>
          </w:p>
          <w:p w14:paraId="6011B4D6" w14:textId="77777777" w:rsidR="00B1073C" w:rsidRPr="00EC6E3C" w:rsidRDefault="00B1073C" w:rsidP="00586FD6">
            <w:pPr>
              <w:spacing w:line="480" w:lineRule="auto"/>
              <w:rPr>
                <w:rFonts w:ascii="Arial" w:hAnsi="Arial" w:cs="Arial"/>
              </w:rPr>
            </w:pPr>
          </w:p>
          <w:p w14:paraId="2253502F" w14:textId="77777777" w:rsidR="00B1073C" w:rsidRPr="00EC6E3C" w:rsidRDefault="00B1073C" w:rsidP="00586FD6">
            <w:pPr>
              <w:spacing w:line="480" w:lineRule="auto"/>
              <w:rPr>
                <w:rFonts w:ascii="Arial" w:hAnsi="Arial" w:cs="Arial"/>
              </w:rPr>
            </w:pPr>
          </w:p>
          <w:p w14:paraId="7137D7C3" w14:textId="77777777" w:rsidR="00B1073C" w:rsidRPr="00EC6E3C" w:rsidRDefault="00B1073C" w:rsidP="00586FD6">
            <w:pPr>
              <w:spacing w:line="480" w:lineRule="auto"/>
              <w:rPr>
                <w:rFonts w:ascii="Arial" w:hAnsi="Arial" w:cs="Arial"/>
              </w:rPr>
            </w:pPr>
          </w:p>
          <w:p w14:paraId="065D58FE" w14:textId="77777777" w:rsidR="00B1073C" w:rsidRPr="00EC6E3C" w:rsidRDefault="00B1073C" w:rsidP="00586FD6">
            <w:pPr>
              <w:spacing w:line="480" w:lineRule="auto"/>
              <w:rPr>
                <w:rFonts w:ascii="Arial" w:hAnsi="Arial" w:cs="Arial"/>
              </w:rPr>
            </w:pPr>
            <w:r w:rsidRPr="00EC6E3C">
              <w:rPr>
                <w:rFonts w:ascii="Arial" w:hAnsi="Arial" w:cs="Arial"/>
              </w:rPr>
              <w:t>Though the interviewee suggested a smugness, it highlights the high cost of PV and limitations for many consumers.</w:t>
            </w:r>
          </w:p>
          <w:p w14:paraId="462BB335" w14:textId="77777777" w:rsidR="00B1073C" w:rsidRPr="00EC6E3C" w:rsidRDefault="00B1073C" w:rsidP="00586FD6">
            <w:pPr>
              <w:spacing w:line="480" w:lineRule="auto"/>
              <w:rPr>
                <w:rFonts w:ascii="Arial" w:hAnsi="Arial" w:cs="Arial"/>
              </w:rPr>
            </w:pPr>
          </w:p>
          <w:p w14:paraId="1586D52B" w14:textId="77777777" w:rsidR="00B1073C" w:rsidRPr="00EC6E3C" w:rsidRDefault="00B1073C" w:rsidP="00586FD6">
            <w:pPr>
              <w:spacing w:line="480" w:lineRule="auto"/>
              <w:rPr>
                <w:rFonts w:ascii="Arial" w:hAnsi="Arial" w:cs="Arial"/>
              </w:rPr>
            </w:pPr>
          </w:p>
          <w:p w14:paraId="70AC8F16" w14:textId="77777777" w:rsidR="00B1073C" w:rsidRPr="00EC6E3C" w:rsidRDefault="00B1073C" w:rsidP="00586FD6">
            <w:pPr>
              <w:spacing w:line="480" w:lineRule="auto"/>
              <w:rPr>
                <w:rFonts w:ascii="Arial" w:hAnsi="Arial" w:cs="Arial"/>
              </w:rPr>
            </w:pPr>
          </w:p>
          <w:p w14:paraId="26FA2F3D" w14:textId="77777777" w:rsidR="00B1073C" w:rsidRPr="00EC6E3C" w:rsidRDefault="00B1073C" w:rsidP="00586FD6">
            <w:pPr>
              <w:spacing w:line="480" w:lineRule="auto"/>
              <w:rPr>
                <w:rFonts w:ascii="Arial" w:hAnsi="Arial" w:cs="Arial"/>
              </w:rPr>
            </w:pPr>
            <w:r w:rsidRPr="00EC6E3C">
              <w:rPr>
                <w:rFonts w:ascii="Arial" w:hAnsi="Arial" w:cs="Arial"/>
              </w:rPr>
              <w:t>Costly investments need lengthy consideration, especially if there are no grants or incentives.</w:t>
            </w:r>
          </w:p>
          <w:p w14:paraId="66F2EE88" w14:textId="77777777" w:rsidR="00B1073C" w:rsidRPr="00EC6E3C" w:rsidRDefault="00B1073C" w:rsidP="00586FD6">
            <w:pPr>
              <w:spacing w:line="480" w:lineRule="auto"/>
              <w:rPr>
                <w:rFonts w:ascii="Arial" w:hAnsi="Arial" w:cs="Arial"/>
              </w:rPr>
            </w:pPr>
          </w:p>
          <w:p w14:paraId="10B5BA2A" w14:textId="77777777" w:rsidR="00B1073C" w:rsidRPr="00EC6E3C" w:rsidRDefault="00B1073C" w:rsidP="00586FD6">
            <w:pPr>
              <w:spacing w:line="480" w:lineRule="auto"/>
              <w:rPr>
                <w:rFonts w:ascii="Arial" w:hAnsi="Arial" w:cs="Arial"/>
              </w:rPr>
            </w:pPr>
          </w:p>
          <w:p w14:paraId="26B3A02C" w14:textId="77777777" w:rsidR="00B1073C" w:rsidRPr="00EC6E3C" w:rsidRDefault="00B1073C" w:rsidP="00586FD6">
            <w:pPr>
              <w:spacing w:line="480" w:lineRule="auto"/>
              <w:rPr>
                <w:rFonts w:ascii="Arial" w:hAnsi="Arial" w:cs="Arial"/>
              </w:rPr>
            </w:pPr>
          </w:p>
          <w:p w14:paraId="54147354" w14:textId="77777777" w:rsidR="00B1073C" w:rsidRPr="00EC6E3C" w:rsidRDefault="00B1073C" w:rsidP="00586FD6">
            <w:pPr>
              <w:spacing w:line="480" w:lineRule="auto"/>
              <w:rPr>
                <w:rFonts w:ascii="Arial" w:hAnsi="Arial" w:cs="Arial"/>
              </w:rPr>
            </w:pPr>
          </w:p>
          <w:p w14:paraId="2F9931F6" w14:textId="77777777" w:rsidR="00B1073C" w:rsidRPr="00EC6E3C" w:rsidRDefault="00B1073C" w:rsidP="00586FD6">
            <w:pPr>
              <w:spacing w:line="480" w:lineRule="auto"/>
              <w:rPr>
                <w:rFonts w:ascii="Arial" w:hAnsi="Arial" w:cs="Arial"/>
              </w:rPr>
            </w:pPr>
          </w:p>
          <w:p w14:paraId="231E790B" w14:textId="77777777" w:rsidR="00B1073C" w:rsidRPr="00EC6E3C" w:rsidRDefault="00B1073C" w:rsidP="00586FD6">
            <w:pPr>
              <w:spacing w:line="480" w:lineRule="auto"/>
              <w:rPr>
                <w:rFonts w:ascii="Arial" w:hAnsi="Arial" w:cs="Arial"/>
              </w:rPr>
            </w:pPr>
          </w:p>
          <w:p w14:paraId="63166A32" w14:textId="77777777" w:rsidR="00B1073C" w:rsidRPr="00EC6E3C" w:rsidRDefault="00B1073C" w:rsidP="00586FD6">
            <w:pPr>
              <w:spacing w:line="480" w:lineRule="auto"/>
              <w:rPr>
                <w:rFonts w:ascii="Arial" w:hAnsi="Arial" w:cs="Arial"/>
              </w:rPr>
            </w:pPr>
          </w:p>
          <w:p w14:paraId="6DF4D9C7" w14:textId="77777777" w:rsidR="00B1073C" w:rsidRPr="00EC6E3C" w:rsidRDefault="00B1073C" w:rsidP="00586FD6">
            <w:pPr>
              <w:spacing w:line="480" w:lineRule="auto"/>
              <w:rPr>
                <w:rFonts w:ascii="Arial" w:hAnsi="Arial" w:cs="Arial"/>
              </w:rPr>
            </w:pPr>
          </w:p>
          <w:p w14:paraId="65538A6C" w14:textId="77777777" w:rsidR="00B1073C" w:rsidRPr="00EC6E3C" w:rsidRDefault="00B1073C" w:rsidP="00586FD6">
            <w:pPr>
              <w:spacing w:line="480" w:lineRule="auto"/>
              <w:rPr>
                <w:rFonts w:ascii="Arial" w:hAnsi="Arial" w:cs="Arial"/>
              </w:rPr>
            </w:pPr>
          </w:p>
          <w:p w14:paraId="50F23710" w14:textId="77777777" w:rsidR="00B1073C" w:rsidRPr="00EC6E3C" w:rsidRDefault="00B1073C" w:rsidP="00586FD6">
            <w:pPr>
              <w:spacing w:line="480" w:lineRule="auto"/>
              <w:rPr>
                <w:rFonts w:ascii="Arial" w:hAnsi="Arial" w:cs="Arial"/>
              </w:rPr>
            </w:pPr>
            <w:r w:rsidRPr="00EC6E3C">
              <w:rPr>
                <w:rFonts w:ascii="Arial" w:hAnsi="Arial" w:cs="Arial"/>
              </w:rPr>
              <w:t xml:space="preserve">Changing the mind-set of a traditionalists is a challenge. Information is key to change. </w:t>
            </w:r>
          </w:p>
          <w:p w14:paraId="773734E1" w14:textId="77777777" w:rsidR="00B1073C" w:rsidRPr="00EC6E3C" w:rsidRDefault="00B1073C" w:rsidP="00586FD6">
            <w:pPr>
              <w:spacing w:line="480" w:lineRule="auto"/>
              <w:rPr>
                <w:rFonts w:ascii="Arial" w:hAnsi="Arial" w:cs="Arial"/>
              </w:rPr>
            </w:pPr>
          </w:p>
          <w:p w14:paraId="1BF4944D" w14:textId="77777777" w:rsidR="00B1073C" w:rsidRPr="00EC6E3C" w:rsidRDefault="00B1073C" w:rsidP="00586FD6">
            <w:pPr>
              <w:spacing w:line="480" w:lineRule="auto"/>
              <w:rPr>
                <w:rFonts w:ascii="Arial" w:hAnsi="Arial" w:cs="Arial"/>
              </w:rPr>
            </w:pPr>
            <w:r w:rsidRPr="00EC6E3C">
              <w:rPr>
                <w:rFonts w:ascii="Arial" w:hAnsi="Arial" w:cs="Arial"/>
              </w:rPr>
              <w:t>Educating the young to be mindful of the overuse and depletion of fossil fuels. Introducing them to renewable energies to pave the way forward.</w:t>
            </w:r>
          </w:p>
          <w:p w14:paraId="10EA0B7E" w14:textId="77777777" w:rsidR="00B1073C" w:rsidRPr="00EC6E3C" w:rsidRDefault="00B1073C" w:rsidP="00586FD6">
            <w:pPr>
              <w:spacing w:line="480" w:lineRule="auto"/>
              <w:rPr>
                <w:rFonts w:ascii="Arial" w:hAnsi="Arial" w:cs="Arial"/>
              </w:rPr>
            </w:pPr>
          </w:p>
          <w:p w14:paraId="7DC7991E" w14:textId="77777777" w:rsidR="00B1073C" w:rsidRPr="00EC6E3C" w:rsidRDefault="00B1073C" w:rsidP="00586FD6">
            <w:pPr>
              <w:spacing w:line="480" w:lineRule="auto"/>
              <w:rPr>
                <w:rFonts w:ascii="Arial" w:hAnsi="Arial" w:cs="Arial"/>
              </w:rPr>
            </w:pPr>
            <w:r w:rsidRPr="00EC6E3C">
              <w:rPr>
                <w:rFonts w:ascii="Arial" w:hAnsi="Arial" w:cs="Arial"/>
              </w:rPr>
              <w:t>Acknowledgement that one small change by one person/family can lead to others taking that same step.</w:t>
            </w:r>
          </w:p>
          <w:p w14:paraId="6D4A0483" w14:textId="77777777" w:rsidR="00B1073C" w:rsidRPr="00EC6E3C" w:rsidRDefault="00B1073C" w:rsidP="00586FD6">
            <w:pPr>
              <w:spacing w:line="480" w:lineRule="auto"/>
              <w:rPr>
                <w:rFonts w:ascii="Arial" w:hAnsi="Arial" w:cs="Arial"/>
              </w:rPr>
            </w:pPr>
          </w:p>
          <w:p w14:paraId="4B9C1617" w14:textId="77777777" w:rsidR="00B1073C" w:rsidRPr="00EC6E3C" w:rsidRDefault="00B1073C" w:rsidP="00586FD6">
            <w:pPr>
              <w:spacing w:line="480" w:lineRule="auto"/>
              <w:rPr>
                <w:rFonts w:ascii="Arial" w:hAnsi="Arial" w:cs="Arial"/>
              </w:rPr>
            </w:pPr>
          </w:p>
          <w:p w14:paraId="3E085DFA" w14:textId="77777777" w:rsidR="00B1073C" w:rsidRPr="00EC6E3C" w:rsidRDefault="00B1073C" w:rsidP="00586FD6">
            <w:pPr>
              <w:spacing w:line="480" w:lineRule="auto"/>
              <w:rPr>
                <w:rFonts w:ascii="Arial" w:hAnsi="Arial" w:cs="Arial"/>
              </w:rPr>
            </w:pPr>
          </w:p>
          <w:p w14:paraId="620A0FB1" w14:textId="77777777" w:rsidR="00B1073C" w:rsidRPr="00EC6E3C" w:rsidRDefault="00B1073C" w:rsidP="00586FD6">
            <w:pPr>
              <w:spacing w:line="480" w:lineRule="auto"/>
              <w:rPr>
                <w:rFonts w:ascii="Arial" w:hAnsi="Arial" w:cs="Arial"/>
              </w:rPr>
            </w:pPr>
            <w:r w:rsidRPr="00EC6E3C">
              <w:rPr>
                <w:rFonts w:ascii="Arial" w:hAnsi="Arial" w:cs="Arial"/>
              </w:rPr>
              <w:t>The suitability of a property is not guaranteed.</w:t>
            </w:r>
          </w:p>
          <w:p w14:paraId="3708EB45" w14:textId="77777777" w:rsidR="00B1073C" w:rsidRPr="00EC6E3C" w:rsidRDefault="00B1073C" w:rsidP="00586FD6">
            <w:pPr>
              <w:spacing w:line="480" w:lineRule="auto"/>
              <w:rPr>
                <w:rFonts w:ascii="Arial" w:hAnsi="Arial" w:cs="Arial"/>
              </w:rPr>
            </w:pPr>
          </w:p>
          <w:p w14:paraId="6C36741B" w14:textId="77777777" w:rsidR="00B1073C" w:rsidRPr="00EC6E3C" w:rsidRDefault="00B1073C" w:rsidP="00586FD6">
            <w:pPr>
              <w:spacing w:line="480" w:lineRule="auto"/>
              <w:rPr>
                <w:rFonts w:ascii="Arial" w:hAnsi="Arial" w:cs="Arial"/>
              </w:rPr>
            </w:pPr>
            <w:r w:rsidRPr="00EC6E3C">
              <w:rPr>
                <w:rFonts w:ascii="Arial" w:hAnsi="Arial" w:cs="Arial"/>
              </w:rPr>
              <w:lastRenderedPageBreak/>
              <w:t>Insulation is more important that having solar as a poorly insulated house will produce more ‘energy leakage’ that retention.</w:t>
            </w:r>
          </w:p>
          <w:p w14:paraId="001118F0" w14:textId="77777777" w:rsidR="00B1073C" w:rsidRPr="00EC6E3C" w:rsidRDefault="00B1073C" w:rsidP="00586FD6">
            <w:pPr>
              <w:spacing w:line="480" w:lineRule="auto"/>
              <w:rPr>
                <w:rFonts w:ascii="Arial" w:hAnsi="Arial" w:cs="Arial"/>
              </w:rPr>
            </w:pPr>
          </w:p>
          <w:p w14:paraId="2AF65CAC" w14:textId="77777777" w:rsidR="00B1073C" w:rsidRPr="00EC6E3C" w:rsidRDefault="00B1073C" w:rsidP="00586FD6">
            <w:pPr>
              <w:spacing w:line="480" w:lineRule="auto"/>
              <w:rPr>
                <w:rFonts w:ascii="Arial" w:hAnsi="Arial" w:cs="Arial"/>
              </w:rPr>
            </w:pPr>
          </w:p>
          <w:p w14:paraId="484DEFC7" w14:textId="77777777" w:rsidR="00B1073C" w:rsidRPr="00EC6E3C" w:rsidRDefault="00B1073C" w:rsidP="00586FD6">
            <w:pPr>
              <w:spacing w:line="480" w:lineRule="auto"/>
              <w:rPr>
                <w:rFonts w:ascii="Arial" w:hAnsi="Arial" w:cs="Arial"/>
              </w:rPr>
            </w:pPr>
          </w:p>
          <w:p w14:paraId="70F47CBB" w14:textId="77777777" w:rsidR="00B1073C" w:rsidRPr="00EC6E3C" w:rsidRDefault="00B1073C" w:rsidP="00586FD6">
            <w:pPr>
              <w:spacing w:line="480" w:lineRule="auto"/>
              <w:rPr>
                <w:rFonts w:ascii="Arial" w:hAnsi="Arial" w:cs="Arial"/>
              </w:rPr>
            </w:pPr>
          </w:p>
          <w:p w14:paraId="6E621129" w14:textId="77777777" w:rsidR="00B1073C" w:rsidRPr="00EC6E3C" w:rsidRDefault="00B1073C" w:rsidP="00586FD6">
            <w:pPr>
              <w:spacing w:line="480" w:lineRule="auto"/>
              <w:rPr>
                <w:rFonts w:ascii="Arial" w:hAnsi="Arial" w:cs="Arial"/>
              </w:rPr>
            </w:pPr>
            <w:r w:rsidRPr="00EC6E3C">
              <w:rPr>
                <w:rFonts w:ascii="Arial" w:hAnsi="Arial" w:cs="Arial"/>
              </w:rPr>
              <w:t>Further indication that insulation is a primary incentive, then follow with renewable energies.</w:t>
            </w:r>
          </w:p>
          <w:p w14:paraId="43393C38" w14:textId="77777777" w:rsidR="00B1073C" w:rsidRPr="00EC6E3C" w:rsidRDefault="00B1073C" w:rsidP="00586FD6">
            <w:pPr>
              <w:spacing w:line="480" w:lineRule="auto"/>
              <w:rPr>
                <w:rFonts w:ascii="Arial" w:hAnsi="Arial" w:cs="Arial"/>
              </w:rPr>
            </w:pPr>
          </w:p>
          <w:p w14:paraId="05C80099" w14:textId="77777777" w:rsidR="00B1073C" w:rsidRPr="00EC6E3C" w:rsidRDefault="00B1073C" w:rsidP="00586FD6">
            <w:pPr>
              <w:spacing w:line="480" w:lineRule="auto"/>
              <w:rPr>
                <w:rFonts w:ascii="Arial" w:hAnsi="Arial" w:cs="Arial"/>
              </w:rPr>
            </w:pPr>
          </w:p>
          <w:p w14:paraId="64CB8F4C" w14:textId="77777777" w:rsidR="00B1073C" w:rsidRPr="00EC6E3C" w:rsidRDefault="00B1073C" w:rsidP="00586FD6">
            <w:pPr>
              <w:spacing w:line="480" w:lineRule="auto"/>
              <w:rPr>
                <w:rFonts w:ascii="Arial" w:hAnsi="Arial" w:cs="Arial"/>
              </w:rPr>
            </w:pPr>
            <w:r w:rsidRPr="00EC6E3C">
              <w:rPr>
                <w:rFonts w:ascii="Arial" w:hAnsi="Arial" w:cs="Arial"/>
              </w:rPr>
              <w:t>Suggestions to adapt building regulations to stress on insulation first to ensure heat is kept in.</w:t>
            </w:r>
          </w:p>
          <w:p w14:paraId="70454CC5" w14:textId="77777777" w:rsidR="00B1073C" w:rsidRPr="00EC6E3C" w:rsidRDefault="00B1073C" w:rsidP="00586FD6">
            <w:pPr>
              <w:spacing w:line="480" w:lineRule="auto"/>
              <w:rPr>
                <w:rFonts w:ascii="Arial" w:hAnsi="Arial" w:cs="Arial"/>
              </w:rPr>
            </w:pPr>
          </w:p>
          <w:p w14:paraId="2D9F0C91" w14:textId="77777777" w:rsidR="00B1073C" w:rsidRPr="00EC6E3C" w:rsidRDefault="00B1073C" w:rsidP="00586FD6">
            <w:pPr>
              <w:spacing w:line="480" w:lineRule="auto"/>
              <w:rPr>
                <w:rFonts w:ascii="Arial" w:hAnsi="Arial" w:cs="Arial"/>
              </w:rPr>
            </w:pPr>
            <w:r w:rsidRPr="00EC6E3C">
              <w:rPr>
                <w:rFonts w:ascii="Arial" w:hAnsi="Arial" w:cs="Arial"/>
              </w:rPr>
              <w:t>Suggests organisations will install PV without informing homeowners of other steps to take before installation.</w:t>
            </w:r>
          </w:p>
          <w:p w14:paraId="49B1D8D6" w14:textId="77777777" w:rsidR="00B1073C" w:rsidRPr="00EC6E3C" w:rsidRDefault="00B1073C" w:rsidP="00586FD6">
            <w:pPr>
              <w:spacing w:line="480" w:lineRule="auto"/>
              <w:rPr>
                <w:rFonts w:ascii="Arial" w:hAnsi="Arial" w:cs="Arial"/>
              </w:rPr>
            </w:pPr>
          </w:p>
          <w:p w14:paraId="46D8727E" w14:textId="77777777" w:rsidR="00B1073C" w:rsidRPr="00EC6E3C" w:rsidRDefault="00B1073C" w:rsidP="00586FD6">
            <w:pPr>
              <w:spacing w:line="480" w:lineRule="auto"/>
              <w:rPr>
                <w:rFonts w:ascii="Arial" w:hAnsi="Arial" w:cs="Arial"/>
              </w:rPr>
            </w:pPr>
          </w:p>
          <w:p w14:paraId="78AD2310" w14:textId="77777777" w:rsidR="00B1073C" w:rsidRPr="00EC6E3C" w:rsidRDefault="00B1073C" w:rsidP="00586FD6">
            <w:pPr>
              <w:spacing w:line="480" w:lineRule="auto"/>
              <w:rPr>
                <w:rFonts w:ascii="Arial" w:hAnsi="Arial" w:cs="Arial"/>
              </w:rPr>
            </w:pPr>
          </w:p>
          <w:p w14:paraId="25270E1B" w14:textId="77777777" w:rsidR="00B1073C" w:rsidRPr="00EC6E3C" w:rsidRDefault="00B1073C" w:rsidP="00586FD6">
            <w:pPr>
              <w:spacing w:line="480" w:lineRule="auto"/>
              <w:rPr>
                <w:rFonts w:ascii="Arial" w:hAnsi="Arial" w:cs="Arial"/>
              </w:rPr>
            </w:pPr>
          </w:p>
          <w:p w14:paraId="6654EDDC" w14:textId="77777777" w:rsidR="00B1073C" w:rsidRPr="00EC6E3C" w:rsidRDefault="00B1073C" w:rsidP="00586FD6">
            <w:pPr>
              <w:spacing w:line="480" w:lineRule="auto"/>
              <w:rPr>
                <w:rFonts w:ascii="Arial" w:hAnsi="Arial" w:cs="Arial"/>
              </w:rPr>
            </w:pPr>
          </w:p>
          <w:p w14:paraId="6335F8C5" w14:textId="77777777" w:rsidR="00B1073C" w:rsidRPr="00EC6E3C" w:rsidRDefault="00B1073C" w:rsidP="00586FD6">
            <w:pPr>
              <w:spacing w:line="480" w:lineRule="auto"/>
              <w:rPr>
                <w:rFonts w:ascii="Arial" w:hAnsi="Arial" w:cs="Arial"/>
              </w:rPr>
            </w:pPr>
          </w:p>
          <w:p w14:paraId="28959454" w14:textId="77777777" w:rsidR="00B1073C" w:rsidRPr="00EC6E3C" w:rsidRDefault="00B1073C" w:rsidP="00586FD6">
            <w:pPr>
              <w:spacing w:line="480" w:lineRule="auto"/>
              <w:rPr>
                <w:rFonts w:ascii="Arial" w:hAnsi="Arial" w:cs="Arial"/>
              </w:rPr>
            </w:pPr>
          </w:p>
          <w:p w14:paraId="0D683089" w14:textId="77777777" w:rsidR="00B1073C" w:rsidRPr="00EC6E3C" w:rsidRDefault="00B1073C" w:rsidP="00586FD6">
            <w:pPr>
              <w:spacing w:line="480" w:lineRule="auto"/>
              <w:rPr>
                <w:rFonts w:ascii="Arial" w:hAnsi="Arial" w:cs="Arial"/>
              </w:rPr>
            </w:pPr>
            <w:r w:rsidRPr="00EC6E3C">
              <w:rPr>
                <w:rFonts w:ascii="Arial" w:hAnsi="Arial" w:cs="Arial"/>
              </w:rPr>
              <w:t>Not properly informed of heat wastage i.e. single glazing is less retentive, therefore heat generated leaks out of the property.</w:t>
            </w:r>
          </w:p>
          <w:p w14:paraId="711ABF53" w14:textId="77777777" w:rsidR="00B1073C" w:rsidRPr="00EC6E3C" w:rsidRDefault="00B1073C" w:rsidP="00586FD6">
            <w:pPr>
              <w:spacing w:line="480" w:lineRule="auto"/>
              <w:rPr>
                <w:rFonts w:ascii="Arial" w:hAnsi="Arial" w:cs="Arial"/>
              </w:rPr>
            </w:pPr>
          </w:p>
          <w:p w14:paraId="2A2ABEE7" w14:textId="77777777" w:rsidR="00B1073C" w:rsidRPr="00EC6E3C" w:rsidRDefault="00B1073C" w:rsidP="00586FD6">
            <w:pPr>
              <w:spacing w:line="480" w:lineRule="auto"/>
              <w:rPr>
                <w:rFonts w:ascii="Arial" w:hAnsi="Arial" w:cs="Arial"/>
              </w:rPr>
            </w:pPr>
          </w:p>
          <w:p w14:paraId="44EA5F30" w14:textId="77777777" w:rsidR="00B1073C" w:rsidRPr="00EC6E3C" w:rsidRDefault="00B1073C" w:rsidP="00586FD6">
            <w:pPr>
              <w:spacing w:line="480" w:lineRule="auto"/>
              <w:rPr>
                <w:rFonts w:ascii="Arial" w:hAnsi="Arial" w:cs="Arial"/>
              </w:rPr>
            </w:pPr>
            <w:r w:rsidRPr="00EC6E3C">
              <w:rPr>
                <w:rFonts w:ascii="Arial" w:hAnsi="Arial" w:cs="Arial"/>
              </w:rPr>
              <w:t>Similarly, suggesting older propertied a less suitable, however, can be adapted.</w:t>
            </w:r>
          </w:p>
          <w:p w14:paraId="6E5281E9" w14:textId="77777777" w:rsidR="00B1073C" w:rsidRPr="00EC6E3C" w:rsidRDefault="00B1073C" w:rsidP="00586FD6">
            <w:pPr>
              <w:spacing w:line="480" w:lineRule="auto"/>
              <w:rPr>
                <w:rFonts w:ascii="Arial" w:hAnsi="Arial" w:cs="Arial"/>
              </w:rPr>
            </w:pPr>
          </w:p>
          <w:p w14:paraId="6E4EC0CD" w14:textId="77777777" w:rsidR="00B1073C" w:rsidRPr="00EC6E3C" w:rsidRDefault="00B1073C" w:rsidP="00586FD6">
            <w:pPr>
              <w:spacing w:line="480" w:lineRule="auto"/>
              <w:rPr>
                <w:rFonts w:ascii="Arial" w:hAnsi="Arial" w:cs="Arial"/>
              </w:rPr>
            </w:pPr>
            <w:r w:rsidRPr="00EC6E3C">
              <w:rPr>
                <w:rFonts w:ascii="Arial" w:hAnsi="Arial" w:cs="Arial"/>
              </w:rPr>
              <w:t>Individual new builds seen as forever homes, so all necessary routes are taken before completion to create a suitably sustainable home.</w:t>
            </w:r>
          </w:p>
          <w:p w14:paraId="5E476DBC" w14:textId="77777777" w:rsidR="00B1073C" w:rsidRPr="00EC6E3C" w:rsidRDefault="00B1073C" w:rsidP="00586FD6">
            <w:pPr>
              <w:spacing w:line="480" w:lineRule="auto"/>
              <w:rPr>
                <w:rFonts w:ascii="Arial" w:hAnsi="Arial" w:cs="Arial"/>
              </w:rPr>
            </w:pPr>
          </w:p>
          <w:p w14:paraId="7549A979" w14:textId="77777777" w:rsidR="00B1073C" w:rsidRPr="00EC6E3C" w:rsidRDefault="00B1073C" w:rsidP="00586FD6">
            <w:pPr>
              <w:spacing w:line="480" w:lineRule="auto"/>
              <w:rPr>
                <w:rFonts w:ascii="Arial" w:hAnsi="Arial" w:cs="Arial"/>
              </w:rPr>
            </w:pPr>
          </w:p>
          <w:p w14:paraId="25F7818B" w14:textId="77777777" w:rsidR="00B1073C" w:rsidRPr="00EC6E3C" w:rsidRDefault="00B1073C" w:rsidP="00586FD6">
            <w:pPr>
              <w:spacing w:line="480" w:lineRule="auto"/>
              <w:rPr>
                <w:rFonts w:ascii="Arial" w:hAnsi="Arial" w:cs="Arial"/>
              </w:rPr>
            </w:pPr>
          </w:p>
          <w:p w14:paraId="23316B45" w14:textId="77777777" w:rsidR="00B1073C" w:rsidRPr="00EC6E3C" w:rsidRDefault="00B1073C" w:rsidP="00586FD6">
            <w:pPr>
              <w:spacing w:line="480" w:lineRule="auto"/>
              <w:rPr>
                <w:rFonts w:ascii="Arial" w:hAnsi="Arial" w:cs="Arial"/>
              </w:rPr>
            </w:pPr>
          </w:p>
          <w:p w14:paraId="39ECEB44" w14:textId="77777777" w:rsidR="00B1073C" w:rsidRPr="00EC6E3C" w:rsidRDefault="00B1073C" w:rsidP="00586FD6">
            <w:pPr>
              <w:spacing w:line="480" w:lineRule="auto"/>
              <w:rPr>
                <w:rFonts w:ascii="Arial" w:hAnsi="Arial" w:cs="Arial"/>
              </w:rPr>
            </w:pPr>
          </w:p>
          <w:p w14:paraId="510A6831" w14:textId="77777777" w:rsidR="00B1073C" w:rsidRPr="00EC6E3C" w:rsidRDefault="00B1073C" w:rsidP="00586FD6">
            <w:pPr>
              <w:spacing w:line="480" w:lineRule="auto"/>
              <w:rPr>
                <w:rFonts w:ascii="Arial" w:hAnsi="Arial" w:cs="Arial"/>
              </w:rPr>
            </w:pPr>
          </w:p>
          <w:p w14:paraId="174C0D80" w14:textId="77777777" w:rsidR="00B1073C" w:rsidRPr="00EC6E3C" w:rsidRDefault="00B1073C" w:rsidP="00586FD6">
            <w:pPr>
              <w:spacing w:line="480" w:lineRule="auto"/>
              <w:rPr>
                <w:rFonts w:ascii="Arial" w:hAnsi="Arial" w:cs="Arial"/>
              </w:rPr>
            </w:pPr>
          </w:p>
          <w:p w14:paraId="5BAE97FA" w14:textId="77777777" w:rsidR="00B1073C" w:rsidRPr="00EC6E3C" w:rsidRDefault="00B1073C" w:rsidP="00586FD6">
            <w:pPr>
              <w:spacing w:line="480" w:lineRule="auto"/>
              <w:rPr>
                <w:rFonts w:ascii="Arial" w:hAnsi="Arial" w:cs="Arial"/>
              </w:rPr>
            </w:pPr>
            <w:r w:rsidRPr="00EC6E3C">
              <w:rPr>
                <w:rFonts w:ascii="Arial" w:hAnsi="Arial" w:cs="Arial"/>
              </w:rPr>
              <w:t>Consumers are less likely to move if they have PV installed. Also, noted that newer homes are most likely more economical.</w:t>
            </w:r>
          </w:p>
          <w:p w14:paraId="54093FAA" w14:textId="77777777" w:rsidR="00B1073C" w:rsidRPr="00EC6E3C" w:rsidRDefault="00B1073C" w:rsidP="00586FD6">
            <w:pPr>
              <w:spacing w:line="480" w:lineRule="auto"/>
              <w:rPr>
                <w:rFonts w:ascii="Arial" w:hAnsi="Arial" w:cs="Arial"/>
              </w:rPr>
            </w:pPr>
          </w:p>
          <w:p w14:paraId="01DC418A" w14:textId="77777777" w:rsidR="00B1073C" w:rsidRPr="00EC6E3C" w:rsidRDefault="00B1073C" w:rsidP="00586FD6">
            <w:pPr>
              <w:spacing w:line="480" w:lineRule="auto"/>
              <w:rPr>
                <w:rFonts w:ascii="Arial" w:hAnsi="Arial" w:cs="Arial"/>
              </w:rPr>
            </w:pPr>
          </w:p>
          <w:p w14:paraId="79CB0A5E" w14:textId="77777777" w:rsidR="00B1073C" w:rsidRPr="00EC6E3C" w:rsidRDefault="00B1073C" w:rsidP="00586FD6">
            <w:pPr>
              <w:spacing w:line="480" w:lineRule="auto"/>
              <w:rPr>
                <w:rFonts w:ascii="Arial" w:hAnsi="Arial" w:cs="Arial"/>
              </w:rPr>
            </w:pPr>
          </w:p>
          <w:p w14:paraId="7D59C40A" w14:textId="77777777" w:rsidR="00B1073C" w:rsidRPr="00EC6E3C" w:rsidRDefault="00B1073C" w:rsidP="00586FD6">
            <w:pPr>
              <w:spacing w:line="480" w:lineRule="auto"/>
              <w:rPr>
                <w:rFonts w:ascii="Arial" w:hAnsi="Arial" w:cs="Arial"/>
              </w:rPr>
            </w:pPr>
          </w:p>
          <w:p w14:paraId="77C2A931" w14:textId="77777777" w:rsidR="00B1073C" w:rsidRPr="00EC6E3C" w:rsidRDefault="00B1073C" w:rsidP="00586FD6">
            <w:pPr>
              <w:spacing w:line="480" w:lineRule="auto"/>
              <w:rPr>
                <w:rFonts w:ascii="Arial" w:hAnsi="Arial" w:cs="Arial"/>
              </w:rPr>
            </w:pPr>
          </w:p>
          <w:p w14:paraId="01E1BCDB" w14:textId="77777777" w:rsidR="00B1073C" w:rsidRPr="00EC6E3C" w:rsidRDefault="00B1073C" w:rsidP="00586FD6">
            <w:pPr>
              <w:spacing w:line="480" w:lineRule="auto"/>
              <w:rPr>
                <w:rFonts w:ascii="Arial" w:hAnsi="Arial" w:cs="Arial"/>
              </w:rPr>
            </w:pPr>
          </w:p>
          <w:p w14:paraId="4C16E15E" w14:textId="77777777" w:rsidR="00B1073C" w:rsidRPr="00EC6E3C" w:rsidRDefault="00B1073C" w:rsidP="00586FD6">
            <w:pPr>
              <w:spacing w:line="480" w:lineRule="auto"/>
              <w:rPr>
                <w:rFonts w:ascii="Arial" w:hAnsi="Arial" w:cs="Arial"/>
              </w:rPr>
            </w:pPr>
            <w:r w:rsidRPr="00EC6E3C">
              <w:rPr>
                <w:rFonts w:ascii="Arial" w:hAnsi="Arial" w:cs="Arial"/>
              </w:rPr>
              <w:t>As before, lack of comprehension of the subject results in diminished or no receipt of incentives.</w:t>
            </w:r>
          </w:p>
          <w:p w14:paraId="24D0BBC1" w14:textId="77777777" w:rsidR="00B1073C" w:rsidRPr="00EC6E3C" w:rsidRDefault="00B1073C" w:rsidP="00586FD6">
            <w:pPr>
              <w:spacing w:line="480" w:lineRule="auto"/>
              <w:rPr>
                <w:rFonts w:ascii="Arial" w:hAnsi="Arial" w:cs="Arial"/>
              </w:rPr>
            </w:pPr>
          </w:p>
          <w:p w14:paraId="76BF951B" w14:textId="77777777" w:rsidR="00B1073C" w:rsidRPr="00EC6E3C" w:rsidRDefault="00B1073C" w:rsidP="00586FD6">
            <w:pPr>
              <w:spacing w:line="480" w:lineRule="auto"/>
              <w:rPr>
                <w:rFonts w:ascii="Arial" w:hAnsi="Arial" w:cs="Arial"/>
              </w:rPr>
            </w:pPr>
          </w:p>
          <w:p w14:paraId="2EC81D47" w14:textId="77777777" w:rsidR="00B1073C" w:rsidRPr="00EC6E3C" w:rsidRDefault="00B1073C" w:rsidP="00586FD6">
            <w:pPr>
              <w:spacing w:line="480" w:lineRule="auto"/>
              <w:rPr>
                <w:rFonts w:ascii="Arial" w:hAnsi="Arial" w:cs="Arial"/>
              </w:rPr>
            </w:pPr>
          </w:p>
          <w:p w14:paraId="4E17F8FF" w14:textId="77777777" w:rsidR="00B1073C" w:rsidRPr="00EC6E3C" w:rsidRDefault="00B1073C" w:rsidP="00586FD6">
            <w:pPr>
              <w:spacing w:line="480" w:lineRule="auto"/>
              <w:rPr>
                <w:rFonts w:ascii="Arial" w:hAnsi="Arial" w:cs="Arial"/>
              </w:rPr>
            </w:pPr>
          </w:p>
          <w:p w14:paraId="08B81E10" w14:textId="77777777" w:rsidR="00B1073C" w:rsidRPr="00EC6E3C" w:rsidRDefault="00B1073C" w:rsidP="00586FD6">
            <w:pPr>
              <w:spacing w:line="480" w:lineRule="auto"/>
              <w:rPr>
                <w:rFonts w:ascii="Arial" w:hAnsi="Arial" w:cs="Arial"/>
              </w:rPr>
            </w:pPr>
          </w:p>
          <w:p w14:paraId="1A6613F9" w14:textId="77777777" w:rsidR="00B1073C" w:rsidRPr="00EC6E3C" w:rsidRDefault="00B1073C" w:rsidP="00586FD6">
            <w:pPr>
              <w:spacing w:line="480" w:lineRule="auto"/>
              <w:rPr>
                <w:rFonts w:ascii="Arial" w:hAnsi="Arial" w:cs="Arial"/>
              </w:rPr>
            </w:pPr>
            <w:r w:rsidRPr="00EC6E3C">
              <w:rPr>
                <w:rFonts w:ascii="Arial" w:hAnsi="Arial" w:cs="Arial"/>
              </w:rPr>
              <w:t>Small reduction in billing could dissuade future investments as outlay will not be recompensed.</w:t>
            </w:r>
          </w:p>
          <w:p w14:paraId="5918E7DC" w14:textId="77777777" w:rsidR="00B1073C" w:rsidRPr="00EC6E3C" w:rsidRDefault="00B1073C" w:rsidP="00586FD6">
            <w:pPr>
              <w:spacing w:line="480" w:lineRule="auto"/>
              <w:rPr>
                <w:rFonts w:ascii="Arial" w:hAnsi="Arial" w:cs="Arial"/>
              </w:rPr>
            </w:pPr>
          </w:p>
          <w:p w14:paraId="2B83C9CD" w14:textId="77777777" w:rsidR="00B1073C" w:rsidRPr="00EC6E3C" w:rsidRDefault="00B1073C" w:rsidP="00586FD6">
            <w:pPr>
              <w:spacing w:line="480" w:lineRule="auto"/>
              <w:rPr>
                <w:rFonts w:ascii="Arial" w:hAnsi="Arial" w:cs="Arial"/>
              </w:rPr>
            </w:pPr>
          </w:p>
          <w:p w14:paraId="79E18001" w14:textId="77777777" w:rsidR="00B1073C" w:rsidRPr="00EC6E3C" w:rsidRDefault="00B1073C" w:rsidP="00586FD6">
            <w:pPr>
              <w:spacing w:line="480" w:lineRule="auto"/>
              <w:rPr>
                <w:rFonts w:ascii="Arial" w:hAnsi="Arial" w:cs="Arial"/>
              </w:rPr>
            </w:pPr>
          </w:p>
          <w:p w14:paraId="5AF8B1F4" w14:textId="77777777" w:rsidR="00B1073C" w:rsidRPr="00EC6E3C" w:rsidRDefault="00B1073C" w:rsidP="00586FD6">
            <w:pPr>
              <w:spacing w:line="480" w:lineRule="auto"/>
              <w:rPr>
                <w:rFonts w:ascii="Arial" w:hAnsi="Arial" w:cs="Arial"/>
              </w:rPr>
            </w:pPr>
          </w:p>
          <w:p w14:paraId="11CFC6C5" w14:textId="77777777" w:rsidR="00B1073C" w:rsidRPr="00EC6E3C" w:rsidRDefault="00B1073C" w:rsidP="00586FD6">
            <w:pPr>
              <w:spacing w:line="480" w:lineRule="auto"/>
              <w:rPr>
                <w:rFonts w:ascii="Arial" w:hAnsi="Arial" w:cs="Arial"/>
              </w:rPr>
            </w:pPr>
          </w:p>
          <w:p w14:paraId="6B0920F8" w14:textId="77777777" w:rsidR="00B1073C" w:rsidRPr="00EC6E3C" w:rsidRDefault="00B1073C" w:rsidP="00586FD6">
            <w:pPr>
              <w:spacing w:line="480" w:lineRule="auto"/>
              <w:rPr>
                <w:rFonts w:ascii="Arial" w:hAnsi="Arial" w:cs="Arial"/>
              </w:rPr>
            </w:pPr>
          </w:p>
          <w:p w14:paraId="5842CD24" w14:textId="77777777" w:rsidR="00B1073C" w:rsidRPr="00EC6E3C" w:rsidRDefault="00B1073C" w:rsidP="00586FD6">
            <w:pPr>
              <w:spacing w:line="480" w:lineRule="auto"/>
              <w:rPr>
                <w:rFonts w:ascii="Arial" w:hAnsi="Arial" w:cs="Arial"/>
              </w:rPr>
            </w:pPr>
          </w:p>
          <w:p w14:paraId="15C4D272" w14:textId="77777777" w:rsidR="00B1073C" w:rsidRPr="00EC6E3C" w:rsidRDefault="00B1073C" w:rsidP="00586FD6">
            <w:pPr>
              <w:spacing w:line="480" w:lineRule="auto"/>
              <w:rPr>
                <w:rFonts w:ascii="Arial" w:hAnsi="Arial" w:cs="Arial"/>
              </w:rPr>
            </w:pPr>
            <w:r w:rsidRPr="00EC6E3C">
              <w:rPr>
                <w:rFonts w:ascii="Arial" w:hAnsi="Arial" w:cs="Arial"/>
              </w:rPr>
              <w:t>Reduction in price if installations to maintain targets.</w:t>
            </w:r>
          </w:p>
          <w:p w14:paraId="3ACA1643" w14:textId="77777777" w:rsidR="00B1073C" w:rsidRPr="00EC6E3C" w:rsidRDefault="00B1073C" w:rsidP="00586FD6">
            <w:pPr>
              <w:spacing w:line="480" w:lineRule="auto"/>
              <w:rPr>
                <w:rFonts w:ascii="Arial" w:hAnsi="Arial" w:cs="Arial"/>
              </w:rPr>
            </w:pPr>
          </w:p>
          <w:p w14:paraId="75C4E0AD" w14:textId="77777777" w:rsidR="00B1073C" w:rsidRPr="00EC6E3C" w:rsidRDefault="00B1073C" w:rsidP="00586FD6">
            <w:pPr>
              <w:spacing w:line="480" w:lineRule="auto"/>
              <w:rPr>
                <w:rFonts w:ascii="Arial" w:hAnsi="Arial" w:cs="Arial"/>
              </w:rPr>
            </w:pPr>
            <w:r w:rsidRPr="00EC6E3C">
              <w:rPr>
                <w:rFonts w:ascii="Arial" w:hAnsi="Arial" w:cs="Arial"/>
              </w:rPr>
              <w:t>Assumption consumers will be happy with the monthly electricity bill saving having not known the FIT incentive.</w:t>
            </w:r>
          </w:p>
          <w:p w14:paraId="1CEC52F9" w14:textId="77777777" w:rsidR="00B1073C" w:rsidRPr="00EC6E3C" w:rsidRDefault="00B1073C" w:rsidP="00586FD6">
            <w:pPr>
              <w:spacing w:line="480" w:lineRule="auto"/>
              <w:rPr>
                <w:rFonts w:ascii="Arial" w:hAnsi="Arial" w:cs="Arial"/>
              </w:rPr>
            </w:pPr>
          </w:p>
          <w:p w14:paraId="3137D354" w14:textId="77777777" w:rsidR="00B1073C" w:rsidRPr="00EC6E3C" w:rsidRDefault="00B1073C" w:rsidP="00586FD6">
            <w:pPr>
              <w:spacing w:line="480" w:lineRule="auto"/>
              <w:rPr>
                <w:rFonts w:ascii="Arial" w:hAnsi="Arial" w:cs="Arial"/>
              </w:rPr>
            </w:pPr>
            <w:r w:rsidRPr="00EC6E3C">
              <w:rPr>
                <w:rFonts w:ascii="Arial" w:hAnsi="Arial" w:cs="Arial"/>
              </w:rPr>
              <w:t>Possibly slump in PV sales in the short-term.</w:t>
            </w:r>
          </w:p>
          <w:p w14:paraId="45B3122F" w14:textId="77777777" w:rsidR="00B1073C" w:rsidRPr="00EC6E3C" w:rsidRDefault="00B1073C" w:rsidP="00586FD6">
            <w:pPr>
              <w:spacing w:line="480" w:lineRule="auto"/>
              <w:rPr>
                <w:rFonts w:ascii="Arial" w:hAnsi="Arial" w:cs="Arial"/>
              </w:rPr>
            </w:pPr>
          </w:p>
          <w:p w14:paraId="01CD78A8" w14:textId="77777777" w:rsidR="00B1073C" w:rsidRPr="00EC6E3C" w:rsidRDefault="00B1073C" w:rsidP="00586FD6">
            <w:pPr>
              <w:spacing w:line="480" w:lineRule="auto"/>
              <w:rPr>
                <w:rFonts w:ascii="Arial" w:hAnsi="Arial" w:cs="Arial"/>
              </w:rPr>
            </w:pPr>
          </w:p>
          <w:p w14:paraId="429A87DE" w14:textId="77777777" w:rsidR="00B1073C" w:rsidRPr="00EC6E3C" w:rsidRDefault="00B1073C" w:rsidP="00586FD6">
            <w:pPr>
              <w:spacing w:line="480" w:lineRule="auto"/>
              <w:rPr>
                <w:rFonts w:ascii="Arial" w:hAnsi="Arial" w:cs="Arial"/>
              </w:rPr>
            </w:pPr>
            <w:r w:rsidRPr="00EC6E3C">
              <w:rPr>
                <w:rFonts w:ascii="Arial" w:hAnsi="Arial" w:cs="Arial"/>
              </w:rPr>
              <w:t>Word of mouth can be powerful in both ways.</w:t>
            </w:r>
          </w:p>
          <w:p w14:paraId="3D5B2A64" w14:textId="77777777" w:rsidR="00B1073C" w:rsidRPr="00EC6E3C" w:rsidRDefault="00B1073C" w:rsidP="00586FD6">
            <w:pPr>
              <w:spacing w:line="480" w:lineRule="auto"/>
              <w:rPr>
                <w:rFonts w:ascii="Arial" w:hAnsi="Arial" w:cs="Arial"/>
              </w:rPr>
            </w:pPr>
          </w:p>
          <w:p w14:paraId="6D760788" w14:textId="77777777" w:rsidR="00B1073C" w:rsidRPr="00EC6E3C" w:rsidRDefault="00B1073C" w:rsidP="00586FD6">
            <w:pPr>
              <w:spacing w:line="480" w:lineRule="auto"/>
              <w:rPr>
                <w:rFonts w:ascii="Arial" w:hAnsi="Arial" w:cs="Arial"/>
              </w:rPr>
            </w:pPr>
          </w:p>
          <w:p w14:paraId="640BD800" w14:textId="77777777" w:rsidR="00B1073C" w:rsidRPr="00EC6E3C" w:rsidRDefault="00B1073C" w:rsidP="00586FD6">
            <w:pPr>
              <w:spacing w:line="480" w:lineRule="auto"/>
              <w:rPr>
                <w:rFonts w:ascii="Arial" w:hAnsi="Arial" w:cs="Arial"/>
              </w:rPr>
            </w:pPr>
          </w:p>
          <w:p w14:paraId="356A71E9" w14:textId="77777777" w:rsidR="00B1073C" w:rsidRPr="00EC6E3C" w:rsidRDefault="00B1073C" w:rsidP="00586FD6">
            <w:pPr>
              <w:spacing w:line="480" w:lineRule="auto"/>
              <w:rPr>
                <w:rFonts w:ascii="Arial" w:hAnsi="Arial" w:cs="Arial"/>
              </w:rPr>
            </w:pPr>
          </w:p>
          <w:p w14:paraId="4FA0BF6D" w14:textId="77777777" w:rsidR="00B1073C" w:rsidRPr="00EC6E3C" w:rsidRDefault="00B1073C" w:rsidP="00586FD6">
            <w:pPr>
              <w:spacing w:line="480" w:lineRule="auto"/>
              <w:rPr>
                <w:rFonts w:ascii="Arial" w:hAnsi="Arial" w:cs="Arial"/>
              </w:rPr>
            </w:pPr>
            <w:r w:rsidRPr="00EC6E3C">
              <w:rPr>
                <w:rFonts w:ascii="Arial" w:hAnsi="Arial" w:cs="Arial"/>
              </w:rPr>
              <w:t>Ability to store own energy absorption instead of wasting and use later creates incentive.</w:t>
            </w:r>
          </w:p>
          <w:p w14:paraId="64DC92E2" w14:textId="77777777" w:rsidR="00B1073C" w:rsidRPr="00EC6E3C" w:rsidRDefault="00B1073C" w:rsidP="00586FD6">
            <w:pPr>
              <w:spacing w:line="480" w:lineRule="auto"/>
              <w:rPr>
                <w:rFonts w:ascii="Arial" w:hAnsi="Arial" w:cs="Arial"/>
              </w:rPr>
            </w:pPr>
          </w:p>
          <w:p w14:paraId="7CFBE394" w14:textId="77777777" w:rsidR="00B1073C" w:rsidRPr="00EC6E3C" w:rsidRDefault="00B1073C" w:rsidP="00586FD6">
            <w:pPr>
              <w:spacing w:line="480" w:lineRule="auto"/>
              <w:rPr>
                <w:rFonts w:ascii="Arial" w:hAnsi="Arial" w:cs="Arial"/>
              </w:rPr>
            </w:pPr>
          </w:p>
          <w:p w14:paraId="6656B227" w14:textId="77777777" w:rsidR="00B1073C" w:rsidRPr="00EC6E3C" w:rsidRDefault="00B1073C" w:rsidP="00586FD6">
            <w:pPr>
              <w:spacing w:line="480" w:lineRule="auto"/>
              <w:rPr>
                <w:rFonts w:ascii="Arial" w:hAnsi="Arial" w:cs="Arial"/>
              </w:rPr>
            </w:pPr>
          </w:p>
          <w:p w14:paraId="26FD7915" w14:textId="77777777" w:rsidR="00B1073C" w:rsidRPr="00EC6E3C" w:rsidRDefault="00B1073C" w:rsidP="00586FD6">
            <w:pPr>
              <w:spacing w:line="480" w:lineRule="auto"/>
              <w:rPr>
                <w:rFonts w:ascii="Arial" w:hAnsi="Arial" w:cs="Arial"/>
              </w:rPr>
            </w:pPr>
          </w:p>
          <w:p w14:paraId="651AD838" w14:textId="77777777" w:rsidR="00B1073C" w:rsidRPr="00EC6E3C" w:rsidRDefault="00B1073C" w:rsidP="00586FD6">
            <w:pPr>
              <w:spacing w:line="480" w:lineRule="auto"/>
              <w:rPr>
                <w:rFonts w:ascii="Arial" w:hAnsi="Arial" w:cs="Arial"/>
              </w:rPr>
            </w:pPr>
          </w:p>
          <w:p w14:paraId="51E5C205" w14:textId="77777777" w:rsidR="00B1073C" w:rsidRPr="00EC6E3C" w:rsidRDefault="00B1073C" w:rsidP="00586FD6">
            <w:pPr>
              <w:spacing w:line="480" w:lineRule="auto"/>
              <w:rPr>
                <w:rFonts w:ascii="Arial" w:hAnsi="Arial" w:cs="Arial"/>
              </w:rPr>
            </w:pPr>
          </w:p>
          <w:p w14:paraId="7651264F" w14:textId="77777777" w:rsidR="00B1073C" w:rsidRPr="00EC6E3C" w:rsidRDefault="00B1073C" w:rsidP="00586FD6">
            <w:pPr>
              <w:spacing w:line="480" w:lineRule="auto"/>
              <w:rPr>
                <w:rFonts w:ascii="Arial" w:hAnsi="Arial" w:cs="Arial"/>
              </w:rPr>
            </w:pPr>
            <w:r w:rsidRPr="00EC6E3C">
              <w:rPr>
                <w:rFonts w:ascii="Arial" w:hAnsi="Arial" w:cs="Arial"/>
              </w:rPr>
              <w:t>Assumptions sustainability efficiency calculators offer limited information and now people will have to research further.</w:t>
            </w:r>
          </w:p>
          <w:p w14:paraId="2237A581" w14:textId="77777777" w:rsidR="00B1073C" w:rsidRPr="00EC6E3C" w:rsidRDefault="00B1073C" w:rsidP="00586FD6">
            <w:pPr>
              <w:spacing w:line="480" w:lineRule="auto"/>
              <w:rPr>
                <w:rFonts w:ascii="Arial" w:hAnsi="Arial" w:cs="Arial"/>
              </w:rPr>
            </w:pPr>
          </w:p>
          <w:p w14:paraId="4BD502A1" w14:textId="77777777" w:rsidR="00B1073C" w:rsidRPr="00EC6E3C" w:rsidRDefault="00B1073C" w:rsidP="00586FD6">
            <w:pPr>
              <w:spacing w:line="480" w:lineRule="auto"/>
              <w:rPr>
                <w:rFonts w:ascii="Arial" w:hAnsi="Arial" w:cs="Arial"/>
              </w:rPr>
            </w:pPr>
          </w:p>
          <w:p w14:paraId="45D2C03E" w14:textId="77777777" w:rsidR="00B1073C" w:rsidRPr="00EC6E3C" w:rsidRDefault="00B1073C" w:rsidP="00586FD6">
            <w:pPr>
              <w:spacing w:line="480" w:lineRule="auto"/>
              <w:rPr>
                <w:rFonts w:ascii="Arial" w:hAnsi="Arial" w:cs="Arial"/>
              </w:rPr>
            </w:pPr>
          </w:p>
          <w:p w14:paraId="4125D7A0" w14:textId="77777777" w:rsidR="00B1073C" w:rsidRPr="00EC6E3C" w:rsidRDefault="00B1073C" w:rsidP="00586FD6">
            <w:pPr>
              <w:spacing w:line="480" w:lineRule="auto"/>
              <w:rPr>
                <w:rFonts w:ascii="Arial" w:hAnsi="Arial" w:cs="Arial"/>
              </w:rPr>
            </w:pPr>
          </w:p>
          <w:p w14:paraId="63CDEB71" w14:textId="77777777" w:rsidR="00B1073C" w:rsidRPr="00EC6E3C" w:rsidRDefault="00B1073C" w:rsidP="00586FD6">
            <w:pPr>
              <w:spacing w:line="480" w:lineRule="auto"/>
              <w:rPr>
                <w:rFonts w:ascii="Arial" w:hAnsi="Arial" w:cs="Arial"/>
              </w:rPr>
            </w:pPr>
          </w:p>
          <w:p w14:paraId="6DCE317A" w14:textId="77777777" w:rsidR="00B1073C" w:rsidRPr="00EC6E3C" w:rsidRDefault="00B1073C" w:rsidP="00586FD6">
            <w:pPr>
              <w:spacing w:line="480" w:lineRule="auto"/>
              <w:rPr>
                <w:rFonts w:ascii="Arial" w:hAnsi="Arial" w:cs="Arial"/>
              </w:rPr>
            </w:pPr>
          </w:p>
          <w:p w14:paraId="1A4D16F3" w14:textId="77777777" w:rsidR="00B1073C" w:rsidRPr="00EC6E3C" w:rsidRDefault="00B1073C" w:rsidP="00586FD6">
            <w:pPr>
              <w:spacing w:line="480" w:lineRule="auto"/>
              <w:rPr>
                <w:rFonts w:ascii="Arial" w:hAnsi="Arial" w:cs="Arial"/>
              </w:rPr>
            </w:pPr>
            <w:r w:rsidRPr="00EC6E3C">
              <w:rPr>
                <w:rFonts w:ascii="Arial" w:hAnsi="Arial" w:cs="Arial"/>
              </w:rPr>
              <w:t>Reduction of initial outlay in comparison to 7 years ago and the deflation of FIT export rate makes PV more accessible to lower income families.</w:t>
            </w:r>
          </w:p>
          <w:p w14:paraId="1A76250C" w14:textId="77777777" w:rsidR="00B1073C" w:rsidRPr="00EC6E3C" w:rsidRDefault="00B1073C" w:rsidP="00586FD6">
            <w:pPr>
              <w:spacing w:line="480" w:lineRule="auto"/>
              <w:rPr>
                <w:rFonts w:ascii="Arial" w:hAnsi="Arial" w:cs="Arial"/>
              </w:rPr>
            </w:pPr>
          </w:p>
          <w:p w14:paraId="4177FCC0" w14:textId="77777777" w:rsidR="00B1073C" w:rsidRPr="00EC6E3C" w:rsidRDefault="00B1073C" w:rsidP="00586FD6">
            <w:pPr>
              <w:spacing w:line="480" w:lineRule="auto"/>
              <w:rPr>
                <w:rFonts w:ascii="Arial" w:hAnsi="Arial" w:cs="Arial"/>
              </w:rPr>
            </w:pPr>
          </w:p>
          <w:p w14:paraId="33281EDA" w14:textId="77777777" w:rsidR="00B1073C" w:rsidRPr="00EC6E3C" w:rsidRDefault="00B1073C" w:rsidP="00586FD6">
            <w:pPr>
              <w:spacing w:line="480" w:lineRule="auto"/>
              <w:rPr>
                <w:rFonts w:ascii="Arial" w:hAnsi="Arial" w:cs="Arial"/>
              </w:rPr>
            </w:pPr>
          </w:p>
          <w:p w14:paraId="25346784" w14:textId="77777777" w:rsidR="00B1073C" w:rsidRPr="00EC6E3C" w:rsidRDefault="00B1073C" w:rsidP="00586FD6">
            <w:pPr>
              <w:spacing w:line="480" w:lineRule="auto"/>
              <w:rPr>
                <w:rFonts w:ascii="Arial" w:hAnsi="Arial" w:cs="Arial"/>
              </w:rPr>
            </w:pPr>
          </w:p>
          <w:p w14:paraId="6673F005" w14:textId="77777777" w:rsidR="00B1073C" w:rsidRPr="00EC6E3C" w:rsidRDefault="00B1073C" w:rsidP="00586FD6">
            <w:pPr>
              <w:spacing w:line="480" w:lineRule="auto"/>
              <w:rPr>
                <w:rFonts w:ascii="Arial" w:hAnsi="Arial" w:cs="Arial"/>
              </w:rPr>
            </w:pPr>
          </w:p>
          <w:p w14:paraId="08CBCB15" w14:textId="77777777" w:rsidR="00B1073C" w:rsidRPr="00EC6E3C" w:rsidRDefault="00B1073C" w:rsidP="00586FD6">
            <w:pPr>
              <w:spacing w:line="480" w:lineRule="auto"/>
              <w:rPr>
                <w:rFonts w:ascii="Arial" w:hAnsi="Arial" w:cs="Arial"/>
              </w:rPr>
            </w:pPr>
          </w:p>
          <w:p w14:paraId="0D3AA140" w14:textId="77777777" w:rsidR="00B1073C" w:rsidRPr="00EC6E3C" w:rsidRDefault="00B1073C" w:rsidP="00586FD6">
            <w:pPr>
              <w:spacing w:line="480" w:lineRule="auto"/>
              <w:rPr>
                <w:rFonts w:ascii="Arial" w:hAnsi="Arial" w:cs="Arial"/>
              </w:rPr>
            </w:pPr>
          </w:p>
          <w:p w14:paraId="1D48C5B5" w14:textId="77777777" w:rsidR="00B1073C" w:rsidRPr="00EC6E3C" w:rsidRDefault="00B1073C" w:rsidP="00586FD6">
            <w:pPr>
              <w:spacing w:line="480" w:lineRule="auto"/>
              <w:rPr>
                <w:rFonts w:ascii="Arial" w:hAnsi="Arial" w:cs="Arial"/>
              </w:rPr>
            </w:pPr>
          </w:p>
          <w:p w14:paraId="0BD55FBD" w14:textId="77777777" w:rsidR="00B1073C" w:rsidRPr="00EC6E3C" w:rsidRDefault="00B1073C" w:rsidP="00586FD6">
            <w:pPr>
              <w:spacing w:line="480" w:lineRule="auto"/>
              <w:rPr>
                <w:rFonts w:ascii="Arial" w:hAnsi="Arial" w:cs="Arial"/>
              </w:rPr>
            </w:pPr>
          </w:p>
          <w:p w14:paraId="13C684DE" w14:textId="77777777" w:rsidR="00B1073C" w:rsidRPr="00EC6E3C" w:rsidRDefault="00B1073C" w:rsidP="00586FD6">
            <w:pPr>
              <w:spacing w:line="480" w:lineRule="auto"/>
              <w:rPr>
                <w:rFonts w:ascii="Arial" w:hAnsi="Arial" w:cs="Arial"/>
              </w:rPr>
            </w:pPr>
          </w:p>
          <w:p w14:paraId="41E3FCC2" w14:textId="77777777" w:rsidR="00B1073C" w:rsidRPr="00EC6E3C" w:rsidRDefault="00B1073C" w:rsidP="00586FD6">
            <w:pPr>
              <w:spacing w:line="480" w:lineRule="auto"/>
              <w:rPr>
                <w:rFonts w:ascii="Arial" w:hAnsi="Arial" w:cs="Arial"/>
              </w:rPr>
            </w:pPr>
          </w:p>
          <w:p w14:paraId="62647C96" w14:textId="77777777" w:rsidR="00B1073C" w:rsidRPr="00EC6E3C" w:rsidRDefault="00B1073C" w:rsidP="00586FD6">
            <w:pPr>
              <w:spacing w:line="480" w:lineRule="auto"/>
              <w:rPr>
                <w:rFonts w:ascii="Arial" w:hAnsi="Arial" w:cs="Arial"/>
              </w:rPr>
            </w:pPr>
          </w:p>
          <w:p w14:paraId="440C65BA" w14:textId="77777777" w:rsidR="00B1073C" w:rsidRPr="00EC6E3C" w:rsidRDefault="00B1073C" w:rsidP="00586FD6">
            <w:pPr>
              <w:spacing w:line="480" w:lineRule="auto"/>
              <w:rPr>
                <w:rFonts w:ascii="Arial" w:hAnsi="Arial" w:cs="Arial"/>
              </w:rPr>
            </w:pPr>
          </w:p>
          <w:p w14:paraId="2AA7653E" w14:textId="77777777" w:rsidR="00B1073C" w:rsidRPr="00EC6E3C" w:rsidRDefault="00B1073C" w:rsidP="00586FD6">
            <w:pPr>
              <w:spacing w:line="480" w:lineRule="auto"/>
              <w:rPr>
                <w:rFonts w:ascii="Arial" w:hAnsi="Arial" w:cs="Arial"/>
              </w:rPr>
            </w:pPr>
          </w:p>
          <w:p w14:paraId="72E3B8BD" w14:textId="77777777" w:rsidR="00B1073C" w:rsidRPr="00EC6E3C" w:rsidRDefault="00B1073C" w:rsidP="00586FD6">
            <w:pPr>
              <w:spacing w:line="480" w:lineRule="auto"/>
              <w:rPr>
                <w:rFonts w:ascii="Arial" w:hAnsi="Arial" w:cs="Arial"/>
              </w:rPr>
            </w:pPr>
            <w:r w:rsidRPr="00EC6E3C">
              <w:rPr>
                <w:rFonts w:ascii="Arial" w:hAnsi="Arial" w:cs="Arial"/>
              </w:rPr>
              <w:lastRenderedPageBreak/>
              <w:t>Further research to determine if new PV panels can be added to existing contracts.</w:t>
            </w:r>
          </w:p>
          <w:p w14:paraId="253313DD" w14:textId="77777777" w:rsidR="00B1073C" w:rsidRPr="00EC6E3C" w:rsidRDefault="00B1073C" w:rsidP="00586FD6">
            <w:pPr>
              <w:spacing w:line="480" w:lineRule="auto"/>
              <w:rPr>
                <w:rFonts w:ascii="Arial" w:hAnsi="Arial" w:cs="Arial"/>
              </w:rPr>
            </w:pPr>
          </w:p>
          <w:p w14:paraId="338DB9A9" w14:textId="77777777" w:rsidR="00B1073C" w:rsidRPr="00EC6E3C" w:rsidRDefault="00B1073C" w:rsidP="00586FD6">
            <w:pPr>
              <w:spacing w:line="480" w:lineRule="auto"/>
              <w:rPr>
                <w:rFonts w:ascii="Arial" w:hAnsi="Arial" w:cs="Arial"/>
              </w:rPr>
            </w:pPr>
            <w:r w:rsidRPr="00EC6E3C">
              <w:rPr>
                <w:rFonts w:ascii="Arial" w:hAnsi="Arial" w:cs="Arial"/>
              </w:rPr>
              <w:t>Consumers are beginning to consider battery investments.</w:t>
            </w:r>
          </w:p>
          <w:p w14:paraId="5F1860F5" w14:textId="77777777" w:rsidR="00B1073C" w:rsidRPr="00EC6E3C" w:rsidRDefault="00B1073C" w:rsidP="00586FD6">
            <w:pPr>
              <w:spacing w:line="480" w:lineRule="auto"/>
              <w:rPr>
                <w:rFonts w:ascii="Arial" w:hAnsi="Arial" w:cs="Arial"/>
              </w:rPr>
            </w:pPr>
          </w:p>
          <w:p w14:paraId="454C8BAB" w14:textId="77777777" w:rsidR="00B1073C" w:rsidRPr="00EC6E3C" w:rsidRDefault="00B1073C" w:rsidP="00586FD6">
            <w:pPr>
              <w:spacing w:line="480" w:lineRule="auto"/>
              <w:rPr>
                <w:rFonts w:ascii="Arial" w:hAnsi="Arial" w:cs="Arial"/>
              </w:rPr>
            </w:pPr>
          </w:p>
          <w:p w14:paraId="2496F1D8" w14:textId="77777777" w:rsidR="00B1073C" w:rsidRPr="00EC6E3C" w:rsidRDefault="00B1073C" w:rsidP="00586FD6">
            <w:pPr>
              <w:spacing w:line="480" w:lineRule="auto"/>
              <w:rPr>
                <w:rFonts w:ascii="Arial" w:hAnsi="Arial" w:cs="Arial"/>
              </w:rPr>
            </w:pPr>
          </w:p>
          <w:p w14:paraId="4DC8B353" w14:textId="77777777" w:rsidR="00B1073C" w:rsidRPr="00EC6E3C" w:rsidRDefault="00B1073C" w:rsidP="00586FD6">
            <w:pPr>
              <w:spacing w:line="480" w:lineRule="auto"/>
              <w:rPr>
                <w:rFonts w:ascii="Arial" w:hAnsi="Arial" w:cs="Arial"/>
              </w:rPr>
            </w:pPr>
          </w:p>
          <w:p w14:paraId="27945869" w14:textId="77777777" w:rsidR="00B1073C" w:rsidRPr="00EC6E3C" w:rsidRDefault="00B1073C" w:rsidP="00586FD6">
            <w:pPr>
              <w:spacing w:line="480" w:lineRule="auto"/>
              <w:rPr>
                <w:rFonts w:ascii="Arial" w:hAnsi="Arial" w:cs="Arial"/>
              </w:rPr>
            </w:pPr>
          </w:p>
          <w:p w14:paraId="01108525" w14:textId="77777777" w:rsidR="00B1073C" w:rsidRPr="00EC6E3C" w:rsidRDefault="00B1073C" w:rsidP="00586FD6">
            <w:pPr>
              <w:spacing w:line="480" w:lineRule="auto"/>
              <w:rPr>
                <w:rFonts w:ascii="Arial" w:hAnsi="Arial" w:cs="Arial"/>
              </w:rPr>
            </w:pPr>
          </w:p>
          <w:p w14:paraId="71D09D7A" w14:textId="77777777" w:rsidR="00B1073C" w:rsidRPr="00EC6E3C" w:rsidRDefault="00B1073C" w:rsidP="00586FD6">
            <w:pPr>
              <w:spacing w:line="480" w:lineRule="auto"/>
              <w:rPr>
                <w:rFonts w:ascii="Arial" w:hAnsi="Arial" w:cs="Arial"/>
              </w:rPr>
            </w:pPr>
          </w:p>
          <w:p w14:paraId="6B3644A2" w14:textId="77777777" w:rsidR="00B1073C" w:rsidRPr="00EC6E3C" w:rsidRDefault="00B1073C" w:rsidP="00586FD6">
            <w:pPr>
              <w:spacing w:line="480" w:lineRule="auto"/>
              <w:rPr>
                <w:rFonts w:ascii="Arial" w:hAnsi="Arial" w:cs="Arial"/>
              </w:rPr>
            </w:pPr>
          </w:p>
          <w:p w14:paraId="1BF3F536" w14:textId="77777777" w:rsidR="00B1073C" w:rsidRPr="00EC6E3C" w:rsidRDefault="00B1073C" w:rsidP="00586FD6">
            <w:pPr>
              <w:spacing w:line="480" w:lineRule="auto"/>
              <w:rPr>
                <w:rFonts w:ascii="Arial" w:hAnsi="Arial" w:cs="Arial"/>
              </w:rPr>
            </w:pPr>
            <w:r w:rsidRPr="00EC6E3C">
              <w:rPr>
                <w:rFonts w:ascii="Arial" w:hAnsi="Arial" w:cs="Arial"/>
              </w:rPr>
              <w:t>Batteries more sustainable than last year.</w:t>
            </w:r>
          </w:p>
          <w:p w14:paraId="7912E3EB" w14:textId="77777777" w:rsidR="00B1073C" w:rsidRPr="00EC6E3C" w:rsidRDefault="00B1073C" w:rsidP="00586FD6">
            <w:pPr>
              <w:spacing w:line="480" w:lineRule="auto"/>
              <w:rPr>
                <w:rFonts w:ascii="Arial" w:hAnsi="Arial" w:cs="Arial"/>
              </w:rPr>
            </w:pPr>
          </w:p>
          <w:p w14:paraId="64BE9D43" w14:textId="77777777" w:rsidR="00B1073C" w:rsidRPr="00EC6E3C" w:rsidRDefault="00B1073C" w:rsidP="00586FD6">
            <w:pPr>
              <w:spacing w:line="480" w:lineRule="auto"/>
              <w:rPr>
                <w:rFonts w:ascii="Arial" w:hAnsi="Arial" w:cs="Arial"/>
              </w:rPr>
            </w:pPr>
            <w:r w:rsidRPr="00EC6E3C">
              <w:rPr>
                <w:rFonts w:ascii="Arial" w:hAnsi="Arial" w:cs="Arial"/>
              </w:rPr>
              <w:t>Battery price decreased but still costly.</w:t>
            </w:r>
          </w:p>
          <w:p w14:paraId="7FA40CF2" w14:textId="77777777" w:rsidR="00B1073C" w:rsidRPr="00EC6E3C" w:rsidRDefault="00B1073C" w:rsidP="00586FD6">
            <w:pPr>
              <w:spacing w:line="480" w:lineRule="auto"/>
              <w:rPr>
                <w:rFonts w:ascii="Arial" w:hAnsi="Arial" w:cs="Arial"/>
              </w:rPr>
            </w:pPr>
          </w:p>
          <w:p w14:paraId="5391988C" w14:textId="77777777" w:rsidR="00B1073C" w:rsidRPr="00EC6E3C" w:rsidRDefault="00B1073C" w:rsidP="00586FD6">
            <w:pPr>
              <w:spacing w:line="480" w:lineRule="auto"/>
              <w:rPr>
                <w:rFonts w:ascii="Arial" w:hAnsi="Arial" w:cs="Arial"/>
              </w:rPr>
            </w:pPr>
          </w:p>
          <w:p w14:paraId="13961DC9" w14:textId="77777777" w:rsidR="00B1073C" w:rsidRPr="00EC6E3C" w:rsidRDefault="00B1073C" w:rsidP="00586FD6">
            <w:pPr>
              <w:spacing w:line="480" w:lineRule="auto"/>
              <w:rPr>
                <w:rFonts w:ascii="Arial" w:hAnsi="Arial" w:cs="Arial"/>
              </w:rPr>
            </w:pPr>
          </w:p>
          <w:p w14:paraId="01016338" w14:textId="77777777" w:rsidR="00B1073C" w:rsidRPr="00EC6E3C" w:rsidRDefault="00B1073C" w:rsidP="00586FD6">
            <w:pPr>
              <w:spacing w:line="480" w:lineRule="auto"/>
              <w:rPr>
                <w:rFonts w:ascii="Arial" w:hAnsi="Arial" w:cs="Arial"/>
              </w:rPr>
            </w:pPr>
          </w:p>
          <w:p w14:paraId="2D47FB7D" w14:textId="77777777" w:rsidR="00B1073C" w:rsidRPr="00EC6E3C" w:rsidRDefault="00B1073C" w:rsidP="00586FD6">
            <w:pPr>
              <w:spacing w:line="480" w:lineRule="auto"/>
              <w:rPr>
                <w:rFonts w:ascii="Arial" w:hAnsi="Arial" w:cs="Arial"/>
              </w:rPr>
            </w:pPr>
          </w:p>
          <w:p w14:paraId="3D87C154" w14:textId="77777777" w:rsidR="00B1073C" w:rsidRPr="00EC6E3C" w:rsidRDefault="00B1073C" w:rsidP="00586FD6">
            <w:pPr>
              <w:spacing w:line="480" w:lineRule="auto"/>
              <w:rPr>
                <w:rFonts w:ascii="Arial" w:hAnsi="Arial" w:cs="Arial"/>
              </w:rPr>
            </w:pPr>
          </w:p>
          <w:p w14:paraId="1C108D78" w14:textId="77777777" w:rsidR="00B1073C" w:rsidRPr="00EC6E3C" w:rsidRDefault="00B1073C" w:rsidP="00586FD6">
            <w:pPr>
              <w:spacing w:line="480" w:lineRule="auto"/>
              <w:rPr>
                <w:rFonts w:ascii="Arial" w:hAnsi="Arial" w:cs="Arial"/>
              </w:rPr>
            </w:pPr>
          </w:p>
          <w:p w14:paraId="420FFD93" w14:textId="77777777" w:rsidR="00B1073C" w:rsidRPr="00EC6E3C" w:rsidRDefault="00B1073C" w:rsidP="00586FD6">
            <w:pPr>
              <w:spacing w:line="480" w:lineRule="auto"/>
              <w:rPr>
                <w:rFonts w:ascii="Arial" w:hAnsi="Arial" w:cs="Arial"/>
              </w:rPr>
            </w:pPr>
          </w:p>
          <w:p w14:paraId="7A7FC717" w14:textId="77777777" w:rsidR="00B1073C" w:rsidRPr="00EC6E3C" w:rsidRDefault="00B1073C" w:rsidP="00586FD6">
            <w:pPr>
              <w:spacing w:line="480" w:lineRule="auto"/>
              <w:rPr>
                <w:rFonts w:ascii="Arial" w:hAnsi="Arial" w:cs="Arial"/>
              </w:rPr>
            </w:pPr>
          </w:p>
          <w:p w14:paraId="1305C3A1" w14:textId="77777777" w:rsidR="00B1073C" w:rsidRPr="00EC6E3C" w:rsidRDefault="00B1073C" w:rsidP="00586FD6">
            <w:pPr>
              <w:spacing w:line="480" w:lineRule="auto"/>
              <w:rPr>
                <w:rFonts w:ascii="Arial" w:hAnsi="Arial" w:cs="Arial"/>
              </w:rPr>
            </w:pPr>
            <w:r w:rsidRPr="00EC6E3C">
              <w:rPr>
                <w:rFonts w:ascii="Arial" w:hAnsi="Arial" w:cs="Arial"/>
              </w:rPr>
              <w:t>One 4/5 kW battery is enough to run a 2-bed property</w:t>
            </w:r>
          </w:p>
          <w:p w14:paraId="5F2EBE25" w14:textId="77777777" w:rsidR="00B1073C" w:rsidRPr="00EC6E3C" w:rsidRDefault="00B1073C" w:rsidP="00586FD6">
            <w:pPr>
              <w:spacing w:line="480" w:lineRule="auto"/>
              <w:rPr>
                <w:rFonts w:ascii="Arial" w:hAnsi="Arial" w:cs="Arial"/>
              </w:rPr>
            </w:pPr>
          </w:p>
          <w:p w14:paraId="1F41764C" w14:textId="77777777" w:rsidR="00B1073C" w:rsidRPr="00EC6E3C" w:rsidRDefault="00B1073C" w:rsidP="00586FD6">
            <w:pPr>
              <w:spacing w:line="480" w:lineRule="auto"/>
              <w:rPr>
                <w:rFonts w:ascii="Arial" w:hAnsi="Arial" w:cs="Arial"/>
              </w:rPr>
            </w:pPr>
          </w:p>
          <w:p w14:paraId="2D6407D2" w14:textId="77777777" w:rsidR="00B1073C" w:rsidRPr="00EC6E3C" w:rsidRDefault="00B1073C" w:rsidP="00586FD6">
            <w:pPr>
              <w:spacing w:line="480" w:lineRule="auto"/>
              <w:rPr>
                <w:rFonts w:ascii="Arial" w:hAnsi="Arial" w:cs="Arial"/>
              </w:rPr>
            </w:pPr>
          </w:p>
          <w:p w14:paraId="718CBE54" w14:textId="77777777" w:rsidR="00B1073C" w:rsidRPr="00EC6E3C" w:rsidRDefault="00B1073C" w:rsidP="00586FD6">
            <w:pPr>
              <w:spacing w:line="480" w:lineRule="auto"/>
              <w:rPr>
                <w:rFonts w:ascii="Arial" w:hAnsi="Arial" w:cs="Arial"/>
              </w:rPr>
            </w:pPr>
          </w:p>
          <w:p w14:paraId="3F6EA1D0" w14:textId="77777777" w:rsidR="00B1073C" w:rsidRPr="00EC6E3C" w:rsidRDefault="00B1073C" w:rsidP="00586FD6">
            <w:pPr>
              <w:spacing w:line="480" w:lineRule="auto"/>
              <w:rPr>
                <w:rFonts w:ascii="Arial" w:hAnsi="Arial" w:cs="Arial"/>
              </w:rPr>
            </w:pPr>
          </w:p>
          <w:p w14:paraId="124287CD" w14:textId="77777777" w:rsidR="00B1073C" w:rsidRPr="00EC6E3C" w:rsidRDefault="00B1073C" w:rsidP="00586FD6">
            <w:pPr>
              <w:spacing w:line="480" w:lineRule="auto"/>
              <w:rPr>
                <w:rFonts w:ascii="Arial" w:hAnsi="Arial" w:cs="Arial"/>
              </w:rPr>
            </w:pPr>
          </w:p>
          <w:p w14:paraId="1D6071C8" w14:textId="77777777" w:rsidR="00B1073C" w:rsidRPr="00EC6E3C" w:rsidRDefault="00B1073C" w:rsidP="00586FD6">
            <w:pPr>
              <w:spacing w:line="480" w:lineRule="auto"/>
              <w:rPr>
                <w:rFonts w:ascii="Arial" w:hAnsi="Arial" w:cs="Arial"/>
              </w:rPr>
            </w:pPr>
          </w:p>
          <w:p w14:paraId="17F9C2E0" w14:textId="77777777" w:rsidR="00B1073C" w:rsidRPr="00EC6E3C" w:rsidRDefault="00B1073C" w:rsidP="00586FD6">
            <w:pPr>
              <w:spacing w:line="480" w:lineRule="auto"/>
              <w:rPr>
                <w:rFonts w:ascii="Arial" w:hAnsi="Arial" w:cs="Arial"/>
              </w:rPr>
            </w:pPr>
          </w:p>
          <w:p w14:paraId="63B5CE36" w14:textId="77777777" w:rsidR="00B1073C" w:rsidRPr="00EC6E3C" w:rsidRDefault="00B1073C" w:rsidP="00586FD6">
            <w:pPr>
              <w:spacing w:line="480" w:lineRule="auto"/>
              <w:rPr>
                <w:rFonts w:ascii="Arial" w:hAnsi="Arial" w:cs="Arial"/>
              </w:rPr>
            </w:pPr>
            <w:r w:rsidRPr="00EC6E3C">
              <w:rPr>
                <w:rFonts w:ascii="Arial" w:hAnsi="Arial" w:cs="Arial"/>
              </w:rPr>
              <w:t>On less productive days or during winter months, stored energy can be used.</w:t>
            </w:r>
          </w:p>
          <w:p w14:paraId="50B4C85B" w14:textId="77777777" w:rsidR="00B1073C" w:rsidRPr="00EC6E3C" w:rsidRDefault="00B1073C" w:rsidP="00586FD6">
            <w:pPr>
              <w:spacing w:line="480" w:lineRule="auto"/>
              <w:rPr>
                <w:rFonts w:ascii="Arial" w:hAnsi="Arial" w:cs="Arial"/>
              </w:rPr>
            </w:pPr>
          </w:p>
          <w:p w14:paraId="427723A0" w14:textId="77777777" w:rsidR="00B1073C" w:rsidRPr="00EC6E3C" w:rsidRDefault="00B1073C" w:rsidP="00586FD6">
            <w:pPr>
              <w:spacing w:line="480" w:lineRule="auto"/>
              <w:rPr>
                <w:rFonts w:ascii="Arial" w:hAnsi="Arial" w:cs="Arial"/>
              </w:rPr>
            </w:pPr>
          </w:p>
          <w:p w14:paraId="6F9E7F6C" w14:textId="77777777" w:rsidR="00B1073C" w:rsidRPr="00EC6E3C" w:rsidRDefault="00B1073C" w:rsidP="00586FD6">
            <w:pPr>
              <w:spacing w:line="480" w:lineRule="auto"/>
              <w:rPr>
                <w:rFonts w:ascii="Arial" w:hAnsi="Arial" w:cs="Arial"/>
              </w:rPr>
            </w:pPr>
            <w:r w:rsidRPr="00EC6E3C">
              <w:rPr>
                <w:rFonts w:ascii="Arial" w:hAnsi="Arial" w:cs="Arial"/>
              </w:rPr>
              <w:t>Protects consumer against increase in energy prices during winter.</w:t>
            </w:r>
          </w:p>
          <w:p w14:paraId="2E8B4B52" w14:textId="77777777" w:rsidR="00B1073C" w:rsidRPr="00EC6E3C" w:rsidRDefault="00B1073C" w:rsidP="00586FD6">
            <w:pPr>
              <w:spacing w:line="480" w:lineRule="auto"/>
              <w:rPr>
                <w:rFonts w:ascii="Arial" w:hAnsi="Arial" w:cs="Arial"/>
              </w:rPr>
            </w:pPr>
          </w:p>
          <w:p w14:paraId="30D550A6" w14:textId="77777777" w:rsidR="00B1073C" w:rsidRPr="00EC6E3C" w:rsidRDefault="00B1073C" w:rsidP="00586FD6">
            <w:pPr>
              <w:spacing w:line="480" w:lineRule="auto"/>
              <w:rPr>
                <w:rFonts w:ascii="Arial" w:hAnsi="Arial" w:cs="Arial"/>
              </w:rPr>
            </w:pPr>
            <w:r w:rsidRPr="00EC6E3C">
              <w:rPr>
                <w:rFonts w:ascii="Arial" w:hAnsi="Arial" w:cs="Arial"/>
              </w:rPr>
              <w:lastRenderedPageBreak/>
              <w:t>Could aid in the reduction of fuel poverty.</w:t>
            </w:r>
          </w:p>
          <w:p w14:paraId="0283AB34" w14:textId="77777777" w:rsidR="00B1073C" w:rsidRPr="00EC6E3C" w:rsidRDefault="00B1073C" w:rsidP="00586FD6">
            <w:pPr>
              <w:spacing w:line="480" w:lineRule="auto"/>
              <w:rPr>
                <w:rFonts w:ascii="Arial" w:hAnsi="Arial" w:cs="Arial"/>
              </w:rPr>
            </w:pPr>
          </w:p>
          <w:p w14:paraId="104B9487" w14:textId="77777777" w:rsidR="00B1073C" w:rsidRPr="00EC6E3C" w:rsidRDefault="00B1073C" w:rsidP="00586FD6">
            <w:pPr>
              <w:spacing w:line="480" w:lineRule="auto"/>
              <w:rPr>
                <w:rFonts w:ascii="Arial" w:hAnsi="Arial" w:cs="Arial"/>
              </w:rPr>
            </w:pPr>
          </w:p>
          <w:p w14:paraId="3E8DC015" w14:textId="77777777" w:rsidR="00B1073C" w:rsidRPr="00EC6E3C" w:rsidRDefault="00B1073C" w:rsidP="00586FD6">
            <w:pPr>
              <w:spacing w:line="480" w:lineRule="auto"/>
              <w:rPr>
                <w:rFonts w:ascii="Arial" w:hAnsi="Arial" w:cs="Arial"/>
              </w:rPr>
            </w:pPr>
          </w:p>
          <w:p w14:paraId="5F0EC995" w14:textId="77777777" w:rsidR="00B1073C" w:rsidRPr="00EC6E3C" w:rsidRDefault="00B1073C" w:rsidP="00586FD6">
            <w:pPr>
              <w:spacing w:line="480" w:lineRule="auto"/>
              <w:rPr>
                <w:rFonts w:ascii="Arial" w:hAnsi="Arial" w:cs="Arial"/>
              </w:rPr>
            </w:pPr>
            <w:r w:rsidRPr="00EC6E3C">
              <w:rPr>
                <w:rFonts w:ascii="Arial" w:hAnsi="Arial" w:cs="Arial"/>
              </w:rPr>
              <w:t>Some consumers are not aware of the next steps or how to treat the energy absorbed. This again comes back to lack of education on the subject.</w:t>
            </w:r>
          </w:p>
          <w:p w14:paraId="55583ECE" w14:textId="77777777" w:rsidR="00B1073C" w:rsidRPr="00EC6E3C" w:rsidRDefault="00B1073C" w:rsidP="00586FD6">
            <w:pPr>
              <w:spacing w:line="480" w:lineRule="auto"/>
              <w:rPr>
                <w:rFonts w:ascii="Arial" w:hAnsi="Arial" w:cs="Arial"/>
              </w:rPr>
            </w:pPr>
          </w:p>
          <w:p w14:paraId="356E5155" w14:textId="77777777" w:rsidR="00B1073C" w:rsidRPr="00EC6E3C" w:rsidRDefault="00B1073C" w:rsidP="00586FD6">
            <w:pPr>
              <w:spacing w:line="480" w:lineRule="auto"/>
              <w:rPr>
                <w:rFonts w:ascii="Arial" w:hAnsi="Arial" w:cs="Arial"/>
              </w:rPr>
            </w:pPr>
            <w:r w:rsidRPr="00EC6E3C">
              <w:rPr>
                <w:rFonts w:ascii="Arial" w:hAnsi="Arial" w:cs="Arial"/>
              </w:rPr>
              <w:t>Savings in colder months when heating is required most means consumers may consider batteries.</w:t>
            </w:r>
          </w:p>
          <w:p w14:paraId="64330451" w14:textId="77777777" w:rsidR="00B1073C" w:rsidRPr="00EC6E3C" w:rsidRDefault="00B1073C" w:rsidP="00586FD6">
            <w:pPr>
              <w:spacing w:line="480" w:lineRule="auto"/>
              <w:rPr>
                <w:rFonts w:ascii="Arial" w:hAnsi="Arial" w:cs="Arial"/>
              </w:rPr>
            </w:pPr>
          </w:p>
          <w:p w14:paraId="14397A7C" w14:textId="77777777" w:rsidR="00B1073C" w:rsidRPr="00EC6E3C" w:rsidRDefault="00B1073C" w:rsidP="00586FD6">
            <w:pPr>
              <w:spacing w:line="480" w:lineRule="auto"/>
              <w:rPr>
                <w:rFonts w:ascii="Arial" w:hAnsi="Arial" w:cs="Arial"/>
              </w:rPr>
            </w:pPr>
          </w:p>
          <w:p w14:paraId="7C1C9F77" w14:textId="77777777" w:rsidR="00B1073C" w:rsidRPr="00EC6E3C" w:rsidRDefault="00B1073C" w:rsidP="00586FD6">
            <w:pPr>
              <w:spacing w:line="480" w:lineRule="auto"/>
              <w:rPr>
                <w:rFonts w:ascii="Arial" w:hAnsi="Arial" w:cs="Arial"/>
              </w:rPr>
            </w:pPr>
          </w:p>
          <w:p w14:paraId="711E8FD0" w14:textId="77777777" w:rsidR="00B1073C" w:rsidRPr="00EC6E3C" w:rsidRDefault="00B1073C" w:rsidP="00586FD6">
            <w:pPr>
              <w:spacing w:line="480" w:lineRule="auto"/>
              <w:rPr>
                <w:rFonts w:ascii="Arial" w:hAnsi="Arial" w:cs="Arial"/>
              </w:rPr>
            </w:pPr>
          </w:p>
          <w:p w14:paraId="3C801ADE" w14:textId="77777777" w:rsidR="00B1073C" w:rsidRPr="00EC6E3C" w:rsidRDefault="00B1073C" w:rsidP="00586FD6">
            <w:pPr>
              <w:spacing w:line="480" w:lineRule="auto"/>
              <w:rPr>
                <w:rFonts w:ascii="Arial" w:hAnsi="Arial" w:cs="Arial"/>
              </w:rPr>
            </w:pPr>
            <w:r w:rsidRPr="00EC6E3C">
              <w:rPr>
                <w:rFonts w:ascii="Arial" w:hAnsi="Arial" w:cs="Arial"/>
              </w:rPr>
              <w:t>Waste of money getting PV as most energy will be wasted.</w:t>
            </w:r>
          </w:p>
          <w:p w14:paraId="19939DAD" w14:textId="77777777" w:rsidR="00B1073C" w:rsidRPr="00EC6E3C" w:rsidRDefault="00B1073C" w:rsidP="00586FD6">
            <w:pPr>
              <w:spacing w:line="480" w:lineRule="auto"/>
              <w:rPr>
                <w:rFonts w:ascii="Arial" w:hAnsi="Arial" w:cs="Arial"/>
              </w:rPr>
            </w:pPr>
          </w:p>
          <w:p w14:paraId="4F14C652" w14:textId="77777777" w:rsidR="00B1073C" w:rsidRPr="00EC6E3C" w:rsidRDefault="00B1073C" w:rsidP="00586FD6">
            <w:pPr>
              <w:spacing w:line="480" w:lineRule="auto"/>
              <w:rPr>
                <w:rFonts w:ascii="Arial" w:hAnsi="Arial" w:cs="Arial"/>
              </w:rPr>
            </w:pPr>
          </w:p>
          <w:p w14:paraId="6B0914C6" w14:textId="77777777" w:rsidR="00B1073C" w:rsidRPr="00EC6E3C" w:rsidRDefault="00B1073C" w:rsidP="00586FD6">
            <w:pPr>
              <w:spacing w:line="480" w:lineRule="auto"/>
              <w:rPr>
                <w:rFonts w:ascii="Arial" w:hAnsi="Arial" w:cs="Arial"/>
              </w:rPr>
            </w:pPr>
          </w:p>
          <w:p w14:paraId="566ED9BA" w14:textId="77777777" w:rsidR="00B1073C" w:rsidRPr="00EC6E3C" w:rsidRDefault="00B1073C" w:rsidP="00586FD6">
            <w:pPr>
              <w:spacing w:line="480" w:lineRule="auto"/>
              <w:rPr>
                <w:rFonts w:ascii="Arial" w:hAnsi="Arial" w:cs="Arial"/>
              </w:rPr>
            </w:pPr>
          </w:p>
          <w:p w14:paraId="75A3A0B0" w14:textId="77777777" w:rsidR="00B1073C" w:rsidRPr="00EC6E3C" w:rsidRDefault="00B1073C" w:rsidP="00586FD6">
            <w:pPr>
              <w:spacing w:line="480" w:lineRule="auto"/>
              <w:rPr>
                <w:rFonts w:ascii="Arial" w:hAnsi="Arial" w:cs="Arial"/>
              </w:rPr>
            </w:pPr>
          </w:p>
          <w:p w14:paraId="21588443" w14:textId="77777777" w:rsidR="00B1073C" w:rsidRPr="00EC6E3C" w:rsidRDefault="00B1073C" w:rsidP="00586FD6">
            <w:pPr>
              <w:spacing w:line="480" w:lineRule="auto"/>
              <w:rPr>
                <w:rFonts w:ascii="Arial" w:hAnsi="Arial" w:cs="Arial"/>
              </w:rPr>
            </w:pPr>
          </w:p>
          <w:p w14:paraId="5BD6CFC9" w14:textId="77777777" w:rsidR="00B1073C" w:rsidRPr="00EC6E3C" w:rsidRDefault="00B1073C" w:rsidP="00586FD6">
            <w:pPr>
              <w:spacing w:line="480" w:lineRule="auto"/>
              <w:rPr>
                <w:rFonts w:ascii="Arial" w:hAnsi="Arial" w:cs="Arial"/>
              </w:rPr>
            </w:pPr>
          </w:p>
          <w:p w14:paraId="5AEE3CDE" w14:textId="77777777" w:rsidR="00B1073C" w:rsidRPr="00EC6E3C" w:rsidRDefault="00B1073C" w:rsidP="00586FD6">
            <w:pPr>
              <w:spacing w:line="480" w:lineRule="auto"/>
              <w:rPr>
                <w:rFonts w:ascii="Arial" w:hAnsi="Arial" w:cs="Arial"/>
              </w:rPr>
            </w:pPr>
            <w:r w:rsidRPr="00EC6E3C">
              <w:rPr>
                <w:rFonts w:ascii="Arial" w:hAnsi="Arial" w:cs="Arial"/>
              </w:rPr>
              <w:t>Perfect design for residential properties and space saving.</w:t>
            </w:r>
          </w:p>
          <w:p w14:paraId="00A1EB3E" w14:textId="77777777" w:rsidR="00B1073C" w:rsidRPr="00EC6E3C" w:rsidRDefault="00B1073C" w:rsidP="00586FD6">
            <w:pPr>
              <w:spacing w:line="480" w:lineRule="auto"/>
              <w:rPr>
                <w:rFonts w:ascii="Arial" w:hAnsi="Arial" w:cs="Arial"/>
              </w:rPr>
            </w:pPr>
          </w:p>
          <w:p w14:paraId="5ECA4DCA" w14:textId="77777777" w:rsidR="00B1073C" w:rsidRPr="00EC6E3C" w:rsidRDefault="00B1073C" w:rsidP="00586FD6">
            <w:pPr>
              <w:spacing w:line="480" w:lineRule="auto"/>
              <w:rPr>
                <w:rFonts w:ascii="Arial" w:hAnsi="Arial" w:cs="Arial"/>
              </w:rPr>
            </w:pPr>
            <w:r w:rsidRPr="00EC6E3C">
              <w:rPr>
                <w:rFonts w:ascii="Arial" w:hAnsi="Arial" w:cs="Arial"/>
              </w:rPr>
              <w:t>Organisation and consumer can keep track of the energy usage.</w:t>
            </w:r>
          </w:p>
          <w:p w14:paraId="121714EE" w14:textId="77777777" w:rsidR="00B1073C" w:rsidRPr="00EC6E3C" w:rsidRDefault="00B1073C" w:rsidP="00586FD6">
            <w:pPr>
              <w:spacing w:line="480" w:lineRule="auto"/>
              <w:rPr>
                <w:rFonts w:ascii="Arial" w:hAnsi="Arial" w:cs="Arial"/>
              </w:rPr>
            </w:pPr>
          </w:p>
          <w:p w14:paraId="1A8AA589" w14:textId="77777777" w:rsidR="00B1073C" w:rsidRPr="00EC6E3C" w:rsidRDefault="00B1073C" w:rsidP="00586FD6">
            <w:pPr>
              <w:spacing w:line="480" w:lineRule="auto"/>
              <w:rPr>
                <w:rFonts w:ascii="Arial" w:hAnsi="Arial" w:cs="Arial"/>
              </w:rPr>
            </w:pPr>
            <w:r w:rsidRPr="00EC6E3C">
              <w:rPr>
                <w:rFonts w:ascii="Arial" w:hAnsi="Arial" w:cs="Arial"/>
              </w:rPr>
              <w:t>Keeps consumer informed and up to speed with changes.</w:t>
            </w:r>
          </w:p>
          <w:p w14:paraId="53FD3FA7" w14:textId="77777777" w:rsidR="00B1073C" w:rsidRPr="00EC6E3C" w:rsidRDefault="00B1073C" w:rsidP="00586FD6">
            <w:pPr>
              <w:spacing w:line="480" w:lineRule="auto"/>
              <w:rPr>
                <w:rFonts w:ascii="Arial" w:hAnsi="Arial" w:cs="Arial"/>
              </w:rPr>
            </w:pPr>
          </w:p>
          <w:p w14:paraId="357FBD10" w14:textId="77777777" w:rsidR="00B1073C" w:rsidRPr="00EC6E3C" w:rsidRDefault="00B1073C" w:rsidP="00586FD6">
            <w:pPr>
              <w:spacing w:line="480" w:lineRule="auto"/>
              <w:rPr>
                <w:rFonts w:ascii="Arial" w:hAnsi="Arial" w:cs="Arial"/>
              </w:rPr>
            </w:pPr>
          </w:p>
          <w:p w14:paraId="0084EF06" w14:textId="77777777" w:rsidR="00B1073C" w:rsidRPr="00EC6E3C" w:rsidRDefault="00B1073C" w:rsidP="00586FD6">
            <w:pPr>
              <w:spacing w:line="480" w:lineRule="auto"/>
              <w:rPr>
                <w:rFonts w:ascii="Arial" w:hAnsi="Arial" w:cs="Arial"/>
              </w:rPr>
            </w:pPr>
          </w:p>
          <w:p w14:paraId="06D2755A" w14:textId="77777777" w:rsidR="00B1073C" w:rsidRPr="00EC6E3C" w:rsidRDefault="00B1073C" w:rsidP="00586FD6">
            <w:pPr>
              <w:spacing w:line="480" w:lineRule="auto"/>
              <w:rPr>
                <w:rFonts w:ascii="Arial" w:hAnsi="Arial" w:cs="Arial"/>
              </w:rPr>
            </w:pPr>
          </w:p>
          <w:p w14:paraId="52ECABB4" w14:textId="77777777" w:rsidR="00B1073C" w:rsidRPr="00EC6E3C" w:rsidRDefault="00B1073C" w:rsidP="00586FD6">
            <w:pPr>
              <w:spacing w:line="480" w:lineRule="auto"/>
              <w:rPr>
                <w:rFonts w:ascii="Arial" w:hAnsi="Arial" w:cs="Arial"/>
              </w:rPr>
            </w:pPr>
          </w:p>
          <w:p w14:paraId="5C83EB99" w14:textId="77777777" w:rsidR="00B1073C" w:rsidRPr="00EC6E3C" w:rsidRDefault="00B1073C" w:rsidP="00586FD6">
            <w:pPr>
              <w:spacing w:line="480" w:lineRule="auto"/>
              <w:rPr>
                <w:rFonts w:ascii="Arial" w:hAnsi="Arial" w:cs="Arial"/>
              </w:rPr>
            </w:pPr>
          </w:p>
          <w:p w14:paraId="4BF22E96" w14:textId="77777777" w:rsidR="00B1073C" w:rsidRPr="00EC6E3C" w:rsidRDefault="00B1073C" w:rsidP="00586FD6">
            <w:pPr>
              <w:spacing w:line="480" w:lineRule="auto"/>
              <w:rPr>
                <w:rFonts w:ascii="Arial" w:hAnsi="Arial" w:cs="Arial"/>
              </w:rPr>
            </w:pPr>
            <w:r w:rsidRPr="00EC6E3C">
              <w:rPr>
                <w:rFonts w:ascii="Arial" w:hAnsi="Arial" w:cs="Arial"/>
              </w:rPr>
              <w:t>Battery sizes are decreasing for domestic use.</w:t>
            </w:r>
          </w:p>
          <w:p w14:paraId="24F220D0" w14:textId="77777777" w:rsidR="00B1073C" w:rsidRPr="00EC6E3C" w:rsidRDefault="00B1073C" w:rsidP="00586FD6">
            <w:pPr>
              <w:spacing w:line="480" w:lineRule="auto"/>
              <w:rPr>
                <w:rFonts w:ascii="Arial" w:hAnsi="Arial" w:cs="Arial"/>
              </w:rPr>
            </w:pPr>
          </w:p>
          <w:p w14:paraId="77E189C0" w14:textId="77777777" w:rsidR="00B1073C" w:rsidRPr="00EC6E3C" w:rsidRDefault="00B1073C" w:rsidP="00586FD6">
            <w:pPr>
              <w:spacing w:line="480" w:lineRule="auto"/>
              <w:rPr>
                <w:rFonts w:ascii="Arial" w:hAnsi="Arial" w:cs="Arial"/>
              </w:rPr>
            </w:pPr>
            <w:r w:rsidRPr="00EC6E3C">
              <w:rPr>
                <w:rFonts w:ascii="Arial" w:hAnsi="Arial" w:cs="Arial"/>
              </w:rPr>
              <w:t>Appeals to consumers</w:t>
            </w:r>
          </w:p>
          <w:p w14:paraId="226E81D0" w14:textId="77777777" w:rsidR="00B1073C" w:rsidRPr="00EC6E3C" w:rsidRDefault="00B1073C" w:rsidP="00586FD6">
            <w:pPr>
              <w:spacing w:line="480" w:lineRule="auto"/>
              <w:rPr>
                <w:rFonts w:ascii="Arial" w:hAnsi="Arial" w:cs="Arial"/>
              </w:rPr>
            </w:pPr>
          </w:p>
          <w:p w14:paraId="0476D42B" w14:textId="77777777" w:rsidR="00B1073C" w:rsidRPr="00EC6E3C" w:rsidRDefault="00B1073C" w:rsidP="00586FD6">
            <w:pPr>
              <w:spacing w:line="480" w:lineRule="auto"/>
              <w:rPr>
                <w:rFonts w:ascii="Arial" w:hAnsi="Arial" w:cs="Arial"/>
              </w:rPr>
            </w:pPr>
          </w:p>
          <w:p w14:paraId="5DB633A9" w14:textId="77777777" w:rsidR="00B1073C" w:rsidRPr="00EC6E3C" w:rsidRDefault="00B1073C" w:rsidP="00586FD6">
            <w:pPr>
              <w:spacing w:line="480" w:lineRule="auto"/>
              <w:rPr>
                <w:rFonts w:ascii="Arial" w:hAnsi="Arial" w:cs="Arial"/>
              </w:rPr>
            </w:pPr>
          </w:p>
          <w:p w14:paraId="31E8C385" w14:textId="77777777" w:rsidR="00B1073C" w:rsidRPr="00EC6E3C" w:rsidRDefault="00B1073C" w:rsidP="00586FD6">
            <w:pPr>
              <w:spacing w:line="480" w:lineRule="auto"/>
              <w:rPr>
                <w:rFonts w:ascii="Arial" w:hAnsi="Arial" w:cs="Arial"/>
              </w:rPr>
            </w:pPr>
          </w:p>
          <w:p w14:paraId="49A19916" w14:textId="77777777" w:rsidR="00B1073C" w:rsidRPr="00EC6E3C" w:rsidRDefault="00B1073C" w:rsidP="00586FD6">
            <w:pPr>
              <w:spacing w:line="480" w:lineRule="auto"/>
              <w:rPr>
                <w:rFonts w:ascii="Arial" w:hAnsi="Arial" w:cs="Arial"/>
              </w:rPr>
            </w:pPr>
            <w:r w:rsidRPr="00EC6E3C">
              <w:rPr>
                <w:rFonts w:ascii="Arial" w:hAnsi="Arial" w:cs="Arial"/>
              </w:rPr>
              <w:t>Areas of incentive to share energy with neighbouring properties could see more use made with surplus energy.</w:t>
            </w:r>
          </w:p>
          <w:p w14:paraId="577ABDAD" w14:textId="77777777" w:rsidR="00B1073C" w:rsidRPr="00EC6E3C" w:rsidRDefault="00B1073C" w:rsidP="00586FD6">
            <w:pPr>
              <w:spacing w:line="480" w:lineRule="auto"/>
              <w:rPr>
                <w:rFonts w:ascii="Arial" w:hAnsi="Arial" w:cs="Arial"/>
              </w:rPr>
            </w:pPr>
          </w:p>
          <w:p w14:paraId="1ACB8A24" w14:textId="77777777" w:rsidR="00B1073C" w:rsidRPr="00EC6E3C" w:rsidRDefault="00B1073C" w:rsidP="00586FD6">
            <w:pPr>
              <w:spacing w:line="480" w:lineRule="auto"/>
              <w:rPr>
                <w:rFonts w:ascii="Arial" w:hAnsi="Arial" w:cs="Arial"/>
              </w:rPr>
            </w:pPr>
          </w:p>
          <w:p w14:paraId="0D7F36F6" w14:textId="77777777" w:rsidR="00B1073C" w:rsidRPr="00EC6E3C" w:rsidRDefault="00B1073C" w:rsidP="00586FD6">
            <w:pPr>
              <w:spacing w:line="480" w:lineRule="auto"/>
              <w:rPr>
                <w:rFonts w:ascii="Arial" w:hAnsi="Arial" w:cs="Arial"/>
              </w:rPr>
            </w:pPr>
          </w:p>
          <w:p w14:paraId="646C3177" w14:textId="77777777" w:rsidR="00B1073C" w:rsidRPr="00EC6E3C" w:rsidRDefault="00B1073C" w:rsidP="00586FD6">
            <w:pPr>
              <w:spacing w:line="480" w:lineRule="auto"/>
              <w:rPr>
                <w:rFonts w:ascii="Arial" w:hAnsi="Arial" w:cs="Arial"/>
              </w:rPr>
            </w:pPr>
          </w:p>
          <w:p w14:paraId="25B2819E" w14:textId="77777777" w:rsidR="00B1073C" w:rsidRPr="00EC6E3C" w:rsidRDefault="00B1073C" w:rsidP="00586FD6">
            <w:pPr>
              <w:spacing w:line="480" w:lineRule="auto"/>
              <w:rPr>
                <w:rFonts w:ascii="Arial" w:hAnsi="Arial" w:cs="Arial"/>
              </w:rPr>
            </w:pPr>
            <w:r w:rsidRPr="00EC6E3C">
              <w:rPr>
                <w:rFonts w:ascii="Arial" w:hAnsi="Arial" w:cs="Arial"/>
              </w:rPr>
              <w:t>Community sharing distributes initial outlay costs between several domestic properties.</w:t>
            </w:r>
          </w:p>
          <w:p w14:paraId="4C2346A4" w14:textId="77777777" w:rsidR="00B1073C" w:rsidRPr="00EC6E3C" w:rsidRDefault="00B1073C" w:rsidP="00586FD6">
            <w:pPr>
              <w:spacing w:line="480" w:lineRule="auto"/>
              <w:rPr>
                <w:rFonts w:ascii="Arial" w:hAnsi="Arial" w:cs="Arial"/>
              </w:rPr>
            </w:pPr>
          </w:p>
          <w:p w14:paraId="0059DCEC" w14:textId="77777777" w:rsidR="00B1073C" w:rsidRPr="00EC6E3C" w:rsidRDefault="00B1073C" w:rsidP="00586FD6">
            <w:pPr>
              <w:spacing w:line="480" w:lineRule="auto"/>
              <w:rPr>
                <w:rFonts w:ascii="Arial" w:hAnsi="Arial" w:cs="Arial"/>
              </w:rPr>
            </w:pPr>
            <w:r w:rsidRPr="00EC6E3C">
              <w:rPr>
                <w:rFonts w:ascii="Arial" w:hAnsi="Arial" w:cs="Arial"/>
              </w:rPr>
              <w:t>Battery development is constant, linking batteries and stored energies can help communities in fuel poverty.</w:t>
            </w:r>
          </w:p>
          <w:p w14:paraId="127CE6F6" w14:textId="77777777" w:rsidR="00B1073C" w:rsidRPr="00EC6E3C" w:rsidRDefault="00B1073C" w:rsidP="00586FD6">
            <w:pPr>
              <w:spacing w:line="480" w:lineRule="auto"/>
              <w:rPr>
                <w:rFonts w:ascii="Arial" w:hAnsi="Arial" w:cs="Arial"/>
              </w:rPr>
            </w:pPr>
          </w:p>
          <w:p w14:paraId="5CB518B3" w14:textId="77777777" w:rsidR="00B1073C" w:rsidRPr="00EC6E3C" w:rsidRDefault="00B1073C" w:rsidP="00586FD6">
            <w:pPr>
              <w:spacing w:line="480" w:lineRule="auto"/>
              <w:rPr>
                <w:rFonts w:ascii="Arial" w:hAnsi="Arial" w:cs="Arial"/>
              </w:rPr>
            </w:pPr>
            <w:r w:rsidRPr="00EC6E3C">
              <w:rPr>
                <w:rFonts w:ascii="Arial" w:hAnsi="Arial" w:cs="Arial"/>
              </w:rPr>
              <w:t>Benefits could include less costly or even free electricity.</w:t>
            </w:r>
          </w:p>
          <w:p w14:paraId="2A816F1D" w14:textId="77777777" w:rsidR="00B1073C" w:rsidRPr="00EC6E3C" w:rsidRDefault="00B1073C" w:rsidP="00586FD6">
            <w:pPr>
              <w:spacing w:line="480" w:lineRule="auto"/>
              <w:rPr>
                <w:rFonts w:ascii="Arial" w:hAnsi="Arial" w:cs="Arial"/>
              </w:rPr>
            </w:pPr>
          </w:p>
          <w:p w14:paraId="429080A7" w14:textId="77777777" w:rsidR="00B1073C" w:rsidRPr="00EC6E3C" w:rsidRDefault="00B1073C" w:rsidP="00586FD6">
            <w:pPr>
              <w:spacing w:line="480" w:lineRule="auto"/>
              <w:rPr>
                <w:rFonts w:ascii="Arial" w:hAnsi="Arial" w:cs="Arial"/>
              </w:rPr>
            </w:pPr>
            <w:r w:rsidRPr="00EC6E3C">
              <w:rPr>
                <w:rFonts w:ascii="Arial" w:hAnsi="Arial" w:cs="Arial"/>
              </w:rPr>
              <w:t>No clean vision as to whom will oversee daily maintenance of system (if required)</w:t>
            </w:r>
          </w:p>
          <w:p w14:paraId="3CA46DB2" w14:textId="77777777" w:rsidR="00B1073C" w:rsidRPr="00EC6E3C" w:rsidRDefault="00B1073C" w:rsidP="00586FD6">
            <w:pPr>
              <w:spacing w:line="480" w:lineRule="auto"/>
              <w:rPr>
                <w:rFonts w:ascii="Arial" w:hAnsi="Arial" w:cs="Arial"/>
              </w:rPr>
            </w:pPr>
          </w:p>
          <w:p w14:paraId="0B111624" w14:textId="77777777" w:rsidR="00B1073C" w:rsidRPr="00EC6E3C" w:rsidRDefault="00B1073C" w:rsidP="00586FD6">
            <w:pPr>
              <w:spacing w:line="480" w:lineRule="auto"/>
              <w:rPr>
                <w:rFonts w:ascii="Arial" w:hAnsi="Arial" w:cs="Arial"/>
              </w:rPr>
            </w:pPr>
          </w:p>
          <w:p w14:paraId="298B19B4" w14:textId="77777777" w:rsidR="00B1073C" w:rsidRPr="00EC6E3C" w:rsidRDefault="00B1073C" w:rsidP="00586FD6">
            <w:pPr>
              <w:spacing w:line="480" w:lineRule="auto"/>
              <w:rPr>
                <w:rFonts w:ascii="Arial" w:hAnsi="Arial" w:cs="Arial"/>
              </w:rPr>
            </w:pPr>
          </w:p>
          <w:p w14:paraId="5865D1D3" w14:textId="77777777" w:rsidR="00B1073C" w:rsidRPr="00EC6E3C" w:rsidRDefault="00B1073C" w:rsidP="00586FD6">
            <w:pPr>
              <w:spacing w:line="480" w:lineRule="auto"/>
              <w:rPr>
                <w:rFonts w:ascii="Arial" w:hAnsi="Arial" w:cs="Arial"/>
              </w:rPr>
            </w:pPr>
            <w:r w:rsidRPr="00EC6E3C">
              <w:rPr>
                <w:rFonts w:ascii="Arial" w:hAnsi="Arial" w:cs="Arial"/>
              </w:rPr>
              <w:t>Ability to help less suitable, though no less sustainable, homes.</w:t>
            </w:r>
          </w:p>
          <w:p w14:paraId="552F77C6" w14:textId="77777777" w:rsidR="00B1073C" w:rsidRPr="00EC6E3C" w:rsidRDefault="00B1073C" w:rsidP="00586FD6">
            <w:pPr>
              <w:spacing w:line="480" w:lineRule="auto"/>
              <w:rPr>
                <w:rFonts w:ascii="Arial" w:hAnsi="Arial" w:cs="Arial"/>
              </w:rPr>
            </w:pPr>
          </w:p>
          <w:p w14:paraId="1912C4E4" w14:textId="77777777" w:rsidR="00B1073C" w:rsidRPr="00EC6E3C" w:rsidRDefault="00B1073C" w:rsidP="00586FD6">
            <w:pPr>
              <w:spacing w:line="480" w:lineRule="auto"/>
              <w:rPr>
                <w:rFonts w:ascii="Arial" w:hAnsi="Arial" w:cs="Arial"/>
              </w:rPr>
            </w:pPr>
          </w:p>
          <w:p w14:paraId="00183021" w14:textId="77777777" w:rsidR="00B1073C" w:rsidRPr="00EC6E3C" w:rsidRDefault="00B1073C" w:rsidP="00586FD6">
            <w:pPr>
              <w:spacing w:line="480" w:lineRule="auto"/>
              <w:rPr>
                <w:rFonts w:ascii="Arial" w:hAnsi="Arial" w:cs="Arial"/>
              </w:rPr>
            </w:pPr>
          </w:p>
          <w:p w14:paraId="3AFB1889" w14:textId="77777777" w:rsidR="00B1073C" w:rsidRPr="00EC6E3C" w:rsidRDefault="00B1073C" w:rsidP="00586FD6">
            <w:pPr>
              <w:spacing w:line="480" w:lineRule="auto"/>
              <w:rPr>
                <w:rFonts w:ascii="Arial" w:hAnsi="Arial" w:cs="Arial"/>
              </w:rPr>
            </w:pPr>
          </w:p>
          <w:p w14:paraId="4DE9229A" w14:textId="77777777" w:rsidR="00B1073C" w:rsidRPr="00EC6E3C" w:rsidRDefault="00B1073C" w:rsidP="00586FD6">
            <w:pPr>
              <w:spacing w:line="480" w:lineRule="auto"/>
              <w:rPr>
                <w:rFonts w:ascii="Arial" w:hAnsi="Arial" w:cs="Arial"/>
              </w:rPr>
            </w:pPr>
          </w:p>
          <w:p w14:paraId="03E14577" w14:textId="77777777" w:rsidR="00B1073C" w:rsidRPr="00EC6E3C" w:rsidRDefault="00B1073C" w:rsidP="00586FD6">
            <w:pPr>
              <w:spacing w:line="480" w:lineRule="auto"/>
              <w:rPr>
                <w:rFonts w:ascii="Arial" w:hAnsi="Arial" w:cs="Arial"/>
              </w:rPr>
            </w:pPr>
            <w:r w:rsidRPr="00EC6E3C">
              <w:rPr>
                <w:rFonts w:ascii="Arial" w:hAnsi="Arial" w:cs="Arial"/>
              </w:rPr>
              <w:t>Small- or large-scale developments in private or public sector could adopt community networks to share energy savings</w:t>
            </w:r>
          </w:p>
          <w:p w14:paraId="74329FB3" w14:textId="77777777" w:rsidR="00B1073C" w:rsidRPr="00EC6E3C" w:rsidRDefault="00B1073C" w:rsidP="00586FD6">
            <w:pPr>
              <w:spacing w:line="480" w:lineRule="auto"/>
              <w:rPr>
                <w:rFonts w:ascii="Arial" w:hAnsi="Arial" w:cs="Arial"/>
              </w:rPr>
            </w:pPr>
          </w:p>
          <w:p w14:paraId="55257C14" w14:textId="77777777" w:rsidR="00B1073C" w:rsidRPr="00EC6E3C" w:rsidRDefault="00B1073C" w:rsidP="00586FD6">
            <w:pPr>
              <w:spacing w:line="480" w:lineRule="auto"/>
              <w:rPr>
                <w:rFonts w:ascii="Arial" w:hAnsi="Arial" w:cs="Arial"/>
              </w:rPr>
            </w:pPr>
          </w:p>
          <w:p w14:paraId="1A15F465" w14:textId="77777777" w:rsidR="00B1073C" w:rsidRPr="00EC6E3C" w:rsidRDefault="00B1073C" w:rsidP="00586FD6">
            <w:pPr>
              <w:spacing w:line="480" w:lineRule="auto"/>
              <w:rPr>
                <w:rFonts w:ascii="Arial" w:hAnsi="Arial" w:cs="Arial"/>
              </w:rPr>
            </w:pPr>
          </w:p>
          <w:p w14:paraId="574D7419" w14:textId="77777777" w:rsidR="00B1073C" w:rsidRPr="00EC6E3C" w:rsidRDefault="00B1073C" w:rsidP="00586FD6">
            <w:pPr>
              <w:spacing w:line="480" w:lineRule="auto"/>
              <w:rPr>
                <w:rFonts w:ascii="Arial" w:hAnsi="Arial" w:cs="Arial"/>
              </w:rPr>
            </w:pPr>
            <w:r w:rsidRPr="00EC6E3C">
              <w:rPr>
                <w:rFonts w:ascii="Arial" w:hAnsi="Arial" w:cs="Arial"/>
              </w:rPr>
              <w:t>Some industry specialists insist consumers consider their own property before jumping in to any expensive change.</w:t>
            </w:r>
          </w:p>
          <w:p w14:paraId="516BBFC5" w14:textId="77777777" w:rsidR="00B1073C" w:rsidRPr="00EC6E3C" w:rsidRDefault="00B1073C" w:rsidP="00586FD6">
            <w:pPr>
              <w:spacing w:line="480" w:lineRule="auto"/>
              <w:rPr>
                <w:rFonts w:ascii="Arial" w:hAnsi="Arial" w:cs="Arial"/>
              </w:rPr>
            </w:pPr>
          </w:p>
          <w:p w14:paraId="2DA8B67E" w14:textId="77777777" w:rsidR="00B1073C" w:rsidRPr="00EC6E3C" w:rsidRDefault="00B1073C" w:rsidP="00586FD6">
            <w:pPr>
              <w:spacing w:line="480" w:lineRule="auto"/>
              <w:rPr>
                <w:rFonts w:ascii="Arial" w:hAnsi="Arial" w:cs="Arial"/>
              </w:rPr>
            </w:pPr>
          </w:p>
          <w:p w14:paraId="3C6DD604" w14:textId="77777777" w:rsidR="00B1073C" w:rsidRPr="00EC6E3C" w:rsidRDefault="00B1073C" w:rsidP="00586FD6">
            <w:pPr>
              <w:spacing w:line="480" w:lineRule="auto"/>
              <w:rPr>
                <w:rFonts w:ascii="Arial" w:hAnsi="Arial" w:cs="Arial"/>
              </w:rPr>
            </w:pPr>
          </w:p>
          <w:p w14:paraId="5CB833EA" w14:textId="77777777" w:rsidR="00B1073C" w:rsidRPr="00EC6E3C" w:rsidRDefault="00B1073C" w:rsidP="00586FD6">
            <w:pPr>
              <w:spacing w:line="480" w:lineRule="auto"/>
              <w:rPr>
                <w:rFonts w:ascii="Arial" w:hAnsi="Arial" w:cs="Arial"/>
              </w:rPr>
            </w:pPr>
          </w:p>
          <w:p w14:paraId="21AC7765" w14:textId="77777777" w:rsidR="00B1073C" w:rsidRPr="00EC6E3C" w:rsidRDefault="00B1073C" w:rsidP="00586FD6">
            <w:pPr>
              <w:spacing w:line="480" w:lineRule="auto"/>
              <w:rPr>
                <w:rFonts w:ascii="Arial" w:hAnsi="Arial" w:cs="Arial"/>
              </w:rPr>
            </w:pPr>
          </w:p>
          <w:p w14:paraId="706D19EE" w14:textId="77777777" w:rsidR="00B1073C" w:rsidRPr="00EC6E3C" w:rsidRDefault="00B1073C" w:rsidP="00586FD6">
            <w:pPr>
              <w:spacing w:line="480" w:lineRule="auto"/>
              <w:rPr>
                <w:rFonts w:ascii="Arial" w:hAnsi="Arial" w:cs="Arial"/>
              </w:rPr>
            </w:pPr>
          </w:p>
          <w:p w14:paraId="2488C12A" w14:textId="77777777" w:rsidR="00B1073C" w:rsidRPr="00EC6E3C" w:rsidRDefault="00B1073C" w:rsidP="00586FD6">
            <w:pPr>
              <w:spacing w:line="480" w:lineRule="auto"/>
              <w:rPr>
                <w:rFonts w:ascii="Arial" w:hAnsi="Arial" w:cs="Arial"/>
              </w:rPr>
            </w:pPr>
          </w:p>
          <w:p w14:paraId="2D672BEB" w14:textId="77777777" w:rsidR="00B1073C" w:rsidRPr="00EC6E3C" w:rsidRDefault="00B1073C" w:rsidP="00586FD6">
            <w:pPr>
              <w:spacing w:line="480" w:lineRule="auto"/>
              <w:rPr>
                <w:rFonts w:ascii="Arial" w:hAnsi="Arial" w:cs="Arial"/>
              </w:rPr>
            </w:pPr>
            <w:r w:rsidRPr="00EC6E3C">
              <w:rPr>
                <w:rFonts w:ascii="Arial" w:hAnsi="Arial" w:cs="Arial"/>
              </w:rPr>
              <w:t>Community engagement sound result in communities coming together to adapt in other ways too.</w:t>
            </w:r>
          </w:p>
        </w:tc>
      </w:tr>
    </w:tbl>
    <w:p w14:paraId="03F077DF" w14:textId="77777777" w:rsidR="00B1073C" w:rsidRPr="00EC6E3C" w:rsidRDefault="00B1073C" w:rsidP="00B1073C">
      <w:pPr>
        <w:spacing w:line="480" w:lineRule="auto"/>
        <w:rPr>
          <w:rFonts w:ascii="Arial" w:hAnsi="Arial" w:cs="Arial"/>
        </w:rPr>
      </w:pPr>
    </w:p>
    <w:p w14:paraId="2183B65B" w14:textId="77777777" w:rsidR="008C0392" w:rsidRPr="00EC6E3C" w:rsidRDefault="008C0392" w:rsidP="008C0392">
      <w:pPr>
        <w:rPr>
          <w:rFonts w:ascii="Arial" w:hAnsi="Arial" w:cs="Arial"/>
        </w:rPr>
      </w:pPr>
    </w:p>
    <w:p w14:paraId="167DA4A1" w14:textId="77777777" w:rsidR="00B70FE0" w:rsidRPr="00EC6E3C" w:rsidRDefault="00B70FE0" w:rsidP="00B70FE0">
      <w:pPr>
        <w:rPr>
          <w:rFonts w:ascii="Arial" w:hAnsi="Arial" w:cs="Arial"/>
        </w:rPr>
      </w:pPr>
    </w:p>
    <w:p w14:paraId="1E65DBE0" w14:textId="44B0DDE4" w:rsidR="00B70FE0" w:rsidRPr="00EC6E3C" w:rsidRDefault="00B70FE0" w:rsidP="00B70FE0">
      <w:pPr>
        <w:rPr>
          <w:rFonts w:ascii="Arial" w:hAnsi="Arial" w:cs="Arial"/>
        </w:rPr>
      </w:pPr>
    </w:p>
    <w:p w14:paraId="503D5289" w14:textId="4AE5BC72" w:rsidR="008A4346" w:rsidRPr="00EC6E3C" w:rsidRDefault="008A4346">
      <w:pPr>
        <w:rPr>
          <w:rFonts w:ascii="Arial" w:hAnsi="Arial" w:cs="Arial"/>
        </w:rPr>
      </w:pPr>
      <w:r w:rsidRPr="00EC6E3C">
        <w:rPr>
          <w:rFonts w:ascii="Arial" w:hAnsi="Arial" w:cs="Arial"/>
        </w:rPr>
        <w:br w:type="page"/>
      </w:r>
    </w:p>
    <w:p w14:paraId="6A7B2CA4" w14:textId="77777777" w:rsidR="00B70FE0" w:rsidRPr="00EC6E3C" w:rsidRDefault="00B70FE0" w:rsidP="00B70FE0">
      <w:pPr>
        <w:rPr>
          <w:rFonts w:ascii="Arial" w:hAnsi="Arial" w:cs="Arial"/>
        </w:rPr>
      </w:pPr>
    </w:p>
    <w:sectPr w:rsidR="00B70FE0" w:rsidRPr="00EC6E3C" w:rsidSect="00F1509E">
      <w:pgSz w:w="11900" w:h="16840"/>
      <w:pgMar w:top="1440" w:right="1440" w:bottom="1440" w:left="1440" w:header="720" w:footer="720" w:gutter="0"/>
      <w:pgBorders>
        <w:top w:val="single" w:sz="4" w:space="1" w:color="auto"/>
        <w:left w:val="single" w:sz="4" w:space="4" w:color="auto"/>
        <w:bottom w:val="single" w:sz="4" w:space="1" w:color="auto"/>
        <w:right w:val="single" w:sz="4" w:space="4" w:color="auto"/>
      </w:pgBorders>
      <w:cols w:space="720"/>
      <w:titlePg/>
      <w:docGrid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9EAF40" w14:textId="77777777" w:rsidR="00D94E5F" w:rsidRDefault="00D94E5F" w:rsidP="00E21780">
      <w:r>
        <w:separator/>
      </w:r>
    </w:p>
  </w:endnote>
  <w:endnote w:type="continuationSeparator" w:id="0">
    <w:p w14:paraId="3D15800C" w14:textId="77777777" w:rsidR="00D94E5F" w:rsidRDefault="00D94E5F" w:rsidP="00E2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32260" w14:textId="77777777" w:rsidR="00D94E5F" w:rsidRDefault="00D94E5F" w:rsidP="002A41E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ED0AD40" w14:textId="77777777" w:rsidR="00D94E5F" w:rsidRDefault="00D94E5F" w:rsidP="00BE73E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7859265"/>
      <w:docPartObj>
        <w:docPartGallery w:val="Page Numbers (Bottom of Page)"/>
        <w:docPartUnique/>
      </w:docPartObj>
    </w:sdtPr>
    <w:sdtEndPr>
      <w:rPr>
        <w:noProof/>
      </w:rPr>
    </w:sdtEndPr>
    <w:sdtContent>
      <w:p w14:paraId="64B095FC" w14:textId="1A6F4B3D" w:rsidR="00D94E5F" w:rsidRDefault="00D94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8E79E2" w14:textId="77777777" w:rsidR="00D94E5F" w:rsidRDefault="00D94E5F" w:rsidP="00BE73E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3EE7A" w14:textId="21623FF1" w:rsidR="00D94E5F" w:rsidRDefault="00D94E5F" w:rsidP="00B0778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2E63FE" w14:textId="77777777" w:rsidR="00D94E5F" w:rsidRDefault="00D94E5F" w:rsidP="00E21780">
      <w:r>
        <w:separator/>
      </w:r>
    </w:p>
  </w:footnote>
  <w:footnote w:type="continuationSeparator" w:id="0">
    <w:p w14:paraId="2D252354" w14:textId="77777777" w:rsidR="00D94E5F" w:rsidRDefault="00D94E5F" w:rsidP="00E21780">
      <w:r>
        <w:continuationSeparator/>
      </w:r>
    </w:p>
  </w:footnote>
  <w:footnote w:id="1">
    <w:p w14:paraId="56938674" w14:textId="77777777" w:rsidR="00D94E5F" w:rsidRPr="00CF2D05" w:rsidRDefault="00D94E5F" w:rsidP="00392B17">
      <w:pPr>
        <w:pStyle w:val="FootnoteText"/>
        <w:rPr>
          <w:rFonts w:ascii="Arial" w:hAnsi="Arial" w:cs="Arial"/>
        </w:rPr>
      </w:pPr>
      <w:r w:rsidRPr="00CF2D05">
        <w:rPr>
          <w:rStyle w:val="FootnoteReference"/>
          <w:rFonts w:ascii="Arial" w:hAnsi="Arial" w:cs="Arial"/>
        </w:rPr>
        <w:footnoteRef/>
      </w:r>
      <w:r w:rsidRPr="00CF2D05">
        <w:rPr>
          <w:rFonts w:ascii="Arial" w:hAnsi="Arial" w:cs="Arial"/>
        </w:rPr>
        <w:t xml:space="preserve"> Photovoltaic, a term derived from converting light (photons) to electricity (voltage).</w:t>
      </w:r>
    </w:p>
    <w:p w14:paraId="7499F3CB" w14:textId="77777777" w:rsidR="00D94E5F" w:rsidRDefault="00D94E5F" w:rsidP="00392B17">
      <w:pPr>
        <w:pStyle w:val="FootnoteText"/>
      </w:pPr>
    </w:p>
  </w:footnote>
  <w:footnote w:id="2">
    <w:p w14:paraId="681FBB38" w14:textId="0E0068FD" w:rsidR="00D94E5F" w:rsidRPr="009A7FA2" w:rsidRDefault="00D94E5F">
      <w:pPr>
        <w:pStyle w:val="FootnoteText"/>
        <w:rPr>
          <w:rFonts w:ascii="Arial" w:hAnsi="Arial" w:cs="Arial"/>
        </w:rPr>
      </w:pPr>
      <w:r w:rsidRPr="009A7FA2">
        <w:rPr>
          <w:rStyle w:val="FootnoteReference"/>
          <w:rFonts w:ascii="Arial" w:hAnsi="Arial" w:cs="Arial"/>
        </w:rPr>
        <w:footnoteRef/>
      </w:r>
      <w:r w:rsidRPr="009A7FA2">
        <w:rPr>
          <w:rFonts w:ascii="Arial" w:hAnsi="Arial" w:cs="Arial"/>
        </w:rPr>
        <w:t xml:space="preserve"> Feed-In Tariff is a government implemented incentive to encourage PV installations.</w:t>
      </w:r>
    </w:p>
  </w:footnote>
  <w:footnote w:id="3">
    <w:p w14:paraId="5E91D4EA"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Carboniferous Period – mass areas covered in dense and swampy forestation.</w:t>
      </w:r>
    </w:p>
  </w:footnote>
  <w:footnote w:id="4">
    <w:p w14:paraId="1BA1F67E"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Anoxic is an environment without oxygen</w:t>
      </w:r>
    </w:p>
  </w:footnote>
  <w:footnote w:id="5">
    <w:p w14:paraId="2F79FF50"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Sub-bituminous coal. Carbon content 70-76%, approximately 215 million-year-old</w:t>
      </w:r>
    </w:p>
  </w:footnote>
  <w:footnote w:id="6">
    <w:p w14:paraId="76447B19"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Bituminous coal. Carbon content 76-86%, approximately 300 million-year-old</w:t>
      </w:r>
    </w:p>
  </w:footnote>
  <w:footnote w:id="7">
    <w:p w14:paraId="3C336285"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Anthracite coal. Carbon content near to 95$, approximately 350 million-year-old</w:t>
      </w:r>
    </w:p>
  </w:footnote>
  <w:footnote w:id="8">
    <w:p w14:paraId="1A576CA6"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Mt – Metric tonnes</w:t>
      </w:r>
    </w:p>
  </w:footnote>
  <w:footnote w:id="9">
    <w:p w14:paraId="4760CBBB" w14:textId="7B33F9AD" w:rsidR="00D94E5F" w:rsidRDefault="00D94E5F">
      <w:pPr>
        <w:pStyle w:val="FootnoteText"/>
      </w:pPr>
      <w:r>
        <w:rPr>
          <w:rStyle w:val="FootnoteReference"/>
        </w:rPr>
        <w:footnoteRef/>
      </w:r>
      <w:r>
        <w:t xml:space="preserve"> RHI is a government backed non-PV incentive but covers PV-T</w:t>
      </w:r>
    </w:p>
  </w:footnote>
  <w:footnote w:id="10">
    <w:p w14:paraId="26EFD819" w14:textId="77777777" w:rsidR="00D94E5F" w:rsidRPr="009E320C" w:rsidRDefault="00D94E5F" w:rsidP="00392B17">
      <w:pPr>
        <w:pStyle w:val="FootnoteText"/>
        <w:rPr>
          <w:rFonts w:ascii="Arial" w:hAnsi="Arial" w:cs="Arial"/>
          <w:sz w:val="20"/>
          <w:szCs w:val="20"/>
        </w:rPr>
      </w:pPr>
      <w:r w:rsidRPr="009E320C">
        <w:rPr>
          <w:rStyle w:val="FootnoteReference"/>
          <w:rFonts w:ascii="Arial" w:hAnsi="Arial" w:cs="Arial"/>
          <w:sz w:val="20"/>
          <w:szCs w:val="20"/>
        </w:rPr>
        <w:footnoteRef/>
      </w:r>
      <w:r w:rsidRPr="009E320C">
        <w:rPr>
          <w:rFonts w:ascii="Arial" w:hAnsi="Arial" w:cs="Arial"/>
          <w:sz w:val="20"/>
          <w:szCs w:val="20"/>
        </w:rPr>
        <w:t xml:space="preserve"> P50 is a target an organisation expects to exceed for a portion of the year. I this case P50 represents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0C1058" w14:textId="026E7643" w:rsidR="00D94E5F" w:rsidRPr="00903072" w:rsidRDefault="00D94E5F" w:rsidP="00EF55F1">
    <w:pPr>
      <w:pStyle w:val="Header"/>
      <w:rPr>
        <w:rFonts w:asciiTheme="minorBidi" w:hAnsiTheme="minorBidi"/>
      </w:rPr>
    </w:pPr>
    <w:r w:rsidRPr="00903072">
      <w:rPr>
        <w:rFonts w:asciiTheme="minorBidi" w:hAnsiTheme="minorBidi"/>
      </w:rPr>
      <w:t>Emma-Siân Davies</w:t>
    </w:r>
    <w:r w:rsidRPr="00903072">
      <w:rPr>
        <w:rFonts w:asciiTheme="minorBidi" w:hAnsiTheme="minorBidi"/>
      </w:rPr>
      <w:ptab w:relativeTo="margin" w:alignment="center" w:leader="none"/>
    </w:r>
    <w:r w:rsidRPr="00903072">
      <w:rPr>
        <w:rFonts w:asciiTheme="minorBidi" w:hAnsiTheme="minorBidi"/>
      </w:rPr>
      <w:t>SBUS6108</w:t>
    </w:r>
    <w:r w:rsidRPr="00903072">
      <w:rPr>
        <w:rFonts w:asciiTheme="minorBidi" w:hAnsiTheme="minorBidi"/>
      </w:rPr>
      <w:ptab w:relativeTo="margin" w:alignment="right" w:leader="none"/>
    </w:r>
    <w:r w:rsidRPr="00903072">
      <w:rPr>
        <w:rFonts w:asciiTheme="minorBidi" w:hAnsiTheme="minorBidi"/>
      </w:rPr>
      <w:t>1502478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9F09C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E964BA"/>
    <w:multiLevelType w:val="multilevel"/>
    <w:tmpl w:val="03AC59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81A94"/>
    <w:multiLevelType w:val="multilevel"/>
    <w:tmpl w:val="91C83EC8"/>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FEC7E86"/>
    <w:multiLevelType w:val="hybridMultilevel"/>
    <w:tmpl w:val="48D8FE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5370342"/>
    <w:multiLevelType w:val="hybridMultilevel"/>
    <w:tmpl w:val="BFB88974"/>
    <w:lvl w:ilvl="0" w:tplc="3E9089A4">
      <w:start w:val="1"/>
      <w:numFmt w:val="decimal"/>
      <w:lvlText w:val="%1."/>
      <w:lvlJc w:val="left"/>
      <w:pPr>
        <w:ind w:left="720" w:hanging="360"/>
      </w:pPr>
      <w:rPr>
        <w:rFonts w:asciiTheme="minorHAnsi" w:eastAsiaTheme="minorEastAsia" w:hAnsiTheme="minorHAnsi"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347690"/>
    <w:multiLevelType w:val="hybridMultilevel"/>
    <w:tmpl w:val="984656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579AC"/>
    <w:multiLevelType w:val="hybridMultilevel"/>
    <w:tmpl w:val="FEB4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76038C"/>
    <w:multiLevelType w:val="hybridMultilevel"/>
    <w:tmpl w:val="D3BC7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36640A"/>
    <w:multiLevelType w:val="multilevel"/>
    <w:tmpl w:val="FB58EE88"/>
    <w:lvl w:ilvl="0">
      <w:start w:val="1"/>
      <w:numFmt w:val="decimal"/>
      <w:lvlText w:val="%1."/>
      <w:lvlJc w:val="left"/>
      <w:pPr>
        <w:ind w:left="720" w:hanging="360"/>
      </w:pPr>
    </w:lvl>
    <w:lvl w:ilvl="1">
      <w:start w:val="7"/>
      <w:numFmt w:val="decimal"/>
      <w:isLgl/>
      <w:lvlText w:val="%1.%2"/>
      <w:lvlJc w:val="left"/>
      <w:pPr>
        <w:ind w:left="800" w:hanging="4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29823D3"/>
    <w:multiLevelType w:val="hybridMultilevel"/>
    <w:tmpl w:val="794A93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BD6134"/>
    <w:multiLevelType w:val="hybridMultilevel"/>
    <w:tmpl w:val="A27AB3A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7776AF"/>
    <w:multiLevelType w:val="multilevel"/>
    <w:tmpl w:val="F0963A00"/>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B92176D"/>
    <w:multiLevelType w:val="hybridMultilevel"/>
    <w:tmpl w:val="EEEE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642AFF"/>
    <w:multiLevelType w:val="multilevel"/>
    <w:tmpl w:val="6DD4DD0A"/>
    <w:lvl w:ilvl="0">
      <w:start w:val="2"/>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44327776"/>
    <w:multiLevelType w:val="hybridMultilevel"/>
    <w:tmpl w:val="8EFA79A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63C1F5A"/>
    <w:multiLevelType w:val="hybridMultilevel"/>
    <w:tmpl w:val="0D722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CD6CDC"/>
    <w:multiLevelType w:val="hybridMultilevel"/>
    <w:tmpl w:val="7F58C94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01033E9"/>
    <w:multiLevelType w:val="hybridMultilevel"/>
    <w:tmpl w:val="48264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875C0"/>
    <w:multiLevelType w:val="hybridMultilevel"/>
    <w:tmpl w:val="1E760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BC0A09"/>
    <w:multiLevelType w:val="hybridMultilevel"/>
    <w:tmpl w:val="4BE62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C5E0E23"/>
    <w:multiLevelType w:val="hybridMultilevel"/>
    <w:tmpl w:val="1652BA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180773"/>
    <w:multiLevelType w:val="hybridMultilevel"/>
    <w:tmpl w:val="ADC63A0C"/>
    <w:lvl w:ilvl="0" w:tplc="839A485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F1B2B03"/>
    <w:multiLevelType w:val="multilevel"/>
    <w:tmpl w:val="9FF298EE"/>
    <w:lvl w:ilvl="0">
      <w:start w:val="1"/>
      <w:numFmt w:val="decimal"/>
      <w:lvlText w:val="%1."/>
      <w:lvlJc w:val="left"/>
      <w:pPr>
        <w:ind w:left="360" w:hanging="360"/>
      </w:pPr>
      <w:rPr>
        <w:rFonts w:hint="default"/>
      </w:rPr>
    </w:lvl>
    <w:lvl w:ilvl="1">
      <w:start w:val="8"/>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76353407"/>
    <w:multiLevelType w:val="multilevel"/>
    <w:tmpl w:val="9FF298EE"/>
    <w:lvl w:ilvl="0">
      <w:start w:val="1"/>
      <w:numFmt w:val="decimal"/>
      <w:lvlText w:val="%1."/>
      <w:lvlJc w:val="left"/>
      <w:pPr>
        <w:ind w:left="360" w:hanging="360"/>
      </w:pPr>
      <w:rPr>
        <w:rFonts w:hint="default"/>
      </w:rPr>
    </w:lvl>
    <w:lvl w:ilvl="1">
      <w:start w:val="8"/>
      <w:numFmt w:val="decimal"/>
      <w:isLgl/>
      <w:lvlText w:val="%1.%2"/>
      <w:lvlJc w:val="left"/>
      <w:pPr>
        <w:ind w:left="440" w:hanging="4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abstractNumId w:val="6"/>
  </w:num>
  <w:num w:numId="2">
    <w:abstractNumId w:val="16"/>
  </w:num>
  <w:num w:numId="3">
    <w:abstractNumId w:val="17"/>
  </w:num>
  <w:num w:numId="4">
    <w:abstractNumId w:val="1"/>
  </w:num>
  <w:num w:numId="5">
    <w:abstractNumId w:val="19"/>
  </w:num>
  <w:num w:numId="6">
    <w:abstractNumId w:val="7"/>
  </w:num>
  <w:num w:numId="7">
    <w:abstractNumId w:val="5"/>
  </w:num>
  <w:num w:numId="8">
    <w:abstractNumId w:val="9"/>
  </w:num>
  <w:num w:numId="9">
    <w:abstractNumId w:val="14"/>
  </w:num>
  <w:num w:numId="10">
    <w:abstractNumId w:val="4"/>
  </w:num>
  <w:num w:numId="11">
    <w:abstractNumId w:val="23"/>
  </w:num>
  <w:num w:numId="12">
    <w:abstractNumId w:val="10"/>
  </w:num>
  <w:num w:numId="13">
    <w:abstractNumId w:val="8"/>
  </w:num>
  <w:num w:numId="14">
    <w:abstractNumId w:val="20"/>
  </w:num>
  <w:num w:numId="15">
    <w:abstractNumId w:val="21"/>
  </w:num>
  <w:num w:numId="16">
    <w:abstractNumId w:val="0"/>
  </w:num>
  <w:num w:numId="17">
    <w:abstractNumId w:val="15"/>
  </w:num>
  <w:num w:numId="18">
    <w:abstractNumId w:val="11"/>
  </w:num>
  <w:num w:numId="19">
    <w:abstractNumId w:val="22"/>
  </w:num>
  <w:num w:numId="20">
    <w:abstractNumId w:val="12"/>
  </w:num>
  <w:num w:numId="21">
    <w:abstractNumId w:val="3"/>
  </w:num>
  <w:num w:numId="22">
    <w:abstractNumId w:val="18"/>
  </w:num>
  <w:num w:numId="23">
    <w:abstractNumId w:val="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8"/>
  <w:proofState w:spelling="clean" w:grammar="clean"/>
  <w:defaultTabStop w:val="720"/>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6A4"/>
    <w:rsid w:val="00004FD3"/>
    <w:rsid w:val="0000681C"/>
    <w:rsid w:val="00011418"/>
    <w:rsid w:val="00022B67"/>
    <w:rsid w:val="00024253"/>
    <w:rsid w:val="000253A6"/>
    <w:rsid w:val="00027BC2"/>
    <w:rsid w:val="0004432D"/>
    <w:rsid w:val="00050CB1"/>
    <w:rsid w:val="00055EA1"/>
    <w:rsid w:val="00057A9D"/>
    <w:rsid w:val="000743F5"/>
    <w:rsid w:val="000815E6"/>
    <w:rsid w:val="000873D5"/>
    <w:rsid w:val="000967CF"/>
    <w:rsid w:val="000A2F60"/>
    <w:rsid w:val="000E0313"/>
    <w:rsid w:val="000E4349"/>
    <w:rsid w:val="000E4D17"/>
    <w:rsid w:val="000F48E7"/>
    <w:rsid w:val="000F7BC8"/>
    <w:rsid w:val="00101939"/>
    <w:rsid w:val="00106CE3"/>
    <w:rsid w:val="00110A61"/>
    <w:rsid w:val="00121ABF"/>
    <w:rsid w:val="00122198"/>
    <w:rsid w:val="00126AD8"/>
    <w:rsid w:val="00137069"/>
    <w:rsid w:val="00141523"/>
    <w:rsid w:val="00145EA7"/>
    <w:rsid w:val="00147237"/>
    <w:rsid w:val="001544AC"/>
    <w:rsid w:val="00167417"/>
    <w:rsid w:val="00172E7B"/>
    <w:rsid w:val="001754D2"/>
    <w:rsid w:val="00176E8C"/>
    <w:rsid w:val="00184BD3"/>
    <w:rsid w:val="001852E1"/>
    <w:rsid w:val="001900B6"/>
    <w:rsid w:val="001961A0"/>
    <w:rsid w:val="00196B4B"/>
    <w:rsid w:val="001A5A84"/>
    <w:rsid w:val="001B2E33"/>
    <w:rsid w:val="001B7B62"/>
    <w:rsid w:val="001C01E1"/>
    <w:rsid w:val="001C0AF1"/>
    <w:rsid w:val="001C1B2C"/>
    <w:rsid w:val="001D0A55"/>
    <w:rsid w:val="001E513F"/>
    <w:rsid w:val="001E6EB7"/>
    <w:rsid w:val="001F7650"/>
    <w:rsid w:val="002047F4"/>
    <w:rsid w:val="00206300"/>
    <w:rsid w:val="002067BA"/>
    <w:rsid w:val="00210C30"/>
    <w:rsid w:val="00221E26"/>
    <w:rsid w:val="00222273"/>
    <w:rsid w:val="00222A41"/>
    <w:rsid w:val="00222AF4"/>
    <w:rsid w:val="00223EF5"/>
    <w:rsid w:val="00225B51"/>
    <w:rsid w:val="002339D5"/>
    <w:rsid w:val="00234204"/>
    <w:rsid w:val="002471EE"/>
    <w:rsid w:val="00252152"/>
    <w:rsid w:val="00255543"/>
    <w:rsid w:val="00256F01"/>
    <w:rsid w:val="00260148"/>
    <w:rsid w:val="0026283E"/>
    <w:rsid w:val="0026586F"/>
    <w:rsid w:val="00271D55"/>
    <w:rsid w:val="002763A4"/>
    <w:rsid w:val="002A28E5"/>
    <w:rsid w:val="002A41E8"/>
    <w:rsid w:val="002A79E5"/>
    <w:rsid w:val="002B337A"/>
    <w:rsid w:val="002C3F62"/>
    <w:rsid w:val="002C4027"/>
    <w:rsid w:val="002E5FF1"/>
    <w:rsid w:val="002F2901"/>
    <w:rsid w:val="002F3857"/>
    <w:rsid w:val="002F427A"/>
    <w:rsid w:val="002F4F3C"/>
    <w:rsid w:val="002F53F5"/>
    <w:rsid w:val="002F542F"/>
    <w:rsid w:val="00300E0B"/>
    <w:rsid w:val="003036C1"/>
    <w:rsid w:val="003144FD"/>
    <w:rsid w:val="00321630"/>
    <w:rsid w:val="00332562"/>
    <w:rsid w:val="00345F7C"/>
    <w:rsid w:val="00356586"/>
    <w:rsid w:val="0035703E"/>
    <w:rsid w:val="00362F06"/>
    <w:rsid w:val="0038328D"/>
    <w:rsid w:val="00387011"/>
    <w:rsid w:val="00392B17"/>
    <w:rsid w:val="003B0602"/>
    <w:rsid w:val="003B20AE"/>
    <w:rsid w:val="003C0FA7"/>
    <w:rsid w:val="003D03FF"/>
    <w:rsid w:val="003D0CDD"/>
    <w:rsid w:val="003F343D"/>
    <w:rsid w:val="003F5972"/>
    <w:rsid w:val="004009A7"/>
    <w:rsid w:val="00401D39"/>
    <w:rsid w:val="00402655"/>
    <w:rsid w:val="00406293"/>
    <w:rsid w:val="00411FD6"/>
    <w:rsid w:val="00415EAA"/>
    <w:rsid w:val="00426C6A"/>
    <w:rsid w:val="004362E1"/>
    <w:rsid w:val="00445B0B"/>
    <w:rsid w:val="0044693C"/>
    <w:rsid w:val="00446EDD"/>
    <w:rsid w:val="004472DD"/>
    <w:rsid w:val="00452678"/>
    <w:rsid w:val="00452A28"/>
    <w:rsid w:val="00452E73"/>
    <w:rsid w:val="004708F9"/>
    <w:rsid w:val="004746FD"/>
    <w:rsid w:val="00474726"/>
    <w:rsid w:val="00476120"/>
    <w:rsid w:val="004776A3"/>
    <w:rsid w:val="0047770E"/>
    <w:rsid w:val="00482BF3"/>
    <w:rsid w:val="00484372"/>
    <w:rsid w:val="00495758"/>
    <w:rsid w:val="004A0043"/>
    <w:rsid w:val="004A1031"/>
    <w:rsid w:val="004B1A01"/>
    <w:rsid w:val="004C3F30"/>
    <w:rsid w:val="004C4C87"/>
    <w:rsid w:val="004C7CCB"/>
    <w:rsid w:val="004D6E50"/>
    <w:rsid w:val="004D7370"/>
    <w:rsid w:val="004F3E43"/>
    <w:rsid w:val="00500CEF"/>
    <w:rsid w:val="00503986"/>
    <w:rsid w:val="00507479"/>
    <w:rsid w:val="005123BB"/>
    <w:rsid w:val="00516B80"/>
    <w:rsid w:val="00525EB4"/>
    <w:rsid w:val="00530889"/>
    <w:rsid w:val="005348DC"/>
    <w:rsid w:val="00551197"/>
    <w:rsid w:val="00552468"/>
    <w:rsid w:val="00555F96"/>
    <w:rsid w:val="00556218"/>
    <w:rsid w:val="00561F03"/>
    <w:rsid w:val="00563FB4"/>
    <w:rsid w:val="00571106"/>
    <w:rsid w:val="0058442B"/>
    <w:rsid w:val="00586FD6"/>
    <w:rsid w:val="005A2580"/>
    <w:rsid w:val="005A3799"/>
    <w:rsid w:val="005B52FC"/>
    <w:rsid w:val="005C059C"/>
    <w:rsid w:val="005C2E21"/>
    <w:rsid w:val="005C53D2"/>
    <w:rsid w:val="005C5E08"/>
    <w:rsid w:val="005D0650"/>
    <w:rsid w:val="005E10FC"/>
    <w:rsid w:val="005E7878"/>
    <w:rsid w:val="005F0207"/>
    <w:rsid w:val="00617B52"/>
    <w:rsid w:val="00630B17"/>
    <w:rsid w:val="0063323C"/>
    <w:rsid w:val="00644891"/>
    <w:rsid w:val="0066361A"/>
    <w:rsid w:val="0067216E"/>
    <w:rsid w:val="00683F39"/>
    <w:rsid w:val="006848D7"/>
    <w:rsid w:val="00684C74"/>
    <w:rsid w:val="0068663D"/>
    <w:rsid w:val="00686B85"/>
    <w:rsid w:val="006A1F88"/>
    <w:rsid w:val="006B2C02"/>
    <w:rsid w:val="006B6F6A"/>
    <w:rsid w:val="006C664B"/>
    <w:rsid w:val="006D037B"/>
    <w:rsid w:val="006E47E2"/>
    <w:rsid w:val="006F04E0"/>
    <w:rsid w:val="006F22B9"/>
    <w:rsid w:val="006F3B56"/>
    <w:rsid w:val="00700AC5"/>
    <w:rsid w:val="00714167"/>
    <w:rsid w:val="00721EEE"/>
    <w:rsid w:val="00724F14"/>
    <w:rsid w:val="00726186"/>
    <w:rsid w:val="00733583"/>
    <w:rsid w:val="00733AAA"/>
    <w:rsid w:val="007379DD"/>
    <w:rsid w:val="0074006B"/>
    <w:rsid w:val="007569A0"/>
    <w:rsid w:val="00761CAC"/>
    <w:rsid w:val="00767FFB"/>
    <w:rsid w:val="00770805"/>
    <w:rsid w:val="00775BD5"/>
    <w:rsid w:val="00780955"/>
    <w:rsid w:val="00783CF6"/>
    <w:rsid w:val="0078515D"/>
    <w:rsid w:val="0079066D"/>
    <w:rsid w:val="00796A5F"/>
    <w:rsid w:val="007A2759"/>
    <w:rsid w:val="007A5BD1"/>
    <w:rsid w:val="007A7980"/>
    <w:rsid w:val="007B06CA"/>
    <w:rsid w:val="007B4C6A"/>
    <w:rsid w:val="007C0343"/>
    <w:rsid w:val="007C3822"/>
    <w:rsid w:val="007C404C"/>
    <w:rsid w:val="007C5449"/>
    <w:rsid w:val="007C5932"/>
    <w:rsid w:val="007E02A6"/>
    <w:rsid w:val="007E1EA5"/>
    <w:rsid w:val="007E306B"/>
    <w:rsid w:val="007E6725"/>
    <w:rsid w:val="007E71DA"/>
    <w:rsid w:val="007E727E"/>
    <w:rsid w:val="007E728D"/>
    <w:rsid w:val="007F2D14"/>
    <w:rsid w:val="0080293E"/>
    <w:rsid w:val="00805474"/>
    <w:rsid w:val="00814E80"/>
    <w:rsid w:val="0082084B"/>
    <w:rsid w:val="008218B1"/>
    <w:rsid w:val="00833F46"/>
    <w:rsid w:val="008377C0"/>
    <w:rsid w:val="00840558"/>
    <w:rsid w:val="00842C9D"/>
    <w:rsid w:val="008437A2"/>
    <w:rsid w:val="00847C5F"/>
    <w:rsid w:val="0085355A"/>
    <w:rsid w:val="00856B27"/>
    <w:rsid w:val="008643A4"/>
    <w:rsid w:val="00873756"/>
    <w:rsid w:val="00890CE8"/>
    <w:rsid w:val="00894D48"/>
    <w:rsid w:val="008A276E"/>
    <w:rsid w:val="008A4346"/>
    <w:rsid w:val="008A690D"/>
    <w:rsid w:val="008B22C6"/>
    <w:rsid w:val="008B408C"/>
    <w:rsid w:val="008C0392"/>
    <w:rsid w:val="008D64CD"/>
    <w:rsid w:val="008D7D95"/>
    <w:rsid w:val="008F6715"/>
    <w:rsid w:val="00903072"/>
    <w:rsid w:val="0090511D"/>
    <w:rsid w:val="00910CBC"/>
    <w:rsid w:val="0091231E"/>
    <w:rsid w:val="00914F16"/>
    <w:rsid w:val="00915916"/>
    <w:rsid w:val="00916D9A"/>
    <w:rsid w:val="00933F1C"/>
    <w:rsid w:val="00935E2E"/>
    <w:rsid w:val="00937998"/>
    <w:rsid w:val="0094087B"/>
    <w:rsid w:val="00943F4B"/>
    <w:rsid w:val="0095131D"/>
    <w:rsid w:val="00952454"/>
    <w:rsid w:val="009530D7"/>
    <w:rsid w:val="009546A5"/>
    <w:rsid w:val="00960104"/>
    <w:rsid w:val="009628B9"/>
    <w:rsid w:val="009654C9"/>
    <w:rsid w:val="00980D2C"/>
    <w:rsid w:val="00983DC4"/>
    <w:rsid w:val="009874D7"/>
    <w:rsid w:val="009877A4"/>
    <w:rsid w:val="00990203"/>
    <w:rsid w:val="00990ECC"/>
    <w:rsid w:val="00993D20"/>
    <w:rsid w:val="009A4729"/>
    <w:rsid w:val="009A573C"/>
    <w:rsid w:val="009A7FA2"/>
    <w:rsid w:val="009B5867"/>
    <w:rsid w:val="009B725B"/>
    <w:rsid w:val="009C3762"/>
    <w:rsid w:val="009C51D5"/>
    <w:rsid w:val="009C5BEB"/>
    <w:rsid w:val="009E3506"/>
    <w:rsid w:val="009E758B"/>
    <w:rsid w:val="009F2986"/>
    <w:rsid w:val="009F7321"/>
    <w:rsid w:val="00A0390A"/>
    <w:rsid w:val="00A039A8"/>
    <w:rsid w:val="00A06D62"/>
    <w:rsid w:val="00A12B51"/>
    <w:rsid w:val="00A20BC8"/>
    <w:rsid w:val="00A2323C"/>
    <w:rsid w:val="00A3037A"/>
    <w:rsid w:val="00A315EB"/>
    <w:rsid w:val="00A34DDF"/>
    <w:rsid w:val="00A4422D"/>
    <w:rsid w:val="00A562C9"/>
    <w:rsid w:val="00A705AC"/>
    <w:rsid w:val="00A86123"/>
    <w:rsid w:val="00A877F0"/>
    <w:rsid w:val="00A943B1"/>
    <w:rsid w:val="00AA73B8"/>
    <w:rsid w:val="00AB6AAF"/>
    <w:rsid w:val="00AC5254"/>
    <w:rsid w:val="00AC6D9B"/>
    <w:rsid w:val="00AD034A"/>
    <w:rsid w:val="00AD1EEE"/>
    <w:rsid w:val="00AD2621"/>
    <w:rsid w:val="00AF3F92"/>
    <w:rsid w:val="00B06417"/>
    <w:rsid w:val="00B07781"/>
    <w:rsid w:val="00B07E87"/>
    <w:rsid w:val="00B1073C"/>
    <w:rsid w:val="00B14878"/>
    <w:rsid w:val="00B14FA9"/>
    <w:rsid w:val="00B16325"/>
    <w:rsid w:val="00B260EE"/>
    <w:rsid w:val="00B31EE5"/>
    <w:rsid w:val="00B379EB"/>
    <w:rsid w:val="00B37AA3"/>
    <w:rsid w:val="00B37E51"/>
    <w:rsid w:val="00B37F8B"/>
    <w:rsid w:val="00B403ED"/>
    <w:rsid w:val="00B45BC8"/>
    <w:rsid w:val="00B51FE1"/>
    <w:rsid w:val="00B556E1"/>
    <w:rsid w:val="00B57AAC"/>
    <w:rsid w:val="00B622AC"/>
    <w:rsid w:val="00B666A4"/>
    <w:rsid w:val="00B6750D"/>
    <w:rsid w:val="00B70FE0"/>
    <w:rsid w:val="00B71A8D"/>
    <w:rsid w:val="00B80BC4"/>
    <w:rsid w:val="00B82A6A"/>
    <w:rsid w:val="00B86AC0"/>
    <w:rsid w:val="00BA0B8F"/>
    <w:rsid w:val="00BA163F"/>
    <w:rsid w:val="00BA3F97"/>
    <w:rsid w:val="00BA678D"/>
    <w:rsid w:val="00BB387F"/>
    <w:rsid w:val="00BB45F3"/>
    <w:rsid w:val="00BB7877"/>
    <w:rsid w:val="00BC2DDB"/>
    <w:rsid w:val="00BC4E39"/>
    <w:rsid w:val="00BD0765"/>
    <w:rsid w:val="00BD63B1"/>
    <w:rsid w:val="00BD6973"/>
    <w:rsid w:val="00BE120C"/>
    <w:rsid w:val="00BE1854"/>
    <w:rsid w:val="00BE243D"/>
    <w:rsid w:val="00BE2ED0"/>
    <w:rsid w:val="00BE5646"/>
    <w:rsid w:val="00BE73EE"/>
    <w:rsid w:val="00BF4C46"/>
    <w:rsid w:val="00BF529C"/>
    <w:rsid w:val="00BF5A54"/>
    <w:rsid w:val="00C0786D"/>
    <w:rsid w:val="00C10E67"/>
    <w:rsid w:val="00C17B0A"/>
    <w:rsid w:val="00C20ED2"/>
    <w:rsid w:val="00C54AE0"/>
    <w:rsid w:val="00C5568A"/>
    <w:rsid w:val="00C706B1"/>
    <w:rsid w:val="00C71575"/>
    <w:rsid w:val="00C812C9"/>
    <w:rsid w:val="00C814B2"/>
    <w:rsid w:val="00C911AC"/>
    <w:rsid w:val="00C925BF"/>
    <w:rsid w:val="00C95196"/>
    <w:rsid w:val="00C95D11"/>
    <w:rsid w:val="00CA0426"/>
    <w:rsid w:val="00CA1C74"/>
    <w:rsid w:val="00CB1A09"/>
    <w:rsid w:val="00CB5044"/>
    <w:rsid w:val="00CB7C2D"/>
    <w:rsid w:val="00CD0B58"/>
    <w:rsid w:val="00CE5386"/>
    <w:rsid w:val="00CF2D05"/>
    <w:rsid w:val="00CF34AE"/>
    <w:rsid w:val="00D00553"/>
    <w:rsid w:val="00D23ED3"/>
    <w:rsid w:val="00D343BC"/>
    <w:rsid w:val="00D458B2"/>
    <w:rsid w:val="00D46D8C"/>
    <w:rsid w:val="00D576BE"/>
    <w:rsid w:val="00D6053C"/>
    <w:rsid w:val="00D62286"/>
    <w:rsid w:val="00D77FE3"/>
    <w:rsid w:val="00D85068"/>
    <w:rsid w:val="00D85552"/>
    <w:rsid w:val="00D901C2"/>
    <w:rsid w:val="00D90FCD"/>
    <w:rsid w:val="00D94E5F"/>
    <w:rsid w:val="00DA0303"/>
    <w:rsid w:val="00DA12E7"/>
    <w:rsid w:val="00DA25C0"/>
    <w:rsid w:val="00DA6466"/>
    <w:rsid w:val="00DA727F"/>
    <w:rsid w:val="00DA75A6"/>
    <w:rsid w:val="00DB0379"/>
    <w:rsid w:val="00DB14E8"/>
    <w:rsid w:val="00DB7694"/>
    <w:rsid w:val="00DC2329"/>
    <w:rsid w:val="00DC3FDC"/>
    <w:rsid w:val="00DD5A9D"/>
    <w:rsid w:val="00DE0A5F"/>
    <w:rsid w:val="00DE5BA0"/>
    <w:rsid w:val="00DE6DB5"/>
    <w:rsid w:val="00DF6B8D"/>
    <w:rsid w:val="00DF79EC"/>
    <w:rsid w:val="00DF7BCF"/>
    <w:rsid w:val="00E10C89"/>
    <w:rsid w:val="00E10D88"/>
    <w:rsid w:val="00E11AAA"/>
    <w:rsid w:val="00E14094"/>
    <w:rsid w:val="00E16A0A"/>
    <w:rsid w:val="00E17931"/>
    <w:rsid w:val="00E21780"/>
    <w:rsid w:val="00E26E9B"/>
    <w:rsid w:val="00E3036B"/>
    <w:rsid w:val="00E30B46"/>
    <w:rsid w:val="00E33C0B"/>
    <w:rsid w:val="00E36E07"/>
    <w:rsid w:val="00E37BAA"/>
    <w:rsid w:val="00E45CC1"/>
    <w:rsid w:val="00E628E8"/>
    <w:rsid w:val="00E66264"/>
    <w:rsid w:val="00E72801"/>
    <w:rsid w:val="00E73C8F"/>
    <w:rsid w:val="00E83BD7"/>
    <w:rsid w:val="00E87DA2"/>
    <w:rsid w:val="00E921C1"/>
    <w:rsid w:val="00E94EA0"/>
    <w:rsid w:val="00E95326"/>
    <w:rsid w:val="00EA580E"/>
    <w:rsid w:val="00EB23C9"/>
    <w:rsid w:val="00EB4969"/>
    <w:rsid w:val="00EB5D10"/>
    <w:rsid w:val="00EC0D95"/>
    <w:rsid w:val="00EC6E3C"/>
    <w:rsid w:val="00ED21FA"/>
    <w:rsid w:val="00ED5849"/>
    <w:rsid w:val="00ED6D3C"/>
    <w:rsid w:val="00EE0675"/>
    <w:rsid w:val="00EE25BF"/>
    <w:rsid w:val="00EF1020"/>
    <w:rsid w:val="00EF47EF"/>
    <w:rsid w:val="00EF55F1"/>
    <w:rsid w:val="00EF6451"/>
    <w:rsid w:val="00EF6779"/>
    <w:rsid w:val="00F01525"/>
    <w:rsid w:val="00F1509E"/>
    <w:rsid w:val="00F21977"/>
    <w:rsid w:val="00F221EF"/>
    <w:rsid w:val="00F23226"/>
    <w:rsid w:val="00F26D7F"/>
    <w:rsid w:val="00F40A62"/>
    <w:rsid w:val="00F440CF"/>
    <w:rsid w:val="00F52296"/>
    <w:rsid w:val="00F60459"/>
    <w:rsid w:val="00F65D58"/>
    <w:rsid w:val="00F7117C"/>
    <w:rsid w:val="00F737B0"/>
    <w:rsid w:val="00F83E32"/>
    <w:rsid w:val="00F8724B"/>
    <w:rsid w:val="00FA73B5"/>
    <w:rsid w:val="00FC04FB"/>
    <w:rsid w:val="00FD024D"/>
    <w:rsid w:val="00FD1563"/>
    <w:rsid w:val="00FD53F3"/>
    <w:rsid w:val="00FD6288"/>
    <w:rsid w:val="00FE56DE"/>
    <w:rsid w:val="00FF0E0C"/>
    <w:rsid w:val="00FF428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46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73E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73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E73E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EF1020"/>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66A4"/>
    <w:pPr>
      <w:ind w:left="720"/>
      <w:contextualSpacing/>
    </w:pPr>
  </w:style>
  <w:style w:type="paragraph" w:styleId="FootnoteText">
    <w:name w:val="footnote text"/>
    <w:basedOn w:val="Normal"/>
    <w:link w:val="FootnoteTextChar"/>
    <w:uiPriority w:val="99"/>
    <w:unhideWhenUsed/>
    <w:rsid w:val="00E21780"/>
  </w:style>
  <w:style w:type="character" w:customStyle="1" w:styleId="FootnoteTextChar">
    <w:name w:val="Footnote Text Char"/>
    <w:basedOn w:val="DefaultParagraphFont"/>
    <w:link w:val="FootnoteText"/>
    <w:uiPriority w:val="99"/>
    <w:rsid w:val="00E21780"/>
  </w:style>
  <w:style w:type="character" w:styleId="FootnoteReference">
    <w:name w:val="footnote reference"/>
    <w:basedOn w:val="DefaultParagraphFont"/>
    <w:uiPriority w:val="99"/>
    <w:unhideWhenUsed/>
    <w:rsid w:val="00E21780"/>
    <w:rPr>
      <w:vertAlign w:val="superscript"/>
    </w:rPr>
  </w:style>
  <w:style w:type="character" w:customStyle="1" w:styleId="apple-converted-space">
    <w:name w:val="apple-converted-space"/>
    <w:basedOn w:val="DefaultParagraphFont"/>
    <w:rsid w:val="000873D5"/>
  </w:style>
  <w:style w:type="character" w:styleId="Strong">
    <w:name w:val="Strong"/>
    <w:basedOn w:val="DefaultParagraphFont"/>
    <w:uiPriority w:val="22"/>
    <w:qFormat/>
    <w:rsid w:val="000873D5"/>
    <w:rPr>
      <w:b/>
      <w:bCs/>
    </w:rPr>
  </w:style>
  <w:style w:type="character" w:customStyle="1" w:styleId="Heading1Char">
    <w:name w:val="Heading 1 Char"/>
    <w:basedOn w:val="DefaultParagraphFont"/>
    <w:link w:val="Heading1"/>
    <w:uiPriority w:val="9"/>
    <w:rsid w:val="00BE73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73EE"/>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BE73EE"/>
    <w:pPr>
      <w:spacing w:before="120"/>
    </w:pPr>
    <w:rPr>
      <w:rFonts w:asciiTheme="majorHAnsi" w:hAnsiTheme="majorHAnsi"/>
      <w:b/>
      <w:bCs/>
      <w:color w:val="548DD4"/>
    </w:rPr>
  </w:style>
  <w:style w:type="paragraph" w:styleId="TOC2">
    <w:name w:val="toc 2"/>
    <w:basedOn w:val="Normal"/>
    <w:next w:val="Normal"/>
    <w:autoRedefine/>
    <w:uiPriority w:val="39"/>
    <w:unhideWhenUsed/>
    <w:rsid w:val="00DA0303"/>
    <w:pPr>
      <w:tabs>
        <w:tab w:val="right" w:leader="dot" w:pos="9010"/>
      </w:tabs>
      <w:spacing w:line="480" w:lineRule="auto"/>
    </w:pPr>
    <w:rPr>
      <w:sz w:val="22"/>
      <w:szCs w:val="22"/>
    </w:rPr>
  </w:style>
  <w:style w:type="paragraph" w:styleId="TOC3">
    <w:name w:val="toc 3"/>
    <w:basedOn w:val="Normal"/>
    <w:next w:val="Normal"/>
    <w:autoRedefine/>
    <w:uiPriority w:val="39"/>
    <w:unhideWhenUsed/>
    <w:rsid w:val="00BE73EE"/>
    <w:pPr>
      <w:ind w:left="240"/>
    </w:pPr>
    <w:rPr>
      <w:i/>
      <w:iCs/>
      <w:sz w:val="22"/>
      <w:szCs w:val="22"/>
    </w:rPr>
  </w:style>
  <w:style w:type="paragraph" w:styleId="TOC4">
    <w:name w:val="toc 4"/>
    <w:basedOn w:val="Normal"/>
    <w:next w:val="Normal"/>
    <w:autoRedefine/>
    <w:uiPriority w:val="39"/>
    <w:semiHidden/>
    <w:unhideWhenUsed/>
    <w:rsid w:val="00BE73EE"/>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BE73EE"/>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BE73EE"/>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BE73EE"/>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BE73EE"/>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BE73EE"/>
    <w:pPr>
      <w:pBdr>
        <w:between w:val="double" w:sz="6" w:space="0" w:color="auto"/>
      </w:pBdr>
      <w:ind w:left="1680"/>
    </w:pPr>
    <w:rPr>
      <w:sz w:val="20"/>
      <w:szCs w:val="20"/>
    </w:rPr>
  </w:style>
  <w:style w:type="character" w:customStyle="1" w:styleId="Heading2Char">
    <w:name w:val="Heading 2 Char"/>
    <w:basedOn w:val="DefaultParagraphFont"/>
    <w:link w:val="Heading2"/>
    <w:uiPriority w:val="9"/>
    <w:rsid w:val="00BE73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E73EE"/>
    <w:rPr>
      <w:rFonts w:asciiTheme="majorHAnsi" w:eastAsiaTheme="majorEastAsia" w:hAnsiTheme="majorHAnsi" w:cstheme="majorBidi"/>
      <w:color w:val="1F3763" w:themeColor="accent1" w:themeShade="7F"/>
    </w:rPr>
  </w:style>
  <w:style w:type="paragraph" w:styleId="Footer">
    <w:name w:val="footer"/>
    <w:basedOn w:val="Normal"/>
    <w:link w:val="FooterChar"/>
    <w:uiPriority w:val="99"/>
    <w:unhideWhenUsed/>
    <w:rsid w:val="00BE73EE"/>
    <w:pPr>
      <w:tabs>
        <w:tab w:val="center" w:pos="4513"/>
        <w:tab w:val="right" w:pos="9026"/>
      </w:tabs>
    </w:pPr>
  </w:style>
  <w:style w:type="character" w:customStyle="1" w:styleId="FooterChar">
    <w:name w:val="Footer Char"/>
    <w:basedOn w:val="DefaultParagraphFont"/>
    <w:link w:val="Footer"/>
    <w:uiPriority w:val="99"/>
    <w:rsid w:val="00BE73EE"/>
  </w:style>
  <w:style w:type="character" w:styleId="PageNumber">
    <w:name w:val="page number"/>
    <w:basedOn w:val="DefaultParagraphFont"/>
    <w:uiPriority w:val="99"/>
    <w:semiHidden/>
    <w:unhideWhenUsed/>
    <w:rsid w:val="00BE73EE"/>
  </w:style>
  <w:style w:type="paragraph" w:styleId="Header">
    <w:name w:val="header"/>
    <w:basedOn w:val="Normal"/>
    <w:link w:val="HeaderChar"/>
    <w:uiPriority w:val="99"/>
    <w:unhideWhenUsed/>
    <w:rsid w:val="00BE73EE"/>
    <w:pPr>
      <w:tabs>
        <w:tab w:val="center" w:pos="4513"/>
        <w:tab w:val="right" w:pos="9026"/>
      </w:tabs>
    </w:pPr>
  </w:style>
  <w:style w:type="character" w:customStyle="1" w:styleId="HeaderChar">
    <w:name w:val="Header Char"/>
    <w:basedOn w:val="DefaultParagraphFont"/>
    <w:link w:val="Header"/>
    <w:uiPriority w:val="99"/>
    <w:rsid w:val="00BE73EE"/>
  </w:style>
  <w:style w:type="character" w:styleId="Hyperlink">
    <w:name w:val="Hyperlink"/>
    <w:basedOn w:val="DefaultParagraphFont"/>
    <w:uiPriority w:val="99"/>
    <w:unhideWhenUsed/>
    <w:rsid w:val="00BE73EE"/>
    <w:rPr>
      <w:color w:val="0563C1" w:themeColor="hyperlink"/>
      <w:u w:val="single"/>
    </w:rPr>
  </w:style>
  <w:style w:type="paragraph" w:styleId="Bibliography">
    <w:name w:val="Bibliography"/>
    <w:basedOn w:val="Normal"/>
    <w:next w:val="Normal"/>
    <w:uiPriority w:val="37"/>
    <w:unhideWhenUsed/>
    <w:rsid w:val="00145EA7"/>
  </w:style>
  <w:style w:type="paragraph" w:styleId="NoSpacing">
    <w:name w:val="No Spacing"/>
    <w:link w:val="NoSpacingChar"/>
    <w:uiPriority w:val="1"/>
    <w:qFormat/>
    <w:rsid w:val="00E30B46"/>
    <w:rPr>
      <w:sz w:val="22"/>
      <w:szCs w:val="22"/>
      <w:lang w:val="en-US"/>
    </w:rPr>
  </w:style>
  <w:style w:type="character" w:customStyle="1" w:styleId="NoSpacingChar">
    <w:name w:val="No Spacing Char"/>
    <w:basedOn w:val="DefaultParagraphFont"/>
    <w:link w:val="NoSpacing"/>
    <w:uiPriority w:val="1"/>
    <w:rsid w:val="00E30B46"/>
    <w:rPr>
      <w:sz w:val="22"/>
      <w:szCs w:val="22"/>
      <w:lang w:val="en-US"/>
    </w:rPr>
  </w:style>
  <w:style w:type="paragraph" w:styleId="BalloonText">
    <w:name w:val="Balloon Text"/>
    <w:basedOn w:val="Normal"/>
    <w:link w:val="BalloonTextChar"/>
    <w:uiPriority w:val="99"/>
    <w:semiHidden/>
    <w:unhideWhenUsed/>
    <w:rsid w:val="00DF7BC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F7BCF"/>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EF6779"/>
    <w:rPr>
      <w:color w:val="954F72" w:themeColor="followedHyperlink"/>
      <w:u w:val="single"/>
    </w:rPr>
  </w:style>
  <w:style w:type="character" w:customStyle="1" w:styleId="Heading4Char">
    <w:name w:val="Heading 4 Char"/>
    <w:basedOn w:val="DefaultParagraphFont"/>
    <w:link w:val="Heading4"/>
    <w:uiPriority w:val="9"/>
    <w:rsid w:val="00EF1020"/>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110A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F2D05"/>
    <w:pPr>
      <w:spacing w:before="100" w:beforeAutospacing="1" w:after="100" w:afterAutospacing="1"/>
    </w:pPr>
    <w:rPr>
      <w:rFonts w:ascii="Times New Roman" w:eastAsia="Times New Roman" w:hAnsi="Times New Roman" w:cs="Times New Roman"/>
      <w:lang w:eastAsia="en-GB"/>
    </w:rPr>
  </w:style>
  <w:style w:type="character" w:customStyle="1" w:styleId="apple-style-span">
    <w:name w:val="apple-style-span"/>
    <w:rsid w:val="00A86123"/>
  </w:style>
  <w:style w:type="paragraph" w:customStyle="1" w:styleId="NormalWeb1">
    <w:name w:val="Normal (Web)1"/>
    <w:basedOn w:val="Normal"/>
    <w:uiPriority w:val="99"/>
    <w:rsid w:val="00A86123"/>
    <w:rPr>
      <w:rFonts w:ascii="Times New Roman" w:eastAsia="Calibri" w:hAnsi="Times New Roman" w:cs="Times New Roman"/>
      <w:lang w:eastAsia="en-GB"/>
    </w:rPr>
  </w:style>
  <w:style w:type="character" w:customStyle="1" w:styleId="nw1">
    <w:name w:val="nw1"/>
    <w:uiPriority w:val="99"/>
    <w:rsid w:val="00A86123"/>
  </w:style>
  <w:style w:type="character" w:customStyle="1" w:styleId="hps">
    <w:name w:val="hps"/>
    <w:rsid w:val="00617B52"/>
  </w:style>
  <w:style w:type="paragraph" w:styleId="Caption">
    <w:name w:val="caption"/>
    <w:basedOn w:val="Normal"/>
    <w:next w:val="Normal"/>
    <w:uiPriority w:val="35"/>
    <w:unhideWhenUsed/>
    <w:qFormat/>
    <w:rsid w:val="003C0FA7"/>
    <w:pPr>
      <w:spacing w:after="200"/>
    </w:pPr>
    <w:rPr>
      <w:i/>
      <w:iCs/>
      <w:color w:val="44546A" w:themeColor="text2"/>
      <w:sz w:val="18"/>
      <w:szCs w:val="18"/>
    </w:rPr>
  </w:style>
  <w:style w:type="paragraph" w:styleId="TableofFigures">
    <w:name w:val="table of figures"/>
    <w:basedOn w:val="Normal"/>
    <w:next w:val="Normal"/>
    <w:uiPriority w:val="99"/>
    <w:unhideWhenUsed/>
    <w:rsid w:val="00856B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9365">
      <w:bodyDiv w:val="1"/>
      <w:marLeft w:val="0"/>
      <w:marRight w:val="0"/>
      <w:marTop w:val="0"/>
      <w:marBottom w:val="0"/>
      <w:divBdr>
        <w:top w:val="none" w:sz="0" w:space="0" w:color="auto"/>
        <w:left w:val="none" w:sz="0" w:space="0" w:color="auto"/>
        <w:bottom w:val="none" w:sz="0" w:space="0" w:color="auto"/>
        <w:right w:val="none" w:sz="0" w:space="0" w:color="auto"/>
      </w:divBdr>
    </w:div>
    <w:div w:id="2973958">
      <w:bodyDiv w:val="1"/>
      <w:marLeft w:val="0"/>
      <w:marRight w:val="0"/>
      <w:marTop w:val="0"/>
      <w:marBottom w:val="0"/>
      <w:divBdr>
        <w:top w:val="none" w:sz="0" w:space="0" w:color="auto"/>
        <w:left w:val="none" w:sz="0" w:space="0" w:color="auto"/>
        <w:bottom w:val="none" w:sz="0" w:space="0" w:color="auto"/>
        <w:right w:val="none" w:sz="0" w:space="0" w:color="auto"/>
      </w:divBdr>
    </w:div>
    <w:div w:id="4066215">
      <w:bodyDiv w:val="1"/>
      <w:marLeft w:val="0"/>
      <w:marRight w:val="0"/>
      <w:marTop w:val="0"/>
      <w:marBottom w:val="0"/>
      <w:divBdr>
        <w:top w:val="none" w:sz="0" w:space="0" w:color="auto"/>
        <w:left w:val="none" w:sz="0" w:space="0" w:color="auto"/>
        <w:bottom w:val="none" w:sz="0" w:space="0" w:color="auto"/>
        <w:right w:val="none" w:sz="0" w:space="0" w:color="auto"/>
      </w:divBdr>
    </w:div>
    <w:div w:id="4283220">
      <w:bodyDiv w:val="1"/>
      <w:marLeft w:val="0"/>
      <w:marRight w:val="0"/>
      <w:marTop w:val="0"/>
      <w:marBottom w:val="0"/>
      <w:divBdr>
        <w:top w:val="none" w:sz="0" w:space="0" w:color="auto"/>
        <w:left w:val="none" w:sz="0" w:space="0" w:color="auto"/>
        <w:bottom w:val="none" w:sz="0" w:space="0" w:color="auto"/>
        <w:right w:val="none" w:sz="0" w:space="0" w:color="auto"/>
      </w:divBdr>
    </w:div>
    <w:div w:id="5132679">
      <w:bodyDiv w:val="1"/>
      <w:marLeft w:val="0"/>
      <w:marRight w:val="0"/>
      <w:marTop w:val="0"/>
      <w:marBottom w:val="0"/>
      <w:divBdr>
        <w:top w:val="none" w:sz="0" w:space="0" w:color="auto"/>
        <w:left w:val="none" w:sz="0" w:space="0" w:color="auto"/>
        <w:bottom w:val="none" w:sz="0" w:space="0" w:color="auto"/>
        <w:right w:val="none" w:sz="0" w:space="0" w:color="auto"/>
      </w:divBdr>
    </w:div>
    <w:div w:id="5403817">
      <w:bodyDiv w:val="1"/>
      <w:marLeft w:val="0"/>
      <w:marRight w:val="0"/>
      <w:marTop w:val="0"/>
      <w:marBottom w:val="0"/>
      <w:divBdr>
        <w:top w:val="none" w:sz="0" w:space="0" w:color="auto"/>
        <w:left w:val="none" w:sz="0" w:space="0" w:color="auto"/>
        <w:bottom w:val="none" w:sz="0" w:space="0" w:color="auto"/>
        <w:right w:val="none" w:sz="0" w:space="0" w:color="auto"/>
      </w:divBdr>
    </w:div>
    <w:div w:id="8727136">
      <w:bodyDiv w:val="1"/>
      <w:marLeft w:val="0"/>
      <w:marRight w:val="0"/>
      <w:marTop w:val="0"/>
      <w:marBottom w:val="0"/>
      <w:divBdr>
        <w:top w:val="none" w:sz="0" w:space="0" w:color="auto"/>
        <w:left w:val="none" w:sz="0" w:space="0" w:color="auto"/>
        <w:bottom w:val="none" w:sz="0" w:space="0" w:color="auto"/>
        <w:right w:val="none" w:sz="0" w:space="0" w:color="auto"/>
      </w:divBdr>
    </w:div>
    <w:div w:id="10182163">
      <w:bodyDiv w:val="1"/>
      <w:marLeft w:val="0"/>
      <w:marRight w:val="0"/>
      <w:marTop w:val="0"/>
      <w:marBottom w:val="0"/>
      <w:divBdr>
        <w:top w:val="none" w:sz="0" w:space="0" w:color="auto"/>
        <w:left w:val="none" w:sz="0" w:space="0" w:color="auto"/>
        <w:bottom w:val="none" w:sz="0" w:space="0" w:color="auto"/>
        <w:right w:val="none" w:sz="0" w:space="0" w:color="auto"/>
      </w:divBdr>
    </w:div>
    <w:div w:id="11805628">
      <w:bodyDiv w:val="1"/>
      <w:marLeft w:val="0"/>
      <w:marRight w:val="0"/>
      <w:marTop w:val="0"/>
      <w:marBottom w:val="0"/>
      <w:divBdr>
        <w:top w:val="none" w:sz="0" w:space="0" w:color="auto"/>
        <w:left w:val="none" w:sz="0" w:space="0" w:color="auto"/>
        <w:bottom w:val="none" w:sz="0" w:space="0" w:color="auto"/>
        <w:right w:val="none" w:sz="0" w:space="0" w:color="auto"/>
      </w:divBdr>
    </w:div>
    <w:div w:id="17044859">
      <w:bodyDiv w:val="1"/>
      <w:marLeft w:val="0"/>
      <w:marRight w:val="0"/>
      <w:marTop w:val="0"/>
      <w:marBottom w:val="0"/>
      <w:divBdr>
        <w:top w:val="none" w:sz="0" w:space="0" w:color="auto"/>
        <w:left w:val="none" w:sz="0" w:space="0" w:color="auto"/>
        <w:bottom w:val="none" w:sz="0" w:space="0" w:color="auto"/>
        <w:right w:val="none" w:sz="0" w:space="0" w:color="auto"/>
      </w:divBdr>
    </w:div>
    <w:div w:id="24258056">
      <w:bodyDiv w:val="1"/>
      <w:marLeft w:val="0"/>
      <w:marRight w:val="0"/>
      <w:marTop w:val="0"/>
      <w:marBottom w:val="0"/>
      <w:divBdr>
        <w:top w:val="none" w:sz="0" w:space="0" w:color="auto"/>
        <w:left w:val="none" w:sz="0" w:space="0" w:color="auto"/>
        <w:bottom w:val="none" w:sz="0" w:space="0" w:color="auto"/>
        <w:right w:val="none" w:sz="0" w:space="0" w:color="auto"/>
      </w:divBdr>
    </w:div>
    <w:div w:id="25369724">
      <w:bodyDiv w:val="1"/>
      <w:marLeft w:val="0"/>
      <w:marRight w:val="0"/>
      <w:marTop w:val="0"/>
      <w:marBottom w:val="0"/>
      <w:divBdr>
        <w:top w:val="none" w:sz="0" w:space="0" w:color="auto"/>
        <w:left w:val="none" w:sz="0" w:space="0" w:color="auto"/>
        <w:bottom w:val="none" w:sz="0" w:space="0" w:color="auto"/>
        <w:right w:val="none" w:sz="0" w:space="0" w:color="auto"/>
      </w:divBdr>
    </w:div>
    <w:div w:id="28338845">
      <w:bodyDiv w:val="1"/>
      <w:marLeft w:val="0"/>
      <w:marRight w:val="0"/>
      <w:marTop w:val="0"/>
      <w:marBottom w:val="0"/>
      <w:divBdr>
        <w:top w:val="none" w:sz="0" w:space="0" w:color="auto"/>
        <w:left w:val="none" w:sz="0" w:space="0" w:color="auto"/>
        <w:bottom w:val="none" w:sz="0" w:space="0" w:color="auto"/>
        <w:right w:val="none" w:sz="0" w:space="0" w:color="auto"/>
      </w:divBdr>
    </w:div>
    <w:div w:id="28801471">
      <w:bodyDiv w:val="1"/>
      <w:marLeft w:val="0"/>
      <w:marRight w:val="0"/>
      <w:marTop w:val="0"/>
      <w:marBottom w:val="0"/>
      <w:divBdr>
        <w:top w:val="none" w:sz="0" w:space="0" w:color="auto"/>
        <w:left w:val="none" w:sz="0" w:space="0" w:color="auto"/>
        <w:bottom w:val="none" w:sz="0" w:space="0" w:color="auto"/>
        <w:right w:val="none" w:sz="0" w:space="0" w:color="auto"/>
      </w:divBdr>
    </w:div>
    <w:div w:id="32729543">
      <w:bodyDiv w:val="1"/>
      <w:marLeft w:val="0"/>
      <w:marRight w:val="0"/>
      <w:marTop w:val="0"/>
      <w:marBottom w:val="0"/>
      <w:divBdr>
        <w:top w:val="none" w:sz="0" w:space="0" w:color="auto"/>
        <w:left w:val="none" w:sz="0" w:space="0" w:color="auto"/>
        <w:bottom w:val="none" w:sz="0" w:space="0" w:color="auto"/>
        <w:right w:val="none" w:sz="0" w:space="0" w:color="auto"/>
      </w:divBdr>
    </w:div>
    <w:div w:id="34158763">
      <w:bodyDiv w:val="1"/>
      <w:marLeft w:val="0"/>
      <w:marRight w:val="0"/>
      <w:marTop w:val="0"/>
      <w:marBottom w:val="0"/>
      <w:divBdr>
        <w:top w:val="none" w:sz="0" w:space="0" w:color="auto"/>
        <w:left w:val="none" w:sz="0" w:space="0" w:color="auto"/>
        <w:bottom w:val="none" w:sz="0" w:space="0" w:color="auto"/>
        <w:right w:val="none" w:sz="0" w:space="0" w:color="auto"/>
      </w:divBdr>
    </w:div>
    <w:div w:id="49159161">
      <w:bodyDiv w:val="1"/>
      <w:marLeft w:val="0"/>
      <w:marRight w:val="0"/>
      <w:marTop w:val="0"/>
      <w:marBottom w:val="0"/>
      <w:divBdr>
        <w:top w:val="none" w:sz="0" w:space="0" w:color="auto"/>
        <w:left w:val="none" w:sz="0" w:space="0" w:color="auto"/>
        <w:bottom w:val="none" w:sz="0" w:space="0" w:color="auto"/>
        <w:right w:val="none" w:sz="0" w:space="0" w:color="auto"/>
      </w:divBdr>
    </w:div>
    <w:div w:id="49811195">
      <w:bodyDiv w:val="1"/>
      <w:marLeft w:val="0"/>
      <w:marRight w:val="0"/>
      <w:marTop w:val="0"/>
      <w:marBottom w:val="0"/>
      <w:divBdr>
        <w:top w:val="none" w:sz="0" w:space="0" w:color="auto"/>
        <w:left w:val="none" w:sz="0" w:space="0" w:color="auto"/>
        <w:bottom w:val="none" w:sz="0" w:space="0" w:color="auto"/>
        <w:right w:val="none" w:sz="0" w:space="0" w:color="auto"/>
      </w:divBdr>
    </w:div>
    <w:div w:id="52896349">
      <w:bodyDiv w:val="1"/>
      <w:marLeft w:val="0"/>
      <w:marRight w:val="0"/>
      <w:marTop w:val="0"/>
      <w:marBottom w:val="0"/>
      <w:divBdr>
        <w:top w:val="none" w:sz="0" w:space="0" w:color="auto"/>
        <w:left w:val="none" w:sz="0" w:space="0" w:color="auto"/>
        <w:bottom w:val="none" w:sz="0" w:space="0" w:color="auto"/>
        <w:right w:val="none" w:sz="0" w:space="0" w:color="auto"/>
      </w:divBdr>
    </w:div>
    <w:div w:id="61491687">
      <w:bodyDiv w:val="1"/>
      <w:marLeft w:val="0"/>
      <w:marRight w:val="0"/>
      <w:marTop w:val="0"/>
      <w:marBottom w:val="0"/>
      <w:divBdr>
        <w:top w:val="none" w:sz="0" w:space="0" w:color="auto"/>
        <w:left w:val="none" w:sz="0" w:space="0" w:color="auto"/>
        <w:bottom w:val="none" w:sz="0" w:space="0" w:color="auto"/>
        <w:right w:val="none" w:sz="0" w:space="0" w:color="auto"/>
      </w:divBdr>
    </w:div>
    <w:div w:id="62796921">
      <w:bodyDiv w:val="1"/>
      <w:marLeft w:val="0"/>
      <w:marRight w:val="0"/>
      <w:marTop w:val="0"/>
      <w:marBottom w:val="0"/>
      <w:divBdr>
        <w:top w:val="none" w:sz="0" w:space="0" w:color="auto"/>
        <w:left w:val="none" w:sz="0" w:space="0" w:color="auto"/>
        <w:bottom w:val="none" w:sz="0" w:space="0" w:color="auto"/>
        <w:right w:val="none" w:sz="0" w:space="0" w:color="auto"/>
      </w:divBdr>
    </w:div>
    <w:div w:id="63066099">
      <w:bodyDiv w:val="1"/>
      <w:marLeft w:val="0"/>
      <w:marRight w:val="0"/>
      <w:marTop w:val="0"/>
      <w:marBottom w:val="0"/>
      <w:divBdr>
        <w:top w:val="none" w:sz="0" w:space="0" w:color="auto"/>
        <w:left w:val="none" w:sz="0" w:space="0" w:color="auto"/>
        <w:bottom w:val="none" w:sz="0" w:space="0" w:color="auto"/>
        <w:right w:val="none" w:sz="0" w:space="0" w:color="auto"/>
      </w:divBdr>
    </w:div>
    <w:div w:id="67388883">
      <w:bodyDiv w:val="1"/>
      <w:marLeft w:val="0"/>
      <w:marRight w:val="0"/>
      <w:marTop w:val="0"/>
      <w:marBottom w:val="0"/>
      <w:divBdr>
        <w:top w:val="none" w:sz="0" w:space="0" w:color="auto"/>
        <w:left w:val="none" w:sz="0" w:space="0" w:color="auto"/>
        <w:bottom w:val="none" w:sz="0" w:space="0" w:color="auto"/>
        <w:right w:val="none" w:sz="0" w:space="0" w:color="auto"/>
      </w:divBdr>
    </w:div>
    <w:div w:id="67848270">
      <w:bodyDiv w:val="1"/>
      <w:marLeft w:val="0"/>
      <w:marRight w:val="0"/>
      <w:marTop w:val="0"/>
      <w:marBottom w:val="0"/>
      <w:divBdr>
        <w:top w:val="none" w:sz="0" w:space="0" w:color="auto"/>
        <w:left w:val="none" w:sz="0" w:space="0" w:color="auto"/>
        <w:bottom w:val="none" w:sz="0" w:space="0" w:color="auto"/>
        <w:right w:val="none" w:sz="0" w:space="0" w:color="auto"/>
      </w:divBdr>
    </w:div>
    <w:div w:id="80492510">
      <w:bodyDiv w:val="1"/>
      <w:marLeft w:val="0"/>
      <w:marRight w:val="0"/>
      <w:marTop w:val="0"/>
      <w:marBottom w:val="0"/>
      <w:divBdr>
        <w:top w:val="none" w:sz="0" w:space="0" w:color="auto"/>
        <w:left w:val="none" w:sz="0" w:space="0" w:color="auto"/>
        <w:bottom w:val="none" w:sz="0" w:space="0" w:color="auto"/>
        <w:right w:val="none" w:sz="0" w:space="0" w:color="auto"/>
      </w:divBdr>
    </w:div>
    <w:div w:id="87311279">
      <w:bodyDiv w:val="1"/>
      <w:marLeft w:val="0"/>
      <w:marRight w:val="0"/>
      <w:marTop w:val="0"/>
      <w:marBottom w:val="0"/>
      <w:divBdr>
        <w:top w:val="none" w:sz="0" w:space="0" w:color="auto"/>
        <w:left w:val="none" w:sz="0" w:space="0" w:color="auto"/>
        <w:bottom w:val="none" w:sz="0" w:space="0" w:color="auto"/>
        <w:right w:val="none" w:sz="0" w:space="0" w:color="auto"/>
      </w:divBdr>
    </w:div>
    <w:div w:id="91246743">
      <w:bodyDiv w:val="1"/>
      <w:marLeft w:val="0"/>
      <w:marRight w:val="0"/>
      <w:marTop w:val="0"/>
      <w:marBottom w:val="0"/>
      <w:divBdr>
        <w:top w:val="none" w:sz="0" w:space="0" w:color="auto"/>
        <w:left w:val="none" w:sz="0" w:space="0" w:color="auto"/>
        <w:bottom w:val="none" w:sz="0" w:space="0" w:color="auto"/>
        <w:right w:val="none" w:sz="0" w:space="0" w:color="auto"/>
      </w:divBdr>
    </w:div>
    <w:div w:id="93090045">
      <w:bodyDiv w:val="1"/>
      <w:marLeft w:val="0"/>
      <w:marRight w:val="0"/>
      <w:marTop w:val="0"/>
      <w:marBottom w:val="0"/>
      <w:divBdr>
        <w:top w:val="none" w:sz="0" w:space="0" w:color="auto"/>
        <w:left w:val="none" w:sz="0" w:space="0" w:color="auto"/>
        <w:bottom w:val="none" w:sz="0" w:space="0" w:color="auto"/>
        <w:right w:val="none" w:sz="0" w:space="0" w:color="auto"/>
      </w:divBdr>
    </w:div>
    <w:div w:id="95752437">
      <w:bodyDiv w:val="1"/>
      <w:marLeft w:val="0"/>
      <w:marRight w:val="0"/>
      <w:marTop w:val="0"/>
      <w:marBottom w:val="0"/>
      <w:divBdr>
        <w:top w:val="none" w:sz="0" w:space="0" w:color="auto"/>
        <w:left w:val="none" w:sz="0" w:space="0" w:color="auto"/>
        <w:bottom w:val="none" w:sz="0" w:space="0" w:color="auto"/>
        <w:right w:val="none" w:sz="0" w:space="0" w:color="auto"/>
      </w:divBdr>
    </w:div>
    <w:div w:id="98184336">
      <w:bodyDiv w:val="1"/>
      <w:marLeft w:val="0"/>
      <w:marRight w:val="0"/>
      <w:marTop w:val="0"/>
      <w:marBottom w:val="0"/>
      <w:divBdr>
        <w:top w:val="none" w:sz="0" w:space="0" w:color="auto"/>
        <w:left w:val="none" w:sz="0" w:space="0" w:color="auto"/>
        <w:bottom w:val="none" w:sz="0" w:space="0" w:color="auto"/>
        <w:right w:val="none" w:sz="0" w:space="0" w:color="auto"/>
      </w:divBdr>
    </w:div>
    <w:div w:id="103498478">
      <w:bodyDiv w:val="1"/>
      <w:marLeft w:val="0"/>
      <w:marRight w:val="0"/>
      <w:marTop w:val="0"/>
      <w:marBottom w:val="0"/>
      <w:divBdr>
        <w:top w:val="none" w:sz="0" w:space="0" w:color="auto"/>
        <w:left w:val="none" w:sz="0" w:space="0" w:color="auto"/>
        <w:bottom w:val="none" w:sz="0" w:space="0" w:color="auto"/>
        <w:right w:val="none" w:sz="0" w:space="0" w:color="auto"/>
      </w:divBdr>
    </w:div>
    <w:div w:id="106436149">
      <w:bodyDiv w:val="1"/>
      <w:marLeft w:val="0"/>
      <w:marRight w:val="0"/>
      <w:marTop w:val="0"/>
      <w:marBottom w:val="0"/>
      <w:divBdr>
        <w:top w:val="none" w:sz="0" w:space="0" w:color="auto"/>
        <w:left w:val="none" w:sz="0" w:space="0" w:color="auto"/>
        <w:bottom w:val="none" w:sz="0" w:space="0" w:color="auto"/>
        <w:right w:val="none" w:sz="0" w:space="0" w:color="auto"/>
      </w:divBdr>
    </w:div>
    <w:div w:id="112292522">
      <w:bodyDiv w:val="1"/>
      <w:marLeft w:val="0"/>
      <w:marRight w:val="0"/>
      <w:marTop w:val="0"/>
      <w:marBottom w:val="0"/>
      <w:divBdr>
        <w:top w:val="none" w:sz="0" w:space="0" w:color="auto"/>
        <w:left w:val="none" w:sz="0" w:space="0" w:color="auto"/>
        <w:bottom w:val="none" w:sz="0" w:space="0" w:color="auto"/>
        <w:right w:val="none" w:sz="0" w:space="0" w:color="auto"/>
      </w:divBdr>
    </w:div>
    <w:div w:id="117456877">
      <w:bodyDiv w:val="1"/>
      <w:marLeft w:val="0"/>
      <w:marRight w:val="0"/>
      <w:marTop w:val="0"/>
      <w:marBottom w:val="0"/>
      <w:divBdr>
        <w:top w:val="none" w:sz="0" w:space="0" w:color="auto"/>
        <w:left w:val="none" w:sz="0" w:space="0" w:color="auto"/>
        <w:bottom w:val="none" w:sz="0" w:space="0" w:color="auto"/>
        <w:right w:val="none" w:sz="0" w:space="0" w:color="auto"/>
      </w:divBdr>
    </w:div>
    <w:div w:id="120879462">
      <w:bodyDiv w:val="1"/>
      <w:marLeft w:val="0"/>
      <w:marRight w:val="0"/>
      <w:marTop w:val="0"/>
      <w:marBottom w:val="0"/>
      <w:divBdr>
        <w:top w:val="none" w:sz="0" w:space="0" w:color="auto"/>
        <w:left w:val="none" w:sz="0" w:space="0" w:color="auto"/>
        <w:bottom w:val="none" w:sz="0" w:space="0" w:color="auto"/>
        <w:right w:val="none" w:sz="0" w:space="0" w:color="auto"/>
      </w:divBdr>
    </w:div>
    <w:div w:id="124274210">
      <w:bodyDiv w:val="1"/>
      <w:marLeft w:val="0"/>
      <w:marRight w:val="0"/>
      <w:marTop w:val="0"/>
      <w:marBottom w:val="0"/>
      <w:divBdr>
        <w:top w:val="none" w:sz="0" w:space="0" w:color="auto"/>
        <w:left w:val="none" w:sz="0" w:space="0" w:color="auto"/>
        <w:bottom w:val="none" w:sz="0" w:space="0" w:color="auto"/>
        <w:right w:val="none" w:sz="0" w:space="0" w:color="auto"/>
      </w:divBdr>
    </w:div>
    <w:div w:id="126819718">
      <w:bodyDiv w:val="1"/>
      <w:marLeft w:val="0"/>
      <w:marRight w:val="0"/>
      <w:marTop w:val="0"/>
      <w:marBottom w:val="0"/>
      <w:divBdr>
        <w:top w:val="none" w:sz="0" w:space="0" w:color="auto"/>
        <w:left w:val="none" w:sz="0" w:space="0" w:color="auto"/>
        <w:bottom w:val="none" w:sz="0" w:space="0" w:color="auto"/>
        <w:right w:val="none" w:sz="0" w:space="0" w:color="auto"/>
      </w:divBdr>
    </w:div>
    <w:div w:id="129322118">
      <w:bodyDiv w:val="1"/>
      <w:marLeft w:val="0"/>
      <w:marRight w:val="0"/>
      <w:marTop w:val="0"/>
      <w:marBottom w:val="0"/>
      <w:divBdr>
        <w:top w:val="none" w:sz="0" w:space="0" w:color="auto"/>
        <w:left w:val="none" w:sz="0" w:space="0" w:color="auto"/>
        <w:bottom w:val="none" w:sz="0" w:space="0" w:color="auto"/>
        <w:right w:val="none" w:sz="0" w:space="0" w:color="auto"/>
      </w:divBdr>
    </w:div>
    <w:div w:id="134301146">
      <w:bodyDiv w:val="1"/>
      <w:marLeft w:val="0"/>
      <w:marRight w:val="0"/>
      <w:marTop w:val="0"/>
      <w:marBottom w:val="0"/>
      <w:divBdr>
        <w:top w:val="none" w:sz="0" w:space="0" w:color="auto"/>
        <w:left w:val="none" w:sz="0" w:space="0" w:color="auto"/>
        <w:bottom w:val="none" w:sz="0" w:space="0" w:color="auto"/>
        <w:right w:val="none" w:sz="0" w:space="0" w:color="auto"/>
      </w:divBdr>
    </w:div>
    <w:div w:id="135298208">
      <w:bodyDiv w:val="1"/>
      <w:marLeft w:val="0"/>
      <w:marRight w:val="0"/>
      <w:marTop w:val="0"/>
      <w:marBottom w:val="0"/>
      <w:divBdr>
        <w:top w:val="none" w:sz="0" w:space="0" w:color="auto"/>
        <w:left w:val="none" w:sz="0" w:space="0" w:color="auto"/>
        <w:bottom w:val="none" w:sz="0" w:space="0" w:color="auto"/>
        <w:right w:val="none" w:sz="0" w:space="0" w:color="auto"/>
      </w:divBdr>
    </w:div>
    <w:div w:id="135686024">
      <w:bodyDiv w:val="1"/>
      <w:marLeft w:val="0"/>
      <w:marRight w:val="0"/>
      <w:marTop w:val="0"/>
      <w:marBottom w:val="0"/>
      <w:divBdr>
        <w:top w:val="none" w:sz="0" w:space="0" w:color="auto"/>
        <w:left w:val="none" w:sz="0" w:space="0" w:color="auto"/>
        <w:bottom w:val="none" w:sz="0" w:space="0" w:color="auto"/>
        <w:right w:val="none" w:sz="0" w:space="0" w:color="auto"/>
      </w:divBdr>
    </w:div>
    <w:div w:id="136340973">
      <w:bodyDiv w:val="1"/>
      <w:marLeft w:val="0"/>
      <w:marRight w:val="0"/>
      <w:marTop w:val="0"/>
      <w:marBottom w:val="0"/>
      <w:divBdr>
        <w:top w:val="none" w:sz="0" w:space="0" w:color="auto"/>
        <w:left w:val="none" w:sz="0" w:space="0" w:color="auto"/>
        <w:bottom w:val="none" w:sz="0" w:space="0" w:color="auto"/>
        <w:right w:val="none" w:sz="0" w:space="0" w:color="auto"/>
      </w:divBdr>
    </w:div>
    <w:div w:id="138426288">
      <w:bodyDiv w:val="1"/>
      <w:marLeft w:val="0"/>
      <w:marRight w:val="0"/>
      <w:marTop w:val="0"/>
      <w:marBottom w:val="0"/>
      <w:divBdr>
        <w:top w:val="none" w:sz="0" w:space="0" w:color="auto"/>
        <w:left w:val="none" w:sz="0" w:space="0" w:color="auto"/>
        <w:bottom w:val="none" w:sz="0" w:space="0" w:color="auto"/>
        <w:right w:val="none" w:sz="0" w:space="0" w:color="auto"/>
      </w:divBdr>
    </w:div>
    <w:div w:id="140972843">
      <w:bodyDiv w:val="1"/>
      <w:marLeft w:val="0"/>
      <w:marRight w:val="0"/>
      <w:marTop w:val="0"/>
      <w:marBottom w:val="0"/>
      <w:divBdr>
        <w:top w:val="none" w:sz="0" w:space="0" w:color="auto"/>
        <w:left w:val="none" w:sz="0" w:space="0" w:color="auto"/>
        <w:bottom w:val="none" w:sz="0" w:space="0" w:color="auto"/>
        <w:right w:val="none" w:sz="0" w:space="0" w:color="auto"/>
      </w:divBdr>
    </w:div>
    <w:div w:id="152184318">
      <w:bodyDiv w:val="1"/>
      <w:marLeft w:val="0"/>
      <w:marRight w:val="0"/>
      <w:marTop w:val="0"/>
      <w:marBottom w:val="0"/>
      <w:divBdr>
        <w:top w:val="none" w:sz="0" w:space="0" w:color="auto"/>
        <w:left w:val="none" w:sz="0" w:space="0" w:color="auto"/>
        <w:bottom w:val="none" w:sz="0" w:space="0" w:color="auto"/>
        <w:right w:val="none" w:sz="0" w:space="0" w:color="auto"/>
      </w:divBdr>
    </w:div>
    <w:div w:id="165173313">
      <w:bodyDiv w:val="1"/>
      <w:marLeft w:val="0"/>
      <w:marRight w:val="0"/>
      <w:marTop w:val="0"/>
      <w:marBottom w:val="0"/>
      <w:divBdr>
        <w:top w:val="none" w:sz="0" w:space="0" w:color="auto"/>
        <w:left w:val="none" w:sz="0" w:space="0" w:color="auto"/>
        <w:bottom w:val="none" w:sz="0" w:space="0" w:color="auto"/>
        <w:right w:val="none" w:sz="0" w:space="0" w:color="auto"/>
      </w:divBdr>
    </w:div>
    <w:div w:id="165676395">
      <w:bodyDiv w:val="1"/>
      <w:marLeft w:val="0"/>
      <w:marRight w:val="0"/>
      <w:marTop w:val="0"/>
      <w:marBottom w:val="0"/>
      <w:divBdr>
        <w:top w:val="none" w:sz="0" w:space="0" w:color="auto"/>
        <w:left w:val="none" w:sz="0" w:space="0" w:color="auto"/>
        <w:bottom w:val="none" w:sz="0" w:space="0" w:color="auto"/>
        <w:right w:val="none" w:sz="0" w:space="0" w:color="auto"/>
      </w:divBdr>
    </w:div>
    <w:div w:id="165944501">
      <w:bodyDiv w:val="1"/>
      <w:marLeft w:val="0"/>
      <w:marRight w:val="0"/>
      <w:marTop w:val="0"/>
      <w:marBottom w:val="0"/>
      <w:divBdr>
        <w:top w:val="none" w:sz="0" w:space="0" w:color="auto"/>
        <w:left w:val="none" w:sz="0" w:space="0" w:color="auto"/>
        <w:bottom w:val="none" w:sz="0" w:space="0" w:color="auto"/>
        <w:right w:val="none" w:sz="0" w:space="0" w:color="auto"/>
      </w:divBdr>
    </w:div>
    <w:div w:id="172648530">
      <w:bodyDiv w:val="1"/>
      <w:marLeft w:val="0"/>
      <w:marRight w:val="0"/>
      <w:marTop w:val="0"/>
      <w:marBottom w:val="0"/>
      <w:divBdr>
        <w:top w:val="none" w:sz="0" w:space="0" w:color="auto"/>
        <w:left w:val="none" w:sz="0" w:space="0" w:color="auto"/>
        <w:bottom w:val="none" w:sz="0" w:space="0" w:color="auto"/>
        <w:right w:val="none" w:sz="0" w:space="0" w:color="auto"/>
      </w:divBdr>
    </w:div>
    <w:div w:id="178667918">
      <w:bodyDiv w:val="1"/>
      <w:marLeft w:val="0"/>
      <w:marRight w:val="0"/>
      <w:marTop w:val="0"/>
      <w:marBottom w:val="0"/>
      <w:divBdr>
        <w:top w:val="none" w:sz="0" w:space="0" w:color="auto"/>
        <w:left w:val="none" w:sz="0" w:space="0" w:color="auto"/>
        <w:bottom w:val="none" w:sz="0" w:space="0" w:color="auto"/>
        <w:right w:val="none" w:sz="0" w:space="0" w:color="auto"/>
      </w:divBdr>
    </w:div>
    <w:div w:id="183373564">
      <w:bodyDiv w:val="1"/>
      <w:marLeft w:val="0"/>
      <w:marRight w:val="0"/>
      <w:marTop w:val="0"/>
      <w:marBottom w:val="0"/>
      <w:divBdr>
        <w:top w:val="none" w:sz="0" w:space="0" w:color="auto"/>
        <w:left w:val="none" w:sz="0" w:space="0" w:color="auto"/>
        <w:bottom w:val="none" w:sz="0" w:space="0" w:color="auto"/>
        <w:right w:val="none" w:sz="0" w:space="0" w:color="auto"/>
      </w:divBdr>
    </w:div>
    <w:div w:id="185214632">
      <w:bodyDiv w:val="1"/>
      <w:marLeft w:val="0"/>
      <w:marRight w:val="0"/>
      <w:marTop w:val="0"/>
      <w:marBottom w:val="0"/>
      <w:divBdr>
        <w:top w:val="none" w:sz="0" w:space="0" w:color="auto"/>
        <w:left w:val="none" w:sz="0" w:space="0" w:color="auto"/>
        <w:bottom w:val="none" w:sz="0" w:space="0" w:color="auto"/>
        <w:right w:val="none" w:sz="0" w:space="0" w:color="auto"/>
      </w:divBdr>
    </w:div>
    <w:div w:id="185680442">
      <w:bodyDiv w:val="1"/>
      <w:marLeft w:val="0"/>
      <w:marRight w:val="0"/>
      <w:marTop w:val="0"/>
      <w:marBottom w:val="0"/>
      <w:divBdr>
        <w:top w:val="none" w:sz="0" w:space="0" w:color="auto"/>
        <w:left w:val="none" w:sz="0" w:space="0" w:color="auto"/>
        <w:bottom w:val="none" w:sz="0" w:space="0" w:color="auto"/>
        <w:right w:val="none" w:sz="0" w:space="0" w:color="auto"/>
      </w:divBdr>
    </w:div>
    <w:div w:id="187527196">
      <w:bodyDiv w:val="1"/>
      <w:marLeft w:val="0"/>
      <w:marRight w:val="0"/>
      <w:marTop w:val="0"/>
      <w:marBottom w:val="0"/>
      <w:divBdr>
        <w:top w:val="none" w:sz="0" w:space="0" w:color="auto"/>
        <w:left w:val="none" w:sz="0" w:space="0" w:color="auto"/>
        <w:bottom w:val="none" w:sz="0" w:space="0" w:color="auto"/>
        <w:right w:val="none" w:sz="0" w:space="0" w:color="auto"/>
      </w:divBdr>
    </w:div>
    <w:div w:id="187914249">
      <w:bodyDiv w:val="1"/>
      <w:marLeft w:val="0"/>
      <w:marRight w:val="0"/>
      <w:marTop w:val="0"/>
      <w:marBottom w:val="0"/>
      <w:divBdr>
        <w:top w:val="none" w:sz="0" w:space="0" w:color="auto"/>
        <w:left w:val="none" w:sz="0" w:space="0" w:color="auto"/>
        <w:bottom w:val="none" w:sz="0" w:space="0" w:color="auto"/>
        <w:right w:val="none" w:sz="0" w:space="0" w:color="auto"/>
      </w:divBdr>
    </w:div>
    <w:div w:id="197282326">
      <w:bodyDiv w:val="1"/>
      <w:marLeft w:val="0"/>
      <w:marRight w:val="0"/>
      <w:marTop w:val="0"/>
      <w:marBottom w:val="0"/>
      <w:divBdr>
        <w:top w:val="none" w:sz="0" w:space="0" w:color="auto"/>
        <w:left w:val="none" w:sz="0" w:space="0" w:color="auto"/>
        <w:bottom w:val="none" w:sz="0" w:space="0" w:color="auto"/>
        <w:right w:val="none" w:sz="0" w:space="0" w:color="auto"/>
      </w:divBdr>
    </w:div>
    <w:div w:id="202140659">
      <w:bodyDiv w:val="1"/>
      <w:marLeft w:val="0"/>
      <w:marRight w:val="0"/>
      <w:marTop w:val="0"/>
      <w:marBottom w:val="0"/>
      <w:divBdr>
        <w:top w:val="none" w:sz="0" w:space="0" w:color="auto"/>
        <w:left w:val="none" w:sz="0" w:space="0" w:color="auto"/>
        <w:bottom w:val="none" w:sz="0" w:space="0" w:color="auto"/>
        <w:right w:val="none" w:sz="0" w:space="0" w:color="auto"/>
      </w:divBdr>
    </w:div>
    <w:div w:id="211117457">
      <w:bodyDiv w:val="1"/>
      <w:marLeft w:val="0"/>
      <w:marRight w:val="0"/>
      <w:marTop w:val="0"/>
      <w:marBottom w:val="0"/>
      <w:divBdr>
        <w:top w:val="none" w:sz="0" w:space="0" w:color="auto"/>
        <w:left w:val="none" w:sz="0" w:space="0" w:color="auto"/>
        <w:bottom w:val="none" w:sz="0" w:space="0" w:color="auto"/>
        <w:right w:val="none" w:sz="0" w:space="0" w:color="auto"/>
      </w:divBdr>
    </w:div>
    <w:div w:id="218906501">
      <w:bodyDiv w:val="1"/>
      <w:marLeft w:val="0"/>
      <w:marRight w:val="0"/>
      <w:marTop w:val="0"/>
      <w:marBottom w:val="0"/>
      <w:divBdr>
        <w:top w:val="none" w:sz="0" w:space="0" w:color="auto"/>
        <w:left w:val="none" w:sz="0" w:space="0" w:color="auto"/>
        <w:bottom w:val="none" w:sz="0" w:space="0" w:color="auto"/>
        <w:right w:val="none" w:sz="0" w:space="0" w:color="auto"/>
      </w:divBdr>
    </w:div>
    <w:div w:id="220868404">
      <w:bodyDiv w:val="1"/>
      <w:marLeft w:val="0"/>
      <w:marRight w:val="0"/>
      <w:marTop w:val="0"/>
      <w:marBottom w:val="0"/>
      <w:divBdr>
        <w:top w:val="none" w:sz="0" w:space="0" w:color="auto"/>
        <w:left w:val="none" w:sz="0" w:space="0" w:color="auto"/>
        <w:bottom w:val="none" w:sz="0" w:space="0" w:color="auto"/>
        <w:right w:val="none" w:sz="0" w:space="0" w:color="auto"/>
      </w:divBdr>
    </w:div>
    <w:div w:id="223880764">
      <w:bodyDiv w:val="1"/>
      <w:marLeft w:val="0"/>
      <w:marRight w:val="0"/>
      <w:marTop w:val="0"/>
      <w:marBottom w:val="0"/>
      <w:divBdr>
        <w:top w:val="none" w:sz="0" w:space="0" w:color="auto"/>
        <w:left w:val="none" w:sz="0" w:space="0" w:color="auto"/>
        <w:bottom w:val="none" w:sz="0" w:space="0" w:color="auto"/>
        <w:right w:val="none" w:sz="0" w:space="0" w:color="auto"/>
      </w:divBdr>
    </w:div>
    <w:div w:id="233204762">
      <w:bodyDiv w:val="1"/>
      <w:marLeft w:val="0"/>
      <w:marRight w:val="0"/>
      <w:marTop w:val="0"/>
      <w:marBottom w:val="0"/>
      <w:divBdr>
        <w:top w:val="none" w:sz="0" w:space="0" w:color="auto"/>
        <w:left w:val="none" w:sz="0" w:space="0" w:color="auto"/>
        <w:bottom w:val="none" w:sz="0" w:space="0" w:color="auto"/>
        <w:right w:val="none" w:sz="0" w:space="0" w:color="auto"/>
      </w:divBdr>
    </w:div>
    <w:div w:id="240213093">
      <w:bodyDiv w:val="1"/>
      <w:marLeft w:val="0"/>
      <w:marRight w:val="0"/>
      <w:marTop w:val="0"/>
      <w:marBottom w:val="0"/>
      <w:divBdr>
        <w:top w:val="none" w:sz="0" w:space="0" w:color="auto"/>
        <w:left w:val="none" w:sz="0" w:space="0" w:color="auto"/>
        <w:bottom w:val="none" w:sz="0" w:space="0" w:color="auto"/>
        <w:right w:val="none" w:sz="0" w:space="0" w:color="auto"/>
      </w:divBdr>
    </w:div>
    <w:div w:id="254020634">
      <w:bodyDiv w:val="1"/>
      <w:marLeft w:val="0"/>
      <w:marRight w:val="0"/>
      <w:marTop w:val="0"/>
      <w:marBottom w:val="0"/>
      <w:divBdr>
        <w:top w:val="none" w:sz="0" w:space="0" w:color="auto"/>
        <w:left w:val="none" w:sz="0" w:space="0" w:color="auto"/>
        <w:bottom w:val="none" w:sz="0" w:space="0" w:color="auto"/>
        <w:right w:val="none" w:sz="0" w:space="0" w:color="auto"/>
      </w:divBdr>
    </w:div>
    <w:div w:id="261912968">
      <w:bodyDiv w:val="1"/>
      <w:marLeft w:val="0"/>
      <w:marRight w:val="0"/>
      <w:marTop w:val="0"/>
      <w:marBottom w:val="0"/>
      <w:divBdr>
        <w:top w:val="none" w:sz="0" w:space="0" w:color="auto"/>
        <w:left w:val="none" w:sz="0" w:space="0" w:color="auto"/>
        <w:bottom w:val="none" w:sz="0" w:space="0" w:color="auto"/>
        <w:right w:val="none" w:sz="0" w:space="0" w:color="auto"/>
      </w:divBdr>
    </w:div>
    <w:div w:id="265777100">
      <w:bodyDiv w:val="1"/>
      <w:marLeft w:val="0"/>
      <w:marRight w:val="0"/>
      <w:marTop w:val="0"/>
      <w:marBottom w:val="0"/>
      <w:divBdr>
        <w:top w:val="none" w:sz="0" w:space="0" w:color="auto"/>
        <w:left w:val="none" w:sz="0" w:space="0" w:color="auto"/>
        <w:bottom w:val="none" w:sz="0" w:space="0" w:color="auto"/>
        <w:right w:val="none" w:sz="0" w:space="0" w:color="auto"/>
      </w:divBdr>
    </w:div>
    <w:div w:id="268244193">
      <w:bodyDiv w:val="1"/>
      <w:marLeft w:val="0"/>
      <w:marRight w:val="0"/>
      <w:marTop w:val="0"/>
      <w:marBottom w:val="0"/>
      <w:divBdr>
        <w:top w:val="none" w:sz="0" w:space="0" w:color="auto"/>
        <w:left w:val="none" w:sz="0" w:space="0" w:color="auto"/>
        <w:bottom w:val="none" w:sz="0" w:space="0" w:color="auto"/>
        <w:right w:val="none" w:sz="0" w:space="0" w:color="auto"/>
      </w:divBdr>
    </w:div>
    <w:div w:id="276832339">
      <w:bodyDiv w:val="1"/>
      <w:marLeft w:val="0"/>
      <w:marRight w:val="0"/>
      <w:marTop w:val="0"/>
      <w:marBottom w:val="0"/>
      <w:divBdr>
        <w:top w:val="none" w:sz="0" w:space="0" w:color="auto"/>
        <w:left w:val="none" w:sz="0" w:space="0" w:color="auto"/>
        <w:bottom w:val="none" w:sz="0" w:space="0" w:color="auto"/>
        <w:right w:val="none" w:sz="0" w:space="0" w:color="auto"/>
      </w:divBdr>
    </w:div>
    <w:div w:id="293950806">
      <w:bodyDiv w:val="1"/>
      <w:marLeft w:val="0"/>
      <w:marRight w:val="0"/>
      <w:marTop w:val="0"/>
      <w:marBottom w:val="0"/>
      <w:divBdr>
        <w:top w:val="none" w:sz="0" w:space="0" w:color="auto"/>
        <w:left w:val="none" w:sz="0" w:space="0" w:color="auto"/>
        <w:bottom w:val="none" w:sz="0" w:space="0" w:color="auto"/>
        <w:right w:val="none" w:sz="0" w:space="0" w:color="auto"/>
      </w:divBdr>
    </w:div>
    <w:div w:id="294604460">
      <w:bodyDiv w:val="1"/>
      <w:marLeft w:val="0"/>
      <w:marRight w:val="0"/>
      <w:marTop w:val="0"/>
      <w:marBottom w:val="0"/>
      <w:divBdr>
        <w:top w:val="none" w:sz="0" w:space="0" w:color="auto"/>
        <w:left w:val="none" w:sz="0" w:space="0" w:color="auto"/>
        <w:bottom w:val="none" w:sz="0" w:space="0" w:color="auto"/>
        <w:right w:val="none" w:sz="0" w:space="0" w:color="auto"/>
      </w:divBdr>
    </w:div>
    <w:div w:id="296767372">
      <w:bodyDiv w:val="1"/>
      <w:marLeft w:val="0"/>
      <w:marRight w:val="0"/>
      <w:marTop w:val="0"/>
      <w:marBottom w:val="0"/>
      <w:divBdr>
        <w:top w:val="none" w:sz="0" w:space="0" w:color="auto"/>
        <w:left w:val="none" w:sz="0" w:space="0" w:color="auto"/>
        <w:bottom w:val="none" w:sz="0" w:space="0" w:color="auto"/>
        <w:right w:val="none" w:sz="0" w:space="0" w:color="auto"/>
      </w:divBdr>
    </w:div>
    <w:div w:id="298150776">
      <w:bodyDiv w:val="1"/>
      <w:marLeft w:val="0"/>
      <w:marRight w:val="0"/>
      <w:marTop w:val="0"/>
      <w:marBottom w:val="0"/>
      <w:divBdr>
        <w:top w:val="none" w:sz="0" w:space="0" w:color="auto"/>
        <w:left w:val="none" w:sz="0" w:space="0" w:color="auto"/>
        <w:bottom w:val="none" w:sz="0" w:space="0" w:color="auto"/>
        <w:right w:val="none" w:sz="0" w:space="0" w:color="auto"/>
      </w:divBdr>
    </w:div>
    <w:div w:id="306129970">
      <w:bodyDiv w:val="1"/>
      <w:marLeft w:val="0"/>
      <w:marRight w:val="0"/>
      <w:marTop w:val="0"/>
      <w:marBottom w:val="0"/>
      <w:divBdr>
        <w:top w:val="none" w:sz="0" w:space="0" w:color="auto"/>
        <w:left w:val="none" w:sz="0" w:space="0" w:color="auto"/>
        <w:bottom w:val="none" w:sz="0" w:space="0" w:color="auto"/>
        <w:right w:val="none" w:sz="0" w:space="0" w:color="auto"/>
      </w:divBdr>
    </w:div>
    <w:div w:id="311712510">
      <w:bodyDiv w:val="1"/>
      <w:marLeft w:val="0"/>
      <w:marRight w:val="0"/>
      <w:marTop w:val="0"/>
      <w:marBottom w:val="0"/>
      <w:divBdr>
        <w:top w:val="none" w:sz="0" w:space="0" w:color="auto"/>
        <w:left w:val="none" w:sz="0" w:space="0" w:color="auto"/>
        <w:bottom w:val="none" w:sz="0" w:space="0" w:color="auto"/>
        <w:right w:val="none" w:sz="0" w:space="0" w:color="auto"/>
      </w:divBdr>
    </w:div>
    <w:div w:id="313527342">
      <w:bodyDiv w:val="1"/>
      <w:marLeft w:val="0"/>
      <w:marRight w:val="0"/>
      <w:marTop w:val="0"/>
      <w:marBottom w:val="0"/>
      <w:divBdr>
        <w:top w:val="none" w:sz="0" w:space="0" w:color="auto"/>
        <w:left w:val="none" w:sz="0" w:space="0" w:color="auto"/>
        <w:bottom w:val="none" w:sz="0" w:space="0" w:color="auto"/>
        <w:right w:val="none" w:sz="0" w:space="0" w:color="auto"/>
      </w:divBdr>
    </w:div>
    <w:div w:id="316224185">
      <w:bodyDiv w:val="1"/>
      <w:marLeft w:val="0"/>
      <w:marRight w:val="0"/>
      <w:marTop w:val="0"/>
      <w:marBottom w:val="0"/>
      <w:divBdr>
        <w:top w:val="none" w:sz="0" w:space="0" w:color="auto"/>
        <w:left w:val="none" w:sz="0" w:space="0" w:color="auto"/>
        <w:bottom w:val="none" w:sz="0" w:space="0" w:color="auto"/>
        <w:right w:val="none" w:sz="0" w:space="0" w:color="auto"/>
      </w:divBdr>
    </w:div>
    <w:div w:id="317924617">
      <w:bodyDiv w:val="1"/>
      <w:marLeft w:val="0"/>
      <w:marRight w:val="0"/>
      <w:marTop w:val="0"/>
      <w:marBottom w:val="0"/>
      <w:divBdr>
        <w:top w:val="none" w:sz="0" w:space="0" w:color="auto"/>
        <w:left w:val="none" w:sz="0" w:space="0" w:color="auto"/>
        <w:bottom w:val="none" w:sz="0" w:space="0" w:color="auto"/>
        <w:right w:val="none" w:sz="0" w:space="0" w:color="auto"/>
      </w:divBdr>
    </w:div>
    <w:div w:id="326976411">
      <w:bodyDiv w:val="1"/>
      <w:marLeft w:val="0"/>
      <w:marRight w:val="0"/>
      <w:marTop w:val="0"/>
      <w:marBottom w:val="0"/>
      <w:divBdr>
        <w:top w:val="none" w:sz="0" w:space="0" w:color="auto"/>
        <w:left w:val="none" w:sz="0" w:space="0" w:color="auto"/>
        <w:bottom w:val="none" w:sz="0" w:space="0" w:color="auto"/>
        <w:right w:val="none" w:sz="0" w:space="0" w:color="auto"/>
      </w:divBdr>
    </w:div>
    <w:div w:id="336539131">
      <w:bodyDiv w:val="1"/>
      <w:marLeft w:val="0"/>
      <w:marRight w:val="0"/>
      <w:marTop w:val="0"/>
      <w:marBottom w:val="0"/>
      <w:divBdr>
        <w:top w:val="none" w:sz="0" w:space="0" w:color="auto"/>
        <w:left w:val="none" w:sz="0" w:space="0" w:color="auto"/>
        <w:bottom w:val="none" w:sz="0" w:space="0" w:color="auto"/>
        <w:right w:val="none" w:sz="0" w:space="0" w:color="auto"/>
      </w:divBdr>
    </w:div>
    <w:div w:id="339359560">
      <w:bodyDiv w:val="1"/>
      <w:marLeft w:val="0"/>
      <w:marRight w:val="0"/>
      <w:marTop w:val="0"/>
      <w:marBottom w:val="0"/>
      <w:divBdr>
        <w:top w:val="none" w:sz="0" w:space="0" w:color="auto"/>
        <w:left w:val="none" w:sz="0" w:space="0" w:color="auto"/>
        <w:bottom w:val="none" w:sz="0" w:space="0" w:color="auto"/>
        <w:right w:val="none" w:sz="0" w:space="0" w:color="auto"/>
      </w:divBdr>
    </w:div>
    <w:div w:id="341861631">
      <w:bodyDiv w:val="1"/>
      <w:marLeft w:val="0"/>
      <w:marRight w:val="0"/>
      <w:marTop w:val="0"/>
      <w:marBottom w:val="0"/>
      <w:divBdr>
        <w:top w:val="none" w:sz="0" w:space="0" w:color="auto"/>
        <w:left w:val="none" w:sz="0" w:space="0" w:color="auto"/>
        <w:bottom w:val="none" w:sz="0" w:space="0" w:color="auto"/>
        <w:right w:val="none" w:sz="0" w:space="0" w:color="auto"/>
      </w:divBdr>
    </w:div>
    <w:div w:id="342510811">
      <w:bodyDiv w:val="1"/>
      <w:marLeft w:val="0"/>
      <w:marRight w:val="0"/>
      <w:marTop w:val="0"/>
      <w:marBottom w:val="0"/>
      <w:divBdr>
        <w:top w:val="none" w:sz="0" w:space="0" w:color="auto"/>
        <w:left w:val="none" w:sz="0" w:space="0" w:color="auto"/>
        <w:bottom w:val="none" w:sz="0" w:space="0" w:color="auto"/>
        <w:right w:val="none" w:sz="0" w:space="0" w:color="auto"/>
      </w:divBdr>
    </w:div>
    <w:div w:id="345138934">
      <w:bodyDiv w:val="1"/>
      <w:marLeft w:val="0"/>
      <w:marRight w:val="0"/>
      <w:marTop w:val="0"/>
      <w:marBottom w:val="0"/>
      <w:divBdr>
        <w:top w:val="none" w:sz="0" w:space="0" w:color="auto"/>
        <w:left w:val="none" w:sz="0" w:space="0" w:color="auto"/>
        <w:bottom w:val="none" w:sz="0" w:space="0" w:color="auto"/>
        <w:right w:val="none" w:sz="0" w:space="0" w:color="auto"/>
      </w:divBdr>
    </w:div>
    <w:div w:id="348068675">
      <w:bodyDiv w:val="1"/>
      <w:marLeft w:val="0"/>
      <w:marRight w:val="0"/>
      <w:marTop w:val="0"/>
      <w:marBottom w:val="0"/>
      <w:divBdr>
        <w:top w:val="none" w:sz="0" w:space="0" w:color="auto"/>
        <w:left w:val="none" w:sz="0" w:space="0" w:color="auto"/>
        <w:bottom w:val="none" w:sz="0" w:space="0" w:color="auto"/>
        <w:right w:val="none" w:sz="0" w:space="0" w:color="auto"/>
      </w:divBdr>
    </w:div>
    <w:div w:id="348872066">
      <w:bodyDiv w:val="1"/>
      <w:marLeft w:val="0"/>
      <w:marRight w:val="0"/>
      <w:marTop w:val="0"/>
      <w:marBottom w:val="0"/>
      <w:divBdr>
        <w:top w:val="none" w:sz="0" w:space="0" w:color="auto"/>
        <w:left w:val="none" w:sz="0" w:space="0" w:color="auto"/>
        <w:bottom w:val="none" w:sz="0" w:space="0" w:color="auto"/>
        <w:right w:val="none" w:sz="0" w:space="0" w:color="auto"/>
      </w:divBdr>
    </w:div>
    <w:div w:id="349184989">
      <w:bodyDiv w:val="1"/>
      <w:marLeft w:val="0"/>
      <w:marRight w:val="0"/>
      <w:marTop w:val="0"/>
      <w:marBottom w:val="0"/>
      <w:divBdr>
        <w:top w:val="none" w:sz="0" w:space="0" w:color="auto"/>
        <w:left w:val="none" w:sz="0" w:space="0" w:color="auto"/>
        <w:bottom w:val="none" w:sz="0" w:space="0" w:color="auto"/>
        <w:right w:val="none" w:sz="0" w:space="0" w:color="auto"/>
      </w:divBdr>
    </w:div>
    <w:div w:id="351614204">
      <w:bodyDiv w:val="1"/>
      <w:marLeft w:val="0"/>
      <w:marRight w:val="0"/>
      <w:marTop w:val="0"/>
      <w:marBottom w:val="0"/>
      <w:divBdr>
        <w:top w:val="none" w:sz="0" w:space="0" w:color="auto"/>
        <w:left w:val="none" w:sz="0" w:space="0" w:color="auto"/>
        <w:bottom w:val="none" w:sz="0" w:space="0" w:color="auto"/>
        <w:right w:val="none" w:sz="0" w:space="0" w:color="auto"/>
      </w:divBdr>
    </w:div>
    <w:div w:id="352076812">
      <w:bodyDiv w:val="1"/>
      <w:marLeft w:val="0"/>
      <w:marRight w:val="0"/>
      <w:marTop w:val="0"/>
      <w:marBottom w:val="0"/>
      <w:divBdr>
        <w:top w:val="none" w:sz="0" w:space="0" w:color="auto"/>
        <w:left w:val="none" w:sz="0" w:space="0" w:color="auto"/>
        <w:bottom w:val="none" w:sz="0" w:space="0" w:color="auto"/>
        <w:right w:val="none" w:sz="0" w:space="0" w:color="auto"/>
      </w:divBdr>
    </w:div>
    <w:div w:id="355161490">
      <w:bodyDiv w:val="1"/>
      <w:marLeft w:val="0"/>
      <w:marRight w:val="0"/>
      <w:marTop w:val="0"/>
      <w:marBottom w:val="0"/>
      <w:divBdr>
        <w:top w:val="none" w:sz="0" w:space="0" w:color="auto"/>
        <w:left w:val="none" w:sz="0" w:space="0" w:color="auto"/>
        <w:bottom w:val="none" w:sz="0" w:space="0" w:color="auto"/>
        <w:right w:val="none" w:sz="0" w:space="0" w:color="auto"/>
      </w:divBdr>
    </w:div>
    <w:div w:id="366222115">
      <w:bodyDiv w:val="1"/>
      <w:marLeft w:val="0"/>
      <w:marRight w:val="0"/>
      <w:marTop w:val="0"/>
      <w:marBottom w:val="0"/>
      <w:divBdr>
        <w:top w:val="none" w:sz="0" w:space="0" w:color="auto"/>
        <w:left w:val="none" w:sz="0" w:space="0" w:color="auto"/>
        <w:bottom w:val="none" w:sz="0" w:space="0" w:color="auto"/>
        <w:right w:val="none" w:sz="0" w:space="0" w:color="auto"/>
      </w:divBdr>
    </w:div>
    <w:div w:id="366302174">
      <w:bodyDiv w:val="1"/>
      <w:marLeft w:val="0"/>
      <w:marRight w:val="0"/>
      <w:marTop w:val="0"/>
      <w:marBottom w:val="0"/>
      <w:divBdr>
        <w:top w:val="none" w:sz="0" w:space="0" w:color="auto"/>
        <w:left w:val="none" w:sz="0" w:space="0" w:color="auto"/>
        <w:bottom w:val="none" w:sz="0" w:space="0" w:color="auto"/>
        <w:right w:val="none" w:sz="0" w:space="0" w:color="auto"/>
      </w:divBdr>
    </w:div>
    <w:div w:id="372196736">
      <w:bodyDiv w:val="1"/>
      <w:marLeft w:val="0"/>
      <w:marRight w:val="0"/>
      <w:marTop w:val="0"/>
      <w:marBottom w:val="0"/>
      <w:divBdr>
        <w:top w:val="none" w:sz="0" w:space="0" w:color="auto"/>
        <w:left w:val="none" w:sz="0" w:space="0" w:color="auto"/>
        <w:bottom w:val="none" w:sz="0" w:space="0" w:color="auto"/>
        <w:right w:val="none" w:sz="0" w:space="0" w:color="auto"/>
      </w:divBdr>
    </w:div>
    <w:div w:id="375551281">
      <w:bodyDiv w:val="1"/>
      <w:marLeft w:val="0"/>
      <w:marRight w:val="0"/>
      <w:marTop w:val="0"/>
      <w:marBottom w:val="0"/>
      <w:divBdr>
        <w:top w:val="none" w:sz="0" w:space="0" w:color="auto"/>
        <w:left w:val="none" w:sz="0" w:space="0" w:color="auto"/>
        <w:bottom w:val="none" w:sz="0" w:space="0" w:color="auto"/>
        <w:right w:val="none" w:sz="0" w:space="0" w:color="auto"/>
      </w:divBdr>
    </w:div>
    <w:div w:id="379476946">
      <w:bodyDiv w:val="1"/>
      <w:marLeft w:val="0"/>
      <w:marRight w:val="0"/>
      <w:marTop w:val="0"/>
      <w:marBottom w:val="0"/>
      <w:divBdr>
        <w:top w:val="none" w:sz="0" w:space="0" w:color="auto"/>
        <w:left w:val="none" w:sz="0" w:space="0" w:color="auto"/>
        <w:bottom w:val="none" w:sz="0" w:space="0" w:color="auto"/>
        <w:right w:val="none" w:sz="0" w:space="0" w:color="auto"/>
      </w:divBdr>
    </w:div>
    <w:div w:id="389109348">
      <w:bodyDiv w:val="1"/>
      <w:marLeft w:val="0"/>
      <w:marRight w:val="0"/>
      <w:marTop w:val="0"/>
      <w:marBottom w:val="0"/>
      <w:divBdr>
        <w:top w:val="none" w:sz="0" w:space="0" w:color="auto"/>
        <w:left w:val="none" w:sz="0" w:space="0" w:color="auto"/>
        <w:bottom w:val="none" w:sz="0" w:space="0" w:color="auto"/>
        <w:right w:val="none" w:sz="0" w:space="0" w:color="auto"/>
      </w:divBdr>
    </w:div>
    <w:div w:id="390083199">
      <w:bodyDiv w:val="1"/>
      <w:marLeft w:val="0"/>
      <w:marRight w:val="0"/>
      <w:marTop w:val="0"/>
      <w:marBottom w:val="0"/>
      <w:divBdr>
        <w:top w:val="none" w:sz="0" w:space="0" w:color="auto"/>
        <w:left w:val="none" w:sz="0" w:space="0" w:color="auto"/>
        <w:bottom w:val="none" w:sz="0" w:space="0" w:color="auto"/>
        <w:right w:val="none" w:sz="0" w:space="0" w:color="auto"/>
      </w:divBdr>
    </w:div>
    <w:div w:id="394010975">
      <w:bodyDiv w:val="1"/>
      <w:marLeft w:val="0"/>
      <w:marRight w:val="0"/>
      <w:marTop w:val="0"/>
      <w:marBottom w:val="0"/>
      <w:divBdr>
        <w:top w:val="none" w:sz="0" w:space="0" w:color="auto"/>
        <w:left w:val="none" w:sz="0" w:space="0" w:color="auto"/>
        <w:bottom w:val="none" w:sz="0" w:space="0" w:color="auto"/>
        <w:right w:val="none" w:sz="0" w:space="0" w:color="auto"/>
      </w:divBdr>
    </w:div>
    <w:div w:id="397167712">
      <w:bodyDiv w:val="1"/>
      <w:marLeft w:val="0"/>
      <w:marRight w:val="0"/>
      <w:marTop w:val="0"/>
      <w:marBottom w:val="0"/>
      <w:divBdr>
        <w:top w:val="none" w:sz="0" w:space="0" w:color="auto"/>
        <w:left w:val="none" w:sz="0" w:space="0" w:color="auto"/>
        <w:bottom w:val="none" w:sz="0" w:space="0" w:color="auto"/>
        <w:right w:val="none" w:sz="0" w:space="0" w:color="auto"/>
      </w:divBdr>
    </w:div>
    <w:div w:id="401370791">
      <w:bodyDiv w:val="1"/>
      <w:marLeft w:val="0"/>
      <w:marRight w:val="0"/>
      <w:marTop w:val="0"/>
      <w:marBottom w:val="0"/>
      <w:divBdr>
        <w:top w:val="none" w:sz="0" w:space="0" w:color="auto"/>
        <w:left w:val="none" w:sz="0" w:space="0" w:color="auto"/>
        <w:bottom w:val="none" w:sz="0" w:space="0" w:color="auto"/>
        <w:right w:val="none" w:sz="0" w:space="0" w:color="auto"/>
      </w:divBdr>
    </w:div>
    <w:div w:id="403181932">
      <w:bodyDiv w:val="1"/>
      <w:marLeft w:val="0"/>
      <w:marRight w:val="0"/>
      <w:marTop w:val="0"/>
      <w:marBottom w:val="0"/>
      <w:divBdr>
        <w:top w:val="none" w:sz="0" w:space="0" w:color="auto"/>
        <w:left w:val="none" w:sz="0" w:space="0" w:color="auto"/>
        <w:bottom w:val="none" w:sz="0" w:space="0" w:color="auto"/>
        <w:right w:val="none" w:sz="0" w:space="0" w:color="auto"/>
      </w:divBdr>
    </w:div>
    <w:div w:id="410541106">
      <w:bodyDiv w:val="1"/>
      <w:marLeft w:val="0"/>
      <w:marRight w:val="0"/>
      <w:marTop w:val="0"/>
      <w:marBottom w:val="0"/>
      <w:divBdr>
        <w:top w:val="none" w:sz="0" w:space="0" w:color="auto"/>
        <w:left w:val="none" w:sz="0" w:space="0" w:color="auto"/>
        <w:bottom w:val="none" w:sz="0" w:space="0" w:color="auto"/>
        <w:right w:val="none" w:sz="0" w:space="0" w:color="auto"/>
      </w:divBdr>
    </w:div>
    <w:div w:id="410547468">
      <w:bodyDiv w:val="1"/>
      <w:marLeft w:val="0"/>
      <w:marRight w:val="0"/>
      <w:marTop w:val="0"/>
      <w:marBottom w:val="0"/>
      <w:divBdr>
        <w:top w:val="none" w:sz="0" w:space="0" w:color="auto"/>
        <w:left w:val="none" w:sz="0" w:space="0" w:color="auto"/>
        <w:bottom w:val="none" w:sz="0" w:space="0" w:color="auto"/>
        <w:right w:val="none" w:sz="0" w:space="0" w:color="auto"/>
      </w:divBdr>
    </w:div>
    <w:div w:id="412438103">
      <w:bodyDiv w:val="1"/>
      <w:marLeft w:val="0"/>
      <w:marRight w:val="0"/>
      <w:marTop w:val="0"/>
      <w:marBottom w:val="0"/>
      <w:divBdr>
        <w:top w:val="none" w:sz="0" w:space="0" w:color="auto"/>
        <w:left w:val="none" w:sz="0" w:space="0" w:color="auto"/>
        <w:bottom w:val="none" w:sz="0" w:space="0" w:color="auto"/>
        <w:right w:val="none" w:sz="0" w:space="0" w:color="auto"/>
      </w:divBdr>
    </w:div>
    <w:div w:id="415906758">
      <w:bodyDiv w:val="1"/>
      <w:marLeft w:val="0"/>
      <w:marRight w:val="0"/>
      <w:marTop w:val="0"/>
      <w:marBottom w:val="0"/>
      <w:divBdr>
        <w:top w:val="none" w:sz="0" w:space="0" w:color="auto"/>
        <w:left w:val="none" w:sz="0" w:space="0" w:color="auto"/>
        <w:bottom w:val="none" w:sz="0" w:space="0" w:color="auto"/>
        <w:right w:val="none" w:sz="0" w:space="0" w:color="auto"/>
      </w:divBdr>
    </w:div>
    <w:div w:id="418798994">
      <w:bodyDiv w:val="1"/>
      <w:marLeft w:val="0"/>
      <w:marRight w:val="0"/>
      <w:marTop w:val="0"/>
      <w:marBottom w:val="0"/>
      <w:divBdr>
        <w:top w:val="none" w:sz="0" w:space="0" w:color="auto"/>
        <w:left w:val="none" w:sz="0" w:space="0" w:color="auto"/>
        <w:bottom w:val="none" w:sz="0" w:space="0" w:color="auto"/>
        <w:right w:val="none" w:sz="0" w:space="0" w:color="auto"/>
      </w:divBdr>
    </w:div>
    <w:div w:id="420756821">
      <w:bodyDiv w:val="1"/>
      <w:marLeft w:val="0"/>
      <w:marRight w:val="0"/>
      <w:marTop w:val="0"/>
      <w:marBottom w:val="0"/>
      <w:divBdr>
        <w:top w:val="none" w:sz="0" w:space="0" w:color="auto"/>
        <w:left w:val="none" w:sz="0" w:space="0" w:color="auto"/>
        <w:bottom w:val="none" w:sz="0" w:space="0" w:color="auto"/>
        <w:right w:val="none" w:sz="0" w:space="0" w:color="auto"/>
      </w:divBdr>
    </w:div>
    <w:div w:id="421487626">
      <w:bodyDiv w:val="1"/>
      <w:marLeft w:val="0"/>
      <w:marRight w:val="0"/>
      <w:marTop w:val="0"/>
      <w:marBottom w:val="0"/>
      <w:divBdr>
        <w:top w:val="none" w:sz="0" w:space="0" w:color="auto"/>
        <w:left w:val="none" w:sz="0" w:space="0" w:color="auto"/>
        <w:bottom w:val="none" w:sz="0" w:space="0" w:color="auto"/>
        <w:right w:val="none" w:sz="0" w:space="0" w:color="auto"/>
      </w:divBdr>
    </w:div>
    <w:div w:id="427776580">
      <w:bodyDiv w:val="1"/>
      <w:marLeft w:val="0"/>
      <w:marRight w:val="0"/>
      <w:marTop w:val="0"/>
      <w:marBottom w:val="0"/>
      <w:divBdr>
        <w:top w:val="none" w:sz="0" w:space="0" w:color="auto"/>
        <w:left w:val="none" w:sz="0" w:space="0" w:color="auto"/>
        <w:bottom w:val="none" w:sz="0" w:space="0" w:color="auto"/>
        <w:right w:val="none" w:sz="0" w:space="0" w:color="auto"/>
      </w:divBdr>
    </w:div>
    <w:div w:id="430324130">
      <w:bodyDiv w:val="1"/>
      <w:marLeft w:val="0"/>
      <w:marRight w:val="0"/>
      <w:marTop w:val="0"/>
      <w:marBottom w:val="0"/>
      <w:divBdr>
        <w:top w:val="none" w:sz="0" w:space="0" w:color="auto"/>
        <w:left w:val="none" w:sz="0" w:space="0" w:color="auto"/>
        <w:bottom w:val="none" w:sz="0" w:space="0" w:color="auto"/>
        <w:right w:val="none" w:sz="0" w:space="0" w:color="auto"/>
      </w:divBdr>
    </w:div>
    <w:div w:id="432214200">
      <w:bodyDiv w:val="1"/>
      <w:marLeft w:val="0"/>
      <w:marRight w:val="0"/>
      <w:marTop w:val="0"/>
      <w:marBottom w:val="0"/>
      <w:divBdr>
        <w:top w:val="none" w:sz="0" w:space="0" w:color="auto"/>
        <w:left w:val="none" w:sz="0" w:space="0" w:color="auto"/>
        <w:bottom w:val="none" w:sz="0" w:space="0" w:color="auto"/>
        <w:right w:val="none" w:sz="0" w:space="0" w:color="auto"/>
      </w:divBdr>
    </w:div>
    <w:div w:id="433601245">
      <w:bodyDiv w:val="1"/>
      <w:marLeft w:val="0"/>
      <w:marRight w:val="0"/>
      <w:marTop w:val="0"/>
      <w:marBottom w:val="0"/>
      <w:divBdr>
        <w:top w:val="none" w:sz="0" w:space="0" w:color="auto"/>
        <w:left w:val="none" w:sz="0" w:space="0" w:color="auto"/>
        <w:bottom w:val="none" w:sz="0" w:space="0" w:color="auto"/>
        <w:right w:val="none" w:sz="0" w:space="0" w:color="auto"/>
      </w:divBdr>
    </w:div>
    <w:div w:id="436559781">
      <w:bodyDiv w:val="1"/>
      <w:marLeft w:val="0"/>
      <w:marRight w:val="0"/>
      <w:marTop w:val="0"/>
      <w:marBottom w:val="0"/>
      <w:divBdr>
        <w:top w:val="none" w:sz="0" w:space="0" w:color="auto"/>
        <w:left w:val="none" w:sz="0" w:space="0" w:color="auto"/>
        <w:bottom w:val="none" w:sz="0" w:space="0" w:color="auto"/>
        <w:right w:val="none" w:sz="0" w:space="0" w:color="auto"/>
      </w:divBdr>
    </w:div>
    <w:div w:id="438330463">
      <w:bodyDiv w:val="1"/>
      <w:marLeft w:val="0"/>
      <w:marRight w:val="0"/>
      <w:marTop w:val="0"/>
      <w:marBottom w:val="0"/>
      <w:divBdr>
        <w:top w:val="none" w:sz="0" w:space="0" w:color="auto"/>
        <w:left w:val="none" w:sz="0" w:space="0" w:color="auto"/>
        <w:bottom w:val="none" w:sz="0" w:space="0" w:color="auto"/>
        <w:right w:val="none" w:sz="0" w:space="0" w:color="auto"/>
      </w:divBdr>
    </w:div>
    <w:div w:id="458498454">
      <w:bodyDiv w:val="1"/>
      <w:marLeft w:val="0"/>
      <w:marRight w:val="0"/>
      <w:marTop w:val="0"/>
      <w:marBottom w:val="0"/>
      <w:divBdr>
        <w:top w:val="none" w:sz="0" w:space="0" w:color="auto"/>
        <w:left w:val="none" w:sz="0" w:space="0" w:color="auto"/>
        <w:bottom w:val="none" w:sz="0" w:space="0" w:color="auto"/>
        <w:right w:val="none" w:sz="0" w:space="0" w:color="auto"/>
      </w:divBdr>
    </w:div>
    <w:div w:id="460267936">
      <w:bodyDiv w:val="1"/>
      <w:marLeft w:val="0"/>
      <w:marRight w:val="0"/>
      <w:marTop w:val="0"/>
      <w:marBottom w:val="0"/>
      <w:divBdr>
        <w:top w:val="none" w:sz="0" w:space="0" w:color="auto"/>
        <w:left w:val="none" w:sz="0" w:space="0" w:color="auto"/>
        <w:bottom w:val="none" w:sz="0" w:space="0" w:color="auto"/>
        <w:right w:val="none" w:sz="0" w:space="0" w:color="auto"/>
      </w:divBdr>
    </w:div>
    <w:div w:id="461266144">
      <w:bodyDiv w:val="1"/>
      <w:marLeft w:val="0"/>
      <w:marRight w:val="0"/>
      <w:marTop w:val="0"/>
      <w:marBottom w:val="0"/>
      <w:divBdr>
        <w:top w:val="none" w:sz="0" w:space="0" w:color="auto"/>
        <w:left w:val="none" w:sz="0" w:space="0" w:color="auto"/>
        <w:bottom w:val="none" w:sz="0" w:space="0" w:color="auto"/>
        <w:right w:val="none" w:sz="0" w:space="0" w:color="auto"/>
      </w:divBdr>
    </w:div>
    <w:div w:id="470950202">
      <w:bodyDiv w:val="1"/>
      <w:marLeft w:val="0"/>
      <w:marRight w:val="0"/>
      <w:marTop w:val="0"/>
      <w:marBottom w:val="0"/>
      <w:divBdr>
        <w:top w:val="none" w:sz="0" w:space="0" w:color="auto"/>
        <w:left w:val="none" w:sz="0" w:space="0" w:color="auto"/>
        <w:bottom w:val="none" w:sz="0" w:space="0" w:color="auto"/>
        <w:right w:val="none" w:sz="0" w:space="0" w:color="auto"/>
      </w:divBdr>
    </w:div>
    <w:div w:id="476726546">
      <w:bodyDiv w:val="1"/>
      <w:marLeft w:val="0"/>
      <w:marRight w:val="0"/>
      <w:marTop w:val="0"/>
      <w:marBottom w:val="0"/>
      <w:divBdr>
        <w:top w:val="none" w:sz="0" w:space="0" w:color="auto"/>
        <w:left w:val="none" w:sz="0" w:space="0" w:color="auto"/>
        <w:bottom w:val="none" w:sz="0" w:space="0" w:color="auto"/>
        <w:right w:val="none" w:sz="0" w:space="0" w:color="auto"/>
      </w:divBdr>
    </w:div>
    <w:div w:id="478613942">
      <w:bodyDiv w:val="1"/>
      <w:marLeft w:val="0"/>
      <w:marRight w:val="0"/>
      <w:marTop w:val="0"/>
      <w:marBottom w:val="0"/>
      <w:divBdr>
        <w:top w:val="none" w:sz="0" w:space="0" w:color="auto"/>
        <w:left w:val="none" w:sz="0" w:space="0" w:color="auto"/>
        <w:bottom w:val="none" w:sz="0" w:space="0" w:color="auto"/>
        <w:right w:val="none" w:sz="0" w:space="0" w:color="auto"/>
      </w:divBdr>
    </w:div>
    <w:div w:id="479231142">
      <w:bodyDiv w:val="1"/>
      <w:marLeft w:val="0"/>
      <w:marRight w:val="0"/>
      <w:marTop w:val="0"/>
      <w:marBottom w:val="0"/>
      <w:divBdr>
        <w:top w:val="none" w:sz="0" w:space="0" w:color="auto"/>
        <w:left w:val="none" w:sz="0" w:space="0" w:color="auto"/>
        <w:bottom w:val="none" w:sz="0" w:space="0" w:color="auto"/>
        <w:right w:val="none" w:sz="0" w:space="0" w:color="auto"/>
      </w:divBdr>
    </w:div>
    <w:div w:id="481121632">
      <w:bodyDiv w:val="1"/>
      <w:marLeft w:val="0"/>
      <w:marRight w:val="0"/>
      <w:marTop w:val="0"/>
      <w:marBottom w:val="0"/>
      <w:divBdr>
        <w:top w:val="none" w:sz="0" w:space="0" w:color="auto"/>
        <w:left w:val="none" w:sz="0" w:space="0" w:color="auto"/>
        <w:bottom w:val="none" w:sz="0" w:space="0" w:color="auto"/>
        <w:right w:val="none" w:sz="0" w:space="0" w:color="auto"/>
      </w:divBdr>
    </w:div>
    <w:div w:id="483199028">
      <w:bodyDiv w:val="1"/>
      <w:marLeft w:val="0"/>
      <w:marRight w:val="0"/>
      <w:marTop w:val="0"/>
      <w:marBottom w:val="0"/>
      <w:divBdr>
        <w:top w:val="none" w:sz="0" w:space="0" w:color="auto"/>
        <w:left w:val="none" w:sz="0" w:space="0" w:color="auto"/>
        <w:bottom w:val="none" w:sz="0" w:space="0" w:color="auto"/>
        <w:right w:val="none" w:sz="0" w:space="0" w:color="auto"/>
      </w:divBdr>
    </w:div>
    <w:div w:id="485518154">
      <w:bodyDiv w:val="1"/>
      <w:marLeft w:val="0"/>
      <w:marRight w:val="0"/>
      <w:marTop w:val="0"/>
      <w:marBottom w:val="0"/>
      <w:divBdr>
        <w:top w:val="none" w:sz="0" w:space="0" w:color="auto"/>
        <w:left w:val="none" w:sz="0" w:space="0" w:color="auto"/>
        <w:bottom w:val="none" w:sz="0" w:space="0" w:color="auto"/>
        <w:right w:val="none" w:sz="0" w:space="0" w:color="auto"/>
      </w:divBdr>
    </w:div>
    <w:div w:id="487282185">
      <w:bodyDiv w:val="1"/>
      <w:marLeft w:val="0"/>
      <w:marRight w:val="0"/>
      <w:marTop w:val="0"/>
      <w:marBottom w:val="0"/>
      <w:divBdr>
        <w:top w:val="none" w:sz="0" w:space="0" w:color="auto"/>
        <w:left w:val="none" w:sz="0" w:space="0" w:color="auto"/>
        <w:bottom w:val="none" w:sz="0" w:space="0" w:color="auto"/>
        <w:right w:val="none" w:sz="0" w:space="0" w:color="auto"/>
      </w:divBdr>
    </w:div>
    <w:div w:id="488837194">
      <w:bodyDiv w:val="1"/>
      <w:marLeft w:val="0"/>
      <w:marRight w:val="0"/>
      <w:marTop w:val="0"/>
      <w:marBottom w:val="0"/>
      <w:divBdr>
        <w:top w:val="none" w:sz="0" w:space="0" w:color="auto"/>
        <w:left w:val="none" w:sz="0" w:space="0" w:color="auto"/>
        <w:bottom w:val="none" w:sz="0" w:space="0" w:color="auto"/>
        <w:right w:val="none" w:sz="0" w:space="0" w:color="auto"/>
      </w:divBdr>
    </w:div>
    <w:div w:id="488986096">
      <w:bodyDiv w:val="1"/>
      <w:marLeft w:val="0"/>
      <w:marRight w:val="0"/>
      <w:marTop w:val="0"/>
      <w:marBottom w:val="0"/>
      <w:divBdr>
        <w:top w:val="none" w:sz="0" w:space="0" w:color="auto"/>
        <w:left w:val="none" w:sz="0" w:space="0" w:color="auto"/>
        <w:bottom w:val="none" w:sz="0" w:space="0" w:color="auto"/>
        <w:right w:val="none" w:sz="0" w:space="0" w:color="auto"/>
      </w:divBdr>
    </w:div>
    <w:div w:id="489250235">
      <w:bodyDiv w:val="1"/>
      <w:marLeft w:val="0"/>
      <w:marRight w:val="0"/>
      <w:marTop w:val="0"/>
      <w:marBottom w:val="0"/>
      <w:divBdr>
        <w:top w:val="none" w:sz="0" w:space="0" w:color="auto"/>
        <w:left w:val="none" w:sz="0" w:space="0" w:color="auto"/>
        <w:bottom w:val="none" w:sz="0" w:space="0" w:color="auto"/>
        <w:right w:val="none" w:sz="0" w:space="0" w:color="auto"/>
      </w:divBdr>
    </w:div>
    <w:div w:id="489564092">
      <w:bodyDiv w:val="1"/>
      <w:marLeft w:val="0"/>
      <w:marRight w:val="0"/>
      <w:marTop w:val="0"/>
      <w:marBottom w:val="0"/>
      <w:divBdr>
        <w:top w:val="none" w:sz="0" w:space="0" w:color="auto"/>
        <w:left w:val="none" w:sz="0" w:space="0" w:color="auto"/>
        <w:bottom w:val="none" w:sz="0" w:space="0" w:color="auto"/>
        <w:right w:val="none" w:sz="0" w:space="0" w:color="auto"/>
      </w:divBdr>
    </w:div>
    <w:div w:id="489713537">
      <w:bodyDiv w:val="1"/>
      <w:marLeft w:val="0"/>
      <w:marRight w:val="0"/>
      <w:marTop w:val="0"/>
      <w:marBottom w:val="0"/>
      <w:divBdr>
        <w:top w:val="none" w:sz="0" w:space="0" w:color="auto"/>
        <w:left w:val="none" w:sz="0" w:space="0" w:color="auto"/>
        <w:bottom w:val="none" w:sz="0" w:space="0" w:color="auto"/>
        <w:right w:val="none" w:sz="0" w:space="0" w:color="auto"/>
      </w:divBdr>
    </w:div>
    <w:div w:id="490221849">
      <w:bodyDiv w:val="1"/>
      <w:marLeft w:val="0"/>
      <w:marRight w:val="0"/>
      <w:marTop w:val="0"/>
      <w:marBottom w:val="0"/>
      <w:divBdr>
        <w:top w:val="none" w:sz="0" w:space="0" w:color="auto"/>
        <w:left w:val="none" w:sz="0" w:space="0" w:color="auto"/>
        <w:bottom w:val="none" w:sz="0" w:space="0" w:color="auto"/>
        <w:right w:val="none" w:sz="0" w:space="0" w:color="auto"/>
      </w:divBdr>
    </w:div>
    <w:div w:id="496193205">
      <w:bodyDiv w:val="1"/>
      <w:marLeft w:val="0"/>
      <w:marRight w:val="0"/>
      <w:marTop w:val="0"/>
      <w:marBottom w:val="0"/>
      <w:divBdr>
        <w:top w:val="none" w:sz="0" w:space="0" w:color="auto"/>
        <w:left w:val="none" w:sz="0" w:space="0" w:color="auto"/>
        <w:bottom w:val="none" w:sz="0" w:space="0" w:color="auto"/>
        <w:right w:val="none" w:sz="0" w:space="0" w:color="auto"/>
      </w:divBdr>
    </w:div>
    <w:div w:id="496960184">
      <w:bodyDiv w:val="1"/>
      <w:marLeft w:val="0"/>
      <w:marRight w:val="0"/>
      <w:marTop w:val="0"/>
      <w:marBottom w:val="0"/>
      <w:divBdr>
        <w:top w:val="none" w:sz="0" w:space="0" w:color="auto"/>
        <w:left w:val="none" w:sz="0" w:space="0" w:color="auto"/>
        <w:bottom w:val="none" w:sz="0" w:space="0" w:color="auto"/>
        <w:right w:val="none" w:sz="0" w:space="0" w:color="auto"/>
      </w:divBdr>
    </w:div>
    <w:div w:id="503394947">
      <w:bodyDiv w:val="1"/>
      <w:marLeft w:val="0"/>
      <w:marRight w:val="0"/>
      <w:marTop w:val="0"/>
      <w:marBottom w:val="0"/>
      <w:divBdr>
        <w:top w:val="none" w:sz="0" w:space="0" w:color="auto"/>
        <w:left w:val="none" w:sz="0" w:space="0" w:color="auto"/>
        <w:bottom w:val="none" w:sz="0" w:space="0" w:color="auto"/>
        <w:right w:val="none" w:sz="0" w:space="0" w:color="auto"/>
      </w:divBdr>
    </w:div>
    <w:div w:id="508177049">
      <w:bodyDiv w:val="1"/>
      <w:marLeft w:val="0"/>
      <w:marRight w:val="0"/>
      <w:marTop w:val="0"/>
      <w:marBottom w:val="0"/>
      <w:divBdr>
        <w:top w:val="none" w:sz="0" w:space="0" w:color="auto"/>
        <w:left w:val="none" w:sz="0" w:space="0" w:color="auto"/>
        <w:bottom w:val="none" w:sz="0" w:space="0" w:color="auto"/>
        <w:right w:val="none" w:sz="0" w:space="0" w:color="auto"/>
      </w:divBdr>
    </w:div>
    <w:div w:id="512188391">
      <w:bodyDiv w:val="1"/>
      <w:marLeft w:val="0"/>
      <w:marRight w:val="0"/>
      <w:marTop w:val="0"/>
      <w:marBottom w:val="0"/>
      <w:divBdr>
        <w:top w:val="none" w:sz="0" w:space="0" w:color="auto"/>
        <w:left w:val="none" w:sz="0" w:space="0" w:color="auto"/>
        <w:bottom w:val="none" w:sz="0" w:space="0" w:color="auto"/>
        <w:right w:val="none" w:sz="0" w:space="0" w:color="auto"/>
      </w:divBdr>
    </w:div>
    <w:div w:id="512916521">
      <w:bodyDiv w:val="1"/>
      <w:marLeft w:val="0"/>
      <w:marRight w:val="0"/>
      <w:marTop w:val="0"/>
      <w:marBottom w:val="0"/>
      <w:divBdr>
        <w:top w:val="none" w:sz="0" w:space="0" w:color="auto"/>
        <w:left w:val="none" w:sz="0" w:space="0" w:color="auto"/>
        <w:bottom w:val="none" w:sz="0" w:space="0" w:color="auto"/>
        <w:right w:val="none" w:sz="0" w:space="0" w:color="auto"/>
      </w:divBdr>
    </w:div>
    <w:div w:id="513762295">
      <w:bodyDiv w:val="1"/>
      <w:marLeft w:val="0"/>
      <w:marRight w:val="0"/>
      <w:marTop w:val="0"/>
      <w:marBottom w:val="0"/>
      <w:divBdr>
        <w:top w:val="none" w:sz="0" w:space="0" w:color="auto"/>
        <w:left w:val="none" w:sz="0" w:space="0" w:color="auto"/>
        <w:bottom w:val="none" w:sz="0" w:space="0" w:color="auto"/>
        <w:right w:val="none" w:sz="0" w:space="0" w:color="auto"/>
      </w:divBdr>
    </w:div>
    <w:div w:id="516390026">
      <w:bodyDiv w:val="1"/>
      <w:marLeft w:val="0"/>
      <w:marRight w:val="0"/>
      <w:marTop w:val="0"/>
      <w:marBottom w:val="0"/>
      <w:divBdr>
        <w:top w:val="none" w:sz="0" w:space="0" w:color="auto"/>
        <w:left w:val="none" w:sz="0" w:space="0" w:color="auto"/>
        <w:bottom w:val="none" w:sz="0" w:space="0" w:color="auto"/>
        <w:right w:val="none" w:sz="0" w:space="0" w:color="auto"/>
      </w:divBdr>
    </w:div>
    <w:div w:id="517043858">
      <w:bodyDiv w:val="1"/>
      <w:marLeft w:val="0"/>
      <w:marRight w:val="0"/>
      <w:marTop w:val="0"/>
      <w:marBottom w:val="0"/>
      <w:divBdr>
        <w:top w:val="none" w:sz="0" w:space="0" w:color="auto"/>
        <w:left w:val="none" w:sz="0" w:space="0" w:color="auto"/>
        <w:bottom w:val="none" w:sz="0" w:space="0" w:color="auto"/>
        <w:right w:val="none" w:sz="0" w:space="0" w:color="auto"/>
      </w:divBdr>
    </w:div>
    <w:div w:id="526522926">
      <w:bodyDiv w:val="1"/>
      <w:marLeft w:val="0"/>
      <w:marRight w:val="0"/>
      <w:marTop w:val="0"/>
      <w:marBottom w:val="0"/>
      <w:divBdr>
        <w:top w:val="none" w:sz="0" w:space="0" w:color="auto"/>
        <w:left w:val="none" w:sz="0" w:space="0" w:color="auto"/>
        <w:bottom w:val="none" w:sz="0" w:space="0" w:color="auto"/>
        <w:right w:val="none" w:sz="0" w:space="0" w:color="auto"/>
      </w:divBdr>
    </w:div>
    <w:div w:id="528645957">
      <w:bodyDiv w:val="1"/>
      <w:marLeft w:val="0"/>
      <w:marRight w:val="0"/>
      <w:marTop w:val="0"/>
      <w:marBottom w:val="0"/>
      <w:divBdr>
        <w:top w:val="none" w:sz="0" w:space="0" w:color="auto"/>
        <w:left w:val="none" w:sz="0" w:space="0" w:color="auto"/>
        <w:bottom w:val="none" w:sz="0" w:space="0" w:color="auto"/>
        <w:right w:val="none" w:sz="0" w:space="0" w:color="auto"/>
      </w:divBdr>
    </w:div>
    <w:div w:id="529030111">
      <w:bodyDiv w:val="1"/>
      <w:marLeft w:val="0"/>
      <w:marRight w:val="0"/>
      <w:marTop w:val="0"/>
      <w:marBottom w:val="0"/>
      <w:divBdr>
        <w:top w:val="none" w:sz="0" w:space="0" w:color="auto"/>
        <w:left w:val="none" w:sz="0" w:space="0" w:color="auto"/>
        <w:bottom w:val="none" w:sz="0" w:space="0" w:color="auto"/>
        <w:right w:val="none" w:sz="0" w:space="0" w:color="auto"/>
      </w:divBdr>
    </w:div>
    <w:div w:id="530342882">
      <w:bodyDiv w:val="1"/>
      <w:marLeft w:val="0"/>
      <w:marRight w:val="0"/>
      <w:marTop w:val="0"/>
      <w:marBottom w:val="0"/>
      <w:divBdr>
        <w:top w:val="none" w:sz="0" w:space="0" w:color="auto"/>
        <w:left w:val="none" w:sz="0" w:space="0" w:color="auto"/>
        <w:bottom w:val="none" w:sz="0" w:space="0" w:color="auto"/>
        <w:right w:val="none" w:sz="0" w:space="0" w:color="auto"/>
      </w:divBdr>
    </w:div>
    <w:div w:id="531384425">
      <w:bodyDiv w:val="1"/>
      <w:marLeft w:val="0"/>
      <w:marRight w:val="0"/>
      <w:marTop w:val="0"/>
      <w:marBottom w:val="0"/>
      <w:divBdr>
        <w:top w:val="none" w:sz="0" w:space="0" w:color="auto"/>
        <w:left w:val="none" w:sz="0" w:space="0" w:color="auto"/>
        <w:bottom w:val="none" w:sz="0" w:space="0" w:color="auto"/>
        <w:right w:val="none" w:sz="0" w:space="0" w:color="auto"/>
      </w:divBdr>
    </w:div>
    <w:div w:id="533542459">
      <w:bodyDiv w:val="1"/>
      <w:marLeft w:val="0"/>
      <w:marRight w:val="0"/>
      <w:marTop w:val="0"/>
      <w:marBottom w:val="0"/>
      <w:divBdr>
        <w:top w:val="none" w:sz="0" w:space="0" w:color="auto"/>
        <w:left w:val="none" w:sz="0" w:space="0" w:color="auto"/>
        <w:bottom w:val="none" w:sz="0" w:space="0" w:color="auto"/>
        <w:right w:val="none" w:sz="0" w:space="0" w:color="auto"/>
      </w:divBdr>
    </w:div>
    <w:div w:id="562253239">
      <w:bodyDiv w:val="1"/>
      <w:marLeft w:val="0"/>
      <w:marRight w:val="0"/>
      <w:marTop w:val="0"/>
      <w:marBottom w:val="0"/>
      <w:divBdr>
        <w:top w:val="none" w:sz="0" w:space="0" w:color="auto"/>
        <w:left w:val="none" w:sz="0" w:space="0" w:color="auto"/>
        <w:bottom w:val="none" w:sz="0" w:space="0" w:color="auto"/>
        <w:right w:val="none" w:sz="0" w:space="0" w:color="auto"/>
      </w:divBdr>
    </w:div>
    <w:div w:id="562835067">
      <w:bodyDiv w:val="1"/>
      <w:marLeft w:val="0"/>
      <w:marRight w:val="0"/>
      <w:marTop w:val="0"/>
      <w:marBottom w:val="0"/>
      <w:divBdr>
        <w:top w:val="none" w:sz="0" w:space="0" w:color="auto"/>
        <w:left w:val="none" w:sz="0" w:space="0" w:color="auto"/>
        <w:bottom w:val="none" w:sz="0" w:space="0" w:color="auto"/>
        <w:right w:val="none" w:sz="0" w:space="0" w:color="auto"/>
      </w:divBdr>
    </w:div>
    <w:div w:id="568612497">
      <w:bodyDiv w:val="1"/>
      <w:marLeft w:val="0"/>
      <w:marRight w:val="0"/>
      <w:marTop w:val="0"/>
      <w:marBottom w:val="0"/>
      <w:divBdr>
        <w:top w:val="none" w:sz="0" w:space="0" w:color="auto"/>
        <w:left w:val="none" w:sz="0" w:space="0" w:color="auto"/>
        <w:bottom w:val="none" w:sz="0" w:space="0" w:color="auto"/>
        <w:right w:val="none" w:sz="0" w:space="0" w:color="auto"/>
      </w:divBdr>
    </w:div>
    <w:div w:id="569003270">
      <w:bodyDiv w:val="1"/>
      <w:marLeft w:val="0"/>
      <w:marRight w:val="0"/>
      <w:marTop w:val="0"/>
      <w:marBottom w:val="0"/>
      <w:divBdr>
        <w:top w:val="none" w:sz="0" w:space="0" w:color="auto"/>
        <w:left w:val="none" w:sz="0" w:space="0" w:color="auto"/>
        <w:bottom w:val="none" w:sz="0" w:space="0" w:color="auto"/>
        <w:right w:val="none" w:sz="0" w:space="0" w:color="auto"/>
      </w:divBdr>
    </w:div>
    <w:div w:id="572352639">
      <w:bodyDiv w:val="1"/>
      <w:marLeft w:val="0"/>
      <w:marRight w:val="0"/>
      <w:marTop w:val="0"/>
      <w:marBottom w:val="0"/>
      <w:divBdr>
        <w:top w:val="none" w:sz="0" w:space="0" w:color="auto"/>
        <w:left w:val="none" w:sz="0" w:space="0" w:color="auto"/>
        <w:bottom w:val="none" w:sz="0" w:space="0" w:color="auto"/>
        <w:right w:val="none" w:sz="0" w:space="0" w:color="auto"/>
      </w:divBdr>
    </w:div>
    <w:div w:id="572786851">
      <w:bodyDiv w:val="1"/>
      <w:marLeft w:val="0"/>
      <w:marRight w:val="0"/>
      <w:marTop w:val="0"/>
      <w:marBottom w:val="0"/>
      <w:divBdr>
        <w:top w:val="none" w:sz="0" w:space="0" w:color="auto"/>
        <w:left w:val="none" w:sz="0" w:space="0" w:color="auto"/>
        <w:bottom w:val="none" w:sz="0" w:space="0" w:color="auto"/>
        <w:right w:val="none" w:sz="0" w:space="0" w:color="auto"/>
      </w:divBdr>
    </w:div>
    <w:div w:id="579408681">
      <w:bodyDiv w:val="1"/>
      <w:marLeft w:val="0"/>
      <w:marRight w:val="0"/>
      <w:marTop w:val="0"/>
      <w:marBottom w:val="0"/>
      <w:divBdr>
        <w:top w:val="none" w:sz="0" w:space="0" w:color="auto"/>
        <w:left w:val="none" w:sz="0" w:space="0" w:color="auto"/>
        <w:bottom w:val="none" w:sz="0" w:space="0" w:color="auto"/>
        <w:right w:val="none" w:sz="0" w:space="0" w:color="auto"/>
      </w:divBdr>
    </w:div>
    <w:div w:id="590546013">
      <w:bodyDiv w:val="1"/>
      <w:marLeft w:val="0"/>
      <w:marRight w:val="0"/>
      <w:marTop w:val="0"/>
      <w:marBottom w:val="0"/>
      <w:divBdr>
        <w:top w:val="none" w:sz="0" w:space="0" w:color="auto"/>
        <w:left w:val="none" w:sz="0" w:space="0" w:color="auto"/>
        <w:bottom w:val="none" w:sz="0" w:space="0" w:color="auto"/>
        <w:right w:val="none" w:sz="0" w:space="0" w:color="auto"/>
      </w:divBdr>
    </w:div>
    <w:div w:id="594285353">
      <w:bodyDiv w:val="1"/>
      <w:marLeft w:val="0"/>
      <w:marRight w:val="0"/>
      <w:marTop w:val="0"/>
      <w:marBottom w:val="0"/>
      <w:divBdr>
        <w:top w:val="none" w:sz="0" w:space="0" w:color="auto"/>
        <w:left w:val="none" w:sz="0" w:space="0" w:color="auto"/>
        <w:bottom w:val="none" w:sz="0" w:space="0" w:color="auto"/>
        <w:right w:val="none" w:sz="0" w:space="0" w:color="auto"/>
      </w:divBdr>
    </w:div>
    <w:div w:id="597060075">
      <w:bodyDiv w:val="1"/>
      <w:marLeft w:val="0"/>
      <w:marRight w:val="0"/>
      <w:marTop w:val="0"/>
      <w:marBottom w:val="0"/>
      <w:divBdr>
        <w:top w:val="none" w:sz="0" w:space="0" w:color="auto"/>
        <w:left w:val="none" w:sz="0" w:space="0" w:color="auto"/>
        <w:bottom w:val="none" w:sz="0" w:space="0" w:color="auto"/>
        <w:right w:val="none" w:sz="0" w:space="0" w:color="auto"/>
      </w:divBdr>
    </w:div>
    <w:div w:id="602492636">
      <w:bodyDiv w:val="1"/>
      <w:marLeft w:val="0"/>
      <w:marRight w:val="0"/>
      <w:marTop w:val="0"/>
      <w:marBottom w:val="0"/>
      <w:divBdr>
        <w:top w:val="none" w:sz="0" w:space="0" w:color="auto"/>
        <w:left w:val="none" w:sz="0" w:space="0" w:color="auto"/>
        <w:bottom w:val="none" w:sz="0" w:space="0" w:color="auto"/>
        <w:right w:val="none" w:sz="0" w:space="0" w:color="auto"/>
      </w:divBdr>
    </w:div>
    <w:div w:id="610287869">
      <w:bodyDiv w:val="1"/>
      <w:marLeft w:val="0"/>
      <w:marRight w:val="0"/>
      <w:marTop w:val="0"/>
      <w:marBottom w:val="0"/>
      <w:divBdr>
        <w:top w:val="none" w:sz="0" w:space="0" w:color="auto"/>
        <w:left w:val="none" w:sz="0" w:space="0" w:color="auto"/>
        <w:bottom w:val="none" w:sz="0" w:space="0" w:color="auto"/>
        <w:right w:val="none" w:sz="0" w:space="0" w:color="auto"/>
      </w:divBdr>
    </w:div>
    <w:div w:id="611716317">
      <w:bodyDiv w:val="1"/>
      <w:marLeft w:val="0"/>
      <w:marRight w:val="0"/>
      <w:marTop w:val="0"/>
      <w:marBottom w:val="0"/>
      <w:divBdr>
        <w:top w:val="none" w:sz="0" w:space="0" w:color="auto"/>
        <w:left w:val="none" w:sz="0" w:space="0" w:color="auto"/>
        <w:bottom w:val="none" w:sz="0" w:space="0" w:color="auto"/>
        <w:right w:val="none" w:sz="0" w:space="0" w:color="auto"/>
      </w:divBdr>
    </w:div>
    <w:div w:id="622348452">
      <w:bodyDiv w:val="1"/>
      <w:marLeft w:val="0"/>
      <w:marRight w:val="0"/>
      <w:marTop w:val="0"/>
      <w:marBottom w:val="0"/>
      <w:divBdr>
        <w:top w:val="none" w:sz="0" w:space="0" w:color="auto"/>
        <w:left w:val="none" w:sz="0" w:space="0" w:color="auto"/>
        <w:bottom w:val="none" w:sz="0" w:space="0" w:color="auto"/>
        <w:right w:val="none" w:sz="0" w:space="0" w:color="auto"/>
      </w:divBdr>
    </w:div>
    <w:div w:id="622426060">
      <w:bodyDiv w:val="1"/>
      <w:marLeft w:val="0"/>
      <w:marRight w:val="0"/>
      <w:marTop w:val="0"/>
      <w:marBottom w:val="0"/>
      <w:divBdr>
        <w:top w:val="none" w:sz="0" w:space="0" w:color="auto"/>
        <w:left w:val="none" w:sz="0" w:space="0" w:color="auto"/>
        <w:bottom w:val="none" w:sz="0" w:space="0" w:color="auto"/>
        <w:right w:val="none" w:sz="0" w:space="0" w:color="auto"/>
      </w:divBdr>
    </w:div>
    <w:div w:id="629096927">
      <w:bodyDiv w:val="1"/>
      <w:marLeft w:val="0"/>
      <w:marRight w:val="0"/>
      <w:marTop w:val="0"/>
      <w:marBottom w:val="0"/>
      <w:divBdr>
        <w:top w:val="none" w:sz="0" w:space="0" w:color="auto"/>
        <w:left w:val="none" w:sz="0" w:space="0" w:color="auto"/>
        <w:bottom w:val="none" w:sz="0" w:space="0" w:color="auto"/>
        <w:right w:val="none" w:sz="0" w:space="0" w:color="auto"/>
      </w:divBdr>
    </w:div>
    <w:div w:id="629212646">
      <w:bodyDiv w:val="1"/>
      <w:marLeft w:val="0"/>
      <w:marRight w:val="0"/>
      <w:marTop w:val="0"/>
      <w:marBottom w:val="0"/>
      <w:divBdr>
        <w:top w:val="none" w:sz="0" w:space="0" w:color="auto"/>
        <w:left w:val="none" w:sz="0" w:space="0" w:color="auto"/>
        <w:bottom w:val="none" w:sz="0" w:space="0" w:color="auto"/>
        <w:right w:val="none" w:sz="0" w:space="0" w:color="auto"/>
      </w:divBdr>
    </w:div>
    <w:div w:id="629827351">
      <w:bodyDiv w:val="1"/>
      <w:marLeft w:val="0"/>
      <w:marRight w:val="0"/>
      <w:marTop w:val="0"/>
      <w:marBottom w:val="0"/>
      <w:divBdr>
        <w:top w:val="none" w:sz="0" w:space="0" w:color="auto"/>
        <w:left w:val="none" w:sz="0" w:space="0" w:color="auto"/>
        <w:bottom w:val="none" w:sz="0" w:space="0" w:color="auto"/>
        <w:right w:val="none" w:sz="0" w:space="0" w:color="auto"/>
      </w:divBdr>
    </w:div>
    <w:div w:id="640622273">
      <w:bodyDiv w:val="1"/>
      <w:marLeft w:val="0"/>
      <w:marRight w:val="0"/>
      <w:marTop w:val="0"/>
      <w:marBottom w:val="0"/>
      <w:divBdr>
        <w:top w:val="none" w:sz="0" w:space="0" w:color="auto"/>
        <w:left w:val="none" w:sz="0" w:space="0" w:color="auto"/>
        <w:bottom w:val="none" w:sz="0" w:space="0" w:color="auto"/>
        <w:right w:val="none" w:sz="0" w:space="0" w:color="auto"/>
      </w:divBdr>
    </w:div>
    <w:div w:id="641152148">
      <w:bodyDiv w:val="1"/>
      <w:marLeft w:val="0"/>
      <w:marRight w:val="0"/>
      <w:marTop w:val="0"/>
      <w:marBottom w:val="0"/>
      <w:divBdr>
        <w:top w:val="none" w:sz="0" w:space="0" w:color="auto"/>
        <w:left w:val="none" w:sz="0" w:space="0" w:color="auto"/>
        <w:bottom w:val="none" w:sz="0" w:space="0" w:color="auto"/>
        <w:right w:val="none" w:sz="0" w:space="0" w:color="auto"/>
      </w:divBdr>
    </w:div>
    <w:div w:id="642658941">
      <w:bodyDiv w:val="1"/>
      <w:marLeft w:val="0"/>
      <w:marRight w:val="0"/>
      <w:marTop w:val="0"/>
      <w:marBottom w:val="0"/>
      <w:divBdr>
        <w:top w:val="none" w:sz="0" w:space="0" w:color="auto"/>
        <w:left w:val="none" w:sz="0" w:space="0" w:color="auto"/>
        <w:bottom w:val="none" w:sz="0" w:space="0" w:color="auto"/>
        <w:right w:val="none" w:sz="0" w:space="0" w:color="auto"/>
      </w:divBdr>
    </w:div>
    <w:div w:id="658391143">
      <w:bodyDiv w:val="1"/>
      <w:marLeft w:val="0"/>
      <w:marRight w:val="0"/>
      <w:marTop w:val="0"/>
      <w:marBottom w:val="0"/>
      <w:divBdr>
        <w:top w:val="none" w:sz="0" w:space="0" w:color="auto"/>
        <w:left w:val="none" w:sz="0" w:space="0" w:color="auto"/>
        <w:bottom w:val="none" w:sz="0" w:space="0" w:color="auto"/>
        <w:right w:val="none" w:sz="0" w:space="0" w:color="auto"/>
      </w:divBdr>
    </w:div>
    <w:div w:id="665942250">
      <w:bodyDiv w:val="1"/>
      <w:marLeft w:val="0"/>
      <w:marRight w:val="0"/>
      <w:marTop w:val="0"/>
      <w:marBottom w:val="0"/>
      <w:divBdr>
        <w:top w:val="none" w:sz="0" w:space="0" w:color="auto"/>
        <w:left w:val="none" w:sz="0" w:space="0" w:color="auto"/>
        <w:bottom w:val="none" w:sz="0" w:space="0" w:color="auto"/>
        <w:right w:val="none" w:sz="0" w:space="0" w:color="auto"/>
      </w:divBdr>
    </w:div>
    <w:div w:id="669022574">
      <w:bodyDiv w:val="1"/>
      <w:marLeft w:val="0"/>
      <w:marRight w:val="0"/>
      <w:marTop w:val="0"/>
      <w:marBottom w:val="0"/>
      <w:divBdr>
        <w:top w:val="none" w:sz="0" w:space="0" w:color="auto"/>
        <w:left w:val="none" w:sz="0" w:space="0" w:color="auto"/>
        <w:bottom w:val="none" w:sz="0" w:space="0" w:color="auto"/>
        <w:right w:val="none" w:sz="0" w:space="0" w:color="auto"/>
      </w:divBdr>
    </w:div>
    <w:div w:id="669255256">
      <w:bodyDiv w:val="1"/>
      <w:marLeft w:val="0"/>
      <w:marRight w:val="0"/>
      <w:marTop w:val="0"/>
      <w:marBottom w:val="0"/>
      <w:divBdr>
        <w:top w:val="none" w:sz="0" w:space="0" w:color="auto"/>
        <w:left w:val="none" w:sz="0" w:space="0" w:color="auto"/>
        <w:bottom w:val="none" w:sz="0" w:space="0" w:color="auto"/>
        <w:right w:val="none" w:sz="0" w:space="0" w:color="auto"/>
      </w:divBdr>
    </w:div>
    <w:div w:id="672032716">
      <w:bodyDiv w:val="1"/>
      <w:marLeft w:val="0"/>
      <w:marRight w:val="0"/>
      <w:marTop w:val="0"/>
      <w:marBottom w:val="0"/>
      <w:divBdr>
        <w:top w:val="none" w:sz="0" w:space="0" w:color="auto"/>
        <w:left w:val="none" w:sz="0" w:space="0" w:color="auto"/>
        <w:bottom w:val="none" w:sz="0" w:space="0" w:color="auto"/>
        <w:right w:val="none" w:sz="0" w:space="0" w:color="auto"/>
      </w:divBdr>
    </w:div>
    <w:div w:id="676493977">
      <w:bodyDiv w:val="1"/>
      <w:marLeft w:val="0"/>
      <w:marRight w:val="0"/>
      <w:marTop w:val="0"/>
      <w:marBottom w:val="0"/>
      <w:divBdr>
        <w:top w:val="none" w:sz="0" w:space="0" w:color="auto"/>
        <w:left w:val="none" w:sz="0" w:space="0" w:color="auto"/>
        <w:bottom w:val="none" w:sz="0" w:space="0" w:color="auto"/>
        <w:right w:val="none" w:sz="0" w:space="0" w:color="auto"/>
      </w:divBdr>
    </w:div>
    <w:div w:id="680201276">
      <w:bodyDiv w:val="1"/>
      <w:marLeft w:val="0"/>
      <w:marRight w:val="0"/>
      <w:marTop w:val="0"/>
      <w:marBottom w:val="0"/>
      <w:divBdr>
        <w:top w:val="none" w:sz="0" w:space="0" w:color="auto"/>
        <w:left w:val="none" w:sz="0" w:space="0" w:color="auto"/>
        <w:bottom w:val="none" w:sz="0" w:space="0" w:color="auto"/>
        <w:right w:val="none" w:sz="0" w:space="0" w:color="auto"/>
      </w:divBdr>
    </w:div>
    <w:div w:id="684065087">
      <w:bodyDiv w:val="1"/>
      <w:marLeft w:val="0"/>
      <w:marRight w:val="0"/>
      <w:marTop w:val="0"/>
      <w:marBottom w:val="0"/>
      <w:divBdr>
        <w:top w:val="none" w:sz="0" w:space="0" w:color="auto"/>
        <w:left w:val="none" w:sz="0" w:space="0" w:color="auto"/>
        <w:bottom w:val="none" w:sz="0" w:space="0" w:color="auto"/>
        <w:right w:val="none" w:sz="0" w:space="0" w:color="auto"/>
      </w:divBdr>
    </w:div>
    <w:div w:id="691996392">
      <w:bodyDiv w:val="1"/>
      <w:marLeft w:val="0"/>
      <w:marRight w:val="0"/>
      <w:marTop w:val="0"/>
      <w:marBottom w:val="0"/>
      <w:divBdr>
        <w:top w:val="none" w:sz="0" w:space="0" w:color="auto"/>
        <w:left w:val="none" w:sz="0" w:space="0" w:color="auto"/>
        <w:bottom w:val="none" w:sz="0" w:space="0" w:color="auto"/>
        <w:right w:val="none" w:sz="0" w:space="0" w:color="auto"/>
      </w:divBdr>
    </w:div>
    <w:div w:id="694431161">
      <w:bodyDiv w:val="1"/>
      <w:marLeft w:val="0"/>
      <w:marRight w:val="0"/>
      <w:marTop w:val="0"/>
      <w:marBottom w:val="0"/>
      <w:divBdr>
        <w:top w:val="none" w:sz="0" w:space="0" w:color="auto"/>
        <w:left w:val="none" w:sz="0" w:space="0" w:color="auto"/>
        <w:bottom w:val="none" w:sz="0" w:space="0" w:color="auto"/>
        <w:right w:val="none" w:sz="0" w:space="0" w:color="auto"/>
      </w:divBdr>
    </w:div>
    <w:div w:id="696546864">
      <w:bodyDiv w:val="1"/>
      <w:marLeft w:val="0"/>
      <w:marRight w:val="0"/>
      <w:marTop w:val="0"/>
      <w:marBottom w:val="0"/>
      <w:divBdr>
        <w:top w:val="none" w:sz="0" w:space="0" w:color="auto"/>
        <w:left w:val="none" w:sz="0" w:space="0" w:color="auto"/>
        <w:bottom w:val="none" w:sz="0" w:space="0" w:color="auto"/>
        <w:right w:val="none" w:sz="0" w:space="0" w:color="auto"/>
      </w:divBdr>
    </w:div>
    <w:div w:id="699816529">
      <w:bodyDiv w:val="1"/>
      <w:marLeft w:val="0"/>
      <w:marRight w:val="0"/>
      <w:marTop w:val="0"/>
      <w:marBottom w:val="0"/>
      <w:divBdr>
        <w:top w:val="none" w:sz="0" w:space="0" w:color="auto"/>
        <w:left w:val="none" w:sz="0" w:space="0" w:color="auto"/>
        <w:bottom w:val="none" w:sz="0" w:space="0" w:color="auto"/>
        <w:right w:val="none" w:sz="0" w:space="0" w:color="auto"/>
      </w:divBdr>
    </w:div>
    <w:div w:id="700399678">
      <w:bodyDiv w:val="1"/>
      <w:marLeft w:val="0"/>
      <w:marRight w:val="0"/>
      <w:marTop w:val="0"/>
      <w:marBottom w:val="0"/>
      <w:divBdr>
        <w:top w:val="none" w:sz="0" w:space="0" w:color="auto"/>
        <w:left w:val="none" w:sz="0" w:space="0" w:color="auto"/>
        <w:bottom w:val="none" w:sz="0" w:space="0" w:color="auto"/>
        <w:right w:val="none" w:sz="0" w:space="0" w:color="auto"/>
      </w:divBdr>
    </w:div>
    <w:div w:id="701907356">
      <w:bodyDiv w:val="1"/>
      <w:marLeft w:val="0"/>
      <w:marRight w:val="0"/>
      <w:marTop w:val="0"/>
      <w:marBottom w:val="0"/>
      <w:divBdr>
        <w:top w:val="none" w:sz="0" w:space="0" w:color="auto"/>
        <w:left w:val="none" w:sz="0" w:space="0" w:color="auto"/>
        <w:bottom w:val="none" w:sz="0" w:space="0" w:color="auto"/>
        <w:right w:val="none" w:sz="0" w:space="0" w:color="auto"/>
      </w:divBdr>
    </w:div>
    <w:div w:id="702250270">
      <w:bodyDiv w:val="1"/>
      <w:marLeft w:val="0"/>
      <w:marRight w:val="0"/>
      <w:marTop w:val="0"/>
      <w:marBottom w:val="0"/>
      <w:divBdr>
        <w:top w:val="none" w:sz="0" w:space="0" w:color="auto"/>
        <w:left w:val="none" w:sz="0" w:space="0" w:color="auto"/>
        <w:bottom w:val="none" w:sz="0" w:space="0" w:color="auto"/>
        <w:right w:val="none" w:sz="0" w:space="0" w:color="auto"/>
      </w:divBdr>
    </w:div>
    <w:div w:id="703017680">
      <w:bodyDiv w:val="1"/>
      <w:marLeft w:val="0"/>
      <w:marRight w:val="0"/>
      <w:marTop w:val="0"/>
      <w:marBottom w:val="0"/>
      <w:divBdr>
        <w:top w:val="none" w:sz="0" w:space="0" w:color="auto"/>
        <w:left w:val="none" w:sz="0" w:space="0" w:color="auto"/>
        <w:bottom w:val="none" w:sz="0" w:space="0" w:color="auto"/>
        <w:right w:val="none" w:sz="0" w:space="0" w:color="auto"/>
      </w:divBdr>
    </w:div>
    <w:div w:id="708728066">
      <w:bodyDiv w:val="1"/>
      <w:marLeft w:val="0"/>
      <w:marRight w:val="0"/>
      <w:marTop w:val="0"/>
      <w:marBottom w:val="0"/>
      <w:divBdr>
        <w:top w:val="none" w:sz="0" w:space="0" w:color="auto"/>
        <w:left w:val="none" w:sz="0" w:space="0" w:color="auto"/>
        <w:bottom w:val="none" w:sz="0" w:space="0" w:color="auto"/>
        <w:right w:val="none" w:sz="0" w:space="0" w:color="auto"/>
      </w:divBdr>
    </w:div>
    <w:div w:id="709841553">
      <w:bodyDiv w:val="1"/>
      <w:marLeft w:val="0"/>
      <w:marRight w:val="0"/>
      <w:marTop w:val="0"/>
      <w:marBottom w:val="0"/>
      <w:divBdr>
        <w:top w:val="none" w:sz="0" w:space="0" w:color="auto"/>
        <w:left w:val="none" w:sz="0" w:space="0" w:color="auto"/>
        <w:bottom w:val="none" w:sz="0" w:space="0" w:color="auto"/>
        <w:right w:val="none" w:sz="0" w:space="0" w:color="auto"/>
      </w:divBdr>
    </w:div>
    <w:div w:id="709846011">
      <w:bodyDiv w:val="1"/>
      <w:marLeft w:val="0"/>
      <w:marRight w:val="0"/>
      <w:marTop w:val="0"/>
      <w:marBottom w:val="0"/>
      <w:divBdr>
        <w:top w:val="none" w:sz="0" w:space="0" w:color="auto"/>
        <w:left w:val="none" w:sz="0" w:space="0" w:color="auto"/>
        <w:bottom w:val="none" w:sz="0" w:space="0" w:color="auto"/>
        <w:right w:val="none" w:sz="0" w:space="0" w:color="auto"/>
      </w:divBdr>
    </w:div>
    <w:div w:id="720859023">
      <w:bodyDiv w:val="1"/>
      <w:marLeft w:val="0"/>
      <w:marRight w:val="0"/>
      <w:marTop w:val="0"/>
      <w:marBottom w:val="0"/>
      <w:divBdr>
        <w:top w:val="none" w:sz="0" w:space="0" w:color="auto"/>
        <w:left w:val="none" w:sz="0" w:space="0" w:color="auto"/>
        <w:bottom w:val="none" w:sz="0" w:space="0" w:color="auto"/>
        <w:right w:val="none" w:sz="0" w:space="0" w:color="auto"/>
      </w:divBdr>
    </w:div>
    <w:div w:id="723063639">
      <w:bodyDiv w:val="1"/>
      <w:marLeft w:val="0"/>
      <w:marRight w:val="0"/>
      <w:marTop w:val="0"/>
      <w:marBottom w:val="0"/>
      <w:divBdr>
        <w:top w:val="none" w:sz="0" w:space="0" w:color="auto"/>
        <w:left w:val="none" w:sz="0" w:space="0" w:color="auto"/>
        <w:bottom w:val="none" w:sz="0" w:space="0" w:color="auto"/>
        <w:right w:val="none" w:sz="0" w:space="0" w:color="auto"/>
      </w:divBdr>
    </w:div>
    <w:div w:id="729035920">
      <w:bodyDiv w:val="1"/>
      <w:marLeft w:val="0"/>
      <w:marRight w:val="0"/>
      <w:marTop w:val="0"/>
      <w:marBottom w:val="0"/>
      <w:divBdr>
        <w:top w:val="none" w:sz="0" w:space="0" w:color="auto"/>
        <w:left w:val="none" w:sz="0" w:space="0" w:color="auto"/>
        <w:bottom w:val="none" w:sz="0" w:space="0" w:color="auto"/>
        <w:right w:val="none" w:sz="0" w:space="0" w:color="auto"/>
      </w:divBdr>
    </w:div>
    <w:div w:id="737089861">
      <w:bodyDiv w:val="1"/>
      <w:marLeft w:val="0"/>
      <w:marRight w:val="0"/>
      <w:marTop w:val="0"/>
      <w:marBottom w:val="0"/>
      <w:divBdr>
        <w:top w:val="none" w:sz="0" w:space="0" w:color="auto"/>
        <w:left w:val="none" w:sz="0" w:space="0" w:color="auto"/>
        <w:bottom w:val="none" w:sz="0" w:space="0" w:color="auto"/>
        <w:right w:val="none" w:sz="0" w:space="0" w:color="auto"/>
      </w:divBdr>
    </w:div>
    <w:div w:id="740761303">
      <w:bodyDiv w:val="1"/>
      <w:marLeft w:val="0"/>
      <w:marRight w:val="0"/>
      <w:marTop w:val="0"/>
      <w:marBottom w:val="0"/>
      <w:divBdr>
        <w:top w:val="none" w:sz="0" w:space="0" w:color="auto"/>
        <w:left w:val="none" w:sz="0" w:space="0" w:color="auto"/>
        <w:bottom w:val="none" w:sz="0" w:space="0" w:color="auto"/>
        <w:right w:val="none" w:sz="0" w:space="0" w:color="auto"/>
      </w:divBdr>
    </w:div>
    <w:div w:id="743188410">
      <w:bodyDiv w:val="1"/>
      <w:marLeft w:val="0"/>
      <w:marRight w:val="0"/>
      <w:marTop w:val="0"/>
      <w:marBottom w:val="0"/>
      <w:divBdr>
        <w:top w:val="none" w:sz="0" w:space="0" w:color="auto"/>
        <w:left w:val="none" w:sz="0" w:space="0" w:color="auto"/>
        <w:bottom w:val="none" w:sz="0" w:space="0" w:color="auto"/>
        <w:right w:val="none" w:sz="0" w:space="0" w:color="auto"/>
      </w:divBdr>
    </w:div>
    <w:div w:id="743995633">
      <w:bodyDiv w:val="1"/>
      <w:marLeft w:val="0"/>
      <w:marRight w:val="0"/>
      <w:marTop w:val="0"/>
      <w:marBottom w:val="0"/>
      <w:divBdr>
        <w:top w:val="none" w:sz="0" w:space="0" w:color="auto"/>
        <w:left w:val="none" w:sz="0" w:space="0" w:color="auto"/>
        <w:bottom w:val="none" w:sz="0" w:space="0" w:color="auto"/>
        <w:right w:val="none" w:sz="0" w:space="0" w:color="auto"/>
      </w:divBdr>
    </w:div>
    <w:div w:id="750741810">
      <w:bodyDiv w:val="1"/>
      <w:marLeft w:val="0"/>
      <w:marRight w:val="0"/>
      <w:marTop w:val="0"/>
      <w:marBottom w:val="0"/>
      <w:divBdr>
        <w:top w:val="none" w:sz="0" w:space="0" w:color="auto"/>
        <w:left w:val="none" w:sz="0" w:space="0" w:color="auto"/>
        <w:bottom w:val="none" w:sz="0" w:space="0" w:color="auto"/>
        <w:right w:val="none" w:sz="0" w:space="0" w:color="auto"/>
      </w:divBdr>
    </w:div>
    <w:div w:id="750808094">
      <w:bodyDiv w:val="1"/>
      <w:marLeft w:val="0"/>
      <w:marRight w:val="0"/>
      <w:marTop w:val="0"/>
      <w:marBottom w:val="0"/>
      <w:divBdr>
        <w:top w:val="none" w:sz="0" w:space="0" w:color="auto"/>
        <w:left w:val="none" w:sz="0" w:space="0" w:color="auto"/>
        <w:bottom w:val="none" w:sz="0" w:space="0" w:color="auto"/>
        <w:right w:val="none" w:sz="0" w:space="0" w:color="auto"/>
      </w:divBdr>
    </w:div>
    <w:div w:id="754327579">
      <w:bodyDiv w:val="1"/>
      <w:marLeft w:val="0"/>
      <w:marRight w:val="0"/>
      <w:marTop w:val="0"/>
      <w:marBottom w:val="0"/>
      <w:divBdr>
        <w:top w:val="none" w:sz="0" w:space="0" w:color="auto"/>
        <w:left w:val="none" w:sz="0" w:space="0" w:color="auto"/>
        <w:bottom w:val="none" w:sz="0" w:space="0" w:color="auto"/>
        <w:right w:val="none" w:sz="0" w:space="0" w:color="auto"/>
      </w:divBdr>
    </w:div>
    <w:div w:id="761075163">
      <w:bodyDiv w:val="1"/>
      <w:marLeft w:val="0"/>
      <w:marRight w:val="0"/>
      <w:marTop w:val="0"/>
      <w:marBottom w:val="0"/>
      <w:divBdr>
        <w:top w:val="none" w:sz="0" w:space="0" w:color="auto"/>
        <w:left w:val="none" w:sz="0" w:space="0" w:color="auto"/>
        <w:bottom w:val="none" w:sz="0" w:space="0" w:color="auto"/>
        <w:right w:val="none" w:sz="0" w:space="0" w:color="auto"/>
      </w:divBdr>
    </w:div>
    <w:div w:id="775373110">
      <w:bodyDiv w:val="1"/>
      <w:marLeft w:val="0"/>
      <w:marRight w:val="0"/>
      <w:marTop w:val="0"/>
      <w:marBottom w:val="0"/>
      <w:divBdr>
        <w:top w:val="none" w:sz="0" w:space="0" w:color="auto"/>
        <w:left w:val="none" w:sz="0" w:space="0" w:color="auto"/>
        <w:bottom w:val="none" w:sz="0" w:space="0" w:color="auto"/>
        <w:right w:val="none" w:sz="0" w:space="0" w:color="auto"/>
      </w:divBdr>
    </w:div>
    <w:div w:id="781876080">
      <w:bodyDiv w:val="1"/>
      <w:marLeft w:val="0"/>
      <w:marRight w:val="0"/>
      <w:marTop w:val="0"/>
      <w:marBottom w:val="0"/>
      <w:divBdr>
        <w:top w:val="none" w:sz="0" w:space="0" w:color="auto"/>
        <w:left w:val="none" w:sz="0" w:space="0" w:color="auto"/>
        <w:bottom w:val="none" w:sz="0" w:space="0" w:color="auto"/>
        <w:right w:val="none" w:sz="0" w:space="0" w:color="auto"/>
      </w:divBdr>
    </w:div>
    <w:div w:id="782000704">
      <w:bodyDiv w:val="1"/>
      <w:marLeft w:val="0"/>
      <w:marRight w:val="0"/>
      <w:marTop w:val="0"/>
      <w:marBottom w:val="0"/>
      <w:divBdr>
        <w:top w:val="none" w:sz="0" w:space="0" w:color="auto"/>
        <w:left w:val="none" w:sz="0" w:space="0" w:color="auto"/>
        <w:bottom w:val="none" w:sz="0" w:space="0" w:color="auto"/>
        <w:right w:val="none" w:sz="0" w:space="0" w:color="auto"/>
      </w:divBdr>
    </w:div>
    <w:div w:id="785347867">
      <w:bodyDiv w:val="1"/>
      <w:marLeft w:val="0"/>
      <w:marRight w:val="0"/>
      <w:marTop w:val="0"/>
      <w:marBottom w:val="0"/>
      <w:divBdr>
        <w:top w:val="none" w:sz="0" w:space="0" w:color="auto"/>
        <w:left w:val="none" w:sz="0" w:space="0" w:color="auto"/>
        <w:bottom w:val="none" w:sz="0" w:space="0" w:color="auto"/>
        <w:right w:val="none" w:sz="0" w:space="0" w:color="auto"/>
      </w:divBdr>
    </w:div>
    <w:div w:id="788474585">
      <w:bodyDiv w:val="1"/>
      <w:marLeft w:val="0"/>
      <w:marRight w:val="0"/>
      <w:marTop w:val="0"/>
      <w:marBottom w:val="0"/>
      <w:divBdr>
        <w:top w:val="none" w:sz="0" w:space="0" w:color="auto"/>
        <w:left w:val="none" w:sz="0" w:space="0" w:color="auto"/>
        <w:bottom w:val="none" w:sz="0" w:space="0" w:color="auto"/>
        <w:right w:val="none" w:sz="0" w:space="0" w:color="auto"/>
      </w:divBdr>
    </w:div>
    <w:div w:id="790170382">
      <w:bodyDiv w:val="1"/>
      <w:marLeft w:val="0"/>
      <w:marRight w:val="0"/>
      <w:marTop w:val="0"/>
      <w:marBottom w:val="0"/>
      <w:divBdr>
        <w:top w:val="none" w:sz="0" w:space="0" w:color="auto"/>
        <w:left w:val="none" w:sz="0" w:space="0" w:color="auto"/>
        <w:bottom w:val="none" w:sz="0" w:space="0" w:color="auto"/>
        <w:right w:val="none" w:sz="0" w:space="0" w:color="auto"/>
      </w:divBdr>
    </w:div>
    <w:div w:id="792477237">
      <w:bodyDiv w:val="1"/>
      <w:marLeft w:val="0"/>
      <w:marRight w:val="0"/>
      <w:marTop w:val="0"/>
      <w:marBottom w:val="0"/>
      <w:divBdr>
        <w:top w:val="none" w:sz="0" w:space="0" w:color="auto"/>
        <w:left w:val="none" w:sz="0" w:space="0" w:color="auto"/>
        <w:bottom w:val="none" w:sz="0" w:space="0" w:color="auto"/>
        <w:right w:val="none" w:sz="0" w:space="0" w:color="auto"/>
      </w:divBdr>
    </w:div>
    <w:div w:id="801659533">
      <w:bodyDiv w:val="1"/>
      <w:marLeft w:val="0"/>
      <w:marRight w:val="0"/>
      <w:marTop w:val="0"/>
      <w:marBottom w:val="0"/>
      <w:divBdr>
        <w:top w:val="none" w:sz="0" w:space="0" w:color="auto"/>
        <w:left w:val="none" w:sz="0" w:space="0" w:color="auto"/>
        <w:bottom w:val="none" w:sz="0" w:space="0" w:color="auto"/>
        <w:right w:val="none" w:sz="0" w:space="0" w:color="auto"/>
      </w:divBdr>
    </w:div>
    <w:div w:id="806165986">
      <w:bodyDiv w:val="1"/>
      <w:marLeft w:val="0"/>
      <w:marRight w:val="0"/>
      <w:marTop w:val="0"/>
      <w:marBottom w:val="0"/>
      <w:divBdr>
        <w:top w:val="none" w:sz="0" w:space="0" w:color="auto"/>
        <w:left w:val="none" w:sz="0" w:space="0" w:color="auto"/>
        <w:bottom w:val="none" w:sz="0" w:space="0" w:color="auto"/>
        <w:right w:val="none" w:sz="0" w:space="0" w:color="auto"/>
      </w:divBdr>
    </w:div>
    <w:div w:id="811404759">
      <w:bodyDiv w:val="1"/>
      <w:marLeft w:val="0"/>
      <w:marRight w:val="0"/>
      <w:marTop w:val="0"/>
      <w:marBottom w:val="0"/>
      <w:divBdr>
        <w:top w:val="none" w:sz="0" w:space="0" w:color="auto"/>
        <w:left w:val="none" w:sz="0" w:space="0" w:color="auto"/>
        <w:bottom w:val="none" w:sz="0" w:space="0" w:color="auto"/>
        <w:right w:val="none" w:sz="0" w:space="0" w:color="auto"/>
      </w:divBdr>
    </w:div>
    <w:div w:id="814953324">
      <w:bodyDiv w:val="1"/>
      <w:marLeft w:val="0"/>
      <w:marRight w:val="0"/>
      <w:marTop w:val="0"/>
      <w:marBottom w:val="0"/>
      <w:divBdr>
        <w:top w:val="none" w:sz="0" w:space="0" w:color="auto"/>
        <w:left w:val="none" w:sz="0" w:space="0" w:color="auto"/>
        <w:bottom w:val="none" w:sz="0" w:space="0" w:color="auto"/>
        <w:right w:val="none" w:sz="0" w:space="0" w:color="auto"/>
      </w:divBdr>
    </w:div>
    <w:div w:id="815728605">
      <w:bodyDiv w:val="1"/>
      <w:marLeft w:val="0"/>
      <w:marRight w:val="0"/>
      <w:marTop w:val="0"/>
      <w:marBottom w:val="0"/>
      <w:divBdr>
        <w:top w:val="none" w:sz="0" w:space="0" w:color="auto"/>
        <w:left w:val="none" w:sz="0" w:space="0" w:color="auto"/>
        <w:bottom w:val="none" w:sz="0" w:space="0" w:color="auto"/>
        <w:right w:val="none" w:sz="0" w:space="0" w:color="auto"/>
      </w:divBdr>
    </w:div>
    <w:div w:id="815991369">
      <w:bodyDiv w:val="1"/>
      <w:marLeft w:val="0"/>
      <w:marRight w:val="0"/>
      <w:marTop w:val="0"/>
      <w:marBottom w:val="0"/>
      <w:divBdr>
        <w:top w:val="none" w:sz="0" w:space="0" w:color="auto"/>
        <w:left w:val="none" w:sz="0" w:space="0" w:color="auto"/>
        <w:bottom w:val="none" w:sz="0" w:space="0" w:color="auto"/>
        <w:right w:val="none" w:sz="0" w:space="0" w:color="auto"/>
      </w:divBdr>
    </w:div>
    <w:div w:id="818034017">
      <w:bodyDiv w:val="1"/>
      <w:marLeft w:val="0"/>
      <w:marRight w:val="0"/>
      <w:marTop w:val="0"/>
      <w:marBottom w:val="0"/>
      <w:divBdr>
        <w:top w:val="none" w:sz="0" w:space="0" w:color="auto"/>
        <w:left w:val="none" w:sz="0" w:space="0" w:color="auto"/>
        <w:bottom w:val="none" w:sz="0" w:space="0" w:color="auto"/>
        <w:right w:val="none" w:sz="0" w:space="0" w:color="auto"/>
      </w:divBdr>
    </w:div>
    <w:div w:id="818809181">
      <w:bodyDiv w:val="1"/>
      <w:marLeft w:val="0"/>
      <w:marRight w:val="0"/>
      <w:marTop w:val="0"/>
      <w:marBottom w:val="0"/>
      <w:divBdr>
        <w:top w:val="none" w:sz="0" w:space="0" w:color="auto"/>
        <w:left w:val="none" w:sz="0" w:space="0" w:color="auto"/>
        <w:bottom w:val="none" w:sz="0" w:space="0" w:color="auto"/>
        <w:right w:val="none" w:sz="0" w:space="0" w:color="auto"/>
      </w:divBdr>
    </w:div>
    <w:div w:id="819619241">
      <w:bodyDiv w:val="1"/>
      <w:marLeft w:val="0"/>
      <w:marRight w:val="0"/>
      <w:marTop w:val="0"/>
      <w:marBottom w:val="0"/>
      <w:divBdr>
        <w:top w:val="none" w:sz="0" w:space="0" w:color="auto"/>
        <w:left w:val="none" w:sz="0" w:space="0" w:color="auto"/>
        <w:bottom w:val="none" w:sz="0" w:space="0" w:color="auto"/>
        <w:right w:val="none" w:sz="0" w:space="0" w:color="auto"/>
      </w:divBdr>
    </w:div>
    <w:div w:id="820148917">
      <w:bodyDiv w:val="1"/>
      <w:marLeft w:val="0"/>
      <w:marRight w:val="0"/>
      <w:marTop w:val="0"/>
      <w:marBottom w:val="0"/>
      <w:divBdr>
        <w:top w:val="none" w:sz="0" w:space="0" w:color="auto"/>
        <w:left w:val="none" w:sz="0" w:space="0" w:color="auto"/>
        <w:bottom w:val="none" w:sz="0" w:space="0" w:color="auto"/>
        <w:right w:val="none" w:sz="0" w:space="0" w:color="auto"/>
      </w:divBdr>
    </w:div>
    <w:div w:id="829294111">
      <w:bodyDiv w:val="1"/>
      <w:marLeft w:val="0"/>
      <w:marRight w:val="0"/>
      <w:marTop w:val="0"/>
      <w:marBottom w:val="0"/>
      <w:divBdr>
        <w:top w:val="none" w:sz="0" w:space="0" w:color="auto"/>
        <w:left w:val="none" w:sz="0" w:space="0" w:color="auto"/>
        <w:bottom w:val="none" w:sz="0" w:space="0" w:color="auto"/>
        <w:right w:val="none" w:sz="0" w:space="0" w:color="auto"/>
      </w:divBdr>
    </w:div>
    <w:div w:id="833448570">
      <w:bodyDiv w:val="1"/>
      <w:marLeft w:val="0"/>
      <w:marRight w:val="0"/>
      <w:marTop w:val="0"/>
      <w:marBottom w:val="0"/>
      <w:divBdr>
        <w:top w:val="none" w:sz="0" w:space="0" w:color="auto"/>
        <w:left w:val="none" w:sz="0" w:space="0" w:color="auto"/>
        <w:bottom w:val="none" w:sz="0" w:space="0" w:color="auto"/>
        <w:right w:val="none" w:sz="0" w:space="0" w:color="auto"/>
      </w:divBdr>
    </w:div>
    <w:div w:id="835345230">
      <w:bodyDiv w:val="1"/>
      <w:marLeft w:val="0"/>
      <w:marRight w:val="0"/>
      <w:marTop w:val="0"/>
      <w:marBottom w:val="0"/>
      <w:divBdr>
        <w:top w:val="none" w:sz="0" w:space="0" w:color="auto"/>
        <w:left w:val="none" w:sz="0" w:space="0" w:color="auto"/>
        <w:bottom w:val="none" w:sz="0" w:space="0" w:color="auto"/>
        <w:right w:val="none" w:sz="0" w:space="0" w:color="auto"/>
      </w:divBdr>
    </w:div>
    <w:div w:id="840855721">
      <w:bodyDiv w:val="1"/>
      <w:marLeft w:val="0"/>
      <w:marRight w:val="0"/>
      <w:marTop w:val="0"/>
      <w:marBottom w:val="0"/>
      <w:divBdr>
        <w:top w:val="none" w:sz="0" w:space="0" w:color="auto"/>
        <w:left w:val="none" w:sz="0" w:space="0" w:color="auto"/>
        <w:bottom w:val="none" w:sz="0" w:space="0" w:color="auto"/>
        <w:right w:val="none" w:sz="0" w:space="0" w:color="auto"/>
      </w:divBdr>
    </w:div>
    <w:div w:id="843276148">
      <w:bodyDiv w:val="1"/>
      <w:marLeft w:val="0"/>
      <w:marRight w:val="0"/>
      <w:marTop w:val="0"/>
      <w:marBottom w:val="0"/>
      <w:divBdr>
        <w:top w:val="none" w:sz="0" w:space="0" w:color="auto"/>
        <w:left w:val="none" w:sz="0" w:space="0" w:color="auto"/>
        <w:bottom w:val="none" w:sz="0" w:space="0" w:color="auto"/>
        <w:right w:val="none" w:sz="0" w:space="0" w:color="auto"/>
      </w:divBdr>
    </w:div>
    <w:div w:id="846286951">
      <w:bodyDiv w:val="1"/>
      <w:marLeft w:val="0"/>
      <w:marRight w:val="0"/>
      <w:marTop w:val="0"/>
      <w:marBottom w:val="0"/>
      <w:divBdr>
        <w:top w:val="none" w:sz="0" w:space="0" w:color="auto"/>
        <w:left w:val="none" w:sz="0" w:space="0" w:color="auto"/>
        <w:bottom w:val="none" w:sz="0" w:space="0" w:color="auto"/>
        <w:right w:val="none" w:sz="0" w:space="0" w:color="auto"/>
      </w:divBdr>
    </w:div>
    <w:div w:id="846796615">
      <w:bodyDiv w:val="1"/>
      <w:marLeft w:val="0"/>
      <w:marRight w:val="0"/>
      <w:marTop w:val="0"/>
      <w:marBottom w:val="0"/>
      <w:divBdr>
        <w:top w:val="none" w:sz="0" w:space="0" w:color="auto"/>
        <w:left w:val="none" w:sz="0" w:space="0" w:color="auto"/>
        <w:bottom w:val="none" w:sz="0" w:space="0" w:color="auto"/>
        <w:right w:val="none" w:sz="0" w:space="0" w:color="auto"/>
      </w:divBdr>
    </w:div>
    <w:div w:id="853227723">
      <w:bodyDiv w:val="1"/>
      <w:marLeft w:val="0"/>
      <w:marRight w:val="0"/>
      <w:marTop w:val="0"/>
      <w:marBottom w:val="0"/>
      <w:divBdr>
        <w:top w:val="none" w:sz="0" w:space="0" w:color="auto"/>
        <w:left w:val="none" w:sz="0" w:space="0" w:color="auto"/>
        <w:bottom w:val="none" w:sz="0" w:space="0" w:color="auto"/>
        <w:right w:val="none" w:sz="0" w:space="0" w:color="auto"/>
      </w:divBdr>
    </w:div>
    <w:div w:id="853616973">
      <w:bodyDiv w:val="1"/>
      <w:marLeft w:val="0"/>
      <w:marRight w:val="0"/>
      <w:marTop w:val="0"/>
      <w:marBottom w:val="0"/>
      <w:divBdr>
        <w:top w:val="none" w:sz="0" w:space="0" w:color="auto"/>
        <w:left w:val="none" w:sz="0" w:space="0" w:color="auto"/>
        <w:bottom w:val="none" w:sz="0" w:space="0" w:color="auto"/>
        <w:right w:val="none" w:sz="0" w:space="0" w:color="auto"/>
      </w:divBdr>
    </w:div>
    <w:div w:id="856425020">
      <w:bodyDiv w:val="1"/>
      <w:marLeft w:val="0"/>
      <w:marRight w:val="0"/>
      <w:marTop w:val="0"/>
      <w:marBottom w:val="0"/>
      <w:divBdr>
        <w:top w:val="none" w:sz="0" w:space="0" w:color="auto"/>
        <w:left w:val="none" w:sz="0" w:space="0" w:color="auto"/>
        <w:bottom w:val="none" w:sz="0" w:space="0" w:color="auto"/>
        <w:right w:val="none" w:sz="0" w:space="0" w:color="auto"/>
      </w:divBdr>
    </w:div>
    <w:div w:id="861742791">
      <w:bodyDiv w:val="1"/>
      <w:marLeft w:val="0"/>
      <w:marRight w:val="0"/>
      <w:marTop w:val="0"/>
      <w:marBottom w:val="0"/>
      <w:divBdr>
        <w:top w:val="none" w:sz="0" w:space="0" w:color="auto"/>
        <w:left w:val="none" w:sz="0" w:space="0" w:color="auto"/>
        <w:bottom w:val="none" w:sz="0" w:space="0" w:color="auto"/>
        <w:right w:val="none" w:sz="0" w:space="0" w:color="auto"/>
      </w:divBdr>
    </w:div>
    <w:div w:id="869225461">
      <w:bodyDiv w:val="1"/>
      <w:marLeft w:val="0"/>
      <w:marRight w:val="0"/>
      <w:marTop w:val="0"/>
      <w:marBottom w:val="0"/>
      <w:divBdr>
        <w:top w:val="none" w:sz="0" w:space="0" w:color="auto"/>
        <w:left w:val="none" w:sz="0" w:space="0" w:color="auto"/>
        <w:bottom w:val="none" w:sz="0" w:space="0" w:color="auto"/>
        <w:right w:val="none" w:sz="0" w:space="0" w:color="auto"/>
      </w:divBdr>
    </w:div>
    <w:div w:id="873466575">
      <w:bodyDiv w:val="1"/>
      <w:marLeft w:val="0"/>
      <w:marRight w:val="0"/>
      <w:marTop w:val="0"/>
      <w:marBottom w:val="0"/>
      <w:divBdr>
        <w:top w:val="none" w:sz="0" w:space="0" w:color="auto"/>
        <w:left w:val="none" w:sz="0" w:space="0" w:color="auto"/>
        <w:bottom w:val="none" w:sz="0" w:space="0" w:color="auto"/>
        <w:right w:val="none" w:sz="0" w:space="0" w:color="auto"/>
      </w:divBdr>
    </w:div>
    <w:div w:id="873661148">
      <w:bodyDiv w:val="1"/>
      <w:marLeft w:val="0"/>
      <w:marRight w:val="0"/>
      <w:marTop w:val="0"/>
      <w:marBottom w:val="0"/>
      <w:divBdr>
        <w:top w:val="none" w:sz="0" w:space="0" w:color="auto"/>
        <w:left w:val="none" w:sz="0" w:space="0" w:color="auto"/>
        <w:bottom w:val="none" w:sz="0" w:space="0" w:color="auto"/>
        <w:right w:val="none" w:sz="0" w:space="0" w:color="auto"/>
      </w:divBdr>
    </w:div>
    <w:div w:id="877089013">
      <w:bodyDiv w:val="1"/>
      <w:marLeft w:val="0"/>
      <w:marRight w:val="0"/>
      <w:marTop w:val="0"/>
      <w:marBottom w:val="0"/>
      <w:divBdr>
        <w:top w:val="none" w:sz="0" w:space="0" w:color="auto"/>
        <w:left w:val="none" w:sz="0" w:space="0" w:color="auto"/>
        <w:bottom w:val="none" w:sz="0" w:space="0" w:color="auto"/>
        <w:right w:val="none" w:sz="0" w:space="0" w:color="auto"/>
      </w:divBdr>
    </w:div>
    <w:div w:id="885028756">
      <w:bodyDiv w:val="1"/>
      <w:marLeft w:val="0"/>
      <w:marRight w:val="0"/>
      <w:marTop w:val="0"/>
      <w:marBottom w:val="0"/>
      <w:divBdr>
        <w:top w:val="none" w:sz="0" w:space="0" w:color="auto"/>
        <w:left w:val="none" w:sz="0" w:space="0" w:color="auto"/>
        <w:bottom w:val="none" w:sz="0" w:space="0" w:color="auto"/>
        <w:right w:val="none" w:sz="0" w:space="0" w:color="auto"/>
      </w:divBdr>
    </w:div>
    <w:div w:id="888952155">
      <w:bodyDiv w:val="1"/>
      <w:marLeft w:val="0"/>
      <w:marRight w:val="0"/>
      <w:marTop w:val="0"/>
      <w:marBottom w:val="0"/>
      <w:divBdr>
        <w:top w:val="none" w:sz="0" w:space="0" w:color="auto"/>
        <w:left w:val="none" w:sz="0" w:space="0" w:color="auto"/>
        <w:bottom w:val="none" w:sz="0" w:space="0" w:color="auto"/>
        <w:right w:val="none" w:sz="0" w:space="0" w:color="auto"/>
      </w:divBdr>
    </w:div>
    <w:div w:id="889725494">
      <w:bodyDiv w:val="1"/>
      <w:marLeft w:val="0"/>
      <w:marRight w:val="0"/>
      <w:marTop w:val="0"/>
      <w:marBottom w:val="0"/>
      <w:divBdr>
        <w:top w:val="none" w:sz="0" w:space="0" w:color="auto"/>
        <w:left w:val="none" w:sz="0" w:space="0" w:color="auto"/>
        <w:bottom w:val="none" w:sz="0" w:space="0" w:color="auto"/>
        <w:right w:val="none" w:sz="0" w:space="0" w:color="auto"/>
      </w:divBdr>
    </w:div>
    <w:div w:id="889805220">
      <w:bodyDiv w:val="1"/>
      <w:marLeft w:val="0"/>
      <w:marRight w:val="0"/>
      <w:marTop w:val="0"/>
      <w:marBottom w:val="0"/>
      <w:divBdr>
        <w:top w:val="none" w:sz="0" w:space="0" w:color="auto"/>
        <w:left w:val="none" w:sz="0" w:space="0" w:color="auto"/>
        <w:bottom w:val="none" w:sz="0" w:space="0" w:color="auto"/>
        <w:right w:val="none" w:sz="0" w:space="0" w:color="auto"/>
      </w:divBdr>
    </w:div>
    <w:div w:id="890700085">
      <w:bodyDiv w:val="1"/>
      <w:marLeft w:val="0"/>
      <w:marRight w:val="0"/>
      <w:marTop w:val="0"/>
      <w:marBottom w:val="0"/>
      <w:divBdr>
        <w:top w:val="none" w:sz="0" w:space="0" w:color="auto"/>
        <w:left w:val="none" w:sz="0" w:space="0" w:color="auto"/>
        <w:bottom w:val="none" w:sz="0" w:space="0" w:color="auto"/>
        <w:right w:val="none" w:sz="0" w:space="0" w:color="auto"/>
      </w:divBdr>
    </w:div>
    <w:div w:id="897517406">
      <w:bodyDiv w:val="1"/>
      <w:marLeft w:val="0"/>
      <w:marRight w:val="0"/>
      <w:marTop w:val="0"/>
      <w:marBottom w:val="0"/>
      <w:divBdr>
        <w:top w:val="none" w:sz="0" w:space="0" w:color="auto"/>
        <w:left w:val="none" w:sz="0" w:space="0" w:color="auto"/>
        <w:bottom w:val="none" w:sz="0" w:space="0" w:color="auto"/>
        <w:right w:val="none" w:sz="0" w:space="0" w:color="auto"/>
      </w:divBdr>
    </w:div>
    <w:div w:id="899900281">
      <w:bodyDiv w:val="1"/>
      <w:marLeft w:val="0"/>
      <w:marRight w:val="0"/>
      <w:marTop w:val="0"/>
      <w:marBottom w:val="0"/>
      <w:divBdr>
        <w:top w:val="none" w:sz="0" w:space="0" w:color="auto"/>
        <w:left w:val="none" w:sz="0" w:space="0" w:color="auto"/>
        <w:bottom w:val="none" w:sz="0" w:space="0" w:color="auto"/>
        <w:right w:val="none" w:sz="0" w:space="0" w:color="auto"/>
      </w:divBdr>
    </w:div>
    <w:div w:id="904491315">
      <w:bodyDiv w:val="1"/>
      <w:marLeft w:val="0"/>
      <w:marRight w:val="0"/>
      <w:marTop w:val="0"/>
      <w:marBottom w:val="0"/>
      <w:divBdr>
        <w:top w:val="none" w:sz="0" w:space="0" w:color="auto"/>
        <w:left w:val="none" w:sz="0" w:space="0" w:color="auto"/>
        <w:bottom w:val="none" w:sz="0" w:space="0" w:color="auto"/>
        <w:right w:val="none" w:sz="0" w:space="0" w:color="auto"/>
      </w:divBdr>
    </w:div>
    <w:div w:id="908272297">
      <w:bodyDiv w:val="1"/>
      <w:marLeft w:val="0"/>
      <w:marRight w:val="0"/>
      <w:marTop w:val="0"/>
      <w:marBottom w:val="0"/>
      <w:divBdr>
        <w:top w:val="none" w:sz="0" w:space="0" w:color="auto"/>
        <w:left w:val="none" w:sz="0" w:space="0" w:color="auto"/>
        <w:bottom w:val="none" w:sz="0" w:space="0" w:color="auto"/>
        <w:right w:val="none" w:sz="0" w:space="0" w:color="auto"/>
      </w:divBdr>
    </w:div>
    <w:div w:id="908272850">
      <w:bodyDiv w:val="1"/>
      <w:marLeft w:val="0"/>
      <w:marRight w:val="0"/>
      <w:marTop w:val="0"/>
      <w:marBottom w:val="0"/>
      <w:divBdr>
        <w:top w:val="none" w:sz="0" w:space="0" w:color="auto"/>
        <w:left w:val="none" w:sz="0" w:space="0" w:color="auto"/>
        <w:bottom w:val="none" w:sz="0" w:space="0" w:color="auto"/>
        <w:right w:val="none" w:sz="0" w:space="0" w:color="auto"/>
      </w:divBdr>
    </w:div>
    <w:div w:id="909578286">
      <w:bodyDiv w:val="1"/>
      <w:marLeft w:val="0"/>
      <w:marRight w:val="0"/>
      <w:marTop w:val="0"/>
      <w:marBottom w:val="0"/>
      <w:divBdr>
        <w:top w:val="none" w:sz="0" w:space="0" w:color="auto"/>
        <w:left w:val="none" w:sz="0" w:space="0" w:color="auto"/>
        <w:bottom w:val="none" w:sz="0" w:space="0" w:color="auto"/>
        <w:right w:val="none" w:sz="0" w:space="0" w:color="auto"/>
      </w:divBdr>
    </w:div>
    <w:div w:id="918488133">
      <w:bodyDiv w:val="1"/>
      <w:marLeft w:val="0"/>
      <w:marRight w:val="0"/>
      <w:marTop w:val="0"/>
      <w:marBottom w:val="0"/>
      <w:divBdr>
        <w:top w:val="none" w:sz="0" w:space="0" w:color="auto"/>
        <w:left w:val="none" w:sz="0" w:space="0" w:color="auto"/>
        <w:bottom w:val="none" w:sz="0" w:space="0" w:color="auto"/>
        <w:right w:val="none" w:sz="0" w:space="0" w:color="auto"/>
      </w:divBdr>
    </w:div>
    <w:div w:id="919294449">
      <w:bodyDiv w:val="1"/>
      <w:marLeft w:val="0"/>
      <w:marRight w:val="0"/>
      <w:marTop w:val="0"/>
      <w:marBottom w:val="0"/>
      <w:divBdr>
        <w:top w:val="none" w:sz="0" w:space="0" w:color="auto"/>
        <w:left w:val="none" w:sz="0" w:space="0" w:color="auto"/>
        <w:bottom w:val="none" w:sz="0" w:space="0" w:color="auto"/>
        <w:right w:val="none" w:sz="0" w:space="0" w:color="auto"/>
      </w:divBdr>
    </w:div>
    <w:div w:id="936324699">
      <w:bodyDiv w:val="1"/>
      <w:marLeft w:val="0"/>
      <w:marRight w:val="0"/>
      <w:marTop w:val="0"/>
      <w:marBottom w:val="0"/>
      <w:divBdr>
        <w:top w:val="none" w:sz="0" w:space="0" w:color="auto"/>
        <w:left w:val="none" w:sz="0" w:space="0" w:color="auto"/>
        <w:bottom w:val="none" w:sz="0" w:space="0" w:color="auto"/>
        <w:right w:val="none" w:sz="0" w:space="0" w:color="auto"/>
      </w:divBdr>
    </w:div>
    <w:div w:id="936525663">
      <w:bodyDiv w:val="1"/>
      <w:marLeft w:val="0"/>
      <w:marRight w:val="0"/>
      <w:marTop w:val="0"/>
      <w:marBottom w:val="0"/>
      <w:divBdr>
        <w:top w:val="none" w:sz="0" w:space="0" w:color="auto"/>
        <w:left w:val="none" w:sz="0" w:space="0" w:color="auto"/>
        <w:bottom w:val="none" w:sz="0" w:space="0" w:color="auto"/>
        <w:right w:val="none" w:sz="0" w:space="0" w:color="auto"/>
      </w:divBdr>
    </w:div>
    <w:div w:id="941302266">
      <w:bodyDiv w:val="1"/>
      <w:marLeft w:val="0"/>
      <w:marRight w:val="0"/>
      <w:marTop w:val="0"/>
      <w:marBottom w:val="0"/>
      <w:divBdr>
        <w:top w:val="none" w:sz="0" w:space="0" w:color="auto"/>
        <w:left w:val="none" w:sz="0" w:space="0" w:color="auto"/>
        <w:bottom w:val="none" w:sz="0" w:space="0" w:color="auto"/>
        <w:right w:val="none" w:sz="0" w:space="0" w:color="auto"/>
      </w:divBdr>
    </w:div>
    <w:div w:id="941644449">
      <w:bodyDiv w:val="1"/>
      <w:marLeft w:val="0"/>
      <w:marRight w:val="0"/>
      <w:marTop w:val="0"/>
      <w:marBottom w:val="0"/>
      <w:divBdr>
        <w:top w:val="none" w:sz="0" w:space="0" w:color="auto"/>
        <w:left w:val="none" w:sz="0" w:space="0" w:color="auto"/>
        <w:bottom w:val="none" w:sz="0" w:space="0" w:color="auto"/>
        <w:right w:val="none" w:sz="0" w:space="0" w:color="auto"/>
      </w:divBdr>
    </w:div>
    <w:div w:id="942033338">
      <w:bodyDiv w:val="1"/>
      <w:marLeft w:val="0"/>
      <w:marRight w:val="0"/>
      <w:marTop w:val="0"/>
      <w:marBottom w:val="0"/>
      <w:divBdr>
        <w:top w:val="none" w:sz="0" w:space="0" w:color="auto"/>
        <w:left w:val="none" w:sz="0" w:space="0" w:color="auto"/>
        <w:bottom w:val="none" w:sz="0" w:space="0" w:color="auto"/>
        <w:right w:val="none" w:sz="0" w:space="0" w:color="auto"/>
      </w:divBdr>
    </w:div>
    <w:div w:id="943269395">
      <w:bodyDiv w:val="1"/>
      <w:marLeft w:val="0"/>
      <w:marRight w:val="0"/>
      <w:marTop w:val="0"/>
      <w:marBottom w:val="0"/>
      <w:divBdr>
        <w:top w:val="none" w:sz="0" w:space="0" w:color="auto"/>
        <w:left w:val="none" w:sz="0" w:space="0" w:color="auto"/>
        <w:bottom w:val="none" w:sz="0" w:space="0" w:color="auto"/>
        <w:right w:val="none" w:sz="0" w:space="0" w:color="auto"/>
      </w:divBdr>
    </w:div>
    <w:div w:id="944267875">
      <w:bodyDiv w:val="1"/>
      <w:marLeft w:val="0"/>
      <w:marRight w:val="0"/>
      <w:marTop w:val="0"/>
      <w:marBottom w:val="0"/>
      <w:divBdr>
        <w:top w:val="none" w:sz="0" w:space="0" w:color="auto"/>
        <w:left w:val="none" w:sz="0" w:space="0" w:color="auto"/>
        <w:bottom w:val="none" w:sz="0" w:space="0" w:color="auto"/>
        <w:right w:val="none" w:sz="0" w:space="0" w:color="auto"/>
      </w:divBdr>
    </w:div>
    <w:div w:id="952052946">
      <w:bodyDiv w:val="1"/>
      <w:marLeft w:val="0"/>
      <w:marRight w:val="0"/>
      <w:marTop w:val="0"/>
      <w:marBottom w:val="0"/>
      <w:divBdr>
        <w:top w:val="none" w:sz="0" w:space="0" w:color="auto"/>
        <w:left w:val="none" w:sz="0" w:space="0" w:color="auto"/>
        <w:bottom w:val="none" w:sz="0" w:space="0" w:color="auto"/>
        <w:right w:val="none" w:sz="0" w:space="0" w:color="auto"/>
      </w:divBdr>
    </w:div>
    <w:div w:id="953052543">
      <w:bodyDiv w:val="1"/>
      <w:marLeft w:val="0"/>
      <w:marRight w:val="0"/>
      <w:marTop w:val="0"/>
      <w:marBottom w:val="0"/>
      <w:divBdr>
        <w:top w:val="none" w:sz="0" w:space="0" w:color="auto"/>
        <w:left w:val="none" w:sz="0" w:space="0" w:color="auto"/>
        <w:bottom w:val="none" w:sz="0" w:space="0" w:color="auto"/>
        <w:right w:val="none" w:sz="0" w:space="0" w:color="auto"/>
      </w:divBdr>
    </w:div>
    <w:div w:id="961888646">
      <w:bodyDiv w:val="1"/>
      <w:marLeft w:val="0"/>
      <w:marRight w:val="0"/>
      <w:marTop w:val="0"/>
      <w:marBottom w:val="0"/>
      <w:divBdr>
        <w:top w:val="none" w:sz="0" w:space="0" w:color="auto"/>
        <w:left w:val="none" w:sz="0" w:space="0" w:color="auto"/>
        <w:bottom w:val="none" w:sz="0" w:space="0" w:color="auto"/>
        <w:right w:val="none" w:sz="0" w:space="0" w:color="auto"/>
      </w:divBdr>
    </w:div>
    <w:div w:id="962469056">
      <w:bodyDiv w:val="1"/>
      <w:marLeft w:val="0"/>
      <w:marRight w:val="0"/>
      <w:marTop w:val="0"/>
      <w:marBottom w:val="0"/>
      <w:divBdr>
        <w:top w:val="none" w:sz="0" w:space="0" w:color="auto"/>
        <w:left w:val="none" w:sz="0" w:space="0" w:color="auto"/>
        <w:bottom w:val="none" w:sz="0" w:space="0" w:color="auto"/>
        <w:right w:val="none" w:sz="0" w:space="0" w:color="auto"/>
      </w:divBdr>
    </w:div>
    <w:div w:id="963000819">
      <w:bodyDiv w:val="1"/>
      <w:marLeft w:val="0"/>
      <w:marRight w:val="0"/>
      <w:marTop w:val="0"/>
      <w:marBottom w:val="0"/>
      <w:divBdr>
        <w:top w:val="none" w:sz="0" w:space="0" w:color="auto"/>
        <w:left w:val="none" w:sz="0" w:space="0" w:color="auto"/>
        <w:bottom w:val="none" w:sz="0" w:space="0" w:color="auto"/>
        <w:right w:val="none" w:sz="0" w:space="0" w:color="auto"/>
      </w:divBdr>
    </w:div>
    <w:div w:id="963389051">
      <w:bodyDiv w:val="1"/>
      <w:marLeft w:val="0"/>
      <w:marRight w:val="0"/>
      <w:marTop w:val="0"/>
      <w:marBottom w:val="0"/>
      <w:divBdr>
        <w:top w:val="none" w:sz="0" w:space="0" w:color="auto"/>
        <w:left w:val="none" w:sz="0" w:space="0" w:color="auto"/>
        <w:bottom w:val="none" w:sz="0" w:space="0" w:color="auto"/>
        <w:right w:val="none" w:sz="0" w:space="0" w:color="auto"/>
      </w:divBdr>
    </w:div>
    <w:div w:id="966668880">
      <w:bodyDiv w:val="1"/>
      <w:marLeft w:val="0"/>
      <w:marRight w:val="0"/>
      <w:marTop w:val="0"/>
      <w:marBottom w:val="0"/>
      <w:divBdr>
        <w:top w:val="none" w:sz="0" w:space="0" w:color="auto"/>
        <w:left w:val="none" w:sz="0" w:space="0" w:color="auto"/>
        <w:bottom w:val="none" w:sz="0" w:space="0" w:color="auto"/>
        <w:right w:val="none" w:sz="0" w:space="0" w:color="auto"/>
      </w:divBdr>
    </w:div>
    <w:div w:id="969556845">
      <w:bodyDiv w:val="1"/>
      <w:marLeft w:val="0"/>
      <w:marRight w:val="0"/>
      <w:marTop w:val="0"/>
      <w:marBottom w:val="0"/>
      <w:divBdr>
        <w:top w:val="none" w:sz="0" w:space="0" w:color="auto"/>
        <w:left w:val="none" w:sz="0" w:space="0" w:color="auto"/>
        <w:bottom w:val="none" w:sz="0" w:space="0" w:color="auto"/>
        <w:right w:val="none" w:sz="0" w:space="0" w:color="auto"/>
      </w:divBdr>
    </w:div>
    <w:div w:id="982344512">
      <w:bodyDiv w:val="1"/>
      <w:marLeft w:val="0"/>
      <w:marRight w:val="0"/>
      <w:marTop w:val="0"/>
      <w:marBottom w:val="0"/>
      <w:divBdr>
        <w:top w:val="none" w:sz="0" w:space="0" w:color="auto"/>
        <w:left w:val="none" w:sz="0" w:space="0" w:color="auto"/>
        <w:bottom w:val="none" w:sz="0" w:space="0" w:color="auto"/>
        <w:right w:val="none" w:sz="0" w:space="0" w:color="auto"/>
      </w:divBdr>
    </w:div>
    <w:div w:id="982975213">
      <w:bodyDiv w:val="1"/>
      <w:marLeft w:val="0"/>
      <w:marRight w:val="0"/>
      <w:marTop w:val="0"/>
      <w:marBottom w:val="0"/>
      <w:divBdr>
        <w:top w:val="none" w:sz="0" w:space="0" w:color="auto"/>
        <w:left w:val="none" w:sz="0" w:space="0" w:color="auto"/>
        <w:bottom w:val="none" w:sz="0" w:space="0" w:color="auto"/>
        <w:right w:val="none" w:sz="0" w:space="0" w:color="auto"/>
      </w:divBdr>
    </w:div>
    <w:div w:id="984167038">
      <w:bodyDiv w:val="1"/>
      <w:marLeft w:val="0"/>
      <w:marRight w:val="0"/>
      <w:marTop w:val="0"/>
      <w:marBottom w:val="0"/>
      <w:divBdr>
        <w:top w:val="none" w:sz="0" w:space="0" w:color="auto"/>
        <w:left w:val="none" w:sz="0" w:space="0" w:color="auto"/>
        <w:bottom w:val="none" w:sz="0" w:space="0" w:color="auto"/>
        <w:right w:val="none" w:sz="0" w:space="0" w:color="auto"/>
      </w:divBdr>
    </w:div>
    <w:div w:id="985360823">
      <w:bodyDiv w:val="1"/>
      <w:marLeft w:val="0"/>
      <w:marRight w:val="0"/>
      <w:marTop w:val="0"/>
      <w:marBottom w:val="0"/>
      <w:divBdr>
        <w:top w:val="none" w:sz="0" w:space="0" w:color="auto"/>
        <w:left w:val="none" w:sz="0" w:space="0" w:color="auto"/>
        <w:bottom w:val="none" w:sz="0" w:space="0" w:color="auto"/>
        <w:right w:val="none" w:sz="0" w:space="0" w:color="auto"/>
      </w:divBdr>
    </w:div>
    <w:div w:id="987972481">
      <w:bodyDiv w:val="1"/>
      <w:marLeft w:val="0"/>
      <w:marRight w:val="0"/>
      <w:marTop w:val="0"/>
      <w:marBottom w:val="0"/>
      <w:divBdr>
        <w:top w:val="none" w:sz="0" w:space="0" w:color="auto"/>
        <w:left w:val="none" w:sz="0" w:space="0" w:color="auto"/>
        <w:bottom w:val="none" w:sz="0" w:space="0" w:color="auto"/>
        <w:right w:val="none" w:sz="0" w:space="0" w:color="auto"/>
      </w:divBdr>
    </w:div>
    <w:div w:id="990478009">
      <w:bodyDiv w:val="1"/>
      <w:marLeft w:val="0"/>
      <w:marRight w:val="0"/>
      <w:marTop w:val="0"/>
      <w:marBottom w:val="0"/>
      <w:divBdr>
        <w:top w:val="none" w:sz="0" w:space="0" w:color="auto"/>
        <w:left w:val="none" w:sz="0" w:space="0" w:color="auto"/>
        <w:bottom w:val="none" w:sz="0" w:space="0" w:color="auto"/>
        <w:right w:val="none" w:sz="0" w:space="0" w:color="auto"/>
      </w:divBdr>
    </w:div>
    <w:div w:id="991252197">
      <w:bodyDiv w:val="1"/>
      <w:marLeft w:val="0"/>
      <w:marRight w:val="0"/>
      <w:marTop w:val="0"/>
      <w:marBottom w:val="0"/>
      <w:divBdr>
        <w:top w:val="none" w:sz="0" w:space="0" w:color="auto"/>
        <w:left w:val="none" w:sz="0" w:space="0" w:color="auto"/>
        <w:bottom w:val="none" w:sz="0" w:space="0" w:color="auto"/>
        <w:right w:val="none" w:sz="0" w:space="0" w:color="auto"/>
      </w:divBdr>
    </w:div>
    <w:div w:id="993797878">
      <w:bodyDiv w:val="1"/>
      <w:marLeft w:val="0"/>
      <w:marRight w:val="0"/>
      <w:marTop w:val="0"/>
      <w:marBottom w:val="0"/>
      <w:divBdr>
        <w:top w:val="none" w:sz="0" w:space="0" w:color="auto"/>
        <w:left w:val="none" w:sz="0" w:space="0" w:color="auto"/>
        <w:bottom w:val="none" w:sz="0" w:space="0" w:color="auto"/>
        <w:right w:val="none" w:sz="0" w:space="0" w:color="auto"/>
      </w:divBdr>
    </w:div>
    <w:div w:id="999036765">
      <w:bodyDiv w:val="1"/>
      <w:marLeft w:val="0"/>
      <w:marRight w:val="0"/>
      <w:marTop w:val="0"/>
      <w:marBottom w:val="0"/>
      <w:divBdr>
        <w:top w:val="none" w:sz="0" w:space="0" w:color="auto"/>
        <w:left w:val="none" w:sz="0" w:space="0" w:color="auto"/>
        <w:bottom w:val="none" w:sz="0" w:space="0" w:color="auto"/>
        <w:right w:val="none" w:sz="0" w:space="0" w:color="auto"/>
      </w:divBdr>
    </w:div>
    <w:div w:id="1002198539">
      <w:bodyDiv w:val="1"/>
      <w:marLeft w:val="0"/>
      <w:marRight w:val="0"/>
      <w:marTop w:val="0"/>
      <w:marBottom w:val="0"/>
      <w:divBdr>
        <w:top w:val="none" w:sz="0" w:space="0" w:color="auto"/>
        <w:left w:val="none" w:sz="0" w:space="0" w:color="auto"/>
        <w:bottom w:val="none" w:sz="0" w:space="0" w:color="auto"/>
        <w:right w:val="none" w:sz="0" w:space="0" w:color="auto"/>
      </w:divBdr>
    </w:div>
    <w:div w:id="1002466843">
      <w:bodyDiv w:val="1"/>
      <w:marLeft w:val="0"/>
      <w:marRight w:val="0"/>
      <w:marTop w:val="0"/>
      <w:marBottom w:val="0"/>
      <w:divBdr>
        <w:top w:val="none" w:sz="0" w:space="0" w:color="auto"/>
        <w:left w:val="none" w:sz="0" w:space="0" w:color="auto"/>
        <w:bottom w:val="none" w:sz="0" w:space="0" w:color="auto"/>
        <w:right w:val="none" w:sz="0" w:space="0" w:color="auto"/>
      </w:divBdr>
    </w:div>
    <w:div w:id="1002664545">
      <w:bodyDiv w:val="1"/>
      <w:marLeft w:val="0"/>
      <w:marRight w:val="0"/>
      <w:marTop w:val="0"/>
      <w:marBottom w:val="0"/>
      <w:divBdr>
        <w:top w:val="none" w:sz="0" w:space="0" w:color="auto"/>
        <w:left w:val="none" w:sz="0" w:space="0" w:color="auto"/>
        <w:bottom w:val="none" w:sz="0" w:space="0" w:color="auto"/>
        <w:right w:val="none" w:sz="0" w:space="0" w:color="auto"/>
      </w:divBdr>
    </w:div>
    <w:div w:id="1008675220">
      <w:bodyDiv w:val="1"/>
      <w:marLeft w:val="0"/>
      <w:marRight w:val="0"/>
      <w:marTop w:val="0"/>
      <w:marBottom w:val="0"/>
      <w:divBdr>
        <w:top w:val="none" w:sz="0" w:space="0" w:color="auto"/>
        <w:left w:val="none" w:sz="0" w:space="0" w:color="auto"/>
        <w:bottom w:val="none" w:sz="0" w:space="0" w:color="auto"/>
        <w:right w:val="none" w:sz="0" w:space="0" w:color="auto"/>
      </w:divBdr>
    </w:div>
    <w:div w:id="1013142494">
      <w:bodyDiv w:val="1"/>
      <w:marLeft w:val="0"/>
      <w:marRight w:val="0"/>
      <w:marTop w:val="0"/>
      <w:marBottom w:val="0"/>
      <w:divBdr>
        <w:top w:val="none" w:sz="0" w:space="0" w:color="auto"/>
        <w:left w:val="none" w:sz="0" w:space="0" w:color="auto"/>
        <w:bottom w:val="none" w:sz="0" w:space="0" w:color="auto"/>
        <w:right w:val="none" w:sz="0" w:space="0" w:color="auto"/>
      </w:divBdr>
    </w:div>
    <w:div w:id="1013452960">
      <w:bodyDiv w:val="1"/>
      <w:marLeft w:val="0"/>
      <w:marRight w:val="0"/>
      <w:marTop w:val="0"/>
      <w:marBottom w:val="0"/>
      <w:divBdr>
        <w:top w:val="none" w:sz="0" w:space="0" w:color="auto"/>
        <w:left w:val="none" w:sz="0" w:space="0" w:color="auto"/>
        <w:bottom w:val="none" w:sz="0" w:space="0" w:color="auto"/>
        <w:right w:val="none" w:sz="0" w:space="0" w:color="auto"/>
      </w:divBdr>
    </w:div>
    <w:div w:id="1016885816">
      <w:bodyDiv w:val="1"/>
      <w:marLeft w:val="0"/>
      <w:marRight w:val="0"/>
      <w:marTop w:val="0"/>
      <w:marBottom w:val="0"/>
      <w:divBdr>
        <w:top w:val="none" w:sz="0" w:space="0" w:color="auto"/>
        <w:left w:val="none" w:sz="0" w:space="0" w:color="auto"/>
        <w:bottom w:val="none" w:sz="0" w:space="0" w:color="auto"/>
        <w:right w:val="none" w:sz="0" w:space="0" w:color="auto"/>
      </w:divBdr>
    </w:div>
    <w:div w:id="1020476986">
      <w:bodyDiv w:val="1"/>
      <w:marLeft w:val="0"/>
      <w:marRight w:val="0"/>
      <w:marTop w:val="0"/>
      <w:marBottom w:val="0"/>
      <w:divBdr>
        <w:top w:val="none" w:sz="0" w:space="0" w:color="auto"/>
        <w:left w:val="none" w:sz="0" w:space="0" w:color="auto"/>
        <w:bottom w:val="none" w:sz="0" w:space="0" w:color="auto"/>
        <w:right w:val="none" w:sz="0" w:space="0" w:color="auto"/>
      </w:divBdr>
    </w:div>
    <w:div w:id="1026560705">
      <w:bodyDiv w:val="1"/>
      <w:marLeft w:val="0"/>
      <w:marRight w:val="0"/>
      <w:marTop w:val="0"/>
      <w:marBottom w:val="0"/>
      <w:divBdr>
        <w:top w:val="none" w:sz="0" w:space="0" w:color="auto"/>
        <w:left w:val="none" w:sz="0" w:space="0" w:color="auto"/>
        <w:bottom w:val="none" w:sz="0" w:space="0" w:color="auto"/>
        <w:right w:val="none" w:sz="0" w:space="0" w:color="auto"/>
      </w:divBdr>
    </w:div>
    <w:div w:id="1028264602">
      <w:bodyDiv w:val="1"/>
      <w:marLeft w:val="0"/>
      <w:marRight w:val="0"/>
      <w:marTop w:val="0"/>
      <w:marBottom w:val="0"/>
      <w:divBdr>
        <w:top w:val="none" w:sz="0" w:space="0" w:color="auto"/>
        <w:left w:val="none" w:sz="0" w:space="0" w:color="auto"/>
        <w:bottom w:val="none" w:sz="0" w:space="0" w:color="auto"/>
        <w:right w:val="none" w:sz="0" w:space="0" w:color="auto"/>
      </w:divBdr>
    </w:div>
    <w:div w:id="1031302810">
      <w:bodyDiv w:val="1"/>
      <w:marLeft w:val="0"/>
      <w:marRight w:val="0"/>
      <w:marTop w:val="0"/>
      <w:marBottom w:val="0"/>
      <w:divBdr>
        <w:top w:val="none" w:sz="0" w:space="0" w:color="auto"/>
        <w:left w:val="none" w:sz="0" w:space="0" w:color="auto"/>
        <w:bottom w:val="none" w:sz="0" w:space="0" w:color="auto"/>
        <w:right w:val="none" w:sz="0" w:space="0" w:color="auto"/>
      </w:divBdr>
    </w:div>
    <w:div w:id="1034620604">
      <w:bodyDiv w:val="1"/>
      <w:marLeft w:val="0"/>
      <w:marRight w:val="0"/>
      <w:marTop w:val="0"/>
      <w:marBottom w:val="0"/>
      <w:divBdr>
        <w:top w:val="none" w:sz="0" w:space="0" w:color="auto"/>
        <w:left w:val="none" w:sz="0" w:space="0" w:color="auto"/>
        <w:bottom w:val="none" w:sz="0" w:space="0" w:color="auto"/>
        <w:right w:val="none" w:sz="0" w:space="0" w:color="auto"/>
      </w:divBdr>
    </w:div>
    <w:div w:id="1035930579">
      <w:bodyDiv w:val="1"/>
      <w:marLeft w:val="0"/>
      <w:marRight w:val="0"/>
      <w:marTop w:val="0"/>
      <w:marBottom w:val="0"/>
      <w:divBdr>
        <w:top w:val="none" w:sz="0" w:space="0" w:color="auto"/>
        <w:left w:val="none" w:sz="0" w:space="0" w:color="auto"/>
        <w:bottom w:val="none" w:sz="0" w:space="0" w:color="auto"/>
        <w:right w:val="none" w:sz="0" w:space="0" w:color="auto"/>
      </w:divBdr>
    </w:div>
    <w:div w:id="1045645575">
      <w:bodyDiv w:val="1"/>
      <w:marLeft w:val="0"/>
      <w:marRight w:val="0"/>
      <w:marTop w:val="0"/>
      <w:marBottom w:val="0"/>
      <w:divBdr>
        <w:top w:val="none" w:sz="0" w:space="0" w:color="auto"/>
        <w:left w:val="none" w:sz="0" w:space="0" w:color="auto"/>
        <w:bottom w:val="none" w:sz="0" w:space="0" w:color="auto"/>
        <w:right w:val="none" w:sz="0" w:space="0" w:color="auto"/>
      </w:divBdr>
    </w:div>
    <w:div w:id="1050036669">
      <w:bodyDiv w:val="1"/>
      <w:marLeft w:val="0"/>
      <w:marRight w:val="0"/>
      <w:marTop w:val="0"/>
      <w:marBottom w:val="0"/>
      <w:divBdr>
        <w:top w:val="none" w:sz="0" w:space="0" w:color="auto"/>
        <w:left w:val="none" w:sz="0" w:space="0" w:color="auto"/>
        <w:bottom w:val="none" w:sz="0" w:space="0" w:color="auto"/>
        <w:right w:val="none" w:sz="0" w:space="0" w:color="auto"/>
      </w:divBdr>
    </w:div>
    <w:div w:id="1050224423">
      <w:bodyDiv w:val="1"/>
      <w:marLeft w:val="0"/>
      <w:marRight w:val="0"/>
      <w:marTop w:val="0"/>
      <w:marBottom w:val="0"/>
      <w:divBdr>
        <w:top w:val="none" w:sz="0" w:space="0" w:color="auto"/>
        <w:left w:val="none" w:sz="0" w:space="0" w:color="auto"/>
        <w:bottom w:val="none" w:sz="0" w:space="0" w:color="auto"/>
        <w:right w:val="none" w:sz="0" w:space="0" w:color="auto"/>
      </w:divBdr>
    </w:div>
    <w:div w:id="1050304003">
      <w:bodyDiv w:val="1"/>
      <w:marLeft w:val="0"/>
      <w:marRight w:val="0"/>
      <w:marTop w:val="0"/>
      <w:marBottom w:val="0"/>
      <w:divBdr>
        <w:top w:val="none" w:sz="0" w:space="0" w:color="auto"/>
        <w:left w:val="none" w:sz="0" w:space="0" w:color="auto"/>
        <w:bottom w:val="none" w:sz="0" w:space="0" w:color="auto"/>
        <w:right w:val="none" w:sz="0" w:space="0" w:color="auto"/>
      </w:divBdr>
    </w:div>
    <w:div w:id="1050345733">
      <w:bodyDiv w:val="1"/>
      <w:marLeft w:val="0"/>
      <w:marRight w:val="0"/>
      <w:marTop w:val="0"/>
      <w:marBottom w:val="0"/>
      <w:divBdr>
        <w:top w:val="none" w:sz="0" w:space="0" w:color="auto"/>
        <w:left w:val="none" w:sz="0" w:space="0" w:color="auto"/>
        <w:bottom w:val="none" w:sz="0" w:space="0" w:color="auto"/>
        <w:right w:val="none" w:sz="0" w:space="0" w:color="auto"/>
      </w:divBdr>
    </w:div>
    <w:div w:id="1053886622">
      <w:bodyDiv w:val="1"/>
      <w:marLeft w:val="0"/>
      <w:marRight w:val="0"/>
      <w:marTop w:val="0"/>
      <w:marBottom w:val="0"/>
      <w:divBdr>
        <w:top w:val="none" w:sz="0" w:space="0" w:color="auto"/>
        <w:left w:val="none" w:sz="0" w:space="0" w:color="auto"/>
        <w:bottom w:val="none" w:sz="0" w:space="0" w:color="auto"/>
        <w:right w:val="none" w:sz="0" w:space="0" w:color="auto"/>
      </w:divBdr>
    </w:div>
    <w:div w:id="1061362699">
      <w:bodyDiv w:val="1"/>
      <w:marLeft w:val="0"/>
      <w:marRight w:val="0"/>
      <w:marTop w:val="0"/>
      <w:marBottom w:val="0"/>
      <w:divBdr>
        <w:top w:val="none" w:sz="0" w:space="0" w:color="auto"/>
        <w:left w:val="none" w:sz="0" w:space="0" w:color="auto"/>
        <w:bottom w:val="none" w:sz="0" w:space="0" w:color="auto"/>
        <w:right w:val="none" w:sz="0" w:space="0" w:color="auto"/>
      </w:divBdr>
    </w:div>
    <w:div w:id="1064795487">
      <w:bodyDiv w:val="1"/>
      <w:marLeft w:val="0"/>
      <w:marRight w:val="0"/>
      <w:marTop w:val="0"/>
      <w:marBottom w:val="0"/>
      <w:divBdr>
        <w:top w:val="none" w:sz="0" w:space="0" w:color="auto"/>
        <w:left w:val="none" w:sz="0" w:space="0" w:color="auto"/>
        <w:bottom w:val="none" w:sz="0" w:space="0" w:color="auto"/>
        <w:right w:val="none" w:sz="0" w:space="0" w:color="auto"/>
      </w:divBdr>
    </w:div>
    <w:div w:id="1068193513">
      <w:bodyDiv w:val="1"/>
      <w:marLeft w:val="0"/>
      <w:marRight w:val="0"/>
      <w:marTop w:val="0"/>
      <w:marBottom w:val="0"/>
      <w:divBdr>
        <w:top w:val="none" w:sz="0" w:space="0" w:color="auto"/>
        <w:left w:val="none" w:sz="0" w:space="0" w:color="auto"/>
        <w:bottom w:val="none" w:sz="0" w:space="0" w:color="auto"/>
        <w:right w:val="none" w:sz="0" w:space="0" w:color="auto"/>
      </w:divBdr>
    </w:div>
    <w:div w:id="1068654684">
      <w:bodyDiv w:val="1"/>
      <w:marLeft w:val="0"/>
      <w:marRight w:val="0"/>
      <w:marTop w:val="0"/>
      <w:marBottom w:val="0"/>
      <w:divBdr>
        <w:top w:val="none" w:sz="0" w:space="0" w:color="auto"/>
        <w:left w:val="none" w:sz="0" w:space="0" w:color="auto"/>
        <w:bottom w:val="none" w:sz="0" w:space="0" w:color="auto"/>
        <w:right w:val="none" w:sz="0" w:space="0" w:color="auto"/>
      </w:divBdr>
    </w:div>
    <w:div w:id="1070496897">
      <w:bodyDiv w:val="1"/>
      <w:marLeft w:val="0"/>
      <w:marRight w:val="0"/>
      <w:marTop w:val="0"/>
      <w:marBottom w:val="0"/>
      <w:divBdr>
        <w:top w:val="none" w:sz="0" w:space="0" w:color="auto"/>
        <w:left w:val="none" w:sz="0" w:space="0" w:color="auto"/>
        <w:bottom w:val="none" w:sz="0" w:space="0" w:color="auto"/>
        <w:right w:val="none" w:sz="0" w:space="0" w:color="auto"/>
      </w:divBdr>
    </w:div>
    <w:div w:id="1073893341">
      <w:bodyDiv w:val="1"/>
      <w:marLeft w:val="0"/>
      <w:marRight w:val="0"/>
      <w:marTop w:val="0"/>
      <w:marBottom w:val="0"/>
      <w:divBdr>
        <w:top w:val="none" w:sz="0" w:space="0" w:color="auto"/>
        <w:left w:val="none" w:sz="0" w:space="0" w:color="auto"/>
        <w:bottom w:val="none" w:sz="0" w:space="0" w:color="auto"/>
        <w:right w:val="none" w:sz="0" w:space="0" w:color="auto"/>
      </w:divBdr>
    </w:div>
    <w:div w:id="1086150541">
      <w:bodyDiv w:val="1"/>
      <w:marLeft w:val="0"/>
      <w:marRight w:val="0"/>
      <w:marTop w:val="0"/>
      <w:marBottom w:val="0"/>
      <w:divBdr>
        <w:top w:val="none" w:sz="0" w:space="0" w:color="auto"/>
        <w:left w:val="none" w:sz="0" w:space="0" w:color="auto"/>
        <w:bottom w:val="none" w:sz="0" w:space="0" w:color="auto"/>
        <w:right w:val="none" w:sz="0" w:space="0" w:color="auto"/>
      </w:divBdr>
    </w:div>
    <w:div w:id="1088621948">
      <w:bodyDiv w:val="1"/>
      <w:marLeft w:val="0"/>
      <w:marRight w:val="0"/>
      <w:marTop w:val="0"/>
      <w:marBottom w:val="0"/>
      <w:divBdr>
        <w:top w:val="none" w:sz="0" w:space="0" w:color="auto"/>
        <w:left w:val="none" w:sz="0" w:space="0" w:color="auto"/>
        <w:bottom w:val="none" w:sz="0" w:space="0" w:color="auto"/>
        <w:right w:val="none" w:sz="0" w:space="0" w:color="auto"/>
      </w:divBdr>
    </w:div>
    <w:div w:id="1089739651">
      <w:bodyDiv w:val="1"/>
      <w:marLeft w:val="0"/>
      <w:marRight w:val="0"/>
      <w:marTop w:val="0"/>
      <w:marBottom w:val="0"/>
      <w:divBdr>
        <w:top w:val="none" w:sz="0" w:space="0" w:color="auto"/>
        <w:left w:val="none" w:sz="0" w:space="0" w:color="auto"/>
        <w:bottom w:val="none" w:sz="0" w:space="0" w:color="auto"/>
        <w:right w:val="none" w:sz="0" w:space="0" w:color="auto"/>
      </w:divBdr>
    </w:div>
    <w:div w:id="1090588237">
      <w:bodyDiv w:val="1"/>
      <w:marLeft w:val="0"/>
      <w:marRight w:val="0"/>
      <w:marTop w:val="0"/>
      <w:marBottom w:val="0"/>
      <w:divBdr>
        <w:top w:val="none" w:sz="0" w:space="0" w:color="auto"/>
        <w:left w:val="none" w:sz="0" w:space="0" w:color="auto"/>
        <w:bottom w:val="none" w:sz="0" w:space="0" w:color="auto"/>
        <w:right w:val="none" w:sz="0" w:space="0" w:color="auto"/>
      </w:divBdr>
    </w:div>
    <w:div w:id="1091705296">
      <w:bodyDiv w:val="1"/>
      <w:marLeft w:val="0"/>
      <w:marRight w:val="0"/>
      <w:marTop w:val="0"/>
      <w:marBottom w:val="0"/>
      <w:divBdr>
        <w:top w:val="none" w:sz="0" w:space="0" w:color="auto"/>
        <w:left w:val="none" w:sz="0" w:space="0" w:color="auto"/>
        <w:bottom w:val="none" w:sz="0" w:space="0" w:color="auto"/>
        <w:right w:val="none" w:sz="0" w:space="0" w:color="auto"/>
      </w:divBdr>
    </w:div>
    <w:div w:id="1096054819">
      <w:bodyDiv w:val="1"/>
      <w:marLeft w:val="0"/>
      <w:marRight w:val="0"/>
      <w:marTop w:val="0"/>
      <w:marBottom w:val="0"/>
      <w:divBdr>
        <w:top w:val="none" w:sz="0" w:space="0" w:color="auto"/>
        <w:left w:val="none" w:sz="0" w:space="0" w:color="auto"/>
        <w:bottom w:val="none" w:sz="0" w:space="0" w:color="auto"/>
        <w:right w:val="none" w:sz="0" w:space="0" w:color="auto"/>
      </w:divBdr>
    </w:div>
    <w:div w:id="1110010893">
      <w:bodyDiv w:val="1"/>
      <w:marLeft w:val="0"/>
      <w:marRight w:val="0"/>
      <w:marTop w:val="0"/>
      <w:marBottom w:val="0"/>
      <w:divBdr>
        <w:top w:val="none" w:sz="0" w:space="0" w:color="auto"/>
        <w:left w:val="none" w:sz="0" w:space="0" w:color="auto"/>
        <w:bottom w:val="none" w:sz="0" w:space="0" w:color="auto"/>
        <w:right w:val="none" w:sz="0" w:space="0" w:color="auto"/>
      </w:divBdr>
    </w:div>
    <w:div w:id="1115636076">
      <w:bodyDiv w:val="1"/>
      <w:marLeft w:val="0"/>
      <w:marRight w:val="0"/>
      <w:marTop w:val="0"/>
      <w:marBottom w:val="0"/>
      <w:divBdr>
        <w:top w:val="none" w:sz="0" w:space="0" w:color="auto"/>
        <w:left w:val="none" w:sz="0" w:space="0" w:color="auto"/>
        <w:bottom w:val="none" w:sz="0" w:space="0" w:color="auto"/>
        <w:right w:val="none" w:sz="0" w:space="0" w:color="auto"/>
      </w:divBdr>
    </w:div>
    <w:div w:id="1117413123">
      <w:bodyDiv w:val="1"/>
      <w:marLeft w:val="0"/>
      <w:marRight w:val="0"/>
      <w:marTop w:val="0"/>
      <w:marBottom w:val="0"/>
      <w:divBdr>
        <w:top w:val="none" w:sz="0" w:space="0" w:color="auto"/>
        <w:left w:val="none" w:sz="0" w:space="0" w:color="auto"/>
        <w:bottom w:val="none" w:sz="0" w:space="0" w:color="auto"/>
        <w:right w:val="none" w:sz="0" w:space="0" w:color="auto"/>
      </w:divBdr>
    </w:div>
    <w:div w:id="1119376460">
      <w:bodyDiv w:val="1"/>
      <w:marLeft w:val="0"/>
      <w:marRight w:val="0"/>
      <w:marTop w:val="0"/>
      <w:marBottom w:val="0"/>
      <w:divBdr>
        <w:top w:val="none" w:sz="0" w:space="0" w:color="auto"/>
        <w:left w:val="none" w:sz="0" w:space="0" w:color="auto"/>
        <w:bottom w:val="none" w:sz="0" w:space="0" w:color="auto"/>
        <w:right w:val="none" w:sz="0" w:space="0" w:color="auto"/>
      </w:divBdr>
    </w:div>
    <w:div w:id="1122308244">
      <w:bodyDiv w:val="1"/>
      <w:marLeft w:val="0"/>
      <w:marRight w:val="0"/>
      <w:marTop w:val="0"/>
      <w:marBottom w:val="0"/>
      <w:divBdr>
        <w:top w:val="none" w:sz="0" w:space="0" w:color="auto"/>
        <w:left w:val="none" w:sz="0" w:space="0" w:color="auto"/>
        <w:bottom w:val="none" w:sz="0" w:space="0" w:color="auto"/>
        <w:right w:val="none" w:sz="0" w:space="0" w:color="auto"/>
      </w:divBdr>
    </w:div>
    <w:div w:id="1138452190">
      <w:bodyDiv w:val="1"/>
      <w:marLeft w:val="0"/>
      <w:marRight w:val="0"/>
      <w:marTop w:val="0"/>
      <w:marBottom w:val="0"/>
      <w:divBdr>
        <w:top w:val="none" w:sz="0" w:space="0" w:color="auto"/>
        <w:left w:val="none" w:sz="0" w:space="0" w:color="auto"/>
        <w:bottom w:val="none" w:sz="0" w:space="0" w:color="auto"/>
        <w:right w:val="none" w:sz="0" w:space="0" w:color="auto"/>
      </w:divBdr>
    </w:div>
    <w:div w:id="1141118158">
      <w:bodyDiv w:val="1"/>
      <w:marLeft w:val="0"/>
      <w:marRight w:val="0"/>
      <w:marTop w:val="0"/>
      <w:marBottom w:val="0"/>
      <w:divBdr>
        <w:top w:val="none" w:sz="0" w:space="0" w:color="auto"/>
        <w:left w:val="none" w:sz="0" w:space="0" w:color="auto"/>
        <w:bottom w:val="none" w:sz="0" w:space="0" w:color="auto"/>
        <w:right w:val="none" w:sz="0" w:space="0" w:color="auto"/>
      </w:divBdr>
    </w:div>
    <w:div w:id="1141460867">
      <w:bodyDiv w:val="1"/>
      <w:marLeft w:val="0"/>
      <w:marRight w:val="0"/>
      <w:marTop w:val="0"/>
      <w:marBottom w:val="0"/>
      <w:divBdr>
        <w:top w:val="none" w:sz="0" w:space="0" w:color="auto"/>
        <w:left w:val="none" w:sz="0" w:space="0" w:color="auto"/>
        <w:bottom w:val="none" w:sz="0" w:space="0" w:color="auto"/>
        <w:right w:val="none" w:sz="0" w:space="0" w:color="auto"/>
      </w:divBdr>
    </w:div>
    <w:div w:id="1142847721">
      <w:bodyDiv w:val="1"/>
      <w:marLeft w:val="0"/>
      <w:marRight w:val="0"/>
      <w:marTop w:val="0"/>
      <w:marBottom w:val="0"/>
      <w:divBdr>
        <w:top w:val="none" w:sz="0" w:space="0" w:color="auto"/>
        <w:left w:val="none" w:sz="0" w:space="0" w:color="auto"/>
        <w:bottom w:val="none" w:sz="0" w:space="0" w:color="auto"/>
        <w:right w:val="none" w:sz="0" w:space="0" w:color="auto"/>
      </w:divBdr>
    </w:div>
    <w:div w:id="1149126325">
      <w:bodyDiv w:val="1"/>
      <w:marLeft w:val="0"/>
      <w:marRight w:val="0"/>
      <w:marTop w:val="0"/>
      <w:marBottom w:val="0"/>
      <w:divBdr>
        <w:top w:val="none" w:sz="0" w:space="0" w:color="auto"/>
        <w:left w:val="none" w:sz="0" w:space="0" w:color="auto"/>
        <w:bottom w:val="none" w:sz="0" w:space="0" w:color="auto"/>
        <w:right w:val="none" w:sz="0" w:space="0" w:color="auto"/>
      </w:divBdr>
    </w:div>
    <w:div w:id="1152335472">
      <w:bodyDiv w:val="1"/>
      <w:marLeft w:val="0"/>
      <w:marRight w:val="0"/>
      <w:marTop w:val="0"/>
      <w:marBottom w:val="0"/>
      <w:divBdr>
        <w:top w:val="none" w:sz="0" w:space="0" w:color="auto"/>
        <w:left w:val="none" w:sz="0" w:space="0" w:color="auto"/>
        <w:bottom w:val="none" w:sz="0" w:space="0" w:color="auto"/>
        <w:right w:val="none" w:sz="0" w:space="0" w:color="auto"/>
      </w:divBdr>
    </w:div>
    <w:div w:id="1154418620">
      <w:bodyDiv w:val="1"/>
      <w:marLeft w:val="0"/>
      <w:marRight w:val="0"/>
      <w:marTop w:val="0"/>
      <w:marBottom w:val="0"/>
      <w:divBdr>
        <w:top w:val="none" w:sz="0" w:space="0" w:color="auto"/>
        <w:left w:val="none" w:sz="0" w:space="0" w:color="auto"/>
        <w:bottom w:val="none" w:sz="0" w:space="0" w:color="auto"/>
        <w:right w:val="none" w:sz="0" w:space="0" w:color="auto"/>
      </w:divBdr>
    </w:div>
    <w:div w:id="1156337334">
      <w:bodyDiv w:val="1"/>
      <w:marLeft w:val="0"/>
      <w:marRight w:val="0"/>
      <w:marTop w:val="0"/>
      <w:marBottom w:val="0"/>
      <w:divBdr>
        <w:top w:val="none" w:sz="0" w:space="0" w:color="auto"/>
        <w:left w:val="none" w:sz="0" w:space="0" w:color="auto"/>
        <w:bottom w:val="none" w:sz="0" w:space="0" w:color="auto"/>
        <w:right w:val="none" w:sz="0" w:space="0" w:color="auto"/>
      </w:divBdr>
    </w:div>
    <w:div w:id="1162550428">
      <w:bodyDiv w:val="1"/>
      <w:marLeft w:val="0"/>
      <w:marRight w:val="0"/>
      <w:marTop w:val="0"/>
      <w:marBottom w:val="0"/>
      <w:divBdr>
        <w:top w:val="none" w:sz="0" w:space="0" w:color="auto"/>
        <w:left w:val="none" w:sz="0" w:space="0" w:color="auto"/>
        <w:bottom w:val="none" w:sz="0" w:space="0" w:color="auto"/>
        <w:right w:val="none" w:sz="0" w:space="0" w:color="auto"/>
      </w:divBdr>
    </w:div>
    <w:div w:id="1166048409">
      <w:bodyDiv w:val="1"/>
      <w:marLeft w:val="0"/>
      <w:marRight w:val="0"/>
      <w:marTop w:val="0"/>
      <w:marBottom w:val="0"/>
      <w:divBdr>
        <w:top w:val="none" w:sz="0" w:space="0" w:color="auto"/>
        <w:left w:val="none" w:sz="0" w:space="0" w:color="auto"/>
        <w:bottom w:val="none" w:sz="0" w:space="0" w:color="auto"/>
        <w:right w:val="none" w:sz="0" w:space="0" w:color="auto"/>
      </w:divBdr>
    </w:div>
    <w:div w:id="1166744268">
      <w:bodyDiv w:val="1"/>
      <w:marLeft w:val="0"/>
      <w:marRight w:val="0"/>
      <w:marTop w:val="0"/>
      <w:marBottom w:val="0"/>
      <w:divBdr>
        <w:top w:val="none" w:sz="0" w:space="0" w:color="auto"/>
        <w:left w:val="none" w:sz="0" w:space="0" w:color="auto"/>
        <w:bottom w:val="none" w:sz="0" w:space="0" w:color="auto"/>
        <w:right w:val="none" w:sz="0" w:space="0" w:color="auto"/>
      </w:divBdr>
    </w:div>
    <w:div w:id="1174567591">
      <w:bodyDiv w:val="1"/>
      <w:marLeft w:val="0"/>
      <w:marRight w:val="0"/>
      <w:marTop w:val="0"/>
      <w:marBottom w:val="0"/>
      <w:divBdr>
        <w:top w:val="none" w:sz="0" w:space="0" w:color="auto"/>
        <w:left w:val="none" w:sz="0" w:space="0" w:color="auto"/>
        <w:bottom w:val="none" w:sz="0" w:space="0" w:color="auto"/>
        <w:right w:val="none" w:sz="0" w:space="0" w:color="auto"/>
      </w:divBdr>
    </w:div>
    <w:div w:id="1179662192">
      <w:bodyDiv w:val="1"/>
      <w:marLeft w:val="0"/>
      <w:marRight w:val="0"/>
      <w:marTop w:val="0"/>
      <w:marBottom w:val="0"/>
      <w:divBdr>
        <w:top w:val="none" w:sz="0" w:space="0" w:color="auto"/>
        <w:left w:val="none" w:sz="0" w:space="0" w:color="auto"/>
        <w:bottom w:val="none" w:sz="0" w:space="0" w:color="auto"/>
        <w:right w:val="none" w:sz="0" w:space="0" w:color="auto"/>
      </w:divBdr>
    </w:div>
    <w:div w:id="1181552939">
      <w:bodyDiv w:val="1"/>
      <w:marLeft w:val="0"/>
      <w:marRight w:val="0"/>
      <w:marTop w:val="0"/>
      <w:marBottom w:val="0"/>
      <w:divBdr>
        <w:top w:val="none" w:sz="0" w:space="0" w:color="auto"/>
        <w:left w:val="none" w:sz="0" w:space="0" w:color="auto"/>
        <w:bottom w:val="none" w:sz="0" w:space="0" w:color="auto"/>
        <w:right w:val="none" w:sz="0" w:space="0" w:color="auto"/>
      </w:divBdr>
    </w:div>
    <w:div w:id="1190217771">
      <w:bodyDiv w:val="1"/>
      <w:marLeft w:val="0"/>
      <w:marRight w:val="0"/>
      <w:marTop w:val="0"/>
      <w:marBottom w:val="0"/>
      <w:divBdr>
        <w:top w:val="none" w:sz="0" w:space="0" w:color="auto"/>
        <w:left w:val="none" w:sz="0" w:space="0" w:color="auto"/>
        <w:bottom w:val="none" w:sz="0" w:space="0" w:color="auto"/>
        <w:right w:val="none" w:sz="0" w:space="0" w:color="auto"/>
      </w:divBdr>
    </w:div>
    <w:div w:id="1192960628">
      <w:bodyDiv w:val="1"/>
      <w:marLeft w:val="0"/>
      <w:marRight w:val="0"/>
      <w:marTop w:val="0"/>
      <w:marBottom w:val="0"/>
      <w:divBdr>
        <w:top w:val="none" w:sz="0" w:space="0" w:color="auto"/>
        <w:left w:val="none" w:sz="0" w:space="0" w:color="auto"/>
        <w:bottom w:val="none" w:sz="0" w:space="0" w:color="auto"/>
        <w:right w:val="none" w:sz="0" w:space="0" w:color="auto"/>
      </w:divBdr>
    </w:div>
    <w:div w:id="1196389703">
      <w:bodyDiv w:val="1"/>
      <w:marLeft w:val="0"/>
      <w:marRight w:val="0"/>
      <w:marTop w:val="0"/>
      <w:marBottom w:val="0"/>
      <w:divBdr>
        <w:top w:val="none" w:sz="0" w:space="0" w:color="auto"/>
        <w:left w:val="none" w:sz="0" w:space="0" w:color="auto"/>
        <w:bottom w:val="none" w:sz="0" w:space="0" w:color="auto"/>
        <w:right w:val="none" w:sz="0" w:space="0" w:color="auto"/>
      </w:divBdr>
    </w:div>
    <w:div w:id="1202404130">
      <w:bodyDiv w:val="1"/>
      <w:marLeft w:val="0"/>
      <w:marRight w:val="0"/>
      <w:marTop w:val="0"/>
      <w:marBottom w:val="0"/>
      <w:divBdr>
        <w:top w:val="none" w:sz="0" w:space="0" w:color="auto"/>
        <w:left w:val="none" w:sz="0" w:space="0" w:color="auto"/>
        <w:bottom w:val="none" w:sz="0" w:space="0" w:color="auto"/>
        <w:right w:val="none" w:sz="0" w:space="0" w:color="auto"/>
      </w:divBdr>
    </w:div>
    <w:div w:id="1205483914">
      <w:bodyDiv w:val="1"/>
      <w:marLeft w:val="0"/>
      <w:marRight w:val="0"/>
      <w:marTop w:val="0"/>
      <w:marBottom w:val="0"/>
      <w:divBdr>
        <w:top w:val="none" w:sz="0" w:space="0" w:color="auto"/>
        <w:left w:val="none" w:sz="0" w:space="0" w:color="auto"/>
        <w:bottom w:val="none" w:sz="0" w:space="0" w:color="auto"/>
        <w:right w:val="none" w:sz="0" w:space="0" w:color="auto"/>
      </w:divBdr>
    </w:div>
    <w:div w:id="1212838345">
      <w:bodyDiv w:val="1"/>
      <w:marLeft w:val="0"/>
      <w:marRight w:val="0"/>
      <w:marTop w:val="0"/>
      <w:marBottom w:val="0"/>
      <w:divBdr>
        <w:top w:val="none" w:sz="0" w:space="0" w:color="auto"/>
        <w:left w:val="none" w:sz="0" w:space="0" w:color="auto"/>
        <w:bottom w:val="none" w:sz="0" w:space="0" w:color="auto"/>
        <w:right w:val="none" w:sz="0" w:space="0" w:color="auto"/>
      </w:divBdr>
    </w:div>
    <w:div w:id="1219168436">
      <w:bodyDiv w:val="1"/>
      <w:marLeft w:val="0"/>
      <w:marRight w:val="0"/>
      <w:marTop w:val="0"/>
      <w:marBottom w:val="0"/>
      <w:divBdr>
        <w:top w:val="none" w:sz="0" w:space="0" w:color="auto"/>
        <w:left w:val="none" w:sz="0" w:space="0" w:color="auto"/>
        <w:bottom w:val="none" w:sz="0" w:space="0" w:color="auto"/>
        <w:right w:val="none" w:sz="0" w:space="0" w:color="auto"/>
      </w:divBdr>
    </w:div>
    <w:div w:id="1221210543">
      <w:bodyDiv w:val="1"/>
      <w:marLeft w:val="0"/>
      <w:marRight w:val="0"/>
      <w:marTop w:val="0"/>
      <w:marBottom w:val="0"/>
      <w:divBdr>
        <w:top w:val="none" w:sz="0" w:space="0" w:color="auto"/>
        <w:left w:val="none" w:sz="0" w:space="0" w:color="auto"/>
        <w:bottom w:val="none" w:sz="0" w:space="0" w:color="auto"/>
        <w:right w:val="none" w:sz="0" w:space="0" w:color="auto"/>
      </w:divBdr>
    </w:div>
    <w:div w:id="1222983238">
      <w:bodyDiv w:val="1"/>
      <w:marLeft w:val="0"/>
      <w:marRight w:val="0"/>
      <w:marTop w:val="0"/>
      <w:marBottom w:val="0"/>
      <w:divBdr>
        <w:top w:val="none" w:sz="0" w:space="0" w:color="auto"/>
        <w:left w:val="none" w:sz="0" w:space="0" w:color="auto"/>
        <w:bottom w:val="none" w:sz="0" w:space="0" w:color="auto"/>
        <w:right w:val="none" w:sz="0" w:space="0" w:color="auto"/>
      </w:divBdr>
    </w:div>
    <w:div w:id="1226183440">
      <w:bodyDiv w:val="1"/>
      <w:marLeft w:val="0"/>
      <w:marRight w:val="0"/>
      <w:marTop w:val="0"/>
      <w:marBottom w:val="0"/>
      <w:divBdr>
        <w:top w:val="none" w:sz="0" w:space="0" w:color="auto"/>
        <w:left w:val="none" w:sz="0" w:space="0" w:color="auto"/>
        <w:bottom w:val="none" w:sz="0" w:space="0" w:color="auto"/>
        <w:right w:val="none" w:sz="0" w:space="0" w:color="auto"/>
      </w:divBdr>
    </w:div>
    <w:div w:id="1227642477">
      <w:bodyDiv w:val="1"/>
      <w:marLeft w:val="0"/>
      <w:marRight w:val="0"/>
      <w:marTop w:val="0"/>
      <w:marBottom w:val="0"/>
      <w:divBdr>
        <w:top w:val="none" w:sz="0" w:space="0" w:color="auto"/>
        <w:left w:val="none" w:sz="0" w:space="0" w:color="auto"/>
        <w:bottom w:val="none" w:sz="0" w:space="0" w:color="auto"/>
        <w:right w:val="none" w:sz="0" w:space="0" w:color="auto"/>
      </w:divBdr>
    </w:div>
    <w:div w:id="1228489606">
      <w:bodyDiv w:val="1"/>
      <w:marLeft w:val="0"/>
      <w:marRight w:val="0"/>
      <w:marTop w:val="0"/>
      <w:marBottom w:val="0"/>
      <w:divBdr>
        <w:top w:val="none" w:sz="0" w:space="0" w:color="auto"/>
        <w:left w:val="none" w:sz="0" w:space="0" w:color="auto"/>
        <w:bottom w:val="none" w:sz="0" w:space="0" w:color="auto"/>
        <w:right w:val="none" w:sz="0" w:space="0" w:color="auto"/>
      </w:divBdr>
    </w:div>
    <w:div w:id="1230311807">
      <w:bodyDiv w:val="1"/>
      <w:marLeft w:val="0"/>
      <w:marRight w:val="0"/>
      <w:marTop w:val="0"/>
      <w:marBottom w:val="0"/>
      <w:divBdr>
        <w:top w:val="none" w:sz="0" w:space="0" w:color="auto"/>
        <w:left w:val="none" w:sz="0" w:space="0" w:color="auto"/>
        <w:bottom w:val="none" w:sz="0" w:space="0" w:color="auto"/>
        <w:right w:val="none" w:sz="0" w:space="0" w:color="auto"/>
      </w:divBdr>
    </w:div>
    <w:div w:id="1230457604">
      <w:bodyDiv w:val="1"/>
      <w:marLeft w:val="0"/>
      <w:marRight w:val="0"/>
      <w:marTop w:val="0"/>
      <w:marBottom w:val="0"/>
      <w:divBdr>
        <w:top w:val="none" w:sz="0" w:space="0" w:color="auto"/>
        <w:left w:val="none" w:sz="0" w:space="0" w:color="auto"/>
        <w:bottom w:val="none" w:sz="0" w:space="0" w:color="auto"/>
        <w:right w:val="none" w:sz="0" w:space="0" w:color="auto"/>
      </w:divBdr>
    </w:div>
    <w:div w:id="1230772354">
      <w:bodyDiv w:val="1"/>
      <w:marLeft w:val="0"/>
      <w:marRight w:val="0"/>
      <w:marTop w:val="0"/>
      <w:marBottom w:val="0"/>
      <w:divBdr>
        <w:top w:val="none" w:sz="0" w:space="0" w:color="auto"/>
        <w:left w:val="none" w:sz="0" w:space="0" w:color="auto"/>
        <w:bottom w:val="none" w:sz="0" w:space="0" w:color="auto"/>
        <w:right w:val="none" w:sz="0" w:space="0" w:color="auto"/>
      </w:divBdr>
    </w:div>
    <w:div w:id="1234927167">
      <w:bodyDiv w:val="1"/>
      <w:marLeft w:val="0"/>
      <w:marRight w:val="0"/>
      <w:marTop w:val="0"/>
      <w:marBottom w:val="0"/>
      <w:divBdr>
        <w:top w:val="none" w:sz="0" w:space="0" w:color="auto"/>
        <w:left w:val="none" w:sz="0" w:space="0" w:color="auto"/>
        <w:bottom w:val="none" w:sz="0" w:space="0" w:color="auto"/>
        <w:right w:val="none" w:sz="0" w:space="0" w:color="auto"/>
      </w:divBdr>
    </w:div>
    <w:div w:id="1241677590">
      <w:bodyDiv w:val="1"/>
      <w:marLeft w:val="0"/>
      <w:marRight w:val="0"/>
      <w:marTop w:val="0"/>
      <w:marBottom w:val="0"/>
      <w:divBdr>
        <w:top w:val="none" w:sz="0" w:space="0" w:color="auto"/>
        <w:left w:val="none" w:sz="0" w:space="0" w:color="auto"/>
        <w:bottom w:val="none" w:sz="0" w:space="0" w:color="auto"/>
        <w:right w:val="none" w:sz="0" w:space="0" w:color="auto"/>
      </w:divBdr>
    </w:div>
    <w:div w:id="1242251983">
      <w:bodyDiv w:val="1"/>
      <w:marLeft w:val="0"/>
      <w:marRight w:val="0"/>
      <w:marTop w:val="0"/>
      <w:marBottom w:val="0"/>
      <w:divBdr>
        <w:top w:val="none" w:sz="0" w:space="0" w:color="auto"/>
        <w:left w:val="none" w:sz="0" w:space="0" w:color="auto"/>
        <w:bottom w:val="none" w:sz="0" w:space="0" w:color="auto"/>
        <w:right w:val="none" w:sz="0" w:space="0" w:color="auto"/>
      </w:divBdr>
    </w:div>
    <w:div w:id="1251311503">
      <w:bodyDiv w:val="1"/>
      <w:marLeft w:val="0"/>
      <w:marRight w:val="0"/>
      <w:marTop w:val="0"/>
      <w:marBottom w:val="0"/>
      <w:divBdr>
        <w:top w:val="none" w:sz="0" w:space="0" w:color="auto"/>
        <w:left w:val="none" w:sz="0" w:space="0" w:color="auto"/>
        <w:bottom w:val="none" w:sz="0" w:space="0" w:color="auto"/>
        <w:right w:val="none" w:sz="0" w:space="0" w:color="auto"/>
      </w:divBdr>
    </w:div>
    <w:div w:id="1251623947">
      <w:bodyDiv w:val="1"/>
      <w:marLeft w:val="0"/>
      <w:marRight w:val="0"/>
      <w:marTop w:val="0"/>
      <w:marBottom w:val="0"/>
      <w:divBdr>
        <w:top w:val="none" w:sz="0" w:space="0" w:color="auto"/>
        <w:left w:val="none" w:sz="0" w:space="0" w:color="auto"/>
        <w:bottom w:val="none" w:sz="0" w:space="0" w:color="auto"/>
        <w:right w:val="none" w:sz="0" w:space="0" w:color="auto"/>
      </w:divBdr>
    </w:div>
    <w:div w:id="1252548325">
      <w:bodyDiv w:val="1"/>
      <w:marLeft w:val="0"/>
      <w:marRight w:val="0"/>
      <w:marTop w:val="0"/>
      <w:marBottom w:val="0"/>
      <w:divBdr>
        <w:top w:val="none" w:sz="0" w:space="0" w:color="auto"/>
        <w:left w:val="none" w:sz="0" w:space="0" w:color="auto"/>
        <w:bottom w:val="none" w:sz="0" w:space="0" w:color="auto"/>
        <w:right w:val="none" w:sz="0" w:space="0" w:color="auto"/>
      </w:divBdr>
    </w:div>
    <w:div w:id="1253203347">
      <w:bodyDiv w:val="1"/>
      <w:marLeft w:val="0"/>
      <w:marRight w:val="0"/>
      <w:marTop w:val="0"/>
      <w:marBottom w:val="0"/>
      <w:divBdr>
        <w:top w:val="none" w:sz="0" w:space="0" w:color="auto"/>
        <w:left w:val="none" w:sz="0" w:space="0" w:color="auto"/>
        <w:bottom w:val="none" w:sz="0" w:space="0" w:color="auto"/>
        <w:right w:val="none" w:sz="0" w:space="0" w:color="auto"/>
      </w:divBdr>
    </w:div>
    <w:div w:id="1254626666">
      <w:bodyDiv w:val="1"/>
      <w:marLeft w:val="0"/>
      <w:marRight w:val="0"/>
      <w:marTop w:val="0"/>
      <w:marBottom w:val="0"/>
      <w:divBdr>
        <w:top w:val="none" w:sz="0" w:space="0" w:color="auto"/>
        <w:left w:val="none" w:sz="0" w:space="0" w:color="auto"/>
        <w:bottom w:val="none" w:sz="0" w:space="0" w:color="auto"/>
        <w:right w:val="none" w:sz="0" w:space="0" w:color="auto"/>
      </w:divBdr>
    </w:div>
    <w:div w:id="1255482212">
      <w:bodyDiv w:val="1"/>
      <w:marLeft w:val="0"/>
      <w:marRight w:val="0"/>
      <w:marTop w:val="0"/>
      <w:marBottom w:val="0"/>
      <w:divBdr>
        <w:top w:val="none" w:sz="0" w:space="0" w:color="auto"/>
        <w:left w:val="none" w:sz="0" w:space="0" w:color="auto"/>
        <w:bottom w:val="none" w:sz="0" w:space="0" w:color="auto"/>
        <w:right w:val="none" w:sz="0" w:space="0" w:color="auto"/>
      </w:divBdr>
    </w:div>
    <w:div w:id="1260064756">
      <w:bodyDiv w:val="1"/>
      <w:marLeft w:val="0"/>
      <w:marRight w:val="0"/>
      <w:marTop w:val="0"/>
      <w:marBottom w:val="0"/>
      <w:divBdr>
        <w:top w:val="none" w:sz="0" w:space="0" w:color="auto"/>
        <w:left w:val="none" w:sz="0" w:space="0" w:color="auto"/>
        <w:bottom w:val="none" w:sz="0" w:space="0" w:color="auto"/>
        <w:right w:val="none" w:sz="0" w:space="0" w:color="auto"/>
      </w:divBdr>
    </w:div>
    <w:div w:id="1278952631">
      <w:bodyDiv w:val="1"/>
      <w:marLeft w:val="0"/>
      <w:marRight w:val="0"/>
      <w:marTop w:val="0"/>
      <w:marBottom w:val="0"/>
      <w:divBdr>
        <w:top w:val="none" w:sz="0" w:space="0" w:color="auto"/>
        <w:left w:val="none" w:sz="0" w:space="0" w:color="auto"/>
        <w:bottom w:val="none" w:sz="0" w:space="0" w:color="auto"/>
        <w:right w:val="none" w:sz="0" w:space="0" w:color="auto"/>
      </w:divBdr>
    </w:div>
    <w:div w:id="1279994473">
      <w:bodyDiv w:val="1"/>
      <w:marLeft w:val="0"/>
      <w:marRight w:val="0"/>
      <w:marTop w:val="0"/>
      <w:marBottom w:val="0"/>
      <w:divBdr>
        <w:top w:val="none" w:sz="0" w:space="0" w:color="auto"/>
        <w:left w:val="none" w:sz="0" w:space="0" w:color="auto"/>
        <w:bottom w:val="none" w:sz="0" w:space="0" w:color="auto"/>
        <w:right w:val="none" w:sz="0" w:space="0" w:color="auto"/>
      </w:divBdr>
    </w:div>
    <w:div w:id="1290167804">
      <w:bodyDiv w:val="1"/>
      <w:marLeft w:val="0"/>
      <w:marRight w:val="0"/>
      <w:marTop w:val="0"/>
      <w:marBottom w:val="0"/>
      <w:divBdr>
        <w:top w:val="none" w:sz="0" w:space="0" w:color="auto"/>
        <w:left w:val="none" w:sz="0" w:space="0" w:color="auto"/>
        <w:bottom w:val="none" w:sz="0" w:space="0" w:color="auto"/>
        <w:right w:val="none" w:sz="0" w:space="0" w:color="auto"/>
      </w:divBdr>
    </w:div>
    <w:div w:id="1291009535">
      <w:bodyDiv w:val="1"/>
      <w:marLeft w:val="0"/>
      <w:marRight w:val="0"/>
      <w:marTop w:val="0"/>
      <w:marBottom w:val="0"/>
      <w:divBdr>
        <w:top w:val="none" w:sz="0" w:space="0" w:color="auto"/>
        <w:left w:val="none" w:sz="0" w:space="0" w:color="auto"/>
        <w:bottom w:val="none" w:sz="0" w:space="0" w:color="auto"/>
        <w:right w:val="none" w:sz="0" w:space="0" w:color="auto"/>
      </w:divBdr>
    </w:div>
    <w:div w:id="1292901283">
      <w:bodyDiv w:val="1"/>
      <w:marLeft w:val="0"/>
      <w:marRight w:val="0"/>
      <w:marTop w:val="0"/>
      <w:marBottom w:val="0"/>
      <w:divBdr>
        <w:top w:val="none" w:sz="0" w:space="0" w:color="auto"/>
        <w:left w:val="none" w:sz="0" w:space="0" w:color="auto"/>
        <w:bottom w:val="none" w:sz="0" w:space="0" w:color="auto"/>
        <w:right w:val="none" w:sz="0" w:space="0" w:color="auto"/>
      </w:divBdr>
    </w:div>
    <w:div w:id="1294407464">
      <w:bodyDiv w:val="1"/>
      <w:marLeft w:val="0"/>
      <w:marRight w:val="0"/>
      <w:marTop w:val="0"/>
      <w:marBottom w:val="0"/>
      <w:divBdr>
        <w:top w:val="none" w:sz="0" w:space="0" w:color="auto"/>
        <w:left w:val="none" w:sz="0" w:space="0" w:color="auto"/>
        <w:bottom w:val="none" w:sz="0" w:space="0" w:color="auto"/>
        <w:right w:val="none" w:sz="0" w:space="0" w:color="auto"/>
      </w:divBdr>
    </w:div>
    <w:div w:id="1305089244">
      <w:bodyDiv w:val="1"/>
      <w:marLeft w:val="0"/>
      <w:marRight w:val="0"/>
      <w:marTop w:val="0"/>
      <w:marBottom w:val="0"/>
      <w:divBdr>
        <w:top w:val="none" w:sz="0" w:space="0" w:color="auto"/>
        <w:left w:val="none" w:sz="0" w:space="0" w:color="auto"/>
        <w:bottom w:val="none" w:sz="0" w:space="0" w:color="auto"/>
        <w:right w:val="none" w:sz="0" w:space="0" w:color="auto"/>
      </w:divBdr>
    </w:div>
    <w:div w:id="1308627247">
      <w:bodyDiv w:val="1"/>
      <w:marLeft w:val="0"/>
      <w:marRight w:val="0"/>
      <w:marTop w:val="0"/>
      <w:marBottom w:val="0"/>
      <w:divBdr>
        <w:top w:val="none" w:sz="0" w:space="0" w:color="auto"/>
        <w:left w:val="none" w:sz="0" w:space="0" w:color="auto"/>
        <w:bottom w:val="none" w:sz="0" w:space="0" w:color="auto"/>
        <w:right w:val="none" w:sz="0" w:space="0" w:color="auto"/>
      </w:divBdr>
    </w:div>
    <w:div w:id="1311055404">
      <w:bodyDiv w:val="1"/>
      <w:marLeft w:val="0"/>
      <w:marRight w:val="0"/>
      <w:marTop w:val="0"/>
      <w:marBottom w:val="0"/>
      <w:divBdr>
        <w:top w:val="none" w:sz="0" w:space="0" w:color="auto"/>
        <w:left w:val="none" w:sz="0" w:space="0" w:color="auto"/>
        <w:bottom w:val="none" w:sz="0" w:space="0" w:color="auto"/>
        <w:right w:val="none" w:sz="0" w:space="0" w:color="auto"/>
      </w:divBdr>
    </w:div>
    <w:div w:id="1314332768">
      <w:bodyDiv w:val="1"/>
      <w:marLeft w:val="0"/>
      <w:marRight w:val="0"/>
      <w:marTop w:val="0"/>
      <w:marBottom w:val="0"/>
      <w:divBdr>
        <w:top w:val="none" w:sz="0" w:space="0" w:color="auto"/>
        <w:left w:val="none" w:sz="0" w:space="0" w:color="auto"/>
        <w:bottom w:val="none" w:sz="0" w:space="0" w:color="auto"/>
        <w:right w:val="none" w:sz="0" w:space="0" w:color="auto"/>
      </w:divBdr>
    </w:div>
    <w:div w:id="1316185480">
      <w:bodyDiv w:val="1"/>
      <w:marLeft w:val="0"/>
      <w:marRight w:val="0"/>
      <w:marTop w:val="0"/>
      <w:marBottom w:val="0"/>
      <w:divBdr>
        <w:top w:val="none" w:sz="0" w:space="0" w:color="auto"/>
        <w:left w:val="none" w:sz="0" w:space="0" w:color="auto"/>
        <w:bottom w:val="none" w:sz="0" w:space="0" w:color="auto"/>
        <w:right w:val="none" w:sz="0" w:space="0" w:color="auto"/>
      </w:divBdr>
    </w:div>
    <w:div w:id="1318925238">
      <w:bodyDiv w:val="1"/>
      <w:marLeft w:val="0"/>
      <w:marRight w:val="0"/>
      <w:marTop w:val="0"/>
      <w:marBottom w:val="0"/>
      <w:divBdr>
        <w:top w:val="none" w:sz="0" w:space="0" w:color="auto"/>
        <w:left w:val="none" w:sz="0" w:space="0" w:color="auto"/>
        <w:bottom w:val="none" w:sz="0" w:space="0" w:color="auto"/>
        <w:right w:val="none" w:sz="0" w:space="0" w:color="auto"/>
      </w:divBdr>
    </w:div>
    <w:div w:id="1335261331">
      <w:bodyDiv w:val="1"/>
      <w:marLeft w:val="0"/>
      <w:marRight w:val="0"/>
      <w:marTop w:val="0"/>
      <w:marBottom w:val="0"/>
      <w:divBdr>
        <w:top w:val="none" w:sz="0" w:space="0" w:color="auto"/>
        <w:left w:val="none" w:sz="0" w:space="0" w:color="auto"/>
        <w:bottom w:val="none" w:sz="0" w:space="0" w:color="auto"/>
        <w:right w:val="none" w:sz="0" w:space="0" w:color="auto"/>
      </w:divBdr>
    </w:div>
    <w:div w:id="1336617935">
      <w:bodyDiv w:val="1"/>
      <w:marLeft w:val="0"/>
      <w:marRight w:val="0"/>
      <w:marTop w:val="0"/>
      <w:marBottom w:val="0"/>
      <w:divBdr>
        <w:top w:val="none" w:sz="0" w:space="0" w:color="auto"/>
        <w:left w:val="none" w:sz="0" w:space="0" w:color="auto"/>
        <w:bottom w:val="none" w:sz="0" w:space="0" w:color="auto"/>
        <w:right w:val="none" w:sz="0" w:space="0" w:color="auto"/>
      </w:divBdr>
    </w:div>
    <w:div w:id="1347632528">
      <w:bodyDiv w:val="1"/>
      <w:marLeft w:val="0"/>
      <w:marRight w:val="0"/>
      <w:marTop w:val="0"/>
      <w:marBottom w:val="0"/>
      <w:divBdr>
        <w:top w:val="none" w:sz="0" w:space="0" w:color="auto"/>
        <w:left w:val="none" w:sz="0" w:space="0" w:color="auto"/>
        <w:bottom w:val="none" w:sz="0" w:space="0" w:color="auto"/>
        <w:right w:val="none" w:sz="0" w:space="0" w:color="auto"/>
      </w:divBdr>
    </w:div>
    <w:div w:id="1348554696">
      <w:bodyDiv w:val="1"/>
      <w:marLeft w:val="0"/>
      <w:marRight w:val="0"/>
      <w:marTop w:val="0"/>
      <w:marBottom w:val="0"/>
      <w:divBdr>
        <w:top w:val="none" w:sz="0" w:space="0" w:color="auto"/>
        <w:left w:val="none" w:sz="0" w:space="0" w:color="auto"/>
        <w:bottom w:val="none" w:sz="0" w:space="0" w:color="auto"/>
        <w:right w:val="none" w:sz="0" w:space="0" w:color="auto"/>
      </w:divBdr>
    </w:div>
    <w:div w:id="1354766763">
      <w:bodyDiv w:val="1"/>
      <w:marLeft w:val="0"/>
      <w:marRight w:val="0"/>
      <w:marTop w:val="0"/>
      <w:marBottom w:val="0"/>
      <w:divBdr>
        <w:top w:val="none" w:sz="0" w:space="0" w:color="auto"/>
        <w:left w:val="none" w:sz="0" w:space="0" w:color="auto"/>
        <w:bottom w:val="none" w:sz="0" w:space="0" w:color="auto"/>
        <w:right w:val="none" w:sz="0" w:space="0" w:color="auto"/>
      </w:divBdr>
    </w:div>
    <w:div w:id="1356612419">
      <w:bodyDiv w:val="1"/>
      <w:marLeft w:val="0"/>
      <w:marRight w:val="0"/>
      <w:marTop w:val="0"/>
      <w:marBottom w:val="0"/>
      <w:divBdr>
        <w:top w:val="none" w:sz="0" w:space="0" w:color="auto"/>
        <w:left w:val="none" w:sz="0" w:space="0" w:color="auto"/>
        <w:bottom w:val="none" w:sz="0" w:space="0" w:color="auto"/>
        <w:right w:val="none" w:sz="0" w:space="0" w:color="auto"/>
      </w:divBdr>
    </w:div>
    <w:div w:id="1364669231">
      <w:bodyDiv w:val="1"/>
      <w:marLeft w:val="0"/>
      <w:marRight w:val="0"/>
      <w:marTop w:val="0"/>
      <w:marBottom w:val="0"/>
      <w:divBdr>
        <w:top w:val="none" w:sz="0" w:space="0" w:color="auto"/>
        <w:left w:val="none" w:sz="0" w:space="0" w:color="auto"/>
        <w:bottom w:val="none" w:sz="0" w:space="0" w:color="auto"/>
        <w:right w:val="none" w:sz="0" w:space="0" w:color="auto"/>
      </w:divBdr>
    </w:div>
    <w:div w:id="1367485557">
      <w:bodyDiv w:val="1"/>
      <w:marLeft w:val="0"/>
      <w:marRight w:val="0"/>
      <w:marTop w:val="0"/>
      <w:marBottom w:val="0"/>
      <w:divBdr>
        <w:top w:val="none" w:sz="0" w:space="0" w:color="auto"/>
        <w:left w:val="none" w:sz="0" w:space="0" w:color="auto"/>
        <w:bottom w:val="none" w:sz="0" w:space="0" w:color="auto"/>
        <w:right w:val="none" w:sz="0" w:space="0" w:color="auto"/>
      </w:divBdr>
    </w:div>
    <w:div w:id="1370184467">
      <w:bodyDiv w:val="1"/>
      <w:marLeft w:val="0"/>
      <w:marRight w:val="0"/>
      <w:marTop w:val="0"/>
      <w:marBottom w:val="0"/>
      <w:divBdr>
        <w:top w:val="none" w:sz="0" w:space="0" w:color="auto"/>
        <w:left w:val="none" w:sz="0" w:space="0" w:color="auto"/>
        <w:bottom w:val="none" w:sz="0" w:space="0" w:color="auto"/>
        <w:right w:val="none" w:sz="0" w:space="0" w:color="auto"/>
      </w:divBdr>
    </w:div>
    <w:div w:id="1371952755">
      <w:bodyDiv w:val="1"/>
      <w:marLeft w:val="0"/>
      <w:marRight w:val="0"/>
      <w:marTop w:val="0"/>
      <w:marBottom w:val="0"/>
      <w:divBdr>
        <w:top w:val="none" w:sz="0" w:space="0" w:color="auto"/>
        <w:left w:val="none" w:sz="0" w:space="0" w:color="auto"/>
        <w:bottom w:val="none" w:sz="0" w:space="0" w:color="auto"/>
        <w:right w:val="none" w:sz="0" w:space="0" w:color="auto"/>
      </w:divBdr>
    </w:div>
    <w:div w:id="1379428818">
      <w:bodyDiv w:val="1"/>
      <w:marLeft w:val="0"/>
      <w:marRight w:val="0"/>
      <w:marTop w:val="0"/>
      <w:marBottom w:val="0"/>
      <w:divBdr>
        <w:top w:val="none" w:sz="0" w:space="0" w:color="auto"/>
        <w:left w:val="none" w:sz="0" w:space="0" w:color="auto"/>
        <w:bottom w:val="none" w:sz="0" w:space="0" w:color="auto"/>
        <w:right w:val="none" w:sz="0" w:space="0" w:color="auto"/>
      </w:divBdr>
    </w:div>
    <w:div w:id="1380742128">
      <w:bodyDiv w:val="1"/>
      <w:marLeft w:val="0"/>
      <w:marRight w:val="0"/>
      <w:marTop w:val="0"/>
      <w:marBottom w:val="0"/>
      <w:divBdr>
        <w:top w:val="none" w:sz="0" w:space="0" w:color="auto"/>
        <w:left w:val="none" w:sz="0" w:space="0" w:color="auto"/>
        <w:bottom w:val="none" w:sz="0" w:space="0" w:color="auto"/>
        <w:right w:val="none" w:sz="0" w:space="0" w:color="auto"/>
      </w:divBdr>
    </w:div>
    <w:div w:id="1381713571">
      <w:bodyDiv w:val="1"/>
      <w:marLeft w:val="0"/>
      <w:marRight w:val="0"/>
      <w:marTop w:val="0"/>
      <w:marBottom w:val="0"/>
      <w:divBdr>
        <w:top w:val="none" w:sz="0" w:space="0" w:color="auto"/>
        <w:left w:val="none" w:sz="0" w:space="0" w:color="auto"/>
        <w:bottom w:val="none" w:sz="0" w:space="0" w:color="auto"/>
        <w:right w:val="none" w:sz="0" w:space="0" w:color="auto"/>
      </w:divBdr>
    </w:div>
    <w:div w:id="1383023266">
      <w:bodyDiv w:val="1"/>
      <w:marLeft w:val="0"/>
      <w:marRight w:val="0"/>
      <w:marTop w:val="0"/>
      <w:marBottom w:val="0"/>
      <w:divBdr>
        <w:top w:val="none" w:sz="0" w:space="0" w:color="auto"/>
        <w:left w:val="none" w:sz="0" w:space="0" w:color="auto"/>
        <w:bottom w:val="none" w:sz="0" w:space="0" w:color="auto"/>
        <w:right w:val="none" w:sz="0" w:space="0" w:color="auto"/>
      </w:divBdr>
    </w:div>
    <w:div w:id="1386874630">
      <w:bodyDiv w:val="1"/>
      <w:marLeft w:val="0"/>
      <w:marRight w:val="0"/>
      <w:marTop w:val="0"/>
      <w:marBottom w:val="0"/>
      <w:divBdr>
        <w:top w:val="none" w:sz="0" w:space="0" w:color="auto"/>
        <w:left w:val="none" w:sz="0" w:space="0" w:color="auto"/>
        <w:bottom w:val="none" w:sz="0" w:space="0" w:color="auto"/>
        <w:right w:val="none" w:sz="0" w:space="0" w:color="auto"/>
      </w:divBdr>
    </w:div>
    <w:div w:id="1388147203">
      <w:bodyDiv w:val="1"/>
      <w:marLeft w:val="0"/>
      <w:marRight w:val="0"/>
      <w:marTop w:val="0"/>
      <w:marBottom w:val="0"/>
      <w:divBdr>
        <w:top w:val="none" w:sz="0" w:space="0" w:color="auto"/>
        <w:left w:val="none" w:sz="0" w:space="0" w:color="auto"/>
        <w:bottom w:val="none" w:sz="0" w:space="0" w:color="auto"/>
        <w:right w:val="none" w:sz="0" w:space="0" w:color="auto"/>
      </w:divBdr>
    </w:div>
    <w:div w:id="1389455891">
      <w:bodyDiv w:val="1"/>
      <w:marLeft w:val="0"/>
      <w:marRight w:val="0"/>
      <w:marTop w:val="0"/>
      <w:marBottom w:val="0"/>
      <w:divBdr>
        <w:top w:val="none" w:sz="0" w:space="0" w:color="auto"/>
        <w:left w:val="none" w:sz="0" w:space="0" w:color="auto"/>
        <w:bottom w:val="none" w:sz="0" w:space="0" w:color="auto"/>
        <w:right w:val="none" w:sz="0" w:space="0" w:color="auto"/>
      </w:divBdr>
    </w:div>
    <w:div w:id="1393848360">
      <w:bodyDiv w:val="1"/>
      <w:marLeft w:val="0"/>
      <w:marRight w:val="0"/>
      <w:marTop w:val="0"/>
      <w:marBottom w:val="0"/>
      <w:divBdr>
        <w:top w:val="none" w:sz="0" w:space="0" w:color="auto"/>
        <w:left w:val="none" w:sz="0" w:space="0" w:color="auto"/>
        <w:bottom w:val="none" w:sz="0" w:space="0" w:color="auto"/>
        <w:right w:val="none" w:sz="0" w:space="0" w:color="auto"/>
      </w:divBdr>
    </w:div>
    <w:div w:id="1404252468">
      <w:bodyDiv w:val="1"/>
      <w:marLeft w:val="0"/>
      <w:marRight w:val="0"/>
      <w:marTop w:val="0"/>
      <w:marBottom w:val="0"/>
      <w:divBdr>
        <w:top w:val="none" w:sz="0" w:space="0" w:color="auto"/>
        <w:left w:val="none" w:sz="0" w:space="0" w:color="auto"/>
        <w:bottom w:val="none" w:sz="0" w:space="0" w:color="auto"/>
        <w:right w:val="none" w:sz="0" w:space="0" w:color="auto"/>
      </w:divBdr>
    </w:div>
    <w:div w:id="1406993589">
      <w:bodyDiv w:val="1"/>
      <w:marLeft w:val="0"/>
      <w:marRight w:val="0"/>
      <w:marTop w:val="0"/>
      <w:marBottom w:val="0"/>
      <w:divBdr>
        <w:top w:val="none" w:sz="0" w:space="0" w:color="auto"/>
        <w:left w:val="none" w:sz="0" w:space="0" w:color="auto"/>
        <w:bottom w:val="none" w:sz="0" w:space="0" w:color="auto"/>
        <w:right w:val="none" w:sz="0" w:space="0" w:color="auto"/>
      </w:divBdr>
    </w:div>
    <w:div w:id="1407845195">
      <w:bodyDiv w:val="1"/>
      <w:marLeft w:val="0"/>
      <w:marRight w:val="0"/>
      <w:marTop w:val="0"/>
      <w:marBottom w:val="0"/>
      <w:divBdr>
        <w:top w:val="none" w:sz="0" w:space="0" w:color="auto"/>
        <w:left w:val="none" w:sz="0" w:space="0" w:color="auto"/>
        <w:bottom w:val="none" w:sz="0" w:space="0" w:color="auto"/>
        <w:right w:val="none" w:sz="0" w:space="0" w:color="auto"/>
      </w:divBdr>
    </w:div>
    <w:div w:id="1408575437">
      <w:bodyDiv w:val="1"/>
      <w:marLeft w:val="0"/>
      <w:marRight w:val="0"/>
      <w:marTop w:val="0"/>
      <w:marBottom w:val="0"/>
      <w:divBdr>
        <w:top w:val="none" w:sz="0" w:space="0" w:color="auto"/>
        <w:left w:val="none" w:sz="0" w:space="0" w:color="auto"/>
        <w:bottom w:val="none" w:sz="0" w:space="0" w:color="auto"/>
        <w:right w:val="none" w:sz="0" w:space="0" w:color="auto"/>
      </w:divBdr>
    </w:div>
    <w:div w:id="1410617708">
      <w:bodyDiv w:val="1"/>
      <w:marLeft w:val="0"/>
      <w:marRight w:val="0"/>
      <w:marTop w:val="0"/>
      <w:marBottom w:val="0"/>
      <w:divBdr>
        <w:top w:val="none" w:sz="0" w:space="0" w:color="auto"/>
        <w:left w:val="none" w:sz="0" w:space="0" w:color="auto"/>
        <w:bottom w:val="none" w:sz="0" w:space="0" w:color="auto"/>
        <w:right w:val="none" w:sz="0" w:space="0" w:color="auto"/>
      </w:divBdr>
    </w:div>
    <w:div w:id="1412656791">
      <w:bodyDiv w:val="1"/>
      <w:marLeft w:val="0"/>
      <w:marRight w:val="0"/>
      <w:marTop w:val="0"/>
      <w:marBottom w:val="0"/>
      <w:divBdr>
        <w:top w:val="none" w:sz="0" w:space="0" w:color="auto"/>
        <w:left w:val="none" w:sz="0" w:space="0" w:color="auto"/>
        <w:bottom w:val="none" w:sz="0" w:space="0" w:color="auto"/>
        <w:right w:val="none" w:sz="0" w:space="0" w:color="auto"/>
      </w:divBdr>
    </w:div>
    <w:div w:id="1415086003">
      <w:bodyDiv w:val="1"/>
      <w:marLeft w:val="0"/>
      <w:marRight w:val="0"/>
      <w:marTop w:val="0"/>
      <w:marBottom w:val="0"/>
      <w:divBdr>
        <w:top w:val="none" w:sz="0" w:space="0" w:color="auto"/>
        <w:left w:val="none" w:sz="0" w:space="0" w:color="auto"/>
        <w:bottom w:val="none" w:sz="0" w:space="0" w:color="auto"/>
        <w:right w:val="none" w:sz="0" w:space="0" w:color="auto"/>
      </w:divBdr>
    </w:div>
    <w:div w:id="1417478787">
      <w:bodyDiv w:val="1"/>
      <w:marLeft w:val="0"/>
      <w:marRight w:val="0"/>
      <w:marTop w:val="0"/>
      <w:marBottom w:val="0"/>
      <w:divBdr>
        <w:top w:val="none" w:sz="0" w:space="0" w:color="auto"/>
        <w:left w:val="none" w:sz="0" w:space="0" w:color="auto"/>
        <w:bottom w:val="none" w:sz="0" w:space="0" w:color="auto"/>
        <w:right w:val="none" w:sz="0" w:space="0" w:color="auto"/>
      </w:divBdr>
    </w:div>
    <w:div w:id="1422800065">
      <w:bodyDiv w:val="1"/>
      <w:marLeft w:val="0"/>
      <w:marRight w:val="0"/>
      <w:marTop w:val="0"/>
      <w:marBottom w:val="0"/>
      <w:divBdr>
        <w:top w:val="none" w:sz="0" w:space="0" w:color="auto"/>
        <w:left w:val="none" w:sz="0" w:space="0" w:color="auto"/>
        <w:bottom w:val="none" w:sz="0" w:space="0" w:color="auto"/>
        <w:right w:val="none" w:sz="0" w:space="0" w:color="auto"/>
      </w:divBdr>
    </w:div>
    <w:div w:id="1424764157">
      <w:bodyDiv w:val="1"/>
      <w:marLeft w:val="0"/>
      <w:marRight w:val="0"/>
      <w:marTop w:val="0"/>
      <w:marBottom w:val="0"/>
      <w:divBdr>
        <w:top w:val="none" w:sz="0" w:space="0" w:color="auto"/>
        <w:left w:val="none" w:sz="0" w:space="0" w:color="auto"/>
        <w:bottom w:val="none" w:sz="0" w:space="0" w:color="auto"/>
        <w:right w:val="none" w:sz="0" w:space="0" w:color="auto"/>
      </w:divBdr>
    </w:div>
    <w:div w:id="1426000593">
      <w:bodyDiv w:val="1"/>
      <w:marLeft w:val="0"/>
      <w:marRight w:val="0"/>
      <w:marTop w:val="0"/>
      <w:marBottom w:val="0"/>
      <w:divBdr>
        <w:top w:val="none" w:sz="0" w:space="0" w:color="auto"/>
        <w:left w:val="none" w:sz="0" w:space="0" w:color="auto"/>
        <w:bottom w:val="none" w:sz="0" w:space="0" w:color="auto"/>
        <w:right w:val="none" w:sz="0" w:space="0" w:color="auto"/>
      </w:divBdr>
    </w:div>
    <w:div w:id="1427771817">
      <w:bodyDiv w:val="1"/>
      <w:marLeft w:val="0"/>
      <w:marRight w:val="0"/>
      <w:marTop w:val="0"/>
      <w:marBottom w:val="0"/>
      <w:divBdr>
        <w:top w:val="none" w:sz="0" w:space="0" w:color="auto"/>
        <w:left w:val="none" w:sz="0" w:space="0" w:color="auto"/>
        <w:bottom w:val="none" w:sz="0" w:space="0" w:color="auto"/>
        <w:right w:val="none" w:sz="0" w:space="0" w:color="auto"/>
      </w:divBdr>
    </w:div>
    <w:div w:id="1427968735">
      <w:bodyDiv w:val="1"/>
      <w:marLeft w:val="0"/>
      <w:marRight w:val="0"/>
      <w:marTop w:val="0"/>
      <w:marBottom w:val="0"/>
      <w:divBdr>
        <w:top w:val="none" w:sz="0" w:space="0" w:color="auto"/>
        <w:left w:val="none" w:sz="0" w:space="0" w:color="auto"/>
        <w:bottom w:val="none" w:sz="0" w:space="0" w:color="auto"/>
        <w:right w:val="none" w:sz="0" w:space="0" w:color="auto"/>
      </w:divBdr>
    </w:div>
    <w:div w:id="1428578821">
      <w:bodyDiv w:val="1"/>
      <w:marLeft w:val="0"/>
      <w:marRight w:val="0"/>
      <w:marTop w:val="0"/>
      <w:marBottom w:val="0"/>
      <w:divBdr>
        <w:top w:val="none" w:sz="0" w:space="0" w:color="auto"/>
        <w:left w:val="none" w:sz="0" w:space="0" w:color="auto"/>
        <w:bottom w:val="none" w:sz="0" w:space="0" w:color="auto"/>
        <w:right w:val="none" w:sz="0" w:space="0" w:color="auto"/>
      </w:divBdr>
    </w:div>
    <w:div w:id="1428696051">
      <w:bodyDiv w:val="1"/>
      <w:marLeft w:val="0"/>
      <w:marRight w:val="0"/>
      <w:marTop w:val="0"/>
      <w:marBottom w:val="0"/>
      <w:divBdr>
        <w:top w:val="none" w:sz="0" w:space="0" w:color="auto"/>
        <w:left w:val="none" w:sz="0" w:space="0" w:color="auto"/>
        <w:bottom w:val="none" w:sz="0" w:space="0" w:color="auto"/>
        <w:right w:val="none" w:sz="0" w:space="0" w:color="auto"/>
      </w:divBdr>
    </w:div>
    <w:div w:id="1447309604">
      <w:bodyDiv w:val="1"/>
      <w:marLeft w:val="0"/>
      <w:marRight w:val="0"/>
      <w:marTop w:val="0"/>
      <w:marBottom w:val="0"/>
      <w:divBdr>
        <w:top w:val="none" w:sz="0" w:space="0" w:color="auto"/>
        <w:left w:val="none" w:sz="0" w:space="0" w:color="auto"/>
        <w:bottom w:val="none" w:sz="0" w:space="0" w:color="auto"/>
        <w:right w:val="none" w:sz="0" w:space="0" w:color="auto"/>
      </w:divBdr>
    </w:div>
    <w:div w:id="1452359033">
      <w:bodyDiv w:val="1"/>
      <w:marLeft w:val="0"/>
      <w:marRight w:val="0"/>
      <w:marTop w:val="0"/>
      <w:marBottom w:val="0"/>
      <w:divBdr>
        <w:top w:val="none" w:sz="0" w:space="0" w:color="auto"/>
        <w:left w:val="none" w:sz="0" w:space="0" w:color="auto"/>
        <w:bottom w:val="none" w:sz="0" w:space="0" w:color="auto"/>
        <w:right w:val="none" w:sz="0" w:space="0" w:color="auto"/>
      </w:divBdr>
    </w:div>
    <w:div w:id="1454440469">
      <w:bodyDiv w:val="1"/>
      <w:marLeft w:val="0"/>
      <w:marRight w:val="0"/>
      <w:marTop w:val="0"/>
      <w:marBottom w:val="0"/>
      <w:divBdr>
        <w:top w:val="none" w:sz="0" w:space="0" w:color="auto"/>
        <w:left w:val="none" w:sz="0" w:space="0" w:color="auto"/>
        <w:bottom w:val="none" w:sz="0" w:space="0" w:color="auto"/>
        <w:right w:val="none" w:sz="0" w:space="0" w:color="auto"/>
      </w:divBdr>
    </w:div>
    <w:div w:id="1456867044">
      <w:bodyDiv w:val="1"/>
      <w:marLeft w:val="0"/>
      <w:marRight w:val="0"/>
      <w:marTop w:val="0"/>
      <w:marBottom w:val="0"/>
      <w:divBdr>
        <w:top w:val="none" w:sz="0" w:space="0" w:color="auto"/>
        <w:left w:val="none" w:sz="0" w:space="0" w:color="auto"/>
        <w:bottom w:val="none" w:sz="0" w:space="0" w:color="auto"/>
        <w:right w:val="none" w:sz="0" w:space="0" w:color="auto"/>
      </w:divBdr>
    </w:div>
    <w:div w:id="1464077075">
      <w:bodyDiv w:val="1"/>
      <w:marLeft w:val="0"/>
      <w:marRight w:val="0"/>
      <w:marTop w:val="0"/>
      <w:marBottom w:val="0"/>
      <w:divBdr>
        <w:top w:val="none" w:sz="0" w:space="0" w:color="auto"/>
        <w:left w:val="none" w:sz="0" w:space="0" w:color="auto"/>
        <w:bottom w:val="none" w:sz="0" w:space="0" w:color="auto"/>
        <w:right w:val="none" w:sz="0" w:space="0" w:color="auto"/>
      </w:divBdr>
    </w:div>
    <w:div w:id="1465584400">
      <w:bodyDiv w:val="1"/>
      <w:marLeft w:val="0"/>
      <w:marRight w:val="0"/>
      <w:marTop w:val="0"/>
      <w:marBottom w:val="0"/>
      <w:divBdr>
        <w:top w:val="none" w:sz="0" w:space="0" w:color="auto"/>
        <w:left w:val="none" w:sz="0" w:space="0" w:color="auto"/>
        <w:bottom w:val="none" w:sz="0" w:space="0" w:color="auto"/>
        <w:right w:val="none" w:sz="0" w:space="0" w:color="auto"/>
      </w:divBdr>
    </w:div>
    <w:div w:id="1467893512">
      <w:bodyDiv w:val="1"/>
      <w:marLeft w:val="0"/>
      <w:marRight w:val="0"/>
      <w:marTop w:val="0"/>
      <w:marBottom w:val="0"/>
      <w:divBdr>
        <w:top w:val="none" w:sz="0" w:space="0" w:color="auto"/>
        <w:left w:val="none" w:sz="0" w:space="0" w:color="auto"/>
        <w:bottom w:val="none" w:sz="0" w:space="0" w:color="auto"/>
        <w:right w:val="none" w:sz="0" w:space="0" w:color="auto"/>
      </w:divBdr>
    </w:div>
    <w:div w:id="1472404244">
      <w:bodyDiv w:val="1"/>
      <w:marLeft w:val="0"/>
      <w:marRight w:val="0"/>
      <w:marTop w:val="0"/>
      <w:marBottom w:val="0"/>
      <w:divBdr>
        <w:top w:val="none" w:sz="0" w:space="0" w:color="auto"/>
        <w:left w:val="none" w:sz="0" w:space="0" w:color="auto"/>
        <w:bottom w:val="none" w:sz="0" w:space="0" w:color="auto"/>
        <w:right w:val="none" w:sz="0" w:space="0" w:color="auto"/>
      </w:divBdr>
    </w:div>
    <w:div w:id="1473063211">
      <w:bodyDiv w:val="1"/>
      <w:marLeft w:val="0"/>
      <w:marRight w:val="0"/>
      <w:marTop w:val="0"/>
      <w:marBottom w:val="0"/>
      <w:divBdr>
        <w:top w:val="none" w:sz="0" w:space="0" w:color="auto"/>
        <w:left w:val="none" w:sz="0" w:space="0" w:color="auto"/>
        <w:bottom w:val="none" w:sz="0" w:space="0" w:color="auto"/>
        <w:right w:val="none" w:sz="0" w:space="0" w:color="auto"/>
      </w:divBdr>
    </w:div>
    <w:div w:id="1478642233">
      <w:bodyDiv w:val="1"/>
      <w:marLeft w:val="0"/>
      <w:marRight w:val="0"/>
      <w:marTop w:val="0"/>
      <w:marBottom w:val="0"/>
      <w:divBdr>
        <w:top w:val="none" w:sz="0" w:space="0" w:color="auto"/>
        <w:left w:val="none" w:sz="0" w:space="0" w:color="auto"/>
        <w:bottom w:val="none" w:sz="0" w:space="0" w:color="auto"/>
        <w:right w:val="none" w:sz="0" w:space="0" w:color="auto"/>
      </w:divBdr>
    </w:div>
    <w:div w:id="1479417080">
      <w:bodyDiv w:val="1"/>
      <w:marLeft w:val="0"/>
      <w:marRight w:val="0"/>
      <w:marTop w:val="0"/>
      <w:marBottom w:val="0"/>
      <w:divBdr>
        <w:top w:val="none" w:sz="0" w:space="0" w:color="auto"/>
        <w:left w:val="none" w:sz="0" w:space="0" w:color="auto"/>
        <w:bottom w:val="none" w:sz="0" w:space="0" w:color="auto"/>
        <w:right w:val="none" w:sz="0" w:space="0" w:color="auto"/>
      </w:divBdr>
    </w:div>
    <w:div w:id="1482960500">
      <w:bodyDiv w:val="1"/>
      <w:marLeft w:val="0"/>
      <w:marRight w:val="0"/>
      <w:marTop w:val="0"/>
      <w:marBottom w:val="0"/>
      <w:divBdr>
        <w:top w:val="none" w:sz="0" w:space="0" w:color="auto"/>
        <w:left w:val="none" w:sz="0" w:space="0" w:color="auto"/>
        <w:bottom w:val="none" w:sz="0" w:space="0" w:color="auto"/>
        <w:right w:val="none" w:sz="0" w:space="0" w:color="auto"/>
      </w:divBdr>
    </w:div>
    <w:div w:id="1488471672">
      <w:bodyDiv w:val="1"/>
      <w:marLeft w:val="0"/>
      <w:marRight w:val="0"/>
      <w:marTop w:val="0"/>
      <w:marBottom w:val="0"/>
      <w:divBdr>
        <w:top w:val="none" w:sz="0" w:space="0" w:color="auto"/>
        <w:left w:val="none" w:sz="0" w:space="0" w:color="auto"/>
        <w:bottom w:val="none" w:sz="0" w:space="0" w:color="auto"/>
        <w:right w:val="none" w:sz="0" w:space="0" w:color="auto"/>
      </w:divBdr>
    </w:div>
    <w:div w:id="1491672526">
      <w:bodyDiv w:val="1"/>
      <w:marLeft w:val="0"/>
      <w:marRight w:val="0"/>
      <w:marTop w:val="0"/>
      <w:marBottom w:val="0"/>
      <w:divBdr>
        <w:top w:val="none" w:sz="0" w:space="0" w:color="auto"/>
        <w:left w:val="none" w:sz="0" w:space="0" w:color="auto"/>
        <w:bottom w:val="none" w:sz="0" w:space="0" w:color="auto"/>
        <w:right w:val="none" w:sz="0" w:space="0" w:color="auto"/>
      </w:divBdr>
    </w:div>
    <w:div w:id="1492520305">
      <w:bodyDiv w:val="1"/>
      <w:marLeft w:val="0"/>
      <w:marRight w:val="0"/>
      <w:marTop w:val="0"/>
      <w:marBottom w:val="0"/>
      <w:divBdr>
        <w:top w:val="none" w:sz="0" w:space="0" w:color="auto"/>
        <w:left w:val="none" w:sz="0" w:space="0" w:color="auto"/>
        <w:bottom w:val="none" w:sz="0" w:space="0" w:color="auto"/>
        <w:right w:val="none" w:sz="0" w:space="0" w:color="auto"/>
      </w:divBdr>
    </w:div>
    <w:div w:id="1493065121">
      <w:bodyDiv w:val="1"/>
      <w:marLeft w:val="0"/>
      <w:marRight w:val="0"/>
      <w:marTop w:val="0"/>
      <w:marBottom w:val="0"/>
      <w:divBdr>
        <w:top w:val="none" w:sz="0" w:space="0" w:color="auto"/>
        <w:left w:val="none" w:sz="0" w:space="0" w:color="auto"/>
        <w:bottom w:val="none" w:sz="0" w:space="0" w:color="auto"/>
        <w:right w:val="none" w:sz="0" w:space="0" w:color="auto"/>
      </w:divBdr>
    </w:div>
    <w:div w:id="1507089614">
      <w:bodyDiv w:val="1"/>
      <w:marLeft w:val="0"/>
      <w:marRight w:val="0"/>
      <w:marTop w:val="0"/>
      <w:marBottom w:val="0"/>
      <w:divBdr>
        <w:top w:val="none" w:sz="0" w:space="0" w:color="auto"/>
        <w:left w:val="none" w:sz="0" w:space="0" w:color="auto"/>
        <w:bottom w:val="none" w:sz="0" w:space="0" w:color="auto"/>
        <w:right w:val="none" w:sz="0" w:space="0" w:color="auto"/>
      </w:divBdr>
    </w:div>
    <w:div w:id="1520697486">
      <w:bodyDiv w:val="1"/>
      <w:marLeft w:val="0"/>
      <w:marRight w:val="0"/>
      <w:marTop w:val="0"/>
      <w:marBottom w:val="0"/>
      <w:divBdr>
        <w:top w:val="none" w:sz="0" w:space="0" w:color="auto"/>
        <w:left w:val="none" w:sz="0" w:space="0" w:color="auto"/>
        <w:bottom w:val="none" w:sz="0" w:space="0" w:color="auto"/>
        <w:right w:val="none" w:sz="0" w:space="0" w:color="auto"/>
      </w:divBdr>
    </w:div>
    <w:div w:id="1522814485">
      <w:bodyDiv w:val="1"/>
      <w:marLeft w:val="0"/>
      <w:marRight w:val="0"/>
      <w:marTop w:val="0"/>
      <w:marBottom w:val="0"/>
      <w:divBdr>
        <w:top w:val="none" w:sz="0" w:space="0" w:color="auto"/>
        <w:left w:val="none" w:sz="0" w:space="0" w:color="auto"/>
        <w:bottom w:val="none" w:sz="0" w:space="0" w:color="auto"/>
        <w:right w:val="none" w:sz="0" w:space="0" w:color="auto"/>
      </w:divBdr>
    </w:div>
    <w:div w:id="1527671373">
      <w:bodyDiv w:val="1"/>
      <w:marLeft w:val="0"/>
      <w:marRight w:val="0"/>
      <w:marTop w:val="0"/>
      <w:marBottom w:val="0"/>
      <w:divBdr>
        <w:top w:val="none" w:sz="0" w:space="0" w:color="auto"/>
        <w:left w:val="none" w:sz="0" w:space="0" w:color="auto"/>
        <w:bottom w:val="none" w:sz="0" w:space="0" w:color="auto"/>
        <w:right w:val="none" w:sz="0" w:space="0" w:color="auto"/>
      </w:divBdr>
    </w:div>
    <w:div w:id="1542479071">
      <w:bodyDiv w:val="1"/>
      <w:marLeft w:val="0"/>
      <w:marRight w:val="0"/>
      <w:marTop w:val="0"/>
      <w:marBottom w:val="0"/>
      <w:divBdr>
        <w:top w:val="none" w:sz="0" w:space="0" w:color="auto"/>
        <w:left w:val="none" w:sz="0" w:space="0" w:color="auto"/>
        <w:bottom w:val="none" w:sz="0" w:space="0" w:color="auto"/>
        <w:right w:val="none" w:sz="0" w:space="0" w:color="auto"/>
      </w:divBdr>
    </w:div>
    <w:div w:id="1547185344">
      <w:bodyDiv w:val="1"/>
      <w:marLeft w:val="0"/>
      <w:marRight w:val="0"/>
      <w:marTop w:val="0"/>
      <w:marBottom w:val="0"/>
      <w:divBdr>
        <w:top w:val="none" w:sz="0" w:space="0" w:color="auto"/>
        <w:left w:val="none" w:sz="0" w:space="0" w:color="auto"/>
        <w:bottom w:val="none" w:sz="0" w:space="0" w:color="auto"/>
        <w:right w:val="none" w:sz="0" w:space="0" w:color="auto"/>
      </w:divBdr>
    </w:div>
    <w:div w:id="1549952862">
      <w:bodyDiv w:val="1"/>
      <w:marLeft w:val="0"/>
      <w:marRight w:val="0"/>
      <w:marTop w:val="0"/>
      <w:marBottom w:val="0"/>
      <w:divBdr>
        <w:top w:val="none" w:sz="0" w:space="0" w:color="auto"/>
        <w:left w:val="none" w:sz="0" w:space="0" w:color="auto"/>
        <w:bottom w:val="none" w:sz="0" w:space="0" w:color="auto"/>
        <w:right w:val="none" w:sz="0" w:space="0" w:color="auto"/>
      </w:divBdr>
    </w:div>
    <w:div w:id="1568489855">
      <w:bodyDiv w:val="1"/>
      <w:marLeft w:val="0"/>
      <w:marRight w:val="0"/>
      <w:marTop w:val="0"/>
      <w:marBottom w:val="0"/>
      <w:divBdr>
        <w:top w:val="none" w:sz="0" w:space="0" w:color="auto"/>
        <w:left w:val="none" w:sz="0" w:space="0" w:color="auto"/>
        <w:bottom w:val="none" w:sz="0" w:space="0" w:color="auto"/>
        <w:right w:val="none" w:sz="0" w:space="0" w:color="auto"/>
      </w:divBdr>
    </w:div>
    <w:div w:id="1573277141">
      <w:bodyDiv w:val="1"/>
      <w:marLeft w:val="0"/>
      <w:marRight w:val="0"/>
      <w:marTop w:val="0"/>
      <w:marBottom w:val="0"/>
      <w:divBdr>
        <w:top w:val="none" w:sz="0" w:space="0" w:color="auto"/>
        <w:left w:val="none" w:sz="0" w:space="0" w:color="auto"/>
        <w:bottom w:val="none" w:sz="0" w:space="0" w:color="auto"/>
        <w:right w:val="none" w:sz="0" w:space="0" w:color="auto"/>
      </w:divBdr>
    </w:div>
    <w:div w:id="1576237704">
      <w:bodyDiv w:val="1"/>
      <w:marLeft w:val="0"/>
      <w:marRight w:val="0"/>
      <w:marTop w:val="0"/>
      <w:marBottom w:val="0"/>
      <w:divBdr>
        <w:top w:val="none" w:sz="0" w:space="0" w:color="auto"/>
        <w:left w:val="none" w:sz="0" w:space="0" w:color="auto"/>
        <w:bottom w:val="none" w:sz="0" w:space="0" w:color="auto"/>
        <w:right w:val="none" w:sz="0" w:space="0" w:color="auto"/>
      </w:divBdr>
    </w:div>
    <w:div w:id="1577130781">
      <w:bodyDiv w:val="1"/>
      <w:marLeft w:val="0"/>
      <w:marRight w:val="0"/>
      <w:marTop w:val="0"/>
      <w:marBottom w:val="0"/>
      <w:divBdr>
        <w:top w:val="none" w:sz="0" w:space="0" w:color="auto"/>
        <w:left w:val="none" w:sz="0" w:space="0" w:color="auto"/>
        <w:bottom w:val="none" w:sz="0" w:space="0" w:color="auto"/>
        <w:right w:val="none" w:sz="0" w:space="0" w:color="auto"/>
      </w:divBdr>
    </w:div>
    <w:div w:id="1588075175">
      <w:bodyDiv w:val="1"/>
      <w:marLeft w:val="0"/>
      <w:marRight w:val="0"/>
      <w:marTop w:val="0"/>
      <w:marBottom w:val="0"/>
      <w:divBdr>
        <w:top w:val="none" w:sz="0" w:space="0" w:color="auto"/>
        <w:left w:val="none" w:sz="0" w:space="0" w:color="auto"/>
        <w:bottom w:val="none" w:sz="0" w:space="0" w:color="auto"/>
        <w:right w:val="none" w:sz="0" w:space="0" w:color="auto"/>
      </w:divBdr>
    </w:div>
    <w:div w:id="1591230027">
      <w:bodyDiv w:val="1"/>
      <w:marLeft w:val="0"/>
      <w:marRight w:val="0"/>
      <w:marTop w:val="0"/>
      <w:marBottom w:val="0"/>
      <w:divBdr>
        <w:top w:val="none" w:sz="0" w:space="0" w:color="auto"/>
        <w:left w:val="none" w:sz="0" w:space="0" w:color="auto"/>
        <w:bottom w:val="none" w:sz="0" w:space="0" w:color="auto"/>
        <w:right w:val="none" w:sz="0" w:space="0" w:color="auto"/>
      </w:divBdr>
    </w:div>
    <w:div w:id="1596865118">
      <w:bodyDiv w:val="1"/>
      <w:marLeft w:val="0"/>
      <w:marRight w:val="0"/>
      <w:marTop w:val="0"/>
      <w:marBottom w:val="0"/>
      <w:divBdr>
        <w:top w:val="none" w:sz="0" w:space="0" w:color="auto"/>
        <w:left w:val="none" w:sz="0" w:space="0" w:color="auto"/>
        <w:bottom w:val="none" w:sz="0" w:space="0" w:color="auto"/>
        <w:right w:val="none" w:sz="0" w:space="0" w:color="auto"/>
      </w:divBdr>
    </w:div>
    <w:div w:id="1599484179">
      <w:bodyDiv w:val="1"/>
      <w:marLeft w:val="0"/>
      <w:marRight w:val="0"/>
      <w:marTop w:val="0"/>
      <w:marBottom w:val="0"/>
      <w:divBdr>
        <w:top w:val="none" w:sz="0" w:space="0" w:color="auto"/>
        <w:left w:val="none" w:sz="0" w:space="0" w:color="auto"/>
        <w:bottom w:val="none" w:sz="0" w:space="0" w:color="auto"/>
        <w:right w:val="none" w:sz="0" w:space="0" w:color="auto"/>
      </w:divBdr>
    </w:div>
    <w:div w:id="1600672179">
      <w:bodyDiv w:val="1"/>
      <w:marLeft w:val="0"/>
      <w:marRight w:val="0"/>
      <w:marTop w:val="0"/>
      <w:marBottom w:val="0"/>
      <w:divBdr>
        <w:top w:val="none" w:sz="0" w:space="0" w:color="auto"/>
        <w:left w:val="none" w:sz="0" w:space="0" w:color="auto"/>
        <w:bottom w:val="none" w:sz="0" w:space="0" w:color="auto"/>
        <w:right w:val="none" w:sz="0" w:space="0" w:color="auto"/>
      </w:divBdr>
    </w:div>
    <w:div w:id="1607083353">
      <w:bodyDiv w:val="1"/>
      <w:marLeft w:val="0"/>
      <w:marRight w:val="0"/>
      <w:marTop w:val="0"/>
      <w:marBottom w:val="0"/>
      <w:divBdr>
        <w:top w:val="none" w:sz="0" w:space="0" w:color="auto"/>
        <w:left w:val="none" w:sz="0" w:space="0" w:color="auto"/>
        <w:bottom w:val="none" w:sz="0" w:space="0" w:color="auto"/>
        <w:right w:val="none" w:sz="0" w:space="0" w:color="auto"/>
      </w:divBdr>
    </w:div>
    <w:div w:id="1608806370">
      <w:bodyDiv w:val="1"/>
      <w:marLeft w:val="0"/>
      <w:marRight w:val="0"/>
      <w:marTop w:val="0"/>
      <w:marBottom w:val="0"/>
      <w:divBdr>
        <w:top w:val="none" w:sz="0" w:space="0" w:color="auto"/>
        <w:left w:val="none" w:sz="0" w:space="0" w:color="auto"/>
        <w:bottom w:val="none" w:sz="0" w:space="0" w:color="auto"/>
        <w:right w:val="none" w:sz="0" w:space="0" w:color="auto"/>
      </w:divBdr>
    </w:div>
    <w:div w:id="1610622822">
      <w:bodyDiv w:val="1"/>
      <w:marLeft w:val="0"/>
      <w:marRight w:val="0"/>
      <w:marTop w:val="0"/>
      <w:marBottom w:val="0"/>
      <w:divBdr>
        <w:top w:val="none" w:sz="0" w:space="0" w:color="auto"/>
        <w:left w:val="none" w:sz="0" w:space="0" w:color="auto"/>
        <w:bottom w:val="none" w:sz="0" w:space="0" w:color="auto"/>
        <w:right w:val="none" w:sz="0" w:space="0" w:color="auto"/>
      </w:divBdr>
    </w:div>
    <w:div w:id="1625968372">
      <w:bodyDiv w:val="1"/>
      <w:marLeft w:val="0"/>
      <w:marRight w:val="0"/>
      <w:marTop w:val="0"/>
      <w:marBottom w:val="0"/>
      <w:divBdr>
        <w:top w:val="none" w:sz="0" w:space="0" w:color="auto"/>
        <w:left w:val="none" w:sz="0" w:space="0" w:color="auto"/>
        <w:bottom w:val="none" w:sz="0" w:space="0" w:color="auto"/>
        <w:right w:val="none" w:sz="0" w:space="0" w:color="auto"/>
      </w:divBdr>
    </w:div>
    <w:div w:id="1628123927">
      <w:bodyDiv w:val="1"/>
      <w:marLeft w:val="0"/>
      <w:marRight w:val="0"/>
      <w:marTop w:val="0"/>
      <w:marBottom w:val="0"/>
      <w:divBdr>
        <w:top w:val="none" w:sz="0" w:space="0" w:color="auto"/>
        <w:left w:val="none" w:sz="0" w:space="0" w:color="auto"/>
        <w:bottom w:val="none" w:sz="0" w:space="0" w:color="auto"/>
        <w:right w:val="none" w:sz="0" w:space="0" w:color="auto"/>
      </w:divBdr>
    </w:div>
    <w:div w:id="1632127269">
      <w:bodyDiv w:val="1"/>
      <w:marLeft w:val="0"/>
      <w:marRight w:val="0"/>
      <w:marTop w:val="0"/>
      <w:marBottom w:val="0"/>
      <w:divBdr>
        <w:top w:val="none" w:sz="0" w:space="0" w:color="auto"/>
        <w:left w:val="none" w:sz="0" w:space="0" w:color="auto"/>
        <w:bottom w:val="none" w:sz="0" w:space="0" w:color="auto"/>
        <w:right w:val="none" w:sz="0" w:space="0" w:color="auto"/>
      </w:divBdr>
    </w:div>
    <w:div w:id="1633636549">
      <w:bodyDiv w:val="1"/>
      <w:marLeft w:val="0"/>
      <w:marRight w:val="0"/>
      <w:marTop w:val="0"/>
      <w:marBottom w:val="0"/>
      <w:divBdr>
        <w:top w:val="none" w:sz="0" w:space="0" w:color="auto"/>
        <w:left w:val="none" w:sz="0" w:space="0" w:color="auto"/>
        <w:bottom w:val="none" w:sz="0" w:space="0" w:color="auto"/>
        <w:right w:val="none" w:sz="0" w:space="0" w:color="auto"/>
      </w:divBdr>
    </w:div>
    <w:div w:id="1636254267">
      <w:bodyDiv w:val="1"/>
      <w:marLeft w:val="0"/>
      <w:marRight w:val="0"/>
      <w:marTop w:val="0"/>
      <w:marBottom w:val="0"/>
      <w:divBdr>
        <w:top w:val="none" w:sz="0" w:space="0" w:color="auto"/>
        <w:left w:val="none" w:sz="0" w:space="0" w:color="auto"/>
        <w:bottom w:val="none" w:sz="0" w:space="0" w:color="auto"/>
        <w:right w:val="none" w:sz="0" w:space="0" w:color="auto"/>
      </w:divBdr>
    </w:div>
    <w:div w:id="1638415147">
      <w:bodyDiv w:val="1"/>
      <w:marLeft w:val="0"/>
      <w:marRight w:val="0"/>
      <w:marTop w:val="0"/>
      <w:marBottom w:val="0"/>
      <w:divBdr>
        <w:top w:val="none" w:sz="0" w:space="0" w:color="auto"/>
        <w:left w:val="none" w:sz="0" w:space="0" w:color="auto"/>
        <w:bottom w:val="none" w:sz="0" w:space="0" w:color="auto"/>
        <w:right w:val="none" w:sz="0" w:space="0" w:color="auto"/>
      </w:divBdr>
    </w:div>
    <w:div w:id="1643578690">
      <w:bodyDiv w:val="1"/>
      <w:marLeft w:val="0"/>
      <w:marRight w:val="0"/>
      <w:marTop w:val="0"/>
      <w:marBottom w:val="0"/>
      <w:divBdr>
        <w:top w:val="none" w:sz="0" w:space="0" w:color="auto"/>
        <w:left w:val="none" w:sz="0" w:space="0" w:color="auto"/>
        <w:bottom w:val="none" w:sz="0" w:space="0" w:color="auto"/>
        <w:right w:val="none" w:sz="0" w:space="0" w:color="auto"/>
      </w:divBdr>
    </w:div>
    <w:div w:id="1644311686">
      <w:bodyDiv w:val="1"/>
      <w:marLeft w:val="0"/>
      <w:marRight w:val="0"/>
      <w:marTop w:val="0"/>
      <w:marBottom w:val="0"/>
      <w:divBdr>
        <w:top w:val="none" w:sz="0" w:space="0" w:color="auto"/>
        <w:left w:val="none" w:sz="0" w:space="0" w:color="auto"/>
        <w:bottom w:val="none" w:sz="0" w:space="0" w:color="auto"/>
        <w:right w:val="none" w:sz="0" w:space="0" w:color="auto"/>
      </w:divBdr>
    </w:div>
    <w:div w:id="1655252780">
      <w:bodyDiv w:val="1"/>
      <w:marLeft w:val="0"/>
      <w:marRight w:val="0"/>
      <w:marTop w:val="0"/>
      <w:marBottom w:val="0"/>
      <w:divBdr>
        <w:top w:val="none" w:sz="0" w:space="0" w:color="auto"/>
        <w:left w:val="none" w:sz="0" w:space="0" w:color="auto"/>
        <w:bottom w:val="none" w:sz="0" w:space="0" w:color="auto"/>
        <w:right w:val="none" w:sz="0" w:space="0" w:color="auto"/>
      </w:divBdr>
    </w:div>
    <w:div w:id="1661880840">
      <w:bodyDiv w:val="1"/>
      <w:marLeft w:val="0"/>
      <w:marRight w:val="0"/>
      <w:marTop w:val="0"/>
      <w:marBottom w:val="0"/>
      <w:divBdr>
        <w:top w:val="none" w:sz="0" w:space="0" w:color="auto"/>
        <w:left w:val="none" w:sz="0" w:space="0" w:color="auto"/>
        <w:bottom w:val="none" w:sz="0" w:space="0" w:color="auto"/>
        <w:right w:val="none" w:sz="0" w:space="0" w:color="auto"/>
      </w:divBdr>
    </w:div>
    <w:div w:id="1663315346">
      <w:bodyDiv w:val="1"/>
      <w:marLeft w:val="0"/>
      <w:marRight w:val="0"/>
      <w:marTop w:val="0"/>
      <w:marBottom w:val="0"/>
      <w:divBdr>
        <w:top w:val="none" w:sz="0" w:space="0" w:color="auto"/>
        <w:left w:val="none" w:sz="0" w:space="0" w:color="auto"/>
        <w:bottom w:val="none" w:sz="0" w:space="0" w:color="auto"/>
        <w:right w:val="none" w:sz="0" w:space="0" w:color="auto"/>
      </w:divBdr>
    </w:div>
    <w:div w:id="1676422735">
      <w:bodyDiv w:val="1"/>
      <w:marLeft w:val="0"/>
      <w:marRight w:val="0"/>
      <w:marTop w:val="0"/>
      <w:marBottom w:val="0"/>
      <w:divBdr>
        <w:top w:val="none" w:sz="0" w:space="0" w:color="auto"/>
        <w:left w:val="none" w:sz="0" w:space="0" w:color="auto"/>
        <w:bottom w:val="none" w:sz="0" w:space="0" w:color="auto"/>
        <w:right w:val="none" w:sz="0" w:space="0" w:color="auto"/>
      </w:divBdr>
    </w:div>
    <w:div w:id="1679384056">
      <w:bodyDiv w:val="1"/>
      <w:marLeft w:val="0"/>
      <w:marRight w:val="0"/>
      <w:marTop w:val="0"/>
      <w:marBottom w:val="0"/>
      <w:divBdr>
        <w:top w:val="none" w:sz="0" w:space="0" w:color="auto"/>
        <w:left w:val="none" w:sz="0" w:space="0" w:color="auto"/>
        <w:bottom w:val="none" w:sz="0" w:space="0" w:color="auto"/>
        <w:right w:val="none" w:sz="0" w:space="0" w:color="auto"/>
      </w:divBdr>
    </w:div>
    <w:div w:id="1682466883">
      <w:bodyDiv w:val="1"/>
      <w:marLeft w:val="0"/>
      <w:marRight w:val="0"/>
      <w:marTop w:val="0"/>
      <w:marBottom w:val="0"/>
      <w:divBdr>
        <w:top w:val="none" w:sz="0" w:space="0" w:color="auto"/>
        <w:left w:val="none" w:sz="0" w:space="0" w:color="auto"/>
        <w:bottom w:val="none" w:sz="0" w:space="0" w:color="auto"/>
        <w:right w:val="none" w:sz="0" w:space="0" w:color="auto"/>
      </w:divBdr>
    </w:div>
    <w:div w:id="1687366420">
      <w:bodyDiv w:val="1"/>
      <w:marLeft w:val="0"/>
      <w:marRight w:val="0"/>
      <w:marTop w:val="0"/>
      <w:marBottom w:val="0"/>
      <w:divBdr>
        <w:top w:val="none" w:sz="0" w:space="0" w:color="auto"/>
        <w:left w:val="none" w:sz="0" w:space="0" w:color="auto"/>
        <w:bottom w:val="none" w:sz="0" w:space="0" w:color="auto"/>
        <w:right w:val="none" w:sz="0" w:space="0" w:color="auto"/>
      </w:divBdr>
    </w:div>
    <w:div w:id="1693917011">
      <w:bodyDiv w:val="1"/>
      <w:marLeft w:val="0"/>
      <w:marRight w:val="0"/>
      <w:marTop w:val="0"/>
      <w:marBottom w:val="0"/>
      <w:divBdr>
        <w:top w:val="none" w:sz="0" w:space="0" w:color="auto"/>
        <w:left w:val="none" w:sz="0" w:space="0" w:color="auto"/>
        <w:bottom w:val="none" w:sz="0" w:space="0" w:color="auto"/>
        <w:right w:val="none" w:sz="0" w:space="0" w:color="auto"/>
      </w:divBdr>
    </w:div>
    <w:div w:id="1694528999">
      <w:bodyDiv w:val="1"/>
      <w:marLeft w:val="0"/>
      <w:marRight w:val="0"/>
      <w:marTop w:val="0"/>
      <w:marBottom w:val="0"/>
      <w:divBdr>
        <w:top w:val="none" w:sz="0" w:space="0" w:color="auto"/>
        <w:left w:val="none" w:sz="0" w:space="0" w:color="auto"/>
        <w:bottom w:val="none" w:sz="0" w:space="0" w:color="auto"/>
        <w:right w:val="none" w:sz="0" w:space="0" w:color="auto"/>
      </w:divBdr>
    </w:div>
    <w:div w:id="1698113647">
      <w:bodyDiv w:val="1"/>
      <w:marLeft w:val="0"/>
      <w:marRight w:val="0"/>
      <w:marTop w:val="0"/>
      <w:marBottom w:val="0"/>
      <w:divBdr>
        <w:top w:val="none" w:sz="0" w:space="0" w:color="auto"/>
        <w:left w:val="none" w:sz="0" w:space="0" w:color="auto"/>
        <w:bottom w:val="none" w:sz="0" w:space="0" w:color="auto"/>
        <w:right w:val="none" w:sz="0" w:space="0" w:color="auto"/>
      </w:divBdr>
    </w:div>
    <w:div w:id="1702390695">
      <w:bodyDiv w:val="1"/>
      <w:marLeft w:val="0"/>
      <w:marRight w:val="0"/>
      <w:marTop w:val="0"/>
      <w:marBottom w:val="0"/>
      <w:divBdr>
        <w:top w:val="none" w:sz="0" w:space="0" w:color="auto"/>
        <w:left w:val="none" w:sz="0" w:space="0" w:color="auto"/>
        <w:bottom w:val="none" w:sz="0" w:space="0" w:color="auto"/>
        <w:right w:val="none" w:sz="0" w:space="0" w:color="auto"/>
      </w:divBdr>
    </w:div>
    <w:div w:id="1703091757">
      <w:bodyDiv w:val="1"/>
      <w:marLeft w:val="0"/>
      <w:marRight w:val="0"/>
      <w:marTop w:val="0"/>
      <w:marBottom w:val="0"/>
      <w:divBdr>
        <w:top w:val="none" w:sz="0" w:space="0" w:color="auto"/>
        <w:left w:val="none" w:sz="0" w:space="0" w:color="auto"/>
        <w:bottom w:val="none" w:sz="0" w:space="0" w:color="auto"/>
        <w:right w:val="none" w:sz="0" w:space="0" w:color="auto"/>
      </w:divBdr>
    </w:div>
    <w:div w:id="1705016463">
      <w:bodyDiv w:val="1"/>
      <w:marLeft w:val="0"/>
      <w:marRight w:val="0"/>
      <w:marTop w:val="0"/>
      <w:marBottom w:val="0"/>
      <w:divBdr>
        <w:top w:val="none" w:sz="0" w:space="0" w:color="auto"/>
        <w:left w:val="none" w:sz="0" w:space="0" w:color="auto"/>
        <w:bottom w:val="none" w:sz="0" w:space="0" w:color="auto"/>
        <w:right w:val="none" w:sz="0" w:space="0" w:color="auto"/>
      </w:divBdr>
    </w:div>
    <w:div w:id="1706557508">
      <w:bodyDiv w:val="1"/>
      <w:marLeft w:val="0"/>
      <w:marRight w:val="0"/>
      <w:marTop w:val="0"/>
      <w:marBottom w:val="0"/>
      <w:divBdr>
        <w:top w:val="none" w:sz="0" w:space="0" w:color="auto"/>
        <w:left w:val="none" w:sz="0" w:space="0" w:color="auto"/>
        <w:bottom w:val="none" w:sz="0" w:space="0" w:color="auto"/>
        <w:right w:val="none" w:sz="0" w:space="0" w:color="auto"/>
      </w:divBdr>
    </w:div>
    <w:div w:id="1706784209">
      <w:bodyDiv w:val="1"/>
      <w:marLeft w:val="0"/>
      <w:marRight w:val="0"/>
      <w:marTop w:val="0"/>
      <w:marBottom w:val="0"/>
      <w:divBdr>
        <w:top w:val="none" w:sz="0" w:space="0" w:color="auto"/>
        <w:left w:val="none" w:sz="0" w:space="0" w:color="auto"/>
        <w:bottom w:val="none" w:sz="0" w:space="0" w:color="auto"/>
        <w:right w:val="none" w:sz="0" w:space="0" w:color="auto"/>
      </w:divBdr>
    </w:div>
    <w:div w:id="1707637639">
      <w:bodyDiv w:val="1"/>
      <w:marLeft w:val="0"/>
      <w:marRight w:val="0"/>
      <w:marTop w:val="0"/>
      <w:marBottom w:val="0"/>
      <w:divBdr>
        <w:top w:val="none" w:sz="0" w:space="0" w:color="auto"/>
        <w:left w:val="none" w:sz="0" w:space="0" w:color="auto"/>
        <w:bottom w:val="none" w:sz="0" w:space="0" w:color="auto"/>
        <w:right w:val="none" w:sz="0" w:space="0" w:color="auto"/>
      </w:divBdr>
    </w:div>
    <w:div w:id="1708485247">
      <w:bodyDiv w:val="1"/>
      <w:marLeft w:val="0"/>
      <w:marRight w:val="0"/>
      <w:marTop w:val="0"/>
      <w:marBottom w:val="0"/>
      <w:divBdr>
        <w:top w:val="none" w:sz="0" w:space="0" w:color="auto"/>
        <w:left w:val="none" w:sz="0" w:space="0" w:color="auto"/>
        <w:bottom w:val="none" w:sz="0" w:space="0" w:color="auto"/>
        <w:right w:val="none" w:sz="0" w:space="0" w:color="auto"/>
      </w:divBdr>
    </w:div>
    <w:div w:id="1718242388">
      <w:bodyDiv w:val="1"/>
      <w:marLeft w:val="0"/>
      <w:marRight w:val="0"/>
      <w:marTop w:val="0"/>
      <w:marBottom w:val="0"/>
      <w:divBdr>
        <w:top w:val="none" w:sz="0" w:space="0" w:color="auto"/>
        <w:left w:val="none" w:sz="0" w:space="0" w:color="auto"/>
        <w:bottom w:val="none" w:sz="0" w:space="0" w:color="auto"/>
        <w:right w:val="none" w:sz="0" w:space="0" w:color="auto"/>
      </w:divBdr>
    </w:div>
    <w:div w:id="1723551317">
      <w:bodyDiv w:val="1"/>
      <w:marLeft w:val="0"/>
      <w:marRight w:val="0"/>
      <w:marTop w:val="0"/>
      <w:marBottom w:val="0"/>
      <w:divBdr>
        <w:top w:val="none" w:sz="0" w:space="0" w:color="auto"/>
        <w:left w:val="none" w:sz="0" w:space="0" w:color="auto"/>
        <w:bottom w:val="none" w:sz="0" w:space="0" w:color="auto"/>
        <w:right w:val="none" w:sz="0" w:space="0" w:color="auto"/>
      </w:divBdr>
    </w:div>
    <w:div w:id="1728604684">
      <w:bodyDiv w:val="1"/>
      <w:marLeft w:val="0"/>
      <w:marRight w:val="0"/>
      <w:marTop w:val="0"/>
      <w:marBottom w:val="0"/>
      <w:divBdr>
        <w:top w:val="none" w:sz="0" w:space="0" w:color="auto"/>
        <w:left w:val="none" w:sz="0" w:space="0" w:color="auto"/>
        <w:bottom w:val="none" w:sz="0" w:space="0" w:color="auto"/>
        <w:right w:val="none" w:sz="0" w:space="0" w:color="auto"/>
      </w:divBdr>
    </w:div>
    <w:div w:id="1730881492">
      <w:bodyDiv w:val="1"/>
      <w:marLeft w:val="0"/>
      <w:marRight w:val="0"/>
      <w:marTop w:val="0"/>
      <w:marBottom w:val="0"/>
      <w:divBdr>
        <w:top w:val="none" w:sz="0" w:space="0" w:color="auto"/>
        <w:left w:val="none" w:sz="0" w:space="0" w:color="auto"/>
        <w:bottom w:val="none" w:sz="0" w:space="0" w:color="auto"/>
        <w:right w:val="none" w:sz="0" w:space="0" w:color="auto"/>
      </w:divBdr>
    </w:div>
    <w:div w:id="1732266723">
      <w:bodyDiv w:val="1"/>
      <w:marLeft w:val="0"/>
      <w:marRight w:val="0"/>
      <w:marTop w:val="0"/>
      <w:marBottom w:val="0"/>
      <w:divBdr>
        <w:top w:val="none" w:sz="0" w:space="0" w:color="auto"/>
        <w:left w:val="none" w:sz="0" w:space="0" w:color="auto"/>
        <w:bottom w:val="none" w:sz="0" w:space="0" w:color="auto"/>
        <w:right w:val="none" w:sz="0" w:space="0" w:color="auto"/>
      </w:divBdr>
    </w:div>
    <w:div w:id="1737972071">
      <w:bodyDiv w:val="1"/>
      <w:marLeft w:val="0"/>
      <w:marRight w:val="0"/>
      <w:marTop w:val="0"/>
      <w:marBottom w:val="0"/>
      <w:divBdr>
        <w:top w:val="none" w:sz="0" w:space="0" w:color="auto"/>
        <w:left w:val="none" w:sz="0" w:space="0" w:color="auto"/>
        <w:bottom w:val="none" w:sz="0" w:space="0" w:color="auto"/>
        <w:right w:val="none" w:sz="0" w:space="0" w:color="auto"/>
      </w:divBdr>
    </w:div>
    <w:div w:id="1740055597">
      <w:bodyDiv w:val="1"/>
      <w:marLeft w:val="0"/>
      <w:marRight w:val="0"/>
      <w:marTop w:val="0"/>
      <w:marBottom w:val="0"/>
      <w:divBdr>
        <w:top w:val="none" w:sz="0" w:space="0" w:color="auto"/>
        <w:left w:val="none" w:sz="0" w:space="0" w:color="auto"/>
        <w:bottom w:val="none" w:sz="0" w:space="0" w:color="auto"/>
        <w:right w:val="none" w:sz="0" w:space="0" w:color="auto"/>
      </w:divBdr>
    </w:div>
    <w:div w:id="1742870512">
      <w:bodyDiv w:val="1"/>
      <w:marLeft w:val="0"/>
      <w:marRight w:val="0"/>
      <w:marTop w:val="0"/>
      <w:marBottom w:val="0"/>
      <w:divBdr>
        <w:top w:val="none" w:sz="0" w:space="0" w:color="auto"/>
        <w:left w:val="none" w:sz="0" w:space="0" w:color="auto"/>
        <w:bottom w:val="none" w:sz="0" w:space="0" w:color="auto"/>
        <w:right w:val="none" w:sz="0" w:space="0" w:color="auto"/>
      </w:divBdr>
    </w:div>
    <w:div w:id="1743260913">
      <w:bodyDiv w:val="1"/>
      <w:marLeft w:val="0"/>
      <w:marRight w:val="0"/>
      <w:marTop w:val="0"/>
      <w:marBottom w:val="0"/>
      <w:divBdr>
        <w:top w:val="none" w:sz="0" w:space="0" w:color="auto"/>
        <w:left w:val="none" w:sz="0" w:space="0" w:color="auto"/>
        <w:bottom w:val="none" w:sz="0" w:space="0" w:color="auto"/>
        <w:right w:val="none" w:sz="0" w:space="0" w:color="auto"/>
      </w:divBdr>
    </w:div>
    <w:div w:id="1751195111">
      <w:bodyDiv w:val="1"/>
      <w:marLeft w:val="0"/>
      <w:marRight w:val="0"/>
      <w:marTop w:val="0"/>
      <w:marBottom w:val="0"/>
      <w:divBdr>
        <w:top w:val="none" w:sz="0" w:space="0" w:color="auto"/>
        <w:left w:val="none" w:sz="0" w:space="0" w:color="auto"/>
        <w:bottom w:val="none" w:sz="0" w:space="0" w:color="auto"/>
        <w:right w:val="none" w:sz="0" w:space="0" w:color="auto"/>
      </w:divBdr>
    </w:div>
    <w:div w:id="1751347840">
      <w:bodyDiv w:val="1"/>
      <w:marLeft w:val="0"/>
      <w:marRight w:val="0"/>
      <w:marTop w:val="0"/>
      <w:marBottom w:val="0"/>
      <w:divBdr>
        <w:top w:val="none" w:sz="0" w:space="0" w:color="auto"/>
        <w:left w:val="none" w:sz="0" w:space="0" w:color="auto"/>
        <w:bottom w:val="none" w:sz="0" w:space="0" w:color="auto"/>
        <w:right w:val="none" w:sz="0" w:space="0" w:color="auto"/>
      </w:divBdr>
    </w:div>
    <w:div w:id="1753962592">
      <w:bodyDiv w:val="1"/>
      <w:marLeft w:val="0"/>
      <w:marRight w:val="0"/>
      <w:marTop w:val="0"/>
      <w:marBottom w:val="0"/>
      <w:divBdr>
        <w:top w:val="none" w:sz="0" w:space="0" w:color="auto"/>
        <w:left w:val="none" w:sz="0" w:space="0" w:color="auto"/>
        <w:bottom w:val="none" w:sz="0" w:space="0" w:color="auto"/>
        <w:right w:val="none" w:sz="0" w:space="0" w:color="auto"/>
      </w:divBdr>
    </w:div>
    <w:div w:id="1756130296">
      <w:bodyDiv w:val="1"/>
      <w:marLeft w:val="0"/>
      <w:marRight w:val="0"/>
      <w:marTop w:val="0"/>
      <w:marBottom w:val="0"/>
      <w:divBdr>
        <w:top w:val="none" w:sz="0" w:space="0" w:color="auto"/>
        <w:left w:val="none" w:sz="0" w:space="0" w:color="auto"/>
        <w:bottom w:val="none" w:sz="0" w:space="0" w:color="auto"/>
        <w:right w:val="none" w:sz="0" w:space="0" w:color="auto"/>
      </w:divBdr>
    </w:div>
    <w:div w:id="1770275133">
      <w:bodyDiv w:val="1"/>
      <w:marLeft w:val="0"/>
      <w:marRight w:val="0"/>
      <w:marTop w:val="0"/>
      <w:marBottom w:val="0"/>
      <w:divBdr>
        <w:top w:val="none" w:sz="0" w:space="0" w:color="auto"/>
        <w:left w:val="none" w:sz="0" w:space="0" w:color="auto"/>
        <w:bottom w:val="none" w:sz="0" w:space="0" w:color="auto"/>
        <w:right w:val="none" w:sz="0" w:space="0" w:color="auto"/>
      </w:divBdr>
    </w:div>
    <w:div w:id="1773671450">
      <w:bodyDiv w:val="1"/>
      <w:marLeft w:val="0"/>
      <w:marRight w:val="0"/>
      <w:marTop w:val="0"/>
      <w:marBottom w:val="0"/>
      <w:divBdr>
        <w:top w:val="none" w:sz="0" w:space="0" w:color="auto"/>
        <w:left w:val="none" w:sz="0" w:space="0" w:color="auto"/>
        <w:bottom w:val="none" w:sz="0" w:space="0" w:color="auto"/>
        <w:right w:val="none" w:sz="0" w:space="0" w:color="auto"/>
      </w:divBdr>
    </w:div>
    <w:div w:id="1776363486">
      <w:bodyDiv w:val="1"/>
      <w:marLeft w:val="0"/>
      <w:marRight w:val="0"/>
      <w:marTop w:val="0"/>
      <w:marBottom w:val="0"/>
      <w:divBdr>
        <w:top w:val="none" w:sz="0" w:space="0" w:color="auto"/>
        <w:left w:val="none" w:sz="0" w:space="0" w:color="auto"/>
        <w:bottom w:val="none" w:sz="0" w:space="0" w:color="auto"/>
        <w:right w:val="none" w:sz="0" w:space="0" w:color="auto"/>
      </w:divBdr>
    </w:div>
    <w:div w:id="1782068533">
      <w:bodyDiv w:val="1"/>
      <w:marLeft w:val="0"/>
      <w:marRight w:val="0"/>
      <w:marTop w:val="0"/>
      <w:marBottom w:val="0"/>
      <w:divBdr>
        <w:top w:val="none" w:sz="0" w:space="0" w:color="auto"/>
        <w:left w:val="none" w:sz="0" w:space="0" w:color="auto"/>
        <w:bottom w:val="none" w:sz="0" w:space="0" w:color="auto"/>
        <w:right w:val="none" w:sz="0" w:space="0" w:color="auto"/>
      </w:divBdr>
    </w:div>
    <w:div w:id="1785539019">
      <w:bodyDiv w:val="1"/>
      <w:marLeft w:val="0"/>
      <w:marRight w:val="0"/>
      <w:marTop w:val="0"/>
      <w:marBottom w:val="0"/>
      <w:divBdr>
        <w:top w:val="none" w:sz="0" w:space="0" w:color="auto"/>
        <w:left w:val="none" w:sz="0" w:space="0" w:color="auto"/>
        <w:bottom w:val="none" w:sz="0" w:space="0" w:color="auto"/>
        <w:right w:val="none" w:sz="0" w:space="0" w:color="auto"/>
      </w:divBdr>
    </w:div>
    <w:div w:id="1787969774">
      <w:bodyDiv w:val="1"/>
      <w:marLeft w:val="0"/>
      <w:marRight w:val="0"/>
      <w:marTop w:val="0"/>
      <w:marBottom w:val="0"/>
      <w:divBdr>
        <w:top w:val="none" w:sz="0" w:space="0" w:color="auto"/>
        <w:left w:val="none" w:sz="0" w:space="0" w:color="auto"/>
        <w:bottom w:val="none" w:sz="0" w:space="0" w:color="auto"/>
        <w:right w:val="none" w:sz="0" w:space="0" w:color="auto"/>
      </w:divBdr>
    </w:div>
    <w:div w:id="1791701948">
      <w:bodyDiv w:val="1"/>
      <w:marLeft w:val="0"/>
      <w:marRight w:val="0"/>
      <w:marTop w:val="0"/>
      <w:marBottom w:val="0"/>
      <w:divBdr>
        <w:top w:val="none" w:sz="0" w:space="0" w:color="auto"/>
        <w:left w:val="none" w:sz="0" w:space="0" w:color="auto"/>
        <w:bottom w:val="none" w:sz="0" w:space="0" w:color="auto"/>
        <w:right w:val="none" w:sz="0" w:space="0" w:color="auto"/>
      </w:divBdr>
    </w:div>
    <w:div w:id="1795059623">
      <w:bodyDiv w:val="1"/>
      <w:marLeft w:val="0"/>
      <w:marRight w:val="0"/>
      <w:marTop w:val="0"/>
      <w:marBottom w:val="0"/>
      <w:divBdr>
        <w:top w:val="none" w:sz="0" w:space="0" w:color="auto"/>
        <w:left w:val="none" w:sz="0" w:space="0" w:color="auto"/>
        <w:bottom w:val="none" w:sz="0" w:space="0" w:color="auto"/>
        <w:right w:val="none" w:sz="0" w:space="0" w:color="auto"/>
      </w:divBdr>
    </w:div>
    <w:div w:id="1798790008">
      <w:bodyDiv w:val="1"/>
      <w:marLeft w:val="0"/>
      <w:marRight w:val="0"/>
      <w:marTop w:val="0"/>
      <w:marBottom w:val="0"/>
      <w:divBdr>
        <w:top w:val="none" w:sz="0" w:space="0" w:color="auto"/>
        <w:left w:val="none" w:sz="0" w:space="0" w:color="auto"/>
        <w:bottom w:val="none" w:sz="0" w:space="0" w:color="auto"/>
        <w:right w:val="none" w:sz="0" w:space="0" w:color="auto"/>
      </w:divBdr>
    </w:div>
    <w:div w:id="1801730321">
      <w:bodyDiv w:val="1"/>
      <w:marLeft w:val="0"/>
      <w:marRight w:val="0"/>
      <w:marTop w:val="0"/>
      <w:marBottom w:val="0"/>
      <w:divBdr>
        <w:top w:val="none" w:sz="0" w:space="0" w:color="auto"/>
        <w:left w:val="none" w:sz="0" w:space="0" w:color="auto"/>
        <w:bottom w:val="none" w:sz="0" w:space="0" w:color="auto"/>
        <w:right w:val="none" w:sz="0" w:space="0" w:color="auto"/>
      </w:divBdr>
    </w:div>
    <w:div w:id="1801802179">
      <w:bodyDiv w:val="1"/>
      <w:marLeft w:val="0"/>
      <w:marRight w:val="0"/>
      <w:marTop w:val="0"/>
      <w:marBottom w:val="0"/>
      <w:divBdr>
        <w:top w:val="none" w:sz="0" w:space="0" w:color="auto"/>
        <w:left w:val="none" w:sz="0" w:space="0" w:color="auto"/>
        <w:bottom w:val="none" w:sz="0" w:space="0" w:color="auto"/>
        <w:right w:val="none" w:sz="0" w:space="0" w:color="auto"/>
      </w:divBdr>
    </w:div>
    <w:div w:id="1801923097">
      <w:bodyDiv w:val="1"/>
      <w:marLeft w:val="0"/>
      <w:marRight w:val="0"/>
      <w:marTop w:val="0"/>
      <w:marBottom w:val="0"/>
      <w:divBdr>
        <w:top w:val="none" w:sz="0" w:space="0" w:color="auto"/>
        <w:left w:val="none" w:sz="0" w:space="0" w:color="auto"/>
        <w:bottom w:val="none" w:sz="0" w:space="0" w:color="auto"/>
        <w:right w:val="none" w:sz="0" w:space="0" w:color="auto"/>
      </w:divBdr>
    </w:div>
    <w:div w:id="1804618985">
      <w:bodyDiv w:val="1"/>
      <w:marLeft w:val="0"/>
      <w:marRight w:val="0"/>
      <w:marTop w:val="0"/>
      <w:marBottom w:val="0"/>
      <w:divBdr>
        <w:top w:val="none" w:sz="0" w:space="0" w:color="auto"/>
        <w:left w:val="none" w:sz="0" w:space="0" w:color="auto"/>
        <w:bottom w:val="none" w:sz="0" w:space="0" w:color="auto"/>
        <w:right w:val="none" w:sz="0" w:space="0" w:color="auto"/>
      </w:divBdr>
    </w:div>
    <w:div w:id="1805610868">
      <w:bodyDiv w:val="1"/>
      <w:marLeft w:val="0"/>
      <w:marRight w:val="0"/>
      <w:marTop w:val="0"/>
      <w:marBottom w:val="0"/>
      <w:divBdr>
        <w:top w:val="none" w:sz="0" w:space="0" w:color="auto"/>
        <w:left w:val="none" w:sz="0" w:space="0" w:color="auto"/>
        <w:bottom w:val="none" w:sz="0" w:space="0" w:color="auto"/>
        <w:right w:val="none" w:sz="0" w:space="0" w:color="auto"/>
      </w:divBdr>
    </w:div>
    <w:div w:id="1813675770">
      <w:bodyDiv w:val="1"/>
      <w:marLeft w:val="0"/>
      <w:marRight w:val="0"/>
      <w:marTop w:val="0"/>
      <w:marBottom w:val="0"/>
      <w:divBdr>
        <w:top w:val="none" w:sz="0" w:space="0" w:color="auto"/>
        <w:left w:val="none" w:sz="0" w:space="0" w:color="auto"/>
        <w:bottom w:val="none" w:sz="0" w:space="0" w:color="auto"/>
        <w:right w:val="none" w:sz="0" w:space="0" w:color="auto"/>
      </w:divBdr>
    </w:div>
    <w:div w:id="1826779695">
      <w:bodyDiv w:val="1"/>
      <w:marLeft w:val="0"/>
      <w:marRight w:val="0"/>
      <w:marTop w:val="0"/>
      <w:marBottom w:val="0"/>
      <w:divBdr>
        <w:top w:val="none" w:sz="0" w:space="0" w:color="auto"/>
        <w:left w:val="none" w:sz="0" w:space="0" w:color="auto"/>
        <w:bottom w:val="none" w:sz="0" w:space="0" w:color="auto"/>
        <w:right w:val="none" w:sz="0" w:space="0" w:color="auto"/>
      </w:divBdr>
    </w:div>
    <w:div w:id="1826895798">
      <w:bodyDiv w:val="1"/>
      <w:marLeft w:val="0"/>
      <w:marRight w:val="0"/>
      <w:marTop w:val="0"/>
      <w:marBottom w:val="0"/>
      <w:divBdr>
        <w:top w:val="none" w:sz="0" w:space="0" w:color="auto"/>
        <w:left w:val="none" w:sz="0" w:space="0" w:color="auto"/>
        <w:bottom w:val="none" w:sz="0" w:space="0" w:color="auto"/>
        <w:right w:val="none" w:sz="0" w:space="0" w:color="auto"/>
      </w:divBdr>
    </w:div>
    <w:div w:id="1835148056">
      <w:bodyDiv w:val="1"/>
      <w:marLeft w:val="0"/>
      <w:marRight w:val="0"/>
      <w:marTop w:val="0"/>
      <w:marBottom w:val="0"/>
      <w:divBdr>
        <w:top w:val="none" w:sz="0" w:space="0" w:color="auto"/>
        <w:left w:val="none" w:sz="0" w:space="0" w:color="auto"/>
        <w:bottom w:val="none" w:sz="0" w:space="0" w:color="auto"/>
        <w:right w:val="none" w:sz="0" w:space="0" w:color="auto"/>
      </w:divBdr>
    </w:div>
    <w:div w:id="1835604975">
      <w:bodyDiv w:val="1"/>
      <w:marLeft w:val="0"/>
      <w:marRight w:val="0"/>
      <w:marTop w:val="0"/>
      <w:marBottom w:val="0"/>
      <w:divBdr>
        <w:top w:val="none" w:sz="0" w:space="0" w:color="auto"/>
        <w:left w:val="none" w:sz="0" w:space="0" w:color="auto"/>
        <w:bottom w:val="none" w:sz="0" w:space="0" w:color="auto"/>
        <w:right w:val="none" w:sz="0" w:space="0" w:color="auto"/>
      </w:divBdr>
    </w:div>
    <w:div w:id="1842044170">
      <w:bodyDiv w:val="1"/>
      <w:marLeft w:val="0"/>
      <w:marRight w:val="0"/>
      <w:marTop w:val="0"/>
      <w:marBottom w:val="0"/>
      <w:divBdr>
        <w:top w:val="none" w:sz="0" w:space="0" w:color="auto"/>
        <w:left w:val="none" w:sz="0" w:space="0" w:color="auto"/>
        <w:bottom w:val="none" w:sz="0" w:space="0" w:color="auto"/>
        <w:right w:val="none" w:sz="0" w:space="0" w:color="auto"/>
      </w:divBdr>
    </w:div>
    <w:div w:id="1844080785">
      <w:bodyDiv w:val="1"/>
      <w:marLeft w:val="0"/>
      <w:marRight w:val="0"/>
      <w:marTop w:val="0"/>
      <w:marBottom w:val="0"/>
      <w:divBdr>
        <w:top w:val="none" w:sz="0" w:space="0" w:color="auto"/>
        <w:left w:val="none" w:sz="0" w:space="0" w:color="auto"/>
        <w:bottom w:val="none" w:sz="0" w:space="0" w:color="auto"/>
        <w:right w:val="none" w:sz="0" w:space="0" w:color="auto"/>
      </w:divBdr>
    </w:div>
    <w:div w:id="1850555885">
      <w:bodyDiv w:val="1"/>
      <w:marLeft w:val="0"/>
      <w:marRight w:val="0"/>
      <w:marTop w:val="0"/>
      <w:marBottom w:val="0"/>
      <w:divBdr>
        <w:top w:val="none" w:sz="0" w:space="0" w:color="auto"/>
        <w:left w:val="none" w:sz="0" w:space="0" w:color="auto"/>
        <w:bottom w:val="none" w:sz="0" w:space="0" w:color="auto"/>
        <w:right w:val="none" w:sz="0" w:space="0" w:color="auto"/>
      </w:divBdr>
    </w:div>
    <w:div w:id="1850675812">
      <w:bodyDiv w:val="1"/>
      <w:marLeft w:val="0"/>
      <w:marRight w:val="0"/>
      <w:marTop w:val="0"/>
      <w:marBottom w:val="0"/>
      <w:divBdr>
        <w:top w:val="none" w:sz="0" w:space="0" w:color="auto"/>
        <w:left w:val="none" w:sz="0" w:space="0" w:color="auto"/>
        <w:bottom w:val="none" w:sz="0" w:space="0" w:color="auto"/>
        <w:right w:val="none" w:sz="0" w:space="0" w:color="auto"/>
      </w:divBdr>
    </w:div>
    <w:div w:id="1850680111">
      <w:bodyDiv w:val="1"/>
      <w:marLeft w:val="0"/>
      <w:marRight w:val="0"/>
      <w:marTop w:val="0"/>
      <w:marBottom w:val="0"/>
      <w:divBdr>
        <w:top w:val="none" w:sz="0" w:space="0" w:color="auto"/>
        <w:left w:val="none" w:sz="0" w:space="0" w:color="auto"/>
        <w:bottom w:val="none" w:sz="0" w:space="0" w:color="auto"/>
        <w:right w:val="none" w:sz="0" w:space="0" w:color="auto"/>
      </w:divBdr>
    </w:div>
    <w:div w:id="1852597716">
      <w:bodyDiv w:val="1"/>
      <w:marLeft w:val="0"/>
      <w:marRight w:val="0"/>
      <w:marTop w:val="0"/>
      <w:marBottom w:val="0"/>
      <w:divBdr>
        <w:top w:val="none" w:sz="0" w:space="0" w:color="auto"/>
        <w:left w:val="none" w:sz="0" w:space="0" w:color="auto"/>
        <w:bottom w:val="none" w:sz="0" w:space="0" w:color="auto"/>
        <w:right w:val="none" w:sz="0" w:space="0" w:color="auto"/>
      </w:divBdr>
    </w:div>
    <w:div w:id="1853259625">
      <w:bodyDiv w:val="1"/>
      <w:marLeft w:val="0"/>
      <w:marRight w:val="0"/>
      <w:marTop w:val="0"/>
      <w:marBottom w:val="0"/>
      <w:divBdr>
        <w:top w:val="none" w:sz="0" w:space="0" w:color="auto"/>
        <w:left w:val="none" w:sz="0" w:space="0" w:color="auto"/>
        <w:bottom w:val="none" w:sz="0" w:space="0" w:color="auto"/>
        <w:right w:val="none" w:sz="0" w:space="0" w:color="auto"/>
      </w:divBdr>
    </w:div>
    <w:div w:id="1856730641">
      <w:bodyDiv w:val="1"/>
      <w:marLeft w:val="0"/>
      <w:marRight w:val="0"/>
      <w:marTop w:val="0"/>
      <w:marBottom w:val="0"/>
      <w:divBdr>
        <w:top w:val="none" w:sz="0" w:space="0" w:color="auto"/>
        <w:left w:val="none" w:sz="0" w:space="0" w:color="auto"/>
        <w:bottom w:val="none" w:sz="0" w:space="0" w:color="auto"/>
        <w:right w:val="none" w:sz="0" w:space="0" w:color="auto"/>
      </w:divBdr>
    </w:div>
    <w:div w:id="1866216111">
      <w:bodyDiv w:val="1"/>
      <w:marLeft w:val="0"/>
      <w:marRight w:val="0"/>
      <w:marTop w:val="0"/>
      <w:marBottom w:val="0"/>
      <w:divBdr>
        <w:top w:val="none" w:sz="0" w:space="0" w:color="auto"/>
        <w:left w:val="none" w:sz="0" w:space="0" w:color="auto"/>
        <w:bottom w:val="none" w:sz="0" w:space="0" w:color="auto"/>
        <w:right w:val="none" w:sz="0" w:space="0" w:color="auto"/>
      </w:divBdr>
    </w:div>
    <w:div w:id="1866291519">
      <w:bodyDiv w:val="1"/>
      <w:marLeft w:val="0"/>
      <w:marRight w:val="0"/>
      <w:marTop w:val="0"/>
      <w:marBottom w:val="0"/>
      <w:divBdr>
        <w:top w:val="none" w:sz="0" w:space="0" w:color="auto"/>
        <w:left w:val="none" w:sz="0" w:space="0" w:color="auto"/>
        <w:bottom w:val="none" w:sz="0" w:space="0" w:color="auto"/>
        <w:right w:val="none" w:sz="0" w:space="0" w:color="auto"/>
      </w:divBdr>
    </w:div>
    <w:div w:id="1869292487">
      <w:bodyDiv w:val="1"/>
      <w:marLeft w:val="0"/>
      <w:marRight w:val="0"/>
      <w:marTop w:val="0"/>
      <w:marBottom w:val="0"/>
      <w:divBdr>
        <w:top w:val="none" w:sz="0" w:space="0" w:color="auto"/>
        <w:left w:val="none" w:sz="0" w:space="0" w:color="auto"/>
        <w:bottom w:val="none" w:sz="0" w:space="0" w:color="auto"/>
        <w:right w:val="none" w:sz="0" w:space="0" w:color="auto"/>
      </w:divBdr>
    </w:div>
    <w:div w:id="1873034036">
      <w:bodyDiv w:val="1"/>
      <w:marLeft w:val="0"/>
      <w:marRight w:val="0"/>
      <w:marTop w:val="0"/>
      <w:marBottom w:val="0"/>
      <w:divBdr>
        <w:top w:val="none" w:sz="0" w:space="0" w:color="auto"/>
        <w:left w:val="none" w:sz="0" w:space="0" w:color="auto"/>
        <w:bottom w:val="none" w:sz="0" w:space="0" w:color="auto"/>
        <w:right w:val="none" w:sz="0" w:space="0" w:color="auto"/>
      </w:divBdr>
    </w:div>
    <w:div w:id="1875460412">
      <w:bodyDiv w:val="1"/>
      <w:marLeft w:val="0"/>
      <w:marRight w:val="0"/>
      <w:marTop w:val="0"/>
      <w:marBottom w:val="0"/>
      <w:divBdr>
        <w:top w:val="none" w:sz="0" w:space="0" w:color="auto"/>
        <w:left w:val="none" w:sz="0" w:space="0" w:color="auto"/>
        <w:bottom w:val="none" w:sz="0" w:space="0" w:color="auto"/>
        <w:right w:val="none" w:sz="0" w:space="0" w:color="auto"/>
      </w:divBdr>
    </w:div>
    <w:div w:id="1883596010">
      <w:bodyDiv w:val="1"/>
      <w:marLeft w:val="0"/>
      <w:marRight w:val="0"/>
      <w:marTop w:val="0"/>
      <w:marBottom w:val="0"/>
      <w:divBdr>
        <w:top w:val="none" w:sz="0" w:space="0" w:color="auto"/>
        <w:left w:val="none" w:sz="0" w:space="0" w:color="auto"/>
        <w:bottom w:val="none" w:sz="0" w:space="0" w:color="auto"/>
        <w:right w:val="none" w:sz="0" w:space="0" w:color="auto"/>
      </w:divBdr>
    </w:div>
    <w:div w:id="1883976363">
      <w:bodyDiv w:val="1"/>
      <w:marLeft w:val="0"/>
      <w:marRight w:val="0"/>
      <w:marTop w:val="0"/>
      <w:marBottom w:val="0"/>
      <w:divBdr>
        <w:top w:val="none" w:sz="0" w:space="0" w:color="auto"/>
        <w:left w:val="none" w:sz="0" w:space="0" w:color="auto"/>
        <w:bottom w:val="none" w:sz="0" w:space="0" w:color="auto"/>
        <w:right w:val="none" w:sz="0" w:space="0" w:color="auto"/>
      </w:divBdr>
    </w:div>
    <w:div w:id="1889873512">
      <w:bodyDiv w:val="1"/>
      <w:marLeft w:val="0"/>
      <w:marRight w:val="0"/>
      <w:marTop w:val="0"/>
      <w:marBottom w:val="0"/>
      <w:divBdr>
        <w:top w:val="none" w:sz="0" w:space="0" w:color="auto"/>
        <w:left w:val="none" w:sz="0" w:space="0" w:color="auto"/>
        <w:bottom w:val="none" w:sz="0" w:space="0" w:color="auto"/>
        <w:right w:val="none" w:sz="0" w:space="0" w:color="auto"/>
      </w:divBdr>
    </w:div>
    <w:div w:id="1891767021">
      <w:bodyDiv w:val="1"/>
      <w:marLeft w:val="0"/>
      <w:marRight w:val="0"/>
      <w:marTop w:val="0"/>
      <w:marBottom w:val="0"/>
      <w:divBdr>
        <w:top w:val="none" w:sz="0" w:space="0" w:color="auto"/>
        <w:left w:val="none" w:sz="0" w:space="0" w:color="auto"/>
        <w:bottom w:val="none" w:sz="0" w:space="0" w:color="auto"/>
        <w:right w:val="none" w:sz="0" w:space="0" w:color="auto"/>
      </w:divBdr>
    </w:div>
    <w:div w:id="1893692661">
      <w:bodyDiv w:val="1"/>
      <w:marLeft w:val="0"/>
      <w:marRight w:val="0"/>
      <w:marTop w:val="0"/>
      <w:marBottom w:val="0"/>
      <w:divBdr>
        <w:top w:val="none" w:sz="0" w:space="0" w:color="auto"/>
        <w:left w:val="none" w:sz="0" w:space="0" w:color="auto"/>
        <w:bottom w:val="none" w:sz="0" w:space="0" w:color="auto"/>
        <w:right w:val="none" w:sz="0" w:space="0" w:color="auto"/>
      </w:divBdr>
    </w:div>
    <w:div w:id="1898777598">
      <w:bodyDiv w:val="1"/>
      <w:marLeft w:val="0"/>
      <w:marRight w:val="0"/>
      <w:marTop w:val="0"/>
      <w:marBottom w:val="0"/>
      <w:divBdr>
        <w:top w:val="none" w:sz="0" w:space="0" w:color="auto"/>
        <w:left w:val="none" w:sz="0" w:space="0" w:color="auto"/>
        <w:bottom w:val="none" w:sz="0" w:space="0" w:color="auto"/>
        <w:right w:val="none" w:sz="0" w:space="0" w:color="auto"/>
      </w:divBdr>
    </w:div>
    <w:div w:id="1900825930">
      <w:bodyDiv w:val="1"/>
      <w:marLeft w:val="0"/>
      <w:marRight w:val="0"/>
      <w:marTop w:val="0"/>
      <w:marBottom w:val="0"/>
      <w:divBdr>
        <w:top w:val="none" w:sz="0" w:space="0" w:color="auto"/>
        <w:left w:val="none" w:sz="0" w:space="0" w:color="auto"/>
        <w:bottom w:val="none" w:sz="0" w:space="0" w:color="auto"/>
        <w:right w:val="none" w:sz="0" w:space="0" w:color="auto"/>
      </w:divBdr>
    </w:div>
    <w:div w:id="1902248017">
      <w:bodyDiv w:val="1"/>
      <w:marLeft w:val="0"/>
      <w:marRight w:val="0"/>
      <w:marTop w:val="0"/>
      <w:marBottom w:val="0"/>
      <w:divBdr>
        <w:top w:val="none" w:sz="0" w:space="0" w:color="auto"/>
        <w:left w:val="none" w:sz="0" w:space="0" w:color="auto"/>
        <w:bottom w:val="none" w:sz="0" w:space="0" w:color="auto"/>
        <w:right w:val="none" w:sz="0" w:space="0" w:color="auto"/>
      </w:divBdr>
    </w:div>
    <w:div w:id="1902594929">
      <w:bodyDiv w:val="1"/>
      <w:marLeft w:val="0"/>
      <w:marRight w:val="0"/>
      <w:marTop w:val="0"/>
      <w:marBottom w:val="0"/>
      <w:divBdr>
        <w:top w:val="none" w:sz="0" w:space="0" w:color="auto"/>
        <w:left w:val="none" w:sz="0" w:space="0" w:color="auto"/>
        <w:bottom w:val="none" w:sz="0" w:space="0" w:color="auto"/>
        <w:right w:val="none" w:sz="0" w:space="0" w:color="auto"/>
      </w:divBdr>
    </w:div>
    <w:div w:id="1902980066">
      <w:bodyDiv w:val="1"/>
      <w:marLeft w:val="0"/>
      <w:marRight w:val="0"/>
      <w:marTop w:val="0"/>
      <w:marBottom w:val="0"/>
      <w:divBdr>
        <w:top w:val="none" w:sz="0" w:space="0" w:color="auto"/>
        <w:left w:val="none" w:sz="0" w:space="0" w:color="auto"/>
        <w:bottom w:val="none" w:sz="0" w:space="0" w:color="auto"/>
        <w:right w:val="none" w:sz="0" w:space="0" w:color="auto"/>
      </w:divBdr>
    </w:div>
    <w:div w:id="1907719026">
      <w:bodyDiv w:val="1"/>
      <w:marLeft w:val="0"/>
      <w:marRight w:val="0"/>
      <w:marTop w:val="0"/>
      <w:marBottom w:val="0"/>
      <w:divBdr>
        <w:top w:val="none" w:sz="0" w:space="0" w:color="auto"/>
        <w:left w:val="none" w:sz="0" w:space="0" w:color="auto"/>
        <w:bottom w:val="none" w:sz="0" w:space="0" w:color="auto"/>
        <w:right w:val="none" w:sz="0" w:space="0" w:color="auto"/>
      </w:divBdr>
    </w:div>
    <w:div w:id="1910724099">
      <w:bodyDiv w:val="1"/>
      <w:marLeft w:val="0"/>
      <w:marRight w:val="0"/>
      <w:marTop w:val="0"/>
      <w:marBottom w:val="0"/>
      <w:divBdr>
        <w:top w:val="none" w:sz="0" w:space="0" w:color="auto"/>
        <w:left w:val="none" w:sz="0" w:space="0" w:color="auto"/>
        <w:bottom w:val="none" w:sz="0" w:space="0" w:color="auto"/>
        <w:right w:val="none" w:sz="0" w:space="0" w:color="auto"/>
      </w:divBdr>
    </w:div>
    <w:div w:id="1911383487">
      <w:bodyDiv w:val="1"/>
      <w:marLeft w:val="0"/>
      <w:marRight w:val="0"/>
      <w:marTop w:val="0"/>
      <w:marBottom w:val="0"/>
      <w:divBdr>
        <w:top w:val="none" w:sz="0" w:space="0" w:color="auto"/>
        <w:left w:val="none" w:sz="0" w:space="0" w:color="auto"/>
        <w:bottom w:val="none" w:sz="0" w:space="0" w:color="auto"/>
        <w:right w:val="none" w:sz="0" w:space="0" w:color="auto"/>
      </w:divBdr>
    </w:div>
    <w:div w:id="1913539279">
      <w:bodyDiv w:val="1"/>
      <w:marLeft w:val="0"/>
      <w:marRight w:val="0"/>
      <w:marTop w:val="0"/>
      <w:marBottom w:val="0"/>
      <w:divBdr>
        <w:top w:val="none" w:sz="0" w:space="0" w:color="auto"/>
        <w:left w:val="none" w:sz="0" w:space="0" w:color="auto"/>
        <w:bottom w:val="none" w:sz="0" w:space="0" w:color="auto"/>
        <w:right w:val="none" w:sz="0" w:space="0" w:color="auto"/>
      </w:divBdr>
    </w:div>
    <w:div w:id="1914507092">
      <w:bodyDiv w:val="1"/>
      <w:marLeft w:val="0"/>
      <w:marRight w:val="0"/>
      <w:marTop w:val="0"/>
      <w:marBottom w:val="0"/>
      <w:divBdr>
        <w:top w:val="none" w:sz="0" w:space="0" w:color="auto"/>
        <w:left w:val="none" w:sz="0" w:space="0" w:color="auto"/>
        <w:bottom w:val="none" w:sz="0" w:space="0" w:color="auto"/>
        <w:right w:val="none" w:sz="0" w:space="0" w:color="auto"/>
      </w:divBdr>
    </w:div>
    <w:div w:id="1916888940">
      <w:bodyDiv w:val="1"/>
      <w:marLeft w:val="0"/>
      <w:marRight w:val="0"/>
      <w:marTop w:val="0"/>
      <w:marBottom w:val="0"/>
      <w:divBdr>
        <w:top w:val="none" w:sz="0" w:space="0" w:color="auto"/>
        <w:left w:val="none" w:sz="0" w:space="0" w:color="auto"/>
        <w:bottom w:val="none" w:sz="0" w:space="0" w:color="auto"/>
        <w:right w:val="none" w:sz="0" w:space="0" w:color="auto"/>
      </w:divBdr>
    </w:div>
    <w:div w:id="1919829150">
      <w:bodyDiv w:val="1"/>
      <w:marLeft w:val="0"/>
      <w:marRight w:val="0"/>
      <w:marTop w:val="0"/>
      <w:marBottom w:val="0"/>
      <w:divBdr>
        <w:top w:val="none" w:sz="0" w:space="0" w:color="auto"/>
        <w:left w:val="none" w:sz="0" w:space="0" w:color="auto"/>
        <w:bottom w:val="none" w:sz="0" w:space="0" w:color="auto"/>
        <w:right w:val="none" w:sz="0" w:space="0" w:color="auto"/>
      </w:divBdr>
    </w:div>
    <w:div w:id="1920360990">
      <w:bodyDiv w:val="1"/>
      <w:marLeft w:val="0"/>
      <w:marRight w:val="0"/>
      <w:marTop w:val="0"/>
      <w:marBottom w:val="0"/>
      <w:divBdr>
        <w:top w:val="none" w:sz="0" w:space="0" w:color="auto"/>
        <w:left w:val="none" w:sz="0" w:space="0" w:color="auto"/>
        <w:bottom w:val="none" w:sz="0" w:space="0" w:color="auto"/>
        <w:right w:val="none" w:sz="0" w:space="0" w:color="auto"/>
      </w:divBdr>
    </w:div>
    <w:div w:id="1923686236">
      <w:bodyDiv w:val="1"/>
      <w:marLeft w:val="0"/>
      <w:marRight w:val="0"/>
      <w:marTop w:val="0"/>
      <w:marBottom w:val="0"/>
      <w:divBdr>
        <w:top w:val="none" w:sz="0" w:space="0" w:color="auto"/>
        <w:left w:val="none" w:sz="0" w:space="0" w:color="auto"/>
        <w:bottom w:val="none" w:sz="0" w:space="0" w:color="auto"/>
        <w:right w:val="none" w:sz="0" w:space="0" w:color="auto"/>
      </w:divBdr>
    </w:div>
    <w:div w:id="1929075464">
      <w:bodyDiv w:val="1"/>
      <w:marLeft w:val="0"/>
      <w:marRight w:val="0"/>
      <w:marTop w:val="0"/>
      <w:marBottom w:val="0"/>
      <w:divBdr>
        <w:top w:val="none" w:sz="0" w:space="0" w:color="auto"/>
        <w:left w:val="none" w:sz="0" w:space="0" w:color="auto"/>
        <w:bottom w:val="none" w:sz="0" w:space="0" w:color="auto"/>
        <w:right w:val="none" w:sz="0" w:space="0" w:color="auto"/>
      </w:divBdr>
    </w:div>
    <w:div w:id="1930192047">
      <w:bodyDiv w:val="1"/>
      <w:marLeft w:val="0"/>
      <w:marRight w:val="0"/>
      <w:marTop w:val="0"/>
      <w:marBottom w:val="0"/>
      <w:divBdr>
        <w:top w:val="none" w:sz="0" w:space="0" w:color="auto"/>
        <w:left w:val="none" w:sz="0" w:space="0" w:color="auto"/>
        <w:bottom w:val="none" w:sz="0" w:space="0" w:color="auto"/>
        <w:right w:val="none" w:sz="0" w:space="0" w:color="auto"/>
      </w:divBdr>
    </w:div>
    <w:div w:id="1931157772">
      <w:bodyDiv w:val="1"/>
      <w:marLeft w:val="0"/>
      <w:marRight w:val="0"/>
      <w:marTop w:val="0"/>
      <w:marBottom w:val="0"/>
      <w:divBdr>
        <w:top w:val="none" w:sz="0" w:space="0" w:color="auto"/>
        <w:left w:val="none" w:sz="0" w:space="0" w:color="auto"/>
        <w:bottom w:val="none" w:sz="0" w:space="0" w:color="auto"/>
        <w:right w:val="none" w:sz="0" w:space="0" w:color="auto"/>
      </w:divBdr>
    </w:div>
    <w:div w:id="1934241783">
      <w:bodyDiv w:val="1"/>
      <w:marLeft w:val="0"/>
      <w:marRight w:val="0"/>
      <w:marTop w:val="0"/>
      <w:marBottom w:val="0"/>
      <w:divBdr>
        <w:top w:val="none" w:sz="0" w:space="0" w:color="auto"/>
        <w:left w:val="none" w:sz="0" w:space="0" w:color="auto"/>
        <w:bottom w:val="none" w:sz="0" w:space="0" w:color="auto"/>
        <w:right w:val="none" w:sz="0" w:space="0" w:color="auto"/>
      </w:divBdr>
    </w:div>
    <w:div w:id="1934976527">
      <w:bodyDiv w:val="1"/>
      <w:marLeft w:val="0"/>
      <w:marRight w:val="0"/>
      <w:marTop w:val="0"/>
      <w:marBottom w:val="0"/>
      <w:divBdr>
        <w:top w:val="none" w:sz="0" w:space="0" w:color="auto"/>
        <w:left w:val="none" w:sz="0" w:space="0" w:color="auto"/>
        <w:bottom w:val="none" w:sz="0" w:space="0" w:color="auto"/>
        <w:right w:val="none" w:sz="0" w:space="0" w:color="auto"/>
      </w:divBdr>
    </w:div>
    <w:div w:id="1941063531">
      <w:bodyDiv w:val="1"/>
      <w:marLeft w:val="0"/>
      <w:marRight w:val="0"/>
      <w:marTop w:val="0"/>
      <w:marBottom w:val="0"/>
      <w:divBdr>
        <w:top w:val="none" w:sz="0" w:space="0" w:color="auto"/>
        <w:left w:val="none" w:sz="0" w:space="0" w:color="auto"/>
        <w:bottom w:val="none" w:sz="0" w:space="0" w:color="auto"/>
        <w:right w:val="none" w:sz="0" w:space="0" w:color="auto"/>
      </w:divBdr>
    </w:div>
    <w:div w:id="1942640194">
      <w:bodyDiv w:val="1"/>
      <w:marLeft w:val="0"/>
      <w:marRight w:val="0"/>
      <w:marTop w:val="0"/>
      <w:marBottom w:val="0"/>
      <w:divBdr>
        <w:top w:val="none" w:sz="0" w:space="0" w:color="auto"/>
        <w:left w:val="none" w:sz="0" w:space="0" w:color="auto"/>
        <w:bottom w:val="none" w:sz="0" w:space="0" w:color="auto"/>
        <w:right w:val="none" w:sz="0" w:space="0" w:color="auto"/>
      </w:divBdr>
    </w:div>
    <w:div w:id="1943294794">
      <w:bodyDiv w:val="1"/>
      <w:marLeft w:val="0"/>
      <w:marRight w:val="0"/>
      <w:marTop w:val="0"/>
      <w:marBottom w:val="0"/>
      <w:divBdr>
        <w:top w:val="none" w:sz="0" w:space="0" w:color="auto"/>
        <w:left w:val="none" w:sz="0" w:space="0" w:color="auto"/>
        <w:bottom w:val="none" w:sz="0" w:space="0" w:color="auto"/>
        <w:right w:val="none" w:sz="0" w:space="0" w:color="auto"/>
      </w:divBdr>
    </w:div>
    <w:div w:id="1948654480">
      <w:bodyDiv w:val="1"/>
      <w:marLeft w:val="0"/>
      <w:marRight w:val="0"/>
      <w:marTop w:val="0"/>
      <w:marBottom w:val="0"/>
      <w:divBdr>
        <w:top w:val="none" w:sz="0" w:space="0" w:color="auto"/>
        <w:left w:val="none" w:sz="0" w:space="0" w:color="auto"/>
        <w:bottom w:val="none" w:sz="0" w:space="0" w:color="auto"/>
        <w:right w:val="none" w:sz="0" w:space="0" w:color="auto"/>
      </w:divBdr>
    </w:div>
    <w:div w:id="1949120944">
      <w:bodyDiv w:val="1"/>
      <w:marLeft w:val="0"/>
      <w:marRight w:val="0"/>
      <w:marTop w:val="0"/>
      <w:marBottom w:val="0"/>
      <w:divBdr>
        <w:top w:val="none" w:sz="0" w:space="0" w:color="auto"/>
        <w:left w:val="none" w:sz="0" w:space="0" w:color="auto"/>
        <w:bottom w:val="none" w:sz="0" w:space="0" w:color="auto"/>
        <w:right w:val="none" w:sz="0" w:space="0" w:color="auto"/>
      </w:divBdr>
    </w:div>
    <w:div w:id="1950231871">
      <w:bodyDiv w:val="1"/>
      <w:marLeft w:val="0"/>
      <w:marRight w:val="0"/>
      <w:marTop w:val="0"/>
      <w:marBottom w:val="0"/>
      <w:divBdr>
        <w:top w:val="none" w:sz="0" w:space="0" w:color="auto"/>
        <w:left w:val="none" w:sz="0" w:space="0" w:color="auto"/>
        <w:bottom w:val="none" w:sz="0" w:space="0" w:color="auto"/>
        <w:right w:val="none" w:sz="0" w:space="0" w:color="auto"/>
      </w:divBdr>
    </w:div>
    <w:div w:id="1950695336">
      <w:bodyDiv w:val="1"/>
      <w:marLeft w:val="0"/>
      <w:marRight w:val="0"/>
      <w:marTop w:val="0"/>
      <w:marBottom w:val="0"/>
      <w:divBdr>
        <w:top w:val="none" w:sz="0" w:space="0" w:color="auto"/>
        <w:left w:val="none" w:sz="0" w:space="0" w:color="auto"/>
        <w:bottom w:val="none" w:sz="0" w:space="0" w:color="auto"/>
        <w:right w:val="none" w:sz="0" w:space="0" w:color="auto"/>
      </w:divBdr>
    </w:div>
    <w:div w:id="1954818578">
      <w:bodyDiv w:val="1"/>
      <w:marLeft w:val="0"/>
      <w:marRight w:val="0"/>
      <w:marTop w:val="0"/>
      <w:marBottom w:val="0"/>
      <w:divBdr>
        <w:top w:val="none" w:sz="0" w:space="0" w:color="auto"/>
        <w:left w:val="none" w:sz="0" w:space="0" w:color="auto"/>
        <w:bottom w:val="none" w:sz="0" w:space="0" w:color="auto"/>
        <w:right w:val="none" w:sz="0" w:space="0" w:color="auto"/>
      </w:divBdr>
    </w:div>
    <w:div w:id="1956866889">
      <w:bodyDiv w:val="1"/>
      <w:marLeft w:val="0"/>
      <w:marRight w:val="0"/>
      <w:marTop w:val="0"/>
      <w:marBottom w:val="0"/>
      <w:divBdr>
        <w:top w:val="none" w:sz="0" w:space="0" w:color="auto"/>
        <w:left w:val="none" w:sz="0" w:space="0" w:color="auto"/>
        <w:bottom w:val="none" w:sz="0" w:space="0" w:color="auto"/>
        <w:right w:val="none" w:sz="0" w:space="0" w:color="auto"/>
      </w:divBdr>
    </w:div>
    <w:div w:id="1961257665">
      <w:bodyDiv w:val="1"/>
      <w:marLeft w:val="0"/>
      <w:marRight w:val="0"/>
      <w:marTop w:val="0"/>
      <w:marBottom w:val="0"/>
      <w:divBdr>
        <w:top w:val="none" w:sz="0" w:space="0" w:color="auto"/>
        <w:left w:val="none" w:sz="0" w:space="0" w:color="auto"/>
        <w:bottom w:val="none" w:sz="0" w:space="0" w:color="auto"/>
        <w:right w:val="none" w:sz="0" w:space="0" w:color="auto"/>
      </w:divBdr>
    </w:div>
    <w:div w:id="1964386509">
      <w:bodyDiv w:val="1"/>
      <w:marLeft w:val="0"/>
      <w:marRight w:val="0"/>
      <w:marTop w:val="0"/>
      <w:marBottom w:val="0"/>
      <w:divBdr>
        <w:top w:val="none" w:sz="0" w:space="0" w:color="auto"/>
        <w:left w:val="none" w:sz="0" w:space="0" w:color="auto"/>
        <w:bottom w:val="none" w:sz="0" w:space="0" w:color="auto"/>
        <w:right w:val="none" w:sz="0" w:space="0" w:color="auto"/>
      </w:divBdr>
    </w:div>
    <w:div w:id="1964649069">
      <w:bodyDiv w:val="1"/>
      <w:marLeft w:val="0"/>
      <w:marRight w:val="0"/>
      <w:marTop w:val="0"/>
      <w:marBottom w:val="0"/>
      <w:divBdr>
        <w:top w:val="none" w:sz="0" w:space="0" w:color="auto"/>
        <w:left w:val="none" w:sz="0" w:space="0" w:color="auto"/>
        <w:bottom w:val="none" w:sz="0" w:space="0" w:color="auto"/>
        <w:right w:val="none" w:sz="0" w:space="0" w:color="auto"/>
      </w:divBdr>
    </w:div>
    <w:div w:id="1965649191">
      <w:bodyDiv w:val="1"/>
      <w:marLeft w:val="0"/>
      <w:marRight w:val="0"/>
      <w:marTop w:val="0"/>
      <w:marBottom w:val="0"/>
      <w:divBdr>
        <w:top w:val="none" w:sz="0" w:space="0" w:color="auto"/>
        <w:left w:val="none" w:sz="0" w:space="0" w:color="auto"/>
        <w:bottom w:val="none" w:sz="0" w:space="0" w:color="auto"/>
        <w:right w:val="none" w:sz="0" w:space="0" w:color="auto"/>
      </w:divBdr>
    </w:div>
    <w:div w:id="1970237022">
      <w:bodyDiv w:val="1"/>
      <w:marLeft w:val="0"/>
      <w:marRight w:val="0"/>
      <w:marTop w:val="0"/>
      <w:marBottom w:val="0"/>
      <w:divBdr>
        <w:top w:val="none" w:sz="0" w:space="0" w:color="auto"/>
        <w:left w:val="none" w:sz="0" w:space="0" w:color="auto"/>
        <w:bottom w:val="none" w:sz="0" w:space="0" w:color="auto"/>
        <w:right w:val="none" w:sz="0" w:space="0" w:color="auto"/>
      </w:divBdr>
    </w:div>
    <w:div w:id="1973712693">
      <w:bodyDiv w:val="1"/>
      <w:marLeft w:val="0"/>
      <w:marRight w:val="0"/>
      <w:marTop w:val="0"/>
      <w:marBottom w:val="0"/>
      <w:divBdr>
        <w:top w:val="none" w:sz="0" w:space="0" w:color="auto"/>
        <w:left w:val="none" w:sz="0" w:space="0" w:color="auto"/>
        <w:bottom w:val="none" w:sz="0" w:space="0" w:color="auto"/>
        <w:right w:val="none" w:sz="0" w:space="0" w:color="auto"/>
      </w:divBdr>
    </w:div>
    <w:div w:id="1977755182">
      <w:bodyDiv w:val="1"/>
      <w:marLeft w:val="0"/>
      <w:marRight w:val="0"/>
      <w:marTop w:val="0"/>
      <w:marBottom w:val="0"/>
      <w:divBdr>
        <w:top w:val="none" w:sz="0" w:space="0" w:color="auto"/>
        <w:left w:val="none" w:sz="0" w:space="0" w:color="auto"/>
        <w:bottom w:val="none" w:sz="0" w:space="0" w:color="auto"/>
        <w:right w:val="none" w:sz="0" w:space="0" w:color="auto"/>
      </w:divBdr>
    </w:div>
    <w:div w:id="1983922858">
      <w:bodyDiv w:val="1"/>
      <w:marLeft w:val="0"/>
      <w:marRight w:val="0"/>
      <w:marTop w:val="0"/>
      <w:marBottom w:val="0"/>
      <w:divBdr>
        <w:top w:val="none" w:sz="0" w:space="0" w:color="auto"/>
        <w:left w:val="none" w:sz="0" w:space="0" w:color="auto"/>
        <w:bottom w:val="none" w:sz="0" w:space="0" w:color="auto"/>
        <w:right w:val="none" w:sz="0" w:space="0" w:color="auto"/>
      </w:divBdr>
    </w:div>
    <w:div w:id="1986473685">
      <w:bodyDiv w:val="1"/>
      <w:marLeft w:val="0"/>
      <w:marRight w:val="0"/>
      <w:marTop w:val="0"/>
      <w:marBottom w:val="0"/>
      <w:divBdr>
        <w:top w:val="none" w:sz="0" w:space="0" w:color="auto"/>
        <w:left w:val="none" w:sz="0" w:space="0" w:color="auto"/>
        <w:bottom w:val="none" w:sz="0" w:space="0" w:color="auto"/>
        <w:right w:val="none" w:sz="0" w:space="0" w:color="auto"/>
      </w:divBdr>
    </w:div>
    <w:div w:id="1987970688">
      <w:bodyDiv w:val="1"/>
      <w:marLeft w:val="0"/>
      <w:marRight w:val="0"/>
      <w:marTop w:val="0"/>
      <w:marBottom w:val="0"/>
      <w:divBdr>
        <w:top w:val="none" w:sz="0" w:space="0" w:color="auto"/>
        <w:left w:val="none" w:sz="0" w:space="0" w:color="auto"/>
        <w:bottom w:val="none" w:sz="0" w:space="0" w:color="auto"/>
        <w:right w:val="none" w:sz="0" w:space="0" w:color="auto"/>
      </w:divBdr>
    </w:div>
    <w:div w:id="1990597391">
      <w:bodyDiv w:val="1"/>
      <w:marLeft w:val="0"/>
      <w:marRight w:val="0"/>
      <w:marTop w:val="0"/>
      <w:marBottom w:val="0"/>
      <w:divBdr>
        <w:top w:val="none" w:sz="0" w:space="0" w:color="auto"/>
        <w:left w:val="none" w:sz="0" w:space="0" w:color="auto"/>
        <w:bottom w:val="none" w:sz="0" w:space="0" w:color="auto"/>
        <w:right w:val="none" w:sz="0" w:space="0" w:color="auto"/>
      </w:divBdr>
    </w:div>
    <w:div w:id="1997568452">
      <w:bodyDiv w:val="1"/>
      <w:marLeft w:val="0"/>
      <w:marRight w:val="0"/>
      <w:marTop w:val="0"/>
      <w:marBottom w:val="0"/>
      <w:divBdr>
        <w:top w:val="none" w:sz="0" w:space="0" w:color="auto"/>
        <w:left w:val="none" w:sz="0" w:space="0" w:color="auto"/>
        <w:bottom w:val="none" w:sz="0" w:space="0" w:color="auto"/>
        <w:right w:val="none" w:sz="0" w:space="0" w:color="auto"/>
      </w:divBdr>
    </w:div>
    <w:div w:id="1998878534">
      <w:bodyDiv w:val="1"/>
      <w:marLeft w:val="0"/>
      <w:marRight w:val="0"/>
      <w:marTop w:val="0"/>
      <w:marBottom w:val="0"/>
      <w:divBdr>
        <w:top w:val="none" w:sz="0" w:space="0" w:color="auto"/>
        <w:left w:val="none" w:sz="0" w:space="0" w:color="auto"/>
        <w:bottom w:val="none" w:sz="0" w:space="0" w:color="auto"/>
        <w:right w:val="none" w:sz="0" w:space="0" w:color="auto"/>
      </w:divBdr>
    </w:div>
    <w:div w:id="1998991075">
      <w:bodyDiv w:val="1"/>
      <w:marLeft w:val="0"/>
      <w:marRight w:val="0"/>
      <w:marTop w:val="0"/>
      <w:marBottom w:val="0"/>
      <w:divBdr>
        <w:top w:val="none" w:sz="0" w:space="0" w:color="auto"/>
        <w:left w:val="none" w:sz="0" w:space="0" w:color="auto"/>
        <w:bottom w:val="none" w:sz="0" w:space="0" w:color="auto"/>
        <w:right w:val="none" w:sz="0" w:space="0" w:color="auto"/>
      </w:divBdr>
    </w:div>
    <w:div w:id="2000307022">
      <w:bodyDiv w:val="1"/>
      <w:marLeft w:val="0"/>
      <w:marRight w:val="0"/>
      <w:marTop w:val="0"/>
      <w:marBottom w:val="0"/>
      <w:divBdr>
        <w:top w:val="none" w:sz="0" w:space="0" w:color="auto"/>
        <w:left w:val="none" w:sz="0" w:space="0" w:color="auto"/>
        <w:bottom w:val="none" w:sz="0" w:space="0" w:color="auto"/>
        <w:right w:val="none" w:sz="0" w:space="0" w:color="auto"/>
      </w:divBdr>
    </w:div>
    <w:div w:id="2002657159">
      <w:bodyDiv w:val="1"/>
      <w:marLeft w:val="0"/>
      <w:marRight w:val="0"/>
      <w:marTop w:val="0"/>
      <w:marBottom w:val="0"/>
      <w:divBdr>
        <w:top w:val="none" w:sz="0" w:space="0" w:color="auto"/>
        <w:left w:val="none" w:sz="0" w:space="0" w:color="auto"/>
        <w:bottom w:val="none" w:sz="0" w:space="0" w:color="auto"/>
        <w:right w:val="none" w:sz="0" w:space="0" w:color="auto"/>
      </w:divBdr>
    </w:div>
    <w:div w:id="2004160117">
      <w:bodyDiv w:val="1"/>
      <w:marLeft w:val="0"/>
      <w:marRight w:val="0"/>
      <w:marTop w:val="0"/>
      <w:marBottom w:val="0"/>
      <w:divBdr>
        <w:top w:val="none" w:sz="0" w:space="0" w:color="auto"/>
        <w:left w:val="none" w:sz="0" w:space="0" w:color="auto"/>
        <w:bottom w:val="none" w:sz="0" w:space="0" w:color="auto"/>
        <w:right w:val="none" w:sz="0" w:space="0" w:color="auto"/>
      </w:divBdr>
    </w:div>
    <w:div w:id="2006587862">
      <w:bodyDiv w:val="1"/>
      <w:marLeft w:val="0"/>
      <w:marRight w:val="0"/>
      <w:marTop w:val="0"/>
      <w:marBottom w:val="0"/>
      <w:divBdr>
        <w:top w:val="none" w:sz="0" w:space="0" w:color="auto"/>
        <w:left w:val="none" w:sz="0" w:space="0" w:color="auto"/>
        <w:bottom w:val="none" w:sz="0" w:space="0" w:color="auto"/>
        <w:right w:val="none" w:sz="0" w:space="0" w:color="auto"/>
      </w:divBdr>
    </w:div>
    <w:div w:id="2018342392">
      <w:bodyDiv w:val="1"/>
      <w:marLeft w:val="0"/>
      <w:marRight w:val="0"/>
      <w:marTop w:val="0"/>
      <w:marBottom w:val="0"/>
      <w:divBdr>
        <w:top w:val="none" w:sz="0" w:space="0" w:color="auto"/>
        <w:left w:val="none" w:sz="0" w:space="0" w:color="auto"/>
        <w:bottom w:val="none" w:sz="0" w:space="0" w:color="auto"/>
        <w:right w:val="none" w:sz="0" w:space="0" w:color="auto"/>
      </w:divBdr>
    </w:div>
    <w:div w:id="2019647932">
      <w:bodyDiv w:val="1"/>
      <w:marLeft w:val="0"/>
      <w:marRight w:val="0"/>
      <w:marTop w:val="0"/>
      <w:marBottom w:val="0"/>
      <w:divBdr>
        <w:top w:val="none" w:sz="0" w:space="0" w:color="auto"/>
        <w:left w:val="none" w:sz="0" w:space="0" w:color="auto"/>
        <w:bottom w:val="none" w:sz="0" w:space="0" w:color="auto"/>
        <w:right w:val="none" w:sz="0" w:space="0" w:color="auto"/>
      </w:divBdr>
    </w:div>
    <w:div w:id="2020694346">
      <w:bodyDiv w:val="1"/>
      <w:marLeft w:val="0"/>
      <w:marRight w:val="0"/>
      <w:marTop w:val="0"/>
      <w:marBottom w:val="0"/>
      <w:divBdr>
        <w:top w:val="none" w:sz="0" w:space="0" w:color="auto"/>
        <w:left w:val="none" w:sz="0" w:space="0" w:color="auto"/>
        <w:bottom w:val="none" w:sz="0" w:space="0" w:color="auto"/>
        <w:right w:val="none" w:sz="0" w:space="0" w:color="auto"/>
      </w:divBdr>
    </w:div>
    <w:div w:id="2025739653">
      <w:bodyDiv w:val="1"/>
      <w:marLeft w:val="0"/>
      <w:marRight w:val="0"/>
      <w:marTop w:val="0"/>
      <w:marBottom w:val="0"/>
      <w:divBdr>
        <w:top w:val="none" w:sz="0" w:space="0" w:color="auto"/>
        <w:left w:val="none" w:sz="0" w:space="0" w:color="auto"/>
        <w:bottom w:val="none" w:sz="0" w:space="0" w:color="auto"/>
        <w:right w:val="none" w:sz="0" w:space="0" w:color="auto"/>
      </w:divBdr>
    </w:div>
    <w:div w:id="2028634053">
      <w:bodyDiv w:val="1"/>
      <w:marLeft w:val="0"/>
      <w:marRight w:val="0"/>
      <w:marTop w:val="0"/>
      <w:marBottom w:val="0"/>
      <w:divBdr>
        <w:top w:val="none" w:sz="0" w:space="0" w:color="auto"/>
        <w:left w:val="none" w:sz="0" w:space="0" w:color="auto"/>
        <w:bottom w:val="none" w:sz="0" w:space="0" w:color="auto"/>
        <w:right w:val="none" w:sz="0" w:space="0" w:color="auto"/>
      </w:divBdr>
    </w:div>
    <w:div w:id="2029519885">
      <w:bodyDiv w:val="1"/>
      <w:marLeft w:val="0"/>
      <w:marRight w:val="0"/>
      <w:marTop w:val="0"/>
      <w:marBottom w:val="0"/>
      <w:divBdr>
        <w:top w:val="none" w:sz="0" w:space="0" w:color="auto"/>
        <w:left w:val="none" w:sz="0" w:space="0" w:color="auto"/>
        <w:bottom w:val="none" w:sz="0" w:space="0" w:color="auto"/>
        <w:right w:val="none" w:sz="0" w:space="0" w:color="auto"/>
      </w:divBdr>
    </w:div>
    <w:div w:id="2032535968">
      <w:bodyDiv w:val="1"/>
      <w:marLeft w:val="0"/>
      <w:marRight w:val="0"/>
      <w:marTop w:val="0"/>
      <w:marBottom w:val="0"/>
      <w:divBdr>
        <w:top w:val="none" w:sz="0" w:space="0" w:color="auto"/>
        <w:left w:val="none" w:sz="0" w:space="0" w:color="auto"/>
        <w:bottom w:val="none" w:sz="0" w:space="0" w:color="auto"/>
        <w:right w:val="none" w:sz="0" w:space="0" w:color="auto"/>
      </w:divBdr>
    </w:div>
    <w:div w:id="2032604914">
      <w:bodyDiv w:val="1"/>
      <w:marLeft w:val="0"/>
      <w:marRight w:val="0"/>
      <w:marTop w:val="0"/>
      <w:marBottom w:val="0"/>
      <w:divBdr>
        <w:top w:val="none" w:sz="0" w:space="0" w:color="auto"/>
        <w:left w:val="none" w:sz="0" w:space="0" w:color="auto"/>
        <w:bottom w:val="none" w:sz="0" w:space="0" w:color="auto"/>
        <w:right w:val="none" w:sz="0" w:space="0" w:color="auto"/>
      </w:divBdr>
    </w:div>
    <w:div w:id="2033611229">
      <w:bodyDiv w:val="1"/>
      <w:marLeft w:val="0"/>
      <w:marRight w:val="0"/>
      <w:marTop w:val="0"/>
      <w:marBottom w:val="0"/>
      <w:divBdr>
        <w:top w:val="none" w:sz="0" w:space="0" w:color="auto"/>
        <w:left w:val="none" w:sz="0" w:space="0" w:color="auto"/>
        <w:bottom w:val="none" w:sz="0" w:space="0" w:color="auto"/>
        <w:right w:val="none" w:sz="0" w:space="0" w:color="auto"/>
      </w:divBdr>
    </w:div>
    <w:div w:id="2035155443">
      <w:bodyDiv w:val="1"/>
      <w:marLeft w:val="0"/>
      <w:marRight w:val="0"/>
      <w:marTop w:val="0"/>
      <w:marBottom w:val="0"/>
      <w:divBdr>
        <w:top w:val="none" w:sz="0" w:space="0" w:color="auto"/>
        <w:left w:val="none" w:sz="0" w:space="0" w:color="auto"/>
        <w:bottom w:val="none" w:sz="0" w:space="0" w:color="auto"/>
        <w:right w:val="none" w:sz="0" w:space="0" w:color="auto"/>
      </w:divBdr>
    </w:div>
    <w:div w:id="2035423724">
      <w:bodyDiv w:val="1"/>
      <w:marLeft w:val="0"/>
      <w:marRight w:val="0"/>
      <w:marTop w:val="0"/>
      <w:marBottom w:val="0"/>
      <w:divBdr>
        <w:top w:val="none" w:sz="0" w:space="0" w:color="auto"/>
        <w:left w:val="none" w:sz="0" w:space="0" w:color="auto"/>
        <w:bottom w:val="none" w:sz="0" w:space="0" w:color="auto"/>
        <w:right w:val="none" w:sz="0" w:space="0" w:color="auto"/>
      </w:divBdr>
    </w:div>
    <w:div w:id="2038388530">
      <w:bodyDiv w:val="1"/>
      <w:marLeft w:val="0"/>
      <w:marRight w:val="0"/>
      <w:marTop w:val="0"/>
      <w:marBottom w:val="0"/>
      <w:divBdr>
        <w:top w:val="none" w:sz="0" w:space="0" w:color="auto"/>
        <w:left w:val="none" w:sz="0" w:space="0" w:color="auto"/>
        <w:bottom w:val="none" w:sz="0" w:space="0" w:color="auto"/>
        <w:right w:val="none" w:sz="0" w:space="0" w:color="auto"/>
      </w:divBdr>
    </w:div>
    <w:div w:id="2039694383">
      <w:bodyDiv w:val="1"/>
      <w:marLeft w:val="0"/>
      <w:marRight w:val="0"/>
      <w:marTop w:val="0"/>
      <w:marBottom w:val="0"/>
      <w:divBdr>
        <w:top w:val="none" w:sz="0" w:space="0" w:color="auto"/>
        <w:left w:val="none" w:sz="0" w:space="0" w:color="auto"/>
        <w:bottom w:val="none" w:sz="0" w:space="0" w:color="auto"/>
        <w:right w:val="none" w:sz="0" w:space="0" w:color="auto"/>
      </w:divBdr>
    </w:div>
    <w:div w:id="2039767774">
      <w:bodyDiv w:val="1"/>
      <w:marLeft w:val="0"/>
      <w:marRight w:val="0"/>
      <w:marTop w:val="0"/>
      <w:marBottom w:val="0"/>
      <w:divBdr>
        <w:top w:val="none" w:sz="0" w:space="0" w:color="auto"/>
        <w:left w:val="none" w:sz="0" w:space="0" w:color="auto"/>
        <w:bottom w:val="none" w:sz="0" w:space="0" w:color="auto"/>
        <w:right w:val="none" w:sz="0" w:space="0" w:color="auto"/>
      </w:divBdr>
    </w:div>
    <w:div w:id="2039772268">
      <w:bodyDiv w:val="1"/>
      <w:marLeft w:val="0"/>
      <w:marRight w:val="0"/>
      <w:marTop w:val="0"/>
      <w:marBottom w:val="0"/>
      <w:divBdr>
        <w:top w:val="none" w:sz="0" w:space="0" w:color="auto"/>
        <w:left w:val="none" w:sz="0" w:space="0" w:color="auto"/>
        <w:bottom w:val="none" w:sz="0" w:space="0" w:color="auto"/>
        <w:right w:val="none" w:sz="0" w:space="0" w:color="auto"/>
      </w:divBdr>
    </w:div>
    <w:div w:id="2041129846">
      <w:bodyDiv w:val="1"/>
      <w:marLeft w:val="0"/>
      <w:marRight w:val="0"/>
      <w:marTop w:val="0"/>
      <w:marBottom w:val="0"/>
      <w:divBdr>
        <w:top w:val="none" w:sz="0" w:space="0" w:color="auto"/>
        <w:left w:val="none" w:sz="0" w:space="0" w:color="auto"/>
        <w:bottom w:val="none" w:sz="0" w:space="0" w:color="auto"/>
        <w:right w:val="none" w:sz="0" w:space="0" w:color="auto"/>
      </w:divBdr>
    </w:div>
    <w:div w:id="2043087091">
      <w:bodyDiv w:val="1"/>
      <w:marLeft w:val="0"/>
      <w:marRight w:val="0"/>
      <w:marTop w:val="0"/>
      <w:marBottom w:val="0"/>
      <w:divBdr>
        <w:top w:val="none" w:sz="0" w:space="0" w:color="auto"/>
        <w:left w:val="none" w:sz="0" w:space="0" w:color="auto"/>
        <w:bottom w:val="none" w:sz="0" w:space="0" w:color="auto"/>
        <w:right w:val="none" w:sz="0" w:space="0" w:color="auto"/>
      </w:divBdr>
    </w:div>
    <w:div w:id="2047682649">
      <w:bodyDiv w:val="1"/>
      <w:marLeft w:val="0"/>
      <w:marRight w:val="0"/>
      <w:marTop w:val="0"/>
      <w:marBottom w:val="0"/>
      <w:divBdr>
        <w:top w:val="none" w:sz="0" w:space="0" w:color="auto"/>
        <w:left w:val="none" w:sz="0" w:space="0" w:color="auto"/>
        <w:bottom w:val="none" w:sz="0" w:space="0" w:color="auto"/>
        <w:right w:val="none" w:sz="0" w:space="0" w:color="auto"/>
      </w:divBdr>
    </w:div>
    <w:div w:id="2053460116">
      <w:bodyDiv w:val="1"/>
      <w:marLeft w:val="0"/>
      <w:marRight w:val="0"/>
      <w:marTop w:val="0"/>
      <w:marBottom w:val="0"/>
      <w:divBdr>
        <w:top w:val="none" w:sz="0" w:space="0" w:color="auto"/>
        <w:left w:val="none" w:sz="0" w:space="0" w:color="auto"/>
        <w:bottom w:val="none" w:sz="0" w:space="0" w:color="auto"/>
        <w:right w:val="none" w:sz="0" w:space="0" w:color="auto"/>
      </w:divBdr>
    </w:div>
    <w:div w:id="2054187312">
      <w:bodyDiv w:val="1"/>
      <w:marLeft w:val="0"/>
      <w:marRight w:val="0"/>
      <w:marTop w:val="0"/>
      <w:marBottom w:val="0"/>
      <w:divBdr>
        <w:top w:val="none" w:sz="0" w:space="0" w:color="auto"/>
        <w:left w:val="none" w:sz="0" w:space="0" w:color="auto"/>
        <w:bottom w:val="none" w:sz="0" w:space="0" w:color="auto"/>
        <w:right w:val="none" w:sz="0" w:space="0" w:color="auto"/>
      </w:divBdr>
    </w:div>
    <w:div w:id="2058239610">
      <w:bodyDiv w:val="1"/>
      <w:marLeft w:val="0"/>
      <w:marRight w:val="0"/>
      <w:marTop w:val="0"/>
      <w:marBottom w:val="0"/>
      <w:divBdr>
        <w:top w:val="none" w:sz="0" w:space="0" w:color="auto"/>
        <w:left w:val="none" w:sz="0" w:space="0" w:color="auto"/>
        <w:bottom w:val="none" w:sz="0" w:space="0" w:color="auto"/>
        <w:right w:val="none" w:sz="0" w:space="0" w:color="auto"/>
      </w:divBdr>
    </w:div>
    <w:div w:id="2060856427">
      <w:bodyDiv w:val="1"/>
      <w:marLeft w:val="0"/>
      <w:marRight w:val="0"/>
      <w:marTop w:val="0"/>
      <w:marBottom w:val="0"/>
      <w:divBdr>
        <w:top w:val="none" w:sz="0" w:space="0" w:color="auto"/>
        <w:left w:val="none" w:sz="0" w:space="0" w:color="auto"/>
        <w:bottom w:val="none" w:sz="0" w:space="0" w:color="auto"/>
        <w:right w:val="none" w:sz="0" w:space="0" w:color="auto"/>
      </w:divBdr>
    </w:div>
    <w:div w:id="2061128738">
      <w:bodyDiv w:val="1"/>
      <w:marLeft w:val="0"/>
      <w:marRight w:val="0"/>
      <w:marTop w:val="0"/>
      <w:marBottom w:val="0"/>
      <w:divBdr>
        <w:top w:val="none" w:sz="0" w:space="0" w:color="auto"/>
        <w:left w:val="none" w:sz="0" w:space="0" w:color="auto"/>
        <w:bottom w:val="none" w:sz="0" w:space="0" w:color="auto"/>
        <w:right w:val="none" w:sz="0" w:space="0" w:color="auto"/>
      </w:divBdr>
    </w:div>
    <w:div w:id="2061979951">
      <w:bodyDiv w:val="1"/>
      <w:marLeft w:val="0"/>
      <w:marRight w:val="0"/>
      <w:marTop w:val="0"/>
      <w:marBottom w:val="0"/>
      <w:divBdr>
        <w:top w:val="none" w:sz="0" w:space="0" w:color="auto"/>
        <w:left w:val="none" w:sz="0" w:space="0" w:color="auto"/>
        <w:bottom w:val="none" w:sz="0" w:space="0" w:color="auto"/>
        <w:right w:val="none" w:sz="0" w:space="0" w:color="auto"/>
      </w:divBdr>
    </w:div>
    <w:div w:id="2065180130">
      <w:bodyDiv w:val="1"/>
      <w:marLeft w:val="0"/>
      <w:marRight w:val="0"/>
      <w:marTop w:val="0"/>
      <w:marBottom w:val="0"/>
      <w:divBdr>
        <w:top w:val="none" w:sz="0" w:space="0" w:color="auto"/>
        <w:left w:val="none" w:sz="0" w:space="0" w:color="auto"/>
        <w:bottom w:val="none" w:sz="0" w:space="0" w:color="auto"/>
        <w:right w:val="none" w:sz="0" w:space="0" w:color="auto"/>
      </w:divBdr>
    </w:div>
    <w:div w:id="2069181953">
      <w:bodyDiv w:val="1"/>
      <w:marLeft w:val="0"/>
      <w:marRight w:val="0"/>
      <w:marTop w:val="0"/>
      <w:marBottom w:val="0"/>
      <w:divBdr>
        <w:top w:val="none" w:sz="0" w:space="0" w:color="auto"/>
        <w:left w:val="none" w:sz="0" w:space="0" w:color="auto"/>
        <w:bottom w:val="none" w:sz="0" w:space="0" w:color="auto"/>
        <w:right w:val="none" w:sz="0" w:space="0" w:color="auto"/>
      </w:divBdr>
    </w:div>
    <w:div w:id="2077629453">
      <w:bodyDiv w:val="1"/>
      <w:marLeft w:val="0"/>
      <w:marRight w:val="0"/>
      <w:marTop w:val="0"/>
      <w:marBottom w:val="0"/>
      <w:divBdr>
        <w:top w:val="none" w:sz="0" w:space="0" w:color="auto"/>
        <w:left w:val="none" w:sz="0" w:space="0" w:color="auto"/>
        <w:bottom w:val="none" w:sz="0" w:space="0" w:color="auto"/>
        <w:right w:val="none" w:sz="0" w:space="0" w:color="auto"/>
      </w:divBdr>
    </w:div>
    <w:div w:id="2079403248">
      <w:bodyDiv w:val="1"/>
      <w:marLeft w:val="0"/>
      <w:marRight w:val="0"/>
      <w:marTop w:val="0"/>
      <w:marBottom w:val="0"/>
      <w:divBdr>
        <w:top w:val="none" w:sz="0" w:space="0" w:color="auto"/>
        <w:left w:val="none" w:sz="0" w:space="0" w:color="auto"/>
        <w:bottom w:val="none" w:sz="0" w:space="0" w:color="auto"/>
        <w:right w:val="none" w:sz="0" w:space="0" w:color="auto"/>
      </w:divBdr>
    </w:div>
    <w:div w:id="2079742464">
      <w:bodyDiv w:val="1"/>
      <w:marLeft w:val="0"/>
      <w:marRight w:val="0"/>
      <w:marTop w:val="0"/>
      <w:marBottom w:val="0"/>
      <w:divBdr>
        <w:top w:val="none" w:sz="0" w:space="0" w:color="auto"/>
        <w:left w:val="none" w:sz="0" w:space="0" w:color="auto"/>
        <w:bottom w:val="none" w:sz="0" w:space="0" w:color="auto"/>
        <w:right w:val="none" w:sz="0" w:space="0" w:color="auto"/>
      </w:divBdr>
    </w:div>
    <w:div w:id="2079786687">
      <w:bodyDiv w:val="1"/>
      <w:marLeft w:val="0"/>
      <w:marRight w:val="0"/>
      <w:marTop w:val="0"/>
      <w:marBottom w:val="0"/>
      <w:divBdr>
        <w:top w:val="none" w:sz="0" w:space="0" w:color="auto"/>
        <w:left w:val="none" w:sz="0" w:space="0" w:color="auto"/>
        <w:bottom w:val="none" w:sz="0" w:space="0" w:color="auto"/>
        <w:right w:val="none" w:sz="0" w:space="0" w:color="auto"/>
      </w:divBdr>
    </w:div>
    <w:div w:id="2080517979">
      <w:bodyDiv w:val="1"/>
      <w:marLeft w:val="0"/>
      <w:marRight w:val="0"/>
      <w:marTop w:val="0"/>
      <w:marBottom w:val="0"/>
      <w:divBdr>
        <w:top w:val="none" w:sz="0" w:space="0" w:color="auto"/>
        <w:left w:val="none" w:sz="0" w:space="0" w:color="auto"/>
        <w:bottom w:val="none" w:sz="0" w:space="0" w:color="auto"/>
        <w:right w:val="none" w:sz="0" w:space="0" w:color="auto"/>
      </w:divBdr>
    </w:div>
    <w:div w:id="2091388282">
      <w:bodyDiv w:val="1"/>
      <w:marLeft w:val="0"/>
      <w:marRight w:val="0"/>
      <w:marTop w:val="0"/>
      <w:marBottom w:val="0"/>
      <w:divBdr>
        <w:top w:val="none" w:sz="0" w:space="0" w:color="auto"/>
        <w:left w:val="none" w:sz="0" w:space="0" w:color="auto"/>
        <w:bottom w:val="none" w:sz="0" w:space="0" w:color="auto"/>
        <w:right w:val="none" w:sz="0" w:space="0" w:color="auto"/>
      </w:divBdr>
    </w:div>
    <w:div w:id="2094010410">
      <w:bodyDiv w:val="1"/>
      <w:marLeft w:val="0"/>
      <w:marRight w:val="0"/>
      <w:marTop w:val="0"/>
      <w:marBottom w:val="0"/>
      <w:divBdr>
        <w:top w:val="none" w:sz="0" w:space="0" w:color="auto"/>
        <w:left w:val="none" w:sz="0" w:space="0" w:color="auto"/>
        <w:bottom w:val="none" w:sz="0" w:space="0" w:color="auto"/>
        <w:right w:val="none" w:sz="0" w:space="0" w:color="auto"/>
      </w:divBdr>
    </w:div>
    <w:div w:id="2099980691">
      <w:bodyDiv w:val="1"/>
      <w:marLeft w:val="0"/>
      <w:marRight w:val="0"/>
      <w:marTop w:val="0"/>
      <w:marBottom w:val="0"/>
      <w:divBdr>
        <w:top w:val="none" w:sz="0" w:space="0" w:color="auto"/>
        <w:left w:val="none" w:sz="0" w:space="0" w:color="auto"/>
        <w:bottom w:val="none" w:sz="0" w:space="0" w:color="auto"/>
        <w:right w:val="none" w:sz="0" w:space="0" w:color="auto"/>
      </w:divBdr>
    </w:div>
    <w:div w:id="2111732483">
      <w:bodyDiv w:val="1"/>
      <w:marLeft w:val="0"/>
      <w:marRight w:val="0"/>
      <w:marTop w:val="0"/>
      <w:marBottom w:val="0"/>
      <w:divBdr>
        <w:top w:val="none" w:sz="0" w:space="0" w:color="auto"/>
        <w:left w:val="none" w:sz="0" w:space="0" w:color="auto"/>
        <w:bottom w:val="none" w:sz="0" w:space="0" w:color="auto"/>
        <w:right w:val="none" w:sz="0" w:space="0" w:color="auto"/>
      </w:divBdr>
    </w:div>
    <w:div w:id="2113546951">
      <w:bodyDiv w:val="1"/>
      <w:marLeft w:val="0"/>
      <w:marRight w:val="0"/>
      <w:marTop w:val="0"/>
      <w:marBottom w:val="0"/>
      <w:divBdr>
        <w:top w:val="none" w:sz="0" w:space="0" w:color="auto"/>
        <w:left w:val="none" w:sz="0" w:space="0" w:color="auto"/>
        <w:bottom w:val="none" w:sz="0" w:space="0" w:color="auto"/>
        <w:right w:val="none" w:sz="0" w:space="0" w:color="auto"/>
      </w:divBdr>
    </w:div>
    <w:div w:id="2114738748">
      <w:bodyDiv w:val="1"/>
      <w:marLeft w:val="0"/>
      <w:marRight w:val="0"/>
      <w:marTop w:val="0"/>
      <w:marBottom w:val="0"/>
      <w:divBdr>
        <w:top w:val="none" w:sz="0" w:space="0" w:color="auto"/>
        <w:left w:val="none" w:sz="0" w:space="0" w:color="auto"/>
        <w:bottom w:val="none" w:sz="0" w:space="0" w:color="auto"/>
        <w:right w:val="none" w:sz="0" w:space="0" w:color="auto"/>
      </w:divBdr>
    </w:div>
    <w:div w:id="2118870219">
      <w:bodyDiv w:val="1"/>
      <w:marLeft w:val="0"/>
      <w:marRight w:val="0"/>
      <w:marTop w:val="0"/>
      <w:marBottom w:val="0"/>
      <w:divBdr>
        <w:top w:val="none" w:sz="0" w:space="0" w:color="auto"/>
        <w:left w:val="none" w:sz="0" w:space="0" w:color="auto"/>
        <w:bottom w:val="none" w:sz="0" w:space="0" w:color="auto"/>
        <w:right w:val="none" w:sz="0" w:space="0" w:color="auto"/>
      </w:divBdr>
    </w:div>
    <w:div w:id="2124028733">
      <w:bodyDiv w:val="1"/>
      <w:marLeft w:val="0"/>
      <w:marRight w:val="0"/>
      <w:marTop w:val="0"/>
      <w:marBottom w:val="0"/>
      <w:divBdr>
        <w:top w:val="none" w:sz="0" w:space="0" w:color="auto"/>
        <w:left w:val="none" w:sz="0" w:space="0" w:color="auto"/>
        <w:bottom w:val="none" w:sz="0" w:space="0" w:color="auto"/>
        <w:right w:val="none" w:sz="0" w:space="0" w:color="auto"/>
      </w:divBdr>
    </w:div>
    <w:div w:id="2124884501">
      <w:bodyDiv w:val="1"/>
      <w:marLeft w:val="0"/>
      <w:marRight w:val="0"/>
      <w:marTop w:val="0"/>
      <w:marBottom w:val="0"/>
      <w:divBdr>
        <w:top w:val="none" w:sz="0" w:space="0" w:color="auto"/>
        <w:left w:val="none" w:sz="0" w:space="0" w:color="auto"/>
        <w:bottom w:val="none" w:sz="0" w:space="0" w:color="auto"/>
        <w:right w:val="none" w:sz="0" w:space="0" w:color="auto"/>
      </w:divBdr>
    </w:div>
    <w:div w:id="2125348275">
      <w:bodyDiv w:val="1"/>
      <w:marLeft w:val="0"/>
      <w:marRight w:val="0"/>
      <w:marTop w:val="0"/>
      <w:marBottom w:val="0"/>
      <w:divBdr>
        <w:top w:val="none" w:sz="0" w:space="0" w:color="auto"/>
        <w:left w:val="none" w:sz="0" w:space="0" w:color="auto"/>
        <w:bottom w:val="none" w:sz="0" w:space="0" w:color="auto"/>
        <w:right w:val="none" w:sz="0" w:space="0" w:color="auto"/>
      </w:divBdr>
    </w:div>
    <w:div w:id="2126264678">
      <w:bodyDiv w:val="1"/>
      <w:marLeft w:val="0"/>
      <w:marRight w:val="0"/>
      <w:marTop w:val="0"/>
      <w:marBottom w:val="0"/>
      <w:divBdr>
        <w:top w:val="none" w:sz="0" w:space="0" w:color="auto"/>
        <w:left w:val="none" w:sz="0" w:space="0" w:color="auto"/>
        <w:bottom w:val="none" w:sz="0" w:space="0" w:color="auto"/>
        <w:right w:val="none" w:sz="0" w:space="0" w:color="auto"/>
      </w:divBdr>
    </w:div>
    <w:div w:id="2128546481">
      <w:bodyDiv w:val="1"/>
      <w:marLeft w:val="0"/>
      <w:marRight w:val="0"/>
      <w:marTop w:val="0"/>
      <w:marBottom w:val="0"/>
      <w:divBdr>
        <w:top w:val="none" w:sz="0" w:space="0" w:color="auto"/>
        <w:left w:val="none" w:sz="0" w:space="0" w:color="auto"/>
        <w:bottom w:val="none" w:sz="0" w:space="0" w:color="auto"/>
        <w:right w:val="none" w:sz="0" w:space="0" w:color="auto"/>
      </w:divBdr>
    </w:div>
    <w:div w:id="2129469814">
      <w:bodyDiv w:val="1"/>
      <w:marLeft w:val="0"/>
      <w:marRight w:val="0"/>
      <w:marTop w:val="0"/>
      <w:marBottom w:val="0"/>
      <w:divBdr>
        <w:top w:val="none" w:sz="0" w:space="0" w:color="auto"/>
        <w:left w:val="none" w:sz="0" w:space="0" w:color="auto"/>
        <w:bottom w:val="none" w:sz="0" w:space="0" w:color="auto"/>
        <w:right w:val="none" w:sz="0" w:space="0" w:color="auto"/>
      </w:divBdr>
    </w:div>
    <w:div w:id="2130395336">
      <w:bodyDiv w:val="1"/>
      <w:marLeft w:val="0"/>
      <w:marRight w:val="0"/>
      <w:marTop w:val="0"/>
      <w:marBottom w:val="0"/>
      <w:divBdr>
        <w:top w:val="none" w:sz="0" w:space="0" w:color="auto"/>
        <w:left w:val="none" w:sz="0" w:space="0" w:color="auto"/>
        <w:bottom w:val="none" w:sz="0" w:space="0" w:color="auto"/>
        <w:right w:val="none" w:sz="0" w:space="0" w:color="auto"/>
      </w:divBdr>
    </w:div>
    <w:div w:id="2139951809">
      <w:bodyDiv w:val="1"/>
      <w:marLeft w:val="0"/>
      <w:marRight w:val="0"/>
      <w:marTop w:val="0"/>
      <w:marBottom w:val="0"/>
      <w:divBdr>
        <w:top w:val="none" w:sz="0" w:space="0" w:color="auto"/>
        <w:left w:val="none" w:sz="0" w:space="0" w:color="auto"/>
        <w:bottom w:val="none" w:sz="0" w:space="0" w:color="auto"/>
        <w:right w:val="none" w:sz="0" w:space="0" w:color="auto"/>
      </w:divBdr>
    </w:div>
    <w:div w:id="214703954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tiff"/><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tiff"/><Relationship Id="rId29" Type="http://schemas.openxmlformats.org/officeDocument/2006/relationships/image" Target="media/image1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tiff"/><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tiff"/><Relationship Id="rId27" Type="http://schemas.openxmlformats.org/officeDocument/2006/relationships/footer" Target="footer2.xml"/><Relationship Id="rId30"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SBUS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Nat18</b:Tag>
    <b:SourceType>InternetSite</b:SourceType>
    <b:Guid>{F1585209-B421-1B40-9A3E-F578958D7DCB}</b:Guid>
    <b:Title>Carboniferous Period</b:Title>
    <b:Year>2018</b:Year>
    <b:Comments>Not dated, used date accessed for year written.</b:Comments>
    <b:Author>
      <b:Author>
        <b:Corporate>National Geographic</b:Corporate>
      </b:Author>
    </b:Author>
    <b:InternetSiteTitle>National Geographic</b:InternetSiteTitle>
    <b:URL>https://www.nationalgeographic.com/science/prehistoric-world/carboniferous/</b:URL>
    <b:Month>December</b:Month>
    <b:Day>16th</b:Day>
    <b:YearAccessed>2018</b:YearAccessed>
    <b:MonthAccessed>December</b:MonthAccessed>
    <b:DayAccessed>16th</b:DayAccessed>
    <b:RefOrder>8</b:RefOrder>
  </b:Source>
  <b:Source>
    <b:Tag>Don18</b:Tag>
    <b:SourceType>InternetSite</b:SourceType>
    <b:Guid>{A26F574A-4BA8-224A-9C44-D34BEBBF05FE}</b:Guid>
    <b:Title>Coal Types</b:Title>
    <b:InternetSiteTitle>Energy Education</b:InternetSiteTitle>
    <b:URL>https://energyeducation.ca/encyclopedia/Coal_types</b:URL>
    <b:Year>2018</b:Year>
    <b:Month>July</b:Month>
    <b:Day>21st</b:Day>
    <b:YearAccessed>2018</b:YearAccessed>
    <b:MonthAccessed>December</b:MonthAccessed>
    <b:DayAccessed>20th</b:DayAccessed>
    <b:Author>
      <b:Author>
        <b:NameList>
          <b:Person>
            <b:Last>Donev</b:Last>
            <b:First>J.M.K.C</b:First>
          </b:Person>
          <b:Person>
            <b:Last>Afework</b:Last>
            <b:First>Bethel</b:First>
          </b:Person>
        </b:NameList>
      </b:Author>
    </b:Author>
    <b:RefOrder>10</b:RefOrder>
  </b:Source>
  <b:Source>
    <b:Tag>Dep18</b:Tag>
    <b:SourceType>Report</b:SourceType>
    <b:Guid>{0FF00A49-A6EC-B44E-BC7D-97BBCA629D5F}</b:Guid>
    <b:Author>
      <b:Author>
        <b:Corporate>Department for Business, Energy and Industrial Strategy</b:Corporate>
      </b:Author>
    </b:Author>
    <b:Title>2017 UK GREENHOUSE GAS EMISSIONS, PROVISIONAL FIGURES</b:Title>
    <b:Year>2018</b:Year>
    <b:Institution>National Statistics</b:Institution>
    <b:Department>Department for Business, Energy and Industrial Strategy</b:Department>
    <b:Publisher>Department for Business, Energy and Industrial Strategy</b:Publisher>
    <b:City>London</b:City>
    <b:RefOrder>14</b:RefOrder>
  </b:Source>
  <b:Source>
    <b:Tag>leg08</b:Tag>
    <b:SourceType>Report</b:SourceType>
    <b:Guid>{B36EFCBF-A176-074B-A663-C58570DC6A5B}</b:Guid>
    <b:Title>Climate Change Act 2008</b:Title>
    <b:Institution>British Government</b:Institution>
    <b:Department>Committee on Climate Change</b:Department>
    <b:Publisher>British Government</b:Publisher>
    <b:City>London</b:City>
    <b:Year>2008</b:Year>
    <b:Author>
      <b:Author>
        <b:Corporate>legistlation.gov.uk</b:Corporate>
      </b:Author>
    </b:Author>
    <b:RefOrder>16</b:RefOrder>
  </b:Source>
  <b:Source>
    <b:Tag>Com181</b:Tag>
    <b:SourceType>InternetSite</b:SourceType>
    <b:Guid>{E227888C-332C-5041-BE19-A1D01BAAB9CF}</b:Guid>
    <b:Title>How the UK is progressing</b:Title>
    <b:Year>2018</b:Year>
    <b:Author>
      <b:Author>
        <b:Corporate>Committee on Climate Change</b:Corporate>
      </b:Author>
    </b:Author>
    <b:InternetSiteTitle>Committee on Climate Change</b:InternetSiteTitle>
    <b:URL>https://www.theccc.org.uk/tackling-climate-change/reducing-carbon-emissions/how-the-uk-is-progressing/</b:URL>
    <b:YearAccessed>2018</b:YearAccessed>
    <b:MonthAccessed>December</b:MonthAccessed>
    <b:DayAccessed>18th</b:DayAccessed>
    <b:RefOrder>17</b:RefOrder>
  </b:Source>
  <b:Source>
    <b:Tag>NAS18</b:Tag>
    <b:SourceType>InternetSite</b:SourceType>
    <b:Guid>{4A1641C6-6000-134B-8BDE-069F3E556E6A}</b:Guid>
    <b:Author>
      <b:Author>
        <b:Corporate>NASA</b:Corporate>
      </b:Author>
    </b:Author>
    <b:Title>How climate is changing </b:Title>
    <b:InternetSiteTitle>NASA Global Climate Change  - Vital Signs of the Planet</b:InternetSiteTitle>
    <b:URL>https://climate.nasa.gov/effects/</b:URL>
    <b:Year>2018</b:Year>
    <b:YearAccessed>2019</b:YearAccessed>
    <b:MonthAccessed>January</b:MonthAccessed>
    <b:DayAccessed>15th</b:DayAccessed>
    <b:RefOrder>13</b:RefOrder>
  </b:Source>
  <b:Source>
    <b:Tag>Jev66</b:Tag>
    <b:SourceType>Book</b:SourceType>
    <b:Guid>{8A8E52ED-E8B0-C047-BEA8-D3ECC5F0D633}</b:Guid>
    <b:Title>The Coal Question</b:Title>
    <b:Year>1866</b:Year>
    <b:City>London</b:City>
    <b:Publisher>Macmillan and Co</b:Publisher>
    <b:Edition>1</b:Edition>
    <b:Author>
      <b:Author>
        <b:NameList>
          <b:Person>
            <b:Last>Jevons</b:Last>
            <b:Middle>Stanley</b:Middle>
            <b:First>W</b:First>
          </b:Person>
        </b:NameList>
      </b:Author>
    </b:Author>
    <b:RefOrder>11</b:RefOrder>
  </b:Source>
  <b:Source>
    <b:Tag>Mae13</b:Tag>
    <b:SourceType>InternetSite</b:SourceType>
    <b:Guid>{CA3896E2-2813-7045-A2A5-821BBB5831C9}</b:Guid>
    <b:Title>The History of Solar Energy</b:Title>
    <b:Year>2013</b:Year>
    <b:InternetSiteTitle>Energy Informative</b:InternetSiteTitle>
    <b:URL>http://energyinformative.org/the-history-of-solar-energy-timeline/</b:URL>
    <b:Month>August</b:Month>
    <b:Day>14th</b:Day>
    <b:YearAccessed>2019</b:YearAccessed>
    <b:MonthAccessed>January </b:MonthAccessed>
    <b:DayAccessed>20th</b:DayAccessed>
    <b:Author>
      <b:Author>
        <b:NameList>
          <b:Person>
            <b:Last>Maehlum</b:Last>
            <b:Middle>Aarre</b:Middle>
            <b:First>Mathias</b:First>
          </b:Person>
        </b:NameList>
      </b:Author>
    </b:Author>
    <b:RefOrder>20</b:RefOrder>
  </b:Source>
  <b:Source>
    <b:Tag>Rit19</b:Tag>
    <b:SourceType>InternetSite</b:SourceType>
    <b:Guid>{A6B9BFE0-B73F-BC44-A372-C57BB6E8FF17}</b:Guid>
    <b:Author>
      <b:Author>
        <b:NameList>
          <b:Person>
            <b:Last>Ritchie</b:Last>
            <b:First>Hannah</b:First>
          </b:Person>
          <b:Person>
            <b:Last>Roser</b:Last>
            <b:First>Max</b:First>
          </b:Person>
        </b:NameList>
      </b:Author>
    </b:Author>
    <b:Title>Fossil Fuels</b:Title>
    <b:InternetSiteTitle>Our world in data</b:InternetSiteTitle>
    <b:URL>https://ourworldindata.org/fossil-fuels</b:URL>
    <b:Year>2019</b:Year>
    <b:YearAccessed>2019</b:YearAccessed>
    <b:MonthAccessed>January</b:MonthAccessed>
    <b:DayAccessed>25th</b:DayAccessed>
    <b:RefOrder>12</b:RefOrder>
  </b:Source>
  <b:Source>
    <b:Tag>How15</b:Tag>
    <b:SourceType>InternetSite</b:SourceType>
    <b:Guid>{4FF79961-145D-9640-AB67-2B7A09C251AD}</b:Guid>
    <b:Author>
      <b:Author>
        <b:Corporate>How it works</b:Corporate>
      </b:Author>
    </b:Author>
    <b:Title>The Syracuse heat ray</b:Title>
    <b:InternetSiteTitle>How it works</b:InternetSiteTitle>
    <b:URL>https://www.howitworksdaily.com/archimedes-heat-ray/</b:URL>
    <b:Year>2015</b:Year>
    <b:Month>May</b:Month>
    <b:Day>4th</b:Day>
    <b:YearAccessed>2019</b:YearAccessed>
    <b:MonthAccessed>January</b:MonthAccessed>
    <b:DayAccessed>31st</b:DayAccessed>
    <b:RefOrder>21</b:RefOrder>
  </b:Source>
  <b:Source>
    <b:Tag>Gab19</b:Tag>
    <b:SourceType>InternetSite</b:SourceType>
    <b:Guid>{733CB65F-57DF-F74D-A307-3B80ECB4CBF6}</b:Guid>
    <b:Title>Are plants energy efficient?</b:Title>
    <b:Year>2019</b:Year>
    <b:Author>
      <b:Author>
        <b:NameList>
          <b:Person>
            <b:Last>Gabriel</b:Last>
            <b:First>Popkin</b:First>
          </b:Person>
          <b:Person>
            <b:Last>Zimmerman</b:Last>
            <b:First>Neil</b:First>
          </b:Person>
        </b:NameList>
      </b:Author>
    </b:Author>
    <b:InternetSiteTitle>Gabriel Popkin</b:InternetSiteTitle>
    <b:URL>http://www.gabrielpopkin.com/are-plants-energy-efficient/</b:URL>
    <b:YearAccessed>2019</b:YearAccessed>
    <b:MonthAccessed>January</b:MonthAccessed>
    <b:DayAccessed>26th</b:DayAccessed>
    <b:RefOrder>23</b:RefOrder>
  </b:Source>
  <b:Source>
    <b:Tag>Wel162</b:Tag>
    <b:SourceType>InternetSite</b:SourceType>
    <b:Guid>{CB441822-B0B4-BD45-AC2B-53F5813B49B7}</b:Guid>
    <b:Author>
      <b:Author>
        <b:Corporate>Welsh Government</b:Corporate>
      </b:Author>
    </b:Author>
    <b:Title>Well-being of Future Generations (Wales) Act 2015</b:Title>
    <b:InternetSiteTitle>The Welsh Government is the devolved Government for Wales</b:InternetSiteTitle>
    <b:URL>https://gov.wales/?lang=en</b:URL>
    <b:Year>2016</b:Year>
    <b:Month>August</b:Month>
    <b:Day>8th</b:Day>
    <b:YearAccessed>2018</b:YearAccessed>
    <b:MonthAccessed>October</b:MonthAccessed>
    <b:DayAccessed>22nd</b:DayAccessed>
    <b:RefOrder>19</b:RefOrder>
  </b:Source>
  <b:Source>
    <b:Tag>Sol181</b:Tag>
    <b:SourceType>DocumentFromInternetSite</b:SourceType>
    <b:Guid>{53172126-9950-C64A-9CE3-15C515A8BC83}</b:Guid>
    <b:Author>
      <b:Author>
        <b:Corporate>Solar Trade Association</b:Corporate>
      </b:Author>
    </b:Author>
    <b:Title>UK REACHES 1 MILLION SOLAR HOMES MILESTONE</b:Title>
    <b:InternetSiteTitle>Solar Trade Association</b:InternetSiteTitle>
    <b:URL>https://www.solar-trade.org.uk/uk-reaches-1-million-solar-homes-milestone/</b:URL>
    <b:Year>2018</b:Year>
    <b:Month>August</b:Month>
    <b:Day>1st</b:Day>
    <b:YearAccessed>2018</b:YearAccessed>
    <b:MonthAccessed>October</b:MonthAccessed>
    <b:DayAccessed>24th</b:DayAccessed>
    <b:RefOrder>25</b:RefOrder>
  </b:Source>
  <b:Source>
    <b:Tag>McI17</b:Tag>
    <b:SourceType>InternetSite</b:SourceType>
    <b:Guid>{ED29374A-AE45-F942-B923-0C08AC927565}</b:Guid>
    <b:Title>Solar windows could meet 'nearly all' of America's electricity demand</b:Title>
    <b:Year>2017</b:Year>
    <b:Author>
      <b:Author>
        <b:NameList>
          <b:Person>
            <b:Last>McIntyre</b:Last>
            <b:First>Niamh</b:First>
          </b:Person>
        </b:NameList>
      </b:Author>
    </b:Author>
    <b:PeriodicalTitle>The Independent</b:PeriodicalTitle>
    <b:Month>October</b:Month>
    <b:Day>24th</b:Day>
    <b:InternetSiteTitle>The Independent</b:InternetSiteTitle>
    <b:URL>https://www.independent.co.uk/news/world/americas/solar-windows-power-renewable-energy-us-electricity-demand-richard-lunt-michigan-state-university-a8018071.html</b:URL>
    <b:YearAccessed>2019</b:YearAccessed>
    <b:MonthAccessed>February</b:MonthAccessed>
    <b:DayAccessed>4th</b:DayAccessed>
    <b:RefOrder>30</b:RefOrder>
  </b:Source>
  <b:Source>
    <b:Tag>Phy19</b:Tag>
    <b:SourceType>InternetSite</b:SourceType>
    <b:Guid>{EBB8C2D6-4C53-A441-83A2-78CEB0746395}</b:Guid>
    <b:Author>
      <b:Author>
        <b:Corporate>Physee</b:Corporate>
      </b:Author>
    </b:Author>
    <b:Title>Projects</b:Title>
    <b:InternetSiteTitle>Physee.eu</b:InternetSiteTitle>
    <b:URL>https://www.physee.eu/projects</b:URL>
    <b:Year>2019</b:Year>
    <b:YearAccessed>2019</b:YearAccessed>
    <b:MonthAccessed>February</b:MonthAccessed>
    <b:DayAccessed>4th</b:DayAccessed>
    <b:RefOrder>31</b:RefOrder>
  </b:Source>
  <b:Source>
    <b:Tag>Her09</b:Tag>
    <b:SourceType>JournalArticle</b:SourceType>
    <b:Guid>{57C3E27E-4A32-4C46-8BA9-A878045101DF}</b:Guid>
    <b:Title>Carbon Footprint of Nations: A Global, Trade-Linked Analysis</b:Title>
    <b:Year>2009</b:Year>
    <b:Author>
      <b:Author>
        <b:NameList>
          <b:Person>
            <b:Last>Hertwich</b:Last>
            <b:Middle>G</b:Middle>
            <b:First>Edgar</b:First>
          </b:Person>
          <b:Person>
            <b:Last>Peters</b:Last>
            <b:Middle>P</b:Middle>
            <b:First>Glen</b:First>
          </b:Person>
        </b:NameList>
      </b:Author>
    </b:Author>
    <b:JournalName>Environmental Science &amp; Technology</b:JournalName>
    <b:Volume>49</b:Volume>
    <b:Issue>16</b:Issue>
    <b:Pages>6414-6420</b:Pages>
    <b:RefOrder>15</b:RefOrder>
  </b:Source>
  <b:Source>
    <b:Tag>Gre18</b:Tag>
    <b:SourceType>InternetSite</b:SourceType>
    <b:Guid>{BFB1C842-6A76-5B48-ADC2-24F5AC61A50A}</b:Guid>
    <b:Title>UK Domestic Solar Panel Costs and Returns 2014 – 2017</b:Title>
    <b:Year>2018</b:Year>
    <b:Author>
      <b:Author>
        <b:Corporate>Green Business Watch</b:Corporate>
      </b:Author>
    </b:Author>
    <b:InternetSiteTitle>greenbusinesswatch.co.uk</b:InternetSiteTitle>
    <b:URL>https://greenbusinesswatch.co.uk/uk-domestic-solar-panel-costs-and-returns-2010-2017</b:URL>
    <b:YearAccessed>2019</b:YearAccessed>
    <b:MonthAccessed>February</b:MonthAccessed>
    <b:DayAccessed>4th</b:DayAccessed>
    <b:RefOrder>34</b:RefOrder>
  </b:Source>
  <b:Source>
    <b:Tag>Som19</b:Tag>
    <b:SourceType>JournalArticle</b:SourceType>
    <b:Guid>{C65EB0F7-824F-9D46-99F3-A491E076C5BA}</b:Guid>
    <b:Author>
      <b:Author>
        <b:Corporate>Centre </b:Corporate>
        <b:NameList>
          <b:Person>
            <b:Last>Soman</b:Last>
            <b:First>Anishkumar</b:First>
          </b:Person>
          <b:Person>
            <b:Last>Antony</b:Last>
            <b:First>Aldrin</b:First>
          </b:Person>
        </b:NameList>
      </b:Author>
    </b:Author>
    <b:Title>Colored solar cells with spectrally selective photonic crystal reflectors for application in building integrated photovoltaics</b:Title>
    <b:Year>2019</b:Year>
    <b:Month>March</b:Month>
    <b:Day>15th</b:Day>
    <b:JournalName>Solar Energy</b:JournalName>
    <b:Publisher>Department of Energy Science and Engineering, Indian Institute of Technology Bombay, Mumbai 400076, India</b:Publisher>
    <b:Volume>181</b:Volume>
    <b:Pages>1-8</b:Pages>
    <b:RefOrder>24</b:RefOrder>
  </b:Source>
  <b:Source>
    <b:Tag>Gre19</b:Tag>
    <b:SourceType>InternetSite</b:SourceType>
    <b:Guid>{13FCC5B0-C319-450E-9957-7056F7875557}</b:Guid>
    <b:Title>Solar Panels: Which Is the Best Type?</b:Title>
    <b:Year>2019</b:Year>
    <b:Author>
      <b:Author>
        <b:Corporate>Green Match</b:Corporate>
      </b:Author>
    </b:Author>
    <b:InternetSiteTitle>Greenmatch.com</b:InternetSiteTitle>
    <b:Month>February</b:Month>
    <b:Day>5th</b:Day>
    <b:URL>https://www.greenmatch.co.uk/blog/2014/09/solar-panels-which-is-the-best-type</b:URL>
    <b:RefOrder>26</b:RefOrder>
  </b:Source>
  <b:Source>
    <b:Tag>BRE16</b:Tag>
    <b:SourceType>Report</b:SourceType>
    <b:Guid>{DF834653-5079-4D1E-9815-D5978887CC98}</b:Guid>
    <b:Title>Evidence Gathering – Low Carbon Heating Technologies Hybrid Solar Photovoltaic Thermal Panels</b:Title>
    <b:Year>2016</b:Year>
    <b:Author>
      <b:Author>
        <b:Corporate>BRE National Solar Centre and Delta-ee</b:Corporate>
      </b:Author>
    </b:Author>
    <b:Publisher>Information Policy Team, The National Archives</b:Publisher>
    <b:City>London</b:City>
    <b:RefOrder>18</b:RefOrder>
  </b:Source>
  <b:Source>
    <b:Tag>The19</b:Tag>
    <b:SourceType>InternetSite</b:SourceType>
    <b:Guid>{B01A9D99-7B0A-4AE8-BDAC-6EB9389B6D18}</b:Guid>
    <b:Title>The different types of solar thermal panel collectors</b:Title>
    <b:Year>2019</b:Year>
    <b:Author>
      <b:Author>
        <b:Corporate>The Renewable Enrgy Hub</b:Corporate>
      </b:Author>
    </b:Author>
    <b:InternetSiteTitle>The Renewable Enrgy Hub</b:InternetSiteTitle>
    <b:URL>https://www.renewableenergyhub.co.uk/solar-thermal-information/the-different-types-of-solar-thermal-panel-collectors.html</b:URL>
    <b:RefOrder>28</b:RefOrder>
  </b:Source>
  <b:Source>
    <b:Tag>Ene19</b:Tag>
    <b:SourceType>InternetSite</b:SourceType>
    <b:Guid>{B74DB07B-0C50-432F-86BB-28553B2B3386}</b:Guid>
    <b:Author>
      <b:Author>
        <b:Corporate>Energy Sage</b:Corporate>
      </b:Author>
    </b:Author>
    <b:Title>How do solar panels work?</b:Title>
    <b:InternetSiteTitle>Energy Sage</b:InternetSiteTitle>
    <b:Year>2019</b:Year>
    <b:URL>https://news.energysage.com/solar-panels-work/</b:URL>
    <b:RefOrder>76</b:RefOrder>
  </b:Source>
  <b:Source>
    <b:Tag>Hea19</b:Tag>
    <b:SourceType>InternetSite</b:SourceType>
    <b:Guid>{7CA1CBDB-8421-4601-8D92-828662560B4E}</b:Guid>
    <b:Author>
      <b:Author>
        <b:Corporate>Heat Different</b:Corporate>
      </b:Author>
    </b:Author>
    <b:Title>Solar Thermal Heating Systems</b:Title>
    <b:InternetSiteTitle>Heat Different</b:InternetSiteTitle>
    <b:Year>2019</b:Year>
    <b:URL>https://www.heatdifferent.co.uk/our-products/solar-thermal/</b:URL>
    <b:RefOrder>29</b:RefOrder>
  </b:Source>
  <b:Source>
    <b:Tag>Har09</b:Tag>
    <b:SourceType>Book</b:SourceType>
    <b:Guid>{2A7FB1A4-8DF2-EC47-84F2-D8923A1335BB}</b:Guid>
    <b:Title>The Complete Idiot's Guide to Renewable Energy for Your Home</b:Title>
    <b:Publisher>Penguin</b:Publisher>
    <b:City>New York</b:City>
    <b:Year>2009</b:Year>
    <b:Pages>167</b:Pages>
    <b:Edition>First</b:Edition>
    <b:Author>
      <b:Author>
        <b:NameList>
          <b:Person>
            <b:Last>Harvey</b:Last>
            <b:First>Bryan</b:First>
          </b:Person>
          <b:Person>
            <b:Last>Brita</b:Last>
            <b:First>Belli</b:First>
          </b:Person>
        </b:NameList>
      </b:Author>
    </b:Author>
    <b:RefOrder>27</b:RefOrder>
  </b:Source>
  <b:Source>
    <b:Tag>Har091</b:Tag>
    <b:SourceType>BookSection</b:SourceType>
    <b:Guid>{B82A0365-C82D-D942-82C0-9C2109E2D945}</b:Guid>
    <b:Title>Where Solar Stands</b:Title>
    <b:City>New York</b:City>
    <b:Publisher>Penguin</b:Publisher>
    <b:Year>2009</b:Year>
    <b:Pages>17</b:Pages>
    <b:BookTitle>The Complete Idiot's Guide to Renewable Energy for Your Home</b:BookTitle>
    <b:Author>
      <b:Author>
        <b:NameList>
          <b:Person>
            <b:Last>Harvey</b:Last>
            <b:First>Bryan</b:First>
          </b:Person>
          <b:Person>
            <b:Last>Brita</b:Last>
            <b:First>Belli</b:First>
          </b:Person>
        </b:NameList>
      </b:Author>
      <b:Editor>
        <b:NameList>
          <b:Person>
            <b:Last>Penguin</b:Last>
          </b:Person>
        </b:NameList>
      </b:Editor>
    </b:Author>
    <b:RefOrder>32</b:RefOrder>
  </b:Source>
  <b:Source>
    <b:Tag>Sah17</b:Tag>
    <b:SourceType>InternetSite</b:SourceType>
    <b:Guid>{B9E8797A-7AD4-F84A-AA90-4947973B6CDC}</b:Guid>
    <b:Title>Solar Energy Market by Technology (Photovoltaic Cells and Concentrated Solar Power Systems), Solar Module (Monocrystalline, Polycrystalline, Cadmium Telluride, Amorphous Silicon Cells, and Others), Generation (First, Second, and Third), and Application (Agriculture &amp; Horticulture, Architecture, Transportation, and Others) - Global Opportunity Analysis &amp; Industry Forecast, 2014-2022</b:Title>
    <b:Year>2017</b:Year>
    <b:Author>
      <b:Author>
        <b:NameList>
          <b:Person>
            <b:Last>Sahu</b:Last>
            <b:First>Yahwant</b:First>
            <b:Middle>Singh</b:Middle>
          </b:Person>
        </b:NameList>
      </b:Author>
    </b:Author>
    <b:InternetSiteTitle>Allied Market Research</b:InternetSiteTitle>
    <b:URL>https://www.alliedmarketresearch.com/solar-energy-market</b:URL>
    <b:Month>February</b:Month>
    <b:YearAccessed>2019</b:YearAccessed>
    <b:MonthAccessed>February</b:MonthAccessed>
    <b:DayAccessed>4th</b:DayAccessed>
    <b:RefOrder>33</b:RefOrder>
  </b:Source>
  <b:Source>
    <b:Tag>Wan06</b:Tag>
    <b:SourceType>JournalArticle</b:SourceType>
    <b:Guid>{BDEDBFF9-61B8-BC40-9A7B-EBCBBC602E14}</b:Guid>
    <b:Title>Stimulating the diffusion of photovoltaic systems: A behavioural perspective</b:Title>
    <b:Year>2006</b:Year>
    <b:Author>
      <b:Author>
        <b:NameList>
          <b:Person>
            <b:Last>Jager</b:Last>
            <b:First>Wander</b:First>
          </b:Person>
        </b:NameList>
      </b:Author>
    </b:Author>
    <b:JournalName>Energy Policy</b:JournalName>
    <b:Volume>34</b:Volume>
    <b:Issue>14</b:Issue>
    <b:Pages>1935-1943</b:Pages>
    <b:RefOrder>35</b:RefOrder>
  </b:Source>
  <b:Source>
    <b:Tag>Tim18</b:Tag>
    <b:SourceType>ArticleInAPeriodical</b:SourceType>
    <b:Guid>{A1204ABF-D653-914C-806E-8DBD38C5F7DB}</b:Guid>
    <b:Title>Mortgage lender raises the roof over leasehold solar panels</b:Title>
    <b:Year>2018</b:Year>
    <b:Month>January</b:Month>
    <b:Day>31st</b:Day>
    <b:Author>
      <b:Author>
        <b:NameList>
          <b:Person>
            <b:Last>Tims</b:Last>
            <b:First>Anna</b:First>
          </b:Person>
        </b:NameList>
      </b:Author>
    </b:Author>
    <b:PeriodicalTitle>The Guardian</b:PeriodicalTitle>
    <b:RefOrder>36</b:RefOrder>
  </b:Source>
  <b:Source>
    <b:Tag>Ene191</b:Tag>
    <b:SourceType>InternetSite</b:SourceType>
    <b:Guid>{A4EA56A7-8F7C-FC44-B550-8E93E8517036}</b:Guid>
    <b:Title>Renewable Heat Incentive</b:Title>
    <b:Year>2019</b:Year>
    <b:Author>
      <b:Author>
        <b:Corporate>Energy Saving Trust</b:Corporate>
      </b:Author>
    </b:Author>
    <b:InternetSiteTitle>Energy Saving Trust</b:InternetSiteTitle>
    <b:URL>http://www.energysavingtrust.org.uk/scotland/grants-loans/renewables/renewable-heat-incentive</b:URL>
    <b:YearAccessed>2019</b:YearAccessed>
    <b:MonthAccessed>February</b:MonthAccessed>
    <b:DayAccessed>5th</b:DayAccessed>
    <b:RefOrder>37</b:RefOrder>
  </b:Source>
  <b:Source>
    <b:Tag>Ofg18</b:Tag>
    <b:SourceType>InternetSite</b:SourceType>
    <b:Guid>{AA9E2EBC-7D76-864C-AB37-FD1DFA7C9E96}</b:Guid>
    <b:Author>
      <b:Author>
        <b:Corporate>Ofgem</b:Corporate>
      </b:Author>
    </b:Author>
    <b:Title>Factsheet: Important changes to the Domestic RHI scheme</b:Title>
    <b:InternetSiteTitle>Ofgem</b:InternetSiteTitle>
    <b:URL>https://www.ofgem.gov.uk/publications-and-updates/factsheet-important-changes-domestic-rhi-scheme</b:URL>
    <b:Year>2018</b:Year>
    <b:Month>July</b:Month>
    <b:Day>19th</b:Day>
    <b:YearAccessed>2019</b:YearAccessed>
    <b:MonthAccessed>February</b:MonthAccessed>
    <b:DayAccessed>6th</b:DayAccessed>
    <b:RefOrder>38</b:RefOrder>
  </b:Source>
  <b:Source>
    <b:Tag>Tho15</b:Tag>
    <b:SourceType>Book</b:SourceType>
    <b:Guid>{F12D8B57-F04D-CD4B-9465-F93BD9BAD3E0}</b:Guid>
    <b:Title>The 'One Planet' life</b:Title>
    <b:Year>2015</b:Year>
    <b:Author>
      <b:Author>
        <b:NameList>
          <b:Person>
            <b:Last>Thorpe</b:Last>
            <b:First>David</b:First>
          </b:Person>
        </b:NameList>
      </b:Author>
    </b:Author>
    <b:City>Oxon</b:City>
    <b:StateProvince>Abington</b:StateProvince>
    <b:Publisher>Routledge</b:Publisher>
    <b:Edition>First</b:Edition>
    <b:RefOrder>22</b:RefOrder>
  </b:Source>
  <b:Source>
    <b:Tag>Fis10</b:Tag>
    <b:SourceType>Book</b:SourceType>
    <b:Guid>{500AC587-CD88-C049-A54B-9ACA70B33BC7}</b:Guid>
    <b:Title>Researching and Writing a Dissertation</b:Title>
    <b:Year>2010</b:Year>
    <b:City>London</b:City>
    <b:Publisher>Pearson Education</b:Publisher>
    <b:Edition>3rd</b:Edition>
    <b:Author>
      <b:Author>
        <b:NameList>
          <b:Person>
            <b:Last>Fisher</b:Last>
            <b:First>Colin</b:First>
          </b:Person>
        </b:NameList>
      </b:Author>
    </b:Author>
    <b:RefOrder>43</b:RefOrder>
  </b:Source>
  <b:Source>
    <b:Tag>Bab10</b:Tag>
    <b:SourceType>Book</b:SourceType>
    <b:Guid>{BA04C47D-0983-504F-8CE5-2866E71E358D}</b:Guid>
    <b:Title> The Practice of Social Research</b:Title>
    <b:Publisher>Sage Pulications</b:Publisher>
    <b:City>Belmont</b:City>
    <b:Year>2010</b:Year>
    <b:Edition>12th</b:Edition>
    <b:Author>
      <b:Author>
        <b:NameList>
          <b:Person>
            <b:Last>Babbie</b:Last>
            <b:Middle>R</b:Middle>
            <b:First>Earl</b:First>
          </b:Person>
        </b:NameList>
      </b:Author>
    </b:Author>
    <b:RefOrder>44</b:RefOrder>
  </b:Source>
  <b:Source>
    <b:Tag>Osb08</b:Tag>
    <b:SourceType>Book</b:SourceType>
    <b:Guid>{15748CCB-8C91-4446-B4E5-9A7C23555CDB}</b:Guid>
    <b:Title>Best Practices in Quantitative Methods</b:Title>
    <b:City>Thousand Oaks</b:City>
    <b:StateProvince>California</b:StateProvince>
    <b:Publisher>Sage Publications</b:Publisher>
    <b:Year>2008</b:Year>
    <b:Edition>1</b:Edition>
    <b:Author>
      <b:Author>
        <b:NameList>
          <b:Person>
            <b:Last>Osborne</b:Last>
            <b:Middle>W</b:Middle>
            <b:First>Jason</b:First>
          </b:Person>
        </b:NameList>
      </b:Author>
      <b:Editor>
        <b:NameList>
          <b:Person>
            <b:Last>Osborne</b:Last>
            <b:Middle>W</b:Middle>
            <b:First>Jason</b:First>
          </b:Person>
        </b:NameList>
      </b:Editor>
    </b:Author>
    <b:RefOrder>45</b:RefOrder>
  </b:Source>
  <b:Source>
    <b:Tag>Car94</b:Tag>
    <b:SourceType>JournalArticle</b:SourceType>
    <b:Guid>{C6299FF5-71D0-A448-A5E6-873FA761A5F5}</b:Guid>
    <b:Title>The strengths and weaknesses of quantitative and qualitative research: what method for nursing?</b:Title>
    <b:JournalName>Journal ofAdvanced Nursing</b:JournalName>
    <b:Year>1994</b:Year>
    <b:Issue>20</b:Issue>
    <b:Pages>716-721</b:Pages>
    <b:Author>
      <b:Author>
        <b:NameList>
          <b:Person>
            <b:Last>Carr</b:Last>
            <b:Middle>T</b:Middle>
            <b:First>Linda</b:First>
          </b:Person>
        </b:NameList>
      </b:Author>
    </b:Author>
    <b:RefOrder>46</b:RefOrder>
  </b:Source>
  <b:Source>
    <b:Tag>Bry12</b:Tag>
    <b:SourceType>BookSection</b:SourceType>
    <b:Guid>{EFF57C21-1073-394B-8A55-019653A6806E}</b:Guid>
    <b:Title>The End of the Paradigm Wars?</b:Title>
    <b:Year>2012</b:Year>
    <b:Publisher>Sage Publications</b:Publisher>
    <b:Pages>Chapter 2</b:Pages>
    <b:Author>
      <b:Author>
        <b:NameList>
          <b:Person>
            <b:Last>Bryman</b:Last>
            <b:First>Alan</b:First>
          </b:Person>
        </b:NameList>
      </b:Author>
      <b:BookAuthor>
        <b:NameList>
          <b:Person>
            <b:Last>Sage</b:Last>
          </b:Person>
        </b:NameList>
      </b:BookAuthor>
      <b:Editor>
        <b:NameList>
          <b:Person>
            <b:Last>Alasuutari</b:Last>
            <b:First>Pertti</b:First>
          </b:Person>
          <b:Person>
            <b:Last>Bickman</b:Last>
            <b:First>Leonard</b:First>
          </b:Person>
          <b:Person>
            <b:Last>Brannen</b:Last>
            <b:First>Julia</b:First>
          </b:Person>
        </b:NameList>
      </b:Editor>
    </b:Author>
    <b:BookTitle>The SAGE Handbook of Social Research Methods</b:BookTitle>
    <b:RefOrder>47</b:RefOrder>
  </b:Source>
  <b:Source>
    <b:Tag>And10</b:Tag>
    <b:SourceType>JournalArticle</b:SourceType>
    <b:Guid>{B31BDE27-74B6-ED43-BD68-0A7F4F92BDCD}</b:Guid>
    <b:Title>Presenting and Evaluating Qualitative Research</b:Title>
    <b:Year>2010</b:Year>
    <b:Volume>74</b:Volume>
    <b:Pages>Article 141</b:Pages>
    <b:JournalName>American Journal of Pharmaceutical Education</b:JournalName>
    <b:Issue>8</b:Issue>
    <b:Author>
      <b:Author>
        <b:NameList>
          <b:Person>
            <b:Last>Anderson</b:Last>
            <b:First>Claire</b:First>
          </b:Person>
        </b:NameList>
      </b:Author>
    </b:Author>
    <b:RefOrder>48</b:RefOrder>
  </b:Source>
  <b:Source>
    <b:Tag>Har13</b:Tag>
    <b:SourceType>Book</b:SourceType>
    <b:Guid>{B5AEEDA2-154F-874F-9A40-B3EE2EB69C60}</b:Guid>
    <b:Title>Sociology Themes and Perspectives</b:Title>
    <b:City>Hammersmith</b:City>
    <b:StateProvince>London</b:StateProvince>
    <b:Publisher>Collins</b:Publisher>
    <b:Year>2013</b:Year>
    <b:Edition>8th</b:Edition>
    <b:Author>
      <b:Author>
        <b:NameList>
          <b:Person>
            <b:Last>Haralambos</b:Last>
            <b:First>Michael</b:First>
          </b:Person>
          <b:Person>
            <b:Last>Holborn</b:Last>
            <b:First>Martin</b:First>
          </b:Person>
        </b:NameList>
      </b:Author>
    </b:Author>
    <b:RefOrder>49</b:RefOrder>
  </b:Source>
  <b:Source>
    <b:Tag>Cre07</b:Tag>
    <b:SourceType>Book</b:SourceType>
    <b:Guid>{4934594E-3C63-B843-A05C-563486056F72}</b:Guid>
    <b:Title>Qualitative inquiry &amp; research design : choosing among five approaches</b:Title>
    <b:City>London</b:City>
    <b:Publisher>Sage Publications</b:Publisher>
    <b:Year>2007</b:Year>
    <b:Edition>2nd</b:Edition>
    <b:Author>
      <b:Author>
        <b:NameList>
          <b:Person>
            <b:Last>Creswell</b:Last>
            <b:Middle>W</b:Middle>
            <b:First>John</b:First>
          </b:Person>
        </b:NameList>
      </b:Author>
    </b:Author>
    <b:RefOrder>50</b:RefOrder>
  </b:Source>
  <b:Source>
    <b:Tag>Pra15</b:Tag>
    <b:SourceType>Book</b:SourceType>
    <b:Guid>{5FAD94E0-53A9-C34D-9ED9-E63FA3AE4103}</b:Guid>
    <b:Author>
      <b:Author>
        <b:NameList>
          <b:Person>
            <b:Last>Prasad</b:Last>
            <b:First>Pushkala</b:First>
          </b:Person>
        </b:NameList>
      </b:Author>
    </b:Author>
    <b:Title>Crafting Qualitative Research: Working in the Postpositivist Traditions</b:Title>
    <b:City>Abingdon</b:City>
    <b:StateProvince>Oxon</b:StateProvince>
    <b:Publisher>Routledge</b:Publisher>
    <b:Year>2015</b:Year>
    <b:Edition>2nd</b:Edition>
    <b:RefOrder>51</b:RefOrder>
  </b:Source>
  <b:Source>
    <b:Tag>Hus89</b:Tag>
    <b:SourceType>BookSection</b:SourceType>
    <b:Guid>{F1F88128-0DB8-BD42-B9F3-E977CDEAF3DB}</b:Guid>
    <b:Title>Husserl and Heidegger: Phenomenology and Ontology</b:Title>
    <b:City>Unknown</b:City>
    <b:Publisher>Springer, Dordrecht</b:Publisher>
    <b:Year>1989</b:Year>
    <b:Volume>27</b:Volume>
    <b:Pages>643-670</b:Pages>
    <b:BookTitle>Man within His Life-World</b:BookTitle>
    <b:Author>
      <b:Author>
        <b:NameList>
          <b:Person>
            <b:Last>Husserl</b:Last>
            <b:First>Edmund</b:First>
          </b:Person>
          <b:Person>
            <b:Last>Heidegger</b:Last>
            <b:First>Martin</b:First>
          </b:Person>
        </b:NameList>
      </b:Author>
      <b:BookAuthor>
        <b:NameList>
          <b:Person>
            <b:Last>Molchanov</b:Last>
            <b:First>Victor</b:First>
          </b:Person>
        </b:NameList>
      </b:BookAuthor>
      <b:Editor>
        <b:NameList>
          <b:Person>
            <b:Last>Tymieniecka</b:Last>
            <b:First>Anna-Teresa</b:First>
          </b:Person>
        </b:NameList>
      </b:Editor>
    </b:Author>
    <b:RefOrder>52</b:RefOrder>
  </b:Source>
  <b:Source>
    <b:Tag>Ham</b:Tag>
    <b:SourceType>Book</b:SourceType>
    <b:Guid>{76443FD7-36E2-2D49-B803-4CA6D6EDD407}</b:Guid>
    <b:Author>
      <b:Author>
        <b:NameList>
          <b:Person>
            <b:Last>Hammersley</b:Last>
            <b:First>Martyn</b:First>
          </b:Person>
        </b:NameList>
      </b:Author>
    </b:Author>
    <b:Title> What is Qualitative Research?</b:Title>
    <b:City>London</b:City>
    <b:Publisher>Bloomsbury Academic</b:Publisher>
    <b:Year>2013</b:Year>
    <b:Edition>1st</b:Edition>
    <b:RefOrder>53</b:RefOrder>
  </b:Source>
  <b:Source>
    <b:Tag>Den13</b:Tag>
    <b:SourceType>Book</b:SourceType>
    <b:Guid>{9766184C-C74A-F94D-9196-978FA0402157}</b:Guid>
    <b:Title>The landscape of qualitative research </b:Title>
    <b:City>Los Angeles</b:City>
    <b:Publisher>Sage Publications</b:Publisher>
    <b:Year>2013</b:Year>
    <b:Edition>4th</b:Edition>
    <b:JournalName>The Landscape of Qualitative Research</b:JournalName>
    <b:Author>
      <b:Author>
        <b:NameList>
          <b:Person>
            <b:Last>Denzin</b:Last>
            <b:Middle>K</b:Middle>
            <b:First>N</b:First>
          </b:Person>
          <b:Person>
            <b:Last>Lincoln</b:Last>
            <b:Middle>S</b:Middle>
            <b:First>Y</b:First>
          </b:Person>
        </b:NameList>
      </b:Author>
    </b:Author>
    <b:BookTitle>The Landscape of Qualitative Research</b:BookTitle>
    <b:RefOrder>54</b:RefOrder>
  </b:Source>
  <b:Source>
    <b:Tag>Cha14</b:Tag>
    <b:SourceType>Book</b:SourceType>
    <b:Guid>{0C042615-9E11-8944-82B6-AABA35A84A45}</b:Guid>
    <b:Title>Constructing Grounded Theory</b:Title>
    <b:City>London</b:City>
    <b:Publisher>Sage Publications</b:Publisher>
    <b:Year>2014</b:Year>
    <b:Edition>2nd</b:Edition>
    <b:Author>
      <b:Author>
        <b:NameList>
          <b:Person>
            <b:Last>Charmaz</b:Last>
            <b:First>Kathy</b:First>
          </b:Person>
        </b:NameList>
      </b:Author>
    </b:Author>
    <b:RefOrder>55</b:RefOrder>
  </b:Source>
  <b:Source>
    <b:Tag>Hal09</b:Tag>
    <b:SourceType>Book</b:SourceType>
    <b:Guid>{AB0B5649-5D9F-994A-8506-9C4781EFA76B}</b:Guid>
    <b:Title>Business &amp; Management Research PARADIGMS &amp; PRACTICES</b:Title>
    <b:City>Hampshire</b:City>
    <b:Publisher>Palgrave Macmillan</b:Publisher>
    <b:Year>2009</b:Year>
    <b:Edition>1st</b:Edition>
    <b:Author>
      <b:Author>
        <b:NameList>
          <b:Person>
            <b:Last>Hallebone</b:Last>
            <b:First>Erica</b:First>
          </b:Person>
          <b:Person>
            <b:Last>Priest</b:Last>
            <b:First>Jan</b:First>
          </b:Person>
        </b:NameList>
      </b:Author>
    </b:Author>
    <b:RefOrder>56</b:RefOrder>
  </b:Source>
  <b:Source>
    <b:Tag>Placeholder1</b:Tag>
    <b:SourceType>InternetSite</b:SourceType>
    <b:Guid>{98819E18-6282-CE4F-A509-7E48BF6C3B51}</b:Guid>
    <b:Title>Solar energy and sustainability: why it is important?</b:Title>
    <b:Year>2019</b:Year>
    <b:Author>
      <b:Author>
        <b:Corporate>Greene.com</b:Corporate>
      </b:Author>
    </b:Author>
    <b:InternetSiteTitle>Greene The Eco Friendy Blog</b:InternetSiteTitle>
    <b:URL>http://www.greenne.com/solar-energy-sustainability-important/</b:URL>
    <b:YearAccessed>2019</b:YearAccessed>
    <b:MonthAccessed>March</b:MonthAccessed>
    <b:DayAccessed>20th</b:DayAccessed>
    <b:RefOrder>57</b:RefOrder>
  </b:Source>
  <b:Source>
    <b:Tag>Van17</b:Tag>
    <b:SourceType>InternetSite</b:SourceType>
    <b:Guid>{4D834D15-4E05-C941-A92B-E8793BEF7D8B}</b:Guid>
    <b:Title>All roads to sustainable energy lead to the sun</b:Title>
    <b:InternetSiteTitle>The Conversation.com</b:InternetSiteTitle>
    <b:URL>http://theconversation.com/all-roads-to-sustainable-energy-lead-to-the-sun-77180</b:URL>
    <b:Year>2017</b:Year>
    <b:Month>May</b:Month>
    <b:Day>18th</b:Day>
    <b:YearAccessed>2019</b:YearAccessed>
    <b:MonthAccessed>March</b:MonthAccessed>
    <b:DayAccessed>23rd</b:DayAccessed>
    <b:Author>
      <b:Author>
        <b:NameList>
          <b:Person>
            <b:Last>Van Zul</b:Last>
            <b:First>Werner</b:First>
          </b:Person>
        </b:NameList>
      </b:Author>
    </b:Author>
    <b:RefOrder>58</b:RefOrder>
  </b:Source>
  <b:Source>
    <b:Tag>Tul10</b:Tag>
    <b:SourceType>JournalArticle</b:SourceType>
    <b:Guid>{8AFD1818-0E29-094F-A6EE-893D631CB060}</b:Guid>
    <b:Title>The Basis of Distinction Between Qualitative and Quantitative Research in Social Science: Reflection on Ontological, Epistemological and Methodological Perspectives</b:Title>
    <b:Publisher>African Journals Online</b:Publisher>
    <b:Year>2010</b:Year>
    <b:Volume>6</b:Volume>
    <b:Pages>97-108</b:Pages>
    <b:JournalName>Ethiopian Journal of Education and Sciences</b:JournalName>
    <b:Issue>1</b:Issue>
    <b:Author>
      <b:Author>
        <b:NameList>
          <b:Person>
            <b:Last>Tuli</b:Last>
            <b:First>Fekede</b:First>
          </b:Person>
        </b:NameList>
      </b:Author>
    </b:Author>
    <b:RefOrder>59</b:RefOrder>
  </b:Source>
  <b:Source>
    <b:Tag>Mac10</b:Tag>
    <b:SourceType>DocumentFromInternetSite</b:SourceType>
    <b:Guid>{02D9F536-D076-6244-8E12-A7FF31E41A70}</b:Guid>
    <b:Title>The Philosophical Underpinnings of Educational Research </b:Title>
    <b:Year>2010</b:Year>
    <b:Comments>Published research paper</b:Comments>
    <b:Author>
      <b:Author>
        <b:NameList>
          <b:Person>
            <b:Last>Mack</b:Last>
            <b:First>Lindsey</b:First>
          </b:Person>
        </b:NameList>
      </b:Author>
    </b:Author>
    <b:InternetSiteTitle>Semantic Scholar</b:InternetSiteTitle>
    <b:URL>https://www.semanticscholar.org/paper/The-Philosophical-Underpinnings-of-Educational-Mack/a98a3f11879f9d2a91f087c0b9191239add287c4</b:URL>
    <b:YearAccessed>2019</b:YearAccessed>
    <b:MonthAccessed>March</b:MonthAccessed>
    <b:DayAccessed>26th</b:DayAccessed>
    <b:RefOrder>60</b:RefOrder>
  </b:Source>
  <b:Source>
    <b:Tag>Hen14</b:Tag>
    <b:SourceType>JournalArticle</b:SourceType>
    <b:Guid>{32CD50B9-33A7-664F-94C3-238F5A2B6F77}</b:Guid>
    <b:Title>In Search of Collective Experience and Meaning: A Transcendental Phenomenological Methodology for Organizational Research</b:Title>
    <b:Year>2014</b:Year>
    <b:Month>September</b:Month>
    <b:Author>
      <b:Author>
        <b:NameList>
          <b:Person>
            <b:Last>Henriques</b:Last>
            <b:First>Gabriel</b:First>
          </b:Person>
        </b:NameList>
      </b:Author>
    </b:Author>
    <b:JournalName>Human Studies</b:JournalName>
    <b:Publisher>Springerlink.com</b:Publisher>
    <b:Volume>37</b:Volume>
    <b:Issue>4</b:Issue>
    <b:Pages>451-468</b:Pages>
    <b:RefOrder>61</b:RefOrder>
  </b:Source>
  <b:Source>
    <b:Tag>Sau16</b:Tag>
    <b:SourceType>Book</b:SourceType>
    <b:Guid>{D52C20A0-3880-8A4C-A063-E9EC72491D79}</b:Guid>
    <b:Title>Research methods for business students</b:Title>
    <b:Publisher>Pearson Education</b:Publisher>
    <b:City>Essex</b:City>
    <b:Year>2016</b:Year>
    <b:Edition>7th</b:Edition>
    <b:Author>
      <b:Author>
        <b:NameList>
          <b:Person>
            <b:Last>Saunders</b:Last>
            <b:First>Mark</b:First>
          </b:Person>
          <b:Person>
            <b:Last>Lewis</b:Last>
            <b:First>Phillip</b:First>
          </b:Person>
          <b:Person>
            <b:Last>Thornhill</b:Last>
            <b:First>Adrian</b:First>
          </b:Person>
        </b:NameList>
      </b:Author>
    </b:Author>
    <b:RefOrder>62</b:RefOrder>
  </b:Source>
  <b:Source>
    <b:Tag>Jac12</b:Tag>
    <b:SourceType>JournalArticle</b:SourceType>
    <b:Guid>{E2C10A7B-70DB-2740-8A10-C52DF3BE5C24}</b:Guid>
    <b:Title>Writing Interview Protocols and Conducting Interviews: Tips for Students New to the Field of Qualitative Research</b:Title>
    <b:Publisher> https://nsuworks.nova.edu/tqr/vol17/iss42/3</b:Publisher>
    <b:Year>2012</b:Year>
    <b:Volume>17</b:Volume>
    <b:Pages>1-10</b:Pages>
    <b:Institution>The Qualitative Report</b:Institution>
    <b:Author>
      <b:Author>
        <b:NameList>
          <b:Person>
            <b:Last>Jacob</b:Last>
            <b:Middle>A</b:Middle>
            <b:First>Stacy</b:First>
          </b:Person>
          <b:Person>
            <b:Last>Furgerson</b:Last>
            <b:Middle>Paige</b:Middle>
            <b:First>S</b:First>
          </b:Person>
        </b:NameList>
      </b:Author>
    </b:Author>
    <b:JournalName>The Qualitative Report</b:JournalName>
    <b:Month>October</b:Month>
    <b:Day>15th</b:Day>
    <b:Issue>42</b:Issue>
    <b:RefOrder>63</b:RefOrder>
  </b:Source>
  <b:Source>
    <b:Tag>Har131</b:Tag>
    <b:SourceType>Book</b:SourceType>
    <b:Guid>{C9F343D1-43BC-CC4F-A17C-17E916A1C424}</b:Guid>
    <b:Title>Qualitative  data  analysis: From start to finish.</b:Title>
    <b:Publisher>Sage Publcations</b:Publisher>
    <b:City>London</b:City>
    <b:Year>2013</b:Year>
    <b:Author>
      <b:Author>
        <b:NameList>
          <b:Person>
            <b:Last>Harding </b:Last>
            <b:First>Jamie</b:First>
          </b:Person>
        </b:NameList>
      </b:Author>
    </b:Author>
    <b:Edition>1st</b:Edition>
    <b:RefOrder>64</b:RefOrder>
  </b:Source>
  <b:Source>
    <b:Tag>Han</b:Tag>
    <b:SourceType>Book</b:SourceType>
    <b:Guid>{7C12D2A8-731D-4749-9CCD-761967167A47}</b:Guid>
    <b:Title>Handbook of Mixed Methods in Social &amp; Behavioral Research</b:Title>
    <b:City>Thousand Oaks</b:City>
    <b:StateProvince>California</b:StateProvince>
    <b:Publisher>Sage Publications</b:Publisher>
    <b:Year>2003</b:Year>
    <b:Edition>1st</b:Edition>
    <b:Author>
      <b:Author>
        <b:NameList>
          <b:Person>
            <b:Last>Tashakkori</b:Last>
            <b:First>Abbas</b:First>
          </b:Person>
          <b:Person>
            <b:Last>Teddlie</b:Last>
            <b:First>Charles</b:First>
          </b:Person>
        </b:NameList>
      </b:Author>
    </b:Author>
    <b:RefOrder>65</b:RefOrder>
  </b:Source>
  <b:Source>
    <b:Tag>Bri15</b:Tag>
    <b:SourceType>Book</b:SourceType>
    <b:Guid>{1E67A815-2305-8C4C-B054-2C04DF8D1E5E}</b:Guid>
    <b:Title>Interviews. Learning the Craft of Qualitative Researcch Interviewing</b:Title>
    <b:Publisher>Sage Publications</b:Publisher>
    <b:City>Thousand Oaks</b:City>
    <b:Year>2015</b:Year>
    <b:StateProvince>California</b:StateProvince>
    <b:Edition>3rd</b:Edition>
    <b:Author>
      <b:Author>
        <b:NameList>
          <b:Person>
            <b:Last>Brinkmann</b:Last>
            <b:First>Svend</b:First>
          </b:Person>
          <b:Person>
            <b:Last>Kvale</b:Last>
            <b:First>Steinar</b:First>
          </b:Person>
        </b:NameList>
      </b:Author>
    </b:Author>
    <b:RefOrder>66</b:RefOrder>
  </b:Source>
  <b:Source>
    <b:Tag>Fus15</b:Tag>
    <b:SourceType>JournalArticle</b:SourceType>
    <b:Guid>{FE99A133-93AB-CA43-942E-2777535D8555}</b:Guid>
    <b:Title>Are We There Yet? Data Saturation in Qualitative Research</b:Title>
    <b:Year>2015</b:Year>
    <b:Volume>20</b:Volume>
    <b:Pages>1408-1416</b:Pages>
    <b:JournalName>The Qualitative Report</b:JournalName>
    <b:Month>September</b:Month>
    <b:Day>7th</b:Day>
    <b:Issue>9</b:Issue>
    <b:Author>
      <b:Author>
        <b:NameList>
          <b:Person>
            <b:Last>Fusch</b:Last>
            <b:Middle>I</b:Middle>
            <b:First>Patricia</b:First>
          </b:Person>
          <b:Person>
            <b:Last>Ness</b:Last>
            <b:Middle>R</b:Middle>
            <b:First>Lawrence</b:First>
          </b:Person>
        </b:NameList>
      </b:Author>
    </b:Author>
    <b:RefOrder>67</b:RefOrder>
  </b:Source>
  <b:Source>
    <b:Tag>Gil08</b:Tag>
    <b:SourceType>JournalArticle</b:SourceType>
    <b:Guid>{58BB7EF0-6560-8043-9BC6-E2C374663274}</b:Guid>
    <b:Title>Methods of data collection in qualitative research: interviews and focus groups</b:Title>
    <b:JournalName>The British Dental Journal</b:JournalName>
    <b:Year>2008</b:Year>
    <b:Month>March</b:Month>
    <b:Day>22nd</b:Day>
    <b:Issue>204</b:Issue>
    <b:Pages>291-295</b:Pages>
    <b:Author>
      <b:Author>
        <b:NameList>
          <b:Person>
            <b:Last>Gill</b:Last>
            <b:First>P</b:First>
          </b:Person>
          <b:Person>
            <b:Last>Stewart</b:Last>
            <b:First>K</b:First>
          </b:Person>
          <b:Person>
            <b:Last>Treasure</b:Last>
            <b:First>E</b:First>
          </b:Person>
          <b:Person>
            <b:Last>Chadwick</b:Last>
            <b:First>B</b:First>
          </b:Person>
        </b:NameList>
      </b:Author>
    </b:Author>
    <b:RefOrder>68</b:RefOrder>
  </b:Source>
  <b:Source>
    <b:Tag>Hom182</b:Tag>
    <b:SourceType>InternetSite</b:SourceType>
    <b:Guid>{A13DC0C5-5139-F24D-A5AC-3F79D5C0B1DA}</b:Guid>
    <b:Title>Homebuilding and Renovation Show Birmingham</b:Title>
    <b:Year>2018</b:Year>
    <b:Author>
      <b:Author>
        <b:Corporate>Homebuilding and Renovation Magazine</b:Corporate>
      </b:Author>
    </b:Author>
    <b:InternetSiteTitle>Homebuilding and Renovation Show</b:InternetSiteTitle>
    <b:URL>https://national.homebuildingshow.co.uk</b:URL>
    <b:Month>June</b:Month>
    <b:Day>1st</b:Day>
    <b:YearAccessed>2019</b:YearAccessed>
    <b:MonthAccessed>March</b:MonthAccessed>
    <b:DayAccessed>30th</b:DayAccessed>
    <b:RefOrder>69</b:RefOrder>
  </b:Source>
  <b:Source>
    <b:Tag>Moo01</b:Tag>
    <b:SourceType>Book</b:SourceType>
    <b:Guid>{0DC459CF-5BD7-5848-BF24-45E32BBEF6DE}</b:Guid>
    <b:Title>Business Ethics: Facing Up to the Issues: The Issues and How to Manage Them</b:Title>
    <b:City>USA</b:City>
    <b:Publisher>Economist Books</b:Publisher>
    <b:Year>2001</b:Year>
    <b:Edition>1st</b:Edition>
    <b:Author>
      <b:Author>
        <b:NameList>
          <b:Person>
            <b:Last>Moon</b:Last>
            <b:First>Chris</b:First>
          </b:Person>
          <b:Person>
            <b:Last>Bonny</b:Last>
            <b:First>Clive</b:First>
          </b:Person>
        </b:NameList>
      </b:Author>
    </b:Author>
    <b:RefOrder>70</b:RefOrder>
  </b:Source>
  <b:Source>
    <b:Tag>Ros07</b:Tag>
    <b:SourceType>JournalArticle</b:SourceType>
    <b:Guid>{989FD02F-E933-2E4B-B77E-862D4A7D3407}</b:Guid>
    <b:Title>Ethics of qualitative interviewing with grieving families</b:Title>
    <b:Year>2007</b:Year>
    <b:Month>August</b:Month>
    <b:Day>14th</b:Day>
    <b:JournalName>Death Studies</b:JournalName>
    <b:Publisher>ADEC - The Thanatology Association</b:Publisher>
    <b:Volume>19</b:Volume>
    <b:Issue>5</b:Issue>
    <b:Pages>139-155</b:Pages>
    <b:Author>
      <b:Author>
        <b:NameList>
          <b:Person>
            <b:Last>Rosenblatt</b:Last>
            <b:Middle>C</b:Middle>
            <b:First>Paul</b:First>
          </b:Person>
        </b:NameList>
      </b:Author>
    </b:Author>
    <b:RefOrder>71</b:RefOrder>
  </b:Source>
  <b:Source>
    <b:Tag>Hal79</b:Tag>
    <b:SourceType>JournalArticle</b:SourceType>
    <b:Guid>{BC6F61C1-B9E1-B441-8664-E68B05CE703F}</b:Guid>
    <b:Title>The Analysis of Qualitative Data</b:Title>
    <b:JournalName>Sociological Review</b:JournalName>
    <b:Year>1979</b:Year>
    <b:Volume>27</b:Volume>
    <b:Issue>4</b:Issue>
    <b:Pages>799-827</b:Pages>
    <b:Author>
      <b:Author>
        <b:NameList>
          <b:Person>
            <b:Last>Halfpenny</b:Last>
            <b:First>Peter</b:First>
          </b:Person>
        </b:NameList>
      </b:Author>
    </b:Author>
    <b:RefOrder>72</b:RefOrder>
  </b:Source>
  <b:Source>
    <b:Tag>Ear62</b:Tag>
    <b:SourceType>Book</b:SourceType>
    <b:Guid>{74884550-3666-C84D-9856-14ABA00678BE}</b:Guid>
    <b:Title>The Proverbs, Epigrams, and Miscellanies of John Heywood</b:Title>
    <b:Publisher>Early English Drama Society (privately printed)</b:Publisher>
    <b:City>Bloomsbury</b:City>
    <b:Year>1562</b:Year>
    <b:Edition>1st</b:Edition>
    <b:Author>
      <b:Editor>
        <b:NameList>
          <b:Person>
            <b:Last>Farmer</b:Last>
            <b:Middle>S</b:Middle>
            <b:First>John</b:First>
          </b:Person>
        </b:NameList>
      </b:Editor>
      <b:Author>
        <b:Corporate>Early English Dramatists</b:Corporate>
      </b:Author>
    </b:Author>
    <b:RefOrder>5</b:RefOrder>
  </b:Source>
  <b:Source>
    <b:Tag>Pow18</b:Tag>
    <b:SourceType>InternetSite</b:SourceType>
    <b:Guid>{6E7C65A7-5D13-1442-A2EB-2292F47B710A}</b:Guid>
    <b:Title>What does the end of feed in tariffs in the UK mean for small-scale renewables?</b:Title>
    <b:Year>2018</b:Year>
    <b:Author>
      <b:Author>
        <b:Corporate>Power Technology</b:Corporate>
      </b:Author>
    </b:Author>
    <b:InternetSiteTitle>Power-Technologies.com</b:InternetSiteTitle>
    <b:URL>https://www.power-technology.com/features/end-feed-tariffs-uk-mean-small-scale-renewables/</b:URL>
    <b:Month>July</b:Month>
    <b:Day>20th</b:Day>
    <b:YearAccessed>2019</b:YearAccessed>
    <b:MonthAccessed>January</b:MonthAccessed>
    <b:DayAccessed>7th</b:DayAccessed>
    <b:RefOrder>41</b:RefOrder>
  </b:Source>
  <b:Source>
    <b:Tag>Bar15</b:Tag>
    <b:SourceType>ArticleInAPeriodical</b:SourceType>
    <b:Guid>{352A1CDB-11F3-C84E-BD1C-A2B2126E039D}</b:Guid>
    <b:Title>Solar power in crisis: 'My panels generate enough power for two loads of washing'</b:Title>
    <b:Year>2015</b:Year>
    <b:Month>October</b:Month>
    <b:Day>20th</b:Day>
    <b:Comments>https://www.theguardian.com/environment/2015/oct/20/solar-power-in-crisis-panels-generate-power-government-subsidy</b:Comments>
    <b:Author>
      <b:Author>
        <b:NameList>
          <b:Person>
            <b:Last>Barkham</b:Last>
            <b:First>Patrick</b:First>
          </b:Person>
        </b:NameList>
      </b:Author>
    </b:Author>
    <b:PeriodicalTitle>The Guardian</b:PeriodicalTitle>
    <b:RefOrder>42</b:RefOrder>
  </b:Source>
  <b:Source>
    <b:Tag>Ene192</b:Tag>
    <b:SourceType>InternetSite</b:SourceType>
    <b:Guid>{F8A8B37B-85DD-604E-9CF4-15CBF5CA36AC}</b:Guid>
    <b:Title>Solar panels Generate cheap, green electricity from sunlight</b:Title>
    <b:Year>2019</b:Year>
    <b:Author>
      <b:Author>
        <b:Corporate>Energy Saving Trust</b:Corporate>
      </b:Author>
    </b:Author>
    <b:InternetSiteTitle>Energy Saving Trust</b:InternetSiteTitle>
    <b:URL>https://www.energysavingtrust.org.uk/renewable-energy/electricity/solar-panels</b:URL>
    <b:YearAccessed>2019</b:YearAccessed>
    <b:MonthAccessed>March</b:MonthAccessed>
    <b:DayAccessed>15th</b:DayAccessed>
    <b:RefOrder>74</b:RefOrder>
  </b:Source>
  <b:Source>
    <b:Tag>Wes19</b:Tag>
    <b:SourceType>InternetSite</b:SourceType>
    <b:Guid>{AB425C42-EC73-486A-BC3A-3A7AC12126AE}</b:Guid>
    <b:Title>Westmill Solar Park</b:Title>
    <b:Year>2019</b:Year>
    <b:InternetSiteTitle>Westmill Solar Co-operative Limited</b:InternetSiteTitle>
    <b:URL>http://westmillsolar.coop/the-solar-park/</b:URL>
    <b:Author>
      <b:Author>
        <b:Corporate>Westmill Solar Co-operative Limited</b:Corporate>
      </b:Author>
    </b:Author>
    <b:YearAccessed>2019</b:YearAccessed>
    <b:MonthAccessed>April</b:MonthAccessed>
    <b:DayAccessed>5th</b:DayAccessed>
    <b:RefOrder>39</b:RefOrder>
  </b:Source>
  <b:Source>
    <b:Tag>Wes191</b:Tag>
    <b:SourceType>InternetSite</b:SourceType>
    <b:Guid>{9B846275-B85E-44B6-95E1-3FAC0DD7D8C6}</b:Guid>
    <b:Title>FAQ</b:Title>
    <b:InternetSiteTitle>Westmill Solar Co-operative Limited</b:InternetSiteTitle>
    <b:Year>2019</b:Year>
    <b:URL>http://westmillsolar.coop/faqs/</b:URL>
    <b:Author>
      <b:Author>
        <b:Corporate>Westmill Solar Co-operative Limited</b:Corporate>
      </b:Author>
    </b:Author>
    <b:YearAccessed>2019</b:YearAccessed>
    <b:MonthAccessed>April</b:MonthAccessed>
    <b:DayAccessed>5th</b:DayAccessed>
    <b:RefOrder>40</b:RefOrder>
  </b:Source>
  <b:Source>
    <b:Tag>Wri13</b:Tag>
    <b:SourceType>JournalArticle</b:SourceType>
    <b:Guid>{8E2BE28B-211D-423A-B4F4-B595CE953358}</b:Guid>
    <b:Title>Energy and the English Industrial Revolution</b:Title>
    <b:Year>2013</b:Year>
    <b:Month>March</b:Month>
    <b:Day>13th</b:Day>
    <b:URL>https://doi.org/10.1098/rsta.2011.0568</b:URL>
    <b:JournalName>Philosophical Transactions of the Royal Society A: Mathematical, Physical and Engineering Sciences</b:JournalName>
    <b:Volume>371</b:Volume>
    <b:Issue>1986</b:Issue>
    <b:Author>
      <b:Author>
        <b:NameList>
          <b:Person>
            <b:Last>Wrigley</b:Last>
            <b:Middle>A</b:Middle>
            <b:First>E</b:First>
          </b:Person>
        </b:NameList>
      </b:Author>
    </b:Author>
    <b:RefOrder>7</b:RefOrder>
  </b:Source>
  <b:Source>
    <b:Tag>Att18</b:Tag>
    <b:SourceType>ConferenceProceedings</b:SourceType>
    <b:Guid>{8E122253-29EB-4F5B-99B9-36C9B189CF62}</b:Guid>
    <b:Title>UN Climate Change Conference Poland</b:Title>
    <b:Year>2018</b:Year>
    <b:Author>
      <b:Author>
        <b:NameList>
          <b:Person>
            <b:Last>Attenborough</b:Last>
            <b:First>Sir</b:First>
            <b:Middle>David</b:Middle>
          </b:Person>
        </b:NameList>
      </b:Author>
      <b:Editor>
        <b:NameList>
          <b:Person>
            <b:Last>News</b:Last>
            <b:First>BBC</b:First>
          </b:Person>
        </b:NameList>
      </b:Editor>
    </b:Author>
    <b:ConferenceName>UN Climate Change Conference Poland</b:ConferenceName>
    <b:URL>https://www.bbc.co.uk/news/science-environment-46398057</b:URL>
    <b:RefOrder>1</b:RefOrder>
  </b:Source>
  <b:Source>
    <b:Tag>Att19</b:Tag>
    <b:SourceType>Film</b:SourceType>
    <b:Guid>{64A1DB47-B836-40F7-89EC-FA43891BE8A0}</b:Guid>
    <b:Title>Climate Change - The Facts</b:Title>
    <b:Year>2019</b:Year>
    <b:ProductionCompany>BBC</b:ProductionCompany>
    <b:YearAccessed>2019</b:YearAccessed>
    <b:MonthAccessed>April</b:MonthAccessed>
    <b:DayAccessed>19th</b:DayAccessed>
    <b:URL>https://www.bbc.co.uk/iplayer/episode/m00049b1/climate-change-the-facts</b:URL>
    <b:Author>
      <b:Performer>
        <b:NameList>
          <b:Person>
            <b:Last>Attenborough</b:Last>
            <b:First>Sir David</b:First>
          </b:Person>
        </b:NameList>
      </b:Performer>
      <b:ProducerName>
        <b:NameList>
          <b:Person>
            <b:Last>Davies</b:Last>
            <b:First>Serena</b:First>
          </b:Person>
        </b:NameList>
      </b:ProducerName>
      <b:Director>
        <b:NameList>
          <b:Person>
            <b:Last>Davies</b:Last>
            <b:First>Serena</b:First>
          </b:Person>
        </b:NameList>
      </b:Director>
    </b:Author>
    <b:RefOrder>2</b:RefOrder>
  </b:Source>
  <b:Source>
    <b:Tag>Que19</b:Tag>
    <b:SourceType>InternetSite</b:SourceType>
    <b:Guid>{4CC392E4-680C-4D12-89EC-0E713C4C54E1}</b:Guid>
    <b:Title>‘We Have Not Come Here to Beg World Leaders to Care,’ 15-Year-Old Greta Thunberg Tells COP24. ‘We Have Come to Let Them Know Change Is Coming’</b:Title>
    <b:Year>2019</b:Year>
    <b:InternetSiteTitle>The Unbounded Spirit</b:InternetSiteTitle>
    <b:URL>https://theunboundedspirit.com/greta-thunberg-cop24/</b:URL>
    <b:Author>
      <b:Author>
        <b:NameList>
          <b:Person>
            <b:Last>Queally</b:Last>
            <b:First>Jon</b:First>
          </b:Person>
        </b:NameList>
      </b:Author>
    </b:Author>
    <b:YearAccessed>2019</b:YearAccessed>
    <b:MonthAccessed>April</b:MonthAccessed>
    <b:DayAccessed>5th</b:DayAccessed>
    <b:RefOrder>4</b:RefOrder>
  </b:Source>
  <b:Source>
    <b:Tag>Con18</b:Tag>
    <b:SourceType>Misc</b:SourceType>
    <b:Guid>{EEA61673-DA80-460C-AC9E-7F2E15BBB4FC}</b:Guid>
    <b:Title>Greta Thunberg full speech at UN Climate Change COP24 Conference</b:Title>
    <b:Year>2018</b:Year>
    <b:YearAccessed>2019</b:YearAccessed>
    <b:MonthAccessed>April</b:MonthAccessed>
    <b:DayAccessed>6th</b:DayAccessed>
    <b:URL>https://www.youtube.com/watch?v=VFkQSGyeCWg</b:URL>
    <b:Month>December</b:Month>
    <b:Day>15th</b:Day>
    <b:Medium>Video</b:Medium>
    <b:CountryRegion>Poland</b:CountryRegion>
    <b:Publisher>Connect4Climate</b:Publisher>
    <b:Author>
      <b:Author>
        <b:Corporate>Connect4Climate</b:Corporate>
      </b:Author>
    </b:Author>
    <b:RefOrder>3</b:RefOrder>
  </b:Source>
  <b:Source>
    <b:Tag>Bio19</b:Tag>
    <b:SourceType>InternetSite</b:SourceType>
    <b:Guid>{6E574EEE-1613-4DE1-9934-77909D8EE62D}</b:Guid>
    <b:Title>Fossil Fuels</b:Title>
    <b:Year>2019</b:Year>
    <b:YearAccessed>2019</b:YearAccessed>
    <b:MonthAccessed>February</b:MonthAccessed>
    <b:DayAccessed>15th</b:DayAccessed>
    <b:URL>https://www.ib.bioninja.com.au/standard-level/topic-4-ecology/43-carbon-cycling/fossil-fuels.html</b:URL>
    <b:Author>
      <b:Author>
        <b:Corporate>Bio Ninja</b:Corporate>
      </b:Author>
    </b:Author>
    <b:InternetSiteTitle>Bio Ninja</b:InternetSiteTitle>
    <b:RefOrder>9</b:RefOrder>
  </b:Source>
  <b:Source>
    <b:Tag>Eco19</b:Tag>
    <b:SourceType>InternetSite</b:SourceType>
    <b:Guid>{D0CF2B86-C502-4D48-98CB-0F098C8DBE74}</b:Guid>
    <b:Title>Empowering Children &amp; Teens</b:Title>
    <b:Author>
      <b:Author>
        <b:Corporate>Eco-Schools</b:Corporate>
      </b:Author>
    </b:Author>
    <b:InternetSiteTitle>Eco-Schools.org.uk</b:InternetSiteTitle>
    <b:URL>https://www.eco-schools.org.uk</b:URL>
    <b:YearAccessed>2019</b:YearAccessed>
    <b:MonthAccessed>April</b:MonthAccessed>
    <b:DayAccessed>2nd</b:DayAccessed>
    <b:Year>2019</b:Year>
    <b:RefOrder>75</b:RefOrder>
  </b:Source>
  <b:Source>
    <b:Tag>Ham16</b:Tag>
    <b:SourceType>JournalArticle</b:SourceType>
    <b:Guid>{B707F5A0-1719-4837-921A-4919901332DF}</b:Guid>
    <b:Title>The Triple Bottom Line and Sustainable Economic Development Theory and Practice</b:Title>
    <b:Year>2016</b:Year>
    <b:YearAccessed>2019</b:YearAccessed>
    <b:MonthAccessed>March</b:MonthAccessed>
    <b:DayAccessed>12th</b:DayAccessed>
    <b:URL>https://doi.org/10.1177/0891242416674808</b:URL>
    <b:JournalName>Econimic Development Quearterly</b:JournalName>
    <b:Pages>25-36</b:Pages>
    <b:Volume>31</b:Volume>
    <b:Issue>1</b:Issue>
    <b:Author>
      <b:Author>
        <b:NameList>
          <b:Person>
            <b:Last>Hammer</b:Last>
            <b:First>Janet</b:First>
          </b:Person>
          <b:Person>
            <b:Last>Pivo</b:Last>
            <b:First>Gary</b:First>
          </b:Person>
        </b:NameList>
      </b:Author>
    </b:Author>
    <b:Month>November</b:Month>
    <b:Day>9th</b:Day>
    <b:RefOrder>6</b:RefOrder>
  </b:Source>
  <b:Source>
    <b:Tag>Fio17</b:Tag>
    <b:SourceType>InternetSite</b:SourceType>
    <b:Guid>{B79AAB7D-71A7-4C81-85F7-C04D33C4C829}</b:Guid>
    <b:Title>The Five Main Reasons Homeowners Don’t Buy Solar</b:Title>
    <b:Year>2017</b:Year>
    <b:YearAccessed>2019</b:YearAccessed>
    <b:MonthAccessed>March</b:MonthAccessed>
    <b:DayAccessed>5th</b:DayAccessed>
    <b:URL>https://issues.solarindustrymag.com/article/the-five-main-reasons-homeowners-dont-buy-solar</b:URL>
    <b:Author>
      <b:Author>
        <b:NameList>
          <b:Person>
            <b:Last>Fiorino</b:Last>
            <b:First>Anthony</b:First>
          </b:Person>
        </b:NameList>
      </b:Author>
    </b:Author>
    <b:Month>February</b:Month>
    <b:RefOrder>73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1E0534-82EB-4E6E-82A3-8F00575C0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107</Pages>
  <Words>20218</Words>
  <Characters>115248</Characters>
  <Application>Microsoft Office Word</Application>
  <DocSecurity>0</DocSecurity>
  <Lines>960</Lines>
  <Paragraphs>270</Paragraphs>
  <ScaleCrop>false</ScaleCrop>
  <HeadingPairs>
    <vt:vector size="2" baseType="variant">
      <vt:variant>
        <vt:lpstr>Title</vt:lpstr>
      </vt:variant>
      <vt:variant>
        <vt:i4>1</vt:i4>
      </vt:variant>
    </vt:vector>
  </HeadingPairs>
  <TitlesOfParts>
    <vt:vector size="1" baseType="lpstr">
      <vt:lpstr>Photovoltaic Energy and homes of the future</vt:lpstr>
    </vt:vector>
  </TitlesOfParts>
  <Company>University of Wales Trinity Saint David</Company>
  <LinksUpToDate>false</LinksUpToDate>
  <CharactersWithSpaces>135196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Photovoltaic Energy and homes of the future</dc:title>
  <dc:subject/>
  <dc:creator>Emma-Sian Davies (1502478)</dc:creator>
  <cp:keywords/>
  <dc:description/>
  <cp:lastModifiedBy>Emma Davies</cp:lastModifiedBy>
  <cp:revision>3</cp:revision>
  <cp:lastPrinted>2019-05-03T22:33:00Z</cp:lastPrinted>
  <dcterms:created xsi:type="dcterms:W3CDTF">2019-05-03T22:08:00Z</dcterms:created>
  <dcterms:modified xsi:type="dcterms:W3CDTF">2019-05-03T22:34:00Z</dcterms:modified>
</cp:coreProperties>
</file>