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5ABFB1F0" w:rsidR="00AF0B66" w:rsidRPr="002F4CBF" w:rsidRDefault="00AF0B66" w:rsidP="002F4CBF">
      <w:pPr>
        <w:jc w:val="center"/>
        <w:rPr>
          <w:b/>
          <w:bCs/>
          <w:sz w:val="44"/>
          <w:szCs w:val="44"/>
          <w:lang w:val="en-US"/>
        </w:rPr>
      </w:pPr>
      <w:r w:rsidRPr="00AF0B66">
        <w:rPr>
          <w:rFonts w:asciiTheme="majorHAnsi" w:hAnsiTheme="majorHAnsi"/>
          <w:sz w:val="44"/>
          <w:szCs w:val="44"/>
        </w:rPr>
        <w:t>Module Name:</w:t>
      </w:r>
      <w:r w:rsidR="002F4CBF" w:rsidRPr="002F4CBF">
        <w:rPr>
          <w:rFonts w:ascii="Segoe UI" w:eastAsia="Times New Roman" w:hAnsi="Segoe UI" w:cs="Segoe UI"/>
          <w:b/>
          <w:bCs/>
          <w:color w:val="FFFFFF"/>
          <w:kern w:val="36"/>
          <w:sz w:val="48"/>
          <w:szCs w:val="48"/>
          <w:lang w:val="en-US" w:eastAsia="en-US"/>
          <w14:ligatures w14:val="none"/>
        </w:rPr>
        <w:t xml:space="preserve"> </w:t>
      </w:r>
      <w:r w:rsidR="002F4CBF" w:rsidRPr="002F4CBF">
        <w:rPr>
          <w:b/>
          <w:bCs/>
          <w:sz w:val="44"/>
          <w:szCs w:val="44"/>
          <w:lang w:val="en-US"/>
        </w:rPr>
        <w:t>Computer Architecture and Operating Systems</w:t>
      </w:r>
    </w:p>
    <w:p w14:paraId="3B291CD7" w14:textId="1C2BA9A5" w:rsidR="00AF0B66" w:rsidRPr="002F4CBF" w:rsidRDefault="00AF0B66" w:rsidP="002F4CBF">
      <w:pPr>
        <w:jc w:val="center"/>
        <w:rPr>
          <w:b/>
          <w:bCs/>
          <w:sz w:val="44"/>
          <w:szCs w:val="44"/>
          <w:lang w:val="en-US"/>
        </w:rPr>
      </w:pPr>
      <w:r w:rsidRPr="00AF0B66">
        <w:rPr>
          <w:rFonts w:asciiTheme="majorHAnsi" w:hAnsiTheme="majorHAnsi"/>
          <w:sz w:val="44"/>
          <w:szCs w:val="44"/>
        </w:rPr>
        <w:t>Module Code:</w:t>
      </w:r>
      <w:r w:rsidR="002F4CBF" w:rsidRPr="002F4CBF">
        <w:rPr>
          <w:rFonts w:ascii="Segoe UI" w:eastAsia="Times New Roman" w:hAnsi="Segoe UI" w:cs="Segoe UI"/>
          <w:b/>
          <w:bCs/>
          <w:color w:val="FFFFFF"/>
          <w:kern w:val="36"/>
          <w:sz w:val="48"/>
          <w:szCs w:val="48"/>
          <w:lang w:val="en-US" w:eastAsia="en-US"/>
          <w14:ligatures w14:val="none"/>
        </w:rPr>
        <w:t xml:space="preserve"> </w:t>
      </w:r>
      <w:r w:rsidR="002F4CBF" w:rsidRPr="002F4CBF">
        <w:rPr>
          <w:b/>
          <w:bCs/>
          <w:sz w:val="44"/>
          <w:szCs w:val="44"/>
          <w:lang w:val="en-US"/>
        </w:rPr>
        <w:t>ACCA4022</w:t>
      </w:r>
    </w:p>
    <w:p w14:paraId="1EF73BF5" w14:textId="5EC29FC8"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2F4CBF">
        <w:rPr>
          <w:rFonts w:asciiTheme="majorHAnsi" w:hAnsiTheme="majorHAnsi"/>
          <w:sz w:val="44"/>
          <w:szCs w:val="44"/>
        </w:rPr>
        <w:t xml:space="preserve"> </w:t>
      </w:r>
      <w:r w:rsidR="002F4CBF" w:rsidRPr="002F4CBF">
        <w:rPr>
          <w:b/>
          <w:bCs/>
          <w:sz w:val="44"/>
          <w:szCs w:val="44"/>
        </w:rPr>
        <w:t>Ivan Yordanov Ivanov</w:t>
      </w:r>
    </w:p>
    <w:p w14:paraId="0485D922" w14:textId="1689194A"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2F4CBF">
        <w:rPr>
          <w:rFonts w:asciiTheme="majorHAnsi" w:hAnsiTheme="majorHAnsi"/>
          <w:sz w:val="44"/>
          <w:szCs w:val="44"/>
        </w:rPr>
        <w:t xml:space="preserve"> </w:t>
      </w:r>
      <w:r w:rsidR="002F4CBF" w:rsidRPr="002F4CBF">
        <w:rPr>
          <w:b/>
          <w:bCs/>
          <w:sz w:val="44"/>
          <w:szCs w:val="44"/>
        </w:rPr>
        <w:t>2434440</w:t>
      </w:r>
    </w:p>
    <w:p w14:paraId="6419DA5A" w14:textId="172ECB48"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2F4CBF" w:rsidRPr="002F4CBF">
        <w:rPr>
          <w:b/>
          <w:bCs/>
          <w:sz w:val="44"/>
          <w:szCs w:val="44"/>
        </w:rPr>
        <w:t>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2B096E94"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B91C85">
        <w:rPr>
          <w:rFonts w:asciiTheme="majorHAnsi" w:hAnsiTheme="majorHAnsi"/>
          <w:b/>
          <w:bCs/>
          <w:sz w:val="32"/>
          <w:szCs w:val="32"/>
        </w:rPr>
        <w:t xml:space="preserve"> </w:t>
      </w:r>
      <w:r w:rsidR="0051067B">
        <w:rPr>
          <w:rFonts w:asciiTheme="majorHAnsi" w:hAnsiTheme="majorHAnsi"/>
          <w:b/>
          <w:bCs/>
          <w:sz w:val="32"/>
          <w:szCs w:val="32"/>
        </w:rPr>
        <w:t>01</w:t>
      </w:r>
      <w:r w:rsidR="00B91C85">
        <w:rPr>
          <w:rFonts w:asciiTheme="majorHAnsi" w:hAnsiTheme="majorHAnsi"/>
          <w:b/>
          <w:bCs/>
          <w:sz w:val="32"/>
          <w:szCs w:val="32"/>
        </w:rPr>
        <w:t>.0</w:t>
      </w:r>
      <w:r w:rsidR="0051067B">
        <w:rPr>
          <w:rFonts w:asciiTheme="majorHAnsi" w:hAnsiTheme="majorHAnsi"/>
          <w:b/>
          <w:bCs/>
          <w:sz w:val="32"/>
          <w:szCs w:val="32"/>
        </w:rPr>
        <w:t>4</w:t>
      </w:r>
      <w:r w:rsidR="00B91C85">
        <w:rPr>
          <w:rFonts w:asciiTheme="majorHAnsi" w:hAnsiTheme="majorHAnsi"/>
          <w:b/>
          <w:bCs/>
          <w:sz w:val="32"/>
          <w:szCs w:val="32"/>
        </w:rPr>
        <w:t>.2026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14:paraId="7CFC1F22" w14:textId="43EFBA79"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14:paraId="6F43557B" w14:textId="64C6C507"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14:paraId="053352E3" w14:textId="2A8DB0B5"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14:paraId="1CFF840B" w14:textId="0420FD8B"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14:paraId="1179489B" w14:textId="447B99FB"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14:paraId="74E31508" w14:textId="52D99EC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14:paraId="46AAD2FC" w14:textId="1185FE7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14:paraId="226CE9C9" w14:textId="4CE4DFBC"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14:paraId="47518E80" w14:textId="376ED875"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14:paraId="1ED48D1C" w14:textId="7CDFAF6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14:paraId="5B361F05" w14:textId="16674A84"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14:paraId="4650F754" w14:textId="0E1BB5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14:paraId="2B2D3CAA" w14:textId="3A1164A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14:paraId="017D15DC" w14:textId="385768A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14:paraId="36BC5311" w14:textId="258F96BC"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14:paraId="71CB8B37" w14:textId="4D4D9ECE"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14:paraId="28A8B2B2" w14:textId="2570F9E8"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14:paraId="6ADC17ED" w14:textId="0445152A"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14:paraId="188EC0F5" w14:textId="27272FB8"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14:paraId="378D332C" w14:textId="16D60063"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14:paraId="3EF0F35B" w14:textId="23CBAF2F"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14:paraId="3CB4B1C4" w14:textId="3BED9638"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14:paraId="7B147F85" w14:textId="659180BF"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14:paraId="5C6D10EB" w14:textId="18EDDA1E"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14:paraId="5F2EEE19" w14:textId="3898C6BA"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14:paraId="2671100C" w14:textId="5B9E3A0B"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14:paraId="5A816377" w14:textId="59441086"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14:paraId="30D1B488" w14:textId="563C4E64"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14:paraId="7807993F" w14:textId="1BDB66FD"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14:paraId="568F0FE7" w14:textId="3A6D7247"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14:paraId="4962013C" w14:textId="25961C6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14:paraId="4FD63F5A" w14:textId="7BDDC71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14:paraId="69493064" w14:textId="2B79557C"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14:paraId="37D25E38" w14:textId="04E592B8"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14:paraId="1C7567C8" w14:textId="43ADB66B"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14:paraId="5F1B2A89" w14:textId="7E781002"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lastRenderedPageBreak/>
        <w:t>Introduction</w:t>
      </w:r>
      <w:bookmarkEnd w:id="0"/>
      <w:r>
        <w:t xml:space="preserve"> </w:t>
      </w:r>
    </w:p>
    <w:p w14:paraId="0577EDB2" w14:textId="77777777" w:rsidR="00B22450" w:rsidRDefault="00B22450" w:rsidP="00AF0B66">
      <w:pPr>
        <w:pStyle w:val="Heading1"/>
        <w:rPr>
          <w:rFonts w:asciiTheme="minorHAnsi" w:eastAsiaTheme="minorEastAsia" w:hAnsiTheme="minorHAnsi" w:cstheme="minorBidi"/>
          <w:color w:val="auto"/>
          <w:sz w:val="24"/>
          <w:szCs w:val="24"/>
        </w:rPr>
      </w:pPr>
      <w:bookmarkStart w:id="1" w:name="_Toc190786245"/>
      <w:r w:rsidRPr="00B22450">
        <w:rPr>
          <w:rFonts w:asciiTheme="minorHAnsi" w:eastAsiaTheme="minorEastAsia" w:hAnsiTheme="minorHAnsi" w:cstheme="minorBidi"/>
          <w:color w:val="auto"/>
          <w:sz w:val="24"/>
          <w:szCs w:val="24"/>
        </w:rPr>
        <w:t>This report examines the core concepts and practical applications of operating systems, with a focus on Microsoft Windows and Linux environments. It discusses the essential functions of operating systems, including task management, file handling, device control, and security features. Furthermore, the report explores the use of command-line interfaces (CLI) in both systems, demonstrating how various commands can be used to manage system operations efficiently. In addition, basic scripting techniques using Batch and Bash are implemented to automate routine tasks. Screenshots are included throughout the report to provide evidence of practical implementation and to support the explanations provided.</w:t>
      </w:r>
    </w:p>
    <w:p w14:paraId="62CFF01B" w14:textId="229D3E9E" w:rsidR="00B1740B" w:rsidRDefault="00E52C9E" w:rsidP="00AF0B66">
      <w:pPr>
        <w:pStyle w:val="Heading1"/>
      </w:pPr>
      <w:r w:rsidRPr="00E52C9E">
        <w:t>Key functions of general Operating Systems</w:t>
      </w:r>
      <w:bookmarkEnd w:id="1"/>
    </w:p>
    <w:p w14:paraId="5999F549" w14:textId="6928CC9F" w:rsidR="00977F53" w:rsidRDefault="00977F53" w:rsidP="00AF0B66">
      <w:pPr>
        <w:pStyle w:val="Heading2"/>
        <w:rPr>
          <w:rFonts w:asciiTheme="minorHAnsi" w:eastAsiaTheme="minorEastAsia" w:hAnsiTheme="minorHAnsi" w:cstheme="minorBidi"/>
          <w:color w:val="auto"/>
          <w:sz w:val="24"/>
          <w:szCs w:val="24"/>
        </w:rPr>
      </w:pPr>
      <w:bookmarkStart w:id="2" w:name="_Toc190786246"/>
      <w:r w:rsidRPr="00977F53">
        <w:rPr>
          <w:rFonts w:asciiTheme="minorHAnsi" w:eastAsiaTheme="minorEastAsia" w:hAnsiTheme="minorHAnsi" w:cstheme="minorBidi"/>
          <w:color w:val="auto"/>
          <w:sz w:val="24"/>
          <w:szCs w:val="24"/>
        </w:rPr>
        <w:t>Microsoft Windows, developed by Microsoft and first released in 1985, is one of the most widely used operating systems worldwide. It provides a user-friendly graphical interface while managing hardware and software resources efficiently. Its core functions include process management, file organisation, device control, and system security</w:t>
      </w:r>
      <w:r>
        <w:rPr>
          <w:rFonts w:asciiTheme="minorHAnsi" w:eastAsiaTheme="minorEastAsia" w:hAnsiTheme="minorHAnsi" w:cstheme="minorBidi"/>
          <w:color w:val="auto"/>
          <w:sz w:val="24"/>
          <w:szCs w:val="24"/>
        </w:rPr>
        <w:t xml:space="preserve"> </w:t>
      </w:r>
      <w:sdt>
        <w:sdtPr>
          <w:rPr>
            <w:rFonts w:asciiTheme="minorHAnsi" w:eastAsiaTheme="minorEastAsia" w:hAnsiTheme="minorHAnsi" w:cstheme="minorBidi"/>
            <w:color w:val="auto"/>
            <w:sz w:val="24"/>
            <w:szCs w:val="24"/>
          </w:rPr>
          <w:id w:val="1888451551"/>
          <w:citation/>
        </w:sdtPr>
        <w:sdtContent>
          <w:r>
            <w:rPr>
              <w:rFonts w:asciiTheme="minorHAnsi" w:eastAsiaTheme="minorEastAsia" w:hAnsiTheme="minorHAnsi" w:cstheme="minorBidi"/>
              <w:color w:val="auto"/>
              <w:sz w:val="24"/>
              <w:szCs w:val="24"/>
            </w:rPr>
            <w:fldChar w:fldCharType="begin"/>
          </w:r>
          <w:r>
            <w:rPr>
              <w:rFonts w:asciiTheme="minorHAnsi" w:eastAsiaTheme="minorEastAsia" w:hAnsiTheme="minorHAnsi" w:cstheme="minorBidi"/>
              <w:color w:val="auto"/>
              <w:sz w:val="24"/>
              <w:szCs w:val="24"/>
              <w:lang w:val="en-US"/>
            </w:rPr>
            <w:instrText xml:space="preserve"> CITATION Tec23 \l 1033 </w:instrText>
          </w:r>
          <w:r>
            <w:rPr>
              <w:rFonts w:asciiTheme="minorHAnsi" w:eastAsiaTheme="minorEastAsia" w:hAnsiTheme="minorHAnsi" w:cstheme="minorBidi"/>
              <w:color w:val="auto"/>
              <w:sz w:val="24"/>
              <w:szCs w:val="24"/>
            </w:rPr>
            <w:fldChar w:fldCharType="separate"/>
          </w:r>
          <w:r w:rsidR="00AB529B" w:rsidRPr="00AB529B">
            <w:rPr>
              <w:rFonts w:asciiTheme="minorHAnsi" w:eastAsiaTheme="minorEastAsia" w:hAnsiTheme="minorHAnsi" w:cstheme="minorBidi"/>
              <w:noProof/>
              <w:color w:val="auto"/>
              <w:sz w:val="24"/>
              <w:szCs w:val="24"/>
              <w:lang w:val="en-US"/>
            </w:rPr>
            <w:t>[1]</w:t>
          </w:r>
          <w:r>
            <w:rPr>
              <w:rFonts w:asciiTheme="minorHAnsi" w:eastAsiaTheme="minorEastAsia" w:hAnsiTheme="minorHAnsi" w:cstheme="minorBidi"/>
              <w:color w:val="auto"/>
              <w:sz w:val="24"/>
              <w:szCs w:val="24"/>
            </w:rPr>
            <w:fldChar w:fldCharType="end"/>
          </w:r>
        </w:sdtContent>
      </w:sdt>
      <w:r>
        <w:rPr>
          <w:rFonts w:asciiTheme="minorHAnsi" w:eastAsiaTheme="minorEastAsia" w:hAnsiTheme="minorHAnsi" w:cstheme="minorBidi"/>
          <w:color w:val="auto"/>
          <w:sz w:val="24"/>
          <w:szCs w:val="24"/>
        </w:rPr>
        <w:t>.</w:t>
      </w:r>
    </w:p>
    <w:p w14:paraId="5AA9D320" w14:textId="77777777" w:rsidR="00943612" w:rsidRDefault="00943612" w:rsidP="00943612"/>
    <w:p w14:paraId="0E314B3D" w14:textId="77777777" w:rsidR="00943612" w:rsidRDefault="00943612" w:rsidP="00943612"/>
    <w:p w14:paraId="2FF70708" w14:textId="77777777" w:rsidR="00943612" w:rsidRDefault="00943612" w:rsidP="00943612"/>
    <w:p w14:paraId="4636F70D" w14:textId="77777777" w:rsidR="00943612" w:rsidRDefault="00943612" w:rsidP="00943612"/>
    <w:p w14:paraId="20FCC919" w14:textId="77777777" w:rsidR="00943612" w:rsidRDefault="00943612" w:rsidP="00943612"/>
    <w:p w14:paraId="61677DC8" w14:textId="77777777" w:rsidR="00943612" w:rsidRDefault="00943612" w:rsidP="00943612"/>
    <w:p w14:paraId="7995269B" w14:textId="77777777" w:rsidR="00943612" w:rsidRDefault="00943612" w:rsidP="00943612"/>
    <w:p w14:paraId="0567B960" w14:textId="77777777" w:rsidR="00895679" w:rsidRDefault="00895679" w:rsidP="00943612"/>
    <w:p w14:paraId="078F15A7" w14:textId="77777777" w:rsidR="00895679" w:rsidRDefault="00895679" w:rsidP="00943612"/>
    <w:p w14:paraId="45FCF0AD" w14:textId="77777777" w:rsidR="00943612" w:rsidRDefault="00943612" w:rsidP="00943612"/>
    <w:p w14:paraId="7CEA92C4" w14:textId="77777777" w:rsidR="00943612" w:rsidRDefault="00943612" w:rsidP="00943612"/>
    <w:p w14:paraId="73C26A40" w14:textId="77777777" w:rsidR="00943612" w:rsidRPr="00943612" w:rsidRDefault="00943612" w:rsidP="00943612"/>
    <w:p w14:paraId="5B66E43C" w14:textId="7FB86758" w:rsidR="00D410E9" w:rsidRDefault="00D410E9" w:rsidP="00AF0B66">
      <w:pPr>
        <w:pStyle w:val="Heading2"/>
      </w:pPr>
      <w:r>
        <w:lastRenderedPageBreak/>
        <w:t>Task Management:</w:t>
      </w:r>
      <w:bookmarkEnd w:id="2"/>
    </w:p>
    <w:p w14:paraId="2855FB23" w14:textId="29467F95" w:rsidR="00B22450" w:rsidRDefault="00977F53">
      <w:r w:rsidRPr="00977F53">
        <w:t>Task management is an essential function of the Windows operating system, responsible for controlling and monitoring active processes and system resources. In Windows, this is mainly achieved through the Task Manager tool, which provides real-time information about running applications, CPU usage, memory consumption, and background processes. Users can identify and terminate unresponsive programs, prioritise tasks, and analyse system performance to maintain efficiency. This function supports multitasking by allowing multiple applications to run simultaneously without affecting system stability. Additionally, Task Manager enables users to manage startup programs and monitor system activity, contributing to improved performance and resource allocatio</w:t>
      </w:r>
      <w:r w:rsidR="00020DBD">
        <w:t xml:space="preserve">n </w:t>
      </w:r>
      <w:sdt>
        <w:sdtPr>
          <w:id w:val="1821079893"/>
          <w:citation/>
        </w:sdtPr>
        <w:sdtContent>
          <w:r w:rsidR="00020DBD">
            <w:fldChar w:fldCharType="begin"/>
          </w:r>
          <w:r w:rsidR="00020DBD">
            <w:rPr>
              <w:lang w:val="en-US"/>
            </w:rPr>
            <w:instrText xml:space="preserve"> CITATION Tec \l 1033 </w:instrText>
          </w:r>
          <w:r w:rsidR="00020DBD">
            <w:fldChar w:fldCharType="separate"/>
          </w:r>
          <w:r w:rsidR="00AB529B" w:rsidRPr="00AB529B">
            <w:rPr>
              <w:noProof/>
              <w:lang w:val="en-US"/>
            </w:rPr>
            <w:t>[2]</w:t>
          </w:r>
          <w:r w:rsidR="00020DBD">
            <w:fldChar w:fldCharType="end"/>
          </w:r>
        </w:sdtContent>
      </w:sdt>
      <w:r w:rsidRPr="00977F53">
        <w:t>.</w:t>
      </w:r>
    </w:p>
    <w:p w14:paraId="607BEF37" w14:textId="7B81FA5B" w:rsidR="00977F53" w:rsidRDefault="00977F53" w:rsidP="00943612">
      <w:pPr>
        <w:keepNext/>
        <w:jc w:val="center"/>
      </w:pPr>
      <w:r w:rsidRPr="00977F53">
        <w:rPr>
          <w:noProof/>
        </w:rPr>
        <w:drawing>
          <wp:inline distT="0" distB="0" distL="0" distR="0" wp14:anchorId="57BABDCC" wp14:editId="2E5EE95C">
            <wp:extent cx="5731510" cy="4379595"/>
            <wp:effectExtent l="0" t="0" r="2540" b="1905"/>
            <wp:docPr id="1573740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740968" name=""/>
                    <pic:cNvPicPr/>
                  </pic:nvPicPr>
                  <pic:blipFill>
                    <a:blip r:embed="rId6"/>
                    <a:stretch>
                      <a:fillRect/>
                    </a:stretch>
                  </pic:blipFill>
                  <pic:spPr>
                    <a:xfrm>
                      <a:off x="0" y="0"/>
                      <a:ext cx="5731510" cy="4379595"/>
                    </a:xfrm>
                    <a:prstGeom prst="rect">
                      <a:avLst/>
                    </a:prstGeom>
                  </pic:spPr>
                </pic:pic>
              </a:graphicData>
            </a:graphic>
          </wp:inline>
        </w:drawing>
      </w:r>
    </w:p>
    <w:p w14:paraId="469FE4F3" w14:textId="77777777" w:rsidR="00977F53" w:rsidRDefault="00977F53" w:rsidP="00977F53">
      <w:pPr>
        <w:pStyle w:val="Heading2"/>
        <w:rPr>
          <w:b/>
          <w:bCs/>
          <w:i/>
          <w:iCs/>
          <w:color w:val="0E2841" w:themeColor="text2"/>
          <w:sz w:val="18"/>
          <w:szCs w:val="18"/>
          <w:lang w:val="en-US"/>
        </w:rPr>
      </w:pPr>
      <w:bookmarkStart w:id="3" w:name="_Toc190786247"/>
      <w:r w:rsidRPr="00977F53">
        <w:rPr>
          <w:b/>
          <w:bCs/>
          <w:i/>
          <w:iCs/>
          <w:color w:val="0E2841" w:themeColor="text2"/>
          <w:sz w:val="18"/>
          <w:szCs w:val="18"/>
          <w:lang w:val="en-US"/>
        </w:rPr>
        <w:t>Figure 1: Windows Task Manager showing the Processes tab with active applications and their CPU and memory usage</w:t>
      </w:r>
    </w:p>
    <w:p w14:paraId="302B6B72" w14:textId="77777777" w:rsidR="00977F53" w:rsidRDefault="00977F53" w:rsidP="00977F53">
      <w:pPr>
        <w:rPr>
          <w:lang w:val="en-US"/>
        </w:rPr>
      </w:pPr>
    </w:p>
    <w:p w14:paraId="449C2A94" w14:textId="77777777" w:rsidR="00020DBD" w:rsidRDefault="00020DBD" w:rsidP="00977F53">
      <w:pPr>
        <w:rPr>
          <w:lang w:val="en-US"/>
        </w:rPr>
      </w:pPr>
    </w:p>
    <w:p w14:paraId="29B76EC9" w14:textId="77777777" w:rsidR="00020DBD" w:rsidRDefault="00020DBD" w:rsidP="00977F53">
      <w:pPr>
        <w:rPr>
          <w:lang w:val="en-US"/>
        </w:rPr>
      </w:pPr>
    </w:p>
    <w:p w14:paraId="6A67421E" w14:textId="77777777" w:rsidR="00020DBD" w:rsidRPr="00977F53" w:rsidRDefault="00020DBD" w:rsidP="00977F53">
      <w:pPr>
        <w:rPr>
          <w:lang w:val="en-US"/>
        </w:rPr>
      </w:pPr>
    </w:p>
    <w:p w14:paraId="29D2747B" w14:textId="09CB68DB" w:rsidR="00977F53" w:rsidRPr="00977F53" w:rsidRDefault="00D410E9" w:rsidP="00977F53">
      <w:pPr>
        <w:pStyle w:val="Heading2"/>
      </w:pPr>
      <w:r>
        <w:lastRenderedPageBreak/>
        <w:t>Application/Program Management:</w:t>
      </w:r>
      <w:bookmarkEnd w:id="3"/>
    </w:p>
    <w:p w14:paraId="0CAF0D7C" w14:textId="06241951" w:rsidR="00020DBD" w:rsidRDefault="00020DBD" w:rsidP="00020DBD">
      <w:pPr>
        <w:keepNext/>
        <w:rPr>
          <w:noProof/>
        </w:rPr>
      </w:pPr>
      <w:r w:rsidRPr="00020DBD">
        <w:t>Application and program management in Windows allows users to install, organise, update, and remove software efficiently. This is mainly carried out through built-in tools such as Settings and Control Panel, where users can view installed applications and manage their use. Windows also allows users to uninstall unwanted software and control which apps remain on the system. Proper program management helps reduce unnecessary storage use, improves performance, and lowers the risk of software conflicts. It also supports system maintenance by ensuring that only relevant and properly functioning applications remain available for everyday use</w:t>
      </w:r>
      <w:r>
        <w:t xml:space="preserve"> </w:t>
      </w:r>
      <w:sdt>
        <w:sdtPr>
          <w:id w:val="-1680883110"/>
          <w:citation/>
        </w:sdtPr>
        <w:sdtContent>
          <w:r>
            <w:fldChar w:fldCharType="begin"/>
          </w:r>
          <w:r>
            <w:rPr>
              <w:lang w:val="en-US"/>
            </w:rPr>
            <w:instrText xml:space="preserve"> CITATION Mic5 \l 1033 </w:instrText>
          </w:r>
          <w:r>
            <w:fldChar w:fldCharType="separate"/>
          </w:r>
          <w:r w:rsidR="00AB529B" w:rsidRPr="00AB529B">
            <w:rPr>
              <w:noProof/>
              <w:lang w:val="en-US"/>
            </w:rPr>
            <w:t>[3]</w:t>
          </w:r>
          <w:r>
            <w:fldChar w:fldCharType="end"/>
          </w:r>
        </w:sdtContent>
      </w:sdt>
      <w:r>
        <w:t>.</w:t>
      </w:r>
      <w:r w:rsidRPr="00020DBD">
        <w:rPr>
          <w:noProof/>
        </w:rPr>
        <w:t xml:space="preserve"> </w:t>
      </w:r>
    </w:p>
    <w:p w14:paraId="44A34643" w14:textId="47AB2B75" w:rsidR="00D410E9" w:rsidRDefault="00020DBD" w:rsidP="00020DBD">
      <w:pPr>
        <w:keepNext/>
      </w:pPr>
      <w:r w:rsidRPr="00020DBD">
        <w:rPr>
          <w:noProof/>
        </w:rPr>
        <w:drawing>
          <wp:inline distT="0" distB="0" distL="0" distR="0" wp14:anchorId="3D302D00" wp14:editId="0F3D8F32">
            <wp:extent cx="5731510" cy="5367020"/>
            <wp:effectExtent l="0" t="0" r="2540" b="5080"/>
            <wp:docPr id="457088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088159" name=""/>
                    <pic:cNvPicPr/>
                  </pic:nvPicPr>
                  <pic:blipFill>
                    <a:blip r:embed="rId7"/>
                    <a:stretch>
                      <a:fillRect/>
                    </a:stretch>
                  </pic:blipFill>
                  <pic:spPr>
                    <a:xfrm>
                      <a:off x="0" y="0"/>
                      <a:ext cx="5731510" cy="5367020"/>
                    </a:xfrm>
                    <a:prstGeom prst="rect">
                      <a:avLst/>
                    </a:prstGeom>
                  </pic:spPr>
                </pic:pic>
              </a:graphicData>
            </a:graphic>
          </wp:inline>
        </w:drawing>
      </w:r>
    </w:p>
    <w:p w14:paraId="05A0BA38" w14:textId="355D3448" w:rsidR="00020DBD" w:rsidRDefault="00020DBD" w:rsidP="00AF0B66">
      <w:pPr>
        <w:pStyle w:val="Heading2"/>
        <w:rPr>
          <w:rFonts w:asciiTheme="minorHAnsi" w:eastAsiaTheme="minorEastAsia" w:hAnsiTheme="minorHAnsi" w:cstheme="minorBidi"/>
          <w:b/>
          <w:bCs/>
          <w:i/>
          <w:iCs/>
          <w:color w:val="0E2841" w:themeColor="text2"/>
          <w:sz w:val="18"/>
          <w:szCs w:val="18"/>
        </w:rPr>
      </w:pPr>
      <w:bookmarkStart w:id="4" w:name="_Toc190786248"/>
      <w:r w:rsidRPr="00020DBD">
        <w:rPr>
          <w:rFonts w:asciiTheme="minorHAnsi" w:eastAsiaTheme="minorEastAsia" w:hAnsiTheme="minorHAnsi" w:cstheme="minorBidi"/>
          <w:b/>
          <w:bCs/>
          <w:i/>
          <w:iCs/>
          <w:color w:val="0E2841" w:themeColor="text2"/>
          <w:sz w:val="18"/>
          <w:szCs w:val="18"/>
        </w:rPr>
        <w:t xml:space="preserve">Figure 2: </w:t>
      </w:r>
      <w:r w:rsidR="00872423" w:rsidRPr="00872423">
        <w:rPr>
          <w:rFonts w:asciiTheme="minorHAnsi" w:eastAsiaTheme="minorEastAsia" w:hAnsiTheme="minorHAnsi" w:cstheme="minorBidi"/>
          <w:b/>
          <w:bCs/>
          <w:i/>
          <w:iCs/>
          <w:color w:val="0E2841" w:themeColor="text2"/>
          <w:sz w:val="18"/>
          <w:szCs w:val="18"/>
        </w:rPr>
        <w:t>Windows Settings showing the Installed Apps section with a list of applications available for management and removal</w:t>
      </w:r>
    </w:p>
    <w:p w14:paraId="6DFA4C80" w14:textId="77777777" w:rsidR="00020DBD" w:rsidRPr="00020DBD" w:rsidRDefault="00020DBD" w:rsidP="00020DBD"/>
    <w:p w14:paraId="13F790E1" w14:textId="1191135E" w:rsidR="00D410E9" w:rsidRPr="00020DBD" w:rsidRDefault="00D410E9" w:rsidP="00AF0B66">
      <w:pPr>
        <w:pStyle w:val="Heading2"/>
        <w:rPr>
          <w:rFonts w:asciiTheme="minorHAnsi" w:eastAsiaTheme="minorEastAsia" w:hAnsiTheme="minorHAnsi" w:cstheme="minorBidi"/>
          <w:b/>
          <w:bCs/>
          <w:i/>
          <w:iCs/>
          <w:color w:val="0E2841" w:themeColor="text2"/>
          <w:sz w:val="18"/>
          <w:szCs w:val="18"/>
        </w:rPr>
      </w:pPr>
      <w:r>
        <w:lastRenderedPageBreak/>
        <w:t>File/Directory Management:</w:t>
      </w:r>
      <w:bookmarkEnd w:id="4"/>
    </w:p>
    <w:p w14:paraId="47C2B243" w14:textId="6E3781CF" w:rsidR="00D410E9" w:rsidRPr="00D410E9" w:rsidRDefault="009B7B13" w:rsidP="00D410E9">
      <w:r w:rsidRPr="009B7B13">
        <w:t>File and directory management in Windows is essential for organising, storing, and accessing data efficiently. This function is mainly carried out through File Explorer, which allows users to find, open, organise, and manage files and folders within the system. Users can create folders, move files, rename items, and arrange stored data in a structured way. Effective file management improves productivity by making information easier to locate and maintain. It also supports better organisation of personal and system data, helping users work more efficiently while keeping files accessible and properly arranged within the operating system environment</w:t>
      </w:r>
      <w:sdt>
        <w:sdtPr>
          <w:id w:val="1544090275"/>
          <w:citation/>
        </w:sdtPr>
        <w:sdtContent>
          <w:r>
            <w:fldChar w:fldCharType="begin"/>
          </w:r>
          <w:r>
            <w:rPr>
              <w:lang w:val="en-US"/>
            </w:rPr>
            <w:instrText xml:space="preserve"> CITATION Mic6 \l 1033 </w:instrText>
          </w:r>
          <w:r>
            <w:fldChar w:fldCharType="separate"/>
          </w:r>
          <w:r w:rsidR="00AB529B">
            <w:rPr>
              <w:noProof/>
              <w:lang w:val="en-US"/>
            </w:rPr>
            <w:t xml:space="preserve"> </w:t>
          </w:r>
          <w:r w:rsidR="00AB529B" w:rsidRPr="00AB529B">
            <w:rPr>
              <w:noProof/>
              <w:lang w:val="en-US"/>
            </w:rPr>
            <w:t>[4]</w:t>
          </w:r>
          <w:r>
            <w:fldChar w:fldCharType="end"/>
          </w:r>
        </w:sdtContent>
      </w:sdt>
      <w:r>
        <w:t>.</w:t>
      </w:r>
    </w:p>
    <w:p w14:paraId="03EBD708" w14:textId="088E649C" w:rsidR="00D410E9" w:rsidRDefault="009B7B13" w:rsidP="00D410E9">
      <w:pPr>
        <w:keepNext/>
        <w:jc w:val="center"/>
      </w:pPr>
      <w:r w:rsidRPr="009B7B13">
        <w:rPr>
          <w:noProof/>
        </w:rPr>
        <w:drawing>
          <wp:inline distT="0" distB="0" distL="0" distR="0" wp14:anchorId="59B66E5E" wp14:editId="48B1F96B">
            <wp:extent cx="5731510" cy="4497705"/>
            <wp:effectExtent l="0" t="0" r="2540" b="0"/>
            <wp:docPr id="707146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46692" name=""/>
                    <pic:cNvPicPr/>
                  </pic:nvPicPr>
                  <pic:blipFill>
                    <a:blip r:embed="rId8"/>
                    <a:stretch>
                      <a:fillRect/>
                    </a:stretch>
                  </pic:blipFill>
                  <pic:spPr>
                    <a:xfrm>
                      <a:off x="0" y="0"/>
                      <a:ext cx="5731510" cy="4497705"/>
                    </a:xfrm>
                    <a:prstGeom prst="rect">
                      <a:avLst/>
                    </a:prstGeom>
                  </pic:spPr>
                </pic:pic>
              </a:graphicData>
            </a:graphic>
          </wp:inline>
        </w:drawing>
      </w:r>
    </w:p>
    <w:p w14:paraId="53293B15" w14:textId="77777777" w:rsidR="009B7B13" w:rsidRDefault="009B7B13" w:rsidP="00AF0B66">
      <w:pPr>
        <w:pStyle w:val="Heading2"/>
        <w:rPr>
          <w:rFonts w:asciiTheme="minorHAnsi" w:eastAsiaTheme="minorEastAsia" w:hAnsiTheme="minorHAnsi" w:cstheme="minorBidi"/>
          <w:b/>
          <w:bCs/>
          <w:i/>
          <w:iCs/>
          <w:color w:val="0E2841" w:themeColor="text2"/>
          <w:sz w:val="18"/>
          <w:szCs w:val="18"/>
        </w:rPr>
      </w:pPr>
      <w:bookmarkStart w:id="5" w:name="_Toc190786249"/>
      <w:r w:rsidRPr="009B7B13">
        <w:rPr>
          <w:rFonts w:asciiTheme="minorHAnsi" w:eastAsiaTheme="minorEastAsia" w:hAnsiTheme="minorHAnsi" w:cstheme="minorBidi"/>
          <w:b/>
          <w:bCs/>
          <w:i/>
          <w:iCs/>
          <w:color w:val="0E2841" w:themeColor="text2"/>
          <w:sz w:val="18"/>
          <w:szCs w:val="18"/>
        </w:rPr>
        <w:t>Figure 3: File Explorer displaying folders and files organised within the Windows operating system</w:t>
      </w:r>
    </w:p>
    <w:p w14:paraId="01DCB5A1" w14:textId="77777777" w:rsidR="00DC2C4F" w:rsidRDefault="00DC2C4F" w:rsidP="00DC2C4F"/>
    <w:p w14:paraId="5F79B44E" w14:textId="77777777" w:rsidR="00DC2C4F" w:rsidRDefault="00DC2C4F" w:rsidP="00DC2C4F"/>
    <w:p w14:paraId="33870E89" w14:textId="77777777" w:rsidR="00DC2C4F" w:rsidRDefault="00DC2C4F" w:rsidP="00DC2C4F"/>
    <w:p w14:paraId="054721A7" w14:textId="77777777" w:rsidR="00DC2C4F" w:rsidRDefault="00DC2C4F" w:rsidP="00DC2C4F"/>
    <w:p w14:paraId="57C141D0" w14:textId="77777777" w:rsidR="00DC2C4F" w:rsidRPr="00DC2C4F" w:rsidRDefault="00DC2C4F" w:rsidP="00DC2C4F"/>
    <w:p w14:paraId="40506C7E" w14:textId="4B8F4A7B" w:rsidR="00D410E9" w:rsidRDefault="00D410E9" w:rsidP="00AF0B66">
      <w:pPr>
        <w:pStyle w:val="Heading2"/>
      </w:pPr>
      <w:r>
        <w:lastRenderedPageBreak/>
        <w:t>Device Management:</w:t>
      </w:r>
      <w:bookmarkEnd w:id="5"/>
    </w:p>
    <w:p w14:paraId="4430A160" w14:textId="237065A7" w:rsidR="00DC2C4F" w:rsidRPr="00D410E9" w:rsidRDefault="00DC2C4F" w:rsidP="00D410E9">
      <w:r w:rsidRPr="00DC2C4F">
        <w:t>Device management in Windows is responsible for controlling and maintaining communication between the operating system and hardware components. This is mainly performed through Device Manager, which allows users to view installed devices and access detailed information such as device type, status, and drivers. Users can update, uninstall, or troubleshoot hardware components directly within this tool. This function is essential for ensuring compatibility between hardware and the operating system. Effective device management improves system stability and performance by ensuring that all hardware components operate correctly and without conflicts within the system environment</w:t>
      </w:r>
      <w:sdt>
        <w:sdtPr>
          <w:id w:val="-1428416695"/>
          <w:citation/>
        </w:sdtPr>
        <w:sdtContent>
          <w:r>
            <w:fldChar w:fldCharType="begin"/>
          </w:r>
          <w:r>
            <w:rPr>
              <w:lang w:val="en-US"/>
            </w:rPr>
            <w:instrText xml:space="preserve"> CITATION Mic7 \l 1033 </w:instrText>
          </w:r>
          <w:r>
            <w:fldChar w:fldCharType="separate"/>
          </w:r>
          <w:r w:rsidR="00AB529B">
            <w:rPr>
              <w:noProof/>
              <w:lang w:val="en-US"/>
            </w:rPr>
            <w:t xml:space="preserve"> </w:t>
          </w:r>
          <w:r w:rsidR="00AB529B" w:rsidRPr="00AB529B">
            <w:rPr>
              <w:noProof/>
              <w:lang w:val="en-US"/>
            </w:rPr>
            <w:t>[5]</w:t>
          </w:r>
          <w:r>
            <w:fldChar w:fldCharType="end"/>
          </w:r>
        </w:sdtContent>
      </w:sdt>
      <w:r>
        <w:t>.</w:t>
      </w:r>
    </w:p>
    <w:p w14:paraId="280F8B1A" w14:textId="1A0A5B79" w:rsidR="00DC2C4F" w:rsidRDefault="00DC2C4F" w:rsidP="00DC2C4F">
      <w:pPr>
        <w:keepNext/>
        <w:jc w:val="center"/>
      </w:pPr>
      <w:r w:rsidRPr="00DC2C4F">
        <w:rPr>
          <w:noProof/>
        </w:rPr>
        <w:drawing>
          <wp:inline distT="0" distB="0" distL="0" distR="0" wp14:anchorId="28EFF05F" wp14:editId="70475300">
            <wp:extent cx="4914900" cy="5132711"/>
            <wp:effectExtent l="0" t="0" r="0" b="0"/>
            <wp:docPr id="1679565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565184" name=""/>
                    <pic:cNvPicPr/>
                  </pic:nvPicPr>
                  <pic:blipFill>
                    <a:blip r:embed="rId9"/>
                    <a:stretch>
                      <a:fillRect/>
                    </a:stretch>
                  </pic:blipFill>
                  <pic:spPr>
                    <a:xfrm>
                      <a:off x="0" y="0"/>
                      <a:ext cx="4920271" cy="5138320"/>
                    </a:xfrm>
                    <a:prstGeom prst="rect">
                      <a:avLst/>
                    </a:prstGeom>
                  </pic:spPr>
                </pic:pic>
              </a:graphicData>
            </a:graphic>
          </wp:inline>
        </w:drawing>
      </w:r>
    </w:p>
    <w:p w14:paraId="1E4BD95A" w14:textId="77777777" w:rsidR="00DC2C4F" w:rsidRDefault="00DC2C4F" w:rsidP="00AF0B66">
      <w:pPr>
        <w:pStyle w:val="Heading2"/>
        <w:rPr>
          <w:rFonts w:asciiTheme="minorHAnsi" w:eastAsiaTheme="minorEastAsia" w:hAnsiTheme="minorHAnsi" w:cstheme="minorBidi"/>
          <w:b/>
          <w:bCs/>
          <w:i/>
          <w:iCs/>
          <w:color w:val="0E2841" w:themeColor="text2"/>
          <w:sz w:val="18"/>
          <w:szCs w:val="18"/>
        </w:rPr>
      </w:pPr>
      <w:bookmarkStart w:id="6" w:name="_Toc190786250"/>
      <w:r w:rsidRPr="00DC2C4F">
        <w:rPr>
          <w:rFonts w:asciiTheme="minorHAnsi" w:eastAsiaTheme="minorEastAsia" w:hAnsiTheme="minorHAnsi" w:cstheme="minorBidi"/>
          <w:b/>
          <w:bCs/>
          <w:i/>
          <w:iCs/>
          <w:color w:val="0E2841" w:themeColor="text2"/>
          <w:sz w:val="18"/>
          <w:szCs w:val="18"/>
        </w:rPr>
        <w:t>Figure 4: Device Manager displaying installed hardware components and device categories</w:t>
      </w:r>
    </w:p>
    <w:p w14:paraId="080DE7AB" w14:textId="77777777" w:rsidR="00DC2C4F" w:rsidRDefault="00DC2C4F" w:rsidP="00DC2C4F"/>
    <w:p w14:paraId="189ABC76" w14:textId="77777777" w:rsidR="00DC2C4F" w:rsidRPr="00DC2C4F" w:rsidRDefault="00DC2C4F" w:rsidP="00DC2C4F"/>
    <w:p w14:paraId="661EF3AF" w14:textId="0C2C65D8" w:rsidR="00D410E9" w:rsidRDefault="00D410E9" w:rsidP="00AF0B66">
      <w:pPr>
        <w:pStyle w:val="Heading2"/>
      </w:pPr>
      <w:r>
        <w:lastRenderedPageBreak/>
        <w:t>Security Management:</w:t>
      </w:r>
      <w:bookmarkEnd w:id="6"/>
    </w:p>
    <w:p w14:paraId="5F92F888" w14:textId="237112B6" w:rsidR="00D410E9" w:rsidRDefault="00DC2C4F" w:rsidP="00D410E9">
      <w:r w:rsidRPr="00DC2C4F">
        <w:t>Security management in Windows is responsible for protecting the system from threats such as viruses, malware, and unauthorised access. This is mainly handled through built-in tools such as Windows Security, which includes antivirus protection, firewall settings, and account security features. These tools continuously monitor the system to detect and prevent potential risks. Windows also uses user authentication and permissions to control access to files and system resources. Regular system updates further enhance protection by fixing vulnerabilities. Effective security management is essential for maintaining system integrity, protecting user data, and ensuring safe operation of the operating system environment</w:t>
      </w:r>
      <w:sdt>
        <w:sdtPr>
          <w:id w:val="-1142649497"/>
          <w:citation/>
        </w:sdtPr>
        <w:sdtContent>
          <w:r>
            <w:fldChar w:fldCharType="begin"/>
          </w:r>
          <w:r>
            <w:rPr>
              <w:lang w:val="en-US"/>
            </w:rPr>
            <w:instrText xml:space="preserve"> CITATION Enc \l 1033 </w:instrText>
          </w:r>
          <w:r>
            <w:fldChar w:fldCharType="separate"/>
          </w:r>
          <w:r w:rsidR="00AB529B">
            <w:rPr>
              <w:noProof/>
              <w:lang w:val="en-US"/>
            </w:rPr>
            <w:t xml:space="preserve"> </w:t>
          </w:r>
          <w:r w:rsidR="00AB529B" w:rsidRPr="00AB529B">
            <w:rPr>
              <w:noProof/>
              <w:lang w:val="en-US"/>
            </w:rPr>
            <w:t>[6]</w:t>
          </w:r>
          <w:r>
            <w:fldChar w:fldCharType="end"/>
          </w:r>
        </w:sdtContent>
      </w:sdt>
      <w:r>
        <w:t>.</w:t>
      </w:r>
    </w:p>
    <w:p w14:paraId="3344558E" w14:textId="77777777" w:rsidR="00D410E9" w:rsidRDefault="00D410E9" w:rsidP="00D410E9"/>
    <w:p w14:paraId="147E5F58" w14:textId="40D1FE90" w:rsidR="00D410E9" w:rsidRDefault="00C775D3" w:rsidP="00D410E9">
      <w:pPr>
        <w:keepNext/>
        <w:jc w:val="center"/>
      </w:pPr>
      <w:r w:rsidRPr="00C775D3">
        <w:rPr>
          <w:noProof/>
        </w:rPr>
        <w:drawing>
          <wp:inline distT="0" distB="0" distL="0" distR="0" wp14:anchorId="531FB559" wp14:editId="7D5B07E8">
            <wp:extent cx="5731510" cy="4511675"/>
            <wp:effectExtent l="0" t="0" r="2540" b="3175"/>
            <wp:docPr id="187130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07957" name=""/>
                    <pic:cNvPicPr/>
                  </pic:nvPicPr>
                  <pic:blipFill>
                    <a:blip r:embed="rId10"/>
                    <a:stretch>
                      <a:fillRect/>
                    </a:stretch>
                  </pic:blipFill>
                  <pic:spPr>
                    <a:xfrm>
                      <a:off x="0" y="0"/>
                      <a:ext cx="5731510" cy="4511675"/>
                    </a:xfrm>
                    <a:prstGeom prst="rect">
                      <a:avLst/>
                    </a:prstGeom>
                  </pic:spPr>
                </pic:pic>
              </a:graphicData>
            </a:graphic>
          </wp:inline>
        </w:drawing>
      </w:r>
    </w:p>
    <w:p w14:paraId="34422A24" w14:textId="6805D2CA" w:rsidR="00D410E9" w:rsidRPr="00C775D3" w:rsidRDefault="00C775D3">
      <w:pPr>
        <w:rPr>
          <w:b/>
          <w:bCs/>
        </w:rPr>
      </w:pPr>
      <w:r w:rsidRPr="00C775D3">
        <w:rPr>
          <w:b/>
          <w:bCs/>
          <w:i/>
          <w:iCs/>
          <w:color w:val="0E2841" w:themeColor="text2"/>
          <w:sz w:val="18"/>
          <w:szCs w:val="18"/>
        </w:rPr>
        <w:t>Figure 5: Windows Security showing Virus and Threat Protection features used to monitor and protect the system</w:t>
      </w:r>
    </w:p>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26838135" w14:textId="3F33DEEF" w:rsidR="00943612" w:rsidRDefault="00943612" w:rsidP="00E52C9E">
      <w:pPr>
        <w:pStyle w:val="Heading2"/>
        <w:rPr>
          <w:rFonts w:asciiTheme="minorHAnsi" w:eastAsiaTheme="minorEastAsia" w:hAnsiTheme="minorHAnsi" w:cstheme="minorBidi"/>
          <w:color w:val="auto"/>
          <w:sz w:val="24"/>
          <w:szCs w:val="24"/>
        </w:rPr>
      </w:pPr>
      <w:bookmarkStart w:id="8" w:name="_Toc190786252"/>
      <w:r w:rsidRPr="00943612">
        <w:rPr>
          <w:rFonts w:asciiTheme="minorHAnsi" w:eastAsiaTheme="minorEastAsia" w:hAnsiTheme="minorHAnsi" w:cstheme="minorBidi"/>
          <w:color w:val="auto"/>
          <w:sz w:val="24"/>
          <w:szCs w:val="24"/>
        </w:rPr>
        <w:t>The Windows Command Line Interface (CLI) allows users to interact with the operating system using text-based commands. It is commonly used for system administration, file management, and troubleshooting tasks, providing greater control and efficiency compared to graphical interfaces</w:t>
      </w:r>
      <w:r>
        <w:rPr>
          <w:rFonts w:asciiTheme="minorHAnsi" w:eastAsiaTheme="minorEastAsia" w:hAnsiTheme="minorHAnsi" w:cstheme="minorBidi"/>
          <w:color w:val="auto"/>
          <w:sz w:val="24"/>
          <w:szCs w:val="24"/>
        </w:rPr>
        <w:t xml:space="preserve"> </w:t>
      </w:r>
      <w:sdt>
        <w:sdtPr>
          <w:rPr>
            <w:rFonts w:asciiTheme="minorHAnsi" w:eastAsiaTheme="minorEastAsia" w:hAnsiTheme="minorHAnsi" w:cstheme="minorBidi"/>
            <w:color w:val="auto"/>
            <w:sz w:val="24"/>
            <w:szCs w:val="24"/>
          </w:rPr>
          <w:id w:val="-2135167477"/>
          <w:citation/>
        </w:sdtPr>
        <w:sdtContent>
          <w:r>
            <w:rPr>
              <w:rFonts w:asciiTheme="minorHAnsi" w:eastAsiaTheme="minorEastAsia" w:hAnsiTheme="minorHAnsi" w:cstheme="minorBidi"/>
              <w:color w:val="auto"/>
              <w:sz w:val="24"/>
              <w:szCs w:val="24"/>
            </w:rPr>
            <w:fldChar w:fldCharType="begin"/>
          </w:r>
          <w:r>
            <w:rPr>
              <w:rFonts w:asciiTheme="minorHAnsi" w:eastAsiaTheme="minorEastAsia" w:hAnsiTheme="minorHAnsi" w:cstheme="minorBidi"/>
              <w:color w:val="auto"/>
              <w:sz w:val="24"/>
              <w:szCs w:val="24"/>
              <w:lang w:val="en-US"/>
            </w:rPr>
            <w:instrText xml:space="preserve"> CITATION Tec1 \l 1033 </w:instrText>
          </w:r>
          <w:r>
            <w:rPr>
              <w:rFonts w:asciiTheme="minorHAnsi" w:eastAsiaTheme="minorEastAsia" w:hAnsiTheme="minorHAnsi" w:cstheme="minorBidi"/>
              <w:color w:val="auto"/>
              <w:sz w:val="24"/>
              <w:szCs w:val="24"/>
            </w:rPr>
            <w:fldChar w:fldCharType="separate"/>
          </w:r>
          <w:r w:rsidR="00AB529B" w:rsidRPr="00AB529B">
            <w:rPr>
              <w:rFonts w:asciiTheme="minorHAnsi" w:eastAsiaTheme="minorEastAsia" w:hAnsiTheme="minorHAnsi" w:cstheme="minorBidi"/>
              <w:noProof/>
              <w:color w:val="auto"/>
              <w:sz w:val="24"/>
              <w:szCs w:val="24"/>
              <w:lang w:val="en-US"/>
            </w:rPr>
            <w:t>[7]</w:t>
          </w:r>
          <w:r>
            <w:rPr>
              <w:rFonts w:asciiTheme="minorHAnsi" w:eastAsiaTheme="minorEastAsia" w:hAnsiTheme="minorHAnsi" w:cstheme="minorBidi"/>
              <w:color w:val="auto"/>
              <w:sz w:val="24"/>
              <w:szCs w:val="24"/>
            </w:rPr>
            <w:fldChar w:fldCharType="end"/>
          </w:r>
        </w:sdtContent>
      </w:sdt>
      <w:r>
        <w:rPr>
          <w:rFonts w:asciiTheme="minorHAnsi" w:eastAsiaTheme="minorEastAsia" w:hAnsiTheme="minorHAnsi" w:cstheme="minorBidi"/>
          <w:color w:val="auto"/>
          <w:sz w:val="24"/>
          <w:szCs w:val="24"/>
        </w:rPr>
        <w:t>.</w:t>
      </w:r>
    </w:p>
    <w:p w14:paraId="3DAEC2B2" w14:textId="2BEC624A" w:rsidR="00E52C9E" w:rsidRDefault="00E52C9E" w:rsidP="00E52C9E">
      <w:pPr>
        <w:pStyle w:val="Heading2"/>
      </w:pPr>
      <w:r>
        <w:t>Example 1:</w:t>
      </w:r>
      <w:bookmarkEnd w:id="8"/>
      <w:r>
        <w:t xml:space="preserve"> </w:t>
      </w:r>
    </w:p>
    <w:p w14:paraId="60FC1B2B" w14:textId="65F9ABB1" w:rsidR="00E52C9E" w:rsidRDefault="00943612" w:rsidP="00943612">
      <w:pPr>
        <w:keepNext/>
        <w:rPr>
          <w:noProof/>
        </w:rPr>
      </w:pPr>
      <w:r w:rsidRPr="00943612">
        <w:t>The dir command is used to display a list of files and directories within the current location. It helps users view file contents and verify directory structure</w:t>
      </w:r>
      <w:r>
        <w:t>.</w:t>
      </w:r>
    </w:p>
    <w:p w14:paraId="11098F49" w14:textId="38788F78" w:rsidR="00943612" w:rsidRDefault="00943612" w:rsidP="00943612">
      <w:pPr>
        <w:keepNext/>
      </w:pPr>
      <w:r w:rsidRPr="00943612">
        <w:rPr>
          <w:noProof/>
        </w:rPr>
        <w:drawing>
          <wp:inline distT="0" distB="0" distL="0" distR="0" wp14:anchorId="0424B27C" wp14:editId="1B2E9AE9">
            <wp:extent cx="5010150" cy="5446998"/>
            <wp:effectExtent l="0" t="0" r="0" b="1905"/>
            <wp:docPr id="559072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72056" name=""/>
                    <pic:cNvPicPr/>
                  </pic:nvPicPr>
                  <pic:blipFill>
                    <a:blip r:embed="rId11"/>
                    <a:stretch>
                      <a:fillRect/>
                    </a:stretch>
                  </pic:blipFill>
                  <pic:spPr>
                    <a:xfrm>
                      <a:off x="0" y="0"/>
                      <a:ext cx="5015138" cy="5452421"/>
                    </a:xfrm>
                    <a:prstGeom prst="rect">
                      <a:avLst/>
                    </a:prstGeom>
                  </pic:spPr>
                </pic:pic>
              </a:graphicData>
            </a:graphic>
          </wp:inline>
        </w:drawing>
      </w:r>
    </w:p>
    <w:p w14:paraId="14331A28" w14:textId="77777777" w:rsidR="00943612" w:rsidRPr="00943612" w:rsidRDefault="00943612" w:rsidP="00E52C9E">
      <w:pPr>
        <w:pStyle w:val="Heading2"/>
        <w:rPr>
          <w:rFonts w:asciiTheme="minorHAnsi" w:eastAsiaTheme="minorEastAsia" w:hAnsiTheme="minorHAnsi" w:cstheme="minorBidi"/>
          <w:b/>
          <w:bCs/>
          <w:i/>
          <w:iCs/>
          <w:color w:val="0E2841" w:themeColor="text2"/>
          <w:sz w:val="18"/>
          <w:szCs w:val="18"/>
        </w:rPr>
      </w:pPr>
      <w:bookmarkStart w:id="9" w:name="_Toc190786253"/>
      <w:r w:rsidRPr="00943612">
        <w:rPr>
          <w:rFonts w:asciiTheme="minorHAnsi" w:eastAsiaTheme="minorEastAsia" w:hAnsiTheme="minorHAnsi" w:cstheme="minorBidi"/>
          <w:b/>
          <w:bCs/>
          <w:i/>
          <w:iCs/>
          <w:color w:val="0E2841" w:themeColor="text2"/>
          <w:sz w:val="18"/>
          <w:szCs w:val="18"/>
        </w:rPr>
        <w:t>Figure 6: Command Prompt displaying the output of the dir command listing files and directories</w:t>
      </w:r>
    </w:p>
    <w:p w14:paraId="24FA5FED" w14:textId="095EC834" w:rsidR="00E52C9E" w:rsidRDefault="00E52C9E" w:rsidP="00E52C9E">
      <w:pPr>
        <w:pStyle w:val="Heading2"/>
      </w:pPr>
      <w:r>
        <w:lastRenderedPageBreak/>
        <w:t>Example 2:</w:t>
      </w:r>
      <w:bookmarkEnd w:id="9"/>
      <w:r>
        <w:t xml:space="preserve"> </w:t>
      </w:r>
    </w:p>
    <w:p w14:paraId="3251CEC3" w14:textId="191BAA1D" w:rsidR="007A013F" w:rsidRDefault="007A013F" w:rsidP="007A013F">
      <w:pPr>
        <w:keepNext/>
      </w:pPr>
      <w:r w:rsidRPr="007A013F">
        <w:t>The cd command is used to change the current working directory, allowing users to navigate between folders. It updates the command prompt location to the selected directory path</w:t>
      </w:r>
      <w:r w:rsidR="002C4260">
        <w:t>.</w:t>
      </w:r>
    </w:p>
    <w:p w14:paraId="6717F919" w14:textId="50E98516" w:rsidR="00E52C9E" w:rsidRDefault="007A013F" w:rsidP="007A013F">
      <w:pPr>
        <w:keepNext/>
      </w:pPr>
      <w:r w:rsidRPr="007A013F">
        <w:rPr>
          <w:noProof/>
        </w:rPr>
        <w:drawing>
          <wp:inline distT="0" distB="0" distL="0" distR="0" wp14:anchorId="29A36E24" wp14:editId="7DC52A0D">
            <wp:extent cx="5134692" cy="3610479"/>
            <wp:effectExtent l="0" t="0" r="8890" b="9525"/>
            <wp:docPr id="2025533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33492" name=""/>
                    <pic:cNvPicPr/>
                  </pic:nvPicPr>
                  <pic:blipFill>
                    <a:blip r:embed="rId12"/>
                    <a:stretch>
                      <a:fillRect/>
                    </a:stretch>
                  </pic:blipFill>
                  <pic:spPr>
                    <a:xfrm>
                      <a:off x="0" y="0"/>
                      <a:ext cx="5134692" cy="3610479"/>
                    </a:xfrm>
                    <a:prstGeom prst="rect">
                      <a:avLst/>
                    </a:prstGeom>
                  </pic:spPr>
                </pic:pic>
              </a:graphicData>
            </a:graphic>
          </wp:inline>
        </w:drawing>
      </w:r>
    </w:p>
    <w:p w14:paraId="4F8A4D07" w14:textId="77777777" w:rsidR="007A013F" w:rsidRPr="007A013F" w:rsidRDefault="007A013F" w:rsidP="00E52C9E">
      <w:pPr>
        <w:pStyle w:val="Heading2"/>
        <w:rPr>
          <w:rFonts w:asciiTheme="minorHAnsi" w:eastAsiaTheme="minorEastAsia" w:hAnsiTheme="minorHAnsi" w:cstheme="minorBidi"/>
          <w:b/>
          <w:bCs/>
          <w:i/>
          <w:iCs/>
          <w:color w:val="0E2841" w:themeColor="text2"/>
          <w:sz w:val="18"/>
          <w:szCs w:val="18"/>
        </w:rPr>
      </w:pPr>
      <w:bookmarkStart w:id="10" w:name="_Toc190786254"/>
      <w:r w:rsidRPr="007A013F">
        <w:rPr>
          <w:rFonts w:asciiTheme="minorHAnsi" w:eastAsiaTheme="minorEastAsia" w:hAnsiTheme="minorHAnsi" w:cstheme="minorBidi"/>
          <w:b/>
          <w:bCs/>
          <w:i/>
          <w:iCs/>
          <w:color w:val="0E2841" w:themeColor="text2"/>
          <w:sz w:val="18"/>
          <w:szCs w:val="18"/>
        </w:rPr>
        <w:t>Figure 7: Command Prompt showing navigation to a different directory using the cd command</w:t>
      </w:r>
    </w:p>
    <w:p w14:paraId="488BC1AF" w14:textId="77777777" w:rsidR="006D7A56" w:rsidRDefault="006D7A56" w:rsidP="00E52C9E">
      <w:pPr>
        <w:pStyle w:val="Heading2"/>
      </w:pPr>
    </w:p>
    <w:p w14:paraId="6A632121" w14:textId="77777777" w:rsidR="006D7A56" w:rsidRDefault="006D7A56" w:rsidP="00E52C9E">
      <w:pPr>
        <w:pStyle w:val="Heading2"/>
      </w:pPr>
    </w:p>
    <w:p w14:paraId="7001E49E" w14:textId="77777777" w:rsidR="006D7A56" w:rsidRDefault="006D7A56" w:rsidP="00E52C9E">
      <w:pPr>
        <w:pStyle w:val="Heading2"/>
      </w:pPr>
    </w:p>
    <w:p w14:paraId="5A9052BA" w14:textId="77777777" w:rsidR="006D7A56" w:rsidRDefault="006D7A56" w:rsidP="00E52C9E">
      <w:pPr>
        <w:pStyle w:val="Heading2"/>
      </w:pPr>
    </w:p>
    <w:p w14:paraId="5D09A45B" w14:textId="77777777" w:rsidR="006D7A56" w:rsidRDefault="006D7A56" w:rsidP="00E52C9E">
      <w:pPr>
        <w:pStyle w:val="Heading2"/>
      </w:pPr>
    </w:p>
    <w:p w14:paraId="6904576A" w14:textId="77777777" w:rsidR="006D7A56" w:rsidRDefault="006D7A56" w:rsidP="00E52C9E">
      <w:pPr>
        <w:pStyle w:val="Heading2"/>
      </w:pPr>
    </w:p>
    <w:p w14:paraId="4CDEA2EE" w14:textId="77777777" w:rsidR="006D7A56" w:rsidRDefault="006D7A56" w:rsidP="00E52C9E">
      <w:pPr>
        <w:pStyle w:val="Heading2"/>
      </w:pPr>
    </w:p>
    <w:p w14:paraId="47B72AA0" w14:textId="77777777" w:rsidR="006D7A56" w:rsidRDefault="006D7A56" w:rsidP="00E52C9E">
      <w:pPr>
        <w:pStyle w:val="Heading2"/>
      </w:pPr>
    </w:p>
    <w:p w14:paraId="4CF2FF32" w14:textId="77777777" w:rsidR="006D7A56" w:rsidRDefault="006D7A56" w:rsidP="00E52C9E">
      <w:pPr>
        <w:pStyle w:val="Heading2"/>
      </w:pPr>
    </w:p>
    <w:p w14:paraId="0A3D53A4" w14:textId="77777777" w:rsidR="006D7A56" w:rsidRDefault="006D7A56" w:rsidP="00E52C9E">
      <w:pPr>
        <w:pStyle w:val="Heading2"/>
      </w:pPr>
    </w:p>
    <w:p w14:paraId="15E92B31" w14:textId="2135063F" w:rsidR="00E52C9E" w:rsidRDefault="00E52C9E" w:rsidP="00E52C9E">
      <w:pPr>
        <w:pStyle w:val="Heading2"/>
      </w:pPr>
      <w:r>
        <w:lastRenderedPageBreak/>
        <w:t>Example 3:</w:t>
      </w:r>
      <w:bookmarkEnd w:id="10"/>
      <w:r>
        <w:t xml:space="preserve"> </w:t>
      </w:r>
    </w:p>
    <w:p w14:paraId="3E2926F9" w14:textId="5559D474" w:rsidR="006D7A56" w:rsidRDefault="006D7A56" w:rsidP="006D7A56">
      <w:pPr>
        <w:keepNext/>
      </w:pPr>
      <w:r w:rsidRPr="006D7A56">
        <w:t>The mkdir command is used to create a new directory within the current location. It allows users to organise files by creating folders directly through the command line interface</w:t>
      </w:r>
      <w:r w:rsidR="002C4260">
        <w:t>.</w:t>
      </w:r>
    </w:p>
    <w:p w14:paraId="5A0109E2" w14:textId="598E2B8A" w:rsidR="00E52C9E" w:rsidRDefault="006D7A56" w:rsidP="006D7A56">
      <w:pPr>
        <w:keepNext/>
      </w:pPr>
      <w:r w:rsidRPr="006D7A56">
        <w:rPr>
          <w:noProof/>
        </w:rPr>
        <w:drawing>
          <wp:inline distT="0" distB="0" distL="0" distR="0" wp14:anchorId="55A368BE" wp14:editId="3A603ECD">
            <wp:extent cx="5019675" cy="6615216"/>
            <wp:effectExtent l="0" t="0" r="0" b="0"/>
            <wp:docPr id="188595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57563" name=""/>
                    <pic:cNvPicPr/>
                  </pic:nvPicPr>
                  <pic:blipFill>
                    <a:blip r:embed="rId13"/>
                    <a:stretch>
                      <a:fillRect/>
                    </a:stretch>
                  </pic:blipFill>
                  <pic:spPr>
                    <a:xfrm>
                      <a:off x="0" y="0"/>
                      <a:ext cx="5020808" cy="6616709"/>
                    </a:xfrm>
                    <a:prstGeom prst="rect">
                      <a:avLst/>
                    </a:prstGeom>
                  </pic:spPr>
                </pic:pic>
              </a:graphicData>
            </a:graphic>
          </wp:inline>
        </w:drawing>
      </w:r>
    </w:p>
    <w:p w14:paraId="13240974" w14:textId="0EAB628E" w:rsidR="006D7A56" w:rsidRDefault="00AA566D" w:rsidP="006D7A56">
      <w:bookmarkStart w:id="11" w:name="_Toc190786255"/>
      <w:r w:rsidRPr="00AA566D">
        <w:rPr>
          <w:b/>
          <w:bCs/>
          <w:i/>
          <w:iCs/>
          <w:color w:val="0E2841" w:themeColor="text2"/>
          <w:sz w:val="18"/>
          <w:szCs w:val="18"/>
        </w:rPr>
        <w:t>Figure 8: Command Prompt showing the creation of a new directory using the mkdir command and its appearance in the directory list</w:t>
      </w:r>
    </w:p>
    <w:p w14:paraId="45794D10" w14:textId="77777777" w:rsidR="006D7A56" w:rsidRPr="006D7A56" w:rsidRDefault="006D7A56" w:rsidP="006D7A56"/>
    <w:p w14:paraId="68F5CD1A" w14:textId="6CD626A9" w:rsidR="00E52C9E" w:rsidRDefault="00E52C9E" w:rsidP="00E52C9E">
      <w:pPr>
        <w:pStyle w:val="Heading2"/>
      </w:pPr>
      <w:r>
        <w:lastRenderedPageBreak/>
        <w:t>Example 4:</w:t>
      </w:r>
      <w:bookmarkEnd w:id="11"/>
      <w:r>
        <w:t xml:space="preserve"> </w:t>
      </w:r>
    </w:p>
    <w:p w14:paraId="56A67F9E" w14:textId="3B34F52D" w:rsidR="00A90559" w:rsidRDefault="00A90559" w:rsidP="00A90559">
      <w:pPr>
        <w:keepNext/>
      </w:pPr>
      <w:r w:rsidRPr="00A90559">
        <w:t>The rmdir command is used to remove an existing directory from the system. It helps users delete folders that are no longer needed, improving file organisation</w:t>
      </w:r>
      <w:r w:rsidR="002C4260">
        <w:t>.</w:t>
      </w:r>
    </w:p>
    <w:p w14:paraId="440B9598" w14:textId="31C658D5" w:rsidR="00E52C9E" w:rsidRDefault="00A90559" w:rsidP="00E52C9E">
      <w:pPr>
        <w:keepNext/>
        <w:jc w:val="center"/>
      </w:pPr>
      <w:r w:rsidRPr="00A90559">
        <w:rPr>
          <w:noProof/>
        </w:rPr>
        <w:drawing>
          <wp:inline distT="0" distB="0" distL="0" distR="0" wp14:anchorId="214AB2F5" wp14:editId="49C01C3C">
            <wp:extent cx="5191850" cy="6573167"/>
            <wp:effectExtent l="0" t="0" r="8890" b="0"/>
            <wp:docPr id="736022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22958" name=""/>
                    <pic:cNvPicPr/>
                  </pic:nvPicPr>
                  <pic:blipFill>
                    <a:blip r:embed="rId14"/>
                    <a:stretch>
                      <a:fillRect/>
                    </a:stretch>
                  </pic:blipFill>
                  <pic:spPr>
                    <a:xfrm>
                      <a:off x="0" y="0"/>
                      <a:ext cx="5191850" cy="6573167"/>
                    </a:xfrm>
                    <a:prstGeom prst="rect">
                      <a:avLst/>
                    </a:prstGeom>
                  </pic:spPr>
                </pic:pic>
              </a:graphicData>
            </a:graphic>
          </wp:inline>
        </w:drawing>
      </w:r>
    </w:p>
    <w:p w14:paraId="090D9410" w14:textId="472B3870" w:rsidR="00E52C9E" w:rsidRDefault="00A90559" w:rsidP="00E52C9E">
      <w:pPr>
        <w:rPr>
          <w:b/>
          <w:bCs/>
          <w:i/>
          <w:iCs/>
          <w:color w:val="0E2841" w:themeColor="text2"/>
          <w:sz w:val="18"/>
          <w:szCs w:val="18"/>
        </w:rPr>
      </w:pPr>
      <w:r w:rsidRPr="00A90559">
        <w:rPr>
          <w:b/>
          <w:bCs/>
          <w:i/>
          <w:iCs/>
          <w:color w:val="0E2841" w:themeColor="text2"/>
          <w:sz w:val="18"/>
          <w:szCs w:val="18"/>
        </w:rPr>
        <w:t>Figure 9: Command Prompt showing the removal of a directory using the rmdir command and confirming its deletion from the directory list</w:t>
      </w:r>
    </w:p>
    <w:p w14:paraId="7D5BD6ED" w14:textId="77777777" w:rsidR="00A90559" w:rsidRDefault="00A90559" w:rsidP="00E52C9E">
      <w:pPr>
        <w:rPr>
          <w:b/>
          <w:bCs/>
          <w:i/>
          <w:iCs/>
          <w:color w:val="0E2841" w:themeColor="text2"/>
          <w:sz w:val="18"/>
          <w:szCs w:val="18"/>
        </w:rPr>
      </w:pPr>
    </w:p>
    <w:p w14:paraId="5787276E" w14:textId="77777777" w:rsidR="00A90559" w:rsidRPr="00A90559" w:rsidRDefault="00A90559" w:rsidP="00E52C9E">
      <w:pPr>
        <w:rPr>
          <w:b/>
          <w:bCs/>
        </w:rPr>
      </w:pPr>
    </w:p>
    <w:p w14:paraId="44C550BE" w14:textId="75C86FAF" w:rsidR="00E52C9E" w:rsidRDefault="00E52C9E" w:rsidP="00E52C9E">
      <w:pPr>
        <w:pStyle w:val="Heading2"/>
      </w:pPr>
      <w:bookmarkStart w:id="12" w:name="_Toc190786256"/>
      <w:r>
        <w:lastRenderedPageBreak/>
        <w:t>Example 5:</w:t>
      </w:r>
      <w:bookmarkEnd w:id="12"/>
      <w:r>
        <w:t xml:space="preserve"> </w:t>
      </w:r>
    </w:p>
    <w:p w14:paraId="73FCE51D" w14:textId="7F667822" w:rsidR="00E52C9E" w:rsidRDefault="001A1606" w:rsidP="00A90559">
      <w:pPr>
        <w:keepNext/>
      </w:pPr>
      <w:r w:rsidRPr="001A1606">
        <w:t>The echo command is used to display a message directly in the command prompt window. It is often used to confirm that a command has been executed successfully or to output simple text for user interaction</w:t>
      </w:r>
      <w:r w:rsidR="002C4260">
        <w:rPr>
          <w:noProof/>
        </w:rPr>
        <w:t>.</w:t>
      </w:r>
      <w:r w:rsidRPr="001A1606">
        <w:rPr>
          <w:noProof/>
        </w:rPr>
        <w:drawing>
          <wp:inline distT="0" distB="0" distL="0" distR="0" wp14:anchorId="7A196010" wp14:editId="3A87524E">
            <wp:extent cx="4734586" cy="3781953"/>
            <wp:effectExtent l="0" t="0" r="8890" b="9525"/>
            <wp:docPr id="595231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31160" name=""/>
                    <pic:cNvPicPr/>
                  </pic:nvPicPr>
                  <pic:blipFill>
                    <a:blip r:embed="rId15"/>
                    <a:stretch>
                      <a:fillRect/>
                    </a:stretch>
                  </pic:blipFill>
                  <pic:spPr>
                    <a:xfrm>
                      <a:off x="0" y="0"/>
                      <a:ext cx="4734586" cy="3781953"/>
                    </a:xfrm>
                    <a:prstGeom prst="rect">
                      <a:avLst/>
                    </a:prstGeom>
                  </pic:spPr>
                </pic:pic>
              </a:graphicData>
            </a:graphic>
          </wp:inline>
        </w:drawing>
      </w:r>
    </w:p>
    <w:p w14:paraId="5CCCE7B9" w14:textId="77777777" w:rsidR="001A1606" w:rsidRDefault="001A1606" w:rsidP="00E52C9E">
      <w:pPr>
        <w:pStyle w:val="Heading2"/>
        <w:rPr>
          <w:rFonts w:asciiTheme="minorHAnsi" w:eastAsiaTheme="minorEastAsia" w:hAnsiTheme="minorHAnsi" w:cstheme="minorBidi"/>
          <w:b/>
          <w:bCs/>
          <w:i/>
          <w:iCs/>
          <w:color w:val="0E2841" w:themeColor="text2"/>
          <w:sz w:val="18"/>
          <w:szCs w:val="18"/>
        </w:rPr>
      </w:pPr>
      <w:bookmarkStart w:id="13" w:name="_Toc190786257"/>
      <w:r w:rsidRPr="001A1606">
        <w:rPr>
          <w:rFonts w:asciiTheme="minorHAnsi" w:eastAsiaTheme="minorEastAsia" w:hAnsiTheme="minorHAnsi" w:cstheme="minorBidi"/>
          <w:b/>
          <w:bCs/>
          <w:i/>
          <w:iCs/>
          <w:color w:val="0E2841" w:themeColor="text2"/>
          <w:sz w:val="18"/>
          <w:szCs w:val="18"/>
        </w:rPr>
        <w:t>Figure 10: Command Prompt showing a custom message displayed using the echo command</w:t>
      </w:r>
    </w:p>
    <w:p w14:paraId="62C1AF2C" w14:textId="77777777" w:rsidR="001A1606" w:rsidRDefault="001A1606" w:rsidP="001A1606"/>
    <w:p w14:paraId="712797B4" w14:textId="77777777" w:rsidR="001A1606" w:rsidRDefault="001A1606" w:rsidP="001A1606"/>
    <w:p w14:paraId="22C541D4" w14:textId="77777777" w:rsidR="001A1606" w:rsidRDefault="001A1606" w:rsidP="001A1606"/>
    <w:p w14:paraId="02D45EDA" w14:textId="77777777" w:rsidR="001A1606" w:rsidRDefault="001A1606" w:rsidP="001A1606"/>
    <w:p w14:paraId="5B0168ED" w14:textId="77777777" w:rsidR="001A1606" w:rsidRDefault="001A1606" w:rsidP="001A1606"/>
    <w:p w14:paraId="3EE38053" w14:textId="77777777" w:rsidR="001A1606" w:rsidRDefault="001A1606" w:rsidP="001A1606"/>
    <w:p w14:paraId="0C68CF27" w14:textId="77777777" w:rsidR="001A1606" w:rsidRDefault="001A1606" w:rsidP="001A1606"/>
    <w:p w14:paraId="42E942DF" w14:textId="77777777" w:rsidR="001A1606" w:rsidRDefault="001A1606" w:rsidP="001A1606"/>
    <w:p w14:paraId="547793F0" w14:textId="77777777" w:rsidR="001A1606" w:rsidRDefault="001A1606" w:rsidP="001A1606"/>
    <w:p w14:paraId="02306B19" w14:textId="77777777" w:rsidR="001A1606" w:rsidRDefault="001A1606" w:rsidP="001A1606"/>
    <w:p w14:paraId="2B9ABD2E" w14:textId="77777777" w:rsidR="001A1606" w:rsidRPr="001A1606" w:rsidRDefault="001A1606" w:rsidP="001A1606"/>
    <w:p w14:paraId="6DFA1FB5" w14:textId="18BE6F9F" w:rsidR="00E52C9E" w:rsidRDefault="00E52C9E" w:rsidP="00E52C9E">
      <w:pPr>
        <w:pStyle w:val="Heading2"/>
      </w:pPr>
      <w:r>
        <w:lastRenderedPageBreak/>
        <w:t>Example 6:</w:t>
      </w:r>
      <w:bookmarkEnd w:id="13"/>
      <w:r>
        <w:t xml:space="preserve"> </w:t>
      </w:r>
    </w:p>
    <w:p w14:paraId="02A7D265" w14:textId="669D4A36" w:rsidR="001A1606" w:rsidRDefault="001A1606" w:rsidP="001A1606">
      <w:pPr>
        <w:keepNext/>
      </w:pPr>
      <w:r w:rsidRPr="001A1606">
        <w:t>The ipconfig command is used to display network configuration details, including the IP address and connection status. It helps users check network settings and diagnose connectivity issues</w:t>
      </w:r>
      <w:r w:rsidR="002C4260">
        <w:t>.</w:t>
      </w:r>
    </w:p>
    <w:p w14:paraId="0F56B1C1" w14:textId="6E6F6241" w:rsidR="00E52C9E" w:rsidRDefault="001A1606" w:rsidP="001A1606">
      <w:pPr>
        <w:keepNext/>
      </w:pPr>
      <w:r w:rsidRPr="001A1606">
        <w:rPr>
          <w:noProof/>
        </w:rPr>
        <w:drawing>
          <wp:inline distT="0" distB="0" distL="0" distR="0" wp14:anchorId="4219533F" wp14:editId="07A86408">
            <wp:extent cx="3419475" cy="7197253"/>
            <wp:effectExtent l="0" t="0" r="0" b="3810"/>
            <wp:docPr id="114984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40908" name=""/>
                    <pic:cNvPicPr/>
                  </pic:nvPicPr>
                  <pic:blipFill>
                    <a:blip r:embed="rId16"/>
                    <a:stretch>
                      <a:fillRect/>
                    </a:stretch>
                  </pic:blipFill>
                  <pic:spPr>
                    <a:xfrm>
                      <a:off x="0" y="0"/>
                      <a:ext cx="3424171" cy="7207137"/>
                    </a:xfrm>
                    <a:prstGeom prst="rect">
                      <a:avLst/>
                    </a:prstGeom>
                  </pic:spPr>
                </pic:pic>
              </a:graphicData>
            </a:graphic>
          </wp:inline>
        </w:drawing>
      </w:r>
    </w:p>
    <w:p w14:paraId="10057A8E" w14:textId="77777777" w:rsidR="001A1606" w:rsidRPr="001A1606" w:rsidRDefault="001A1606" w:rsidP="00E52C9E">
      <w:pPr>
        <w:pStyle w:val="Heading2"/>
        <w:rPr>
          <w:rFonts w:asciiTheme="minorHAnsi" w:eastAsiaTheme="minorEastAsia" w:hAnsiTheme="minorHAnsi" w:cstheme="minorBidi"/>
          <w:b/>
          <w:bCs/>
          <w:i/>
          <w:iCs/>
          <w:color w:val="0E2841" w:themeColor="text2"/>
          <w:sz w:val="18"/>
          <w:szCs w:val="18"/>
        </w:rPr>
      </w:pPr>
      <w:bookmarkStart w:id="14" w:name="_Toc190786258"/>
      <w:r w:rsidRPr="001A1606">
        <w:rPr>
          <w:rFonts w:asciiTheme="minorHAnsi" w:eastAsiaTheme="minorEastAsia" w:hAnsiTheme="minorHAnsi" w:cstheme="minorBidi"/>
          <w:b/>
          <w:bCs/>
          <w:i/>
          <w:iCs/>
          <w:color w:val="0E2841" w:themeColor="text2"/>
          <w:sz w:val="18"/>
          <w:szCs w:val="18"/>
        </w:rPr>
        <w:t>Figure 11: Command Prompt displaying network configuration details, including IP address and network settings, using the ipconfig command</w:t>
      </w:r>
    </w:p>
    <w:p w14:paraId="4BF95000" w14:textId="3D26AE9C" w:rsidR="00E52C9E" w:rsidRDefault="00E52C9E" w:rsidP="00E52C9E">
      <w:pPr>
        <w:pStyle w:val="Heading2"/>
      </w:pPr>
      <w:r>
        <w:lastRenderedPageBreak/>
        <w:t>Example 7:</w:t>
      </w:r>
      <w:bookmarkEnd w:id="14"/>
      <w:r>
        <w:t xml:space="preserve"> </w:t>
      </w:r>
    </w:p>
    <w:p w14:paraId="53A2262D" w14:textId="6D264890" w:rsidR="002C4260" w:rsidRDefault="002C4260" w:rsidP="002C4260">
      <w:pPr>
        <w:keepNext/>
      </w:pPr>
      <w:r w:rsidRPr="002C4260">
        <w:t>The ping command is used to test whether a network connection to another device or website is working. It sends data packets and measures response times, helping identify connectivity and performance issues</w:t>
      </w:r>
      <w:r w:rsidR="007659EC">
        <w:t>.</w:t>
      </w:r>
    </w:p>
    <w:p w14:paraId="3D50D51D" w14:textId="5E5A3BCB" w:rsidR="00E52C9E" w:rsidRDefault="002C4260" w:rsidP="00E52C9E">
      <w:pPr>
        <w:keepNext/>
        <w:jc w:val="center"/>
      </w:pPr>
      <w:r w:rsidRPr="002C4260">
        <w:rPr>
          <w:noProof/>
        </w:rPr>
        <w:drawing>
          <wp:inline distT="0" distB="0" distL="0" distR="0" wp14:anchorId="46B4D5B4" wp14:editId="22773701">
            <wp:extent cx="5401429" cy="5306165"/>
            <wp:effectExtent l="0" t="0" r="8890" b="8890"/>
            <wp:docPr id="13138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310" name=""/>
                    <pic:cNvPicPr/>
                  </pic:nvPicPr>
                  <pic:blipFill>
                    <a:blip r:embed="rId17"/>
                    <a:stretch>
                      <a:fillRect/>
                    </a:stretch>
                  </pic:blipFill>
                  <pic:spPr>
                    <a:xfrm>
                      <a:off x="0" y="0"/>
                      <a:ext cx="5401429" cy="5306165"/>
                    </a:xfrm>
                    <a:prstGeom prst="rect">
                      <a:avLst/>
                    </a:prstGeom>
                  </pic:spPr>
                </pic:pic>
              </a:graphicData>
            </a:graphic>
          </wp:inline>
        </w:drawing>
      </w:r>
    </w:p>
    <w:p w14:paraId="63242E8D" w14:textId="77777777" w:rsidR="002C4260" w:rsidRDefault="002C4260" w:rsidP="00E52C9E">
      <w:pPr>
        <w:pStyle w:val="Heading2"/>
        <w:rPr>
          <w:rFonts w:asciiTheme="minorHAnsi" w:eastAsiaTheme="minorEastAsia" w:hAnsiTheme="minorHAnsi" w:cstheme="minorBidi"/>
          <w:b/>
          <w:bCs/>
          <w:i/>
          <w:iCs/>
          <w:color w:val="0E2841" w:themeColor="text2"/>
          <w:sz w:val="18"/>
          <w:szCs w:val="18"/>
        </w:rPr>
      </w:pPr>
      <w:bookmarkStart w:id="15" w:name="_Toc190786259"/>
      <w:r w:rsidRPr="002C4260">
        <w:rPr>
          <w:rFonts w:asciiTheme="minorHAnsi" w:eastAsiaTheme="minorEastAsia" w:hAnsiTheme="minorHAnsi" w:cstheme="minorBidi"/>
          <w:b/>
          <w:bCs/>
          <w:i/>
          <w:iCs/>
          <w:color w:val="0E2841" w:themeColor="text2"/>
          <w:sz w:val="18"/>
          <w:szCs w:val="18"/>
        </w:rPr>
        <w:t>Figure 12: Command Prompt showing successful network connectivity test results using the ping command</w:t>
      </w:r>
    </w:p>
    <w:p w14:paraId="29E23D39" w14:textId="77777777" w:rsidR="00935321" w:rsidRDefault="00935321" w:rsidP="00935321"/>
    <w:p w14:paraId="0A6D10EA" w14:textId="77777777" w:rsidR="00935321" w:rsidRDefault="00935321" w:rsidP="00935321"/>
    <w:p w14:paraId="398CCD7E" w14:textId="77777777" w:rsidR="00935321" w:rsidRDefault="00935321" w:rsidP="00935321"/>
    <w:p w14:paraId="3FA9CFD9" w14:textId="77777777" w:rsidR="00935321" w:rsidRDefault="00935321" w:rsidP="00935321"/>
    <w:p w14:paraId="01158CA9" w14:textId="77777777" w:rsidR="00935321" w:rsidRDefault="00935321" w:rsidP="00935321"/>
    <w:p w14:paraId="546B4833" w14:textId="77777777" w:rsidR="00935321" w:rsidRPr="00935321" w:rsidRDefault="00935321" w:rsidP="00935321"/>
    <w:p w14:paraId="4DF48181" w14:textId="24CCE2C4" w:rsidR="00E52C9E" w:rsidRDefault="00E52C9E" w:rsidP="00E52C9E">
      <w:pPr>
        <w:pStyle w:val="Heading2"/>
      </w:pPr>
      <w:r>
        <w:lastRenderedPageBreak/>
        <w:t>Example 8:</w:t>
      </w:r>
      <w:bookmarkEnd w:id="15"/>
      <w:r>
        <w:t xml:space="preserve"> </w:t>
      </w:r>
    </w:p>
    <w:p w14:paraId="302DA61D" w14:textId="1453C7D7" w:rsidR="00935321" w:rsidRDefault="00935321" w:rsidP="00935321">
      <w:pPr>
        <w:keepNext/>
      </w:pPr>
      <w:r w:rsidRPr="00935321">
        <w:t>The netstat command is used to display current network connections and their status on a system. It helps users monitor network activity and identify active communication between devices</w:t>
      </w:r>
      <w:r w:rsidR="007659EC">
        <w:t>.</w:t>
      </w:r>
    </w:p>
    <w:p w14:paraId="33A94CA6" w14:textId="55201E56" w:rsidR="00E52C9E" w:rsidRDefault="00935321" w:rsidP="00E52C9E">
      <w:pPr>
        <w:keepNext/>
        <w:jc w:val="center"/>
      </w:pPr>
      <w:r w:rsidRPr="00935321">
        <w:rPr>
          <w:noProof/>
        </w:rPr>
        <w:drawing>
          <wp:inline distT="0" distB="0" distL="0" distR="0" wp14:anchorId="4C38B1C4" wp14:editId="211FAC1D">
            <wp:extent cx="5731510" cy="5227955"/>
            <wp:effectExtent l="0" t="0" r="2540" b="0"/>
            <wp:docPr id="204081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811730" name=""/>
                    <pic:cNvPicPr/>
                  </pic:nvPicPr>
                  <pic:blipFill>
                    <a:blip r:embed="rId18"/>
                    <a:stretch>
                      <a:fillRect/>
                    </a:stretch>
                  </pic:blipFill>
                  <pic:spPr>
                    <a:xfrm>
                      <a:off x="0" y="0"/>
                      <a:ext cx="5731510" cy="5227955"/>
                    </a:xfrm>
                    <a:prstGeom prst="rect">
                      <a:avLst/>
                    </a:prstGeom>
                  </pic:spPr>
                </pic:pic>
              </a:graphicData>
            </a:graphic>
          </wp:inline>
        </w:drawing>
      </w:r>
    </w:p>
    <w:p w14:paraId="691354A0" w14:textId="77777777" w:rsidR="00935321" w:rsidRDefault="00935321" w:rsidP="00E52C9E">
      <w:pPr>
        <w:pStyle w:val="Heading2"/>
        <w:rPr>
          <w:rFonts w:asciiTheme="minorHAnsi" w:eastAsiaTheme="minorEastAsia" w:hAnsiTheme="minorHAnsi" w:cstheme="minorBidi"/>
          <w:b/>
          <w:bCs/>
          <w:i/>
          <w:iCs/>
          <w:color w:val="0E2841" w:themeColor="text2"/>
          <w:sz w:val="18"/>
          <w:szCs w:val="18"/>
        </w:rPr>
      </w:pPr>
      <w:bookmarkStart w:id="16" w:name="_Toc190786260"/>
      <w:r w:rsidRPr="00935321">
        <w:rPr>
          <w:rFonts w:asciiTheme="minorHAnsi" w:eastAsiaTheme="minorEastAsia" w:hAnsiTheme="minorHAnsi" w:cstheme="minorBidi"/>
          <w:b/>
          <w:bCs/>
          <w:i/>
          <w:iCs/>
          <w:color w:val="0E2841" w:themeColor="text2"/>
          <w:sz w:val="18"/>
          <w:szCs w:val="18"/>
        </w:rPr>
        <w:t>Figure 13: Command Prompt displaying active network connections and their status using the netstat command</w:t>
      </w:r>
    </w:p>
    <w:p w14:paraId="05E8BC19" w14:textId="77777777" w:rsidR="00BB55F9" w:rsidRDefault="00BB55F9" w:rsidP="00BB55F9"/>
    <w:p w14:paraId="1D722FE6" w14:textId="77777777" w:rsidR="00BB55F9" w:rsidRDefault="00BB55F9" w:rsidP="00BB55F9"/>
    <w:p w14:paraId="77964E74" w14:textId="77777777" w:rsidR="00BB55F9" w:rsidRDefault="00BB55F9" w:rsidP="00BB55F9"/>
    <w:p w14:paraId="077F4BC1" w14:textId="77777777" w:rsidR="00BB55F9" w:rsidRDefault="00BB55F9" w:rsidP="00BB55F9"/>
    <w:p w14:paraId="76B1D51B" w14:textId="77777777" w:rsidR="00BB55F9" w:rsidRPr="00BB55F9" w:rsidRDefault="00BB55F9" w:rsidP="00BB55F9"/>
    <w:p w14:paraId="1876F195" w14:textId="5699E5D7" w:rsidR="00E52C9E" w:rsidRDefault="00E52C9E" w:rsidP="00E52C9E">
      <w:pPr>
        <w:pStyle w:val="Heading2"/>
      </w:pPr>
      <w:r>
        <w:lastRenderedPageBreak/>
        <w:t>Example 9:</w:t>
      </w:r>
      <w:bookmarkEnd w:id="16"/>
      <w:r>
        <w:t xml:space="preserve"> </w:t>
      </w:r>
    </w:p>
    <w:p w14:paraId="7C242DCE" w14:textId="6F686E13" w:rsidR="00BB55F9" w:rsidRDefault="00BB55F9" w:rsidP="00BB55F9">
      <w:pPr>
        <w:keepNext/>
      </w:pPr>
      <w:r w:rsidRPr="00BB55F9">
        <w:t>The systeminfo command displays detailed information about the computer system, including the operating system, hardware specifications, and configuration settings. It allows users to view system properties and diagnose issues</w:t>
      </w:r>
      <w:r w:rsidR="007659EC">
        <w:t>.</w:t>
      </w:r>
    </w:p>
    <w:p w14:paraId="00F2508F" w14:textId="0E447899" w:rsidR="00E52C9E" w:rsidRPr="00BB55F9" w:rsidRDefault="00BB55F9" w:rsidP="00E52C9E">
      <w:pPr>
        <w:keepNext/>
        <w:jc w:val="center"/>
        <w:rPr>
          <w:b/>
          <w:bCs/>
        </w:rPr>
      </w:pPr>
      <w:r w:rsidRPr="00BB55F9">
        <w:rPr>
          <w:b/>
          <w:bCs/>
          <w:noProof/>
        </w:rPr>
        <w:drawing>
          <wp:inline distT="0" distB="0" distL="0" distR="0" wp14:anchorId="73D34AAA" wp14:editId="55D26A32">
            <wp:extent cx="4185842" cy="7239000"/>
            <wp:effectExtent l="0" t="0" r="5715" b="0"/>
            <wp:docPr id="152034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4781" name=""/>
                    <pic:cNvPicPr/>
                  </pic:nvPicPr>
                  <pic:blipFill>
                    <a:blip r:embed="rId19"/>
                    <a:stretch>
                      <a:fillRect/>
                    </a:stretch>
                  </pic:blipFill>
                  <pic:spPr>
                    <a:xfrm>
                      <a:off x="0" y="0"/>
                      <a:ext cx="4195146" cy="7255091"/>
                    </a:xfrm>
                    <a:prstGeom prst="rect">
                      <a:avLst/>
                    </a:prstGeom>
                  </pic:spPr>
                </pic:pic>
              </a:graphicData>
            </a:graphic>
          </wp:inline>
        </w:drawing>
      </w:r>
    </w:p>
    <w:p w14:paraId="2675B1EC" w14:textId="77777777" w:rsidR="00BB55F9" w:rsidRPr="00BB55F9" w:rsidRDefault="00BB55F9" w:rsidP="00E52C9E">
      <w:pPr>
        <w:pStyle w:val="Heading2"/>
        <w:rPr>
          <w:rFonts w:asciiTheme="minorHAnsi" w:eastAsiaTheme="minorEastAsia" w:hAnsiTheme="minorHAnsi" w:cstheme="minorBidi"/>
          <w:b/>
          <w:bCs/>
          <w:i/>
          <w:iCs/>
          <w:color w:val="0E2841" w:themeColor="text2"/>
          <w:sz w:val="18"/>
          <w:szCs w:val="18"/>
        </w:rPr>
      </w:pPr>
      <w:bookmarkStart w:id="17" w:name="_Toc190786261"/>
      <w:r w:rsidRPr="00BB55F9">
        <w:rPr>
          <w:rFonts w:asciiTheme="minorHAnsi" w:eastAsiaTheme="minorEastAsia" w:hAnsiTheme="minorHAnsi" w:cstheme="minorBidi"/>
          <w:b/>
          <w:bCs/>
          <w:i/>
          <w:iCs/>
          <w:color w:val="0E2841" w:themeColor="text2"/>
          <w:sz w:val="18"/>
          <w:szCs w:val="18"/>
        </w:rPr>
        <w:t>Figure 14: Command Prompt displaying detailed system information, including operating system, hardware, and configuration details using the systeminfo command</w:t>
      </w:r>
    </w:p>
    <w:p w14:paraId="24AF2C5E" w14:textId="4513DF98" w:rsidR="00E52C9E" w:rsidRDefault="00E52C9E" w:rsidP="00E52C9E">
      <w:pPr>
        <w:pStyle w:val="Heading2"/>
      </w:pPr>
      <w:r>
        <w:lastRenderedPageBreak/>
        <w:t>Example 10:</w:t>
      </w:r>
      <w:bookmarkEnd w:id="17"/>
      <w:r>
        <w:t xml:space="preserve"> </w:t>
      </w:r>
    </w:p>
    <w:p w14:paraId="5E10D390" w14:textId="0131D296" w:rsidR="005A7A97" w:rsidRDefault="005A7A97" w:rsidP="005A7A97">
      <w:pPr>
        <w:keepNext/>
      </w:pPr>
      <w:r w:rsidRPr="005A7A97">
        <w:t>The tasklist command displays all currently running processes on the system, including their process IDs and memory usage. It helps users monitor system activity and manage performance</w:t>
      </w:r>
      <w:r w:rsidR="007659EC">
        <w:t>.</w:t>
      </w:r>
    </w:p>
    <w:p w14:paraId="67502808" w14:textId="1343C1A0" w:rsidR="00E52C9E" w:rsidRDefault="005A7A97" w:rsidP="00E52C9E">
      <w:pPr>
        <w:keepNext/>
        <w:jc w:val="center"/>
      </w:pPr>
      <w:r w:rsidRPr="005A7A97">
        <w:rPr>
          <w:noProof/>
        </w:rPr>
        <w:drawing>
          <wp:inline distT="0" distB="0" distL="0" distR="0" wp14:anchorId="2967D757" wp14:editId="0E1EE150">
            <wp:extent cx="5610225" cy="7184645"/>
            <wp:effectExtent l="0" t="0" r="0" b="0"/>
            <wp:docPr id="567988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988281" name=""/>
                    <pic:cNvPicPr/>
                  </pic:nvPicPr>
                  <pic:blipFill>
                    <a:blip r:embed="rId20"/>
                    <a:stretch>
                      <a:fillRect/>
                    </a:stretch>
                  </pic:blipFill>
                  <pic:spPr>
                    <a:xfrm>
                      <a:off x="0" y="0"/>
                      <a:ext cx="5613284" cy="7188562"/>
                    </a:xfrm>
                    <a:prstGeom prst="rect">
                      <a:avLst/>
                    </a:prstGeom>
                  </pic:spPr>
                </pic:pic>
              </a:graphicData>
            </a:graphic>
          </wp:inline>
        </w:drawing>
      </w:r>
    </w:p>
    <w:p w14:paraId="416C574D" w14:textId="77777777" w:rsidR="005A7A97" w:rsidRPr="005A7A97" w:rsidRDefault="005A7A97" w:rsidP="00E52C9E">
      <w:pPr>
        <w:pStyle w:val="Heading1"/>
        <w:rPr>
          <w:rFonts w:asciiTheme="minorHAnsi" w:eastAsiaTheme="minorEastAsia" w:hAnsiTheme="minorHAnsi" w:cstheme="minorBidi"/>
          <w:b/>
          <w:bCs/>
          <w:i/>
          <w:iCs/>
          <w:color w:val="0E2841" w:themeColor="text2"/>
          <w:sz w:val="18"/>
          <w:szCs w:val="18"/>
        </w:rPr>
      </w:pPr>
      <w:bookmarkStart w:id="18" w:name="_Toc190786262"/>
      <w:r w:rsidRPr="005A7A97">
        <w:rPr>
          <w:rFonts w:asciiTheme="minorHAnsi" w:eastAsiaTheme="minorEastAsia" w:hAnsiTheme="minorHAnsi" w:cstheme="minorBidi"/>
          <w:b/>
          <w:bCs/>
          <w:i/>
          <w:iCs/>
          <w:color w:val="0E2841" w:themeColor="text2"/>
          <w:sz w:val="18"/>
          <w:szCs w:val="18"/>
        </w:rPr>
        <w:t>Figure 15: Command Prompt displaying active system processes, including process IDs and memory usage, using the tasklist command</w:t>
      </w:r>
    </w:p>
    <w:p w14:paraId="0A1F593B" w14:textId="0C26A3F3" w:rsidR="00E52C9E" w:rsidRDefault="00E52C9E" w:rsidP="00E52C9E">
      <w:pPr>
        <w:pStyle w:val="Heading1"/>
        <w:rPr>
          <w:shd w:val="clear" w:color="auto" w:fill="FFFFFF"/>
        </w:rPr>
      </w:pPr>
      <w:r w:rsidRPr="00C26E8D">
        <w:rPr>
          <w:shd w:val="clear" w:color="auto" w:fill="FFFFFF"/>
        </w:rPr>
        <w:lastRenderedPageBreak/>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731D953F" w14:textId="5A0E38AC" w:rsidR="00C32430" w:rsidRDefault="00C32430" w:rsidP="00E52C9E">
      <w:pPr>
        <w:pStyle w:val="Heading2"/>
        <w:rPr>
          <w:rFonts w:asciiTheme="minorHAnsi" w:eastAsiaTheme="minorEastAsia" w:hAnsiTheme="minorHAnsi" w:cstheme="minorBidi"/>
          <w:color w:val="auto"/>
          <w:sz w:val="24"/>
          <w:szCs w:val="24"/>
        </w:rPr>
      </w:pPr>
      <w:bookmarkStart w:id="19" w:name="_Toc190786263"/>
      <w:r w:rsidRPr="00C32430">
        <w:rPr>
          <w:rFonts w:asciiTheme="minorHAnsi" w:eastAsiaTheme="minorEastAsia" w:hAnsiTheme="minorHAnsi" w:cstheme="minorBidi"/>
          <w:color w:val="auto"/>
          <w:sz w:val="24"/>
          <w:szCs w:val="24"/>
        </w:rPr>
        <w:t>The Linux command line interface allows users to interact with the operating system using text-based commands. It is widely used for file management, system administration, and network tasks, offering greater control and flexibility compared to graphical interfaces</w:t>
      </w:r>
      <w:sdt>
        <w:sdtPr>
          <w:rPr>
            <w:rFonts w:asciiTheme="minorHAnsi" w:eastAsiaTheme="minorEastAsia" w:hAnsiTheme="minorHAnsi" w:cstheme="minorBidi"/>
            <w:color w:val="auto"/>
            <w:sz w:val="24"/>
            <w:szCs w:val="24"/>
          </w:rPr>
          <w:id w:val="-2095849745"/>
          <w:citation/>
        </w:sdtPr>
        <w:sdtContent>
          <w:r>
            <w:rPr>
              <w:rFonts w:asciiTheme="minorHAnsi" w:eastAsiaTheme="minorEastAsia" w:hAnsiTheme="minorHAnsi" w:cstheme="minorBidi"/>
              <w:color w:val="auto"/>
              <w:sz w:val="24"/>
              <w:szCs w:val="24"/>
            </w:rPr>
            <w:fldChar w:fldCharType="begin"/>
          </w:r>
          <w:r>
            <w:rPr>
              <w:rFonts w:asciiTheme="minorHAnsi" w:eastAsiaTheme="minorEastAsia" w:hAnsiTheme="minorHAnsi" w:cstheme="minorBidi"/>
              <w:color w:val="auto"/>
              <w:sz w:val="24"/>
              <w:szCs w:val="24"/>
              <w:lang w:val="en-US"/>
            </w:rPr>
            <w:instrText xml:space="preserve"> CITATION Red \l 1033 </w:instrText>
          </w:r>
          <w:r>
            <w:rPr>
              <w:rFonts w:asciiTheme="minorHAnsi" w:eastAsiaTheme="minorEastAsia" w:hAnsiTheme="minorHAnsi" w:cstheme="minorBidi"/>
              <w:color w:val="auto"/>
              <w:sz w:val="24"/>
              <w:szCs w:val="24"/>
            </w:rPr>
            <w:fldChar w:fldCharType="separate"/>
          </w:r>
          <w:r w:rsidR="00AB529B">
            <w:rPr>
              <w:rFonts w:asciiTheme="minorHAnsi" w:eastAsiaTheme="minorEastAsia" w:hAnsiTheme="minorHAnsi" w:cstheme="minorBidi"/>
              <w:noProof/>
              <w:color w:val="auto"/>
              <w:sz w:val="24"/>
              <w:szCs w:val="24"/>
              <w:lang w:val="en-US"/>
            </w:rPr>
            <w:t xml:space="preserve"> </w:t>
          </w:r>
          <w:r w:rsidR="00AB529B" w:rsidRPr="00AB529B">
            <w:rPr>
              <w:rFonts w:asciiTheme="minorHAnsi" w:eastAsiaTheme="minorEastAsia" w:hAnsiTheme="minorHAnsi" w:cstheme="minorBidi"/>
              <w:noProof/>
              <w:color w:val="auto"/>
              <w:sz w:val="24"/>
              <w:szCs w:val="24"/>
              <w:lang w:val="en-US"/>
            </w:rPr>
            <w:t>[8]</w:t>
          </w:r>
          <w:r>
            <w:rPr>
              <w:rFonts w:asciiTheme="minorHAnsi" w:eastAsiaTheme="minorEastAsia" w:hAnsiTheme="minorHAnsi" w:cstheme="minorBidi"/>
              <w:color w:val="auto"/>
              <w:sz w:val="24"/>
              <w:szCs w:val="24"/>
            </w:rPr>
            <w:fldChar w:fldCharType="end"/>
          </w:r>
        </w:sdtContent>
      </w:sdt>
      <w:r>
        <w:rPr>
          <w:rFonts w:asciiTheme="minorHAnsi" w:eastAsiaTheme="minorEastAsia" w:hAnsiTheme="minorHAnsi" w:cstheme="minorBidi"/>
          <w:color w:val="auto"/>
          <w:sz w:val="24"/>
          <w:szCs w:val="24"/>
        </w:rPr>
        <w:t>.</w:t>
      </w:r>
      <w:r w:rsidR="0015529F">
        <w:rPr>
          <w:rFonts w:asciiTheme="minorHAnsi" w:eastAsiaTheme="minorEastAsia" w:hAnsiTheme="minorHAnsi" w:cstheme="minorBidi"/>
          <w:color w:val="auto"/>
          <w:sz w:val="24"/>
          <w:szCs w:val="24"/>
        </w:rPr>
        <w:t xml:space="preserve"> </w:t>
      </w:r>
    </w:p>
    <w:p w14:paraId="2246C587" w14:textId="27794A21" w:rsidR="00E52C9E" w:rsidRDefault="00E52C9E" w:rsidP="00E52C9E">
      <w:pPr>
        <w:pStyle w:val="Heading2"/>
      </w:pPr>
      <w:r>
        <w:t>Example 1:</w:t>
      </w:r>
      <w:bookmarkEnd w:id="19"/>
      <w:r>
        <w:t xml:space="preserve"> </w:t>
      </w:r>
    </w:p>
    <w:p w14:paraId="4EAC3D38" w14:textId="76038C7F" w:rsidR="0015529F" w:rsidRDefault="0015529F" w:rsidP="0015529F">
      <w:pPr>
        <w:keepNext/>
      </w:pPr>
      <w:r w:rsidRPr="0015529F">
        <w:t>The ls command is used in Linux to display the contents of a directory. It lists files and folders, allowing users to quickly view stored data and verify newly created directories within the system</w:t>
      </w:r>
      <w:r w:rsidR="007659EC">
        <w:t>.</w:t>
      </w:r>
    </w:p>
    <w:p w14:paraId="7E475928" w14:textId="0CF9EF88" w:rsidR="00E52C9E" w:rsidRDefault="0087211B" w:rsidP="00E52C9E">
      <w:pPr>
        <w:keepNext/>
        <w:jc w:val="center"/>
      </w:pPr>
      <w:r w:rsidRPr="0087211B">
        <w:rPr>
          <w:noProof/>
        </w:rPr>
        <w:drawing>
          <wp:inline distT="0" distB="0" distL="0" distR="0" wp14:anchorId="6B66E40F" wp14:editId="72739534">
            <wp:extent cx="5731510" cy="5684520"/>
            <wp:effectExtent l="0" t="0" r="2540" b="0"/>
            <wp:docPr id="454835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35143" name=""/>
                    <pic:cNvPicPr/>
                  </pic:nvPicPr>
                  <pic:blipFill>
                    <a:blip r:embed="rId21"/>
                    <a:stretch>
                      <a:fillRect/>
                    </a:stretch>
                  </pic:blipFill>
                  <pic:spPr>
                    <a:xfrm>
                      <a:off x="0" y="0"/>
                      <a:ext cx="5731510" cy="5684520"/>
                    </a:xfrm>
                    <a:prstGeom prst="rect">
                      <a:avLst/>
                    </a:prstGeom>
                  </pic:spPr>
                </pic:pic>
              </a:graphicData>
            </a:graphic>
          </wp:inline>
        </w:drawing>
      </w:r>
    </w:p>
    <w:p w14:paraId="19BB4CA7" w14:textId="77777777" w:rsidR="0015529F" w:rsidRDefault="0015529F" w:rsidP="00E52C9E">
      <w:pPr>
        <w:pStyle w:val="Heading2"/>
        <w:rPr>
          <w:rFonts w:asciiTheme="minorHAnsi" w:eastAsiaTheme="minorEastAsia" w:hAnsiTheme="minorHAnsi" w:cstheme="minorBidi"/>
          <w:b/>
          <w:bCs/>
          <w:i/>
          <w:iCs/>
          <w:color w:val="0E2841" w:themeColor="text2"/>
          <w:sz w:val="18"/>
          <w:szCs w:val="18"/>
        </w:rPr>
      </w:pPr>
      <w:bookmarkStart w:id="20" w:name="_Toc190786264"/>
      <w:r w:rsidRPr="0015529F">
        <w:rPr>
          <w:rFonts w:asciiTheme="minorHAnsi" w:eastAsiaTheme="minorEastAsia" w:hAnsiTheme="minorHAnsi" w:cstheme="minorBidi"/>
          <w:b/>
          <w:bCs/>
          <w:i/>
          <w:iCs/>
          <w:color w:val="0E2841" w:themeColor="text2"/>
          <w:sz w:val="18"/>
          <w:szCs w:val="18"/>
        </w:rPr>
        <w:t>Figure 16: Linux terminal displaying directory contents, including a newly created folder, using the ls command</w:t>
      </w:r>
    </w:p>
    <w:p w14:paraId="3F8806E2" w14:textId="77777777" w:rsidR="0015529F" w:rsidRPr="0015529F" w:rsidRDefault="0015529F" w:rsidP="0015529F"/>
    <w:p w14:paraId="2C03F5EA" w14:textId="53F283E8" w:rsidR="00E52C9E" w:rsidRDefault="00E52C9E" w:rsidP="00E52C9E">
      <w:pPr>
        <w:pStyle w:val="Heading2"/>
      </w:pPr>
      <w:r>
        <w:lastRenderedPageBreak/>
        <w:t>Example 2:</w:t>
      </w:r>
      <w:bookmarkEnd w:id="20"/>
      <w:r>
        <w:t xml:space="preserve"> </w:t>
      </w:r>
    </w:p>
    <w:p w14:paraId="7464E4FA" w14:textId="42E56940" w:rsidR="00A95950" w:rsidRPr="00A95950" w:rsidRDefault="00A95950" w:rsidP="00A95950">
      <w:pPr>
        <w:keepNext/>
      </w:pPr>
      <w:r w:rsidRPr="00A95950">
        <w:t>The cd command is used in Linux to change the current working directory. It allows users to navigate between folders efficiently, as shown when moving into the “mytest” directory where the terminal path updates accordingly</w:t>
      </w:r>
      <w:r w:rsidR="007659EC">
        <w:t>.</w:t>
      </w:r>
    </w:p>
    <w:p w14:paraId="0469C65F" w14:textId="68EBEA80" w:rsidR="00A95950" w:rsidRDefault="00A95950" w:rsidP="00A95950">
      <w:pPr>
        <w:keepNext/>
        <w:jc w:val="center"/>
      </w:pPr>
      <w:r w:rsidRPr="00A95950">
        <w:rPr>
          <w:noProof/>
        </w:rPr>
        <w:drawing>
          <wp:inline distT="0" distB="0" distL="0" distR="0" wp14:anchorId="3BA3C185" wp14:editId="1443D679">
            <wp:extent cx="5496692" cy="5115639"/>
            <wp:effectExtent l="0" t="0" r="8890" b="8890"/>
            <wp:docPr id="1538432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432077" name=""/>
                    <pic:cNvPicPr/>
                  </pic:nvPicPr>
                  <pic:blipFill>
                    <a:blip r:embed="rId22"/>
                    <a:stretch>
                      <a:fillRect/>
                    </a:stretch>
                  </pic:blipFill>
                  <pic:spPr>
                    <a:xfrm>
                      <a:off x="0" y="0"/>
                      <a:ext cx="5496692" cy="5115639"/>
                    </a:xfrm>
                    <a:prstGeom prst="rect">
                      <a:avLst/>
                    </a:prstGeom>
                  </pic:spPr>
                </pic:pic>
              </a:graphicData>
            </a:graphic>
          </wp:inline>
        </w:drawing>
      </w:r>
    </w:p>
    <w:p w14:paraId="52D8454E" w14:textId="77777777" w:rsidR="00A95950" w:rsidRDefault="00A95950" w:rsidP="00E52C9E">
      <w:pPr>
        <w:pStyle w:val="Heading2"/>
        <w:rPr>
          <w:rFonts w:asciiTheme="minorHAnsi" w:eastAsiaTheme="minorEastAsia" w:hAnsiTheme="minorHAnsi" w:cstheme="minorBidi"/>
          <w:b/>
          <w:bCs/>
          <w:i/>
          <w:iCs/>
          <w:color w:val="0E2841" w:themeColor="text2"/>
          <w:sz w:val="18"/>
          <w:szCs w:val="18"/>
        </w:rPr>
      </w:pPr>
      <w:bookmarkStart w:id="21" w:name="_Toc190786265"/>
      <w:r w:rsidRPr="00A95950">
        <w:rPr>
          <w:rFonts w:asciiTheme="minorHAnsi" w:eastAsiaTheme="minorEastAsia" w:hAnsiTheme="minorHAnsi" w:cstheme="minorBidi"/>
          <w:b/>
          <w:bCs/>
          <w:i/>
          <w:iCs/>
          <w:color w:val="0E2841" w:themeColor="text2"/>
          <w:sz w:val="18"/>
          <w:szCs w:val="18"/>
        </w:rPr>
        <w:t>Figure 17: Linux terminal showing navigation into the “mytest” directory using the cd command</w:t>
      </w:r>
    </w:p>
    <w:p w14:paraId="47F6ED81" w14:textId="77777777" w:rsidR="00A95950" w:rsidRDefault="00A95950" w:rsidP="00A95950"/>
    <w:p w14:paraId="5DA254C5" w14:textId="77777777" w:rsidR="00A95950" w:rsidRDefault="00A95950" w:rsidP="00A95950"/>
    <w:p w14:paraId="4B946425" w14:textId="77777777" w:rsidR="00A95950" w:rsidRDefault="00A95950" w:rsidP="00A95950"/>
    <w:p w14:paraId="2B7723B6" w14:textId="77777777" w:rsidR="00A95950" w:rsidRDefault="00A95950" w:rsidP="00A95950"/>
    <w:p w14:paraId="1DDD5C68" w14:textId="77777777" w:rsidR="00A95950" w:rsidRDefault="00A95950" w:rsidP="00A95950"/>
    <w:p w14:paraId="2B203452" w14:textId="77777777" w:rsidR="00A95950" w:rsidRDefault="00A95950" w:rsidP="00A95950"/>
    <w:p w14:paraId="1D75F98B" w14:textId="77777777" w:rsidR="00A95950" w:rsidRPr="00A95950" w:rsidRDefault="00A95950" w:rsidP="00A95950"/>
    <w:p w14:paraId="628DDA7B" w14:textId="7D62D026" w:rsidR="00E52C9E" w:rsidRDefault="00E52C9E" w:rsidP="00E52C9E">
      <w:pPr>
        <w:pStyle w:val="Heading2"/>
      </w:pPr>
      <w:r>
        <w:lastRenderedPageBreak/>
        <w:t>Example 3:</w:t>
      </w:r>
      <w:bookmarkEnd w:id="21"/>
      <w:r>
        <w:t xml:space="preserve"> </w:t>
      </w:r>
    </w:p>
    <w:p w14:paraId="395897FC" w14:textId="103B02C1" w:rsidR="007659EC" w:rsidRDefault="007659EC" w:rsidP="007659EC">
      <w:pPr>
        <w:keepNext/>
      </w:pPr>
      <w:r w:rsidRPr="007659EC">
        <w:t>The pwd command is used in Linux to display the current working directory. It allows users to identify their exact location within the file system, which is essential for effective navigation</w:t>
      </w:r>
      <w:r>
        <w:t>.</w:t>
      </w:r>
    </w:p>
    <w:p w14:paraId="600C63F9" w14:textId="010CC42F" w:rsidR="00E52C9E" w:rsidRDefault="007659EC" w:rsidP="00E52C9E">
      <w:pPr>
        <w:keepNext/>
        <w:jc w:val="center"/>
      </w:pPr>
      <w:r w:rsidRPr="007659EC">
        <w:rPr>
          <w:noProof/>
        </w:rPr>
        <w:drawing>
          <wp:inline distT="0" distB="0" distL="0" distR="0" wp14:anchorId="61CEED61" wp14:editId="5A7585D1">
            <wp:extent cx="2848373" cy="695422"/>
            <wp:effectExtent l="0" t="0" r="9525" b="9525"/>
            <wp:docPr id="848770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770089" name=""/>
                    <pic:cNvPicPr/>
                  </pic:nvPicPr>
                  <pic:blipFill>
                    <a:blip r:embed="rId23"/>
                    <a:stretch>
                      <a:fillRect/>
                    </a:stretch>
                  </pic:blipFill>
                  <pic:spPr>
                    <a:xfrm>
                      <a:off x="0" y="0"/>
                      <a:ext cx="2848373" cy="695422"/>
                    </a:xfrm>
                    <a:prstGeom prst="rect">
                      <a:avLst/>
                    </a:prstGeom>
                  </pic:spPr>
                </pic:pic>
              </a:graphicData>
            </a:graphic>
          </wp:inline>
        </w:drawing>
      </w:r>
    </w:p>
    <w:p w14:paraId="2C6094D9" w14:textId="77777777" w:rsidR="007659EC" w:rsidRPr="007659EC" w:rsidRDefault="007659EC" w:rsidP="00E52C9E">
      <w:pPr>
        <w:pStyle w:val="Heading2"/>
        <w:rPr>
          <w:rFonts w:asciiTheme="minorHAnsi" w:eastAsiaTheme="minorEastAsia" w:hAnsiTheme="minorHAnsi" w:cstheme="minorBidi"/>
          <w:b/>
          <w:bCs/>
          <w:i/>
          <w:iCs/>
          <w:color w:val="0E2841" w:themeColor="text2"/>
          <w:sz w:val="18"/>
          <w:szCs w:val="18"/>
        </w:rPr>
      </w:pPr>
      <w:bookmarkStart w:id="22" w:name="_Toc190786266"/>
      <w:r w:rsidRPr="007659EC">
        <w:rPr>
          <w:rFonts w:asciiTheme="minorHAnsi" w:eastAsiaTheme="minorEastAsia" w:hAnsiTheme="minorHAnsi" w:cstheme="minorBidi"/>
          <w:b/>
          <w:bCs/>
          <w:i/>
          <w:iCs/>
          <w:color w:val="0E2841" w:themeColor="text2"/>
          <w:sz w:val="18"/>
          <w:szCs w:val="18"/>
        </w:rPr>
        <w:t>Figure 18: Linux terminal displaying the current working directory using the pwd command</w:t>
      </w:r>
    </w:p>
    <w:p w14:paraId="73B6F45E" w14:textId="55655AFE" w:rsidR="00E52C9E" w:rsidRDefault="00E52C9E" w:rsidP="00E52C9E">
      <w:pPr>
        <w:pStyle w:val="Heading2"/>
      </w:pPr>
      <w:r>
        <w:t>Example 4:</w:t>
      </w:r>
      <w:bookmarkEnd w:id="22"/>
      <w:r>
        <w:t xml:space="preserve"> </w:t>
      </w:r>
    </w:p>
    <w:p w14:paraId="704B616F" w14:textId="16E5C9A6" w:rsidR="007659EC" w:rsidRDefault="007659EC" w:rsidP="007659EC">
      <w:pPr>
        <w:keepNext/>
      </w:pPr>
      <w:r w:rsidRPr="007659EC">
        <w:t>The touch command is used in Linux to create a new empty file. It enables users to generate files quickly within a directory, as shown when creating “testfile.txt” and confirming its presence using the ls command</w:t>
      </w:r>
      <w:r>
        <w:t>.</w:t>
      </w:r>
    </w:p>
    <w:p w14:paraId="713B693C" w14:textId="59C94C92" w:rsidR="00E52C9E" w:rsidRDefault="007659EC" w:rsidP="00E52C9E">
      <w:pPr>
        <w:keepNext/>
        <w:jc w:val="center"/>
      </w:pPr>
      <w:r w:rsidRPr="007659EC">
        <w:rPr>
          <w:noProof/>
        </w:rPr>
        <w:drawing>
          <wp:inline distT="0" distB="0" distL="0" distR="0" wp14:anchorId="1A8B64E4" wp14:editId="70AA4F39">
            <wp:extent cx="3886742" cy="981212"/>
            <wp:effectExtent l="0" t="0" r="0" b="9525"/>
            <wp:docPr id="1514329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29299" name=""/>
                    <pic:cNvPicPr/>
                  </pic:nvPicPr>
                  <pic:blipFill>
                    <a:blip r:embed="rId24"/>
                    <a:stretch>
                      <a:fillRect/>
                    </a:stretch>
                  </pic:blipFill>
                  <pic:spPr>
                    <a:xfrm>
                      <a:off x="0" y="0"/>
                      <a:ext cx="3886742" cy="981212"/>
                    </a:xfrm>
                    <a:prstGeom prst="rect">
                      <a:avLst/>
                    </a:prstGeom>
                  </pic:spPr>
                </pic:pic>
              </a:graphicData>
            </a:graphic>
          </wp:inline>
        </w:drawing>
      </w:r>
    </w:p>
    <w:p w14:paraId="442777D6" w14:textId="06B8FC45" w:rsidR="00E52C9E" w:rsidRPr="007659EC" w:rsidRDefault="007659EC" w:rsidP="00E52C9E">
      <w:pPr>
        <w:rPr>
          <w:b/>
          <w:bCs/>
          <w:i/>
          <w:iCs/>
          <w:color w:val="0E2841" w:themeColor="text2"/>
          <w:sz w:val="18"/>
          <w:szCs w:val="18"/>
        </w:rPr>
      </w:pPr>
      <w:r w:rsidRPr="007659EC">
        <w:rPr>
          <w:b/>
          <w:bCs/>
          <w:i/>
          <w:iCs/>
          <w:color w:val="0E2841" w:themeColor="text2"/>
          <w:sz w:val="18"/>
          <w:szCs w:val="18"/>
        </w:rPr>
        <w:t>Figure 19: Linux terminal showing the creation of a new file using the touch command</w:t>
      </w:r>
    </w:p>
    <w:p w14:paraId="5152E182" w14:textId="77777777" w:rsidR="007659EC" w:rsidRPr="00E52C9E" w:rsidRDefault="007659EC" w:rsidP="00E52C9E"/>
    <w:p w14:paraId="392D33D8" w14:textId="77777777" w:rsidR="00E52C9E" w:rsidRDefault="00E52C9E" w:rsidP="00E52C9E">
      <w:pPr>
        <w:pStyle w:val="Heading2"/>
      </w:pPr>
      <w:bookmarkStart w:id="23" w:name="_Toc190786267"/>
      <w:r>
        <w:t>Example 5:</w:t>
      </w:r>
      <w:bookmarkEnd w:id="23"/>
      <w:r>
        <w:t xml:space="preserve"> </w:t>
      </w:r>
    </w:p>
    <w:p w14:paraId="0D82410F" w14:textId="590685F5" w:rsidR="004A3D9D" w:rsidRDefault="004A3D9D" w:rsidP="004A3D9D">
      <w:pPr>
        <w:keepNext/>
      </w:pPr>
      <w:r w:rsidRPr="004A3D9D">
        <w:t>The rm command is used in Linux to remove files from a directory. It allows users to delete unnecessary files, as demonstrated when “testfile.txt” was removed and no longer appeared in the directory listing</w:t>
      </w:r>
      <w:r>
        <w:t>.</w:t>
      </w:r>
    </w:p>
    <w:p w14:paraId="009E0F84" w14:textId="08BCDD5E" w:rsidR="00E52C9E" w:rsidRDefault="004A3D9D" w:rsidP="00E52C9E">
      <w:pPr>
        <w:keepNext/>
        <w:jc w:val="center"/>
      </w:pPr>
      <w:r w:rsidRPr="004A3D9D">
        <w:rPr>
          <w:noProof/>
        </w:rPr>
        <w:drawing>
          <wp:inline distT="0" distB="0" distL="0" distR="0" wp14:anchorId="5085182B" wp14:editId="1CFD0C3B">
            <wp:extent cx="3639058" cy="1219370"/>
            <wp:effectExtent l="0" t="0" r="0" b="0"/>
            <wp:docPr id="1215124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24723" name=""/>
                    <pic:cNvPicPr/>
                  </pic:nvPicPr>
                  <pic:blipFill>
                    <a:blip r:embed="rId25"/>
                    <a:stretch>
                      <a:fillRect/>
                    </a:stretch>
                  </pic:blipFill>
                  <pic:spPr>
                    <a:xfrm>
                      <a:off x="0" y="0"/>
                      <a:ext cx="3639058" cy="1219370"/>
                    </a:xfrm>
                    <a:prstGeom prst="rect">
                      <a:avLst/>
                    </a:prstGeom>
                  </pic:spPr>
                </pic:pic>
              </a:graphicData>
            </a:graphic>
          </wp:inline>
        </w:drawing>
      </w:r>
    </w:p>
    <w:p w14:paraId="1665DEAA" w14:textId="77777777" w:rsidR="004A3D9D" w:rsidRDefault="004A3D9D" w:rsidP="00E52C9E">
      <w:pPr>
        <w:pStyle w:val="Heading2"/>
        <w:rPr>
          <w:rFonts w:asciiTheme="minorHAnsi" w:eastAsiaTheme="minorEastAsia" w:hAnsiTheme="minorHAnsi" w:cstheme="minorBidi"/>
          <w:b/>
          <w:bCs/>
          <w:i/>
          <w:iCs/>
          <w:color w:val="0E2841" w:themeColor="text2"/>
          <w:sz w:val="18"/>
          <w:szCs w:val="18"/>
        </w:rPr>
      </w:pPr>
      <w:bookmarkStart w:id="24" w:name="_Toc190786268"/>
      <w:r w:rsidRPr="004A3D9D">
        <w:rPr>
          <w:rFonts w:asciiTheme="minorHAnsi" w:eastAsiaTheme="minorEastAsia" w:hAnsiTheme="minorHAnsi" w:cstheme="minorBidi"/>
          <w:b/>
          <w:bCs/>
          <w:i/>
          <w:iCs/>
          <w:color w:val="0E2841" w:themeColor="text2"/>
          <w:sz w:val="18"/>
          <w:szCs w:val="18"/>
        </w:rPr>
        <w:t>Figure 20: Linux terminal showing the removal of a file using the rm command</w:t>
      </w:r>
    </w:p>
    <w:p w14:paraId="5BDBCDAB" w14:textId="77777777" w:rsidR="0056438C" w:rsidRDefault="0056438C" w:rsidP="0056438C"/>
    <w:p w14:paraId="0A3094F6" w14:textId="77777777" w:rsidR="0056438C" w:rsidRDefault="0056438C" w:rsidP="0056438C"/>
    <w:p w14:paraId="211092FB" w14:textId="77777777" w:rsidR="0056438C" w:rsidRDefault="0056438C" w:rsidP="0056438C"/>
    <w:p w14:paraId="22047B22" w14:textId="77777777" w:rsidR="0056438C" w:rsidRPr="0056438C" w:rsidRDefault="0056438C" w:rsidP="0056438C"/>
    <w:p w14:paraId="530E8459" w14:textId="40018C08" w:rsidR="00E52C9E" w:rsidRDefault="00E52C9E" w:rsidP="00E52C9E">
      <w:pPr>
        <w:pStyle w:val="Heading2"/>
      </w:pPr>
      <w:r>
        <w:lastRenderedPageBreak/>
        <w:t>Example 6:</w:t>
      </w:r>
      <w:bookmarkEnd w:id="24"/>
      <w:r>
        <w:t xml:space="preserve"> </w:t>
      </w:r>
    </w:p>
    <w:p w14:paraId="442C61CE" w14:textId="01168429" w:rsidR="0056438C" w:rsidRDefault="0056438C" w:rsidP="0056438C">
      <w:pPr>
        <w:keepNext/>
      </w:pPr>
      <w:r w:rsidRPr="0056438C">
        <w:t>The ip addr command is used in Linux to display network interface information, including IP addresses and configuration details. It helps users monitor network settings and verify connectivity within the system</w:t>
      </w:r>
      <w:r>
        <w:t>.</w:t>
      </w:r>
    </w:p>
    <w:p w14:paraId="41A1915F" w14:textId="0F56BFA6" w:rsidR="00E52C9E" w:rsidRDefault="0056438C" w:rsidP="00E52C9E">
      <w:pPr>
        <w:keepNext/>
        <w:jc w:val="center"/>
      </w:pPr>
      <w:r w:rsidRPr="0056438C">
        <w:rPr>
          <w:noProof/>
        </w:rPr>
        <w:drawing>
          <wp:inline distT="0" distB="0" distL="0" distR="0" wp14:anchorId="0E02EF84" wp14:editId="6B10DDB6">
            <wp:extent cx="5731510" cy="1859915"/>
            <wp:effectExtent l="0" t="0" r="2540" b="6985"/>
            <wp:docPr id="114925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51438" name=""/>
                    <pic:cNvPicPr/>
                  </pic:nvPicPr>
                  <pic:blipFill>
                    <a:blip r:embed="rId26"/>
                    <a:stretch>
                      <a:fillRect/>
                    </a:stretch>
                  </pic:blipFill>
                  <pic:spPr>
                    <a:xfrm>
                      <a:off x="0" y="0"/>
                      <a:ext cx="5731510" cy="1859915"/>
                    </a:xfrm>
                    <a:prstGeom prst="rect">
                      <a:avLst/>
                    </a:prstGeom>
                  </pic:spPr>
                </pic:pic>
              </a:graphicData>
            </a:graphic>
          </wp:inline>
        </w:drawing>
      </w:r>
    </w:p>
    <w:p w14:paraId="16E57C7E" w14:textId="77777777" w:rsidR="0056438C" w:rsidRPr="0056438C" w:rsidRDefault="0056438C" w:rsidP="00E52C9E">
      <w:pPr>
        <w:pStyle w:val="Heading2"/>
        <w:rPr>
          <w:rFonts w:asciiTheme="minorHAnsi" w:eastAsiaTheme="minorEastAsia" w:hAnsiTheme="minorHAnsi" w:cstheme="minorBidi"/>
          <w:b/>
          <w:bCs/>
          <w:i/>
          <w:iCs/>
          <w:color w:val="0E2841" w:themeColor="text2"/>
          <w:sz w:val="18"/>
          <w:szCs w:val="18"/>
        </w:rPr>
      </w:pPr>
      <w:bookmarkStart w:id="25" w:name="_Toc190786269"/>
      <w:r w:rsidRPr="0056438C">
        <w:rPr>
          <w:rFonts w:asciiTheme="minorHAnsi" w:eastAsiaTheme="minorEastAsia" w:hAnsiTheme="minorHAnsi" w:cstheme="minorBidi"/>
          <w:b/>
          <w:bCs/>
          <w:i/>
          <w:iCs/>
          <w:color w:val="0E2841" w:themeColor="text2"/>
          <w:sz w:val="18"/>
          <w:szCs w:val="18"/>
        </w:rPr>
        <w:t>Figure 21: Linux terminal displaying network interface and IP address information using the ip addr command</w:t>
      </w:r>
    </w:p>
    <w:p w14:paraId="76CCE620" w14:textId="6E1AD836" w:rsidR="00E52C9E" w:rsidRDefault="00E52C9E" w:rsidP="00E52C9E">
      <w:pPr>
        <w:pStyle w:val="Heading2"/>
      </w:pPr>
      <w:r>
        <w:t>Example 7:</w:t>
      </w:r>
      <w:bookmarkEnd w:id="25"/>
      <w:r>
        <w:t xml:space="preserve"> </w:t>
      </w:r>
    </w:p>
    <w:p w14:paraId="60B699F8" w14:textId="77777777" w:rsidR="00356BF8" w:rsidRDefault="00356BF8" w:rsidP="00356BF8">
      <w:pPr>
        <w:keepNext/>
      </w:pPr>
      <w:r w:rsidRPr="00356BF8">
        <w:t>The ps command is used in Linux to display information about active processes running on the system. It allows users to monitor process activity, including process IDs and resource usage, which is essential for system management</w:t>
      </w:r>
    </w:p>
    <w:p w14:paraId="50BF6925" w14:textId="3931A0D5" w:rsidR="00356BF8" w:rsidRDefault="00356BF8" w:rsidP="00356BF8">
      <w:pPr>
        <w:keepNext/>
        <w:jc w:val="center"/>
      </w:pPr>
      <w:r w:rsidRPr="00356BF8">
        <w:rPr>
          <w:noProof/>
        </w:rPr>
        <w:drawing>
          <wp:inline distT="0" distB="0" distL="0" distR="0" wp14:anchorId="7EB0372C" wp14:editId="25EB8FE6">
            <wp:extent cx="4152748" cy="4095750"/>
            <wp:effectExtent l="0" t="0" r="635" b="0"/>
            <wp:docPr id="285766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66301" name=""/>
                    <pic:cNvPicPr/>
                  </pic:nvPicPr>
                  <pic:blipFill>
                    <a:blip r:embed="rId27"/>
                    <a:stretch>
                      <a:fillRect/>
                    </a:stretch>
                  </pic:blipFill>
                  <pic:spPr>
                    <a:xfrm>
                      <a:off x="0" y="0"/>
                      <a:ext cx="4166001" cy="4108821"/>
                    </a:xfrm>
                    <a:prstGeom prst="rect">
                      <a:avLst/>
                    </a:prstGeom>
                  </pic:spPr>
                </pic:pic>
              </a:graphicData>
            </a:graphic>
          </wp:inline>
        </w:drawing>
      </w:r>
    </w:p>
    <w:p w14:paraId="5F4EB58D" w14:textId="77777777" w:rsidR="00356BF8" w:rsidRPr="00356BF8" w:rsidRDefault="00356BF8" w:rsidP="00E52C9E">
      <w:pPr>
        <w:pStyle w:val="Heading2"/>
        <w:rPr>
          <w:rFonts w:asciiTheme="minorHAnsi" w:eastAsiaTheme="minorEastAsia" w:hAnsiTheme="minorHAnsi" w:cstheme="minorBidi"/>
          <w:b/>
          <w:bCs/>
          <w:i/>
          <w:iCs/>
          <w:color w:val="0E2841" w:themeColor="text2"/>
          <w:sz w:val="18"/>
          <w:szCs w:val="18"/>
        </w:rPr>
      </w:pPr>
      <w:bookmarkStart w:id="26" w:name="_Toc190786270"/>
      <w:r w:rsidRPr="00356BF8">
        <w:rPr>
          <w:rFonts w:asciiTheme="minorHAnsi" w:eastAsiaTheme="minorEastAsia" w:hAnsiTheme="minorHAnsi" w:cstheme="minorBidi"/>
          <w:b/>
          <w:bCs/>
          <w:i/>
          <w:iCs/>
          <w:color w:val="0E2841" w:themeColor="text2"/>
          <w:sz w:val="18"/>
          <w:szCs w:val="18"/>
        </w:rPr>
        <w:t>Figure 22: Linux terminal displaying active processes and system activity using the ps command</w:t>
      </w:r>
    </w:p>
    <w:p w14:paraId="42C7BA38" w14:textId="097B6E9A" w:rsidR="00E52C9E" w:rsidRDefault="00E52C9E" w:rsidP="00E52C9E">
      <w:pPr>
        <w:pStyle w:val="Heading2"/>
      </w:pPr>
      <w:r>
        <w:lastRenderedPageBreak/>
        <w:t>Example 8:</w:t>
      </w:r>
      <w:bookmarkEnd w:id="26"/>
      <w:r>
        <w:t xml:space="preserve"> </w:t>
      </w:r>
    </w:p>
    <w:p w14:paraId="243D1662" w14:textId="77777777" w:rsidR="00393E9F" w:rsidRDefault="00393E9F" w:rsidP="00393E9F">
      <w:pPr>
        <w:keepNext/>
      </w:pPr>
      <w:r w:rsidRPr="00393E9F">
        <w:t>The whoami command is used in Linux to display the current logged-in user. It allows users to confirm their identity and access level within the system, which is important for managing permissions</w:t>
      </w:r>
    </w:p>
    <w:p w14:paraId="41A11291" w14:textId="5AD6E9EC" w:rsidR="00E52C9E" w:rsidRDefault="00393E9F" w:rsidP="00E52C9E">
      <w:pPr>
        <w:keepNext/>
        <w:jc w:val="center"/>
      </w:pPr>
      <w:r w:rsidRPr="00393E9F">
        <w:rPr>
          <w:noProof/>
        </w:rPr>
        <w:drawing>
          <wp:inline distT="0" distB="0" distL="0" distR="0" wp14:anchorId="01D8EC76" wp14:editId="79F429A7">
            <wp:extent cx="3496163" cy="1352739"/>
            <wp:effectExtent l="0" t="0" r="9525" b="0"/>
            <wp:docPr id="68539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394396" name=""/>
                    <pic:cNvPicPr/>
                  </pic:nvPicPr>
                  <pic:blipFill>
                    <a:blip r:embed="rId28"/>
                    <a:stretch>
                      <a:fillRect/>
                    </a:stretch>
                  </pic:blipFill>
                  <pic:spPr>
                    <a:xfrm>
                      <a:off x="0" y="0"/>
                      <a:ext cx="3496163" cy="1352739"/>
                    </a:xfrm>
                    <a:prstGeom prst="rect">
                      <a:avLst/>
                    </a:prstGeom>
                  </pic:spPr>
                </pic:pic>
              </a:graphicData>
            </a:graphic>
          </wp:inline>
        </w:drawing>
      </w:r>
    </w:p>
    <w:p w14:paraId="7C3FECBF" w14:textId="77777777" w:rsidR="00393E9F" w:rsidRPr="00393E9F" w:rsidRDefault="00393E9F" w:rsidP="00E52C9E">
      <w:pPr>
        <w:pStyle w:val="Heading2"/>
        <w:rPr>
          <w:rFonts w:asciiTheme="minorHAnsi" w:eastAsiaTheme="minorEastAsia" w:hAnsiTheme="minorHAnsi" w:cstheme="minorBidi"/>
          <w:b/>
          <w:bCs/>
          <w:i/>
          <w:iCs/>
          <w:color w:val="0E2841" w:themeColor="text2"/>
          <w:sz w:val="18"/>
          <w:szCs w:val="18"/>
        </w:rPr>
      </w:pPr>
      <w:bookmarkStart w:id="27" w:name="_Toc190786271"/>
      <w:r w:rsidRPr="00393E9F">
        <w:rPr>
          <w:rFonts w:asciiTheme="minorHAnsi" w:eastAsiaTheme="minorEastAsia" w:hAnsiTheme="minorHAnsi" w:cstheme="minorBidi"/>
          <w:b/>
          <w:bCs/>
          <w:i/>
          <w:iCs/>
          <w:color w:val="0E2841" w:themeColor="text2"/>
          <w:sz w:val="18"/>
          <w:szCs w:val="18"/>
        </w:rPr>
        <w:t>Figure 23: Linux terminal displaying the current logged-in user using the whoami command</w:t>
      </w:r>
    </w:p>
    <w:p w14:paraId="2FBB6E3D" w14:textId="362D2061" w:rsidR="00E52C9E" w:rsidRDefault="00E52C9E" w:rsidP="00E52C9E">
      <w:pPr>
        <w:pStyle w:val="Heading2"/>
      </w:pPr>
      <w:r>
        <w:t>Example 9:</w:t>
      </w:r>
      <w:bookmarkEnd w:id="27"/>
      <w:r>
        <w:t xml:space="preserve"> </w:t>
      </w:r>
    </w:p>
    <w:p w14:paraId="52CCC083" w14:textId="77777777" w:rsidR="00393E9F" w:rsidRDefault="00393E9F" w:rsidP="00393E9F">
      <w:pPr>
        <w:keepNext/>
      </w:pPr>
      <w:r w:rsidRPr="00393E9F">
        <w:t>The uname command is used in Linux to display system information, including the operating system and kernel version. It helps users understand system details by providing essential information about the running environment</w:t>
      </w:r>
    </w:p>
    <w:p w14:paraId="1D520CE5" w14:textId="3B10C289" w:rsidR="00E52C9E" w:rsidRDefault="00393E9F" w:rsidP="00E52C9E">
      <w:pPr>
        <w:keepNext/>
        <w:jc w:val="center"/>
      </w:pPr>
      <w:r w:rsidRPr="00393E9F">
        <w:rPr>
          <w:noProof/>
        </w:rPr>
        <w:drawing>
          <wp:inline distT="0" distB="0" distL="0" distR="0" wp14:anchorId="0D03D46B" wp14:editId="78E3BD68">
            <wp:extent cx="5731510" cy="910590"/>
            <wp:effectExtent l="0" t="0" r="2540" b="3810"/>
            <wp:docPr id="1700525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25015" name=""/>
                    <pic:cNvPicPr/>
                  </pic:nvPicPr>
                  <pic:blipFill>
                    <a:blip r:embed="rId29"/>
                    <a:stretch>
                      <a:fillRect/>
                    </a:stretch>
                  </pic:blipFill>
                  <pic:spPr>
                    <a:xfrm>
                      <a:off x="0" y="0"/>
                      <a:ext cx="5731510" cy="910590"/>
                    </a:xfrm>
                    <a:prstGeom prst="rect">
                      <a:avLst/>
                    </a:prstGeom>
                  </pic:spPr>
                </pic:pic>
              </a:graphicData>
            </a:graphic>
          </wp:inline>
        </w:drawing>
      </w:r>
    </w:p>
    <w:p w14:paraId="47F80BF8" w14:textId="77777777" w:rsidR="00393E9F" w:rsidRPr="00393E9F" w:rsidRDefault="00393E9F" w:rsidP="00E52C9E">
      <w:pPr>
        <w:pStyle w:val="Heading2"/>
        <w:rPr>
          <w:rFonts w:asciiTheme="minorHAnsi" w:eastAsiaTheme="minorEastAsia" w:hAnsiTheme="minorHAnsi" w:cstheme="minorBidi"/>
          <w:b/>
          <w:bCs/>
          <w:i/>
          <w:iCs/>
          <w:color w:val="0E2841" w:themeColor="text2"/>
          <w:sz w:val="18"/>
          <w:szCs w:val="18"/>
        </w:rPr>
      </w:pPr>
      <w:bookmarkStart w:id="28" w:name="_Toc190786272"/>
      <w:r w:rsidRPr="00393E9F">
        <w:rPr>
          <w:rFonts w:asciiTheme="minorHAnsi" w:eastAsiaTheme="minorEastAsia" w:hAnsiTheme="minorHAnsi" w:cstheme="minorBidi"/>
          <w:b/>
          <w:bCs/>
          <w:i/>
          <w:iCs/>
          <w:color w:val="0E2841" w:themeColor="text2"/>
          <w:sz w:val="18"/>
          <w:szCs w:val="18"/>
        </w:rPr>
        <w:t>Figure 24: Linux terminal displaying system information using the uname command</w:t>
      </w:r>
    </w:p>
    <w:p w14:paraId="115F1FD4" w14:textId="4098FB93" w:rsidR="00E52C9E" w:rsidRDefault="00E52C9E" w:rsidP="00E52C9E">
      <w:pPr>
        <w:pStyle w:val="Heading2"/>
      </w:pPr>
      <w:r>
        <w:t>Example 10:</w:t>
      </w:r>
      <w:bookmarkEnd w:id="28"/>
      <w:r>
        <w:t xml:space="preserve"> </w:t>
      </w:r>
    </w:p>
    <w:p w14:paraId="6410BED9" w14:textId="77777777" w:rsidR="009F4F1B" w:rsidRDefault="009F4F1B" w:rsidP="009F4F1B">
      <w:pPr>
        <w:keepNext/>
      </w:pPr>
      <w:r w:rsidRPr="009F4F1B">
        <w:t>The crontab command is used in Linux to manage scheduled tasks. It allows users to view automated jobs that run at specific times, as shown by the listed daily, weekly, and monthly system tasks</w:t>
      </w:r>
    </w:p>
    <w:p w14:paraId="13F71372" w14:textId="3339DA6D" w:rsidR="00E52C9E" w:rsidRDefault="009F4F1B" w:rsidP="00E52C9E">
      <w:pPr>
        <w:keepNext/>
        <w:jc w:val="center"/>
      </w:pPr>
      <w:r w:rsidRPr="009F4F1B">
        <w:rPr>
          <w:noProof/>
        </w:rPr>
        <w:drawing>
          <wp:inline distT="0" distB="0" distL="0" distR="0" wp14:anchorId="4D7D4BB5" wp14:editId="5ACE3CDD">
            <wp:extent cx="5534797" cy="1819529"/>
            <wp:effectExtent l="0" t="0" r="0" b="9525"/>
            <wp:docPr id="1806332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32705" name=""/>
                    <pic:cNvPicPr/>
                  </pic:nvPicPr>
                  <pic:blipFill>
                    <a:blip r:embed="rId30"/>
                    <a:stretch>
                      <a:fillRect/>
                    </a:stretch>
                  </pic:blipFill>
                  <pic:spPr>
                    <a:xfrm>
                      <a:off x="0" y="0"/>
                      <a:ext cx="5534797" cy="1819529"/>
                    </a:xfrm>
                    <a:prstGeom prst="rect">
                      <a:avLst/>
                    </a:prstGeom>
                  </pic:spPr>
                </pic:pic>
              </a:graphicData>
            </a:graphic>
          </wp:inline>
        </w:drawing>
      </w:r>
    </w:p>
    <w:p w14:paraId="02B9C9F5" w14:textId="74CD1791" w:rsidR="00E52C9E" w:rsidRPr="009F4F1B" w:rsidRDefault="009F4F1B" w:rsidP="00E52C9E">
      <w:pPr>
        <w:rPr>
          <w:b/>
          <w:bCs/>
        </w:rPr>
      </w:pPr>
      <w:r w:rsidRPr="009F4F1B">
        <w:rPr>
          <w:b/>
          <w:bCs/>
          <w:i/>
          <w:iCs/>
          <w:color w:val="0E2841" w:themeColor="text2"/>
          <w:sz w:val="18"/>
          <w:szCs w:val="18"/>
        </w:rPr>
        <w:t>Figure 25: Linux terminal displaying scheduled automated tasks using the crontab command</w:t>
      </w:r>
    </w:p>
    <w:p w14:paraId="19CE32E9" w14:textId="77777777" w:rsidR="00D93492" w:rsidRDefault="00D93492" w:rsidP="005E301D">
      <w:pPr>
        <w:pStyle w:val="Heading1"/>
        <w:rPr>
          <w:shd w:val="clear" w:color="auto" w:fill="FFFFFF"/>
        </w:rPr>
      </w:pPr>
      <w:bookmarkStart w:id="29" w:name="_Toc190786273"/>
      <w:r w:rsidRPr="00D93492">
        <w:rPr>
          <w:shd w:val="clear" w:color="auto" w:fill="FFFFFF"/>
        </w:rPr>
        <w:lastRenderedPageBreak/>
        <w:t>Use of Windows OS scripts</w:t>
      </w:r>
      <w:bookmarkEnd w:id="29"/>
    </w:p>
    <w:p w14:paraId="427B777C" w14:textId="417DFA90" w:rsidR="00D92A89" w:rsidRDefault="00D92A89" w:rsidP="00E52C9E">
      <w:pPr>
        <w:pStyle w:val="Heading2"/>
        <w:rPr>
          <w:rFonts w:asciiTheme="minorHAnsi" w:eastAsiaTheme="minorEastAsia" w:hAnsiTheme="minorHAnsi" w:cstheme="minorBidi"/>
          <w:color w:val="auto"/>
          <w:sz w:val="24"/>
          <w:szCs w:val="24"/>
        </w:rPr>
      </w:pPr>
      <w:bookmarkStart w:id="30" w:name="_Toc190786274"/>
      <w:r w:rsidRPr="00D92A89">
        <w:rPr>
          <w:rFonts w:asciiTheme="minorHAnsi" w:eastAsiaTheme="minorEastAsia" w:hAnsiTheme="minorHAnsi" w:cstheme="minorBidi"/>
          <w:color w:val="auto"/>
          <w:sz w:val="24"/>
          <w:szCs w:val="24"/>
        </w:rPr>
        <w:t>Batch scripting is a method of automating tasks in Windows by placing command-line instructions inside a .bat or .cmd file. These scripts can run multiple commands in sequence and are commonly used for routine administration, file handling, calculations, and other repetitive system tasks</w:t>
      </w:r>
      <w:sdt>
        <w:sdtPr>
          <w:rPr>
            <w:rFonts w:asciiTheme="minorHAnsi" w:eastAsiaTheme="minorEastAsia" w:hAnsiTheme="minorHAnsi" w:cstheme="minorBidi"/>
            <w:color w:val="auto"/>
            <w:sz w:val="24"/>
            <w:szCs w:val="24"/>
          </w:rPr>
          <w:id w:val="-102658543"/>
          <w:citation/>
        </w:sdtPr>
        <w:sdtContent>
          <w:r>
            <w:rPr>
              <w:rFonts w:asciiTheme="minorHAnsi" w:eastAsiaTheme="minorEastAsia" w:hAnsiTheme="minorHAnsi" w:cstheme="minorBidi"/>
              <w:color w:val="auto"/>
              <w:sz w:val="24"/>
              <w:szCs w:val="24"/>
            </w:rPr>
            <w:fldChar w:fldCharType="begin"/>
          </w:r>
          <w:r w:rsidR="00A444BD">
            <w:rPr>
              <w:rFonts w:asciiTheme="minorHAnsi" w:eastAsiaTheme="minorEastAsia" w:hAnsiTheme="minorHAnsi" w:cstheme="minorBidi"/>
              <w:color w:val="auto"/>
              <w:sz w:val="24"/>
              <w:szCs w:val="24"/>
              <w:lang w:val="en-US"/>
            </w:rPr>
            <w:instrText xml:space="preserve">CITATION Mic26 \l 1033 </w:instrText>
          </w:r>
          <w:r>
            <w:rPr>
              <w:rFonts w:asciiTheme="minorHAnsi" w:eastAsiaTheme="minorEastAsia" w:hAnsiTheme="minorHAnsi" w:cstheme="minorBidi"/>
              <w:color w:val="auto"/>
              <w:sz w:val="24"/>
              <w:szCs w:val="24"/>
            </w:rPr>
            <w:fldChar w:fldCharType="separate"/>
          </w:r>
          <w:r w:rsidR="00A444BD">
            <w:rPr>
              <w:rFonts w:asciiTheme="minorHAnsi" w:eastAsiaTheme="minorEastAsia" w:hAnsiTheme="minorHAnsi" w:cstheme="minorBidi"/>
              <w:noProof/>
              <w:color w:val="auto"/>
              <w:sz w:val="24"/>
              <w:szCs w:val="24"/>
              <w:lang w:val="en-US"/>
            </w:rPr>
            <w:t xml:space="preserve"> </w:t>
          </w:r>
          <w:r w:rsidR="00A444BD" w:rsidRPr="00A444BD">
            <w:rPr>
              <w:rFonts w:asciiTheme="minorHAnsi" w:eastAsiaTheme="minorEastAsia" w:hAnsiTheme="minorHAnsi" w:cstheme="minorBidi"/>
              <w:noProof/>
              <w:color w:val="auto"/>
              <w:sz w:val="24"/>
              <w:szCs w:val="24"/>
              <w:lang w:val="en-US"/>
            </w:rPr>
            <w:t>[9]</w:t>
          </w:r>
          <w:r>
            <w:rPr>
              <w:rFonts w:asciiTheme="minorHAnsi" w:eastAsiaTheme="minorEastAsia" w:hAnsiTheme="minorHAnsi" w:cstheme="minorBidi"/>
              <w:color w:val="auto"/>
              <w:sz w:val="24"/>
              <w:szCs w:val="24"/>
            </w:rPr>
            <w:fldChar w:fldCharType="end"/>
          </w:r>
        </w:sdtContent>
      </w:sdt>
      <w:r>
        <w:rPr>
          <w:rFonts w:asciiTheme="minorHAnsi" w:eastAsiaTheme="minorEastAsia" w:hAnsiTheme="minorHAnsi" w:cstheme="minorBidi"/>
          <w:color w:val="auto"/>
          <w:sz w:val="24"/>
          <w:szCs w:val="24"/>
        </w:rPr>
        <w:t>.</w:t>
      </w:r>
    </w:p>
    <w:p w14:paraId="5C313D27" w14:textId="3B0B7B06" w:rsidR="00E52C9E" w:rsidRDefault="00E52C9E" w:rsidP="00E52C9E">
      <w:pPr>
        <w:pStyle w:val="Heading2"/>
      </w:pPr>
      <w:r>
        <w:t>Example 1:</w:t>
      </w:r>
      <w:bookmarkEnd w:id="30"/>
      <w:r>
        <w:t xml:space="preserve"> </w:t>
      </w:r>
    </w:p>
    <w:p w14:paraId="0FB3E3E4" w14:textId="71767993" w:rsidR="00D92A89" w:rsidRDefault="00D92A89" w:rsidP="00D92A89">
      <w:pPr>
        <w:keepNext/>
      </w:pPr>
      <w:r w:rsidRPr="00D92A89">
        <w:t>This Batch script demonstrates a simple form of automation in the Windows operating system by performing a basic calculation using user input. The script starts by disabling command echoing to ensure that only relevant output is displayed. It then uses the set /p command to request two numbers from the user, storing them in separate variables. After receiving the input, the script applies the set /a command to carry out an arithmetic operation, specifically the addition of the two values. The calculated result is saved in another variable and displayed on the screen using the echo command. Finally, the pause command is included so that the Command Prompt window remains open, allowing the user to view the result before the program closes. This example shows how Batch scripts can be used to automate simple tasks efficiently.</w:t>
      </w:r>
    </w:p>
    <w:p w14:paraId="773AAA4B" w14:textId="728BB6C7" w:rsidR="00E52C9E" w:rsidRDefault="00291BE5" w:rsidP="00E52C9E">
      <w:pPr>
        <w:keepNext/>
        <w:jc w:val="center"/>
      </w:pPr>
      <w:r w:rsidRPr="00291BE5">
        <w:rPr>
          <w:noProof/>
        </w:rPr>
        <w:drawing>
          <wp:inline distT="0" distB="0" distL="0" distR="0" wp14:anchorId="74EFE8ED" wp14:editId="67CD2589">
            <wp:extent cx="5731510" cy="2965450"/>
            <wp:effectExtent l="0" t="0" r="2540" b="6350"/>
            <wp:docPr id="1173929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929780" name=""/>
                    <pic:cNvPicPr/>
                  </pic:nvPicPr>
                  <pic:blipFill>
                    <a:blip r:embed="rId31"/>
                    <a:stretch>
                      <a:fillRect/>
                    </a:stretch>
                  </pic:blipFill>
                  <pic:spPr>
                    <a:xfrm>
                      <a:off x="0" y="0"/>
                      <a:ext cx="5731510" cy="2965450"/>
                    </a:xfrm>
                    <a:prstGeom prst="rect">
                      <a:avLst/>
                    </a:prstGeom>
                  </pic:spPr>
                </pic:pic>
              </a:graphicData>
            </a:graphic>
          </wp:inline>
        </w:drawing>
      </w:r>
    </w:p>
    <w:p w14:paraId="27B928CC" w14:textId="77777777" w:rsidR="00291BE5" w:rsidRDefault="00291BE5" w:rsidP="00D93492">
      <w:pPr>
        <w:pStyle w:val="Caption"/>
        <w:jc w:val="center"/>
        <w:rPr>
          <w:b/>
          <w:bCs/>
        </w:rPr>
      </w:pPr>
      <w:r w:rsidRPr="00291BE5">
        <w:rPr>
          <w:b/>
          <w:bCs/>
        </w:rPr>
        <w:t>Figure 26: Batch script written in Notepad++ showing user input variables and arithmetic operation for addition</w:t>
      </w:r>
    </w:p>
    <w:p w14:paraId="22635542" w14:textId="77777777" w:rsidR="00291BE5" w:rsidRDefault="00291BE5" w:rsidP="00291BE5"/>
    <w:p w14:paraId="11F0F879" w14:textId="77777777" w:rsidR="00291BE5" w:rsidRDefault="00291BE5" w:rsidP="00291BE5"/>
    <w:p w14:paraId="1030965E" w14:textId="77777777" w:rsidR="00291BE5" w:rsidRDefault="00291BE5" w:rsidP="00291BE5"/>
    <w:p w14:paraId="6DB06A40" w14:textId="77777777" w:rsidR="00291BE5" w:rsidRDefault="00291BE5" w:rsidP="00291BE5"/>
    <w:p w14:paraId="3E07058B" w14:textId="77777777" w:rsidR="00291BE5" w:rsidRDefault="00291BE5" w:rsidP="00291BE5"/>
    <w:p w14:paraId="13E4F1D7" w14:textId="2B7F7E66" w:rsidR="00291BE5" w:rsidRPr="00291BE5" w:rsidRDefault="00291BE5" w:rsidP="00291BE5">
      <w:r w:rsidRPr="00291BE5">
        <w:rPr>
          <w:noProof/>
        </w:rPr>
        <w:lastRenderedPageBreak/>
        <w:drawing>
          <wp:inline distT="0" distB="0" distL="0" distR="0" wp14:anchorId="5520EAB1" wp14:editId="3850D75A">
            <wp:extent cx="5314950" cy="2383660"/>
            <wp:effectExtent l="0" t="0" r="0" b="0"/>
            <wp:docPr id="642259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59185" name=""/>
                    <pic:cNvPicPr/>
                  </pic:nvPicPr>
                  <pic:blipFill>
                    <a:blip r:embed="rId32"/>
                    <a:stretch>
                      <a:fillRect/>
                    </a:stretch>
                  </pic:blipFill>
                  <pic:spPr>
                    <a:xfrm>
                      <a:off x="0" y="0"/>
                      <a:ext cx="5314950" cy="2383660"/>
                    </a:xfrm>
                    <a:prstGeom prst="rect">
                      <a:avLst/>
                    </a:prstGeom>
                  </pic:spPr>
                </pic:pic>
              </a:graphicData>
            </a:graphic>
          </wp:inline>
        </w:drawing>
      </w:r>
    </w:p>
    <w:p w14:paraId="0649F477" w14:textId="441CDAA1" w:rsidR="00D93492" w:rsidRPr="00291BE5" w:rsidRDefault="00291BE5" w:rsidP="00D93492">
      <w:pPr>
        <w:rPr>
          <w:b/>
          <w:bCs/>
          <w:i/>
          <w:iCs/>
          <w:color w:val="0E2841" w:themeColor="text2"/>
          <w:sz w:val="18"/>
          <w:szCs w:val="18"/>
        </w:rPr>
      </w:pPr>
      <w:r w:rsidRPr="00291BE5">
        <w:rPr>
          <w:b/>
          <w:bCs/>
          <w:i/>
          <w:iCs/>
          <w:color w:val="0E2841" w:themeColor="text2"/>
          <w:sz w:val="18"/>
          <w:szCs w:val="18"/>
        </w:rPr>
        <w:t>Figure 27: Execution of the Batch script in Command Prompt displaying user input and calculated result</w:t>
      </w:r>
    </w:p>
    <w:p w14:paraId="2AA447C8" w14:textId="77777777" w:rsidR="00291BE5" w:rsidRPr="00D93492" w:rsidRDefault="00291BE5" w:rsidP="00D93492"/>
    <w:p w14:paraId="4B279795" w14:textId="77777777" w:rsidR="00E52C9E" w:rsidRDefault="00E52C9E" w:rsidP="00E52C9E">
      <w:pPr>
        <w:pStyle w:val="Heading2"/>
      </w:pPr>
      <w:bookmarkStart w:id="31" w:name="_Toc190786275"/>
      <w:r>
        <w:t>Example 2:</w:t>
      </w:r>
      <w:bookmarkEnd w:id="31"/>
      <w:r>
        <w:t xml:space="preserve"> </w:t>
      </w:r>
    </w:p>
    <w:p w14:paraId="1C499E19" w14:textId="77777777" w:rsidR="009C0A90" w:rsidRDefault="009C0A90" w:rsidP="009C0A90">
      <w:pPr>
        <w:keepNext/>
      </w:pPr>
      <w:r w:rsidRPr="009C0A90">
        <w:t>This Batch script demonstrates the use of conditional logic to control program behaviour based on user input. The script begins by requesting the user’s age using the set /p command, which stores the entered value in a variable. It then applies an if statement to compare the age with a predefined value of 18 using the GEQ operator, meaning “greater than or equal to.” If the condition is met, the script displays a message indicating that the user is eligible to vote. Otherwise, an alternative message is shown stating that the user is not eligible. The script is executed with different inputs to demonstrate both outcomes. The pause command ensures that the results remain visible before the program closes. This illustrates how Batch scripting can be used for decision-making processes.</w:t>
      </w:r>
    </w:p>
    <w:p w14:paraId="12FBDD81" w14:textId="5C4C9729" w:rsidR="00E52C9E" w:rsidRDefault="009C0A90" w:rsidP="00E52C9E">
      <w:pPr>
        <w:keepNext/>
        <w:jc w:val="center"/>
      </w:pPr>
      <w:r w:rsidRPr="009C0A90">
        <w:rPr>
          <w:noProof/>
        </w:rPr>
        <w:drawing>
          <wp:inline distT="0" distB="0" distL="0" distR="0" wp14:anchorId="014FDC5C" wp14:editId="2E4D70F1">
            <wp:extent cx="5731510" cy="2696210"/>
            <wp:effectExtent l="0" t="0" r="2540" b="8890"/>
            <wp:docPr id="192243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38674" name=""/>
                    <pic:cNvPicPr/>
                  </pic:nvPicPr>
                  <pic:blipFill>
                    <a:blip r:embed="rId33"/>
                    <a:stretch>
                      <a:fillRect/>
                    </a:stretch>
                  </pic:blipFill>
                  <pic:spPr>
                    <a:xfrm>
                      <a:off x="0" y="0"/>
                      <a:ext cx="5731510" cy="2696210"/>
                    </a:xfrm>
                    <a:prstGeom prst="rect">
                      <a:avLst/>
                    </a:prstGeom>
                  </pic:spPr>
                </pic:pic>
              </a:graphicData>
            </a:graphic>
          </wp:inline>
        </w:drawing>
      </w:r>
    </w:p>
    <w:p w14:paraId="013A2640" w14:textId="3146A2A2" w:rsidR="009C0A90" w:rsidRPr="009C0A90" w:rsidRDefault="009C0A90" w:rsidP="009C0A90">
      <w:pPr>
        <w:rPr>
          <w:b/>
          <w:bCs/>
        </w:rPr>
      </w:pPr>
      <w:r w:rsidRPr="009C0A90">
        <w:rPr>
          <w:b/>
          <w:bCs/>
          <w:i/>
          <w:iCs/>
          <w:color w:val="0E2841" w:themeColor="text2"/>
          <w:sz w:val="18"/>
          <w:szCs w:val="18"/>
        </w:rPr>
        <w:t>Figure 28: Batch script written in Notepad++ demonstrating the use of conditional statements to evaluate user age</w:t>
      </w:r>
    </w:p>
    <w:p w14:paraId="7FC28B70" w14:textId="77777777" w:rsidR="009C0A90" w:rsidRPr="009C0A90" w:rsidRDefault="009C0A90" w:rsidP="009C0A90"/>
    <w:p w14:paraId="521339F8" w14:textId="68FC87AA" w:rsidR="00D93492" w:rsidRDefault="009C0A90" w:rsidP="00D93492">
      <w:pPr>
        <w:keepNext/>
        <w:jc w:val="center"/>
      </w:pPr>
      <w:r w:rsidRPr="009C0A90">
        <w:rPr>
          <w:noProof/>
        </w:rPr>
        <w:drawing>
          <wp:inline distT="0" distB="0" distL="0" distR="0" wp14:anchorId="3AED6857" wp14:editId="21E261CD">
            <wp:extent cx="6023565" cy="1466850"/>
            <wp:effectExtent l="0" t="0" r="0" b="0"/>
            <wp:docPr id="58276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66860" name=""/>
                    <pic:cNvPicPr/>
                  </pic:nvPicPr>
                  <pic:blipFill>
                    <a:blip r:embed="rId34"/>
                    <a:stretch>
                      <a:fillRect/>
                    </a:stretch>
                  </pic:blipFill>
                  <pic:spPr>
                    <a:xfrm>
                      <a:off x="0" y="0"/>
                      <a:ext cx="6045329" cy="1472150"/>
                    </a:xfrm>
                    <a:prstGeom prst="rect">
                      <a:avLst/>
                    </a:prstGeom>
                  </pic:spPr>
                </pic:pic>
              </a:graphicData>
            </a:graphic>
          </wp:inline>
        </w:drawing>
      </w:r>
    </w:p>
    <w:p w14:paraId="765A1981" w14:textId="77777777" w:rsidR="009C0A90" w:rsidRPr="009C0A90" w:rsidRDefault="009C0A90" w:rsidP="005E301D">
      <w:pPr>
        <w:pStyle w:val="Heading1"/>
        <w:rPr>
          <w:rFonts w:asciiTheme="minorHAnsi" w:eastAsiaTheme="minorEastAsia" w:hAnsiTheme="minorHAnsi" w:cstheme="minorBidi"/>
          <w:b/>
          <w:bCs/>
          <w:i/>
          <w:iCs/>
          <w:color w:val="0E2841" w:themeColor="text2"/>
          <w:sz w:val="18"/>
          <w:szCs w:val="18"/>
        </w:rPr>
      </w:pPr>
      <w:bookmarkStart w:id="32" w:name="_Toc190786276"/>
      <w:r w:rsidRPr="009C0A90">
        <w:rPr>
          <w:rFonts w:asciiTheme="minorHAnsi" w:eastAsiaTheme="minorEastAsia" w:hAnsiTheme="minorHAnsi" w:cstheme="minorBidi"/>
          <w:b/>
          <w:bCs/>
          <w:i/>
          <w:iCs/>
          <w:color w:val="0E2841" w:themeColor="text2"/>
          <w:sz w:val="18"/>
          <w:szCs w:val="18"/>
        </w:rPr>
        <w:t>Figure 29: Execution of the Batch script in Command Prompt showing different outputs based on user input</w:t>
      </w:r>
    </w:p>
    <w:p w14:paraId="3749D674" w14:textId="0406077E" w:rsidR="00D93492" w:rsidRDefault="00D93492" w:rsidP="005E301D">
      <w:pPr>
        <w:pStyle w:val="Heading1"/>
        <w:rPr>
          <w:shd w:val="clear" w:color="auto" w:fill="FFFFFF"/>
        </w:rPr>
      </w:pPr>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60B1AB1D" w14:textId="5FA55360" w:rsidR="00FD78AA" w:rsidRDefault="00FD78AA" w:rsidP="00D93492">
      <w:pPr>
        <w:pStyle w:val="Heading2"/>
        <w:rPr>
          <w:rFonts w:asciiTheme="minorHAnsi" w:eastAsiaTheme="minorEastAsia" w:hAnsiTheme="minorHAnsi" w:cstheme="minorBidi"/>
          <w:color w:val="auto"/>
          <w:sz w:val="24"/>
          <w:szCs w:val="24"/>
        </w:rPr>
      </w:pPr>
      <w:bookmarkStart w:id="33" w:name="_Toc190786277"/>
      <w:r w:rsidRPr="00FD78AA">
        <w:rPr>
          <w:rFonts w:asciiTheme="minorHAnsi" w:eastAsiaTheme="minorEastAsia" w:hAnsiTheme="minorHAnsi" w:cstheme="minorBidi"/>
          <w:color w:val="auto"/>
          <w:sz w:val="24"/>
          <w:szCs w:val="24"/>
        </w:rPr>
        <w:t>Bash scripting is used in Linux to automate command-line tasks and improve efficiency. It allows users to place several commands inside a single script file and execute them together. Bash scripts are widely used for file handling, system administration, process control, and repetitive task automation, making Linux environments more efficient and easier to manage</w:t>
      </w:r>
      <w:r>
        <w:rPr>
          <w:rFonts w:asciiTheme="minorHAnsi" w:eastAsiaTheme="minorEastAsia" w:hAnsiTheme="minorHAnsi" w:cstheme="minorBidi"/>
          <w:color w:val="auto"/>
          <w:sz w:val="24"/>
          <w:szCs w:val="24"/>
        </w:rPr>
        <w:t xml:space="preserve"> </w:t>
      </w:r>
      <w:sdt>
        <w:sdtPr>
          <w:rPr>
            <w:rFonts w:asciiTheme="minorHAnsi" w:eastAsiaTheme="minorEastAsia" w:hAnsiTheme="minorHAnsi" w:cstheme="minorBidi"/>
            <w:color w:val="auto"/>
            <w:sz w:val="24"/>
            <w:szCs w:val="24"/>
          </w:rPr>
          <w:id w:val="1492907826"/>
          <w:citation/>
        </w:sdtPr>
        <w:sdtContent>
          <w:r>
            <w:rPr>
              <w:rFonts w:asciiTheme="minorHAnsi" w:eastAsiaTheme="minorEastAsia" w:hAnsiTheme="minorHAnsi" w:cstheme="minorBidi"/>
              <w:color w:val="auto"/>
              <w:sz w:val="24"/>
              <w:szCs w:val="24"/>
            </w:rPr>
            <w:fldChar w:fldCharType="begin"/>
          </w:r>
          <w:r>
            <w:rPr>
              <w:rFonts w:asciiTheme="minorHAnsi" w:eastAsiaTheme="minorEastAsia" w:hAnsiTheme="minorHAnsi" w:cstheme="minorBidi"/>
              <w:color w:val="auto"/>
              <w:sz w:val="24"/>
              <w:szCs w:val="24"/>
              <w:lang w:val="en-US"/>
            </w:rPr>
            <w:instrText xml:space="preserve"> CITATION GNU25 \l 1033 </w:instrText>
          </w:r>
          <w:r>
            <w:rPr>
              <w:rFonts w:asciiTheme="minorHAnsi" w:eastAsiaTheme="minorEastAsia" w:hAnsiTheme="minorHAnsi" w:cstheme="minorBidi"/>
              <w:color w:val="auto"/>
              <w:sz w:val="24"/>
              <w:szCs w:val="24"/>
            </w:rPr>
            <w:fldChar w:fldCharType="separate"/>
          </w:r>
          <w:r w:rsidR="00AB529B" w:rsidRPr="00AB529B">
            <w:rPr>
              <w:rFonts w:asciiTheme="minorHAnsi" w:eastAsiaTheme="minorEastAsia" w:hAnsiTheme="minorHAnsi" w:cstheme="minorBidi"/>
              <w:noProof/>
              <w:color w:val="auto"/>
              <w:sz w:val="24"/>
              <w:szCs w:val="24"/>
              <w:lang w:val="en-US"/>
            </w:rPr>
            <w:t>[10]</w:t>
          </w:r>
          <w:r>
            <w:rPr>
              <w:rFonts w:asciiTheme="minorHAnsi" w:eastAsiaTheme="minorEastAsia" w:hAnsiTheme="minorHAnsi" w:cstheme="minorBidi"/>
              <w:color w:val="auto"/>
              <w:sz w:val="24"/>
              <w:szCs w:val="24"/>
            </w:rPr>
            <w:fldChar w:fldCharType="end"/>
          </w:r>
        </w:sdtContent>
      </w:sdt>
      <w:r>
        <w:rPr>
          <w:rFonts w:asciiTheme="minorHAnsi" w:eastAsiaTheme="minorEastAsia" w:hAnsiTheme="minorHAnsi" w:cstheme="minorBidi"/>
          <w:color w:val="auto"/>
          <w:sz w:val="24"/>
          <w:szCs w:val="24"/>
        </w:rPr>
        <w:t>.</w:t>
      </w:r>
    </w:p>
    <w:p w14:paraId="0696A160" w14:textId="169B58FD" w:rsidR="00D93492" w:rsidRDefault="00D93492" w:rsidP="00D93492">
      <w:pPr>
        <w:pStyle w:val="Heading2"/>
      </w:pPr>
      <w:r>
        <w:t>Example 1:</w:t>
      </w:r>
      <w:bookmarkEnd w:id="33"/>
      <w:r>
        <w:t xml:space="preserve"> </w:t>
      </w:r>
    </w:p>
    <w:p w14:paraId="2CBE0F04" w14:textId="77777777" w:rsidR="001F4E51" w:rsidRDefault="001F4E51" w:rsidP="001F4E51">
      <w:pPr>
        <w:keepNext/>
      </w:pPr>
      <w:r w:rsidRPr="001F4E51">
        <w:t xml:space="preserve">This Bash script demonstrates how looping can be used to automate repetitive tasks in a Linux environment. The script is written in the nano text editor and begins with the shebang line, which identifies the shell interpreter. It then uses a for loop to repeat a command several times, starting from 1 and continuing until 10. During each iteration, the echo command prints the text “Round” followed by the value of the loop variable. After the script is saved, execution permission is granted using the chmod command, and the script is run in the terminal. The output shows the loop working correctly by displaying Round 1 to Round 10. This example shows how Bash scripting can reduce </w:t>
      </w:r>
      <w:r w:rsidRPr="001F4E51">
        <w:lastRenderedPageBreak/>
        <w:t>manual effort and improve efficiency when carrying out repeated operations in Linux systems.</w:t>
      </w:r>
    </w:p>
    <w:p w14:paraId="7BD1F8C8" w14:textId="57CE9F31" w:rsidR="00D93492" w:rsidRDefault="00660AF9" w:rsidP="00D93492">
      <w:pPr>
        <w:keepNext/>
        <w:jc w:val="center"/>
      </w:pPr>
      <w:r w:rsidRPr="00660AF9">
        <w:rPr>
          <w:noProof/>
        </w:rPr>
        <w:drawing>
          <wp:inline distT="0" distB="0" distL="0" distR="0" wp14:anchorId="3F460E41" wp14:editId="2121FCC1">
            <wp:extent cx="5731510" cy="3745230"/>
            <wp:effectExtent l="0" t="0" r="2540" b="7620"/>
            <wp:docPr id="919077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077792" name=""/>
                    <pic:cNvPicPr/>
                  </pic:nvPicPr>
                  <pic:blipFill>
                    <a:blip r:embed="rId35"/>
                    <a:stretch>
                      <a:fillRect/>
                    </a:stretch>
                  </pic:blipFill>
                  <pic:spPr>
                    <a:xfrm>
                      <a:off x="0" y="0"/>
                      <a:ext cx="5731510" cy="3745230"/>
                    </a:xfrm>
                    <a:prstGeom prst="rect">
                      <a:avLst/>
                    </a:prstGeom>
                  </pic:spPr>
                </pic:pic>
              </a:graphicData>
            </a:graphic>
          </wp:inline>
        </w:drawing>
      </w:r>
    </w:p>
    <w:p w14:paraId="6AB6D902" w14:textId="77777777" w:rsidR="001F4E51" w:rsidRPr="001F4E51" w:rsidRDefault="001F4E51" w:rsidP="00D93492">
      <w:pPr>
        <w:keepNext/>
        <w:jc w:val="center"/>
        <w:rPr>
          <w:b/>
          <w:bCs/>
          <w:i/>
          <w:iCs/>
          <w:color w:val="0E2841" w:themeColor="text2"/>
          <w:sz w:val="18"/>
          <w:szCs w:val="18"/>
        </w:rPr>
      </w:pPr>
      <w:r w:rsidRPr="001F4E51">
        <w:rPr>
          <w:b/>
          <w:bCs/>
          <w:i/>
          <w:iCs/>
          <w:color w:val="0E2841" w:themeColor="text2"/>
          <w:sz w:val="18"/>
          <w:szCs w:val="18"/>
        </w:rPr>
        <w:t>Figure 30: Bash script written in nano editor demonstrating a loop structure for repeated output</w:t>
      </w:r>
    </w:p>
    <w:p w14:paraId="1FFAA952" w14:textId="53687E01" w:rsidR="00D93492" w:rsidRDefault="00660AF9" w:rsidP="00D93492">
      <w:pPr>
        <w:keepNext/>
        <w:jc w:val="center"/>
      </w:pPr>
      <w:r w:rsidRPr="00660AF9">
        <w:rPr>
          <w:noProof/>
        </w:rPr>
        <w:drawing>
          <wp:inline distT="0" distB="0" distL="0" distR="0" wp14:anchorId="5C3D137A" wp14:editId="485FB59A">
            <wp:extent cx="5731510" cy="3591560"/>
            <wp:effectExtent l="0" t="0" r="2540" b="8890"/>
            <wp:docPr id="18356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3584" name=""/>
                    <pic:cNvPicPr/>
                  </pic:nvPicPr>
                  <pic:blipFill>
                    <a:blip r:embed="rId36"/>
                    <a:stretch>
                      <a:fillRect/>
                    </a:stretch>
                  </pic:blipFill>
                  <pic:spPr>
                    <a:xfrm>
                      <a:off x="0" y="0"/>
                      <a:ext cx="5731510" cy="3591560"/>
                    </a:xfrm>
                    <a:prstGeom prst="rect">
                      <a:avLst/>
                    </a:prstGeom>
                  </pic:spPr>
                </pic:pic>
              </a:graphicData>
            </a:graphic>
          </wp:inline>
        </w:drawing>
      </w:r>
    </w:p>
    <w:p w14:paraId="6E600D6D" w14:textId="586F4008" w:rsidR="00D93492" w:rsidRPr="001F4E51" w:rsidRDefault="001F4E51" w:rsidP="00D93492">
      <w:pPr>
        <w:rPr>
          <w:b/>
          <w:bCs/>
        </w:rPr>
      </w:pPr>
      <w:r w:rsidRPr="001F4E51">
        <w:rPr>
          <w:b/>
          <w:bCs/>
          <w:i/>
          <w:iCs/>
          <w:color w:val="0E2841" w:themeColor="text2"/>
          <w:sz w:val="18"/>
          <w:szCs w:val="18"/>
        </w:rPr>
        <w:t>Figure 31: Execution of the Bash loop script in the Linux terminal showing repeated output from Round 1 to Round 10</w:t>
      </w:r>
    </w:p>
    <w:p w14:paraId="75F00EA6" w14:textId="77777777" w:rsidR="00D93492" w:rsidRDefault="00D93492" w:rsidP="00D93492">
      <w:pPr>
        <w:pStyle w:val="Heading2"/>
      </w:pPr>
      <w:bookmarkStart w:id="34" w:name="_Toc190786278"/>
      <w:r>
        <w:lastRenderedPageBreak/>
        <w:t>Example 2:</w:t>
      </w:r>
      <w:bookmarkEnd w:id="34"/>
      <w:r>
        <w:t xml:space="preserve"> </w:t>
      </w:r>
    </w:p>
    <w:p w14:paraId="01832C91" w14:textId="77777777" w:rsidR="00C11B94" w:rsidRDefault="00C11B94" w:rsidP="00C11B94">
      <w:pPr>
        <w:keepNext/>
      </w:pPr>
      <w:r w:rsidRPr="00C11B94">
        <w:t>This Bash script demonstrates how user input and arithmetic operations can be handled in a Linux environment. The script is written using the nano editor and begins with the shebang line, which specifies the shell interpreter. It then uses the echo command to prompt the user to enter two numbers, which are stored using the read command in separate variables. After receiving the input, the script performs a calculation by adding the two values using arithmetic expansion and stores the result in another variable. The final result is displayed on the screen using the echo command. When the script is executed in the terminal, the user provides input values and the output correctly shows the calculated sum. This example illustrates how Bash scripting can simplify calculations and automate user interaction tasks efficiently in a Linux system.</w:t>
      </w:r>
    </w:p>
    <w:p w14:paraId="59A690FE" w14:textId="46C7FEB4" w:rsidR="00D93492" w:rsidRDefault="00C11B94" w:rsidP="00D93492">
      <w:pPr>
        <w:keepNext/>
        <w:jc w:val="center"/>
      </w:pPr>
      <w:r w:rsidRPr="00C11B94">
        <w:rPr>
          <w:noProof/>
        </w:rPr>
        <w:drawing>
          <wp:inline distT="0" distB="0" distL="0" distR="0" wp14:anchorId="1CE0194B" wp14:editId="02D990EF">
            <wp:extent cx="5419725" cy="3569717"/>
            <wp:effectExtent l="0" t="0" r="0" b="0"/>
            <wp:docPr id="1654308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08068" name=""/>
                    <pic:cNvPicPr/>
                  </pic:nvPicPr>
                  <pic:blipFill>
                    <a:blip r:embed="rId37"/>
                    <a:stretch>
                      <a:fillRect/>
                    </a:stretch>
                  </pic:blipFill>
                  <pic:spPr>
                    <a:xfrm>
                      <a:off x="0" y="0"/>
                      <a:ext cx="5423141" cy="3571967"/>
                    </a:xfrm>
                    <a:prstGeom prst="rect">
                      <a:avLst/>
                    </a:prstGeom>
                  </pic:spPr>
                </pic:pic>
              </a:graphicData>
            </a:graphic>
          </wp:inline>
        </w:drawing>
      </w:r>
      <w:r w:rsidR="005C080D">
        <w:t xml:space="preserve"> </w:t>
      </w:r>
    </w:p>
    <w:p w14:paraId="4221EBEF" w14:textId="0623628C" w:rsidR="00C11B94" w:rsidRPr="00C11B94" w:rsidRDefault="00C11B94" w:rsidP="00C11B94">
      <w:pPr>
        <w:keepNext/>
        <w:jc w:val="center"/>
        <w:rPr>
          <w:b/>
          <w:bCs/>
          <w:sz w:val="18"/>
          <w:szCs w:val="18"/>
        </w:rPr>
      </w:pPr>
      <w:r w:rsidRPr="00C11B94">
        <w:rPr>
          <w:b/>
          <w:bCs/>
          <w:sz w:val="18"/>
          <w:szCs w:val="18"/>
        </w:rPr>
        <w:t>Figure 32: Bash script created using nano editor demonstrating user input and arithmetic calculation</w:t>
      </w:r>
    </w:p>
    <w:p w14:paraId="661556F5" w14:textId="072963DB" w:rsidR="00D93492" w:rsidRDefault="00D93492" w:rsidP="00C11B94">
      <w:pPr>
        <w:pStyle w:val="Caption"/>
      </w:pPr>
    </w:p>
    <w:p w14:paraId="5BB5EA6A" w14:textId="1468C9F4" w:rsidR="00D93492" w:rsidRDefault="00C11B94" w:rsidP="00D93492">
      <w:pPr>
        <w:keepNext/>
        <w:jc w:val="center"/>
      </w:pPr>
      <w:r w:rsidRPr="00C11B94">
        <w:rPr>
          <w:noProof/>
        </w:rPr>
        <w:lastRenderedPageBreak/>
        <w:drawing>
          <wp:inline distT="0" distB="0" distL="0" distR="0" wp14:anchorId="131859FB" wp14:editId="4C410ECE">
            <wp:extent cx="5731510" cy="3637280"/>
            <wp:effectExtent l="0" t="0" r="2540" b="1270"/>
            <wp:docPr id="1764239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39324" name=""/>
                    <pic:cNvPicPr/>
                  </pic:nvPicPr>
                  <pic:blipFill>
                    <a:blip r:embed="rId38"/>
                    <a:stretch>
                      <a:fillRect/>
                    </a:stretch>
                  </pic:blipFill>
                  <pic:spPr>
                    <a:xfrm>
                      <a:off x="0" y="0"/>
                      <a:ext cx="5731510" cy="3637280"/>
                    </a:xfrm>
                    <a:prstGeom prst="rect">
                      <a:avLst/>
                    </a:prstGeom>
                  </pic:spPr>
                </pic:pic>
              </a:graphicData>
            </a:graphic>
          </wp:inline>
        </w:drawing>
      </w:r>
    </w:p>
    <w:p w14:paraId="5B343793" w14:textId="77777777" w:rsidR="00C11B94" w:rsidRPr="00C11B94" w:rsidRDefault="00C11B94" w:rsidP="00D93492">
      <w:pPr>
        <w:pStyle w:val="Heading1"/>
        <w:rPr>
          <w:rFonts w:asciiTheme="minorHAnsi" w:eastAsiaTheme="minorEastAsia" w:hAnsiTheme="minorHAnsi" w:cstheme="minorBidi"/>
          <w:b/>
          <w:bCs/>
          <w:i/>
          <w:iCs/>
          <w:color w:val="0E2841" w:themeColor="text2"/>
          <w:sz w:val="18"/>
          <w:szCs w:val="18"/>
        </w:rPr>
      </w:pPr>
      <w:bookmarkStart w:id="35" w:name="_Toc190786279"/>
      <w:r w:rsidRPr="00C11B94">
        <w:rPr>
          <w:rFonts w:asciiTheme="minorHAnsi" w:eastAsiaTheme="minorEastAsia" w:hAnsiTheme="minorHAnsi" w:cstheme="minorBidi"/>
          <w:b/>
          <w:bCs/>
          <w:i/>
          <w:iCs/>
          <w:color w:val="0E2841" w:themeColor="text2"/>
          <w:sz w:val="18"/>
          <w:szCs w:val="18"/>
        </w:rPr>
        <w:t>Figure 33: Execution of the Bash script in the Linux terminal showing user input and calculated result</w:t>
      </w:r>
    </w:p>
    <w:p w14:paraId="0C707A5F" w14:textId="00AF2BE9" w:rsidR="00D93492" w:rsidRDefault="00D93492" w:rsidP="00D93492">
      <w:pPr>
        <w:pStyle w:val="Heading1"/>
        <w:rPr>
          <w:lang w:val="en-US"/>
        </w:rPr>
      </w:pPr>
      <w:r w:rsidRPr="007E5C8E">
        <w:rPr>
          <w:lang w:val="en-US"/>
        </w:rPr>
        <w:t>Conclusion</w:t>
      </w:r>
      <w:bookmarkEnd w:id="35"/>
    </w:p>
    <w:p w14:paraId="0BE4BA82" w14:textId="77777777" w:rsidR="00CD2F71" w:rsidRDefault="00CD2F71">
      <w:pPr>
        <w:pStyle w:val="Heading1"/>
        <w:rPr>
          <w:rFonts w:asciiTheme="minorHAnsi" w:eastAsiaTheme="minorEastAsia" w:hAnsiTheme="minorHAnsi" w:cstheme="minorBidi"/>
          <w:color w:val="auto"/>
          <w:sz w:val="24"/>
          <w:szCs w:val="24"/>
        </w:rPr>
      </w:pPr>
      <w:bookmarkStart w:id="36" w:name="_Toc190786280"/>
      <w:r w:rsidRPr="00CD2F71">
        <w:rPr>
          <w:rFonts w:asciiTheme="minorHAnsi" w:eastAsiaTheme="minorEastAsia" w:hAnsiTheme="minorHAnsi" w:cstheme="minorBidi"/>
          <w:color w:val="auto"/>
          <w:sz w:val="24"/>
          <w:szCs w:val="24"/>
        </w:rPr>
        <w:t>In conclusion, this report explored the core functions of operating systems and demonstrated how both Windows and Linux environments can be managed using command-line tools and scripting techniques. The practical examples showed how CLI commands allow efficient system navigation, file management, and process control. Additionally, scripting in Batch and Bash highlighted how repetitive tasks can be automated, improving productivity and reducing manual effort. Overall, the activities enhanced understanding of operating system operations and provided valuable hands-on experience with real-world system administration tasks.</w:t>
      </w:r>
    </w:p>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14BF59CD" w:rsidR="00D93492" w:rsidRDefault="00D93492">
          <w:pPr>
            <w:pStyle w:val="Heading1"/>
          </w:pPr>
          <w:r>
            <w:t>References</w:t>
          </w:r>
          <w:bookmarkEnd w:id="36"/>
        </w:p>
        <w:sdt>
          <w:sdtPr>
            <w:id w:val="-573587230"/>
            <w:bibliography/>
          </w:sdtPr>
          <w:sdtContent>
            <w:p w14:paraId="07CC6E39" w14:textId="77777777" w:rsidR="00AB529B" w:rsidRDefault="00D934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AB529B" w14:paraId="257EF2B9" w14:textId="77777777">
                <w:trPr>
                  <w:divId w:val="1552811368"/>
                  <w:tblCellSpacing w:w="15" w:type="dxa"/>
                </w:trPr>
                <w:tc>
                  <w:tcPr>
                    <w:tcW w:w="50" w:type="pct"/>
                    <w:hideMark/>
                  </w:tcPr>
                  <w:p w14:paraId="78CE76B1" w14:textId="71849EC9" w:rsidR="00AB529B" w:rsidRDefault="00AB529B">
                    <w:pPr>
                      <w:pStyle w:val="Bibliography"/>
                      <w:rPr>
                        <w:noProof/>
                        <w:kern w:val="0"/>
                        <w14:ligatures w14:val="none"/>
                      </w:rPr>
                    </w:pPr>
                    <w:r>
                      <w:rPr>
                        <w:noProof/>
                      </w:rPr>
                      <w:t xml:space="preserve">[1] </w:t>
                    </w:r>
                  </w:p>
                </w:tc>
                <w:tc>
                  <w:tcPr>
                    <w:tcW w:w="0" w:type="auto"/>
                    <w:hideMark/>
                  </w:tcPr>
                  <w:p w14:paraId="23AC567E" w14:textId="77777777" w:rsidR="00AB529B" w:rsidRDefault="00AB529B">
                    <w:pPr>
                      <w:pStyle w:val="Bibliography"/>
                      <w:rPr>
                        <w:noProof/>
                      </w:rPr>
                    </w:pPr>
                    <w:r>
                      <w:rPr>
                        <w:noProof/>
                      </w:rPr>
                      <w:t>Encyclopaedia Britannica, “Microsoft Windows,” Encyclopaedia Britannica, [Online]. Available: https://www.britannica.com/technology/Windows-OS.</w:t>
                    </w:r>
                  </w:p>
                </w:tc>
              </w:tr>
              <w:tr w:rsidR="00AB529B" w14:paraId="2DA4F103" w14:textId="77777777">
                <w:trPr>
                  <w:divId w:val="1552811368"/>
                  <w:tblCellSpacing w:w="15" w:type="dxa"/>
                </w:trPr>
                <w:tc>
                  <w:tcPr>
                    <w:tcW w:w="50" w:type="pct"/>
                    <w:hideMark/>
                  </w:tcPr>
                  <w:p w14:paraId="1232599C" w14:textId="77777777" w:rsidR="00AB529B" w:rsidRDefault="00AB529B">
                    <w:pPr>
                      <w:pStyle w:val="Bibliography"/>
                      <w:rPr>
                        <w:noProof/>
                      </w:rPr>
                    </w:pPr>
                    <w:r>
                      <w:rPr>
                        <w:noProof/>
                      </w:rPr>
                      <w:lastRenderedPageBreak/>
                      <w:t xml:space="preserve">[2] </w:t>
                    </w:r>
                  </w:p>
                </w:tc>
                <w:tc>
                  <w:tcPr>
                    <w:tcW w:w="0" w:type="auto"/>
                    <w:hideMark/>
                  </w:tcPr>
                  <w:p w14:paraId="30A46434" w14:textId="77777777" w:rsidR="00AB529B" w:rsidRDefault="00AB529B">
                    <w:pPr>
                      <w:pStyle w:val="Bibliography"/>
                      <w:rPr>
                        <w:noProof/>
                      </w:rPr>
                    </w:pPr>
                    <w:r>
                      <w:rPr>
                        <w:noProof/>
                      </w:rPr>
                      <w:t>TechTarget, “Microsoft Windows Task Manager,” TechTarget, [Online]. Available: https://www.techtarget.com/searchenterprisedesktop/definition/Microsoft-Windows-Task-Manager.</w:t>
                    </w:r>
                  </w:p>
                </w:tc>
              </w:tr>
              <w:tr w:rsidR="00AB529B" w14:paraId="0F24EA5F" w14:textId="77777777">
                <w:trPr>
                  <w:divId w:val="1552811368"/>
                  <w:tblCellSpacing w:w="15" w:type="dxa"/>
                </w:trPr>
                <w:tc>
                  <w:tcPr>
                    <w:tcW w:w="50" w:type="pct"/>
                    <w:hideMark/>
                  </w:tcPr>
                  <w:p w14:paraId="2BBEDCED" w14:textId="77777777" w:rsidR="00AB529B" w:rsidRDefault="00AB529B">
                    <w:pPr>
                      <w:pStyle w:val="Bibliography"/>
                      <w:rPr>
                        <w:noProof/>
                      </w:rPr>
                    </w:pPr>
                    <w:r>
                      <w:rPr>
                        <w:noProof/>
                      </w:rPr>
                      <w:t xml:space="preserve">[3] </w:t>
                    </w:r>
                  </w:p>
                </w:tc>
                <w:tc>
                  <w:tcPr>
                    <w:tcW w:w="0" w:type="auto"/>
                    <w:hideMark/>
                  </w:tcPr>
                  <w:p w14:paraId="542E4BF5" w14:textId="77777777" w:rsidR="00AB529B" w:rsidRDefault="00AB529B">
                    <w:pPr>
                      <w:pStyle w:val="Bibliography"/>
                      <w:rPr>
                        <w:noProof/>
                      </w:rPr>
                    </w:pPr>
                    <w:r>
                      <w:rPr>
                        <w:noProof/>
                      </w:rPr>
                      <w:t>Microsoft, “Uninstall or remove apps and programs in Windows,” Microsoft, [Online]. Available: https://support.microsoft.com/en-us/windows/uninstall-or-remove-apps-and-programs-in-windows-4b55f974-2cc6-2d2b-d092-5905080eaf98.</w:t>
                    </w:r>
                  </w:p>
                </w:tc>
              </w:tr>
              <w:tr w:rsidR="00AB529B" w14:paraId="62D4F299" w14:textId="77777777">
                <w:trPr>
                  <w:divId w:val="1552811368"/>
                  <w:tblCellSpacing w:w="15" w:type="dxa"/>
                </w:trPr>
                <w:tc>
                  <w:tcPr>
                    <w:tcW w:w="50" w:type="pct"/>
                    <w:hideMark/>
                  </w:tcPr>
                  <w:p w14:paraId="163FF55D" w14:textId="77777777" w:rsidR="00AB529B" w:rsidRDefault="00AB529B">
                    <w:pPr>
                      <w:pStyle w:val="Bibliography"/>
                      <w:rPr>
                        <w:noProof/>
                      </w:rPr>
                    </w:pPr>
                    <w:r>
                      <w:rPr>
                        <w:noProof/>
                      </w:rPr>
                      <w:t xml:space="preserve">[4] </w:t>
                    </w:r>
                  </w:p>
                </w:tc>
                <w:tc>
                  <w:tcPr>
                    <w:tcW w:w="0" w:type="auto"/>
                    <w:hideMark/>
                  </w:tcPr>
                  <w:p w14:paraId="2EB4A2C4" w14:textId="77777777" w:rsidR="00AB529B" w:rsidRDefault="00AB529B">
                    <w:pPr>
                      <w:pStyle w:val="Bibliography"/>
                      <w:rPr>
                        <w:noProof/>
                      </w:rPr>
                    </w:pPr>
                    <w:r>
                      <w:rPr>
                        <w:noProof/>
                      </w:rPr>
                      <w:t>Microsoft, “File Explorer in Windows,” Microsoft, [Online]. Available: https://support.microsoft.com/en-us/windows/file-explorer-in-windows-ef370130-1cca-9dc5-e0df-2f7416fe1cb1.</w:t>
                    </w:r>
                  </w:p>
                </w:tc>
              </w:tr>
              <w:tr w:rsidR="00AB529B" w14:paraId="5D348B04" w14:textId="77777777">
                <w:trPr>
                  <w:divId w:val="1552811368"/>
                  <w:tblCellSpacing w:w="15" w:type="dxa"/>
                </w:trPr>
                <w:tc>
                  <w:tcPr>
                    <w:tcW w:w="50" w:type="pct"/>
                    <w:hideMark/>
                  </w:tcPr>
                  <w:p w14:paraId="1E6BB6AB" w14:textId="77777777" w:rsidR="00AB529B" w:rsidRDefault="00AB529B">
                    <w:pPr>
                      <w:pStyle w:val="Bibliography"/>
                      <w:rPr>
                        <w:noProof/>
                      </w:rPr>
                    </w:pPr>
                    <w:r>
                      <w:rPr>
                        <w:noProof/>
                      </w:rPr>
                      <w:t xml:space="preserve">[5] </w:t>
                    </w:r>
                  </w:p>
                </w:tc>
                <w:tc>
                  <w:tcPr>
                    <w:tcW w:w="0" w:type="auto"/>
                    <w:hideMark/>
                  </w:tcPr>
                  <w:p w14:paraId="254B84DB" w14:textId="77777777" w:rsidR="00AB529B" w:rsidRDefault="00AB529B">
                    <w:pPr>
                      <w:pStyle w:val="Bibliography"/>
                      <w:rPr>
                        <w:noProof/>
                      </w:rPr>
                    </w:pPr>
                    <w:r>
                      <w:rPr>
                        <w:noProof/>
                      </w:rPr>
                      <w:t>Microsoft, “Using Device Manager,” Microsoft, [Online]. Available: https://learn.microsoft.com/en-us/windows-hardware/drivers/install/using-device-manager.</w:t>
                    </w:r>
                  </w:p>
                </w:tc>
              </w:tr>
              <w:tr w:rsidR="00AB529B" w14:paraId="6CB8D170" w14:textId="77777777">
                <w:trPr>
                  <w:divId w:val="1552811368"/>
                  <w:tblCellSpacing w:w="15" w:type="dxa"/>
                </w:trPr>
                <w:tc>
                  <w:tcPr>
                    <w:tcW w:w="50" w:type="pct"/>
                    <w:hideMark/>
                  </w:tcPr>
                  <w:p w14:paraId="43C600E7" w14:textId="77777777" w:rsidR="00AB529B" w:rsidRDefault="00AB529B">
                    <w:pPr>
                      <w:pStyle w:val="Bibliography"/>
                      <w:rPr>
                        <w:noProof/>
                      </w:rPr>
                    </w:pPr>
                    <w:r>
                      <w:rPr>
                        <w:noProof/>
                      </w:rPr>
                      <w:t xml:space="preserve">[6] </w:t>
                    </w:r>
                  </w:p>
                </w:tc>
                <w:tc>
                  <w:tcPr>
                    <w:tcW w:w="0" w:type="auto"/>
                    <w:hideMark/>
                  </w:tcPr>
                  <w:p w14:paraId="1E1D7FB4" w14:textId="77777777" w:rsidR="00AB529B" w:rsidRDefault="00AB529B">
                    <w:pPr>
                      <w:pStyle w:val="Bibliography"/>
                      <w:rPr>
                        <w:noProof/>
                      </w:rPr>
                    </w:pPr>
                    <w:r>
                      <w:rPr>
                        <w:noProof/>
                      </w:rPr>
                      <w:t>Encyclopaedia Britannica, “Computer security,” Encyclopaedia Britannica, [Online]. Available: https://www.britannica.com/technology/computer-security.</w:t>
                    </w:r>
                  </w:p>
                </w:tc>
              </w:tr>
              <w:tr w:rsidR="00AB529B" w14:paraId="596E2F10" w14:textId="77777777">
                <w:trPr>
                  <w:divId w:val="1552811368"/>
                  <w:tblCellSpacing w:w="15" w:type="dxa"/>
                </w:trPr>
                <w:tc>
                  <w:tcPr>
                    <w:tcW w:w="50" w:type="pct"/>
                    <w:hideMark/>
                  </w:tcPr>
                  <w:p w14:paraId="0947A69C" w14:textId="77777777" w:rsidR="00AB529B" w:rsidRDefault="00AB529B">
                    <w:pPr>
                      <w:pStyle w:val="Bibliography"/>
                      <w:rPr>
                        <w:noProof/>
                      </w:rPr>
                    </w:pPr>
                    <w:r>
                      <w:rPr>
                        <w:noProof/>
                      </w:rPr>
                      <w:t xml:space="preserve">[7] </w:t>
                    </w:r>
                  </w:p>
                </w:tc>
                <w:tc>
                  <w:tcPr>
                    <w:tcW w:w="0" w:type="auto"/>
                    <w:hideMark/>
                  </w:tcPr>
                  <w:p w14:paraId="1CCF57F6" w14:textId="77777777" w:rsidR="00AB529B" w:rsidRDefault="00AB529B">
                    <w:pPr>
                      <w:pStyle w:val="Bibliography"/>
                      <w:rPr>
                        <w:noProof/>
                      </w:rPr>
                    </w:pPr>
                    <w:r>
                      <w:rPr>
                        <w:noProof/>
                      </w:rPr>
                      <w:t>TechTarget, “Command-line interface (CLI),” TechTarget, [Online]. Available: https://www.techtarget.com/searchwindowsserver/definition/command-line-interface-CLI.</w:t>
                    </w:r>
                  </w:p>
                </w:tc>
              </w:tr>
              <w:tr w:rsidR="00AB529B" w14:paraId="786E4F89" w14:textId="77777777">
                <w:trPr>
                  <w:divId w:val="1552811368"/>
                  <w:tblCellSpacing w:w="15" w:type="dxa"/>
                </w:trPr>
                <w:tc>
                  <w:tcPr>
                    <w:tcW w:w="50" w:type="pct"/>
                    <w:hideMark/>
                  </w:tcPr>
                  <w:p w14:paraId="73106994" w14:textId="77777777" w:rsidR="00AB529B" w:rsidRDefault="00AB529B">
                    <w:pPr>
                      <w:pStyle w:val="Bibliography"/>
                      <w:rPr>
                        <w:noProof/>
                      </w:rPr>
                    </w:pPr>
                    <w:r>
                      <w:rPr>
                        <w:noProof/>
                      </w:rPr>
                      <w:t xml:space="preserve">[8] </w:t>
                    </w:r>
                  </w:p>
                </w:tc>
                <w:tc>
                  <w:tcPr>
                    <w:tcW w:w="0" w:type="auto"/>
                    <w:hideMark/>
                  </w:tcPr>
                  <w:p w14:paraId="57AF3AC4" w14:textId="77777777" w:rsidR="00AB529B" w:rsidRDefault="00AB529B">
                    <w:pPr>
                      <w:pStyle w:val="Bibliography"/>
                      <w:rPr>
                        <w:noProof/>
                      </w:rPr>
                    </w:pPr>
                    <w:r>
                      <w:rPr>
                        <w:noProof/>
                      </w:rPr>
                      <w:t>Red Hat, “What is Linux,” Red Hat, [Online]. Available: https://www.redhat.com/en/topics/linux/what-is-linux.</w:t>
                    </w:r>
                  </w:p>
                </w:tc>
              </w:tr>
              <w:tr w:rsidR="00AB529B" w14:paraId="7EEED6B8" w14:textId="77777777">
                <w:trPr>
                  <w:divId w:val="1552811368"/>
                  <w:tblCellSpacing w:w="15" w:type="dxa"/>
                </w:trPr>
                <w:tc>
                  <w:tcPr>
                    <w:tcW w:w="50" w:type="pct"/>
                    <w:hideMark/>
                  </w:tcPr>
                  <w:p w14:paraId="3AEE2EE9" w14:textId="77777777" w:rsidR="00AB529B" w:rsidRDefault="00AB529B">
                    <w:pPr>
                      <w:pStyle w:val="Bibliography"/>
                      <w:rPr>
                        <w:noProof/>
                      </w:rPr>
                    </w:pPr>
                    <w:r>
                      <w:rPr>
                        <w:noProof/>
                      </w:rPr>
                      <w:t xml:space="preserve">[9] </w:t>
                    </w:r>
                  </w:p>
                </w:tc>
                <w:tc>
                  <w:tcPr>
                    <w:tcW w:w="0" w:type="auto"/>
                    <w:hideMark/>
                  </w:tcPr>
                  <w:p w14:paraId="5E8A6919" w14:textId="3505CC34" w:rsidR="00AB529B" w:rsidRDefault="00AB529B">
                    <w:pPr>
                      <w:pStyle w:val="Bibliography"/>
                      <w:rPr>
                        <w:noProof/>
                      </w:rPr>
                    </w:pPr>
                    <w:r>
                      <w:rPr>
                        <w:noProof/>
                      </w:rPr>
                      <w:t xml:space="preserve">Microsoft, “Windows Command,” </w:t>
                    </w:r>
                    <w:r w:rsidR="00A444BD">
                      <w:rPr>
                        <w:noProof/>
                      </w:rPr>
                      <w:t>Microsoft</w:t>
                    </w:r>
                    <w:r>
                      <w:rPr>
                        <w:noProof/>
                      </w:rPr>
                      <w:t>, 2026. [Online]. Available: https://learn.microsoft.com/en-us/windows-server/administration/windows-commands/windows-commands.</w:t>
                    </w:r>
                  </w:p>
                </w:tc>
              </w:tr>
              <w:tr w:rsidR="00AB529B" w14:paraId="3269E432" w14:textId="77777777">
                <w:trPr>
                  <w:divId w:val="1552811368"/>
                  <w:tblCellSpacing w:w="15" w:type="dxa"/>
                </w:trPr>
                <w:tc>
                  <w:tcPr>
                    <w:tcW w:w="50" w:type="pct"/>
                    <w:hideMark/>
                  </w:tcPr>
                  <w:p w14:paraId="2BB04D9A" w14:textId="77777777" w:rsidR="00AB529B" w:rsidRDefault="00AB529B">
                    <w:pPr>
                      <w:pStyle w:val="Bibliography"/>
                      <w:rPr>
                        <w:noProof/>
                      </w:rPr>
                    </w:pPr>
                    <w:r>
                      <w:rPr>
                        <w:noProof/>
                      </w:rPr>
                      <w:t xml:space="preserve">[10] </w:t>
                    </w:r>
                  </w:p>
                </w:tc>
                <w:tc>
                  <w:tcPr>
                    <w:tcW w:w="0" w:type="auto"/>
                    <w:hideMark/>
                  </w:tcPr>
                  <w:p w14:paraId="259DD10F" w14:textId="77777777" w:rsidR="00AB529B" w:rsidRDefault="00AB529B">
                    <w:pPr>
                      <w:pStyle w:val="Bibliography"/>
                      <w:rPr>
                        <w:noProof/>
                      </w:rPr>
                    </w:pPr>
                    <w:r>
                      <w:rPr>
                        <w:noProof/>
                      </w:rPr>
                      <w:t>GNU Project, “GNU Bash manual,” GNU Bash manual, 2025. [Online]. Available: https://www.gnu.org/software/bash/manual/.</w:t>
                    </w:r>
                  </w:p>
                </w:tc>
              </w:tr>
            </w:tbl>
            <w:p w14:paraId="23643166" w14:textId="77777777" w:rsidR="00AB529B" w:rsidRDefault="00AB529B">
              <w:pPr>
                <w:divId w:val="1552811368"/>
                <w:rPr>
                  <w:rFonts w:eastAsia="Times New Roman"/>
                  <w:noProof/>
                </w:rPr>
              </w:pPr>
            </w:p>
            <w:p w14:paraId="4026AD97" w14:textId="48AD3515" w:rsidR="00D93492" w:rsidRDefault="00D93492">
              <w:r>
                <w:rPr>
                  <w:b/>
                  <w:bCs/>
                  <w:noProof/>
                </w:rPr>
                <w:fldChar w:fldCharType="end"/>
              </w:r>
            </w:p>
          </w:sdtContent>
        </w:sdt>
      </w:sdtContent>
    </w:sdt>
    <w:p w14:paraId="6FC0BBAA" w14:textId="77777777" w:rsidR="00D93492" w:rsidRDefault="00D93492" w:rsidP="00D93492"/>
    <w:p w14:paraId="0049EAFE" w14:textId="77777777" w:rsidR="0007221F" w:rsidRDefault="0007221F" w:rsidP="00D93492"/>
    <w:p w14:paraId="482715D4" w14:textId="77777777" w:rsidR="0007221F" w:rsidRDefault="0007221F" w:rsidP="00D93492"/>
    <w:p w14:paraId="454F8E82" w14:textId="77777777" w:rsidR="0007221F" w:rsidRDefault="0007221F" w:rsidP="00D93492"/>
    <w:p w14:paraId="4E78FCB2" w14:textId="08131A39" w:rsidR="00D93492" w:rsidRDefault="00D93492" w:rsidP="00D93492"/>
    <w:p w14:paraId="4CFBC769" w14:textId="65C49FE3" w:rsidR="00D93492" w:rsidRDefault="00D93492" w:rsidP="00D93492">
      <w:pPr>
        <w:pStyle w:val="Heading1"/>
      </w:pPr>
      <w:bookmarkStart w:id="37" w:name="_Toc190786281"/>
      <w:r>
        <w:lastRenderedPageBreak/>
        <w:t>Appendices</w:t>
      </w:r>
      <w:bookmarkEnd w:id="37"/>
    </w:p>
    <w:p w14:paraId="37D10EE0" w14:textId="5E67F387" w:rsidR="00D93492" w:rsidRDefault="005E7890" w:rsidP="00D93492">
      <w:pPr>
        <w:keepNext/>
        <w:jc w:val="center"/>
      </w:pPr>
      <w:r w:rsidRPr="005E7890">
        <w:t>Online Course name: Learning PowerShell (LinkedIn Learning)</w:t>
      </w:r>
      <w:r w:rsidR="0007221F" w:rsidRPr="0007221F">
        <w:rPr>
          <w:noProof/>
        </w:rPr>
        <w:drawing>
          <wp:inline distT="0" distB="0" distL="0" distR="0" wp14:anchorId="47C65358" wp14:editId="43B44E95">
            <wp:extent cx="5731510" cy="2311400"/>
            <wp:effectExtent l="0" t="0" r="2540" b="0"/>
            <wp:docPr id="1100224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24627" name=""/>
                    <pic:cNvPicPr/>
                  </pic:nvPicPr>
                  <pic:blipFill>
                    <a:blip r:embed="rId39"/>
                    <a:stretch>
                      <a:fillRect/>
                    </a:stretch>
                  </pic:blipFill>
                  <pic:spPr>
                    <a:xfrm>
                      <a:off x="0" y="0"/>
                      <a:ext cx="5731510" cy="2311400"/>
                    </a:xfrm>
                    <a:prstGeom prst="rect">
                      <a:avLst/>
                    </a:prstGeom>
                  </pic:spPr>
                </pic:pic>
              </a:graphicData>
            </a:graphic>
          </wp:inline>
        </w:drawing>
      </w:r>
    </w:p>
    <w:p w14:paraId="7DC71004" w14:textId="59C19FCE" w:rsidR="00BE390E" w:rsidRDefault="00BE390E" w:rsidP="00D93492">
      <w:pPr>
        <w:keepNext/>
        <w:jc w:val="center"/>
      </w:pPr>
      <w:r w:rsidRPr="00BE390E">
        <w:rPr>
          <w:noProof/>
        </w:rPr>
        <w:drawing>
          <wp:inline distT="0" distB="0" distL="0" distR="0" wp14:anchorId="741C9227" wp14:editId="21928881">
            <wp:extent cx="5731510" cy="2700020"/>
            <wp:effectExtent l="0" t="0" r="2540" b="5080"/>
            <wp:docPr id="197350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03985" name=""/>
                    <pic:cNvPicPr/>
                  </pic:nvPicPr>
                  <pic:blipFill>
                    <a:blip r:embed="rId40"/>
                    <a:stretch>
                      <a:fillRect/>
                    </a:stretch>
                  </pic:blipFill>
                  <pic:spPr>
                    <a:xfrm>
                      <a:off x="0" y="0"/>
                      <a:ext cx="5731510" cy="2700020"/>
                    </a:xfrm>
                    <a:prstGeom prst="rect">
                      <a:avLst/>
                    </a:prstGeom>
                  </pic:spPr>
                </pic:pic>
              </a:graphicData>
            </a:graphic>
          </wp:inline>
        </w:drawing>
      </w:r>
    </w:p>
    <w:p w14:paraId="1192DC5D" w14:textId="03770ED5" w:rsidR="00D65F25" w:rsidRDefault="00D65F25" w:rsidP="00D93492">
      <w:pPr>
        <w:keepNext/>
        <w:jc w:val="center"/>
      </w:pPr>
      <w:r w:rsidRPr="00D65F25">
        <w:rPr>
          <w:noProof/>
        </w:rPr>
        <w:drawing>
          <wp:inline distT="0" distB="0" distL="0" distR="0" wp14:anchorId="0980A99E" wp14:editId="4A4303DC">
            <wp:extent cx="5731510" cy="2829560"/>
            <wp:effectExtent l="0" t="0" r="2540" b="8890"/>
            <wp:docPr id="209376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61322" name=""/>
                    <pic:cNvPicPr/>
                  </pic:nvPicPr>
                  <pic:blipFill>
                    <a:blip r:embed="rId41"/>
                    <a:stretch>
                      <a:fillRect/>
                    </a:stretch>
                  </pic:blipFill>
                  <pic:spPr>
                    <a:xfrm>
                      <a:off x="0" y="0"/>
                      <a:ext cx="5731510" cy="2829560"/>
                    </a:xfrm>
                    <a:prstGeom prst="rect">
                      <a:avLst/>
                    </a:prstGeom>
                  </pic:spPr>
                </pic:pic>
              </a:graphicData>
            </a:graphic>
          </wp:inline>
        </w:drawing>
      </w:r>
    </w:p>
    <w:p w14:paraId="0F945DA9" w14:textId="64E578E7" w:rsidR="002946E3" w:rsidRDefault="002946E3" w:rsidP="00D93492">
      <w:pPr>
        <w:keepNext/>
        <w:jc w:val="center"/>
      </w:pPr>
      <w:r w:rsidRPr="002946E3">
        <w:rPr>
          <w:noProof/>
        </w:rPr>
        <w:lastRenderedPageBreak/>
        <w:drawing>
          <wp:inline distT="0" distB="0" distL="0" distR="0" wp14:anchorId="3A9492FC" wp14:editId="207A1445">
            <wp:extent cx="5731510" cy="2605405"/>
            <wp:effectExtent l="0" t="0" r="2540" b="4445"/>
            <wp:docPr id="1095600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00034" name=""/>
                    <pic:cNvPicPr/>
                  </pic:nvPicPr>
                  <pic:blipFill>
                    <a:blip r:embed="rId42"/>
                    <a:stretch>
                      <a:fillRect/>
                    </a:stretch>
                  </pic:blipFill>
                  <pic:spPr>
                    <a:xfrm>
                      <a:off x="0" y="0"/>
                      <a:ext cx="5731510" cy="2605405"/>
                    </a:xfrm>
                    <a:prstGeom prst="rect">
                      <a:avLst/>
                    </a:prstGeom>
                  </pic:spPr>
                </pic:pic>
              </a:graphicData>
            </a:graphic>
          </wp:inline>
        </w:drawing>
      </w:r>
      <w:r w:rsidRPr="002946E3">
        <w:rPr>
          <w:noProof/>
        </w:rPr>
        <w:t xml:space="preserve"> </w:t>
      </w:r>
      <w:r w:rsidRPr="002946E3">
        <w:rPr>
          <w:noProof/>
        </w:rPr>
        <w:drawing>
          <wp:inline distT="0" distB="0" distL="0" distR="0" wp14:anchorId="062EAEF2" wp14:editId="4ACFE762">
            <wp:extent cx="5731510" cy="4220845"/>
            <wp:effectExtent l="0" t="0" r="2540" b="8255"/>
            <wp:docPr id="599063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63462" name=""/>
                    <pic:cNvPicPr/>
                  </pic:nvPicPr>
                  <pic:blipFill>
                    <a:blip r:embed="rId43"/>
                    <a:stretch>
                      <a:fillRect/>
                    </a:stretch>
                  </pic:blipFill>
                  <pic:spPr>
                    <a:xfrm>
                      <a:off x="0" y="0"/>
                      <a:ext cx="5731510" cy="4220845"/>
                    </a:xfrm>
                    <a:prstGeom prst="rect">
                      <a:avLst/>
                    </a:prstGeom>
                  </pic:spPr>
                </pic:pic>
              </a:graphicData>
            </a:graphic>
          </wp:inline>
        </w:drawing>
      </w:r>
    </w:p>
    <w:p w14:paraId="08833A88" w14:textId="77296760" w:rsidR="00D93492" w:rsidRPr="002946E3" w:rsidRDefault="002946E3" w:rsidP="00D93492">
      <w:pPr>
        <w:rPr>
          <w:b/>
          <w:bCs/>
        </w:rPr>
      </w:pPr>
      <w:r w:rsidRPr="002946E3">
        <w:rPr>
          <w:b/>
          <w:bCs/>
          <w:i/>
          <w:iCs/>
          <w:color w:val="0E2841" w:themeColor="text2"/>
          <w:sz w:val="18"/>
          <w:szCs w:val="18"/>
        </w:rPr>
        <w:t>Figure 34: Certificate of completion for the “Learning PowerShell” course on LinkedIn Learning</w:t>
      </w:r>
    </w:p>
    <w:sectPr w:rsidR="00D93492" w:rsidRPr="002946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20DBD"/>
    <w:rsid w:val="00045949"/>
    <w:rsid w:val="0007221F"/>
    <w:rsid w:val="00096125"/>
    <w:rsid w:val="0015529F"/>
    <w:rsid w:val="001A1606"/>
    <w:rsid w:val="001F4E51"/>
    <w:rsid w:val="00291BE5"/>
    <w:rsid w:val="002946E3"/>
    <w:rsid w:val="002C4260"/>
    <w:rsid w:val="002F4CBF"/>
    <w:rsid w:val="00356BF8"/>
    <w:rsid w:val="00393E9F"/>
    <w:rsid w:val="004A3D9D"/>
    <w:rsid w:val="004E456A"/>
    <w:rsid w:val="0051067B"/>
    <w:rsid w:val="0056438C"/>
    <w:rsid w:val="005A7A97"/>
    <w:rsid w:val="005C080D"/>
    <w:rsid w:val="005E301D"/>
    <w:rsid w:val="005E7890"/>
    <w:rsid w:val="00660AF9"/>
    <w:rsid w:val="0068620A"/>
    <w:rsid w:val="006C1C09"/>
    <w:rsid w:val="006D7A56"/>
    <w:rsid w:val="006F5676"/>
    <w:rsid w:val="007659EC"/>
    <w:rsid w:val="007A013F"/>
    <w:rsid w:val="0087211B"/>
    <w:rsid w:val="00872423"/>
    <w:rsid w:val="00877657"/>
    <w:rsid w:val="00891DA9"/>
    <w:rsid w:val="00895679"/>
    <w:rsid w:val="008B5175"/>
    <w:rsid w:val="00916AA5"/>
    <w:rsid w:val="00935321"/>
    <w:rsid w:val="00943612"/>
    <w:rsid w:val="00977F53"/>
    <w:rsid w:val="009B7B13"/>
    <w:rsid w:val="009C0A90"/>
    <w:rsid w:val="009F4F1B"/>
    <w:rsid w:val="00A444BD"/>
    <w:rsid w:val="00A7113D"/>
    <w:rsid w:val="00A90559"/>
    <w:rsid w:val="00A95950"/>
    <w:rsid w:val="00AA566D"/>
    <w:rsid w:val="00AB529B"/>
    <w:rsid w:val="00AF0B66"/>
    <w:rsid w:val="00B1740B"/>
    <w:rsid w:val="00B22450"/>
    <w:rsid w:val="00B91C85"/>
    <w:rsid w:val="00BB55F9"/>
    <w:rsid w:val="00BE390E"/>
    <w:rsid w:val="00C11B94"/>
    <w:rsid w:val="00C32430"/>
    <w:rsid w:val="00C775D3"/>
    <w:rsid w:val="00CD2F71"/>
    <w:rsid w:val="00D410E9"/>
    <w:rsid w:val="00D65F25"/>
    <w:rsid w:val="00D92A89"/>
    <w:rsid w:val="00D93492"/>
    <w:rsid w:val="00DC2C4F"/>
    <w:rsid w:val="00DE2399"/>
    <w:rsid w:val="00E3699C"/>
    <w:rsid w:val="00E52C9E"/>
    <w:rsid w:val="00ED034A"/>
    <w:rsid w:val="00FA5F3A"/>
    <w:rsid w:val="00FD78AA"/>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Bibliography">
    <w:name w:val="Bibliography"/>
    <w:basedOn w:val="Normal"/>
    <w:next w:val="Normal"/>
    <w:uiPriority w:val="37"/>
    <w:unhideWhenUsed/>
    <w:rsid w:val="00AB5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97047">
      <w:bodyDiv w:val="1"/>
      <w:marLeft w:val="0"/>
      <w:marRight w:val="0"/>
      <w:marTop w:val="0"/>
      <w:marBottom w:val="0"/>
      <w:divBdr>
        <w:top w:val="none" w:sz="0" w:space="0" w:color="auto"/>
        <w:left w:val="none" w:sz="0" w:space="0" w:color="auto"/>
        <w:bottom w:val="none" w:sz="0" w:space="0" w:color="auto"/>
        <w:right w:val="none" w:sz="0" w:space="0" w:color="auto"/>
      </w:divBdr>
    </w:div>
    <w:div w:id="61024103">
      <w:bodyDiv w:val="1"/>
      <w:marLeft w:val="0"/>
      <w:marRight w:val="0"/>
      <w:marTop w:val="0"/>
      <w:marBottom w:val="0"/>
      <w:divBdr>
        <w:top w:val="none" w:sz="0" w:space="0" w:color="auto"/>
        <w:left w:val="none" w:sz="0" w:space="0" w:color="auto"/>
        <w:bottom w:val="none" w:sz="0" w:space="0" w:color="auto"/>
        <w:right w:val="none" w:sz="0" w:space="0" w:color="auto"/>
      </w:divBdr>
    </w:div>
    <w:div w:id="100300171">
      <w:bodyDiv w:val="1"/>
      <w:marLeft w:val="0"/>
      <w:marRight w:val="0"/>
      <w:marTop w:val="0"/>
      <w:marBottom w:val="0"/>
      <w:divBdr>
        <w:top w:val="none" w:sz="0" w:space="0" w:color="auto"/>
        <w:left w:val="none" w:sz="0" w:space="0" w:color="auto"/>
        <w:bottom w:val="none" w:sz="0" w:space="0" w:color="auto"/>
        <w:right w:val="none" w:sz="0" w:space="0" w:color="auto"/>
      </w:divBdr>
    </w:div>
    <w:div w:id="106781101">
      <w:bodyDiv w:val="1"/>
      <w:marLeft w:val="0"/>
      <w:marRight w:val="0"/>
      <w:marTop w:val="0"/>
      <w:marBottom w:val="0"/>
      <w:divBdr>
        <w:top w:val="none" w:sz="0" w:space="0" w:color="auto"/>
        <w:left w:val="none" w:sz="0" w:space="0" w:color="auto"/>
        <w:bottom w:val="none" w:sz="0" w:space="0" w:color="auto"/>
        <w:right w:val="none" w:sz="0" w:space="0" w:color="auto"/>
      </w:divBdr>
    </w:div>
    <w:div w:id="151214375">
      <w:bodyDiv w:val="1"/>
      <w:marLeft w:val="0"/>
      <w:marRight w:val="0"/>
      <w:marTop w:val="0"/>
      <w:marBottom w:val="0"/>
      <w:divBdr>
        <w:top w:val="none" w:sz="0" w:space="0" w:color="auto"/>
        <w:left w:val="none" w:sz="0" w:space="0" w:color="auto"/>
        <w:bottom w:val="none" w:sz="0" w:space="0" w:color="auto"/>
        <w:right w:val="none" w:sz="0" w:space="0" w:color="auto"/>
      </w:divBdr>
    </w:div>
    <w:div w:id="177546761">
      <w:bodyDiv w:val="1"/>
      <w:marLeft w:val="0"/>
      <w:marRight w:val="0"/>
      <w:marTop w:val="0"/>
      <w:marBottom w:val="0"/>
      <w:divBdr>
        <w:top w:val="none" w:sz="0" w:space="0" w:color="auto"/>
        <w:left w:val="none" w:sz="0" w:space="0" w:color="auto"/>
        <w:bottom w:val="none" w:sz="0" w:space="0" w:color="auto"/>
        <w:right w:val="none" w:sz="0" w:space="0" w:color="auto"/>
      </w:divBdr>
    </w:div>
    <w:div w:id="208029031">
      <w:bodyDiv w:val="1"/>
      <w:marLeft w:val="0"/>
      <w:marRight w:val="0"/>
      <w:marTop w:val="0"/>
      <w:marBottom w:val="0"/>
      <w:divBdr>
        <w:top w:val="none" w:sz="0" w:space="0" w:color="auto"/>
        <w:left w:val="none" w:sz="0" w:space="0" w:color="auto"/>
        <w:bottom w:val="none" w:sz="0" w:space="0" w:color="auto"/>
        <w:right w:val="none" w:sz="0" w:space="0" w:color="auto"/>
      </w:divBdr>
    </w:div>
    <w:div w:id="304893581">
      <w:bodyDiv w:val="1"/>
      <w:marLeft w:val="0"/>
      <w:marRight w:val="0"/>
      <w:marTop w:val="0"/>
      <w:marBottom w:val="0"/>
      <w:divBdr>
        <w:top w:val="none" w:sz="0" w:space="0" w:color="auto"/>
        <w:left w:val="none" w:sz="0" w:space="0" w:color="auto"/>
        <w:bottom w:val="none" w:sz="0" w:space="0" w:color="auto"/>
        <w:right w:val="none" w:sz="0" w:space="0" w:color="auto"/>
      </w:divBdr>
    </w:div>
    <w:div w:id="340594946">
      <w:bodyDiv w:val="1"/>
      <w:marLeft w:val="0"/>
      <w:marRight w:val="0"/>
      <w:marTop w:val="0"/>
      <w:marBottom w:val="0"/>
      <w:divBdr>
        <w:top w:val="none" w:sz="0" w:space="0" w:color="auto"/>
        <w:left w:val="none" w:sz="0" w:space="0" w:color="auto"/>
        <w:bottom w:val="none" w:sz="0" w:space="0" w:color="auto"/>
        <w:right w:val="none" w:sz="0" w:space="0" w:color="auto"/>
      </w:divBdr>
    </w:div>
    <w:div w:id="369765611">
      <w:bodyDiv w:val="1"/>
      <w:marLeft w:val="0"/>
      <w:marRight w:val="0"/>
      <w:marTop w:val="0"/>
      <w:marBottom w:val="0"/>
      <w:divBdr>
        <w:top w:val="none" w:sz="0" w:space="0" w:color="auto"/>
        <w:left w:val="none" w:sz="0" w:space="0" w:color="auto"/>
        <w:bottom w:val="none" w:sz="0" w:space="0" w:color="auto"/>
        <w:right w:val="none" w:sz="0" w:space="0" w:color="auto"/>
      </w:divBdr>
    </w:div>
    <w:div w:id="393553544">
      <w:bodyDiv w:val="1"/>
      <w:marLeft w:val="0"/>
      <w:marRight w:val="0"/>
      <w:marTop w:val="0"/>
      <w:marBottom w:val="0"/>
      <w:divBdr>
        <w:top w:val="none" w:sz="0" w:space="0" w:color="auto"/>
        <w:left w:val="none" w:sz="0" w:space="0" w:color="auto"/>
        <w:bottom w:val="none" w:sz="0" w:space="0" w:color="auto"/>
        <w:right w:val="none" w:sz="0" w:space="0" w:color="auto"/>
      </w:divBdr>
    </w:div>
    <w:div w:id="422263237">
      <w:bodyDiv w:val="1"/>
      <w:marLeft w:val="0"/>
      <w:marRight w:val="0"/>
      <w:marTop w:val="0"/>
      <w:marBottom w:val="0"/>
      <w:divBdr>
        <w:top w:val="none" w:sz="0" w:space="0" w:color="auto"/>
        <w:left w:val="none" w:sz="0" w:space="0" w:color="auto"/>
        <w:bottom w:val="none" w:sz="0" w:space="0" w:color="auto"/>
        <w:right w:val="none" w:sz="0" w:space="0" w:color="auto"/>
      </w:divBdr>
    </w:div>
    <w:div w:id="577641233">
      <w:bodyDiv w:val="1"/>
      <w:marLeft w:val="0"/>
      <w:marRight w:val="0"/>
      <w:marTop w:val="0"/>
      <w:marBottom w:val="0"/>
      <w:divBdr>
        <w:top w:val="none" w:sz="0" w:space="0" w:color="auto"/>
        <w:left w:val="none" w:sz="0" w:space="0" w:color="auto"/>
        <w:bottom w:val="none" w:sz="0" w:space="0" w:color="auto"/>
        <w:right w:val="none" w:sz="0" w:space="0" w:color="auto"/>
      </w:divBdr>
    </w:div>
    <w:div w:id="648824073">
      <w:bodyDiv w:val="1"/>
      <w:marLeft w:val="0"/>
      <w:marRight w:val="0"/>
      <w:marTop w:val="0"/>
      <w:marBottom w:val="0"/>
      <w:divBdr>
        <w:top w:val="none" w:sz="0" w:space="0" w:color="auto"/>
        <w:left w:val="none" w:sz="0" w:space="0" w:color="auto"/>
        <w:bottom w:val="none" w:sz="0" w:space="0" w:color="auto"/>
        <w:right w:val="none" w:sz="0" w:space="0" w:color="auto"/>
      </w:divBdr>
    </w:div>
    <w:div w:id="740366634">
      <w:bodyDiv w:val="1"/>
      <w:marLeft w:val="0"/>
      <w:marRight w:val="0"/>
      <w:marTop w:val="0"/>
      <w:marBottom w:val="0"/>
      <w:divBdr>
        <w:top w:val="none" w:sz="0" w:space="0" w:color="auto"/>
        <w:left w:val="none" w:sz="0" w:space="0" w:color="auto"/>
        <w:bottom w:val="none" w:sz="0" w:space="0" w:color="auto"/>
        <w:right w:val="none" w:sz="0" w:space="0" w:color="auto"/>
      </w:divBdr>
    </w:div>
    <w:div w:id="880825496">
      <w:bodyDiv w:val="1"/>
      <w:marLeft w:val="0"/>
      <w:marRight w:val="0"/>
      <w:marTop w:val="0"/>
      <w:marBottom w:val="0"/>
      <w:divBdr>
        <w:top w:val="none" w:sz="0" w:space="0" w:color="auto"/>
        <w:left w:val="none" w:sz="0" w:space="0" w:color="auto"/>
        <w:bottom w:val="none" w:sz="0" w:space="0" w:color="auto"/>
        <w:right w:val="none" w:sz="0" w:space="0" w:color="auto"/>
      </w:divBdr>
    </w:div>
    <w:div w:id="933123390">
      <w:bodyDiv w:val="1"/>
      <w:marLeft w:val="0"/>
      <w:marRight w:val="0"/>
      <w:marTop w:val="0"/>
      <w:marBottom w:val="0"/>
      <w:divBdr>
        <w:top w:val="none" w:sz="0" w:space="0" w:color="auto"/>
        <w:left w:val="none" w:sz="0" w:space="0" w:color="auto"/>
        <w:bottom w:val="none" w:sz="0" w:space="0" w:color="auto"/>
        <w:right w:val="none" w:sz="0" w:space="0" w:color="auto"/>
      </w:divBdr>
    </w:div>
    <w:div w:id="954480480">
      <w:bodyDiv w:val="1"/>
      <w:marLeft w:val="0"/>
      <w:marRight w:val="0"/>
      <w:marTop w:val="0"/>
      <w:marBottom w:val="0"/>
      <w:divBdr>
        <w:top w:val="none" w:sz="0" w:space="0" w:color="auto"/>
        <w:left w:val="none" w:sz="0" w:space="0" w:color="auto"/>
        <w:bottom w:val="none" w:sz="0" w:space="0" w:color="auto"/>
        <w:right w:val="none" w:sz="0" w:space="0" w:color="auto"/>
      </w:divBdr>
    </w:div>
    <w:div w:id="989747933">
      <w:bodyDiv w:val="1"/>
      <w:marLeft w:val="0"/>
      <w:marRight w:val="0"/>
      <w:marTop w:val="0"/>
      <w:marBottom w:val="0"/>
      <w:divBdr>
        <w:top w:val="none" w:sz="0" w:space="0" w:color="auto"/>
        <w:left w:val="none" w:sz="0" w:space="0" w:color="auto"/>
        <w:bottom w:val="none" w:sz="0" w:space="0" w:color="auto"/>
        <w:right w:val="none" w:sz="0" w:space="0" w:color="auto"/>
      </w:divBdr>
    </w:div>
    <w:div w:id="1019895332">
      <w:bodyDiv w:val="1"/>
      <w:marLeft w:val="0"/>
      <w:marRight w:val="0"/>
      <w:marTop w:val="0"/>
      <w:marBottom w:val="0"/>
      <w:divBdr>
        <w:top w:val="none" w:sz="0" w:space="0" w:color="auto"/>
        <w:left w:val="none" w:sz="0" w:space="0" w:color="auto"/>
        <w:bottom w:val="none" w:sz="0" w:space="0" w:color="auto"/>
        <w:right w:val="none" w:sz="0" w:space="0" w:color="auto"/>
      </w:divBdr>
    </w:div>
    <w:div w:id="1248152113">
      <w:bodyDiv w:val="1"/>
      <w:marLeft w:val="0"/>
      <w:marRight w:val="0"/>
      <w:marTop w:val="0"/>
      <w:marBottom w:val="0"/>
      <w:divBdr>
        <w:top w:val="none" w:sz="0" w:space="0" w:color="auto"/>
        <w:left w:val="none" w:sz="0" w:space="0" w:color="auto"/>
        <w:bottom w:val="none" w:sz="0" w:space="0" w:color="auto"/>
        <w:right w:val="none" w:sz="0" w:space="0" w:color="auto"/>
      </w:divBdr>
    </w:div>
    <w:div w:id="1309046146">
      <w:bodyDiv w:val="1"/>
      <w:marLeft w:val="0"/>
      <w:marRight w:val="0"/>
      <w:marTop w:val="0"/>
      <w:marBottom w:val="0"/>
      <w:divBdr>
        <w:top w:val="none" w:sz="0" w:space="0" w:color="auto"/>
        <w:left w:val="none" w:sz="0" w:space="0" w:color="auto"/>
        <w:bottom w:val="none" w:sz="0" w:space="0" w:color="auto"/>
        <w:right w:val="none" w:sz="0" w:space="0" w:color="auto"/>
      </w:divBdr>
    </w:div>
    <w:div w:id="1314334227">
      <w:bodyDiv w:val="1"/>
      <w:marLeft w:val="0"/>
      <w:marRight w:val="0"/>
      <w:marTop w:val="0"/>
      <w:marBottom w:val="0"/>
      <w:divBdr>
        <w:top w:val="none" w:sz="0" w:space="0" w:color="auto"/>
        <w:left w:val="none" w:sz="0" w:space="0" w:color="auto"/>
        <w:bottom w:val="none" w:sz="0" w:space="0" w:color="auto"/>
        <w:right w:val="none" w:sz="0" w:space="0" w:color="auto"/>
      </w:divBdr>
    </w:div>
    <w:div w:id="1385831036">
      <w:bodyDiv w:val="1"/>
      <w:marLeft w:val="0"/>
      <w:marRight w:val="0"/>
      <w:marTop w:val="0"/>
      <w:marBottom w:val="0"/>
      <w:divBdr>
        <w:top w:val="none" w:sz="0" w:space="0" w:color="auto"/>
        <w:left w:val="none" w:sz="0" w:space="0" w:color="auto"/>
        <w:bottom w:val="none" w:sz="0" w:space="0" w:color="auto"/>
        <w:right w:val="none" w:sz="0" w:space="0" w:color="auto"/>
      </w:divBdr>
    </w:div>
    <w:div w:id="1426196210">
      <w:bodyDiv w:val="1"/>
      <w:marLeft w:val="0"/>
      <w:marRight w:val="0"/>
      <w:marTop w:val="0"/>
      <w:marBottom w:val="0"/>
      <w:divBdr>
        <w:top w:val="none" w:sz="0" w:space="0" w:color="auto"/>
        <w:left w:val="none" w:sz="0" w:space="0" w:color="auto"/>
        <w:bottom w:val="none" w:sz="0" w:space="0" w:color="auto"/>
        <w:right w:val="none" w:sz="0" w:space="0" w:color="auto"/>
      </w:divBdr>
    </w:div>
    <w:div w:id="1437169229">
      <w:bodyDiv w:val="1"/>
      <w:marLeft w:val="0"/>
      <w:marRight w:val="0"/>
      <w:marTop w:val="0"/>
      <w:marBottom w:val="0"/>
      <w:divBdr>
        <w:top w:val="none" w:sz="0" w:space="0" w:color="auto"/>
        <w:left w:val="none" w:sz="0" w:space="0" w:color="auto"/>
        <w:bottom w:val="none" w:sz="0" w:space="0" w:color="auto"/>
        <w:right w:val="none" w:sz="0" w:space="0" w:color="auto"/>
      </w:divBdr>
    </w:div>
    <w:div w:id="1552811368">
      <w:bodyDiv w:val="1"/>
      <w:marLeft w:val="0"/>
      <w:marRight w:val="0"/>
      <w:marTop w:val="0"/>
      <w:marBottom w:val="0"/>
      <w:divBdr>
        <w:top w:val="none" w:sz="0" w:space="0" w:color="auto"/>
        <w:left w:val="none" w:sz="0" w:space="0" w:color="auto"/>
        <w:bottom w:val="none" w:sz="0" w:space="0" w:color="auto"/>
        <w:right w:val="none" w:sz="0" w:space="0" w:color="auto"/>
      </w:divBdr>
    </w:div>
    <w:div w:id="1624456975">
      <w:bodyDiv w:val="1"/>
      <w:marLeft w:val="0"/>
      <w:marRight w:val="0"/>
      <w:marTop w:val="0"/>
      <w:marBottom w:val="0"/>
      <w:divBdr>
        <w:top w:val="none" w:sz="0" w:space="0" w:color="auto"/>
        <w:left w:val="none" w:sz="0" w:space="0" w:color="auto"/>
        <w:bottom w:val="none" w:sz="0" w:space="0" w:color="auto"/>
        <w:right w:val="none" w:sz="0" w:space="0" w:color="auto"/>
      </w:divBdr>
    </w:div>
    <w:div w:id="1631209632">
      <w:bodyDiv w:val="1"/>
      <w:marLeft w:val="0"/>
      <w:marRight w:val="0"/>
      <w:marTop w:val="0"/>
      <w:marBottom w:val="0"/>
      <w:divBdr>
        <w:top w:val="none" w:sz="0" w:space="0" w:color="auto"/>
        <w:left w:val="none" w:sz="0" w:space="0" w:color="auto"/>
        <w:bottom w:val="none" w:sz="0" w:space="0" w:color="auto"/>
        <w:right w:val="none" w:sz="0" w:space="0" w:color="auto"/>
      </w:divBdr>
    </w:div>
    <w:div w:id="1657804435">
      <w:bodyDiv w:val="1"/>
      <w:marLeft w:val="0"/>
      <w:marRight w:val="0"/>
      <w:marTop w:val="0"/>
      <w:marBottom w:val="0"/>
      <w:divBdr>
        <w:top w:val="none" w:sz="0" w:space="0" w:color="auto"/>
        <w:left w:val="none" w:sz="0" w:space="0" w:color="auto"/>
        <w:bottom w:val="none" w:sz="0" w:space="0" w:color="auto"/>
        <w:right w:val="none" w:sz="0" w:space="0" w:color="auto"/>
      </w:divBdr>
    </w:div>
    <w:div w:id="1910185714">
      <w:bodyDiv w:val="1"/>
      <w:marLeft w:val="0"/>
      <w:marRight w:val="0"/>
      <w:marTop w:val="0"/>
      <w:marBottom w:val="0"/>
      <w:divBdr>
        <w:top w:val="none" w:sz="0" w:space="0" w:color="auto"/>
        <w:left w:val="none" w:sz="0" w:space="0" w:color="auto"/>
        <w:bottom w:val="none" w:sz="0" w:space="0" w:color="auto"/>
        <w:right w:val="none" w:sz="0" w:space="0" w:color="auto"/>
      </w:divBdr>
    </w:div>
    <w:div w:id="2139446773">
      <w:bodyDiv w:val="1"/>
      <w:marLeft w:val="0"/>
      <w:marRight w:val="0"/>
      <w:marTop w:val="0"/>
      <w:marBottom w:val="0"/>
      <w:divBdr>
        <w:top w:val="none" w:sz="0" w:space="0" w:color="auto"/>
        <w:left w:val="none" w:sz="0" w:space="0" w:color="auto"/>
        <w:bottom w:val="none" w:sz="0" w:space="0" w:color="auto"/>
        <w:right w:val="none" w:sz="0" w:space="0" w:color="auto"/>
      </w:divBdr>
    </w:div>
    <w:div w:id="2143304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Tec23</b:Tag>
    <b:SourceType>InternetSite</b:SourceType>
    <b:Guid>{6A83636B-9F77-400C-B461-D75D782E308A}</b:Guid>
    <b:Title>Microsoft Windows</b:Title>
    <b:Author>
      <b:Author>
        <b:Corporate>Encyclopaedia Britannica</b:Corporate>
      </b:Author>
    </b:Author>
    <b:ProductionCompany>Encyclopaedia Britannica</b:ProductionCompany>
    <b:URL>https://www.britannica.com/technology/Windows-OS</b:URL>
    <b:RefOrder>1</b:RefOrder>
  </b:Source>
  <b:Source>
    <b:Tag>Tec</b:Tag>
    <b:SourceType>InternetSite</b:SourceType>
    <b:Guid>{0D6F9D10-4A58-482C-9633-8DFE795FB5D5}</b:Guid>
    <b:Author>
      <b:Author>
        <b:Corporate>TechTarget</b:Corporate>
      </b:Author>
    </b:Author>
    <b:Title>Microsoft Windows Task Manager</b:Title>
    <b:ProductionCompany>TechTarget</b:ProductionCompany>
    <b:URL>https://www.techtarget.com/searchenterprisedesktop/definition/Microsoft-Windows-Task-Manager</b:URL>
    <b:RefOrder>2</b:RefOrder>
  </b:Source>
  <b:Source>
    <b:Tag>Mic5</b:Tag>
    <b:SourceType>InternetSite</b:SourceType>
    <b:Guid>{93DD99DF-89BE-47E2-B4A5-81E9A59E90A4}</b:Guid>
    <b:Author>
      <b:Author>
        <b:Corporate>Microsoft</b:Corporate>
      </b:Author>
    </b:Author>
    <b:Title>Uninstall or remove apps and programs in Windows</b:Title>
    <b:ProductionCompany>Microsoft</b:ProductionCompany>
    <b:URL>https://support.microsoft.com/en-us/windows/uninstall-or-remove-apps-and-programs-in-windows-4b55f974-2cc6-2d2b-d092-5905080eaf98</b:URL>
    <b:RefOrder>3</b:RefOrder>
  </b:Source>
  <b:Source>
    <b:Tag>Mic6</b:Tag>
    <b:SourceType>InternetSite</b:SourceType>
    <b:Guid>{0CCBB141-1D18-47B7-9582-31C01F5B0C24}</b:Guid>
    <b:Author>
      <b:Author>
        <b:Corporate>Microsoft</b:Corporate>
      </b:Author>
    </b:Author>
    <b:Title>File Explorer in Windows</b:Title>
    <b:ProductionCompany>Microsoft</b:ProductionCompany>
    <b:URL>https://support.microsoft.com/en-us/windows/file-explorer-in-windows-ef370130-1cca-9dc5-e0df-2f7416fe1cb1</b:URL>
    <b:RefOrder>4</b:RefOrder>
  </b:Source>
  <b:Source>
    <b:Tag>Mic7</b:Tag>
    <b:SourceType>InternetSite</b:SourceType>
    <b:Guid>{155149D3-009C-44C9-85C2-BBDAE2FF3C2F}</b:Guid>
    <b:Author>
      <b:Author>
        <b:Corporate>Microsoft</b:Corporate>
      </b:Author>
    </b:Author>
    <b:Title>Using Device Manager</b:Title>
    <b:ProductionCompany>Microsoft</b:ProductionCompany>
    <b:URL>https://learn.microsoft.com/en-us/windows-hardware/drivers/install/using-device-manager</b:URL>
    <b:RefOrder>5</b:RefOrder>
  </b:Source>
  <b:Source>
    <b:Tag>Enc</b:Tag>
    <b:SourceType>InternetSite</b:SourceType>
    <b:Guid>{C078DF7B-C540-40BF-A1FC-14BA0B210973}</b:Guid>
    <b:Author>
      <b:Author>
        <b:Corporate>Encyclopaedia Britannica</b:Corporate>
      </b:Author>
    </b:Author>
    <b:Title>Computer security</b:Title>
    <b:ProductionCompany>Encyclopaedia Britannica</b:ProductionCompany>
    <b:URL>https://www.britannica.com/technology/computer-security</b:URL>
    <b:RefOrder>6</b:RefOrder>
  </b:Source>
  <b:Source>
    <b:Tag>Tec1</b:Tag>
    <b:SourceType>InternetSite</b:SourceType>
    <b:Guid>{64AC38A0-044C-48EF-AF26-FB6138721C17}</b:Guid>
    <b:Author>
      <b:Author>
        <b:Corporate>TechTarget</b:Corporate>
      </b:Author>
    </b:Author>
    <b:Title>Command-line interface (CLI)</b:Title>
    <b:ProductionCompany>TechTarget</b:ProductionCompany>
    <b:URL>https://www.techtarget.com/searchwindowsserver/definition/command-line-interface-CLI</b:URL>
    <b:RefOrder>7</b:RefOrder>
  </b:Source>
  <b:Source>
    <b:Tag>Red</b:Tag>
    <b:SourceType>InternetSite</b:SourceType>
    <b:Guid>{A02D768E-1EA4-4F12-98D4-43688D727064}</b:Guid>
    <b:Author>
      <b:Author>
        <b:Corporate>Red Hat</b:Corporate>
      </b:Author>
    </b:Author>
    <b:Title>What is Linux</b:Title>
    <b:ProductionCompany>Red Hat</b:ProductionCompany>
    <b:URL>https://www.redhat.com/en/topics/linux/what-is-linux</b:URL>
    <b:RefOrder>8</b:RefOrder>
  </b:Source>
  <b:Source>
    <b:Tag>GNU25</b:Tag>
    <b:SourceType>InternetSite</b:SourceType>
    <b:Guid>{7C490D59-67E3-4B70-9C4C-1AE9FB3076E0}</b:Guid>
    <b:Author>
      <b:Author>
        <b:Corporate>GNU Project</b:Corporate>
      </b:Author>
    </b:Author>
    <b:Title>GNU Bash manual</b:Title>
    <b:ProductionCompany>GNU Bash manual</b:ProductionCompany>
    <b:Year>2025</b:Year>
    <b:URL>https://www.gnu.org/software/bash/manual/</b:URL>
    <b:RefOrder>10</b:RefOrder>
  </b:Source>
  <b:Source>
    <b:Tag>Mic26</b:Tag>
    <b:SourceType>InternetSite</b:SourceType>
    <b:Guid>{4EE5C8E9-E3B2-41F3-AD99-0B806F9E622C}</b:Guid>
    <b:Title>Windows Command</b:Title>
    <b:Year>2026</b:Year>
    <b:Author>
      <b:Author>
        <b:Corporate>Microsoft</b:Corporate>
      </b:Author>
    </b:Author>
    <b:ProductionCompany>Mircosoft</b:ProductionCompany>
    <b:URL>https://learn.microsoft.com/en-us/windows-server/administration/windows-commands/windows-commands</b:URL>
    <b:RefOrder>9</b:RefOrder>
  </b:Source>
</b:Sources>
</file>

<file path=customXml/itemProps1.xml><?xml version="1.0" encoding="utf-8"?>
<ds:datastoreItem xmlns:ds="http://schemas.openxmlformats.org/officeDocument/2006/customXml" ds:itemID="{9A18C110-25B8-4891-8DEB-03FB0DCC2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1899</TotalTime>
  <Pages>33</Pages>
  <Words>3476</Words>
  <Characters>19818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Ivan Ivanov (2434440)</cp:lastModifiedBy>
  <cp:revision>45</cp:revision>
  <dcterms:created xsi:type="dcterms:W3CDTF">2025-02-18T14:09:00Z</dcterms:created>
  <dcterms:modified xsi:type="dcterms:W3CDTF">2026-04-01T18:42:00Z</dcterms:modified>
</cp:coreProperties>
</file>