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764272" w14:textId="797D426D" w:rsidR="00B83523" w:rsidRPr="003F5C65" w:rsidRDefault="00B83523" w:rsidP="00B83523">
      <w:pPr>
        <w:jc w:val="center"/>
        <w:rPr>
          <w:rFonts w:ascii="Arial" w:hAnsi="Arial" w:cs="Arial"/>
          <w:b/>
          <w:bCs/>
        </w:rPr>
      </w:pPr>
      <w:r w:rsidRPr="003F5C65">
        <w:rPr>
          <w:rFonts w:ascii="Arial" w:hAnsi="Arial" w:cs="Arial"/>
          <w:b/>
          <w:bCs/>
        </w:rPr>
        <w:t>Reflective Report</w:t>
      </w:r>
    </w:p>
    <w:p w14:paraId="60F46B59" w14:textId="1BC711DF" w:rsidR="00B83523" w:rsidRDefault="00B83523">
      <w:pPr>
        <w:rPr>
          <w:rFonts w:ascii="Arial" w:hAnsi="Arial" w:cs="Arial"/>
        </w:rPr>
      </w:pPr>
    </w:p>
    <w:p w14:paraId="3274F60E" w14:textId="77777777" w:rsidR="003F5C65" w:rsidRDefault="003F5C65">
      <w:pPr>
        <w:rPr>
          <w:rFonts w:ascii="Arial" w:hAnsi="Arial" w:cs="Arial"/>
        </w:rPr>
      </w:pPr>
    </w:p>
    <w:p w14:paraId="76C74059" w14:textId="77777777" w:rsidR="00254681" w:rsidRDefault="00254681">
      <w:pPr>
        <w:rPr>
          <w:rFonts w:ascii="Arial" w:hAnsi="Arial" w:cs="Arial"/>
        </w:rPr>
      </w:pPr>
    </w:p>
    <w:p w14:paraId="75118697" w14:textId="77777777" w:rsidR="00254681" w:rsidRDefault="00254681">
      <w:pPr>
        <w:rPr>
          <w:rFonts w:ascii="Arial" w:hAnsi="Arial" w:cs="Arial"/>
        </w:rPr>
      </w:pPr>
    </w:p>
    <w:p w14:paraId="3F055800" w14:textId="54FC7B42" w:rsidR="00B83523" w:rsidRDefault="00B83523">
      <w:pPr>
        <w:rPr>
          <w:rFonts w:ascii="Arial" w:hAnsi="Arial" w:cs="Arial"/>
        </w:rPr>
      </w:pPr>
      <w:r>
        <w:rPr>
          <w:rFonts w:ascii="Arial" w:hAnsi="Arial" w:cs="Arial"/>
        </w:rPr>
        <w:t>Student: Nadya Markova</w:t>
      </w:r>
    </w:p>
    <w:p w14:paraId="444E8DC1" w14:textId="555E2382" w:rsidR="00B83523" w:rsidRDefault="00B83523">
      <w:pPr>
        <w:rPr>
          <w:rFonts w:ascii="Arial" w:hAnsi="Arial" w:cs="Arial"/>
        </w:rPr>
      </w:pPr>
      <w:r>
        <w:rPr>
          <w:rFonts w:ascii="Arial" w:hAnsi="Arial" w:cs="Arial"/>
        </w:rPr>
        <w:t>ID: 1919251</w:t>
      </w:r>
    </w:p>
    <w:p w14:paraId="17852099" w14:textId="293BA652" w:rsidR="00B83523" w:rsidRDefault="00B83523">
      <w:pPr>
        <w:rPr>
          <w:rFonts w:ascii="Arial" w:hAnsi="Arial" w:cs="Arial"/>
        </w:rPr>
      </w:pPr>
      <w:r>
        <w:rPr>
          <w:rFonts w:ascii="Arial" w:hAnsi="Arial" w:cs="Arial"/>
        </w:rPr>
        <w:t>BA Business Management</w:t>
      </w:r>
    </w:p>
    <w:p w14:paraId="70685AC6" w14:textId="6E6F469A" w:rsidR="00B83523" w:rsidRDefault="00B83523">
      <w:pPr>
        <w:rPr>
          <w:rFonts w:ascii="Arial" w:hAnsi="Arial" w:cs="Arial"/>
        </w:rPr>
      </w:pPr>
    </w:p>
    <w:p w14:paraId="55D1B0B2" w14:textId="77777777" w:rsidR="003C349E" w:rsidRDefault="00B83523" w:rsidP="003C349E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FDF9979" wp14:editId="569505A3">
            <wp:extent cx="2847975" cy="1898650"/>
            <wp:effectExtent l="0" t="0" r="9525" b="635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9042" cy="19060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C349E">
        <w:rPr>
          <w:rFonts w:ascii="Arial" w:hAnsi="Arial" w:cs="Arial"/>
        </w:rPr>
        <w:t xml:space="preserve">                                 </w:t>
      </w:r>
    </w:p>
    <w:p w14:paraId="58B0907D" w14:textId="77777777" w:rsidR="003C349E" w:rsidRDefault="003C349E" w:rsidP="003C349E">
      <w:pPr>
        <w:rPr>
          <w:rFonts w:ascii="Arial" w:hAnsi="Arial" w:cs="Arial"/>
        </w:rPr>
      </w:pPr>
    </w:p>
    <w:p w14:paraId="17A1FE87" w14:textId="6874821D" w:rsidR="00B83523" w:rsidRDefault="00B83523" w:rsidP="003C349E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>Lecturer: Dale Clarke</w:t>
      </w:r>
    </w:p>
    <w:p w14:paraId="4E9D3C77" w14:textId="458CD36F" w:rsidR="00B83523" w:rsidRDefault="003C349E" w:rsidP="003C349E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 xml:space="preserve">       Module: Community Engagement </w:t>
      </w:r>
    </w:p>
    <w:p w14:paraId="1CDC87FF" w14:textId="03C3A001" w:rsidR="003C349E" w:rsidRDefault="003C349E" w:rsidP="003C349E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>Module Code: LCBB 4002</w:t>
      </w:r>
    </w:p>
    <w:p w14:paraId="10998C5C" w14:textId="2CDF6F66" w:rsidR="00B83523" w:rsidRDefault="00B83523">
      <w:pPr>
        <w:rPr>
          <w:rFonts w:ascii="Arial" w:hAnsi="Arial" w:cs="Arial"/>
        </w:rPr>
      </w:pPr>
    </w:p>
    <w:p w14:paraId="40B0C89B" w14:textId="4C74D969" w:rsidR="00B83523" w:rsidRDefault="00B83523" w:rsidP="00B83523">
      <w:pPr>
        <w:jc w:val="right"/>
        <w:rPr>
          <w:rFonts w:ascii="Arial" w:hAnsi="Arial" w:cs="Arial"/>
        </w:rPr>
      </w:pPr>
    </w:p>
    <w:p w14:paraId="799A8054" w14:textId="77777777" w:rsidR="00254681" w:rsidRDefault="00254681" w:rsidP="000233AD">
      <w:pPr>
        <w:jc w:val="center"/>
        <w:rPr>
          <w:rFonts w:ascii="Arial" w:hAnsi="Arial" w:cs="Arial"/>
        </w:rPr>
      </w:pPr>
    </w:p>
    <w:p w14:paraId="288230E8" w14:textId="02F484E2" w:rsidR="003374FC" w:rsidRDefault="000233AD" w:rsidP="009E370E">
      <w:pPr>
        <w:pStyle w:val="Heading1"/>
        <w:jc w:val="center"/>
      </w:pPr>
      <w:r w:rsidRPr="000233AD">
        <w:lastRenderedPageBreak/>
        <w:t>Introduction</w:t>
      </w:r>
    </w:p>
    <w:p w14:paraId="406AA7B0" w14:textId="77777777" w:rsidR="00BA4818" w:rsidRDefault="00BA4818" w:rsidP="00DD60D2">
      <w:pPr>
        <w:spacing w:line="360" w:lineRule="auto"/>
        <w:rPr>
          <w:rFonts w:ascii="Arial" w:hAnsi="Arial" w:cs="Arial"/>
          <w:b/>
          <w:bCs/>
          <w:i/>
          <w:iCs/>
        </w:rPr>
      </w:pPr>
    </w:p>
    <w:p w14:paraId="6D12F5D6" w14:textId="33BEF931" w:rsidR="00BA4811" w:rsidRDefault="009A53E6" w:rsidP="00DD60D2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0051AD">
        <w:rPr>
          <w:rFonts w:ascii="Arial" w:hAnsi="Arial" w:cs="Arial"/>
          <w:b/>
          <w:bCs/>
          <w:i/>
          <w:iCs/>
        </w:rPr>
        <w:t>“</w:t>
      </w:r>
      <w:r w:rsidR="00166C6E" w:rsidRPr="000051AD">
        <w:rPr>
          <w:rFonts w:ascii="Arial" w:hAnsi="Arial" w:cs="Arial"/>
          <w:b/>
          <w:bCs/>
          <w:i/>
          <w:iCs/>
        </w:rPr>
        <w:t xml:space="preserve">The capacity to learn is a gift; the ability to learn is </w:t>
      </w:r>
      <w:r w:rsidR="000051AD" w:rsidRPr="000051AD">
        <w:rPr>
          <w:rFonts w:ascii="Arial" w:hAnsi="Arial" w:cs="Arial"/>
          <w:b/>
          <w:bCs/>
          <w:i/>
          <w:iCs/>
        </w:rPr>
        <w:t>a skill, the willingness to learn is a choice</w:t>
      </w:r>
      <w:r w:rsidR="00C55F3F">
        <w:rPr>
          <w:rFonts w:ascii="Arial" w:hAnsi="Arial" w:cs="Arial"/>
          <w:b/>
          <w:bCs/>
          <w:i/>
          <w:iCs/>
        </w:rPr>
        <w:t>.</w:t>
      </w:r>
      <w:r w:rsidR="000051AD" w:rsidRPr="000051AD">
        <w:rPr>
          <w:rFonts w:ascii="Arial" w:hAnsi="Arial" w:cs="Arial"/>
          <w:b/>
          <w:bCs/>
          <w:i/>
          <w:iCs/>
        </w:rPr>
        <w:t>”</w:t>
      </w:r>
      <w:r w:rsidR="000051AD">
        <w:rPr>
          <w:rFonts w:ascii="Arial" w:hAnsi="Arial" w:cs="Arial"/>
          <w:b/>
          <w:bCs/>
          <w:i/>
          <w:iCs/>
        </w:rPr>
        <w:t xml:space="preserve"> </w:t>
      </w:r>
      <w:r w:rsidR="00C55F3F">
        <w:rPr>
          <w:rFonts w:ascii="Arial" w:hAnsi="Arial" w:cs="Arial"/>
          <w:b/>
          <w:bCs/>
          <w:i/>
          <w:iCs/>
        </w:rPr>
        <w:t>Brian Herbert</w:t>
      </w:r>
    </w:p>
    <w:p w14:paraId="4384B7BB" w14:textId="55894ABD" w:rsidR="00C55F3F" w:rsidRDefault="00C55F3F" w:rsidP="00DD60D2">
      <w:pPr>
        <w:spacing w:line="360" w:lineRule="auto"/>
        <w:rPr>
          <w:rFonts w:ascii="Arial" w:hAnsi="Arial" w:cs="Arial"/>
          <w:b/>
          <w:bCs/>
          <w:i/>
          <w:iCs/>
        </w:rPr>
      </w:pPr>
    </w:p>
    <w:p w14:paraId="08C975F5" w14:textId="77777777" w:rsidR="00BA4818" w:rsidRDefault="00BA4818" w:rsidP="00DD60D2">
      <w:pPr>
        <w:spacing w:line="360" w:lineRule="auto"/>
        <w:rPr>
          <w:rFonts w:ascii="Arial" w:hAnsi="Arial" w:cs="Arial"/>
        </w:rPr>
      </w:pPr>
    </w:p>
    <w:p w14:paraId="54B04A34" w14:textId="109A4158" w:rsidR="00B85A96" w:rsidRDefault="00B06536" w:rsidP="00DD60D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Today, in the time of the informational revolution</w:t>
      </w:r>
      <w:r w:rsidR="00637C51">
        <w:rPr>
          <w:rFonts w:ascii="Arial" w:hAnsi="Arial" w:cs="Arial"/>
        </w:rPr>
        <w:t xml:space="preserve"> and new technologies, the school and </w:t>
      </w:r>
      <w:r w:rsidR="009A6E2C">
        <w:rPr>
          <w:rFonts w:ascii="Arial" w:hAnsi="Arial" w:cs="Arial"/>
        </w:rPr>
        <w:t>university</w:t>
      </w:r>
      <w:r w:rsidR="00637C51">
        <w:rPr>
          <w:rFonts w:ascii="Arial" w:hAnsi="Arial" w:cs="Arial"/>
        </w:rPr>
        <w:t xml:space="preserve"> institutions </w:t>
      </w:r>
      <w:r w:rsidR="00403A4C">
        <w:rPr>
          <w:rFonts w:ascii="Arial" w:hAnsi="Arial" w:cs="Arial"/>
        </w:rPr>
        <w:t>must</w:t>
      </w:r>
      <w:r w:rsidR="00637C51">
        <w:rPr>
          <w:rFonts w:ascii="Arial" w:hAnsi="Arial" w:cs="Arial"/>
        </w:rPr>
        <w:t xml:space="preserve"> adopt a new vision</w:t>
      </w:r>
      <w:r w:rsidR="009A6E2C">
        <w:rPr>
          <w:rFonts w:ascii="Arial" w:hAnsi="Arial" w:cs="Arial"/>
        </w:rPr>
        <w:t xml:space="preserve">, to implement new models </w:t>
      </w:r>
      <w:r w:rsidR="00B25D9C">
        <w:rPr>
          <w:rFonts w:ascii="Arial" w:hAnsi="Arial" w:cs="Arial"/>
        </w:rPr>
        <w:t xml:space="preserve">of learning. </w:t>
      </w:r>
      <w:r w:rsidR="00403A4C">
        <w:rPr>
          <w:rFonts w:ascii="Arial" w:hAnsi="Arial" w:cs="Arial"/>
        </w:rPr>
        <w:t>Everything around us is constantly transforming and improving</w:t>
      </w:r>
      <w:r w:rsidR="00945956">
        <w:rPr>
          <w:rFonts w:ascii="Arial" w:hAnsi="Arial" w:cs="Arial"/>
        </w:rPr>
        <w:t>, even the</w:t>
      </w:r>
      <w:r w:rsidR="00857A28">
        <w:rPr>
          <w:rFonts w:ascii="Arial" w:hAnsi="Arial" w:cs="Arial"/>
        </w:rPr>
        <w:t xml:space="preserve"> way we perceive situations, events, moments. </w:t>
      </w:r>
      <w:r w:rsidR="00554175">
        <w:rPr>
          <w:rFonts w:ascii="Arial" w:hAnsi="Arial" w:cs="Arial"/>
        </w:rPr>
        <w:t>The educational system is transfor</w:t>
      </w:r>
      <w:r w:rsidR="006D29CA">
        <w:rPr>
          <w:rFonts w:ascii="Arial" w:hAnsi="Arial" w:cs="Arial"/>
        </w:rPr>
        <w:t xml:space="preserve">med and included in modern interrelations with the economic, social and personal development </w:t>
      </w:r>
      <w:r w:rsidR="002C2238">
        <w:rPr>
          <w:rFonts w:ascii="Arial" w:hAnsi="Arial" w:cs="Arial"/>
        </w:rPr>
        <w:t xml:space="preserve">in cultural humanitarian aspect. </w:t>
      </w:r>
      <w:r w:rsidR="002511AB">
        <w:rPr>
          <w:rFonts w:ascii="Arial" w:hAnsi="Arial" w:cs="Arial"/>
        </w:rPr>
        <w:t xml:space="preserve">Learning becomes a </w:t>
      </w:r>
      <w:r w:rsidR="00964069">
        <w:rPr>
          <w:rFonts w:ascii="Arial" w:hAnsi="Arial" w:cs="Arial"/>
        </w:rPr>
        <w:t>carry of values</w:t>
      </w:r>
      <w:r w:rsidR="002511AB">
        <w:rPr>
          <w:rFonts w:ascii="Arial" w:hAnsi="Arial" w:cs="Arial"/>
        </w:rPr>
        <w:t>, meaning and behaviour of the modern person.</w:t>
      </w:r>
    </w:p>
    <w:p w14:paraId="59817B2A" w14:textId="28E46A0F" w:rsidR="00476AA3" w:rsidRDefault="00476AA3" w:rsidP="00DD60D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0377E9">
        <w:rPr>
          <w:rFonts w:ascii="Arial" w:hAnsi="Arial" w:cs="Arial"/>
        </w:rPr>
        <w:t>Recently,</w:t>
      </w:r>
      <w:r>
        <w:rPr>
          <w:rFonts w:ascii="Arial" w:hAnsi="Arial" w:cs="Arial"/>
        </w:rPr>
        <w:t xml:space="preserve"> </w:t>
      </w:r>
      <w:r w:rsidR="003C4B34">
        <w:rPr>
          <w:rFonts w:ascii="Arial" w:hAnsi="Arial" w:cs="Arial"/>
        </w:rPr>
        <w:t xml:space="preserve">the </w:t>
      </w:r>
      <w:r w:rsidR="0082078E">
        <w:rPr>
          <w:rFonts w:ascii="Arial" w:hAnsi="Arial" w:cs="Arial"/>
        </w:rPr>
        <w:t>personality</w:t>
      </w:r>
      <w:r w:rsidR="00F53423">
        <w:rPr>
          <w:rFonts w:ascii="Arial" w:hAnsi="Arial" w:cs="Arial"/>
        </w:rPr>
        <w:t xml:space="preserve">-orientated education begins to acquire a particularly significant part of the academic </w:t>
      </w:r>
      <w:r w:rsidR="00455340">
        <w:rPr>
          <w:rFonts w:ascii="Arial" w:hAnsi="Arial" w:cs="Arial"/>
        </w:rPr>
        <w:t>dimensions. Which</w:t>
      </w:r>
      <w:r w:rsidR="00C77DCB">
        <w:rPr>
          <w:rFonts w:ascii="Arial" w:hAnsi="Arial" w:cs="Arial"/>
        </w:rPr>
        <w:t xml:space="preserve"> means that learning </w:t>
      </w:r>
      <w:r w:rsidR="00455340">
        <w:rPr>
          <w:rFonts w:ascii="Arial" w:hAnsi="Arial" w:cs="Arial"/>
        </w:rPr>
        <w:t>acquires a new meaning by becoming a conscious and self-directed activity.</w:t>
      </w:r>
    </w:p>
    <w:p w14:paraId="339DCBAE" w14:textId="4F92E6E9" w:rsidR="00455340" w:rsidRDefault="00494DD1" w:rsidP="00DD60D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6225DD">
        <w:rPr>
          <w:rFonts w:ascii="Arial" w:hAnsi="Arial" w:cs="Arial"/>
        </w:rPr>
        <w:t>The modern way of le</w:t>
      </w:r>
      <w:r w:rsidR="002C0052">
        <w:rPr>
          <w:rFonts w:ascii="Arial" w:hAnsi="Arial" w:cs="Arial"/>
        </w:rPr>
        <w:t xml:space="preserve">arning is aimed at productive </w:t>
      </w:r>
      <w:r w:rsidR="00465AAE">
        <w:rPr>
          <w:rFonts w:ascii="Arial" w:hAnsi="Arial" w:cs="Arial"/>
        </w:rPr>
        <w:t xml:space="preserve">interaction. In other </w:t>
      </w:r>
      <w:r w:rsidR="004F6C1A">
        <w:rPr>
          <w:rFonts w:ascii="Arial" w:hAnsi="Arial" w:cs="Arial"/>
        </w:rPr>
        <w:t>words,</w:t>
      </w:r>
      <w:r w:rsidR="00732B8A">
        <w:rPr>
          <w:rFonts w:ascii="Arial" w:hAnsi="Arial" w:cs="Arial"/>
        </w:rPr>
        <w:t xml:space="preserve"> to be more engaged </w:t>
      </w:r>
      <w:r w:rsidR="00CD68DE">
        <w:rPr>
          <w:rFonts w:ascii="Arial" w:hAnsi="Arial" w:cs="Arial"/>
        </w:rPr>
        <w:t>within the learning process.</w:t>
      </w:r>
      <w:r w:rsidR="002C0052">
        <w:rPr>
          <w:rFonts w:ascii="Arial" w:hAnsi="Arial" w:cs="Arial"/>
        </w:rPr>
        <w:t xml:space="preserve"> This undoubtedly </w:t>
      </w:r>
      <w:r w:rsidR="002158C1">
        <w:rPr>
          <w:rFonts w:ascii="Arial" w:hAnsi="Arial" w:cs="Arial"/>
        </w:rPr>
        <w:t>turns</w:t>
      </w:r>
      <w:r w:rsidR="002C0052">
        <w:rPr>
          <w:rFonts w:ascii="Arial" w:hAnsi="Arial" w:cs="Arial"/>
        </w:rPr>
        <w:t xml:space="preserve"> the individual into an active subject, </w:t>
      </w:r>
      <w:r w:rsidR="002158C1">
        <w:rPr>
          <w:rFonts w:ascii="Arial" w:hAnsi="Arial" w:cs="Arial"/>
        </w:rPr>
        <w:t>therefore</w:t>
      </w:r>
      <w:r w:rsidR="00AC7CCE">
        <w:rPr>
          <w:rFonts w:ascii="Arial" w:hAnsi="Arial" w:cs="Arial"/>
        </w:rPr>
        <w:t xml:space="preserve"> </w:t>
      </w:r>
      <w:r w:rsidR="00CD68DE">
        <w:rPr>
          <w:rFonts w:ascii="Arial" w:hAnsi="Arial" w:cs="Arial"/>
        </w:rPr>
        <w:t xml:space="preserve">better </w:t>
      </w:r>
      <w:r w:rsidR="00C51E19">
        <w:rPr>
          <w:rFonts w:ascii="Arial" w:hAnsi="Arial" w:cs="Arial"/>
        </w:rPr>
        <w:t>results</w:t>
      </w:r>
      <w:r w:rsidR="00CD68DE">
        <w:rPr>
          <w:rFonts w:ascii="Arial" w:hAnsi="Arial" w:cs="Arial"/>
        </w:rPr>
        <w:t>.</w:t>
      </w:r>
      <w:r w:rsidR="00C51E19">
        <w:rPr>
          <w:rFonts w:ascii="Arial" w:hAnsi="Arial" w:cs="Arial"/>
        </w:rPr>
        <w:t xml:space="preserve"> </w:t>
      </w:r>
      <w:r w:rsidR="00C16C0E">
        <w:rPr>
          <w:rFonts w:ascii="Arial" w:hAnsi="Arial" w:cs="Arial"/>
        </w:rPr>
        <w:t xml:space="preserve">Major role in the </w:t>
      </w:r>
      <w:r w:rsidR="0078488A">
        <w:rPr>
          <w:rFonts w:ascii="Arial" w:hAnsi="Arial" w:cs="Arial"/>
        </w:rPr>
        <w:t xml:space="preserve">learning development, and personal development to a large extend, </w:t>
      </w:r>
      <w:r w:rsidR="0086569C">
        <w:rPr>
          <w:rFonts w:ascii="Arial" w:hAnsi="Arial" w:cs="Arial"/>
        </w:rPr>
        <w:t>begins to be the developing role of critical thinking</w:t>
      </w:r>
      <w:r w:rsidR="00DD3D15">
        <w:rPr>
          <w:rFonts w:ascii="Arial" w:hAnsi="Arial" w:cs="Arial"/>
        </w:rPr>
        <w:t xml:space="preserve">, which </w:t>
      </w:r>
      <w:r w:rsidR="000D19A6">
        <w:rPr>
          <w:rFonts w:ascii="Arial" w:hAnsi="Arial" w:cs="Arial"/>
        </w:rPr>
        <w:t xml:space="preserve">stimulates individual </w:t>
      </w:r>
      <w:r w:rsidR="00DF52BD">
        <w:rPr>
          <w:rFonts w:ascii="Arial" w:hAnsi="Arial" w:cs="Arial"/>
        </w:rPr>
        <w:t>abilities and growth</w:t>
      </w:r>
      <w:r w:rsidR="003709A0">
        <w:rPr>
          <w:rFonts w:ascii="Arial" w:hAnsi="Arial" w:cs="Arial"/>
        </w:rPr>
        <w:t xml:space="preserve">, as well as </w:t>
      </w:r>
      <w:r w:rsidR="00C54D40">
        <w:rPr>
          <w:rFonts w:ascii="Arial" w:hAnsi="Arial" w:cs="Arial"/>
        </w:rPr>
        <w:t>various manifestations of reflective learning</w:t>
      </w:r>
      <w:r w:rsidR="00F700AE">
        <w:rPr>
          <w:rFonts w:ascii="Arial" w:hAnsi="Arial" w:cs="Arial"/>
        </w:rPr>
        <w:t>, which e</w:t>
      </w:r>
      <w:r w:rsidR="00DE2615">
        <w:rPr>
          <w:rFonts w:ascii="Arial" w:hAnsi="Arial" w:cs="Arial"/>
        </w:rPr>
        <w:t xml:space="preserve">nriching personal potential and contributing to full realization and development. </w:t>
      </w:r>
      <w:r w:rsidR="00237736">
        <w:rPr>
          <w:rFonts w:ascii="Arial" w:hAnsi="Arial" w:cs="Arial"/>
        </w:rPr>
        <w:t xml:space="preserve">The knowledge and skills gain by reflective learning </w:t>
      </w:r>
      <w:r w:rsidR="003439C8">
        <w:rPr>
          <w:rFonts w:ascii="Arial" w:hAnsi="Arial" w:cs="Arial"/>
        </w:rPr>
        <w:t xml:space="preserve">create conditions for purposeful implementation of previously learned </w:t>
      </w:r>
      <w:r w:rsidR="00CE5027">
        <w:rPr>
          <w:rFonts w:ascii="Arial" w:hAnsi="Arial" w:cs="Arial"/>
        </w:rPr>
        <w:t xml:space="preserve">methods in new non-standard situations. </w:t>
      </w:r>
    </w:p>
    <w:p w14:paraId="51B146B8" w14:textId="358EB8F8" w:rsidR="001A3887" w:rsidRDefault="00C77E5E" w:rsidP="00DD60D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In that context the purpose of this report is to show to my reflective learning experience and what </w:t>
      </w:r>
      <w:r w:rsidR="009E1BA7">
        <w:rPr>
          <w:rFonts w:ascii="Arial" w:hAnsi="Arial" w:cs="Arial"/>
        </w:rPr>
        <w:t>I have</w:t>
      </w:r>
      <w:r>
        <w:rPr>
          <w:rFonts w:ascii="Arial" w:hAnsi="Arial" w:cs="Arial"/>
        </w:rPr>
        <w:t xml:space="preserve"> learn</w:t>
      </w:r>
      <w:r w:rsidR="00740714">
        <w:rPr>
          <w:rFonts w:ascii="Arial" w:hAnsi="Arial" w:cs="Arial"/>
        </w:rPr>
        <w:t>ed</w:t>
      </w:r>
      <w:r>
        <w:rPr>
          <w:rFonts w:ascii="Arial" w:hAnsi="Arial" w:cs="Arial"/>
        </w:rPr>
        <w:t xml:space="preserve"> during my </w:t>
      </w:r>
      <w:r w:rsidR="00010AAF">
        <w:rPr>
          <w:rFonts w:ascii="Arial" w:hAnsi="Arial" w:cs="Arial"/>
        </w:rPr>
        <w:t xml:space="preserve">course of Community engagement module </w:t>
      </w:r>
      <w:r w:rsidR="00417D3F">
        <w:rPr>
          <w:rFonts w:ascii="Arial" w:hAnsi="Arial" w:cs="Arial"/>
        </w:rPr>
        <w:t xml:space="preserve">at my BA Business Management </w:t>
      </w:r>
      <w:r w:rsidR="00A901E4">
        <w:rPr>
          <w:rFonts w:ascii="Arial" w:hAnsi="Arial" w:cs="Arial"/>
        </w:rPr>
        <w:t xml:space="preserve">university degree. </w:t>
      </w:r>
      <w:r w:rsidR="00F43CE1">
        <w:rPr>
          <w:rFonts w:ascii="Arial" w:hAnsi="Arial" w:cs="Arial"/>
        </w:rPr>
        <w:t xml:space="preserve">By using an </w:t>
      </w:r>
      <w:r w:rsidR="00EC56D7">
        <w:rPr>
          <w:rFonts w:ascii="Arial" w:hAnsi="Arial" w:cs="Arial"/>
        </w:rPr>
        <w:t>example</w:t>
      </w:r>
      <w:r w:rsidR="00F43CE1">
        <w:rPr>
          <w:rFonts w:ascii="Arial" w:hAnsi="Arial" w:cs="Arial"/>
        </w:rPr>
        <w:t xml:space="preserve"> from my own experience</w:t>
      </w:r>
      <w:r w:rsidR="007532B5">
        <w:rPr>
          <w:rFonts w:ascii="Arial" w:hAnsi="Arial" w:cs="Arial"/>
        </w:rPr>
        <w:t xml:space="preserve"> </w:t>
      </w:r>
      <w:r w:rsidR="008110C4">
        <w:rPr>
          <w:rFonts w:ascii="Arial" w:hAnsi="Arial" w:cs="Arial"/>
        </w:rPr>
        <w:t xml:space="preserve">as well as the </w:t>
      </w:r>
      <w:r w:rsidR="00E231F1">
        <w:rPr>
          <w:rFonts w:ascii="Arial" w:hAnsi="Arial" w:cs="Arial"/>
        </w:rPr>
        <w:t xml:space="preserve">most common learning theories. </w:t>
      </w:r>
    </w:p>
    <w:p w14:paraId="3F5AE500" w14:textId="1D1001DA" w:rsidR="00686298" w:rsidRDefault="00686298" w:rsidP="0071623B">
      <w:pPr>
        <w:rPr>
          <w:rFonts w:ascii="Arial" w:hAnsi="Arial" w:cs="Arial"/>
        </w:rPr>
      </w:pPr>
    </w:p>
    <w:p w14:paraId="0A23BB4D" w14:textId="17D527CE" w:rsidR="00686298" w:rsidRDefault="00686298" w:rsidP="0071623B">
      <w:pPr>
        <w:rPr>
          <w:rFonts w:ascii="Arial" w:hAnsi="Arial" w:cs="Arial"/>
        </w:rPr>
      </w:pPr>
    </w:p>
    <w:p w14:paraId="45C0BDAA" w14:textId="78E6998D" w:rsidR="00686298" w:rsidRDefault="00686298" w:rsidP="009E370E">
      <w:pPr>
        <w:pStyle w:val="Heading1"/>
        <w:jc w:val="center"/>
      </w:pPr>
    </w:p>
    <w:p w14:paraId="419DBF7E" w14:textId="055BACC5" w:rsidR="00686298" w:rsidRDefault="00E1391E" w:rsidP="009E370E">
      <w:pPr>
        <w:pStyle w:val="Heading1"/>
        <w:jc w:val="center"/>
        <w:rPr>
          <w:b/>
          <w:bCs/>
        </w:rPr>
      </w:pPr>
      <w:r w:rsidRPr="009755AD">
        <w:rPr>
          <w:b/>
          <w:bCs/>
        </w:rPr>
        <w:t>Reflective Report</w:t>
      </w:r>
    </w:p>
    <w:p w14:paraId="28FFBD83" w14:textId="74D342D3" w:rsidR="009755AD" w:rsidRDefault="002A02D4" w:rsidP="00DD60D2">
      <w:pPr>
        <w:spacing w:line="360" w:lineRule="auto"/>
        <w:rPr>
          <w:rFonts w:ascii="Arial" w:hAnsi="Arial" w:cs="Arial"/>
        </w:rPr>
      </w:pPr>
      <w:r w:rsidRPr="002A02D4">
        <w:rPr>
          <w:rFonts w:ascii="Arial" w:hAnsi="Arial" w:cs="Arial"/>
        </w:rPr>
        <w:t>When I</w:t>
      </w:r>
      <w:r>
        <w:rPr>
          <w:rFonts w:ascii="Arial" w:hAnsi="Arial" w:cs="Arial"/>
        </w:rPr>
        <w:t xml:space="preserve"> </w:t>
      </w:r>
      <w:r w:rsidR="00FC63F7">
        <w:rPr>
          <w:rFonts w:ascii="Arial" w:hAnsi="Arial" w:cs="Arial"/>
        </w:rPr>
        <w:t xml:space="preserve">have started my journey doing my </w:t>
      </w:r>
      <w:r w:rsidR="00DE292C">
        <w:rPr>
          <w:rFonts w:ascii="Arial" w:hAnsi="Arial" w:cs="Arial"/>
        </w:rPr>
        <w:t>bachelor’s</w:t>
      </w:r>
      <w:r w:rsidR="00FC63F7">
        <w:rPr>
          <w:rFonts w:ascii="Arial" w:hAnsi="Arial" w:cs="Arial"/>
        </w:rPr>
        <w:t xml:space="preserve"> </w:t>
      </w:r>
      <w:r w:rsidR="00573B36">
        <w:rPr>
          <w:rFonts w:ascii="Arial" w:hAnsi="Arial" w:cs="Arial"/>
        </w:rPr>
        <w:t>degree,</w:t>
      </w:r>
      <w:r w:rsidR="00FC63F7">
        <w:rPr>
          <w:rFonts w:ascii="Arial" w:hAnsi="Arial" w:cs="Arial"/>
        </w:rPr>
        <w:t xml:space="preserve"> </w:t>
      </w:r>
      <w:r w:rsidR="001F1969">
        <w:rPr>
          <w:rFonts w:ascii="Arial" w:hAnsi="Arial" w:cs="Arial"/>
        </w:rPr>
        <w:t xml:space="preserve">I did not know what to expect and how I have to approach and adopt </w:t>
      </w:r>
      <w:r w:rsidR="00F05ED2">
        <w:rPr>
          <w:rFonts w:ascii="Arial" w:hAnsi="Arial" w:cs="Arial"/>
        </w:rPr>
        <w:t xml:space="preserve">to the </w:t>
      </w:r>
      <w:r w:rsidR="001F1969">
        <w:rPr>
          <w:rFonts w:ascii="Arial" w:hAnsi="Arial" w:cs="Arial"/>
        </w:rPr>
        <w:t xml:space="preserve">high degree </w:t>
      </w:r>
      <w:r w:rsidR="00F05ED2">
        <w:rPr>
          <w:rFonts w:ascii="Arial" w:hAnsi="Arial" w:cs="Arial"/>
        </w:rPr>
        <w:t xml:space="preserve">studying. But I was driven by the willing to progress, to gain knowledge </w:t>
      </w:r>
      <w:r w:rsidR="00573B36">
        <w:rPr>
          <w:rFonts w:ascii="Arial" w:hAnsi="Arial" w:cs="Arial"/>
        </w:rPr>
        <w:t xml:space="preserve">and to use that knowledge into practice, not only into my </w:t>
      </w:r>
      <w:r w:rsidR="00D76B36">
        <w:rPr>
          <w:rFonts w:ascii="Arial" w:hAnsi="Arial" w:cs="Arial"/>
        </w:rPr>
        <w:t>future professiona</w:t>
      </w:r>
      <w:r w:rsidR="007F3B65">
        <w:rPr>
          <w:rFonts w:ascii="Arial" w:hAnsi="Arial" w:cs="Arial"/>
        </w:rPr>
        <w:t>l development, but also in life</w:t>
      </w:r>
      <w:r w:rsidR="00C90DD3">
        <w:rPr>
          <w:rFonts w:ascii="Arial" w:hAnsi="Arial" w:cs="Arial"/>
        </w:rPr>
        <w:t>.</w:t>
      </w:r>
    </w:p>
    <w:p w14:paraId="67B79F26" w14:textId="59E8DE8C" w:rsidR="00D90380" w:rsidRDefault="000B47CF" w:rsidP="00DD60D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One of the most </w:t>
      </w:r>
      <w:r w:rsidR="00355858">
        <w:rPr>
          <w:rFonts w:ascii="Arial" w:hAnsi="Arial" w:cs="Arial"/>
        </w:rPr>
        <w:t xml:space="preserve">discussed learning </w:t>
      </w:r>
      <w:r w:rsidR="00CF26C9">
        <w:rPr>
          <w:rFonts w:ascii="Arial" w:hAnsi="Arial" w:cs="Arial"/>
        </w:rPr>
        <w:t>theories</w:t>
      </w:r>
      <w:r w:rsidR="00355858">
        <w:rPr>
          <w:rFonts w:ascii="Arial" w:hAnsi="Arial" w:cs="Arial"/>
        </w:rPr>
        <w:t xml:space="preserve"> is the Kolb’s </w:t>
      </w:r>
      <w:r w:rsidR="008F681E">
        <w:rPr>
          <w:rFonts w:ascii="Arial" w:hAnsi="Arial" w:cs="Arial"/>
        </w:rPr>
        <w:t>Experiential</w:t>
      </w:r>
      <w:r w:rsidR="00355858">
        <w:rPr>
          <w:rFonts w:ascii="Arial" w:hAnsi="Arial" w:cs="Arial"/>
        </w:rPr>
        <w:t xml:space="preserve"> Cycle</w:t>
      </w:r>
      <w:r w:rsidR="008F681E">
        <w:rPr>
          <w:rFonts w:ascii="Arial" w:hAnsi="Arial" w:cs="Arial"/>
        </w:rPr>
        <w:t xml:space="preserve">. </w:t>
      </w:r>
      <w:r w:rsidR="009F5A3C">
        <w:rPr>
          <w:rFonts w:ascii="Arial" w:hAnsi="Arial" w:cs="Arial"/>
        </w:rPr>
        <w:t xml:space="preserve">As the name suggest, </w:t>
      </w:r>
      <w:r w:rsidR="00CF26C9">
        <w:rPr>
          <w:rFonts w:ascii="Arial" w:hAnsi="Arial" w:cs="Arial"/>
        </w:rPr>
        <w:t xml:space="preserve">the learning cycle involves learning from the experience. </w:t>
      </w:r>
      <w:r w:rsidR="00305C27">
        <w:rPr>
          <w:rFonts w:ascii="Arial" w:hAnsi="Arial" w:cs="Arial"/>
        </w:rPr>
        <w:t xml:space="preserve">David </w:t>
      </w:r>
      <w:proofErr w:type="spellStart"/>
      <w:r w:rsidR="00060275">
        <w:rPr>
          <w:rFonts w:ascii="Arial" w:hAnsi="Arial" w:cs="Arial"/>
        </w:rPr>
        <w:t>Kolbs</w:t>
      </w:r>
      <w:proofErr w:type="spellEnd"/>
      <w:r w:rsidR="00305C27">
        <w:rPr>
          <w:rFonts w:ascii="Arial" w:hAnsi="Arial" w:cs="Arial"/>
        </w:rPr>
        <w:t xml:space="preserve"> proposed this theory and is influenced by the work of other theorists over the time – </w:t>
      </w:r>
      <w:r w:rsidR="00C82F78">
        <w:rPr>
          <w:rFonts w:ascii="Arial" w:hAnsi="Arial" w:cs="Arial"/>
        </w:rPr>
        <w:t xml:space="preserve">for example - </w:t>
      </w:r>
      <w:r w:rsidR="00305C27">
        <w:rPr>
          <w:rFonts w:ascii="Arial" w:hAnsi="Arial" w:cs="Arial"/>
        </w:rPr>
        <w:t xml:space="preserve">John </w:t>
      </w:r>
      <w:r w:rsidR="00060275">
        <w:rPr>
          <w:rFonts w:ascii="Arial" w:hAnsi="Arial" w:cs="Arial"/>
        </w:rPr>
        <w:t>Dewey,</w:t>
      </w:r>
      <w:r w:rsidR="00305C27">
        <w:rPr>
          <w:rFonts w:ascii="Arial" w:hAnsi="Arial" w:cs="Arial"/>
        </w:rPr>
        <w:t xml:space="preserve"> </w:t>
      </w:r>
      <w:r w:rsidR="00814512">
        <w:rPr>
          <w:rFonts w:ascii="Arial" w:hAnsi="Arial" w:cs="Arial"/>
        </w:rPr>
        <w:t xml:space="preserve">Kurt Lewin, </w:t>
      </w:r>
      <w:r w:rsidR="0051203B">
        <w:rPr>
          <w:rFonts w:ascii="Arial" w:hAnsi="Arial" w:cs="Arial"/>
        </w:rPr>
        <w:t xml:space="preserve">Jean Piaget. </w:t>
      </w:r>
    </w:p>
    <w:p w14:paraId="15CE7FD6" w14:textId="77777777" w:rsidR="00DD60D2" w:rsidRDefault="007E3514" w:rsidP="00DD60D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According</w:t>
      </w:r>
      <w:r w:rsidR="0008184C">
        <w:rPr>
          <w:rFonts w:ascii="Arial" w:hAnsi="Arial" w:cs="Arial"/>
        </w:rPr>
        <w:t xml:space="preserve"> to Kolb (</w:t>
      </w:r>
      <w:r>
        <w:rPr>
          <w:rFonts w:ascii="Arial" w:hAnsi="Arial" w:cs="Arial"/>
        </w:rPr>
        <w:t>2001, p.228)</w:t>
      </w:r>
      <w:r w:rsidR="00984171">
        <w:rPr>
          <w:rFonts w:ascii="Arial" w:hAnsi="Arial" w:cs="Arial"/>
        </w:rPr>
        <w:t xml:space="preserve"> learning is “the process whereby knowledge is created through </w:t>
      </w:r>
      <w:r w:rsidR="0076639E">
        <w:rPr>
          <w:rFonts w:ascii="Arial" w:hAnsi="Arial" w:cs="Arial"/>
        </w:rPr>
        <w:t xml:space="preserve">the transformation of experience. Knowledge results from the combination of </w:t>
      </w:r>
      <w:r w:rsidR="007259D1">
        <w:rPr>
          <w:rFonts w:ascii="Arial" w:hAnsi="Arial" w:cs="Arial"/>
        </w:rPr>
        <w:t xml:space="preserve">grasping and transforming </w:t>
      </w:r>
      <w:r w:rsidR="00F86BB3">
        <w:rPr>
          <w:rFonts w:ascii="Arial" w:hAnsi="Arial" w:cs="Arial"/>
        </w:rPr>
        <w:t>experience”.</w:t>
      </w:r>
      <w:r w:rsidR="007259D1">
        <w:rPr>
          <w:rFonts w:ascii="Arial" w:hAnsi="Arial" w:cs="Arial"/>
        </w:rPr>
        <w:t xml:space="preserve"> </w:t>
      </w:r>
      <w:r w:rsidR="006B2730">
        <w:rPr>
          <w:rFonts w:ascii="Arial" w:hAnsi="Arial" w:cs="Arial"/>
        </w:rPr>
        <w:t>Experiential</w:t>
      </w:r>
      <w:r w:rsidR="00E30FE3">
        <w:rPr>
          <w:rFonts w:ascii="Arial" w:hAnsi="Arial" w:cs="Arial"/>
        </w:rPr>
        <w:t xml:space="preserve"> learning theory differs form the cognitive and beh</w:t>
      </w:r>
      <w:r w:rsidR="006B2730">
        <w:rPr>
          <w:rFonts w:ascii="Arial" w:hAnsi="Arial" w:cs="Arial"/>
        </w:rPr>
        <w:t xml:space="preserve">aviour theories </w:t>
      </w:r>
      <w:r w:rsidR="00B702BA">
        <w:rPr>
          <w:rFonts w:ascii="Arial" w:hAnsi="Arial" w:cs="Arial"/>
        </w:rPr>
        <w:t xml:space="preserve">with the idea that they emphasize the role of mental processes </w:t>
      </w:r>
      <w:r w:rsidR="0080615F">
        <w:rPr>
          <w:rFonts w:ascii="Arial" w:hAnsi="Arial" w:cs="Arial"/>
        </w:rPr>
        <w:t xml:space="preserve">while </w:t>
      </w:r>
      <w:r w:rsidR="00A45FCE">
        <w:rPr>
          <w:rFonts w:ascii="Arial" w:hAnsi="Arial" w:cs="Arial"/>
        </w:rPr>
        <w:t>behaviour</w:t>
      </w:r>
      <w:r w:rsidR="0080615F">
        <w:rPr>
          <w:rFonts w:ascii="Arial" w:hAnsi="Arial" w:cs="Arial"/>
        </w:rPr>
        <w:t xml:space="preserve"> theories ignore </w:t>
      </w:r>
      <w:r w:rsidR="00A45FCE">
        <w:rPr>
          <w:rFonts w:ascii="Arial" w:hAnsi="Arial" w:cs="Arial"/>
        </w:rPr>
        <w:t xml:space="preserve">the possible role of subjective experience in the learning </w:t>
      </w:r>
      <w:r w:rsidR="00E9086C">
        <w:rPr>
          <w:rFonts w:ascii="Arial" w:hAnsi="Arial" w:cs="Arial"/>
        </w:rPr>
        <w:t xml:space="preserve">process. The experiential theory </w:t>
      </w:r>
      <w:r w:rsidR="00510500">
        <w:rPr>
          <w:rFonts w:ascii="Arial" w:hAnsi="Arial" w:cs="Arial"/>
        </w:rPr>
        <w:t>pro</w:t>
      </w:r>
      <w:r w:rsidR="008253AF">
        <w:rPr>
          <w:rFonts w:ascii="Arial" w:hAnsi="Arial" w:cs="Arial"/>
        </w:rPr>
        <w:t xml:space="preserve">posed by </w:t>
      </w:r>
      <w:proofErr w:type="spellStart"/>
      <w:r w:rsidR="008253AF">
        <w:rPr>
          <w:rFonts w:ascii="Arial" w:hAnsi="Arial" w:cs="Arial"/>
        </w:rPr>
        <w:t>Kolbs</w:t>
      </w:r>
      <w:proofErr w:type="spellEnd"/>
      <w:r w:rsidR="008253AF">
        <w:rPr>
          <w:rFonts w:ascii="Arial" w:hAnsi="Arial" w:cs="Arial"/>
        </w:rPr>
        <w:t xml:space="preserve"> use more </w:t>
      </w:r>
      <w:r w:rsidR="002D0D2A">
        <w:rPr>
          <w:rFonts w:ascii="Arial" w:hAnsi="Arial" w:cs="Arial"/>
        </w:rPr>
        <w:t>holistic</w:t>
      </w:r>
      <w:r w:rsidR="008253AF">
        <w:rPr>
          <w:rFonts w:ascii="Arial" w:hAnsi="Arial" w:cs="Arial"/>
        </w:rPr>
        <w:t xml:space="preserve"> approach and emphasizes how </w:t>
      </w:r>
      <w:r w:rsidR="002D0D2A">
        <w:rPr>
          <w:rFonts w:ascii="Arial" w:hAnsi="Arial" w:cs="Arial"/>
        </w:rPr>
        <w:t>experience,</w:t>
      </w:r>
      <w:r w:rsidR="008253AF">
        <w:rPr>
          <w:rFonts w:ascii="Arial" w:hAnsi="Arial" w:cs="Arial"/>
        </w:rPr>
        <w:t xml:space="preserve"> including knowledge</w:t>
      </w:r>
      <w:r w:rsidR="002D0D2A">
        <w:rPr>
          <w:rFonts w:ascii="Arial" w:hAnsi="Arial" w:cs="Arial"/>
        </w:rPr>
        <w:t xml:space="preserve">, environmental factors and emotions affects learning process. During my first term </w:t>
      </w:r>
      <w:r w:rsidR="0039152F">
        <w:rPr>
          <w:rFonts w:ascii="Arial" w:hAnsi="Arial" w:cs="Arial"/>
        </w:rPr>
        <w:t xml:space="preserve">of my </w:t>
      </w:r>
      <w:r w:rsidR="00060275">
        <w:rPr>
          <w:rFonts w:ascii="Arial" w:hAnsi="Arial" w:cs="Arial"/>
        </w:rPr>
        <w:t>studies,</w:t>
      </w:r>
      <w:r w:rsidR="0039152F">
        <w:rPr>
          <w:rFonts w:ascii="Arial" w:hAnsi="Arial" w:cs="Arial"/>
        </w:rPr>
        <w:t xml:space="preserve"> I did not feel that confident </w:t>
      </w:r>
      <w:r w:rsidR="008411FE">
        <w:rPr>
          <w:rFonts w:ascii="Arial" w:hAnsi="Arial" w:cs="Arial"/>
        </w:rPr>
        <w:t xml:space="preserve">and that was driven </w:t>
      </w:r>
    </w:p>
    <w:p w14:paraId="67C9C75B" w14:textId="2C1AA8E7" w:rsidR="002D0D2A" w:rsidRDefault="009A5247" w:rsidP="00DD60D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by the unknown what to expect and if I will be able to achieve my goals. </w:t>
      </w:r>
      <w:r w:rsidR="007F2C79">
        <w:rPr>
          <w:rFonts w:ascii="Arial" w:hAnsi="Arial" w:cs="Arial"/>
        </w:rPr>
        <w:t xml:space="preserve">The surrounding </w:t>
      </w:r>
      <w:r w:rsidR="008074E9">
        <w:rPr>
          <w:rFonts w:ascii="Arial" w:hAnsi="Arial" w:cs="Arial"/>
        </w:rPr>
        <w:t>environment</w:t>
      </w:r>
      <w:r w:rsidR="007F2C79">
        <w:rPr>
          <w:rFonts w:ascii="Arial" w:hAnsi="Arial" w:cs="Arial"/>
        </w:rPr>
        <w:t xml:space="preserve"> and curre</w:t>
      </w:r>
      <w:r w:rsidR="008074E9">
        <w:rPr>
          <w:rFonts w:ascii="Arial" w:hAnsi="Arial" w:cs="Arial"/>
        </w:rPr>
        <w:t xml:space="preserve">nt situation at that time </w:t>
      </w:r>
      <w:r w:rsidR="00E56563">
        <w:rPr>
          <w:rFonts w:ascii="Arial" w:hAnsi="Arial" w:cs="Arial"/>
        </w:rPr>
        <w:t xml:space="preserve">– COVID -19 related and the </w:t>
      </w:r>
      <w:r w:rsidR="00F61A18">
        <w:rPr>
          <w:rFonts w:ascii="Arial" w:hAnsi="Arial" w:cs="Arial"/>
        </w:rPr>
        <w:t xml:space="preserve">way how the educational system had to adopt on it, </w:t>
      </w:r>
      <w:r w:rsidR="008F2E65">
        <w:rPr>
          <w:rFonts w:ascii="Arial" w:hAnsi="Arial" w:cs="Arial"/>
        </w:rPr>
        <w:t>also</w:t>
      </w:r>
      <w:r w:rsidR="00F61A18">
        <w:rPr>
          <w:rFonts w:ascii="Arial" w:hAnsi="Arial" w:cs="Arial"/>
        </w:rPr>
        <w:t xml:space="preserve"> brought more stress and confusion </w:t>
      </w:r>
      <w:r w:rsidR="008F2E65">
        <w:rPr>
          <w:rFonts w:ascii="Arial" w:hAnsi="Arial" w:cs="Arial"/>
        </w:rPr>
        <w:t xml:space="preserve">to my approach </w:t>
      </w:r>
      <w:r w:rsidR="00DE392E">
        <w:rPr>
          <w:rFonts w:ascii="Arial" w:hAnsi="Arial" w:cs="Arial"/>
        </w:rPr>
        <w:t xml:space="preserve">as a learner. </w:t>
      </w:r>
      <w:r w:rsidR="00831D9A">
        <w:rPr>
          <w:rFonts w:ascii="Arial" w:hAnsi="Arial" w:cs="Arial"/>
        </w:rPr>
        <w:t xml:space="preserve">However, </w:t>
      </w:r>
      <w:r w:rsidR="002904F1">
        <w:rPr>
          <w:rFonts w:ascii="Arial" w:hAnsi="Arial" w:cs="Arial"/>
        </w:rPr>
        <w:t xml:space="preserve">the knowledge I’ve gain helped to </w:t>
      </w:r>
      <w:r w:rsidR="007C7BD8">
        <w:rPr>
          <w:rFonts w:ascii="Arial" w:hAnsi="Arial" w:cs="Arial"/>
        </w:rPr>
        <w:t xml:space="preserve">start being more organized and </w:t>
      </w:r>
      <w:r w:rsidR="009148E7">
        <w:rPr>
          <w:rFonts w:ascii="Arial" w:hAnsi="Arial" w:cs="Arial"/>
        </w:rPr>
        <w:t>I have</w:t>
      </w:r>
      <w:r w:rsidR="007C7BD8">
        <w:rPr>
          <w:rFonts w:ascii="Arial" w:hAnsi="Arial" w:cs="Arial"/>
        </w:rPr>
        <w:t xml:space="preserve"> started</w:t>
      </w:r>
      <w:r w:rsidR="00BC50BB">
        <w:rPr>
          <w:rFonts w:ascii="Arial" w:hAnsi="Arial" w:cs="Arial"/>
        </w:rPr>
        <w:t xml:space="preserve"> keeping a diary with all my achievements for the week and what I have missed or needs to have more attention</w:t>
      </w:r>
      <w:r w:rsidR="00575FC2">
        <w:rPr>
          <w:rFonts w:ascii="Arial" w:hAnsi="Arial" w:cs="Arial"/>
        </w:rPr>
        <w:t xml:space="preserve">, all my tasks and </w:t>
      </w:r>
      <w:r w:rsidR="005D0ACE">
        <w:rPr>
          <w:rFonts w:ascii="Arial" w:hAnsi="Arial" w:cs="Arial"/>
        </w:rPr>
        <w:t xml:space="preserve">to manage my time more efficiently. </w:t>
      </w:r>
      <w:r w:rsidR="009148E7">
        <w:rPr>
          <w:rFonts w:ascii="Arial" w:hAnsi="Arial" w:cs="Arial"/>
        </w:rPr>
        <w:t>I have</w:t>
      </w:r>
      <w:r w:rsidR="005D0ACE">
        <w:rPr>
          <w:rFonts w:ascii="Arial" w:hAnsi="Arial" w:cs="Arial"/>
        </w:rPr>
        <w:t xml:space="preserve"> </w:t>
      </w:r>
      <w:r w:rsidR="00463BDB">
        <w:rPr>
          <w:rFonts w:ascii="Arial" w:hAnsi="Arial" w:cs="Arial"/>
        </w:rPr>
        <w:t xml:space="preserve">used all possible resources which the university institution </w:t>
      </w:r>
      <w:r w:rsidR="00B3400A">
        <w:rPr>
          <w:rFonts w:ascii="Arial" w:hAnsi="Arial" w:cs="Arial"/>
        </w:rPr>
        <w:t xml:space="preserve">offers so that I can successfully complete my assignments during my first term. </w:t>
      </w:r>
      <w:r w:rsidR="00A74276">
        <w:rPr>
          <w:rFonts w:ascii="Arial" w:hAnsi="Arial" w:cs="Arial"/>
        </w:rPr>
        <w:t>Now, when I am at th</w:t>
      </w:r>
      <w:r w:rsidR="007012D2">
        <w:rPr>
          <w:rFonts w:ascii="Arial" w:hAnsi="Arial" w:cs="Arial"/>
        </w:rPr>
        <w:t xml:space="preserve">e ends of my second term </w:t>
      </w:r>
      <w:r w:rsidR="009148E7">
        <w:rPr>
          <w:rFonts w:ascii="Arial" w:hAnsi="Arial" w:cs="Arial"/>
        </w:rPr>
        <w:t>it’s</w:t>
      </w:r>
      <w:r w:rsidR="007012D2">
        <w:rPr>
          <w:rFonts w:ascii="Arial" w:hAnsi="Arial" w:cs="Arial"/>
        </w:rPr>
        <w:t xml:space="preserve"> </w:t>
      </w:r>
      <w:r w:rsidR="009148E7">
        <w:rPr>
          <w:rFonts w:ascii="Arial" w:hAnsi="Arial" w:cs="Arial"/>
        </w:rPr>
        <w:t>that</w:t>
      </w:r>
      <w:r w:rsidR="001332AB">
        <w:rPr>
          <w:rFonts w:ascii="Arial" w:hAnsi="Arial" w:cs="Arial"/>
        </w:rPr>
        <w:t xml:space="preserve"> </w:t>
      </w:r>
      <w:r w:rsidR="009148E7">
        <w:rPr>
          <w:rFonts w:ascii="Arial" w:hAnsi="Arial" w:cs="Arial"/>
        </w:rPr>
        <w:t xml:space="preserve">everything went well and successful. The experience </w:t>
      </w:r>
      <w:r w:rsidR="0085261B">
        <w:rPr>
          <w:rFonts w:ascii="Arial" w:hAnsi="Arial" w:cs="Arial"/>
        </w:rPr>
        <w:t xml:space="preserve">I have gained during my first term </w:t>
      </w:r>
      <w:r w:rsidR="006212F8">
        <w:rPr>
          <w:rFonts w:ascii="Arial" w:hAnsi="Arial" w:cs="Arial"/>
        </w:rPr>
        <w:t xml:space="preserve">helped to understand my weakness and my strengths. To understand where I am and </w:t>
      </w:r>
      <w:r w:rsidR="009D2DA4">
        <w:rPr>
          <w:rFonts w:ascii="Arial" w:hAnsi="Arial" w:cs="Arial"/>
        </w:rPr>
        <w:t xml:space="preserve">what else I need to </w:t>
      </w:r>
      <w:r w:rsidR="0067206C">
        <w:rPr>
          <w:rFonts w:ascii="Arial" w:hAnsi="Arial" w:cs="Arial"/>
        </w:rPr>
        <w:t>learn,</w:t>
      </w:r>
      <w:r w:rsidR="009D2DA4">
        <w:rPr>
          <w:rFonts w:ascii="Arial" w:hAnsi="Arial" w:cs="Arial"/>
        </w:rPr>
        <w:t xml:space="preserve"> wh</w:t>
      </w:r>
      <w:r w:rsidR="004415FA">
        <w:rPr>
          <w:rFonts w:ascii="Arial" w:hAnsi="Arial" w:cs="Arial"/>
        </w:rPr>
        <w:t xml:space="preserve">ere therefore I feel more confident </w:t>
      </w:r>
      <w:r w:rsidR="00E04FF7">
        <w:rPr>
          <w:rFonts w:ascii="Arial" w:hAnsi="Arial" w:cs="Arial"/>
        </w:rPr>
        <w:t>in achieving my study goals.</w:t>
      </w:r>
    </w:p>
    <w:p w14:paraId="1CF2ABCC" w14:textId="2E8DFC64" w:rsidR="00DD60D2" w:rsidRDefault="008835F4" w:rsidP="00DD60D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David </w:t>
      </w:r>
      <w:proofErr w:type="spellStart"/>
      <w:r>
        <w:rPr>
          <w:rFonts w:ascii="Arial" w:hAnsi="Arial" w:cs="Arial"/>
        </w:rPr>
        <w:t>Kolbs</w:t>
      </w:r>
      <w:proofErr w:type="spellEnd"/>
      <w:r>
        <w:rPr>
          <w:rFonts w:ascii="Arial" w:hAnsi="Arial" w:cs="Arial"/>
        </w:rPr>
        <w:t xml:space="preserve"> in his book “</w:t>
      </w:r>
      <w:r w:rsidR="001E5F58">
        <w:rPr>
          <w:rFonts w:ascii="Arial" w:hAnsi="Arial" w:cs="Arial"/>
        </w:rPr>
        <w:t xml:space="preserve">The </w:t>
      </w:r>
      <w:proofErr w:type="spellStart"/>
      <w:r w:rsidR="001E5F58">
        <w:rPr>
          <w:rFonts w:ascii="Arial" w:hAnsi="Arial" w:cs="Arial"/>
        </w:rPr>
        <w:t>Kolbs</w:t>
      </w:r>
      <w:proofErr w:type="spellEnd"/>
      <w:r w:rsidR="001E5F58">
        <w:rPr>
          <w:rFonts w:ascii="Arial" w:hAnsi="Arial" w:cs="Arial"/>
        </w:rPr>
        <w:t xml:space="preserve"> Learning style inventory”</w:t>
      </w:r>
      <w:r w:rsidR="00535C9C">
        <w:rPr>
          <w:rFonts w:ascii="Arial" w:hAnsi="Arial" w:cs="Arial"/>
        </w:rPr>
        <w:t>4.0</w:t>
      </w:r>
      <w:r w:rsidR="002320BB">
        <w:rPr>
          <w:rFonts w:ascii="Arial" w:hAnsi="Arial" w:cs="Arial"/>
        </w:rPr>
        <w:t xml:space="preserve"> (2007)</w:t>
      </w:r>
      <w:r w:rsidR="00535C9C">
        <w:rPr>
          <w:rFonts w:ascii="Arial" w:hAnsi="Arial" w:cs="Arial"/>
        </w:rPr>
        <w:t xml:space="preserve"> </w:t>
      </w:r>
      <w:r w:rsidR="000C2848">
        <w:rPr>
          <w:rFonts w:ascii="Arial" w:hAnsi="Arial" w:cs="Arial"/>
        </w:rPr>
        <w:t>gives brief details what the experimental cycle of learning contains</w:t>
      </w:r>
      <w:r w:rsidR="00C83973">
        <w:rPr>
          <w:rFonts w:ascii="Arial" w:hAnsi="Arial" w:cs="Arial"/>
        </w:rPr>
        <w:t xml:space="preserve">. The </w:t>
      </w:r>
      <w:r w:rsidR="00795D69">
        <w:rPr>
          <w:rFonts w:ascii="Arial" w:hAnsi="Arial" w:cs="Arial"/>
        </w:rPr>
        <w:t>grasping</w:t>
      </w:r>
      <w:r w:rsidR="00AE35A9">
        <w:rPr>
          <w:rFonts w:ascii="Arial" w:hAnsi="Arial" w:cs="Arial"/>
        </w:rPr>
        <w:t xml:space="preserve"> experience are represented by - Concrete Experience (CE) and </w:t>
      </w:r>
      <w:r w:rsidR="00795D69">
        <w:rPr>
          <w:rFonts w:ascii="Arial" w:hAnsi="Arial" w:cs="Arial"/>
        </w:rPr>
        <w:t>Abstract Conceptualization (AC).</w:t>
      </w:r>
      <w:r w:rsidR="001E5F58" w:rsidRPr="00C83973">
        <w:rPr>
          <w:rFonts w:ascii="Arial" w:hAnsi="Arial" w:cs="Arial"/>
        </w:rPr>
        <w:t xml:space="preserve"> </w:t>
      </w:r>
      <w:r w:rsidR="00846DEF">
        <w:rPr>
          <w:rFonts w:ascii="Arial" w:hAnsi="Arial" w:cs="Arial"/>
        </w:rPr>
        <w:t xml:space="preserve">And the </w:t>
      </w:r>
      <w:r w:rsidR="000E6B4F">
        <w:rPr>
          <w:rFonts w:ascii="Arial" w:hAnsi="Arial" w:cs="Arial"/>
        </w:rPr>
        <w:t xml:space="preserve">dialectically connected models of </w:t>
      </w:r>
      <w:r w:rsidR="00625997">
        <w:rPr>
          <w:rFonts w:ascii="Arial" w:hAnsi="Arial" w:cs="Arial"/>
        </w:rPr>
        <w:t xml:space="preserve">Reflective Observation (RO) and Active Experimentation (AE). </w:t>
      </w:r>
    </w:p>
    <w:p w14:paraId="596DD3DD" w14:textId="6565A8F0" w:rsidR="005225FC" w:rsidRDefault="005225FC" w:rsidP="00DD60D2">
      <w:pPr>
        <w:spacing w:line="360" w:lineRule="auto"/>
        <w:rPr>
          <w:rFonts w:ascii="Arial" w:hAnsi="Arial" w:cs="Arial"/>
        </w:rPr>
      </w:pPr>
    </w:p>
    <w:p w14:paraId="080EEF5C" w14:textId="40014CAD" w:rsidR="005225FC" w:rsidRDefault="005225FC" w:rsidP="00DD60D2">
      <w:pPr>
        <w:spacing w:line="360" w:lineRule="auto"/>
        <w:rPr>
          <w:rFonts w:ascii="Arial" w:hAnsi="Arial" w:cs="Arial"/>
        </w:rPr>
      </w:pPr>
    </w:p>
    <w:p w14:paraId="0CE761CA" w14:textId="239F4D2A" w:rsidR="005225FC" w:rsidRDefault="005225FC" w:rsidP="00DD60D2">
      <w:pPr>
        <w:spacing w:line="360" w:lineRule="auto"/>
        <w:rPr>
          <w:rFonts w:ascii="Arial" w:hAnsi="Arial" w:cs="Arial"/>
        </w:rPr>
      </w:pPr>
    </w:p>
    <w:p w14:paraId="31600260" w14:textId="4B47E69B" w:rsidR="005225FC" w:rsidRDefault="005225FC" w:rsidP="00DD60D2">
      <w:pPr>
        <w:spacing w:line="360" w:lineRule="auto"/>
        <w:rPr>
          <w:rFonts w:ascii="Arial" w:hAnsi="Arial" w:cs="Arial"/>
        </w:rPr>
      </w:pPr>
    </w:p>
    <w:p w14:paraId="206697F6" w14:textId="1AE06F11" w:rsidR="005225FC" w:rsidRDefault="005225FC" w:rsidP="00DD60D2">
      <w:pPr>
        <w:spacing w:line="360" w:lineRule="auto"/>
        <w:rPr>
          <w:rFonts w:ascii="Arial" w:hAnsi="Arial" w:cs="Arial"/>
        </w:rPr>
      </w:pPr>
    </w:p>
    <w:p w14:paraId="2F11A995" w14:textId="53A37AC4" w:rsidR="005225FC" w:rsidRDefault="005225FC" w:rsidP="00DD60D2">
      <w:pPr>
        <w:spacing w:line="360" w:lineRule="auto"/>
        <w:rPr>
          <w:rFonts w:ascii="Arial" w:hAnsi="Arial" w:cs="Arial"/>
        </w:rPr>
      </w:pPr>
    </w:p>
    <w:p w14:paraId="280D0A32" w14:textId="393D4EAD" w:rsidR="005225FC" w:rsidRDefault="005225FC" w:rsidP="00DD60D2">
      <w:pPr>
        <w:spacing w:line="360" w:lineRule="auto"/>
        <w:rPr>
          <w:rFonts w:ascii="Arial" w:hAnsi="Arial" w:cs="Arial"/>
        </w:rPr>
      </w:pPr>
    </w:p>
    <w:p w14:paraId="00000251" w14:textId="1F659C55" w:rsidR="005225FC" w:rsidRDefault="00B46029" w:rsidP="00DD60D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Experimental Learning Cycle</w:t>
      </w:r>
    </w:p>
    <w:p w14:paraId="51AEC138" w14:textId="3837739C" w:rsidR="005225FC" w:rsidRDefault="005225FC" w:rsidP="00DD60D2">
      <w:pPr>
        <w:spacing w:line="360" w:lineRule="auto"/>
        <w:rPr>
          <w:rFonts w:ascii="Arial" w:hAnsi="Arial" w:cs="Arial"/>
        </w:rPr>
      </w:pPr>
    </w:p>
    <w:p w14:paraId="425B0196" w14:textId="3858B022" w:rsidR="005225FC" w:rsidRDefault="005225FC" w:rsidP="00DD60D2">
      <w:pPr>
        <w:spacing w:line="360" w:lineRule="auto"/>
        <w:rPr>
          <w:rFonts w:ascii="Arial" w:hAnsi="Arial" w:cs="Arial"/>
        </w:rPr>
      </w:pPr>
    </w:p>
    <w:p w14:paraId="3D69DD9F" w14:textId="77777777" w:rsidR="005225FC" w:rsidRDefault="005225FC" w:rsidP="00DD60D2">
      <w:pPr>
        <w:spacing w:line="360" w:lineRule="auto"/>
        <w:rPr>
          <w:rFonts w:ascii="Arial" w:hAnsi="Arial" w:cs="Arial"/>
        </w:rPr>
      </w:pPr>
    </w:p>
    <w:p w14:paraId="6A58CD28" w14:textId="0CEFED57" w:rsidR="00DD60D2" w:rsidRPr="00C83973" w:rsidRDefault="00DD60D2" w:rsidP="00C83973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B70DAE0" wp14:editId="1F23B8EC">
            <wp:extent cx="5760720" cy="353123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531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C18C11" w14:textId="092A3878" w:rsidR="00E04FF7" w:rsidRDefault="00166929" w:rsidP="009755A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Concrete Experience and Reflective Observation are the two </w:t>
      </w:r>
      <w:r w:rsidR="00413F30">
        <w:rPr>
          <w:rFonts w:ascii="Arial" w:hAnsi="Arial" w:cs="Arial"/>
        </w:rPr>
        <w:t xml:space="preserve">ways to learn form the experience, </w:t>
      </w:r>
      <w:r w:rsidR="00E94434">
        <w:rPr>
          <w:rFonts w:ascii="Arial" w:hAnsi="Arial" w:cs="Arial"/>
        </w:rPr>
        <w:t xml:space="preserve">whether the </w:t>
      </w:r>
      <w:r w:rsidR="00E91DA2">
        <w:rPr>
          <w:rFonts w:ascii="Arial" w:hAnsi="Arial" w:cs="Arial"/>
        </w:rPr>
        <w:t xml:space="preserve">Abstract Conceptualization and Active Experimentation </w:t>
      </w:r>
      <w:r w:rsidR="007138BB">
        <w:rPr>
          <w:rFonts w:ascii="Arial" w:hAnsi="Arial" w:cs="Arial"/>
        </w:rPr>
        <w:t xml:space="preserve">are the two ways to </w:t>
      </w:r>
      <w:r w:rsidR="00BD2C51">
        <w:rPr>
          <w:rFonts w:ascii="Arial" w:hAnsi="Arial" w:cs="Arial"/>
        </w:rPr>
        <w:t xml:space="preserve">transform the experience. </w:t>
      </w:r>
      <w:r w:rsidR="000579EC">
        <w:rPr>
          <w:rFonts w:ascii="Arial" w:hAnsi="Arial" w:cs="Arial"/>
        </w:rPr>
        <w:t>Specific exper</w:t>
      </w:r>
      <w:r w:rsidR="004801AE">
        <w:rPr>
          <w:rFonts w:ascii="Arial" w:hAnsi="Arial" w:cs="Arial"/>
        </w:rPr>
        <w:t xml:space="preserve">ience provides information that serves as a basis for reflection. </w:t>
      </w:r>
      <w:r w:rsidR="00922CF0">
        <w:rPr>
          <w:rFonts w:ascii="Arial" w:hAnsi="Arial" w:cs="Arial"/>
        </w:rPr>
        <w:t xml:space="preserve">I have already </w:t>
      </w:r>
      <w:r w:rsidR="00BA1A36">
        <w:rPr>
          <w:rFonts w:ascii="Arial" w:hAnsi="Arial" w:cs="Arial"/>
        </w:rPr>
        <w:t>gained</w:t>
      </w:r>
      <w:r w:rsidR="00922CF0">
        <w:rPr>
          <w:rFonts w:ascii="Arial" w:hAnsi="Arial" w:cs="Arial"/>
        </w:rPr>
        <w:t xml:space="preserve"> my experience during my first term and this provides me with necessary information to start </w:t>
      </w:r>
      <w:r w:rsidR="00A21017">
        <w:rPr>
          <w:rFonts w:ascii="Arial" w:hAnsi="Arial" w:cs="Arial"/>
        </w:rPr>
        <w:t xml:space="preserve">successfully my second term. </w:t>
      </w:r>
      <w:r w:rsidR="00CC10D3">
        <w:rPr>
          <w:rFonts w:ascii="Arial" w:hAnsi="Arial" w:cs="Arial"/>
        </w:rPr>
        <w:t xml:space="preserve">The reflective information I </w:t>
      </w:r>
      <w:r w:rsidR="00A34081">
        <w:rPr>
          <w:rFonts w:ascii="Arial" w:hAnsi="Arial" w:cs="Arial"/>
        </w:rPr>
        <w:t xml:space="preserve">assimilate I can form an </w:t>
      </w:r>
      <w:r w:rsidR="00F2171B">
        <w:rPr>
          <w:rFonts w:ascii="Arial" w:hAnsi="Arial" w:cs="Arial"/>
        </w:rPr>
        <w:t>abstractive concept</w:t>
      </w:r>
      <w:r w:rsidR="00A34081">
        <w:rPr>
          <w:rFonts w:ascii="Arial" w:hAnsi="Arial" w:cs="Arial"/>
        </w:rPr>
        <w:t xml:space="preserve"> for my studying. </w:t>
      </w:r>
      <w:r w:rsidR="00A8736C">
        <w:rPr>
          <w:rFonts w:ascii="Arial" w:hAnsi="Arial" w:cs="Arial"/>
        </w:rPr>
        <w:t>By testing new ideas, we gather information through exper</w:t>
      </w:r>
      <w:r w:rsidR="00994481">
        <w:rPr>
          <w:rFonts w:ascii="Arial" w:hAnsi="Arial" w:cs="Arial"/>
        </w:rPr>
        <w:t xml:space="preserve">ience by going back to the beginning of the process. </w:t>
      </w:r>
    </w:p>
    <w:p w14:paraId="33C500DA" w14:textId="01AB83AE" w:rsidR="000259AD" w:rsidRPr="00907F9C" w:rsidRDefault="00E77586" w:rsidP="009755AD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Boud</w:t>
      </w:r>
      <w:proofErr w:type="spellEnd"/>
      <w:r>
        <w:rPr>
          <w:rFonts w:ascii="Arial" w:hAnsi="Arial" w:cs="Arial"/>
        </w:rPr>
        <w:t xml:space="preserve">, Keogh and Walker also </w:t>
      </w:r>
      <w:r w:rsidR="00A10855">
        <w:rPr>
          <w:rFonts w:ascii="Arial" w:hAnsi="Arial" w:cs="Arial"/>
        </w:rPr>
        <w:t xml:space="preserve">give brief definition to the reflective learning in their </w:t>
      </w:r>
      <w:r w:rsidR="00A237C3">
        <w:rPr>
          <w:rFonts w:ascii="Arial" w:hAnsi="Arial" w:cs="Arial"/>
        </w:rPr>
        <w:t xml:space="preserve">boom “Reflection: Turning Experience into learning” 2013. </w:t>
      </w:r>
      <w:r w:rsidR="009B5259">
        <w:rPr>
          <w:rFonts w:ascii="Arial" w:hAnsi="Arial" w:cs="Arial"/>
        </w:rPr>
        <w:t xml:space="preserve">There they </w:t>
      </w:r>
      <w:r w:rsidR="00071FE7">
        <w:rPr>
          <w:rFonts w:ascii="Arial" w:hAnsi="Arial" w:cs="Arial"/>
        </w:rPr>
        <w:t>express</w:t>
      </w:r>
      <w:r w:rsidR="009B5259">
        <w:rPr>
          <w:rFonts w:ascii="Arial" w:hAnsi="Arial" w:cs="Arial"/>
        </w:rPr>
        <w:t xml:space="preserve"> </w:t>
      </w:r>
      <w:r w:rsidR="00071FE7">
        <w:rPr>
          <w:rFonts w:ascii="Arial" w:hAnsi="Arial" w:cs="Arial"/>
        </w:rPr>
        <w:t>that</w:t>
      </w:r>
      <w:r w:rsidR="009B5259">
        <w:rPr>
          <w:rFonts w:ascii="Arial" w:hAnsi="Arial" w:cs="Arial"/>
        </w:rPr>
        <w:t xml:space="preserve"> </w:t>
      </w:r>
      <w:r w:rsidR="00071FE7">
        <w:rPr>
          <w:rFonts w:ascii="Arial" w:hAnsi="Arial" w:cs="Arial"/>
        </w:rPr>
        <w:t xml:space="preserve">learning from reflection </w:t>
      </w:r>
      <w:r w:rsidR="001D0C19">
        <w:rPr>
          <w:rFonts w:ascii="Arial" w:hAnsi="Arial" w:cs="Arial"/>
        </w:rPr>
        <w:t xml:space="preserve">“is a from of </w:t>
      </w:r>
      <w:r w:rsidR="0016542B">
        <w:rPr>
          <w:rFonts w:ascii="Arial" w:hAnsi="Arial" w:cs="Arial"/>
        </w:rPr>
        <w:t>response</w:t>
      </w:r>
      <w:r w:rsidR="001D0C19">
        <w:rPr>
          <w:rFonts w:ascii="Arial" w:hAnsi="Arial" w:cs="Arial"/>
        </w:rPr>
        <w:t>” from the learner to a particular ex</w:t>
      </w:r>
      <w:r w:rsidR="0016542B">
        <w:rPr>
          <w:rFonts w:ascii="Arial" w:hAnsi="Arial" w:cs="Arial"/>
        </w:rPr>
        <w:t xml:space="preserve">perience. </w:t>
      </w:r>
      <w:r w:rsidR="00D82CF9">
        <w:rPr>
          <w:rFonts w:ascii="Arial" w:hAnsi="Arial" w:cs="Arial"/>
        </w:rPr>
        <w:t xml:space="preserve">And add, that experience itself </w:t>
      </w:r>
      <w:r w:rsidR="00513EE0">
        <w:rPr>
          <w:rFonts w:ascii="Arial" w:hAnsi="Arial" w:cs="Arial"/>
        </w:rPr>
        <w:t xml:space="preserve">includes all possible </w:t>
      </w:r>
      <w:r w:rsidR="00A95D44">
        <w:rPr>
          <w:rFonts w:ascii="Arial" w:hAnsi="Arial" w:cs="Arial"/>
        </w:rPr>
        <w:t>feelings which an individual can experience</w:t>
      </w:r>
      <w:r w:rsidR="005534C6">
        <w:rPr>
          <w:rFonts w:ascii="Arial" w:hAnsi="Arial" w:cs="Arial"/>
        </w:rPr>
        <w:t xml:space="preserve"> and the conclusions which can build after the situation. </w:t>
      </w:r>
    </w:p>
    <w:p w14:paraId="67D7B25B" w14:textId="77777777" w:rsidR="00C41297" w:rsidRDefault="00C41297" w:rsidP="009755AD">
      <w:pPr>
        <w:rPr>
          <w:rFonts w:ascii="Arial" w:hAnsi="Arial" w:cs="Arial"/>
        </w:rPr>
      </w:pPr>
    </w:p>
    <w:p w14:paraId="7A15F901" w14:textId="77777777" w:rsidR="0029618C" w:rsidRDefault="0029618C" w:rsidP="009755AD">
      <w:pPr>
        <w:rPr>
          <w:rFonts w:ascii="Arial" w:hAnsi="Arial" w:cs="Arial"/>
        </w:rPr>
      </w:pPr>
    </w:p>
    <w:p w14:paraId="164E2A73" w14:textId="77777777" w:rsidR="0029618C" w:rsidRDefault="0029618C" w:rsidP="009755AD">
      <w:pPr>
        <w:rPr>
          <w:rFonts w:ascii="Arial" w:hAnsi="Arial" w:cs="Arial"/>
        </w:rPr>
      </w:pPr>
    </w:p>
    <w:p w14:paraId="72BC5CD3" w14:textId="3F41F4C0" w:rsidR="0040519C" w:rsidRDefault="0040519C" w:rsidP="009755AD">
      <w:pPr>
        <w:rPr>
          <w:rFonts w:ascii="Arial" w:hAnsi="Arial" w:cs="Arial"/>
        </w:rPr>
      </w:pPr>
    </w:p>
    <w:p w14:paraId="60574B61" w14:textId="0FF3BC15" w:rsidR="0040519C" w:rsidRDefault="0040519C" w:rsidP="009755AD">
      <w:pPr>
        <w:rPr>
          <w:rFonts w:ascii="Arial" w:hAnsi="Arial" w:cs="Arial"/>
        </w:rPr>
      </w:pPr>
    </w:p>
    <w:p w14:paraId="14831E10" w14:textId="05251AA4" w:rsidR="0040519C" w:rsidRDefault="0040519C" w:rsidP="009755AD">
      <w:pPr>
        <w:rPr>
          <w:rFonts w:ascii="Arial" w:hAnsi="Arial" w:cs="Arial"/>
        </w:rPr>
      </w:pPr>
    </w:p>
    <w:p w14:paraId="7169174D" w14:textId="67AFE061" w:rsidR="003211B3" w:rsidRDefault="003211B3" w:rsidP="009755AD">
      <w:pPr>
        <w:rPr>
          <w:rFonts w:ascii="Arial" w:hAnsi="Arial" w:cs="Arial"/>
        </w:rPr>
      </w:pPr>
    </w:p>
    <w:p w14:paraId="613FC95F" w14:textId="671D1D12" w:rsidR="003211B3" w:rsidRDefault="003211B3" w:rsidP="009755AD">
      <w:pPr>
        <w:rPr>
          <w:rFonts w:ascii="Arial" w:hAnsi="Arial" w:cs="Arial"/>
        </w:rPr>
      </w:pPr>
    </w:p>
    <w:p w14:paraId="62F13A64" w14:textId="5B59FC06" w:rsidR="003211B3" w:rsidRDefault="003211B3" w:rsidP="009755AD">
      <w:pPr>
        <w:rPr>
          <w:rFonts w:ascii="Arial" w:hAnsi="Arial" w:cs="Arial"/>
        </w:rPr>
      </w:pPr>
    </w:p>
    <w:p w14:paraId="26264906" w14:textId="25CC32AA" w:rsidR="003211B3" w:rsidRDefault="003211B3" w:rsidP="009755AD">
      <w:pPr>
        <w:rPr>
          <w:rFonts w:ascii="Arial" w:hAnsi="Arial" w:cs="Arial"/>
        </w:rPr>
      </w:pPr>
    </w:p>
    <w:p w14:paraId="25C0622D" w14:textId="60831796" w:rsidR="003211B3" w:rsidRDefault="003211B3" w:rsidP="009755AD">
      <w:pPr>
        <w:rPr>
          <w:rFonts w:ascii="Arial" w:hAnsi="Arial" w:cs="Arial"/>
        </w:rPr>
      </w:pPr>
    </w:p>
    <w:p w14:paraId="202CBB06" w14:textId="6F0F8D60" w:rsidR="003211B3" w:rsidRDefault="003211B3" w:rsidP="009755AD">
      <w:pPr>
        <w:rPr>
          <w:rFonts w:ascii="Arial" w:hAnsi="Arial" w:cs="Arial"/>
        </w:rPr>
      </w:pPr>
    </w:p>
    <w:p w14:paraId="42AF7E8E" w14:textId="6196EFF7" w:rsidR="003211B3" w:rsidRDefault="003211B3" w:rsidP="009755AD">
      <w:pPr>
        <w:rPr>
          <w:rFonts w:ascii="Arial" w:hAnsi="Arial" w:cs="Arial"/>
        </w:rPr>
      </w:pPr>
    </w:p>
    <w:p w14:paraId="7680C386" w14:textId="44D9E1FE" w:rsidR="003211B3" w:rsidRDefault="003211B3" w:rsidP="009755AD">
      <w:pPr>
        <w:rPr>
          <w:rFonts w:ascii="Arial" w:hAnsi="Arial" w:cs="Arial"/>
        </w:rPr>
      </w:pPr>
    </w:p>
    <w:p w14:paraId="75BF9FEB" w14:textId="5366E19F" w:rsidR="003211B3" w:rsidRDefault="003211B3" w:rsidP="009755AD">
      <w:pPr>
        <w:rPr>
          <w:rFonts w:ascii="Arial" w:hAnsi="Arial" w:cs="Arial"/>
        </w:rPr>
      </w:pPr>
    </w:p>
    <w:p w14:paraId="2CEA764B" w14:textId="39C8D371" w:rsidR="003211B3" w:rsidRDefault="003211B3" w:rsidP="009755AD">
      <w:pPr>
        <w:rPr>
          <w:rFonts w:ascii="Arial" w:hAnsi="Arial" w:cs="Arial"/>
        </w:rPr>
      </w:pPr>
    </w:p>
    <w:p w14:paraId="686478BB" w14:textId="7178803D" w:rsidR="003211B3" w:rsidRDefault="003211B3" w:rsidP="009755AD">
      <w:pPr>
        <w:rPr>
          <w:rFonts w:ascii="Arial" w:hAnsi="Arial" w:cs="Arial"/>
        </w:rPr>
      </w:pPr>
    </w:p>
    <w:p w14:paraId="36DC89FD" w14:textId="45A6830E" w:rsidR="003211B3" w:rsidRDefault="003211B3" w:rsidP="009755AD">
      <w:pPr>
        <w:rPr>
          <w:rFonts w:ascii="Arial" w:hAnsi="Arial" w:cs="Arial"/>
        </w:rPr>
      </w:pPr>
    </w:p>
    <w:p w14:paraId="1FFE8941" w14:textId="02E43BF0" w:rsidR="003211B3" w:rsidRDefault="003211B3" w:rsidP="009755AD">
      <w:pPr>
        <w:rPr>
          <w:rFonts w:ascii="Arial" w:hAnsi="Arial" w:cs="Arial"/>
        </w:rPr>
      </w:pPr>
    </w:p>
    <w:p w14:paraId="08DC17F2" w14:textId="7E8F4367" w:rsidR="003211B3" w:rsidRDefault="003211B3" w:rsidP="009755AD">
      <w:pPr>
        <w:rPr>
          <w:rFonts w:ascii="Arial" w:hAnsi="Arial" w:cs="Arial"/>
        </w:rPr>
      </w:pPr>
    </w:p>
    <w:p w14:paraId="5919C8DC" w14:textId="4D3B739E" w:rsidR="003211B3" w:rsidRDefault="003211B3" w:rsidP="009755AD">
      <w:pPr>
        <w:rPr>
          <w:rFonts w:ascii="Arial" w:hAnsi="Arial" w:cs="Arial"/>
        </w:rPr>
      </w:pPr>
    </w:p>
    <w:p w14:paraId="7CCF4A1D" w14:textId="375B32F2" w:rsidR="003211B3" w:rsidRDefault="003211B3" w:rsidP="009755AD">
      <w:pPr>
        <w:rPr>
          <w:rFonts w:ascii="Arial" w:hAnsi="Arial" w:cs="Arial"/>
        </w:rPr>
      </w:pPr>
    </w:p>
    <w:p w14:paraId="40BE43DB" w14:textId="5E3E0F82" w:rsidR="003211B3" w:rsidRDefault="003211B3" w:rsidP="009755AD">
      <w:pPr>
        <w:rPr>
          <w:rFonts w:ascii="Arial" w:hAnsi="Arial" w:cs="Arial"/>
        </w:rPr>
      </w:pPr>
    </w:p>
    <w:p w14:paraId="0DE5DE19" w14:textId="46861FD3" w:rsidR="003211B3" w:rsidRDefault="003211B3" w:rsidP="009755AD">
      <w:pPr>
        <w:rPr>
          <w:rFonts w:ascii="Arial" w:hAnsi="Arial" w:cs="Arial"/>
        </w:rPr>
      </w:pPr>
    </w:p>
    <w:p w14:paraId="227FCB14" w14:textId="1B9E878C" w:rsidR="003211B3" w:rsidRDefault="003211B3" w:rsidP="009755AD">
      <w:pPr>
        <w:rPr>
          <w:rFonts w:ascii="Arial" w:hAnsi="Arial" w:cs="Arial"/>
        </w:rPr>
      </w:pPr>
    </w:p>
    <w:p w14:paraId="2BC2D210" w14:textId="6C017F3C" w:rsidR="003211B3" w:rsidRDefault="003211B3" w:rsidP="009755AD">
      <w:pPr>
        <w:rPr>
          <w:rFonts w:ascii="Arial" w:hAnsi="Arial" w:cs="Arial"/>
        </w:rPr>
      </w:pPr>
    </w:p>
    <w:p w14:paraId="107B0F52" w14:textId="4FBF4958" w:rsidR="003211B3" w:rsidRDefault="003211B3" w:rsidP="009755AD">
      <w:pPr>
        <w:rPr>
          <w:rFonts w:ascii="Arial" w:hAnsi="Arial" w:cs="Arial"/>
        </w:rPr>
      </w:pPr>
    </w:p>
    <w:p w14:paraId="786D82B4" w14:textId="1C3C31B9" w:rsidR="0029618C" w:rsidRDefault="0029618C" w:rsidP="009755AD">
      <w:pPr>
        <w:rPr>
          <w:rFonts w:ascii="Arial" w:hAnsi="Arial" w:cs="Arial"/>
        </w:rPr>
      </w:pPr>
    </w:p>
    <w:p w14:paraId="4C4C4346" w14:textId="24BDAFB2" w:rsidR="0029618C" w:rsidRDefault="0029618C" w:rsidP="009755AD">
      <w:pPr>
        <w:rPr>
          <w:rFonts w:ascii="Arial" w:hAnsi="Arial" w:cs="Arial"/>
        </w:rPr>
      </w:pPr>
    </w:p>
    <w:p w14:paraId="1C09FC49" w14:textId="46202DF9" w:rsidR="0029618C" w:rsidRDefault="0029618C" w:rsidP="009755AD">
      <w:pPr>
        <w:rPr>
          <w:rFonts w:ascii="Arial" w:hAnsi="Arial" w:cs="Arial"/>
        </w:rPr>
      </w:pPr>
    </w:p>
    <w:p w14:paraId="5B907ECD" w14:textId="515D540A" w:rsidR="0029618C" w:rsidRDefault="0029618C" w:rsidP="009755AD">
      <w:pPr>
        <w:rPr>
          <w:rFonts w:ascii="Arial" w:hAnsi="Arial" w:cs="Arial"/>
        </w:rPr>
      </w:pPr>
    </w:p>
    <w:p w14:paraId="046DEE1C" w14:textId="08545FEC" w:rsidR="0029618C" w:rsidRDefault="0029618C" w:rsidP="009755AD">
      <w:pPr>
        <w:rPr>
          <w:rFonts w:ascii="Arial" w:hAnsi="Arial" w:cs="Arial"/>
        </w:rPr>
      </w:pPr>
    </w:p>
    <w:p w14:paraId="27F0999B" w14:textId="5441A3FA" w:rsidR="0029618C" w:rsidRDefault="0029618C" w:rsidP="009755AD">
      <w:pPr>
        <w:rPr>
          <w:rFonts w:ascii="Arial" w:hAnsi="Arial" w:cs="Arial"/>
        </w:rPr>
      </w:pPr>
    </w:p>
    <w:p w14:paraId="753C9166" w14:textId="2FA2DF41" w:rsidR="0029618C" w:rsidRDefault="0029618C" w:rsidP="009755AD">
      <w:pPr>
        <w:rPr>
          <w:rFonts w:ascii="Arial" w:hAnsi="Arial" w:cs="Arial"/>
        </w:rPr>
      </w:pPr>
    </w:p>
    <w:p w14:paraId="165B9B5B" w14:textId="5363A442" w:rsidR="0029618C" w:rsidRDefault="0029618C" w:rsidP="009755AD">
      <w:pPr>
        <w:rPr>
          <w:rFonts w:ascii="Arial" w:hAnsi="Arial" w:cs="Arial"/>
        </w:rPr>
      </w:pPr>
    </w:p>
    <w:p w14:paraId="30A16CA4" w14:textId="3BD1A24D" w:rsidR="0029618C" w:rsidRDefault="0029618C" w:rsidP="009755AD">
      <w:pPr>
        <w:rPr>
          <w:rFonts w:ascii="Arial" w:hAnsi="Arial" w:cs="Arial"/>
        </w:rPr>
      </w:pPr>
    </w:p>
    <w:p w14:paraId="744C2BD3" w14:textId="293A4546" w:rsidR="0029618C" w:rsidRDefault="0029618C" w:rsidP="009755AD">
      <w:pPr>
        <w:rPr>
          <w:rFonts w:ascii="Arial" w:hAnsi="Arial" w:cs="Arial"/>
        </w:rPr>
      </w:pPr>
    </w:p>
    <w:p w14:paraId="3B805F94" w14:textId="46DF7FBD" w:rsidR="0029618C" w:rsidRDefault="0029618C" w:rsidP="009755AD">
      <w:pPr>
        <w:rPr>
          <w:rFonts w:ascii="Arial" w:hAnsi="Arial" w:cs="Arial"/>
        </w:rPr>
      </w:pPr>
    </w:p>
    <w:p w14:paraId="073460BD" w14:textId="7F6FD56C" w:rsidR="0029618C" w:rsidRDefault="0029618C" w:rsidP="009755AD">
      <w:pPr>
        <w:rPr>
          <w:rFonts w:ascii="Arial" w:hAnsi="Arial" w:cs="Arial"/>
        </w:rPr>
      </w:pPr>
    </w:p>
    <w:p w14:paraId="005B9B3B" w14:textId="555ED7CF" w:rsidR="0029618C" w:rsidRDefault="0029618C" w:rsidP="009755AD">
      <w:pPr>
        <w:rPr>
          <w:rFonts w:ascii="Arial" w:hAnsi="Arial" w:cs="Arial"/>
        </w:rPr>
      </w:pPr>
    </w:p>
    <w:p w14:paraId="328A14F1" w14:textId="76522343" w:rsidR="0029618C" w:rsidRDefault="0029618C" w:rsidP="009755AD">
      <w:pPr>
        <w:rPr>
          <w:rFonts w:ascii="Arial" w:hAnsi="Arial" w:cs="Arial"/>
        </w:rPr>
      </w:pPr>
    </w:p>
    <w:p w14:paraId="481FA6A5" w14:textId="0148D19A" w:rsidR="0029618C" w:rsidRDefault="0029618C" w:rsidP="009755AD">
      <w:pPr>
        <w:rPr>
          <w:rFonts w:ascii="Arial" w:hAnsi="Arial" w:cs="Arial"/>
        </w:rPr>
      </w:pPr>
    </w:p>
    <w:p w14:paraId="619DA343" w14:textId="778D2285" w:rsidR="0029618C" w:rsidRDefault="0029618C" w:rsidP="009755AD">
      <w:pPr>
        <w:rPr>
          <w:rFonts w:ascii="Arial" w:hAnsi="Arial" w:cs="Arial"/>
        </w:rPr>
      </w:pPr>
    </w:p>
    <w:p w14:paraId="7C72442B" w14:textId="46AE2F90" w:rsidR="0029618C" w:rsidRDefault="0029618C" w:rsidP="009755AD">
      <w:pPr>
        <w:rPr>
          <w:rFonts w:ascii="Arial" w:hAnsi="Arial" w:cs="Arial"/>
        </w:rPr>
      </w:pPr>
    </w:p>
    <w:p w14:paraId="23639097" w14:textId="3DAEAC33" w:rsidR="0029618C" w:rsidRDefault="0029618C" w:rsidP="009755AD">
      <w:pPr>
        <w:rPr>
          <w:rFonts w:ascii="Arial" w:hAnsi="Arial" w:cs="Arial"/>
        </w:rPr>
      </w:pPr>
    </w:p>
    <w:p w14:paraId="7110F4F8" w14:textId="3292C322" w:rsidR="0029618C" w:rsidRDefault="0029618C" w:rsidP="009755AD">
      <w:pPr>
        <w:rPr>
          <w:rFonts w:ascii="Arial" w:hAnsi="Arial" w:cs="Arial"/>
        </w:rPr>
      </w:pPr>
    </w:p>
    <w:p w14:paraId="7B4EFCAE" w14:textId="77777777" w:rsidR="00C41297" w:rsidRDefault="00C41297" w:rsidP="0029618C">
      <w:pPr>
        <w:spacing w:line="360" w:lineRule="auto"/>
        <w:rPr>
          <w:rFonts w:ascii="Arial" w:hAnsi="Arial" w:cs="Arial"/>
        </w:rPr>
      </w:pPr>
    </w:p>
    <w:p w14:paraId="0F29D099" w14:textId="22D5B35F" w:rsidR="003211B3" w:rsidRPr="0029618C" w:rsidRDefault="003211B3" w:rsidP="0029618C">
      <w:pPr>
        <w:spacing w:line="360" w:lineRule="auto"/>
        <w:rPr>
          <w:rFonts w:ascii="Arial" w:hAnsi="Arial" w:cs="Arial"/>
          <w:b/>
          <w:bCs/>
        </w:rPr>
      </w:pPr>
      <w:r w:rsidRPr="0029618C">
        <w:rPr>
          <w:rFonts w:ascii="Arial" w:hAnsi="Arial" w:cs="Arial"/>
          <w:b/>
          <w:bCs/>
        </w:rPr>
        <w:t>References:</w:t>
      </w:r>
    </w:p>
    <w:p w14:paraId="2DCBD45C" w14:textId="77777777" w:rsidR="00C41297" w:rsidRDefault="00DB2E58" w:rsidP="0029618C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DB2E58">
        <w:rPr>
          <w:rFonts w:ascii="Arial" w:eastAsia="Times New Roman" w:hAnsi="Arial" w:cs="Arial"/>
          <w:lang w:eastAsia="en-GB"/>
        </w:rPr>
        <w:t xml:space="preserve">Kolb, David A., Richard E. Boyatzis, and </w:t>
      </w:r>
      <w:proofErr w:type="spellStart"/>
      <w:r w:rsidRPr="00DB2E58">
        <w:rPr>
          <w:rFonts w:ascii="Arial" w:eastAsia="Times New Roman" w:hAnsi="Arial" w:cs="Arial"/>
          <w:lang w:eastAsia="en-GB"/>
        </w:rPr>
        <w:t>Charalampos</w:t>
      </w:r>
      <w:proofErr w:type="spellEnd"/>
      <w:r w:rsidRPr="00DB2E58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DB2E58">
        <w:rPr>
          <w:rFonts w:ascii="Arial" w:eastAsia="Times New Roman" w:hAnsi="Arial" w:cs="Arial"/>
          <w:lang w:eastAsia="en-GB"/>
        </w:rPr>
        <w:t>Mainemelis</w:t>
      </w:r>
      <w:proofErr w:type="spellEnd"/>
      <w:r w:rsidRPr="00DB2E58">
        <w:rPr>
          <w:rFonts w:ascii="Arial" w:eastAsia="Times New Roman" w:hAnsi="Arial" w:cs="Arial"/>
          <w:lang w:eastAsia="en-GB"/>
        </w:rPr>
        <w:t>.</w:t>
      </w:r>
      <w:r w:rsidR="00862D5B" w:rsidRPr="0029618C">
        <w:rPr>
          <w:rFonts w:ascii="Arial" w:eastAsia="Times New Roman" w:hAnsi="Arial" w:cs="Arial"/>
          <w:lang w:eastAsia="en-GB"/>
        </w:rPr>
        <w:t xml:space="preserve"> </w:t>
      </w:r>
      <w:r w:rsidR="002E038D" w:rsidRPr="0029618C">
        <w:rPr>
          <w:rFonts w:ascii="Arial" w:eastAsia="Times New Roman" w:hAnsi="Arial" w:cs="Arial"/>
          <w:lang w:eastAsia="en-GB"/>
        </w:rPr>
        <w:t>2001</w:t>
      </w:r>
      <w:r w:rsidRPr="00DB2E58">
        <w:rPr>
          <w:rFonts w:ascii="Arial" w:eastAsia="Times New Roman" w:hAnsi="Arial" w:cs="Arial"/>
          <w:lang w:eastAsia="en-GB"/>
        </w:rPr>
        <w:t xml:space="preserve"> "Experiential learning theory: Previous research and new directions." </w:t>
      </w:r>
      <w:r w:rsidRPr="00DB2E58">
        <w:rPr>
          <w:rFonts w:ascii="Arial" w:eastAsia="Times New Roman" w:hAnsi="Arial" w:cs="Arial"/>
          <w:i/>
          <w:iCs/>
          <w:lang w:eastAsia="en-GB"/>
        </w:rPr>
        <w:t>Perspectives on thinking, learning, and cognitive styles</w:t>
      </w:r>
      <w:r w:rsidRPr="00DB2E58">
        <w:rPr>
          <w:rFonts w:ascii="Arial" w:eastAsia="Times New Roman" w:hAnsi="Arial" w:cs="Arial"/>
          <w:lang w:eastAsia="en-GB"/>
        </w:rPr>
        <w:t xml:space="preserve"> 1.8 </w:t>
      </w:r>
      <w:r w:rsidR="002E038D" w:rsidRPr="0029618C">
        <w:rPr>
          <w:rFonts w:ascii="Arial" w:eastAsia="Times New Roman" w:hAnsi="Arial" w:cs="Arial"/>
          <w:lang w:eastAsia="en-GB"/>
        </w:rPr>
        <w:t>p.</w:t>
      </w:r>
      <w:r w:rsidRPr="00DB2E58">
        <w:rPr>
          <w:rFonts w:ascii="Arial" w:eastAsia="Times New Roman" w:hAnsi="Arial" w:cs="Arial"/>
          <w:lang w:eastAsia="en-GB"/>
        </w:rPr>
        <w:t xml:space="preserve"> 227-247</w:t>
      </w:r>
    </w:p>
    <w:p w14:paraId="33A8CDE2" w14:textId="61D1197E" w:rsidR="003F54C0" w:rsidRPr="003F54C0" w:rsidRDefault="003F54C0" w:rsidP="0029618C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3F54C0">
        <w:rPr>
          <w:rFonts w:ascii="Arial" w:eastAsia="Times New Roman" w:hAnsi="Arial" w:cs="Arial"/>
          <w:lang w:eastAsia="en-GB"/>
        </w:rPr>
        <w:t xml:space="preserve">Kolb, David A. </w:t>
      </w:r>
      <w:r w:rsidRPr="003F54C0">
        <w:rPr>
          <w:rFonts w:ascii="Arial" w:eastAsia="Times New Roman" w:hAnsi="Arial" w:cs="Arial"/>
          <w:i/>
          <w:iCs/>
          <w:lang w:eastAsia="en-GB"/>
        </w:rPr>
        <w:t>The Kolb</w:t>
      </w:r>
      <w:r w:rsidR="00862D5B" w:rsidRPr="0029618C">
        <w:rPr>
          <w:rFonts w:ascii="Arial" w:eastAsia="Times New Roman" w:hAnsi="Arial" w:cs="Arial"/>
          <w:i/>
          <w:iCs/>
          <w:lang w:eastAsia="en-GB"/>
        </w:rPr>
        <w:t xml:space="preserve"> , 2007, </w:t>
      </w:r>
      <w:r w:rsidR="0029618C" w:rsidRPr="0029618C">
        <w:rPr>
          <w:rFonts w:ascii="Arial" w:eastAsia="Times New Roman" w:hAnsi="Arial" w:cs="Arial"/>
          <w:i/>
          <w:iCs/>
          <w:lang w:eastAsia="en-GB"/>
        </w:rPr>
        <w:t>L</w:t>
      </w:r>
      <w:r w:rsidR="0029618C" w:rsidRPr="003F54C0">
        <w:rPr>
          <w:rFonts w:ascii="Arial" w:eastAsia="Times New Roman" w:hAnsi="Arial" w:cs="Arial"/>
          <w:i/>
          <w:iCs/>
          <w:lang w:eastAsia="en-GB"/>
        </w:rPr>
        <w:t>earning</w:t>
      </w:r>
      <w:r w:rsidRPr="003F54C0">
        <w:rPr>
          <w:rFonts w:ascii="Arial" w:eastAsia="Times New Roman" w:hAnsi="Arial" w:cs="Arial"/>
          <w:i/>
          <w:iCs/>
          <w:lang w:eastAsia="en-GB"/>
        </w:rPr>
        <w:t xml:space="preserve"> style inventory</w:t>
      </w:r>
      <w:r w:rsidRPr="003F54C0">
        <w:rPr>
          <w:rFonts w:ascii="Arial" w:eastAsia="Times New Roman" w:hAnsi="Arial" w:cs="Arial"/>
          <w:lang w:eastAsia="en-GB"/>
        </w:rPr>
        <w:t xml:space="preserve">. Boston, MA: Hay Resources Direct, </w:t>
      </w:r>
    </w:p>
    <w:p w14:paraId="3F9F072E" w14:textId="3DE50E8F" w:rsidR="00B57E43" w:rsidRPr="00B57E43" w:rsidRDefault="00B57E43" w:rsidP="00B57E4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57E43">
        <w:rPr>
          <w:rFonts w:ascii="Times New Roman" w:eastAsia="Times New Roman" w:hAnsi="Times New Roman" w:cs="Times New Roman"/>
          <w:sz w:val="24"/>
          <w:szCs w:val="24"/>
          <w:lang w:eastAsia="en-GB"/>
        </w:rPr>
        <w:t>Boud</w:t>
      </w:r>
      <w:proofErr w:type="spellEnd"/>
      <w:r w:rsidRPr="00B57E43">
        <w:rPr>
          <w:rFonts w:ascii="Times New Roman" w:eastAsia="Times New Roman" w:hAnsi="Times New Roman" w:cs="Times New Roman"/>
          <w:sz w:val="24"/>
          <w:szCs w:val="24"/>
          <w:lang w:eastAsia="en-GB"/>
        </w:rPr>
        <w:t>, D</w:t>
      </w:r>
      <w:r w:rsidR="008036F4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Pr="00B57E43">
        <w:rPr>
          <w:rFonts w:ascii="Times New Roman" w:eastAsia="Times New Roman" w:hAnsi="Times New Roman" w:cs="Times New Roman"/>
          <w:sz w:val="24"/>
          <w:szCs w:val="24"/>
          <w:lang w:eastAsia="en-GB"/>
        </w:rPr>
        <w:t>,  Keogh</w:t>
      </w:r>
      <w:r w:rsidR="008036F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R.</w:t>
      </w:r>
      <w:r w:rsidRPr="00B57E43">
        <w:rPr>
          <w:rFonts w:ascii="Times New Roman" w:eastAsia="Times New Roman" w:hAnsi="Times New Roman" w:cs="Times New Roman"/>
          <w:sz w:val="24"/>
          <w:szCs w:val="24"/>
          <w:lang w:eastAsia="en-GB"/>
        </w:rPr>
        <w:t>, and</w:t>
      </w:r>
      <w:r w:rsidR="008036F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B57E43">
        <w:rPr>
          <w:rFonts w:ascii="Times New Roman" w:eastAsia="Times New Roman" w:hAnsi="Times New Roman" w:cs="Times New Roman"/>
          <w:sz w:val="24"/>
          <w:szCs w:val="24"/>
          <w:lang w:eastAsia="en-GB"/>
        </w:rPr>
        <w:t>Walker</w:t>
      </w:r>
      <w:r w:rsidR="008036F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D.</w:t>
      </w:r>
      <w:r w:rsidRPr="00B57E4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8036F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2013, </w:t>
      </w:r>
      <w:r w:rsidRPr="00B57E4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Pr="00B57E43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Reflection: Turning experience into learning</w:t>
      </w:r>
      <w:r w:rsidRPr="00B57E4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Routledge, </w:t>
      </w:r>
    </w:p>
    <w:p w14:paraId="1B6A60B6" w14:textId="2FCD01A3" w:rsidR="00F3231D" w:rsidRPr="0029618C" w:rsidRDefault="00F3231D" w:rsidP="0029618C">
      <w:pPr>
        <w:spacing w:line="360" w:lineRule="auto"/>
        <w:rPr>
          <w:rFonts w:ascii="Arial" w:hAnsi="Arial" w:cs="Arial"/>
        </w:rPr>
      </w:pPr>
    </w:p>
    <w:sectPr w:rsidR="00F3231D" w:rsidRPr="0029618C">
      <w:footerReference w:type="default" r:id="rId12"/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8D65AB6" w14:textId="77777777" w:rsidR="004A4CE9" w:rsidRDefault="004A4CE9" w:rsidP="003C349E">
      <w:pPr>
        <w:spacing w:after="0" w:line="240" w:lineRule="auto"/>
      </w:pPr>
      <w:r>
        <w:separator/>
      </w:r>
    </w:p>
  </w:endnote>
  <w:endnote w:type="continuationSeparator" w:id="0">
    <w:p w14:paraId="13FDD71A" w14:textId="77777777" w:rsidR="004A4CE9" w:rsidRDefault="004A4CE9" w:rsidP="003C34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1141706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8C01BAA" w14:textId="77777777" w:rsidR="003C349E" w:rsidRDefault="003C349E">
        <w:pPr>
          <w:pStyle w:val="Footer"/>
          <w:jc w:val="right"/>
        </w:pPr>
      </w:p>
      <w:p w14:paraId="44670A9F" w14:textId="77777777" w:rsidR="003C349E" w:rsidRDefault="003C349E">
        <w:pPr>
          <w:pStyle w:val="Footer"/>
          <w:jc w:val="right"/>
        </w:pPr>
      </w:p>
      <w:p w14:paraId="2AB638FF" w14:textId="77777777" w:rsidR="003C349E" w:rsidRDefault="003C349E" w:rsidP="003C349E">
        <w:pPr>
          <w:pStyle w:val="Footer"/>
          <w:jc w:val="center"/>
        </w:pPr>
      </w:p>
      <w:p w14:paraId="7ECF0C0D" w14:textId="77777777" w:rsidR="003C349E" w:rsidRDefault="003C349E">
        <w:pPr>
          <w:pStyle w:val="Footer"/>
          <w:jc w:val="right"/>
        </w:pPr>
      </w:p>
      <w:p w14:paraId="0AE7E417" w14:textId="77777777" w:rsidR="003C349E" w:rsidRDefault="003C349E">
        <w:pPr>
          <w:pStyle w:val="Footer"/>
          <w:jc w:val="right"/>
        </w:pPr>
      </w:p>
      <w:p w14:paraId="7DF84F08" w14:textId="77777777" w:rsidR="003C349E" w:rsidRDefault="003C349E">
        <w:pPr>
          <w:pStyle w:val="Footer"/>
          <w:jc w:val="right"/>
        </w:pPr>
      </w:p>
      <w:p w14:paraId="7D83CCED" w14:textId="77777777" w:rsidR="003C349E" w:rsidRDefault="003C349E">
        <w:pPr>
          <w:pStyle w:val="Footer"/>
          <w:jc w:val="right"/>
        </w:pPr>
      </w:p>
      <w:p w14:paraId="42CFE090" w14:textId="77777777" w:rsidR="003C349E" w:rsidRDefault="003C349E">
        <w:pPr>
          <w:pStyle w:val="Footer"/>
          <w:jc w:val="right"/>
        </w:pPr>
      </w:p>
      <w:p w14:paraId="3B4675E0" w14:textId="77777777" w:rsidR="003C349E" w:rsidRDefault="003C349E">
        <w:pPr>
          <w:pStyle w:val="Footer"/>
          <w:jc w:val="right"/>
        </w:pPr>
      </w:p>
      <w:p w14:paraId="779A9683" w14:textId="77777777" w:rsidR="003C349E" w:rsidRDefault="003C349E">
        <w:pPr>
          <w:pStyle w:val="Footer"/>
          <w:jc w:val="right"/>
        </w:pPr>
      </w:p>
      <w:p w14:paraId="76323F2D" w14:textId="77777777" w:rsidR="003C349E" w:rsidRDefault="003C349E">
        <w:pPr>
          <w:pStyle w:val="Footer"/>
          <w:jc w:val="right"/>
        </w:pPr>
      </w:p>
      <w:p w14:paraId="24266063" w14:textId="77777777" w:rsidR="003C349E" w:rsidRDefault="003C349E">
        <w:pPr>
          <w:pStyle w:val="Footer"/>
          <w:jc w:val="right"/>
        </w:pPr>
      </w:p>
      <w:p w14:paraId="6D535D86" w14:textId="77777777" w:rsidR="003C349E" w:rsidRDefault="003C349E">
        <w:pPr>
          <w:pStyle w:val="Footer"/>
          <w:jc w:val="right"/>
        </w:pPr>
      </w:p>
      <w:p w14:paraId="6A4777E7" w14:textId="77777777" w:rsidR="003C349E" w:rsidRDefault="003C349E">
        <w:pPr>
          <w:pStyle w:val="Footer"/>
          <w:jc w:val="right"/>
        </w:pPr>
      </w:p>
      <w:p w14:paraId="5775BB4D" w14:textId="77777777" w:rsidR="003C349E" w:rsidRDefault="003C349E">
        <w:pPr>
          <w:pStyle w:val="Footer"/>
          <w:jc w:val="right"/>
        </w:pPr>
      </w:p>
      <w:p w14:paraId="09ACC83C" w14:textId="58F8AF9B" w:rsidR="003C349E" w:rsidRDefault="003C349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28A659E" w14:textId="77777777" w:rsidR="003C349E" w:rsidRDefault="003C349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D12602A" w14:textId="77777777" w:rsidR="004A4CE9" w:rsidRDefault="004A4CE9" w:rsidP="003C349E">
      <w:pPr>
        <w:spacing w:after="0" w:line="240" w:lineRule="auto"/>
      </w:pPr>
      <w:r>
        <w:separator/>
      </w:r>
    </w:p>
  </w:footnote>
  <w:footnote w:type="continuationSeparator" w:id="0">
    <w:p w14:paraId="0F5724A9" w14:textId="77777777" w:rsidR="004A4CE9" w:rsidRDefault="004A4CE9" w:rsidP="003C349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36361EA"/>
    <w:multiLevelType w:val="hybridMultilevel"/>
    <w:tmpl w:val="036CC5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3523"/>
    <w:rsid w:val="000051AD"/>
    <w:rsid w:val="00010AAF"/>
    <w:rsid w:val="000233AD"/>
    <w:rsid w:val="00023B24"/>
    <w:rsid w:val="000259AD"/>
    <w:rsid w:val="000322C1"/>
    <w:rsid w:val="000346CB"/>
    <w:rsid w:val="000377E9"/>
    <w:rsid w:val="000579EC"/>
    <w:rsid w:val="00060275"/>
    <w:rsid w:val="00071FE7"/>
    <w:rsid w:val="0008184C"/>
    <w:rsid w:val="000B47CF"/>
    <w:rsid w:val="000C2848"/>
    <w:rsid w:val="000D19A6"/>
    <w:rsid w:val="000E6B4F"/>
    <w:rsid w:val="001332AB"/>
    <w:rsid w:val="00133479"/>
    <w:rsid w:val="0016542B"/>
    <w:rsid w:val="00166929"/>
    <w:rsid w:val="00166C6E"/>
    <w:rsid w:val="001A3887"/>
    <w:rsid w:val="001D0C19"/>
    <w:rsid w:val="001D4AD2"/>
    <w:rsid w:val="001E5F58"/>
    <w:rsid w:val="001F1969"/>
    <w:rsid w:val="002158C1"/>
    <w:rsid w:val="002320BB"/>
    <w:rsid w:val="00237736"/>
    <w:rsid w:val="002477D3"/>
    <w:rsid w:val="002511AB"/>
    <w:rsid w:val="00254681"/>
    <w:rsid w:val="0028411D"/>
    <w:rsid w:val="002904F1"/>
    <w:rsid w:val="0029618C"/>
    <w:rsid w:val="002A02D4"/>
    <w:rsid w:val="002C0052"/>
    <w:rsid w:val="002C2238"/>
    <w:rsid w:val="002D0D2A"/>
    <w:rsid w:val="002E038D"/>
    <w:rsid w:val="00305C27"/>
    <w:rsid w:val="003211B3"/>
    <w:rsid w:val="003344EC"/>
    <w:rsid w:val="003374FC"/>
    <w:rsid w:val="003439C8"/>
    <w:rsid w:val="00355858"/>
    <w:rsid w:val="003709A0"/>
    <w:rsid w:val="00386399"/>
    <w:rsid w:val="0039152F"/>
    <w:rsid w:val="00397252"/>
    <w:rsid w:val="003C349E"/>
    <w:rsid w:val="003C4B34"/>
    <w:rsid w:val="003F54C0"/>
    <w:rsid w:val="003F5C65"/>
    <w:rsid w:val="00403A4C"/>
    <w:rsid w:val="0040519C"/>
    <w:rsid w:val="00413F30"/>
    <w:rsid w:val="00417D3F"/>
    <w:rsid w:val="004415FA"/>
    <w:rsid w:val="00455340"/>
    <w:rsid w:val="00463BDB"/>
    <w:rsid w:val="00465AAE"/>
    <w:rsid w:val="00476AA3"/>
    <w:rsid w:val="004801AE"/>
    <w:rsid w:val="00484C30"/>
    <w:rsid w:val="00494DD1"/>
    <w:rsid w:val="004A44A9"/>
    <w:rsid w:val="004A4CE9"/>
    <w:rsid w:val="004E572C"/>
    <w:rsid w:val="004E583F"/>
    <w:rsid w:val="004F6C1A"/>
    <w:rsid w:val="00510500"/>
    <w:rsid w:val="0051203B"/>
    <w:rsid w:val="00513EE0"/>
    <w:rsid w:val="005225FC"/>
    <w:rsid w:val="00535C9C"/>
    <w:rsid w:val="00551943"/>
    <w:rsid w:val="005534C6"/>
    <w:rsid w:val="00554175"/>
    <w:rsid w:val="00555EFE"/>
    <w:rsid w:val="00573B36"/>
    <w:rsid w:val="00575FC2"/>
    <w:rsid w:val="005D0ACE"/>
    <w:rsid w:val="005E6E07"/>
    <w:rsid w:val="005F5E5D"/>
    <w:rsid w:val="006212F8"/>
    <w:rsid w:val="006225DD"/>
    <w:rsid w:val="00625997"/>
    <w:rsid w:val="00637C51"/>
    <w:rsid w:val="0067206C"/>
    <w:rsid w:val="00683F4B"/>
    <w:rsid w:val="00686298"/>
    <w:rsid w:val="006B2730"/>
    <w:rsid w:val="006D29CA"/>
    <w:rsid w:val="007012D2"/>
    <w:rsid w:val="007138BB"/>
    <w:rsid w:val="0071623B"/>
    <w:rsid w:val="007259D1"/>
    <w:rsid w:val="00732B8A"/>
    <w:rsid w:val="00740714"/>
    <w:rsid w:val="007532B5"/>
    <w:rsid w:val="0075526E"/>
    <w:rsid w:val="0076639E"/>
    <w:rsid w:val="0078488A"/>
    <w:rsid w:val="00792DD1"/>
    <w:rsid w:val="00795D69"/>
    <w:rsid w:val="007C7BD8"/>
    <w:rsid w:val="007E3514"/>
    <w:rsid w:val="007F2C79"/>
    <w:rsid w:val="007F3B65"/>
    <w:rsid w:val="007F4F76"/>
    <w:rsid w:val="008036F4"/>
    <w:rsid w:val="0080615F"/>
    <w:rsid w:val="008074E9"/>
    <w:rsid w:val="008110C4"/>
    <w:rsid w:val="00811485"/>
    <w:rsid w:val="00813E0F"/>
    <w:rsid w:val="00814512"/>
    <w:rsid w:val="0082078E"/>
    <w:rsid w:val="008253AF"/>
    <w:rsid w:val="00830206"/>
    <w:rsid w:val="00831D9A"/>
    <w:rsid w:val="008353F0"/>
    <w:rsid w:val="008411FE"/>
    <w:rsid w:val="00846DEF"/>
    <w:rsid w:val="0085261B"/>
    <w:rsid w:val="00857A28"/>
    <w:rsid w:val="00862D5B"/>
    <w:rsid w:val="0086569C"/>
    <w:rsid w:val="008835F4"/>
    <w:rsid w:val="008D7744"/>
    <w:rsid w:val="008F2E65"/>
    <w:rsid w:val="008F681E"/>
    <w:rsid w:val="00907F9C"/>
    <w:rsid w:val="009148E7"/>
    <w:rsid w:val="00922CF0"/>
    <w:rsid w:val="00945956"/>
    <w:rsid w:val="00964069"/>
    <w:rsid w:val="009755AD"/>
    <w:rsid w:val="00984171"/>
    <w:rsid w:val="00994481"/>
    <w:rsid w:val="009A0186"/>
    <w:rsid w:val="009A5247"/>
    <w:rsid w:val="009A53E6"/>
    <w:rsid w:val="009A6E2C"/>
    <w:rsid w:val="009B5259"/>
    <w:rsid w:val="009D2DA4"/>
    <w:rsid w:val="009E1BA7"/>
    <w:rsid w:val="009E370E"/>
    <w:rsid w:val="009F5A3C"/>
    <w:rsid w:val="00A10855"/>
    <w:rsid w:val="00A21017"/>
    <w:rsid w:val="00A2173A"/>
    <w:rsid w:val="00A237C3"/>
    <w:rsid w:val="00A34081"/>
    <w:rsid w:val="00A40C04"/>
    <w:rsid w:val="00A45FCE"/>
    <w:rsid w:val="00A74276"/>
    <w:rsid w:val="00A8736C"/>
    <w:rsid w:val="00A901E4"/>
    <w:rsid w:val="00A95D44"/>
    <w:rsid w:val="00AC7CCE"/>
    <w:rsid w:val="00AE35A9"/>
    <w:rsid w:val="00B02135"/>
    <w:rsid w:val="00B06536"/>
    <w:rsid w:val="00B25D9C"/>
    <w:rsid w:val="00B3400A"/>
    <w:rsid w:val="00B46029"/>
    <w:rsid w:val="00B57E43"/>
    <w:rsid w:val="00B702BA"/>
    <w:rsid w:val="00B83523"/>
    <w:rsid w:val="00B85A96"/>
    <w:rsid w:val="00BA1A36"/>
    <w:rsid w:val="00BA4811"/>
    <w:rsid w:val="00BA4818"/>
    <w:rsid w:val="00BC50BB"/>
    <w:rsid w:val="00BD2C51"/>
    <w:rsid w:val="00C16C0E"/>
    <w:rsid w:val="00C41297"/>
    <w:rsid w:val="00C51E19"/>
    <w:rsid w:val="00C54D40"/>
    <w:rsid w:val="00C55F3F"/>
    <w:rsid w:val="00C77DCB"/>
    <w:rsid w:val="00C77E5E"/>
    <w:rsid w:val="00C82F78"/>
    <w:rsid w:val="00C83973"/>
    <w:rsid w:val="00C90DD3"/>
    <w:rsid w:val="00CA2C38"/>
    <w:rsid w:val="00CC10D3"/>
    <w:rsid w:val="00CD68DE"/>
    <w:rsid w:val="00CE5027"/>
    <w:rsid w:val="00CF26C9"/>
    <w:rsid w:val="00D74BC2"/>
    <w:rsid w:val="00D76B36"/>
    <w:rsid w:val="00D82CF9"/>
    <w:rsid w:val="00D90380"/>
    <w:rsid w:val="00DA44FE"/>
    <w:rsid w:val="00DB2E58"/>
    <w:rsid w:val="00DD3D15"/>
    <w:rsid w:val="00DD60D2"/>
    <w:rsid w:val="00DE2615"/>
    <w:rsid w:val="00DE292C"/>
    <w:rsid w:val="00DE392E"/>
    <w:rsid w:val="00DF52BD"/>
    <w:rsid w:val="00E04FF7"/>
    <w:rsid w:val="00E1391E"/>
    <w:rsid w:val="00E231F1"/>
    <w:rsid w:val="00E30FE3"/>
    <w:rsid w:val="00E56563"/>
    <w:rsid w:val="00E77586"/>
    <w:rsid w:val="00E9086C"/>
    <w:rsid w:val="00E91DA2"/>
    <w:rsid w:val="00E94434"/>
    <w:rsid w:val="00EC56D7"/>
    <w:rsid w:val="00EF3347"/>
    <w:rsid w:val="00F05ED2"/>
    <w:rsid w:val="00F2171B"/>
    <w:rsid w:val="00F31848"/>
    <w:rsid w:val="00F3231D"/>
    <w:rsid w:val="00F37C8C"/>
    <w:rsid w:val="00F43CE1"/>
    <w:rsid w:val="00F53423"/>
    <w:rsid w:val="00F55D66"/>
    <w:rsid w:val="00F61A18"/>
    <w:rsid w:val="00F700AE"/>
    <w:rsid w:val="00F86BB3"/>
    <w:rsid w:val="00FC63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24AC6A"/>
  <w15:chartTrackingRefBased/>
  <w15:docId w15:val="{A1A5EF73-45F5-4A44-A78A-3F5E94BC1C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618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C349E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349E"/>
  </w:style>
  <w:style w:type="paragraph" w:styleId="Footer">
    <w:name w:val="footer"/>
    <w:basedOn w:val="Normal"/>
    <w:link w:val="FooterChar"/>
    <w:uiPriority w:val="99"/>
    <w:unhideWhenUsed/>
    <w:rsid w:val="003C349E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349E"/>
  </w:style>
  <w:style w:type="paragraph" w:styleId="ListParagraph">
    <w:name w:val="List Paragraph"/>
    <w:basedOn w:val="Normal"/>
    <w:uiPriority w:val="34"/>
    <w:qFormat/>
    <w:rsid w:val="00C83973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9618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3524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9124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816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3728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9621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9546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2" ma:contentTypeDescription="Create a new document." ma:contentTypeScope="" ma:versionID="427945fc2586d996814d241c858ff399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625787392277822001ff5210d900696b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8FCC794-A50A-498C-826F-C8CC09DBBD9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F6ACD63-BDC1-40A3-AD54-3CDDB1B2E10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97AACC0-E9E8-4F00-BEED-4BCFA4E4179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2991</TotalTime>
  <Pages>8</Pages>
  <Words>955</Words>
  <Characters>5445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Nadya Marcheva Markova (1919251)</dc:creator>
  <cp:keywords/>
  <dc:description/>
  <cp:lastModifiedBy>Nadya Marcheva Markova</cp:lastModifiedBy>
  <cp:revision>223</cp:revision>
  <dcterms:created xsi:type="dcterms:W3CDTF">2020-11-20T17:29:00Z</dcterms:created>
  <dcterms:modified xsi:type="dcterms:W3CDTF">2020-11-23T13:59:00Z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