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3FDA82" w14:textId="77777777" w:rsidR="00B3587C" w:rsidRPr="00581C1D" w:rsidRDefault="00B3587C">
      <w:pPr>
        <w:pStyle w:val="10"/>
        <w:spacing w:line="360" w:lineRule="auto"/>
        <w:jc w:val="center"/>
        <w:rPr>
          <w:b/>
          <w:color w:val="000000" w:themeColor="text1"/>
          <w:lang w:val="en-GB"/>
        </w:rPr>
      </w:pPr>
    </w:p>
    <w:p w14:paraId="50AE9633" w14:textId="77777777" w:rsidR="00B3587C" w:rsidRPr="00581C1D" w:rsidRDefault="00B3587C">
      <w:pPr>
        <w:pStyle w:val="10"/>
        <w:spacing w:line="360" w:lineRule="auto"/>
        <w:jc w:val="center"/>
        <w:rPr>
          <w:b/>
          <w:color w:val="000000" w:themeColor="text1"/>
          <w:lang w:val="en-GB"/>
        </w:rPr>
      </w:pPr>
    </w:p>
    <w:p w14:paraId="54C50ECC" w14:textId="77777777" w:rsidR="00B3587C" w:rsidRPr="00581C1D" w:rsidRDefault="00B3587C">
      <w:pPr>
        <w:pStyle w:val="10"/>
        <w:spacing w:line="360" w:lineRule="auto"/>
        <w:jc w:val="center"/>
        <w:rPr>
          <w:b/>
          <w:color w:val="000000" w:themeColor="text1"/>
          <w:lang w:val="en-GB"/>
        </w:rPr>
      </w:pPr>
    </w:p>
    <w:p w14:paraId="26D59402" w14:textId="77777777" w:rsidR="00B3587C" w:rsidRPr="00581C1D" w:rsidRDefault="00B3587C">
      <w:pPr>
        <w:pStyle w:val="10"/>
        <w:spacing w:line="360" w:lineRule="auto"/>
        <w:jc w:val="center"/>
        <w:rPr>
          <w:b/>
          <w:color w:val="000000" w:themeColor="text1"/>
          <w:lang w:val="en-GB"/>
        </w:rPr>
      </w:pPr>
    </w:p>
    <w:p w14:paraId="6A9BD9C8" w14:textId="77777777" w:rsidR="00581C1D" w:rsidRPr="00581C1D" w:rsidRDefault="00581C1D">
      <w:pPr>
        <w:pStyle w:val="10"/>
        <w:spacing w:line="360" w:lineRule="auto"/>
        <w:jc w:val="center"/>
        <w:rPr>
          <w:b/>
          <w:color w:val="000000" w:themeColor="text1"/>
          <w:sz w:val="32"/>
          <w:szCs w:val="32"/>
          <w:lang w:val="en-GB"/>
        </w:rPr>
      </w:pPr>
    </w:p>
    <w:p w14:paraId="77FEAB50" w14:textId="77777777" w:rsidR="00581C1D" w:rsidRPr="00581C1D" w:rsidRDefault="00581C1D">
      <w:pPr>
        <w:pStyle w:val="10"/>
        <w:spacing w:line="360" w:lineRule="auto"/>
        <w:jc w:val="center"/>
        <w:rPr>
          <w:b/>
          <w:color w:val="000000" w:themeColor="text1"/>
          <w:sz w:val="32"/>
          <w:szCs w:val="32"/>
          <w:lang w:val="en-GB"/>
        </w:rPr>
      </w:pPr>
    </w:p>
    <w:p w14:paraId="7FFF1E36" w14:textId="77777777" w:rsidR="00581C1D" w:rsidRPr="00581C1D" w:rsidRDefault="00581C1D">
      <w:pPr>
        <w:pStyle w:val="10"/>
        <w:spacing w:line="360" w:lineRule="auto"/>
        <w:jc w:val="center"/>
        <w:rPr>
          <w:b/>
          <w:color w:val="000000" w:themeColor="text1"/>
          <w:sz w:val="32"/>
          <w:szCs w:val="32"/>
          <w:lang w:val="en-GB"/>
        </w:rPr>
      </w:pPr>
    </w:p>
    <w:p w14:paraId="7936EB16" w14:textId="77777777" w:rsidR="00B3587C" w:rsidRPr="00581C1D" w:rsidRDefault="00E824FC">
      <w:pPr>
        <w:pStyle w:val="10"/>
        <w:spacing w:line="360" w:lineRule="auto"/>
        <w:jc w:val="center"/>
        <w:rPr>
          <w:b/>
          <w:color w:val="000000" w:themeColor="text1"/>
          <w:sz w:val="32"/>
          <w:szCs w:val="32"/>
          <w:lang w:val="en-GB"/>
        </w:rPr>
      </w:pPr>
      <w:r w:rsidRPr="00581C1D">
        <w:rPr>
          <w:b/>
          <w:color w:val="000000" w:themeColor="text1"/>
          <w:sz w:val="32"/>
          <w:szCs w:val="32"/>
          <w:lang w:val="en-GB"/>
        </w:rPr>
        <w:t>TRAINING AND DEVELOPMENT NEEDS FOR A HR OFFICER</w:t>
      </w:r>
    </w:p>
    <w:p w14:paraId="4AE5935E" w14:textId="77777777" w:rsidR="00B3587C" w:rsidRPr="00581C1D" w:rsidRDefault="00E824FC">
      <w:pPr>
        <w:pStyle w:val="10"/>
        <w:spacing w:line="360" w:lineRule="auto"/>
        <w:jc w:val="center"/>
        <w:rPr>
          <w:b/>
          <w:color w:val="000000" w:themeColor="text1"/>
          <w:lang w:val="en-GB"/>
        </w:rPr>
      </w:pPr>
      <w:r w:rsidRPr="00581C1D">
        <w:rPr>
          <w:color w:val="000000" w:themeColor="text1"/>
          <w:lang w:val="en-GB"/>
        </w:rPr>
        <w:br w:type="page"/>
      </w:r>
    </w:p>
    <w:p w14:paraId="10D63C89" w14:textId="61B40F1A" w:rsidR="00CB7159" w:rsidRPr="00CB7159" w:rsidRDefault="00CB7159" w:rsidP="00CB7159">
      <w:pPr>
        <w:spacing w:after="240" w:line="360" w:lineRule="auto"/>
        <w:jc w:val="center"/>
        <w:rPr>
          <w:b/>
          <w:bCs/>
          <w:color w:val="000000" w:themeColor="text1"/>
          <w:lang w:val="en-GB"/>
        </w:rPr>
      </w:pPr>
      <w:r w:rsidRPr="00CB7159">
        <w:rPr>
          <w:b/>
          <w:bCs/>
          <w:color w:val="000000" w:themeColor="text1"/>
          <w:lang w:val="en-GB"/>
        </w:rPr>
        <w:lastRenderedPageBreak/>
        <w:t>Introduction</w:t>
      </w:r>
    </w:p>
    <w:p w14:paraId="43A2B929" w14:textId="16F00400" w:rsidR="00B3587C" w:rsidRPr="00CB7159" w:rsidRDefault="00581C1D" w:rsidP="00CB7159">
      <w:pPr>
        <w:spacing w:after="240" w:line="360" w:lineRule="auto"/>
        <w:jc w:val="both"/>
        <w:rPr>
          <w:b/>
          <w:color w:val="000000" w:themeColor="text1"/>
          <w:lang w:val="en-GB"/>
        </w:rPr>
      </w:pPr>
      <w:r w:rsidRPr="00581C1D">
        <w:rPr>
          <w:color w:val="000000" w:themeColor="text1"/>
          <w:lang w:val="en-GB"/>
        </w:rPr>
        <w:t>Human resource management has been noted to be one of the crucial factors of organisational responsibility that helps in handling employee compensation their salaries and disciplinary actions Analysis regarding Human Resource Management requirements within the operation of Southern Business Technologies has been mentioned in this report</w:t>
      </w:r>
      <w:r w:rsidRPr="00581C1D">
        <w:rPr>
          <w:b/>
          <w:color w:val="000000" w:themeColor="text1"/>
          <w:lang w:val="en-GB"/>
        </w:rPr>
        <w:t xml:space="preserve">. </w:t>
      </w:r>
      <w:r w:rsidRPr="00581C1D">
        <w:rPr>
          <w:color w:val="000000" w:themeColor="text1"/>
          <w:lang w:val="en-GB"/>
        </w:rPr>
        <w:t>Furthermore, in this report discussions regarding personal trait and its audit have also been mentione</w:t>
      </w:r>
      <w:r w:rsidR="00CB7159">
        <w:rPr>
          <w:color w:val="000000" w:themeColor="text1"/>
          <w:lang w:val="en-GB"/>
        </w:rPr>
        <w:t>d.</w:t>
      </w:r>
      <w:r w:rsidR="00E824FC" w:rsidRPr="00CB7159">
        <w:rPr>
          <w:b/>
          <w:bCs/>
          <w:color w:val="000000" w:themeColor="text1"/>
          <w:lang w:val="en-GB"/>
        </w:rPr>
        <w:t xml:space="preserve"> </w:t>
      </w:r>
    </w:p>
    <w:p w14:paraId="54A63F6C" w14:textId="52672B21" w:rsidR="00B3587C" w:rsidRPr="00581C1D" w:rsidRDefault="00E824FC" w:rsidP="00CB7159">
      <w:pPr>
        <w:pStyle w:val="10"/>
        <w:spacing w:line="360" w:lineRule="auto"/>
        <w:jc w:val="both"/>
        <w:rPr>
          <w:color w:val="000000" w:themeColor="text1"/>
          <w:lang w:val="en-GB"/>
        </w:rPr>
      </w:pPr>
      <w:r w:rsidRPr="00581C1D">
        <w:rPr>
          <w:color w:val="000000" w:themeColor="text1"/>
          <w:lang w:val="en-GB"/>
        </w:rPr>
        <w:t xml:space="preserve">HRM or Human resource management within a </w:t>
      </w:r>
      <w:r w:rsidR="00CB7159" w:rsidRPr="00581C1D">
        <w:rPr>
          <w:color w:val="000000" w:themeColor="text1"/>
          <w:lang w:val="en-GB"/>
        </w:rPr>
        <w:t>firm deals</w:t>
      </w:r>
      <w:r w:rsidRPr="00581C1D">
        <w:rPr>
          <w:color w:val="000000" w:themeColor="text1"/>
          <w:lang w:val="en-GB"/>
        </w:rPr>
        <w:t xml:space="preserve"> with employee motivation, job satisfaction and their needs. As employees are one of the important factors in increasing organisational efficiency the department of human resource has been understood to be one of the important organisational operational management. In this study discussion of Southern Business Technologies and their</w:t>
      </w:r>
      <w:r w:rsidRPr="00581C1D">
        <w:rPr>
          <w:b/>
          <w:color w:val="000000" w:themeColor="text1"/>
          <w:lang w:val="en-GB"/>
        </w:rPr>
        <w:t xml:space="preserve"> </w:t>
      </w:r>
      <w:r w:rsidRPr="00581C1D">
        <w:rPr>
          <w:color w:val="000000" w:themeColor="text1"/>
          <w:lang w:val="en-GB"/>
        </w:rPr>
        <w:t>HR professionals along with their knowledge, skills across the department would be analysed.</w:t>
      </w:r>
    </w:p>
    <w:sectPr w:rsidR="00B3587C" w:rsidRPr="00581C1D" w:rsidSect="00581C1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A0622" w14:textId="77777777" w:rsidR="009368BF" w:rsidRDefault="009368BF" w:rsidP="0010322D">
      <w:pPr>
        <w:spacing w:line="240" w:lineRule="auto"/>
      </w:pPr>
      <w:r>
        <w:separator/>
      </w:r>
    </w:p>
  </w:endnote>
  <w:endnote w:type="continuationSeparator" w:id="0">
    <w:p w14:paraId="2A85FD19" w14:textId="77777777" w:rsidR="009368BF" w:rsidRDefault="009368BF" w:rsidP="00103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4931647"/>
      <w:docPartObj>
        <w:docPartGallery w:val="Page Numbers (Bottom of Page)"/>
        <w:docPartUnique/>
      </w:docPartObj>
    </w:sdtPr>
    <w:sdtEndPr/>
    <w:sdtContent>
      <w:p w14:paraId="19C39D5E" w14:textId="77777777" w:rsidR="00581C1D" w:rsidRDefault="00B64B6D">
        <w:pPr>
          <w:pStyle w:val="af"/>
          <w:jc w:val="right"/>
        </w:pPr>
        <w:r>
          <w:fldChar w:fldCharType="begin"/>
        </w:r>
        <w:r>
          <w:instrText xml:space="preserve"> PAGE   \* MERGEFORMAT </w:instrText>
        </w:r>
        <w:r>
          <w:fldChar w:fldCharType="separate"/>
        </w:r>
        <w:r w:rsidR="002A6667">
          <w:rPr>
            <w:noProof/>
          </w:rPr>
          <w:t>0</w:t>
        </w:r>
        <w:r>
          <w:rPr>
            <w:noProof/>
          </w:rPr>
          <w:fldChar w:fldCharType="end"/>
        </w:r>
      </w:p>
    </w:sdtContent>
  </w:sdt>
  <w:p w14:paraId="0078E4B0" w14:textId="77777777" w:rsidR="00B3587C" w:rsidRDefault="00B3587C">
    <w:pPr>
      <w:pStyle w:val="1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7782F3" w14:textId="77777777" w:rsidR="009368BF" w:rsidRDefault="009368BF" w:rsidP="0010322D">
      <w:pPr>
        <w:spacing w:line="240" w:lineRule="auto"/>
      </w:pPr>
      <w:r>
        <w:separator/>
      </w:r>
    </w:p>
  </w:footnote>
  <w:footnote w:type="continuationSeparator" w:id="0">
    <w:p w14:paraId="59FAA9C4" w14:textId="77777777" w:rsidR="009368BF" w:rsidRDefault="009368BF" w:rsidP="001032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C20E62"/>
    <w:multiLevelType w:val="multilevel"/>
    <w:tmpl w:val="EC647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C52F09"/>
    <w:multiLevelType w:val="multilevel"/>
    <w:tmpl w:val="43A21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E11D0D"/>
    <w:multiLevelType w:val="multilevel"/>
    <w:tmpl w:val="51D001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8E176A"/>
    <w:multiLevelType w:val="multilevel"/>
    <w:tmpl w:val="C1EC16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343290"/>
    <w:multiLevelType w:val="multilevel"/>
    <w:tmpl w:val="E0E41E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D401B1"/>
    <w:multiLevelType w:val="multilevel"/>
    <w:tmpl w:val="2FFE73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515BC4"/>
    <w:multiLevelType w:val="multilevel"/>
    <w:tmpl w:val="5C7C8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A273282"/>
    <w:multiLevelType w:val="multilevel"/>
    <w:tmpl w:val="C92C5B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EA54B9D"/>
    <w:multiLevelType w:val="multilevel"/>
    <w:tmpl w:val="0AD84A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7"/>
  </w:num>
  <w:num w:numId="4">
    <w:abstractNumId w:val="1"/>
  </w:num>
  <w:num w:numId="5">
    <w:abstractNumId w:val="4"/>
  </w:num>
  <w:num w:numId="6">
    <w:abstractNumId w:val="0"/>
  </w:num>
  <w:num w:numId="7">
    <w:abstractNumId w:val="5"/>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87C"/>
    <w:rsid w:val="0010322D"/>
    <w:rsid w:val="001556BD"/>
    <w:rsid w:val="001B27DA"/>
    <w:rsid w:val="00283D42"/>
    <w:rsid w:val="002A6667"/>
    <w:rsid w:val="003169E9"/>
    <w:rsid w:val="00350568"/>
    <w:rsid w:val="00581C1D"/>
    <w:rsid w:val="008001D9"/>
    <w:rsid w:val="009368BF"/>
    <w:rsid w:val="00B3587C"/>
    <w:rsid w:val="00B64B6D"/>
    <w:rsid w:val="00B91DE9"/>
    <w:rsid w:val="00C32FAD"/>
    <w:rsid w:val="00CB7159"/>
    <w:rsid w:val="00CE6525"/>
    <w:rsid w:val="00CF56F2"/>
    <w:rsid w:val="00DB06B3"/>
    <w:rsid w:val="00E82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92F9E"/>
  <w15:docId w15:val="{B744F81B-3CAD-4D3A-B57E-397689D18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322D"/>
  </w:style>
  <w:style w:type="paragraph" w:styleId="1">
    <w:name w:val="heading 1"/>
    <w:basedOn w:val="10"/>
    <w:next w:val="10"/>
    <w:rsid w:val="00581C1D"/>
    <w:pPr>
      <w:keepNext/>
      <w:keepLines/>
      <w:spacing w:before="400" w:after="120" w:line="360" w:lineRule="auto"/>
      <w:jc w:val="both"/>
      <w:outlineLvl w:val="0"/>
    </w:pPr>
    <w:rPr>
      <w:b/>
      <w:szCs w:val="40"/>
    </w:rPr>
  </w:style>
  <w:style w:type="paragraph" w:styleId="2">
    <w:name w:val="heading 2"/>
    <w:basedOn w:val="10"/>
    <w:next w:val="10"/>
    <w:rsid w:val="00B3587C"/>
    <w:pPr>
      <w:keepNext/>
      <w:keepLines/>
      <w:spacing w:before="360" w:after="120"/>
      <w:outlineLvl w:val="1"/>
    </w:pPr>
    <w:rPr>
      <w:sz w:val="32"/>
      <w:szCs w:val="32"/>
    </w:rPr>
  </w:style>
  <w:style w:type="paragraph" w:styleId="3">
    <w:name w:val="heading 3"/>
    <w:basedOn w:val="10"/>
    <w:next w:val="10"/>
    <w:rsid w:val="00B3587C"/>
    <w:pPr>
      <w:keepNext/>
      <w:keepLines/>
      <w:spacing w:before="320" w:after="80"/>
      <w:outlineLvl w:val="2"/>
    </w:pPr>
    <w:rPr>
      <w:color w:val="434343"/>
      <w:sz w:val="28"/>
      <w:szCs w:val="28"/>
    </w:rPr>
  </w:style>
  <w:style w:type="paragraph" w:styleId="4">
    <w:name w:val="heading 4"/>
    <w:basedOn w:val="10"/>
    <w:next w:val="10"/>
    <w:rsid w:val="00B3587C"/>
    <w:pPr>
      <w:keepNext/>
      <w:keepLines/>
      <w:spacing w:before="280" w:after="80"/>
      <w:outlineLvl w:val="3"/>
    </w:pPr>
    <w:rPr>
      <w:color w:val="666666"/>
      <w:sz w:val="24"/>
      <w:szCs w:val="24"/>
    </w:rPr>
  </w:style>
  <w:style w:type="paragraph" w:styleId="5">
    <w:name w:val="heading 5"/>
    <w:basedOn w:val="10"/>
    <w:next w:val="10"/>
    <w:rsid w:val="00B3587C"/>
    <w:pPr>
      <w:keepNext/>
      <w:keepLines/>
      <w:spacing w:before="240" w:after="80"/>
      <w:outlineLvl w:val="4"/>
    </w:pPr>
    <w:rPr>
      <w:color w:val="666666"/>
    </w:rPr>
  </w:style>
  <w:style w:type="paragraph" w:styleId="6">
    <w:name w:val="heading 6"/>
    <w:basedOn w:val="10"/>
    <w:next w:val="10"/>
    <w:rsid w:val="00B3587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B3587C"/>
  </w:style>
  <w:style w:type="paragraph" w:styleId="a3">
    <w:name w:val="Title"/>
    <w:basedOn w:val="10"/>
    <w:next w:val="10"/>
    <w:rsid w:val="00B3587C"/>
    <w:pPr>
      <w:keepNext/>
      <w:keepLines/>
      <w:spacing w:after="60"/>
    </w:pPr>
    <w:rPr>
      <w:sz w:val="52"/>
      <w:szCs w:val="52"/>
    </w:rPr>
  </w:style>
  <w:style w:type="paragraph" w:styleId="a4">
    <w:name w:val="Subtitle"/>
    <w:basedOn w:val="10"/>
    <w:next w:val="10"/>
    <w:rsid w:val="00B3587C"/>
    <w:pPr>
      <w:keepNext/>
      <w:keepLines/>
      <w:spacing w:after="320"/>
    </w:pPr>
    <w:rPr>
      <w:color w:val="666666"/>
      <w:sz w:val="30"/>
      <w:szCs w:val="30"/>
    </w:rPr>
  </w:style>
  <w:style w:type="table" w:customStyle="1" w:styleId="a5">
    <w:name w:val="a"/>
    <w:basedOn w:val="a1"/>
    <w:rsid w:val="00B3587C"/>
    <w:tblPr>
      <w:tblStyleRowBandSize w:val="1"/>
      <w:tblStyleColBandSize w:val="1"/>
      <w:tblCellMar>
        <w:top w:w="100" w:type="dxa"/>
        <w:left w:w="100" w:type="dxa"/>
        <w:bottom w:w="100" w:type="dxa"/>
        <w:right w:w="100" w:type="dxa"/>
      </w:tblCellMar>
    </w:tblPr>
  </w:style>
  <w:style w:type="table" w:customStyle="1" w:styleId="a00">
    <w:name w:val="a0"/>
    <w:basedOn w:val="a1"/>
    <w:rsid w:val="00B3587C"/>
    <w:tblPr>
      <w:tblStyleRowBandSize w:val="1"/>
      <w:tblStyleColBandSize w:val="1"/>
      <w:tblCellMar>
        <w:top w:w="100" w:type="dxa"/>
        <w:left w:w="100" w:type="dxa"/>
        <w:bottom w:w="100" w:type="dxa"/>
        <w:right w:w="100" w:type="dxa"/>
      </w:tblCellMar>
    </w:tblPr>
  </w:style>
  <w:style w:type="table" w:customStyle="1" w:styleId="a10">
    <w:name w:val="a1"/>
    <w:basedOn w:val="a1"/>
    <w:rsid w:val="00B3587C"/>
    <w:tblPr>
      <w:tblStyleRowBandSize w:val="1"/>
      <w:tblStyleColBandSize w:val="1"/>
      <w:tblCellMar>
        <w:top w:w="100" w:type="dxa"/>
        <w:left w:w="100" w:type="dxa"/>
        <w:bottom w:w="100" w:type="dxa"/>
        <w:right w:w="100" w:type="dxa"/>
      </w:tblCellMar>
    </w:tblPr>
  </w:style>
  <w:style w:type="table" w:customStyle="1" w:styleId="a20">
    <w:name w:val="a2"/>
    <w:basedOn w:val="a1"/>
    <w:rsid w:val="00B3587C"/>
    <w:tblPr>
      <w:tblStyleRowBandSize w:val="1"/>
      <w:tblStyleColBandSize w:val="1"/>
      <w:tblCellMar>
        <w:top w:w="100" w:type="dxa"/>
        <w:left w:w="100" w:type="dxa"/>
        <w:bottom w:w="100" w:type="dxa"/>
        <w:right w:w="100" w:type="dxa"/>
      </w:tblCellMar>
    </w:tblPr>
  </w:style>
  <w:style w:type="table" w:customStyle="1" w:styleId="a30">
    <w:name w:val="a3"/>
    <w:basedOn w:val="a1"/>
    <w:rsid w:val="00B3587C"/>
    <w:tblPr>
      <w:tblStyleRowBandSize w:val="1"/>
      <w:tblStyleColBandSize w:val="1"/>
      <w:tblCellMar>
        <w:top w:w="100" w:type="dxa"/>
        <w:left w:w="100" w:type="dxa"/>
        <w:bottom w:w="100" w:type="dxa"/>
        <w:right w:w="100" w:type="dxa"/>
      </w:tblCellMar>
    </w:tblPr>
  </w:style>
  <w:style w:type="paragraph" w:styleId="a6">
    <w:name w:val="annotation text"/>
    <w:basedOn w:val="a"/>
    <w:link w:val="a7"/>
    <w:uiPriority w:val="99"/>
    <w:semiHidden/>
    <w:unhideWhenUsed/>
    <w:rsid w:val="00B3587C"/>
    <w:pPr>
      <w:spacing w:line="240" w:lineRule="auto"/>
    </w:pPr>
    <w:rPr>
      <w:sz w:val="20"/>
      <w:szCs w:val="20"/>
    </w:rPr>
  </w:style>
  <w:style w:type="character" w:customStyle="1" w:styleId="a7">
    <w:name w:val="Текст на коментар Знак"/>
    <w:basedOn w:val="a0"/>
    <w:link w:val="a6"/>
    <w:uiPriority w:val="99"/>
    <w:semiHidden/>
    <w:rsid w:val="00B3587C"/>
    <w:rPr>
      <w:sz w:val="20"/>
      <w:szCs w:val="20"/>
    </w:rPr>
  </w:style>
  <w:style w:type="character" w:styleId="a8">
    <w:name w:val="annotation reference"/>
    <w:basedOn w:val="a0"/>
    <w:uiPriority w:val="99"/>
    <w:semiHidden/>
    <w:unhideWhenUsed/>
    <w:rsid w:val="00B3587C"/>
    <w:rPr>
      <w:sz w:val="16"/>
      <w:szCs w:val="16"/>
    </w:rPr>
  </w:style>
  <w:style w:type="paragraph" w:styleId="a9">
    <w:name w:val="Balloon Text"/>
    <w:basedOn w:val="a"/>
    <w:link w:val="aa"/>
    <w:uiPriority w:val="99"/>
    <w:semiHidden/>
    <w:unhideWhenUsed/>
    <w:rsid w:val="00C32FAD"/>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C32FAD"/>
    <w:rPr>
      <w:rFonts w:ascii="Tahoma" w:hAnsi="Tahoma" w:cs="Tahoma"/>
      <w:sz w:val="16"/>
      <w:szCs w:val="16"/>
    </w:rPr>
  </w:style>
  <w:style w:type="paragraph" w:styleId="ab">
    <w:name w:val="table of figures"/>
    <w:basedOn w:val="a"/>
    <w:next w:val="a"/>
    <w:uiPriority w:val="99"/>
    <w:unhideWhenUsed/>
    <w:rsid w:val="00581C1D"/>
  </w:style>
  <w:style w:type="character" w:styleId="ac">
    <w:name w:val="Hyperlink"/>
    <w:basedOn w:val="a0"/>
    <w:uiPriority w:val="99"/>
    <w:unhideWhenUsed/>
    <w:rsid w:val="00581C1D"/>
    <w:rPr>
      <w:color w:val="0000FF" w:themeColor="hyperlink"/>
      <w:u w:val="single"/>
    </w:rPr>
  </w:style>
  <w:style w:type="paragraph" w:styleId="ad">
    <w:name w:val="header"/>
    <w:basedOn w:val="a"/>
    <w:link w:val="ae"/>
    <w:uiPriority w:val="99"/>
    <w:semiHidden/>
    <w:unhideWhenUsed/>
    <w:rsid w:val="00581C1D"/>
    <w:pPr>
      <w:tabs>
        <w:tab w:val="center" w:pos="4513"/>
        <w:tab w:val="right" w:pos="9026"/>
      </w:tabs>
      <w:spacing w:line="240" w:lineRule="auto"/>
    </w:pPr>
  </w:style>
  <w:style w:type="character" w:customStyle="1" w:styleId="ae">
    <w:name w:val="Горен колонтитул Знак"/>
    <w:basedOn w:val="a0"/>
    <w:link w:val="ad"/>
    <w:uiPriority w:val="99"/>
    <w:semiHidden/>
    <w:rsid w:val="00581C1D"/>
  </w:style>
  <w:style w:type="paragraph" w:styleId="af">
    <w:name w:val="footer"/>
    <w:basedOn w:val="a"/>
    <w:link w:val="af0"/>
    <w:uiPriority w:val="99"/>
    <w:unhideWhenUsed/>
    <w:rsid w:val="00581C1D"/>
    <w:pPr>
      <w:tabs>
        <w:tab w:val="center" w:pos="4513"/>
        <w:tab w:val="right" w:pos="9026"/>
      </w:tabs>
      <w:spacing w:line="240" w:lineRule="auto"/>
    </w:pPr>
  </w:style>
  <w:style w:type="character" w:customStyle="1" w:styleId="af0">
    <w:name w:val="Долен колонтитул Знак"/>
    <w:basedOn w:val="a0"/>
    <w:link w:val="af"/>
    <w:uiPriority w:val="99"/>
    <w:rsid w:val="00581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9F48C2-F005-4248-8940-419C5EEEF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148</Words>
  <Characters>848</Characters>
  <Application>Microsoft Office Word</Application>
  <DocSecurity>0</DocSecurity>
  <Lines>7</Lines>
  <Paragraphs>1</Paragraphs>
  <ScaleCrop>false</ScaleCrop>
  <Company/>
  <LinksUpToDate>false</LinksUpToDate>
  <CharactersWithSpaces>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Denitsa Handzharova (1916144)</dc:creator>
  <cp:lastModifiedBy>Denitsa Handzharova (1916144)</cp:lastModifiedBy>
  <cp:revision>2</cp:revision>
  <dcterms:created xsi:type="dcterms:W3CDTF">2021-03-22T13:44:00Z</dcterms:created>
  <dcterms:modified xsi:type="dcterms:W3CDTF">2021-03-22T13:44:00Z</dcterms:modified>
</cp:coreProperties>
</file>