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F07DE" w14:textId="77777777" w:rsidR="00347198" w:rsidRDefault="00347198" w:rsidP="00347198">
      <w:pPr>
        <w:rPr>
          <w:b/>
          <w:sz w:val="44"/>
          <w:szCs w:val="44"/>
        </w:rPr>
      </w:pPr>
    </w:p>
    <w:p w14:paraId="582D9D46" w14:textId="77777777" w:rsidR="00347198" w:rsidRDefault="00347198" w:rsidP="00347198">
      <w:pPr>
        <w:rPr>
          <w:b/>
          <w:sz w:val="44"/>
          <w:szCs w:val="44"/>
        </w:rPr>
      </w:pPr>
      <w:r>
        <w:rPr>
          <w:b/>
          <w:sz w:val="44"/>
          <w:szCs w:val="44"/>
        </w:rPr>
        <w:t xml:space="preserve">            </w:t>
      </w:r>
      <w:r>
        <w:rPr>
          <w:noProof/>
        </w:rPr>
        <w:drawing>
          <wp:inline distT="0" distB="0" distL="0" distR="0" wp14:anchorId="6A83D7AD" wp14:editId="5EF5EFD9">
            <wp:extent cx="5733415" cy="2866495"/>
            <wp:effectExtent l="0" t="0" r="63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2866495"/>
                    </a:xfrm>
                    <a:prstGeom prst="rect">
                      <a:avLst/>
                    </a:prstGeom>
                    <a:noFill/>
                    <a:ln>
                      <a:noFill/>
                    </a:ln>
                  </pic:spPr>
                </pic:pic>
              </a:graphicData>
            </a:graphic>
          </wp:inline>
        </w:drawing>
      </w:r>
    </w:p>
    <w:p w14:paraId="68F76729" w14:textId="3DA479CA" w:rsidR="00347198" w:rsidRDefault="00347198" w:rsidP="00347198">
      <w:pPr>
        <w:jc w:val="center"/>
        <w:rPr>
          <w:b/>
          <w:sz w:val="44"/>
          <w:szCs w:val="44"/>
        </w:rPr>
      </w:pPr>
      <w:r>
        <w:rPr>
          <w:b/>
          <w:sz w:val="44"/>
          <w:szCs w:val="44"/>
        </w:rPr>
        <w:br/>
      </w:r>
      <w:r>
        <w:rPr>
          <w:b/>
          <w:sz w:val="44"/>
          <w:szCs w:val="44"/>
        </w:rPr>
        <w:br/>
        <w:t>Assignment 1</w:t>
      </w:r>
    </w:p>
    <w:p w14:paraId="763D7CD6" w14:textId="77777777" w:rsidR="00347198" w:rsidRDefault="00347198" w:rsidP="00347198">
      <w:pPr>
        <w:jc w:val="center"/>
        <w:rPr>
          <w:b/>
          <w:sz w:val="44"/>
          <w:szCs w:val="44"/>
        </w:rPr>
      </w:pPr>
    </w:p>
    <w:p w14:paraId="2FEB21FE" w14:textId="26DFF67F" w:rsidR="00347198" w:rsidRDefault="00347198" w:rsidP="00347198">
      <w:pPr>
        <w:rPr>
          <w:b/>
          <w:sz w:val="36"/>
          <w:szCs w:val="44"/>
        </w:rPr>
      </w:pPr>
      <w:proofErr w:type="spellStart"/>
      <w:r>
        <w:rPr>
          <w:b/>
          <w:sz w:val="36"/>
          <w:szCs w:val="44"/>
        </w:rPr>
        <w:t>Programme</w:t>
      </w:r>
      <w:proofErr w:type="spellEnd"/>
      <w:r>
        <w:rPr>
          <w:b/>
          <w:sz w:val="36"/>
          <w:szCs w:val="44"/>
        </w:rPr>
        <w:t xml:space="preserve">: </w:t>
      </w:r>
      <w:r>
        <w:rPr>
          <w:sz w:val="36"/>
          <w:szCs w:val="44"/>
        </w:rPr>
        <w:t>BA Business Management</w:t>
      </w:r>
      <w:r>
        <w:rPr>
          <w:b/>
          <w:sz w:val="36"/>
          <w:szCs w:val="44"/>
        </w:rPr>
        <w:br/>
        <w:t xml:space="preserve">Module: </w:t>
      </w:r>
      <w:r>
        <w:rPr>
          <w:sz w:val="36"/>
          <w:szCs w:val="44"/>
        </w:rPr>
        <w:t>Project Management</w:t>
      </w:r>
      <w:r>
        <w:rPr>
          <w:b/>
          <w:sz w:val="36"/>
          <w:szCs w:val="44"/>
        </w:rPr>
        <w:br/>
        <w:t xml:space="preserve">Module Code: </w:t>
      </w:r>
      <w:r>
        <w:rPr>
          <w:sz w:val="36"/>
          <w:szCs w:val="44"/>
        </w:rPr>
        <w:t>LCBB5005</w:t>
      </w:r>
      <w:r>
        <w:rPr>
          <w:sz w:val="36"/>
          <w:szCs w:val="44"/>
        </w:rPr>
        <w:br/>
      </w:r>
      <w:r>
        <w:rPr>
          <w:b/>
          <w:sz w:val="36"/>
          <w:szCs w:val="44"/>
        </w:rPr>
        <w:t xml:space="preserve">Lecture:  </w:t>
      </w:r>
      <w:r w:rsidRPr="00347198">
        <w:rPr>
          <w:bCs/>
          <w:sz w:val="36"/>
          <w:szCs w:val="44"/>
        </w:rPr>
        <w:t>Dr</w:t>
      </w:r>
      <w:r>
        <w:rPr>
          <w:b/>
          <w:sz w:val="36"/>
          <w:szCs w:val="44"/>
        </w:rPr>
        <w:t xml:space="preserve">. </w:t>
      </w:r>
      <w:r>
        <w:rPr>
          <w:sz w:val="36"/>
          <w:szCs w:val="44"/>
        </w:rPr>
        <w:t>Molly Jack</w:t>
      </w:r>
      <w:r>
        <w:rPr>
          <w:sz w:val="36"/>
          <w:szCs w:val="44"/>
        </w:rPr>
        <w:br/>
      </w:r>
      <w:r>
        <w:rPr>
          <w:b/>
          <w:sz w:val="36"/>
          <w:szCs w:val="44"/>
        </w:rPr>
        <w:t xml:space="preserve">Student: </w:t>
      </w:r>
      <w:r>
        <w:rPr>
          <w:sz w:val="36"/>
          <w:szCs w:val="44"/>
        </w:rPr>
        <w:t>Dan Zamsa ( 2028094)</w:t>
      </w:r>
    </w:p>
    <w:p w14:paraId="2EC2C7D8" w14:textId="77777777" w:rsidR="0026328D" w:rsidRPr="00347198" w:rsidRDefault="0026328D" w:rsidP="0026328D">
      <w:pPr>
        <w:jc w:val="center"/>
        <w:rPr>
          <w:rFonts w:ascii="Times New Roman" w:hAnsi="Times New Roman" w:cs="Times New Roman"/>
          <w:b/>
          <w:color w:val="000000" w:themeColor="text1"/>
          <w:sz w:val="32"/>
          <w:szCs w:val="32"/>
        </w:rPr>
      </w:pPr>
    </w:p>
    <w:p w14:paraId="01796378" w14:textId="77777777" w:rsidR="0026328D" w:rsidRPr="00D70F3C" w:rsidRDefault="0026328D" w:rsidP="0026328D">
      <w:pPr>
        <w:jc w:val="center"/>
        <w:rPr>
          <w:rFonts w:ascii="Times New Roman" w:hAnsi="Times New Roman" w:cs="Times New Roman"/>
          <w:b/>
          <w:color w:val="000000" w:themeColor="text1"/>
          <w:sz w:val="32"/>
          <w:szCs w:val="32"/>
          <w:lang w:val="en-GB"/>
        </w:rPr>
      </w:pPr>
    </w:p>
    <w:p w14:paraId="28E99656" w14:textId="77777777" w:rsidR="0026328D" w:rsidRPr="00D70F3C" w:rsidRDefault="0026328D" w:rsidP="0026328D">
      <w:pPr>
        <w:jc w:val="center"/>
        <w:rPr>
          <w:rFonts w:ascii="Times New Roman" w:hAnsi="Times New Roman" w:cs="Times New Roman"/>
          <w:b/>
          <w:color w:val="000000" w:themeColor="text1"/>
          <w:sz w:val="32"/>
          <w:szCs w:val="32"/>
          <w:lang w:val="en-GB"/>
        </w:rPr>
      </w:pPr>
    </w:p>
    <w:p w14:paraId="24392D5F" w14:textId="77777777" w:rsidR="0026328D" w:rsidRPr="00D70F3C" w:rsidRDefault="0026328D" w:rsidP="0026328D">
      <w:pPr>
        <w:jc w:val="center"/>
        <w:rPr>
          <w:rFonts w:ascii="Times New Roman" w:hAnsi="Times New Roman" w:cs="Times New Roman"/>
          <w:b/>
          <w:color w:val="000000" w:themeColor="text1"/>
          <w:sz w:val="32"/>
          <w:szCs w:val="32"/>
          <w:lang w:val="en-GB"/>
        </w:rPr>
      </w:pPr>
    </w:p>
    <w:p w14:paraId="336DF416" w14:textId="77777777" w:rsidR="0026328D" w:rsidRPr="00D70F3C" w:rsidRDefault="0026328D" w:rsidP="003C2D6C">
      <w:pPr>
        <w:rPr>
          <w:rFonts w:ascii="Times New Roman" w:hAnsi="Times New Roman" w:cs="Times New Roman"/>
          <w:b/>
          <w:color w:val="000000" w:themeColor="text1"/>
          <w:sz w:val="32"/>
          <w:szCs w:val="32"/>
          <w:lang w:val="en-GB"/>
        </w:rPr>
      </w:pPr>
    </w:p>
    <w:p w14:paraId="0A1C4EB7" w14:textId="77777777" w:rsidR="00641394" w:rsidRPr="00B92E6C" w:rsidRDefault="00DE6AD4" w:rsidP="00347198">
      <w:pPr>
        <w:rPr>
          <w:rFonts w:ascii="Times New Roman" w:hAnsi="Times New Roman" w:cs="Times New Roman"/>
          <w:b/>
          <w:color w:val="000000" w:themeColor="text1"/>
          <w:sz w:val="32"/>
          <w:szCs w:val="32"/>
          <w:lang w:val="en-GB"/>
        </w:rPr>
      </w:pPr>
      <w:r w:rsidRPr="00D70F3C">
        <w:rPr>
          <w:rFonts w:ascii="Times New Roman" w:hAnsi="Times New Roman" w:cs="Times New Roman"/>
          <w:b/>
          <w:color w:val="000000" w:themeColor="text1"/>
          <w:sz w:val="32"/>
          <w:szCs w:val="32"/>
          <w:lang w:val="en-GB"/>
        </w:rPr>
        <w:br w:type="page"/>
      </w:r>
    </w:p>
    <w:sdt>
      <w:sdtPr>
        <w:rPr>
          <w:rFonts w:ascii="Arial" w:eastAsia="Arial" w:hAnsi="Arial" w:cs="Arial"/>
          <w:b w:val="0"/>
          <w:bCs w:val="0"/>
          <w:color w:val="000000" w:themeColor="text1"/>
          <w:sz w:val="22"/>
          <w:szCs w:val="22"/>
        </w:rPr>
        <w:id w:val="22195251"/>
        <w:docPartObj>
          <w:docPartGallery w:val="Table of Contents"/>
          <w:docPartUnique/>
        </w:docPartObj>
      </w:sdtPr>
      <w:sdtContent>
        <w:p w14:paraId="7B046A0A" w14:textId="77777777" w:rsidR="009F767B" w:rsidRPr="00B92E6C" w:rsidRDefault="009F767B" w:rsidP="00B92E6C">
          <w:pPr>
            <w:pStyle w:val="TOCHeading"/>
            <w:tabs>
              <w:tab w:val="left" w:pos="2925"/>
            </w:tabs>
            <w:spacing w:line="360" w:lineRule="auto"/>
            <w:jc w:val="both"/>
            <w:rPr>
              <w:rFonts w:ascii="Times New Roman" w:hAnsi="Times New Roman" w:cs="Times New Roman"/>
              <w:color w:val="000000" w:themeColor="text1"/>
              <w:szCs w:val="24"/>
            </w:rPr>
          </w:pPr>
          <w:r w:rsidRPr="00D70F3C">
            <w:rPr>
              <w:color w:val="000000" w:themeColor="text1"/>
            </w:rPr>
            <w:tab/>
            <w:t xml:space="preserve">   </w:t>
          </w:r>
          <w:r w:rsidRPr="00B92E6C">
            <w:rPr>
              <w:rFonts w:ascii="Times New Roman" w:hAnsi="Times New Roman" w:cs="Times New Roman"/>
              <w:color w:val="000000" w:themeColor="text1"/>
              <w:szCs w:val="24"/>
            </w:rPr>
            <w:t>Table of Contents</w:t>
          </w:r>
        </w:p>
        <w:p w14:paraId="7364FE3C" w14:textId="77777777" w:rsidR="00B92E6C" w:rsidRPr="00B92E6C" w:rsidRDefault="00FB4E8D" w:rsidP="00B92E6C">
          <w:pPr>
            <w:pStyle w:val="TOC1"/>
            <w:tabs>
              <w:tab w:val="right" w:leader="dot" w:pos="9350"/>
            </w:tabs>
            <w:spacing w:line="360" w:lineRule="auto"/>
            <w:jc w:val="both"/>
            <w:rPr>
              <w:rFonts w:ascii="Times New Roman" w:eastAsiaTheme="minorEastAsia" w:hAnsi="Times New Roman" w:cs="Times New Roman"/>
              <w:noProof/>
              <w:sz w:val="24"/>
              <w:szCs w:val="24"/>
            </w:rPr>
          </w:pPr>
          <w:r w:rsidRPr="00B92E6C">
            <w:rPr>
              <w:rFonts w:ascii="Times New Roman" w:hAnsi="Times New Roman" w:cs="Times New Roman"/>
              <w:color w:val="000000" w:themeColor="text1"/>
              <w:sz w:val="24"/>
              <w:szCs w:val="24"/>
            </w:rPr>
            <w:fldChar w:fldCharType="begin"/>
          </w:r>
          <w:r w:rsidR="00FB2DF4" w:rsidRPr="00B92E6C">
            <w:rPr>
              <w:rFonts w:ascii="Times New Roman" w:hAnsi="Times New Roman" w:cs="Times New Roman"/>
              <w:color w:val="000000" w:themeColor="text1"/>
              <w:sz w:val="24"/>
              <w:szCs w:val="24"/>
            </w:rPr>
            <w:instrText xml:space="preserve"> TOC \o "1-3" \h \z \u </w:instrText>
          </w:r>
          <w:r w:rsidRPr="00B92E6C">
            <w:rPr>
              <w:rFonts w:ascii="Times New Roman" w:hAnsi="Times New Roman" w:cs="Times New Roman"/>
              <w:color w:val="000000" w:themeColor="text1"/>
              <w:sz w:val="24"/>
              <w:szCs w:val="24"/>
            </w:rPr>
            <w:fldChar w:fldCharType="separate"/>
          </w:r>
          <w:hyperlink w:anchor="_Toc118806790" w:history="1">
            <w:r w:rsidR="00B92E6C" w:rsidRPr="00B92E6C">
              <w:rPr>
                <w:rStyle w:val="Hyperlink"/>
                <w:rFonts w:ascii="Times New Roman" w:hAnsi="Times New Roman" w:cs="Times New Roman"/>
                <w:noProof/>
                <w:sz w:val="24"/>
                <w:szCs w:val="24"/>
                <w:lang w:val="en-GB"/>
              </w:rPr>
              <w:t xml:space="preserve">1. </w:t>
            </w:r>
            <w:r w:rsidR="00B92E6C" w:rsidRPr="00B92E6C">
              <w:rPr>
                <w:rStyle w:val="Hyperlink"/>
                <w:rFonts w:ascii="Times New Roman" w:hAnsi="Times New Roman" w:cs="Times New Roman"/>
                <w:noProof/>
                <w:sz w:val="24"/>
                <w:szCs w:val="24"/>
              </w:rPr>
              <w:t>Introduction</w:t>
            </w:r>
            <w:r w:rsidR="00B92E6C" w:rsidRPr="00B92E6C">
              <w:rPr>
                <w:rFonts w:ascii="Times New Roman" w:hAnsi="Times New Roman" w:cs="Times New Roman"/>
                <w:noProof/>
                <w:webHidden/>
                <w:sz w:val="24"/>
                <w:szCs w:val="24"/>
              </w:rPr>
              <w:tab/>
            </w:r>
            <w:r w:rsidRPr="00B92E6C">
              <w:rPr>
                <w:rFonts w:ascii="Times New Roman" w:hAnsi="Times New Roman" w:cs="Times New Roman"/>
                <w:noProof/>
                <w:webHidden/>
                <w:sz w:val="24"/>
                <w:szCs w:val="24"/>
              </w:rPr>
              <w:fldChar w:fldCharType="begin"/>
            </w:r>
            <w:r w:rsidR="00B92E6C" w:rsidRPr="00B92E6C">
              <w:rPr>
                <w:rFonts w:ascii="Times New Roman" w:hAnsi="Times New Roman" w:cs="Times New Roman"/>
                <w:noProof/>
                <w:webHidden/>
                <w:sz w:val="24"/>
                <w:szCs w:val="24"/>
              </w:rPr>
              <w:instrText xml:space="preserve"> PAGEREF _Toc118806790 \h </w:instrText>
            </w:r>
            <w:r w:rsidRPr="00B92E6C">
              <w:rPr>
                <w:rFonts w:ascii="Times New Roman" w:hAnsi="Times New Roman" w:cs="Times New Roman"/>
                <w:noProof/>
                <w:webHidden/>
                <w:sz w:val="24"/>
                <w:szCs w:val="24"/>
              </w:rPr>
            </w:r>
            <w:r w:rsidRPr="00B92E6C">
              <w:rPr>
                <w:rFonts w:ascii="Times New Roman" w:hAnsi="Times New Roman" w:cs="Times New Roman"/>
                <w:noProof/>
                <w:webHidden/>
                <w:sz w:val="24"/>
                <w:szCs w:val="24"/>
              </w:rPr>
              <w:fldChar w:fldCharType="separate"/>
            </w:r>
            <w:r w:rsidR="00B92E6C" w:rsidRPr="00B92E6C">
              <w:rPr>
                <w:rFonts w:ascii="Times New Roman" w:hAnsi="Times New Roman" w:cs="Times New Roman"/>
                <w:noProof/>
                <w:webHidden/>
                <w:sz w:val="24"/>
                <w:szCs w:val="24"/>
              </w:rPr>
              <w:t>3</w:t>
            </w:r>
            <w:r w:rsidRPr="00B92E6C">
              <w:rPr>
                <w:rFonts w:ascii="Times New Roman" w:hAnsi="Times New Roman" w:cs="Times New Roman"/>
                <w:noProof/>
                <w:webHidden/>
                <w:sz w:val="24"/>
                <w:szCs w:val="24"/>
              </w:rPr>
              <w:fldChar w:fldCharType="end"/>
            </w:r>
          </w:hyperlink>
        </w:p>
        <w:p w14:paraId="047A46B3" w14:textId="77777777" w:rsidR="00B92E6C" w:rsidRPr="00B92E6C" w:rsidRDefault="00000000" w:rsidP="00B92E6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8806791" w:history="1">
            <w:r w:rsidR="00B92E6C" w:rsidRPr="00B92E6C">
              <w:rPr>
                <w:rStyle w:val="Hyperlink"/>
                <w:rFonts w:ascii="Times New Roman" w:hAnsi="Times New Roman" w:cs="Times New Roman"/>
                <w:noProof/>
                <w:sz w:val="24"/>
                <w:szCs w:val="24"/>
              </w:rPr>
              <w:t>2. Critically evaluation of  Crossrail project</w:t>
            </w:r>
            <w:r w:rsidR="00B92E6C" w:rsidRPr="00B92E6C">
              <w:rPr>
                <w:rFonts w:ascii="Times New Roman" w:hAnsi="Times New Roman" w:cs="Times New Roman"/>
                <w:noProof/>
                <w:webHidden/>
                <w:sz w:val="24"/>
                <w:szCs w:val="24"/>
              </w:rPr>
              <w:tab/>
            </w:r>
            <w:r w:rsidR="00FB4E8D" w:rsidRPr="00B92E6C">
              <w:rPr>
                <w:rFonts w:ascii="Times New Roman" w:hAnsi="Times New Roman" w:cs="Times New Roman"/>
                <w:noProof/>
                <w:webHidden/>
                <w:sz w:val="24"/>
                <w:szCs w:val="24"/>
              </w:rPr>
              <w:fldChar w:fldCharType="begin"/>
            </w:r>
            <w:r w:rsidR="00B92E6C" w:rsidRPr="00B92E6C">
              <w:rPr>
                <w:rFonts w:ascii="Times New Roman" w:hAnsi="Times New Roman" w:cs="Times New Roman"/>
                <w:noProof/>
                <w:webHidden/>
                <w:sz w:val="24"/>
                <w:szCs w:val="24"/>
              </w:rPr>
              <w:instrText xml:space="preserve"> PAGEREF _Toc118806791 \h </w:instrText>
            </w:r>
            <w:r w:rsidR="00FB4E8D" w:rsidRPr="00B92E6C">
              <w:rPr>
                <w:rFonts w:ascii="Times New Roman" w:hAnsi="Times New Roman" w:cs="Times New Roman"/>
                <w:noProof/>
                <w:webHidden/>
                <w:sz w:val="24"/>
                <w:szCs w:val="24"/>
              </w:rPr>
            </w:r>
            <w:r w:rsidR="00FB4E8D" w:rsidRPr="00B92E6C">
              <w:rPr>
                <w:rFonts w:ascii="Times New Roman" w:hAnsi="Times New Roman" w:cs="Times New Roman"/>
                <w:noProof/>
                <w:webHidden/>
                <w:sz w:val="24"/>
                <w:szCs w:val="24"/>
              </w:rPr>
              <w:fldChar w:fldCharType="separate"/>
            </w:r>
            <w:r w:rsidR="00B92E6C" w:rsidRPr="00B92E6C">
              <w:rPr>
                <w:rFonts w:ascii="Times New Roman" w:hAnsi="Times New Roman" w:cs="Times New Roman"/>
                <w:noProof/>
                <w:webHidden/>
                <w:sz w:val="24"/>
                <w:szCs w:val="24"/>
              </w:rPr>
              <w:t>3</w:t>
            </w:r>
            <w:r w:rsidR="00FB4E8D" w:rsidRPr="00B92E6C">
              <w:rPr>
                <w:rFonts w:ascii="Times New Roman" w:hAnsi="Times New Roman" w:cs="Times New Roman"/>
                <w:noProof/>
                <w:webHidden/>
                <w:sz w:val="24"/>
                <w:szCs w:val="24"/>
              </w:rPr>
              <w:fldChar w:fldCharType="end"/>
            </w:r>
          </w:hyperlink>
        </w:p>
        <w:p w14:paraId="61F70117" w14:textId="77777777" w:rsidR="00B92E6C" w:rsidRPr="00B92E6C" w:rsidRDefault="00000000" w:rsidP="00B92E6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8806792" w:history="1">
            <w:r w:rsidR="00B92E6C" w:rsidRPr="00B92E6C">
              <w:rPr>
                <w:rStyle w:val="Hyperlink"/>
                <w:rFonts w:ascii="Times New Roman" w:hAnsi="Times New Roman" w:cs="Times New Roman"/>
                <w:noProof/>
                <w:sz w:val="24"/>
                <w:szCs w:val="24"/>
              </w:rPr>
              <w:t>3. Conclusion</w:t>
            </w:r>
            <w:r w:rsidR="00B92E6C" w:rsidRPr="00B92E6C">
              <w:rPr>
                <w:rFonts w:ascii="Times New Roman" w:hAnsi="Times New Roman" w:cs="Times New Roman"/>
                <w:noProof/>
                <w:webHidden/>
                <w:sz w:val="24"/>
                <w:szCs w:val="24"/>
              </w:rPr>
              <w:tab/>
            </w:r>
            <w:r w:rsidR="00FB4E8D" w:rsidRPr="00B92E6C">
              <w:rPr>
                <w:rFonts w:ascii="Times New Roman" w:hAnsi="Times New Roman" w:cs="Times New Roman"/>
                <w:noProof/>
                <w:webHidden/>
                <w:sz w:val="24"/>
                <w:szCs w:val="24"/>
              </w:rPr>
              <w:fldChar w:fldCharType="begin"/>
            </w:r>
            <w:r w:rsidR="00B92E6C" w:rsidRPr="00B92E6C">
              <w:rPr>
                <w:rFonts w:ascii="Times New Roman" w:hAnsi="Times New Roman" w:cs="Times New Roman"/>
                <w:noProof/>
                <w:webHidden/>
                <w:sz w:val="24"/>
                <w:szCs w:val="24"/>
              </w:rPr>
              <w:instrText xml:space="preserve"> PAGEREF _Toc118806792 \h </w:instrText>
            </w:r>
            <w:r w:rsidR="00FB4E8D" w:rsidRPr="00B92E6C">
              <w:rPr>
                <w:rFonts w:ascii="Times New Roman" w:hAnsi="Times New Roman" w:cs="Times New Roman"/>
                <w:noProof/>
                <w:webHidden/>
                <w:sz w:val="24"/>
                <w:szCs w:val="24"/>
              </w:rPr>
            </w:r>
            <w:r w:rsidR="00FB4E8D" w:rsidRPr="00B92E6C">
              <w:rPr>
                <w:rFonts w:ascii="Times New Roman" w:hAnsi="Times New Roman" w:cs="Times New Roman"/>
                <w:noProof/>
                <w:webHidden/>
                <w:sz w:val="24"/>
                <w:szCs w:val="24"/>
              </w:rPr>
              <w:fldChar w:fldCharType="separate"/>
            </w:r>
            <w:r w:rsidR="00B92E6C" w:rsidRPr="00B92E6C">
              <w:rPr>
                <w:rFonts w:ascii="Times New Roman" w:hAnsi="Times New Roman" w:cs="Times New Roman"/>
                <w:noProof/>
                <w:webHidden/>
                <w:sz w:val="24"/>
                <w:szCs w:val="24"/>
              </w:rPr>
              <w:t>8</w:t>
            </w:r>
            <w:r w:rsidR="00FB4E8D" w:rsidRPr="00B92E6C">
              <w:rPr>
                <w:rFonts w:ascii="Times New Roman" w:hAnsi="Times New Roman" w:cs="Times New Roman"/>
                <w:noProof/>
                <w:webHidden/>
                <w:sz w:val="24"/>
                <w:szCs w:val="24"/>
              </w:rPr>
              <w:fldChar w:fldCharType="end"/>
            </w:r>
          </w:hyperlink>
        </w:p>
        <w:p w14:paraId="5BF1B4CF" w14:textId="77777777" w:rsidR="00B92E6C" w:rsidRPr="00B92E6C" w:rsidRDefault="00000000" w:rsidP="00B92E6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8806793" w:history="1">
            <w:r w:rsidR="00B92E6C" w:rsidRPr="00B92E6C">
              <w:rPr>
                <w:rStyle w:val="Hyperlink"/>
                <w:rFonts w:ascii="Times New Roman" w:hAnsi="Times New Roman" w:cs="Times New Roman"/>
                <w:noProof/>
                <w:sz w:val="24"/>
                <w:szCs w:val="24"/>
                <w:lang w:val="en-GB"/>
              </w:rPr>
              <w:t>Reference</w:t>
            </w:r>
            <w:r w:rsidR="00B92E6C" w:rsidRPr="00B92E6C">
              <w:rPr>
                <w:rFonts w:ascii="Times New Roman" w:hAnsi="Times New Roman" w:cs="Times New Roman"/>
                <w:noProof/>
                <w:webHidden/>
                <w:sz w:val="24"/>
                <w:szCs w:val="24"/>
              </w:rPr>
              <w:tab/>
            </w:r>
            <w:r w:rsidR="00FB4E8D" w:rsidRPr="00B92E6C">
              <w:rPr>
                <w:rFonts w:ascii="Times New Roman" w:hAnsi="Times New Roman" w:cs="Times New Roman"/>
                <w:noProof/>
                <w:webHidden/>
                <w:sz w:val="24"/>
                <w:szCs w:val="24"/>
              </w:rPr>
              <w:fldChar w:fldCharType="begin"/>
            </w:r>
            <w:r w:rsidR="00B92E6C" w:rsidRPr="00B92E6C">
              <w:rPr>
                <w:rFonts w:ascii="Times New Roman" w:hAnsi="Times New Roman" w:cs="Times New Roman"/>
                <w:noProof/>
                <w:webHidden/>
                <w:sz w:val="24"/>
                <w:szCs w:val="24"/>
              </w:rPr>
              <w:instrText xml:space="preserve"> PAGEREF _Toc118806793 \h </w:instrText>
            </w:r>
            <w:r w:rsidR="00FB4E8D" w:rsidRPr="00B92E6C">
              <w:rPr>
                <w:rFonts w:ascii="Times New Roman" w:hAnsi="Times New Roman" w:cs="Times New Roman"/>
                <w:noProof/>
                <w:webHidden/>
                <w:sz w:val="24"/>
                <w:szCs w:val="24"/>
              </w:rPr>
            </w:r>
            <w:r w:rsidR="00FB4E8D" w:rsidRPr="00B92E6C">
              <w:rPr>
                <w:rFonts w:ascii="Times New Roman" w:hAnsi="Times New Roman" w:cs="Times New Roman"/>
                <w:noProof/>
                <w:webHidden/>
                <w:sz w:val="24"/>
                <w:szCs w:val="24"/>
              </w:rPr>
              <w:fldChar w:fldCharType="separate"/>
            </w:r>
            <w:r w:rsidR="00B92E6C" w:rsidRPr="00B92E6C">
              <w:rPr>
                <w:rFonts w:ascii="Times New Roman" w:hAnsi="Times New Roman" w:cs="Times New Roman"/>
                <w:noProof/>
                <w:webHidden/>
                <w:sz w:val="24"/>
                <w:szCs w:val="24"/>
              </w:rPr>
              <w:t>9</w:t>
            </w:r>
            <w:r w:rsidR="00FB4E8D" w:rsidRPr="00B92E6C">
              <w:rPr>
                <w:rFonts w:ascii="Times New Roman" w:hAnsi="Times New Roman" w:cs="Times New Roman"/>
                <w:noProof/>
                <w:webHidden/>
                <w:sz w:val="24"/>
                <w:szCs w:val="24"/>
              </w:rPr>
              <w:fldChar w:fldCharType="end"/>
            </w:r>
          </w:hyperlink>
        </w:p>
        <w:p w14:paraId="62B240CA" w14:textId="77777777" w:rsidR="00FB2DF4" w:rsidRPr="00D70F3C" w:rsidRDefault="00FB4E8D" w:rsidP="00B92E6C">
          <w:pPr>
            <w:spacing w:line="360" w:lineRule="auto"/>
            <w:jc w:val="both"/>
            <w:rPr>
              <w:color w:val="000000" w:themeColor="text1"/>
            </w:rPr>
          </w:pPr>
          <w:r w:rsidRPr="00B92E6C">
            <w:rPr>
              <w:rFonts w:ascii="Times New Roman" w:hAnsi="Times New Roman" w:cs="Times New Roman"/>
              <w:color w:val="000000" w:themeColor="text1"/>
              <w:sz w:val="24"/>
              <w:szCs w:val="24"/>
            </w:rPr>
            <w:fldChar w:fldCharType="end"/>
          </w:r>
        </w:p>
      </w:sdtContent>
    </w:sdt>
    <w:p w14:paraId="6B6C6C2F" w14:textId="77777777" w:rsidR="00DE6AD4" w:rsidRPr="00D70F3C" w:rsidRDefault="00DE6AD4">
      <w:pPr>
        <w:rPr>
          <w:rFonts w:ascii="Times New Roman" w:hAnsi="Times New Roman"/>
          <w:b/>
          <w:color w:val="000000" w:themeColor="text1"/>
          <w:sz w:val="28"/>
          <w:szCs w:val="40"/>
          <w:lang w:val="en-GB"/>
        </w:rPr>
      </w:pPr>
      <w:r w:rsidRPr="00D70F3C">
        <w:rPr>
          <w:color w:val="000000" w:themeColor="text1"/>
          <w:lang w:val="en-GB"/>
        </w:rPr>
        <w:br w:type="page"/>
      </w:r>
    </w:p>
    <w:p w14:paraId="397F2902" w14:textId="77777777" w:rsidR="00803A0F" w:rsidRPr="00D70F3C" w:rsidRDefault="0065749A" w:rsidP="00ED0F19">
      <w:pPr>
        <w:pStyle w:val="Heading1"/>
        <w:rPr>
          <w:lang w:val="en-GB"/>
        </w:rPr>
      </w:pPr>
      <w:bookmarkStart w:id="0" w:name="_Toc118737322"/>
      <w:bookmarkStart w:id="1" w:name="_Toc118737334"/>
      <w:bookmarkStart w:id="2" w:name="_Toc118806790"/>
      <w:r w:rsidRPr="00D70F3C">
        <w:rPr>
          <w:lang w:val="en-GB"/>
        </w:rPr>
        <w:lastRenderedPageBreak/>
        <w:t xml:space="preserve">1. </w:t>
      </w:r>
      <w:r w:rsidRPr="00D70F3C">
        <w:t>Introduction</w:t>
      </w:r>
      <w:bookmarkEnd w:id="0"/>
      <w:bookmarkEnd w:id="1"/>
      <w:bookmarkEnd w:id="2"/>
    </w:p>
    <w:p w14:paraId="5E54F4C9" w14:textId="1348E04C" w:rsidR="007A1B49" w:rsidRPr="00D70F3C" w:rsidRDefault="009576A3"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b/>
          <w:bCs/>
          <w:i/>
          <w:iCs/>
          <w:color w:val="000000" w:themeColor="text1"/>
          <w:sz w:val="24"/>
          <w:szCs w:val="24"/>
        </w:rPr>
        <w:t>Cross rail</w:t>
      </w:r>
      <w:r w:rsidR="007A1B49" w:rsidRPr="00D70F3C">
        <w:rPr>
          <w:rFonts w:ascii="Times New Roman" w:hAnsi="Times New Roman" w:cs="Times New Roman"/>
          <w:color w:val="000000" w:themeColor="text1"/>
          <w:sz w:val="24"/>
          <w:szCs w:val="24"/>
        </w:rPr>
        <w:t xml:space="preserve"> line project is a most awaited project which is elapsed over four decades for the services which are given by to the east to west London.   In this report, it will </w:t>
      </w:r>
      <w:r w:rsidRPr="00D70F3C">
        <w:rPr>
          <w:rFonts w:ascii="Times New Roman" w:hAnsi="Times New Roman" w:cs="Times New Roman"/>
          <w:color w:val="000000" w:themeColor="text1"/>
          <w:sz w:val="24"/>
          <w:szCs w:val="24"/>
        </w:rPr>
        <w:t>describes</w:t>
      </w:r>
      <w:r w:rsidR="007A1B49" w:rsidRPr="00D70F3C">
        <w:rPr>
          <w:rFonts w:ascii="Times New Roman" w:hAnsi="Times New Roman" w:cs="Times New Roman"/>
          <w:color w:val="000000" w:themeColor="text1"/>
          <w:sz w:val="24"/>
          <w:szCs w:val="24"/>
        </w:rPr>
        <w:t xml:space="preserve"> different types of frameworks which are based on the management of the project.  Covering 73 miles and 41 stations on its way </w:t>
      </w:r>
      <w:r w:rsidRPr="00D70F3C">
        <w:rPr>
          <w:rFonts w:ascii="Times New Roman" w:hAnsi="Times New Roman" w:cs="Times New Roman"/>
          <w:color w:val="000000" w:themeColor="text1"/>
          <w:sz w:val="24"/>
          <w:szCs w:val="24"/>
        </w:rPr>
        <w:t>Cross rail</w:t>
      </w:r>
      <w:r w:rsidR="007A1B49" w:rsidRPr="00D70F3C">
        <w:rPr>
          <w:rFonts w:ascii="Times New Roman" w:hAnsi="Times New Roman" w:cs="Times New Roman"/>
          <w:color w:val="000000" w:themeColor="text1"/>
          <w:sz w:val="24"/>
          <w:szCs w:val="24"/>
        </w:rPr>
        <w:t xml:space="preserve"> project is </w:t>
      </w:r>
      <w:r w:rsidRPr="00D70F3C">
        <w:rPr>
          <w:rFonts w:ascii="Times New Roman" w:hAnsi="Times New Roman" w:cs="Times New Roman"/>
          <w:color w:val="000000" w:themeColor="text1"/>
          <w:sz w:val="24"/>
          <w:szCs w:val="24"/>
        </w:rPr>
        <w:t>recognized</w:t>
      </w:r>
      <w:r w:rsidR="007A1B49" w:rsidRPr="00D70F3C">
        <w:rPr>
          <w:rFonts w:ascii="Times New Roman" w:hAnsi="Times New Roman" w:cs="Times New Roman"/>
          <w:color w:val="000000" w:themeColor="text1"/>
          <w:sz w:val="24"/>
          <w:szCs w:val="24"/>
        </w:rPr>
        <w:t xml:space="preserve"> as one of the longest railway projects.  The route of the historical project will cover the arena from Heathrow airport to Reading and Sheffield to Abbey. This is the most biggest and expensive transport construction in the history of UK. In this report, there will be a description of the budget, the time is taken to the completion of the project and project plan which is taken initially and what are the risk factors that may affect at the time of the project completion. Budget also plays an important role in this </w:t>
      </w:r>
      <w:r w:rsidR="001431A1" w:rsidRPr="00D70F3C">
        <w:rPr>
          <w:rFonts w:ascii="Times New Roman" w:hAnsi="Times New Roman" w:cs="Times New Roman"/>
          <w:color w:val="000000" w:themeColor="text1"/>
          <w:sz w:val="24"/>
          <w:szCs w:val="24"/>
        </w:rPr>
        <w:t>project. A huge amount of money spends</w:t>
      </w:r>
      <w:r w:rsidR="007A1B49" w:rsidRPr="00D70F3C">
        <w:rPr>
          <w:rFonts w:ascii="Times New Roman" w:hAnsi="Times New Roman" w:cs="Times New Roman"/>
          <w:color w:val="000000" w:themeColor="text1"/>
          <w:sz w:val="24"/>
          <w:szCs w:val="24"/>
        </w:rPr>
        <w:t xml:space="preserve"> according to this budget. </w:t>
      </w:r>
    </w:p>
    <w:p w14:paraId="7C3FB2A9" w14:textId="0EA533F0" w:rsidR="007A1B49" w:rsidRPr="00D70F3C" w:rsidRDefault="007A1B49" w:rsidP="00ED0F19">
      <w:pPr>
        <w:pStyle w:val="Heading1"/>
      </w:pPr>
      <w:bookmarkStart w:id="3" w:name="_Toc118737323"/>
      <w:bookmarkStart w:id="4" w:name="_Toc118737335"/>
      <w:bookmarkStart w:id="5" w:name="_Toc118806791"/>
      <w:r w:rsidRPr="00D70F3C">
        <w:t xml:space="preserve">2. Critically evaluation of  </w:t>
      </w:r>
      <w:r w:rsidR="009576A3" w:rsidRPr="00D70F3C">
        <w:t>Cross rail</w:t>
      </w:r>
      <w:r w:rsidRPr="00D70F3C">
        <w:t xml:space="preserve"> project</w:t>
      </w:r>
      <w:bookmarkEnd w:id="3"/>
      <w:bookmarkEnd w:id="4"/>
      <w:bookmarkEnd w:id="5"/>
      <w:r w:rsidRPr="00D70F3C">
        <w:t> </w:t>
      </w:r>
    </w:p>
    <w:p w14:paraId="32B5EFF6"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b/>
          <w:bCs/>
          <w:i/>
          <w:iCs/>
          <w:color w:val="000000" w:themeColor="text1"/>
          <w:sz w:val="24"/>
          <w:szCs w:val="24"/>
        </w:rPr>
        <w:t>Initial planning </w:t>
      </w:r>
    </w:p>
    <w:p w14:paraId="08C37FDF" w14:textId="3916132C" w:rsidR="007A1B49"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In order to improve communication </w:t>
      </w:r>
      <w:r w:rsidR="0090714E" w:rsidRPr="00D70F3C">
        <w:rPr>
          <w:rFonts w:ascii="Times New Roman" w:hAnsi="Times New Roman" w:cs="Times New Roman"/>
          <w:color w:val="000000" w:themeColor="text1"/>
          <w:sz w:val="24"/>
          <w:szCs w:val="24"/>
        </w:rPr>
        <w:t>between wider areas</w:t>
      </w:r>
      <w:r w:rsidRPr="00D70F3C">
        <w:rPr>
          <w:rFonts w:ascii="Times New Roman" w:hAnsi="Times New Roman" w:cs="Times New Roman"/>
          <w:color w:val="000000" w:themeColor="text1"/>
          <w:sz w:val="24"/>
          <w:szCs w:val="24"/>
        </w:rPr>
        <w:t xml:space="preserve"> the Elizabeth line has been connected with the help of its design. As per the demand based on</w:t>
      </w:r>
      <w:r w:rsidR="0090714E" w:rsidRPr="00D70F3C">
        <w:rPr>
          <w:rFonts w:ascii="Times New Roman" w:hAnsi="Times New Roman" w:cs="Times New Roman"/>
          <w:color w:val="000000" w:themeColor="text1"/>
          <w:sz w:val="24"/>
          <w:szCs w:val="24"/>
        </w:rPr>
        <w:t> 2011</w:t>
      </w:r>
      <w:r w:rsidRPr="00D70F3C">
        <w:rPr>
          <w:rFonts w:ascii="Times New Roman" w:hAnsi="Times New Roman" w:cs="Times New Roman"/>
          <w:color w:val="000000" w:themeColor="text1"/>
          <w:sz w:val="24"/>
          <w:szCs w:val="24"/>
        </w:rPr>
        <w:t xml:space="preserve"> to 2015 the planning has been completed.   The length of the railway station will be</w:t>
      </w:r>
      <w:r w:rsidR="0090714E" w:rsidRPr="00D70F3C">
        <w:rPr>
          <w:rFonts w:ascii="Times New Roman" w:hAnsi="Times New Roman" w:cs="Times New Roman"/>
          <w:color w:val="000000" w:themeColor="text1"/>
          <w:sz w:val="24"/>
          <w:szCs w:val="24"/>
        </w:rPr>
        <w:t> 73</w:t>
      </w:r>
      <w:r w:rsidRPr="00D70F3C">
        <w:rPr>
          <w:rFonts w:ascii="Times New Roman" w:hAnsi="Times New Roman" w:cs="Times New Roman"/>
          <w:color w:val="000000" w:themeColor="text1"/>
          <w:sz w:val="24"/>
          <w:szCs w:val="24"/>
        </w:rPr>
        <w:t xml:space="preserve"> miles and there will 41 stations as per the planning of this project. It will be considered as part</w:t>
      </w:r>
      <w:r w:rsidR="00AF722C">
        <w:rPr>
          <w:rFonts w:ascii="Times New Roman" w:hAnsi="Times New Roman" w:cs="Times New Roman"/>
          <w:color w:val="000000" w:themeColor="text1"/>
          <w:sz w:val="24"/>
          <w:szCs w:val="24"/>
        </w:rPr>
        <w:t xml:space="preserve"> of the transport of London c</w:t>
      </w:r>
      <w:r w:rsidRPr="00D70F3C">
        <w:rPr>
          <w:rFonts w:ascii="Times New Roman" w:hAnsi="Times New Roman" w:cs="Times New Roman"/>
          <w:color w:val="000000" w:themeColor="text1"/>
          <w:sz w:val="24"/>
          <w:szCs w:val="24"/>
        </w:rPr>
        <w:t xml:space="preserve">onsidering the analysis given by the statement of </w:t>
      </w:r>
      <w:proofErr w:type="spellStart"/>
      <w:r w:rsidRPr="00D70F3C">
        <w:rPr>
          <w:rFonts w:ascii="Times New Roman" w:hAnsi="Times New Roman" w:cs="Times New Roman"/>
          <w:color w:val="000000" w:themeColor="text1"/>
          <w:sz w:val="24"/>
          <w:szCs w:val="24"/>
        </w:rPr>
        <w:t>Medeossi</w:t>
      </w:r>
      <w:proofErr w:type="spellEnd"/>
      <w:r w:rsidRPr="00D70F3C">
        <w:rPr>
          <w:rFonts w:ascii="Times New Roman" w:hAnsi="Times New Roman" w:cs="Times New Roman"/>
          <w:color w:val="000000" w:themeColor="text1"/>
          <w:sz w:val="24"/>
          <w:szCs w:val="24"/>
        </w:rPr>
        <w:t xml:space="preserve"> and Nash (2020</w:t>
      </w:r>
      <w:r w:rsidR="0090714E" w:rsidRPr="00D70F3C">
        <w:rPr>
          <w:rFonts w:ascii="Times New Roman" w:hAnsi="Times New Roman" w:cs="Times New Roman"/>
          <w:color w:val="000000" w:themeColor="text1"/>
          <w:sz w:val="24"/>
          <w:szCs w:val="24"/>
        </w:rPr>
        <w:t>)</w:t>
      </w:r>
      <w:r w:rsidR="0090714E">
        <w:rPr>
          <w:rFonts w:ascii="Times New Roman" w:hAnsi="Times New Roman" w:cs="Times New Roman"/>
          <w:color w:val="000000" w:themeColor="text1"/>
          <w:sz w:val="24"/>
          <w:szCs w:val="24"/>
        </w:rPr>
        <w:t>.</w:t>
      </w:r>
      <w:r w:rsidR="0090714E" w:rsidRPr="00D70F3C">
        <w:rPr>
          <w:rFonts w:ascii="Times New Roman" w:hAnsi="Times New Roman" w:cs="Times New Roman"/>
          <w:color w:val="000000" w:themeColor="text1"/>
          <w:sz w:val="24"/>
          <w:szCs w:val="24"/>
        </w:rPr>
        <w:t xml:space="preserve"> During</w:t>
      </w:r>
      <w:r w:rsidRPr="00D70F3C">
        <w:rPr>
          <w:rFonts w:ascii="Times New Roman" w:hAnsi="Times New Roman" w:cs="Times New Roman"/>
          <w:color w:val="000000" w:themeColor="text1"/>
          <w:sz w:val="24"/>
          <w:szCs w:val="24"/>
        </w:rPr>
        <w:t xml:space="preserve"> the time of the beginning of the project, it has 15 billion funds in 2008 and is estimated to </w:t>
      </w:r>
      <w:r w:rsidR="00334E90" w:rsidRPr="00D70F3C">
        <w:rPr>
          <w:rFonts w:ascii="Times New Roman" w:hAnsi="Times New Roman" w:cs="Times New Roman"/>
          <w:color w:val="000000" w:themeColor="text1"/>
          <w:sz w:val="24"/>
          <w:szCs w:val="24"/>
        </w:rPr>
        <w:t>complete</w:t>
      </w:r>
      <w:r w:rsidRPr="00D70F3C">
        <w:rPr>
          <w:rFonts w:ascii="Times New Roman" w:hAnsi="Times New Roman" w:cs="Times New Roman"/>
          <w:color w:val="000000" w:themeColor="text1"/>
          <w:sz w:val="24"/>
          <w:szCs w:val="24"/>
        </w:rPr>
        <w:t xml:space="preserve"> by 2019.  This project is still continuing. In this report it can be said that several outcomes which will remain sustain in order to give the pain from the overcrowding in train service and underground opportun</w:t>
      </w:r>
      <w:r w:rsidR="004E6896">
        <w:rPr>
          <w:rFonts w:ascii="Times New Roman" w:hAnsi="Times New Roman" w:cs="Times New Roman"/>
          <w:color w:val="000000" w:themeColor="text1"/>
          <w:sz w:val="24"/>
          <w:szCs w:val="24"/>
        </w:rPr>
        <w:t>ities which are present here w</w:t>
      </w:r>
      <w:r w:rsidRPr="00D70F3C">
        <w:rPr>
          <w:rFonts w:ascii="Times New Roman" w:hAnsi="Times New Roman" w:cs="Times New Roman"/>
          <w:color w:val="000000" w:themeColor="text1"/>
          <w:sz w:val="24"/>
          <w:szCs w:val="24"/>
        </w:rPr>
        <w:t xml:space="preserve">ith the help of 10% capacity of the rail it </w:t>
      </w:r>
      <w:r w:rsidR="009576A3" w:rsidRPr="00D70F3C">
        <w:rPr>
          <w:rFonts w:ascii="Times New Roman" w:hAnsi="Times New Roman" w:cs="Times New Roman"/>
          <w:color w:val="000000" w:themeColor="text1"/>
          <w:sz w:val="24"/>
          <w:szCs w:val="24"/>
        </w:rPr>
        <w:t>will</w:t>
      </w:r>
      <w:r w:rsidRPr="00D70F3C">
        <w:rPr>
          <w:rFonts w:ascii="Times New Roman" w:hAnsi="Times New Roman" w:cs="Times New Roman"/>
          <w:color w:val="000000" w:themeColor="text1"/>
          <w:sz w:val="24"/>
          <w:szCs w:val="24"/>
        </w:rPr>
        <w:t xml:space="preserve"> reduce the time of the trip. </w:t>
      </w:r>
    </w:p>
    <w:p w14:paraId="4F0D36C6" w14:textId="77777777" w:rsidR="00AC3955" w:rsidRDefault="00B205A2" w:rsidP="006A7DC3">
      <w:pPr>
        <w:spacing w:line="360" w:lineRule="auto"/>
        <w:jc w:val="center"/>
        <w:rPr>
          <w:rFonts w:ascii="Times New Roman" w:hAnsi="Times New Roman" w:cs="Times New Roman"/>
          <w:color w:val="000000" w:themeColor="text1"/>
          <w:sz w:val="24"/>
          <w:szCs w:val="24"/>
        </w:rPr>
      </w:pPr>
      <w:r>
        <w:rPr>
          <w:noProof/>
        </w:rPr>
        <w:lastRenderedPageBreak/>
        <w:drawing>
          <wp:inline distT="0" distB="0" distL="0" distR="0" wp14:anchorId="02BC181C" wp14:editId="04F58E5E">
            <wp:extent cx="5943600" cy="4241738"/>
            <wp:effectExtent l="38100" t="57150" r="114300" b="101662"/>
            <wp:docPr id="7" name="Picture 7" descr="Planning of project communication-Identification of methods, tools and support of communication (own proces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anning of project communication-Identification of methods, tools and support of communication (own processing) "/>
                    <pic:cNvPicPr>
                      <a:picLocks noChangeAspect="1" noChangeArrowheads="1"/>
                    </pic:cNvPicPr>
                  </pic:nvPicPr>
                  <pic:blipFill>
                    <a:blip r:embed="rId8"/>
                    <a:srcRect/>
                    <a:stretch>
                      <a:fillRect/>
                    </a:stretch>
                  </pic:blipFill>
                  <pic:spPr bwMode="auto">
                    <a:xfrm>
                      <a:off x="0" y="0"/>
                      <a:ext cx="5943600" cy="42417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FB1C93" w14:textId="77777777" w:rsidR="006A7DC3" w:rsidRPr="00D175B4" w:rsidRDefault="006A7DC3" w:rsidP="006A7DC3">
      <w:pPr>
        <w:spacing w:line="360" w:lineRule="auto"/>
        <w:jc w:val="center"/>
        <w:rPr>
          <w:rFonts w:ascii="Times New Roman" w:hAnsi="Times New Roman" w:cs="Times New Roman"/>
          <w:b/>
          <w:color w:val="FF0000"/>
          <w:sz w:val="24"/>
          <w:szCs w:val="24"/>
        </w:rPr>
      </w:pPr>
      <w:r w:rsidRPr="00D175B4">
        <w:rPr>
          <w:rFonts w:ascii="Times New Roman" w:hAnsi="Times New Roman" w:cs="Times New Roman"/>
          <w:b/>
          <w:color w:val="FF0000"/>
          <w:sz w:val="24"/>
          <w:szCs w:val="24"/>
        </w:rPr>
        <w:t>Figure 1: The communication plan of a project</w:t>
      </w:r>
    </w:p>
    <w:p w14:paraId="64841AA7" w14:textId="77777777" w:rsidR="006A7DC3" w:rsidRPr="006A7DC3" w:rsidRDefault="006A7DC3" w:rsidP="006A7DC3">
      <w:pPr>
        <w:spacing w:line="360" w:lineRule="auto"/>
        <w:jc w:val="center"/>
        <w:rPr>
          <w:rFonts w:ascii="Times New Roman" w:hAnsi="Times New Roman" w:cs="Times New Roman"/>
          <w:color w:val="000000" w:themeColor="text1"/>
          <w:sz w:val="24"/>
          <w:szCs w:val="24"/>
        </w:rPr>
      </w:pPr>
      <w:r w:rsidRPr="006A7DC3">
        <w:rPr>
          <w:rFonts w:ascii="Times New Roman" w:hAnsi="Times New Roman" w:cs="Times New Roman"/>
          <w:color w:val="FF0000"/>
          <w:sz w:val="24"/>
          <w:szCs w:val="24"/>
        </w:rPr>
        <w:t>(Source:</w:t>
      </w:r>
      <w:r>
        <w:rPr>
          <w:rFonts w:ascii="Times New Roman" w:hAnsi="Times New Roman" w:cs="Times New Roman"/>
          <w:color w:val="000000" w:themeColor="text1"/>
          <w:sz w:val="24"/>
          <w:szCs w:val="24"/>
        </w:rPr>
        <w:t xml:space="preserve"> </w:t>
      </w:r>
      <w:proofErr w:type="spellStart"/>
      <w:r w:rsidRPr="00D04C2A">
        <w:rPr>
          <w:rFonts w:ascii="Times New Roman" w:hAnsi="Times New Roman" w:cs="Times New Roman"/>
          <w:color w:val="FF0000"/>
          <w:sz w:val="24"/>
          <w:szCs w:val="24"/>
          <w:shd w:val="clear" w:color="auto" w:fill="FFFFFF"/>
        </w:rPr>
        <w:t>Samáková</w:t>
      </w:r>
      <w:proofErr w:type="spellEnd"/>
      <w:r>
        <w:rPr>
          <w:rFonts w:ascii="Times New Roman" w:hAnsi="Times New Roman" w:cs="Times New Roman"/>
          <w:color w:val="FF0000"/>
          <w:sz w:val="24"/>
          <w:szCs w:val="24"/>
          <w:shd w:val="clear" w:color="auto" w:fill="FFFFFF"/>
        </w:rPr>
        <w:t xml:space="preserve"> </w:t>
      </w:r>
      <w:r>
        <w:rPr>
          <w:rFonts w:ascii="Times New Roman" w:hAnsi="Times New Roman" w:cs="Times New Roman"/>
          <w:i/>
          <w:color w:val="FF0000"/>
          <w:sz w:val="24"/>
          <w:szCs w:val="24"/>
          <w:shd w:val="clear" w:color="auto" w:fill="FFFFFF"/>
        </w:rPr>
        <w:t xml:space="preserve">et al. </w:t>
      </w:r>
      <w:r>
        <w:rPr>
          <w:rFonts w:ascii="Times New Roman" w:hAnsi="Times New Roman" w:cs="Times New Roman"/>
          <w:color w:val="FF0000"/>
          <w:sz w:val="24"/>
          <w:szCs w:val="24"/>
          <w:shd w:val="clear" w:color="auto" w:fill="FFFFFF"/>
        </w:rPr>
        <w:t>2017)</w:t>
      </w:r>
    </w:p>
    <w:p w14:paraId="3AFF5E0C" w14:textId="77777777" w:rsidR="00B205A2" w:rsidRPr="00D70F3C" w:rsidRDefault="00B205A2" w:rsidP="00ED0F19">
      <w:pPr>
        <w:spacing w:line="360" w:lineRule="auto"/>
        <w:jc w:val="both"/>
        <w:rPr>
          <w:rFonts w:ascii="Times New Roman" w:hAnsi="Times New Roman" w:cs="Times New Roman"/>
          <w:color w:val="000000" w:themeColor="text1"/>
          <w:sz w:val="24"/>
          <w:szCs w:val="24"/>
        </w:rPr>
      </w:pPr>
    </w:p>
    <w:p w14:paraId="71C7C2FB" w14:textId="77777777" w:rsidR="007A1B49" w:rsidRPr="00D70F3C" w:rsidRDefault="005F2F0C" w:rsidP="00ED0F19">
      <w:pPr>
        <w:spacing w:line="360" w:lineRule="auto"/>
        <w:jc w:val="both"/>
        <w:rPr>
          <w:rFonts w:ascii="Times New Roman" w:hAnsi="Times New Roman" w:cs="Times New Roman"/>
          <w:color w:val="000000" w:themeColor="text1"/>
          <w:sz w:val="24"/>
          <w:szCs w:val="24"/>
        </w:rPr>
      </w:pPr>
      <w:r w:rsidRPr="00B12F4D">
        <w:rPr>
          <w:rFonts w:ascii="Times New Roman" w:hAnsi="Times New Roman" w:cs="Times New Roman"/>
          <w:color w:val="FF0000"/>
          <w:sz w:val="24"/>
          <w:szCs w:val="24"/>
        </w:rPr>
        <w:t xml:space="preserve">The above picture depicts the process of communication that can be followed in a big project </w:t>
      </w:r>
      <w:r w:rsidR="00B12F4D" w:rsidRPr="00B12F4D">
        <w:rPr>
          <w:rFonts w:ascii="Times New Roman" w:hAnsi="Times New Roman" w:cs="Times New Roman"/>
          <w:color w:val="FF0000"/>
          <w:sz w:val="24"/>
          <w:szCs w:val="24"/>
        </w:rPr>
        <w:t>such as a rail project (</w:t>
      </w:r>
      <w:proofErr w:type="spellStart"/>
      <w:r w:rsidR="00B12F4D" w:rsidRPr="00D04C2A">
        <w:rPr>
          <w:rFonts w:ascii="Times New Roman" w:hAnsi="Times New Roman" w:cs="Times New Roman"/>
          <w:color w:val="FF0000"/>
          <w:sz w:val="24"/>
          <w:szCs w:val="24"/>
          <w:shd w:val="clear" w:color="auto" w:fill="FFFFFF"/>
        </w:rPr>
        <w:t>Samáková</w:t>
      </w:r>
      <w:proofErr w:type="spellEnd"/>
      <w:r w:rsidR="00B12F4D">
        <w:rPr>
          <w:rFonts w:ascii="Times New Roman" w:hAnsi="Times New Roman" w:cs="Times New Roman"/>
          <w:color w:val="FF0000"/>
          <w:sz w:val="24"/>
          <w:szCs w:val="24"/>
          <w:shd w:val="clear" w:color="auto" w:fill="FFFFFF"/>
        </w:rPr>
        <w:t xml:space="preserve"> </w:t>
      </w:r>
      <w:r w:rsidR="00B12F4D">
        <w:rPr>
          <w:rFonts w:ascii="Times New Roman" w:hAnsi="Times New Roman" w:cs="Times New Roman"/>
          <w:i/>
          <w:color w:val="FF0000"/>
          <w:sz w:val="24"/>
          <w:szCs w:val="24"/>
          <w:shd w:val="clear" w:color="auto" w:fill="FFFFFF"/>
        </w:rPr>
        <w:t xml:space="preserve">et al. </w:t>
      </w:r>
      <w:r w:rsidR="00B12F4D">
        <w:rPr>
          <w:rFonts w:ascii="Times New Roman" w:hAnsi="Times New Roman" w:cs="Times New Roman"/>
          <w:color w:val="FF0000"/>
          <w:sz w:val="24"/>
          <w:szCs w:val="24"/>
          <w:shd w:val="clear" w:color="auto" w:fill="FFFFFF"/>
        </w:rPr>
        <w:t>2017).</w:t>
      </w:r>
      <w:r w:rsidR="00B12F4D">
        <w:rPr>
          <w:rFonts w:ascii="Times New Roman" w:hAnsi="Times New Roman" w:cs="Times New Roman"/>
          <w:color w:val="000000" w:themeColor="text1"/>
          <w:sz w:val="24"/>
          <w:szCs w:val="24"/>
        </w:rPr>
        <w:t xml:space="preserve"> </w:t>
      </w:r>
      <w:r w:rsidR="00F271F9">
        <w:rPr>
          <w:rFonts w:ascii="Times New Roman" w:hAnsi="Times New Roman" w:cs="Times New Roman"/>
          <w:color w:val="000000" w:themeColor="text1"/>
          <w:sz w:val="24"/>
          <w:szCs w:val="24"/>
        </w:rPr>
        <w:t>The project</w:t>
      </w:r>
      <w:r w:rsidR="007A1B49" w:rsidRPr="00D70F3C">
        <w:rPr>
          <w:rFonts w:ascii="Times New Roman" w:hAnsi="Times New Roman" w:cs="Times New Roman"/>
          <w:color w:val="000000" w:themeColor="text1"/>
          <w:sz w:val="24"/>
          <w:szCs w:val="24"/>
        </w:rPr>
        <w:t xml:space="preserve"> has been set that over 200 million passengers will travel through this project   as per the given planning.  Eight new subsurface stations will be connected by the</w:t>
      </w:r>
      <w:r w:rsidR="0090714E" w:rsidRPr="00D70F3C">
        <w:rPr>
          <w:rFonts w:ascii="Times New Roman" w:hAnsi="Times New Roman" w:cs="Times New Roman"/>
          <w:color w:val="000000" w:themeColor="text1"/>
          <w:sz w:val="24"/>
          <w:szCs w:val="24"/>
        </w:rPr>
        <w:t> 221</w:t>
      </w:r>
      <w:r w:rsidR="007A1B49" w:rsidRPr="00D70F3C">
        <w:rPr>
          <w:rFonts w:ascii="Times New Roman" w:hAnsi="Times New Roman" w:cs="Times New Roman"/>
          <w:color w:val="000000" w:themeColor="text1"/>
          <w:sz w:val="24"/>
          <w:szCs w:val="24"/>
        </w:rPr>
        <w:t xml:space="preserve"> </w:t>
      </w:r>
      <w:r w:rsidR="0090714E" w:rsidRPr="00D70F3C">
        <w:rPr>
          <w:rFonts w:ascii="Times New Roman" w:hAnsi="Times New Roman" w:cs="Times New Roman"/>
          <w:color w:val="000000" w:themeColor="text1"/>
          <w:sz w:val="24"/>
          <w:szCs w:val="24"/>
        </w:rPr>
        <w:t>kilometers</w:t>
      </w:r>
      <w:r w:rsidR="007A1B49" w:rsidRPr="00D70F3C">
        <w:rPr>
          <w:rFonts w:ascii="Times New Roman" w:hAnsi="Times New Roman" w:cs="Times New Roman"/>
          <w:color w:val="000000" w:themeColor="text1"/>
          <w:sz w:val="24"/>
          <w:szCs w:val="24"/>
        </w:rPr>
        <w:t xml:space="preserve"> of </w:t>
      </w:r>
      <w:proofErr w:type="spellStart"/>
      <w:r w:rsidR="007A1B49" w:rsidRPr="00D70F3C">
        <w:rPr>
          <w:rFonts w:ascii="Times New Roman" w:hAnsi="Times New Roman" w:cs="Times New Roman"/>
          <w:color w:val="000000" w:themeColor="text1"/>
          <w:sz w:val="24"/>
          <w:szCs w:val="24"/>
        </w:rPr>
        <w:t>tein</w:t>
      </w:r>
      <w:proofErr w:type="spellEnd"/>
      <w:r w:rsidR="007A1B49" w:rsidRPr="00D70F3C">
        <w:rPr>
          <w:rFonts w:ascii="Times New Roman" w:hAnsi="Times New Roman" w:cs="Times New Roman"/>
          <w:color w:val="000000" w:themeColor="text1"/>
          <w:sz w:val="24"/>
          <w:szCs w:val="24"/>
        </w:rPr>
        <w:t xml:space="preserve">- bore tunnels. (Lawrence, </w:t>
      </w:r>
      <w:r w:rsidR="007A1B49" w:rsidRPr="00D70F3C">
        <w:rPr>
          <w:rFonts w:ascii="Times New Roman" w:hAnsi="Times New Roman" w:cs="Times New Roman"/>
          <w:i/>
          <w:iCs/>
          <w:color w:val="000000" w:themeColor="text1"/>
          <w:sz w:val="24"/>
          <w:szCs w:val="24"/>
        </w:rPr>
        <w:t>et al. 2018</w:t>
      </w:r>
      <w:r w:rsidR="007A1B49" w:rsidRPr="00D70F3C">
        <w:rPr>
          <w:rFonts w:ascii="Times New Roman" w:hAnsi="Times New Roman" w:cs="Times New Roman"/>
          <w:color w:val="000000" w:themeColor="text1"/>
          <w:sz w:val="24"/>
          <w:szCs w:val="24"/>
        </w:rPr>
        <w:t>) that communicating with commerce, business and transport hubs has a great influential by the </w:t>
      </w:r>
      <w:proofErr w:type="spellStart"/>
      <w:r w:rsidR="007A1B49" w:rsidRPr="00D70F3C">
        <w:rPr>
          <w:rFonts w:ascii="Times New Roman" w:hAnsi="Times New Roman" w:cs="Times New Roman"/>
          <w:color w:val="000000" w:themeColor="text1"/>
          <w:sz w:val="24"/>
          <w:szCs w:val="24"/>
        </w:rPr>
        <w:t>Crossrail</w:t>
      </w:r>
      <w:proofErr w:type="spellEnd"/>
      <w:r w:rsidR="007A1B49" w:rsidRPr="00D70F3C">
        <w:rPr>
          <w:rFonts w:ascii="Times New Roman" w:hAnsi="Times New Roman" w:cs="Times New Roman"/>
          <w:color w:val="000000" w:themeColor="text1"/>
          <w:sz w:val="24"/>
          <w:szCs w:val="24"/>
        </w:rPr>
        <w:t xml:space="preserve"> project.</w:t>
      </w:r>
    </w:p>
    <w:p w14:paraId="1790021C"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During the commencement time of this project £15.9 billion was sanctioned.  This project is considered the most complex in type</w:t>
      </w:r>
      <w:r w:rsidR="0090714E" w:rsidRPr="00D70F3C">
        <w:rPr>
          <w:rFonts w:ascii="Times New Roman" w:hAnsi="Times New Roman" w:cs="Times New Roman"/>
          <w:color w:val="000000" w:themeColor="text1"/>
          <w:sz w:val="24"/>
          <w:szCs w:val="24"/>
        </w:rPr>
        <w:t> at</w:t>
      </w:r>
      <w:r w:rsidRPr="00D70F3C">
        <w:rPr>
          <w:rFonts w:ascii="Times New Roman" w:hAnsi="Times New Roman" w:cs="Times New Roman"/>
          <w:color w:val="000000" w:themeColor="text1"/>
          <w:sz w:val="24"/>
          <w:szCs w:val="24"/>
        </w:rPr>
        <w:t xml:space="preserve"> the time of designing and planning and these needs an assignment of designing 23 </w:t>
      </w:r>
      <w:proofErr w:type="spellStart"/>
      <w:r w:rsidRPr="00D70F3C">
        <w:rPr>
          <w:rFonts w:ascii="Times New Roman" w:hAnsi="Times New Roman" w:cs="Times New Roman"/>
          <w:color w:val="000000" w:themeColor="text1"/>
          <w:sz w:val="24"/>
          <w:szCs w:val="24"/>
        </w:rPr>
        <w:t>rd</w:t>
      </w:r>
      <w:proofErr w:type="spellEnd"/>
      <w:r w:rsidRPr="00D70F3C">
        <w:rPr>
          <w:rFonts w:ascii="Times New Roman" w:hAnsi="Times New Roman" w:cs="Times New Roman"/>
          <w:color w:val="000000" w:themeColor="text1"/>
          <w:sz w:val="24"/>
          <w:szCs w:val="24"/>
        </w:rPr>
        <w:t xml:space="preserve"> type framework. However, there has been an assignment of 80 types of logistics and contacts which are based on the construction.</w:t>
      </w:r>
    </w:p>
    <w:p w14:paraId="0AADA772"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lastRenderedPageBreak/>
        <w:t>In order to contribute to these six delivery functions such as</w:t>
      </w:r>
      <w:r w:rsidR="0090714E" w:rsidRPr="00D70F3C">
        <w:rPr>
          <w:rFonts w:ascii="Times New Roman" w:hAnsi="Times New Roman" w:cs="Times New Roman"/>
          <w:color w:val="000000" w:themeColor="text1"/>
          <w:sz w:val="24"/>
          <w:szCs w:val="24"/>
        </w:rPr>
        <w:t> Health</w:t>
      </w:r>
      <w:r w:rsidRPr="00D70F3C">
        <w:rPr>
          <w:rFonts w:ascii="Times New Roman" w:hAnsi="Times New Roman" w:cs="Times New Roman"/>
          <w:color w:val="000000" w:themeColor="text1"/>
          <w:sz w:val="24"/>
          <w:szCs w:val="24"/>
        </w:rPr>
        <w:t xml:space="preserve"> and safety, commercial, quality, and environment, in order to sustain a social manner and relationship among the community will be helped by the framework of the work..</w:t>
      </w:r>
    </w:p>
    <w:p w14:paraId="42FD6787" w14:textId="77777777" w:rsidR="007A1B49" w:rsidRPr="00D70F3C" w:rsidRDefault="007A1B49" w:rsidP="00ED0F19">
      <w:pPr>
        <w:spacing w:line="360" w:lineRule="auto"/>
        <w:jc w:val="both"/>
        <w:rPr>
          <w:rFonts w:ascii="Times New Roman" w:hAnsi="Times New Roman" w:cs="Times New Roman"/>
          <w:b/>
          <w:color w:val="000000" w:themeColor="text1"/>
          <w:sz w:val="24"/>
          <w:szCs w:val="24"/>
        </w:rPr>
      </w:pPr>
      <w:r w:rsidRPr="00D70F3C">
        <w:rPr>
          <w:rFonts w:ascii="Times New Roman" w:hAnsi="Times New Roman" w:cs="Times New Roman"/>
          <w:b/>
          <w:color w:val="000000" w:themeColor="text1"/>
          <w:sz w:val="24"/>
          <w:szCs w:val="24"/>
        </w:rPr>
        <w:t>Time </w:t>
      </w:r>
    </w:p>
    <w:p w14:paraId="0E7978D8" w14:textId="3ED2FEDA"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Time is considered as one of the most important factor during the </w:t>
      </w:r>
      <w:r w:rsidR="006563C6" w:rsidRPr="00D70F3C">
        <w:rPr>
          <w:rFonts w:ascii="Times New Roman" w:hAnsi="Times New Roman" w:cs="Times New Roman"/>
          <w:color w:val="000000" w:themeColor="text1"/>
          <w:sz w:val="24"/>
          <w:szCs w:val="24"/>
        </w:rPr>
        <w:t>project (</w:t>
      </w:r>
      <w:r w:rsidRPr="00D70F3C">
        <w:rPr>
          <w:rFonts w:ascii="Times New Roman" w:hAnsi="Times New Roman" w:cs="Times New Roman"/>
          <w:color w:val="000000" w:themeColor="text1"/>
          <w:sz w:val="24"/>
          <w:szCs w:val="24"/>
        </w:rPr>
        <w:t xml:space="preserve">Gsd.harvard.edu, 2022).  In 20008 it was first construct the </w:t>
      </w:r>
      <w:r w:rsidR="006563C6" w:rsidRPr="00D70F3C">
        <w:rPr>
          <w:rFonts w:ascii="Times New Roman" w:hAnsi="Times New Roman" w:cs="Times New Roman"/>
          <w:color w:val="000000" w:themeColor="text1"/>
          <w:sz w:val="24"/>
          <w:szCs w:val="24"/>
        </w:rPr>
        <w:t xml:space="preserve">line. </w:t>
      </w:r>
      <w:r w:rsidRPr="00D70F3C">
        <w:rPr>
          <w:rFonts w:ascii="Times New Roman" w:hAnsi="Times New Roman" w:cs="Times New Roman"/>
          <w:color w:val="000000" w:themeColor="text1"/>
          <w:sz w:val="24"/>
          <w:szCs w:val="24"/>
        </w:rPr>
        <w:t>In border to construct the project the bill was first passed in 2005 and it will required 15 billion pound at the time of be</w:t>
      </w:r>
      <w:r w:rsidR="00682657" w:rsidRPr="00D70F3C">
        <w:rPr>
          <w:rFonts w:ascii="Times New Roman" w:hAnsi="Times New Roman" w:cs="Times New Roman"/>
          <w:color w:val="000000" w:themeColor="text1"/>
          <w:sz w:val="24"/>
          <w:szCs w:val="24"/>
        </w:rPr>
        <w:t>ginning of the project</w:t>
      </w:r>
      <w:r w:rsidRPr="00D70F3C">
        <w:rPr>
          <w:rFonts w:ascii="Times New Roman" w:hAnsi="Times New Roman" w:cs="Times New Roman"/>
          <w:color w:val="000000" w:themeColor="text1"/>
          <w:sz w:val="24"/>
          <w:szCs w:val="24"/>
        </w:rPr>
        <w:t>.</w:t>
      </w:r>
      <w:r w:rsidR="00682657" w:rsidRPr="00D70F3C">
        <w:rPr>
          <w:rFonts w:ascii="Times New Roman" w:hAnsi="Times New Roman" w:cs="Times New Roman"/>
          <w:color w:val="000000" w:themeColor="text1"/>
          <w:sz w:val="24"/>
          <w:szCs w:val="24"/>
        </w:rPr>
        <w:t xml:space="preserve"> During the delivery of the project there are several consequences that</w:t>
      </w:r>
      <w:r w:rsidR="009C5613" w:rsidRPr="00D70F3C">
        <w:rPr>
          <w:rFonts w:ascii="Times New Roman" w:hAnsi="Times New Roman" w:cs="Times New Roman"/>
          <w:color w:val="000000" w:themeColor="text1"/>
          <w:sz w:val="24"/>
          <w:szCs w:val="24"/>
        </w:rPr>
        <w:t xml:space="preserve"> lead to delivery of the project. </w:t>
      </w:r>
      <w:r w:rsidRPr="00D70F3C">
        <w:rPr>
          <w:rFonts w:ascii="Times New Roman" w:hAnsi="Times New Roman" w:cs="Times New Roman"/>
          <w:color w:val="000000" w:themeColor="text1"/>
          <w:sz w:val="24"/>
          <w:szCs w:val="24"/>
        </w:rPr>
        <w:t xml:space="preserve"> </w:t>
      </w:r>
      <w:r w:rsidR="002B2F54" w:rsidRPr="00D70F3C">
        <w:rPr>
          <w:rFonts w:ascii="Times New Roman" w:hAnsi="Times New Roman" w:cs="Times New Roman"/>
          <w:color w:val="000000" w:themeColor="text1"/>
          <w:sz w:val="24"/>
          <w:szCs w:val="24"/>
        </w:rPr>
        <w:t>In the year 2019, it was estimated to complete the project</w:t>
      </w:r>
      <w:r w:rsidR="009B668E" w:rsidRPr="00D70F3C">
        <w:rPr>
          <w:rFonts w:ascii="Times New Roman" w:hAnsi="Times New Roman" w:cs="Times New Roman"/>
          <w:color w:val="000000" w:themeColor="text1"/>
          <w:sz w:val="24"/>
          <w:szCs w:val="24"/>
        </w:rPr>
        <w:t xml:space="preserve">. Due to some major financial and global pandemic risks the project got delayed. Apart from this, certain factors </w:t>
      </w:r>
      <w:r w:rsidR="005767FC" w:rsidRPr="00D70F3C">
        <w:rPr>
          <w:rFonts w:ascii="Times New Roman" w:hAnsi="Times New Roman" w:cs="Times New Roman"/>
          <w:color w:val="000000" w:themeColor="text1"/>
          <w:sz w:val="24"/>
          <w:szCs w:val="24"/>
        </w:rPr>
        <w:t xml:space="preserve">has been a matter of concern that affected the </w:t>
      </w:r>
      <w:r w:rsidR="009576A3" w:rsidRPr="00D70F3C">
        <w:rPr>
          <w:rFonts w:ascii="Times New Roman" w:hAnsi="Times New Roman" w:cs="Times New Roman"/>
          <w:color w:val="000000" w:themeColor="text1"/>
          <w:sz w:val="24"/>
          <w:szCs w:val="24"/>
        </w:rPr>
        <w:t>Cross rail</w:t>
      </w:r>
      <w:r w:rsidR="005767FC" w:rsidRPr="00D70F3C">
        <w:rPr>
          <w:rFonts w:ascii="Times New Roman" w:hAnsi="Times New Roman" w:cs="Times New Roman"/>
          <w:color w:val="000000" w:themeColor="text1"/>
          <w:sz w:val="24"/>
          <w:szCs w:val="24"/>
        </w:rPr>
        <w:t xml:space="preserve"> project that includes slipping of schedule and cots, bring </w:t>
      </w:r>
      <w:r w:rsidR="00F67B92" w:rsidRPr="00D70F3C">
        <w:rPr>
          <w:rFonts w:ascii="Times New Roman" w:hAnsi="Times New Roman" w:cs="Times New Roman"/>
          <w:color w:val="000000" w:themeColor="text1"/>
          <w:sz w:val="24"/>
          <w:szCs w:val="24"/>
        </w:rPr>
        <w:t>services into track, and getting value for money</w:t>
      </w:r>
      <w:r w:rsidRPr="00D70F3C">
        <w:rPr>
          <w:rFonts w:ascii="Times New Roman" w:hAnsi="Times New Roman" w:cs="Times New Roman"/>
          <w:b/>
          <w:bCs/>
          <w:i/>
          <w:iCs/>
          <w:color w:val="000000" w:themeColor="text1"/>
          <w:sz w:val="24"/>
          <w:szCs w:val="24"/>
        </w:rPr>
        <w:t>(</w:t>
      </w:r>
      <w:r w:rsidRPr="00D70F3C">
        <w:rPr>
          <w:rFonts w:ascii="Times New Roman" w:hAnsi="Times New Roman" w:cs="Times New Roman"/>
          <w:color w:val="000000" w:themeColor="text1"/>
          <w:sz w:val="24"/>
          <w:szCs w:val="24"/>
        </w:rPr>
        <w:t>Nao.org.uk, 2022). </w:t>
      </w:r>
      <w:r w:rsidR="006563C6" w:rsidRPr="00D70F3C">
        <w:rPr>
          <w:rFonts w:ascii="Times New Roman" w:hAnsi="Times New Roman" w:cs="Times New Roman"/>
          <w:color w:val="000000" w:themeColor="text1"/>
          <w:sz w:val="24"/>
          <w:szCs w:val="24"/>
        </w:rPr>
        <w:t xml:space="preserve">The schedule and budget of the project is being revised </w:t>
      </w:r>
      <w:r w:rsidR="005064FA" w:rsidRPr="00D70F3C">
        <w:rPr>
          <w:rFonts w:ascii="Times New Roman" w:hAnsi="Times New Roman" w:cs="Times New Roman"/>
          <w:color w:val="000000" w:themeColor="text1"/>
          <w:sz w:val="24"/>
          <w:szCs w:val="24"/>
        </w:rPr>
        <w:t xml:space="preserve">and approval of the project has been received in the year 2019. </w:t>
      </w:r>
      <w:r w:rsidR="0034435E" w:rsidRPr="00D70F3C">
        <w:rPr>
          <w:rFonts w:ascii="Times New Roman" w:hAnsi="Times New Roman" w:cs="Times New Roman"/>
          <w:color w:val="000000" w:themeColor="text1"/>
          <w:sz w:val="24"/>
          <w:szCs w:val="24"/>
        </w:rPr>
        <w:t>On the other hand</w:t>
      </w:r>
      <w:r w:rsidR="007D0C3C" w:rsidRPr="00D70F3C">
        <w:rPr>
          <w:rFonts w:ascii="Times New Roman" w:hAnsi="Times New Roman" w:cs="Times New Roman"/>
          <w:color w:val="000000" w:themeColor="text1"/>
          <w:sz w:val="24"/>
          <w:szCs w:val="24"/>
        </w:rPr>
        <w:t>, the</w:t>
      </w:r>
      <w:r w:rsidR="0034435E" w:rsidRPr="00D70F3C">
        <w:rPr>
          <w:rFonts w:ascii="Times New Roman" w:hAnsi="Times New Roman" w:cs="Times New Roman"/>
          <w:color w:val="000000" w:themeColor="text1"/>
          <w:sz w:val="24"/>
          <w:szCs w:val="24"/>
        </w:rPr>
        <w:t xml:space="preserve"> appointment of new management and their team members has resulted to</w:t>
      </w:r>
      <w:r w:rsidR="00244EF1" w:rsidRPr="00D70F3C">
        <w:rPr>
          <w:rFonts w:ascii="Times New Roman" w:hAnsi="Times New Roman" w:cs="Times New Roman"/>
          <w:color w:val="000000" w:themeColor="text1"/>
          <w:sz w:val="24"/>
          <w:szCs w:val="24"/>
        </w:rPr>
        <w:t xml:space="preserve"> perform management process from starting. This can lead to rise of new problems and lead to unnecessary risks for a project.</w:t>
      </w:r>
      <w:r w:rsidRPr="00D70F3C">
        <w:rPr>
          <w:rFonts w:ascii="Times New Roman" w:hAnsi="Times New Roman" w:cs="Times New Roman"/>
          <w:color w:val="000000" w:themeColor="text1"/>
          <w:sz w:val="24"/>
          <w:szCs w:val="24"/>
        </w:rPr>
        <w:t xml:space="preserve"> </w:t>
      </w:r>
      <w:r w:rsidR="007D0C3C" w:rsidRPr="00D70F3C">
        <w:rPr>
          <w:rFonts w:ascii="Times New Roman" w:hAnsi="Times New Roman" w:cs="Times New Roman"/>
          <w:color w:val="000000" w:themeColor="text1"/>
          <w:sz w:val="24"/>
          <w:szCs w:val="24"/>
        </w:rPr>
        <w:t xml:space="preserve"> The global pandemic lockdowns has </w:t>
      </w:r>
      <w:proofErr w:type="spellStart"/>
      <w:r w:rsidR="007D0C3C" w:rsidRPr="00D70F3C">
        <w:rPr>
          <w:rFonts w:ascii="Times New Roman" w:hAnsi="Times New Roman" w:cs="Times New Roman"/>
          <w:color w:val="000000" w:themeColor="text1"/>
          <w:sz w:val="24"/>
          <w:szCs w:val="24"/>
        </w:rPr>
        <w:t>lead</w:t>
      </w:r>
      <w:proofErr w:type="spellEnd"/>
      <w:r w:rsidR="007D0C3C" w:rsidRPr="00D70F3C">
        <w:rPr>
          <w:rFonts w:ascii="Times New Roman" w:hAnsi="Times New Roman" w:cs="Times New Roman"/>
          <w:color w:val="000000" w:themeColor="text1"/>
          <w:sz w:val="24"/>
          <w:szCs w:val="24"/>
        </w:rPr>
        <w:t xml:space="preserve"> to shut down of operat</w:t>
      </w:r>
      <w:r w:rsidR="00230703" w:rsidRPr="00D70F3C">
        <w:rPr>
          <w:rFonts w:ascii="Times New Roman" w:hAnsi="Times New Roman" w:cs="Times New Roman"/>
          <w:color w:val="000000" w:themeColor="text1"/>
          <w:sz w:val="24"/>
          <w:szCs w:val="24"/>
        </w:rPr>
        <w:t xml:space="preserve">ional process of </w:t>
      </w:r>
      <w:r w:rsidR="009576A3" w:rsidRPr="00D70F3C">
        <w:rPr>
          <w:rFonts w:ascii="Times New Roman" w:hAnsi="Times New Roman" w:cs="Times New Roman"/>
          <w:color w:val="000000" w:themeColor="text1"/>
          <w:sz w:val="24"/>
          <w:szCs w:val="24"/>
        </w:rPr>
        <w:t>Cross rail</w:t>
      </w:r>
      <w:r w:rsidR="00230703" w:rsidRPr="00D70F3C">
        <w:rPr>
          <w:rFonts w:ascii="Times New Roman" w:hAnsi="Times New Roman" w:cs="Times New Roman"/>
          <w:color w:val="000000" w:themeColor="text1"/>
          <w:sz w:val="24"/>
          <w:szCs w:val="24"/>
        </w:rPr>
        <w:t xml:space="preserve"> Ltd as directed by Government of UK.  The </w:t>
      </w:r>
      <w:proofErr w:type="spellStart"/>
      <w:r w:rsidR="00230703" w:rsidRPr="00D70F3C">
        <w:rPr>
          <w:rFonts w:ascii="Times New Roman" w:hAnsi="Times New Roman" w:cs="Times New Roman"/>
          <w:color w:val="000000" w:themeColor="text1"/>
          <w:sz w:val="24"/>
          <w:szCs w:val="24"/>
        </w:rPr>
        <w:t>affect</w:t>
      </w:r>
      <w:proofErr w:type="spellEnd"/>
      <w:r w:rsidR="00230703" w:rsidRPr="00D70F3C">
        <w:rPr>
          <w:rFonts w:ascii="Times New Roman" w:hAnsi="Times New Roman" w:cs="Times New Roman"/>
          <w:color w:val="000000" w:themeColor="text1"/>
          <w:sz w:val="24"/>
          <w:szCs w:val="24"/>
        </w:rPr>
        <w:t xml:space="preserve"> of lockdown</w:t>
      </w:r>
      <w:r w:rsidR="00F24DCA" w:rsidRPr="00D70F3C">
        <w:rPr>
          <w:rFonts w:ascii="Times New Roman" w:hAnsi="Times New Roman" w:cs="Times New Roman"/>
          <w:color w:val="000000" w:themeColor="text1"/>
          <w:sz w:val="24"/>
          <w:szCs w:val="24"/>
        </w:rPr>
        <w:t xml:space="preserve"> due to pandemic has </w:t>
      </w:r>
      <w:r w:rsidR="003370F6" w:rsidRPr="00D70F3C">
        <w:rPr>
          <w:rFonts w:ascii="Times New Roman" w:hAnsi="Times New Roman" w:cs="Times New Roman"/>
          <w:color w:val="000000" w:themeColor="text1"/>
          <w:sz w:val="24"/>
          <w:szCs w:val="24"/>
        </w:rPr>
        <w:t>increase cost</w:t>
      </w:r>
      <w:r w:rsidR="00F24DCA" w:rsidRPr="00D70F3C">
        <w:rPr>
          <w:rFonts w:ascii="Times New Roman" w:hAnsi="Times New Roman" w:cs="Times New Roman"/>
          <w:color w:val="000000" w:themeColor="text1"/>
          <w:sz w:val="24"/>
          <w:szCs w:val="24"/>
        </w:rPr>
        <w:t xml:space="preserve"> of material by 12 to </w:t>
      </w:r>
      <w:r w:rsidR="003370F6" w:rsidRPr="00D70F3C">
        <w:rPr>
          <w:rFonts w:ascii="Times New Roman" w:hAnsi="Times New Roman" w:cs="Times New Roman"/>
          <w:color w:val="000000" w:themeColor="text1"/>
          <w:sz w:val="24"/>
          <w:szCs w:val="24"/>
        </w:rPr>
        <w:t>15 % (Parliament.uk</w:t>
      </w:r>
      <w:r w:rsidRPr="00D70F3C">
        <w:rPr>
          <w:rFonts w:ascii="Times New Roman" w:hAnsi="Times New Roman" w:cs="Times New Roman"/>
          <w:color w:val="000000" w:themeColor="text1"/>
          <w:sz w:val="24"/>
          <w:szCs w:val="24"/>
        </w:rPr>
        <w:t xml:space="preserve">, 2022). </w:t>
      </w:r>
      <w:r w:rsidR="00EB3916" w:rsidRPr="00D70F3C">
        <w:rPr>
          <w:rFonts w:ascii="Times New Roman" w:hAnsi="Times New Roman" w:cs="Times New Roman"/>
          <w:color w:val="000000" w:themeColor="text1"/>
          <w:sz w:val="24"/>
          <w:szCs w:val="24"/>
        </w:rPr>
        <w:t>Therefore, the strict rules and r</w:t>
      </w:r>
      <w:r w:rsidR="003370F6" w:rsidRPr="00D70F3C">
        <w:rPr>
          <w:rFonts w:ascii="Times New Roman" w:hAnsi="Times New Roman" w:cs="Times New Roman"/>
          <w:color w:val="000000" w:themeColor="text1"/>
          <w:sz w:val="24"/>
          <w:szCs w:val="24"/>
        </w:rPr>
        <w:t xml:space="preserve">egulations on social distancing </w:t>
      </w:r>
      <w:r w:rsidR="00B97263" w:rsidRPr="00D70F3C">
        <w:rPr>
          <w:rFonts w:ascii="Times New Roman" w:hAnsi="Times New Roman" w:cs="Times New Roman"/>
          <w:color w:val="000000" w:themeColor="text1"/>
          <w:sz w:val="24"/>
          <w:szCs w:val="24"/>
        </w:rPr>
        <w:t>have</w:t>
      </w:r>
      <w:r w:rsidR="003370F6" w:rsidRPr="00D70F3C">
        <w:rPr>
          <w:rFonts w:ascii="Times New Roman" w:hAnsi="Times New Roman" w:cs="Times New Roman"/>
          <w:color w:val="000000" w:themeColor="text1"/>
          <w:sz w:val="24"/>
          <w:szCs w:val="24"/>
        </w:rPr>
        <w:t xml:space="preserve"> </w:t>
      </w:r>
      <w:r w:rsidR="00B97263" w:rsidRPr="00D70F3C">
        <w:rPr>
          <w:rFonts w:ascii="Times New Roman" w:hAnsi="Times New Roman" w:cs="Times New Roman"/>
          <w:color w:val="000000" w:themeColor="text1"/>
          <w:sz w:val="24"/>
          <w:szCs w:val="24"/>
        </w:rPr>
        <w:t>affected</w:t>
      </w:r>
      <w:r w:rsidR="003370F6" w:rsidRPr="00D70F3C">
        <w:rPr>
          <w:rFonts w:ascii="Times New Roman" w:hAnsi="Times New Roman" w:cs="Times New Roman"/>
          <w:color w:val="000000" w:themeColor="text1"/>
          <w:sz w:val="24"/>
          <w:szCs w:val="24"/>
        </w:rPr>
        <w:t xml:space="preserve"> the ope</w:t>
      </w:r>
      <w:r w:rsidR="00E445C2">
        <w:rPr>
          <w:rFonts w:ascii="Times New Roman" w:hAnsi="Times New Roman" w:cs="Times New Roman"/>
          <w:color w:val="000000" w:themeColor="text1"/>
          <w:sz w:val="24"/>
          <w:szCs w:val="24"/>
        </w:rPr>
        <w:t>rational process of the project</w:t>
      </w:r>
      <w:r w:rsidR="003370F6" w:rsidRPr="00D70F3C">
        <w:rPr>
          <w:rFonts w:ascii="Times New Roman" w:hAnsi="Times New Roman" w:cs="Times New Roman"/>
          <w:color w:val="000000" w:themeColor="text1"/>
          <w:sz w:val="24"/>
          <w:szCs w:val="24"/>
        </w:rPr>
        <w:t xml:space="preserve"> </w:t>
      </w:r>
      <w:r w:rsidRPr="00E445C2">
        <w:rPr>
          <w:rFonts w:ascii="Times New Roman" w:hAnsi="Times New Roman" w:cs="Times New Roman"/>
          <w:bCs/>
          <w:iCs/>
          <w:color w:val="000000" w:themeColor="text1"/>
          <w:sz w:val="24"/>
          <w:szCs w:val="24"/>
        </w:rPr>
        <w:t>(</w:t>
      </w:r>
      <w:r w:rsidRPr="00D70F3C">
        <w:rPr>
          <w:rFonts w:ascii="Times New Roman" w:hAnsi="Times New Roman" w:cs="Times New Roman"/>
          <w:color w:val="000000" w:themeColor="text1"/>
          <w:sz w:val="24"/>
          <w:szCs w:val="24"/>
        </w:rPr>
        <w:t xml:space="preserve">Ting </w:t>
      </w:r>
      <w:r w:rsidRPr="00D70F3C">
        <w:rPr>
          <w:rFonts w:ascii="Times New Roman" w:hAnsi="Times New Roman" w:cs="Times New Roman"/>
          <w:i/>
          <w:iCs/>
          <w:color w:val="000000" w:themeColor="text1"/>
          <w:sz w:val="24"/>
          <w:szCs w:val="24"/>
        </w:rPr>
        <w:t>et al.</w:t>
      </w:r>
      <w:r w:rsidRPr="00D70F3C">
        <w:rPr>
          <w:rFonts w:ascii="Times New Roman" w:hAnsi="Times New Roman" w:cs="Times New Roman"/>
          <w:color w:val="000000" w:themeColor="text1"/>
          <w:sz w:val="24"/>
          <w:szCs w:val="24"/>
        </w:rPr>
        <w:t xml:space="preserve"> 2021).  </w:t>
      </w:r>
    </w:p>
    <w:p w14:paraId="651D9EEE"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After the construction </w:t>
      </w:r>
      <w:r w:rsidR="00E77E25" w:rsidRPr="00D70F3C">
        <w:rPr>
          <w:rFonts w:ascii="Times New Roman" w:hAnsi="Times New Roman" w:cs="Times New Roman"/>
          <w:color w:val="000000" w:themeColor="text1"/>
          <w:sz w:val="24"/>
          <w:szCs w:val="24"/>
        </w:rPr>
        <w:t>process beginning the tunnel boring machines is</w:t>
      </w:r>
      <w:r w:rsidRPr="00D70F3C">
        <w:rPr>
          <w:rFonts w:ascii="Times New Roman" w:hAnsi="Times New Roman" w:cs="Times New Roman"/>
          <w:color w:val="000000" w:themeColor="text1"/>
          <w:sz w:val="24"/>
          <w:szCs w:val="24"/>
        </w:rPr>
        <w:t xml:space="preserve"> then required to </w:t>
      </w:r>
      <w:r w:rsidR="00E77E25" w:rsidRPr="00D70F3C">
        <w:rPr>
          <w:rFonts w:ascii="Times New Roman" w:hAnsi="Times New Roman" w:cs="Times New Roman"/>
          <w:color w:val="000000" w:themeColor="text1"/>
          <w:sz w:val="24"/>
          <w:szCs w:val="24"/>
        </w:rPr>
        <w:t>drill</w:t>
      </w:r>
      <w:r w:rsidRPr="00D70F3C">
        <w:rPr>
          <w:rFonts w:ascii="Times New Roman" w:hAnsi="Times New Roman" w:cs="Times New Roman"/>
          <w:color w:val="000000" w:themeColor="text1"/>
          <w:sz w:val="24"/>
          <w:szCs w:val="24"/>
        </w:rPr>
        <w:t xml:space="preserve"> the tunnel which has a length of 13 miles. In 2013 there </w:t>
      </w:r>
      <w:r w:rsidR="00E77E25" w:rsidRPr="00D70F3C">
        <w:rPr>
          <w:rFonts w:ascii="Times New Roman" w:hAnsi="Times New Roman" w:cs="Times New Roman"/>
          <w:color w:val="000000" w:themeColor="text1"/>
          <w:sz w:val="24"/>
          <w:szCs w:val="24"/>
        </w:rPr>
        <w:t>is huge number</w:t>
      </w:r>
      <w:r w:rsidRPr="00D70F3C">
        <w:rPr>
          <w:rFonts w:ascii="Times New Roman" w:hAnsi="Times New Roman" w:cs="Times New Roman"/>
          <w:color w:val="000000" w:themeColor="text1"/>
          <w:sz w:val="24"/>
          <w:szCs w:val="24"/>
        </w:rPr>
        <w:t xml:space="preserve"> of employees killed and one</w:t>
      </w:r>
      <w:r w:rsidR="00E77E25" w:rsidRPr="00D70F3C">
        <w:rPr>
          <w:rFonts w:ascii="Times New Roman" w:hAnsi="Times New Roman" w:cs="Times New Roman"/>
          <w:color w:val="000000" w:themeColor="text1"/>
          <w:sz w:val="24"/>
          <w:szCs w:val="24"/>
        </w:rPr>
        <w:t> is</w:t>
      </w:r>
      <w:r w:rsidRPr="00D70F3C">
        <w:rPr>
          <w:rFonts w:ascii="Times New Roman" w:hAnsi="Times New Roman" w:cs="Times New Roman"/>
          <w:color w:val="000000" w:themeColor="text1"/>
          <w:sz w:val="24"/>
          <w:szCs w:val="24"/>
        </w:rPr>
        <w:t xml:space="preserve"> going to die at the time of spraying which is concrete in nature. In 2015 the there was a completion of the tunnel-related task. Furthermore in 2016 the queen visited and officially announced that the </w:t>
      </w:r>
      <w:proofErr w:type="spellStart"/>
      <w:r w:rsidRPr="00D70F3C">
        <w:rPr>
          <w:rFonts w:ascii="Times New Roman" w:hAnsi="Times New Roman" w:cs="Times New Roman"/>
          <w:color w:val="000000" w:themeColor="text1"/>
          <w:sz w:val="24"/>
          <w:szCs w:val="24"/>
        </w:rPr>
        <w:t>crossrail</w:t>
      </w:r>
      <w:proofErr w:type="spellEnd"/>
      <w:r w:rsidRPr="00D70F3C">
        <w:rPr>
          <w:rFonts w:ascii="Times New Roman" w:hAnsi="Times New Roman" w:cs="Times New Roman"/>
          <w:color w:val="000000" w:themeColor="text1"/>
          <w:sz w:val="24"/>
          <w:szCs w:val="24"/>
        </w:rPr>
        <w:t xml:space="preserve"> as Elizabeth line. </w:t>
      </w:r>
    </w:p>
    <w:p w14:paraId="3C66ED99" w14:textId="39AE3EA0" w:rsidR="00ED0F1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In </w:t>
      </w:r>
      <w:r w:rsidR="00BB385C" w:rsidRPr="00D70F3C">
        <w:rPr>
          <w:rFonts w:ascii="Times New Roman" w:hAnsi="Times New Roman" w:cs="Times New Roman"/>
          <w:color w:val="000000" w:themeColor="text1"/>
          <w:sz w:val="24"/>
          <w:szCs w:val="24"/>
        </w:rPr>
        <w:t>additional,</w:t>
      </w:r>
      <w:r w:rsidRPr="00D70F3C">
        <w:rPr>
          <w:rFonts w:ascii="Times New Roman" w:hAnsi="Times New Roman" w:cs="Times New Roman"/>
          <w:color w:val="000000" w:themeColor="text1"/>
          <w:sz w:val="24"/>
          <w:szCs w:val="24"/>
        </w:rPr>
        <w:t xml:space="preserve"> </w:t>
      </w:r>
      <w:r w:rsidR="00750094" w:rsidRPr="00D70F3C">
        <w:rPr>
          <w:rFonts w:ascii="Times New Roman" w:hAnsi="Times New Roman" w:cs="Times New Roman"/>
          <w:color w:val="000000" w:themeColor="text1"/>
          <w:sz w:val="24"/>
          <w:szCs w:val="24"/>
        </w:rPr>
        <w:t>the process</w:t>
      </w:r>
      <w:r w:rsidR="00BB385C" w:rsidRPr="00D70F3C">
        <w:rPr>
          <w:rFonts w:ascii="Times New Roman" w:hAnsi="Times New Roman" w:cs="Times New Roman"/>
          <w:color w:val="000000" w:themeColor="text1"/>
          <w:sz w:val="24"/>
          <w:szCs w:val="24"/>
        </w:rPr>
        <w:t xml:space="preserve"> of safety and working process has taken significant time to continue the project smoothly.</w:t>
      </w:r>
      <w:r w:rsidR="00573855" w:rsidRPr="00D70F3C">
        <w:rPr>
          <w:rFonts w:ascii="Times New Roman" w:hAnsi="Times New Roman" w:cs="Times New Roman"/>
          <w:color w:val="000000" w:themeColor="text1"/>
          <w:sz w:val="24"/>
          <w:szCs w:val="24"/>
        </w:rPr>
        <w:t xml:space="preserve"> It was integrated that physical assets and total track of the rails will be 400,000 to 550,000</w:t>
      </w:r>
      <w:r w:rsidR="007D4AF8" w:rsidRPr="00D70F3C">
        <w:rPr>
          <w:rFonts w:ascii="Times New Roman" w:hAnsi="Times New Roman" w:cs="Times New Roman"/>
          <w:color w:val="000000" w:themeColor="text1"/>
          <w:sz w:val="24"/>
          <w:szCs w:val="24"/>
        </w:rPr>
        <w:t xml:space="preserve">. </w:t>
      </w:r>
      <w:r w:rsidR="007F679F" w:rsidRPr="00D70F3C">
        <w:rPr>
          <w:rFonts w:ascii="Times New Roman" w:hAnsi="Times New Roman" w:cs="Times New Roman"/>
          <w:color w:val="000000" w:themeColor="text1"/>
          <w:sz w:val="24"/>
          <w:szCs w:val="24"/>
        </w:rPr>
        <w:t xml:space="preserve">Metal detector and fire </w:t>
      </w:r>
      <w:r w:rsidR="00F229A8" w:rsidRPr="00D70F3C">
        <w:rPr>
          <w:rFonts w:ascii="Times New Roman" w:hAnsi="Times New Roman" w:cs="Times New Roman"/>
          <w:color w:val="000000" w:themeColor="text1"/>
          <w:sz w:val="24"/>
          <w:szCs w:val="24"/>
        </w:rPr>
        <w:t>alarm for</w:t>
      </w:r>
      <w:r w:rsidR="007F679F" w:rsidRPr="00D70F3C">
        <w:rPr>
          <w:rFonts w:ascii="Times New Roman" w:hAnsi="Times New Roman" w:cs="Times New Roman"/>
          <w:color w:val="000000" w:themeColor="text1"/>
          <w:sz w:val="24"/>
          <w:szCs w:val="24"/>
        </w:rPr>
        <w:t xml:space="preserve"> security of worker has been included in </w:t>
      </w:r>
      <w:r w:rsidR="00980326" w:rsidRPr="00D70F3C">
        <w:rPr>
          <w:rFonts w:ascii="Times New Roman" w:hAnsi="Times New Roman" w:cs="Times New Roman"/>
          <w:color w:val="000000" w:themeColor="text1"/>
          <w:sz w:val="24"/>
          <w:szCs w:val="24"/>
        </w:rPr>
        <w:t>assets of a project.</w:t>
      </w:r>
      <w:r w:rsidR="00983088" w:rsidRPr="00D70F3C">
        <w:rPr>
          <w:rFonts w:ascii="Times New Roman" w:hAnsi="Times New Roman" w:cs="Times New Roman"/>
          <w:color w:val="000000" w:themeColor="text1"/>
          <w:sz w:val="24"/>
          <w:szCs w:val="24"/>
        </w:rPr>
        <w:t xml:space="preserve"> There is another reason that has affected the progress of the </w:t>
      </w:r>
      <w:proofErr w:type="spellStart"/>
      <w:r w:rsidR="00983088" w:rsidRPr="00D70F3C">
        <w:rPr>
          <w:rFonts w:ascii="Times New Roman" w:hAnsi="Times New Roman" w:cs="Times New Roman"/>
          <w:color w:val="000000" w:themeColor="text1"/>
          <w:sz w:val="24"/>
          <w:szCs w:val="24"/>
        </w:rPr>
        <w:t>Crossrail</w:t>
      </w:r>
      <w:proofErr w:type="spellEnd"/>
      <w:r w:rsidR="00983088" w:rsidRPr="00D70F3C">
        <w:rPr>
          <w:rFonts w:ascii="Times New Roman" w:hAnsi="Times New Roman" w:cs="Times New Roman"/>
          <w:color w:val="000000" w:themeColor="text1"/>
          <w:sz w:val="24"/>
          <w:szCs w:val="24"/>
        </w:rPr>
        <w:t xml:space="preserve"> project</w:t>
      </w:r>
      <w:r w:rsidR="005976DA" w:rsidRPr="00D70F3C">
        <w:rPr>
          <w:rFonts w:ascii="Times New Roman" w:hAnsi="Times New Roman" w:cs="Times New Roman"/>
          <w:color w:val="000000" w:themeColor="text1"/>
          <w:sz w:val="24"/>
          <w:szCs w:val="24"/>
        </w:rPr>
        <w:t xml:space="preserve"> is the vacancies of critical staffs.</w:t>
      </w:r>
      <w:r w:rsidR="00254958" w:rsidRPr="00D70F3C">
        <w:rPr>
          <w:rFonts w:ascii="Times New Roman" w:hAnsi="Times New Roman" w:cs="Times New Roman"/>
          <w:color w:val="000000" w:themeColor="text1"/>
          <w:sz w:val="24"/>
          <w:szCs w:val="24"/>
        </w:rPr>
        <w:t xml:space="preserve"> After development of costing and scheduling</w:t>
      </w:r>
      <w:r w:rsidR="00F229A8" w:rsidRPr="00D70F3C">
        <w:rPr>
          <w:rFonts w:ascii="Times New Roman" w:hAnsi="Times New Roman" w:cs="Times New Roman"/>
          <w:color w:val="000000" w:themeColor="text1"/>
          <w:sz w:val="24"/>
          <w:szCs w:val="24"/>
        </w:rPr>
        <w:t xml:space="preserve">, the </w:t>
      </w:r>
      <w:r w:rsidR="009576A3" w:rsidRPr="00D70F3C">
        <w:rPr>
          <w:rFonts w:ascii="Times New Roman" w:hAnsi="Times New Roman" w:cs="Times New Roman"/>
          <w:color w:val="000000" w:themeColor="text1"/>
          <w:sz w:val="24"/>
          <w:szCs w:val="24"/>
        </w:rPr>
        <w:t>authorized</w:t>
      </w:r>
      <w:r w:rsidR="00F229A8" w:rsidRPr="00D70F3C">
        <w:rPr>
          <w:rFonts w:ascii="Times New Roman" w:hAnsi="Times New Roman" w:cs="Times New Roman"/>
          <w:color w:val="000000" w:themeColor="text1"/>
          <w:sz w:val="24"/>
          <w:szCs w:val="24"/>
        </w:rPr>
        <w:t xml:space="preserve"> department of a project has faced several challenges in constructing the line into service. </w:t>
      </w:r>
      <w:r w:rsidR="00254958" w:rsidRPr="00D70F3C">
        <w:rPr>
          <w:rFonts w:ascii="Times New Roman" w:hAnsi="Times New Roman" w:cs="Times New Roman"/>
          <w:color w:val="000000" w:themeColor="text1"/>
          <w:sz w:val="24"/>
          <w:szCs w:val="24"/>
        </w:rPr>
        <w:t xml:space="preserve"> </w:t>
      </w:r>
      <w:r w:rsidR="0052632F" w:rsidRPr="00D70F3C">
        <w:rPr>
          <w:rFonts w:ascii="Times New Roman" w:hAnsi="Times New Roman" w:cs="Times New Roman"/>
          <w:color w:val="000000" w:themeColor="text1"/>
          <w:sz w:val="24"/>
          <w:szCs w:val="24"/>
        </w:rPr>
        <w:t xml:space="preserve">Thus, </w:t>
      </w:r>
      <w:r w:rsidR="0052632F" w:rsidRPr="00D70F3C">
        <w:rPr>
          <w:rFonts w:ascii="Times New Roman" w:hAnsi="Times New Roman" w:cs="Times New Roman"/>
          <w:color w:val="000000" w:themeColor="text1"/>
          <w:sz w:val="24"/>
          <w:szCs w:val="24"/>
        </w:rPr>
        <w:lastRenderedPageBreak/>
        <w:t xml:space="preserve">passenger has started to use services of </w:t>
      </w:r>
      <w:r w:rsidR="009576A3" w:rsidRPr="00D70F3C">
        <w:rPr>
          <w:rFonts w:ascii="Times New Roman" w:hAnsi="Times New Roman" w:cs="Times New Roman"/>
          <w:color w:val="000000" w:themeColor="text1"/>
          <w:sz w:val="24"/>
          <w:szCs w:val="24"/>
        </w:rPr>
        <w:t>Cross rail</w:t>
      </w:r>
      <w:r w:rsidR="0052632F" w:rsidRPr="00D70F3C">
        <w:rPr>
          <w:rFonts w:ascii="Times New Roman" w:hAnsi="Times New Roman" w:cs="Times New Roman"/>
          <w:color w:val="000000" w:themeColor="text1"/>
          <w:sz w:val="24"/>
          <w:szCs w:val="24"/>
        </w:rPr>
        <w:t xml:space="preserve"> after successful development of project maintenance and operation. </w:t>
      </w:r>
      <w:r w:rsidR="00FB0D60" w:rsidRPr="00D70F3C">
        <w:rPr>
          <w:rFonts w:ascii="Times New Roman" w:hAnsi="Times New Roman" w:cs="Times New Roman"/>
          <w:color w:val="000000" w:themeColor="text1"/>
          <w:sz w:val="24"/>
          <w:szCs w:val="24"/>
        </w:rPr>
        <w:t>It was estimated that due to improper knowledge related to machinery, work, and technologies employees has faced several problems</w:t>
      </w:r>
      <w:r w:rsidR="00BA5426" w:rsidRPr="00D70F3C">
        <w:rPr>
          <w:rFonts w:ascii="Times New Roman" w:hAnsi="Times New Roman" w:cs="Times New Roman"/>
          <w:color w:val="000000" w:themeColor="text1"/>
          <w:sz w:val="24"/>
          <w:szCs w:val="24"/>
        </w:rPr>
        <w:t xml:space="preserve">. Control and coordination </w:t>
      </w:r>
      <w:r w:rsidR="00FB29AC" w:rsidRPr="00D70F3C">
        <w:rPr>
          <w:rFonts w:ascii="Times New Roman" w:hAnsi="Times New Roman" w:cs="Times New Roman"/>
          <w:color w:val="000000" w:themeColor="text1"/>
          <w:sz w:val="24"/>
          <w:szCs w:val="24"/>
        </w:rPr>
        <w:t xml:space="preserve">is considered as the final </w:t>
      </w:r>
      <w:r w:rsidR="00595306" w:rsidRPr="00D70F3C">
        <w:rPr>
          <w:rFonts w:ascii="Times New Roman" w:hAnsi="Times New Roman" w:cs="Times New Roman"/>
          <w:color w:val="000000" w:themeColor="text1"/>
          <w:sz w:val="24"/>
          <w:szCs w:val="24"/>
        </w:rPr>
        <w:t>step that leads</w:t>
      </w:r>
      <w:r w:rsidR="00FB29AC" w:rsidRPr="00D70F3C">
        <w:rPr>
          <w:rFonts w:ascii="Times New Roman" w:hAnsi="Times New Roman" w:cs="Times New Roman"/>
          <w:color w:val="000000" w:themeColor="text1"/>
          <w:sz w:val="24"/>
          <w:szCs w:val="24"/>
        </w:rPr>
        <w:t xml:space="preserve"> to delay in delay in development of the Elizabeth line.</w:t>
      </w:r>
      <w:r w:rsidR="00834581" w:rsidRPr="00D70F3C">
        <w:rPr>
          <w:rFonts w:ascii="Times New Roman" w:hAnsi="Times New Roman" w:cs="Times New Roman"/>
          <w:color w:val="000000" w:themeColor="text1"/>
          <w:sz w:val="24"/>
          <w:szCs w:val="24"/>
        </w:rPr>
        <w:t xml:space="preserve"> This has estimated to </w:t>
      </w:r>
      <w:r w:rsidR="00595306" w:rsidRPr="00D70F3C">
        <w:rPr>
          <w:rFonts w:ascii="Times New Roman" w:hAnsi="Times New Roman" w:cs="Times New Roman"/>
          <w:color w:val="000000" w:themeColor="text1"/>
          <w:sz w:val="24"/>
          <w:szCs w:val="24"/>
        </w:rPr>
        <w:t>increase the</w:t>
      </w:r>
      <w:r w:rsidR="00834581" w:rsidRPr="00D70F3C">
        <w:rPr>
          <w:rFonts w:ascii="Times New Roman" w:hAnsi="Times New Roman" w:cs="Times New Roman"/>
          <w:color w:val="000000" w:themeColor="text1"/>
          <w:sz w:val="24"/>
          <w:szCs w:val="24"/>
        </w:rPr>
        <w:t xml:space="preserve"> cost of a project. According to “scientific management theory”, </w:t>
      </w:r>
      <w:r w:rsidR="00595306" w:rsidRPr="00D70F3C">
        <w:rPr>
          <w:rFonts w:ascii="Times New Roman" w:hAnsi="Times New Roman" w:cs="Times New Roman"/>
          <w:color w:val="000000" w:themeColor="text1"/>
          <w:sz w:val="24"/>
          <w:szCs w:val="24"/>
        </w:rPr>
        <w:t xml:space="preserve">effective workplaces contribute in significant growth of a project and promote innovative strategies to complete the tasks. </w:t>
      </w:r>
      <w:r w:rsidR="007B3EAE" w:rsidRPr="00D70F3C">
        <w:rPr>
          <w:rFonts w:ascii="Times New Roman" w:hAnsi="Times New Roman" w:cs="Times New Roman"/>
          <w:color w:val="000000" w:themeColor="text1"/>
          <w:sz w:val="24"/>
          <w:szCs w:val="24"/>
        </w:rPr>
        <w:t xml:space="preserve">In addition, “system management theory” is also considered in this report. This focuses on several activities that are required to be performed in a harmony of </w:t>
      </w:r>
      <w:r w:rsidR="00052991" w:rsidRPr="00D70F3C">
        <w:rPr>
          <w:rFonts w:ascii="Times New Roman" w:hAnsi="Times New Roman" w:cs="Times New Roman"/>
          <w:color w:val="000000" w:themeColor="text1"/>
          <w:sz w:val="24"/>
          <w:szCs w:val="24"/>
        </w:rPr>
        <w:t xml:space="preserve">achieving project aims and objectives. </w:t>
      </w:r>
    </w:p>
    <w:p w14:paraId="53B5D7F4"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The services which is operated by TFL </w:t>
      </w:r>
      <w:r w:rsidR="0090714E" w:rsidRPr="00D70F3C">
        <w:rPr>
          <w:rFonts w:ascii="Times New Roman" w:hAnsi="Times New Roman" w:cs="Times New Roman"/>
          <w:color w:val="000000" w:themeColor="text1"/>
          <w:sz w:val="24"/>
          <w:szCs w:val="24"/>
        </w:rPr>
        <w:t>rail,</w:t>
      </w:r>
      <w:r w:rsidRPr="00D70F3C">
        <w:rPr>
          <w:rFonts w:ascii="Times New Roman" w:hAnsi="Times New Roman" w:cs="Times New Roman"/>
          <w:color w:val="000000" w:themeColor="text1"/>
          <w:sz w:val="24"/>
          <w:szCs w:val="24"/>
        </w:rPr>
        <w:t xml:space="preserve"> are already running between the Shenfield and London Liverpool street and between Heathrow and Paddington as a route .With the help of </w:t>
      </w:r>
    </w:p>
    <w:p w14:paraId="022A8F86" w14:textId="77777777" w:rsidR="001431A1"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Services which run in the central section were due to commence in December 2018, but these have been elongated .An e</w:t>
      </w:r>
      <w:r w:rsidR="00696F4D" w:rsidRPr="00D70F3C">
        <w:rPr>
          <w:rFonts w:ascii="Times New Roman" w:hAnsi="Times New Roman" w:cs="Times New Roman"/>
          <w:color w:val="000000" w:themeColor="text1"/>
          <w:sz w:val="24"/>
          <w:szCs w:val="24"/>
        </w:rPr>
        <w:t>ast-west service which is serviced</w:t>
      </w:r>
      <w:r w:rsidRPr="00D70F3C">
        <w:rPr>
          <w:rFonts w:ascii="Times New Roman" w:hAnsi="Times New Roman" w:cs="Times New Roman"/>
          <w:color w:val="000000" w:themeColor="text1"/>
          <w:sz w:val="24"/>
          <w:szCs w:val="24"/>
        </w:rPr>
        <w:t xml:space="preserve"> in full manner with the help of</w:t>
      </w:r>
      <w:r w:rsidR="00696F4D" w:rsidRPr="00D70F3C">
        <w:rPr>
          <w:rFonts w:ascii="Times New Roman" w:hAnsi="Times New Roman" w:cs="Times New Roman"/>
          <w:color w:val="000000" w:themeColor="text1"/>
          <w:sz w:val="24"/>
          <w:szCs w:val="24"/>
        </w:rPr>
        <w:t> 24</w:t>
      </w:r>
      <w:r w:rsidRPr="00D70F3C">
        <w:rPr>
          <w:rFonts w:ascii="Times New Roman" w:hAnsi="Times New Roman" w:cs="Times New Roman"/>
          <w:color w:val="000000" w:themeColor="text1"/>
          <w:sz w:val="24"/>
          <w:szCs w:val="24"/>
        </w:rPr>
        <w:t xml:space="preserve"> trains in several directions will not run according the plan.</w:t>
      </w:r>
    </w:p>
    <w:p w14:paraId="35D0C007" w14:textId="77777777" w:rsidR="007A1B49" w:rsidRPr="00D70F3C" w:rsidRDefault="007A1B49" w:rsidP="00ED0F19">
      <w:pPr>
        <w:spacing w:line="360" w:lineRule="auto"/>
        <w:jc w:val="both"/>
        <w:rPr>
          <w:rFonts w:ascii="Times New Roman" w:hAnsi="Times New Roman" w:cs="Times New Roman"/>
          <w:b/>
          <w:color w:val="000000" w:themeColor="text1"/>
          <w:sz w:val="24"/>
          <w:szCs w:val="24"/>
        </w:rPr>
      </w:pPr>
      <w:r w:rsidRPr="00D70F3C">
        <w:rPr>
          <w:rFonts w:ascii="Times New Roman" w:hAnsi="Times New Roman" w:cs="Times New Roman"/>
          <w:b/>
          <w:color w:val="000000" w:themeColor="text1"/>
          <w:sz w:val="24"/>
          <w:szCs w:val="24"/>
        </w:rPr>
        <w:t>Budget </w:t>
      </w:r>
    </w:p>
    <w:p w14:paraId="246396CD" w14:textId="3CA7C016" w:rsidR="001431A1" w:rsidRPr="00D70F3C" w:rsidRDefault="00FD7D11"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In the final section of the project 40 to 42 km of tunnel was bored under central London that is completed during the year 2015. </w:t>
      </w:r>
      <w:r w:rsidR="00696F4D" w:rsidRPr="00D70F3C">
        <w:rPr>
          <w:rFonts w:ascii="Times New Roman" w:hAnsi="Times New Roman" w:cs="Times New Roman"/>
          <w:color w:val="000000" w:themeColor="text1"/>
          <w:sz w:val="24"/>
          <w:szCs w:val="24"/>
        </w:rPr>
        <w:t>I</w:t>
      </w:r>
      <w:r w:rsidR="00460B57" w:rsidRPr="00D70F3C">
        <w:rPr>
          <w:rFonts w:ascii="Times New Roman" w:hAnsi="Times New Roman" w:cs="Times New Roman"/>
          <w:color w:val="000000" w:themeColor="text1"/>
          <w:sz w:val="24"/>
          <w:szCs w:val="24"/>
        </w:rPr>
        <w:t xml:space="preserve">t was allowed to fit out </w:t>
      </w:r>
      <w:r w:rsidR="00696F4D" w:rsidRPr="00D70F3C">
        <w:rPr>
          <w:rFonts w:ascii="Times New Roman" w:hAnsi="Times New Roman" w:cs="Times New Roman"/>
          <w:color w:val="000000" w:themeColor="text1"/>
          <w:sz w:val="24"/>
          <w:szCs w:val="24"/>
        </w:rPr>
        <w:t xml:space="preserve">with project commence and the budget of </w:t>
      </w:r>
      <w:proofErr w:type="spellStart"/>
      <w:r w:rsidR="00696F4D" w:rsidRPr="00D70F3C">
        <w:rPr>
          <w:rFonts w:ascii="Times New Roman" w:hAnsi="Times New Roman" w:cs="Times New Roman"/>
          <w:color w:val="000000" w:themeColor="text1"/>
          <w:sz w:val="24"/>
          <w:szCs w:val="24"/>
        </w:rPr>
        <w:t>Crossrail</w:t>
      </w:r>
      <w:proofErr w:type="spellEnd"/>
      <w:r w:rsidR="00696F4D" w:rsidRPr="00D70F3C">
        <w:rPr>
          <w:rFonts w:ascii="Times New Roman" w:hAnsi="Times New Roman" w:cs="Times New Roman"/>
          <w:color w:val="000000" w:themeColor="text1"/>
          <w:sz w:val="24"/>
          <w:szCs w:val="24"/>
        </w:rPr>
        <w:t xml:space="preserve"> project estimated to be 13 to 14 billion. </w:t>
      </w:r>
      <w:r w:rsidR="00FC58A9" w:rsidRPr="00D70F3C">
        <w:rPr>
          <w:rFonts w:ascii="Times New Roman" w:hAnsi="Times New Roman" w:cs="Times New Roman"/>
          <w:color w:val="000000" w:themeColor="text1"/>
          <w:sz w:val="24"/>
          <w:szCs w:val="24"/>
        </w:rPr>
        <w:t xml:space="preserve">The estimated budget has </w:t>
      </w:r>
      <w:proofErr w:type="spellStart"/>
      <w:r w:rsidR="00FC58A9" w:rsidRPr="00D70F3C">
        <w:rPr>
          <w:rFonts w:ascii="Times New Roman" w:hAnsi="Times New Roman" w:cs="Times New Roman"/>
          <w:color w:val="000000" w:themeColor="text1"/>
          <w:sz w:val="24"/>
          <w:szCs w:val="24"/>
        </w:rPr>
        <w:t>lead</w:t>
      </w:r>
      <w:proofErr w:type="spellEnd"/>
      <w:r w:rsidR="00FC58A9" w:rsidRPr="00D70F3C">
        <w:rPr>
          <w:rFonts w:ascii="Times New Roman" w:hAnsi="Times New Roman" w:cs="Times New Roman"/>
          <w:color w:val="000000" w:themeColor="text1"/>
          <w:sz w:val="24"/>
          <w:szCs w:val="24"/>
        </w:rPr>
        <w:t xml:space="preserve"> to </w:t>
      </w:r>
      <w:r w:rsidR="00E16E00" w:rsidRPr="00D70F3C">
        <w:rPr>
          <w:rFonts w:ascii="Times New Roman" w:hAnsi="Times New Roman" w:cs="Times New Roman"/>
          <w:color w:val="000000" w:themeColor="text1"/>
          <w:sz w:val="24"/>
          <w:szCs w:val="24"/>
        </w:rPr>
        <w:t>declination of</w:t>
      </w:r>
      <w:r w:rsidR="00FC58A9" w:rsidRPr="00D70F3C">
        <w:rPr>
          <w:rFonts w:ascii="Times New Roman" w:hAnsi="Times New Roman" w:cs="Times New Roman"/>
          <w:color w:val="000000" w:themeColor="text1"/>
          <w:sz w:val="24"/>
          <w:szCs w:val="24"/>
        </w:rPr>
        <w:t xml:space="preserve"> the project. In the year 2017, </w:t>
      </w:r>
      <w:r w:rsidR="00E16E00" w:rsidRPr="00D70F3C">
        <w:rPr>
          <w:rFonts w:ascii="Times New Roman" w:hAnsi="Times New Roman" w:cs="Times New Roman"/>
          <w:color w:val="000000" w:themeColor="text1"/>
          <w:sz w:val="24"/>
          <w:szCs w:val="24"/>
        </w:rPr>
        <w:t>lying</w:t>
      </w:r>
      <w:r w:rsidR="00FC58A9" w:rsidRPr="00D70F3C">
        <w:rPr>
          <w:rFonts w:ascii="Times New Roman" w:hAnsi="Times New Roman" w:cs="Times New Roman"/>
          <w:color w:val="000000" w:themeColor="text1"/>
          <w:sz w:val="24"/>
          <w:szCs w:val="24"/>
        </w:rPr>
        <w:t xml:space="preserve"> of railway track was finished and 20 to 25</w:t>
      </w:r>
      <w:r w:rsidR="00E16E00" w:rsidRPr="00D70F3C">
        <w:rPr>
          <w:rFonts w:ascii="Times New Roman" w:hAnsi="Times New Roman" w:cs="Times New Roman"/>
          <w:color w:val="000000" w:themeColor="text1"/>
          <w:sz w:val="24"/>
          <w:szCs w:val="24"/>
        </w:rPr>
        <w:t xml:space="preserve">volt electrification in the tunnel was completed.  In the year 2018, the starting of the Cross rail project has been commenced. </w:t>
      </w:r>
      <w:r w:rsidR="00A405C6" w:rsidRPr="00D70F3C">
        <w:rPr>
          <w:rFonts w:ascii="Times New Roman" w:hAnsi="Times New Roman" w:cs="Times New Roman"/>
          <w:color w:val="000000" w:themeColor="text1"/>
          <w:sz w:val="24"/>
          <w:szCs w:val="24"/>
        </w:rPr>
        <w:t xml:space="preserve">The “transport for </w:t>
      </w:r>
      <w:r w:rsidR="00136689" w:rsidRPr="00D70F3C">
        <w:rPr>
          <w:rFonts w:ascii="Times New Roman" w:hAnsi="Times New Roman" w:cs="Times New Roman"/>
          <w:color w:val="000000" w:themeColor="text1"/>
          <w:sz w:val="24"/>
          <w:szCs w:val="24"/>
        </w:rPr>
        <w:t>London</w:t>
      </w:r>
      <w:r w:rsidR="00A405C6" w:rsidRPr="00D70F3C">
        <w:rPr>
          <w:rFonts w:ascii="Times New Roman" w:hAnsi="Times New Roman" w:cs="Times New Roman"/>
          <w:color w:val="000000" w:themeColor="text1"/>
          <w:sz w:val="24"/>
          <w:szCs w:val="24"/>
        </w:rPr>
        <w:t>” has stated that the program for Cross rail was complemented by 85 to 90% on basis of schedule and open decided to open in December. Thus, in the year 201</w:t>
      </w:r>
      <w:r w:rsidR="00507DD5" w:rsidRPr="00D70F3C">
        <w:rPr>
          <w:rFonts w:ascii="Times New Roman" w:hAnsi="Times New Roman" w:cs="Times New Roman"/>
          <w:color w:val="000000" w:themeColor="text1"/>
          <w:sz w:val="24"/>
          <w:szCs w:val="24"/>
        </w:rPr>
        <w:t xml:space="preserve">4 “transport for London” </w:t>
      </w:r>
      <w:r w:rsidR="00136689" w:rsidRPr="00D70F3C">
        <w:rPr>
          <w:rFonts w:ascii="Times New Roman" w:hAnsi="Times New Roman" w:cs="Times New Roman"/>
          <w:color w:val="000000" w:themeColor="text1"/>
          <w:sz w:val="24"/>
          <w:szCs w:val="24"/>
        </w:rPr>
        <w:t>has rewarded</w:t>
      </w:r>
      <w:r w:rsidR="00507DD5" w:rsidRPr="00D70F3C">
        <w:rPr>
          <w:rFonts w:ascii="Times New Roman" w:hAnsi="Times New Roman" w:cs="Times New Roman"/>
          <w:color w:val="000000" w:themeColor="text1"/>
          <w:sz w:val="24"/>
          <w:szCs w:val="24"/>
        </w:rPr>
        <w:t xml:space="preserve"> MTR </w:t>
      </w:r>
      <w:r w:rsidR="00136689" w:rsidRPr="00D70F3C">
        <w:rPr>
          <w:rFonts w:ascii="Times New Roman" w:hAnsi="Times New Roman" w:cs="Times New Roman"/>
          <w:color w:val="000000" w:themeColor="text1"/>
          <w:sz w:val="24"/>
          <w:szCs w:val="24"/>
        </w:rPr>
        <w:t>Corporation</w:t>
      </w:r>
      <w:r w:rsidR="00507DD5" w:rsidRPr="00D70F3C">
        <w:rPr>
          <w:rFonts w:ascii="Times New Roman" w:hAnsi="Times New Roman" w:cs="Times New Roman"/>
          <w:color w:val="000000" w:themeColor="text1"/>
          <w:sz w:val="24"/>
          <w:szCs w:val="24"/>
        </w:rPr>
        <w:t xml:space="preserve"> 1.3 to 1.4 billion to operate </w:t>
      </w:r>
      <w:r w:rsidR="00136689" w:rsidRPr="00D70F3C">
        <w:rPr>
          <w:rFonts w:ascii="Times New Roman" w:hAnsi="Times New Roman" w:cs="Times New Roman"/>
          <w:color w:val="000000" w:themeColor="text1"/>
          <w:sz w:val="24"/>
          <w:szCs w:val="24"/>
        </w:rPr>
        <w:t>Cross rail</w:t>
      </w:r>
      <w:r w:rsidR="00507DD5" w:rsidRPr="00D70F3C">
        <w:rPr>
          <w:rFonts w:ascii="Times New Roman" w:hAnsi="Times New Roman" w:cs="Times New Roman"/>
          <w:color w:val="000000" w:themeColor="text1"/>
          <w:sz w:val="24"/>
          <w:szCs w:val="24"/>
        </w:rPr>
        <w:t xml:space="preserve"> project. This operation took </w:t>
      </w:r>
      <w:proofErr w:type="spellStart"/>
      <w:r w:rsidR="00507DD5" w:rsidRPr="00D70F3C">
        <w:rPr>
          <w:rFonts w:ascii="Times New Roman" w:hAnsi="Times New Roman" w:cs="Times New Roman"/>
          <w:color w:val="000000" w:themeColor="text1"/>
          <w:sz w:val="24"/>
          <w:szCs w:val="24"/>
        </w:rPr>
        <w:t>tow</w:t>
      </w:r>
      <w:proofErr w:type="spellEnd"/>
      <w:r w:rsidR="00507DD5" w:rsidRPr="00D70F3C">
        <w:rPr>
          <w:rFonts w:ascii="Times New Roman" w:hAnsi="Times New Roman" w:cs="Times New Roman"/>
          <w:color w:val="000000" w:themeColor="text1"/>
          <w:sz w:val="24"/>
          <w:szCs w:val="24"/>
        </w:rPr>
        <w:t xml:space="preserve">-year extension and various </w:t>
      </w:r>
      <w:r w:rsidR="00240EBB" w:rsidRPr="00D70F3C">
        <w:rPr>
          <w:rFonts w:ascii="Times New Roman" w:hAnsi="Times New Roman" w:cs="Times New Roman"/>
          <w:color w:val="000000" w:themeColor="text1"/>
          <w:sz w:val="24"/>
          <w:szCs w:val="24"/>
        </w:rPr>
        <w:t>risk</w:t>
      </w:r>
      <w:r w:rsidR="00507DD5" w:rsidRPr="00D70F3C">
        <w:rPr>
          <w:rFonts w:ascii="Times New Roman" w:hAnsi="Times New Roman" w:cs="Times New Roman"/>
          <w:color w:val="000000" w:themeColor="text1"/>
          <w:sz w:val="24"/>
          <w:szCs w:val="24"/>
        </w:rPr>
        <w:t xml:space="preserve"> to complete the project. </w:t>
      </w:r>
      <w:r w:rsidR="0070041B" w:rsidRPr="00D70F3C">
        <w:rPr>
          <w:rFonts w:ascii="Times New Roman" w:hAnsi="Times New Roman" w:cs="Times New Roman"/>
          <w:color w:val="000000" w:themeColor="text1"/>
          <w:sz w:val="24"/>
          <w:szCs w:val="24"/>
        </w:rPr>
        <w:t xml:space="preserve"> During the year 2017, the first fleet of “</w:t>
      </w:r>
      <w:r w:rsidR="002B0357" w:rsidRPr="00D70F3C">
        <w:rPr>
          <w:rFonts w:ascii="Times New Roman" w:hAnsi="Times New Roman" w:cs="Times New Roman"/>
          <w:color w:val="000000" w:themeColor="text1"/>
          <w:sz w:val="24"/>
          <w:szCs w:val="24"/>
        </w:rPr>
        <w:t>Bombardier classes</w:t>
      </w:r>
      <w:r w:rsidR="0070041B" w:rsidRPr="00D70F3C">
        <w:rPr>
          <w:rFonts w:ascii="Times New Roman" w:hAnsi="Times New Roman" w:cs="Times New Roman"/>
          <w:color w:val="000000" w:themeColor="text1"/>
          <w:sz w:val="24"/>
          <w:szCs w:val="24"/>
        </w:rPr>
        <w:t>”</w:t>
      </w:r>
      <w:r w:rsidR="002B0357" w:rsidRPr="00D70F3C">
        <w:rPr>
          <w:rFonts w:ascii="Times New Roman" w:hAnsi="Times New Roman" w:cs="Times New Roman"/>
          <w:color w:val="000000" w:themeColor="text1"/>
          <w:sz w:val="24"/>
          <w:szCs w:val="24"/>
        </w:rPr>
        <w:t xml:space="preserve"> with 300 to 350 Aventra has been carried out. The train was entered in commercial services and has TFL </w:t>
      </w:r>
      <w:r w:rsidR="00240EBB" w:rsidRPr="00D70F3C">
        <w:rPr>
          <w:rFonts w:ascii="Times New Roman" w:hAnsi="Times New Roman" w:cs="Times New Roman"/>
          <w:color w:val="000000" w:themeColor="text1"/>
          <w:sz w:val="24"/>
          <w:szCs w:val="24"/>
        </w:rPr>
        <w:t>rail between</w:t>
      </w:r>
      <w:r w:rsidR="002B0357" w:rsidRPr="00D70F3C">
        <w:rPr>
          <w:rFonts w:ascii="Times New Roman" w:hAnsi="Times New Roman" w:cs="Times New Roman"/>
          <w:color w:val="000000" w:themeColor="text1"/>
          <w:sz w:val="24"/>
          <w:szCs w:val="24"/>
        </w:rPr>
        <w:t xml:space="preserve"> </w:t>
      </w:r>
      <w:r w:rsidR="009576A3" w:rsidRPr="00D70F3C">
        <w:rPr>
          <w:rFonts w:ascii="Times New Roman" w:hAnsi="Times New Roman" w:cs="Times New Roman"/>
          <w:color w:val="000000" w:themeColor="text1"/>
          <w:sz w:val="24"/>
          <w:szCs w:val="24"/>
        </w:rPr>
        <w:t>sheen</w:t>
      </w:r>
      <w:r w:rsidR="002B0357" w:rsidRPr="00D70F3C">
        <w:rPr>
          <w:rFonts w:ascii="Times New Roman" w:hAnsi="Times New Roman" w:cs="Times New Roman"/>
          <w:color w:val="000000" w:themeColor="text1"/>
          <w:sz w:val="24"/>
          <w:szCs w:val="24"/>
        </w:rPr>
        <w:t xml:space="preserve"> field and London Liverpool </w:t>
      </w:r>
      <w:r w:rsidR="00240EBB" w:rsidRPr="00D70F3C">
        <w:rPr>
          <w:rFonts w:ascii="Times New Roman" w:hAnsi="Times New Roman" w:cs="Times New Roman"/>
          <w:color w:val="000000" w:themeColor="text1"/>
          <w:sz w:val="24"/>
          <w:szCs w:val="24"/>
        </w:rPr>
        <w:t>Street</w:t>
      </w:r>
      <w:r w:rsidR="002B0357" w:rsidRPr="00D70F3C">
        <w:rPr>
          <w:rFonts w:ascii="Times New Roman" w:hAnsi="Times New Roman" w:cs="Times New Roman"/>
          <w:color w:val="000000" w:themeColor="text1"/>
          <w:sz w:val="24"/>
          <w:szCs w:val="24"/>
        </w:rPr>
        <w:t xml:space="preserve">. </w:t>
      </w:r>
    </w:p>
    <w:p w14:paraId="1B9D012E" w14:textId="59957858" w:rsidR="005229CB" w:rsidRPr="00D70F3C" w:rsidRDefault="007A1B49" w:rsidP="00D70F3C">
      <w:pPr>
        <w:spacing w:line="360" w:lineRule="auto"/>
        <w:jc w:val="both"/>
        <w:rPr>
          <w:rFonts w:ascii="Times New Roman" w:hAnsi="Times New Roman" w:cs="Times New Roman"/>
          <w:b/>
          <w:sz w:val="24"/>
          <w:szCs w:val="24"/>
        </w:rPr>
      </w:pPr>
      <w:bookmarkStart w:id="6" w:name="_Toc118737324"/>
      <w:bookmarkStart w:id="7" w:name="_Toc118737336"/>
      <w:bookmarkStart w:id="8" w:name="_Toc118737356"/>
      <w:r w:rsidRPr="00D70F3C">
        <w:rPr>
          <w:rFonts w:ascii="Times New Roman" w:hAnsi="Times New Roman" w:cs="Times New Roman"/>
          <w:sz w:val="24"/>
          <w:szCs w:val="24"/>
        </w:rPr>
        <w:t xml:space="preserve">There is a </w:t>
      </w:r>
      <w:proofErr w:type="spellStart"/>
      <w:r w:rsidRPr="00D70F3C">
        <w:rPr>
          <w:rFonts w:ascii="Times New Roman" w:hAnsi="Times New Roman" w:cs="Times New Roman"/>
          <w:sz w:val="24"/>
          <w:szCs w:val="24"/>
        </w:rPr>
        <w:t>borrowance</w:t>
      </w:r>
      <w:proofErr w:type="spellEnd"/>
      <w:r w:rsidRPr="00D70F3C">
        <w:rPr>
          <w:rFonts w:ascii="Times New Roman" w:hAnsi="Times New Roman" w:cs="Times New Roman"/>
          <w:sz w:val="24"/>
          <w:szCs w:val="24"/>
        </w:rPr>
        <w:t xml:space="preserve">  up to £1.3bn by the greater </w:t>
      </w:r>
      <w:r w:rsidR="009576A3" w:rsidRPr="00D70F3C">
        <w:rPr>
          <w:rFonts w:ascii="Times New Roman" w:hAnsi="Times New Roman" w:cs="Times New Roman"/>
          <w:sz w:val="24"/>
          <w:szCs w:val="24"/>
        </w:rPr>
        <w:t>London</w:t>
      </w:r>
      <w:r w:rsidRPr="00D70F3C">
        <w:rPr>
          <w:rFonts w:ascii="Times New Roman" w:hAnsi="Times New Roman" w:cs="Times New Roman"/>
          <w:sz w:val="24"/>
          <w:szCs w:val="24"/>
        </w:rPr>
        <w:t xml:space="preserve"> authority from the </w:t>
      </w:r>
      <w:r w:rsidR="00C91017" w:rsidRPr="00D70F3C">
        <w:rPr>
          <w:rFonts w:ascii="Times New Roman" w:hAnsi="Times New Roman" w:cs="Times New Roman"/>
          <w:sz w:val="24"/>
          <w:szCs w:val="24"/>
        </w:rPr>
        <w:t>bank</w:t>
      </w:r>
      <w:r w:rsidRPr="00D70F3C">
        <w:rPr>
          <w:rFonts w:ascii="Times New Roman" w:hAnsi="Times New Roman" w:cs="Times New Roman"/>
          <w:sz w:val="24"/>
          <w:szCs w:val="24"/>
        </w:rPr>
        <w:t xml:space="preserve"> and </w:t>
      </w:r>
      <w:r w:rsidR="00E36078" w:rsidRPr="00D70F3C">
        <w:rPr>
          <w:rFonts w:ascii="Times New Roman" w:hAnsi="Times New Roman" w:cs="Times New Roman"/>
          <w:sz w:val="24"/>
          <w:szCs w:val="24"/>
        </w:rPr>
        <w:t>paid</w:t>
      </w:r>
      <w:r w:rsidRPr="00D70F3C">
        <w:rPr>
          <w:rFonts w:ascii="Times New Roman" w:hAnsi="Times New Roman" w:cs="Times New Roman"/>
          <w:sz w:val="24"/>
          <w:szCs w:val="24"/>
        </w:rPr>
        <w:t xml:space="preserve"> the loan from</w:t>
      </w:r>
      <w:r w:rsidR="00E36078" w:rsidRPr="00D70F3C">
        <w:rPr>
          <w:rFonts w:ascii="Times New Roman" w:hAnsi="Times New Roman" w:cs="Times New Roman"/>
          <w:sz w:val="24"/>
          <w:szCs w:val="24"/>
        </w:rPr>
        <w:t xml:space="preserve"> “</w:t>
      </w:r>
      <w:r w:rsidRPr="00D70F3C">
        <w:rPr>
          <w:rFonts w:ascii="Times New Roman" w:hAnsi="Times New Roman" w:cs="Times New Roman"/>
          <w:sz w:val="24"/>
          <w:szCs w:val="24"/>
        </w:rPr>
        <w:t>Business Rate Supplement</w:t>
      </w:r>
      <w:r w:rsidR="00E36078" w:rsidRPr="00D70F3C">
        <w:rPr>
          <w:rFonts w:ascii="Times New Roman" w:hAnsi="Times New Roman" w:cs="Times New Roman"/>
          <w:sz w:val="24"/>
          <w:szCs w:val="24"/>
        </w:rPr>
        <w:t>”</w:t>
      </w:r>
      <w:r w:rsidRPr="00D70F3C">
        <w:rPr>
          <w:rFonts w:ascii="Times New Roman" w:hAnsi="Times New Roman" w:cs="Times New Roman"/>
          <w:sz w:val="24"/>
          <w:szCs w:val="24"/>
        </w:rPr>
        <w:t xml:space="preserve"> and </w:t>
      </w:r>
      <w:r w:rsidR="00E36078" w:rsidRPr="00D70F3C">
        <w:rPr>
          <w:rFonts w:ascii="Times New Roman" w:hAnsi="Times New Roman" w:cs="Times New Roman"/>
          <w:sz w:val="24"/>
          <w:szCs w:val="24"/>
        </w:rPr>
        <w:t>“</w:t>
      </w:r>
      <w:r w:rsidRPr="00D70F3C">
        <w:rPr>
          <w:rFonts w:ascii="Times New Roman" w:hAnsi="Times New Roman" w:cs="Times New Roman"/>
          <w:sz w:val="24"/>
          <w:szCs w:val="24"/>
        </w:rPr>
        <w:t>Mayoral Community Infrastructure Levy</w:t>
      </w:r>
      <w:r w:rsidR="00E36078" w:rsidRPr="00D70F3C">
        <w:rPr>
          <w:rFonts w:ascii="Times New Roman" w:hAnsi="Times New Roman" w:cs="Times New Roman"/>
          <w:sz w:val="24"/>
          <w:szCs w:val="24"/>
        </w:rPr>
        <w:t>”</w:t>
      </w:r>
      <w:r w:rsidRPr="00D70F3C">
        <w:rPr>
          <w:rFonts w:ascii="Times New Roman" w:hAnsi="Times New Roman" w:cs="Times New Roman"/>
          <w:sz w:val="24"/>
          <w:szCs w:val="24"/>
        </w:rPr>
        <w:t xml:space="preserve">.A£100m cash contribution would also contributed by GLA, </w:t>
      </w:r>
      <w:r w:rsidR="00580C6D" w:rsidRPr="00D70F3C">
        <w:rPr>
          <w:rFonts w:ascii="Times New Roman" w:hAnsi="Times New Roman" w:cs="Times New Roman"/>
          <w:sz w:val="24"/>
          <w:szCs w:val="24"/>
        </w:rPr>
        <w:t>the total contribution of the project is 1.3 to 1.4</w:t>
      </w:r>
      <w:r w:rsidR="00ED0F19" w:rsidRPr="00D70F3C">
        <w:rPr>
          <w:rFonts w:ascii="Times New Roman" w:hAnsi="Times New Roman" w:cs="Times New Roman"/>
          <w:b/>
          <w:sz w:val="24"/>
          <w:szCs w:val="24"/>
        </w:rPr>
        <w:t xml:space="preserve"> </w:t>
      </w:r>
      <w:r w:rsidR="00580C6D" w:rsidRPr="00D70F3C">
        <w:rPr>
          <w:rFonts w:ascii="Times New Roman" w:hAnsi="Times New Roman" w:cs="Times New Roman"/>
          <w:sz w:val="24"/>
          <w:szCs w:val="24"/>
        </w:rPr>
        <w:t>billion</w:t>
      </w:r>
      <w:r w:rsidRPr="00D70F3C">
        <w:rPr>
          <w:rFonts w:ascii="Times New Roman" w:hAnsi="Times New Roman" w:cs="Times New Roman"/>
          <w:sz w:val="24"/>
          <w:szCs w:val="24"/>
        </w:rPr>
        <w:t xml:space="preserve">, </w:t>
      </w:r>
      <w:r w:rsidR="00580C6D" w:rsidRPr="00D70F3C">
        <w:rPr>
          <w:rFonts w:ascii="Times New Roman" w:hAnsi="Times New Roman" w:cs="Times New Roman"/>
          <w:sz w:val="24"/>
          <w:szCs w:val="24"/>
        </w:rPr>
        <w:t>tha</w:t>
      </w:r>
      <w:r w:rsidR="00ED0F19" w:rsidRPr="00D70F3C">
        <w:rPr>
          <w:rFonts w:ascii="Times New Roman" w:hAnsi="Times New Roman" w:cs="Times New Roman"/>
          <w:b/>
          <w:sz w:val="24"/>
          <w:szCs w:val="24"/>
        </w:rPr>
        <w:t>t</w:t>
      </w:r>
      <w:r w:rsidRPr="00D70F3C">
        <w:rPr>
          <w:rFonts w:ascii="Times New Roman" w:hAnsi="Times New Roman" w:cs="Times New Roman"/>
          <w:sz w:val="24"/>
          <w:szCs w:val="24"/>
        </w:rPr>
        <w:t xml:space="preserve"> provide as a </w:t>
      </w:r>
      <w:r w:rsidR="00580C6D" w:rsidRPr="00D70F3C">
        <w:rPr>
          <w:rFonts w:ascii="Times New Roman" w:hAnsi="Times New Roman" w:cs="Times New Roman"/>
          <w:sz w:val="24"/>
          <w:szCs w:val="24"/>
        </w:rPr>
        <w:t>permission</w:t>
      </w:r>
      <w:r w:rsidRPr="00D70F3C">
        <w:rPr>
          <w:rFonts w:ascii="Times New Roman" w:hAnsi="Times New Roman" w:cs="Times New Roman"/>
          <w:sz w:val="24"/>
          <w:szCs w:val="24"/>
        </w:rPr>
        <w:t xml:space="preserve"> to </w:t>
      </w:r>
      <w:r w:rsidR="009576A3" w:rsidRPr="00D70F3C">
        <w:rPr>
          <w:rFonts w:ascii="Times New Roman" w:hAnsi="Times New Roman" w:cs="Times New Roman"/>
          <w:sz w:val="24"/>
          <w:szCs w:val="24"/>
        </w:rPr>
        <w:t>Cross rail</w:t>
      </w:r>
      <w:r w:rsidR="000D2C0C" w:rsidRPr="00D70F3C">
        <w:rPr>
          <w:rFonts w:ascii="Times New Roman" w:hAnsi="Times New Roman" w:cs="Times New Roman"/>
          <w:sz w:val="24"/>
          <w:szCs w:val="24"/>
        </w:rPr>
        <w:t xml:space="preserve"> project</w:t>
      </w:r>
      <w:r w:rsidRPr="00D70F3C">
        <w:rPr>
          <w:rFonts w:ascii="Times New Roman" w:hAnsi="Times New Roman" w:cs="Times New Roman"/>
          <w:sz w:val="24"/>
          <w:szCs w:val="24"/>
        </w:rPr>
        <w:t xml:space="preserve">. </w:t>
      </w:r>
      <w:r w:rsidR="008216EB" w:rsidRPr="00D70F3C">
        <w:rPr>
          <w:rFonts w:ascii="Times New Roman" w:hAnsi="Times New Roman" w:cs="Times New Roman"/>
          <w:sz w:val="24"/>
          <w:szCs w:val="24"/>
        </w:rPr>
        <w:t>T</w:t>
      </w:r>
      <w:r w:rsidRPr="00D70F3C">
        <w:rPr>
          <w:rFonts w:ascii="Times New Roman" w:hAnsi="Times New Roman" w:cs="Times New Roman"/>
          <w:sz w:val="24"/>
          <w:szCs w:val="24"/>
        </w:rPr>
        <w:t xml:space="preserve">he final cost </w:t>
      </w:r>
      <w:r w:rsidR="008216EB" w:rsidRPr="00D70F3C">
        <w:rPr>
          <w:rFonts w:ascii="Times New Roman" w:hAnsi="Times New Roman" w:cs="Times New Roman"/>
          <w:sz w:val="24"/>
          <w:szCs w:val="24"/>
        </w:rPr>
        <w:t>was</w:t>
      </w:r>
      <w:r w:rsidRPr="00D70F3C">
        <w:rPr>
          <w:rFonts w:ascii="Times New Roman" w:hAnsi="Times New Roman" w:cs="Times New Roman"/>
          <w:sz w:val="24"/>
          <w:szCs w:val="24"/>
        </w:rPr>
        <w:t xml:space="preserve"> </w:t>
      </w:r>
      <w:r w:rsidR="008216EB" w:rsidRPr="00D70F3C">
        <w:rPr>
          <w:rFonts w:ascii="Times New Roman" w:hAnsi="Times New Roman" w:cs="Times New Roman"/>
          <w:sz w:val="24"/>
          <w:szCs w:val="24"/>
        </w:rPr>
        <w:t>not</w:t>
      </w:r>
      <w:r w:rsidRPr="00D70F3C">
        <w:rPr>
          <w:rFonts w:ascii="Times New Roman" w:hAnsi="Times New Roman" w:cs="Times New Roman"/>
          <w:sz w:val="24"/>
          <w:szCs w:val="24"/>
        </w:rPr>
        <w:t xml:space="preserve"> </w:t>
      </w:r>
      <w:r w:rsidR="008216EB" w:rsidRPr="00D70F3C">
        <w:rPr>
          <w:rFonts w:ascii="Times New Roman" w:hAnsi="Times New Roman" w:cs="Times New Roman"/>
          <w:sz w:val="24"/>
          <w:szCs w:val="24"/>
        </w:rPr>
        <w:t xml:space="preserve">estimated </w:t>
      </w:r>
      <w:r w:rsidR="008216EB" w:rsidRPr="00D70F3C">
        <w:rPr>
          <w:rFonts w:ascii="Times New Roman" w:hAnsi="Times New Roman" w:cs="Times New Roman"/>
          <w:sz w:val="24"/>
          <w:szCs w:val="24"/>
        </w:rPr>
        <w:lastRenderedPageBreak/>
        <w:t xml:space="preserve">and contingency was up to 500 to 700 </w:t>
      </w:r>
      <w:r w:rsidRPr="00D70F3C">
        <w:rPr>
          <w:rFonts w:ascii="Times New Roman" w:hAnsi="Times New Roman" w:cs="Times New Roman"/>
          <w:sz w:val="24"/>
          <w:szCs w:val="24"/>
        </w:rPr>
        <w:t>m</w:t>
      </w:r>
      <w:r w:rsidR="008216EB" w:rsidRPr="00D70F3C">
        <w:rPr>
          <w:rFonts w:ascii="Times New Roman" w:hAnsi="Times New Roman" w:cs="Times New Roman"/>
          <w:sz w:val="24"/>
          <w:szCs w:val="24"/>
        </w:rPr>
        <w:t>illion.</w:t>
      </w:r>
      <w:r w:rsidRPr="00D70F3C">
        <w:rPr>
          <w:rFonts w:ascii="Times New Roman" w:hAnsi="Times New Roman" w:cs="Times New Roman"/>
          <w:sz w:val="24"/>
          <w:szCs w:val="24"/>
        </w:rPr>
        <w:t xml:space="preserve"> </w:t>
      </w:r>
      <w:r w:rsidR="004A596D" w:rsidRPr="00D70F3C">
        <w:rPr>
          <w:rFonts w:ascii="Times New Roman" w:hAnsi="Times New Roman" w:cs="Times New Roman"/>
          <w:sz w:val="24"/>
          <w:szCs w:val="24"/>
        </w:rPr>
        <w:t xml:space="preserve">This </w:t>
      </w:r>
      <w:r w:rsidRPr="00D70F3C">
        <w:rPr>
          <w:rFonts w:ascii="Times New Roman" w:hAnsi="Times New Roman" w:cs="Times New Roman"/>
          <w:sz w:val="24"/>
          <w:szCs w:val="24"/>
        </w:rPr>
        <w:t xml:space="preserve">set aside by the </w:t>
      </w:r>
      <w:proofErr w:type="spellStart"/>
      <w:r w:rsidRPr="00D70F3C">
        <w:rPr>
          <w:rFonts w:ascii="Times New Roman" w:hAnsi="Times New Roman" w:cs="Times New Roman"/>
          <w:sz w:val="24"/>
          <w:szCs w:val="24"/>
        </w:rPr>
        <w:t>DfT</w:t>
      </w:r>
      <w:proofErr w:type="spellEnd"/>
      <w:r w:rsidRPr="00D70F3C">
        <w:rPr>
          <w:rFonts w:ascii="Times New Roman" w:hAnsi="Times New Roman" w:cs="Times New Roman"/>
          <w:sz w:val="24"/>
          <w:szCs w:val="24"/>
        </w:rPr>
        <w:t xml:space="preserve"> in the </w:t>
      </w:r>
      <w:r w:rsidR="004A596D" w:rsidRPr="00D70F3C">
        <w:rPr>
          <w:rFonts w:ascii="Times New Roman" w:hAnsi="Times New Roman" w:cs="Times New Roman"/>
          <w:sz w:val="24"/>
          <w:szCs w:val="24"/>
        </w:rPr>
        <w:t>loan form</w:t>
      </w:r>
      <w:r w:rsidRPr="00D70F3C">
        <w:rPr>
          <w:rFonts w:ascii="Times New Roman" w:hAnsi="Times New Roman" w:cs="Times New Roman"/>
          <w:sz w:val="24"/>
          <w:szCs w:val="24"/>
        </w:rPr>
        <w:t xml:space="preserve"> </w:t>
      </w:r>
      <w:r w:rsidR="004A596D" w:rsidRPr="00D70F3C">
        <w:rPr>
          <w:rFonts w:ascii="Times New Roman" w:hAnsi="Times New Roman" w:cs="Times New Roman"/>
          <w:sz w:val="24"/>
          <w:szCs w:val="24"/>
        </w:rPr>
        <w:t>that can</w:t>
      </w:r>
      <w:r w:rsidRPr="00D70F3C">
        <w:rPr>
          <w:rFonts w:ascii="Times New Roman" w:hAnsi="Times New Roman" w:cs="Times New Roman"/>
          <w:sz w:val="24"/>
          <w:szCs w:val="24"/>
        </w:rPr>
        <w:t xml:space="preserve"> meet remaining </w:t>
      </w:r>
      <w:r w:rsidR="004A596D" w:rsidRPr="00D70F3C">
        <w:rPr>
          <w:rFonts w:ascii="Times New Roman" w:hAnsi="Times New Roman" w:cs="Times New Roman"/>
          <w:sz w:val="24"/>
          <w:szCs w:val="24"/>
        </w:rPr>
        <w:t>expenses</w:t>
      </w:r>
      <w:r w:rsidRPr="00D70F3C">
        <w:rPr>
          <w:rFonts w:ascii="Times New Roman" w:hAnsi="Times New Roman" w:cs="Times New Roman"/>
          <w:sz w:val="24"/>
          <w:szCs w:val="24"/>
        </w:rPr>
        <w:t xml:space="preserve"> of </w:t>
      </w:r>
      <w:r w:rsidR="009576A3" w:rsidRPr="00D70F3C">
        <w:rPr>
          <w:rFonts w:ascii="Times New Roman" w:hAnsi="Times New Roman" w:cs="Times New Roman"/>
          <w:sz w:val="24"/>
          <w:szCs w:val="24"/>
        </w:rPr>
        <w:t>Cross rail</w:t>
      </w:r>
      <w:r w:rsidRPr="00D70F3C">
        <w:rPr>
          <w:rFonts w:ascii="Times New Roman" w:hAnsi="Times New Roman" w:cs="Times New Roman"/>
          <w:sz w:val="24"/>
          <w:szCs w:val="24"/>
        </w:rPr>
        <w:t xml:space="preserve"> project</w:t>
      </w:r>
      <w:r w:rsidR="004A596D" w:rsidRPr="00D70F3C">
        <w:rPr>
          <w:rFonts w:ascii="Times New Roman" w:hAnsi="Times New Roman" w:cs="Times New Roman"/>
          <w:sz w:val="24"/>
          <w:szCs w:val="24"/>
        </w:rPr>
        <w:t xml:space="preserve"> </w:t>
      </w:r>
      <w:r w:rsidRPr="00D70F3C">
        <w:rPr>
          <w:rFonts w:ascii="Times New Roman" w:hAnsi="Times New Roman" w:cs="Times New Roman"/>
          <w:sz w:val="24"/>
          <w:szCs w:val="24"/>
        </w:rPr>
        <w:t xml:space="preserve">(San Cristóbal </w:t>
      </w:r>
      <w:r w:rsidRPr="00D70F3C">
        <w:rPr>
          <w:rFonts w:ascii="Times New Roman" w:hAnsi="Times New Roman" w:cs="Times New Roman"/>
          <w:i/>
          <w:iCs/>
          <w:sz w:val="24"/>
          <w:szCs w:val="24"/>
        </w:rPr>
        <w:t>et al.</w:t>
      </w:r>
      <w:r w:rsidRPr="00D70F3C">
        <w:rPr>
          <w:rFonts w:ascii="Times New Roman" w:hAnsi="Times New Roman" w:cs="Times New Roman"/>
          <w:sz w:val="24"/>
          <w:szCs w:val="24"/>
        </w:rPr>
        <w:t>2018).</w:t>
      </w:r>
      <w:r w:rsidR="005229CB" w:rsidRPr="00D70F3C">
        <w:rPr>
          <w:rFonts w:ascii="Times New Roman" w:hAnsi="Times New Roman" w:cs="Times New Roman"/>
          <w:sz w:val="24"/>
          <w:szCs w:val="24"/>
        </w:rPr>
        <w:t xml:space="preserve"> </w:t>
      </w:r>
      <w:bookmarkEnd w:id="6"/>
      <w:bookmarkEnd w:id="7"/>
      <w:bookmarkEnd w:id="8"/>
    </w:p>
    <w:p w14:paraId="7142F8DB" w14:textId="1B1A5882" w:rsidR="005229CB" w:rsidRPr="00D70F3C" w:rsidRDefault="005229CB" w:rsidP="00ED0F19">
      <w:pPr>
        <w:pStyle w:val="NormalWeb"/>
        <w:spacing w:before="0" w:beforeAutospacing="0" w:after="0" w:afterAutospacing="0" w:line="360" w:lineRule="auto"/>
        <w:jc w:val="both"/>
        <w:rPr>
          <w:color w:val="000000" w:themeColor="text1"/>
        </w:rPr>
      </w:pPr>
      <w:r w:rsidRPr="00D70F3C">
        <w:rPr>
          <w:color w:val="000000" w:themeColor="text1"/>
        </w:rPr>
        <w:t>The cross-rail project opened three and a half years late, with the project budget exceeding 4 billion pounds, standing at a total cost of 18.8 billion pounds. The failure of safety testing and signaling systems was the major obstacle to the delay of the project. The funds were continually increased from time to time for the completion of the project (</w:t>
      </w:r>
      <w:r w:rsidRPr="00D70F3C">
        <w:rPr>
          <w:color w:val="000000" w:themeColor="text1"/>
          <w:shd w:val="clear" w:color="auto" w:fill="FFFFFF"/>
        </w:rPr>
        <w:t xml:space="preserve">Whyte </w:t>
      </w:r>
      <w:r w:rsidRPr="00D70F3C">
        <w:rPr>
          <w:i/>
          <w:color w:val="000000" w:themeColor="text1"/>
          <w:shd w:val="clear" w:color="auto" w:fill="FFFFFF"/>
        </w:rPr>
        <w:t>et al</w:t>
      </w:r>
      <w:r w:rsidRPr="00D70F3C">
        <w:rPr>
          <w:color w:val="000000" w:themeColor="text1"/>
          <w:shd w:val="clear" w:color="auto" w:fill="FFFFFF"/>
        </w:rPr>
        <w:t>. 2022)</w:t>
      </w:r>
      <w:r w:rsidRPr="00D70F3C">
        <w:rPr>
          <w:color w:val="000000" w:themeColor="text1"/>
        </w:rPr>
        <w:t xml:space="preserve">. The project received funding from various sources, three hundred million pounds was developers' contribution, the sale of extra property contributed five hundred and fifty million pounds, NR fundings were two thousand nine hundred and eighty million pounds, </w:t>
      </w:r>
      <w:proofErr w:type="spellStart"/>
      <w:r w:rsidRPr="00D70F3C">
        <w:rPr>
          <w:color w:val="000000" w:themeColor="text1"/>
        </w:rPr>
        <w:t>Dft</w:t>
      </w:r>
      <w:proofErr w:type="spellEnd"/>
      <w:r w:rsidRPr="00D70F3C">
        <w:rPr>
          <w:color w:val="000000" w:themeColor="text1"/>
        </w:rPr>
        <w:t xml:space="preserve"> fundings were five thousand one hundred and ten million pounds, HAL funded seventy million pounds, GLA funded one hundred million pounds, </w:t>
      </w:r>
      <w:proofErr w:type="spellStart"/>
      <w:r w:rsidRPr="00D70F3C">
        <w:rPr>
          <w:color w:val="000000" w:themeColor="text1"/>
        </w:rPr>
        <w:t>Tfl</w:t>
      </w:r>
      <w:proofErr w:type="spellEnd"/>
      <w:r w:rsidRPr="00D70F3C">
        <w:rPr>
          <w:color w:val="000000" w:themeColor="text1"/>
        </w:rPr>
        <w:t xml:space="preserve"> funding was two thousand and fifty million pounds, the City of London Corporation funded two hundred and fifty million pounds, London businesses funded a hundred million pounds, borrowing, and direct contribution were four thousand one hundred million pounds, community infrastructure levy funded three hundred million pounds, and funded future </w:t>
      </w:r>
      <w:r w:rsidR="009576A3" w:rsidRPr="00D70F3C">
        <w:rPr>
          <w:color w:val="000000" w:themeColor="text1"/>
        </w:rPr>
        <w:t>Cross rail</w:t>
      </w:r>
      <w:r w:rsidRPr="00D70F3C">
        <w:rPr>
          <w:color w:val="000000" w:themeColor="text1"/>
        </w:rPr>
        <w:t xml:space="preserve"> revenues were seven hundred and fifty million pounds. The budget allocation for these projects was segregated and decorated in such ways that phase-wise results could be attained by the project managers (</w:t>
      </w:r>
      <w:r w:rsidRPr="00D70F3C">
        <w:rPr>
          <w:color w:val="000000" w:themeColor="text1"/>
          <w:shd w:val="clear" w:color="auto" w:fill="FFFFFF"/>
        </w:rPr>
        <w:t>Kumar, 2022)</w:t>
      </w:r>
      <w:r w:rsidRPr="00D70F3C">
        <w:rPr>
          <w:color w:val="000000" w:themeColor="text1"/>
        </w:rPr>
        <w:t>. </w:t>
      </w:r>
    </w:p>
    <w:p w14:paraId="3151DDC6" w14:textId="77777777" w:rsidR="005229CB" w:rsidRPr="003D4B90" w:rsidRDefault="005229CB" w:rsidP="003D4B90">
      <w:pPr>
        <w:spacing w:line="360" w:lineRule="auto"/>
        <w:rPr>
          <w:rFonts w:ascii="Times New Roman" w:hAnsi="Times New Roman" w:cs="Times New Roman"/>
          <w:b/>
          <w:sz w:val="24"/>
          <w:szCs w:val="24"/>
        </w:rPr>
      </w:pPr>
      <w:bookmarkStart w:id="9" w:name="_Toc118737325"/>
      <w:bookmarkStart w:id="10" w:name="_Toc118737337"/>
      <w:r w:rsidRPr="003D4B90">
        <w:rPr>
          <w:rFonts w:ascii="Times New Roman" w:hAnsi="Times New Roman" w:cs="Times New Roman"/>
          <w:b/>
          <w:sz w:val="24"/>
          <w:szCs w:val="24"/>
        </w:rPr>
        <w:t>Quality Stakeholders</w:t>
      </w:r>
      <w:bookmarkEnd w:id="9"/>
      <w:bookmarkEnd w:id="10"/>
    </w:p>
    <w:p w14:paraId="2CB5C448" w14:textId="77777777" w:rsidR="005229CB" w:rsidRDefault="005229CB" w:rsidP="00ED0F19">
      <w:pPr>
        <w:pStyle w:val="NormalWeb"/>
        <w:spacing w:before="0" w:beforeAutospacing="0" w:after="0" w:afterAutospacing="0" w:line="360" w:lineRule="auto"/>
        <w:jc w:val="both"/>
        <w:rPr>
          <w:color w:val="000000" w:themeColor="text1"/>
        </w:rPr>
      </w:pPr>
      <w:r w:rsidRPr="00D70F3C">
        <w:rPr>
          <w:color w:val="000000" w:themeColor="text1"/>
        </w:rPr>
        <w:t>The stakeholders comprising any project are critical to such an extent that is dearly studied and analyzed by many authors. In this project, the stakeholders played a critical role in the completion of this project and its results. Stakeholders took the important decisions of the project and its completion, the quality of stakeholders greatly modifies the outcome and the movement of any project. Stakeholders not only affect the local scenarios but also the international perspectives (</w:t>
      </w:r>
      <w:proofErr w:type="spellStart"/>
      <w:r w:rsidRPr="00D70F3C">
        <w:rPr>
          <w:color w:val="000000" w:themeColor="text1"/>
          <w:shd w:val="clear" w:color="auto" w:fill="FFFFFF"/>
        </w:rPr>
        <w:t>Vitolla</w:t>
      </w:r>
      <w:proofErr w:type="spellEnd"/>
      <w:r w:rsidRPr="00D70F3C">
        <w:rPr>
          <w:color w:val="000000" w:themeColor="text1"/>
          <w:shd w:val="clear" w:color="auto" w:fill="FFFFFF"/>
        </w:rPr>
        <w:t xml:space="preserve"> </w:t>
      </w:r>
      <w:r w:rsidRPr="00D70F3C">
        <w:rPr>
          <w:i/>
          <w:color w:val="000000" w:themeColor="text1"/>
          <w:shd w:val="clear" w:color="auto" w:fill="FFFFFF"/>
        </w:rPr>
        <w:t>et al</w:t>
      </w:r>
      <w:r w:rsidRPr="00D70F3C">
        <w:rPr>
          <w:color w:val="000000" w:themeColor="text1"/>
          <w:shd w:val="clear" w:color="auto" w:fill="FFFFFF"/>
        </w:rPr>
        <w:t>. 2019))</w:t>
      </w:r>
      <w:r w:rsidRPr="00D70F3C">
        <w:rPr>
          <w:color w:val="000000" w:themeColor="text1"/>
        </w:rPr>
        <w:t>. In this project, the customers, workers, citizens of the country, and internationally aligned persons all were critically entangled regarding the decisions and the completion of the project. The suppliers and the business partners were also very critical and contributed greatly to the project (</w:t>
      </w:r>
      <w:proofErr w:type="spellStart"/>
      <w:r w:rsidRPr="00D70F3C">
        <w:rPr>
          <w:color w:val="000000" w:themeColor="text1"/>
          <w:shd w:val="clear" w:color="auto" w:fill="FFFFFF"/>
        </w:rPr>
        <w:t>Cosmulese</w:t>
      </w:r>
      <w:proofErr w:type="spellEnd"/>
      <w:r w:rsidRPr="00D70F3C">
        <w:rPr>
          <w:color w:val="000000" w:themeColor="text1"/>
          <w:shd w:val="clear" w:color="auto" w:fill="FFFFFF"/>
        </w:rPr>
        <w:t xml:space="preserve"> </w:t>
      </w:r>
      <w:r w:rsidRPr="00D70F3C">
        <w:rPr>
          <w:i/>
          <w:color w:val="000000" w:themeColor="text1"/>
          <w:shd w:val="clear" w:color="auto" w:fill="FFFFFF"/>
        </w:rPr>
        <w:t>et al</w:t>
      </w:r>
      <w:r w:rsidRPr="00D70F3C">
        <w:rPr>
          <w:color w:val="000000" w:themeColor="text1"/>
          <w:shd w:val="clear" w:color="auto" w:fill="FFFFFF"/>
        </w:rPr>
        <w:t>. 2019)</w:t>
      </w:r>
      <w:r w:rsidRPr="00D70F3C">
        <w:rPr>
          <w:color w:val="000000" w:themeColor="text1"/>
        </w:rPr>
        <w:t xml:space="preserve">. The political representatives and the investors of this project greatly aided the path of delivering the project. Competitors and committees are also considered quality stakeholders and participate in the completion and success of any project. The economic and social aspects of the project were greatly influenced and moved by the stakeholders of the project, thus it ensures the readers that the role and </w:t>
      </w:r>
      <w:r w:rsidRPr="00D70F3C">
        <w:rPr>
          <w:color w:val="000000" w:themeColor="text1"/>
        </w:rPr>
        <w:lastRenderedPageBreak/>
        <w:t>responsibilities of the stakeholders of a project are of utmost importance regarding the progress of a project in a linear manner. </w:t>
      </w:r>
    </w:p>
    <w:p w14:paraId="5437BF58" w14:textId="77777777" w:rsidR="00E553DD" w:rsidRDefault="00E553DD" w:rsidP="00E553DD">
      <w:pPr>
        <w:pStyle w:val="NormalWeb"/>
        <w:spacing w:before="0" w:beforeAutospacing="0" w:after="0" w:afterAutospacing="0" w:line="360" w:lineRule="auto"/>
        <w:jc w:val="center"/>
        <w:rPr>
          <w:color w:val="000000" w:themeColor="text1"/>
        </w:rPr>
      </w:pPr>
      <w:r>
        <w:rPr>
          <w:noProof/>
        </w:rPr>
        <w:drawing>
          <wp:inline distT="0" distB="0" distL="0" distR="0" wp14:anchorId="5B63555C" wp14:editId="0CCE9783">
            <wp:extent cx="4438207" cy="3832979"/>
            <wp:effectExtent l="38100" t="57150" r="114743" b="91321"/>
            <wp:docPr id="4" name="Picture 4" descr="1: Typical internal and external project stakeholders As shown in 1, project stakeholders may be either internal or external to the project organisation. The project organisation is the temporary organisation established to manage the project. This differs from the participating organisation , which is the organisation who has commissioned the proje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Typical internal and external project stakeholders As shown in 1, project stakeholders may be either internal or external to the project organisation. The project organisation is the temporary organisation established to manage the project. This differs from the participating organisation , which is the organisation who has commissioned the project.  "/>
                    <pic:cNvPicPr>
                      <a:picLocks noChangeAspect="1" noChangeArrowheads="1"/>
                    </pic:cNvPicPr>
                  </pic:nvPicPr>
                  <pic:blipFill>
                    <a:blip r:embed="rId9"/>
                    <a:srcRect/>
                    <a:stretch>
                      <a:fillRect/>
                    </a:stretch>
                  </pic:blipFill>
                  <pic:spPr bwMode="auto">
                    <a:xfrm>
                      <a:off x="0" y="0"/>
                      <a:ext cx="4440855" cy="38352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B46DDB" w14:textId="77777777" w:rsidR="00303F35" w:rsidRPr="00303F35" w:rsidRDefault="00303F35" w:rsidP="00303F35">
      <w:pPr>
        <w:pStyle w:val="NormalWeb"/>
        <w:spacing w:before="0" w:beforeAutospacing="0" w:after="0" w:afterAutospacing="0" w:line="360" w:lineRule="auto"/>
        <w:jc w:val="center"/>
        <w:rPr>
          <w:b/>
          <w:color w:val="FF0000"/>
        </w:rPr>
      </w:pPr>
      <w:r w:rsidRPr="00303F35">
        <w:rPr>
          <w:b/>
          <w:color w:val="FF0000"/>
        </w:rPr>
        <w:t xml:space="preserve">Figure </w:t>
      </w:r>
      <w:r w:rsidR="00D175B4">
        <w:rPr>
          <w:b/>
          <w:color w:val="FF0000"/>
        </w:rPr>
        <w:t>2</w:t>
      </w:r>
      <w:r w:rsidRPr="00303F35">
        <w:rPr>
          <w:b/>
          <w:color w:val="FF0000"/>
        </w:rPr>
        <w:t>: The different stakeholders associated with a project</w:t>
      </w:r>
    </w:p>
    <w:p w14:paraId="19E75110" w14:textId="77777777" w:rsidR="00E553DD" w:rsidRPr="00303F35" w:rsidRDefault="00E553DD" w:rsidP="00303F35">
      <w:pPr>
        <w:pStyle w:val="NormalWeb"/>
        <w:spacing w:before="0" w:beforeAutospacing="0" w:after="0" w:afterAutospacing="0" w:line="360" w:lineRule="auto"/>
        <w:jc w:val="center"/>
        <w:rPr>
          <w:color w:val="000000" w:themeColor="text1"/>
        </w:rPr>
      </w:pPr>
      <w:r w:rsidRPr="00303F35">
        <w:rPr>
          <w:color w:val="FF0000"/>
        </w:rPr>
        <w:t>(Source:</w:t>
      </w:r>
      <w:r w:rsidR="00303F35" w:rsidRPr="00303F35">
        <w:rPr>
          <w:color w:val="000000" w:themeColor="text1"/>
        </w:rPr>
        <w:t xml:space="preserve"> </w:t>
      </w:r>
      <w:r w:rsidR="00303F35" w:rsidRPr="00303F35">
        <w:rPr>
          <w:color w:val="FF0000"/>
          <w:shd w:val="clear" w:color="auto" w:fill="FFFFFF"/>
        </w:rPr>
        <w:t>Abbas and Haniff, 2016)</w:t>
      </w:r>
      <w:r w:rsidRPr="00303F35">
        <w:rPr>
          <w:color w:val="000000" w:themeColor="text1"/>
        </w:rPr>
        <w:t xml:space="preserve"> </w:t>
      </w:r>
    </w:p>
    <w:p w14:paraId="5A1D98DF" w14:textId="7ED97969" w:rsidR="007A1B49" w:rsidRPr="00D70F3C" w:rsidRDefault="00E445C2" w:rsidP="00ED0F1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 xml:space="preserve">The above picture </w:t>
      </w:r>
      <w:r w:rsidR="00303F35" w:rsidRPr="00F82BAA">
        <w:rPr>
          <w:rFonts w:ascii="Times New Roman" w:hAnsi="Times New Roman" w:cs="Times New Roman"/>
          <w:color w:val="FF0000"/>
          <w:sz w:val="24"/>
          <w:szCs w:val="24"/>
        </w:rPr>
        <w:t xml:space="preserve">depicts the different stakeholders associated with a project </w:t>
      </w:r>
      <w:r w:rsidR="00F82BAA" w:rsidRPr="00F82BAA">
        <w:rPr>
          <w:rFonts w:ascii="Times New Roman" w:hAnsi="Times New Roman" w:cs="Times New Roman"/>
          <w:color w:val="FF0000"/>
          <w:sz w:val="24"/>
          <w:szCs w:val="24"/>
        </w:rPr>
        <w:t>(</w:t>
      </w:r>
      <w:r w:rsidR="00F82BAA" w:rsidRPr="00F82BAA">
        <w:rPr>
          <w:rFonts w:ascii="Times New Roman" w:hAnsi="Times New Roman" w:cs="Times New Roman"/>
          <w:color w:val="FF0000"/>
          <w:sz w:val="24"/>
          <w:szCs w:val="24"/>
          <w:shd w:val="clear" w:color="auto" w:fill="FFFFFF"/>
        </w:rPr>
        <w:t>Abbas and Haniff, 2016</w:t>
      </w:r>
      <w:r w:rsidR="00F82BAA" w:rsidRPr="00303F35">
        <w:rPr>
          <w:rFonts w:ascii="Times New Roman" w:hAnsi="Times New Roman" w:cs="Times New Roman"/>
          <w:color w:val="FF0000"/>
          <w:sz w:val="24"/>
          <w:szCs w:val="24"/>
          <w:shd w:val="clear" w:color="auto" w:fill="FFFFFF"/>
        </w:rPr>
        <w:t>)</w:t>
      </w:r>
      <w:r w:rsidR="00F82BAA">
        <w:rPr>
          <w:rFonts w:ascii="Times New Roman" w:hAnsi="Times New Roman" w:cs="Times New Roman"/>
          <w:color w:val="FF0000"/>
          <w:sz w:val="24"/>
          <w:szCs w:val="24"/>
          <w:shd w:val="clear" w:color="auto" w:fill="FFFFFF"/>
        </w:rPr>
        <w:t>.</w:t>
      </w:r>
      <w:r w:rsidR="00F82BAA" w:rsidRPr="00303F35">
        <w:rPr>
          <w:rFonts w:ascii="Times New Roman" w:hAnsi="Times New Roman" w:cs="Times New Roman"/>
          <w:color w:val="000000" w:themeColor="text1"/>
          <w:sz w:val="24"/>
          <w:szCs w:val="24"/>
        </w:rPr>
        <w:t xml:space="preserve"> </w:t>
      </w:r>
      <w:r w:rsidR="009430D9" w:rsidRPr="00D70F3C">
        <w:rPr>
          <w:rFonts w:ascii="Times New Roman" w:hAnsi="Times New Roman" w:cs="Times New Roman"/>
          <w:color w:val="000000" w:themeColor="text1"/>
          <w:sz w:val="24"/>
          <w:szCs w:val="24"/>
        </w:rPr>
        <w:t xml:space="preserve">It has been specified that </w:t>
      </w:r>
      <w:r w:rsidR="009576A3" w:rsidRPr="00D70F3C">
        <w:rPr>
          <w:rFonts w:ascii="Times New Roman" w:hAnsi="Times New Roman" w:cs="Times New Roman"/>
          <w:color w:val="000000" w:themeColor="text1"/>
          <w:sz w:val="24"/>
          <w:szCs w:val="24"/>
        </w:rPr>
        <w:t>Cross rail</w:t>
      </w:r>
      <w:r w:rsidR="009430D9" w:rsidRPr="00D70F3C">
        <w:rPr>
          <w:rFonts w:ascii="Times New Roman" w:hAnsi="Times New Roman" w:cs="Times New Roman"/>
          <w:color w:val="000000" w:themeColor="text1"/>
          <w:sz w:val="24"/>
          <w:szCs w:val="24"/>
        </w:rPr>
        <w:t xml:space="preserve"> is a huge project that has more than two sponsors for providing funds and setting outcomes. In</w:t>
      </w:r>
      <w:r w:rsidR="00CA1518" w:rsidRPr="00D70F3C">
        <w:rPr>
          <w:rFonts w:ascii="Times New Roman" w:hAnsi="Times New Roman" w:cs="Times New Roman"/>
          <w:color w:val="000000" w:themeColor="text1"/>
          <w:sz w:val="24"/>
          <w:szCs w:val="24"/>
        </w:rPr>
        <w:t xml:space="preserve"> </w:t>
      </w:r>
      <w:r w:rsidR="009576A3" w:rsidRPr="00D70F3C">
        <w:rPr>
          <w:rFonts w:ascii="Times New Roman" w:hAnsi="Times New Roman" w:cs="Times New Roman"/>
          <w:color w:val="000000" w:themeColor="text1"/>
          <w:sz w:val="24"/>
          <w:szCs w:val="24"/>
        </w:rPr>
        <w:t>Cross rail</w:t>
      </w:r>
      <w:r w:rsidR="00CA1518" w:rsidRPr="00D70F3C">
        <w:rPr>
          <w:rFonts w:ascii="Times New Roman" w:hAnsi="Times New Roman" w:cs="Times New Roman"/>
          <w:color w:val="000000" w:themeColor="text1"/>
          <w:sz w:val="24"/>
          <w:szCs w:val="24"/>
        </w:rPr>
        <w:t xml:space="preserve"> project, the UK government and department of London’s transport authority has support to construct this project.</w:t>
      </w:r>
      <w:r w:rsidR="003723FC" w:rsidRPr="00D70F3C">
        <w:rPr>
          <w:rFonts w:ascii="Times New Roman" w:hAnsi="Times New Roman" w:cs="Times New Roman"/>
          <w:color w:val="000000" w:themeColor="text1"/>
          <w:sz w:val="24"/>
          <w:szCs w:val="24"/>
        </w:rPr>
        <w:t xml:space="preserve"> There are several changes in stakeholder, political, and public agenda. Sponsors seeks restricting programs, alteration, addition, and </w:t>
      </w:r>
      <w:r w:rsidR="00872EBB" w:rsidRPr="00D70F3C">
        <w:rPr>
          <w:rFonts w:ascii="Times New Roman" w:hAnsi="Times New Roman" w:cs="Times New Roman"/>
          <w:color w:val="000000" w:themeColor="text1"/>
          <w:sz w:val="24"/>
          <w:szCs w:val="24"/>
        </w:rPr>
        <w:t>cancellation of significant costs</w:t>
      </w:r>
      <w:r w:rsidR="009430D9" w:rsidRPr="00D70F3C">
        <w:rPr>
          <w:rFonts w:ascii="Times New Roman" w:hAnsi="Times New Roman" w:cs="Times New Roman"/>
          <w:color w:val="000000" w:themeColor="text1"/>
          <w:sz w:val="24"/>
          <w:szCs w:val="24"/>
        </w:rPr>
        <w:t xml:space="preserve"> </w:t>
      </w:r>
      <w:r w:rsidR="007A1B49" w:rsidRPr="00D70F3C">
        <w:rPr>
          <w:rFonts w:ascii="Times New Roman" w:hAnsi="Times New Roman" w:cs="Times New Roman"/>
          <w:color w:val="000000" w:themeColor="text1"/>
          <w:sz w:val="24"/>
          <w:szCs w:val="24"/>
        </w:rPr>
        <w:t>(</w:t>
      </w:r>
      <w:proofErr w:type="spellStart"/>
      <w:r w:rsidR="007A1B49" w:rsidRPr="00D70F3C">
        <w:rPr>
          <w:rFonts w:ascii="Times New Roman" w:hAnsi="Times New Roman" w:cs="Times New Roman"/>
          <w:color w:val="000000" w:themeColor="text1"/>
          <w:sz w:val="24"/>
          <w:szCs w:val="24"/>
        </w:rPr>
        <w:t>Medeossi</w:t>
      </w:r>
      <w:proofErr w:type="spellEnd"/>
      <w:r w:rsidR="007A1B49" w:rsidRPr="00D70F3C">
        <w:rPr>
          <w:rFonts w:ascii="Times New Roman" w:hAnsi="Times New Roman" w:cs="Times New Roman"/>
          <w:color w:val="000000" w:themeColor="text1"/>
          <w:sz w:val="24"/>
          <w:szCs w:val="24"/>
        </w:rPr>
        <w:t xml:space="preserve">,&amp; Nash ,2020). </w:t>
      </w:r>
      <w:r w:rsidR="00872EBB" w:rsidRPr="00D70F3C">
        <w:rPr>
          <w:rFonts w:ascii="Times New Roman" w:hAnsi="Times New Roman" w:cs="Times New Roman"/>
          <w:color w:val="000000" w:themeColor="text1"/>
          <w:sz w:val="24"/>
          <w:szCs w:val="24"/>
        </w:rPr>
        <w:t xml:space="preserve"> </w:t>
      </w:r>
      <w:r w:rsidR="009576A3" w:rsidRPr="00D70F3C">
        <w:rPr>
          <w:rFonts w:ascii="Times New Roman" w:hAnsi="Times New Roman" w:cs="Times New Roman"/>
          <w:color w:val="000000" w:themeColor="text1"/>
          <w:sz w:val="24"/>
          <w:szCs w:val="24"/>
        </w:rPr>
        <w:t>Contractual</w:t>
      </w:r>
      <w:r w:rsidR="00872EBB" w:rsidRPr="00D70F3C">
        <w:rPr>
          <w:rFonts w:ascii="Times New Roman" w:hAnsi="Times New Roman" w:cs="Times New Roman"/>
          <w:color w:val="000000" w:themeColor="text1"/>
          <w:sz w:val="24"/>
          <w:szCs w:val="24"/>
        </w:rPr>
        <w:t xml:space="preserve"> and formal integration of the project ensures stakeholder and sponsors to align with </w:t>
      </w:r>
      <w:r w:rsidR="009576A3" w:rsidRPr="00D70F3C">
        <w:rPr>
          <w:rFonts w:ascii="Times New Roman" w:hAnsi="Times New Roman" w:cs="Times New Roman"/>
          <w:color w:val="000000" w:themeColor="text1"/>
          <w:sz w:val="24"/>
          <w:szCs w:val="24"/>
        </w:rPr>
        <w:t>project</w:t>
      </w:r>
      <w:r w:rsidR="00872EBB" w:rsidRPr="00D70F3C">
        <w:rPr>
          <w:rFonts w:ascii="Times New Roman" w:hAnsi="Times New Roman" w:cs="Times New Roman"/>
          <w:color w:val="000000" w:themeColor="text1"/>
          <w:sz w:val="24"/>
          <w:szCs w:val="24"/>
        </w:rPr>
        <w:t xml:space="preserve"> development agreement. This defines </w:t>
      </w:r>
      <w:r w:rsidR="00294949" w:rsidRPr="00D70F3C">
        <w:rPr>
          <w:rFonts w:ascii="Times New Roman" w:hAnsi="Times New Roman" w:cs="Times New Roman"/>
          <w:color w:val="000000" w:themeColor="text1"/>
          <w:sz w:val="24"/>
          <w:szCs w:val="24"/>
        </w:rPr>
        <w:t xml:space="preserve">ownership and project management including their responsibilities and roles in </w:t>
      </w:r>
      <w:r w:rsidR="009576A3" w:rsidRPr="00D70F3C">
        <w:rPr>
          <w:rFonts w:ascii="Times New Roman" w:hAnsi="Times New Roman" w:cs="Times New Roman"/>
          <w:color w:val="000000" w:themeColor="text1"/>
          <w:sz w:val="24"/>
          <w:szCs w:val="24"/>
        </w:rPr>
        <w:t>Cross rail</w:t>
      </w:r>
      <w:r w:rsidR="00294949" w:rsidRPr="00D70F3C">
        <w:rPr>
          <w:rFonts w:ascii="Times New Roman" w:hAnsi="Times New Roman" w:cs="Times New Roman"/>
          <w:color w:val="000000" w:themeColor="text1"/>
          <w:sz w:val="24"/>
          <w:szCs w:val="24"/>
        </w:rPr>
        <w:t xml:space="preserve"> project</w:t>
      </w:r>
      <w:r w:rsidR="007A1B49" w:rsidRPr="00D70F3C">
        <w:rPr>
          <w:rFonts w:ascii="Times New Roman" w:hAnsi="Times New Roman" w:cs="Times New Roman"/>
          <w:color w:val="000000" w:themeColor="text1"/>
          <w:sz w:val="24"/>
          <w:szCs w:val="24"/>
        </w:rPr>
        <w:t>(Crossrail.co.uk, 2022 ). </w:t>
      </w:r>
    </w:p>
    <w:p w14:paraId="3C7E767B" w14:textId="77777777" w:rsidR="007A1B49" w:rsidRPr="00D70F3C" w:rsidRDefault="007A1B49" w:rsidP="00ED0F19">
      <w:pPr>
        <w:spacing w:line="360" w:lineRule="auto"/>
        <w:jc w:val="both"/>
        <w:rPr>
          <w:rFonts w:ascii="Times New Roman" w:hAnsi="Times New Roman" w:cs="Times New Roman"/>
          <w:b/>
          <w:color w:val="000000" w:themeColor="text1"/>
          <w:sz w:val="24"/>
          <w:szCs w:val="24"/>
        </w:rPr>
      </w:pPr>
      <w:r w:rsidRPr="00D70F3C">
        <w:rPr>
          <w:rFonts w:ascii="Times New Roman" w:hAnsi="Times New Roman" w:cs="Times New Roman"/>
          <w:b/>
          <w:color w:val="000000" w:themeColor="text1"/>
          <w:sz w:val="24"/>
          <w:szCs w:val="24"/>
        </w:rPr>
        <w:t>Risk factors</w:t>
      </w:r>
    </w:p>
    <w:p w14:paraId="5A9433DC"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One of the crucial parts of this project management is risk factors and how to exclude them.  There has been a loophole in the risk assessment which will consider as the fact of the evidence </w:t>
      </w:r>
      <w:r w:rsidRPr="00D70F3C">
        <w:rPr>
          <w:rFonts w:ascii="Times New Roman" w:hAnsi="Times New Roman" w:cs="Times New Roman"/>
          <w:color w:val="000000" w:themeColor="text1"/>
          <w:sz w:val="24"/>
          <w:szCs w:val="24"/>
        </w:rPr>
        <w:lastRenderedPageBreak/>
        <w:t>which can be considered by various incidents.  In the electrical substation, a fire was reported in November, 2019. These explosions which are associated in a consecutive manner causes various problems which lead to power delays in central tunnels.</w:t>
      </w:r>
    </w:p>
    <w:p w14:paraId="02965D56" w14:textId="77777777"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Critical testing of different extensive platforms causes delays in a potential manner. Previously a three month working program scheduled has been affected by this incident. As per the view of </w:t>
      </w:r>
      <w:proofErr w:type="spellStart"/>
      <w:r w:rsidRPr="00D70F3C">
        <w:rPr>
          <w:rFonts w:ascii="Times New Roman" w:hAnsi="Times New Roman" w:cs="Times New Roman"/>
          <w:color w:val="000000" w:themeColor="text1"/>
          <w:sz w:val="24"/>
          <w:szCs w:val="24"/>
        </w:rPr>
        <w:t>Benesalah</w:t>
      </w:r>
      <w:proofErr w:type="spellEnd"/>
      <w:r w:rsidRPr="00D70F3C">
        <w:rPr>
          <w:rFonts w:ascii="Times New Roman" w:hAnsi="Times New Roman" w:cs="Times New Roman"/>
          <w:color w:val="000000" w:themeColor="text1"/>
          <w:sz w:val="24"/>
          <w:szCs w:val="24"/>
        </w:rPr>
        <w:t xml:space="preserve"> </w:t>
      </w:r>
      <w:r w:rsidRPr="00D70F3C">
        <w:rPr>
          <w:rFonts w:ascii="Times New Roman" w:hAnsi="Times New Roman" w:cs="Times New Roman"/>
          <w:i/>
          <w:iCs/>
          <w:color w:val="000000" w:themeColor="text1"/>
          <w:sz w:val="24"/>
          <w:szCs w:val="24"/>
        </w:rPr>
        <w:t>et al</w:t>
      </w:r>
      <w:r w:rsidR="004A1ABD" w:rsidRPr="00D70F3C">
        <w:rPr>
          <w:rFonts w:ascii="Times New Roman" w:hAnsi="Times New Roman" w:cs="Times New Roman"/>
          <w:i/>
          <w:iCs/>
          <w:color w:val="000000" w:themeColor="text1"/>
          <w:sz w:val="24"/>
          <w:szCs w:val="24"/>
        </w:rPr>
        <w:t>.</w:t>
      </w:r>
      <w:r w:rsidR="004A1ABD" w:rsidRPr="00D70F3C">
        <w:rPr>
          <w:rFonts w:ascii="Times New Roman" w:hAnsi="Times New Roman" w:cs="Times New Roman"/>
          <w:color w:val="000000" w:themeColor="text1"/>
          <w:sz w:val="24"/>
          <w:szCs w:val="24"/>
        </w:rPr>
        <w:t xml:space="preserve"> (</w:t>
      </w:r>
      <w:r w:rsidRPr="00D70F3C">
        <w:rPr>
          <w:rFonts w:ascii="Times New Roman" w:hAnsi="Times New Roman" w:cs="Times New Roman"/>
          <w:color w:val="000000" w:themeColor="text1"/>
          <w:sz w:val="24"/>
          <w:szCs w:val="24"/>
        </w:rPr>
        <w:t>2019) explosion was not the initial reason for the project elongation as per the given report. At the appointment of the new chief the fact which focuses on the light to the fact that there has not enough grip of knowledge of the working team on what is processed in the project in  November,2018.</w:t>
      </w:r>
    </w:p>
    <w:p w14:paraId="5D875A9F" w14:textId="515AD2B5" w:rsidR="00920B33"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w:t>
      </w:r>
      <w:r w:rsidR="00CD50D6" w:rsidRPr="00D70F3C">
        <w:rPr>
          <w:rFonts w:ascii="Times New Roman" w:hAnsi="Times New Roman" w:cs="Times New Roman"/>
          <w:color w:val="000000" w:themeColor="text1"/>
          <w:sz w:val="24"/>
          <w:szCs w:val="24"/>
        </w:rPr>
        <w:t xml:space="preserve">It was reported that tasks are not identified, </w:t>
      </w:r>
      <w:r w:rsidR="009576A3" w:rsidRPr="00D70F3C">
        <w:rPr>
          <w:rFonts w:ascii="Times New Roman" w:hAnsi="Times New Roman" w:cs="Times New Roman"/>
          <w:color w:val="000000" w:themeColor="text1"/>
          <w:sz w:val="24"/>
          <w:szCs w:val="24"/>
        </w:rPr>
        <w:t>organized</w:t>
      </w:r>
      <w:r w:rsidR="00CD50D6" w:rsidRPr="00D70F3C">
        <w:rPr>
          <w:rFonts w:ascii="Times New Roman" w:hAnsi="Times New Roman" w:cs="Times New Roman"/>
          <w:color w:val="000000" w:themeColor="text1"/>
          <w:sz w:val="24"/>
          <w:szCs w:val="24"/>
        </w:rPr>
        <w:t>, reported, or mitigated</w:t>
      </w:r>
      <w:r w:rsidR="00557986" w:rsidRPr="00D70F3C">
        <w:rPr>
          <w:rFonts w:ascii="Times New Roman" w:hAnsi="Times New Roman" w:cs="Times New Roman"/>
          <w:color w:val="000000" w:themeColor="text1"/>
          <w:sz w:val="24"/>
          <w:szCs w:val="24"/>
        </w:rPr>
        <w:t xml:space="preserve">. Due to improper management of the services it has </w:t>
      </w:r>
      <w:proofErr w:type="spellStart"/>
      <w:r w:rsidR="00557986" w:rsidRPr="00D70F3C">
        <w:rPr>
          <w:rFonts w:ascii="Times New Roman" w:hAnsi="Times New Roman" w:cs="Times New Roman"/>
          <w:color w:val="000000" w:themeColor="text1"/>
          <w:sz w:val="24"/>
          <w:szCs w:val="24"/>
        </w:rPr>
        <w:t>lead</w:t>
      </w:r>
      <w:proofErr w:type="spellEnd"/>
      <w:r w:rsidR="00557986" w:rsidRPr="00D70F3C">
        <w:rPr>
          <w:rFonts w:ascii="Times New Roman" w:hAnsi="Times New Roman" w:cs="Times New Roman"/>
          <w:color w:val="000000" w:themeColor="text1"/>
          <w:sz w:val="24"/>
          <w:szCs w:val="24"/>
        </w:rPr>
        <w:t xml:space="preserve"> to several incidents and affected the performance of the project.</w:t>
      </w:r>
      <w:r w:rsidR="00CD50D6" w:rsidRPr="00D70F3C">
        <w:rPr>
          <w:rFonts w:ascii="Times New Roman" w:hAnsi="Times New Roman" w:cs="Times New Roman"/>
          <w:color w:val="000000" w:themeColor="text1"/>
          <w:sz w:val="24"/>
          <w:szCs w:val="24"/>
        </w:rPr>
        <w:t xml:space="preserve"> </w:t>
      </w:r>
      <w:r w:rsidR="004A1ABD" w:rsidRPr="00D70F3C">
        <w:rPr>
          <w:rFonts w:ascii="Times New Roman" w:hAnsi="Times New Roman" w:cs="Times New Roman"/>
          <w:color w:val="000000" w:themeColor="text1"/>
          <w:sz w:val="24"/>
          <w:szCs w:val="24"/>
        </w:rPr>
        <w:t xml:space="preserve"> The project manager of the </w:t>
      </w:r>
      <w:r w:rsidR="009576A3" w:rsidRPr="00D70F3C">
        <w:rPr>
          <w:rFonts w:ascii="Times New Roman" w:hAnsi="Times New Roman" w:cs="Times New Roman"/>
          <w:color w:val="000000" w:themeColor="text1"/>
          <w:sz w:val="24"/>
          <w:szCs w:val="24"/>
        </w:rPr>
        <w:t>Cross rail</w:t>
      </w:r>
      <w:r w:rsidR="004A1ABD" w:rsidRPr="00D70F3C">
        <w:rPr>
          <w:rFonts w:ascii="Times New Roman" w:hAnsi="Times New Roman" w:cs="Times New Roman"/>
          <w:color w:val="000000" w:themeColor="text1"/>
          <w:sz w:val="24"/>
          <w:szCs w:val="24"/>
        </w:rPr>
        <w:t xml:space="preserve"> project has been inefficient in delivering </w:t>
      </w:r>
      <w:r w:rsidR="00F516DC" w:rsidRPr="00D70F3C">
        <w:rPr>
          <w:rFonts w:ascii="Times New Roman" w:hAnsi="Times New Roman" w:cs="Times New Roman"/>
          <w:color w:val="000000" w:themeColor="text1"/>
          <w:sz w:val="24"/>
          <w:szCs w:val="24"/>
        </w:rPr>
        <w:t>task on time.  It leads to close performance of a project and has stipulated time of a proje</w:t>
      </w:r>
      <w:r w:rsidR="002945C7" w:rsidRPr="00D70F3C">
        <w:rPr>
          <w:rFonts w:ascii="Times New Roman" w:hAnsi="Times New Roman" w:cs="Times New Roman"/>
          <w:color w:val="000000" w:themeColor="text1"/>
          <w:sz w:val="24"/>
          <w:szCs w:val="24"/>
        </w:rPr>
        <w:t xml:space="preserve">ct development </w:t>
      </w:r>
      <w:r w:rsidRPr="00D70F3C">
        <w:rPr>
          <w:rFonts w:ascii="Times New Roman" w:hAnsi="Times New Roman" w:cs="Times New Roman"/>
          <w:color w:val="000000" w:themeColor="text1"/>
          <w:sz w:val="24"/>
          <w:szCs w:val="24"/>
        </w:rPr>
        <w:t>(Lobo &amp; Abid</w:t>
      </w:r>
      <w:r w:rsidR="004A1ABD" w:rsidRPr="00D70F3C">
        <w:rPr>
          <w:rFonts w:ascii="Times New Roman" w:hAnsi="Times New Roman" w:cs="Times New Roman"/>
          <w:color w:val="000000" w:themeColor="text1"/>
          <w:sz w:val="24"/>
          <w:szCs w:val="24"/>
        </w:rPr>
        <w:t>, 2020</w:t>
      </w:r>
      <w:r w:rsidRPr="00D70F3C">
        <w:rPr>
          <w:rFonts w:ascii="Times New Roman" w:hAnsi="Times New Roman" w:cs="Times New Roman"/>
          <w:color w:val="000000" w:themeColor="text1"/>
          <w:sz w:val="24"/>
          <w:szCs w:val="24"/>
        </w:rPr>
        <w:t>). </w:t>
      </w:r>
    </w:p>
    <w:p w14:paraId="2CAC7050" w14:textId="77777777" w:rsidR="00920B33" w:rsidRDefault="00920B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6E5D82C7" w14:textId="77777777" w:rsidR="007A1B49" w:rsidRDefault="007A1B49" w:rsidP="00ED0F19">
      <w:pPr>
        <w:spacing w:line="360" w:lineRule="auto"/>
        <w:jc w:val="both"/>
        <w:rPr>
          <w:rFonts w:ascii="Times New Roman" w:hAnsi="Times New Roman" w:cs="Times New Roman"/>
          <w:color w:val="000000" w:themeColor="text1"/>
          <w:sz w:val="24"/>
          <w:szCs w:val="24"/>
        </w:rPr>
      </w:pPr>
    </w:p>
    <w:tbl>
      <w:tblPr>
        <w:tblStyle w:val="Table3"/>
        <w:tblW w:w="5000" w:type="pct"/>
        <w:tblBorders>
          <w:top w:val="nil"/>
          <w:left w:val="nil"/>
          <w:bottom w:val="nil"/>
          <w:right w:val="nil"/>
          <w:insideH w:val="nil"/>
          <w:insideV w:val="nil"/>
        </w:tblBorders>
        <w:tblLook w:val="0600" w:firstRow="0" w:lastRow="0" w:firstColumn="0" w:lastColumn="0" w:noHBand="1" w:noVBand="1"/>
      </w:tblPr>
      <w:tblGrid>
        <w:gridCol w:w="865"/>
        <w:gridCol w:w="2001"/>
        <w:gridCol w:w="1122"/>
        <w:gridCol w:w="1092"/>
        <w:gridCol w:w="1019"/>
        <w:gridCol w:w="1922"/>
        <w:gridCol w:w="1539"/>
      </w:tblGrid>
      <w:tr w:rsidR="008C335C" w:rsidRPr="00140ADE" w14:paraId="53A21339" w14:textId="77777777" w:rsidTr="00CB5B44">
        <w:trPr>
          <w:cantSplit/>
          <w:trHeight w:val="2985"/>
          <w:tblHeader/>
        </w:trPr>
        <w:tc>
          <w:tcPr>
            <w:tcW w:w="4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F04B5"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Serial no.</w:t>
            </w:r>
          </w:p>
        </w:tc>
        <w:tc>
          <w:tcPr>
            <w:tcW w:w="1046"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144356"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Description of risks</w:t>
            </w:r>
          </w:p>
        </w:tc>
        <w:tc>
          <w:tcPr>
            <w:tcW w:w="587"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67FAD4"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Level of impact on the project (1 refers high and 5 refers low)</w:t>
            </w:r>
          </w:p>
        </w:tc>
        <w:tc>
          <w:tcPr>
            <w:tcW w:w="571"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60E86E3"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Risk priority (1 to)</w:t>
            </w:r>
          </w:p>
        </w:tc>
        <w:tc>
          <w:tcPr>
            <w:tcW w:w="533"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6598437"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Rate of the risks</w:t>
            </w:r>
          </w:p>
        </w:tc>
        <w:tc>
          <w:tcPr>
            <w:tcW w:w="100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331EBFA"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Risk mitigation strategy</w:t>
            </w:r>
          </w:p>
        </w:tc>
        <w:tc>
          <w:tcPr>
            <w:tcW w:w="80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D369FED" w14:textId="77777777" w:rsidR="008C335C" w:rsidRPr="001B0474" w:rsidRDefault="008C335C" w:rsidP="00CB5B44">
            <w:pPr>
              <w:pStyle w:val="Normal1"/>
              <w:spacing w:after="240" w:line="360" w:lineRule="auto"/>
              <w:jc w:val="both"/>
              <w:rPr>
                <w:rFonts w:ascii="Times New Roman" w:eastAsia="Times New Roman" w:hAnsi="Times New Roman" w:cs="Times New Roman"/>
                <w:b/>
                <w:color w:val="FF0000"/>
                <w:sz w:val="24"/>
                <w:szCs w:val="24"/>
                <w:highlight w:val="white"/>
                <w:lang w:val="en-GB"/>
              </w:rPr>
            </w:pPr>
            <w:r w:rsidRPr="001B0474">
              <w:rPr>
                <w:rFonts w:ascii="Times New Roman" w:eastAsia="Times New Roman" w:hAnsi="Times New Roman" w:cs="Times New Roman"/>
                <w:b/>
                <w:color w:val="FF0000"/>
                <w:sz w:val="24"/>
                <w:szCs w:val="24"/>
                <w:highlight w:val="white"/>
                <w:lang w:val="en-GB"/>
              </w:rPr>
              <w:t>Responsible for the risks</w:t>
            </w:r>
          </w:p>
        </w:tc>
      </w:tr>
      <w:tr w:rsidR="008C335C" w:rsidRPr="00140ADE" w14:paraId="5A1D0032" w14:textId="77777777" w:rsidTr="00CB5B44">
        <w:trPr>
          <w:cantSplit/>
          <w:trHeight w:val="2220"/>
          <w:tblHeader/>
        </w:trPr>
        <w:tc>
          <w:tcPr>
            <w:tcW w:w="45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C86088" w14:textId="77777777" w:rsidR="008C335C" w:rsidRPr="00D82616"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D82616">
              <w:rPr>
                <w:rFonts w:ascii="Times New Roman" w:eastAsia="Times New Roman" w:hAnsi="Times New Roman" w:cs="Times New Roman"/>
                <w:color w:val="FF0000"/>
                <w:sz w:val="24"/>
                <w:szCs w:val="24"/>
                <w:highlight w:val="white"/>
                <w:lang w:val="en-GB"/>
              </w:rPr>
              <w:t>1.</w:t>
            </w:r>
          </w:p>
        </w:tc>
        <w:tc>
          <w:tcPr>
            <w:tcW w:w="1046" w:type="pct"/>
            <w:tcBorders>
              <w:top w:val="nil"/>
              <w:left w:val="nil"/>
              <w:bottom w:val="single" w:sz="8" w:space="0" w:color="000000"/>
              <w:right w:val="single" w:sz="8" w:space="0" w:color="000000"/>
            </w:tcBorders>
            <w:tcMar>
              <w:top w:w="100" w:type="dxa"/>
              <w:left w:w="100" w:type="dxa"/>
              <w:bottom w:w="100" w:type="dxa"/>
              <w:right w:w="100" w:type="dxa"/>
            </w:tcMar>
          </w:tcPr>
          <w:p w14:paraId="212BE752" w14:textId="77777777" w:rsidR="008C335C" w:rsidRPr="004F29D4" w:rsidRDefault="008C335C" w:rsidP="00CB5B44">
            <w:pPr>
              <w:pStyle w:val="Normal1"/>
              <w:spacing w:after="240" w:line="360" w:lineRule="auto"/>
              <w:jc w:val="both"/>
              <w:rPr>
                <w:rFonts w:ascii="Times New Roman" w:eastAsia="Times New Roman" w:hAnsi="Times New Roman" w:cs="Times New Roman"/>
                <w:color w:val="FF0000"/>
                <w:sz w:val="24"/>
                <w:szCs w:val="24"/>
                <w:lang w:val="en-GB"/>
              </w:rPr>
            </w:pPr>
            <w:r w:rsidRPr="004F29D4">
              <w:rPr>
                <w:rFonts w:ascii="Times New Roman" w:hAnsi="Times New Roman" w:cs="Times New Roman"/>
                <w:color w:val="FF0000"/>
                <w:sz w:val="24"/>
                <w:szCs w:val="24"/>
              </w:rPr>
              <w:t>Fire in to the electrical commotion</w:t>
            </w:r>
          </w:p>
        </w:tc>
        <w:tc>
          <w:tcPr>
            <w:tcW w:w="587"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2C560B2F" w14:textId="77777777" w:rsidR="008C335C" w:rsidRPr="009C712C"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c>
          <w:tcPr>
            <w:tcW w:w="571"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7BF7CE1B" w14:textId="77777777" w:rsidR="008C335C" w:rsidRPr="009C712C"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p>
        </w:tc>
        <w:tc>
          <w:tcPr>
            <w:tcW w:w="533"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6CAADF50" w14:textId="77777777" w:rsidR="008C335C" w:rsidRPr="009C712C"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w:t>
            </w:r>
          </w:p>
        </w:tc>
        <w:tc>
          <w:tcPr>
            <w:tcW w:w="1005" w:type="pct"/>
            <w:tcBorders>
              <w:top w:val="nil"/>
              <w:left w:val="nil"/>
              <w:bottom w:val="single" w:sz="8" w:space="0" w:color="000000"/>
              <w:right w:val="single" w:sz="8" w:space="0" w:color="000000"/>
            </w:tcBorders>
            <w:tcMar>
              <w:top w:w="100" w:type="dxa"/>
              <w:left w:w="100" w:type="dxa"/>
              <w:bottom w:w="100" w:type="dxa"/>
              <w:right w:w="100" w:type="dxa"/>
            </w:tcMar>
          </w:tcPr>
          <w:p w14:paraId="7245E37D" w14:textId="77777777" w:rsidR="008C335C" w:rsidRPr="00D82616" w:rsidRDefault="008C335C" w:rsidP="00CB5B44">
            <w:pPr>
              <w:pStyle w:val="Normal1"/>
              <w:spacing w:after="240" w:line="360" w:lineRule="auto"/>
              <w:jc w:val="both"/>
              <w:rPr>
                <w:rFonts w:ascii="Times New Roman" w:eastAsia="Times New Roman" w:hAnsi="Times New Roman" w:cs="Times New Roman"/>
                <w:color w:val="FF0000"/>
                <w:sz w:val="24"/>
                <w:szCs w:val="24"/>
                <w:lang w:val="en-GB"/>
              </w:rPr>
            </w:pPr>
            <w:r w:rsidRPr="00D82616">
              <w:rPr>
                <w:rFonts w:ascii="Times New Roman" w:eastAsia="Times New Roman" w:hAnsi="Times New Roman" w:cs="Times New Roman"/>
                <w:color w:val="FF0000"/>
                <w:sz w:val="24"/>
                <w:szCs w:val="24"/>
                <w:lang w:val="en-GB"/>
              </w:rPr>
              <w:t xml:space="preserve">Taking proper safety measure </w:t>
            </w:r>
          </w:p>
        </w:tc>
        <w:tc>
          <w:tcPr>
            <w:tcW w:w="805" w:type="pct"/>
            <w:tcBorders>
              <w:top w:val="nil"/>
              <w:left w:val="nil"/>
              <w:bottom w:val="single" w:sz="8" w:space="0" w:color="000000"/>
              <w:right w:val="single" w:sz="8" w:space="0" w:color="000000"/>
            </w:tcBorders>
            <w:tcMar>
              <w:top w:w="100" w:type="dxa"/>
              <w:left w:w="100" w:type="dxa"/>
              <w:bottom w:w="100" w:type="dxa"/>
              <w:right w:w="100" w:type="dxa"/>
            </w:tcMar>
          </w:tcPr>
          <w:p w14:paraId="7E35341C" w14:textId="77777777" w:rsidR="008C335C" w:rsidRPr="00D82616" w:rsidRDefault="008C335C" w:rsidP="00CB5B44">
            <w:pPr>
              <w:pStyle w:val="Normal1"/>
              <w:spacing w:after="240" w:line="360" w:lineRule="auto"/>
              <w:jc w:val="both"/>
              <w:rPr>
                <w:rFonts w:ascii="Times New Roman" w:eastAsia="Times New Roman" w:hAnsi="Times New Roman" w:cs="Times New Roman"/>
                <w:color w:val="FF0000"/>
                <w:sz w:val="24"/>
                <w:szCs w:val="24"/>
                <w:lang w:val="en-GB"/>
              </w:rPr>
            </w:pPr>
            <w:r w:rsidRPr="00D82616">
              <w:rPr>
                <w:rFonts w:ascii="Times New Roman" w:eastAsia="Times New Roman" w:hAnsi="Times New Roman" w:cs="Times New Roman"/>
                <w:color w:val="FF0000"/>
                <w:sz w:val="24"/>
                <w:szCs w:val="24"/>
                <w:lang w:val="en-GB"/>
              </w:rPr>
              <w:t xml:space="preserve">Project Manager </w:t>
            </w:r>
          </w:p>
        </w:tc>
      </w:tr>
      <w:tr w:rsidR="008C335C" w:rsidRPr="00140ADE" w14:paraId="33F3BAA1" w14:textId="77777777" w:rsidTr="00CB5B44">
        <w:trPr>
          <w:cantSplit/>
          <w:trHeight w:val="1875"/>
          <w:tblHeader/>
        </w:trPr>
        <w:tc>
          <w:tcPr>
            <w:tcW w:w="45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9D58E7" w14:textId="77777777" w:rsidR="008C335C" w:rsidRPr="00D82616"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D82616">
              <w:rPr>
                <w:rFonts w:ascii="Times New Roman" w:eastAsia="Times New Roman" w:hAnsi="Times New Roman" w:cs="Times New Roman"/>
                <w:color w:val="FF0000"/>
                <w:sz w:val="24"/>
                <w:szCs w:val="24"/>
                <w:highlight w:val="white"/>
                <w:lang w:val="en-GB"/>
              </w:rPr>
              <w:t>2</w:t>
            </w:r>
          </w:p>
        </w:tc>
        <w:tc>
          <w:tcPr>
            <w:tcW w:w="1046" w:type="pct"/>
            <w:tcBorders>
              <w:top w:val="nil"/>
              <w:left w:val="nil"/>
              <w:bottom w:val="single" w:sz="8" w:space="0" w:color="000000"/>
              <w:right w:val="single" w:sz="8" w:space="0" w:color="000000"/>
            </w:tcBorders>
            <w:tcMar>
              <w:top w:w="100" w:type="dxa"/>
              <w:left w:w="100" w:type="dxa"/>
              <w:bottom w:w="100" w:type="dxa"/>
              <w:right w:w="100" w:type="dxa"/>
            </w:tcMar>
          </w:tcPr>
          <w:p w14:paraId="20686E7C" w14:textId="77777777" w:rsidR="008C335C" w:rsidRPr="00CA21D2"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CA21D2">
              <w:rPr>
                <w:rFonts w:ascii="Times New Roman" w:hAnsi="Times New Roman" w:cs="Times New Roman"/>
                <w:color w:val="FF0000"/>
                <w:sz w:val="24"/>
                <w:szCs w:val="24"/>
              </w:rPr>
              <w:t>Explosion</w:t>
            </w:r>
          </w:p>
        </w:tc>
        <w:tc>
          <w:tcPr>
            <w:tcW w:w="587"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61635958" w14:textId="77777777" w:rsidR="008C335C" w:rsidRPr="001F6ED5"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c>
          <w:tcPr>
            <w:tcW w:w="571"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3B677E0E" w14:textId="77777777" w:rsidR="008C335C" w:rsidRPr="001F6ED5" w:rsidRDefault="008C335C" w:rsidP="00CB5B44">
            <w:pPr>
              <w:pStyle w:val="Normal1"/>
              <w:spacing w:after="240" w:line="360" w:lineRule="auto"/>
              <w:jc w:val="both"/>
              <w:rPr>
                <w:rFonts w:ascii="Times New Roman" w:eastAsia="Times New Roman" w:hAnsi="Times New Roman" w:cs="Times New Roman"/>
                <w:sz w:val="24"/>
                <w:szCs w:val="24"/>
                <w:lang w:val="en-GB"/>
              </w:rPr>
            </w:pPr>
            <w:r w:rsidRPr="001F6ED5">
              <w:rPr>
                <w:rFonts w:ascii="Times New Roman" w:eastAsia="Times New Roman" w:hAnsi="Times New Roman" w:cs="Times New Roman"/>
                <w:sz w:val="24"/>
                <w:szCs w:val="24"/>
                <w:lang w:val="en-GB"/>
              </w:rPr>
              <w:t>2</w:t>
            </w:r>
          </w:p>
          <w:p w14:paraId="0C5BA6F2" w14:textId="77777777" w:rsidR="008C335C" w:rsidRPr="001F6ED5" w:rsidRDefault="008C335C" w:rsidP="00CB5B44">
            <w:pPr>
              <w:pStyle w:val="Normal1"/>
              <w:spacing w:after="240" w:line="360" w:lineRule="auto"/>
              <w:jc w:val="both"/>
              <w:rPr>
                <w:rFonts w:ascii="Times New Roman" w:eastAsia="Times New Roman" w:hAnsi="Times New Roman" w:cs="Times New Roman"/>
                <w:sz w:val="24"/>
                <w:szCs w:val="24"/>
                <w:lang w:val="en-GB"/>
              </w:rPr>
            </w:pPr>
          </w:p>
        </w:tc>
        <w:tc>
          <w:tcPr>
            <w:tcW w:w="533"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33204CCF" w14:textId="77777777" w:rsidR="008C335C" w:rsidRPr="001F6ED5"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c>
          <w:tcPr>
            <w:tcW w:w="1005" w:type="pct"/>
            <w:tcBorders>
              <w:top w:val="nil"/>
              <w:left w:val="nil"/>
              <w:bottom w:val="single" w:sz="8" w:space="0" w:color="000000"/>
              <w:right w:val="single" w:sz="8" w:space="0" w:color="000000"/>
            </w:tcBorders>
            <w:tcMar>
              <w:top w:w="100" w:type="dxa"/>
              <w:left w:w="100" w:type="dxa"/>
              <w:bottom w:w="100" w:type="dxa"/>
              <w:right w:w="100" w:type="dxa"/>
            </w:tcMar>
          </w:tcPr>
          <w:p w14:paraId="792F7232" w14:textId="77777777" w:rsidR="008C335C" w:rsidRPr="00CA21D2" w:rsidRDefault="008C335C" w:rsidP="00CB5B44">
            <w:pPr>
              <w:pStyle w:val="Normal1"/>
              <w:spacing w:after="240" w:line="360" w:lineRule="auto"/>
              <w:jc w:val="both"/>
              <w:rPr>
                <w:rFonts w:ascii="Times New Roman" w:eastAsia="Times New Roman" w:hAnsi="Times New Roman" w:cs="Times New Roman"/>
                <w:color w:val="FF0000"/>
                <w:sz w:val="24"/>
                <w:szCs w:val="24"/>
                <w:lang w:val="en-GB"/>
              </w:rPr>
            </w:pPr>
            <w:r w:rsidRPr="00CA21D2">
              <w:rPr>
                <w:rFonts w:ascii="Times New Roman" w:eastAsia="Times New Roman" w:hAnsi="Times New Roman" w:cs="Times New Roman"/>
                <w:color w:val="FF0000"/>
                <w:sz w:val="24"/>
                <w:szCs w:val="24"/>
                <w:lang w:val="en-GB"/>
              </w:rPr>
              <w:t xml:space="preserve">The rescue team needs to be prepared with </w:t>
            </w:r>
            <w:proofErr w:type="spellStart"/>
            <w:r w:rsidRPr="00CA21D2">
              <w:rPr>
                <w:rFonts w:ascii="Times New Roman" w:eastAsia="Times New Roman" w:hAnsi="Times New Roman" w:cs="Times New Roman"/>
                <w:color w:val="FF0000"/>
                <w:sz w:val="24"/>
                <w:szCs w:val="24"/>
                <w:lang w:val="en-GB"/>
              </w:rPr>
              <w:t>equipments</w:t>
            </w:r>
            <w:proofErr w:type="spellEnd"/>
          </w:p>
        </w:tc>
        <w:tc>
          <w:tcPr>
            <w:tcW w:w="805" w:type="pct"/>
            <w:tcBorders>
              <w:top w:val="nil"/>
              <w:left w:val="nil"/>
              <w:bottom w:val="single" w:sz="8" w:space="0" w:color="000000"/>
              <w:right w:val="single" w:sz="8" w:space="0" w:color="000000"/>
            </w:tcBorders>
            <w:tcMar>
              <w:top w:w="100" w:type="dxa"/>
              <w:left w:w="100" w:type="dxa"/>
              <w:bottom w:w="100" w:type="dxa"/>
              <w:right w:w="100" w:type="dxa"/>
            </w:tcMar>
          </w:tcPr>
          <w:p w14:paraId="2C3CCF91" w14:textId="77777777" w:rsidR="008C335C" w:rsidRPr="00CA21D2" w:rsidRDefault="008C335C" w:rsidP="00CB5B44">
            <w:pPr>
              <w:pStyle w:val="Normal1"/>
              <w:spacing w:after="240" w:line="360" w:lineRule="auto"/>
              <w:jc w:val="both"/>
              <w:rPr>
                <w:rFonts w:ascii="Times New Roman" w:eastAsia="Times New Roman" w:hAnsi="Times New Roman" w:cs="Times New Roman"/>
                <w:color w:val="FF0000"/>
                <w:sz w:val="24"/>
                <w:szCs w:val="24"/>
                <w:lang w:val="en-GB"/>
              </w:rPr>
            </w:pPr>
            <w:r>
              <w:rPr>
                <w:rFonts w:ascii="Times New Roman" w:eastAsia="Times New Roman" w:hAnsi="Times New Roman" w:cs="Times New Roman"/>
                <w:color w:val="FF0000"/>
                <w:sz w:val="24"/>
                <w:szCs w:val="24"/>
                <w:lang w:val="en-GB"/>
              </w:rPr>
              <w:t>T</w:t>
            </w:r>
            <w:r w:rsidRPr="00CA21D2">
              <w:rPr>
                <w:rFonts w:ascii="Times New Roman" w:eastAsia="Times New Roman" w:hAnsi="Times New Roman" w:cs="Times New Roman"/>
                <w:color w:val="FF0000"/>
                <w:sz w:val="24"/>
                <w:szCs w:val="24"/>
                <w:lang w:val="en-GB"/>
              </w:rPr>
              <w:t xml:space="preserve">echnical manager </w:t>
            </w:r>
            <w:r>
              <w:rPr>
                <w:rFonts w:ascii="Times New Roman" w:eastAsia="Times New Roman" w:hAnsi="Times New Roman" w:cs="Times New Roman"/>
                <w:color w:val="FF0000"/>
                <w:sz w:val="24"/>
                <w:szCs w:val="24"/>
                <w:lang w:val="en-GB"/>
              </w:rPr>
              <w:t xml:space="preserve">and </w:t>
            </w:r>
            <w:r w:rsidRPr="00CA21D2">
              <w:rPr>
                <w:rFonts w:ascii="Times New Roman" w:eastAsia="Times New Roman" w:hAnsi="Times New Roman" w:cs="Times New Roman"/>
                <w:color w:val="FF0000"/>
                <w:sz w:val="24"/>
                <w:szCs w:val="24"/>
                <w:lang w:val="en-GB"/>
              </w:rPr>
              <w:t>Project manager</w:t>
            </w:r>
          </w:p>
        </w:tc>
      </w:tr>
      <w:tr w:rsidR="008C335C" w:rsidRPr="00140ADE" w14:paraId="3AE5081F" w14:textId="77777777" w:rsidTr="00CB5B44">
        <w:trPr>
          <w:cantSplit/>
          <w:trHeight w:val="2265"/>
          <w:tblHeader/>
        </w:trPr>
        <w:tc>
          <w:tcPr>
            <w:tcW w:w="45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4B7ADF" w14:textId="77777777" w:rsidR="008C335C" w:rsidRPr="00CA21D2"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CA21D2">
              <w:rPr>
                <w:rFonts w:ascii="Times New Roman" w:eastAsia="Times New Roman" w:hAnsi="Times New Roman" w:cs="Times New Roman"/>
                <w:color w:val="FF0000"/>
                <w:sz w:val="24"/>
                <w:szCs w:val="24"/>
                <w:highlight w:val="white"/>
                <w:lang w:val="en-GB"/>
              </w:rPr>
              <w:t>3.</w:t>
            </w:r>
          </w:p>
        </w:tc>
        <w:tc>
          <w:tcPr>
            <w:tcW w:w="1046" w:type="pct"/>
            <w:tcBorders>
              <w:top w:val="nil"/>
              <w:left w:val="nil"/>
              <w:bottom w:val="single" w:sz="8" w:space="0" w:color="000000"/>
              <w:right w:val="single" w:sz="8" w:space="0" w:color="000000"/>
            </w:tcBorders>
            <w:tcMar>
              <w:top w:w="100" w:type="dxa"/>
              <w:left w:w="100" w:type="dxa"/>
              <w:bottom w:w="100" w:type="dxa"/>
              <w:right w:w="100" w:type="dxa"/>
            </w:tcMar>
          </w:tcPr>
          <w:p w14:paraId="72B58251" w14:textId="77777777" w:rsidR="008C335C" w:rsidRPr="00CA21D2"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Pr>
                <w:rFonts w:ascii="Times New Roman" w:hAnsi="Times New Roman" w:cs="Times New Roman"/>
                <w:color w:val="FF0000"/>
                <w:sz w:val="24"/>
                <w:szCs w:val="24"/>
              </w:rPr>
              <w:t>Wrong i</w:t>
            </w:r>
            <w:r w:rsidRPr="00CA21D2">
              <w:rPr>
                <w:rFonts w:ascii="Times New Roman" w:hAnsi="Times New Roman" w:cs="Times New Roman"/>
                <w:color w:val="FF0000"/>
                <w:sz w:val="24"/>
                <w:szCs w:val="24"/>
              </w:rPr>
              <w:t>dentification of different risk factors in the tasks</w:t>
            </w:r>
          </w:p>
        </w:tc>
        <w:tc>
          <w:tcPr>
            <w:tcW w:w="587" w:type="pct"/>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38555E4E" w14:textId="77777777" w:rsidR="008C335C" w:rsidRPr="00140ADE" w:rsidRDefault="008C335C" w:rsidP="00CB5B44">
            <w:pPr>
              <w:pStyle w:val="Normal1"/>
              <w:spacing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Pr="001F6ED5">
              <w:rPr>
                <w:rFonts w:ascii="Times New Roman" w:eastAsia="Times New Roman" w:hAnsi="Times New Roman" w:cs="Times New Roman"/>
                <w:sz w:val="24"/>
                <w:szCs w:val="24"/>
                <w:lang w:val="en-GB"/>
              </w:rPr>
              <w:t>3</w:t>
            </w:r>
          </w:p>
        </w:tc>
        <w:tc>
          <w:tcPr>
            <w:tcW w:w="571" w:type="pct"/>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3E0F99FF" w14:textId="77777777" w:rsidR="008C335C" w:rsidRPr="00140ADE" w:rsidRDefault="008C335C" w:rsidP="00CB5B44">
            <w:pPr>
              <w:pStyle w:val="Normal1"/>
              <w:spacing w:after="240" w:line="360" w:lineRule="auto"/>
              <w:jc w:val="both"/>
              <w:rPr>
                <w:rFonts w:ascii="Times New Roman" w:eastAsia="Times New Roman" w:hAnsi="Times New Roman" w:cs="Times New Roman"/>
                <w:sz w:val="24"/>
                <w:szCs w:val="24"/>
                <w:highlight w:val="white"/>
                <w:lang w:val="en-GB"/>
              </w:rPr>
            </w:pPr>
            <w:r w:rsidRPr="001F6ED5">
              <w:rPr>
                <w:rFonts w:ascii="Times New Roman" w:eastAsia="Times New Roman" w:hAnsi="Times New Roman" w:cs="Times New Roman"/>
                <w:sz w:val="24"/>
                <w:szCs w:val="24"/>
                <w:lang w:val="en-GB"/>
              </w:rPr>
              <w:t>3</w:t>
            </w:r>
          </w:p>
        </w:tc>
        <w:tc>
          <w:tcPr>
            <w:tcW w:w="533" w:type="pct"/>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7793A64C" w14:textId="77777777" w:rsidR="008C335C" w:rsidRPr="001F6ED5"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w:t>
            </w:r>
          </w:p>
          <w:p w14:paraId="765FA991" w14:textId="77777777" w:rsidR="008C335C" w:rsidRPr="00140ADE" w:rsidRDefault="008C335C" w:rsidP="00CB5B44">
            <w:pPr>
              <w:pStyle w:val="Normal1"/>
              <w:spacing w:after="240" w:line="360" w:lineRule="auto"/>
              <w:jc w:val="both"/>
              <w:rPr>
                <w:rFonts w:ascii="Times New Roman" w:eastAsia="Times New Roman" w:hAnsi="Times New Roman" w:cs="Times New Roman"/>
                <w:sz w:val="24"/>
                <w:szCs w:val="24"/>
                <w:lang w:val="en-GB"/>
              </w:rPr>
            </w:pPr>
          </w:p>
        </w:tc>
        <w:tc>
          <w:tcPr>
            <w:tcW w:w="1005" w:type="pct"/>
            <w:tcBorders>
              <w:top w:val="nil"/>
              <w:left w:val="nil"/>
              <w:bottom w:val="single" w:sz="8" w:space="0" w:color="000000"/>
              <w:right w:val="single" w:sz="8" w:space="0" w:color="000000"/>
            </w:tcBorders>
            <w:tcMar>
              <w:top w:w="100" w:type="dxa"/>
              <w:left w:w="100" w:type="dxa"/>
              <w:bottom w:w="100" w:type="dxa"/>
              <w:right w:w="100" w:type="dxa"/>
            </w:tcMar>
          </w:tcPr>
          <w:p w14:paraId="4EF91889" w14:textId="77777777" w:rsidR="008C335C" w:rsidRPr="001B0474"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1B0474">
              <w:rPr>
                <w:rFonts w:ascii="Times New Roman" w:eastAsia="Times New Roman" w:hAnsi="Times New Roman" w:cs="Times New Roman"/>
                <w:color w:val="FF0000"/>
                <w:sz w:val="24"/>
                <w:szCs w:val="24"/>
                <w:highlight w:val="white"/>
                <w:lang w:val="en-GB"/>
              </w:rPr>
              <w:t>Use of systematic techniques for risk identification</w:t>
            </w:r>
          </w:p>
        </w:tc>
        <w:tc>
          <w:tcPr>
            <w:tcW w:w="805" w:type="pct"/>
            <w:tcBorders>
              <w:top w:val="nil"/>
              <w:left w:val="nil"/>
              <w:bottom w:val="single" w:sz="8" w:space="0" w:color="000000"/>
              <w:right w:val="single" w:sz="8" w:space="0" w:color="000000"/>
            </w:tcBorders>
            <w:tcMar>
              <w:top w:w="100" w:type="dxa"/>
              <w:left w:w="100" w:type="dxa"/>
              <w:bottom w:w="100" w:type="dxa"/>
              <w:right w:w="100" w:type="dxa"/>
            </w:tcMar>
          </w:tcPr>
          <w:p w14:paraId="452F1929" w14:textId="77777777" w:rsidR="008C335C" w:rsidRPr="001B0474"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Pr>
                <w:rFonts w:ascii="Times New Roman" w:eastAsia="Times New Roman" w:hAnsi="Times New Roman" w:cs="Times New Roman"/>
                <w:color w:val="FF0000"/>
                <w:sz w:val="24"/>
                <w:szCs w:val="24"/>
                <w:highlight w:val="white"/>
                <w:lang w:val="en-GB"/>
              </w:rPr>
              <w:t>Project team members</w:t>
            </w:r>
            <w:r w:rsidRPr="001B0474">
              <w:rPr>
                <w:rFonts w:ascii="Times New Roman" w:eastAsia="Times New Roman" w:hAnsi="Times New Roman" w:cs="Times New Roman"/>
                <w:color w:val="FF0000"/>
                <w:sz w:val="24"/>
                <w:szCs w:val="24"/>
                <w:highlight w:val="white"/>
                <w:lang w:val="en-GB"/>
              </w:rPr>
              <w:t xml:space="preserve"> </w:t>
            </w:r>
          </w:p>
        </w:tc>
      </w:tr>
      <w:tr w:rsidR="008C335C" w:rsidRPr="00140ADE" w14:paraId="31AC30CF" w14:textId="77777777" w:rsidTr="00CB5B44">
        <w:trPr>
          <w:cantSplit/>
          <w:trHeight w:val="1710"/>
          <w:tblHeader/>
        </w:trPr>
        <w:tc>
          <w:tcPr>
            <w:tcW w:w="45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755903" w14:textId="77777777" w:rsidR="008C335C" w:rsidRPr="001B0474"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1B0474">
              <w:rPr>
                <w:rFonts w:ascii="Times New Roman" w:eastAsia="Times New Roman" w:hAnsi="Times New Roman" w:cs="Times New Roman"/>
                <w:color w:val="FF0000"/>
                <w:sz w:val="24"/>
                <w:szCs w:val="24"/>
                <w:highlight w:val="white"/>
                <w:lang w:val="en-GB"/>
              </w:rPr>
              <w:lastRenderedPageBreak/>
              <w:t>4.</w:t>
            </w:r>
          </w:p>
        </w:tc>
        <w:tc>
          <w:tcPr>
            <w:tcW w:w="1046" w:type="pct"/>
            <w:tcBorders>
              <w:top w:val="nil"/>
              <w:left w:val="nil"/>
              <w:bottom w:val="single" w:sz="8" w:space="0" w:color="000000"/>
              <w:right w:val="single" w:sz="8" w:space="0" w:color="000000"/>
            </w:tcBorders>
            <w:tcMar>
              <w:top w:w="100" w:type="dxa"/>
              <w:left w:w="100" w:type="dxa"/>
              <w:bottom w:w="100" w:type="dxa"/>
              <w:right w:w="100" w:type="dxa"/>
            </w:tcMar>
          </w:tcPr>
          <w:p w14:paraId="53E4BA6E" w14:textId="77777777" w:rsidR="008C335C" w:rsidRPr="00735DA7"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735DA7">
              <w:rPr>
                <w:rFonts w:ascii="Times New Roman" w:hAnsi="Times New Roman" w:cs="Times New Roman"/>
                <w:color w:val="FF0000"/>
                <w:sz w:val="24"/>
                <w:szCs w:val="24"/>
              </w:rPr>
              <w:t>Delay in task delivery</w:t>
            </w:r>
          </w:p>
        </w:tc>
        <w:tc>
          <w:tcPr>
            <w:tcW w:w="587" w:type="pct"/>
            <w:tcBorders>
              <w:top w:val="nil"/>
              <w:left w:val="nil"/>
              <w:bottom w:val="single" w:sz="8" w:space="0" w:color="000000"/>
              <w:right w:val="single" w:sz="8" w:space="0" w:color="000000"/>
            </w:tcBorders>
            <w:shd w:val="clear" w:color="auto" w:fill="92D050"/>
            <w:tcMar>
              <w:top w:w="100" w:type="dxa"/>
              <w:left w:w="100" w:type="dxa"/>
              <w:bottom w:w="100" w:type="dxa"/>
              <w:right w:w="100" w:type="dxa"/>
            </w:tcMar>
          </w:tcPr>
          <w:p w14:paraId="08D0EEFF" w14:textId="77777777" w:rsidR="008C335C" w:rsidRPr="009C712C" w:rsidRDefault="008C335C" w:rsidP="00CB5B44">
            <w:pPr>
              <w:pStyle w:val="Normal1"/>
              <w:spacing w:after="240" w:line="360" w:lineRule="auto"/>
              <w:jc w:val="both"/>
              <w:rPr>
                <w:rFonts w:ascii="Times New Roman" w:eastAsia="Times New Roman" w:hAnsi="Times New Roman" w:cs="Times New Roman"/>
                <w:sz w:val="24"/>
                <w:szCs w:val="24"/>
                <w:lang w:val="en-GB"/>
              </w:rPr>
            </w:pPr>
            <w:r w:rsidRPr="009C712C">
              <w:rPr>
                <w:rFonts w:ascii="Times New Roman" w:eastAsia="Times New Roman" w:hAnsi="Times New Roman" w:cs="Times New Roman"/>
                <w:sz w:val="24"/>
                <w:szCs w:val="24"/>
                <w:lang w:val="en-GB"/>
              </w:rPr>
              <w:t>2</w:t>
            </w:r>
          </w:p>
        </w:tc>
        <w:tc>
          <w:tcPr>
            <w:tcW w:w="571" w:type="pct"/>
            <w:tcBorders>
              <w:top w:val="nil"/>
              <w:left w:val="nil"/>
              <w:bottom w:val="single" w:sz="8" w:space="0" w:color="000000"/>
              <w:right w:val="single" w:sz="8" w:space="0" w:color="000000"/>
            </w:tcBorders>
            <w:shd w:val="clear" w:color="auto" w:fill="92D050"/>
            <w:tcMar>
              <w:top w:w="100" w:type="dxa"/>
              <w:left w:w="100" w:type="dxa"/>
              <w:bottom w:w="100" w:type="dxa"/>
              <w:right w:w="100" w:type="dxa"/>
            </w:tcMar>
          </w:tcPr>
          <w:p w14:paraId="526D68BA" w14:textId="77777777" w:rsidR="008C335C" w:rsidRPr="009C712C" w:rsidRDefault="008C335C" w:rsidP="00CB5B44">
            <w:pPr>
              <w:pStyle w:val="Normal1"/>
              <w:spacing w:after="240" w:line="360" w:lineRule="auto"/>
              <w:jc w:val="both"/>
              <w:rPr>
                <w:rFonts w:ascii="Times New Roman" w:eastAsia="Times New Roman" w:hAnsi="Times New Roman" w:cs="Times New Roman"/>
                <w:sz w:val="24"/>
                <w:szCs w:val="24"/>
                <w:lang w:val="en-GB"/>
              </w:rPr>
            </w:pPr>
            <w:r w:rsidRPr="009C712C">
              <w:rPr>
                <w:rFonts w:ascii="Times New Roman" w:eastAsia="Times New Roman" w:hAnsi="Times New Roman" w:cs="Times New Roman"/>
                <w:sz w:val="24"/>
                <w:szCs w:val="24"/>
                <w:lang w:val="en-GB"/>
              </w:rPr>
              <w:t>2</w:t>
            </w:r>
          </w:p>
        </w:tc>
        <w:tc>
          <w:tcPr>
            <w:tcW w:w="533" w:type="pct"/>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4A579B56" w14:textId="77777777" w:rsidR="008C335C" w:rsidRPr="009C712C" w:rsidRDefault="008C335C" w:rsidP="00CB5B44">
            <w:pPr>
              <w:pStyle w:val="Normal1"/>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w:t>
            </w:r>
          </w:p>
        </w:tc>
        <w:tc>
          <w:tcPr>
            <w:tcW w:w="1005" w:type="pct"/>
            <w:tcBorders>
              <w:top w:val="nil"/>
              <w:left w:val="nil"/>
              <w:bottom w:val="single" w:sz="8" w:space="0" w:color="000000"/>
              <w:right w:val="single" w:sz="8" w:space="0" w:color="000000"/>
            </w:tcBorders>
            <w:tcMar>
              <w:top w:w="100" w:type="dxa"/>
              <w:left w:w="100" w:type="dxa"/>
              <w:bottom w:w="100" w:type="dxa"/>
              <w:right w:w="100" w:type="dxa"/>
            </w:tcMar>
          </w:tcPr>
          <w:p w14:paraId="1DEEFE12" w14:textId="77777777" w:rsidR="008C335C" w:rsidRPr="00735DA7"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735DA7">
              <w:rPr>
                <w:rFonts w:ascii="Times New Roman" w:eastAsia="Times New Roman" w:hAnsi="Times New Roman" w:cs="Times New Roman"/>
                <w:color w:val="FF0000"/>
                <w:sz w:val="24"/>
                <w:szCs w:val="24"/>
                <w:highlight w:val="white"/>
                <w:lang w:val="en-GB"/>
              </w:rPr>
              <w:t>Keeping track of the work progress regularly</w:t>
            </w:r>
          </w:p>
        </w:tc>
        <w:tc>
          <w:tcPr>
            <w:tcW w:w="805" w:type="pct"/>
            <w:tcBorders>
              <w:top w:val="nil"/>
              <w:left w:val="nil"/>
              <w:bottom w:val="single" w:sz="8" w:space="0" w:color="000000"/>
              <w:right w:val="single" w:sz="8" w:space="0" w:color="000000"/>
            </w:tcBorders>
            <w:tcMar>
              <w:top w:w="100" w:type="dxa"/>
              <w:left w:w="100" w:type="dxa"/>
              <w:bottom w:w="100" w:type="dxa"/>
              <w:right w:w="100" w:type="dxa"/>
            </w:tcMar>
          </w:tcPr>
          <w:p w14:paraId="7495CB7B" w14:textId="77777777" w:rsidR="008C335C" w:rsidRPr="00735DA7" w:rsidRDefault="008C335C" w:rsidP="00CB5B44">
            <w:pPr>
              <w:pStyle w:val="Normal1"/>
              <w:spacing w:after="240" w:line="360" w:lineRule="auto"/>
              <w:jc w:val="both"/>
              <w:rPr>
                <w:rFonts w:ascii="Times New Roman" w:eastAsia="Times New Roman" w:hAnsi="Times New Roman" w:cs="Times New Roman"/>
                <w:color w:val="FF0000"/>
                <w:sz w:val="24"/>
                <w:szCs w:val="24"/>
                <w:highlight w:val="white"/>
                <w:lang w:val="en-GB"/>
              </w:rPr>
            </w:pPr>
            <w:r w:rsidRPr="00735DA7">
              <w:rPr>
                <w:rFonts w:ascii="Times New Roman" w:eastAsia="Times New Roman" w:hAnsi="Times New Roman" w:cs="Times New Roman"/>
                <w:color w:val="FF0000"/>
                <w:sz w:val="24"/>
                <w:szCs w:val="24"/>
                <w:highlight w:val="white"/>
                <w:lang w:val="en-GB"/>
              </w:rPr>
              <w:t>Project manager</w:t>
            </w:r>
          </w:p>
        </w:tc>
      </w:tr>
    </w:tbl>
    <w:p w14:paraId="35D94A3E" w14:textId="77777777" w:rsidR="008C335C" w:rsidRDefault="008C335C" w:rsidP="000E6626">
      <w:pPr>
        <w:spacing w:line="360" w:lineRule="auto"/>
        <w:jc w:val="center"/>
        <w:rPr>
          <w:rFonts w:ascii="Times New Roman" w:hAnsi="Times New Roman" w:cs="Times New Roman"/>
          <w:color w:val="FF0000"/>
          <w:sz w:val="24"/>
          <w:szCs w:val="24"/>
        </w:rPr>
      </w:pPr>
    </w:p>
    <w:p w14:paraId="6C020C94" w14:textId="77777777" w:rsidR="00920B33" w:rsidRPr="00D175B4" w:rsidRDefault="000E6626" w:rsidP="000E6626">
      <w:pPr>
        <w:spacing w:line="360" w:lineRule="auto"/>
        <w:jc w:val="center"/>
        <w:rPr>
          <w:rFonts w:ascii="Times New Roman" w:hAnsi="Times New Roman" w:cs="Times New Roman"/>
          <w:b/>
          <w:color w:val="FF0000"/>
          <w:sz w:val="24"/>
          <w:szCs w:val="24"/>
        </w:rPr>
      </w:pPr>
      <w:r w:rsidRPr="00D175B4">
        <w:rPr>
          <w:rFonts w:ascii="Times New Roman" w:hAnsi="Times New Roman" w:cs="Times New Roman"/>
          <w:b/>
          <w:color w:val="FF0000"/>
          <w:sz w:val="24"/>
          <w:szCs w:val="24"/>
        </w:rPr>
        <w:t>Table 1: The different risk factors associated with the project</w:t>
      </w:r>
    </w:p>
    <w:p w14:paraId="25A984BA" w14:textId="77777777" w:rsidR="000E6626" w:rsidRPr="000E6626" w:rsidRDefault="000E6626" w:rsidP="000E6626">
      <w:pPr>
        <w:spacing w:line="360" w:lineRule="auto"/>
        <w:jc w:val="center"/>
        <w:rPr>
          <w:rFonts w:ascii="Times New Roman" w:hAnsi="Times New Roman" w:cs="Times New Roman"/>
          <w:color w:val="FF0000"/>
          <w:sz w:val="24"/>
          <w:szCs w:val="24"/>
        </w:rPr>
      </w:pPr>
      <w:r w:rsidRPr="000E6626">
        <w:rPr>
          <w:rFonts w:ascii="Times New Roman" w:hAnsi="Times New Roman" w:cs="Times New Roman"/>
          <w:color w:val="FF0000"/>
          <w:sz w:val="24"/>
          <w:szCs w:val="24"/>
        </w:rPr>
        <w:t>(Source: Self-developed)</w:t>
      </w:r>
    </w:p>
    <w:p w14:paraId="735589E4" w14:textId="77777777" w:rsidR="007A1B49" w:rsidRPr="00D70F3C" w:rsidRDefault="007A1B49" w:rsidP="00ED0F19">
      <w:pPr>
        <w:pStyle w:val="Heading1"/>
      </w:pPr>
      <w:bookmarkStart w:id="11" w:name="_Toc118737326"/>
      <w:bookmarkStart w:id="12" w:name="_Toc118806792"/>
      <w:r w:rsidRPr="00D70F3C">
        <w:t>3. Conclusion</w:t>
      </w:r>
      <w:bookmarkEnd w:id="11"/>
      <w:bookmarkEnd w:id="12"/>
      <w:r w:rsidRPr="00D70F3C">
        <w:t xml:space="preserve"> </w:t>
      </w:r>
    </w:p>
    <w:p w14:paraId="3397E41E" w14:textId="5D93768A"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In this context, it can be concluded that with the help of different considerate approaches the project management of</w:t>
      </w:r>
      <w:r w:rsidR="00F7055A" w:rsidRPr="00D70F3C">
        <w:rPr>
          <w:rFonts w:ascii="Times New Roman" w:hAnsi="Times New Roman" w:cs="Times New Roman"/>
          <w:color w:val="000000" w:themeColor="text1"/>
          <w:sz w:val="24"/>
          <w:szCs w:val="24"/>
        </w:rPr>
        <w:t> Cross rail</w:t>
      </w:r>
      <w:r w:rsidRPr="00D70F3C">
        <w:rPr>
          <w:rFonts w:ascii="Times New Roman" w:hAnsi="Times New Roman" w:cs="Times New Roman"/>
          <w:color w:val="000000" w:themeColor="text1"/>
          <w:sz w:val="24"/>
          <w:szCs w:val="24"/>
        </w:rPr>
        <w:t xml:space="preserve"> that needs </w:t>
      </w:r>
      <w:r w:rsidR="00D644F2" w:rsidRPr="00D70F3C">
        <w:rPr>
          <w:rFonts w:ascii="Times New Roman" w:hAnsi="Times New Roman" w:cs="Times New Roman"/>
          <w:color w:val="000000" w:themeColor="text1"/>
          <w:sz w:val="24"/>
          <w:szCs w:val="24"/>
        </w:rPr>
        <w:t xml:space="preserve">to </w:t>
      </w:r>
      <w:r w:rsidR="009576A3" w:rsidRPr="00D70F3C">
        <w:rPr>
          <w:rFonts w:ascii="Times New Roman" w:hAnsi="Times New Roman" w:cs="Times New Roman"/>
          <w:color w:val="000000" w:themeColor="text1"/>
          <w:sz w:val="24"/>
          <w:szCs w:val="24"/>
        </w:rPr>
        <w:t>analyze</w:t>
      </w:r>
      <w:r w:rsidR="00D644F2" w:rsidRPr="00D70F3C">
        <w:rPr>
          <w:rFonts w:ascii="Times New Roman" w:hAnsi="Times New Roman" w:cs="Times New Roman"/>
          <w:color w:val="000000" w:themeColor="text1"/>
          <w:sz w:val="24"/>
          <w:szCs w:val="24"/>
        </w:rPr>
        <w:t xml:space="preserve"> their situation for successful development of a project</w:t>
      </w:r>
      <w:r w:rsidRPr="00D70F3C">
        <w:rPr>
          <w:rFonts w:ascii="Times New Roman" w:hAnsi="Times New Roman" w:cs="Times New Roman"/>
          <w:color w:val="000000" w:themeColor="text1"/>
          <w:sz w:val="24"/>
          <w:szCs w:val="24"/>
        </w:rPr>
        <w:t xml:space="preserve">. In this report </w:t>
      </w:r>
      <w:r w:rsidR="00F7055A" w:rsidRPr="00D70F3C">
        <w:rPr>
          <w:rFonts w:ascii="Times New Roman" w:hAnsi="Times New Roman" w:cs="Times New Roman"/>
          <w:color w:val="000000" w:themeColor="text1"/>
          <w:sz w:val="24"/>
          <w:szCs w:val="24"/>
        </w:rPr>
        <w:t>effective</w:t>
      </w:r>
      <w:r w:rsidRPr="00D70F3C">
        <w:rPr>
          <w:rFonts w:ascii="Times New Roman" w:hAnsi="Times New Roman" w:cs="Times New Roman"/>
          <w:color w:val="000000" w:themeColor="text1"/>
          <w:sz w:val="24"/>
          <w:szCs w:val="24"/>
        </w:rPr>
        <w:t xml:space="preserve"> aspects are different in kind of the project management that mentioned with the factors which are a failure in nature. If a project has achieved requirements of the business, on time delivery and maintained as the allocated money in the budget and delivery of the expected value then it is called a successful project. </w:t>
      </w:r>
      <w:r w:rsidR="00093B64" w:rsidRPr="00D70F3C">
        <w:rPr>
          <w:rFonts w:ascii="Times New Roman" w:hAnsi="Times New Roman" w:cs="Times New Roman"/>
          <w:color w:val="000000" w:themeColor="text1"/>
          <w:sz w:val="24"/>
          <w:szCs w:val="24"/>
        </w:rPr>
        <w:t>Due to l</w:t>
      </w:r>
      <w:r w:rsidRPr="00D70F3C">
        <w:rPr>
          <w:rFonts w:ascii="Times New Roman" w:hAnsi="Times New Roman" w:cs="Times New Roman"/>
          <w:color w:val="000000" w:themeColor="text1"/>
          <w:sz w:val="24"/>
          <w:szCs w:val="24"/>
        </w:rPr>
        <w:t xml:space="preserve">ack of input stakeholders and incomplete requirements which </w:t>
      </w:r>
      <w:r w:rsidR="00F41BA5" w:rsidRPr="00D70F3C">
        <w:rPr>
          <w:rFonts w:ascii="Times New Roman" w:hAnsi="Times New Roman" w:cs="Times New Roman"/>
          <w:color w:val="000000" w:themeColor="text1"/>
          <w:sz w:val="24"/>
          <w:szCs w:val="24"/>
        </w:rPr>
        <w:t>are</w:t>
      </w:r>
      <w:r w:rsidR="00093B64" w:rsidRPr="00D70F3C">
        <w:rPr>
          <w:rFonts w:ascii="Times New Roman" w:hAnsi="Times New Roman" w:cs="Times New Roman"/>
          <w:color w:val="000000" w:themeColor="text1"/>
          <w:sz w:val="24"/>
          <w:szCs w:val="24"/>
        </w:rPr>
        <w:t> also</w:t>
      </w:r>
      <w:r w:rsidRPr="00D70F3C">
        <w:rPr>
          <w:rFonts w:ascii="Times New Roman" w:hAnsi="Times New Roman" w:cs="Times New Roman"/>
          <w:color w:val="000000" w:themeColor="text1"/>
          <w:sz w:val="24"/>
          <w:szCs w:val="24"/>
        </w:rPr>
        <w:t xml:space="preserve"> considered as most prime factors. In initial success and related creatures of failure have been mentioned in the </w:t>
      </w:r>
      <w:r w:rsidR="009576A3" w:rsidRPr="00D70F3C">
        <w:rPr>
          <w:rFonts w:ascii="Times New Roman" w:hAnsi="Times New Roman" w:cs="Times New Roman"/>
          <w:color w:val="000000" w:themeColor="text1"/>
          <w:sz w:val="24"/>
          <w:szCs w:val="24"/>
        </w:rPr>
        <w:t>Cross rail</w:t>
      </w:r>
      <w:r w:rsidRPr="00D70F3C">
        <w:rPr>
          <w:rFonts w:ascii="Times New Roman" w:hAnsi="Times New Roman" w:cs="Times New Roman"/>
          <w:color w:val="000000" w:themeColor="text1"/>
          <w:sz w:val="24"/>
          <w:szCs w:val="24"/>
        </w:rPr>
        <w:t xml:space="preserve"> projects. These projects </w:t>
      </w:r>
      <w:r w:rsidR="00093B64" w:rsidRPr="00D70F3C">
        <w:rPr>
          <w:rFonts w:ascii="Times New Roman" w:hAnsi="Times New Roman" w:cs="Times New Roman"/>
          <w:color w:val="000000" w:themeColor="text1"/>
          <w:sz w:val="24"/>
          <w:szCs w:val="24"/>
        </w:rPr>
        <w:t>initially</w:t>
      </w:r>
      <w:r w:rsidRPr="00D70F3C">
        <w:rPr>
          <w:rFonts w:ascii="Times New Roman" w:hAnsi="Times New Roman" w:cs="Times New Roman"/>
          <w:color w:val="000000" w:themeColor="text1"/>
          <w:sz w:val="24"/>
          <w:szCs w:val="24"/>
        </w:rPr>
        <w:t xml:space="preserve"> decided by to complete at 2018 and it then gets further elongation. Cost of the projects which is noted as there is an increase of 15%. </w:t>
      </w:r>
    </w:p>
    <w:p w14:paraId="65172924" w14:textId="77777777" w:rsidR="00157ABF"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It can be recommended that there is the requirement to follow the strategic approach whi</w:t>
      </w:r>
      <w:r w:rsidR="00093B64" w:rsidRPr="00D70F3C">
        <w:rPr>
          <w:rFonts w:ascii="Times New Roman" w:hAnsi="Times New Roman" w:cs="Times New Roman"/>
          <w:color w:val="000000" w:themeColor="text1"/>
          <w:sz w:val="24"/>
          <w:szCs w:val="24"/>
        </w:rPr>
        <w:t xml:space="preserve">ch decreases the rise in </w:t>
      </w:r>
      <w:r w:rsidR="00F41BA5" w:rsidRPr="00D70F3C">
        <w:rPr>
          <w:rFonts w:ascii="Times New Roman" w:hAnsi="Times New Roman" w:cs="Times New Roman"/>
          <w:color w:val="000000" w:themeColor="text1"/>
          <w:sz w:val="24"/>
          <w:szCs w:val="24"/>
        </w:rPr>
        <w:t>cost delays</w:t>
      </w:r>
      <w:r w:rsidRPr="00D70F3C">
        <w:rPr>
          <w:rFonts w:ascii="Times New Roman" w:hAnsi="Times New Roman" w:cs="Times New Roman"/>
          <w:color w:val="000000" w:themeColor="text1"/>
          <w:sz w:val="24"/>
          <w:szCs w:val="24"/>
        </w:rPr>
        <w:t xml:space="preserve">, and rise in project risks. It has been noted that there has been a lack of connection which is necessary. </w:t>
      </w:r>
    </w:p>
    <w:p w14:paraId="4492268A" w14:textId="77777777" w:rsidR="00996A18" w:rsidRPr="00D70F3C" w:rsidRDefault="003958B1"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There </w:t>
      </w:r>
      <w:r w:rsidR="00F41BA5" w:rsidRPr="00D70F3C">
        <w:rPr>
          <w:rFonts w:ascii="Times New Roman" w:hAnsi="Times New Roman" w:cs="Times New Roman"/>
          <w:color w:val="000000" w:themeColor="text1"/>
          <w:sz w:val="24"/>
          <w:szCs w:val="24"/>
        </w:rPr>
        <w:t>are a certain responsibilities</w:t>
      </w:r>
      <w:r w:rsidRPr="00D70F3C">
        <w:rPr>
          <w:rFonts w:ascii="Times New Roman" w:hAnsi="Times New Roman" w:cs="Times New Roman"/>
          <w:color w:val="000000" w:themeColor="text1"/>
          <w:sz w:val="24"/>
          <w:szCs w:val="24"/>
        </w:rPr>
        <w:t xml:space="preserve"> for the department</w:t>
      </w:r>
      <w:r w:rsidR="007A1B49" w:rsidRPr="00D70F3C">
        <w:rPr>
          <w:rFonts w:ascii="Times New Roman" w:hAnsi="Times New Roman" w:cs="Times New Roman"/>
          <w:color w:val="000000" w:themeColor="text1"/>
          <w:sz w:val="24"/>
          <w:szCs w:val="24"/>
        </w:rPr>
        <w:t>.</w:t>
      </w:r>
      <w:r w:rsidRPr="00D70F3C">
        <w:rPr>
          <w:rFonts w:ascii="Times New Roman" w:hAnsi="Times New Roman" w:cs="Times New Roman"/>
          <w:color w:val="000000" w:themeColor="text1"/>
          <w:sz w:val="24"/>
          <w:szCs w:val="24"/>
        </w:rPr>
        <w:t xml:space="preserve"> Each department need to enco</w:t>
      </w:r>
      <w:r w:rsidR="00093B64" w:rsidRPr="00D70F3C">
        <w:rPr>
          <w:rFonts w:ascii="Times New Roman" w:hAnsi="Times New Roman" w:cs="Times New Roman"/>
          <w:color w:val="000000" w:themeColor="text1"/>
          <w:sz w:val="24"/>
          <w:szCs w:val="24"/>
        </w:rPr>
        <w:t xml:space="preserve">urage transparency and openness to deliver innovative project. </w:t>
      </w:r>
      <w:r w:rsidR="007A1B49" w:rsidRPr="00D70F3C">
        <w:rPr>
          <w:rFonts w:ascii="Times New Roman" w:hAnsi="Times New Roman" w:cs="Times New Roman"/>
          <w:color w:val="000000" w:themeColor="text1"/>
          <w:sz w:val="24"/>
          <w:szCs w:val="24"/>
        </w:rPr>
        <w:t xml:space="preserve"> </w:t>
      </w:r>
      <w:r w:rsidR="00F41BA5" w:rsidRPr="00D70F3C">
        <w:rPr>
          <w:rFonts w:ascii="Times New Roman" w:hAnsi="Times New Roman" w:cs="Times New Roman"/>
          <w:color w:val="000000" w:themeColor="text1"/>
          <w:sz w:val="24"/>
          <w:szCs w:val="24"/>
        </w:rPr>
        <w:t xml:space="preserve"> For performing a project, major </w:t>
      </w:r>
      <w:r w:rsidR="00661E85" w:rsidRPr="00D70F3C">
        <w:rPr>
          <w:rFonts w:ascii="Times New Roman" w:hAnsi="Times New Roman" w:cs="Times New Roman"/>
          <w:color w:val="000000" w:themeColor="text1"/>
          <w:sz w:val="24"/>
          <w:szCs w:val="24"/>
        </w:rPr>
        <w:t>programs</w:t>
      </w:r>
      <w:r w:rsidR="00F372FC" w:rsidRPr="00D70F3C">
        <w:rPr>
          <w:rFonts w:ascii="Times New Roman" w:hAnsi="Times New Roman" w:cs="Times New Roman"/>
          <w:color w:val="000000" w:themeColor="text1"/>
          <w:sz w:val="24"/>
          <w:szCs w:val="24"/>
        </w:rPr>
        <w:t xml:space="preserve"> need to</w:t>
      </w:r>
      <w:r w:rsidR="00F41BA5" w:rsidRPr="00D70F3C">
        <w:rPr>
          <w:rFonts w:ascii="Times New Roman" w:hAnsi="Times New Roman" w:cs="Times New Roman"/>
          <w:color w:val="000000" w:themeColor="text1"/>
          <w:sz w:val="24"/>
          <w:szCs w:val="24"/>
        </w:rPr>
        <w:t xml:space="preserve"> be revisited and scheduled to complete the task on time. </w:t>
      </w:r>
      <w:r w:rsidR="007A1B49" w:rsidRPr="00D70F3C">
        <w:rPr>
          <w:rFonts w:ascii="Times New Roman" w:hAnsi="Times New Roman" w:cs="Times New Roman"/>
          <w:color w:val="000000" w:themeColor="text1"/>
          <w:sz w:val="24"/>
          <w:szCs w:val="24"/>
        </w:rPr>
        <w:t xml:space="preserve">In addition, there should have </w:t>
      </w:r>
      <w:r w:rsidR="00F372FC" w:rsidRPr="00D70F3C">
        <w:rPr>
          <w:rFonts w:ascii="Times New Roman" w:hAnsi="Times New Roman" w:cs="Times New Roman"/>
          <w:color w:val="000000" w:themeColor="text1"/>
          <w:sz w:val="24"/>
          <w:szCs w:val="24"/>
        </w:rPr>
        <w:t>a</w:t>
      </w:r>
      <w:r w:rsidR="007A1B49" w:rsidRPr="00D70F3C">
        <w:rPr>
          <w:rFonts w:ascii="Times New Roman" w:hAnsi="Times New Roman" w:cs="Times New Roman"/>
          <w:color w:val="000000" w:themeColor="text1"/>
          <w:sz w:val="24"/>
          <w:szCs w:val="24"/>
        </w:rPr>
        <w:t xml:space="preserve"> </w:t>
      </w:r>
      <w:r w:rsidR="00F372FC" w:rsidRPr="00D70F3C">
        <w:rPr>
          <w:rFonts w:ascii="Times New Roman" w:hAnsi="Times New Roman" w:cs="Times New Roman"/>
          <w:color w:val="000000" w:themeColor="text1"/>
          <w:sz w:val="24"/>
          <w:szCs w:val="24"/>
        </w:rPr>
        <w:t>updating</w:t>
      </w:r>
      <w:r w:rsidR="007A1B49" w:rsidRPr="00D70F3C">
        <w:rPr>
          <w:rFonts w:ascii="Times New Roman" w:hAnsi="Times New Roman" w:cs="Times New Roman"/>
          <w:color w:val="000000" w:themeColor="text1"/>
          <w:sz w:val="24"/>
          <w:szCs w:val="24"/>
        </w:rPr>
        <w:t xml:space="preserve"> on a regular basis from the responsible department </w:t>
      </w:r>
      <w:r w:rsidR="00F372FC" w:rsidRPr="00D70F3C">
        <w:rPr>
          <w:rFonts w:ascii="Times New Roman" w:hAnsi="Times New Roman" w:cs="Times New Roman"/>
          <w:color w:val="000000" w:themeColor="text1"/>
          <w:sz w:val="24"/>
          <w:szCs w:val="24"/>
        </w:rPr>
        <w:t>to ensure development of project within scheduled period</w:t>
      </w:r>
      <w:r w:rsidR="007A1B49" w:rsidRPr="00D70F3C">
        <w:rPr>
          <w:rFonts w:ascii="Times New Roman" w:hAnsi="Times New Roman" w:cs="Times New Roman"/>
          <w:color w:val="000000" w:themeColor="text1"/>
          <w:sz w:val="24"/>
          <w:szCs w:val="24"/>
        </w:rPr>
        <w:t xml:space="preserve">. In many cases, in order to identify the root cause of the issues the department becomes a failure. </w:t>
      </w:r>
    </w:p>
    <w:p w14:paraId="35DD5B84" w14:textId="625F0A6C" w:rsidR="007A1B49" w:rsidRPr="00D70F3C" w:rsidRDefault="007A1B49" w:rsidP="00ED0F19">
      <w:pPr>
        <w:spacing w:line="360" w:lineRule="auto"/>
        <w:jc w:val="both"/>
        <w:rPr>
          <w:rFonts w:ascii="Times New Roman" w:hAnsi="Times New Roman" w:cs="Times New Roman"/>
          <w:color w:val="000000" w:themeColor="text1"/>
          <w:sz w:val="24"/>
          <w:szCs w:val="24"/>
        </w:rPr>
      </w:pPr>
      <w:r w:rsidRPr="00D70F3C">
        <w:rPr>
          <w:rFonts w:ascii="Times New Roman" w:hAnsi="Times New Roman" w:cs="Times New Roman"/>
          <w:color w:val="000000" w:themeColor="text1"/>
          <w:sz w:val="24"/>
          <w:szCs w:val="24"/>
        </w:rPr>
        <w:t xml:space="preserve">All the stakeholders who are involved in the project </w:t>
      </w:r>
      <w:r w:rsidR="00996A18" w:rsidRPr="00D70F3C">
        <w:rPr>
          <w:rFonts w:ascii="Times New Roman" w:hAnsi="Times New Roman" w:cs="Times New Roman"/>
          <w:color w:val="000000" w:themeColor="text1"/>
          <w:sz w:val="24"/>
          <w:szCs w:val="24"/>
        </w:rPr>
        <w:t>plan need to indulge</w:t>
      </w:r>
      <w:r w:rsidRPr="00D70F3C">
        <w:rPr>
          <w:rFonts w:ascii="Times New Roman" w:hAnsi="Times New Roman" w:cs="Times New Roman"/>
          <w:color w:val="000000" w:themeColor="text1"/>
          <w:sz w:val="24"/>
          <w:szCs w:val="24"/>
        </w:rPr>
        <w:t xml:space="preserve"> in </w:t>
      </w:r>
      <w:proofErr w:type="spellStart"/>
      <w:r w:rsidR="00996A18" w:rsidRPr="00D70F3C">
        <w:rPr>
          <w:rFonts w:ascii="Times New Roman" w:hAnsi="Times New Roman" w:cs="Times New Roman"/>
          <w:color w:val="000000" w:themeColor="text1"/>
          <w:sz w:val="24"/>
          <w:szCs w:val="24"/>
        </w:rPr>
        <w:t>anlaysing</w:t>
      </w:r>
      <w:proofErr w:type="spellEnd"/>
      <w:r w:rsidR="00996A18" w:rsidRPr="00D70F3C">
        <w:rPr>
          <w:rFonts w:ascii="Times New Roman" w:hAnsi="Times New Roman" w:cs="Times New Roman"/>
          <w:color w:val="000000" w:themeColor="text1"/>
          <w:sz w:val="24"/>
          <w:szCs w:val="24"/>
        </w:rPr>
        <w:t xml:space="preserve"> the</w:t>
      </w:r>
      <w:r w:rsidRPr="00D70F3C">
        <w:rPr>
          <w:rFonts w:ascii="Times New Roman" w:hAnsi="Times New Roman" w:cs="Times New Roman"/>
          <w:color w:val="000000" w:themeColor="text1"/>
          <w:sz w:val="24"/>
          <w:szCs w:val="24"/>
        </w:rPr>
        <w:t xml:space="preserve"> situation</w:t>
      </w:r>
      <w:r w:rsidR="00996A18" w:rsidRPr="00D70F3C">
        <w:rPr>
          <w:rFonts w:ascii="Times New Roman" w:hAnsi="Times New Roman" w:cs="Times New Roman"/>
          <w:color w:val="000000" w:themeColor="text1"/>
          <w:sz w:val="24"/>
          <w:szCs w:val="24"/>
        </w:rPr>
        <w:t> which</w:t>
      </w:r>
      <w:r w:rsidRPr="00D70F3C">
        <w:rPr>
          <w:rFonts w:ascii="Times New Roman" w:hAnsi="Times New Roman" w:cs="Times New Roman"/>
          <w:color w:val="000000" w:themeColor="text1"/>
          <w:sz w:val="24"/>
          <w:szCs w:val="24"/>
        </w:rPr>
        <w:t xml:space="preserve"> led to a considera</w:t>
      </w:r>
      <w:r w:rsidR="00996A18" w:rsidRPr="00D70F3C">
        <w:rPr>
          <w:rFonts w:ascii="Times New Roman" w:hAnsi="Times New Roman" w:cs="Times New Roman"/>
          <w:color w:val="000000" w:themeColor="text1"/>
          <w:sz w:val="24"/>
          <w:szCs w:val="24"/>
        </w:rPr>
        <w:t>tion of</w:t>
      </w:r>
      <w:r w:rsidRPr="00D70F3C">
        <w:rPr>
          <w:rFonts w:ascii="Times New Roman" w:hAnsi="Times New Roman" w:cs="Times New Roman"/>
          <w:color w:val="000000" w:themeColor="text1"/>
          <w:sz w:val="24"/>
          <w:szCs w:val="24"/>
        </w:rPr>
        <w:t xml:space="preserve"> action plan </w:t>
      </w:r>
      <w:r w:rsidR="00996A18" w:rsidRPr="00D70F3C">
        <w:rPr>
          <w:rFonts w:ascii="Times New Roman" w:hAnsi="Times New Roman" w:cs="Times New Roman"/>
          <w:color w:val="000000" w:themeColor="text1"/>
          <w:sz w:val="24"/>
          <w:szCs w:val="24"/>
        </w:rPr>
        <w:t>in the year</w:t>
      </w:r>
      <w:r w:rsidRPr="00D70F3C">
        <w:rPr>
          <w:rFonts w:ascii="Times New Roman" w:hAnsi="Times New Roman" w:cs="Times New Roman"/>
          <w:color w:val="000000" w:themeColor="text1"/>
          <w:sz w:val="24"/>
          <w:szCs w:val="24"/>
        </w:rPr>
        <w:t xml:space="preserve"> 2019. It has been </w:t>
      </w:r>
      <w:r w:rsidR="00C87248" w:rsidRPr="00D70F3C">
        <w:rPr>
          <w:rFonts w:ascii="Times New Roman" w:hAnsi="Times New Roman" w:cs="Times New Roman"/>
          <w:color w:val="000000" w:themeColor="text1"/>
          <w:sz w:val="24"/>
          <w:szCs w:val="24"/>
        </w:rPr>
        <w:t>specified that</w:t>
      </w:r>
      <w:r w:rsidRPr="00D70F3C">
        <w:rPr>
          <w:rFonts w:ascii="Times New Roman" w:hAnsi="Times New Roman" w:cs="Times New Roman"/>
          <w:color w:val="000000" w:themeColor="text1"/>
          <w:sz w:val="24"/>
          <w:szCs w:val="24"/>
        </w:rPr>
        <w:t xml:space="preserve"> </w:t>
      </w:r>
      <w:r w:rsidRPr="00D70F3C">
        <w:rPr>
          <w:rFonts w:ascii="Times New Roman" w:hAnsi="Times New Roman" w:cs="Times New Roman"/>
          <w:color w:val="000000" w:themeColor="text1"/>
          <w:sz w:val="24"/>
          <w:szCs w:val="24"/>
        </w:rPr>
        <w:lastRenderedPageBreak/>
        <w:t xml:space="preserve">the </w:t>
      </w:r>
      <w:r w:rsidR="00C87248" w:rsidRPr="00D70F3C">
        <w:rPr>
          <w:rFonts w:ascii="Times New Roman" w:hAnsi="Times New Roman" w:cs="Times New Roman"/>
          <w:color w:val="000000" w:themeColor="text1"/>
          <w:sz w:val="24"/>
          <w:szCs w:val="24"/>
        </w:rPr>
        <w:t xml:space="preserve">rate of the project can increase up </w:t>
      </w:r>
      <w:r w:rsidR="00CD7427" w:rsidRPr="00D70F3C">
        <w:rPr>
          <w:rFonts w:ascii="Times New Roman" w:hAnsi="Times New Roman" w:cs="Times New Roman"/>
          <w:color w:val="000000" w:themeColor="text1"/>
          <w:sz w:val="24"/>
          <w:szCs w:val="24"/>
        </w:rPr>
        <w:t>to 2.5</w:t>
      </w:r>
      <w:r w:rsidR="00C87248" w:rsidRPr="00D70F3C">
        <w:rPr>
          <w:rFonts w:ascii="Times New Roman" w:hAnsi="Times New Roman" w:cs="Times New Roman"/>
          <w:color w:val="000000" w:themeColor="text1"/>
          <w:sz w:val="24"/>
          <w:szCs w:val="24"/>
        </w:rPr>
        <w:t xml:space="preserve"> million</w:t>
      </w:r>
      <w:r w:rsidRPr="00D70F3C">
        <w:rPr>
          <w:rFonts w:ascii="Times New Roman" w:hAnsi="Times New Roman" w:cs="Times New Roman"/>
          <w:color w:val="000000" w:themeColor="text1"/>
          <w:sz w:val="24"/>
          <w:szCs w:val="24"/>
        </w:rPr>
        <w:t xml:space="preserve">. </w:t>
      </w:r>
      <w:r w:rsidR="00CD7427" w:rsidRPr="00D70F3C">
        <w:rPr>
          <w:rFonts w:ascii="Times New Roman" w:hAnsi="Times New Roman" w:cs="Times New Roman"/>
          <w:color w:val="000000" w:themeColor="text1"/>
          <w:sz w:val="24"/>
          <w:szCs w:val="24"/>
        </w:rPr>
        <w:t>The value</w:t>
      </w:r>
      <w:r w:rsidRPr="00D70F3C">
        <w:rPr>
          <w:rFonts w:ascii="Times New Roman" w:hAnsi="Times New Roman" w:cs="Times New Roman"/>
          <w:color w:val="000000" w:themeColor="text1"/>
          <w:sz w:val="24"/>
          <w:szCs w:val="24"/>
        </w:rPr>
        <w:t xml:space="preserve"> </w:t>
      </w:r>
      <w:r w:rsidR="001C508E" w:rsidRPr="00D70F3C">
        <w:rPr>
          <w:rFonts w:ascii="Times New Roman" w:hAnsi="Times New Roman" w:cs="Times New Roman"/>
          <w:color w:val="000000" w:themeColor="text1"/>
          <w:sz w:val="24"/>
          <w:szCs w:val="24"/>
        </w:rPr>
        <w:t xml:space="preserve">of capital </w:t>
      </w:r>
      <w:r w:rsidR="009576A3" w:rsidRPr="00D70F3C">
        <w:rPr>
          <w:rFonts w:ascii="Times New Roman" w:hAnsi="Times New Roman" w:cs="Times New Roman"/>
          <w:color w:val="000000" w:themeColor="text1"/>
          <w:sz w:val="24"/>
          <w:szCs w:val="24"/>
        </w:rPr>
        <w:t>utilized</w:t>
      </w:r>
      <w:r w:rsidR="001C508E" w:rsidRPr="00D70F3C">
        <w:rPr>
          <w:rFonts w:ascii="Times New Roman" w:hAnsi="Times New Roman" w:cs="Times New Roman"/>
          <w:color w:val="000000" w:themeColor="text1"/>
          <w:sz w:val="24"/>
          <w:szCs w:val="24"/>
        </w:rPr>
        <w:t xml:space="preserve"> in a project </w:t>
      </w:r>
      <w:r w:rsidR="00CD7427" w:rsidRPr="00D70F3C">
        <w:rPr>
          <w:rFonts w:ascii="Times New Roman" w:hAnsi="Times New Roman" w:cs="Times New Roman"/>
          <w:color w:val="000000" w:themeColor="text1"/>
          <w:sz w:val="24"/>
          <w:szCs w:val="24"/>
        </w:rPr>
        <w:t xml:space="preserve">has stated to be at </w:t>
      </w:r>
      <w:r w:rsidR="001C508E" w:rsidRPr="00D70F3C">
        <w:rPr>
          <w:rFonts w:ascii="Times New Roman" w:hAnsi="Times New Roman" w:cs="Times New Roman"/>
          <w:color w:val="000000" w:themeColor="text1"/>
          <w:sz w:val="24"/>
          <w:szCs w:val="24"/>
        </w:rPr>
        <w:t xml:space="preserve">risk. </w:t>
      </w:r>
      <w:r w:rsidRPr="00D70F3C">
        <w:rPr>
          <w:rFonts w:ascii="Times New Roman" w:hAnsi="Times New Roman" w:cs="Times New Roman"/>
          <w:color w:val="000000" w:themeColor="text1"/>
          <w:sz w:val="24"/>
          <w:szCs w:val="24"/>
        </w:rPr>
        <w:t xml:space="preserve">Therefore, the </w:t>
      </w:r>
      <w:r w:rsidR="00B71D5B" w:rsidRPr="00D70F3C">
        <w:rPr>
          <w:rFonts w:ascii="Times New Roman" w:hAnsi="Times New Roman" w:cs="Times New Roman"/>
          <w:color w:val="000000" w:themeColor="text1"/>
          <w:sz w:val="24"/>
          <w:szCs w:val="24"/>
        </w:rPr>
        <w:t>increase</w:t>
      </w:r>
      <w:r w:rsidRPr="00D70F3C">
        <w:rPr>
          <w:rFonts w:ascii="Times New Roman" w:hAnsi="Times New Roman" w:cs="Times New Roman"/>
          <w:color w:val="000000" w:themeColor="text1"/>
          <w:sz w:val="24"/>
          <w:szCs w:val="24"/>
        </w:rPr>
        <w:t xml:space="preserve"> in cost</w:t>
      </w:r>
      <w:r w:rsidR="00B71D5B" w:rsidRPr="00D70F3C">
        <w:rPr>
          <w:rFonts w:ascii="Times New Roman" w:hAnsi="Times New Roman" w:cs="Times New Roman"/>
          <w:color w:val="000000" w:themeColor="text1"/>
          <w:sz w:val="24"/>
          <w:szCs w:val="24"/>
        </w:rPr>
        <w:t xml:space="preserve"> rate</w:t>
      </w:r>
      <w:r w:rsidRPr="00D70F3C">
        <w:rPr>
          <w:rFonts w:ascii="Times New Roman" w:hAnsi="Times New Roman" w:cs="Times New Roman"/>
          <w:color w:val="000000" w:themeColor="text1"/>
          <w:sz w:val="24"/>
          <w:szCs w:val="24"/>
        </w:rPr>
        <w:t xml:space="preserve">, taxpayers </w:t>
      </w:r>
      <w:r w:rsidR="005156BE" w:rsidRPr="00D70F3C">
        <w:rPr>
          <w:rFonts w:ascii="Times New Roman" w:hAnsi="Times New Roman" w:cs="Times New Roman"/>
          <w:color w:val="000000" w:themeColor="text1"/>
          <w:sz w:val="24"/>
          <w:szCs w:val="24"/>
        </w:rPr>
        <w:t>need</w:t>
      </w:r>
      <w:r w:rsidRPr="00D70F3C">
        <w:rPr>
          <w:rFonts w:ascii="Times New Roman" w:hAnsi="Times New Roman" w:cs="Times New Roman"/>
          <w:color w:val="000000" w:themeColor="text1"/>
          <w:sz w:val="24"/>
          <w:szCs w:val="24"/>
        </w:rPr>
        <w:t xml:space="preserve"> </w:t>
      </w:r>
      <w:r w:rsidR="00202EED" w:rsidRPr="00D70F3C">
        <w:rPr>
          <w:rFonts w:ascii="Times New Roman" w:hAnsi="Times New Roman" w:cs="Times New Roman"/>
          <w:color w:val="000000" w:themeColor="text1"/>
          <w:sz w:val="24"/>
          <w:szCs w:val="24"/>
        </w:rPr>
        <w:t>to focus</w:t>
      </w:r>
      <w:r w:rsidR="005156BE" w:rsidRPr="00D70F3C">
        <w:rPr>
          <w:rFonts w:ascii="Times New Roman" w:hAnsi="Times New Roman" w:cs="Times New Roman"/>
          <w:color w:val="000000" w:themeColor="text1"/>
          <w:sz w:val="24"/>
          <w:szCs w:val="24"/>
        </w:rPr>
        <w:t xml:space="preserve"> on </w:t>
      </w:r>
      <w:r w:rsidRPr="00D70F3C">
        <w:rPr>
          <w:rFonts w:ascii="Times New Roman" w:hAnsi="Times New Roman" w:cs="Times New Roman"/>
          <w:color w:val="000000" w:themeColor="text1"/>
          <w:sz w:val="24"/>
          <w:szCs w:val="24"/>
        </w:rPr>
        <w:t xml:space="preserve">way </w:t>
      </w:r>
      <w:r w:rsidR="005156BE" w:rsidRPr="00D70F3C">
        <w:rPr>
          <w:rFonts w:ascii="Times New Roman" w:hAnsi="Times New Roman" w:cs="Times New Roman"/>
          <w:color w:val="000000" w:themeColor="text1"/>
          <w:sz w:val="24"/>
          <w:szCs w:val="24"/>
        </w:rPr>
        <w:t>on the increased rate</w:t>
      </w:r>
      <w:r w:rsidRPr="00D70F3C">
        <w:rPr>
          <w:rFonts w:ascii="Times New Roman" w:hAnsi="Times New Roman" w:cs="Times New Roman"/>
          <w:color w:val="000000" w:themeColor="text1"/>
          <w:sz w:val="24"/>
          <w:szCs w:val="24"/>
        </w:rPr>
        <w:t xml:space="preserve">.  Furthermore, various </w:t>
      </w:r>
      <w:r w:rsidR="00202EED" w:rsidRPr="00D70F3C">
        <w:rPr>
          <w:rFonts w:ascii="Times New Roman" w:hAnsi="Times New Roman" w:cs="Times New Roman"/>
          <w:color w:val="000000" w:themeColor="text1"/>
          <w:sz w:val="24"/>
          <w:szCs w:val="24"/>
        </w:rPr>
        <w:t>steps</w:t>
      </w:r>
      <w:r w:rsidRPr="00D70F3C">
        <w:rPr>
          <w:rFonts w:ascii="Times New Roman" w:hAnsi="Times New Roman" w:cs="Times New Roman"/>
          <w:color w:val="000000" w:themeColor="text1"/>
          <w:sz w:val="24"/>
          <w:szCs w:val="24"/>
        </w:rPr>
        <w:t xml:space="preserve"> such as </w:t>
      </w:r>
      <w:r w:rsidR="00202EED" w:rsidRPr="00D70F3C">
        <w:rPr>
          <w:rFonts w:ascii="Times New Roman" w:hAnsi="Times New Roman" w:cs="Times New Roman"/>
          <w:color w:val="000000" w:themeColor="text1"/>
          <w:sz w:val="24"/>
          <w:szCs w:val="24"/>
        </w:rPr>
        <w:t xml:space="preserve">analysis </w:t>
      </w:r>
      <w:r w:rsidR="00CD1DC9" w:rsidRPr="00D70F3C">
        <w:rPr>
          <w:rFonts w:ascii="Times New Roman" w:hAnsi="Times New Roman" w:cs="Times New Roman"/>
          <w:color w:val="000000" w:themeColor="text1"/>
          <w:sz w:val="24"/>
          <w:szCs w:val="24"/>
        </w:rPr>
        <w:t>of risk</w:t>
      </w:r>
      <w:r w:rsidRPr="00D70F3C">
        <w:rPr>
          <w:rFonts w:ascii="Times New Roman" w:hAnsi="Times New Roman" w:cs="Times New Roman"/>
          <w:color w:val="000000" w:themeColor="text1"/>
          <w:sz w:val="24"/>
          <w:szCs w:val="24"/>
        </w:rPr>
        <w:t xml:space="preserve"> factors, and </w:t>
      </w:r>
      <w:r w:rsidR="00202EED" w:rsidRPr="00D70F3C">
        <w:rPr>
          <w:rFonts w:ascii="Times New Roman" w:hAnsi="Times New Roman" w:cs="Times New Roman"/>
          <w:color w:val="000000" w:themeColor="text1"/>
          <w:sz w:val="24"/>
          <w:szCs w:val="24"/>
        </w:rPr>
        <w:t xml:space="preserve">specification </w:t>
      </w:r>
      <w:r w:rsidR="00CD1DC9" w:rsidRPr="00D70F3C">
        <w:rPr>
          <w:rFonts w:ascii="Times New Roman" w:hAnsi="Times New Roman" w:cs="Times New Roman"/>
          <w:color w:val="000000" w:themeColor="text1"/>
          <w:sz w:val="24"/>
          <w:szCs w:val="24"/>
        </w:rPr>
        <w:t>of “</w:t>
      </w:r>
      <w:r w:rsidRPr="00D70F3C">
        <w:rPr>
          <w:rFonts w:ascii="Times New Roman" w:hAnsi="Times New Roman" w:cs="Times New Roman"/>
          <w:color w:val="000000" w:themeColor="text1"/>
          <w:sz w:val="24"/>
          <w:szCs w:val="24"/>
        </w:rPr>
        <w:t>cost-benefit analysis</w:t>
      </w:r>
      <w:r w:rsidR="00202EED" w:rsidRPr="00D70F3C">
        <w:rPr>
          <w:rFonts w:ascii="Times New Roman" w:hAnsi="Times New Roman" w:cs="Times New Roman"/>
          <w:color w:val="000000" w:themeColor="text1"/>
          <w:sz w:val="24"/>
          <w:szCs w:val="24"/>
        </w:rPr>
        <w:t>”</w:t>
      </w:r>
      <w:r w:rsidRPr="00D70F3C">
        <w:rPr>
          <w:rFonts w:ascii="Times New Roman" w:hAnsi="Times New Roman" w:cs="Times New Roman"/>
          <w:color w:val="000000" w:themeColor="text1"/>
          <w:sz w:val="24"/>
          <w:szCs w:val="24"/>
        </w:rPr>
        <w:t xml:space="preserve"> </w:t>
      </w:r>
      <w:r w:rsidR="00202EED" w:rsidRPr="00D70F3C">
        <w:rPr>
          <w:rFonts w:ascii="Times New Roman" w:hAnsi="Times New Roman" w:cs="Times New Roman"/>
          <w:color w:val="000000" w:themeColor="text1"/>
          <w:sz w:val="24"/>
          <w:szCs w:val="24"/>
        </w:rPr>
        <w:t>need to</w:t>
      </w:r>
      <w:r w:rsidRPr="00D70F3C">
        <w:rPr>
          <w:rFonts w:ascii="Times New Roman" w:hAnsi="Times New Roman" w:cs="Times New Roman"/>
          <w:color w:val="000000" w:themeColor="text1"/>
          <w:sz w:val="24"/>
          <w:szCs w:val="24"/>
        </w:rPr>
        <w:t xml:space="preserve"> be </w:t>
      </w:r>
      <w:r w:rsidR="00202EED" w:rsidRPr="00D70F3C">
        <w:rPr>
          <w:rFonts w:ascii="Times New Roman" w:hAnsi="Times New Roman" w:cs="Times New Roman"/>
          <w:color w:val="000000" w:themeColor="text1"/>
          <w:sz w:val="24"/>
          <w:szCs w:val="24"/>
        </w:rPr>
        <w:t>developed</w:t>
      </w:r>
      <w:r w:rsidRPr="00D70F3C">
        <w:rPr>
          <w:rFonts w:ascii="Times New Roman" w:hAnsi="Times New Roman" w:cs="Times New Roman"/>
          <w:color w:val="000000" w:themeColor="text1"/>
          <w:sz w:val="24"/>
          <w:szCs w:val="24"/>
        </w:rPr>
        <w:t xml:space="preserve"> based on the </w:t>
      </w:r>
      <w:r w:rsidR="00CD1DC9" w:rsidRPr="00D70F3C">
        <w:rPr>
          <w:rFonts w:ascii="Times New Roman" w:hAnsi="Times New Roman" w:cs="Times New Roman"/>
          <w:color w:val="000000" w:themeColor="text1"/>
          <w:sz w:val="24"/>
          <w:szCs w:val="24"/>
        </w:rPr>
        <w:t>present situation</w:t>
      </w:r>
      <w:r w:rsidRPr="00D70F3C">
        <w:rPr>
          <w:rFonts w:ascii="Times New Roman" w:hAnsi="Times New Roman" w:cs="Times New Roman"/>
          <w:color w:val="000000" w:themeColor="text1"/>
          <w:sz w:val="24"/>
          <w:szCs w:val="24"/>
        </w:rPr>
        <w:t>. Budget is considered another important tool in the</w:t>
      </w:r>
      <w:r w:rsidR="00CD1DC9" w:rsidRPr="00D70F3C">
        <w:rPr>
          <w:rFonts w:ascii="Times New Roman" w:hAnsi="Times New Roman" w:cs="Times New Roman"/>
          <w:color w:val="000000" w:themeColor="text1"/>
          <w:sz w:val="24"/>
          <w:szCs w:val="24"/>
        </w:rPr>
        <w:t> Elizabeth</w:t>
      </w:r>
      <w:r w:rsidRPr="00D70F3C">
        <w:rPr>
          <w:rFonts w:ascii="Times New Roman" w:hAnsi="Times New Roman" w:cs="Times New Roman"/>
          <w:color w:val="000000" w:themeColor="text1"/>
          <w:sz w:val="24"/>
          <w:szCs w:val="24"/>
        </w:rPr>
        <w:t xml:space="preserve"> project. There are </w:t>
      </w:r>
      <w:r w:rsidR="00CD1DC9" w:rsidRPr="00D70F3C">
        <w:rPr>
          <w:rFonts w:ascii="Times New Roman" w:hAnsi="Times New Roman" w:cs="Times New Roman"/>
          <w:color w:val="000000" w:themeColor="text1"/>
          <w:sz w:val="24"/>
          <w:szCs w:val="24"/>
        </w:rPr>
        <w:t>millions</w:t>
      </w:r>
      <w:r w:rsidRPr="00D70F3C">
        <w:rPr>
          <w:rFonts w:ascii="Times New Roman" w:hAnsi="Times New Roman" w:cs="Times New Roman"/>
          <w:color w:val="000000" w:themeColor="text1"/>
          <w:sz w:val="24"/>
          <w:szCs w:val="24"/>
        </w:rPr>
        <w:t xml:space="preserve"> sum of money</w:t>
      </w:r>
      <w:r w:rsidR="003F4ED0" w:rsidRPr="00D70F3C">
        <w:rPr>
          <w:rFonts w:ascii="Times New Roman" w:hAnsi="Times New Roman" w:cs="Times New Roman"/>
          <w:color w:val="000000" w:themeColor="text1"/>
          <w:sz w:val="24"/>
          <w:szCs w:val="24"/>
        </w:rPr>
        <w:t xml:space="preserve"> </w:t>
      </w:r>
      <w:r w:rsidR="00CD1DC9" w:rsidRPr="00D70F3C">
        <w:rPr>
          <w:rFonts w:ascii="Times New Roman" w:hAnsi="Times New Roman" w:cs="Times New Roman"/>
          <w:color w:val="000000" w:themeColor="text1"/>
          <w:sz w:val="24"/>
          <w:szCs w:val="24"/>
        </w:rPr>
        <w:t>that is </w:t>
      </w:r>
      <w:r w:rsidR="009576A3" w:rsidRPr="00D70F3C">
        <w:rPr>
          <w:rFonts w:ascii="Times New Roman" w:hAnsi="Times New Roman" w:cs="Times New Roman"/>
          <w:color w:val="000000" w:themeColor="text1"/>
          <w:sz w:val="24"/>
          <w:szCs w:val="24"/>
        </w:rPr>
        <w:t>utilized</w:t>
      </w:r>
      <w:r w:rsidR="003F4ED0" w:rsidRPr="00D70F3C">
        <w:rPr>
          <w:rFonts w:ascii="Times New Roman" w:hAnsi="Times New Roman" w:cs="Times New Roman"/>
          <w:color w:val="000000" w:themeColor="text1"/>
          <w:sz w:val="24"/>
          <w:szCs w:val="24"/>
        </w:rPr>
        <w:t xml:space="preserve"> in this </w:t>
      </w:r>
      <w:r w:rsidR="00CD1DC9" w:rsidRPr="00D70F3C">
        <w:rPr>
          <w:rFonts w:ascii="Times New Roman" w:hAnsi="Times New Roman" w:cs="Times New Roman"/>
          <w:color w:val="000000" w:themeColor="text1"/>
          <w:sz w:val="24"/>
          <w:szCs w:val="24"/>
        </w:rPr>
        <w:t xml:space="preserve">project. </w:t>
      </w:r>
      <w:r w:rsidR="003F4ED0" w:rsidRPr="00D70F3C">
        <w:rPr>
          <w:rFonts w:ascii="Times New Roman" w:hAnsi="Times New Roman" w:cs="Times New Roman"/>
          <w:color w:val="000000" w:themeColor="text1"/>
          <w:sz w:val="24"/>
          <w:szCs w:val="24"/>
        </w:rPr>
        <w:t>T</w:t>
      </w:r>
      <w:r w:rsidRPr="00D70F3C">
        <w:rPr>
          <w:rFonts w:ascii="Times New Roman" w:hAnsi="Times New Roman" w:cs="Times New Roman"/>
          <w:color w:val="000000" w:themeColor="text1"/>
          <w:sz w:val="24"/>
          <w:szCs w:val="24"/>
        </w:rPr>
        <w:t>his project is actually an important project in an overall manner.</w:t>
      </w:r>
    </w:p>
    <w:p w14:paraId="080CB990" w14:textId="77777777" w:rsidR="00ED0F19" w:rsidRPr="00D70F3C" w:rsidRDefault="00ED0F19" w:rsidP="00ED0F19">
      <w:pPr>
        <w:spacing w:line="360" w:lineRule="auto"/>
        <w:jc w:val="both"/>
        <w:rPr>
          <w:rFonts w:ascii="Times New Roman" w:hAnsi="Times New Roman" w:cs="Times New Roman"/>
          <w:b/>
          <w:color w:val="000000" w:themeColor="text1"/>
          <w:sz w:val="24"/>
          <w:szCs w:val="24"/>
          <w:lang w:val="en-GB"/>
        </w:rPr>
      </w:pPr>
      <w:bookmarkStart w:id="13" w:name="_Toc118737327"/>
      <w:r w:rsidRPr="00D70F3C">
        <w:rPr>
          <w:rFonts w:ascii="Times New Roman" w:hAnsi="Times New Roman" w:cs="Times New Roman"/>
          <w:color w:val="000000" w:themeColor="text1"/>
          <w:sz w:val="24"/>
          <w:szCs w:val="24"/>
          <w:lang w:val="en-GB"/>
        </w:rPr>
        <w:br w:type="page"/>
      </w:r>
    </w:p>
    <w:p w14:paraId="6B377E49" w14:textId="77777777" w:rsidR="00803A0F" w:rsidRPr="00D70F3C" w:rsidRDefault="00DE6AD4" w:rsidP="00ED0F19">
      <w:pPr>
        <w:pStyle w:val="Heading1"/>
        <w:spacing w:before="0" w:after="0"/>
        <w:rPr>
          <w:lang w:val="en-GB"/>
        </w:rPr>
      </w:pPr>
      <w:bookmarkStart w:id="14" w:name="_Toc118806793"/>
      <w:r w:rsidRPr="00D70F3C">
        <w:rPr>
          <w:lang w:val="en-GB"/>
        </w:rPr>
        <w:lastRenderedPageBreak/>
        <w:t>Reference</w:t>
      </w:r>
      <w:bookmarkEnd w:id="13"/>
      <w:bookmarkEnd w:id="14"/>
    </w:p>
    <w:p w14:paraId="4AF4A078" w14:textId="77777777" w:rsidR="005C34A3" w:rsidRPr="00D70F3C" w:rsidRDefault="005C34A3" w:rsidP="005C34A3">
      <w:pPr>
        <w:shd w:val="clear" w:color="auto" w:fill="FFFFFF"/>
        <w:spacing w:line="360" w:lineRule="auto"/>
        <w:jc w:val="both"/>
        <w:rPr>
          <w:rFonts w:ascii="Times New Roman" w:hAnsi="Times New Roman" w:cs="Times New Roman"/>
          <w:b/>
          <w:color w:val="000000" w:themeColor="text1"/>
          <w:sz w:val="24"/>
          <w:szCs w:val="24"/>
          <w:shd w:val="clear" w:color="auto" w:fill="FFFFFF"/>
        </w:rPr>
      </w:pPr>
      <w:r w:rsidRPr="00D70F3C">
        <w:rPr>
          <w:rFonts w:ascii="Times New Roman" w:hAnsi="Times New Roman" w:cs="Times New Roman"/>
          <w:b/>
          <w:color w:val="000000" w:themeColor="text1"/>
          <w:sz w:val="24"/>
          <w:szCs w:val="24"/>
          <w:shd w:val="clear" w:color="auto" w:fill="FFFFFF"/>
        </w:rPr>
        <w:t>Journals</w:t>
      </w:r>
    </w:p>
    <w:p w14:paraId="25BCEF71" w14:textId="77777777"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Antony, J. and Gupta, S., 2018. Top ten reasons for process improvement project failures. </w:t>
      </w:r>
      <w:r w:rsidRPr="00D70F3C">
        <w:rPr>
          <w:rFonts w:ascii="Times New Roman" w:eastAsia="Times New Roman" w:hAnsi="Times New Roman" w:cs="Times New Roman"/>
          <w:i/>
          <w:iCs/>
          <w:color w:val="000000" w:themeColor="text1"/>
          <w:sz w:val="24"/>
          <w:szCs w:val="24"/>
          <w:bdr w:val="none" w:sz="0" w:space="0" w:color="auto" w:frame="1"/>
        </w:rPr>
        <w:t>International Journal of Lean Six Sigma</w:t>
      </w:r>
      <w:r w:rsidRPr="00D70F3C">
        <w:rPr>
          <w:rFonts w:ascii="Times New Roman" w:eastAsia="Times New Roman" w:hAnsi="Times New Roman" w:cs="Times New Roman"/>
          <w:color w:val="000000" w:themeColor="text1"/>
          <w:sz w:val="24"/>
          <w:szCs w:val="24"/>
          <w:bdr w:val="none" w:sz="0" w:space="0" w:color="auto" w:frame="1"/>
        </w:rPr>
        <w:t>.</w:t>
      </w:r>
    </w:p>
    <w:p w14:paraId="5C3A7F57" w14:textId="77777777" w:rsidR="005C34A3" w:rsidRPr="00D70F3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D70F3C">
        <w:rPr>
          <w:rFonts w:ascii="Times New Roman" w:hAnsi="Times New Roman" w:cs="Times New Roman"/>
          <w:color w:val="000000" w:themeColor="text1"/>
          <w:sz w:val="24"/>
          <w:szCs w:val="24"/>
          <w:shd w:val="clear" w:color="auto" w:fill="FFFFFF"/>
        </w:rPr>
        <w:t>Larsson, J. and Larsson, L., 2020. Integration, application and importance of collaboration in sustainable project management. </w:t>
      </w:r>
      <w:r w:rsidRPr="00D70F3C">
        <w:rPr>
          <w:rFonts w:ascii="Times New Roman" w:hAnsi="Times New Roman" w:cs="Times New Roman"/>
          <w:i/>
          <w:iCs/>
          <w:color w:val="000000" w:themeColor="text1"/>
          <w:sz w:val="24"/>
          <w:szCs w:val="24"/>
          <w:shd w:val="clear" w:color="auto" w:fill="FFFFFF"/>
        </w:rPr>
        <w:t>Sustainability</w:t>
      </w:r>
      <w:r w:rsidRPr="00D70F3C">
        <w:rPr>
          <w:rFonts w:ascii="Times New Roman" w:hAnsi="Times New Roman" w:cs="Times New Roman"/>
          <w:color w:val="000000" w:themeColor="text1"/>
          <w:sz w:val="24"/>
          <w:szCs w:val="24"/>
          <w:shd w:val="clear" w:color="auto" w:fill="FFFFFF"/>
        </w:rPr>
        <w:t>, </w:t>
      </w:r>
      <w:r w:rsidRPr="00D70F3C">
        <w:rPr>
          <w:rFonts w:ascii="Times New Roman" w:hAnsi="Times New Roman" w:cs="Times New Roman"/>
          <w:i/>
          <w:iCs/>
          <w:color w:val="000000" w:themeColor="text1"/>
          <w:sz w:val="24"/>
          <w:szCs w:val="24"/>
          <w:shd w:val="clear" w:color="auto" w:fill="FFFFFF"/>
        </w:rPr>
        <w:t>12</w:t>
      </w:r>
      <w:r w:rsidRPr="00D70F3C">
        <w:rPr>
          <w:rFonts w:ascii="Times New Roman" w:hAnsi="Times New Roman" w:cs="Times New Roman"/>
          <w:color w:val="000000" w:themeColor="text1"/>
          <w:sz w:val="24"/>
          <w:szCs w:val="24"/>
          <w:shd w:val="clear" w:color="auto" w:fill="FFFFFF"/>
        </w:rPr>
        <w:t>(2), p.585.</w:t>
      </w:r>
    </w:p>
    <w:p w14:paraId="4B341CC6" w14:textId="77777777" w:rsidR="005C34A3" w:rsidRPr="00D70F3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D70F3C">
        <w:rPr>
          <w:rFonts w:ascii="Times New Roman" w:hAnsi="Times New Roman" w:cs="Times New Roman"/>
          <w:color w:val="000000" w:themeColor="text1"/>
          <w:sz w:val="24"/>
          <w:szCs w:val="24"/>
          <w:shd w:val="clear" w:color="auto" w:fill="FFFFFF"/>
        </w:rPr>
        <w:t>Lauer, T., 2021. Success factor project management: managing complexity correctly. In </w:t>
      </w:r>
      <w:r w:rsidRPr="00D70F3C">
        <w:rPr>
          <w:rFonts w:ascii="Times New Roman" w:hAnsi="Times New Roman" w:cs="Times New Roman"/>
          <w:i/>
          <w:iCs/>
          <w:color w:val="000000" w:themeColor="text1"/>
          <w:sz w:val="24"/>
          <w:szCs w:val="24"/>
          <w:shd w:val="clear" w:color="auto" w:fill="FFFFFF"/>
        </w:rPr>
        <w:t>Change Management</w:t>
      </w:r>
      <w:r w:rsidRPr="00D70F3C">
        <w:rPr>
          <w:rFonts w:ascii="Times New Roman" w:hAnsi="Times New Roman" w:cs="Times New Roman"/>
          <w:color w:val="000000" w:themeColor="text1"/>
          <w:sz w:val="24"/>
          <w:szCs w:val="24"/>
          <w:shd w:val="clear" w:color="auto" w:fill="FFFFFF"/>
        </w:rPr>
        <w:t> (pp. 185-201). Springer, Berlin, Heidelberg.</w:t>
      </w:r>
    </w:p>
    <w:p w14:paraId="2940AE8C" w14:textId="71456522"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 xml:space="preserve">Lobo, S. and Abid, A.F., 2020. The role of social media in </w:t>
      </w:r>
      <w:proofErr w:type="spellStart"/>
      <w:r w:rsidRPr="00D70F3C">
        <w:rPr>
          <w:rFonts w:ascii="Times New Roman" w:eastAsia="Times New Roman" w:hAnsi="Times New Roman" w:cs="Times New Roman"/>
          <w:color w:val="000000" w:themeColor="text1"/>
          <w:sz w:val="24"/>
          <w:szCs w:val="24"/>
          <w:bdr w:val="none" w:sz="0" w:space="0" w:color="auto" w:frame="1"/>
        </w:rPr>
        <w:t>intrastakeholder</w:t>
      </w:r>
      <w:proofErr w:type="spellEnd"/>
      <w:r w:rsidRPr="00D70F3C">
        <w:rPr>
          <w:rFonts w:ascii="Times New Roman" w:eastAsia="Times New Roman" w:hAnsi="Times New Roman" w:cs="Times New Roman"/>
          <w:color w:val="000000" w:themeColor="text1"/>
          <w:sz w:val="24"/>
          <w:szCs w:val="24"/>
          <w:bdr w:val="none" w:sz="0" w:space="0" w:color="auto" w:frame="1"/>
        </w:rPr>
        <w:t xml:space="preserve"> strategies to influence decision making in a UK infrastructure megaproject: </w:t>
      </w:r>
      <w:r w:rsidR="009576A3" w:rsidRPr="00D70F3C">
        <w:rPr>
          <w:rFonts w:ascii="Times New Roman" w:eastAsia="Times New Roman" w:hAnsi="Times New Roman" w:cs="Times New Roman"/>
          <w:color w:val="000000" w:themeColor="text1"/>
          <w:sz w:val="24"/>
          <w:szCs w:val="24"/>
          <w:bdr w:val="none" w:sz="0" w:space="0" w:color="auto" w:frame="1"/>
        </w:rPr>
        <w:t>Cross rail</w:t>
      </w:r>
      <w:r w:rsidRPr="00D70F3C">
        <w:rPr>
          <w:rFonts w:ascii="Times New Roman" w:eastAsia="Times New Roman" w:hAnsi="Times New Roman" w:cs="Times New Roman"/>
          <w:color w:val="000000" w:themeColor="text1"/>
          <w:sz w:val="24"/>
          <w:szCs w:val="24"/>
          <w:bdr w:val="none" w:sz="0" w:space="0" w:color="auto" w:frame="1"/>
        </w:rPr>
        <w:t xml:space="preserve"> 2. </w:t>
      </w:r>
      <w:r w:rsidRPr="00D70F3C">
        <w:rPr>
          <w:rFonts w:ascii="Times New Roman" w:eastAsia="Times New Roman" w:hAnsi="Times New Roman" w:cs="Times New Roman"/>
          <w:i/>
          <w:iCs/>
          <w:color w:val="000000" w:themeColor="text1"/>
          <w:sz w:val="24"/>
          <w:szCs w:val="24"/>
          <w:bdr w:val="none" w:sz="0" w:space="0" w:color="auto" w:frame="1"/>
        </w:rPr>
        <w:t>Project Management Journal</w:t>
      </w:r>
      <w:r w:rsidRPr="00D70F3C">
        <w:rPr>
          <w:rFonts w:ascii="Times New Roman" w:eastAsia="Times New Roman" w:hAnsi="Times New Roman" w:cs="Times New Roman"/>
          <w:color w:val="000000" w:themeColor="text1"/>
          <w:sz w:val="24"/>
          <w:szCs w:val="24"/>
          <w:bdr w:val="none" w:sz="0" w:space="0" w:color="auto" w:frame="1"/>
        </w:rPr>
        <w:t>, </w:t>
      </w:r>
      <w:r w:rsidRPr="00D70F3C">
        <w:rPr>
          <w:rFonts w:ascii="Times New Roman" w:eastAsia="Times New Roman" w:hAnsi="Times New Roman" w:cs="Times New Roman"/>
          <w:i/>
          <w:iCs/>
          <w:color w:val="000000" w:themeColor="text1"/>
          <w:sz w:val="24"/>
          <w:szCs w:val="24"/>
          <w:bdr w:val="none" w:sz="0" w:space="0" w:color="auto" w:frame="1"/>
        </w:rPr>
        <w:t>51</w:t>
      </w:r>
      <w:r w:rsidRPr="00D70F3C">
        <w:rPr>
          <w:rFonts w:ascii="Times New Roman" w:eastAsia="Times New Roman" w:hAnsi="Times New Roman" w:cs="Times New Roman"/>
          <w:color w:val="000000" w:themeColor="text1"/>
          <w:sz w:val="24"/>
          <w:szCs w:val="24"/>
          <w:bdr w:val="none" w:sz="0" w:space="0" w:color="auto" w:frame="1"/>
        </w:rPr>
        <w:t>(1), pp.96-119.</w:t>
      </w:r>
    </w:p>
    <w:p w14:paraId="317509CD" w14:textId="77777777" w:rsidR="005C34A3" w:rsidRPr="00D70F3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proofErr w:type="spellStart"/>
      <w:r w:rsidRPr="00D70F3C">
        <w:rPr>
          <w:rFonts w:ascii="Times New Roman" w:hAnsi="Times New Roman" w:cs="Times New Roman"/>
          <w:color w:val="000000" w:themeColor="text1"/>
          <w:sz w:val="24"/>
          <w:szCs w:val="24"/>
          <w:shd w:val="clear" w:color="auto" w:fill="FFFFFF"/>
        </w:rPr>
        <w:t>Medeossi</w:t>
      </w:r>
      <w:proofErr w:type="spellEnd"/>
      <w:r w:rsidRPr="00D70F3C">
        <w:rPr>
          <w:rFonts w:ascii="Times New Roman" w:hAnsi="Times New Roman" w:cs="Times New Roman"/>
          <w:color w:val="000000" w:themeColor="text1"/>
          <w:sz w:val="24"/>
          <w:szCs w:val="24"/>
          <w:shd w:val="clear" w:color="auto" w:fill="FFFFFF"/>
        </w:rPr>
        <w:t>, G. and Nash, A., 2020. Reducing Delays on High-Density Railway Lines: London–Shenfield Case Study. </w:t>
      </w:r>
      <w:r w:rsidRPr="00D70F3C">
        <w:rPr>
          <w:rFonts w:ascii="Times New Roman" w:hAnsi="Times New Roman" w:cs="Times New Roman"/>
          <w:i/>
          <w:iCs/>
          <w:color w:val="000000" w:themeColor="text1"/>
          <w:sz w:val="24"/>
          <w:szCs w:val="24"/>
          <w:shd w:val="clear" w:color="auto" w:fill="FFFFFF"/>
        </w:rPr>
        <w:t>Transportation Research Record</w:t>
      </w:r>
      <w:r w:rsidRPr="00D70F3C">
        <w:rPr>
          <w:rFonts w:ascii="Times New Roman" w:hAnsi="Times New Roman" w:cs="Times New Roman"/>
          <w:color w:val="000000" w:themeColor="text1"/>
          <w:sz w:val="24"/>
          <w:szCs w:val="24"/>
          <w:shd w:val="clear" w:color="auto" w:fill="FFFFFF"/>
        </w:rPr>
        <w:t>, </w:t>
      </w:r>
      <w:r w:rsidRPr="00D70F3C">
        <w:rPr>
          <w:rFonts w:ascii="Times New Roman" w:hAnsi="Times New Roman" w:cs="Times New Roman"/>
          <w:i/>
          <w:iCs/>
          <w:color w:val="000000" w:themeColor="text1"/>
          <w:sz w:val="24"/>
          <w:szCs w:val="24"/>
          <w:shd w:val="clear" w:color="auto" w:fill="FFFFFF"/>
        </w:rPr>
        <w:t>2674</w:t>
      </w:r>
      <w:r w:rsidRPr="00D70F3C">
        <w:rPr>
          <w:rFonts w:ascii="Times New Roman" w:hAnsi="Times New Roman" w:cs="Times New Roman"/>
          <w:color w:val="000000" w:themeColor="text1"/>
          <w:sz w:val="24"/>
          <w:szCs w:val="24"/>
          <w:shd w:val="clear" w:color="auto" w:fill="FFFFFF"/>
        </w:rPr>
        <w:t>(7), pp.193-205.</w:t>
      </w:r>
    </w:p>
    <w:p w14:paraId="7205C840" w14:textId="77777777" w:rsidR="005C34A3" w:rsidRPr="00D70F3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D70F3C">
        <w:rPr>
          <w:rFonts w:ascii="Times New Roman" w:hAnsi="Times New Roman" w:cs="Times New Roman"/>
          <w:color w:val="000000" w:themeColor="text1"/>
          <w:sz w:val="24"/>
          <w:szCs w:val="24"/>
          <w:shd w:val="clear" w:color="auto" w:fill="FFFFFF"/>
        </w:rPr>
        <w:t>San Cristóbal, J.R., Carral, L., Diaz, E., Fraguela, J.A. and Iglesias, G., 2018. Complexity and project management: A general overview. </w:t>
      </w:r>
      <w:r w:rsidRPr="00D70F3C">
        <w:rPr>
          <w:rFonts w:ascii="Times New Roman" w:hAnsi="Times New Roman" w:cs="Times New Roman"/>
          <w:i/>
          <w:iCs/>
          <w:color w:val="000000" w:themeColor="text1"/>
          <w:sz w:val="24"/>
          <w:szCs w:val="24"/>
          <w:shd w:val="clear" w:color="auto" w:fill="FFFFFF"/>
        </w:rPr>
        <w:t>Complexity</w:t>
      </w:r>
      <w:r w:rsidRPr="00D70F3C">
        <w:rPr>
          <w:rFonts w:ascii="Times New Roman" w:hAnsi="Times New Roman" w:cs="Times New Roman"/>
          <w:color w:val="000000" w:themeColor="text1"/>
          <w:sz w:val="24"/>
          <w:szCs w:val="24"/>
          <w:shd w:val="clear" w:color="auto" w:fill="FFFFFF"/>
        </w:rPr>
        <w:t>, </w:t>
      </w:r>
      <w:r w:rsidRPr="00D70F3C">
        <w:rPr>
          <w:rFonts w:ascii="Times New Roman" w:hAnsi="Times New Roman" w:cs="Times New Roman"/>
          <w:i/>
          <w:iCs/>
          <w:color w:val="000000" w:themeColor="text1"/>
          <w:sz w:val="24"/>
          <w:szCs w:val="24"/>
          <w:shd w:val="clear" w:color="auto" w:fill="FFFFFF"/>
        </w:rPr>
        <w:t>2018</w:t>
      </w:r>
      <w:r w:rsidRPr="00D70F3C">
        <w:rPr>
          <w:rFonts w:ascii="Times New Roman" w:hAnsi="Times New Roman" w:cs="Times New Roman"/>
          <w:color w:val="000000" w:themeColor="text1"/>
          <w:sz w:val="24"/>
          <w:szCs w:val="24"/>
          <w:shd w:val="clear" w:color="auto" w:fill="FFFFFF"/>
        </w:rPr>
        <w:t>.</w:t>
      </w:r>
    </w:p>
    <w:p w14:paraId="62E023BA" w14:textId="77777777"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 xml:space="preserve">Ting, C., Gilson, B. and Black, M., 2021. Developing the 3D geological model for </w:t>
      </w:r>
      <w:proofErr w:type="spellStart"/>
      <w:r w:rsidRPr="00D70F3C">
        <w:rPr>
          <w:rFonts w:ascii="Times New Roman" w:eastAsia="Times New Roman" w:hAnsi="Times New Roman" w:cs="Times New Roman"/>
          <w:color w:val="000000" w:themeColor="text1"/>
          <w:sz w:val="24"/>
          <w:szCs w:val="24"/>
          <w:bdr w:val="none" w:sz="0" w:space="0" w:color="auto" w:frame="1"/>
        </w:rPr>
        <w:t>Crossrail</w:t>
      </w:r>
      <w:proofErr w:type="spellEnd"/>
      <w:r w:rsidRPr="00D70F3C">
        <w:rPr>
          <w:rFonts w:ascii="Times New Roman" w:eastAsia="Times New Roman" w:hAnsi="Times New Roman" w:cs="Times New Roman"/>
          <w:color w:val="000000" w:themeColor="text1"/>
          <w:sz w:val="24"/>
          <w:szCs w:val="24"/>
          <w:bdr w:val="none" w:sz="0" w:space="0" w:color="auto" w:frame="1"/>
        </w:rPr>
        <w:t xml:space="preserve"> 2, London, UK. </w:t>
      </w:r>
      <w:r w:rsidRPr="00D70F3C">
        <w:rPr>
          <w:rFonts w:ascii="Times New Roman" w:eastAsia="Times New Roman" w:hAnsi="Times New Roman" w:cs="Times New Roman"/>
          <w:i/>
          <w:iCs/>
          <w:color w:val="000000" w:themeColor="text1"/>
          <w:sz w:val="24"/>
          <w:szCs w:val="24"/>
          <w:bdr w:val="none" w:sz="0" w:space="0" w:color="auto" w:frame="1"/>
        </w:rPr>
        <w:t>Quarterly Journal of Engineering Geology and Hydrogeology</w:t>
      </w:r>
      <w:r w:rsidRPr="00D70F3C">
        <w:rPr>
          <w:rFonts w:ascii="Times New Roman" w:eastAsia="Times New Roman" w:hAnsi="Times New Roman" w:cs="Times New Roman"/>
          <w:color w:val="000000" w:themeColor="text1"/>
          <w:sz w:val="24"/>
          <w:szCs w:val="24"/>
          <w:bdr w:val="none" w:sz="0" w:space="0" w:color="auto" w:frame="1"/>
        </w:rPr>
        <w:t>, </w:t>
      </w:r>
      <w:r w:rsidRPr="00D70F3C">
        <w:rPr>
          <w:rFonts w:ascii="Times New Roman" w:eastAsia="Times New Roman" w:hAnsi="Times New Roman" w:cs="Times New Roman"/>
          <w:i/>
          <w:iCs/>
          <w:color w:val="000000" w:themeColor="text1"/>
          <w:sz w:val="24"/>
          <w:szCs w:val="24"/>
          <w:bdr w:val="none" w:sz="0" w:space="0" w:color="auto" w:frame="1"/>
        </w:rPr>
        <w:t>54</w:t>
      </w:r>
      <w:r w:rsidRPr="00D70F3C">
        <w:rPr>
          <w:rFonts w:ascii="Times New Roman" w:eastAsia="Times New Roman" w:hAnsi="Times New Roman" w:cs="Times New Roman"/>
          <w:color w:val="000000" w:themeColor="text1"/>
          <w:sz w:val="24"/>
          <w:szCs w:val="24"/>
          <w:bdr w:val="none" w:sz="0" w:space="0" w:color="auto" w:frame="1"/>
        </w:rPr>
        <w:t>(2).</w:t>
      </w:r>
    </w:p>
    <w:p w14:paraId="4BC786BD" w14:textId="77777777" w:rsidR="005C34A3" w:rsidRPr="00D70F3C" w:rsidRDefault="005C34A3" w:rsidP="005C34A3">
      <w:pPr>
        <w:spacing w:line="360" w:lineRule="auto"/>
        <w:rPr>
          <w:rFonts w:ascii="Times New Roman" w:hAnsi="Times New Roman" w:cs="Times New Roman"/>
          <w:b/>
          <w:color w:val="000000" w:themeColor="text1"/>
          <w:sz w:val="24"/>
          <w:szCs w:val="24"/>
          <w:lang w:val="en-GB"/>
        </w:rPr>
      </w:pPr>
      <w:r w:rsidRPr="00D70F3C">
        <w:rPr>
          <w:rFonts w:ascii="Times New Roman" w:hAnsi="Times New Roman" w:cs="Times New Roman"/>
          <w:b/>
          <w:color w:val="000000" w:themeColor="text1"/>
          <w:sz w:val="24"/>
          <w:szCs w:val="24"/>
          <w:lang w:val="en-GB"/>
        </w:rPr>
        <w:t>Website</w:t>
      </w:r>
    </w:p>
    <w:p w14:paraId="4088D747" w14:textId="77777777"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 xml:space="preserve">Crossrail.co.uk, 2022 </w:t>
      </w:r>
      <w:proofErr w:type="spellStart"/>
      <w:r w:rsidRPr="00D70F3C">
        <w:rPr>
          <w:rFonts w:ascii="Times New Roman" w:eastAsia="Times New Roman" w:hAnsi="Times New Roman" w:cs="Times New Roman"/>
          <w:i/>
          <w:color w:val="000000" w:themeColor="text1"/>
          <w:sz w:val="24"/>
          <w:szCs w:val="24"/>
          <w:bdr w:val="none" w:sz="0" w:space="0" w:color="auto" w:frame="1"/>
        </w:rPr>
        <w:t>Crossrail</w:t>
      </w:r>
      <w:proofErr w:type="spellEnd"/>
      <w:r w:rsidRPr="00D70F3C">
        <w:rPr>
          <w:rFonts w:ascii="Times New Roman" w:eastAsia="Times New Roman" w:hAnsi="Times New Roman" w:cs="Times New Roman"/>
          <w:i/>
          <w:color w:val="000000" w:themeColor="text1"/>
          <w:sz w:val="24"/>
          <w:szCs w:val="24"/>
          <w:bdr w:val="none" w:sz="0" w:space="0" w:color="auto" w:frame="1"/>
        </w:rPr>
        <w:t xml:space="preserve"> Review</w:t>
      </w:r>
      <w:r w:rsidRPr="00D70F3C">
        <w:rPr>
          <w:rFonts w:ascii="Times New Roman" w:eastAsia="Times New Roman" w:hAnsi="Times New Roman" w:cs="Times New Roman"/>
          <w:color w:val="000000" w:themeColor="text1"/>
          <w:sz w:val="24"/>
          <w:szCs w:val="24"/>
          <w:bdr w:val="none" w:sz="0" w:space="0" w:color="auto" w:frame="1"/>
        </w:rPr>
        <w:t xml:space="preserve"> Available at: https://learninglegacy.crossrail.co.uk [Accessed on 28</w:t>
      </w:r>
      <w:r w:rsidRPr="00D70F3C">
        <w:rPr>
          <w:rFonts w:ascii="Times New Roman" w:eastAsia="Times New Roman" w:hAnsi="Times New Roman" w:cs="Times New Roman"/>
          <w:color w:val="000000" w:themeColor="text1"/>
          <w:sz w:val="24"/>
          <w:szCs w:val="24"/>
          <w:bdr w:val="none" w:sz="0" w:space="0" w:color="auto" w:frame="1"/>
          <w:vertAlign w:val="superscript"/>
        </w:rPr>
        <w:t>th</w:t>
      </w:r>
      <w:r w:rsidRPr="00D70F3C">
        <w:rPr>
          <w:rFonts w:ascii="Times New Roman" w:eastAsia="Times New Roman" w:hAnsi="Times New Roman" w:cs="Times New Roman"/>
          <w:color w:val="000000" w:themeColor="text1"/>
          <w:sz w:val="24"/>
          <w:szCs w:val="24"/>
          <w:bdr w:val="none" w:sz="0" w:space="0" w:color="auto" w:frame="1"/>
        </w:rPr>
        <w:t xml:space="preserve"> July]</w:t>
      </w:r>
    </w:p>
    <w:p w14:paraId="5CB797BB" w14:textId="77777777"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 xml:space="preserve">Gsd.harvard.edu, 2022 </w:t>
      </w:r>
      <w:proofErr w:type="spellStart"/>
      <w:r w:rsidRPr="00D70F3C">
        <w:rPr>
          <w:rFonts w:ascii="Times New Roman" w:eastAsia="Times New Roman" w:hAnsi="Times New Roman" w:cs="Times New Roman"/>
          <w:i/>
          <w:color w:val="000000" w:themeColor="text1"/>
          <w:sz w:val="24"/>
          <w:szCs w:val="24"/>
          <w:bdr w:val="none" w:sz="0" w:space="0" w:color="auto" w:frame="1"/>
        </w:rPr>
        <w:t>Crossrail</w:t>
      </w:r>
      <w:proofErr w:type="spellEnd"/>
      <w:r w:rsidRPr="00D70F3C">
        <w:rPr>
          <w:rFonts w:ascii="Times New Roman" w:eastAsia="Times New Roman" w:hAnsi="Times New Roman" w:cs="Times New Roman"/>
          <w:i/>
          <w:color w:val="000000" w:themeColor="text1"/>
          <w:sz w:val="24"/>
          <w:szCs w:val="24"/>
          <w:bdr w:val="none" w:sz="0" w:space="0" w:color="auto" w:frame="1"/>
        </w:rPr>
        <w:t xml:space="preserve"> -Elizabeth Line London, UK</w:t>
      </w:r>
      <w:r w:rsidRPr="00D70F3C">
        <w:rPr>
          <w:rFonts w:ascii="Times New Roman" w:eastAsia="Times New Roman" w:hAnsi="Times New Roman" w:cs="Times New Roman"/>
          <w:color w:val="000000" w:themeColor="text1"/>
          <w:sz w:val="24"/>
          <w:szCs w:val="24"/>
          <w:bdr w:val="none" w:sz="0" w:space="0" w:color="auto" w:frame="1"/>
        </w:rPr>
        <w:t xml:space="preserve">  Available at: https://research.gsd.harvard.edu [Accessed on 28</w:t>
      </w:r>
      <w:r w:rsidRPr="00D70F3C">
        <w:rPr>
          <w:rFonts w:ascii="Times New Roman" w:eastAsia="Times New Roman" w:hAnsi="Times New Roman" w:cs="Times New Roman"/>
          <w:color w:val="000000" w:themeColor="text1"/>
          <w:sz w:val="24"/>
          <w:szCs w:val="24"/>
          <w:bdr w:val="none" w:sz="0" w:space="0" w:color="auto" w:frame="1"/>
          <w:vertAlign w:val="superscript"/>
        </w:rPr>
        <w:t>th</w:t>
      </w:r>
      <w:r w:rsidRPr="00D70F3C">
        <w:rPr>
          <w:rFonts w:ascii="Times New Roman" w:eastAsia="Times New Roman" w:hAnsi="Times New Roman" w:cs="Times New Roman"/>
          <w:color w:val="000000" w:themeColor="text1"/>
          <w:sz w:val="24"/>
          <w:szCs w:val="24"/>
          <w:bdr w:val="none" w:sz="0" w:space="0" w:color="auto" w:frame="1"/>
        </w:rPr>
        <w:t xml:space="preserve"> July]</w:t>
      </w:r>
    </w:p>
    <w:p w14:paraId="0A44D214" w14:textId="77777777"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 xml:space="preserve">Nao.org.uk, 2022a </w:t>
      </w:r>
      <w:proofErr w:type="spellStart"/>
      <w:r w:rsidRPr="00D70F3C">
        <w:rPr>
          <w:rFonts w:ascii="Times New Roman" w:eastAsia="Times New Roman" w:hAnsi="Times New Roman" w:cs="Times New Roman"/>
          <w:i/>
          <w:color w:val="000000" w:themeColor="text1"/>
          <w:sz w:val="24"/>
          <w:szCs w:val="24"/>
          <w:bdr w:val="none" w:sz="0" w:space="0" w:color="auto" w:frame="1"/>
        </w:rPr>
        <w:t>Crossrail</w:t>
      </w:r>
      <w:proofErr w:type="spellEnd"/>
      <w:r w:rsidRPr="00D70F3C">
        <w:rPr>
          <w:rFonts w:ascii="Times New Roman" w:eastAsia="Times New Roman" w:hAnsi="Times New Roman" w:cs="Times New Roman"/>
          <w:i/>
          <w:color w:val="000000" w:themeColor="text1"/>
          <w:sz w:val="24"/>
          <w:szCs w:val="24"/>
          <w:bdr w:val="none" w:sz="0" w:space="0" w:color="auto" w:frame="1"/>
        </w:rPr>
        <w:t xml:space="preserve"> – a progress update (Summary) - National Audit Office</w:t>
      </w:r>
      <w:r w:rsidRPr="00D70F3C">
        <w:rPr>
          <w:rFonts w:ascii="Times New Roman" w:eastAsia="Times New Roman" w:hAnsi="Times New Roman" w:cs="Times New Roman"/>
          <w:color w:val="000000" w:themeColor="text1"/>
          <w:sz w:val="24"/>
          <w:szCs w:val="24"/>
          <w:bdr w:val="none" w:sz="0" w:space="0" w:color="auto" w:frame="1"/>
        </w:rPr>
        <w:t xml:space="preserve"> Available at: https://www.nao.org.uk [Accessed on 28</w:t>
      </w:r>
      <w:r w:rsidRPr="00D70F3C">
        <w:rPr>
          <w:rFonts w:ascii="Times New Roman" w:eastAsia="Times New Roman" w:hAnsi="Times New Roman" w:cs="Times New Roman"/>
          <w:color w:val="000000" w:themeColor="text1"/>
          <w:sz w:val="24"/>
          <w:szCs w:val="24"/>
          <w:bdr w:val="none" w:sz="0" w:space="0" w:color="auto" w:frame="1"/>
          <w:vertAlign w:val="superscript"/>
        </w:rPr>
        <w:t>th</w:t>
      </w:r>
      <w:r w:rsidRPr="00D70F3C">
        <w:rPr>
          <w:rFonts w:ascii="Times New Roman" w:eastAsia="Times New Roman" w:hAnsi="Times New Roman" w:cs="Times New Roman"/>
          <w:color w:val="000000" w:themeColor="text1"/>
          <w:sz w:val="24"/>
          <w:szCs w:val="24"/>
          <w:bdr w:val="none" w:sz="0" w:space="0" w:color="auto" w:frame="1"/>
        </w:rPr>
        <w:t xml:space="preserve"> July]</w:t>
      </w:r>
    </w:p>
    <w:p w14:paraId="0D3C0762" w14:textId="77777777" w:rsidR="005C34A3" w:rsidRPr="00D70F3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D70F3C">
        <w:rPr>
          <w:rFonts w:ascii="Times New Roman" w:eastAsia="Times New Roman" w:hAnsi="Times New Roman" w:cs="Times New Roman"/>
          <w:color w:val="000000" w:themeColor="text1"/>
          <w:sz w:val="24"/>
          <w:szCs w:val="24"/>
          <w:bdr w:val="none" w:sz="0" w:space="0" w:color="auto" w:frame="1"/>
        </w:rPr>
        <w:t xml:space="preserve">Nao.org.uk, 2022b </w:t>
      </w:r>
      <w:proofErr w:type="spellStart"/>
      <w:r w:rsidRPr="00D70F3C">
        <w:rPr>
          <w:rFonts w:ascii="Times New Roman" w:eastAsia="Times New Roman" w:hAnsi="Times New Roman" w:cs="Times New Roman"/>
          <w:color w:val="000000" w:themeColor="text1"/>
          <w:sz w:val="24"/>
          <w:szCs w:val="24"/>
          <w:bdr w:val="none" w:sz="0" w:space="0" w:color="auto" w:frame="1"/>
        </w:rPr>
        <w:t>Crossrail</w:t>
      </w:r>
      <w:proofErr w:type="spellEnd"/>
      <w:r w:rsidRPr="00D70F3C">
        <w:rPr>
          <w:rFonts w:ascii="Times New Roman" w:eastAsia="Times New Roman" w:hAnsi="Times New Roman" w:cs="Times New Roman"/>
          <w:color w:val="000000" w:themeColor="text1"/>
          <w:sz w:val="24"/>
          <w:szCs w:val="24"/>
          <w:bdr w:val="none" w:sz="0" w:space="0" w:color="auto" w:frame="1"/>
        </w:rPr>
        <w:t xml:space="preserve"> - </w:t>
      </w:r>
      <w:r w:rsidRPr="00D70F3C">
        <w:rPr>
          <w:rFonts w:ascii="Times New Roman" w:eastAsia="Times New Roman" w:hAnsi="Times New Roman" w:cs="Times New Roman"/>
          <w:i/>
          <w:color w:val="000000" w:themeColor="text1"/>
          <w:sz w:val="24"/>
          <w:szCs w:val="24"/>
          <w:bdr w:val="none" w:sz="0" w:space="0" w:color="auto" w:frame="1"/>
        </w:rPr>
        <w:t xml:space="preserve">National Audit Office </w:t>
      </w:r>
      <w:r w:rsidRPr="00D70F3C">
        <w:rPr>
          <w:rFonts w:ascii="Times New Roman" w:eastAsia="Times New Roman" w:hAnsi="Times New Roman" w:cs="Times New Roman"/>
          <w:color w:val="000000" w:themeColor="text1"/>
          <w:sz w:val="24"/>
          <w:szCs w:val="24"/>
          <w:bdr w:val="none" w:sz="0" w:space="0" w:color="auto" w:frame="1"/>
        </w:rPr>
        <w:t xml:space="preserve">Available at: </w:t>
      </w:r>
      <w:hyperlink r:id="rId10" w:history="1">
        <w:r w:rsidRPr="00D70F3C">
          <w:rPr>
            <w:rStyle w:val="Hyperlink"/>
            <w:rFonts w:ascii="Times New Roman" w:eastAsia="Times New Roman" w:hAnsi="Times New Roman" w:cs="Times New Roman"/>
            <w:color w:val="000000" w:themeColor="text1"/>
            <w:sz w:val="24"/>
            <w:szCs w:val="24"/>
            <w:bdr w:val="none" w:sz="0" w:space="0" w:color="auto" w:frame="1"/>
          </w:rPr>
          <w:t>https://www.nao.org.uk</w:t>
        </w:r>
      </w:hyperlink>
      <w:r w:rsidRPr="00D70F3C">
        <w:rPr>
          <w:rFonts w:ascii="Times New Roman" w:eastAsia="Times New Roman" w:hAnsi="Times New Roman" w:cs="Times New Roman"/>
          <w:color w:val="000000" w:themeColor="text1"/>
          <w:sz w:val="24"/>
          <w:szCs w:val="24"/>
          <w:bdr w:val="none" w:sz="0" w:space="0" w:color="auto" w:frame="1"/>
        </w:rPr>
        <w:t xml:space="preserve"> [Accessed on 28</w:t>
      </w:r>
      <w:r w:rsidRPr="00D70F3C">
        <w:rPr>
          <w:rFonts w:ascii="Times New Roman" w:eastAsia="Times New Roman" w:hAnsi="Times New Roman" w:cs="Times New Roman"/>
          <w:color w:val="000000" w:themeColor="text1"/>
          <w:sz w:val="24"/>
          <w:szCs w:val="24"/>
          <w:bdr w:val="none" w:sz="0" w:space="0" w:color="auto" w:frame="1"/>
          <w:vertAlign w:val="superscript"/>
        </w:rPr>
        <w:t>th</w:t>
      </w:r>
      <w:r w:rsidRPr="00D70F3C">
        <w:rPr>
          <w:rFonts w:ascii="Times New Roman" w:eastAsia="Times New Roman" w:hAnsi="Times New Roman" w:cs="Times New Roman"/>
          <w:color w:val="000000" w:themeColor="text1"/>
          <w:sz w:val="24"/>
          <w:szCs w:val="24"/>
          <w:bdr w:val="none" w:sz="0" w:space="0" w:color="auto" w:frame="1"/>
        </w:rPr>
        <w:t xml:space="preserve"> July]</w:t>
      </w:r>
    </w:p>
    <w:p w14:paraId="52F40455" w14:textId="77777777" w:rsidR="00803A0F" w:rsidRPr="00D04C2A" w:rsidRDefault="00B33714" w:rsidP="00D04C2A">
      <w:pPr>
        <w:spacing w:line="360" w:lineRule="auto"/>
        <w:jc w:val="both"/>
        <w:rPr>
          <w:rFonts w:ascii="Times New Roman" w:hAnsi="Times New Roman" w:cs="Times New Roman"/>
          <w:color w:val="FF0000"/>
          <w:sz w:val="24"/>
          <w:szCs w:val="24"/>
          <w:shd w:val="clear" w:color="auto" w:fill="FFFFFF"/>
        </w:rPr>
      </w:pPr>
      <w:r w:rsidRPr="00D04C2A">
        <w:rPr>
          <w:rFonts w:ascii="Times New Roman" w:hAnsi="Times New Roman" w:cs="Times New Roman"/>
          <w:color w:val="FF0000"/>
          <w:sz w:val="24"/>
          <w:szCs w:val="24"/>
          <w:shd w:val="clear" w:color="auto" w:fill="FFFFFF"/>
        </w:rPr>
        <w:t xml:space="preserve">Abbas, A. and Haniff, A., 2016. 2 Project </w:t>
      </w:r>
      <w:proofErr w:type="spellStart"/>
      <w:r w:rsidRPr="00D04C2A">
        <w:rPr>
          <w:rFonts w:ascii="Times New Roman" w:hAnsi="Times New Roman" w:cs="Times New Roman"/>
          <w:color w:val="FF0000"/>
          <w:sz w:val="24"/>
          <w:szCs w:val="24"/>
          <w:shd w:val="clear" w:color="auto" w:fill="FFFFFF"/>
        </w:rPr>
        <w:t>Organisations</w:t>
      </w:r>
      <w:proofErr w:type="spellEnd"/>
      <w:r w:rsidRPr="00D04C2A">
        <w:rPr>
          <w:rFonts w:ascii="Times New Roman" w:hAnsi="Times New Roman" w:cs="Times New Roman"/>
          <w:color w:val="FF0000"/>
          <w:sz w:val="24"/>
          <w:szCs w:val="24"/>
          <w:shd w:val="clear" w:color="auto" w:fill="FFFFFF"/>
        </w:rPr>
        <w:t>. </w:t>
      </w:r>
      <w:r w:rsidRPr="00D04C2A">
        <w:rPr>
          <w:rFonts w:ascii="Times New Roman" w:hAnsi="Times New Roman" w:cs="Times New Roman"/>
          <w:i/>
          <w:iCs/>
          <w:color w:val="FF0000"/>
          <w:sz w:val="24"/>
          <w:szCs w:val="24"/>
          <w:shd w:val="clear" w:color="auto" w:fill="FFFFFF"/>
        </w:rPr>
        <w:t>Project Management</w:t>
      </w:r>
      <w:r w:rsidRPr="00D04C2A">
        <w:rPr>
          <w:rFonts w:ascii="Times New Roman" w:hAnsi="Times New Roman" w:cs="Times New Roman"/>
          <w:color w:val="FF0000"/>
          <w:sz w:val="24"/>
          <w:szCs w:val="24"/>
          <w:shd w:val="clear" w:color="auto" w:fill="FFFFFF"/>
        </w:rPr>
        <w:t>, p.19.</w:t>
      </w:r>
      <w:r w:rsidR="00E81E90" w:rsidRPr="00D04C2A">
        <w:rPr>
          <w:rFonts w:ascii="Times New Roman" w:hAnsi="Times New Roman" w:cs="Times New Roman"/>
          <w:color w:val="FF0000"/>
          <w:sz w:val="24"/>
          <w:szCs w:val="24"/>
        </w:rPr>
        <w:t xml:space="preserve"> </w:t>
      </w:r>
      <w:hyperlink r:id="rId11" w:history="1">
        <w:r w:rsidR="00E81E90" w:rsidRPr="00D04C2A">
          <w:rPr>
            <w:rStyle w:val="Hyperlink"/>
            <w:rFonts w:ascii="Times New Roman" w:hAnsi="Times New Roman" w:cs="Times New Roman"/>
            <w:color w:val="FF0000"/>
            <w:sz w:val="24"/>
            <w:szCs w:val="24"/>
            <w:shd w:val="clear" w:color="auto" w:fill="FFFFFF"/>
          </w:rPr>
          <w:t>https://www.researchgate.net/publication/312372880_2_Project_Organisations</w:t>
        </w:r>
      </w:hyperlink>
      <w:r w:rsidR="00E81E90" w:rsidRPr="00D04C2A">
        <w:rPr>
          <w:rFonts w:ascii="Times New Roman" w:hAnsi="Times New Roman" w:cs="Times New Roman"/>
          <w:color w:val="FF0000"/>
          <w:sz w:val="24"/>
          <w:szCs w:val="24"/>
          <w:shd w:val="clear" w:color="auto" w:fill="FFFFFF"/>
        </w:rPr>
        <w:t xml:space="preserve"> </w:t>
      </w:r>
    </w:p>
    <w:p w14:paraId="76570086" w14:textId="77777777" w:rsidR="00B205A2" w:rsidRPr="00D04C2A" w:rsidRDefault="00B205A2" w:rsidP="00D04C2A">
      <w:pPr>
        <w:spacing w:line="360" w:lineRule="auto"/>
        <w:jc w:val="both"/>
        <w:rPr>
          <w:rFonts w:ascii="Times New Roman" w:eastAsia="Times New Roman" w:hAnsi="Times New Roman" w:cs="Times New Roman"/>
          <w:color w:val="FF0000"/>
          <w:sz w:val="24"/>
          <w:szCs w:val="24"/>
          <w:lang w:val="en-GB"/>
        </w:rPr>
      </w:pPr>
      <w:proofErr w:type="spellStart"/>
      <w:r w:rsidRPr="00D04C2A">
        <w:rPr>
          <w:rFonts w:ascii="Times New Roman" w:hAnsi="Times New Roman" w:cs="Times New Roman"/>
          <w:color w:val="FF0000"/>
          <w:sz w:val="24"/>
          <w:szCs w:val="24"/>
          <w:shd w:val="clear" w:color="auto" w:fill="FFFFFF"/>
        </w:rPr>
        <w:t>Samáková</w:t>
      </w:r>
      <w:proofErr w:type="spellEnd"/>
      <w:r w:rsidRPr="00D04C2A">
        <w:rPr>
          <w:rFonts w:ascii="Times New Roman" w:hAnsi="Times New Roman" w:cs="Times New Roman"/>
          <w:color w:val="FF0000"/>
          <w:sz w:val="24"/>
          <w:szCs w:val="24"/>
          <w:shd w:val="clear" w:color="auto" w:fill="FFFFFF"/>
        </w:rPr>
        <w:t xml:space="preserve">, J., </w:t>
      </w:r>
      <w:proofErr w:type="spellStart"/>
      <w:r w:rsidRPr="00D04C2A">
        <w:rPr>
          <w:rFonts w:ascii="Times New Roman" w:hAnsi="Times New Roman" w:cs="Times New Roman"/>
          <w:color w:val="FF0000"/>
          <w:sz w:val="24"/>
          <w:szCs w:val="24"/>
          <w:shd w:val="clear" w:color="auto" w:fill="FFFFFF"/>
        </w:rPr>
        <w:t>Babčanová</w:t>
      </w:r>
      <w:proofErr w:type="spellEnd"/>
      <w:r w:rsidRPr="00D04C2A">
        <w:rPr>
          <w:rFonts w:ascii="Times New Roman" w:hAnsi="Times New Roman" w:cs="Times New Roman"/>
          <w:color w:val="FF0000"/>
          <w:sz w:val="24"/>
          <w:szCs w:val="24"/>
          <w:shd w:val="clear" w:color="auto" w:fill="FFFFFF"/>
        </w:rPr>
        <w:t xml:space="preserve">, D., </w:t>
      </w:r>
      <w:proofErr w:type="spellStart"/>
      <w:r w:rsidRPr="00D04C2A">
        <w:rPr>
          <w:rFonts w:ascii="Times New Roman" w:hAnsi="Times New Roman" w:cs="Times New Roman"/>
          <w:color w:val="FF0000"/>
          <w:sz w:val="24"/>
          <w:szCs w:val="24"/>
          <w:shd w:val="clear" w:color="auto" w:fill="FFFFFF"/>
        </w:rPr>
        <w:t>Hrablikchovanová</w:t>
      </w:r>
      <w:proofErr w:type="spellEnd"/>
      <w:r w:rsidRPr="00D04C2A">
        <w:rPr>
          <w:rFonts w:ascii="Times New Roman" w:hAnsi="Times New Roman" w:cs="Times New Roman"/>
          <w:color w:val="FF0000"/>
          <w:sz w:val="24"/>
          <w:szCs w:val="24"/>
          <w:shd w:val="clear" w:color="auto" w:fill="FFFFFF"/>
        </w:rPr>
        <w:t xml:space="preserve">, H., </w:t>
      </w:r>
      <w:proofErr w:type="spellStart"/>
      <w:r w:rsidRPr="00D04C2A">
        <w:rPr>
          <w:rFonts w:ascii="Times New Roman" w:hAnsi="Times New Roman" w:cs="Times New Roman"/>
          <w:color w:val="FF0000"/>
          <w:sz w:val="24"/>
          <w:szCs w:val="24"/>
          <w:shd w:val="clear" w:color="auto" w:fill="FFFFFF"/>
        </w:rPr>
        <w:t>Mesárošová</w:t>
      </w:r>
      <w:proofErr w:type="spellEnd"/>
      <w:r w:rsidRPr="00D04C2A">
        <w:rPr>
          <w:rFonts w:ascii="Times New Roman" w:hAnsi="Times New Roman" w:cs="Times New Roman"/>
          <w:color w:val="FF0000"/>
          <w:sz w:val="24"/>
          <w:szCs w:val="24"/>
          <w:shd w:val="clear" w:color="auto" w:fill="FFFFFF"/>
        </w:rPr>
        <w:t xml:space="preserve">, J. and </w:t>
      </w:r>
      <w:proofErr w:type="spellStart"/>
      <w:r w:rsidRPr="00D04C2A">
        <w:rPr>
          <w:rFonts w:ascii="Times New Roman" w:hAnsi="Times New Roman" w:cs="Times New Roman"/>
          <w:color w:val="FF0000"/>
          <w:sz w:val="24"/>
          <w:szCs w:val="24"/>
          <w:shd w:val="clear" w:color="auto" w:fill="FFFFFF"/>
        </w:rPr>
        <w:t>Šujanová</w:t>
      </w:r>
      <w:proofErr w:type="spellEnd"/>
      <w:r w:rsidRPr="00D04C2A">
        <w:rPr>
          <w:rFonts w:ascii="Times New Roman" w:hAnsi="Times New Roman" w:cs="Times New Roman"/>
          <w:color w:val="FF0000"/>
          <w:sz w:val="24"/>
          <w:szCs w:val="24"/>
          <w:shd w:val="clear" w:color="auto" w:fill="FFFFFF"/>
        </w:rPr>
        <w:t>, J., 2017. Using the communication methods, tools and support during management of project communication in industrial manufacturing enterprises. </w:t>
      </w:r>
      <w:proofErr w:type="spellStart"/>
      <w:r w:rsidRPr="00D04C2A">
        <w:rPr>
          <w:rFonts w:ascii="Times New Roman" w:hAnsi="Times New Roman" w:cs="Times New Roman"/>
          <w:i/>
          <w:iCs/>
          <w:color w:val="FF0000"/>
          <w:sz w:val="24"/>
          <w:szCs w:val="24"/>
          <w:shd w:val="clear" w:color="auto" w:fill="FFFFFF"/>
        </w:rPr>
        <w:t>Vedecké</w:t>
      </w:r>
      <w:proofErr w:type="spellEnd"/>
      <w:r w:rsidRPr="00D04C2A">
        <w:rPr>
          <w:rFonts w:ascii="Times New Roman" w:hAnsi="Times New Roman" w:cs="Times New Roman"/>
          <w:i/>
          <w:iCs/>
          <w:color w:val="FF0000"/>
          <w:sz w:val="24"/>
          <w:szCs w:val="24"/>
          <w:shd w:val="clear" w:color="auto" w:fill="FFFFFF"/>
        </w:rPr>
        <w:t xml:space="preserve"> </w:t>
      </w:r>
      <w:proofErr w:type="spellStart"/>
      <w:r w:rsidRPr="00D04C2A">
        <w:rPr>
          <w:rFonts w:ascii="Times New Roman" w:hAnsi="Times New Roman" w:cs="Times New Roman"/>
          <w:i/>
          <w:iCs/>
          <w:color w:val="FF0000"/>
          <w:sz w:val="24"/>
          <w:szCs w:val="24"/>
          <w:shd w:val="clear" w:color="auto" w:fill="FFFFFF"/>
        </w:rPr>
        <w:t>Práce</w:t>
      </w:r>
      <w:proofErr w:type="spellEnd"/>
      <w:r w:rsidRPr="00D04C2A">
        <w:rPr>
          <w:rFonts w:ascii="Times New Roman" w:hAnsi="Times New Roman" w:cs="Times New Roman"/>
          <w:i/>
          <w:iCs/>
          <w:color w:val="FF0000"/>
          <w:sz w:val="24"/>
          <w:szCs w:val="24"/>
          <w:shd w:val="clear" w:color="auto" w:fill="FFFFFF"/>
        </w:rPr>
        <w:t xml:space="preserve"> </w:t>
      </w:r>
      <w:proofErr w:type="spellStart"/>
      <w:r w:rsidRPr="00D04C2A">
        <w:rPr>
          <w:rFonts w:ascii="Times New Roman" w:hAnsi="Times New Roman" w:cs="Times New Roman"/>
          <w:i/>
          <w:iCs/>
          <w:color w:val="FF0000"/>
          <w:sz w:val="24"/>
          <w:szCs w:val="24"/>
          <w:shd w:val="clear" w:color="auto" w:fill="FFFFFF"/>
        </w:rPr>
        <w:lastRenderedPageBreak/>
        <w:t>Materiálovotechnologickej</w:t>
      </w:r>
      <w:proofErr w:type="spellEnd"/>
      <w:r w:rsidRPr="00D04C2A">
        <w:rPr>
          <w:rFonts w:ascii="Times New Roman" w:hAnsi="Times New Roman" w:cs="Times New Roman"/>
          <w:i/>
          <w:iCs/>
          <w:color w:val="FF0000"/>
          <w:sz w:val="24"/>
          <w:szCs w:val="24"/>
          <w:shd w:val="clear" w:color="auto" w:fill="FFFFFF"/>
        </w:rPr>
        <w:t xml:space="preserve"> </w:t>
      </w:r>
      <w:proofErr w:type="spellStart"/>
      <w:r w:rsidRPr="00D04C2A">
        <w:rPr>
          <w:rFonts w:ascii="Times New Roman" w:hAnsi="Times New Roman" w:cs="Times New Roman"/>
          <w:i/>
          <w:iCs/>
          <w:color w:val="FF0000"/>
          <w:sz w:val="24"/>
          <w:szCs w:val="24"/>
          <w:shd w:val="clear" w:color="auto" w:fill="FFFFFF"/>
        </w:rPr>
        <w:t>Fakulty</w:t>
      </w:r>
      <w:proofErr w:type="spellEnd"/>
      <w:r w:rsidRPr="00D04C2A">
        <w:rPr>
          <w:rFonts w:ascii="Times New Roman" w:hAnsi="Times New Roman" w:cs="Times New Roman"/>
          <w:i/>
          <w:iCs/>
          <w:color w:val="FF0000"/>
          <w:sz w:val="24"/>
          <w:szCs w:val="24"/>
          <w:shd w:val="clear" w:color="auto" w:fill="FFFFFF"/>
        </w:rPr>
        <w:t xml:space="preserve"> </w:t>
      </w:r>
      <w:proofErr w:type="spellStart"/>
      <w:r w:rsidRPr="00D04C2A">
        <w:rPr>
          <w:rFonts w:ascii="Times New Roman" w:hAnsi="Times New Roman" w:cs="Times New Roman"/>
          <w:i/>
          <w:iCs/>
          <w:color w:val="FF0000"/>
          <w:sz w:val="24"/>
          <w:szCs w:val="24"/>
          <w:shd w:val="clear" w:color="auto" w:fill="FFFFFF"/>
        </w:rPr>
        <w:t>Slovenskej</w:t>
      </w:r>
      <w:proofErr w:type="spellEnd"/>
      <w:r w:rsidRPr="00D04C2A">
        <w:rPr>
          <w:rFonts w:ascii="Times New Roman" w:hAnsi="Times New Roman" w:cs="Times New Roman"/>
          <w:i/>
          <w:iCs/>
          <w:color w:val="FF0000"/>
          <w:sz w:val="24"/>
          <w:szCs w:val="24"/>
          <w:shd w:val="clear" w:color="auto" w:fill="FFFFFF"/>
        </w:rPr>
        <w:t xml:space="preserve"> </w:t>
      </w:r>
      <w:proofErr w:type="spellStart"/>
      <w:r w:rsidRPr="00D04C2A">
        <w:rPr>
          <w:rFonts w:ascii="Times New Roman" w:hAnsi="Times New Roman" w:cs="Times New Roman"/>
          <w:i/>
          <w:iCs/>
          <w:color w:val="FF0000"/>
          <w:sz w:val="24"/>
          <w:szCs w:val="24"/>
          <w:shd w:val="clear" w:color="auto" w:fill="FFFFFF"/>
        </w:rPr>
        <w:t>Technickej</w:t>
      </w:r>
      <w:proofErr w:type="spellEnd"/>
      <w:r w:rsidRPr="00D04C2A">
        <w:rPr>
          <w:rFonts w:ascii="Times New Roman" w:hAnsi="Times New Roman" w:cs="Times New Roman"/>
          <w:i/>
          <w:iCs/>
          <w:color w:val="FF0000"/>
          <w:sz w:val="24"/>
          <w:szCs w:val="24"/>
          <w:shd w:val="clear" w:color="auto" w:fill="FFFFFF"/>
        </w:rPr>
        <w:t xml:space="preserve"> </w:t>
      </w:r>
      <w:proofErr w:type="spellStart"/>
      <w:r w:rsidRPr="00D04C2A">
        <w:rPr>
          <w:rFonts w:ascii="Times New Roman" w:hAnsi="Times New Roman" w:cs="Times New Roman"/>
          <w:i/>
          <w:iCs/>
          <w:color w:val="FF0000"/>
          <w:sz w:val="24"/>
          <w:szCs w:val="24"/>
          <w:shd w:val="clear" w:color="auto" w:fill="FFFFFF"/>
        </w:rPr>
        <w:t>Univerzity</w:t>
      </w:r>
      <w:proofErr w:type="spellEnd"/>
      <w:r w:rsidRPr="00D04C2A">
        <w:rPr>
          <w:rFonts w:ascii="Times New Roman" w:hAnsi="Times New Roman" w:cs="Times New Roman"/>
          <w:i/>
          <w:iCs/>
          <w:color w:val="FF0000"/>
          <w:sz w:val="24"/>
          <w:szCs w:val="24"/>
          <w:shd w:val="clear" w:color="auto" w:fill="FFFFFF"/>
        </w:rPr>
        <w:t xml:space="preserve"> v </w:t>
      </w:r>
      <w:proofErr w:type="spellStart"/>
      <w:r w:rsidRPr="00D04C2A">
        <w:rPr>
          <w:rFonts w:ascii="Times New Roman" w:hAnsi="Times New Roman" w:cs="Times New Roman"/>
          <w:i/>
          <w:iCs/>
          <w:color w:val="FF0000"/>
          <w:sz w:val="24"/>
          <w:szCs w:val="24"/>
          <w:shd w:val="clear" w:color="auto" w:fill="FFFFFF"/>
        </w:rPr>
        <w:t>Bratislave</w:t>
      </w:r>
      <w:proofErr w:type="spellEnd"/>
      <w:r w:rsidRPr="00D04C2A">
        <w:rPr>
          <w:rFonts w:ascii="Times New Roman" w:hAnsi="Times New Roman" w:cs="Times New Roman"/>
          <w:i/>
          <w:iCs/>
          <w:color w:val="FF0000"/>
          <w:sz w:val="24"/>
          <w:szCs w:val="24"/>
          <w:shd w:val="clear" w:color="auto" w:fill="FFFFFF"/>
        </w:rPr>
        <w:t xml:space="preserve"> so </w:t>
      </w:r>
      <w:proofErr w:type="spellStart"/>
      <w:r w:rsidRPr="00D04C2A">
        <w:rPr>
          <w:rFonts w:ascii="Times New Roman" w:hAnsi="Times New Roman" w:cs="Times New Roman"/>
          <w:i/>
          <w:iCs/>
          <w:color w:val="FF0000"/>
          <w:sz w:val="24"/>
          <w:szCs w:val="24"/>
          <w:shd w:val="clear" w:color="auto" w:fill="FFFFFF"/>
        </w:rPr>
        <w:t>Sídlom</w:t>
      </w:r>
      <w:proofErr w:type="spellEnd"/>
      <w:r w:rsidRPr="00D04C2A">
        <w:rPr>
          <w:rFonts w:ascii="Times New Roman" w:hAnsi="Times New Roman" w:cs="Times New Roman"/>
          <w:i/>
          <w:iCs/>
          <w:color w:val="FF0000"/>
          <w:sz w:val="24"/>
          <w:szCs w:val="24"/>
          <w:shd w:val="clear" w:color="auto" w:fill="FFFFFF"/>
        </w:rPr>
        <w:t xml:space="preserve"> v </w:t>
      </w:r>
      <w:proofErr w:type="spellStart"/>
      <w:r w:rsidRPr="00D04C2A">
        <w:rPr>
          <w:rFonts w:ascii="Times New Roman" w:hAnsi="Times New Roman" w:cs="Times New Roman"/>
          <w:i/>
          <w:iCs/>
          <w:color w:val="FF0000"/>
          <w:sz w:val="24"/>
          <w:szCs w:val="24"/>
          <w:shd w:val="clear" w:color="auto" w:fill="FFFFFF"/>
        </w:rPr>
        <w:t>Trnave</w:t>
      </w:r>
      <w:proofErr w:type="spellEnd"/>
      <w:r w:rsidRPr="00D04C2A">
        <w:rPr>
          <w:rFonts w:ascii="Times New Roman" w:hAnsi="Times New Roman" w:cs="Times New Roman"/>
          <w:color w:val="FF0000"/>
          <w:sz w:val="24"/>
          <w:szCs w:val="24"/>
          <w:shd w:val="clear" w:color="auto" w:fill="FFFFFF"/>
        </w:rPr>
        <w:t>, </w:t>
      </w:r>
      <w:r w:rsidRPr="00D04C2A">
        <w:rPr>
          <w:rFonts w:ascii="Times New Roman" w:hAnsi="Times New Roman" w:cs="Times New Roman"/>
          <w:i/>
          <w:iCs/>
          <w:color w:val="FF0000"/>
          <w:sz w:val="24"/>
          <w:szCs w:val="24"/>
          <w:shd w:val="clear" w:color="auto" w:fill="FFFFFF"/>
        </w:rPr>
        <w:t>25</w:t>
      </w:r>
      <w:r w:rsidRPr="00D04C2A">
        <w:rPr>
          <w:rFonts w:ascii="Times New Roman" w:hAnsi="Times New Roman" w:cs="Times New Roman"/>
          <w:color w:val="FF0000"/>
          <w:sz w:val="24"/>
          <w:szCs w:val="24"/>
          <w:shd w:val="clear" w:color="auto" w:fill="FFFFFF"/>
        </w:rPr>
        <w:t xml:space="preserve">(41), pp.51-62. </w:t>
      </w:r>
      <w:hyperlink r:id="rId12" w:history="1">
        <w:r w:rsidRPr="00D04C2A">
          <w:rPr>
            <w:rStyle w:val="Hyperlink"/>
            <w:rFonts w:ascii="Times New Roman" w:eastAsia="Times New Roman" w:hAnsi="Times New Roman" w:cs="Times New Roman"/>
            <w:color w:val="FF0000"/>
            <w:sz w:val="24"/>
            <w:szCs w:val="24"/>
            <w:lang w:val="en-GB"/>
          </w:rPr>
          <w:t>https://sciendo.com/downloadpdf/journals/rput/25/41/article-p51.pdf</w:t>
        </w:r>
      </w:hyperlink>
      <w:r w:rsidRPr="00D04C2A">
        <w:rPr>
          <w:rFonts w:ascii="Times New Roman" w:eastAsia="Times New Roman" w:hAnsi="Times New Roman" w:cs="Times New Roman"/>
          <w:color w:val="FF0000"/>
          <w:sz w:val="24"/>
          <w:szCs w:val="24"/>
          <w:lang w:val="en-GB"/>
        </w:rPr>
        <w:t xml:space="preserve"> </w:t>
      </w:r>
    </w:p>
    <w:sectPr w:rsidR="00B205A2" w:rsidRPr="00D04C2A" w:rsidSect="00DE6AD4">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FCC6F" w14:textId="77777777" w:rsidR="002610C6" w:rsidRDefault="002610C6" w:rsidP="00DE6AD4">
      <w:pPr>
        <w:spacing w:line="240" w:lineRule="auto"/>
      </w:pPr>
      <w:r>
        <w:separator/>
      </w:r>
    </w:p>
  </w:endnote>
  <w:endnote w:type="continuationSeparator" w:id="0">
    <w:p w14:paraId="7A250111" w14:textId="77777777" w:rsidR="002610C6" w:rsidRDefault="002610C6" w:rsidP="00DE6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938"/>
      <w:docPartObj>
        <w:docPartGallery w:val="Page Numbers (Bottom of Page)"/>
        <w:docPartUnique/>
      </w:docPartObj>
    </w:sdtPr>
    <w:sdtEndPr>
      <w:rPr>
        <w:rFonts w:ascii="Times New Roman" w:hAnsi="Times New Roman" w:cs="Times New Roman"/>
        <w:sz w:val="20"/>
        <w:szCs w:val="20"/>
      </w:rPr>
    </w:sdtEndPr>
    <w:sdtContent>
      <w:p w14:paraId="40D00B76" w14:textId="77777777" w:rsidR="00E36078" w:rsidRDefault="00FB4E8D">
        <w:pPr>
          <w:pStyle w:val="Footer"/>
          <w:jc w:val="right"/>
        </w:pPr>
        <w:r w:rsidRPr="00DE6AD4">
          <w:rPr>
            <w:rFonts w:ascii="Times New Roman" w:hAnsi="Times New Roman" w:cs="Times New Roman"/>
            <w:sz w:val="20"/>
            <w:szCs w:val="20"/>
          </w:rPr>
          <w:fldChar w:fldCharType="begin"/>
        </w:r>
        <w:r w:rsidR="00E36078" w:rsidRPr="00DE6AD4">
          <w:rPr>
            <w:rFonts w:ascii="Times New Roman" w:hAnsi="Times New Roman" w:cs="Times New Roman"/>
            <w:sz w:val="20"/>
            <w:szCs w:val="20"/>
          </w:rPr>
          <w:instrText xml:space="preserve"> PAGE   \* MERGEFORMAT </w:instrText>
        </w:r>
        <w:r w:rsidRPr="00DE6AD4">
          <w:rPr>
            <w:rFonts w:ascii="Times New Roman" w:hAnsi="Times New Roman" w:cs="Times New Roman"/>
            <w:sz w:val="20"/>
            <w:szCs w:val="20"/>
          </w:rPr>
          <w:fldChar w:fldCharType="separate"/>
        </w:r>
        <w:r w:rsidR="00E445C2">
          <w:rPr>
            <w:rFonts w:ascii="Times New Roman" w:hAnsi="Times New Roman" w:cs="Times New Roman"/>
            <w:noProof/>
            <w:sz w:val="20"/>
            <w:szCs w:val="20"/>
          </w:rPr>
          <w:t>12</w:t>
        </w:r>
        <w:r w:rsidRPr="00DE6AD4">
          <w:rPr>
            <w:rFonts w:ascii="Times New Roman" w:hAnsi="Times New Roman" w:cs="Times New Roman"/>
            <w:sz w:val="20"/>
            <w:szCs w:val="20"/>
          </w:rPr>
          <w:fldChar w:fldCharType="end"/>
        </w:r>
      </w:p>
    </w:sdtContent>
  </w:sdt>
  <w:p w14:paraId="085485D6" w14:textId="77777777" w:rsidR="00E36078" w:rsidRDefault="00E36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858E9" w14:textId="77777777" w:rsidR="002610C6" w:rsidRDefault="002610C6" w:rsidP="00DE6AD4">
      <w:pPr>
        <w:spacing w:line="240" w:lineRule="auto"/>
      </w:pPr>
      <w:r>
        <w:separator/>
      </w:r>
    </w:p>
  </w:footnote>
  <w:footnote w:type="continuationSeparator" w:id="0">
    <w:p w14:paraId="05C61B63" w14:textId="77777777" w:rsidR="002610C6" w:rsidRDefault="002610C6" w:rsidP="00DE6A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3A0F"/>
    <w:rsid w:val="00011D41"/>
    <w:rsid w:val="00015B62"/>
    <w:rsid w:val="00027B00"/>
    <w:rsid w:val="0003344A"/>
    <w:rsid w:val="0004547A"/>
    <w:rsid w:val="00052991"/>
    <w:rsid w:val="0009147B"/>
    <w:rsid w:val="00093B64"/>
    <w:rsid w:val="000C3790"/>
    <w:rsid w:val="000D2C0C"/>
    <w:rsid w:val="000E6626"/>
    <w:rsid w:val="00136689"/>
    <w:rsid w:val="001431A1"/>
    <w:rsid w:val="00157ABF"/>
    <w:rsid w:val="00195669"/>
    <w:rsid w:val="001A0381"/>
    <w:rsid w:val="001C05CF"/>
    <w:rsid w:val="001C508E"/>
    <w:rsid w:val="001D110B"/>
    <w:rsid w:val="00202EED"/>
    <w:rsid w:val="00210AB0"/>
    <w:rsid w:val="00230318"/>
    <w:rsid w:val="00230703"/>
    <w:rsid w:val="00240EBB"/>
    <w:rsid w:val="00244EF1"/>
    <w:rsid w:val="002479A5"/>
    <w:rsid w:val="00254958"/>
    <w:rsid w:val="002610C6"/>
    <w:rsid w:val="0026328D"/>
    <w:rsid w:val="002756AD"/>
    <w:rsid w:val="002945C7"/>
    <w:rsid w:val="00294949"/>
    <w:rsid w:val="002B0357"/>
    <w:rsid w:val="002B2F54"/>
    <w:rsid w:val="002E2B50"/>
    <w:rsid w:val="00303F35"/>
    <w:rsid w:val="00334E90"/>
    <w:rsid w:val="003370F6"/>
    <w:rsid w:val="0034435E"/>
    <w:rsid w:val="00347198"/>
    <w:rsid w:val="003723FC"/>
    <w:rsid w:val="003956BA"/>
    <w:rsid w:val="003958B1"/>
    <w:rsid w:val="003C2D6C"/>
    <w:rsid w:val="003D4B90"/>
    <w:rsid w:val="003F4ED0"/>
    <w:rsid w:val="00401EF8"/>
    <w:rsid w:val="00405518"/>
    <w:rsid w:val="00411BA6"/>
    <w:rsid w:val="004239B5"/>
    <w:rsid w:val="00460393"/>
    <w:rsid w:val="00460B57"/>
    <w:rsid w:val="004A1ABD"/>
    <w:rsid w:val="004A596D"/>
    <w:rsid w:val="004E6896"/>
    <w:rsid w:val="005064FA"/>
    <w:rsid w:val="00507DD5"/>
    <w:rsid w:val="00511905"/>
    <w:rsid w:val="005156BE"/>
    <w:rsid w:val="005229CB"/>
    <w:rsid w:val="00524386"/>
    <w:rsid w:val="0052632F"/>
    <w:rsid w:val="00557986"/>
    <w:rsid w:val="00573855"/>
    <w:rsid w:val="005767FC"/>
    <w:rsid w:val="00580C6D"/>
    <w:rsid w:val="00595306"/>
    <w:rsid w:val="005976DA"/>
    <w:rsid w:val="005C34A3"/>
    <w:rsid w:val="005D4FA0"/>
    <w:rsid w:val="005F2F0C"/>
    <w:rsid w:val="00641394"/>
    <w:rsid w:val="006505FB"/>
    <w:rsid w:val="006563C6"/>
    <w:rsid w:val="0065749A"/>
    <w:rsid w:val="00660BD4"/>
    <w:rsid w:val="00661E85"/>
    <w:rsid w:val="00682657"/>
    <w:rsid w:val="00696F4D"/>
    <w:rsid w:val="006A7DC3"/>
    <w:rsid w:val="006F01D3"/>
    <w:rsid w:val="0070041B"/>
    <w:rsid w:val="00712BFB"/>
    <w:rsid w:val="007359DC"/>
    <w:rsid w:val="00747140"/>
    <w:rsid w:val="00750094"/>
    <w:rsid w:val="007754BE"/>
    <w:rsid w:val="00796220"/>
    <w:rsid w:val="007A1B49"/>
    <w:rsid w:val="007B3EAE"/>
    <w:rsid w:val="007D0C3C"/>
    <w:rsid w:val="007D4AF8"/>
    <w:rsid w:val="007F679F"/>
    <w:rsid w:val="00803A0F"/>
    <w:rsid w:val="008216EB"/>
    <w:rsid w:val="00834581"/>
    <w:rsid w:val="00872EBB"/>
    <w:rsid w:val="00877F48"/>
    <w:rsid w:val="008C335C"/>
    <w:rsid w:val="0090714E"/>
    <w:rsid w:val="009204CF"/>
    <w:rsid w:val="00920B33"/>
    <w:rsid w:val="00927ADA"/>
    <w:rsid w:val="0093031E"/>
    <w:rsid w:val="009430D9"/>
    <w:rsid w:val="0095378B"/>
    <w:rsid w:val="009576A3"/>
    <w:rsid w:val="00980326"/>
    <w:rsid w:val="00983088"/>
    <w:rsid w:val="00996A18"/>
    <w:rsid w:val="009B668E"/>
    <w:rsid w:val="009C5613"/>
    <w:rsid w:val="009F767B"/>
    <w:rsid w:val="00A24BE2"/>
    <w:rsid w:val="00A405C6"/>
    <w:rsid w:val="00AC3955"/>
    <w:rsid w:val="00AC470D"/>
    <w:rsid w:val="00AF722C"/>
    <w:rsid w:val="00B12F4D"/>
    <w:rsid w:val="00B205A2"/>
    <w:rsid w:val="00B33714"/>
    <w:rsid w:val="00B4168C"/>
    <w:rsid w:val="00B55D13"/>
    <w:rsid w:val="00B71BB7"/>
    <w:rsid w:val="00B71D5B"/>
    <w:rsid w:val="00B92E6C"/>
    <w:rsid w:val="00B97263"/>
    <w:rsid w:val="00BA5426"/>
    <w:rsid w:val="00BB385C"/>
    <w:rsid w:val="00BE3218"/>
    <w:rsid w:val="00C04AAC"/>
    <w:rsid w:val="00C87248"/>
    <w:rsid w:val="00C91017"/>
    <w:rsid w:val="00CA1518"/>
    <w:rsid w:val="00CA5B2F"/>
    <w:rsid w:val="00CD1DC9"/>
    <w:rsid w:val="00CD50D6"/>
    <w:rsid w:val="00CD7427"/>
    <w:rsid w:val="00CE385C"/>
    <w:rsid w:val="00D04C2A"/>
    <w:rsid w:val="00D05AB0"/>
    <w:rsid w:val="00D175B4"/>
    <w:rsid w:val="00D34001"/>
    <w:rsid w:val="00D35FE0"/>
    <w:rsid w:val="00D644F2"/>
    <w:rsid w:val="00D70F3C"/>
    <w:rsid w:val="00DE6AD4"/>
    <w:rsid w:val="00E100B9"/>
    <w:rsid w:val="00E1109B"/>
    <w:rsid w:val="00E16E00"/>
    <w:rsid w:val="00E36078"/>
    <w:rsid w:val="00E445C2"/>
    <w:rsid w:val="00E553DD"/>
    <w:rsid w:val="00E636F0"/>
    <w:rsid w:val="00E77E25"/>
    <w:rsid w:val="00E81E90"/>
    <w:rsid w:val="00E83E9F"/>
    <w:rsid w:val="00EA5AD6"/>
    <w:rsid w:val="00EB3916"/>
    <w:rsid w:val="00ED0F19"/>
    <w:rsid w:val="00ED4A54"/>
    <w:rsid w:val="00EF63C0"/>
    <w:rsid w:val="00F229A8"/>
    <w:rsid w:val="00F24DCA"/>
    <w:rsid w:val="00F271F9"/>
    <w:rsid w:val="00F372FC"/>
    <w:rsid w:val="00F41BA5"/>
    <w:rsid w:val="00F43751"/>
    <w:rsid w:val="00F516DC"/>
    <w:rsid w:val="00F67B92"/>
    <w:rsid w:val="00F7055A"/>
    <w:rsid w:val="00F82BAA"/>
    <w:rsid w:val="00F8332B"/>
    <w:rsid w:val="00FB0D60"/>
    <w:rsid w:val="00FB1691"/>
    <w:rsid w:val="00FB29AC"/>
    <w:rsid w:val="00FB2DF4"/>
    <w:rsid w:val="00FB4E8D"/>
    <w:rsid w:val="00FC58A9"/>
    <w:rsid w:val="00FD7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BE43F"/>
  <w15:docId w15:val="{4DBA795B-C771-4FA8-AF23-5F607E7E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3A0F"/>
  </w:style>
  <w:style w:type="paragraph" w:styleId="Heading1">
    <w:name w:val="heading 1"/>
    <w:basedOn w:val="Normal"/>
    <w:next w:val="Normal"/>
    <w:rsid w:val="00DE6AD4"/>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
    <w:next w:val="Normal"/>
    <w:rsid w:val="0004547A"/>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rsid w:val="005D4FA0"/>
    <w:pPr>
      <w:keepNext/>
      <w:keepLines/>
      <w:spacing w:before="320" w:after="80" w:line="360" w:lineRule="auto"/>
      <w:jc w:val="both"/>
      <w:outlineLvl w:val="2"/>
    </w:pPr>
    <w:rPr>
      <w:rFonts w:ascii="Times New Roman" w:hAnsi="Times New Roman"/>
      <w:b/>
      <w:color w:val="434343"/>
      <w:sz w:val="24"/>
      <w:szCs w:val="28"/>
    </w:rPr>
  </w:style>
  <w:style w:type="paragraph" w:styleId="Heading4">
    <w:name w:val="heading 4"/>
    <w:basedOn w:val="Normal"/>
    <w:next w:val="Normal"/>
    <w:rsid w:val="00803A0F"/>
    <w:pPr>
      <w:keepNext/>
      <w:keepLines/>
      <w:spacing w:before="280" w:after="80"/>
      <w:outlineLvl w:val="3"/>
    </w:pPr>
    <w:rPr>
      <w:color w:val="666666"/>
      <w:sz w:val="24"/>
      <w:szCs w:val="24"/>
    </w:rPr>
  </w:style>
  <w:style w:type="paragraph" w:styleId="Heading5">
    <w:name w:val="heading 5"/>
    <w:basedOn w:val="Normal"/>
    <w:next w:val="Normal"/>
    <w:rsid w:val="00803A0F"/>
    <w:pPr>
      <w:keepNext/>
      <w:keepLines/>
      <w:spacing w:before="240" w:after="80"/>
      <w:outlineLvl w:val="4"/>
    </w:pPr>
    <w:rPr>
      <w:color w:val="666666"/>
    </w:rPr>
  </w:style>
  <w:style w:type="paragraph" w:styleId="Heading6">
    <w:name w:val="heading 6"/>
    <w:basedOn w:val="Normal"/>
    <w:next w:val="Normal"/>
    <w:rsid w:val="00803A0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03A0F"/>
    <w:pPr>
      <w:keepNext/>
      <w:keepLines/>
      <w:spacing w:after="60"/>
    </w:pPr>
    <w:rPr>
      <w:sz w:val="52"/>
      <w:szCs w:val="52"/>
    </w:rPr>
  </w:style>
  <w:style w:type="paragraph" w:styleId="Subtitle">
    <w:name w:val="Subtitle"/>
    <w:basedOn w:val="Normal"/>
    <w:next w:val="Normal"/>
    <w:rsid w:val="00803A0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03A0F"/>
    <w:pPr>
      <w:spacing w:line="240" w:lineRule="auto"/>
    </w:pPr>
    <w:rPr>
      <w:sz w:val="20"/>
      <w:szCs w:val="20"/>
    </w:rPr>
  </w:style>
  <w:style w:type="character" w:customStyle="1" w:styleId="CommentTextChar">
    <w:name w:val="Comment Text Char"/>
    <w:basedOn w:val="DefaultParagraphFont"/>
    <w:link w:val="CommentText"/>
    <w:uiPriority w:val="99"/>
    <w:semiHidden/>
    <w:rsid w:val="00803A0F"/>
    <w:rPr>
      <w:sz w:val="20"/>
      <w:szCs w:val="20"/>
    </w:rPr>
  </w:style>
  <w:style w:type="character" w:styleId="CommentReference">
    <w:name w:val="annotation reference"/>
    <w:basedOn w:val="DefaultParagraphFont"/>
    <w:uiPriority w:val="99"/>
    <w:semiHidden/>
    <w:unhideWhenUsed/>
    <w:rsid w:val="00803A0F"/>
    <w:rPr>
      <w:sz w:val="16"/>
      <w:szCs w:val="16"/>
    </w:rPr>
  </w:style>
  <w:style w:type="paragraph" w:styleId="BalloonText">
    <w:name w:val="Balloon Text"/>
    <w:basedOn w:val="Normal"/>
    <w:link w:val="BalloonTextChar"/>
    <w:uiPriority w:val="99"/>
    <w:semiHidden/>
    <w:unhideWhenUsed/>
    <w:rsid w:val="00401E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EF8"/>
    <w:rPr>
      <w:rFonts w:ascii="Tahoma" w:hAnsi="Tahoma" w:cs="Tahoma"/>
      <w:sz w:val="16"/>
      <w:szCs w:val="16"/>
    </w:rPr>
  </w:style>
  <w:style w:type="paragraph" w:styleId="Header">
    <w:name w:val="header"/>
    <w:basedOn w:val="Normal"/>
    <w:link w:val="HeaderChar"/>
    <w:uiPriority w:val="99"/>
    <w:semiHidden/>
    <w:unhideWhenUsed/>
    <w:rsid w:val="00DE6AD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E6AD4"/>
  </w:style>
  <w:style w:type="paragraph" w:styleId="Footer">
    <w:name w:val="footer"/>
    <w:basedOn w:val="Normal"/>
    <w:link w:val="FooterChar"/>
    <w:uiPriority w:val="99"/>
    <w:unhideWhenUsed/>
    <w:rsid w:val="00DE6AD4"/>
    <w:pPr>
      <w:tabs>
        <w:tab w:val="center" w:pos="4680"/>
        <w:tab w:val="right" w:pos="9360"/>
      </w:tabs>
      <w:spacing w:line="240" w:lineRule="auto"/>
    </w:pPr>
  </w:style>
  <w:style w:type="character" w:customStyle="1" w:styleId="FooterChar">
    <w:name w:val="Footer Char"/>
    <w:basedOn w:val="DefaultParagraphFont"/>
    <w:link w:val="Footer"/>
    <w:uiPriority w:val="99"/>
    <w:rsid w:val="00DE6AD4"/>
  </w:style>
  <w:style w:type="paragraph" w:styleId="TOCHeading">
    <w:name w:val="TOC Heading"/>
    <w:basedOn w:val="Heading1"/>
    <w:next w:val="Normal"/>
    <w:uiPriority w:val="39"/>
    <w:unhideWhenUsed/>
    <w:qFormat/>
    <w:rsid w:val="00DE6AD4"/>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E6AD4"/>
    <w:pPr>
      <w:spacing w:after="100"/>
    </w:pPr>
  </w:style>
  <w:style w:type="paragraph" w:styleId="TOC2">
    <w:name w:val="toc 2"/>
    <w:basedOn w:val="Normal"/>
    <w:next w:val="Normal"/>
    <w:autoRedefine/>
    <w:uiPriority w:val="39"/>
    <w:unhideWhenUsed/>
    <w:rsid w:val="00DE6AD4"/>
    <w:pPr>
      <w:spacing w:after="100"/>
      <w:ind w:left="220"/>
    </w:pPr>
  </w:style>
  <w:style w:type="character" w:styleId="Hyperlink">
    <w:name w:val="Hyperlink"/>
    <w:basedOn w:val="DefaultParagraphFont"/>
    <w:uiPriority w:val="99"/>
    <w:unhideWhenUsed/>
    <w:rsid w:val="00DE6AD4"/>
    <w:rPr>
      <w:color w:val="0000FF" w:themeColor="hyperlink"/>
      <w:u w:val="single"/>
    </w:rPr>
  </w:style>
  <w:style w:type="paragraph" w:styleId="NormalWeb">
    <w:name w:val="Normal (Web)"/>
    <w:basedOn w:val="Normal"/>
    <w:uiPriority w:val="99"/>
    <w:unhideWhenUsed/>
    <w:rsid w:val="005229CB"/>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FB2DF4"/>
    <w:pPr>
      <w:spacing w:after="100"/>
      <w:ind w:left="440"/>
    </w:pPr>
  </w:style>
  <w:style w:type="table" w:styleId="TableGrid">
    <w:name w:val="Table Grid"/>
    <w:basedOn w:val="TableNormal"/>
    <w:uiPriority w:val="59"/>
    <w:rsid w:val="00920B3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8C335C"/>
  </w:style>
  <w:style w:type="table" w:customStyle="1" w:styleId="Table3">
    <w:name w:val="Table3"/>
    <w:basedOn w:val="TableNormal"/>
    <w:rsid w:val="008C335C"/>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12465">
      <w:bodyDiv w:val="1"/>
      <w:marLeft w:val="0"/>
      <w:marRight w:val="0"/>
      <w:marTop w:val="0"/>
      <w:marBottom w:val="0"/>
      <w:divBdr>
        <w:top w:val="none" w:sz="0" w:space="0" w:color="auto"/>
        <w:left w:val="none" w:sz="0" w:space="0" w:color="auto"/>
        <w:bottom w:val="none" w:sz="0" w:space="0" w:color="auto"/>
        <w:right w:val="none" w:sz="0" w:space="0" w:color="auto"/>
      </w:divBdr>
    </w:div>
    <w:div w:id="1375231205">
      <w:bodyDiv w:val="1"/>
      <w:marLeft w:val="0"/>
      <w:marRight w:val="0"/>
      <w:marTop w:val="0"/>
      <w:marBottom w:val="0"/>
      <w:divBdr>
        <w:top w:val="none" w:sz="0" w:space="0" w:color="auto"/>
        <w:left w:val="none" w:sz="0" w:space="0" w:color="auto"/>
        <w:bottom w:val="none" w:sz="0" w:space="0" w:color="auto"/>
        <w:right w:val="none" w:sz="0" w:space="0" w:color="auto"/>
      </w:divBdr>
    </w:div>
    <w:div w:id="1708027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ciendo.com/downloadpdf/journals/rput/25/41/article-p5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12372880_2_Project_Organisatio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ao.org.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2503C79-E199-483E-A41A-F55AA4975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2934</Words>
  <Characters>16725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 Zamsa</cp:lastModifiedBy>
  <cp:revision>5</cp:revision>
  <dcterms:created xsi:type="dcterms:W3CDTF">2022-11-16T10:03:00Z</dcterms:created>
  <dcterms:modified xsi:type="dcterms:W3CDTF">2022-12-08T22:20:00Z</dcterms:modified>
</cp:coreProperties>
</file>