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391F6" w14:textId="50139C69" w:rsidR="00E7000E" w:rsidRDefault="009C1550" w:rsidP="009C1550">
      <w:pPr>
        <w:jc w:val="center"/>
        <w:rPr>
          <w:rFonts w:ascii="Cambria" w:hAnsi="Cambria"/>
          <w:b/>
          <w:bCs/>
          <w:sz w:val="24"/>
          <w:szCs w:val="24"/>
          <w:u w:val="single"/>
        </w:rPr>
      </w:pPr>
      <w:r w:rsidRPr="009C1550">
        <w:rPr>
          <w:rFonts w:ascii="Cambria" w:hAnsi="Cambria"/>
          <w:b/>
          <w:bCs/>
          <w:sz w:val="24"/>
          <w:szCs w:val="24"/>
          <w:u w:val="single"/>
        </w:rPr>
        <w:t>Essay planning template:</w:t>
      </w:r>
    </w:p>
    <w:p w14:paraId="2B983207" w14:textId="72ED6AC2" w:rsidR="009C1550" w:rsidRDefault="009C1550" w:rsidP="009C1550">
      <w:pPr>
        <w:jc w:val="center"/>
        <w:rPr>
          <w:rFonts w:ascii="Cambria" w:hAnsi="Cambria"/>
          <w:b/>
          <w:bCs/>
          <w:sz w:val="24"/>
          <w:szCs w:val="24"/>
          <w:u w:val="single"/>
        </w:rPr>
      </w:pPr>
      <w:r>
        <w:rPr>
          <w:rFonts w:ascii="Cambria" w:hAnsi="Cambria"/>
          <w:b/>
          <w:bCs/>
          <w:sz w:val="24"/>
          <w:szCs w:val="24"/>
          <w:u w:val="single"/>
        </w:rPr>
        <w:t>We will be completing this template during our taught sessions. It can then be used as a guide to support you writing your assignment.</w:t>
      </w:r>
    </w:p>
    <w:p w14:paraId="4648EB38" w14:textId="77777777" w:rsidR="009C1550" w:rsidRDefault="009C1550" w:rsidP="009C1550">
      <w:pPr>
        <w:rPr>
          <w:rFonts w:ascii="Cambria" w:hAnsi="Cambria"/>
          <w:b/>
          <w:bCs/>
          <w:sz w:val="24"/>
          <w:szCs w:val="24"/>
          <w:u w:val="single"/>
        </w:rPr>
      </w:pPr>
    </w:p>
    <w:p w14:paraId="0A992826" w14:textId="66B3ACB8" w:rsidR="009C1550" w:rsidRDefault="009C1550" w:rsidP="009C1550">
      <w:pPr>
        <w:rPr>
          <w:rFonts w:ascii="Cambria" w:hAnsi="Cambria"/>
          <w:sz w:val="24"/>
          <w:szCs w:val="24"/>
          <w:lang w:val="en-US"/>
        </w:rPr>
      </w:pPr>
      <w:r w:rsidRPr="009C1550">
        <w:rPr>
          <w:rFonts w:ascii="Cambria" w:hAnsi="Cambria"/>
          <w:b/>
          <w:bCs/>
          <w:sz w:val="24"/>
          <w:szCs w:val="24"/>
          <w:u w:val="single"/>
          <w:lang w:val="en-US"/>
        </w:rPr>
        <w:t>Activity 1:</w:t>
      </w:r>
      <w:r>
        <w:rPr>
          <w:rFonts w:ascii="Cambria" w:hAnsi="Cambria"/>
          <w:sz w:val="24"/>
          <w:szCs w:val="24"/>
          <w:lang w:val="en-US"/>
        </w:rPr>
        <w:t xml:space="preserve"> </w:t>
      </w:r>
      <w:r w:rsidRPr="009C1550">
        <w:rPr>
          <w:rFonts w:ascii="Cambria" w:hAnsi="Cambria"/>
          <w:sz w:val="24"/>
          <w:szCs w:val="24"/>
          <w:lang w:val="en-US"/>
        </w:rPr>
        <w:t>When you read an assignment brief, you should break it down by looking for three elements:</w:t>
      </w:r>
    </w:p>
    <w:p w14:paraId="56B33F15" w14:textId="77777777" w:rsidR="009C1550" w:rsidRPr="009C1550" w:rsidRDefault="009C1550" w:rsidP="009C1550">
      <w:pPr>
        <w:numPr>
          <w:ilvl w:val="0"/>
          <w:numId w:val="1"/>
        </w:numPr>
        <w:rPr>
          <w:rFonts w:ascii="Cambria" w:hAnsi="Cambria"/>
          <w:sz w:val="24"/>
          <w:szCs w:val="24"/>
        </w:rPr>
      </w:pPr>
      <w:r w:rsidRPr="009C1550">
        <w:rPr>
          <w:rFonts w:ascii="Cambria" w:hAnsi="Cambria"/>
          <w:b/>
          <w:bCs/>
          <w:sz w:val="24"/>
          <w:szCs w:val="24"/>
          <w:lang w:val="en-US"/>
        </w:rPr>
        <w:t xml:space="preserve">Key terms: </w:t>
      </w:r>
      <w:r w:rsidRPr="009C1550">
        <w:rPr>
          <w:rFonts w:ascii="Cambria" w:hAnsi="Cambria"/>
          <w:sz w:val="24"/>
          <w:szCs w:val="24"/>
          <w:lang w:val="en-US"/>
        </w:rPr>
        <w:t>Which identify the topic or topics you should discuss</w:t>
      </w:r>
    </w:p>
    <w:p w14:paraId="7CBAE3D2" w14:textId="77777777" w:rsidR="009C1550" w:rsidRPr="009C1550" w:rsidRDefault="009C1550" w:rsidP="009C1550">
      <w:pPr>
        <w:numPr>
          <w:ilvl w:val="0"/>
          <w:numId w:val="1"/>
        </w:numPr>
        <w:rPr>
          <w:rFonts w:ascii="Cambria" w:hAnsi="Cambria"/>
          <w:sz w:val="24"/>
          <w:szCs w:val="24"/>
        </w:rPr>
      </w:pPr>
      <w:r w:rsidRPr="009C1550">
        <w:rPr>
          <w:rFonts w:ascii="Cambria" w:hAnsi="Cambria"/>
          <w:b/>
          <w:bCs/>
          <w:sz w:val="24"/>
          <w:szCs w:val="24"/>
          <w:lang w:val="en-US"/>
        </w:rPr>
        <w:t xml:space="preserve">Instruction words: </w:t>
      </w:r>
      <w:r w:rsidRPr="009C1550">
        <w:rPr>
          <w:rFonts w:ascii="Cambria" w:hAnsi="Cambria"/>
          <w:sz w:val="24"/>
          <w:szCs w:val="24"/>
          <w:lang w:val="en-US"/>
        </w:rPr>
        <w:t>Which tell you how you should deal with these topics (e.</w:t>
      </w:r>
      <w:proofErr w:type="gramStart"/>
      <w:r w:rsidRPr="009C1550">
        <w:rPr>
          <w:rFonts w:ascii="Cambria" w:hAnsi="Cambria"/>
          <w:sz w:val="24"/>
          <w:szCs w:val="24"/>
          <w:lang w:val="en-US"/>
        </w:rPr>
        <w:t>g. ‘discuss’</w:t>
      </w:r>
      <w:proofErr w:type="gramEnd"/>
      <w:r w:rsidRPr="009C1550">
        <w:rPr>
          <w:rFonts w:ascii="Cambria" w:hAnsi="Cambria"/>
          <w:sz w:val="24"/>
          <w:szCs w:val="24"/>
          <w:lang w:val="en-US"/>
        </w:rPr>
        <w:t>, ‘evaluate’)</w:t>
      </w:r>
    </w:p>
    <w:p w14:paraId="322F562F" w14:textId="77777777" w:rsidR="009C1550" w:rsidRPr="009C1550" w:rsidRDefault="009C1550" w:rsidP="009C1550">
      <w:pPr>
        <w:numPr>
          <w:ilvl w:val="0"/>
          <w:numId w:val="1"/>
        </w:numPr>
        <w:rPr>
          <w:rFonts w:ascii="Cambria" w:hAnsi="Cambria"/>
          <w:sz w:val="24"/>
          <w:szCs w:val="24"/>
        </w:rPr>
      </w:pPr>
      <w:r w:rsidRPr="009C1550">
        <w:rPr>
          <w:rFonts w:ascii="Cambria" w:hAnsi="Cambria"/>
          <w:b/>
          <w:bCs/>
          <w:sz w:val="24"/>
          <w:szCs w:val="24"/>
          <w:lang w:val="en-US"/>
        </w:rPr>
        <w:t xml:space="preserve">Task requirements: </w:t>
      </w:r>
      <w:r w:rsidRPr="009C1550">
        <w:rPr>
          <w:rFonts w:ascii="Cambria" w:hAnsi="Cambria"/>
          <w:sz w:val="24"/>
          <w:szCs w:val="24"/>
          <w:lang w:val="en-US"/>
        </w:rPr>
        <w:t>Which tell you how you are expected to present your assignment (e.g. word limits or the referencing style to use)</w:t>
      </w:r>
    </w:p>
    <w:p w14:paraId="18C67266" w14:textId="17DEB352" w:rsidR="009C1550" w:rsidRDefault="009C1550" w:rsidP="009C1550">
      <w:pPr>
        <w:rPr>
          <w:rFonts w:ascii="Cambria" w:hAnsi="Cambria"/>
          <w:sz w:val="24"/>
          <w:szCs w:val="24"/>
        </w:rPr>
      </w:pPr>
      <w:r>
        <w:rPr>
          <w:rFonts w:ascii="Cambria" w:hAnsi="Cambria"/>
          <w:sz w:val="24"/>
          <w:szCs w:val="24"/>
        </w:rPr>
        <w:t>Referring to the assignment guidelines, identify each of the elements above.</w:t>
      </w:r>
    </w:p>
    <w:p w14:paraId="61EAA622" w14:textId="77777777" w:rsidR="009C1550" w:rsidRDefault="009C1550" w:rsidP="009C1550">
      <w:pPr>
        <w:rPr>
          <w:rFonts w:ascii="Cambria" w:hAnsi="Cambria"/>
          <w:sz w:val="24"/>
          <w:szCs w:val="24"/>
        </w:rPr>
      </w:pPr>
    </w:p>
    <w:p w14:paraId="17994C90" w14:textId="171C435D" w:rsidR="009C1550" w:rsidRPr="009C1550" w:rsidRDefault="009C1550" w:rsidP="009C1550">
      <w:pPr>
        <w:rPr>
          <w:rFonts w:ascii="Cambria" w:hAnsi="Cambria"/>
          <w:b/>
          <w:bCs/>
          <w:sz w:val="24"/>
          <w:szCs w:val="24"/>
          <w:u w:val="single"/>
        </w:rPr>
      </w:pPr>
      <w:r w:rsidRPr="009C1550">
        <w:rPr>
          <w:rFonts w:ascii="Cambria" w:hAnsi="Cambria"/>
          <w:b/>
          <w:bCs/>
          <w:sz w:val="24"/>
          <w:szCs w:val="24"/>
          <w:u w:val="single"/>
        </w:rPr>
        <w:t>Key terms:</w:t>
      </w:r>
    </w:p>
    <w:p w14:paraId="6A2470E9" w14:textId="77777777" w:rsidR="009C1550" w:rsidRDefault="009C1550" w:rsidP="009C1550">
      <w:pPr>
        <w:rPr>
          <w:rFonts w:ascii="Cambria" w:hAnsi="Cambria"/>
          <w:sz w:val="24"/>
          <w:szCs w:val="24"/>
        </w:rPr>
      </w:pPr>
    </w:p>
    <w:p w14:paraId="6491F487" w14:textId="77777777" w:rsidR="009C1550" w:rsidRDefault="009C1550" w:rsidP="009C1550">
      <w:pPr>
        <w:rPr>
          <w:rFonts w:ascii="Cambria" w:hAnsi="Cambria"/>
          <w:sz w:val="24"/>
          <w:szCs w:val="24"/>
        </w:rPr>
      </w:pPr>
    </w:p>
    <w:p w14:paraId="2887A6FC" w14:textId="07FD8129" w:rsidR="009C1550" w:rsidRPr="009C1550" w:rsidRDefault="009C1550" w:rsidP="009C1550">
      <w:pPr>
        <w:rPr>
          <w:rFonts w:ascii="Cambria" w:hAnsi="Cambria"/>
          <w:b/>
          <w:bCs/>
          <w:sz w:val="24"/>
          <w:szCs w:val="24"/>
          <w:u w:val="single"/>
        </w:rPr>
      </w:pPr>
      <w:r w:rsidRPr="009C1550">
        <w:rPr>
          <w:rFonts w:ascii="Cambria" w:hAnsi="Cambria"/>
          <w:b/>
          <w:bCs/>
          <w:sz w:val="24"/>
          <w:szCs w:val="24"/>
          <w:u w:val="single"/>
        </w:rPr>
        <w:t>Instruction words and what does it mean?</w:t>
      </w:r>
    </w:p>
    <w:p w14:paraId="6AD1E91A" w14:textId="77777777" w:rsidR="009C1550" w:rsidRDefault="009C1550" w:rsidP="009C1550">
      <w:pPr>
        <w:rPr>
          <w:rFonts w:ascii="Cambria" w:hAnsi="Cambria"/>
          <w:sz w:val="24"/>
          <w:szCs w:val="24"/>
        </w:rPr>
      </w:pPr>
    </w:p>
    <w:p w14:paraId="25030213" w14:textId="77777777" w:rsidR="009C1550" w:rsidRDefault="009C1550" w:rsidP="009C1550">
      <w:pPr>
        <w:jc w:val="both"/>
        <w:rPr>
          <w:rFonts w:ascii="Cambria" w:hAnsi="Cambria"/>
          <w:b/>
          <w:bCs/>
          <w:sz w:val="24"/>
          <w:szCs w:val="24"/>
          <w:u w:val="single"/>
        </w:rPr>
      </w:pPr>
    </w:p>
    <w:p w14:paraId="20C2B7FD" w14:textId="68266BD0" w:rsidR="009C1550" w:rsidRDefault="009C1550" w:rsidP="009C1550">
      <w:pPr>
        <w:jc w:val="both"/>
        <w:rPr>
          <w:rFonts w:ascii="Cambria" w:hAnsi="Cambria"/>
          <w:b/>
          <w:bCs/>
          <w:sz w:val="24"/>
          <w:szCs w:val="24"/>
          <w:u w:val="single"/>
        </w:rPr>
      </w:pPr>
      <w:r w:rsidRPr="009C1550">
        <w:rPr>
          <w:rFonts w:ascii="Cambria" w:hAnsi="Cambria"/>
          <w:b/>
          <w:bCs/>
          <w:sz w:val="24"/>
          <w:szCs w:val="24"/>
          <w:u w:val="single"/>
        </w:rPr>
        <w:t xml:space="preserve">Task requirements: </w:t>
      </w:r>
    </w:p>
    <w:p w14:paraId="087EB974" w14:textId="77777777" w:rsidR="009C1550" w:rsidRDefault="009C1550" w:rsidP="009C1550">
      <w:pPr>
        <w:jc w:val="both"/>
        <w:rPr>
          <w:rFonts w:ascii="Cambria" w:hAnsi="Cambria"/>
          <w:b/>
          <w:bCs/>
          <w:sz w:val="24"/>
          <w:szCs w:val="24"/>
          <w:u w:val="single"/>
        </w:rPr>
      </w:pPr>
    </w:p>
    <w:p w14:paraId="2AC63DC8" w14:textId="77777777" w:rsidR="009C1550" w:rsidRDefault="009C1550" w:rsidP="009C1550">
      <w:pPr>
        <w:jc w:val="both"/>
        <w:rPr>
          <w:rFonts w:ascii="Cambria" w:hAnsi="Cambria"/>
          <w:b/>
          <w:bCs/>
          <w:sz w:val="24"/>
          <w:szCs w:val="24"/>
          <w:u w:val="single"/>
        </w:rPr>
      </w:pPr>
    </w:p>
    <w:p w14:paraId="47979F2C" w14:textId="7DB72CE1" w:rsidR="009C1550" w:rsidRDefault="009C1550" w:rsidP="009C1550">
      <w:pPr>
        <w:jc w:val="center"/>
        <w:rPr>
          <w:rFonts w:ascii="Cambria" w:hAnsi="Cambria"/>
          <w:b/>
          <w:bCs/>
          <w:sz w:val="24"/>
          <w:szCs w:val="24"/>
          <w:u w:val="single"/>
        </w:rPr>
      </w:pPr>
      <w:r>
        <w:rPr>
          <w:rFonts w:ascii="Cambria" w:hAnsi="Cambria"/>
          <w:b/>
          <w:bCs/>
          <w:sz w:val="24"/>
          <w:szCs w:val="24"/>
          <w:u w:val="single"/>
        </w:rPr>
        <w:t>Now that you understand the assignment requirements, lets start mapping it out:</w:t>
      </w:r>
    </w:p>
    <w:p w14:paraId="2DDAB63A" w14:textId="77777777" w:rsidR="009C1550" w:rsidRDefault="009C1550" w:rsidP="009C1550">
      <w:pPr>
        <w:jc w:val="both"/>
        <w:rPr>
          <w:rFonts w:ascii="Cambria" w:hAnsi="Cambria"/>
          <w:b/>
          <w:bCs/>
          <w:sz w:val="24"/>
          <w:szCs w:val="24"/>
          <w:u w:val="single"/>
        </w:rPr>
      </w:pPr>
    </w:p>
    <w:p w14:paraId="1EF3F784" w14:textId="2AE17F1F" w:rsidR="009C1550" w:rsidRDefault="009C1550" w:rsidP="00A331C1">
      <w:pPr>
        <w:jc w:val="center"/>
        <w:rPr>
          <w:rFonts w:ascii="Cambria" w:hAnsi="Cambria"/>
          <w:b/>
          <w:bCs/>
          <w:sz w:val="24"/>
          <w:szCs w:val="24"/>
          <w:u w:val="single"/>
        </w:rPr>
      </w:pPr>
      <w:r>
        <w:rPr>
          <w:rFonts w:ascii="Cambria" w:hAnsi="Cambria"/>
          <w:b/>
          <w:bCs/>
          <w:sz w:val="24"/>
          <w:szCs w:val="24"/>
          <w:u w:val="single"/>
        </w:rPr>
        <w:t>Introductions:</w:t>
      </w:r>
    </w:p>
    <w:p w14:paraId="7D61EC6C" w14:textId="7DC8D7F9" w:rsidR="009C1550" w:rsidRPr="009C1550" w:rsidRDefault="009C1550" w:rsidP="009C1550">
      <w:pPr>
        <w:jc w:val="both"/>
        <w:rPr>
          <w:rFonts w:ascii="Cambria" w:hAnsi="Cambria"/>
          <w:sz w:val="24"/>
          <w:szCs w:val="24"/>
        </w:rPr>
      </w:pPr>
      <w:proofErr w:type="gramStart"/>
      <w:r w:rsidRPr="009C1550">
        <w:rPr>
          <w:rFonts w:ascii="Cambria" w:hAnsi="Cambria"/>
          <w:sz w:val="24"/>
          <w:szCs w:val="24"/>
        </w:rPr>
        <w:t>As a general rule</w:t>
      </w:r>
      <w:proofErr w:type="gramEnd"/>
      <w:r w:rsidRPr="009C1550">
        <w:rPr>
          <w:rFonts w:ascii="Cambria" w:hAnsi="Cambria"/>
          <w:sz w:val="24"/>
          <w:szCs w:val="24"/>
        </w:rPr>
        <w:t xml:space="preserve"> they should contribute to between 5 and 10% of the overall word count.</w:t>
      </w:r>
    </w:p>
    <w:p w14:paraId="0F246383" w14:textId="020A4DA5" w:rsidR="009C1550" w:rsidRDefault="009C1550" w:rsidP="009C1550">
      <w:pPr>
        <w:rPr>
          <w:rFonts w:ascii="Cambria" w:hAnsi="Cambria"/>
          <w:sz w:val="24"/>
          <w:szCs w:val="24"/>
        </w:rPr>
      </w:pPr>
      <w:r w:rsidRPr="009C1550">
        <w:rPr>
          <w:rFonts w:ascii="Cambria" w:hAnsi="Cambria"/>
          <w:sz w:val="24"/>
          <w:szCs w:val="24"/>
        </w:rPr>
        <w:t xml:space="preserve">They </w:t>
      </w:r>
      <w:r>
        <w:rPr>
          <w:rFonts w:ascii="Cambria" w:hAnsi="Cambria"/>
          <w:sz w:val="24"/>
          <w:szCs w:val="24"/>
        </w:rPr>
        <w:t>should contain the following information:</w:t>
      </w:r>
      <w:r>
        <w:rPr>
          <w:rFonts w:ascii="Cambria" w:hAnsi="Cambria"/>
          <w:sz w:val="24"/>
          <w:szCs w:val="24"/>
        </w:rPr>
        <w:br/>
        <w:t xml:space="preserve"> </w:t>
      </w:r>
    </w:p>
    <w:p w14:paraId="543C3826" w14:textId="309FDBDA" w:rsidR="009C1550" w:rsidRPr="00A331C1" w:rsidRDefault="009C1550" w:rsidP="009C1550">
      <w:pPr>
        <w:rPr>
          <w:rFonts w:ascii="Cambria" w:hAnsi="Cambria"/>
          <w:sz w:val="24"/>
          <w:szCs w:val="24"/>
          <w:u w:val="single"/>
        </w:rPr>
      </w:pPr>
      <w:proofErr w:type="gramStart"/>
      <w:r w:rsidRPr="00A331C1">
        <w:rPr>
          <w:rFonts w:ascii="Cambria" w:hAnsi="Cambria"/>
          <w:sz w:val="24"/>
          <w:szCs w:val="24"/>
          <w:u w:val="single"/>
        </w:rPr>
        <w:t>What</w:t>
      </w:r>
      <w:r w:rsidR="00A331C1">
        <w:rPr>
          <w:rFonts w:ascii="Cambria" w:hAnsi="Cambria"/>
          <w:sz w:val="24"/>
          <w:szCs w:val="24"/>
          <w:u w:val="single"/>
        </w:rPr>
        <w:t>?</w:t>
      </w:r>
      <w:r w:rsidRPr="00A331C1">
        <w:rPr>
          <w:rFonts w:ascii="Cambria" w:hAnsi="Cambria"/>
          <w:sz w:val="24"/>
          <w:szCs w:val="24"/>
          <w:u w:val="single"/>
        </w:rPr>
        <w:t>:</w:t>
      </w:r>
      <w:proofErr w:type="gramEnd"/>
      <w:r w:rsidRPr="00A331C1">
        <w:rPr>
          <w:rFonts w:ascii="Cambria" w:hAnsi="Cambria"/>
          <w:sz w:val="24"/>
          <w:szCs w:val="24"/>
          <w:u w:val="single"/>
        </w:rPr>
        <w:t xml:space="preserve"> What the assignment is about.</w:t>
      </w:r>
    </w:p>
    <w:p w14:paraId="2B8882EE" w14:textId="77777777" w:rsidR="009C1550" w:rsidRDefault="009C1550" w:rsidP="009C1550">
      <w:pPr>
        <w:rPr>
          <w:rFonts w:ascii="Cambria" w:hAnsi="Cambria"/>
          <w:sz w:val="24"/>
          <w:szCs w:val="24"/>
        </w:rPr>
      </w:pPr>
    </w:p>
    <w:p w14:paraId="209B62A0" w14:textId="77777777" w:rsidR="009C1550" w:rsidRPr="009C1550" w:rsidRDefault="009C1550" w:rsidP="009C1550">
      <w:pPr>
        <w:rPr>
          <w:rFonts w:ascii="Cambria" w:hAnsi="Cambria"/>
          <w:b/>
          <w:bCs/>
          <w:sz w:val="24"/>
          <w:szCs w:val="24"/>
          <w:u w:val="single"/>
        </w:rPr>
      </w:pPr>
    </w:p>
    <w:p w14:paraId="71EDA981" w14:textId="2D3C2FAB" w:rsidR="009C1550" w:rsidRPr="009C1550" w:rsidRDefault="009C1550" w:rsidP="009C1550">
      <w:pPr>
        <w:rPr>
          <w:rFonts w:ascii="Cambria" w:hAnsi="Cambria"/>
          <w:b/>
          <w:bCs/>
          <w:sz w:val="24"/>
          <w:szCs w:val="24"/>
          <w:u w:val="single"/>
        </w:rPr>
      </w:pPr>
      <w:proofErr w:type="gramStart"/>
      <w:r w:rsidRPr="00A331C1">
        <w:rPr>
          <w:rFonts w:ascii="Cambria" w:hAnsi="Cambria"/>
          <w:sz w:val="24"/>
          <w:szCs w:val="24"/>
          <w:u w:val="single"/>
        </w:rPr>
        <w:lastRenderedPageBreak/>
        <w:t>Why</w:t>
      </w:r>
      <w:r w:rsidR="00A331C1">
        <w:rPr>
          <w:rFonts w:ascii="Cambria" w:hAnsi="Cambria"/>
          <w:sz w:val="24"/>
          <w:szCs w:val="24"/>
          <w:u w:val="single"/>
        </w:rPr>
        <w:t>?</w:t>
      </w:r>
      <w:r w:rsidRPr="00A331C1">
        <w:rPr>
          <w:rFonts w:ascii="Cambria" w:hAnsi="Cambria"/>
          <w:sz w:val="24"/>
          <w:szCs w:val="24"/>
          <w:u w:val="single"/>
        </w:rPr>
        <w:t>:</w:t>
      </w:r>
      <w:proofErr w:type="gramEnd"/>
      <w:r w:rsidRPr="00A331C1">
        <w:rPr>
          <w:rFonts w:ascii="Cambria" w:hAnsi="Cambria"/>
          <w:sz w:val="24"/>
          <w:szCs w:val="24"/>
          <w:u w:val="single"/>
        </w:rPr>
        <w:t xml:space="preserve"> A rationale for undertaking the assignment. IE: why the topic is important how is it contextualised</w:t>
      </w:r>
      <w:r>
        <w:rPr>
          <w:rFonts w:ascii="Cambria" w:hAnsi="Cambria"/>
          <w:b/>
          <w:bCs/>
          <w:sz w:val="24"/>
          <w:szCs w:val="24"/>
          <w:u w:val="single"/>
        </w:rPr>
        <w:t>.</w:t>
      </w:r>
    </w:p>
    <w:p w14:paraId="119A1736" w14:textId="77777777" w:rsidR="009C1550" w:rsidRDefault="009C1550" w:rsidP="009C1550">
      <w:pPr>
        <w:jc w:val="both"/>
        <w:rPr>
          <w:rFonts w:ascii="Cambria" w:hAnsi="Cambria"/>
          <w:b/>
          <w:bCs/>
          <w:sz w:val="24"/>
          <w:szCs w:val="24"/>
          <w:u w:val="single"/>
        </w:rPr>
      </w:pPr>
    </w:p>
    <w:p w14:paraId="45D3F719" w14:textId="77777777" w:rsidR="009C1550" w:rsidRDefault="009C1550" w:rsidP="009C1550">
      <w:pPr>
        <w:jc w:val="both"/>
        <w:rPr>
          <w:rFonts w:ascii="Cambria" w:hAnsi="Cambria"/>
          <w:b/>
          <w:bCs/>
          <w:sz w:val="24"/>
          <w:szCs w:val="24"/>
          <w:u w:val="single"/>
        </w:rPr>
      </w:pPr>
    </w:p>
    <w:p w14:paraId="6C7FD676" w14:textId="77777777" w:rsidR="009C1550" w:rsidRDefault="009C1550" w:rsidP="009C1550">
      <w:pPr>
        <w:jc w:val="both"/>
        <w:rPr>
          <w:rFonts w:ascii="Cambria" w:hAnsi="Cambria"/>
          <w:b/>
          <w:bCs/>
          <w:sz w:val="24"/>
          <w:szCs w:val="24"/>
          <w:u w:val="single"/>
        </w:rPr>
      </w:pPr>
    </w:p>
    <w:p w14:paraId="0010DC1A" w14:textId="77777777" w:rsidR="009C1550" w:rsidRDefault="009C1550" w:rsidP="009C1550">
      <w:pPr>
        <w:jc w:val="both"/>
        <w:rPr>
          <w:rFonts w:ascii="Cambria" w:hAnsi="Cambria"/>
          <w:b/>
          <w:bCs/>
          <w:sz w:val="24"/>
          <w:szCs w:val="24"/>
          <w:u w:val="single"/>
        </w:rPr>
      </w:pPr>
    </w:p>
    <w:p w14:paraId="08D23609" w14:textId="78FD8337" w:rsidR="009C1550" w:rsidRPr="00A331C1" w:rsidRDefault="009C1550" w:rsidP="009C1550">
      <w:pPr>
        <w:jc w:val="both"/>
        <w:rPr>
          <w:rFonts w:ascii="Cambria" w:hAnsi="Cambria"/>
          <w:sz w:val="24"/>
          <w:szCs w:val="24"/>
          <w:u w:val="single"/>
        </w:rPr>
      </w:pPr>
      <w:proofErr w:type="gramStart"/>
      <w:r w:rsidRPr="00A331C1">
        <w:rPr>
          <w:rFonts w:ascii="Cambria" w:hAnsi="Cambria"/>
          <w:sz w:val="24"/>
          <w:szCs w:val="24"/>
          <w:u w:val="single"/>
        </w:rPr>
        <w:t>How</w:t>
      </w:r>
      <w:r w:rsidR="00A331C1">
        <w:rPr>
          <w:rFonts w:ascii="Cambria" w:hAnsi="Cambria"/>
          <w:sz w:val="24"/>
          <w:szCs w:val="24"/>
          <w:u w:val="single"/>
        </w:rPr>
        <w:t>?</w:t>
      </w:r>
      <w:r w:rsidRPr="00A331C1">
        <w:rPr>
          <w:rFonts w:ascii="Cambria" w:hAnsi="Cambria"/>
          <w:sz w:val="24"/>
          <w:szCs w:val="24"/>
          <w:u w:val="single"/>
        </w:rPr>
        <w:t>:</w:t>
      </w:r>
      <w:proofErr w:type="gramEnd"/>
      <w:r w:rsidRPr="00A331C1">
        <w:rPr>
          <w:rFonts w:ascii="Cambria" w:hAnsi="Cambria"/>
          <w:sz w:val="24"/>
          <w:szCs w:val="24"/>
          <w:u w:val="single"/>
        </w:rPr>
        <w:t xml:space="preserve"> How you intend to deliver the information IE: What you are going to include, in what order etc…</w:t>
      </w:r>
    </w:p>
    <w:p w14:paraId="6CE23F79" w14:textId="77777777" w:rsidR="009C1550" w:rsidRDefault="009C1550" w:rsidP="009C1550">
      <w:pPr>
        <w:jc w:val="both"/>
        <w:rPr>
          <w:rFonts w:ascii="Cambria" w:hAnsi="Cambria"/>
          <w:b/>
          <w:bCs/>
          <w:sz w:val="24"/>
          <w:szCs w:val="24"/>
          <w:u w:val="single"/>
        </w:rPr>
      </w:pPr>
    </w:p>
    <w:p w14:paraId="3B2AE44A" w14:textId="77777777" w:rsidR="009C1550" w:rsidRDefault="009C1550" w:rsidP="009C1550">
      <w:pPr>
        <w:jc w:val="both"/>
        <w:rPr>
          <w:rFonts w:ascii="Cambria" w:hAnsi="Cambria"/>
          <w:b/>
          <w:bCs/>
          <w:sz w:val="24"/>
          <w:szCs w:val="24"/>
          <w:u w:val="single"/>
        </w:rPr>
      </w:pPr>
    </w:p>
    <w:p w14:paraId="214E6279" w14:textId="77777777" w:rsidR="009C1550" w:rsidRDefault="009C1550" w:rsidP="009C1550">
      <w:pPr>
        <w:jc w:val="both"/>
        <w:rPr>
          <w:rFonts w:ascii="Cambria" w:hAnsi="Cambria"/>
          <w:b/>
          <w:bCs/>
          <w:sz w:val="24"/>
          <w:szCs w:val="24"/>
          <w:u w:val="single"/>
        </w:rPr>
      </w:pPr>
    </w:p>
    <w:p w14:paraId="7A155931" w14:textId="77777777" w:rsidR="00A331C1" w:rsidRDefault="00A331C1" w:rsidP="009C1550">
      <w:pPr>
        <w:jc w:val="both"/>
        <w:rPr>
          <w:rFonts w:ascii="Cambria" w:hAnsi="Cambria"/>
          <w:b/>
          <w:bCs/>
          <w:sz w:val="24"/>
          <w:szCs w:val="24"/>
          <w:u w:val="single"/>
        </w:rPr>
      </w:pPr>
    </w:p>
    <w:p w14:paraId="2FBC19FE" w14:textId="51691AFA" w:rsidR="009C1550" w:rsidRDefault="009C1550" w:rsidP="009C1550">
      <w:pPr>
        <w:jc w:val="center"/>
        <w:rPr>
          <w:rFonts w:ascii="Cambria" w:hAnsi="Cambria"/>
          <w:b/>
          <w:bCs/>
          <w:sz w:val="24"/>
          <w:szCs w:val="24"/>
          <w:u w:val="single"/>
        </w:rPr>
      </w:pPr>
      <w:r>
        <w:rPr>
          <w:rFonts w:ascii="Cambria" w:hAnsi="Cambria"/>
          <w:b/>
          <w:bCs/>
          <w:sz w:val="24"/>
          <w:szCs w:val="24"/>
          <w:u w:val="single"/>
        </w:rPr>
        <w:t>The main body.</w:t>
      </w:r>
    </w:p>
    <w:p w14:paraId="60E47DF5" w14:textId="2F15F807" w:rsidR="009C1550" w:rsidRPr="009C1550" w:rsidRDefault="00A331C1" w:rsidP="00A331C1">
      <w:pPr>
        <w:jc w:val="center"/>
        <w:rPr>
          <w:rFonts w:ascii="Cambria" w:hAnsi="Cambria"/>
          <w:sz w:val="24"/>
          <w:szCs w:val="24"/>
        </w:rPr>
      </w:pPr>
      <w:r w:rsidRPr="00A331C1">
        <w:rPr>
          <w:rFonts w:ascii="Cambria" w:hAnsi="Cambria"/>
          <w:b/>
          <w:bCs/>
          <w:noProof/>
          <w:sz w:val="24"/>
          <w:szCs w:val="24"/>
          <w:u w:val="single"/>
        </w:rPr>
        <mc:AlternateContent>
          <mc:Choice Requires="wps">
            <w:drawing>
              <wp:anchor distT="45720" distB="45720" distL="114300" distR="114300" simplePos="0" relativeHeight="251659264" behindDoc="0" locked="0" layoutInCell="1" allowOverlap="1" wp14:anchorId="74EE9354" wp14:editId="46F7331F">
                <wp:simplePos x="0" y="0"/>
                <wp:positionH relativeFrom="column">
                  <wp:posOffset>-292100</wp:posOffset>
                </wp:positionH>
                <wp:positionV relativeFrom="paragraph">
                  <wp:posOffset>935355</wp:posOffset>
                </wp:positionV>
                <wp:extent cx="6413500" cy="38036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3803650"/>
                        </a:xfrm>
                        <a:prstGeom prst="rect">
                          <a:avLst/>
                        </a:prstGeom>
                        <a:solidFill>
                          <a:srgbClr val="FFFFFF"/>
                        </a:solidFill>
                        <a:ln w="9525">
                          <a:solidFill>
                            <a:srgbClr val="000000"/>
                          </a:solidFill>
                          <a:miter lim="800000"/>
                          <a:headEnd/>
                          <a:tailEnd/>
                        </a:ln>
                      </wps:spPr>
                      <wps:txbx>
                        <w:txbxContent>
                          <w:p w14:paraId="5002994A" w14:textId="4CCDBA6F" w:rsidR="00A331C1" w:rsidRDefault="00A331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EE9354" id="_x0000_t202" coordsize="21600,21600" o:spt="202" path="m,l,21600r21600,l21600,xe">
                <v:stroke joinstyle="miter"/>
                <v:path gradientshapeok="t" o:connecttype="rect"/>
              </v:shapetype>
              <v:shape id="Text Box 2" o:spid="_x0000_s1026" type="#_x0000_t202" style="position:absolute;left:0;text-align:left;margin-left:-23pt;margin-top:73.65pt;width:505pt;height:29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">
                <v:textbox>
                  <w:txbxContent>
                    <w:p w14:paraId="5002994A" w14:textId="4CCDBA6F" w:rsidR="00A331C1" w:rsidRDefault="00A331C1"/>
                  </w:txbxContent>
                </v:textbox>
                <w10:wrap type="square"/>
              </v:shape>
            </w:pict>
          </mc:Fallback>
        </mc:AlternateContent>
      </w:r>
      <w:r w:rsidR="009C1550">
        <w:rPr>
          <w:rFonts w:ascii="Cambria" w:hAnsi="Cambria"/>
          <w:sz w:val="24"/>
          <w:szCs w:val="24"/>
        </w:rPr>
        <w:t>This is where you “do” what you have specified in the “how” section of your introduction. Use the box below to begin mapping out your assignment.</w:t>
      </w:r>
      <w:r>
        <w:rPr>
          <w:rFonts w:ascii="Cambria" w:hAnsi="Cambria"/>
          <w:sz w:val="24"/>
          <w:szCs w:val="24"/>
        </w:rPr>
        <w:t xml:space="preserve"> Consider what you want to explore and how you are going to divide it up in </w:t>
      </w:r>
      <w:proofErr w:type="gramStart"/>
      <w:r>
        <w:rPr>
          <w:rFonts w:ascii="Cambria" w:hAnsi="Cambria"/>
          <w:sz w:val="24"/>
          <w:szCs w:val="24"/>
        </w:rPr>
        <w:t>you</w:t>
      </w:r>
      <w:proofErr w:type="gramEnd"/>
      <w:r>
        <w:rPr>
          <w:rFonts w:ascii="Cambria" w:hAnsi="Cambria"/>
          <w:sz w:val="24"/>
          <w:szCs w:val="24"/>
        </w:rPr>
        <w:t xml:space="preserve"> work. You should refer to the assignment guidelines to help with these decisions.</w:t>
      </w:r>
    </w:p>
    <w:p w14:paraId="178FB5F1" w14:textId="5C1BBC5C" w:rsidR="009C1550" w:rsidRDefault="009C1550" w:rsidP="009C1550">
      <w:pPr>
        <w:jc w:val="both"/>
        <w:rPr>
          <w:rFonts w:ascii="Cambria" w:hAnsi="Cambria"/>
          <w:b/>
          <w:bCs/>
          <w:sz w:val="24"/>
          <w:szCs w:val="24"/>
          <w:u w:val="single"/>
        </w:rPr>
      </w:pPr>
    </w:p>
    <w:p w14:paraId="61E09EB3" w14:textId="442CFF46" w:rsidR="009C1550" w:rsidRDefault="00A331C1" w:rsidP="00A331C1">
      <w:pPr>
        <w:rPr>
          <w:rFonts w:ascii="Cambria" w:hAnsi="Cambria"/>
          <w:b/>
          <w:bCs/>
          <w:sz w:val="24"/>
          <w:szCs w:val="24"/>
          <w:u w:val="single"/>
        </w:rPr>
      </w:pPr>
      <w:r>
        <w:rPr>
          <w:rFonts w:ascii="Cambria" w:hAnsi="Cambria"/>
          <w:b/>
          <w:bCs/>
          <w:sz w:val="24"/>
          <w:szCs w:val="24"/>
          <w:u w:val="single"/>
        </w:rPr>
        <w:lastRenderedPageBreak/>
        <w:t>Conclusion.</w:t>
      </w:r>
    </w:p>
    <w:p w14:paraId="69AE5F43" w14:textId="38FA4215" w:rsidR="00A331C1" w:rsidRDefault="00A331C1" w:rsidP="00A331C1">
      <w:pPr>
        <w:rPr>
          <w:rFonts w:ascii="Cambria" w:hAnsi="Cambria"/>
          <w:sz w:val="24"/>
          <w:szCs w:val="24"/>
        </w:rPr>
      </w:pPr>
      <w:proofErr w:type="gramStart"/>
      <w:r w:rsidRPr="00A331C1">
        <w:rPr>
          <w:rFonts w:ascii="Cambria" w:hAnsi="Cambria"/>
          <w:sz w:val="24"/>
          <w:szCs w:val="24"/>
        </w:rPr>
        <w:t>As a general rule</w:t>
      </w:r>
      <w:proofErr w:type="gramEnd"/>
      <w:r w:rsidRPr="00A331C1">
        <w:rPr>
          <w:rFonts w:ascii="Cambria" w:hAnsi="Cambria"/>
          <w:sz w:val="24"/>
          <w:szCs w:val="24"/>
        </w:rPr>
        <w:t>, the conclusion should contribute to between 5 and 10% of the overall word count.</w:t>
      </w:r>
      <w:r>
        <w:rPr>
          <w:rFonts w:ascii="Cambria" w:hAnsi="Cambria"/>
          <w:sz w:val="24"/>
          <w:szCs w:val="24"/>
        </w:rPr>
        <w:t xml:space="preserve"> You can write a strong conclusion by considering the following elements:</w:t>
      </w:r>
    </w:p>
    <w:p w14:paraId="0EA9AF21" w14:textId="77777777" w:rsidR="00A331C1" w:rsidRPr="00A331C1" w:rsidRDefault="00A331C1" w:rsidP="00A331C1">
      <w:pPr>
        <w:rPr>
          <w:rFonts w:ascii="Cambria" w:hAnsi="Cambria"/>
          <w:sz w:val="24"/>
          <w:szCs w:val="24"/>
        </w:rPr>
      </w:pPr>
    </w:p>
    <w:p w14:paraId="0E3449E1" w14:textId="1EB03C10" w:rsidR="00A331C1" w:rsidRDefault="00A331C1" w:rsidP="00A331C1">
      <w:pPr>
        <w:rPr>
          <w:rFonts w:ascii="Cambria" w:hAnsi="Cambria"/>
          <w:sz w:val="24"/>
          <w:szCs w:val="24"/>
        </w:rPr>
      </w:pPr>
      <w:r w:rsidRPr="00A331C1">
        <w:rPr>
          <w:rFonts w:ascii="Cambria" w:hAnsi="Cambria"/>
          <w:sz w:val="24"/>
          <w:szCs w:val="24"/>
        </w:rPr>
        <w:br/>
      </w:r>
      <w:r w:rsidRPr="00A331C1">
        <w:rPr>
          <w:rFonts w:ascii="Cambria" w:hAnsi="Cambria"/>
          <w:b/>
          <w:bCs/>
          <w:sz w:val="24"/>
          <w:szCs w:val="24"/>
          <w:u w:val="single"/>
        </w:rPr>
        <w:t>Revisit the assignment aims, addressed in the introduction</w:t>
      </w:r>
      <w:r w:rsidRPr="00A331C1">
        <w:rPr>
          <w:rFonts w:ascii="Cambria" w:hAnsi="Cambria"/>
          <w:sz w:val="24"/>
          <w:szCs w:val="24"/>
        </w:rPr>
        <w:t>.</w:t>
      </w:r>
    </w:p>
    <w:p w14:paraId="28DD9810" w14:textId="77777777" w:rsidR="00A331C1" w:rsidRDefault="00A331C1" w:rsidP="00A331C1">
      <w:pPr>
        <w:rPr>
          <w:rFonts w:ascii="Cambria" w:hAnsi="Cambria"/>
          <w:sz w:val="24"/>
          <w:szCs w:val="24"/>
        </w:rPr>
      </w:pPr>
    </w:p>
    <w:p w14:paraId="4572AA90" w14:textId="77777777" w:rsidR="00A331C1" w:rsidRDefault="00A331C1" w:rsidP="00A331C1">
      <w:pPr>
        <w:rPr>
          <w:rFonts w:ascii="Cambria" w:hAnsi="Cambria"/>
          <w:sz w:val="24"/>
          <w:szCs w:val="24"/>
        </w:rPr>
      </w:pPr>
    </w:p>
    <w:p w14:paraId="16A04349" w14:textId="77777777" w:rsidR="00A331C1" w:rsidRDefault="00A331C1" w:rsidP="00A331C1">
      <w:pPr>
        <w:rPr>
          <w:rFonts w:ascii="Cambria" w:hAnsi="Cambria"/>
          <w:sz w:val="24"/>
          <w:szCs w:val="24"/>
        </w:rPr>
      </w:pPr>
    </w:p>
    <w:p w14:paraId="064CC590" w14:textId="77777777" w:rsidR="00A331C1" w:rsidRPr="00A331C1" w:rsidRDefault="00A331C1" w:rsidP="00A331C1">
      <w:pPr>
        <w:rPr>
          <w:rFonts w:ascii="Cambria" w:hAnsi="Cambria"/>
          <w:sz w:val="24"/>
          <w:szCs w:val="24"/>
        </w:rPr>
      </w:pPr>
    </w:p>
    <w:p w14:paraId="21B0563C" w14:textId="58D030BB" w:rsidR="00A331C1" w:rsidRDefault="00A331C1" w:rsidP="00A331C1">
      <w:pPr>
        <w:rPr>
          <w:rFonts w:ascii="Cambria" w:hAnsi="Cambria"/>
          <w:b/>
          <w:bCs/>
          <w:sz w:val="24"/>
          <w:szCs w:val="24"/>
          <w:u w:val="single"/>
        </w:rPr>
      </w:pPr>
      <w:r w:rsidRPr="00A331C1">
        <w:rPr>
          <w:rFonts w:ascii="Cambria" w:hAnsi="Cambria"/>
          <w:b/>
          <w:bCs/>
          <w:sz w:val="24"/>
          <w:szCs w:val="24"/>
          <w:u w:val="single"/>
        </w:rPr>
        <w:t>Demonstrate how the aims/learning outcomes have been met.</w:t>
      </w:r>
    </w:p>
    <w:p w14:paraId="29CC18F1" w14:textId="77777777" w:rsidR="00A331C1" w:rsidRDefault="00A331C1" w:rsidP="00A331C1">
      <w:pPr>
        <w:rPr>
          <w:rFonts w:ascii="Cambria" w:hAnsi="Cambria"/>
          <w:b/>
          <w:bCs/>
          <w:sz w:val="24"/>
          <w:szCs w:val="24"/>
          <w:u w:val="single"/>
        </w:rPr>
      </w:pPr>
    </w:p>
    <w:p w14:paraId="2555DA38" w14:textId="77777777" w:rsidR="00A331C1" w:rsidRDefault="00A331C1" w:rsidP="00A331C1">
      <w:pPr>
        <w:rPr>
          <w:rFonts w:ascii="Cambria" w:hAnsi="Cambria"/>
          <w:b/>
          <w:bCs/>
          <w:sz w:val="24"/>
          <w:szCs w:val="24"/>
          <w:u w:val="single"/>
        </w:rPr>
      </w:pPr>
    </w:p>
    <w:p w14:paraId="70FAB103" w14:textId="77777777" w:rsidR="00A331C1" w:rsidRDefault="00A331C1" w:rsidP="00A331C1">
      <w:pPr>
        <w:rPr>
          <w:rFonts w:ascii="Cambria" w:hAnsi="Cambria"/>
          <w:b/>
          <w:bCs/>
          <w:sz w:val="24"/>
          <w:szCs w:val="24"/>
          <w:u w:val="single"/>
        </w:rPr>
      </w:pPr>
    </w:p>
    <w:p w14:paraId="43DFCDD4" w14:textId="77777777" w:rsidR="00A331C1" w:rsidRPr="00A331C1" w:rsidRDefault="00A331C1" w:rsidP="00A331C1">
      <w:pPr>
        <w:rPr>
          <w:rFonts w:ascii="Cambria" w:hAnsi="Cambria"/>
          <w:b/>
          <w:bCs/>
          <w:sz w:val="24"/>
          <w:szCs w:val="24"/>
          <w:u w:val="single"/>
        </w:rPr>
      </w:pPr>
    </w:p>
    <w:p w14:paraId="4AA9BD97" w14:textId="767528BE" w:rsidR="00A331C1" w:rsidRPr="00A331C1" w:rsidRDefault="00A331C1" w:rsidP="00A331C1">
      <w:pPr>
        <w:rPr>
          <w:rFonts w:ascii="Cambria" w:hAnsi="Cambria"/>
          <w:b/>
          <w:bCs/>
          <w:sz w:val="24"/>
          <w:szCs w:val="24"/>
          <w:u w:val="single"/>
        </w:rPr>
      </w:pPr>
      <w:r w:rsidRPr="00A331C1">
        <w:rPr>
          <w:rFonts w:ascii="Cambria" w:hAnsi="Cambria"/>
          <w:b/>
          <w:bCs/>
          <w:sz w:val="24"/>
          <w:szCs w:val="24"/>
          <w:u w:val="single"/>
        </w:rPr>
        <w:t>Provide a brief overview of the key points addressed in the work.</w:t>
      </w:r>
    </w:p>
    <w:p w14:paraId="4D06C171" w14:textId="77777777" w:rsidR="00A331C1" w:rsidRDefault="00A331C1" w:rsidP="00A331C1">
      <w:pPr>
        <w:jc w:val="center"/>
        <w:rPr>
          <w:rFonts w:ascii="Cambria" w:hAnsi="Cambria"/>
          <w:sz w:val="24"/>
          <w:szCs w:val="24"/>
        </w:rPr>
      </w:pPr>
    </w:p>
    <w:p w14:paraId="7CF86610" w14:textId="77777777" w:rsidR="00A331C1" w:rsidRDefault="00A331C1" w:rsidP="00A331C1">
      <w:pPr>
        <w:jc w:val="center"/>
        <w:rPr>
          <w:rFonts w:ascii="Cambria" w:hAnsi="Cambria"/>
          <w:sz w:val="24"/>
          <w:szCs w:val="24"/>
        </w:rPr>
      </w:pPr>
    </w:p>
    <w:p w14:paraId="76ECE895" w14:textId="77777777" w:rsidR="00A331C1" w:rsidRDefault="00A331C1" w:rsidP="00A331C1">
      <w:pPr>
        <w:jc w:val="center"/>
        <w:rPr>
          <w:rFonts w:ascii="Cambria" w:hAnsi="Cambria"/>
          <w:sz w:val="24"/>
          <w:szCs w:val="24"/>
        </w:rPr>
      </w:pPr>
    </w:p>
    <w:p w14:paraId="50CF797B" w14:textId="77777777" w:rsidR="00A331C1" w:rsidRDefault="00A331C1" w:rsidP="00A331C1">
      <w:pPr>
        <w:rPr>
          <w:rFonts w:ascii="Cambria" w:hAnsi="Cambria"/>
          <w:b/>
          <w:bCs/>
          <w:sz w:val="24"/>
          <w:szCs w:val="24"/>
          <w:u w:val="single"/>
        </w:rPr>
      </w:pPr>
    </w:p>
    <w:p w14:paraId="7AE89112" w14:textId="5E251CD1" w:rsidR="00A331C1" w:rsidRPr="00A331C1" w:rsidRDefault="00A331C1" w:rsidP="00A331C1">
      <w:pPr>
        <w:rPr>
          <w:rFonts w:ascii="Cambria" w:hAnsi="Cambria"/>
          <w:b/>
          <w:bCs/>
          <w:sz w:val="24"/>
          <w:szCs w:val="24"/>
          <w:u w:val="single"/>
        </w:rPr>
      </w:pPr>
      <w:r w:rsidRPr="00A331C1">
        <w:rPr>
          <w:rFonts w:ascii="Cambria" w:hAnsi="Cambria"/>
          <w:b/>
          <w:bCs/>
          <w:sz w:val="24"/>
          <w:szCs w:val="24"/>
          <w:u w:val="single"/>
        </w:rPr>
        <w:t xml:space="preserve">How has learning from the assignment been influential/ what impact has it had? </w:t>
      </w:r>
    </w:p>
    <w:p w14:paraId="34C87AF0" w14:textId="77777777" w:rsidR="00A331C1" w:rsidRDefault="00A331C1" w:rsidP="00A331C1">
      <w:pPr>
        <w:jc w:val="center"/>
        <w:rPr>
          <w:rFonts w:ascii="Cambria" w:hAnsi="Cambria"/>
          <w:sz w:val="24"/>
          <w:szCs w:val="24"/>
        </w:rPr>
      </w:pPr>
    </w:p>
    <w:p w14:paraId="354689D6" w14:textId="77777777" w:rsidR="00A331C1" w:rsidRDefault="00A331C1" w:rsidP="00A331C1">
      <w:pPr>
        <w:jc w:val="center"/>
        <w:rPr>
          <w:rFonts w:ascii="Cambria" w:hAnsi="Cambria"/>
          <w:sz w:val="24"/>
          <w:szCs w:val="24"/>
        </w:rPr>
      </w:pPr>
    </w:p>
    <w:p w14:paraId="4130F495" w14:textId="77777777" w:rsidR="00A331C1" w:rsidRDefault="00A331C1" w:rsidP="00A331C1">
      <w:pPr>
        <w:jc w:val="center"/>
        <w:rPr>
          <w:rFonts w:ascii="Cambria" w:hAnsi="Cambria"/>
          <w:sz w:val="24"/>
          <w:szCs w:val="24"/>
        </w:rPr>
      </w:pPr>
    </w:p>
    <w:p w14:paraId="036E4C91" w14:textId="77777777" w:rsidR="00A331C1" w:rsidRDefault="00A331C1" w:rsidP="00A331C1">
      <w:pPr>
        <w:jc w:val="center"/>
        <w:rPr>
          <w:rFonts w:ascii="Cambria" w:hAnsi="Cambria"/>
          <w:sz w:val="24"/>
          <w:szCs w:val="24"/>
        </w:rPr>
      </w:pPr>
    </w:p>
    <w:p w14:paraId="672565C2" w14:textId="77777777" w:rsidR="00A331C1" w:rsidRDefault="00A331C1" w:rsidP="00A331C1">
      <w:pPr>
        <w:jc w:val="center"/>
        <w:rPr>
          <w:rFonts w:ascii="Cambria" w:hAnsi="Cambria"/>
          <w:sz w:val="24"/>
          <w:szCs w:val="24"/>
        </w:rPr>
      </w:pPr>
    </w:p>
    <w:p w14:paraId="2AAF9FE5" w14:textId="77777777" w:rsidR="00A331C1" w:rsidRDefault="00A331C1" w:rsidP="00A331C1">
      <w:pPr>
        <w:jc w:val="center"/>
        <w:rPr>
          <w:rFonts w:ascii="Cambria" w:hAnsi="Cambria"/>
          <w:sz w:val="24"/>
          <w:szCs w:val="24"/>
        </w:rPr>
      </w:pPr>
    </w:p>
    <w:p w14:paraId="44EE47B6" w14:textId="77777777" w:rsidR="00A331C1" w:rsidRDefault="00A331C1" w:rsidP="00A331C1">
      <w:pPr>
        <w:jc w:val="center"/>
        <w:rPr>
          <w:rFonts w:ascii="Cambria" w:hAnsi="Cambria"/>
          <w:sz w:val="24"/>
          <w:szCs w:val="24"/>
        </w:rPr>
      </w:pPr>
    </w:p>
    <w:p w14:paraId="729FCAFD" w14:textId="77777777" w:rsidR="00A331C1" w:rsidRDefault="00A331C1" w:rsidP="00A331C1">
      <w:pPr>
        <w:jc w:val="center"/>
        <w:rPr>
          <w:rFonts w:ascii="Cambria" w:hAnsi="Cambria"/>
          <w:sz w:val="24"/>
          <w:szCs w:val="24"/>
        </w:rPr>
      </w:pPr>
    </w:p>
    <w:p w14:paraId="36FDFC37" w14:textId="77777777" w:rsidR="00A331C1" w:rsidRDefault="00A331C1" w:rsidP="00A331C1">
      <w:pPr>
        <w:jc w:val="center"/>
        <w:rPr>
          <w:rFonts w:ascii="Cambria" w:hAnsi="Cambria"/>
          <w:sz w:val="24"/>
          <w:szCs w:val="24"/>
        </w:rPr>
      </w:pPr>
    </w:p>
    <w:p w14:paraId="44E2218D" w14:textId="77777777" w:rsidR="00A331C1" w:rsidRDefault="00A331C1" w:rsidP="00A331C1">
      <w:pPr>
        <w:jc w:val="center"/>
        <w:rPr>
          <w:rFonts w:ascii="Cambria" w:hAnsi="Cambria"/>
          <w:sz w:val="24"/>
          <w:szCs w:val="24"/>
        </w:rPr>
      </w:pPr>
    </w:p>
    <w:p w14:paraId="5300F9FF" w14:textId="77777777" w:rsidR="00A331C1" w:rsidRDefault="00A331C1" w:rsidP="00A331C1">
      <w:pPr>
        <w:jc w:val="center"/>
        <w:rPr>
          <w:rFonts w:ascii="Cambria" w:hAnsi="Cambria"/>
          <w:sz w:val="24"/>
          <w:szCs w:val="24"/>
        </w:rPr>
      </w:pPr>
    </w:p>
    <w:p w14:paraId="3AF7F2C1" w14:textId="689CEBA8" w:rsidR="00A331C1" w:rsidRDefault="00A331C1" w:rsidP="00A331C1">
      <w:pPr>
        <w:jc w:val="center"/>
        <w:rPr>
          <w:rFonts w:ascii="Cambria" w:hAnsi="Cambria"/>
          <w:b/>
          <w:bCs/>
          <w:sz w:val="24"/>
          <w:szCs w:val="24"/>
          <w:u w:val="single"/>
        </w:rPr>
      </w:pPr>
      <w:r w:rsidRPr="00A331C1">
        <w:rPr>
          <w:rFonts w:ascii="Cambria" w:hAnsi="Cambria"/>
          <w:b/>
          <w:bCs/>
          <w:sz w:val="24"/>
          <w:szCs w:val="24"/>
          <w:u w:val="single"/>
        </w:rPr>
        <w:t>References:</w:t>
      </w:r>
    </w:p>
    <w:p w14:paraId="2553CA14" w14:textId="1C4DC476" w:rsidR="00A331C1" w:rsidRPr="00A331C1" w:rsidRDefault="00A331C1" w:rsidP="00A331C1">
      <w:pPr>
        <w:rPr>
          <w:rFonts w:ascii="Cambria" w:hAnsi="Cambria"/>
          <w:sz w:val="24"/>
          <w:szCs w:val="24"/>
        </w:rPr>
      </w:pPr>
      <w:r w:rsidRPr="00A331C1">
        <w:rPr>
          <w:rFonts w:ascii="Cambria" w:hAnsi="Cambria"/>
          <w:sz w:val="24"/>
          <w:szCs w:val="24"/>
        </w:rPr>
        <w:t>Your work should be referenced as per Havard referencing guidelines. You can use the following text box to make notes regarding background reading and some of the references you intend to include.</w:t>
      </w:r>
    </w:p>
    <w:p w14:paraId="2E6DBDB2" w14:textId="29EF6285" w:rsidR="00A331C1" w:rsidRPr="00A331C1" w:rsidRDefault="00A331C1" w:rsidP="00A331C1">
      <w:pPr>
        <w:rPr>
          <w:rFonts w:ascii="Cambria" w:hAnsi="Cambria"/>
          <w:sz w:val="24"/>
          <w:szCs w:val="24"/>
        </w:rPr>
      </w:pPr>
      <w:r w:rsidRPr="00A331C1">
        <w:rPr>
          <w:rFonts w:ascii="Cambria" w:hAnsi="Cambria"/>
          <w:noProof/>
          <w:sz w:val="24"/>
          <w:szCs w:val="24"/>
        </w:rPr>
        <mc:AlternateContent>
          <mc:Choice Requires="wps">
            <w:drawing>
              <wp:anchor distT="45720" distB="45720" distL="114300" distR="114300" simplePos="0" relativeHeight="251661312" behindDoc="0" locked="0" layoutInCell="1" allowOverlap="1" wp14:anchorId="1BE6907B" wp14:editId="5FA35CE9">
                <wp:simplePos x="0" y="0"/>
                <wp:positionH relativeFrom="margin">
                  <wp:align>left</wp:align>
                </wp:positionH>
                <wp:positionV relativeFrom="paragraph">
                  <wp:posOffset>600075</wp:posOffset>
                </wp:positionV>
                <wp:extent cx="6019800" cy="3302000"/>
                <wp:effectExtent l="0" t="0" r="19050" b="12700"/>
                <wp:wrapSquare wrapText="bothSides"/>
                <wp:docPr id="12470429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302000"/>
                        </a:xfrm>
                        <a:prstGeom prst="rect">
                          <a:avLst/>
                        </a:prstGeom>
                        <a:solidFill>
                          <a:srgbClr val="FFFFFF"/>
                        </a:solidFill>
                        <a:ln w="9525">
                          <a:solidFill>
                            <a:srgbClr val="000000"/>
                          </a:solidFill>
                          <a:miter lim="800000"/>
                          <a:headEnd/>
                          <a:tailEnd/>
                        </a:ln>
                      </wps:spPr>
                      <wps:txbx>
                        <w:txbxContent>
                          <w:p w14:paraId="128991FB" w14:textId="39277830" w:rsidR="00A331C1" w:rsidRDefault="00A331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6907B" id="_x0000_s1027" type="#_x0000_t202" style="position:absolute;margin-left:0;margin-top:47.25pt;width:474pt;height:260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">
                <v:textbox>
                  <w:txbxContent>
                    <w:p w14:paraId="128991FB" w14:textId="39277830" w:rsidR="00A331C1" w:rsidRDefault="00A331C1"/>
                  </w:txbxContent>
                </v:textbox>
                <w10:wrap type="square" anchorx="margin"/>
              </v:shape>
            </w:pict>
          </mc:Fallback>
        </mc:AlternateContent>
      </w:r>
      <w:proofErr w:type="gramStart"/>
      <w:r w:rsidRPr="00A331C1">
        <w:rPr>
          <w:rFonts w:ascii="Cambria" w:hAnsi="Cambria"/>
          <w:sz w:val="24"/>
          <w:szCs w:val="24"/>
        </w:rPr>
        <w:t>As a general rule</w:t>
      </w:r>
      <w:proofErr w:type="gramEnd"/>
      <w:r w:rsidRPr="00A331C1">
        <w:rPr>
          <w:rFonts w:ascii="Cambria" w:hAnsi="Cambria"/>
          <w:sz w:val="24"/>
          <w:szCs w:val="24"/>
        </w:rPr>
        <w:t xml:space="preserve">, wherever you make a statement in your work, it should be supported by relevant and up to date literature.  </w:t>
      </w:r>
    </w:p>
    <w:p w14:paraId="7F62F623" w14:textId="351CB8EE" w:rsidR="00A331C1" w:rsidRPr="009C1550" w:rsidRDefault="00A331C1" w:rsidP="00A331C1">
      <w:pPr>
        <w:jc w:val="center"/>
        <w:rPr>
          <w:rFonts w:ascii="Cambria" w:hAnsi="Cambria"/>
          <w:sz w:val="24"/>
          <w:szCs w:val="24"/>
        </w:rPr>
      </w:pPr>
    </w:p>
    <w:p w14:paraId="71A8124A" w14:textId="2F1BB21D" w:rsidR="009C1550" w:rsidRPr="009C1550" w:rsidRDefault="009C1550" w:rsidP="009C1550">
      <w:pPr>
        <w:jc w:val="center"/>
        <w:rPr>
          <w:rFonts w:ascii="Cambria" w:hAnsi="Cambria"/>
          <w:b/>
          <w:bCs/>
          <w:sz w:val="24"/>
          <w:szCs w:val="24"/>
          <w:u w:val="single"/>
        </w:rPr>
      </w:pPr>
    </w:p>
    <w:sectPr w:rsidR="009C1550" w:rsidRPr="009C15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50CCE"/>
    <w:multiLevelType w:val="hybridMultilevel"/>
    <w:tmpl w:val="FD263546"/>
    <w:lvl w:ilvl="0" w:tplc="1248C084">
      <w:start w:val="1"/>
      <w:numFmt w:val="bullet"/>
      <w:lvlText w:val="•"/>
      <w:lvlJc w:val="left"/>
      <w:pPr>
        <w:tabs>
          <w:tab w:val="num" w:pos="720"/>
        </w:tabs>
        <w:ind w:left="720" w:hanging="360"/>
      </w:pPr>
      <w:rPr>
        <w:rFonts w:ascii="Arial" w:hAnsi="Arial" w:hint="default"/>
      </w:rPr>
    </w:lvl>
    <w:lvl w:ilvl="1" w:tplc="21F299C8" w:tentative="1">
      <w:start w:val="1"/>
      <w:numFmt w:val="bullet"/>
      <w:lvlText w:val="•"/>
      <w:lvlJc w:val="left"/>
      <w:pPr>
        <w:tabs>
          <w:tab w:val="num" w:pos="1440"/>
        </w:tabs>
        <w:ind w:left="1440" w:hanging="360"/>
      </w:pPr>
      <w:rPr>
        <w:rFonts w:ascii="Arial" w:hAnsi="Arial" w:hint="default"/>
      </w:rPr>
    </w:lvl>
    <w:lvl w:ilvl="2" w:tplc="372E72CE" w:tentative="1">
      <w:start w:val="1"/>
      <w:numFmt w:val="bullet"/>
      <w:lvlText w:val="•"/>
      <w:lvlJc w:val="left"/>
      <w:pPr>
        <w:tabs>
          <w:tab w:val="num" w:pos="2160"/>
        </w:tabs>
        <w:ind w:left="2160" w:hanging="360"/>
      </w:pPr>
      <w:rPr>
        <w:rFonts w:ascii="Arial" w:hAnsi="Arial" w:hint="default"/>
      </w:rPr>
    </w:lvl>
    <w:lvl w:ilvl="3" w:tplc="B2088B28" w:tentative="1">
      <w:start w:val="1"/>
      <w:numFmt w:val="bullet"/>
      <w:lvlText w:val="•"/>
      <w:lvlJc w:val="left"/>
      <w:pPr>
        <w:tabs>
          <w:tab w:val="num" w:pos="2880"/>
        </w:tabs>
        <w:ind w:left="2880" w:hanging="360"/>
      </w:pPr>
      <w:rPr>
        <w:rFonts w:ascii="Arial" w:hAnsi="Arial" w:hint="default"/>
      </w:rPr>
    </w:lvl>
    <w:lvl w:ilvl="4" w:tplc="E58A9E06" w:tentative="1">
      <w:start w:val="1"/>
      <w:numFmt w:val="bullet"/>
      <w:lvlText w:val="•"/>
      <w:lvlJc w:val="left"/>
      <w:pPr>
        <w:tabs>
          <w:tab w:val="num" w:pos="3600"/>
        </w:tabs>
        <w:ind w:left="3600" w:hanging="360"/>
      </w:pPr>
      <w:rPr>
        <w:rFonts w:ascii="Arial" w:hAnsi="Arial" w:hint="default"/>
      </w:rPr>
    </w:lvl>
    <w:lvl w:ilvl="5" w:tplc="EBF4B834" w:tentative="1">
      <w:start w:val="1"/>
      <w:numFmt w:val="bullet"/>
      <w:lvlText w:val="•"/>
      <w:lvlJc w:val="left"/>
      <w:pPr>
        <w:tabs>
          <w:tab w:val="num" w:pos="4320"/>
        </w:tabs>
        <w:ind w:left="4320" w:hanging="360"/>
      </w:pPr>
      <w:rPr>
        <w:rFonts w:ascii="Arial" w:hAnsi="Arial" w:hint="default"/>
      </w:rPr>
    </w:lvl>
    <w:lvl w:ilvl="6" w:tplc="4C7C864E" w:tentative="1">
      <w:start w:val="1"/>
      <w:numFmt w:val="bullet"/>
      <w:lvlText w:val="•"/>
      <w:lvlJc w:val="left"/>
      <w:pPr>
        <w:tabs>
          <w:tab w:val="num" w:pos="5040"/>
        </w:tabs>
        <w:ind w:left="5040" w:hanging="360"/>
      </w:pPr>
      <w:rPr>
        <w:rFonts w:ascii="Arial" w:hAnsi="Arial" w:hint="default"/>
      </w:rPr>
    </w:lvl>
    <w:lvl w:ilvl="7" w:tplc="E2EC307A" w:tentative="1">
      <w:start w:val="1"/>
      <w:numFmt w:val="bullet"/>
      <w:lvlText w:val="•"/>
      <w:lvlJc w:val="left"/>
      <w:pPr>
        <w:tabs>
          <w:tab w:val="num" w:pos="5760"/>
        </w:tabs>
        <w:ind w:left="5760" w:hanging="360"/>
      </w:pPr>
      <w:rPr>
        <w:rFonts w:ascii="Arial" w:hAnsi="Arial" w:hint="default"/>
      </w:rPr>
    </w:lvl>
    <w:lvl w:ilvl="8" w:tplc="1A8A75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6661F7"/>
    <w:multiLevelType w:val="hybridMultilevel"/>
    <w:tmpl w:val="F80EEE62"/>
    <w:lvl w:ilvl="0" w:tplc="E06E6A86">
      <w:start w:val="1"/>
      <w:numFmt w:val="bullet"/>
      <w:lvlText w:val="•"/>
      <w:lvlJc w:val="left"/>
      <w:pPr>
        <w:tabs>
          <w:tab w:val="num" w:pos="720"/>
        </w:tabs>
        <w:ind w:left="720" w:hanging="360"/>
      </w:pPr>
      <w:rPr>
        <w:rFonts w:ascii="Arial" w:hAnsi="Arial" w:hint="default"/>
      </w:rPr>
    </w:lvl>
    <w:lvl w:ilvl="1" w:tplc="019E654A" w:tentative="1">
      <w:start w:val="1"/>
      <w:numFmt w:val="bullet"/>
      <w:lvlText w:val="•"/>
      <w:lvlJc w:val="left"/>
      <w:pPr>
        <w:tabs>
          <w:tab w:val="num" w:pos="1440"/>
        </w:tabs>
        <w:ind w:left="1440" w:hanging="360"/>
      </w:pPr>
      <w:rPr>
        <w:rFonts w:ascii="Arial" w:hAnsi="Arial" w:hint="default"/>
      </w:rPr>
    </w:lvl>
    <w:lvl w:ilvl="2" w:tplc="4168B64C" w:tentative="1">
      <w:start w:val="1"/>
      <w:numFmt w:val="bullet"/>
      <w:lvlText w:val="•"/>
      <w:lvlJc w:val="left"/>
      <w:pPr>
        <w:tabs>
          <w:tab w:val="num" w:pos="2160"/>
        </w:tabs>
        <w:ind w:left="2160" w:hanging="360"/>
      </w:pPr>
      <w:rPr>
        <w:rFonts w:ascii="Arial" w:hAnsi="Arial" w:hint="default"/>
      </w:rPr>
    </w:lvl>
    <w:lvl w:ilvl="3" w:tplc="1D7EAA52" w:tentative="1">
      <w:start w:val="1"/>
      <w:numFmt w:val="bullet"/>
      <w:lvlText w:val="•"/>
      <w:lvlJc w:val="left"/>
      <w:pPr>
        <w:tabs>
          <w:tab w:val="num" w:pos="2880"/>
        </w:tabs>
        <w:ind w:left="2880" w:hanging="360"/>
      </w:pPr>
      <w:rPr>
        <w:rFonts w:ascii="Arial" w:hAnsi="Arial" w:hint="default"/>
      </w:rPr>
    </w:lvl>
    <w:lvl w:ilvl="4" w:tplc="77488C74" w:tentative="1">
      <w:start w:val="1"/>
      <w:numFmt w:val="bullet"/>
      <w:lvlText w:val="•"/>
      <w:lvlJc w:val="left"/>
      <w:pPr>
        <w:tabs>
          <w:tab w:val="num" w:pos="3600"/>
        </w:tabs>
        <w:ind w:left="3600" w:hanging="360"/>
      </w:pPr>
      <w:rPr>
        <w:rFonts w:ascii="Arial" w:hAnsi="Arial" w:hint="default"/>
      </w:rPr>
    </w:lvl>
    <w:lvl w:ilvl="5" w:tplc="B43E338C" w:tentative="1">
      <w:start w:val="1"/>
      <w:numFmt w:val="bullet"/>
      <w:lvlText w:val="•"/>
      <w:lvlJc w:val="left"/>
      <w:pPr>
        <w:tabs>
          <w:tab w:val="num" w:pos="4320"/>
        </w:tabs>
        <w:ind w:left="4320" w:hanging="360"/>
      </w:pPr>
      <w:rPr>
        <w:rFonts w:ascii="Arial" w:hAnsi="Arial" w:hint="default"/>
      </w:rPr>
    </w:lvl>
    <w:lvl w:ilvl="6" w:tplc="F0405AB4" w:tentative="1">
      <w:start w:val="1"/>
      <w:numFmt w:val="bullet"/>
      <w:lvlText w:val="•"/>
      <w:lvlJc w:val="left"/>
      <w:pPr>
        <w:tabs>
          <w:tab w:val="num" w:pos="5040"/>
        </w:tabs>
        <w:ind w:left="5040" w:hanging="360"/>
      </w:pPr>
      <w:rPr>
        <w:rFonts w:ascii="Arial" w:hAnsi="Arial" w:hint="default"/>
      </w:rPr>
    </w:lvl>
    <w:lvl w:ilvl="7" w:tplc="1876F01C" w:tentative="1">
      <w:start w:val="1"/>
      <w:numFmt w:val="bullet"/>
      <w:lvlText w:val="•"/>
      <w:lvlJc w:val="left"/>
      <w:pPr>
        <w:tabs>
          <w:tab w:val="num" w:pos="5760"/>
        </w:tabs>
        <w:ind w:left="5760" w:hanging="360"/>
      </w:pPr>
      <w:rPr>
        <w:rFonts w:ascii="Arial" w:hAnsi="Arial" w:hint="default"/>
      </w:rPr>
    </w:lvl>
    <w:lvl w:ilvl="8" w:tplc="EFAEA0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BE97BCE"/>
    <w:multiLevelType w:val="hybridMultilevel"/>
    <w:tmpl w:val="D01078E4"/>
    <w:lvl w:ilvl="0" w:tplc="3F4A8064">
      <w:start w:val="1"/>
      <w:numFmt w:val="bullet"/>
      <w:lvlText w:val="•"/>
      <w:lvlJc w:val="left"/>
      <w:pPr>
        <w:tabs>
          <w:tab w:val="num" w:pos="720"/>
        </w:tabs>
        <w:ind w:left="720" w:hanging="360"/>
      </w:pPr>
      <w:rPr>
        <w:rFonts w:ascii="Arial" w:hAnsi="Arial" w:hint="default"/>
      </w:rPr>
    </w:lvl>
    <w:lvl w:ilvl="1" w:tplc="1B2A685E" w:tentative="1">
      <w:start w:val="1"/>
      <w:numFmt w:val="bullet"/>
      <w:lvlText w:val="•"/>
      <w:lvlJc w:val="left"/>
      <w:pPr>
        <w:tabs>
          <w:tab w:val="num" w:pos="1440"/>
        </w:tabs>
        <w:ind w:left="1440" w:hanging="360"/>
      </w:pPr>
      <w:rPr>
        <w:rFonts w:ascii="Arial" w:hAnsi="Arial" w:hint="default"/>
      </w:rPr>
    </w:lvl>
    <w:lvl w:ilvl="2" w:tplc="6150A1B2" w:tentative="1">
      <w:start w:val="1"/>
      <w:numFmt w:val="bullet"/>
      <w:lvlText w:val="•"/>
      <w:lvlJc w:val="left"/>
      <w:pPr>
        <w:tabs>
          <w:tab w:val="num" w:pos="2160"/>
        </w:tabs>
        <w:ind w:left="2160" w:hanging="360"/>
      </w:pPr>
      <w:rPr>
        <w:rFonts w:ascii="Arial" w:hAnsi="Arial" w:hint="default"/>
      </w:rPr>
    </w:lvl>
    <w:lvl w:ilvl="3" w:tplc="92124C76" w:tentative="1">
      <w:start w:val="1"/>
      <w:numFmt w:val="bullet"/>
      <w:lvlText w:val="•"/>
      <w:lvlJc w:val="left"/>
      <w:pPr>
        <w:tabs>
          <w:tab w:val="num" w:pos="2880"/>
        </w:tabs>
        <w:ind w:left="2880" w:hanging="360"/>
      </w:pPr>
      <w:rPr>
        <w:rFonts w:ascii="Arial" w:hAnsi="Arial" w:hint="default"/>
      </w:rPr>
    </w:lvl>
    <w:lvl w:ilvl="4" w:tplc="D03E753A" w:tentative="1">
      <w:start w:val="1"/>
      <w:numFmt w:val="bullet"/>
      <w:lvlText w:val="•"/>
      <w:lvlJc w:val="left"/>
      <w:pPr>
        <w:tabs>
          <w:tab w:val="num" w:pos="3600"/>
        </w:tabs>
        <w:ind w:left="3600" w:hanging="360"/>
      </w:pPr>
      <w:rPr>
        <w:rFonts w:ascii="Arial" w:hAnsi="Arial" w:hint="default"/>
      </w:rPr>
    </w:lvl>
    <w:lvl w:ilvl="5" w:tplc="92623E12" w:tentative="1">
      <w:start w:val="1"/>
      <w:numFmt w:val="bullet"/>
      <w:lvlText w:val="•"/>
      <w:lvlJc w:val="left"/>
      <w:pPr>
        <w:tabs>
          <w:tab w:val="num" w:pos="4320"/>
        </w:tabs>
        <w:ind w:left="4320" w:hanging="360"/>
      </w:pPr>
      <w:rPr>
        <w:rFonts w:ascii="Arial" w:hAnsi="Arial" w:hint="default"/>
      </w:rPr>
    </w:lvl>
    <w:lvl w:ilvl="6" w:tplc="B5620B62" w:tentative="1">
      <w:start w:val="1"/>
      <w:numFmt w:val="bullet"/>
      <w:lvlText w:val="•"/>
      <w:lvlJc w:val="left"/>
      <w:pPr>
        <w:tabs>
          <w:tab w:val="num" w:pos="5040"/>
        </w:tabs>
        <w:ind w:left="5040" w:hanging="360"/>
      </w:pPr>
      <w:rPr>
        <w:rFonts w:ascii="Arial" w:hAnsi="Arial" w:hint="default"/>
      </w:rPr>
    </w:lvl>
    <w:lvl w:ilvl="7" w:tplc="24CACA84" w:tentative="1">
      <w:start w:val="1"/>
      <w:numFmt w:val="bullet"/>
      <w:lvlText w:val="•"/>
      <w:lvlJc w:val="left"/>
      <w:pPr>
        <w:tabs>
          <w:tab w:val="num" w:pos="5760"/>
        </w:tabs>
        <w:ind w:left="5760" w:hanging="360"/>
      </w:pPr>
      <w:rPr>
        <w:rFonts w:ascii="Arial" w:hAnsi="Arial" w:hint="default"/>
      </w:rPr>
    </w:lvl>
    <w:lvl w:ilvl="8" w:tplc="B22849AC" w:tentative="1">
      <w:start w:val="1"/>
      <w:numFmt w:val="bullet"/>
      <w:lvlText w:val="•"/>
      <w:lvlJc w:val="left"/>
      <w:pPr>
        <w:tabs>
          <w:tab w:val="num" w:pos="6480"/>
        </w:tabs>
        <w:ind w:left="6480" w:hanging="360"/>
      </w:pPr>
      <w:rPr>
        <w:rFonts w:ascii="Arial" w:hAnsi="Arial" w:hint="default"/>
      </w:rPr>
    </w:lvl>
  </w:abstractNum>
  <w:num w:numId="1" w16cid:durableId="500241049">
    <w:abstractNumId w:val="1"/>
  </w:num>
  <w:num w:numId="2" w16cid:durableId="1470047636">
    <w:abstractNumId w:val="2"/>
  </w:num>
  <w:num w:numId="3" w16cid:durableId="1890460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50"/>
    <w:rsid w:val="009C1550"/>
    <w:rsid w:val="00A331C1"/>
    <w:rsid w:val="00E7000E"/>
    <w:rsid w:val="00F14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C7B84"/>
  <w15:chartTrackingRefBased/>
  <w15:docId w15:val="{FBE6F542-D1A4-4EED-87E1-5D16BAB29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5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5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15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5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5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5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5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5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5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5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15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15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15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15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15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5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5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550"/>
    <w:rPr>
      <w:rFonts w:eastAsiaTheme="majorEastAsia" w:cstheme="majorBidi"/>
      <w:color w:val="272727" w:themeColor="text1" w:themeTint="D8"/>
    </w:rPr>
  </w:style>
  <w:style w:type="paragraph" w:styleId="Title">
    <w:name w:val="Title"/>
    <w:basedOn w:val="Normal"/>
    <w:next w:val="Normal"/>
    <w:link w:val="TitleChar"/>
    <w:uiPriority w:val="10"/>
    <w:qFormat/>
    <w:rsid w:val="009C15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5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5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5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550"/>
    <w:pPr>
      <w:spacing w:before="160"/>
      <w:jc w:val="center"/>
    </w:pPr>
    <w:rPr>
      <w:i/>
      <w:iCs/>
      <w:color w:val="404040" w:themeColor="text1" w:themeTint="BF"/>
    </w:rPr>
  </w:style>
  <w:style w:type="character" w:customStyle="1" w:styleId="QuoteChar">
    <w:name w:val="Quote Char"/>
    <w:basedOn w:val="DefaultParagraphFont"/>
    <w:link w:val="Quote"/>
    <w:uiPriority w:val="29"/>
    <w:rsid w:val="009C1550"/>
    <w:rPr>
      <w:i/>
      <w:iCs/>
      <w:color w:val="404040" w:themeColor="text1" w:themeTint="BF"/>
    </w:rPr>
  </w:style>
  <w:style w:type="paragraph" w:styleId="ListParagraph">
    <w:name w:val="List Paragraph"/>
    <w:basedOn w:val="Normal"/>
    <w:uiPriority w:val="34"/>
    <w:qFormat/>
    <w:rsid w:val="009C1550"/>
    <w:pPr>
      <w:ind w:left="720"/>
      <w:contextualSpacing/>
    </w:pPr>
  </w:style>
  <w:style w:type="character" w:styleId="IntenseEmphasis">
    <w:name w:val="Intense Emphasis"/>
    <w:basedOn w:val="DefaultParagraphFont"/>
    <w:uiPriority w:val="21"/>
    <w:qFormat/>
    <w:rsid w:val="009C1550"/>
    <w:rPr>
      <w:i/>
      <w:iCs/>
      <w:color w:val="2F5496" w:themeColor="accent1" w:themeShade="BF"/>
    </w:rPr>
  </w:style>
  <w:style w:type="paragraph" w:styleId="IntenseQuote">
    <w:name w:val="Intense Quote"/>
    <w:basedOn w:val="Normal"/>
    <w:next w:val="Normal"/>
    <w:link w:val="IntenseQuoteChar"/>
    <w:uiPriority w:val="30"/>
    <w:qFormat/>
    <w:rsid w:val="009C15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550"/>
    <w:rPr>
      <w:i/>
      <w:iCs/>
      <w:color w:val="2F5496" w:themeColor="accent1" w:themeShade="BF"/>
    </w:rPr>
  </w:style>
  <w:style w:type="character" w:styleId="IntenseReference">
    <w:name w:val="Intense Reference"/>
    <w:basedOn w:val="DefaultParagraphFont"/>
    <w:uiPriority w:val="32"/>
    <w:qFormat/>
    <w:rsid w:val="009C15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281</Words>
  <Characters>2065</Characters>
  <Application>Microsoft Office Word</Application>
  <DocSecurity>0</DocSecurity>
  <Lines>93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1</cp:revision>
  <dcterms:created xsi:type="dcterms:W3CDTF">2025-10-08T14:57:00Z</dcterms:created>
  <dcterms:modified xsi:type="dcterms:W3CDTF">2025-10-08T15:18:00Z</dcterms:modified>
</cp:coreProperties>
</file>