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126" w:rsidRDefault="00B55850" w:rsidP="00B55850">
      <w:pPr>
        <w:pStyle w:val="ListParagraph"/>
        <w:numPr>
          <w:ilvl w:val="0"/>
          <w:numId w:val="1"/>
        </w:numPr>
      </w:pPr>
      <w:r>
        <w:t>Read</w:t>
      </w:r>
      <w:r w:rsidR="003407AC">
        <w:t xml:space="preserve"> through your</w:t>
      </w:r>
      <w:bookmarkStart w:id="0" w:name="_GoBack"/>
      <w:bookmarkEnd w:id="0"/>
      <w:r>
        <w:t xml:space="preserve"> article</w:t>
      </w:r>
    </w:p>
    <w:p w:rsidR="00B55850" w:rsidRDefault="00B55850" w:rsidP="00B55850">
      <w:pPr>
        <w:pStyle w:val="ListParagraph"/>
        <w:numPr>
          <w:ilvl w:val="0"/>
          <w:numId w:val="2"/>
        </w:numPr>
      </w:pPr>
      <w:r>
        <w:t>Summarize the main outline of the argument</w:t>
      </w:r>
    </w:p>
    <w:p w:rsidR="00B55850" w:rsidRDefault="00B55850" w:rsidP="00B55850">
      <w:pPr>
        <w:pStyle w:val="ListParagraph"/>
        <w:numPr>
          <w:ilvl w:val="0"/>
          <w:numId w:val="2"/>
        </w:numPr>
      </w:pPr>
      <w:r>
        <w:t>Identify the main sources of evidence – how have they been used to support the argument?</w:t>
      </w:r>
    </w:p>
    <w:p w:rsidR="00B55850" w:rsidRDefault="00B55850" w:rsidP="00B55850">
      <w:pPr>
        <w:pStyle w:val="ListParagraph"/>
        <w:numPr>
          <w:ilvl w:val="0"/>
          <w:numId w:val="2"/>
        </w:numPr>
      </w:pPr>
      <w:r>
        <w:t>Do you find it compelling/convincing?</w:t>
      </w:r>
    </w:p>
    <w:p w:rsidR="00B55850" w:rsidRDefault="00B55850" w:rsidP="00B55850"/>
    <w:p w:rsidR="00B55850" w:rsidRDefault="00B55850" w:rsidP="00B55850">
      <w:pPr>
        <w:pStyle w:val="ListParagraph"/>
        <w:numPr>
          <w:ilvl w:val="0"/>
          <w:numId w:val="1"/>
        </w:numPr>
      </w:pPr>
      <w:r>
        <w:t xml:space="preserve">Find a depiction – visual or verbal – of the battle of </w:t>
      </w:r>
      <w:proofErr w:type="spellStart"/>
      <w:r>
        <w:t>Hattin</w:t>
      </w:r>
      <w:proofErr w:type="spellEnd"/>
    </w:p>
    <w:p w:rsidR="00B55850" w:rsidRDefault="00B55850" w:rsidP="00B55850">
      <w:pPr>
        <w:pStyle w:val="ListParagraph"/>
        <w:numPr>
          <w:ilvl w:val="1"/>
          <w:numId w:val="1"/>
        </w:numPr>
      </w:pPr>
      <w:r>
        <w:t>How does it represent the battle?</w:t>
      </w:r>
    </w:p>
    <w:p w:rsidR="00B55850" w:rsidRDefault="00B55850" w:rsidP="00B55850">
      <w:pPr>
        <w:pStyle w:val="ListParagraph"/>
        <w:numPr>
          <w:ilvl w:val="1"/>
          <w:numId w:val="1"/>
        </w:numPr>
      </w:pPr>
      <w:r>
        <w:t>Whose ‘side’ is the author on and how can you tell?</w:t>
      </w:r>
    </w:p>
    <w:p w:rsidR="00B55850" w:rsidRDefault="00B55850" w:rsidP="00B55850">
      <w:pPr>
        <w:pStyle w:val="ListParagraph"/>
        <w:numPr>
          <w:ilvl w:val="1"/>
          <w:numId w:val="1"/>
        </w:numPr>
      </w:pPr>
      <w:r>
        <w:t>What reasons do they give for the defeat of the Christian army?</w:t>
      </w:r>
    </w:p>
    <w:sectPr w:rsidR="00B55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D505E"/>
    <w:multiLevelType w:val="hybridMultilevel"/>
    <w:tmpl w:val="B2F631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5B56F3"/>
    <w:multiLevelType w:val="hybridMultilevel"/>
    <w:tmpl w:val="27D8EF4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850"/>
    <w:rsid w:val="003407AC"/>
    <w:rsid w:val="006D0126"/>
    <w:rsid w:val="00B5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58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58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2015-03-05T11:41:00Z</dcterms:created>
  <dcterms:modified xsi:type="dcterms:W3CDTF">2015-03-05T11:50:00Z</dcterms:modified>
</cp:coreProperties>
</file>