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B8DF34" w14:textId="77777777" w:rsidR="007419B3" w:rsidRDefault="007419B3" w:rsidP="0036476B">
      <w:pPr>
        <w:rPr>
          <w:b/>
          <w:bCs/>
          <w:sz w:val="36"/>
          <w:szCs w:val="32"/>
          <w:lang w:val="en-SG"/>
        </w:rPr>
      </w:pPr>
    </w:p>
    <w:p w14:paraId="5754FEED" w14:textId="77777777" w:rsidR="007419B3" w:rsidRDefault="007419B3" w:rsidP="0036476B">
      <w:pPr>
        <w:rPr>
          <w:b/>
          <w:bCs/>
          <w:sz w:val="36"/>
          <w:szCs w:val="32"/>
          <w:lang w:val="en-SG"/>
        </w:rPr>
      </w:pPr>
    </w:p>
    <w:p w14:paraId="1AD4E0C0" w14:textId="4C579752" w:rsidR="00177DB0" w:rsidRDefault="00631527" w:rsidP="007419B3">
      <w:pPr>
        <w:jc w:val="center"/>
        <w:rPr>
          <w:b/>
          <w:bCs/>
          <w:sz w:val="36"/>
          <w:szCs w:val="32"/>
          <w:lang w:val="en-SG"/>
        </w:rPr>
      </w:pPr>
      <w:r w:rsidRPr="00631527">
        <w:rPr>
          <w:b/>
          <w:bCs/>
          <w:sz w:val="36"/>
          <w:szCs w:val="32"/>
          <w:lang w:val="en-SG"/>
        </w:rPr>
        <w:t>Understanding and Engaging in the customer Experience</w:t>
      </w:r>
    </w:p>
    <w:p w14:paraId="5F6A414C" w14:textId="77777777" w:rsidR="007419B3" w:rsidRDefault="007419B3" w:rsidP="007419B3">
      <w:pPr>
        <w:spacing w:line="240" w:lineRule="auto"/>
        <w:jc w:val="center"/>
        <w:rPr>
          <w:lang w:val="en-SG"/>
        </w:rPr>
      </w:pPr>
    </w:p>
    <w:p w14:paraId="6A74FC24" w14:textId="77777777" w:rsidR="007419B3" w:rsidRPr="00C765C1" w:rsidRDefault="007419B3" w:rsidP="007419B3">
      <w:pPr>
        <w:spacing w:line="240" w:lineRule="auto"/>
        <w:jc w:val="center"/>
        <w:rPr>
          <w:sz w:val="36"/>
          <w:lang w:val="en-SG"/>
        </w:rPr>
      </w:pPr>
    </w:p>
    <w:p w14:paraId="76FEFD42" w14:textId="2AD0CC58" w:rsidR="007419B3" w:rsidRPr="00C765C1" w:rsidRDefault="00C765C1" w:rsidP="007419B3">
      <w:pPr>
        <w:spacing w:line="240" w:lineRule="auto"/>
        <w:jc w:val="center"/>
        <w:rPr>
          <w:sz w:val="36"/>
          <w:lang w:val="en-SG"/>
        </w:rPr>
      </w:pPr>
      <w:r>
        <w:rPr>
          <w:sz w:val="36"/>
          <w:lang w:val="en-SG"/>
        </w:rPr>
        <w:t>Student</w:t>
      </w:r>
      <w:r w:rsidRPr="00C765C1">
        <w:rPr>
          <w:sz w:val="36"/>
          <w:lang w:val="en-SG"/>
        </w:rPr>
        <w:t xml:space="preserve"> Name: </w:t>
      </w:r>
      <w:proofErr w:type="spellStart"/>
      <w:r w:rsidRPr="00C765C1">
        <w:rPr>
          <w:sz w:val="36"/>
          <w:lang w:val="en-SG"/>
        </w:rPr>
        <w:t>Gias</w:t>
      </w:r>
      <w:proofErr w:type="spellEnd"/>
      <w:r w:rsidRPr="00C765C1">
        <w:rPr>
          <w:sz w:val="36"/>
          <w:lang w:val="en-SG"/>
        </w:rPr>
        <w:t xml:space="preserve"> Ahmed</w:t>
      </w:r>
    </w:p>
    <w:p w14:paraId="5D3581B9" w14:textId="7298CB89" w:rsidR="007419B3" w:rsidRPr="00C765C1" w:rsidRDefault="00C765C1" w:rsidP="007419B3">
      <w:pPr>
        <w:spacing w:line="240" w:lineRule="auto"/>
        <w:jc w:val="center"/>
        <w:rPr>
          <w:sz w:val="36"/>
          <w:lang w:val="en-SG"/>
        </w:rPr>
      </w:pPr>
      <w:r>
        <w:rPr>
          <w:sz w:val="36"/>
          <w:lang w:val="en-SG"/>
        </w:rPr>
        <w:t>Student ID</w:t>
      </w:r>
      <w:r w:rsidRPr="00C765C1">
        <w:rPr>
          <w:sz w:val="36"/>
          <w:lang w:val="en-SG"/>
        </w:rPr>
        <w:t>: 1709681</w:t>
      </w:r>
    </w:p>
    <w:p w14:paraId="500C66D3" w14:textId="77777777" w:rsidR="00B118A5" w:rsidRDefault="00B118A5" w:rsidP="007419B3">
      <w:pPr>
        <w:spacing w:line="240" w:lineRule="auto"/>
        <w:jc w:val="center"/>
        <w:rPr>
          <w:sz w:val="36"/>
          <w:lang w:val="en-SG"/>
        </w:rPr>
      </w:pPr>
    </w:p>
    <w:p w14:paraId="06D17F14" w14:textId="77777777" w:rsidR="00B118A5" w:rsidRDefault="00B118A5" w:rsidP="007419B3">
      <w:pPr>
        <w:spacing w:line="240" w:lineRule="auto"/>
        <w:jc w:val="center"/>
        <w:rPr>
          <w:sz w:val="36"/>
          <w:lang w:val="en-SG"/>
        </w:rPr>
      </w:pPr>
    </w:p>
    <w:p w14:paraId="2E04CE40" w14:textId="77777777" w:rsidR="00B118A5" w:rsidRDefault="00B118A5" w:rsidP="007419B3">
      <w:pPr>
        <w:spacing w:line="240" w:lineRule="auto"/>
        <w:jc w:val="center"/>
        <w:rPr>
          <w:sz w:val="36"/>
          <w:lang w:val="en-SG"/>
        </w:rPr>
      </w:pPr>
    </w:p>
    <w:p w14:paraId="096938A2" w14:textId="77777777" w:rsidR="00B118A5" w:rsidRDefault="00B118A5" w:rsidP="007419B3">
      <w:pPr>
        <w:spacing w:line="240" w:lineRule="auto"/>
        <w:jc w:val="center"/>
        <w:rPr>
          <w:sz w:val="36"/>
          <w:lang w:val="en-SG"/>
        </w:rPr>
      </w:pPr>
    </w:p>
    <w:p w14:paraId="24AE47FD" w14:textId="77777777" w:rsidR="00B118A5" w:rsidRDefault="00B118A5" w:rsidP="007419B3">
      <w:pPr>
        <w:spacing w:line="240" w:lineRule="auto"/>
        <w:jc w:val="center"/>
        <w:rPr>
          <w:sz w:val="36"/>
          <w:lang w:val="en-SG"/>
        </w:rPr>
      </w:pPr>
    </w:p>
    <w:p w14:paraId="4D0C8409" w14:textId="77777777" w:rsidR="00B118A5" w:rsidRDefault="00B118A5" w:rsidP="007419B3">
      <w:pPr>
        <w:spacing w:line="240" w:lineRule="auto"/>
        <w:jc w:val="center"/>
        <w:rPr>
          <w:sz w:val="36"/>
          <w:lang w:val="en-SG"/>
        </w:rPr>
      </w:pPr>
    </w:p>
    <w:p w14:paraId="74321FEA" w14:textId="77777777" w:rsidR="00B118A5" w:rsidRDefault="00B118A5" w:rsidP="007419B3">
      <w:pPr>
        <w:spacing w:line="240" w:lineRule="auto"/>
        <w:jc w:val="center"/>
        <w:rPr>
          <w:sz w:val="36"/>
          <w:lang w:val="en-SG"/>
        </w:rPr>
      </w:pPr>
    </w:p>
    <w:p w14:paraId="41FF3B42" w14:textId="77777777" w:rsidR="00B118A5" w:rsidRDefault="00B118A5" w:rsidP="007419B3">
      <w:pPr>
        <w:spacing w:line="240" w:lineRule="auto"/>
        <w:jc w:val="center"/>
        <w:rPr>
          <w:sz w:val="36"/>
          <w:lang w:val="en-SG"/>
        </w:rPr>
      </w:pPr>
    </w:p>
    <w:p w14:paraId="77913880" w14:textId="77777777" w:rsidR="00B118A5" w:rsidRDefault="00B118A5" w:rsidP="007419B3">
      <w:pPr>
        <w:spacing w:line="240" w:lineRule="auto"/>
        <w:jc w:val="center"/>
        <w:rPr>
          <w:sz w:val="36"/>
          <w:lang w:val="en-SG"/>
        </w:rPr>
      </w:pPr>
    </w:p>
    <w:p w14:paraId="19318B6D" w14:textId="77777777" w:rsidR="00B118A5" w:rsidRDefault="00B118A5" w:rsidP="007419B3">
      <w:pPr>
        <w:spacing w:line="240" w:lineRule="auto"/>
        <w:jc w:val="center"/>
        <w:rPr>
          <w:sz w:val="36"/>
          <w:lang w:val="en-SG"/>
        </w:rPr>
      </w:pPr>
    </w:p>
    <w:p w14:paraId="1CBE9111" w14:textId="77777777" w:rsidR="00B118A5" w:rsidRDefault="00B118A5" w:rsidP="007419B3">
      <w:pPr>
        <w:spacing w:line="240" w:lineRule="auto"/>
        <w:jc w:val="center"/>
        <w:rPr>
          <w:sz w:val="36"/>
          <w:lang w:val="en-SG"/>
        </w:rPr>
      </w:pPr>
    </w:p>
    <w:p w14:paraId="55D0030E" w14:textId="77777777" w:rsidR="00B118A5" w:rsidRDefault="00B118A5" w:rsidP="007419B3">
      <w:pPr>
        <w:spacing w:line="240" w:lineRule="auto"/>
        <w:jc w:val="center"/>
        <w:rPr>
          <w:sz w:val="36"/>
          <w:lang w:val="en-SG"/>
        </w:rPr>
      </w:pPr>
    </w:p>
    <w:p w14:paraId="76E045DF" w14:textId="328EC4D9" w:rsidR="000B7E81" w:rsidRPr="00C765C1" w:rsidRDefault="00C765C1" w:rsidP="007419B3">
      <w:pPr>
        <w:spacing w:line="240" w:lineRule="auto"/>
        <w:jc w:val="center"/>
        <w:rPr>
          <w:sz w:val="36"/>
          <w:lang w:val="en-SG"/>
        </w:rPr>
      </w:pPr>
      <w:bookmarkStart w:id="0" w:name="_GoBack"/>
      <w:bookmarkEnd w:id="0"/>
      <w:r w:rsidRPr="00C765C1">
        <w:rPr>
          <w:sz w:val="36"/>
          <w:lang w:val="en-SG"/>
        </w:rPr>
        <w:t>Date: 11/05/2020</w:t>
      </w:r>
    </w:p>
    <w:p w14:paraId="0FF42E86" w14:textId="77777777" w:rsidR="000B7E81" w:rsidRDefault="000B7E81">
      <w:pPr>
        <w:spacing w:line="259" w:lineRule="auto"/>
        <w:jc w:val="left"/>
        <w:rPr>
          <w:lang w:val="en-SG"/>
        </w:rPr>
      </w:pPr>
      <w:r>
        <w:rPr>
          <w:lang w:val="en-SG"/>
        </w:rPr>
        <w:br w:type="page"/>
      </w:r>
    </w:p>
    <w:sdt>
      <w:sdtPr>
        <w:rPr>
          <w:rFonts w:ascii="Times New Roman" w:eastAsiaTheme="minorHAnsi" w:hAnsi="Times New Roman" w:cstheme="minorBidi"/>
          <w:color w:val="auto"/>
          <w:sz w:val="24"/>
          <w:szCs w:val="22"/>
        </w:rPr>
        <w:id w:val="-2082211549"/>
        <w:docPartObj>
          <w:docPartGallery w:val="Table of Contents"/>
          <w:docPartUnique/>
        </w:docPartObj>
      </w:sdtPr>
      <w:sdtEndPr>
        <w:rPr>
          <w:b/>
          <w:bCs/>
          <w:noProof/>
        </w:rPr>
      </w:sdtEndPr>
      <w:sdtContent>
        <w:p w14:paraId="05E5B6F3" w14:textId="318D79A0" w:rsidR="000B7E81" w:rsidRPr="001E5D17" w:rsidRDefault="000B7E81">
          <w:pPr>
            <w:pStyle w:val="TOCHeading"/>
            <w:rPr>
              <w:b/>
              <w:bCs/>
              <w:color w:val="000000" w:themeColor="text1"/>
            </w:rPr>
          </w:pPr>
          <w:r w:rsidRPr="001E5D17">
            <w:rPr>
              <w:b/>
              <w:bCs/>
              <w:color w:val="000000" w:themeColor="text1"/>
            </w:rPr>
            <w:t>Table of Contents</w:t>
          </w:r>
        </w:p>
        <w:p w14:paraId="226A86F0" w14:textId="649D877B" w:rsidR="008E30E8" w:rsidRDefault="000B7E81">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36925204" w:history="1">
            <w:r w:rsidR="008E30E8" w:rsidRPr="00ED7905">
              <w:rPr>
                <w:rStyle w:val="Hyperlink"/>
                <w:noProof/>
                <w:lang w:val="en-SG"/>
              </w:rPr>
              <w:t>Introduction</w:t>
            </w:r>
            <w:r w:rsidR="008E30E8">
              <w:rPr>
                <w:noProof/>
                <w:webHidden/>
              </w:rPr>
              <w:tab/>
            </w:r>
            <w:r w:rsidR="008E30E8">
              <w:rPr>
                <w:noProof/>
                <w:webHidden/>
              </w:rPr>
              <w:fldChar w:fldCharType="begin"/>
            </w:r>
            <w:r w:rsidR="008E30E8">
              <w:rPr>
                <w:noProof/>
                <w:webHidden/>
              </w:rPr>
              <w:instrText xml:space="preserve"> PAGEREF _Toc36925204 \h </w:instrText>
            </w:r>
            <w:r w:rsidR="008E30E8">
              <w:rPr>
                <w:noProof/>
                <w:webHidden/>
              </w:rPr>
            </w:r>
            <w:r w:rsidR="008E30E8">
              <w:rPr>
                <w:noProof/>
                <w:webHidden/>
              </w:rPr>
              <w:fldChar w:fldCharType="separate"/>
            </w:r>
            <w:r w:rsidR="008E30E8">
              <w:rPr>
                <w:noProof/>
                <w:webHidden/>
              </w:rPr>
              <w:t>3</w:t>
            </w:r>
            <w:r w:rsidR="008E30E8">
              <w:rPr>
                <w:noProof/>
                <w:webHidden/>
              </w:rPr>
              <w:fldChar w:fldCharType="end"/>
            </w:r>
          </w:hyperlink>
        </w:p>
        <w:p w14:paraId="6BC76600" w14:textId="79DC38BB" w:rsidR="008E30E8" w:rsidRDefault="00964567">
          <w:pPr>
            <w:pStyle w:val="TOC1"/>
            <w:tabs>
              <w:tab w:val="right" w:leader="dot" w:pos="9350"/>
            </w:tabs>
            <w:rPr>
              <w:rFonts w:asciiTheme="minorHAnsi" w:eastAsiaTheme="minorEastAsia" w:hAnsiTheme="minorHAnsi"/>
              <w:noProof/>
              <w:sz w:val="22"/>
              <w:lang w:val="en-GB" w:eastAsia="en-GB"/>
            </w:rPr>
          </w:pPr>
          <w:hyperlink w:anchor="_Toc36925205" w:history="1">
            <w:r w:rsidR="008E30E8" w:rsidRPr="00ED7905">
              <w:rPr>
                <w:rStyle w:val="Hyperlink"/>
                <w:noProof/>
                <w:lang w:val="en-SG" w:eastAsia="en-GB"/>
              </w:rPr>
              <w:t>Company Profile</w:t>
            </w:r>
            <w:r w:rsidR="008E30E8">
              <w:rPr>
                <w:noProof/>
                <w:webHidden/>
              </w:rPr>
              <w:tab/>
            </w:r>
            <w:r w:rsidR="008E30E8">
              <w:rPr>
                <w:noProof/>
                <w:webHidden/>
              </w:rPr>
              <w:fldChar w:fldCharType="begin"/>
            </w:r>
            <w:r w:rsidR="008E30E8">
              <w:rPr>
                <w:noProof/>
                <w:webHidden/>
              </w:rPr>
              <w:instrText xml:space="preserve"> PAGEREF _Toc36925205 \h </w:instrText>
            </w:r>
            <w:r w:rsidR="008E30E8">
              <w:rPr>
                <w:noProof/>
                <w:webHidden/>
              </w:rPr>
            </w:r>
            <w:r w:rsidR="008E30E8">
              <w:rPr>
                <w:noProof/>
                <w:webHidden/>
              </w:rPr>
              <w:fldChar w:fldCharType="separate"/>
            </w:r>
            <w:r w:rsidR="008E30E8">
              <w:rPr>
                <w:noProof/>
                <w:webHidden/>
              </w:rPr>
              <w:t>3</w:t>
            </w:r>
            <w:r w:rsidR="008E30E8">
              <w:rPr>
                <w:noProof/>
                <w:webHidden/>
              </w:rPr>
              <w:fldChar w:fldCharType="end"/>
            </w:r>
          </w:hyperlink>
        </w:p>
        <w:p w14:paraId="5BA0EC69" w14:textId="150B25AD" w:rsidR="008E30E8" w:rsidRDefault="00964567">
          <w:pPr>
            <w:pStyle w:val="TOC1"/>
            <w:tabs>
              <w:tab w:val="right" w:leader="dot" w:pos="9350"/>
            </w:tabs>
            <w:rPr>
              <w:rFonts w:asciiTheme="minorHAnsi" w:eastAsiaTheme="minorEastAsia" w:hAnsiTheme="minorHAnsi"/>
              <w:noProof/>
              <w:sz w:val="22"/>
              <w:lang w:val="en-GB" w:eastAsia="en-GB"/>
            </w:rPr>
          </w:pPr>
          <w:hyperlink w:anchor="_Toc36925206" w:history="1">
            <w:r w:rsidR="008E30E8" w:rsidRPr="00ED7905">
              <w:rPr>
                <w:rStyle w:val="Hyperlink"/>
                <w:noProof/>
                <w:lang w:val="en-SG"/>
              </w:rPr>
              <w:t>Task 1</w:t>
            </w:r>
            <w:r w:rsidR="008E30E8">
              <w:rPr>
                <w:noProof/>
                <w:webHidden/>
              </w:rPr>
              <w:tab/>
            </w:r>
            <w:r w:rsidR="008E30E8">
              <w:rPr>
                <w:noProof/>
                <w:webHidden/>
              </w:rPr>
              <w:fldChar w:fldCharType="begin"/>
            </w:r>
            <w:r w:rsidR="008E30E8">
              <w:rPr>
                <w:noProof/>
                <w:webHidden/>
              </w:rPr>
              <w:instrText xml:space="preserve"> PAGEREF _Toc36925206 \h </w:instrText>
            </w:r>
            <w:r w:rsidR="008E30E8">
              <w:rPr>
                <w:noProof/>
                <w:webHidden/>
              </w:rPr>
            </w:r>
            <w:r w:rsidR="008E30E8">
              <w:rPr>
                <w:noProof/>
                <w:webHidden/>
              </w:rPr>
              <w:fldChar w:fldCharType="separate"/>
            </w:r>
            <w:r w:rsidR="008E30E8">
              <w:rPr>
                <w:noProof/>
                <w:webHidden/>
              </w:rPr>
              <w:t>3</w:t>
            </w:r>
            <w:r w:rsidR="008E30E8">
              <w:rPr>
                <w:noProof/>
                <w:webHidden/>
              </w:rPr>
              <w:fldChar w:fldCharType="end"/>
            </w:r>
          </w:hyperlink>
        </w:p>
        <w:p w14:paraId="479A4CE3" w14:textId="01086F05" w:rsidR="008E30E8" w:rsidRDefault="00964567">
          <w:pPr>
            <w:pStyle w:val="TOC1"/>
            <w:tabs>
              <w:tab w:val="right" w:leader="dot" w:pos="9350"/>
            </w:tabs>
            <w:rPr>
              <w:rFonts w:asciiTheme="minorHAnsi" w:eastAsiaTheme="minorEastAsia" w:hAnsiTheme="minorHAnsi"/>
              <w:noProof/>
              <w:sz w:val="22"/>
              <w:lang w:val="en-GB" w:eastAsia="en-GB"/>
            </w:rPr>
          </w:pPr>
          <w:hyperlink w:anchor="_Toc36925207" w:history="1">
            <w:r w:rsidR="008E30E8" w:rsidRPr="00ED7905">
              <w:rPr>
                <w:rStyle w:val="Hyperlink"/>
                <w:noProof/>
                <w:lang w:val="en-SG"/>
              </w:rPr>
              <w:t>Critically evaluating the factors that create an impact on the organization’s ability to maximize customer value</w:t>
            </w:r>
            <w:r w:rsidR="008E30E8">
              <w:rPr>
                <w:noProof/>
                <w:webHidden/>
              </w:rPr>
              <w:tab/>
            </w:r>
            <w:r w:rsidR="008E30E8">
              <w:rPr>
                <w:noProof/>
                <w:webHidden/>
              </w:rPr>
              <w:fldChar w:fldCharType="begin"/>
            </w:r>
            <w:r w:rsidR="008E30E8">
              <w:rPr>
                <w:noProof/>
                <w:webHidden/>
              </w:rPr>
              <w:instrText xml:space="preserve"> PAGEREF _Toc36925207 \h </w:instrText>
            </w:r>
            <w:r w:rsidR="008E30E8">
              <w:rPr>
                <w:noProof/>
                <w:webHidden/>
              </w:rPr>
            </w:r>
            <w:r w:rsidR="008E30E8">
              <w:rPr>
                <w:noProof/>
                <w:webHidden/>
              </w:rPr>
              <w:fldChar w:fldCharType="separate"/>
            </w:r>
            <w:r w:rsidR="008E30E8">
              <w:rPr>
                <w:noProof/>
                <w:webHidden/>
              </w:rPr>
              <w:t>3</w:t>
            </w:r>
            <w:r w:rsidR="008E30E8">
              <w:rPr>
                <w:noProof/>
                <w:webHidden/>
              </w:rPr>
              <w:fldChar w:fldCharType="end"/>
            </w:r>
          </w:hyperlink>
        </w:p>
        <w:p w14:paraId="05848B04" w14:textId="7E44B0BE" w:rsidR="008E30E8" w:rsidRDefault="00964567">
          <w:pPr>
            <w:pStyle w:val="TOC3"/>
            <w:tabs>
              <w:tab w:val="right" w:leader="dot" w:pos="9350"/>
            </w:tabs>
            <w:rPr>
              <w:rFonts w:asciiTheme="minorHAnsi" w:eastAsiaTheme="minorEastAsia" w:hAnsiTheme="minorHAnsi"/>
              <w:noProof/>
              <w:sz w:val="22"/>
              <w:lang w:val="en-GB" w:eastAsia="en-GB"/>
            </w:rPr>
          </w:pPr>
          <w:hyperlink w:anchor="_Toc36925208" w:history="1">
            <w:r w:rsidR="008E30E8" w:rsidRPr="00ED7905">
              <w:rPr>
                <w:rStyle w:val="Hyperlink"/>
                <w:noProof/>
                <w:lang w:val="en-SG"/>
              </w:rPr>
              <w:t>Conformance to requirements</w:t>
            </w:r>
            <w:r w:rsidR="008E30E8">
              <w:rPr>
                <w:noProof/>
                <w:webHidden/>
              </w:rPr>
              <w:tab/>
            </w:r>
            <w:r w:rsidR="008E30E8">
              <w:rPr>
                <w:noProof/>
                <w:webHidden/>
              </w:rPr>
              <w:fldChar w:fldCharType="begin"/>
            </w:r>
            <w:r w:rsidR="008E30E8">
              <w:rPr>
                <w:noProof/>
                <w:webHidden/>
              </w:rPr>
              <w:instrText xml:space="preserve"> PAGEREF _Toc36925208 \h </w:instrText>
            </w:r>
            <w:r w:rsidR="008E30E8">
              <w:rPr>
                <w:noProof/>
                <w:webHidden/>
              </w:rPr>
            </w:r>
            <w:r w:rsidR="008E30E8">
              <w:rPr>
                <w:noProof/>
                <w:webHidden/>
              </w:rPr>
              <w:fldChar w:fldCharType="separate"/>
            </w:r>
            <w:r w:rsidR="008E30E8">
              <w:rPr>
                <w:noProof/>
                <w:webHidden/>
              </w:rPr>
              <w:t>4</w:t>
            </w:r>
            <w:r w:rsidR="008E30E8">
              <w:rPr>
                <w:noProof/>
                <w:webHidden/>
              </w:rPr>
              <w:fldChar w:fldCharType="end"/>
            </w:r>
          </w:hyperlink>
        </w:p>
        <w:p w14:paraId="48D5D72B" w14:textId="4DC29546" w:rsidR="008E30E8" w:rsidRDefault="00964567">
          <w:pPr>
            <w:pStyle w:val="TOC3"/>
            <w:tabs>
              <w:tab w:val="right" w:leader="dot" w:pos="9350"/>
            </w:tabs>
            <w:rPr>
              <w:rFonts w:asciiTheme="minorHAnsi" w:eastAsiaTheme="minorEastAsia" w:hAnsiTheme="minorHAnsi"/>
              <w:noProof/>
              <w:sz w:val="22"/>
              <w:lang w:val="en-GB" w:eastAsia="en-GB"/>
            </w:rPr>
          </w:pPr>
          <w:hyperlink w:anchor="_Toc36925209" w:history="1">
            <w:r w:rsidR="008E30E8" w:rsidRPr="00ED7905">
              <w:rPr>
                <w:rStyle w:val="Hyperlink"/>
                <w:noProof/>
                <w:lang w:val="en-SG"/>
              </w:rPr>
              <w:t>Product</w:t>
            </w:r>
            <w:r w:rsidR="008E30E8">
              <w:rPr>
                <w:noProof/>
                <w:webHidden/>
              </w:rPr>
              <w:tab/>
            </w:r>
            <w:r w:rsidR="008E30E8">
              <w:rPr>
                <w:noProof/>
                <w:webHidden/>
              </w:rPr>
              <w:fldChar w:fldCharType="begin"/>
            </w:r>
            <w:r w:rsidR="008E30E8">
              <w:rPr>
                <w:noProof/>
                <w:webHidden/>
              </w:rPr>
              <w:instrText xml:space="preserve"> PAGEREF _Toc36925209 \h </w:instrText>
            </w:r>
            <w:r w:rsidR="008E30E8">
              <w:rPr>
                <w:noProof/>
                <w:webHidden/>
              </w:rPr>
            </w:r>
            <w:r w:rsidR="008E30E8">
              <w:rPr>
                <w:noProof/>
                <w:webHidden/>
              </w:rPr>
              <w:fldChar w:fldCharType="separate"/>
            </w:r>
            <w:r w:rsidR="008E30E8">
              <w:rPr>
                <w:noProof/>
                <w:webHidden/>
              </w:rPr>
              <w:t>4</w:t>
            </w:r>
            <w:r w:rsidR="008E30E8">
              <w:rPr>
                <w:noProof/>
                <w:webHidden/>
              </w:rPr>
              <w:fldChar w:fldCharType="end"/>
            </w:r>
          </w:hyperlink>
        </w:p>
        <w:p w14:paraId="4EAC67BC" w14:textId="1A0A1DE2" w:rsidR="008E30E8" w:rsidRDefault="00964567">
          <w:pPr>
            <w:pStyle w:val="TOC3"/>
            <w:tabs>
              <w:tab w:val="right" w:leader="dot" w:pos="9350"/>
            </w:tabs>
            <w:rPr>
              <w:rFonts w:asciiTheme="minorHAnsi" w:eastAsiaTheme="minorEastAsia" w:hAnsiTheme="minorHAnsi"/>
              <w:noProof/>
              <w:sz w:val="22"/>
              <w:lang w:val="en-GB" w:eastAsia="en-GB"/>
            </w:rPr>
          </w:pPr>
          <w:hyperlink w:anchor="_Toc36925210" w:history="1">
            <w:r w:rsidR="008E30E8" w:rsidRPr="00ED7905">
              <w:rPr>
                <w:rStyle w:val="Hyperlink"/>
                <w:noProof/>
                <w:lang w:val="en-SG"/>
              </w:rPr>
              <w:t>Price and brand</w:t>
            </w:r>
            <w:r w:rsidR="008E30E8">
              <w:rPr>
                <w:noProof/>
                <w:webHidden/>
              </w:rPr>
              <w:tab/>
            </w:r>
            <w:r w:rsidR="008E30E8">
              <w:rPr>
                <w:noProof/>
                <w:webHidden/>
              </w:rPr>
              <w:fldChar w:fldCharType="begin"/>
            </w:r>
            <w:r w:rsidR="008E30E8">
              <w:rPr>
                <w:noProof/>
                <w:webHidden/>
              </w:rPr>
              <w:instrText xml:space="preserve"> PAGEREF _Toc36925210 \h </w:instrText>
            </w:r>
            <w:r w:rsidR="008E30E8">
              <w:rPr>
                <w:noProof/>
                <w:webHidden/>
              </w:rPr>
            </w:r>
            <w:r w:rsidR="008E30E8">
              <w:rPr>
                <w:noProof/>
                <w:webHidden/>
              </w:rPr>
              <w:fldChar w:fldCharType="separate"/>
            </w:r>
            <w:r w:rsidR="008E30E8">
              <w:rPr>
                <w:noProof/>
                <w:webHidden/>
              </w:rPr>
              <w:t>5</w:t>
            </w:r>
            <w:r w:rsidR="008E30E8">
              <w:rPr>
                <w:noProof/>
                <w:webHidden/>
              </w:rPr>
              <w:fldChar w:fldCharType="end"/>
            </w:r>
          </w:hyperlink>
        </w:p>
        <w:p w14:paraId="47146C57" w14:textId="060449B8" w:rsidR="008E30E8" w:rsidRDefault="00964567">
          <w:pPr>
            <w:pStyle w:val="TOC3"/>
            <w:tabs>
              <w:tab w:val="right" w:leader="dot" w:pos="9350"/>
            </w:tabs>
            <w:rPr>
              <w:rFonts w:asciiTheme="minorHAnsi" w:eastAsiaTheme="minorEastAsia" w:hAnsiTheme="minorHAnsi"/>
              <w:noProof/>
              <w:sz w:val="22"/>
              <w:lang w:val="en-GB" w:eastAsia="en-GB"/>
            </w:rPr>
          </w:pPr>
          <w:hyperlink w:anchor="_Toc36925211" w:history="1">
            <w:r w:rsidR="008E30E8" w:rsidRPr="00ED7905">
              <w:rPr>
                <w:rStyle w:val="Hyperlink"/>
                <w:noProof/>
                <w:lang w:val="en-SG"/>
              </w:rPr>
              <w:t>Value-added services</w:t>
            </w:r>
            <w:r w:rsidR="008E30E8">
              <w:rPr>
                <w:noProof/>
                <w:webHidden/>
              </w:rPr>
              <w:tab/>
            </w:r>
            <w:r w:rsidR="008E30E8">
              <w:rPr>
                <w:noProof/>
                <w:webHidden/>
              </w:rPr>
              <w:fldChar w:fldCharType="begin"/>
            </w:r>
            <w:r w:rsidR="008E30E8">
              <w:rPr>
                <w:noProof/>
                <w:webHidden/>
              </w:rPr>
              <w:instrText xml:space="preserve"> PAGEREF _Toc36925211 \h </w:instrText>
            </w:r>
            <w:r w:rsidR="008E30E8">
              <w:rPr>
                <w:noProof/>
                <w:webHidden/>
              </w:rPr>
            </w:r>
            <w:r w:rsidR="008E30E8">
              <w:rPr>
                <w:noProof/>
                <w:webHidden/>
              </w:rPr>
              <w:fldChar w:fldCharType="separate"/>
            </w:r>
            <w:r w:rsidR="008E30E8">
              <w:rPr>
                <w:noProof/>
                <w:webHidden/>
              </w:rPr>
              <w:t>5</w:t>
            </w:r>
            <w:r w:rsidR="008E30E8">
              <w:rPr>
                <w:noProof/>
                <w:webHidden/>
              </w:rPr>
              <w:fldChar w:fldCharType="end"/>
            </w:r>
          </w:hyperlink>
        </w:p>
        <w:p w14:paraId="758D25A9" w14:textId="1DCFDCAC" w:rsidR="008E30E8" w:rsidRDefault="00964567">
          <w:pPr>
            <w:pStyle w:val="TOC3"/>
            <w:tabs>
              <w:tab w:val="right" w:leader="dot" w:pos="9350"/>
            </w:tabs>
            <w:rPr>
              <w:rFonts w:asciiTheme="minorHAnsi" w:eastAsiaTheme="minorEastAsia" w:hAnsiTheme="minorHAnsi"/>
              <w:noProof/>
              <w:sz w:val="22"/>
              <w:lang w:val="en-GB" w:eastAsia="en-GB"/>
            </w:rPr>
          </w:pPr>
          <w:hyperlink w:anchor="_Toc36925212" w:history="1">
            <w:r w:rsidR="008E30E8" w:rsidRPr="00ED7905">
              <w:rPr>
                <w:rStyle w:val="Hyperlink"/>
                <w:noProof/>
                <w:lang w:val="en-SG"/>
              </w:rPr>
              <w:t>Relationship and experiences</w:t>
            </w:r>
            <w:r w:rsidR="008E30E8">
              <w:rPr>
                <w:noProof/>
                <w:webHidden/>
              </w:rPr>
              <w:tab/>
            </w:r>
            <w:r w:rsidR="008E30E8">
              <w:rPr>
                <w:noProof/>
                <w:webHidden/>
              </w:rPr>
              <w:fldChar w:fldCharType="begin"/>
            </w:r>
            <w:r w:rsidR="008E30E8">
              <w:rPr>
                <w:noProof/>
                <w:webHidden/>
              </w:rPr>
              <w:instrText xml:space="preserve"> PAGEREF _Toc36925212 \h </w:instrText>
            </w:r>
            <w:r w:rsidR="008E30E8">
              <w:rPr>
                <w:noProof/>
                <w:webHidden/>
              </w:rPr>
            </w:r>
            <w:r w:rsidR="008E30E8">
              <w:rPr>
                <w:noProof/>
                <w:webHidden/>
              </w:rPr>
              <w:fldChar w:fldCharType="separate"/>
            </w:r>
            <w:r w:rsidR="008E30E8">
              <w:rPr>
                <w:noProof/>
                <w:webHidden/>
              </w:rPr>
              <w:t>5</w:t>
            </w:r>
            <w:r w:rsidR="008E30E8">
              <w:rPr>
                <w:noProof/>
                <w:webHidden/>
              </w:rPr>
              <w:fldChar w:fldCharType="end"/>
            </w:r>
          </w:hyperlink>
        </w:p>
        <w:p w14:paraId="42EABF5A" w14:textId="41A18843" w:rsidR="008E30E8" w:rsidRDefault="00964567">
          <w:pPr>
            <w:pStyle w:val="TOC2"/>
            <w:tabs>
              <w:tab w:val="right" w:leader="dot" w:pos="9350"/>
            </w:tabs>
            <w:rPr>
              <w:rFonts w:asciiTheme="minorHAnsi" w:eastAsiaTheme="minorEastAsia" w:hAnsiTheme="minorHAnsi"/>
              <w:noProof/>
              <w:sz w:val="22"/>
              <w:lang w:val="en-GB" w:eastAsia="en-GB"/>
            </w:rPr>
          </w:pPr>
          <w:hyperlink w:anchor="_Toc36925213" w:history="1">
            <w:r w:rsidR="008E30E8" w:rsidRPr="00ED7905">
              <w:rPr>
                <w:rStyle w:val="Hyperlink"/>
                <w:noProof/>
                <w:lang w:val="en-SG"/>
              </w:rPr>
              <w:t>Five dimensions of customer value for Red Rock Consulting Limited</w:t>
            </w:r>
            <w:r w:rsidR="008E30E8">
              <w:rPr>
                <w:noProof/>
                <w:webHidden/>
              </w:rPr>
              <w:tab/>
            </w:r>
            <w:r w:rsidR="008E30E8">
              <w:rPr>
                <w:noProof/>
                <w:webHidden/>
              </w:rPr>
              <w:fldChar w:fldCharType="begin"/>
            </w:r>
            <w:r w:rsidR="008E30E8">
              <w:rPr>
                <w:noProof/>
                <w:webHidden/>
              </w:rPr>
              <w:instrText xml:space="preserve"> PAGEREF _Toc36925213 \h </w:instrText>
            </w:r>
            <w:r w:rsidR="008E30E8">
              <w:rPr>
                <w:noProof/>
                <w:webHidden/>
              </w:rPr>
            </w:r>
            <w:r w:rsidR="008E30E8">
              <w:rPr>
                <w:noProof/>
                <w:webHidden/>
              </w:rPr>
              <w:fldChar w:fldCharType="separate"/>
            </w:r>
            <w:r w:rsidR="008E30E8">
              <w:rPr>
                <w:noProof/>
                <w:webHidden/>
              </w:rPr>
              <w:t>5</w:t>
            </w:r>
            <w:r w:rsidR="008E30E8">
              <w:rPr>
                <w:noProof/>
                <w:webHidden/>
              </w:rPr>
              <w:fldChar w:fldCharType="end"/>
            </w:r>
          </w:hyperlink>
        </w:p>
        <w:p w14:paraId="42BBBC62" w14:textId="0EA93F3C" w:rsidR="008E30E8" w:rsidRDefault="00964567">
          <w:pPr>
            <w:pStyle w:val="TOC2"/>
            <w:tabs>
              <w:tab w:val="right" w:leader="dot" w:pos="9350"/>
            </w:tabs>
            <w:rPr>
              <w:rFonts w:asciiTheme="minorHAnsi" w:eastAsiaTheme="minorEastAsia" w:hAnsiTheme="minorHAnsi"/>
              <w:noProof/>
              <w:sz w:val="22"/>
              <w:lang w:val="en-GB" w:eastAsia="en-GB"/>
            </w:rPr>
          </w:pPr>
          <w:hyperlink w:anchor="_Toc36925214" w:history="1">
            <w:r w:rsidR="008E30E8" w:rsidRPr="00ED7905">
              <w:rPr>
                <w:rStyle w:val="Hyperlink"/>
                <w:noProof/>
                <w:lang w:val="en-SG"/>
              </w:rPr>
              <w:t>Ranking for each dimension for Red Rock and its competitor</w:t>
            </w:r>
            <w:r w:rsidR="008E30E8">
              <w:rPr>
                <w:noProof/>
                <w:webHidden/>
              </w:rPr>
              <w:tab/>
            </w:r>
            <w:r w:rsidR="008E30E8">
              <w:rPr>
                <w:noProof/>
                <w:webHidden/>
              </w:rPr>
              <w:fldChar w:fldCharType="begin"/>
            </w:r>
            <w:r w:rsidR="008E30E8">
              <w:rPr>
                <w:noProof/>
                <w:webHidden/>
              </w:rPr>
              <w:instrText xml:space="preserve"> PAGEREF _Toc36925214 \h </w:instrText>
            </w:r>
            <w:r w:rsidR="008E30E8">
              <w:rPr>
                <w:noProof/>
                <w:webHidden/>
              </w:rPr>
            </w:r>
            <w:r w:rsidR="008E30E8">
              <w:rPr>
                <w:noProof/>
                <w:webHidden/>
              </w:rPr>
              <w:fldChar w:fldCharType="separate"/>
            </w:r>
            <w:r w:rsidR="008E30E8">
              <w:rPr>
                <w:noProof/>
                <w:webHidden/>
              </w:rPr>
              <w:t>6</w:t>
            </w:r>
            <w:r w:rsidR="008E30E8">
              <w:rPr>
                <w:noProof/>
                <w:webHidden/>
              </w:rPr>
              <w:fldChar w:fldCharType="end"/>
            </w:r>
          </w:hyperlink>
        </w:p>
        <w:p w14:paraId="3736C987" w14:textId="042089EA" w:rsidR="008E30E8" w:rsidRDefault="00964567">
          <w:pPr>
            <w:pStyle w:val="TOC2"/>
            <w:tabs>
              <w:tab w:val="right" w:leader="dot" w:pos="9350"/>
            </w:tabs>
            <w:rPr>
              <w:rFonts w:asciiTheme="minorHAnsi" w:eastAsiaTheme="minorEastAsia" w:hAnsiTheme="minorHAnsi"/>
              <w:noProof/>
              <w:sz w:val="22"/>
              <w:lang w:val="en-GB" w:eastAsia="en-GB"/>
            </w:rPr>
          </w:pPr>
          <w:hyperlink w:anchor="_Toc36925215" w:history="1">
            <w:r w:rsidR="008E30E8" w:rsidRPr="00ED7905">
              <w:rPr>
                <w:rStyle w:val="Hyperlink"/>
                <w:noProof/>
                <w:lang w:val="en-SG"/>
              </w:rPr>
              <w:t>Factors influencing customer satisfaction</w:t>
            </w:r>
            <w:r w:rsidR="008E30E8">
              <w:rPr>
                <w:noProof/>
                <w:webHidden/>
              </w:rPr>
              <w:tab/>
            </w:r>
            <w:r w:rsidR="008E30E8">
              <w:rPr>
                <w:noProof/>
                <w:webHidden/>
              </w:rPr>
              <w:fldChar w:fldCharType="begin"/>
            </w:r>
            <w:r w:rsidR="008E30E8">
              <w:rPr>
                <w:noProof/>
                <w:webHidden/>
              </w:rPr>
              <w:instrText xml:space="preserve"> PAGEREF _Toc36925215 \h </w:instrText>
            </w:r>
            <w:r w:rsidR="008E30E8">
              <w:rPr>
                <w:noProof/>
                <w:webHidden/>
              </w:rPr>
            </w:r>
            <w:r w:rsidR="008E30E8">
              <w:rPr>
                <w:noProof/>
                <w:webHidden/>
              </w:rPr>
              <w:fldChar w:fldCharType="separate"/>
            </w:r>
            <w:r w:rsidR="008E30E8">
              <w:rPr>
                <w:noProof/>
                <w:webHidden/>
              </w:rPr>
              <w:t>9</w:t>
            </w:r>
            <w:r w:rsidR="008E30E8">
              <w:rPr>
                <w:noProof/>
                <w:webHidden/>
              </w:rPr>
              <w:fldChar w:fldCharType="end"/>
            </w:r>
          </w:hyperlink>
        </w:p>
        <w:p w14:paraId="4BDE1649" w14:textId="110DCAC6" w:rsidR="008E30E8" w:rsidRDefault="00964567">
          <w:pPr>
            <w:pStyle w:val="TOC1"/>
            <w:tabs>
              <w:tab w:val="right" w:leader="dot" w:pos="9350"/>
            </w:tabs>
            <w:rPr>
              <w:rFonts w:asciiTheme="minorHAnsi" w:eastAsiaTheme="minorEastAsia" w:hAnsiTheme="minorHAnsi"/>
              <w:noProof/>
              <w:sz w:val="22"/>
              <w:lang w:val="en-GB" w:eastAsia="en-GB"/>
            </w:rPr>
          </w:pPr>
          <w:hyperlink w:anchor="_Toc36925216" w:history="1">
            <w:r w:rsidR="008E30E8" w:rsidRPr="00ED7905">
              <w:rPr>
                <w:rStyle w:val="Hyperlink"/>
                <w:noProof/>
                <w:lang w:val="en-SG"/>
              </w:rPr>
              <w:t>Task 2</w:t>
            </w:r>
            <w:r w:rsidR="008E30E8">
              <w:rPr>
                <w:noProof/>
                <w:webHidden/>
              </w:rPr>
              <w:tab/>
            </w:r>
            <w:r w:rsidR="008E30E8">
              <w:rPr>
                <w:noProof/>
                <w:webHidden/>
              </w:rPr>
              <w:fldChar w:fldCharType="begin"/>
            </w:r>
            <w:r w:rsidR="008E30E8">
              <w:rPr>
                <w:noProof/>
                <w:webHidden/>
              </w:rPr>
              <w:instrText xml:space="preserve"> PAGEREF _Toc36925216 \h </w:instrText>
            </w:r>
            <w:r w:rsidR="008E30E8">
              <w:rPr>
                <w:noProof/>
                <w:webHidden/>
              </w:rPr>
            </w:r>
            <w:r w:rsidR="008E30E8">
              <w:rPr>
                <w:noProof/>
                <w:webHidden/>
              </w:rPr>
              <w:fldChar w:fldCharType="separate"/>
            </w:r>
            <w:r w:rsidR="008E30E8">
              <w:rPr>
                <w:noProof/>
                <w:webHidden/>
              </w:rPr>
              <w:t>10</w:t>
            </w:r>
            <w:r w:rsidR="008E30E8">
              <w:rPr>
                <w:noProof/>
                <w:webHidden/>
              </w:rPr>
              <w:fldChar w:fldCharType="end"/>
            </w:r>
          </w:hyperlink>
        </w:p>
        <w:p w14:paraId="2209CAFC" w14:textId="54D7AB23" w:rsidR="008E30E8" w:rsidRDefault="00964567">
          <w:pPr>
            <w:pStyle w:val="TOC1"/>
            <w:tabs>
              <w:tab w:val="right" w:leader="dot" w:pos="9350"/>
            </w:tabs>
            <w:rPr>
              <w:rFonts w:asciiTheme="minorHAnsi" w:eastAsiaTheme="minorEastAsia" w:hAnsiTheme="minorHAnsi"/>
              <w:noProof/>
              <w:sz w:val="22"/>
              <w:lang w:val="en-GB" w:eastAsia="en-GB"/>
            </w:rPr>
          </w:pPr>
          <w:hyperlink w:anchor="_Toc36925217" w:history="1">
            <w:r w:rsidR="008E30E8" w:rsidRPr="00ED7905">
              <w:rPr>
                <w:rStyle w:val="Hyperlink"/>
                <w:noProof/>
                <w:lang w:val="en-SG"/>
              </w:rPr>
              <w:t>Identifying the systems that support the quality processes of the organization and critically evaluating the systems to understand if these are effective in meeting customer requirements</w:t>
            </w:r>
            <w:r w:rsidR="008E30E8">
              <w:rPr>
                <w:noProof/>
                <w:webHidden/>
              </w:rPr>
              <w:tab/>
            </w:r>
            <w:r w:rsidR="008E30E8">
              <w:rPr>
                <w:noProof/>
                <w:webHidden/>
              </w:rPr>
              <w:fldChar w:fldCharType="begin"/>
            </w:r>
            <w:r w:rsidR="008E30E8">
              <w:rPr>
                <w:noProof/>
                <w:webHidden/>
              </w:rPr>
              <w:instrText xml:space="preserve"> PAGEREF _Toc36925217 \h </w:instrText>
            </w:r>
            <w:r w:rsidR="008E30E8">
              <w:rPr>
                <w:noProof/>
                <w:webHidden/>
              </w:rPr>
            </w:r>
            <w:r w:rsidR="008E30E8">
              <w:rPr>
                <w:noProof/>
                <w:webHidden/>
              </w:rPr>
              <w:fldChar w:fldCharType="separate"/>
            </w:r>
            <w:r w:rsidR="008E30E8">
              <w:rPr>
                <w:noProof/>
                <w:webHidden/>
              </w:rPr>
              <w:t>10</w:t>
            </w:r>
            <w:r w:rsidR="008E30E8">
              <w:rPr>
                <w:noProof/>
                <w:webHidden/>
              </w:rPr>
              <w:fldChar w:fldCharType="end"/>
            </w:r>
          </w:hyperlink>
        </w:p>
        <w:p w14:paraId="6CBCDE91" w14:textId="09337FBE" w:rsidR="008E30E8" w:rsidRDefault="00964567">
          <w:pPr>
            <w:pStyle w:val="TOC3"/>
            <w:tabs>
              <w:tab w:val="right" w:leader="dot" w:pos="9350"/>
            </w:tabs>
            <w:rPr>
              <w:rFonts w:asciiTheme="minorHAnsi" w:eastAsiaTheme="minorEastAsia" w:hAnsiTheme="minorHAnsi"/>
              <w:noProof/>
              <w:sz w:val="22"/>
              <w:lang w:val="en-GB" w:eastAsia="en-GB"/>
            </w:rPr>
          </w:pPr>
          <w:hyperlink w:anchor="_Toc36925218" w:history="1">
            <w:r w:rsidR="008E30E8" w:rsidRPr="00ED7905">
              <w:rPr>
                <w:rStyle w:val="Hyperlink"/>
                <w:noProof/>
              </w:rPr>
              <w:t>Reliability</w:t>
            </w:r>
            <w:r w:rsidR="008E30E8">
              <w:rPr>
                <w:noProof/>
                <w:webHidden/>
              </w:rPr>
              <w:tab/>
            </w:r>
            <w:r w:rsidR="008E30E8">
              <w:rPr>
                <w:noProof/>
                <w:webHidden/>
              </w:rPr>
              <w:fldChar w:fldCharType="begin"/>
            </w:r>
            <w:r w:rsidR="008E30E8">
              <w:rPr>
                <w:noProof/>
                <w:webHidden/>
              </w:rPr>
              <w:instrText xml:space="preserve"> PAGEREF _Toc36925218 \h </w:instrText>
            </w:r>
            <w:r w:rsidR="008E30E8">
              <w:rPr>
                <w:noProof/>
                <w:webHidden/>
              </w:rPr>
            </w:r>
            <w:r w:rsidR="008E30E8">
              <w:rPr>
                <w:noProof/>
                <w:webHidden/>
              </w:rPr>
              <w:fldChar w:fldCharType="separate"/>
            </w:r>
            <w:r w:rsidR="008E30E8">
              <w:rPr>
                <w:noProof/>
                <w:webHidden/>
              </w:rPr>
              <w:t>11</w:t>
            </w:r>
            <w:r w:rsidR="008E30E8">
              <w:rPr>
                <w:noProof/>
                <w:webHidden/>
              </w:rPr>
              <w:fldChar w:fldCharType="end"/>
            </w:r>
          </w:hyperlink>
        </w:p>
        <w:p w14:paraId="24B34349" w14:textId="15915080" w:rsidR="008E30E8" w:rsidRDefault="00964567">
          <w:pPr>
            <w:pStyle w:val="TOC3"/>
            <w:tabs>
              <w:tab w:val="right" w:leader="dot" w:pos="9350"/>
            </w:tabs>
            <w:rPr>
              <w:rFonts w:asciiTheme="minorHAnsi" w:eastAsiaTheme="minorEastAsia" w:hAnsiTheme="minorHAnsi"/>
              <w:noProof/>
              <w:sz w:val="22"/>
              <w:lang w:val="en-GB" w:eastAsia="en-GB"/>
            </w:rPr>
          </w:pPr>
          <w:hyperlink w:anchor="_Toc36925219" w:history="1">
            <w:r w:rsidR="008E30E8" w:rsidRPr="00ED7905">
              <w:rPr>
                <w:rStyle w:val="Hyperlink"/>
                <w:noProof/>
              </w:rPr>
              <w:t>Responsiveness</w:t>
            </w:r>
            <w:r w:rsidR="008E30E8">
              <w:rPr>
                <w:noProof/>
                <w:webHidden/>
              </w:rPr>
              <w:tab/>
            </w:r>
            <w:r w:rsidR="008E30E8">
              <w:rPr>
                <w:noProof/>
                <w:webHidden/>
              </w:rPr>
              <w:fldChar w:fldCharType="begin"/>
            </w:r>
            <w:r w:rsidR="008E30E8">
              <w:rPr>
                <w:noProof/>
                <w:webHidden/>
              </w:rPr>
              <w:instrText xml:space="preserve"> PAGEREF _Toc36925219 \h </w:instrText>
            </w:r>
            <w:r w:rsidR="008E30E8">
              <w:rPr>
                <w:noProof/>
                <w:webHidden/>
              </w:rPr>
            </w:r>
            <w:r w:rsidR="008E30E8">
              <w:rPr>
                <w:noProof/>
                <w:webHidden/>
              </w:rPr>
              <w:fldChar w:fldCharType="separate"/>
            </w:r>
            <w:r w:rsidR="008E30E8">
              <w:rPr>
                <w:noProof/>
                <w:webHidden/>
              </w:rPr>
              <w:t>11</w:t>
            </w:r>
            <w:r w:rsidR="008E30E8">
              <w:rPr>
                <w:noProof/>
                <w:webHidden/>
              </w:rPr>
              <w:fldChar w:fldCharType="end"/>
            </w:r>
          </w:hyperlink>
        </w:p>
        <w:p w14:paraId="0C28FC7F" w14:textId="3D9F236D"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0" w:history="1">
            <w:r w:rsidR="008E30E8" w:rsidRPr="00ED7905">
              <w:rPr>
                <w:rStyle w:val="Hyperlink"/>
                <w:noProof/>
              </w:rPr>
              <w:t>Assurance</w:t>
            </w:r>
            <w:r w:rsidR="008E30E8">
              <w:rPr>
                <w:noProof/>
                <w:webHidden/>
              </w:rPr>
              <w:tab/>
            </w:r>
            <w:r w:rsidR="008E30E8">
              <w:rPr>
                <w:noProof/>
                <w:webHidden/>
              </w:rPr>
              <w:fldChar w:fldCharType="begin"/>
            </w:r>
            <w:r w:rsidR="008E30E8">
              <w:rPr>
                <w:noProof/>
                <w:webHidden/>
              </w:rPr>
              <w:instrText xml:space="preserve"> PAGEREF _Toc36925220 \h </w:instrText>
            </w:r>
            <w:r w:rsidR="008E30E8">
              <w:rPr>
                <w:noProof/>
                <w:webHidden/>
              </w:rPr>
            </w:r>
            <w:r w:rsidR="008E30E8">
              <w:rPr>
                <w:noProof/>
                <w:webHidden/>
              </w:rPr>
              <w:fldChar w:fldCharType="separate"/>
            </w:r>
            <w:r w:rsidR="008E30E8">
              <w:rPr>
                <w:noProof/>
                <w:webHidden/>
              </w:rPr>
              <w:t>11</w:t>
            </w:r>
            <w:r w:rsidR="008E30E8">
              <w:rPr>
                <w:noProof/>
                <w:webHidden/>
              </w:rPr>
              <w:fldChar w:fldCharType="end"/>
            </w:r>
          </w:hyperlink>
        </w:p>
        <w:p w14:paraId="1B6B57B9" w14:textId="47AFD069"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1" w:history="1">
            <w:r w:rsidR="008E30E8" w:rsidRPr="00ED7905">
              <w:rPr>
                <w:rStyle w:val="Hyperlink"/>
                <w:noProof/>
              </w:rPr>
              <w:t>Tangibility</w:t>
            </w:r>
            <w:r w:rsidR="008E30E8">
              <w:rPr>
                <w:noProof/>
                <w:webHidden/>
              </w:rPr>
              <w:tab/>
            </w:r>
            <w:r w:rsidR="008E30E8">
              <w:rPr>
                <w:noProof/>
                <w:webHidden/>
              </w:rPr>
              <w:fldChar w:fldCharType="begin"/>
            </w:r>
            <w:r w:rsidR="008E30E8">
              <w:rPr>
                <w:noProof/>
                <w:webHidden/>
              </w:rPr>
              <w:instrText xml:space="preserve"> PAGEREF _Toc36925221 \h </w:instrText>
            </w:r>
            <w:r w:rsidR="008E30E8">
              <w:rPr>
                <w:noProof/>
                <w:webHidden/>
              </w:rPr>
            </w:r>
            <w:r w:rsidR="008E30E8">
              <w:rPr>
                <w:noProof/>
                <w:webHidden/>
              </w:rPr>
              <w:fldChar w:fldCharType="separate"/>
            </w:r>
            <w:r w:rsidR="008E30E8">
              <w:rPr>
                <w:noProof/>
                <w:webHidden/>
              </w:rPr>
              <w:t>11</w:t>
            </w:r>
            <w:r w:rsidR="008E30E8">
              <w:rPr>
                <w:noProof/>
                <w:webHidden/>
              </w:rPr>
              <w:fldChar w:fldCharType="end"/>
            </w:r>
          </w:hyperlink>
        </w:p>
        <w:p w14:paraId="001127E8" w14:textId="5C662FD9"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2" w:history="1">
            <w:r w:rsidR="008E30E8" w:rsidRPr="00ED7905">
              <w:rPr>
                <w:rStyle w:val="Hyperlink"/>
                <w:noProof/>
              </w:rPr>
              <w:t>Empathy</w:t>
            </w:r>
            <w:r w:rsidR="008E30E8">
              <w:rPr>
                <w:noProof/>
                <w:webHidden/>
              </w:rPr>
              <w:tab/>
            </w:r>
            <w:r w:rsidR="008E30E8">
              <w:rPr>
                <w:noProof/>
                <w:webHidden/>
              </w:rPr>
              <w:fldChar w:fldCharType="begin"/>
            </w:r>
            <w:r w:rsidR="008E30E8">
              <w:rPr>
                <w:noProof/>
                <w:webHidden/>
              </w:rPr>
              <w:instrText xml:space="preserve"> PAGEREF _Toc36925222 \h </w:instrText>
            </w:r>
            <w:r w:rsidR="008E30E8">
              <w:rPr>
                <w:noProof/>
                <w:webHidden/>
              </w:rPr>
            </w:r>
            <w:r w:rsidR="008E30E8">
              <w:rPr>
                <w:noProof/>
                <w:webHidden/>
              </w:rPr>
              <w:fldChar w:fldCharType="separate"/>
            </w:r>
            <w:r w:rsidR="008E30E8">
              <w:rPr>
                <w:noProof/>
                <w:webHidden/>
              </w:rPr>
              <w:t>11</w:t>
            </w:r>
            <w:r w:rsidR="008E30E8">
              <w:rPr>
                <w:noProof/>
                <w:webHidden/>
              </w:rPr>
              <w:fldChar w:fldCharType="end"/>
            </w:r>
          </w:hyperlink>
        </w:p>
        <w:p w14:paraId="2D349EA3" w14:textId="76C76930" w:rsidR="008E30E8" w:rsidRDefault="00964567">
          <w:pPr>
            <w:pStyle w:val="TOC2"/>
            <w:tabs>
              <w:tab w:val="right" w:leader="dot" w:pos="9350"/>
            </w:tabs>
            <w:rPr>
              <w:rFonts w:asciiTheme="minorHAnsi" w:eastAsiaTheme="minorEastAsia" w:hAnsiTheme="minorHAnsi"/>
              <w:noProof/>
              <w:sz w:val="22"/>
              <w:lang w:val="en-GB" w:eastAsia="en-GB"/>
            </w:rPr>
          </w:pPr>
          <w:hyperlink w:anchor="_Toc36925223" w:history="1">
            <w:r w:rsidR="008E30E8" w:rsidRPr="00ED7905">
              <w:rPr>
                <w:rStyle w:val="Hyperlink"/>
                <w:noProof/>
                <w:lang w:val="en-SG"/>
              </w:rPr>
              <w:t>Five dimensions of supply quality for Red Rock Consulting Limited</w:t>
            </w:r>
            <w:r w:rsidR="008E30E8">
              <w:rPr>
                <w:noProof/>
                <w:webHidden/>
              </w:rPr>
              <w:tab/>
            </w:r>
            <w:r w:rsidR="008E30E8">
              <w:rPr>
                <w:noProof/>
                <w:webHidden/>
              </w:rPr>
              <w:fldChar w:fldCharType="begin"/>
            </w:r>
            <w:r w:rsidR="008E30E8">
              <w:rPr>
                <w:noProof/>
                <w:webHidden/>
              </w:rPr>
              <w:instrText xml:space="preserve"> PAGEREF _Toc36925223 \h </w:instrText>
            </w:r>
            <w:r w:rsidR="008E30E8">
              <w:rPr>
                <w:noProof/>
                <w:webHidden/>
              </w:rPr>
            </w:r>
            <w:r w:rsidR="008E30E8">
              <w:rPr>
                <w:noProof/>
                <w:webHidden/>
              </w:rPr>
              <w:fldChar w:fldCharType="separate"/>
            </w:r>
            <w:r w:rsidR="008E30E8">
              <w:rPr>
                <w:noProof/>
                <w:webHidden/>
              </w:rPr>
              <w:t>12</w:t>
            </w:r>
            <w:r w:rsidR="008E30E8">
              <w:rPr>
                <w:noProof/>
                <w:webHidden/>
              </w:rPr>
              <w:fldChar w:fldCharType="end"/>
            </w:r>
          </w:hyperlink>
        </w:p>
        <w:p w14:paraId="56B6A543" w14:textId="7A47557B" w:rsidR="008E30E8" w:rsidRDefault="00964567">
          <w:pPr>
            <w:pStyle w:val="TOC2"/>
            <w:tabs>
              <w:tab w:val="right" w:leader="dot" w:pos="9350"/>
            </w:tabs>
            <w:rPr>
              <w:rFonts w:asciiTheme="minorHAnsi" w:eastAsiaTheme="minorEastAsia" w:hAnsiTheme="minorHAnsi"/>
              <w:noProof/>
              <w:sz w:val="22"/>
              <w:lang w:val="en-GB" w:eastAsia="en-GB"/>
            </w:rPr>
          </w:pPr>
          <w:hyperlink w:anchor="_Toc36925224" w:history="1">
            <w:r w:rsidR="008E30E8" w:rsidRPr="00ED7905">
              <w:rPr>
                <w:rStyle w:val="Hyperlink"/>
                <w:noProof/>
                <w:lang w:val="en-SG"/>
              </w:rPr>
              <w:t>Ranking for each dimension for Red Rock and its competitor</w:t>
            </w:r>
            <w:r w:rsidR="008E30E8">
              <w:rPr>
                <w:noProof/>
                <w:webHidden/>
              </w:rPr>
              <w:tab/>
            </w:r>
            <w:r w:rsidR="008E30E8">
              <w:rPr>
                <w:noProof/>
                <w:webHidden/>
              </w:rPr>
              <w:fldChar w:fldCharType="begin"/>
            </w:r>
            <w:r w:rsidR="008E30E8">
              <w:rPr>
                <w:noProof/>
                <w:webHidden/>
              </w:rPr>
              <w:instrText xml:space="preserve"> PAGEREF _Toc36925224 \h </w:instrText>
            </w:r>
            <w:r w:rsidR="008E30E8">
              <w:rPr>
                <w:noProof/>
                <w:webHidden/>
              </w:rPr>
            </w:r>
            <w:r w:rsidR="008E30E8">
              <w:rPr>
                <w:noProof/>
                <w:webHidden/>
              </w:rPr>
              <w:fldChar w:fldCharType="separate"/>
            </w:r>
            <w:r w:rsidR="008E30E8">
              <w:rPr>
                <w:noProof/>
                <w:webHidden/>
              </w:rPr>
              <w:t>12</w:t>
            </w:r>
            <w:r w:rsidR="008E30E8">
              <w:rPr>
                <w:noProof/>
                <w:webHidden/>
              </w:rPr>
              <w:fldChar w:fldCharType="end"/>
            </w:r>
          </w:hyperlink>
        </w:p>
        <w:p w14:paraId="37EEDED8" w14:textId="469B65A1" w:rsidR="008E30E8" w:rsidRDefault="00964567">
          <w:pPr>
            <w:pStyle w:val="TOC2"/>
            <w:tabs>
              <w:tab w:val="right" w:leader="dot" w:pos="9350"/>
            </w:tabs>
            <w:rPr>
              <w:rFonts w:asciiTheme="minorHAnsi" w:eastAsiaTheme="minorEastAsia" w:hAnsiTheme="minorHAnsi"/>
              <w:noProof/>
              <w:sz w:val="22"/>
              <w:lang w:val="en-GB" w:eastAsia="en-GB"/>
            </w:rPr>
          </w:pPr>
          <w:hyperlink w:anchor="_Toc36925225" w:history="1">
            <w:r w:rsidR="008E30E8" w:rsidRPr="00ED7905">
              <w:rPr>
                <w:rStyle w:val="Hyperlink"/>
                <w:noProof/>
                <w:lang w:val="en-SG"/>
              </w:rPr>
              <w:t>A gap in service quality and customer expectation</w:t>
            </w:r>
            <w:r w:rsidR="008E30E8">
              <w:rPr>
                <w:noProof/>
                <w:webHidden/>
              </w:rPr>
              <w:tab/>
            </w:r>
            <w:r w:rsidR="008E30E8">
              <w:rPr>
                <w:noProof/>
                <w:webHidden/>
              </w:rPr>
              <w:fldChar w:fldCharType="begin"/>
            </w:r>
            <w:r w:rsidR="008E30E8">
              <w:rPr>
                <w:noProof/>
                <w:webHidden/>
              </w:rPr>
              <w:instrText xml:space="preserve"> PAGEREF _Toc36925225 \h </w:instrText>
            </w:r>
            <w:r w:rsidR="008E30E8">
              <w:rPr>
                <w:noProof/>
                <w:webHidden/>
              </w:rPr>
            </w:r>
            <w:r w:rsidR="008E30E8">
              <w:rPr>
                <w:noProof/>
                <w:webHidden/>
              </w:rPr>
              <w:fldChar w:fldCharType="separate"/>
            </w:r>
            <w:r w:rsidR="008E30E8">
              <w:rPr>
                <w:noProof/>
                <w:webHidden/>
              </w:rPr>
              <w:t>15</w:t>
            </w:r>
            <w:r w:rsidR="008E30E8">
              <w:rPr>
                <w:noProof/>
                <w:webHidden/>
              </w:rPr>
              <w:fldChar w:fldCharType="end"/>
            </w:r>
          </w:hyperlink>
        </w:p>
        <w:p w14:paraId="61E7E6B3" w14:textId="7BD073C7"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6" w:history="1">
            <w:r w:rsidR="008E30E8" w:rsidRPr="00ED7905">
              <w:rPr>
                <w:rStyle w:val="Hyperlink"/>
                <w:noProof/>
                <w:lang w:val="en-SG"/>
              </w:rPr>
              <w:t>Customer’s expectations vs company’s perception of customer’s expectation</w:t>
            </w:r>
            <w:r w:rsidR="008E30E8">
              <w:rPr>
                <w:noProof/>
                <w:webHidden/>
              </w:rPr>
              <w:tab/>
            </w:r>
            <w:r w:rsidR="008E30E8">
              <w:rPr>
                <w:noProof/>
                <w:webHidden/>
              </w:rPr>
              <w:fldChar w:fldCharType="begin"/>
            </w:r>
            <w:r w:rsidR="008E30E8">
              <w:rPr>
                <w:noProof/>
                <w:webHidden/>
              </w:rPr>
              <w:instrText xml:space="preserve"> PAGEREF _Toc36925226 \h </w:instrText>
            </w:r>
            <w:r w:rsidR="008E30E8">
              <w:rPr>
                <w:noProof/>
                <w:webHidden/>
              </w:rPr>
            </w:r>
            <w:r w:rsidR="008E30E8">
              <w:rPr>
                <w:noProof/>
                <w:webHidden/>
              </w:rPr>
              <w:fldChar w:fldCharType="separate"/>
            </w:r>
            <w:r w:rsidR="008E30E8">
              <w:rPr>
                <w:noProof/>
                <w:webHidden/>
              </w:rPr>
              <w:t>15</w:t>
            </w:r>
            <w:r w:rsidR="008E30E8">
              <w:rPr>
                <w:noProof/>
                <w:webHidden/>
              </w:rPr>
              <w:fldChar w:fldCharType="end"/>
            </w:r>
          </w:hyperlink>
        </w:p>
        <w:p w14:paraId="188A3FE4" w14:textId="3A90E70B"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7" w:history="1">
            <w:r w:rsidR="008E30E8" w:rsidRPr="00ED7905">
              <w:rPr>
                <w:rStyle w:val="Hyperlink"/>
                <w:noProof/>
                <w:lang w:val="en-SG"/>
              </w:rPr>
              <w:t>Translation of perception into service quality specification vs management perception of customer expectation</w:t>
            </w:r>
            <w:r w:rsidR="008E30E8">
              <w:rPr>
                <w:noProof/>
                <w:webHidden/>
              </w:rPr>
              <w:tab/>
            </w:r>
            <w:r w:rsidR="008E30E8">
              <w:rPr>
                <w:noProof/>
                <w:webHidden/>
              </w:rPr>
              <w:fldChar w:fldCharType="begin"/>
            </w:r>
            <w:r w:rsidR="008E30E8">
              <w:rPr>
                <w:noProof/>
                <w:webHidden/>
              </w:rPr>
              <w:instrText xml:space="preserve"> PAGEREF _Toc36925227 \h </w:instrText>
            </w:r>
            <w:r w:rsidR="008E30E8">
              <w:rPr>
                <w:noProof/>
                <w:webHidden/>
              </w:rPr>
            </w:r>
            <w:r w:rsidR="008E30E8">
              <w:rPr>
                <w:noProof/>
                <w:webHidden/>
              </w:rPr>
              <w:fldChar w:fldCharType="separate"/>
            </w:r>
            <w:r w:rsidR="008E30E8">
              <w:rPr>
                <w:noProof/>
                <w:webHidden/>
              </w:rPr>
              <w:t>15</w:t>
            </w:r>
            <w:r w:rsidR="008E30E8">
              <w:rPr>
                <w:noProof/>
                <w:webHidden/>
              </w:rPr>
              <w:fldChar w:fldCharType="end"/>
            </w:r>
          </w:hyperlink>
        </w:p>
        <w:p w14:paraId="0AC1BFA9" w14:textId="179083CA"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8" w:history="1">
            <w:r w:rsidR="008E30E8" w:rsidRPr="00ED7905">
              <w:rPr>
                <w:rStyle w:val="Hyperlink"/>
                <w:noProof/>
                <w:lang w:val="en-SG"/>
              </w:rPr>
              <w:t>Customer-driven service design and standards vs service delivery</w:t>
            </w:r>
            <w:r w:rsidR="008E30E8">
              <w:rPr>
                <w:noProof/>
                <w:webHidden/>
              </w:rPr>
              <w:tab/>
            </w:r>
            <w:r w:rsidR="008E30E8">
              <w:rPr>
                <w:noProof/>
                <w:webHidden/>
              </w:rPr>
              <w:fldChar w:fldCharType="begin"/>
            </w:r>
            <w:r w:rsidR="008E30E8">
              <w:rPr>
                <w:noProof/>
                <w:webHidden/>
              </w:rPr>
              <w:instrText xml:space="preserve"> PAGEREF _Toc36925228 \h </w:instrText>
            </w:r>
            <w:r w:rsidR="008E30E8">
              <w:rPr>
                <w:noProof/>
                <w:webHidden/>
              </w:rPr>
            </w:r>
            <w:r w:rsidR="008E30E8">
              <w:rPr>
                <w:noProof/>
                <w:webHidden/>
              </w:rPr>
              <w:fldChar w:fldCharType="separate"/>
            </w:r>
            <w:r w:rsidR="008E30E8">
              <w:rPr>
                <w:noProof/>
                <w:webHidden/>
              </w:rPr>
              <w:t>15</w:t>
            </w:r>
            <w:r w:rsidR="008E30E8">
              <w:rPr>
                <w:noProof/>
                <w:webHidden/>
              </w:rPr>
              <w:fldChar w:fldCharType="end"/>
            </w:r>
          </w:hyperlink>
        </w:p>
        <w:p w14:paraId="45E261DA" w14:textId="3CBD1E4E" w:rsidR="008E30E8" w:rsidRDefault="00964567">
          <w:pPr>
            <w:pStyle w:val="TOC3"/>
            <w:tabs>
              <w:tab w:val="right" w:leader="dot" w:pos="9350"/>
            </w:tabs>
            <w:rPr>
              <w:rFonts w:asciiTheme="minorHAnsi" w:eastAsiaTheme="minorEastAsia" w:hAnsiTheme="minorHAnsi"/>
              <w:noProof/>
              <w:sz w:val="22"/>
              <w:lang w:val="en-GB" w:eastAsia="en-GB"/>
            </w:rPr>
          </w:pPr>
          <w:hyperlink w:anchor="_Toc36925229" w:history="1">
            <w:r w:rsidR="008E30E8" w:rsidRPr="00ED7905">
              <w:rPr>
                <w:rStyle w:val="Hyperlink"/>
                <w:noProof/>
                <w:lang w:val="en-SG"/>
              </w:rPr>
              <w:t>External communication to consumers vs service delivery</w:t>
            </w:r>
            <w:r w:rsidR="008E30E8">
              <w:rPr>
                <w:noProof/>
                <w:webHidden/>
              </w:rPr>
              <w:tab/>
            </w:r>
            <w:r w:rsidR="008E30E8">
              <w:rPr>
                <w:noProof/>
                <w:webHidden/>
              </w:rPr>
              <w:fldChar w:fldCharType="begin"/>
            </w:r>
            <w:r w:rsidR="008E30E8">
              <w:rPr>
                <w:noProof/>
                <w:webHidden/>
              </w:rPr>
              <w:instrText xml:space="preserve"> PAGEREF _Toc36925229 \h </w:instrText>
            </w:r>
            <w:r w:rsidR="008E30E8">
              <w:rPr>
                <w:noProof/>
                <w:webHidden/>
              </w:rPr>
            </w:r>
            <w:r w:rsidR="008E30E8">
              <w:rPr>
                <w:noProof/>
                <w:webHidden/>
              </w:rPr>
              <w:fldChar w:fldCharType="separate"/>
            </w:r>
            <w:r w:rsidR="008E30E8">
              <w:rPr>
                <w:noProof/>
                <w:webHidden/>
              </w:rPr>
              <w:t>16</w:t>
            </w:r>
            <w:r w:rsidR="008E30E8">
              <w:rPr>
                <w:noProof/>
                <w:webHidden/>
              </w:rPr>
              <w:fldChar w:fldCharType="end"/>
            </w:r>
          </w:hyperlink>
        </w:p>
        <w:p w14:paraId="18D0CF86" w14:textId="0F5E8D05" w:rsidR="008E30E8" w:rsidRDefault="00964567">
          <w:pPr>
            <w:pStyle w:val="TOC3"/>
            <w:tabs>
              <w:tab w:val="right" w:leader="dot" w:pos="9350"/>
            </w:tabs>
            <w:rPr>
              <w:rFonts w:asciiTheme="minorHAnsi" w:eastAsiaTheme="minorEastAsia" w:hAnsiTheme="minorHAnsi"/>
              <w:noProof/>
              <w:sz w:val="22"/>
              <w:lang w:val="en-GB" w:eastAsia="en-GB"/>
            </w:rPr>
          </w:pPr>
          <w:hyperlink w:anchor="_Toc36925230" w:history="1">
            <w:r w:rsidR="008E30E8" w:rsidRPr="00ED7905">
              <w:rPr>
                <w:rStyle w:val="Hyperlink"/>
                <w:noProof/>
                <w:lang w:val="en-SG"/>
              </w:rPr>
              <w:t>Customer expectation vs customer perception</w:t>
            </w:r>
            <w:r w:rsidR="008E30E8">
              <w:rPr>
                <w:noProof/>
                <w:webHidden/>
              </w:rPr>
              <w:tab/>
            </w:r>
            <w:r w:rsidR="008E30E8">
              <w:rPr>
                <w:noProof/>
                <w:webHidden/>
              </w:rPr>
              <w:fldChar w:fldCharType="begin"/>
            </w:r>
            <w:r w:rsidR="008E30E8">
              <w:rPr>
                <w:noProof/>
                <w:webHidden/>
              </w:rPr>
              <w:instrText xml:space="preserve"> PAGEREF _Toc36925230 \h </w:instrText>
            </w:r>
            <w:r w:rsidR="008E30E8">
              <w:rPr>
                <w:noProof/>
                <w:webHidden/>
              </w:rPr>
            </w:r>
            <w:r w:rsidR="008E30E8">
              <w:rPr>
                <w:noProof/>
                <w:webHidden/>
              </w:rPr>
              <w:fldChar w:fldCharType="separate"/>
            </w:r>
            <w:r w:rsidR="008E30E8">
              <w:rPr>
                <w:noProof/>
                <w:webHidden/>
              </w:rPr>
              <w:t>16</w:t>
            </w:r>
            <w:r w:rsidR="008E30E8">
              <w:rPr>
                <w:noProof/>
                <w:webHidden/>
              </w:rPr>
              <w:fldChar w:fldCharType="end"/>
            </w:r>
          </w:hyperlink>
        </w:p>
        <w:p w14:paraId="1DB60DAA" w14:textId="0E0361C9" w:rsidR="008E30E8" w:rsidRDefault="00964567">
          <w:pPr>
            <w:pStyle w:val="TOC2"/>
            <w:tabs>
              <w:tab w:val="right" w:leader="dot" w:pos="9350"/>
            </w:tabs>
            <w:rPr>
              <w:rFonts w:asciiTheme="minorHAnsi" w:eastAsiaTheme="minorEastAsia" w:hAnsiTheme="minorHAnsi"/>
              <w:noProof/>
              <w:sz w:val="22"/>
              <w:lang w:val="en-GB" w:eastAsia="en-GB"/>
            </w:rPr>
          </w:pPr>
          <w:hyperlink w:anchor="_Toc36925231" w:history="1">
            <w:r w:rsidR="008E30E8" w:rsidRPr="00ED7905">
              <w:rPr>
                <w:rStyle w:val="Hyperlink"/>
                <w:noProof/>
                <w:lang w:val="en-SG"/>
              </w:rPr>
              <w:t xml:space="preserve">Five dimensions of service gap </w:t>
            </w:r>
            <w:r w:rsidR="008E30E8" w:rsidRPr="00ED7905">
              <w:rPr>
                <w:rStyle w:val="Hyperlink"/>
                <w:noProof/>
              </w:rPr>
              <w:t>for</w:t>
            </w:r>
            <w:r w:rsidR="008E30E8" w:rsidRPr="00ED7905">
              <w:rPr>
                <w:rStyle w:val="Hyperlink"/>
                <w:noProof/>
                <w:lang w:val="en-SG"/>
              </w:rPr>
              <w:t xml:space="preserve"> Red Rock Consulting Limited and ranking based on its focus on each gap</w:t>
            </w:r>
            <w:r w:rsidR="008E30E8">
              <w:rPr>
                <w:noProof/>
                <w:webHidden/>
              </w:rPr>
              <w:tab/>
            </w:r>
            <w:r w:rsidR="008E30E8">
              <w:rPr>
                <w:noProof/>
                <w:webHidden/>
              </w:rPr>
              <w:fldChar w:fldCharType="begin"/>
            </w:r>
            <w:r w:rsidR="008E30E8">
              <w:rPr>
                <w:noProof/>
                <w:webHidden/>
              </w:rPr>
              <w:instrText xml:space="preserve"> PAGEREF _Toc36925231 \h </w:instrText>
            </w:r>
            <w:r w:rsidR="008E30E8">
              <w:rPr>
                <w:noProof/>
                <w:webHidden/>
              </w:rPr>
            </w:r>
            <w:r w:rsidR="008E30E8">
              <w:rPr>
                <w:noProof/>
                <w:webHidden/>
              </w:rPr>
              <w:fldChar w:fldCharType="separate"/>
            </w:r>
            <w:r w:rsidR="008E30E8">
              <w:rPr>
                <w:noProof/>
                <w:webHidden/>
              </w:rPr>
              <w:t>16</w:t>
            </w:r>
            <w:r w:rsidR="008E30E8">
              <w:rPr>
                <w:noProof/>
                <w:webHidden/>
              </w:rPr>
              <w:fldChar w:fldCharType="end"/>
            </w:r>
          </w:hyperlink>
        </w:p>
        <w:p w14:paraId="6C36FF42" w14:textId="29914B74" w:rsidR="008E30E8" w:rsidRDefault="00964567">
          <w:pPr>
            <w:pStyle w:val="TOC2"/>
            <w:tabs>
              <w:tab w:val="right" w:leader="dot" w:pos="9350"/>
            </w:tabs>
            <w:rPr>
              <w:rFonts w:asciiTheme="minorHAnsi" w:eastAsiaTheme="minorEastAsia" w:hAnsiTheme="minorHAnsi"/>
              <w:noProof/>
              <w:sz w:val="22"/>
              <w:lang w:val="en-GB" w:eastAsia="en-GB"/>
            </w:rPr>
          </w:pPr>
          <w:hyperlink w:anchor="_Toc36925232" w:history="1">
            <w:r w:rsidR="008E30E8" w:rsidRPr="00ED7905">
              <w:rPr>
                <w:rStyle w:val="Hyperlink"/>
                <w:noProof/>
                <w:lang w:val="en-SG"/>
              </w:rPr>
              <w:t>Closing the gap</w:t>
            </w:r>
            <w:r w:rsidR="008E30E8">
              <w:rPr>
                <w:noProof/>
                <w:webHidden/>
              </w:rPr>
              <w:tab/>
            </w:r>
            <w:r w:rsidR="008E30E8">
              <w:rPr>
                <w:noProof/>
                <w:webHidden/>
              </w:rPr>
              <w:fldChar w:fldCharType="begin"/>
            </w:r>
            <w:r w:rsidR="008E30E8">
              <w:rPr>
                <w:noProof/>
                <w:webHidden/>
              </w:rPr>
              <w:instrText xml:space="preserve"> PAGEREF _Toc36925232 \h </w:instrText>
            </w:r>
            <w:r w:rsidR="008E30E8">
              <w:rPr>
                <w:noProof/>
                <w:webHidden/>
              </w:rPr>
            </w:r>
            <w:r w:rsidR="008E30E8">
              <w:rPr>
                <w:noProof/>
                <w:webHidden/>
              </w:rPr>
              <w:fldChar w:fldCharType="separate"/>
            </w:r>
            <w:r w:rsidR="008E30E8">
              <w:rPr>
                <w:noProof/>
                <w:webHidden/>
              </w:rPr>
              <w:t>18</w:t>
            </w:r>
            <w:r w:rsidR="008E30E8">
              <w:rPr>
                <w:noProof/>
                <w:webHidden/>
              </w:rPr>
              <w:fldChar w:fldCharType="end"/>
            </w:r>
          </w:hyperlink>
        </w:p>
        <w:p w14:paraId="14EB7247" w14:textId="50EF43F3" w:rsidR="008E30E8" w:rsidRDefault="00964567">
          <w:pPr>
            <w:pStyle w:val="TOC3"/>
            <w:tabs>
              <w:tab w:val="right" w:leader="dot" w:pos="9350"/>
            </w:tabs>
            <w:rPr>
              <w:rFonts w:asciiTheme="minorHAnsi" w:eastAsiaTheme="minorEastAsia" w:hAnsiTheme="minorHAnsi"/>
              <w:noProof/>
              <w:sz w:val="22"/>
              <w:lang w:val="en-GB" w:eastAsia="en-GB"/>
            </w:rPr>
          </w:pPr>
          <w:hyperlink w:anchor="_Toc36925233" w:history="1">
            <w:r w:rsidR="008E30E8" w:rsidRPr="00ED7905">
              <w:rPr>
                <w:rStyle w:val="Hyperlink"/>
                <w:noProof/>
                <w:lang w:val="en-SG"/>
              </w:rPr>
              <w:t>Learning customer expectation</w:t>
            </w:r>
            <w:r w:rsidR="008E30E8">
              <w:rPr>
                <w:noProof/>
                <w:webHidden/>
              </w:rPr>
              <w:tab/>
            </w:r>
            <w:r w:rsidR="008E30E8">
              <w:rPr>
                <w:noProof/>
                <w:webHidden/>
              </w:rPr>
              <w:fldChar w:fldCharType="begin"/>
            </w:r>
            <w:r w:rsidR="008E30E8">
              <w:rPr>
                <w:noProof/>
                <w:webHidden/>
              </w:rPr>
              <w:instrText xml:space="preserve"> PAGEREF _Toc36925233 \h </w:instrText>
            </w:r>
            <w:r w:rsidR="008E30E8">
              <w:rPr>
                <w:noProof/>
                <w:webHidden/>
              </w:rPr>
            </w:r>
            <w:r w:rsidR="008E30E8">
              <w:rPr>
                <w:noProof/>
                <w:webHidden/>
              </w:rPr>
              <w:fldChar w:fldCharType="separate"/>
            </w:r>
            <w:r w:rsidR="008E30E8">
              <w:rPr>
                <w:noProof/>
                <w:webHidden/>
              </w:rPr>
              <w:t>19</w:t>
            </w:r>
            <w:r w:rsidR="008E30E8">
              <w:rPr>
                <w:noProof/>
                <w:webHidden/>
              </w:rPr>
              <w:fldChar w:fldCharType="end"/>
            </w:r>
          </w:hyperlink>
        </w:p>
        <w:p w14:paraId="278BC577" w14:textId="47B03195" w:rsidR="008E30E8" w:rsidRDefault="00964567">
          <w:pPr>
            <w:pStyle w:val="TOC3"/>
            <w:tabs>
              <w:tab w:val="right" w:leader="dot" w:pos="9350"/>
            </w:tabs>
            <w:rPr>
              <w:rFonts w:asciiTheme="minorHAnsi" w:eastAsiaTheme="minorEastAsia" w:hAnsiTheme="minorHAnsi"/>
              <w:noProof/>
              <w:sz w:val="22"/>
              <w:lang w:val="en-GB" w:eastAsia="en-GB"/>
            </w:rPr>
          </w:pPr>
          <w:hyperlink w:anchor="_Toc36925234" w:history="1">
            <w:r w:rsidR="008E30E8" w:rsidRPr="00ED7905">
              <w:rPr>
                <w:rStyle w:val="Hyperlink"/>
                <w:noProof/>
                <w:lang w:val="en-SG"/>
              </w:rPr>
              <w:t>Establishing the right service quality and standard</w:t>
            </w:r>
            <w:r w:rsidR="008E30E8">
              <w:rPr>
                <w:noProof/>
                <w:webHidden/>
              </w:rPr>
              <w:tab/>
            </w:r>
            <w:r w:rsidR="008E30E8">
              <w:rPr>
                <w:noProof/>
                <w:webHidden/>
              </w:rPr>
              <w:fldChar w:fldCharType="begin"/>
            </w:r>
            <w:r w:rsidR="008E30E8">
              <w:rPr>
                <w:noProof/>
                <w:webHidden/>
              </w:rPr>
              <w:instrText xml:space="preserve"> PAGEREF _Toc36925234 \h </w:instrText>
            </w:r>
            <w:r w:rsidR="008E30E8">
              <w:rPr>
                <w:noProof/>
                <w:webHidden/>
              </w:rPr>
            </w:r>
            <w:r w:rsidR="008E30E8">
              <w:rPr>
                <w:noProof/>
                <w:webHidden/>
              </w:rPr>
              <w:fldChar w:fldCharType="separate"/>
            </w:r>
            <w:r w:rsidR="008E30E8">
              <w:rPr>
                <w:noProof/>
                <w:webHidden/>
              </w:rPr>
              <w:t>19</w:t>
            </w:r>
            <w:r w:rsidR="008E30E8">
              <w:rPr>
                <w:noProof/>
                <w:webHidden/>
              </w:rPr>
              <w:fldChar w:fldCharType="end"/>
            </w:r>
          </w:hyperlink>
        </w:p>
        <w:p w14:paraId="38233E7F" w14:textId="2DE88883" w:rsidR="008E30E8" w:rsidRDefault="00964567">
          <w:pPr>
            <w:pStyle w:val="TOC3"/>
            <w:tabs>
              <w:tab w:val="right" w:leader="dot" w:pos="9350"/>
            </w:tabs>
            <w:rPr>
              <w:rFonts w:asciiTheme="minorHAnsi" w:eastAsiaTheme="minorEastAsia" w:hAnsiTheme="minorHAnsi"/>
              <w:noProof/>
              <w:sz w:val="22"/>
              <w:lang w:val="en-GB" w:eastAsia="en-GB"/>
            </w:rPr>
          </w:pPr>
          <w:hyperlink w:anchor="_Toc36925235" w:history="1">
            <w:r w:rsidR="008E30E8" w:rsidRPr="00ED7905">
              <w:rPr>
                <w:rStyle w:val="Hyperlink"/>
                <w:noProof/>
                <w:lang w:val="en-SG"/>
              </w:rPr>
              <w:t>Ensuring that services performed meet standards</w:t>
            </w:r>
            <w:r w:rsidR="008E30E8">
              <w:rPr>
                <w:noProof/>
                <w:webHidden/>
              </w:rPr>
              <w:tab/>
            </w:r>
            <w:r w:rsidR="008E30E8">
              <w:rPr>
                <w:noProof/>
                <w:webHidden/>
              </w:rPr>
              <w:fldChar w:fldCharType="begin"/>
            </w:r>
            <w:r w:rsidR="008E30E8">
              <w:rPr>
                <w:noProof/>
                <w:webHidden/>
              </w:rPr>
              <w:instrText xml:space="preserve"> PAGEREF _Toc36925235 \h </w:instrText>
            </w:r>
            <w:r w:rsidR="008E30E8">
              <w:rPr>
                <w:noProof/>
                <w:webHidden/>
              </w:rPr>
            </w:r>
            <w:r w:rsidR="008E30E8">
              <w:rPr>
                <w:noProof/>
                <w:webHidden/>
              </w:rPr>
              <w:fldChar w:fldCharType="separate"/>
            </w:r>
            <w:r w:rsidR="008E30E8">
              <w:rPr>
                <w:noProof/>
                <w:webHidden/>
              </w:rPr>
              <w:t>19</w:t>
            </w:r>
            <w:r w:rsidR="008E30E8">
              <w:rPr>
                <w:noProof/>
                <w:webHidden/>
              </w:rPr>
              <w:fldChar w:fldCharType="end"/>
            </w:r>
          </w:hyperlink>
        </w:p>
        <w:p w14:paraId="3B2166ED" w14:textId="5AB33547" w:rsidR="008E30E8" w:rsidRDefault="00964567">
          <w:pPr>
            <w:pStyle w:val="TOC3"/>
            <w:tabs>
              <w:tab w:val="right" w:leader="dot" w:pos="9350"/>
            </w:tabs>
            <w:rPr>
              <w:rFonts w:asciiTheme="minorHAnsi" w:eastAsiaTheme="minorEastAsia" w:hAnsiTheme="minorHAnsi"/>
              <w:noProof/>
              <w:sz w:val="22"/>
              <w:lang w:val="en-GB" w:eastAsia="en-GB"/>
            </w:rPr>
          </w:pPr>
          <w:hyperlink w:anchor="_Toc36925236" w:history="1">
            <w:r w:rsidR="008E30E8" w:rsidRPr="00ED7905">
              <w:rPr>
                <w:rStyle w:val="Hyperlink"/>
                <w:noProof/>
                <w:lang w:val="en-SG"/>
              </w:rPr>
              <w:t>Ensuring the delivery matches promises</w:t>
            </w:r>
            <w:r w:rsidR="008E30E8">
              <w:rPr>
                <w:noProof/>
                <w:webHidden/>
              </w:rPr>
              <w:tab/>
            </w:r>
            <w:r w:rsidR="008E30E8">
              <w:rPr>
                <w:noProof/>
                <w:webHidden/>
              </w:rPr>
              <w:fldChar w:fldCharType="begin"/>
            </w:r>
            <w:r w:rsidR="008E30E8">
              <w:rPr>
                <w:noProof/>
                <w:webHidden/>
              </w:rPr>
              <w:instrText xml:space="preserve"> PAGEREF _Toc36925236 \h </w:instrText>
            </w:r>
            <w:r w:rsidR="008E30E8">
              <w:rPr>
                <w:noProof/>
                <w:webHidden/>
              </w:rPr>
            </w:r>
            <w:r w:rsidR="008E30E8">
              <w:rPr>
                <w:noProof/>
                <w:webHidden/>
              </w:rPr>
              <w:fldChar w:fldCharType="separate"/>
            </w:r>
            <w:r w:rsidR="008E30E8">
              <w:rPr>
                <w:noProof/>
                <w:webHidden/>
              </w:rPr>
              <w:t>19</w:t>
            </w:r>
            <w:r w:rsidR="008E30E8">
              <w:rPr>
                <w:noProof/>
                <w:webHidden/>
              </w:rPr>
              <w:fldChar w:fldCharType="end"/>
            </w:r>
          </w:hyperlink>
        </w:p>
        <w:p w14:paraId="0B76754E" w14:textId="61819972" w:rsidR="008E30E8" w:rsidRDefault="00964567">
          <w:pPr>
            <w:pStyle w:val="TOC1"/>
            <w:tabs>
              <w:tab w:val="right" w:leader="dot" w:pos="9350"/>
            </w:tabs>
            <w:rPr>
              <w:rFonts w:asciiTheme="minorHAnsi" w:eastAsiaTheme="minorEastAsia" w:hAnsiTheme="minorHAnsi"/>
              <w:noProof/>
              <w:sz w:val="22"/>
              <w:lang w:val="en-GB" w:eastAsia="en-GB"/>
            </w:rPr>
          </w:pPr>
          <w:hyperlink w:anchor="_Toc36925237" w:history="1">
            <w:r w:rsidR="008E30E8" w:rsidRPr="00ED7905">
              <w:rPr>
                <w:rStyle w:val="Hyperlink"/>
                <w:noProof/>
                <w:lang w:val="en-SG"/>
              </w:rPr>
              <w:t>Conclusion</w:t>
            </w:r>
            <w:r w:rsidR="008E30E8">
              <w:rPr>
                <w:noProof/>
                <w:webHidden/>
              </w:rPr>
              <w:tab/>
            </w:r>
            <w:r w:rsidR="008E30E8">
              <w:rPr>
                <w:noProof/>
                <w:webHidden/>
              </w:rPr>
              <w:fldChar w:fldCharType="begin"/>
            </w:r>
            <w:r w:rsidR="008E30E8">
              <w:rPr>
                <w:noProof/>
                <w:webHidden/>
              </w:rPr>
              <w:instrText xml:space="preserve"> PAGEREF _Toc36925237 \h </w:instrText>
            </w:r>
            <w:r w:rsidR="008E30E8">
              <w:rPr>
                <w:noProof/>
                <w:webHidden/>
              </w:rPr>
            </w:r>
            <w:r w:rsidR="008E30E8">
              <w:rPr>
                <w:noProof/>
                <w:webHidden/>
              </w:rPr>
              <w:fldChar w:fldCharType="separate"/>
            </w:r>
            <w:r w:rsidR="008E30E8">
              <w:rPr>
                <w:noProof/>
                <w:webHidden/>
              </w:rPr>
              <w:t>19</w:t>
            </w:r>
            <w:r w:rsidR="008E30E8">
              <w:rPr>
                <w:noProof/>
                <w:webHidden/>
              </w:rPr>
              <w:fldChar w:fldCharType="end"/>
            </w:r>
          </w:hyperlink>
        </w:p>
        <w:p w14:paraId="5A7EF7B1" w14:textId="5A20C500" w:rsidR="008E30E8" w:rsidRDefault="00964567">
          <w:pPr>
            <w:pStyle w:val="TOC1"/>
            <w:tabs>
              <w:tab w:val="right" w:leader="dot" w:pos="9350"/>
            </w:tabs>
            <w:rPr>
              <w:rFonts w:asciiTheme="minorHAnsi" w:eastAsiaTheme="minorEastAsia" w:hAnsiTheme="minorHAnsi"/>
              <w:noProof/>
              <w:sz w:val="22"/>
              <w:lang w:val="en-GB" w:eastAsia="en-GB"/>
            </w:rPr>
          </w:pPr>
          <w:hyperlink w:anchor="_Toc36925238" w:history="1">
            <w:r w:rsidR="008E30E8" w:rsidRPr="00ED7905">
              <w:rPr>
                <w:rStyle w:val="Hyperlink"/>
                <w:rFonts w:eastAsia="Times New Roman"/>
                <w:noProof/>
                <w:lang w:val="en-GB" w:eastAsia="en-GB"/>
              </w:rPr>
              <w:t>References</w:t>
            </w:r>
            <w:r w:rsidR="008E30E8">
              <w:rPr>
                <w:noProof/>
                <w:webHidden/>
              </w:rPr>
              <w:tab/>
            </w:r>
            <w:r w:rsidR="008E30E8">
              <w:rPr>
                <w:noProof/>
                <w:webHidden/>
              </w:rPr>
              <w:fldChar w:fldCharType="begin"/>
            </w:r>
            <w:r w:rsidR="008E30E8">
              <w:rPr>
                <w:noProof/>
                <w:webHidden/>
              </w:rPr>
              <w:instrText xml:space="preserve"> PAGEREF _Toc36925238 \h </w:instrText>
            </w:r>
            <w:r w:rsidR="008E30E8">
              <w:rPr>
                <w:noProof/>
                <w:webHidden/>
              </w:rPr>
            </w:r>
            <w:r w:rsidR="008E30E8">
              <w:rPr>
                <w:noProof/>
                <w:webHidden/>
              </w:rPr>
              <w:fldChar w:fldCharType="separate"/>
            </w:r>
            <w:r w:rsidR="008E30E8">
              <w:rPr>
                <w:noProof/>
                <w:webHidden/>
              </w:rPr>
              <w:t>20</w:t>
            </w:r>
            <w:r w:rsidR="008E30E8">
              <w:rPr>
                <w:noProof/>
                <w:webHidden/>
              </w:rPr>
              <w:fldChar w:fldCharType="end"/>
            </w:r>
          </w:hyperlink>
        </w:p>
        <w:p w14:paraId="58A83C93" w14:textId="53F130A5" w:rsidR="000B7E81" w:rsidRDefault="000B7E81">
          <w:r>
            <w:rPr>
              <w:b/>
              <w:bCs/>
              <w:noProof/>
            </w:rPr>
            <w:fldChar w:fldCharType="end"/>
          </w:r>
        </w:p>
      </w:sdtContent>
    </w:sdt>
    <w:p w14:paraId="39000084" w14:textId="77777777" w:rsidR="00750417" w:rsidRDefault="00750417" w:rsidP="007419B3">
      <w:pPr>
        <w:spacing w:line="240" w:lineRule="auto"/>
        <w:jc w:val="center"/>
        <w:rPr>
          <w:lang w:val="en-SG"/>
        </w:rPr>
      </w:pPr>
    </w:p>
    <w:p w14:paraId="0334FAF2" w14:textId="06F3B459" w:rsidR="008E30E8" w:rsidRDefault="008E30E8">
      <w:pPr>
        <w:spacing w:line="259" w:lineRule="auto"/>
        <w:jc w:val="left"/>
        <w:rPr>
          <w:b/>
          <w:bCs/>
          <w:sz w:val="28"/>
          <w:szCs w:val="24"/>
          <w:lang w:val="en-SG"/>
        </w:rPr>
      </w:pPr>
      <w:r w:rsidRPr="008E30E8">
        <w:rPr>
          <w:b/>
          <w:bCs/>
          <w:sz w:val="28"/>
          <w:szCs w:val="24"/>
          <w:lang w:val="en-SG"/>
        </w:rPr>
        <w:t>List of Tables</w:t>
      </w:r>
    </w:p>
    <w:p w14:paraId="4E5A69E9" w14:textId="77777777" w:rsidR="008E30E8" w:rsidRPr="008E30E8" w:rsidRDefault="008E30E8">
      <w:pPr>
        <w:spacing w:line="259" w:lineRule="auto"/>
        <w:jc w:val="left"/>
        <w:rPr>
          <w:b/>
          <w:bCs/>
          <w:sz w:val="28"/>
          <w:szCs w:val="24"/>
          <w:lang w:val="en-SG"/>
        </w:rPr>
      </w:pPr>
    </w:p>
    <w:p w14:paraId="0763D81C" w14:textId="3009C8A3" w:rsidR="008E30E8" w:rsidRDefault="008E30E8">
      <w:pPr>
        <w:pStyle w:val="TableofFigures"/>
        <w:tabs>
          <w:tab w:val="right" w:leader="dot" w:pos="9350"/>
        </w:tabs>
        <w:rPr>
          <w:rFonts w:asciiTheme="minorHAnsi" w:eastAsiaTheme="minorEastAsia" w:hAnsiTheme="minorHAnsi"/>
          <w:noProof/>
          <w:sz w:val="22"/>
          <w:lang w:val="en-GB" w:eastAsia="en-GB"/>
        </w:rPr>
      </w:pPr>
      <w:r>
        <w:rPr>
          <w:lang w:val="en-SG"/>
        </w:rPr>
        <w:fldChar w:fldCharType="begin"/>
      </w:r>
      <w:r>
        <w:rPr>
          <w:lang w:val="en-SG"/>
        </w:rPr>
        <w:instrText xml:space="preserve"> TOC \h \z \c "Table" </w:instrText>
      </w:r>
      <w:r>
        <w:rPr>
          <w:lang w:val="en-SG"/>
        </w:rPr>
        <w:fldChar w:fldCharType="separate"/>
      </w:r>
      <w:hyperlink w:anchor="_Toc36925303" w:history="1">
        <w:r w:rsidRPr="00F96BD0">
          <w:rPr>
            <w:rStyle w:val="Hyperlink"/>
            <w:noProof/>
          </w:rPr>
          <w:t>Table 1: Ranking based on five dimensions of customer value</w:t>
        </w:r>
        <w:r>
          <w:rPr>
            <w:noProof/>
            <w:webHidden/>
          </w:rPr>
          <w:tab/>
        </w:r>
        <w:r>
          <w:rPr>
            <w:noProof/>
            <w:webHidden/>
          </w:rPr>
          <w:fldChar w:fldCharType="begin"/>
        </w:r>
        <w:r>
          <w:rPr>
            <w:noProof/>
            <w:webHidden/>
          </w:rPr>
          <w:instrText xml:space="preserve"> PAGEREF _Toc36925303 \h </w:instrText>
        </w:r>
        <w:r>
          <w:rPr>
            <w:noProof/>
            <w:webHidden/>
          </w:rPr>
        </w:r>
        <w:r>
          <w:rPr>
            <w:noProof/>
            <w:webHidden/>
          </w:rPr>
          <w:fldChar w:fldCharType="separate"/>
        </w:r>
        <w:r>
          <w:rPr>
            <w:noProof/>
            <w:webHidden/>
          </w:rPr>
          <w:t>8</w:t>
        </w:r>
        <w:r>
          <w:rPr>
            <w:noProof/>
            <w:webHidden/>
          </w:rPr>
          <w:fldChar w:fldCharType="end"/>
        </w:r>
      </w:hyperlink>
    </w:p>
    <w:p w14:paraId="1C6668E4" w14:textId="1C28314C" w:rsidR="008E30E8" w:rsidRDefault="00964567">
      <w:pPr>
        <w:pStyle w:val="TableofFigures"/>
        <w:tabs>
          <w:tab w:val="right" w:leader="dot" w:pos="9350"/>
        </w:tabs>
        <w:rPr>
          <w:rFonts w:asciiTheme="minorHAnsi" w:eastAsiaTheme="minorEastAsia" w:hAnsiTheme="minorHAnsi"/>
          <w:noProof/>
          <w:sz w:val="22"/>
          <w:lang w:val="en-GB" w:eastAsia="en-GB"/>
        </w:rPr>
      </w:pPr>
      <w:hyperlink w:anchor="_Toc36925304" w:history="1">
        <w:r w:rsidR="008E30E8" w:rsidRPr="00F96BD0">
          <w:rPr>
            <w:rStyle w:val="Hyperlink"/>
            <w:noProof/>
          </w:rPr>
          <w:t>Table 2: Ranking based on five dimensions of Service quality</w:t>
        </w:r>
        <w:r w:rsidR="008E30E8">
          <w:rPr>
            <w:noProof/>
            <w:webHidden/>
          </w:rPr>
          <w:tab/>
        </w:r>
        <w:r w:rsidR="008E30E8">
          <w:rPr>
            <w:noProof/>
            <w:webHidden/>
          </w:rPr>
          <w:fldChar w:fldCharType="begin"/>
        </w:r>
        <w:r w:rsidR="008E30E8">
          <w:rPr>
            <w:noProof/>
            <w:webHidden/>
          </w:rPr>
          <w:instrText xml:space="preserve"> PAGEREF _Toc36925304 \h </w:instrText>
        </w:r>
        <w:r w:rsidR="008E30E8">
          <w:rPr>
            <w:noProof/>
            <w:webHidden/>
          </w:rPr>
        </w:r>
        <w:r w:rsidR="008E30E8">
          <w:rPr>
            <w:noProof/>
            <w:webHidden/>
          </w:rPr>
          <w:fldChar w:fldCharType="separate"/>
        </w:r>
        <w:r w:rsidR="008E30E8">
          <w:rPr>
            <w:noProof/>
            <w:webHidden/>
          </w:rPr>
          <w:t>14</w:t>
        </w:r>
        <w:r w:rsidR="008E30E8">
          <w:rPr>
            <w:noProof/>
            <w:webHidden/>
          </w:rPr>
          <w:fldChar w:fldCharType="end"/>
        </w:r>
      </w:hyperlink>
    </w:p>
    <w:p w14:paraId="1FD2A794" w14:textId="475B161D" w:rsidR="008E30E8" w:rsidRDefault="00964567">
      <w:pPr>
        <w:pStyle w:val="TableofFigures"/>
        <w:tabs>
          <w:tab w:val="right" w:leader="dot" w:pos="9350"/>
        </w:tabs>
        <w:rPr>
          <w:rFonts w:asciiTheme="minorHAnsi" w:eastAsiaTheme="minorEastAsia" w:hAnsiTheme="minorHAnsi"/>
          <w:noProof/>
          <w:sz w:val="22"/>
          <w:lang w:val="en-GB" w:eastAsia="en-GB"/>
        </w:rPr>
      </w:pPr>
      <w:hyperlink w:anchor="_Toc36925305" w:history="1">
        <w:r w:rsidR="008E30E8" w:rsidRPr="00F96BD0">
          <w:rPr>
            <w:rStyle w:val="Hyperlink"/>
            <w:noProof/>
          </w:rPr>
          <w:t>Table 3: Ranking based on five dimensions of service gap</w:t>
        </w:r>
        <w:r w:rsidR="008E30E8">
          <w:rPr>
            <w:noProof/>
            <w:webHidden/>
          </w:rPr>
          <w:tab/>
        </w:r>
        <w:r w:rsidR="008E30E8">
          <w:rPr>
            <w:noProof/>
            <w:webHidden/>
          </w:rPr>
          <w:fldChar w:fldCharType="begin"/>
        </w:r>
        <w:r w:rsidR="008E30E8">
          <w:rPr>
            <w:noProof/>
            <w:webHidden/>
          </w:rPr>
          <w:instrText xml:space="preserve"> PAGEREF _Toc36925305 \h </w:instrText>
        </w:r>
        <w:r w:rsidR="008E30E8">
          <w:rPr>
            <w:noProof/>
            <w:webHidden/>
          </w:rPr>
        </w:r>
        <w:r w:rsidR="008E30E8">
          <w:rPr>
            <w:noProof/>
            <w:webHidden/>
          </w:rPr>
          <w:fldChar w:fldCharType="separate"/>
        </w:r>
        <w:r w:rsidR="008E30E8">
          <w:rPr>
            <w:noProof/>
            <w:webHidden/>
          </w:rPr>
          <w:t>17</w:t>
        </w:r>
        <w:r w:rsidR="008E30E8">
          <w:rPr>
            <w:noProof/>
            <w:webHidden/>
          </w:rPr>
          <w:fldChar w:fldCharType="end"/>
        </w:r>
      </w:hyperlink>
    </w:p>
    <w:p w14:paraId="5248EFB1" w14:textId="6F73ADCF" w:rsidR="00750417" w:rsidRDefault="008E30E8">
      <w:pPr>
        <w:spacing w:line="259" w:lineRule="auto"/>
        <w:jc w:val="left"/>
        <w:rPr>
          <w:lang w:val="en-SG"/>
        </w:rPr>
      </w:pPr>
      <w:r>
        <w:rPr>
          <w:lang w:val="en-SG"/>
        </w:rPr>
        <w:fldChar w:fldCharType="end"/>
      </w:r>
      <w:r w:rsidR="00750417">
        <w:rPr>
          <w:lang w:val="en-SG"/>
        </w:rPr>
        <w:br w:type="page"/>
      </w:r>
    </w:p>
    <w:p w14:paraId="5245F6FD" w14:textId="2BCB536C" w:rsidR="007419B3" w:rsidRDefault="00750417" w:rsidP="00750417">
      <w:pPr>
        <w:pStyle w:val="Heading1"/>
        <w:rPr>
          <w:lang w:val="en-SG"/>
        </w:rPr>
      </w:pPr>
      <w:bookmarkStart w:id="1" w:name="_Toc36925204"/>
      <w:r>
        <w:rPr>
          <w:lang w:val="en-SG"/>
        </w:rPr>
        <w:lastRenderedPageBreak/>
        <w:t>Introduction</w:t>
      </w:r>
      <w:bookmarkEnd w:id="1"/>
    </w:p>
    <w:p w14:paraId="324C1D91" w14:textId="48FAD003" w:rsidR="00AA2F1B" w:rsidRDefault="00A76E8D" w:rsidP="00AA2F1B">
      <w:pPr>
        <w:rPr>
          <w:lang w:val="en-SG"/>
        </w:rPr>
      </w:pPr>
      <w:r>
        <w:rPr>
          <w:lang w:val="en-SG"/>
        </w:rPr>
        <w:t xml:space="preserve">An organization consists of many important elements among all these elements the organization mostly on customers. </w:t>
      </w:r>
      <w:r w:rsidR="00A52FE4">
        <w:rPr>
          <w:lang w:val="en-SG"/>
        </w:rPr>
        <w:t>A</w:t>
      </w:r>
      <w:r>
        <w:rPr>
          <w:lang w:val="en-SG"/>
        </w:rPr>
        <w:t xml:space="preserve">ll sorts of activities are </w:t>
      </w:r>
      <w:r w:rsidR="00350388">
        <w:rPr>
          <w:lang w:val="en-SG"/>
        </w:rPr>
        <w:t xml:space="preserve">bestowed upon how to make a strong consumer base for the company. So, an organization adopts many strategical decisions to provide the best services for its customers and to make them permanent customers. Customers remember the best experiences they </w:t>
      </w:r>
      <w:r w:rsidR="00E62820">
        <w:rPr>
          <w:lang w:val="en-SG"/>
        </w:rPr>
        <w:t xml:space="preserve">are provided by businesses with whom they have their transactions. </w:t>
      </w:r>
      <w:r w:rsidR="00F767A8">
        <w:rPr>
          <w:lang w:val="en-SG"/>
        </w:rPr>
        <w:t>Organizations need to ensure both good services and good consumers’ experiences to build a strong consumer base for the organization</w:t>
      </w:r>
      <w:r w:rsidR="004A4E08" w:rsidRPr="004A4E08">
        <w:rPr>
          <w:rFonts w:ascii="Arial" w:hAnsi="Arial" w:cs="Arial"/>
          <w:color w:val="000000"/>
          <w:sz w:val="20"/>
          <w:szCs w:val="20"/>
          <w:shd w:val="clear" w:color="auto" w:fill="FFFFFF"/>
        </w:rPr>
        <w:t xml:space="preserve"> </w:t>
      </w:r>
      <w:r w:rsidR="004A4E08" w:rsidRPr="004A4E08">
        <w:t>(</w:t>
      </w:r>
      <w:proofErr w:type="spellStart"/>
      <w:r w:rsidR="004A4E08" w:rsidRPr="004A4E08">
        <w:t>Raab</w:t>
      </w:r>
      <w:proofErr w:type="spellEnd"/>
      <w:r w:rsidR="004A4E08" w:rsidRPr="004A4E08">
        <w:t>, 2008)</w:t>
      </w:r>
      <w:r w:rsidR="00F767A8">
        <w:rPr>
          <w:lang w:val="en-SG"/>
        </w:rPr>
        <w:t xml:space="preserve">. here, organizations need to put </w:t>
      </w:r>
      <w:r w:rsidR="00A52FE4">
        <w:rPr>
          <w:lang w:val="en-SG"/>
        </w:rPr>
        <w:t xml:space="preserve">the </w:t>
      </w:r>
      <w:r w:rsidR="00F767A8">
        <w:rPr>
          <w:lang w:val="en-SG"/>
        </w:rPr>
        <w:t xml:space="preserve">concentration in adding customers’ value. The report will focus on how consumers’ value can be increased by focusing on the </w:t>
      </w:r>
      <w:r w:rsidR="00A52FE4">
        <w:rPr>
          <w:lang w:val="en-SG"/>
        </w:rPr>
        <w:t>quality of the services</w:t>
      </w:r>
      <w:r w:rsidR="00F767A8">
        <w:rPr>
          <w:lang w:val="en-SG"/>
        </w:rPr>
        <w:t xml:space="preserve"> ensured by </w:t>
      </w:r>
      <w:r w:rsidR="00A52FE4">
        <w:rPr>
          <w:lang w:val="en-SG"/>
        </w:rPr>
        <w:t xml:space="preserve">the </w:t>
      </w:r>
      <w:r w:rsidR="00F767A8">
        <w:rPr>
          <w:lang w:val="en-SG"/>
        </w:rPr>
        <w:t xml:space="preserve">organization. this report will guide </w:t>
      </w:r>
      <w:r w:rsidR="00A52FE4">
        <w:rPr>
          <w:lang w:val="en-SG"/>
        </w:rPr>
        <w:t xml:space="preserve">the </w:t>
      </w:r>
      <w:r w:rsidR="00F767A8">
        <w:rPr>
          <w:lang w:val="en-SG"/>
        </w:rPr>
        <w:t>reader with proper direction.</w:t>
      </w:r>
      <w:r w:rsidR="00163CF3">
        <w:rPr>
          <w:lang w:val="en-SG"/>
        </w:rPr>
        <w:t xml:space="preserve"> </w:t>
      </w:r>
    </w:p>
    <w:p w14:paraId="386EF67D" w14:textId="56BC367E" w:rsidR="00A76E8D" w:rsidRDefault="00F767A8" w:rsidP="00F767A8">
      <w:pPr>
        <w:pStyle w:val="Heading1"/>
        <w:rPr>
          <w:lang w:val="en-SG" w:eastAsia="en-GB"/>
        </w:rPr>
      </w:pPr>
      <w:bookmarkStart w:id="2" w:name="_Toc36925205"/>
      <w:r>
        <w:rPr>
          <w:lang w:val="en-SG" w:eastAsia="en-GB"/>
        </w:rPr>
        <w:t>Company Profile</w:t>
      </w:r>
      <w:bookmarkEnd w:id="2"/>
    </w:p>
    <w:p w14:paraId="4C68FEA2" w14:textId="6E0D766C" w:rsidR="00A76E8D" w:rsidRPr="00AA2F1B" w:rsidRDefault="00F767A8" w:rsidP="00AA2F1B">
      <w:pPr>
        <w:rPr>
          <w:lang w:val="en-SG" w:eastAsia="en-GB"/>
        </w:rPr>
      </w:pPr>
      <w:r>
        <w:rPr>
          <w:lang w:val="en-SG" w:eastAsia="en-GB"/>
        </w:rPr>
        <w:t>For this report</w:t>
      </w:r>
      <w:r w:rsidR="00A52FE4">
        <w:rPr>
          <w:lang w:val="en-SG" w:eastAsia="en-GB"/>
        </w:rPr>
        <w:t>,</w:t>
      </w:r>
      <w:r>
        <w:rPr>
          <w:lang w:val="en-SG" w:eastAsia="en-GB"/>
        </w:rPr>
        <w:t xml:space="preserve"> a service company has been chosen. The name of the company is Red Rock Consulting Limited. It started </w:t>
      </w:r>
      <w:r w:rsidR="00A52FE4">
        <w:rPr>
          <w:lang w:val="en-SG" w:eastAsia="en-GB"/>
        </w:rPr>
        <w:t xml:space="preserve">a </w:t>
      </w:r>
      <w:r>
        <w:rPr>
          <w:lang w:val="en-SG" w:eastAsia="en-GB"/>
        </w:rPr>
        <w:t xml:space="preserve">journey in 2005 in </w:t>
      </w:r>
      <w:r w:rsidR="00A52FE4">
        <w:rPr>
          <w:lang w:val="en-SG" w:eastAsia="en-GB"/>
        </w:rPr>
        <w:t xml:space="preserve">the </w:t>
      </w:r>
      <w:r>
        <w:rPr>
          <w:lang w:val="en-SG" w:eastAsia="en-GB"/>
        </w:rPr>
        <w:t>UK</w:t>
      </w:r>
      <w:r w:rsidR="00165395" w:rsidRPr="00165395">
        <w:rPr>
          <w:rFonts w:ascii="Arial" w:hAnsi="Arial" w:cs="Arial"/>
          <w:color w:val="000000"/>
          <w:sz w:val="20"/>
          <w:szCs w:val="20"/>
          <w:shd w:val="clear" w:color="auto" w:fill="FFFFFF"/>
        </w:rPr>
        <w:t xml:space="preserve"> </w:t>
      </w:r>
      <w:r w:rsidR="00165395" w:rsidRPr="00165395">
        <w:rPr>
          <w:lang w:eastAsia="en-GB"/>
        </w:rPr>
        <w:t>(Redrock Consulting Ltd</w:t>
      </w:r>
      <w:r w:rsidR="00165395">
        <w:rPr>
          <w:lang w:eastAsia="en-GB"/>
        </w:rPr>
        <w:t xml:space="preserve">, </w:t>
      </w:r>
      <w:r w:rsidR="00165395" w:rsidRPr="00165395">
        <w:rPr>
          <w:lang w:eastAsia="en-GB"/>
        </w:rPr>
        <w:t>2020)</w:t>
      </w:r>
      <w:r>
        <w:rPr>
          <w:lang w:val="en-SG" w:eastAsia="en-GB"/>
        </w:rPr>
        <w:t xml:space="preserve">. The company is providing its valuable services within </w:t>
      </w:r>
      <w:r w:rsidR="00A52FE4">
        <w:rPr>
          <w:lang w:val="en-SG" w:eastAsia="en-GB"/>
        </w:rPr>
        <w:t xml:space="preserve">the </w:t>
      </w:r>
      <w:r>
        <w:rPr>
          <w:lang w:val="en-SG" w:eastAsia="en-GB"/>
        </w:rPr>
        <w:t xml:space="preserve">UK. The firm helps other firms by providing technical knowledge and helps them </w:t>
      </w:r>
      <w:r w:rsidR="00AB2178">
        <w:rPr>
          <w:lang w:val="en-SG" w:eastAsia="en-GB"/>
        </w:rPr>
        <w:t xml:space="preserve">to keep pace with technological progress by encouraging them </w:t>
      </w:r>
      <w:r w:rsidR="00A52FE4">
        <w:rPr>
          <w:lang w:val="en-SG" w:eastAsia="en-GB"/>
        </w:rPr>
        <w:t>to</w:t>
      </w:r>
      <w:r w:rsidR="00AB2178">
        <w:rPr>
          <w:lang w:val="en-SG" w:eastAsia="en-GB"/>
        </w:rPr>
        <w:t xml:space="preserve"> adopt </w:t>
      </w:r>
      <w:r w:rsidR="00A52FE4">
        <w:rPr>
          <w:lang w:val="en-SG" w:eastAsia="en-GB"/>
        </w:rPr>
        <w:t xml:space="preserve">a </w:t>
      </w:r>
      <w:r w:rsidR="00AB2178">
        <w:rPr>
          <w:lang w:val="en-SG" w:eastAsia="en-GB"/>
        </w:rPr>
        <w:t>new way of operating their works by building strong digital infrastructure within the organization. Thus, the firm helps them changing the terms, conditions and working process into digital operation to prepare them for the new decade of technological advancement.</w:t>
      </w:r>
    </w:p>
    <w:p w14:paraId="1EC9BBC7" w14:textId="15808BC0" w:rsidR="00750417" w:rsidRDefault="00750417" w:rsidP="00AB2178">
      <w:pPr>
        <w:pStyle w:val="Heading1"/>
        <w:rPr>
          <w:lang w:val="en-SG"/>
        </w:rPr>
      </w:pPr>
      <w:bookmarkStart w:id="3" w:name="_Toc36925206"/>
      <w:r>
        <w:rPr>
          <w:lang w:val="en-SG"/>
        </w:rPr>
        <w:t>Task 1</w:t>
      </w:r>
      <w:bookmarkEnd w:id="3"/>
    </w:p>
    <w:p w14:paraId="1AFAF97C" w14:textId="5E791AF7" w:rsidR="00750417" w:rsidRDefault="00750417" w:rsidP="00AB2178">
      <w:pPr>
        <w:pStyle w:val="Heading1"/>
        <w:rPr>
          <w:lang w:val="en-SG"/>
        </w:rPr>
      </w:pPr>
      <w:bookmarkStart w:id="4" w:name="_Toc36925207"/>
      <w:r>
        <w:rPr>
          <w:lang w:val="en-SG"/>
        </w:rPr>
        <w:t xml:space="preserve">Critically evaluating the factors that create </w:t>
      </w:r>
      <w:r w:rsidR="00A52FE4">
        <w:rPr>
          <w:lang w:val="en-SG"/>
        </w:rPr>
        <w:t xml:space="preserve">an </w:t>
      </w:r>
      <w:r>
        <w:rPr>
          <w:lang w:val="en-SG"/>
        </w:rPr>
        <w:t>impact on the organization’s ability to maximize customer value</w:t>
      </w:r>
      <w:bookmarkEnd w:id="4"/>
    </w:p>
    <w:p w14:paraId="61434385" w14:textId="670C55DD" w:rsidR="003C6840" w:rsidRDefault="00812D13" w:rsidP="00812D13">
      <w:pPr>
        <w:rPr>
          <w:lang w:val="en-SG"/>
        </w:rPr>
      </w:pPr>
      <w:r>
        <w:rPr>
          <w:lang w:val="en-SG"/>
        </w:rPr>
        <w:t>Red Rock is a service company. It is continuously working to maximize its consumers’ value. Consumer</w:t>
      </w:r>
      <w:r w:rsidR="00A52FE4">
        <w:rPr>
          <w:lang w:val="en-SG"/>
        </w:rPr>
        <w:t>'</w:t>
      </w:r>
      <w:r>
        <w:rPr>
          <w:lang w:val="en-SG"/>
        </w:rPr>
        <w:t xml:space="preserve">s value maximization </w:t>
      </w:r>
      <w:r w:rsidR="003C6840">
        <w:rPr>
          <w:lang w:val="en-SG"/>
        </w:rPr>
        <w:t>depends o</w:t>
      </w:r>
      <w:r w:rsidR="00A52FE4">
        <w:rPr>
          <w:lang w:val="en-SG"/>
        </w:rPr>
        <w:t>n</w:t>
      </w:r>
      <w:r w:rsidR="003C6840">
        <w:rPr>
          <w:lang w:val="en-SG"/>
        </w:rPr>
        <w:t xml:space="preserve"> strategic decisions taken by organizations on various factors. Basically, there are five dimensions of customer</w:t>
      </w:r>
      <w:r w:rsidR="00406E4E">
        <w:rPr>
          <w:lang w:val="en-SG"/>
        </w:rPr>
        <w:t>s’ value and all of these dimensions require attention from organizations. The five dimensions of customer value are</w:t>
      </w:r>
    </w:p>
    <w:p w14:paraId="4DCBD1E5" w14:textId="79EC14E3" w:rsidR="00406E4E" w:rsidRDefault="00406E4E" w:rsidP="00854952">
      <w:pPr>
        <w:pStyle w:val="ListParagraph"/>
        <w:numPr>
          <w:ilvl w:val="0"/>
          <w:numId w:val="14"/>
        </w:numPr>
        <w:spacing w:line="360" w:lineRule="auto"/>
        <w:rPr>
          <w:lang w:val="en-SG"/>
        </w:rPr>
      </w:pPr>
      <w:r>
        <w:rPr>
          <w:lang w:val="en-SG"/>
        </w:rPr>
        <w:t>Conformance to requirements</w:t>
      </w:r>
    </w:p>
    <w:p w14:paraId="70EA3449" w14:textId="5199C2D7" w:rsidR="00406E4E" w:rsidRDefault="00406E4E" w:rsidP="00854952">
      <w:pPr>
        <w:pStyle w:val="ListParagraph"/>
        <w:numPr>
          <w:ilvl w:val="0"/>
          <w:numId w:val="14"/>
        </w:numPr>
        <w:spacing w:line="360" w:lineRule="auto"/>
        <w:rPr>
          <w:lang w:val="en-SG"/>
        </w:rPr>
      </w:pPr>
      <w:r>
        <w:rPr>
          <w:lang w:val="en-SG"/>
        </w:rPr>
        <w:lastRenderedPageBreak/>
        <w:t>Product selection</w:t>
      </w:r>
    </w:p>
    <w:p w14:paraId="1ED29CB1" w14:textId="56F80B24" w:rsidR="00406E4E" w:rsidRDefault="00406E4E" w:rsidP="00854952">
      <w:pPr>
        <w:pStyle w:val="ListParagraph"/>
        <w:numPr>
          <w:ilvl w:val="0"/>
          <w:numId w:val="14"/>
        </w:numPr>
        <w:spacing w:line="360" w:lineRule="auto"/>
        <w:rPr>
          <w:lang w:val="en-SG"/>
        </w:rPr>
      </w:pPr>
      <w:r>
        <w:rPr>
          <w:lang w:val="en-SG"/>
        </w:rPr>
        <w:t>Price and brand</w:t>
      </w:r>
    </w:p>
    <w:p w14:paraId="04D059F2" w14:textId="25D16BA0" w:rsidR="00406E4E" w:rsidRDefault="00406E4E" w:rsidP="00854952">
      <w:pPr>
        <w:pStyle w:val="ListParagraph"/>
        <w:numPr>
          <w:ilvl w:val="0"/>
          <w:numId w:val="14"/>
        </w:numPr>
        <w:spacing w:line="360" w:lineRule="auto"/>
        <w:rPr>
          <w:lang w:val="en-SG"/>
        </w:rPr>
      </w:pPr>
      <w:r>
        <w:rPr>
          <w:lang w:val="en-SG"/>
        </w:rPr>
        <w:t>Value-added services</w:t>
      </w:r>
    </w:p>
    <w:p w14:paraId="2788ACB4" w14:textId="55A286C8" w:rsidR="00406E4E" w:rsidRDefault="00406E4E" w:rsidP="00854952">
      <w:pPr>
        <w:pStyle w:val="ListParagraph"/>
        <w:numPr>
          <w:ilvl w:val="0"/>
          <w:numId w:val="14"/>
        </w:numPr>
        <w:spacing w:line="360" w:lineRule="auto"/>
        <w:rPr>
          <w:lang w:val="en-SG"/>
        </w:rPr>
      </w:pPr>
      <w:r>
        <w:rPr>
          <w:lang w:val="en-SG"/>
        </w:rPr>
        <w:t>Relationships and experiences</w:t>
      </w:r>
    </w:p>
    <w:p w14:paraId="57199B52" w14:textId="726E9593" w:rsidR="00406E4E" w:rsidRDefault="00A52FE4" w:rsidP="00406E4E">
      <w:pPr>
        <w:rPr>
          <w:lang w:val="en-SG"/>
        </w:rPr>
      </w:pPr>
      <w:r>
        <w:rPr>
          <w:lang w:val="en-SG"/>
        </w:rPr>
        <w:t xml:space="preserve">The </w:t>
      </w:r>
      <w:r w:rsidR="00406E4E">
        <w:rPr>
          <w:lang w:val="en-SG"/>
        </w:rPr>
        <w:t>Red Rock consulting firm needs to consider all these dimensions to maximize the value of the organization.</w:t>
      </w:r>
    </w:p>
    <w:p w14:paraId="2B1C0095" w14:textId="43400997" w:rsidR="00406E4E" w:rsidRDefault="00406E4E" w:rsidP="008E30E8">
      <w:pPr>
        <w:pStyle w:val="Heading3"/>
        <w:rPr>
          <w:lang w:val="en-SG"/>
        </w:rPr>
      </w:pPr>
      <w:bookmarkStart w:id="5" w:name="_Toc36925208"/>
      <w:r>
        <w:rPr>
          <w:lang w:val="en-SG"/>
        </w:rPr>
        <w:t>Conformance to requirements</w:t>
      </w:r>
      <w:bookmarkEnd w:id="5"/>
    </w:p>
    <w:p w14:paraId="0ABCC804" w14:textId="4786C2DE" w:rsidR="00406E4E" w:rsidRDefault="003B7BEB" w:rsidP="00406E4E">
      <w:pPr>
        <w:rPr>
          <w:lang w:val="en-SG"/>
        </w:rPr>
      </w:pPr>
      <w:r>
        <w:rPr>
          <w:lang w:val="en-SG"/>
        </w:rPr>
        <w:t>This dimension demonstrates the company’s ability to offer what customers demand and need. In this case</w:t>
      </w:r>
      <w:r w:rsidR="00A52FE4">
        <w:rPr>
          <w:lang w:val="en-SG"/>
        </w:rPr>
        <w:t>,</w:t>
      </w:r>
      <w:r>
        <w:rPr>
          <w:lang w:val="en-SG"/>
        </w:rPr>
        <w:t xml:space="preserve"> the cost associated with market mediation is considered by measuring the differences between demand and supply. When the supply is higher than demand, it creates excess inventory storage costs. Again, when demand is higher than supply, </w:t>
      </w:r>
      <w:r w:rsidR="00A52FE4">
        <w:rPr>
          <w:lang w:val="en-SG"/>
        </w:rPr>
        <w:t xml:space="preserve">the </w:t>
      </w:r>
      <w:r>
        <w:rPr>
          <w:lang w:val="en-SG"/>
        </w:rPr>
        <w:t xml:space="preserve">company faces </w:t>
      </w:r>
      <w:r w:rsidR="00A52FE4">
        <w:rPr>
          <w:lang w:val="en-SG"/>
        </w:rPr>
        <w:t xml:space="preserve">a </w:t>
      </w:r>
      <w:r>
        <w:rPr>
          <w:lang w:val="en-SG"/>
        </w:rPr>
        <w:t>los</w:t>
      </w:r>
      <w:r w:rsidR="00A52FE4">
        <w:rPr>
          <w:lang w:val="en-SG"/>
        </w:rPr>
        <w:t>s</w:t>
      </w:r>
      <w:r>
        <w:rPr>
          <w:lang w:val="en-SG"/>
        </w:rPr>
        <w:t xml:space="preserve"> </w:t>
      </w:r>
      <w:r w:rsidR="00755AD9">
        <w:rPr>
          <w:lang w:val="en-SG"/>
        </w:rPr>
        <w:t>in</w:t>
      </w:r>
      <w:r>
        <w:rPr>
          <w:lang w:val="en-SG"/>
        </w:rPr>
        <w:t xml:space="preserve"> sales and in market share.</w:t>
      </w:r>
      <w:r w:rsidR="00755AD9">
        <w:rPr>
          <w:lang w:val="en-SG"/>
        </w:rPr>
        <w:t xml:space="preserve"> In </w:t>
      </w:r>
      <w:r w:rsidR="00A52FE4">
        <w:rPr>
          <w:lang w:val="en-SG"/>
        </w:rPr>
        <w:t xml:space="preserve">the </w:t>
      </w:r>
      <w:r w:rsidR="00755AD9">
        <w:rPr>
          <w:lang w:val="en-SG"/>
        </w:rPr>
        <w:t>case of functional products</w:t>
      </w:r>
      <w:r w:rsidR="00A52FE4">
        <w:rPr>
          <w:lang w:val="en-SG"/>
        </w:rPr>
        <w:t>,</w:t>
      </w:r>
      <w:r w:rsidR="00755AD9">
        <w:rPr>
          <w:lang w:val="en-SG"/>
        </w:rPr>
        <w:t xml:space="preserve"> companies can predict the product demanded and so the market mediation is not a major consideration for functional items. But, for fashion items, </w:t>
      </w:r>
      <w:r w:rsidR="00A52FE4">
        <w:rPr>
          <w:lang w:val="en-SG"/>
        </w:rPr>
        <w:t xml:space="preserve">the </w:t>
      </w:r>
      <w:r w:rsidR="00755AD9">
        <w:rPr>
          <w:lang w:val="en-SG"/>
        </w:rPr>
        <w:t xml:space="preserve">nature of demand </w:t>
      </w:r>
      <w:r w:rsidR="00165395">
        <w:rPr>
          <w:lang w:val="en-SG"/>
        </w:rPr>
        <w:t>cannot</w:t>
      </w:r>
      <w:r w:rsidR="00755AD9">
        <w:rPr>
          <w:lang w:val="en-SG"/>
        </w:rPr>
        <w:t xml:space="preserve"> be predicted well and so, it can create cost either due to excess in inventory or due to lost sales.  Conformation to requirements can be kept on track by focusing on three principles</w:t>
      </w:r>
      <w:r w:rsidR="00165395" w:rsidRPr="00165395">
        <w:rPr>
          <w:rFonts w:ascii="Arial" w:hAnsi="Arial" w:cs="Arial"/>
          <w:color w:val="000000"/>
          <w:sz w:val="20"/>
          <w:szCs w:val="20"/>
          <w:shd w:val="clear" w:color="auto" w:fill="FFFFFF"/>
        </w:rPr>
        <w:t xml:space="preserve"> </w:t>
      </w:r>
      <w:r w:rsidR="00165395" w:rsidRPr="00165395">
        <w:t>(Better Evaluation, 2020)</w:t>
      </w:r>
      <w:r w:rsidR="00755AD9">
        <w:rPr>
          <w:lang w:val="en-SG"/>
        </w:rPr>
        <w:t xml:space="preserve">. </w:t>
      </w:r>
      <w:r w:rsidR="00C40B6F">
        <w:rPr>
          <w:lang w:val="en-SG"/>
        </w:rPr>
        <w:t>Firstly, by closing the communication loop, organizations can track material and product</w:t>
      </w:r>
      <w:r w:rsidR="00A52FE4">
        <w:rPr>
          <w:lang w:val="en-SG"/>
        </w:rPr>
        <w:t>s</w:t>
      </w:r>
      <w:r w:rsidR="00C40B6F">
        <w:rPr>
          <w:lang w:val="en-SG"/>
        </w:rPr>
        <w:t xml:space="preserve"> in real life and can reduce the information loop. Secondly, by sticking to a rhythm across the supply chain and thirdly, by leveraging capital assets to increase the flexibility in </w:t>
      </w:r>
      <w:r w:rsidR="00A52FE4">
        <w:rPr>
          <w:lang w:val="en-SG"/>
        </w:rPr>
        <w:t xml:space="preserve">the </w:t>
      </w:r>
      <w:r w:rsidR="00C40B6F">
        <w:rPr>
          <w:lang w:val="en-SG"/>
        </w:rPr>
        <w:t xml:space="preserve">supply chain. </w:t>
      </w:r>
    </w:p>
    <w:p w14:paraId="1400F99C" w14:textId="77777777" w:rsidR="00166B4B" w:rsidRDefault="00166B4B" w:rsidP="008E30E8">
      <w:pPr>
        <w:pStyle w:val="Heading3"/>
        <w:rPr>
          <w:lang w:val="en-SG"/>
        </w:rPr>
      </w:pPr>
      <w:bookmarkStart w:id="6" w:name="_Toc36925209"/>
      <w:r w:rsidRPr="00A04462">
        <w:rPr>
          <w:lang w:val="en-SG"/>
        </w:rPr>
        <w:t>Product</w:t>
      </w:r>
      <w:bookmarkEnd w:id="6"/>
    </w:p>
    <w:p w14:paraId="0474840E" w14:textId="7E511CAE" w:rsidR="00166B4B" w:rsidRDefault="00166B4B" w:rsidP="00166B4B">
      <w:pPr>
        <w:rPr>
          <w:lang w:val="en-SG"/>
        </w:rPr>
      </w:pPr>
      <w:r w:rsidRPr="00F64383">
        <w:rPr>
          <w:lang w:val="en-SG"/>
        </w:rPr>
        <w:t>This dimension</w:t>
      </w:r>
      <w:r>
        <w:rPr>
          <w:lang w:val="en-SG"/>
        </w:rPr>
        <w:t xml:space="preserve"> explains the importance of product proliferation to solve the greater problems at </w:t>
      </w:r>
      <w:r w:rsidR="00A52FE4">
        <w:rPr>
          <w:lang w:val="en-SG"/>
        </w:rPr>
        <w:t xml:space="preserve">a </w:t>
      </w:r>
      <w:r>
        <w:rPr>
          <w:lang w:val="en-SG"/>
        </w:rPr>
        <w:t>large variety. Organizations need to manage their supplies and predict the demands and according</w:t>
      </w:r>
      <w:r w:rsidR="00A52FE4">
        <w:rPr>
          <w:lang w:val="en-SG"/>
        </w:rPr>
        <w:t xml:space="preserve"> to</w:t>
      </w:r>
      <w:r>
        <w:rPr>
          <w:lang w:val="en-SG"/>
        </w:rPr>
        <w:t xml:space="preserve"> the demands they should come with new solutions to meet the increasing and varieties of demands</w:t>
      </w:r>
      <w:r w:rsidR="00F4152E" w:rsidRPr="00F4152E">
        <w:rPr>
          <w:rFonts w:ascii="Arial" w:hAnsi="Arial" w:cs="Arial"/>
          <w:color w:val="000000"/>
          <w:sz w:val="20"/>
          <w:szCs w:val="20"/>
          <w:shd w:val="clear" w:color="auto" w:fill="FFFFFF"/>
        </w:rPr>
        <w:t xml:space="preserve"> </w:t>
      </w:r>
      <w:r w:rsidR="00F4152E" w:rsidRPr="00F4152E">
        <w:t>(Shapiro, 2017)</w:t>
      </w:r>
      <w:r>
        <w:rPr>
          <w:lang w:val="en-SG"/>
        </w:rPr>
        <w:t xml:space="preserve">. Here organizations can become specialized in offering one single product or offer a large variety of products or offer mega stores that offer one product area. To meet the large demand, organizations can consider the effective way when and what strategies need to be considered when orders come in. for </w:t>
      </w:r>
      <w:r w:rsidR="00A52FE4">
        <w:rPr>
          <w:lang w:val="en-SG"/>
        </w:rPr>
        <w:t xml:space="preserve">a </w:t>
      </w:r>
      <w:r>
        <w:rPr>
          <w:lang w:val="en-SG"/>
        </w:rPr>
        <w:t>service company, things may work differently.</w:t>
      </w:r>
    </w:p>
    <w:p w14:paraId="234AC494" w14:textId="77777777" w:rsidR="00166B4B" w:rsidRPr="00166B4B" w:rsidRDefault="00166B4B" w:rsidP="008E30E8">
      <w:pPr>
        <w:pStyle w:val="Heading3"/>
        <w:rPr>
          <w:lang w:val="en-SG"/>
        </w:rPr>
      </w:pPr>
      <w:bookmarkStart w:id="7" w:name="_Toc36925210"/>
      <w:r w:rsidRPr="00166B4B">
        <w:rPr>
          <w:lang w:val="en-SG"/>
        </w:rPr>
        <w:lastRenderedPageBreak/>
        <w:t>Price and brand</w:t>
      </w:r>
      <w:bookmarkEnd w:id="7"/>
    </w:p>
    <w:p w14:paraId="066419AA" w14:textId="0A9BCF7E" w:rsidR="00166B4B" w:rsidRDefault="00166B4B" w:rsidP="00166B4B">
      <w:pPr>
        <w:rPr>
          <w:lang w:val="en-SG"/>
        </w:rPr>
      </w:pPr>
      <w:r>
        <w:rPr>
          <w:lang w:val="en-SG"/>
        </w:rPr>
        <w:t>Price and brand value are two mostly used dimensions in maximizing the consumer</w:t>
      </w:r>
      <w:r w:rsidR="00A52FE4">
        <w:rPr>
          <w:lang w:val="en-SG"/>
        </w:rPr>
        <w:t>'</w:t>
      </w:r>
      <w:r>
        <w:rPr>
          <w:lang w:val="en-SG"/>
        </w:rPr>
        <w:t>s value. In many industries, it is hard to differentiate the price. Technology</w:t>
      </w:r>
      <w:r w:rsidR="00A52FE4">
        <w:rPr>
          <w:lang w:val="en-SG"/>
        </w:rPr>
        <w:t>-</w:t>
      </w:r>
      <w:r>
        <w:rPr>
          <w:lang w:val="en-SG"/>
        </w:rPr>
        <w:t xml:space="preserve">based companies reduce the price to improve their profit. But basic industries </w:t>
      </w:r>
      <w:proofErr w:type="spellStart"/>
      <w:r>
        <w:rPr>
          <w:lang w:val="en-SG"/>
        </w:rPr>
        <w:t>can not</w:t>
      </w:r>
      <w:proofErr w:type="spellEnd"/>
      <w:r>
        <w:rPr>
          <w:lang w:val="en-SG"/>
        </w:rPr>
        <w:t xml:space="preserve"> reduce or increase the price because that will not bring any positive solutions. </w:t>
      </w:r>
      <w:r w:rsidR="00A52FE4">
        <w:rPr>
          <w:lang w:val="en-SG"/>
        </w:rPr>
        <w:t>The b</w:t>
      </w:r>
      <w:r>
        <w:rPr>
          <w:lang w:val="en-SG"/>
        </w:rPr>
        <w:t xml:space="preserve">rand name is a guarantee for the quality of the services and products. Premium brands can demand </w:t>
      </w:r>
      <w:r w:rsidR="00A52FE4">
        <w:rPr>
          <w:lang w:val="en-SG"/>
        </w:rPr>
        <w:t xml:space="preserve">the </w:t>
      </w:r>
      <w:r>
        <w:rPr>
          <w:lang w:val="en-SG"/>
        </w:rPr>
        <w:t xml:space="preserve">premium price but the supply chain needs to be responsive enough to minimize the costs at </w:t>
      </w:r>
      <w:r w:rsidR="00A52FE4">
        <w:rPr>
          <w:lang w:val="en-SG"/>
        </w:rPr>
        <w:t xml:space="preserve">a </w:t>
      </w:r>
      <w:r>
        <w:rPr>
          <w:lang w:val="en-SG"/>
        </w:rPr>
        <w:t xml:space="preserve">certain level. Pricing for services is more difficult because services </w:t>
      </w:r>
      <w:r w:rsidR="00BE0A96">
        <w:rPr>
          <w:lang w:val="en-SG"/>
        </w:rPr>
        <w:t>cannot</w:t>
      </w:r>
      <w:r>
        <w:rPr>
          <w:lang w:val="en-SG"/>
        </w:rPr>
        <w:t xml:space="preserve"> be transformed into commodities. Organizations must focus on this dimension very carefully to increase consumer value.</w:t>
      </w:r>
    </w:p>
    <w:p w14:paraId="439631D1" w14:textId="32FAA712" w:rsidR="00BE0A96" w:rsidRDefault="00BE0A96" w:rsidP="008E30E8">
      <w:pPr>
        <w:pStyle w:val="Heading3"/>
        <w:rPr>
          <w:lang w:val="en-SG"/>
        </w:rPr>
      </w:pPr>
      <w:bookmarkStart w:id="8" w:name="_Toc36925211"/>
      <w:r>
        <w:rPr>
          <w:lang w:val="en-SG"/>
        </w:rPr>
        <w:t>Value</w:t>
      </w:r>
      <w:r w:rsidR="00A52FE4">
        <w:rPr>
          <w:lang w:val="en-SG"/>
        </w:rPr>
        <w:t>-</w:t>
      </w:r>
      <w:r>
        <w:rPr>
          <w:lang w:val="en-SG"/>
        </w:rPr>
        <w:t>added services</w:t>
      </w:r>
      <w:bookmarkEnd w:id="8"/>
    </w:p>
    <w:p w14:paraId="7401FC5C" w14:textId="657286F2" w:rsidR="00BE0A96" w:rsidRDefault="00BE0A96" w:rsidP="00BE0A96">
      <w:pPr>
        <w:rPr>
          <w:lang w:val="en-SG"/>
        </w:rPr>
      </w:pPr>
      <w:r>
        <w:rPr>
          <w:lang w:val="en-SG"/>
        </w:rPr>
        <w:t>Value</w:t>
      </w:r>
      <w:r w:rsidR="00A52FE4">
        <w:rPr>
          <w:lang w:val="en-SG"/>
        </w:rPr>
        <w:t>-</w:t>
      </w:r>
      <w:r>
        <w:rPr>
          <w:lang w:val="en-SG"/>
        </w:rPr>
        <w:t xml:space="preserve">added service is an additional service system to increase </w:t>
      </w:r>
      <w:r w:rsidR="00A52FE4">
        <w:rPr>
          <w:lang w:val="en-SG"/>
        </w:rPr>
        <w:t xml:space="preserve">the </w:t>
      </w:r>
      <w:proofErr w:type="spellStart"/>
      <w:r w:rsidR="00A52FE4">
        <w:rPr>
          <w:lang w:val="en-SG"/>
        </w:rPr>
        <w:t>behavior</w:t>
      </w:r>
      <w:proofErr w:type="spellEnd"/>
      <w:r w:rsidR="00A52FE4">
        <w:rPr>
          <w:lang w:val="en-SG"/>
        </w:rPr>
        <w:t xml:space="preserve"> </w:t>
      </w:r>
      <w:r>
        <w:rPr>
          <w:lang w:val="en-SG"/>
        </w:rPr>
        <w:t>profits of the organization. Here, the company can differentiate themselves from their competitors by offering differentiated products or adopting strategic decisions. The company can either increase their commoditization of products or can get closer to their consumers and even can go for technological advancement that will make the companies work easier. All of these strategies will help organizations increase the value of customers.</w:t>
      </w:r>
    </w:p>
    <w:p w14:paraId="1096F202" w14:textId="77777777" w:rsidR="00BE0A96" w:rsidRPr="00BE0A96" w:rsidRDefault="00BE0A96" w:rsidP="008E30E8">
      <w:pPr>
        <w:pStyle w:val="Heading3"/>
        <w:rPr>
          <w:lang w:val="en-SG"/>
        </w:rPr>
      </w:pPr>
      <w:bookmarkStart w:id="9" w:name="_Toc36925212"/>
      <w:r w:rsidRPr="00BE0A96">
        <w:rPr>
          <w:lang w:val="en-SG"/>
        </w:rPr>
        <w:t>Relationship and experiences</w:t>
      </w:r>
      <w:bookmarkEnd w:id="9"/>
    </w:p>
    <w:p w14:paraId="16BA639A" w14:textId="4523A13D" w:rsidR="00166B4B" w:rsidRDefault="00BE0A96" w:rsidP="00406E4E">
      <w:pPr>
        <w:rPr>
          <w:lang w:val="en-SG"/>
        </w:rPr>
      </w:pPr>
      <w:r>
        <w:rPr>
          <w:lang w:val="en-SG"/>
        </w:rPr>
        <w:t>Building a strong relationship with consumers should be the main target for every organization. if they can make a strong consumer base for their companies, they will be able to experience a stable profit line for them</w:t>
      </w:r>
      <w:r w:rsidR="00854952" w:rsidRPr="00854952">
        <w:rPr>
          <w:rFonts w:ascii="Arial" w:hAnsi="Arial" w:cs="Arial"/>
          <w:color w:val="000000"/>
          <w:sz w:val="20"/>
          <w:szCs w:val="20"/>
          <w:shd w:val="clear" w:color="auto" w:fill="FFFFFF"/>
        </w:rPr>
        <w:t xml:space="preserve"> </w:t>
      </w:r>
      <w:r w:rsidR="00854952" w:rsidRPr="00854952">
        <w:t>(Thakur, 2019)</w:t>
      </w:r>
      <w:r>
        <w:rPr>
          <w:lang w:val="en-SG"/>
        </w:rPr>
        <w:t xml:space="preserve">. So, every organization must be careful in giving a positive experience for </w:t>
      </w:r>
      <w:r w:rsidR="00A52FE4">
        <w:rPr>
          <w:lang w:val="en-SG"/>
        </w:rPr>
        <w:t>its</w:t>
      </w:r>
      <w:r>
        <w:rPr>
          <w:lang w:val="en-SG"/>
        </w:rPr>
        <w:t xml:space="preserve"> customers. They can come with special customers’ features which will make difficult for customers to switch them to other vendors. </w:t>
      </w:r>
    </w:p>
    <w:p w14:paraId="3F8C075E" w14:textId="2E27FE58" w:rsidR="00166B4B" w:rsidRDefault="00166B4B" w:rsidP="00166B4B">
      <w:pPr>
        <w:pStyle w:val="Heading2"/>
        <w:rPr>
          <w:lang w:val="en-SG"/>
        </w:rPr>
      </w:pPr>
      <w:bookmarkStart w:id="10" w:name="_Toc36925213"/>
      <w:r>
        <w:rPr>
          <w:lang w:val="en-SG"/>
        </w:rPr>
        <w:t>Five dimensions of customer value for Red Rock Consulting Limited</w:t>
      </w:r>
      <w:bookmarkEnd w:id="10"/>
    </w:p>
    <w:p w14:paraId="20D2ED09" w14:textId="54B2610F" w:rsidR="00166B4B" w:rsidRDefault="00166B4B" w:rsidP="00C40B6F">
      <w:r>
        <w:t>Red Rock consider</w:t>
      </w:r>
      <w:r w:rsidR="00A52FE4">
        <w:t>s</w:t>
      </w:r>
      <w:r>
        <w:t xml:space="preserve"> all the five dimensions in their organization. All these dimensions from the perspective of Red Rock have been discussed here.</w:t>
      </w:r>
    </w:p>
    <w:p w14:paraId="14FA35CC" w14:textId="77777777" w:rsidR="00166B4B" w:rsidRDefault="00166B4B" w:rsidP="00C40B6F">
      <w:pPr>
        <w:rPr>
          <w:b/>
          <w:bCs/>
          <w:lang w:val="en-SG"/>
        </w:rPr>
      </w:pPr>
      <w:r w:rsidRPr="00166B4B">
        <w:rPr>
          <w:b/>
          <w:bCs/>
          <w:lang w:val="en-SG"/>
        </w:rPr>
        <w:t>Conformance to requirements</w:t>
      </w:r>
    </w:p>
    <w:p w14:paraId="542730DE" w14:textId="230F5302" w:rsidR="00166B4B" w:rsidRDefault="00C40B6F" w:rsidP="00C40B6F">
      <w:pPr>
        <w:rPr>
          <w:lang w:val="en-SG"/>
        </w:rPr>
      </w:pPr>
      <w:r w:rsidRPr="00166B4B">
        <w:t xml:space="preserve">Red Rock is a </w:t>
      </w:r>
      <w:r w:rsidR="00166B4B">
        <w:rPr>
          <w:lang w:val="en-SG"/>
        </w:rPr>
        <w:t>service</w:t>
      </w:r>
      <w:r>
        <w:rPr>
          <w:lang w:val="en-SG"/>
        </w:rPr>
        <w:t xml:space="preserve"> company. The company has </w:t>
      </w:r>
      <w:r w:rsidR="00A52FE4">
        <w:rPr>
          <w:lang w:val="en-SG"/>
        </w:rPr>
        <w:t xml:space="preserve">a </w:t>
      </w:r>
      <w:r>
        <w:rPr>
          <w:lang w:val="en-SG"/>
        </w:rPr>
        <w:t xml:space="preserve">separate wing that has come with digital products for consumers. But the company is basically providing digital literacy services to other giants’ organizations. the company started as </w:t>
      </w:r>
      <w:r w:rsidR="00A52FE4">
        <w:rPr>
          <w:lang w:val="en-SG"/>
        </w:rPr>
        <w:t xml:space="preserve">a </w:t>
      </w:r>
      <w:r>
        <w:rPr>
          <w:lang w:val="en-SG"/>
        </w:rPr>
        <w:t xml:space="preserve">small company but with its growing demand in </w:t>
      </w:r>
      <w:r w:rsidR="00A52FE4">
        <w:rPr>
          <w:lang w:val="en-SG"/>
        </w:rPr>
        <w:t xml:space="preserve">the </w:t>
      </w:r>
      <w:r>
        <w:rPr>
          <w:lang w:val="en-SG"/>
        </w:rPr>
        <w:lastRenderedPageBreak/>
        <w:t xml:space="preserve">US market, the company has expanded its employees and stepped into a medium enterprise organization. Now, it is working to provide services appropriately to its consumers. </w:t>
      </w:r>
    </w:p>
    <w:p w14:paraId="74D1BD29" w14:textId="77777777" w:rsidR="00166B4B" w:rsidRPr="00166B4B" w:rsidRDefault="00166B4B" w:rsidP="00166B4B">
      <w:pPr>
        <w:rPr>
          <w:b/>
          <w:bCs/>
          <w:lang w:val="en-SG"/>
        </w:rPr>
      </w:pPr>
      <w:bookmarkStart w:id="11" w:name="_Hlk36838709"/>
      <w:r w:rsidRPr="00166B4B">
        <w:rPr>
          <w:b/>
          <w:bCs/>
          <w:lang w:val="en-SG"/>
        </w:rPr>
        <w:t>Product</w:t>
      </w:r>
    </w:p>
    <w:p w14:paraId="2D52D18C" w14:textId="0CC89C6D" w:rsidR="00166B4B" w:rsidRDefault="00166B4B" w:rsidP="00166B4B">
      <w:pPr>
        <w:rPr>
          <w:lang w:val="en-SG"/>
        </w:rPr>
      </w:pPr>
      <w:r>
        <w:rPr>
          <w:lang w:val="en-SG"/>
        </w:rPr>
        <w:t>Red Rock provides different types</w:t>
      </w:r>
      <w:r w:rsidR="00A52FE4">
        <w:rPr>
          <w:lang w:val="en-SG"/>
        </w:rPr>
        <w:t xml:space="preserve"> of</w:t>
      </w:r>
      <w:r>
        <w:rPr>
          <w:lang w:val="en-SG"/>
        </w:rPr>
        <w:t xml:space="preserve"> technological services to its users. The company has already come with various digital literacy training for employees who have </w:t>
      </w:r>
      <w:r w:rsidR="00A52FE4">
        <w:rPr>
          <w:lang w:val="en-SG"/>
        </w:rPr>
        <w:t xml:space="preserve">a </w:t>
      </w:r>
      <w:r>
        <w:rPr>
          <w:lang w:val="en-SG"/>
        </w:rPr>
        <w:t xml:space="preserve">lack of digital knowledge. To survive in the modern competitive world, all organizations need </w:t>
      </w:r>
      <w:r w:rsidR="00A52FE4">
        <w:rPr>
          <w:lang w:val="en-SG"/>
        </w:rPr>
        <w:t xml:space="preserve">a </w:t>
      </w:r>
      <w:r>
        <w:rPr>
          <w:lang w:val="en-SG"/>
        </w:rPr>
        <w:t xml:space="preserve">strong technological base in every organizational department. Strong services come with strong efficiency in </w:t>
      </w:r>
      <w:r w:rsidR="00A52FE4">
        <w:rPr>
          <w:lang w:val="en-SG"/>
        </w:rPr>
        <w:t xml:space="preserve">the </w:t>
      </w:r>
      <w:r>
        <w:rPr>
          <w:lang w:val="en-SG"/>
        </w:rPr>
        <w:t xml:space="preserve">digital aspect. Red Rock has developed </w:t>
      </w:r>
      <w:r w:rsidR="00A52FE4">
        <w:rPr>
          <w:lang w:val="en-SG"/>
        </w:rPr>
        <w:t>its</w:t>
      </w:r>
      <w:r>
        <w:rPr>
          <w:lang w:val="en-SG"/>
        </w:rPr>
        <w:t xml:space="preserve"> service systems and has come with other digital products as well. </w:t>
      </w:r>
      <w:bookmarkEnd w:id="11"/>
    </w:p>
    <w:p w14:paraId="4F4DEF94" w14:textId="2D210B37" w:rsidR="00BE0A96" w:rsidRPr="00BE0A96" w:rsidRDefault="00BE0A96" w:rsidP="00C40B6F">
      <w:pPr>
        <w:rPr>
          <w:b/>
          <w:bCs/>
          <w:lang w:val="en-SG"/>
        </w:rPr>
      </w:pPr>
      <w:r w:rsidRPr="00BE0A96">
        <w:rPr>
          <w:b/>
          <w:bCs/>
          <w:lang w:val="en-SG"/>
        </w:rPr>
        <w:t>Price and Brand</w:t>
      </w:r>
    </w:p>
    <w:p w14:paraId="61041620" w14:textId="0F2D6DC7" w:rsidR="00166B4B" w:rsidRPr="00166B4B" w:rsidRDefault="00BE0A96" w:rsidP="00C40B6F">
      <w:pPr>
        <w:rPr>
          <w:b/>
          <w:bCs/>
          <w:lang w:val="en-SG"/>
        </w:rPr>
      </w:pPr>
      <w:r>
        <w:rPr>
          <w:lang w:val="en-SG"/>
        </w:rPr>
        <w:t>Red Rock Consulting firm provides services to other organizations. it is difficult for the company to pric</w:t>
      </w:r>
      <w:r w:rsidR="00A52FE4">
        <w:rPr>
          <w:lang w:val="en-SG"/>
        </w:rPr>
        <w:t>e</w:t>
      </w:r>
      <w:r>
        <w:rPr>
          <w:lang w:val="en-SG"/>
        </w:rPr>
        <w:t xml:space="preserve"> its services and even increase the prices</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Vernasca</w:t>
      </w:r>
      <w:proofErr w:type="spellEnd"/>
      <w:r w:rsidR="00AE3852" w:rsidRPr="00AE3852">
        <w:t>, 2015)</w:t>
      </w:r>
      <w:r>
        <w:rPr>
          <w:lang w:val="en-SG"/>
        </w:rPr>
        <w:t>. So, it is following a stable pricing strategy for a longer time. The company has already established a strong brand value among its consumers. So, it has a strong consumer base.</w:t>
      </w:r>
    </w:p>
    <w:p w14:paraId="3A0A6C85" w14:textId="1F6949E5" w:rsidR="00BE0A96" w:rsidRPr="00BE0A96" w:rsidRDefault="00BE0A96" w:rsidP="00BE0A96">
      <w:pPr>
        <w:rPr>
          <w:b/>
          <w:bCs/>
          <w:lang w:val="en-SG"/>
        </w:rPr>
      </w:pPr>
      <w:r w:rsidRPr="00BE0A96">
        <w:rPr>
          <w:b/>
          <w:bCs/>
          <w:lang w:val="en-SG"/>
        </w:rPr>
        <w:t>Value</w:t>
      </w:r>
      <w:r w:rsidR="00A52FE4">
        <w:rPr>
          <w:b/>
          <w:bCs/>
          <w:lang w:val="en-SG"/>
        </w:rPr>
        <w:t>-</w:t>
      </w:r>
      <w:r w:rsidRPr="00BE0A96">
        <w:rPr>
          <w:b/>
          <w:bCs/>
          <w:lang w:val="en-SG"/>
        </w:rPr>
        <w:t>added services</w:t>
      </w:r>
    </w:p>
    <w:p w14:paraId="26936D4A" w14:textId="6C3F25CB" w:rsidR="00166B4B" w:rsidRDefault="00BE0A96" w:rsidP="00C40B6F">
      <w:pPr>
        <w:rPr>
          <w:lang w:val="en-SG"/>
        </w:rPr>
      </w:pPr>
      <w:r>
        <w:rPr>
          <w:lang w:val="en-SG"/>
        </w:rPr>
        <w:t>Red Rock always focu</w:t>
      </w:r>
      <w:r w:rsidR="00A52FE4">
        <w:rPr>
          <w:lang w:val="en-SG"/>
        </w:rPr>
        <w:t>se</w:t>
      </w:r>
      <w:r>
        <w:rPr>
          <w:lang w:val="en-SG"/>
        </w:rPr>
        <w:t>s on increasing the relationship with consumers and so they put extra emphasis on customer relationship</w:t>
      </w:r>
      <w:r w:rsidR="00A52FE4">
        <w:rPr>
          <w:lang w:val="en-SG"/>
        </w:rPr>
        <w:t>s</w:t>
      </w:r>
      <w:r>
        <w:rPr>
          <w:lang w:val="en-SG"/>
        </w:rPr>
        <w:t xml:space="preserve">. They have come with many offerings for </w:t>
      </w:r>
      <w:r w:rsidR="00A52FE4">
        <w:rPr>
          <w:lang w:val="en-SG"/>
        </w:rPr>
        <w:t>their</w:t>
      </w:r>
      <w:r>
        <w:rPr>
          <w:lang w:val="en-SG"/>
        </w:rPr>
        <w:t xml:space="preserve"> consumers. They follow B2B transactions systems to communicate and do business with their consumers. By offering various digital literacy services, the company get</w:t>
      </w:r>
      <w:r w:rsidR="00A52FE4">
        <w:rPr>
          <w:lang w:val="en-SG"/>
        </w:rPr>
        <w:t>s</w:t>
      </w:r>
      <w:r>
        <w:rPr>
          <w:lang w:val="en-SG"/>
        </w:rPr>
        <w:t xml:space="preserve"> to understand what the organization lacks and which department need</w:t>
      </w:r>
      <w:r w:rsidR="00A52FE4">
        <w:rPr>
          <w:lang w:val="en-SG"/>
        </w:rPr>
        <w:t>s</w:t>
      </w:r>
      <w:r>
        <w:rPr>
          <w:lang w:val="en-SG"/>
        </w:rPr>
        <w:t xml:space="preserve"> extra care, thus they can add value </w:t>
      </w:r>
      <w:r w:rsidR="00A52FE4">
        <w:rPr>
          <w:lang w:val="en-SG"/>
        </w:rPr>
        <w:t>to</w:t>
      </w:r>
      <w:r>
        <w:rPr>
          <w:lang w:val="en-SG"/>
        </w:rPr>
        <w:t xml:space="preserve"> their users.</w:t>
      </w:r>
    </w:p>
    <w:p w14:paraId="20A52E54" w14:textId="77777777" w:rsidR="00BE0A96" w:rsidRPr="00BE0A96" w:rsidRDefault="00BE0A96" w:rsidP="00BE0A96">
      <w:pPr>
        <w:rPr>
          <w:b/>
          <w:bCs/>
          <w:lang w:val="en-SG"/>
        </w:rPr>
      </w:pPr>
      <w:r w:rsidRPr="00BE0A96">
        <w:rPr>
          <w:b/>
          <w:bCs/>
          <w:lang w:val="en-SG"/>
        </w:rPr>
        <w:t>Relationship and experiences</w:t>
      </w:r>
    </w:p>
    <w:p w14:paraId="43975BAF" w14:textId="444098AE" w:rsidR="00BE0A96" w:rsidRDefault="00BE0A96" w:rsidP="00C40B6F">
      <w:pPr>
        <w:rPr>
          <w:lang w:val="en-SG"/>
        </w:rPr>
      </w:pPr>
      <w:r>
        <w:rPr>
          <w:lang w:val="en-SG"/>
        </w:rPr>
        <w:t>Red Rock has always been much careful in building strong relationship</w:t>
      </w:r>
      <w:r w:rsidR="00A52FE4">
        <w:rPr>
          <w:lang w:val="en-SG"/>
        </w:rPr>
        <w:t>s</w:t>
      </w:r>
      <w:r>
        <w:rPr>
          <w:lang w:val="en-SG"/>
        </w:rPr>
        <w:t xml:space="preserve"> with </w:t>
      </w:r>
      <w:r w:rsidR="00A52FE4">
        <w:rPr>
          <w:lang w:val="en-SG"/>
        </w:rPr>
        <w:t>its</w:t>
      </w:r>
      <w:r>
        <w:rPr>
          <w:lang w:val="en-SG"/>
        </w:rPr>
        <w:t xml:space="preserve"> consumers. Their consumer base is gradually increasing and this will make their way of understanding and decision of coming with new services easier. </w:t>
      </w:r>
    </w:p>
    <w:p w14:paraId="70A27D38" w14:textId="33ABB63C" w:rsidR="00166B4B" w:rsidRDefault="00166B4B" w:rsidP="00166B4B">
      <w:pPr>
        <w:pStyle w:val="Heading2"/>
        <w:rPr>
          <w:lang w:val="en-SG"/>
        </w:rPr>
      </w:pPr>
      <w:bookmarkStart w:id="12" w:name="_Toc36925214"/>
      <w:bookmarkStart w:id="13" w:name="_Hlk36854169"/>
      <w:r>
        <w:rPr>
          <w:lang w:val="en-SG"/>
        </w:rPr>
        <w:t>Ranking for each dimension for Red Rock and its competitor</w:t>
      </w:r>
      <w:bookmarkEnd w:id="12"/>
    </w:p>
    <w:bookmarkEnd w:id="13"/>
    <w:p w14:paraId="5D7AF2A3" w14:textId="1F4DF168" w:rsidR="00BE0A96" w:rsidRPr="00BE0A96" w:rsidRDefault="00BE0A96" w:rsidP="00BE0A96">
      <w:pPr>
        <w:rPr>
          <w:lang w:val="en-SG"/>
        </w:rPr>
      </w:pPr>
      <w:r>
        <w:rPr>
          <w:lang w:val="en-SG"/>
        </w:rPr>
        <w:t xml:space="preserve">A number out of 10 is given to both Red Rock and its competitor TechNet for maintaining every dimension of consumer value. </w:t>
      </w:r>
    </w:p>
    <w:p w14:paraId="0912700B" w14:textId="7F351D23" w:rsidR="00BE0A96" w:rsidRPr="00BE0A96" w:rsidRDefault="00BE0A96" w:rsidP="00C40B6F">
      <w:pPr>
        <w:rPr>
          <w:b/>
          <w:bCs/>
          <w:lang w:val="en-SG"/>
        </w:rPr>
      </w:pPr>
      <w:r w:rsidRPr="00166B4B">
        <w:rPr>
          <w:b/>
          <w:bCs/>
          <w:lang w:val="en-SG"/>
        </w:rPr>
        <w:t>Conformance to requirements</w:t>
      </w:r>
    </w:p>
    <w:p w14:paraId="6463C9B8" w14:textId="34C51DBB" w:rsidR="00C40B6F" w:rsidRDefault="00166B4B" w:rsidP="00C40B6F">
      <w:pPr>
        <w:rPr>
          <w:lang w:val="en-SG"/>
        </w:rPr>
      </w:pPr>
      <w:r>
        <w:rPr>
          <w:lang w:val="en-SG"/>
        </w:rPr>
        <w:lastRenderedPageBreak/>
        <w:t>Red Rock</w:t>
      </w:r>
      <w:r w:rsidR="00C40B6F">
        <w:rPr>
          <w:lang w:val="en-SG"/>
        </w:rPr>
        <w:t xml:space="preserve"> has well considered the conformation to requirements so that they can perform well.</w:t>
      </w:r>
      <w:r w:rsidR="006E4BCE">
        <w:rPr>
          <w:lang w:val="en-SG"/>
        </w:rPr>
        <w:t xml:space="preserve"> If the whole point is considered as 10, the company can be given 9 out of 10 in maintaining this dimension well.</w:t>
      </w:r>
    </w:p>
    <w:p w14:paraId="444D3B89" w14:textId="2D9547B3" w:rsidR="00C40B6F" w:rsidRDefault="006E4BCE" w:rsidP="006E4BCE">
      <w:pPr>
        <w:rPr>
          <w:lang w:val="en-SG"/>
        </w:rPr>
      </w:pPr>
      <w:r>
        <w:rPr>
          <w:lang w:val="en-SG"/>
        </w:rPr>
        <w:t xml:space="preserve">TechNet Recruitment is a close competitor of Red Rock. The company helps other large companies’ different types of recruitment services. The company is doing good but faces the lack of providing services to </w:t>
      </w:r>
      <w:r w:rsidR="00A52FE4">
        <w:rPr>
          <w:lang w:val="en-SG"/>
        </w:rPr>
        <w:t>its</w:t>
      </w:r>
      <w:r>
        <w:rPr>
          <w:lang w:val="en-SG"/>
        </w:rPr>
        <w:t xml:space="preserve"> consumers. So, it needs to increase </w:t>
      </w:r>
      <w:r w:rsidR="00A52FE4">
        <w:rPr>
          <w:lang w:val="en-SG"/>
        </w:rPr>
        <w:t>its</w:t>
      </w:r>
      <w:r>
        <w:rPr>
          <w:lang w:val="en-SG"/>
        </w:rPr>
        <w:t xml:space="preserve"> employees to meet the demand of </w:t>
      </w:r>
      <w:r w:rsidR="00A52FE4">
        <w:rPr>
          <w:lang w:val="en-SG"/>
        </w:rPr>
        <w:t>its</w:t>
      </w:r>
      <w:r>
        <w:rPr>
          <w:lang w:val="en-SG"/>
        </w:rPr>
        <w:t xml:space="preserve"> consumers. The company can be provided 7 out of 10 for its performances in meeting the demands of consumers.</w:t>
      </w:r>
    </w:p>
    <w:p w14:paraId="0F13F7AB" w14:textId="77777777" w:rsidR="00166B4B" w:rsidRPr="00166B4B" w:rsidRDefault="00166B4B" w:rsidP="006E4BCE">
      <w:pPr>
        <w:rPr>
          <w:b/>
          <w:bCs/>
          <w:lang w:val="en-SG"/>
        </w:rPr>
      </w:pPr>
      <w:r w:rsidRPr="00166B4B">
        <w:rPr>
          <w:b/>
          <w:bCs/>
          <w:lang w:val="en-SG"/>
        </w:rPr>
        <w:t>Product</w:t>
      </w:r>
    </w:p>
    <w:p w14:paraId="4F8C1A45" w14:textId="05857D3E" w:rsidR="00166B4B" w:rsidRDefault="00166B4B" w:rsidP="001E1526">
      <w:pPr>
        <w:rPr>
          <w:lang w:val="en-SG"/>
        </w:rPr>
      </w:pPr>
      <w:r>
        <w:rPr>
          <w:lang w:val="en-SG"/>
        </w:rPr>
        <w:t>Red Rock</w:t>
      </w:r>
      <w:r w:rsidR="0060749F">
        <w:rPr>
          <w:lang w:val="en-SG"/>
        </w:rPr>
        <w:t xml:space="preserve"> can be given </w:t>
      </w:r>
      <w:r w:rsidR="005F2946">
        <w:rPr>
          <w:lang w:val="en-SG"/>
        </w:rPr>
        <w:t>7</w:t>
      </w:r>
      <w:r w:rsidR="0060749F">
        <w:rPr>
          <w:lang w:val="en-SG"/>
        </w:rPr>
        <w:t xml:space="preserve">.5 out of 10 for its focusing </w:t>
      </w:r>
      <w:r w:rsidR="00A52FE4">
        <w:rPr>
          <w:lang w:val="en-SG"/>
        </w:rPr>
        <w:t>o</w:t>
      </w:r>
      <w:r w:rsidR="0060749F">
        <w:rPr>
          <w:lang w:val="en-SG"/>
        </w:rPr>
        <w:t xml:space="preserve">n the dimension of customer value. </w:t>
      </w:r>
      <w:r>
        <w:rPr>
          <w:lang w:val="en-SG"/>
        </w:rPr>
        <w:t xml:space="preserve">Because the company has already come with various digital literacy training for the employees who have </w:t>
      </w:r>
      <w:r w:rsidR="00A52FE4">
        <w:rPr>
          <w:lang w:val="en-SG"/>
        </w:rPr>
        <w:t xml:space="preserve">a </w:t>
      </w:r>
      <w:r>
        <w:rPr>
          <w:lang w:val="en-SG"/>
        </w:rPr>
        <w:t>lack of digital knowledge.</w:t>
      </w:r>
    </w:p>
    <w:p w14:paraId="2DA80EC1" w14:textId="3DC91DB7" w:rsidR="00166B4B" w:rsidRPr="00BE0A96" w:rsidRDefault="0060749F" w:rsidP="006E4BCE">
      <w:pPr>
        <w:rPr>
          <w:lang w:val="en-SG"/>
        </w:rPr>
      </w:pPr>
      <w:r>
        <w:rPr>
          <w:lang w:val="en-SG"/>
        </w:rPr>
        <w:t xml:space="preserve">TechNet can be given 6 out of 10 in ensuring sufficient service facilities in maximizing the customers’ value. The company does not offer multiple services to its users. </w:t>
      </w:r>
      <w:r w:rsidR="005F2946">
        <w:rPr>
          <w:lang w:val="en-SG"/>
        </w:rPr>
        <w:t>So,</w:t>
      </w:r>
      <w:r>
        <w:rPr>
          <w:lang w:val="en-SG"/>
        </w:rPr>
        <w:t xml:space="preserve"> it requires </w:t>
      </w:r>
      <w:r w:rsidR="00A52FE4">
        <w:rPr>
          <w:lang w:val="en-SG"/>
        </w:rPr>
        <w:t xml:space="preserve">an </w:t>
      </w:r>
      <w:r>
        <w:rPr>
          <w:lang w:val="en-SG"/>
        </w:rPr>
        <w:t>increase</w:t>
      </w:r>
      <w:r w:rsidR="00A52FE4">
        <w:rPr>
          <w:lang w:val="en-SG"/>
        </w:rPr>
        <w:t xml:space="preserve"> in</w:t>
      </w:r>
      <w:r>
        <w:rPr>
          <w:lang w:val="en-SG"/>
        </w:rPr>
        <w:t xml:space="preserve"> its service offerings. </w:t>
      </w:r>
    </w:p>
    <w:p w14:paraId="03629854" w14:textId="489F9871" w:rsidR="001E1526" w:rsidRPr="00166B4B" w:rsidRDefault="001E1526" w:rsidP="006E4BCE">
      <w:pPr>
        <w:rPr>
          <w:b/>
          <w:bCs/>
          <w:lang w:val="en-SG"/>
        </w:rPr>
      </w:pPr>
      <w:r w:rsidRPr="00166B4B">
        <w:rPr>
          <w:b/>
          <w:bCs/>
          <w:lang w:val="en-SG"/>
        </w:rPr>
        <w:t>Price and brand</w:t>
      </w:r>
    </w:p>
    <w:p w14:paraId="3D6D8E09" w14:textId="3CE9DDBE" w:rsidR="00985488" w:rsidRDefault="00985488" w:rsidP="006E4BCE">
      <w:pPr>
        <w:rPr>
          <w:lang w:val="en-SG"/>
        </w:rPr>
      </w:pPr>
      <w:r>
        <w:rPr>
          <w:lang w:val="en-SG"/>
        </w:rPr>
        <w:t xml:space="preserve">Red Rock has decided to increase its services and open the new product line which may increase </w:t>
      </w:r>
      <w:r w:rsidR="00A52FE4">
        <w:rPr>
          <w:lang w:val="en-SG"/>
        </w:rPr>
        <w:t>its</w:t>
      </w:r>
      <w:r>
        <w:rPr>
          <w:lang w:val="en-SG"/>
        </w:rPr>
        <w:t xml:space="preserve"> profit and expand </w:t>
      </w:r>
      <w:r w:rsidR="00A52FE4">
        <w:rPr>
          <w:lang w:val="en-SG"/>
        </w:rPr>
        <w:t>its</w:t>
      </w:r>
      <w:r>
        <w:rPr>
          <w:lang w:val="en-SG"/>
        </w:rPr>
        <w:t xml:space="preserve"> market presence. The company can be given 8 out of 10 </w:t>
      </w:r>
      <w:r w:rsidR="00A52FE4">
        <w:rPr>
          <w:lang w:val="en-SG"/>
        </w:rPr>
        <w:t>to</w:t>
      </w:r>
      <w:r>
        <w:rPr>
          <w:lang w:val="en-SG"/>
        </w:rPr>
        <w:t xml:space="preserve"> maintain</w:t>
      </w:r>
      <w:r w:rsidR="00A52FE4">
        <w:rPr>
          <w:lang w:val="en-SG"/>
        </w:rPr>
        <w:t>ing</w:t>
      </w:r>
      <w:r>
        <w:rPr>
          <w:lang w:val="en-SG"/>
        </w:rPr>
        <w:t xml:space="preserve"> stable pricing and brand value for its consumers</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Vernasca</w:t>
      </w:r>
      <w:proofErr w:type="spellEnd"/>
      <w:r w:rsidR="00AE3852" w:rsidRPr="00AE3852">
        <w:t>, 2015)</w:t>
      </w:r>
      <w:r>
        <w:rPr>
          <w:lang w:val="en-SG"/>
        </w:rPr>
        <w:t>.</w:t>
      </w:r>
    </w:p>
    <w:p w14:paraId="09B65975" w14:textId="79DCCAC6" w:rsidR="00985488" w:rsidRDefault="00985488" w:rsidP="006E4BCE">
      <w:pPr>
        <w:rPr>
          <w:lang w:val="en-SG"/>
        </w:rPr>
      </w:pPr>
      <w:r>
        <w:rPr>
          <w:lang w:val="en-SG"/>
        </w:rPr>
        <w:t xml:space="preserve">TechNet Recruitment is also following stable pricing for a longer time period and the company has also a strong brand appearance in </w:t>
      </w:r>
      <w:r w:rsidR="00A52FE4">
        <w:rPr>
          <w:lang w:val="en-SG"/>
        </w:rPr>
        <w:t xml:space="preserve">the </w:t>
      </w:r>
      <w:r>
        <w:rPr>
          <w:lang w:val="en-SG"/>
        </w:rPr>
        <w:t>UK market. The company can be scored</w:t>
      </w:r>
      <w:r w:rsidR="005F2946">
        <w:rPr>
          <w:lang w:val="en-SG"/>
        </w:rPr>
        <w:t xml:space="preserve"> </w:t>
      </w:r>
      <w:r>
        <w:rPr>
          <w:lang w:val="en-SG"/>
        </w:rPr>
        <w:t xml:space="preserve">7.5 out of 10 in maintaining price and brand name in maximizing the consumers’ value. </w:t>
      </w:r>
    </w:p>
    <w:p w14:paraId="1C2123B7" w14:textId="347481A7" w:rsidR="001E1526" w:rsidRPr="00BE0A96" w:rsidRDefault="001E1526" w:rsidP="006E4BCE">
      <w:pPr>
        <w:rPr>
          <w:b/>
          <w:bCs/>
          <w:lang w:val="en-SG"/>
        </w:rPr>
      </w:pPr>
      <w:r w:rsidRPr="00BE0A96">
        <w:rPr>
          <w:b/>
          <w:bCs/>
          <w:lang w:val="en-SG"/>
        </w:rPr>
        <w:t>Value</w:t>
      </w:r>
      <w:r w:rsidR="00A52FE4">
        <w:rPr>
          <w:b/>
          <w:bCs/>
          <w:lang w:val="en-SG"/>
        </w:rPr>
        <w:t>-</w:t>
      </w:r>
      <w:r w:rsidRPr="00BE0A96">
        <w:rPr>
          <w:b/>
          <w:bCs/>
          <w:lang w:val="en-SG"/>
        </w:rPr>
        <w:t>added services</w:t>
      </w:r>
    </w:p>
    <w:p w14:paraId="28E21E31" w14:textId="6F041686" w:rsidR="00BE0A96" w:rsidRDefault="00BE0A96" w:rsidP="006E4BCE">
      <w:pPr>
        <w:rPr>
          <w:lang w:val="en-SG"/>
        </w:rPr>
      </w:pPr>
      <w:r>
        <w:rPr>
          <w:lang w:val="en-SG"/>
        </w:rPr>
        <w:t xml:space="preserve">Red Rock can be scored 8.5 out of 10 in adding value by maintaining </w:t>
      </w:r>
      <w:r w:rsidR="00A52FE4">
        <w:rPr>
          <w:lang w:val="en-SG"/>
        </w:rPr>
        <w:t xml:space="preserve">a </w:t>
      </w:r>
      <w:r>
        <w:rPr>
          <w:lang w:val="en-SG"/>
        </w:rPr>
        <w:t xml:space="preserve">good relationship with </w:t>
      </w:r>
      <w:r w:rsidR="00A52FE4">
        <w:rPr>
          <w:lang w:val="en-SG"/>
        </w:rPr>
        <w:t>its</w:t>
      </w:r>
      <w:r>
        <w:rPr>
          <w:lang w:val="en-SG"/>
        </w:rPr>
        <w:t xml:space="preserve"> consumers </w:t>
      </w:r>
      <w:r w:rsidR="00A52FE4">
        <w:rPr>
          <w:lang w:val="en-SG"/>
        </w:rPr>
        <w:t>by</w:t>
      </w:r>
      <w:r>
        <w:rPr>
          <w:lang w:val="en-SG"/>
        </w:rPr>
        <w:t xml:space="preserve"> providing various services to its users.</w:t>
      </w:r>
    </w:p>
    <w:p w14:paraId="64B142CB" w14:textId="51DDC1DC" w:rsidR="005F2946" w:rsidRDefault="005F2946" w:rsidP="006E4BCE">
      <w:pPr>
        <w:rPr>
          <w:lang w:val="en-SG"/>
        </w:rPr>
      </w:pPr>
      <w:r>
        <w:rPr>
          <w:lang w:val="en-SG"/>
        </w:rPr>
        <w:lastRenderedPageBreak/>
        <w:t>TechNet can be given 6.</w:t>
      </w:r>
      <w:r w:rsidR="000460C6">
        <w:rPr>
          <w:lang w:val="en-SG"/>
        </w:rPr>
        <w:t xml:space="preserve">5 out of 10 in adding value in their services </w:t>
      </w:r>
      <w:r w:rsidR="00A52FE4">
        <w:rPr>
          <w:lang w:val="en-SG"/>
        </w:rPr>
        <w:t>by</w:t>
      </w:r>
      <w:r w:rsidR="000460C6">
        <w:rPr>
          <w:lang w:val="en-SG"/>
        </w:rPr>
        <w:t xml:space="preserve"> applying different strategies. The company needs to focus on developing </w:t>
      </w:r>
      <w:r w:rsidR="00A52FE4">
        <w:rPr>
          <w:lang w:val="en-SG"/>
        </w:rPr>
        <w:t xml:space="preserve">a </w:t>
      </w:r>
      <w:r w:rsidR="000460C6">
        <w:rPr>
          <w:lang w:val="en-SG"/>
        </w:rPr>
        <w:t xml:space="preserve">good relationship with consumers. Different strategic decisions can help them adding value </w:t>
      </w:r>
      <w:r w:rsidR="00A52FE4">
        <w:rPr>
          <w:lang w:val="en-SG"/>
        </w:rPr>
        <w:t>to</w:t>
      </w:r>
      <w:r w:rsidR="000460C6">
        <w:rPr>
          <w:lang w:val="en-SG"/>
        </w:rPr>
        <w:t xml:space="preserve"> their users. </w:t>
      </w:r>
    </w:p>
    <w:p w14:paraId="3CBBB965" w14:textId="72D1DCFB" w:rsidR="000460C6" w:rsidRPr="00BE0A96" w:rsidRDefault="000460C6" w:rsidP="006E4BCE">
      <w:pPr>
        <w:rPr>
          <w:b/>
          <w:bCs/>
          <w:lang w:val="en-SG"/>
        </w:rPr>
      </w:pPr>
      <w:r w:rsidRPr="00BE0A96">
        <w:rPr>
          <w:b/>
          <w:bCs/>
          <w:lang w:val="en-SG"/>
        </w:rPr>
        <w:t>Relationship and experiences</w:t>
      </w:r>
    </w:p>
    <w:p w14:paraId="164A431D" w14:textId="381CEC99" w:rsidR="000460C6" w:rsidRDefault="000460C6" w:rsidP="006E4BCE">
      <w:pPr>
        <w:rPr>
          <w:lang w:val="en-SG"/>
        </w:rPr>
      </w:pPr>
      <w:r>
        <w:rPr>
          <w:lang w:val="en-SG"/>
        </w:rPr>
        <w:t xml:space="preserve">Red Rock can be given 9.5 out of 10 in ensuring good purchase experiences for their consumers. Their consumer base </w:t>
      </w:r>
      <w:r w:rsidR="00BE0A96">
        <w:rPr>
          <w:lang w:val="en-SG"/>
        </w:rPr>
        <w:t>is</w:t>
      </w:r>
      <w:r>
        <w:rPr>
          <w:lang w:val="en-SG"/>
        </w:rPr>
        <w:t xml:space="preserve"> gradually increasing</w:t>
      </w:r>
      <w:r w:rsidR="00854952" w:rsidRPr="00854952">
        <w:rPr>
          <w:rFonts w:ascii="Arial" w:hAnsi="Arial" w:cs="Arial"/>
          <w:color w:val="000000"/>
          <w:sz w:val="20"/>
          <w:szCs w:val="20"/>
          <w:shd w:val="clear" w:color="auto" w:fill="FFFFFF"/>
        </w:rPr>
        <w:t xml:space="preserve"> </w:t>
      </w:r>
      <w:r w:rsidR="00854952" w:rsidRPr="00854952">
        <w:t>(Thakur, 2019)</w:t>
      </w:r>
      <w:r w:rsidR="00BE0A96">
        <w:rPr>
          <w:lang w:val="en-SG"/>
        </w:rPr>
        <w:t>.</w:t>
      </w:r>
    </w:p>
    <w:p w14:paraId="1AB040FC" w14:textId="744D9E5D" w:rsidR="000460C6" w:rsidRDefault="000460C6" w:rsidP="006E4BCE">
      <w:pPr>
        <w:rPr>
          <w:lang w:val="en-SG"/>
        </w:rPr>
      </w:pPr>
      <w:r>
        <w:rPr>
          <w:lang w:val="en-SG"/>
        </w:rPr>
        <w:t xml:space="preserve">TechNet is doing good but they need to much more careful in increasing their relationship with consumers and ensuring good transaction experience to their users. They can be given </w:t>
      </w:r>
      <w:r w:rsidR="006E6277">
        <w:rPr>
          <w:lang w:val="en-SG"/>
        </w:rPr>
        <w:t xml:space="preserve">8 out of 10. Because they have a fixed consumer base already and are working hard to come with new services for their users. </w:t>
      </w:r>
    </w:p>
    <w:p w14:paraId="60C15742" w14:textId="3BE26F9C" w:rsidR="009D7BDD" w:rsidRDefault="009D7BDD" w:rsidP="006E4BCE">
      <w:pPr>
        <w:rPr>
          <w:lang w:val="en-SG"/>
        </w:rPr>
      </w:pPr>
      <w:r>
        <w:rPr>
          <w:lang w:val="en-SG"/>
        </w:rPr>
        <w:t>A summ</w:t>
      </w:r>
      <w:r w:rsidR="00B84C3C">
        <w:rPr>
          <w:lang w:val="en-SG"/>
        </w:rPr>
        <w:t>a</w:t>
      </w:r>
      <w:r>
        <w:rPr>
          <w:lang w:val="en-SG"/>
        </w:rPr>
        <w:t>ry table for ranking both companies in each dimension is given below:</w:t>
      </w:r>
    </w:p>
    <w:p w14:paraId="2625235C" w14:textId="2C795845" w:rsidR="009D7BDD" w:rsidRPr="009D7BDD" w:rsidRDefault="009D7BDD" w:rsidP="009D7BDD">
      <w:bookmarkStart w:id="14" w:name="_Toc36925303"/>
      <w:r w:rsidRPr="009D7BDD">
        <w:t xml:space="preserve">Table </w:t>
      </w:r>
      <w:fldSimple w:instr=" SEQ Table \* ARABIC ">
        <w:r w:rsidR="008E30E8">
          <w:rPr>
            <w:noProof/>
          </w:rPr>
          <w:t>1</w:t>
        </w:r>
      </w:fldSimple>
      <w:r w:rsidRPr="009D7BDD">
        <w:t>: Ranking based on five dimensions of customer value</w:t>
      </w:r>
      <w:bookmarkEnd w:id="14"/>
    </w:p>
    <w:tbl>
      <w:tblPr>
        <w:tblStyle w:val="TableGrid"/>
        <w:tblW w:w="0" w:type="auto"/>
        <w:jc w:val="center"/>
        <w:tblLook w:val="04A0" w:firstRow="1" w:lastRow="0" w:firstColumn="1" w:lastColumn="0" w:noHBand="0" w:noVBand="1"/>
      </w:tblPr>
      <w:tblGrid>
        <w:gridCol w:w="776"/>
        <w:gridCol w:w="2549"/>
        <w:gridCol w:w="2099"/>
        <w:gridCol w:w="1161"/>
        <w:gridCol w:w="1437"/>
        <w:gridCol w:w="1328"/>
      </w:tblGrid>
      <w:tr w:rsidR="007061B9" w14:paraId="24878BFA" w14:textId="3C17B66B" w:rsidTr="007061B9">
        <w:trPr>
          <w:trHeight w:val="962"/>
          <w:jc w:val="center"/>
        </w:trPr>
        <w:tc>
          <w:tcPr>
            <w:tcW w:w="776" w:type="dxa"/>
          </w:tcPr>
          <w:p w14:paraId="1042AE10" w14:textId="7C1AF184" w:rsidR="007061B9" w:rsidRDefault="007061B9" w:rsidP="007061B9">
            <w:pPr>
              <w:jc w:val="left"/>
              <w:rPr>
                <w:lang w:val="en-SG"/>
              </w:rPr>
            </w:pPr>
            <w:r>
              <w:rPr>
                <w:lang w:val="en-SG"/>
              </w:rPr>
              <w:t>Serial No</w:t>
            </w:r>
          </w:p>
        </w:tc>
        <w:tc>
          <w:tcPr>
            <w:tcW w:w="2549" w:type="dxa"/>
          </w:tcPr>
          <w:p w14:paraId="691C6863" w14:textId="0FC0EFB9" w:rsidR="007061B9" w:rsidRDefault="007061B9" w:rsidP="007061B9">
            <w:pPr>
              <w:jc w:val="left"/>
              <w:rPr>
                <w:lang w:val="en-SG"/>
              </w:rPr>
            </w:pPr>
            <w:r>
              <w:rPr>
                <w:lang w:val="en-SG"/>
              </w:rPr>
              <w:t>Dimension Name</w:t>
            </w:r>
          </w:p>
        </w:tc>
        <w:tc>
          <w:tcPr>
            <w:tcW w:w="2099" w:type="dxa"/>
          </w:tcPr>
          <w:p w14:paraId="5FCCD7E2" w14:textId="574F9416" w:rsidR="007061B9" w:rsidRDefault="007061B9" w:rsidP="007061B9">
            <w:pPr>
              <w:jc w:val="left"/>
              <w:rPr>
                <w:lang w:val="en-SG"/>
              </w:rPr>
            </w:pPr>
            <w:r>
              <w:rPr>
                <w:lang w:val="en-SG"/>
              </w:rPr>
              <w:t>Red Rock Consulting Firm (Number out of 10)</w:t>
            </w:r>
          </w:p>
        </w:tc>
        <w:tc>
          <w:tcPr>
            <w:tcW w:w="1161" w:type="dxa"/>
          </w:tcPr>
          <w:p w14:paraId="3D646489" w14:textId="3F163FF5" w:rsidR="007061B9" w:rsidRDefault="007061B9" w:rsidP="007061B9">
            <w:pPr>
              <w:jc w:val="left"/>
              <w:rPr>
                <w:lang w:val="en-SG"/>
              </w:rPr>
            </w:pPr>
            <w:r>
              <w:rPr>
                <w:lang w:val="en-SG"/>
              </w:rPr>
              <w:t>Ranking</w:t>
            </w:r>
          </w:p>
        </w:tc>
        <w:tc>
          <w:tcPr>
            <w:tcW w:w="1437" w:type="dxa"/>
          </w:tcPr>
          <w:p w14:paraId="01DD903C" w14:textId="7DEF4BBB" w:rsidR="007061B9" w:rsidRDefault="007061B9" w:rsidP="007061B9">
            <w:pPr>
              <w:jc w:val="left"/>
              <w:rPr>
                <w:lang w:val="en-SG"/>
              </w:rPr>
            </w:pPr>
            <w:r>
              <w:rPr>
                <w:lang w:val="en-SG"/>
              </w:rPr>
              <w:t>TechNet Recruitment (Number out of 10)</w:t>
            </w:r>
          </w:p>
        </w:tc>
        <w:tc>
          <w:tcPr>
            <w:tcW w:w="1328" w:type="dxa"/>
          </w:tcPr>
          <w:p w14:paraId="74BDF338" w14:textId="72D5ACDC" w:rsidR="007061B9" w:rsidRDefault="007061B9" w:rsidP="007061B9">
            <w:pPr>
              <w:jc w:val="left"/>
              <w:rPr>
                <w:lang w:val="en-SG"/>
              </w:rPr>
            </w:pPr>
            <w:r>
              <w:rPr>
                <w:lang w:val="en-SG"/>
              </w:rPr>
              <w:t>Ranking</w:t>
            </w:r>
          </w:p>
        </w:tc>
      </w:tr>
      <w:tr w:rsidR="007061B9" w14:paraId="46EC0E84" w14:textId="3628AF12" w:rsidTr="007061B9">
        <w:trPr>
          <w:trHeight w:val="413"/>
          <w:jc w:val="center"/>
        </w:trPr>
        <w:tc>
          <w:tcPr>
            <w:tcW w:w="776" w:type="dxa"/>
          </w:tcPr>
          <w:p w14:paraId="7F11BBBA" w14:textId="77B93557" w:rsidR="007061B9" w:rsidRDefault="007061B9" w:rsidP="003118DC">
            <w:pPr>
              <w:rPr>
                <w:lang w:val="en-SG"/>
              </w:rPr>
            </w:pPr>
            <w:r>
              <w:rPr>
                <w:lang w:val="en-SG"/>
              </w:rPr>
              <w:t>1</w:t>
            </w:r>
          </w:p>
        </w:tc>
        <w:tc>
          <w:tcPr>
            <w:tcW w:w="2549" w:type="dxa"/>
          </w:tcPr>
          <w:p w14:paraId="665BBA77" w14:textId="327C3E1C" w:rsidR="007061B9" w:rsidRDefault="007061B9" w:rsidP="007061B9">
            <w:pPr>
              <w:jc w:val="left"/>
              <w:rPr>
                <w:lang w:val="en-SG"/>
              </w:rPr>
            </w:pPr>
            <w:r w:rsidRPr="00166B4B">
              <w:rPr>
                <w:lang w:val="en-SG"/>
              </w:rPr>
              <w:t>Conformance to requirements</w:t>
            </w:r>
          </w:p>
        </w:tc>
        <w:tc>
          <w:tcPr>
            <w:tcW w:w="2099" w:type="dxa"/>
          </w:tcPr>
          <w:p w14:paraId="478CA615" w14:textId="1FA8F2E5" w:rsidR="007061B9" w:rsidRDefault="007061B9" w:rsidP="003118DC">
            <w:pPr>
              <w:rPr>
                <w:lang w:val="en-SG"/>
              </w:rPr>
            </w:pPr>
            <w:r>
              <w:rPr>
                <w:lang w:val="en-SG"/>
              </w:rPr>
              <w:t>9</w:t>
            </w:r>
          </w:p>
        </w:tc>
        <w:tc>
          <w:tcPr>
            <w:tcW w:w="1161" w:type="dxa"/>
          </w:tcPr>
          <w:p w14:paraId="57739D4D" w14:textId="4154AD91" w:rsidR="007061B9" w:rsidRDefault="007061B9" w:rsidP="003118DC">
            <w:pPr>
              <w:rPr>
                <w:lang w:val="en-SG"/>
              </w:rPr>
            </w:pPr>
            <w:r>
              <w:rPr>
                <w:lang w:val="en-SG"/>
              </w:rPr>
              <w:t>2nd</w:t>
            </w:r>
          </w:p>
        </w:tc>
        <w:tc>
          <w:tcPr>
            <w:tcW w:w="1437" w:type="dxa"/>
          </w:tcPr>
          <w:p w14:paraId="680D56A6" w14:textId="2F7B0D77" w:rsidR="007061B9" w:rsidRDefault="007061B9" w:rsidP="003118DC">
            <w:pPr>
              <w:rPr>
                <w:lang w:val="en-SG"/>
              </w:rPr>
            </w:pPr>
            <w:r>
              <w:rPr>
                <w:lang w:val="en-SG"/>
              </w:rPr>
              <w:t>7</w:t>
            </w:r>
          </w:p>
        </w:tc>
        <w:tc>
          <w:tcPr>
            <w:tcW w:w="1328" w:type="dxa"/>
          </w:tcPr>
          <w:p w14:paraId="51D1059A" w14:textId="04DDE54F" w:rsidR="007061B9" w:rsidRDefault="007061B9" w:rsidP="003118DC">
            <w:pPr>
              <w:rPr>
                <w:lang w:val="en-SG"/>
              </w:rPr>
            </w:pPr>
            <w:r>
              <w:rPr>
                <w:lang w:val="en-SG"/>
              </w:rPr>
              <w:t>3rd</w:t>
            </w:r>
          </w:p>
        </w:tc>
      </w:tr>
      <w:tr w:rsidR="007061B9" w14:paraId="56BD9BBC" w14:textId="5AD0CA66" w:rsidTr="007061B9">
        <w:trPr>
          <w:jc w:val="center"/>
        </w:trPr>
        <w:tc>
          <w:tcPr>
            <w:tcW w:w="776" w:type="dxa"/>
          </w:tcPr>
          <w:p w14:paraId="68F5CB59" w14:textId="30B05262" w:rsidR="007061B9" w:rsidRDefault="007061B9" w:rsidP="003118DC">
            <w:pPr>
              <w:rPr>
                <w:lang w:val="en-SG"/>
              </w:rPr>
            </w:pPr>
            <w:r>
              <w:rPr>
                <w:lang w:val="en-SG"/>
              </w:rPr>
              <w:t>2</w:t>
            </w:r>
          </w:p>
        </w:tc>
        <w:tc>
          <w:tcPr>
            <w:tcW w:w="2549" w:type="dxa"/>
          </w:tcPr>
          <w:p w14:paraId="3886F6AA" w14:textId="5CE377DF" w:rsidR="007061B9" w:rsidRDefault="007061B9" w:rsidP="007061B9">
            <w:pPr>
              <w:jc w:val="left"/>
              <w:rPr>
                <w:lang w:val="en-SG"/>
              </w:rPr>
            </w:pPr>
            <w:r>
              <w:rPr>
                <w:lang w:val="en-SG"/>
              </w:rPr>
              <w:t>Product</w:t>
            </w:r>
          </w:p>
        </w:tc>
        <w:tc>
          <w:tcPr>
            <w:tcW w:w="2099" w:type="dxa"/>
          </w:tcPr>
          <w:p w14:paraId="2E490051" w14:textId="74C8BA5E" w:rsidR="007061B9" w:rsidRDefault="007061B9" w:rsidP="003118DC">
            <w:pPr>
              <w:rPr>
                <w:lang w:val="en-SG"/>
              </w:rPr>
            </w:pPr>
            <w:r>
              <w:rPr>
                <w:lang w:val="en-SG"/>
              </w:rPr>
              <w:t>7.5</w:t>
            </w:r>
          </w:p>
        </w:tc>
        <w:tc>
          <w:tcPr>
            <w:tcW w:w="1161" w:type="dxa"/>
          </w:tcPr>
          <w:p w14:paraId="3AE78809" w14:textId="2FDE4460" w:rsidR="007061B9" w:rsidRDefault="007061B9" w:rsidP="003118DC">
            <w:pPr>
              <w:rPr>
                <w:lang w:val="en-SG"/>
              </w:rPr>
            </w:pPr>
            <w:r>
              <w:rPr>
                <w:lang w:val="en-SG"/>
              </w:rPr>
              <w:t>5th</w:t>
            </w:r>
          </w:p>
        </w:tc>
        <w:tc>
          <w:tcPr>
            <w:tcW w:w="1437" w:type="dxa"/>
          </w:tcPr>
          <w:p w14:paraId="2CB1AFBA" w14:textId="53A297DE" w:rsidR="007061B9" w:rsidRDefault="007061B9" w:rsidP="003118DC">
            <w:pPr>
              <w:rPr>
                <w:lang w:val="en-SG"/>
              </w:rPr>
            </w:pPr>
            <w:r>
              <w:rPr>
                <w:lang w:val="en-SG"/>
              </w:rPr>
              <w:t>6</w:t>
            </w:r>
          </w:p>
        </w:tc>
        <w:tc>
          <w:tcPr>
            <w:tcW w:w="1328" w:type="dxa"/>
          </w:tcPr>
          <w:p w14:paraId="16F182A6" w14:textId="42180110" w:rsidR="007061B9" w:rsidRDefault="007061B9" w:rsidP="003118DC">
            <w:pPr>
              <w:rPr>
                <w:lang w:val="en-SG"/>
              </w:rPr>
            </w:pPr>
            <w:r>
              <w:rPr>
                <w:lang w:val="en-SG"/>
              </w:rPr>
              <w:t>5th</w:t>
            </w:r>
          </w:p>
        </w:tc>
      </w:tr>
      <w:tr w:rsidR="007061B9" w14:paraId="534A12E1" w14:textId="4A2DDABE" w:rsidTr="007061B9">
        <w:trPr>
          <w:jc w:val="center"/>
        </w:trPr>
        <w:tc>
          <w:tcPr>
            <w:tcW w:w="776" w:type="dxa"/>
          </w:tcPr>
          <w:p w14:paraId="430C6685" w14:textId="77555623" w:rsidR="007061B9" w:rsidRDefault="007061B9" w:rsidP="003118DC">
            <w:pPr>
              <w:rPr>
                <w:lang w:val="en-SG"/>
              </w:rPr>
            </w:pPr>
            <w:r>
              <w:rPr>
                <w:lang w:val="en-SG"/>
              </w:rPr>
              <w:t>3</w:t>
            </w:r>
          </w:p>
        </w:tc>
        <w:tc>
          <w:tcPr>
            <w:tcW w:w="2549" w:type="dxa"/>
          </w:tcPr>
          <w:p w14:paraId="4DC5D362" w14:textId="448959D8" w:rsidR="007061B9" w:rsidRDefault="007061B9" w:rsidP="007061B9">
            <w:pPr>
              <w:jc w:val="left"/>
              <w:rPr>
                <w:lang w:val="en-SG"/>
              </w:rPr>
            </w:pPr>
            <w:r>
              <w:rPr>
                <w:lang w:val="en-SG"/>
              </w:rPr>
              <w:t>Price and brand</w:t>
            </w:r>
          </w:p>
        </w:tc>
        <w:tc>
          <w:tcPr>
            <w:tcW w:w="2099" w:type="dxa"/>
          </w:tcPr>
          <w:p w14:paraId="654EE845" w14:textId="10C04457" w:rsidR="007061B9" w:rsidRDefault="007061B9" w:rsidP="003118DC">
            <w:pPr>
              <w:rPr>
                <w:lang w:val="en-SG"/>
              </w:rPr>
            </w:pPr>
            <w:r>
              <w:rPr>
                <w:lang w:val="en-SG"/>
              </w:rPr>
              <w:t>8</w:t>
            </w:r>
          </w:p>
        </w:tc>
        <w:tc>
          <w:tcPr>
            <w:tcW w:w="1161" w:type="dxa"/>
          </w:tcPr>
          <w:p w14:paraId="304586A2" w14:textId="4496C885" w:rsidR="007061B9" w:rsidRDefault="007061B9" w:rsidP="003118DC">
            <w:pPr>
              <w:rPr>
                <w:lang w:val="en-SG"/>
              </w:rPr>
            </w:pPr>
            <w:r>
              <w:rPr>
                <w:lang w:val="en-SG"/>
              </w:rPr>
              <w:t>4th</w:t>
            </w:r>
          </w:p>
        </w:tc>
        <w:tc>
          <w:tcPr>
            <w:tcW w:w="1437" w:type="dxa"/>
          </w:tcPr>
          <w:p w14:paraId="394B32FD" w14:textId="4DD43B74" w:rsidR="007061B9" w:rsidRDefault="007061B9" w:rsidP="003118DC">
            <w:pPr>
              <w:rPr>
                <w:lang w:val="en-SG"/>
              </w:rPr>
            </w:pPr>
            <w:r>
              <w:rPr>
                <w:lang w:val="en-SG"/>
              </w:rPr>
              <w:t>7.5</w:t>
            </w:r>
          </w:p>
        </w:tc>
        <w:tc>
          <w:tcPr>
            <w:tcW w:w="1328" w:type="dxa"/>
          </w:tcPr>
          <w:p w14:paraId="5C2D8CF4" w14:textId="43FAB3E8" w:rsidR="007061B9" w:rsidRDefault="007061B9" w:rsidP="003118DC">
            <w:pPr>
              <w:rPr>
                <w:lang w:val="en-SG"/>
              </w:rPr>
            </w:pPr>
            <w:r>
              <w:rPr>
                <w:lang w:val="en-SG"/>
              </w:rPr>
              <w:t>2nd</w:t>
            </w:r>
          </w:p>
        </w:tc>
      </w:tr>
      <w:tr w:rsidR="007061B9" w14:paraId="0AA2FD11" w14:textId="5A8555FD" w:rsidTr="007061B9">
        <w:trPr>
          <w:jc w:val="center"/>
        </w:trPr>
        <w:tc>
          <w:tcPr>
            <w:tcW w:w="776" w:type="dxa"/>
          </w:tcPr>
          <w:p w14:paraId="5BC31CB3" w14:textId="1FD66312" w:rsidR="007061B9" w:rsidRDefault="007061B9" w:rsidP="003118DC">
            <w:pPr>
              <w:rPr>
                <w:lang w:val="en-SG"/>
              </w:rPr>
            </w:pPr>
            <w:r>
              <w:rPr>
                <w:lang w:val="en-SG"/>
              </w:rPr>
              <w:t>4</w:t>
            </w:r>
          </w:p>
        </w:tc>
        <w:tc>
          <w:tcPr>
            <w:tcW w:w="2549" w:type="dxa"/>
          </w:tcPr>
          <w:p w14:paraId="6730EC7F" w14:textId="5CB22607" w:rsidR="007061B9" w:rsidRDefault="007061B9" w:rsidP="007061B9">
            <w:pPr>
              <w:jc w:val="left"/>
              <w:rPr>
                <w:lang w:val="en-SG"/>
              </w:rPr>
            </w:pPr>
            <w:r w:rsidRPr="00BE0A96">
              <w:rPr>
                <w:lang w:val="en-SG"/>
              </w:rPr>
              <w:t>Value</w:t>
            </w:r>
            <w:r w:rsidR="00A52FE4">
              <w:rPr>
                <w:lang w:val="en-SG"/>
              </w:rPr>
              <w:t>-</w:t>
            </w:r>
            <w:r w:rsidRPr="00BE0A96">
              <w:rPr>
                <w:lang w:val="en-SG"/>
              </w:rPr>
              <w:t>added services</w:t>
            </w:r>
          </w:p>
        </w:tc>
        <w:tc>
          <w:tcPr>
            <w:tcW w:w="2099" w:type="dxa"/>
          </w:tcPr>
          <w:p w14:paraId="4A53D2CB" w14:textId="766F4253" w:rsidR="007061B9" w:rsidRDefault="007061B9" w:rsidP="003118DC">
            <w:pPr>
              <w:rPr>
                <w:lang w:val="en-SG"/>
              </w:rPr>
            </w:pPr>
            <w:r>
              <w:rPr>
                <w:lang w:val="en-SG"/>
              </w:rPr>
              <w:t>8.5</w:t>
            </w:r>
          </w:p>
        </w:tc>
        <w:tc>
          <w:tcPr>
            <w:tcW w:w="1161" w:type="dxa"/>
          </w:tcPr>
          <w:p w14:paraId="2B983420" w14:textId="346C2779" w:rsidR="007061B9" w:rsidRDefault="007061B9" w:rsidP="003118DC">
            <w:pPr>
              <w:rPr>
                <w:lang w:val="en-SG"/>
              </w:rPr>
            </w:pPr>
            <w:r>
              <w:rPr>
                <w:lang w:val="en-SG"/>
              </w:rPr>
              <w:t>3rd</w:t>
            </w:r>
          </w:p>
        </w:tc>
        <w:tc>
          <w:tcPr>
            <w:tcW w:w="1437" w:type="dxa"/>
          </w:tcPr>
          <w:p w14:paraId="5AEDAC70" w14:textId="79D58E47" w:rsidR="007061B9" w:rsidRDefault="007061B9" w:rsidP="003118DC">
            <w:pPr>
              <w:rPr>
                <w:lang w:val="en-SG"/>
              </w:rPr>
            </w:pPr>
            <w:r>
              <w:rPr>
                <w:lang w:val="en-SG"/>
              </w:rPr>
              <w:t>6.5</w:t>
            </w:r>
          </w:p>
        </w:tc>
        <w:tc>
          <w:tcPr>
            <w:tcW w:w="1328" w:type="dxa"/>
          </w:tcPr>
          <w:p w14:paraId="4840B396" w14:textId="25FF4B59" w:rsidR="007061B9" w:rsidRDefault="007061B9" w:rsidP="003118DC">
            <w:pPr>
              <w:rPr>
                <w:lang w:val="en-SG"/>
              </w:rPr>
            </w:pPr>
            <w:r>
              <w:rPr>
                <w:lang w:val="en-SG"/>
              </w:rPr>
              <w:t>4th</w:t>
            </w:r>
          </w:p>
        </w:tc>
      </w:tr>
      <w:tr w:rsidR="007061B9" w14:paraId="4E4155CF" w14:textId="753651D0" w:rsidTr="007061B9">
        <w:trPr>
          <w:jc w:val="center"/>
        </w:trPr>
        <w:tc>
          <w:tcPr>
            <w:tcW w:w="776" w:type="dxa"/>
          </w:tcPr>
          <w:p w14:paraId="29D318C5" w14:textId="7EA361CF" w:rsidR="007061B9" w:rsidRDefault="007061B9" w:rsidP="003118DC">
            <w:pPr>
              <w:rPr>
                <w:lang w:val="en-SG"/>
              </w:rPr>
            </w:pPr>
            <w:r>
              <w:rPr>
                <w:lang w:val="en-SG"/>
              </w:rPr>
              <w:t>5</w:t>
            </w:r>
          </w:p>
        </w:tc>
        <w:tc>
          <w:tcPr>
            <w:tcW w:w="2549" w:type="dxa"/>
          </w:tcPr>
          <w:p w14:paraId="2269FBC2" w14:textId="288C1FD9" w:rsidR="007061B9" w:rsidRDefault="007061B9" w:rsidP="007061B9">
            <w:pPr>
              <w:jc w:val="left"/>
              <w:rPr>
                <w:lang w:val="en-SG"/>
              </w:rPr>
            </w:pPr>
            <w:r w:rsidRPr="00BE0A96">
              <w:rPr>
                <w:lang w:val="en-SG"/>
              </w:rPr>
              <w:t>Relationship and experiences</w:t>
            </w:r>
          </w:p>
        </w:tc>
        <w:tc>
          <w:tcPr>
            <w:tcW w:w="2099" w:type="dxa"/>
          </w:tcPr>
          <w:p w14:paraId="546BA2B6" w14:textId="1424AA40" w:rsidR="007061B9" w:rsidRDefault="007061B9" w:rsidP="003118DC">
            <w:pPr>
              <w:rPr>
                <w:lang w:val="en-SG"/>
              </w:rPr>
            </w:pPr>
            <w:r>
              <w:rPr>
                <w:lang w:val="en-SG"/>
              </w:rPr>
              <w:t>9.5</w:t>
            </w:r>
          </w:p>
        </w:tc>
        <w:tc>
          <w:tcPr>
            <w:tcW w:w="1161" w:type="dxa"/>
          </w:tcPr>
          <w:p w14:paraId="7213011C" w14:textId="547F4047" w:rsidR="007061B9" w:rsidRDefault="007061B9" w:rsidP="003118DC">
            <w:pPr>
              <w:rPr>
                <w:lang w:val="en-SG"/>
              </w:rPr>
            </w:pPr>
            <w:r>
              <w:rPr>
                <w:lang w:val="en-SG"/>
              </w:rPr>
              <w:t>1st</w:t>
            </w:r>
          </w:p>
        </w:tc>
        <w:tc>
          <w:tcPr>
            <w:tcW w:w="1437" w:type="dxa"/>
          </w:tcPr>
          <w:p w14:paraId="56EC122C" w14:textId="50834DA4" w:rsidR="007061B9" w:rsidRDefault="007061B9" w:rsidP="003118DC">
            <w:pPr>
              <w:rPr>
                <w:lang w:val="en-SG"/>
              </w:rPr>
            </w:pPr>
            <w:r>
              <w:rPr>
                <w:lang w:val="en-SG"/>
              </w:rPr>
              <w:t>8</w:t>
            </w:r>
          </w:p>
        </w:tc>
        <w:tc>
          <w:tcPr>
            <w:tcW w:w="1328" w:type="dxa"/>
          </w:tcPr>
          <w:p w14:paraId="3FED8DFA" w14:textId="7B7DBB36" w:rsidR="007061B9" w:rsidRDefault="007061B9" w:rsidP="003118DC">
            <w:pPr>
              <w:rPr>
                <w:lang w:val="en-SG"/>
              </w:rPr>
            </w:pPr>
            <w:r>
              <w:rPr>
                <w:lang w:val="en-SG"/>
              </w:rPr>
              <w:t>1st</w:t>
            </w:r>
          </w:p>
        </w:tc>
      </w:tr>
      <w:tr w:rsidR="007061B9" w14:paraId="70B57DAC" w14:textId="77777777" w:rsidTr="007061B9">
        <w:trPr>
          <w:jc w:val="center"/>
        </w:trPr>
        <w:tc>
          <w:tcPr>
            <w:tcW w:w="776" w:type="dxa"/>
          </w:tcPr>
          <w:p w14:paraId="46733BC0" w14:textId="77777777" w:rsidR="007061B9" w:rsidRDefault="007061B9" w:rsidP="003118DC">
            <w:pPr>
              <w:rPr>
                <w:lang w:val="en-SG"/>
              </w:rPr>
            </w:pPr>
          </w:p>
        </w:tc>
        <w:tc>
          <w:tcPr>
            <w:tcW w:w="2549" w:type="dxa"/>
          </w:tcPr>
          <w:p w14:paraId="4DC80F7D" w14:textId="75F61656" w:rsidR="007061B9" w:rsidRPr="00BE0A96" w:rsidRDefault="007061B9" w:rsidP="007061B9">
            <w:pPr>
              <w:jc w:val="left"/>
              <w:rPr>
                <w:lang w:val="en-SG"/>
              </w:rPr>
            </w:pPr>
            <w:r>
              <w:rPr>
                <w:lang w:val="en-SG"/>
              </w:rPr>
              <w:t>Total out of 50</w:t>
            </w:r>
          </w:p>
        </w:tc>
        <w:tc>
          <w:tcPr>
            <w:tcW w:w="2099" w:type="dxa"/>
          </w:tcPr>
          <w:p w14:paraId="0F0706FB" w14:textId="67DD7180" w:rsidR="007061B9" w:rsidRDefault="007061B9" w:rsidP="003118DC">
            <w:pPr>
              <w:rPr>
                <w:lang w:val="en-SG"/>
              </w:rPr>
            </w:pPr>
            <w:r>
              <w:rPr>
                <w:lang w:val="en-SG"/>
              </w:rPr>
              <w:t>42.5</w:t>
            </w:r>
          </w:p>
        </w:tc>
        <w:tc>
          <w:tcPr>
            <w:tcW w:w="1161" w:type="dxa"/>
          </w:tcPr>
          <w:p w14:paraId="1BA3731F" w14:textId="77777777" w:rsidR="007061B9" w:rsidRDefault="007061B9" w:rsidP="003118DC">
            <w:pPr>
              <w:rPr>
                <w:lang w:val="en-SG"/>
              </w:rPr>
            </w:pPr>
          </w:p>
        </w:tc>
        <w:tc>
          <w:tcPr>
            <w:tcW w:w="1437" w:type="dxa"/>
          </w:tcPr>
          <w:p w14:paraId="68843EFB" w14:textId="11A74037" w:rsidR="007061B9" w:rsidRDefault="007061B9" w:rsidP="003118DC">
            <w:pPr>
              <w:rPr>
                <w:lang w:val="en-SG"/>
              </w:rPr>
            </w:pPr>
            <w:r>
              <w:rPr>
                <w:lang w:val="en-SG"/>
              </w:rPr>
              <w:t>35</w:t>
            </w:r>
          </w:p>
        </w:tc>
        <w:tc>
          <w:tcPr>
            <w:tcW w:w="1328" w:type="dxa"/>
          </w:tcPr>
          <w:p w14:paraId="34711167" w14:textId="77777777" w:rsidR="007061B9" w:rsidRDefault="007061B9" w:rsidP="003118DC">
            <w:pPr>
              <w:rPr>
                <w:lang w:val="en-SG"/>
              </w:rPr>
            </w:pPr>
          </w:p>
        </w:tc>
      </w:tr>
    </w:tbl>
    <w:p w14:paraId="3559A02A" w14:textId="58574B75" w:rsidR="003118DC" w:rsidRDefault="003118DC" w:rsidP="006E4BCE">
      <w:pPr>
        <w:rPr>
          <w:lang w:val="en-SG"/>
        </w:rPr>
      </w:pPr>
    </w:p>
    <w:p w14:paraId="27F69A4D" w14:textId="4317A5C1" w:rsidR="007061B9" w:rsidRDefault="00835A22" w:rsidP="006E4BCE">
      <w:pPr>
        <w:rPr>
          <w:lang w:val="en-SG"/>
        </w:rPr>
      </w:pPr>
      <w:r>
        <w:rPr>
          <w:lang w:val="en-SG"/>
        </w:rPr>
        <w:t xml:space="preserve">Both </w:t>
      </w:r>
      <w:r w:rsidR="007061B9">
        <w:rPr>
          <w:lang w:val="en-SG"/>
        </w:rPr>
        <w:t xml:space="preserve">Red Rock </w:t>
      </w:r>
      <w:r>
        <w:rPr>
          <w:lang w:val="en-SG"/>
        </w:rPr>
        <w:t xml:space="preserve">TechNet </w:t>
      </w:r>
      <w:r w:rsidR="007061B9">
        <w:rPr>
          <w:lang w:val="en-SG"/>
        </w:rPr>
        <w:t>ha</w:t>
      </w:r>
      <w:r w:rsidR="00A52FE4">
        <w:rPr>
          <w:lang w:val="en-SG"/>
        </w:rPr>
        <w:t>s</w:t>
      </w:r>
      <w:r>
        <w:rPr>
          <w:lang w:val="en-SG"/>
        </w:rPr>
        <w:t xml:space="preserve"> the</w:t>
      </w:r>
      <w:r w:rsidR="007061B9">
        <w:rPr>
          <w:lang w:val="en-SG"/>
        </w:rPr>
        <w:t xml:space="preserve"> highest rank in managing</w:t>
      </w:r>
      <w:r w:rsidR="00A52FE4">
        <w:rPr>
          <w:lang w:val="en-SG"/>
        </w:rPr>
        <w:t xml:space="preserve"> </w:t>
      </w:r>
      <w:r w:rsidR="007061B9">
        <w:rPr>
          <w:lang w:val="en-SG"/>
        </w:rPr>
        <w:t>good relationship</w:t>
      </w:r>
      <w:r w:rsidR="00A52FE4">
        <w:rPr>
          <w:lang w:val="en-SG"/>
        </w:rPr>
        <w:t>s</w:t>
      </w:r>
      <w:r w:rsidR="007061B9">
        <w:rPr>
          <w:lang w:val="en-SG"/>
        </w:rPr>
        <w:t xml:space="preserve"> with </w:t>
      </w:r>
      <w:r>
        <w:rPr>
          <w:lang w:val="en-SG"/>
        </w:rPr>
        <w:t>c</w:t>
      </w:r>
      <w:r w:rsidR="007061B9">
        <w:rPr>
          <w:lang w:val="en-SG"/>
        </w:rPr>
        <w:t>onsumers</w:t>
      </w:r>
      <w:r>
        <w:rPr>
          <w:lang w:val="en-SG"/>
        </w:rPr>
        <w:t>.</w:t>
      </w:r>
      <w:r w:rsidR="007061B9">
        <w:rPr>
          <w:lang w:val="en-SG"/>
        </w:rPr>
        <w:t xml:space="preserve"> </w:t>
      </w:r>
      <w:r>
        <w:rPr>
          <w:lang w:val="en-SG"/>
        </w:rPr>
        <w:t>Red Rock needs to focus on service offering and TechNet should also come with</w:t>
      </w:r>
      <w:r w:rsidR="00A52FE4">
        <w:rPr>
          <w:lang w:val="en-SG"/>
        </w:rPr>
        <w:t xml:space="preserve"> </w:t>
      </w:r>
      <w:r>
        <w:rPr>
          <w:lang w:val="en-SG"/>
        </w:rPr>
        <w:t xml:space="preserve">different service </w:t>
      </w:r>
      <w:r>
        <w:rPr>
          <w:lang w:val="en-SG"/>
        </w:rPr>
        <w:lastRenderedPageBreak/>
        <w:t>offering</w:t>
      </w:r>
      <w:r w:rsidR="00A52FE4">
        <w:rPr>
          <w:lang w:val="en-SG"/>
        </w:rPr>
        <w:t>s</w:t>
      </w:r>
      <w:r>
        <w:rPr>
          <w:lang w:val="en-SG"/>
        </w:rPr>
        <w:t xml:space="preserve">. Between these two organizations, Red Rock has secured </w:t>
      </w:r>
      <w:r w:rsidR="00A52FE4">
        <w:rPr>
          <w:lang w:val="en-SG"/>
        </w:rPr>
        <w:t xml:space="preserve">the </w:t>
      </w:r>
      <w:r>
        <w:rPr>
          <w:lang w:val="en-SG"/>
        </w:rPr>
        <w:t>highest number in maximizing consumer value than TechNet.</w:t>
      </w:r>
    </w:p>
    <w:p w14:paraId="2A00221A" w14:textId="388F1019" w:rsidR="00EE5155" w:rsidRDefault="00EE5155" w:rsidP="00BE0A96">
      <w:pPr>
        <w:pStyle w:val="Heading2"/>
        <w:rPr>
          <w:lang w:val="en-SG"/>
        </w:rPr>
      </w:pPr>
      <w:bookmarkStart w:id="15" w:name="_Toc36925215"/>
      <w:r>
        <w:rPr>
          <w:lang w:val="en-SG"/>
        </w:rPr>
        <w:t>Factors influencing customer satisfaction</w:t>
      </w:r>
      <w:bookmarkEnd w:id="15"/>
    </w:p>
    <w:p w14:paraId="1975B64A" w14:textId="57CCCED9" w:rsidR="00EE5155" w:rsidRDefault="00EE5155" w:rsidP="006E4BCE">
      <w:pPr>
        <w:rPr>
          <w:lang w:val="en-SG"/>
        </w:rPr>
      </w:pPr>
      <w:r>
        <w:rPr>
          <w:lang w:val="en-SG"/>
        </w:rPr>
        <w:t xml:space="preserve">There are </w:t>
      </w:r>
      <w:r w:rsidR="00A52FE4">
        <w:rPr>
          <w:lang w:val="en-SG"/>
        </w:rPr>
        <w:t xml:space="preserve">a </w:t>
      </w:r>
      <w:r>
        <w:rPr>
          <w:lang w:val="en-SG"/>
        </w:rPr>
        <w:t xml:space="preserve">few factors that influence customer satisfaction. Every organization needs to ensure the presence of these factors to increase </w:t>
      </w:r>
      <w:r w:rsidR="003728AA">
        <w:rPr>
          <w:lang w:val="en-SG"/>
        </w:rPr>
        <w:t>its</w:t>
      </w:r>
      <w:r>
        <w:rPr>
          <w:lang w:val="en-SG"/>
        </w:rPr>
        <w:t xml:space="preserve"> profitability</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Shirani</w:t>
      </w:r>
      <w:proofErr w:type="spellEnd"/>
      <w:r w:rsidR="00AE3852" w:rsidRPr="00AE3852">
        <w:t>, 2014)</w:t>
      </w:r>
      <w:r>
        <w:rPr>
          <w:lang w:val="en-SG"/>
        </w:rPr>
        <w:t>. These factors are:</w:t>
      </w:r>
    </w:p>
    <w:p w14:paraId="4C1ABC4B" w14:textId="10F88615" w:rsidR="00EE5155" w:rsidRPr="00631157" w:rsidRDefault="00EE5155" w:rsidP="00854952">
      <w:pPr>
        <w:pStyle w:val="ListParagraph"/>
        <w:numPr>
          <w:ilvl w:val="0"/>
          <w:numId w:val="18"/>
        </w:numPr>
        <w:spacing w:line="360" w:lineRule="auto"/>
        <w:rPr>
          <w:lang w:val="en-SG"/>
        </w:rPr>
      </w:pPr>
      <w:r w:rsidRPr="00631157">
        <w:rPr>
          <w:lang w:val="en-SG"/>
        </w:rPr>
        <w:t>Product</w:t>
      </w:r>
      <w:r w:rsidR="00631157">
        <w:rPr>
          <w:lang w:val="en-SG"/>
        </w:rPr>
        <w:t xml:space="preserve"> and </w:t>
      </w:r>
      <w:r w:rsidRPr="00631157">
        <w:rPr>
          <w:lang w:val="en-SG"/>
        </w:rPr>
        <w:t>Service quality</w:t>
      </w:r>
    </w:p>
    <w:p w14:paraId="0F74105A" w14:textId="45C70389" w:rsidR="00EE5155" w:rsidRPr="00631157" w:rsidRDefault="00EE5155" w:rsidP="00854952">
      <w:pPr>
        <w:pStyle w:val="ListParagraph"/>
        <w:numPr>
          <w:ilvl w:val="0"/>
          <w:numId w:val="18"/>
        </w:numPr>
        <w:spacing w:line="360" w:lineRule="auto"/>
        <w:rPr>
          <w:lang w:val="en-SG"/>
        </w:rPr>
      </w:pPr>
      <w:r w:rsidRPr="00631157">
        <w:rPr>
          <w:lang w:val="en-SG"/>
        </w:rPr>
        <w:t>Price</w:t>
      </w:r>
    </w:p>
    <w:p w14:paraId="7EDF7083" w14:textId="0CD67222" w:rsidR="00EE5155" w:rsidRPr="00631157" w:rsidRDefault="00EE5155" w:rsidP="00854952">
      <w:pPr>
        <w:pStyle w:val="ListParagraph"/>
        <w:numPr>
          <w:ilvl w:val="0"/>
          <w:numId w:val="18"/>
        </w:numPr>
        <w:spacing w:line="360" w:lineRule="auto"/>
        <w:rPr>
          <w:lang w:val="en-SG"/>
        </w:rPr>
      </w:pPr>
      <w:r w:rsidRPr="00631157">
        <w:rPr>
          <w:lang w:val="en-SG"/>
        </w:rPr>
        <w:t>Specific product or service feature</w:t>
      </w:r>
    </w:p>
    <w:p w14:paraId="348451ED" w14:textId="77777777" w:rsidR="000D0662" w:rsidRDefault="00EE5155" w:rsidP="00854952">
      <w:pPr>
        <w:pStyle w:val="ListParagraph"/>
        <w:numPr>
          <w:ilvl w:val="0"/>
          <w:numId w:val="18"/>
        </w:numPr>
        <w:spacing w:line="360" w:lineRule="auto"/>
        <w:rPr>
          <w:lang w:val="en-SG"/>
        </w:rPr>
      </w:pPr>
      <w:r w:rsidRPr="00631157">
        <w:rPr>
          <w:lang w:val="en-SG"/>
        </w:rPr>
        <w:t>Consumer emotions</w:t>
      </w:r>
    </w:p>
    <w:p w14:paraId="21AA15BA" w14:textId="283280CF" w:rsidR="00631157" w:rsidRPr="000D0662" w:rsidRDefault="00EE5155" w:rsidP="00854952">
      <w:pPr>
        <w:pStyle w:val="ListParagraph"/>
        <w:numPr>
          <w:ilvl w:val="0"/>
          <w:numId w:val="18"/>
        </w:numPr>
        <w:spacing w:line="360" w:lineRule="auto"/>
        <w:rPr>
          <w:lang w:val="en-SG"/>
        </w:rPr>
      </w:pPr>
      <w:r w:rsidRPr="000D0662">
        <w:rPr>
          <w:lang w:val="en-SG"/>
        </w:rPr>
        <w:t xml:space="preserve">Perception of </w:t>
      </w:r>
      <w:r w:rsidR="00631157" w:rsidRPr="000D0662">
        <w:rPr>
          <w:lang w:val="en-SG"/>
        </w:rPr>
        <w:t>fairness or equity</w:t>
      </w:r>
    </w:p>
    <w:p w14:paraId="674CEAE2" w14:textId="776A7CBC" w:rsidR="00631157" w:rsidRPr="000D0662" w:rsidRDefault="00631157" w:rsidP="00854952">
      <w:pPr>
        <w:pStyle w:val="ListParagraph"/>
        <w:numPr>
          <w:ilvl w:val="0"/>
          <w:numId w:val="18"/>
        </w:numPr>
        <w:spacing w:line="360" w:lineRule="auto"/>
        <w:rPr>
          <w:lang w:val="en-SG"/>
        </w:rPr>
      </w:pPr>
      <w:r w:rsidRPr="00631157">
        <w:rPr>
          <w:lang w:val="en-SG"/>
        </w:rPr>
        <w:t xml:space="preserve">Personal </w:t>
      </w:r>
      <w:r w:rsidR="000D0662">
        <w:rPr>
          <w:lang w:val="en-SG"/>
        </w:rPr>
        <w:t xml:space="preserve">and </w:t>
      </w:r>
      <w:r w:rsidRPr="000D0662">
        <w:rPr>
          <w:lang w:val="en-SG"/>
        </w:rPr>
        <w:t>Situational factor</w:t>
      </w:r>
    </w:p>
    <w:p w14:paraId="1F7F9A7D" w14:textId="23544E95" w:rsidR="00631157" w:rsidRDefault="00631157" w:rsidP="00BE0A96">
      <w:pPr>
        <w:rPr>
          <w:lang w:val="en-SG"/>
        </w:rPr>
      </w:pPr>
      <w:r>
        <w:rPr>
          <w:lang w:val="en-SG"/>
        </w:rPr>
        <w:t>A brief discussion on all of these factors is given below.</w:t>
      </w:r>
    </w:p>
    <w:p w14:paraId="74576FE2" w14:textId="6D84912B" w:rsidR="00631157" w:rsidRPr="00BE0A96" w:rsidRDefault="00631157" w:rsidP="00BE0A96">
      <w:pPr>
        <w:rPr>
          <w:b/>
          <w:bCs/>
          <w:lang w:val="en-SG"/>
        </w:rPr>
      </w:pPr>
      <w:r w:rsidRPr="00BE0A96">
        <w:rPr>
          <w:b/>
          <w:bCs/>
          <w:lang w:val="en-SG"/>
        </w:rPr>
        <w:t>Product and service quality</w:t>
      </w:r>
    </w:p>
    <w:p w14:paraId="3508E72F" w14:textId="6052CDF2" w:rsidR="00631157" w:rsidRDefault="00631157" w:rsidP="00BE0A96">
      <w:pPr>
        <w:rPr>
          <w:lang w:val="en-SG"/>
        </w:rPr>
      </w:pPr>
      <w:r>
        <w:rPr>
          <w:lang w:val="en-SG"/>
        </w:rPr>
        <w:t>Product quality is the main factor that organizations need to focus on so that they can ensure customer satisfaction</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Shirani</w:t>
      </w:r>
      <w:proofErr w:type="spellEnd"/>
      <w:r w:rsidR="00AE3852" w:rsidRPr="00AE3852">
        <w:t>, 2014)</w:t>
      </w:r>
      <w:r>
        <w:rPr>
          <w:lang w:val="en-SG"/>
        </w:rPr>
        <w:t>. Good quality product or service makes stable customers for the organi</w:t>
      </w:r>
      <w:r w:rsidR="00A52FE4">
        <w:rPr>
          <w:lang w:val="en-SG"/>
        </w:rPr>
        <w:t>z</w:t>
      </w:r>
      <w:r>
        <w:rPr>
          <w:lang w:val="en-SG"/>
        </w:rPr>
        <w:t>ations and increase</w:t>
      </w:r>
      <w:r w:rsidR="00A52FE4">
        <w:rPr>
          <w:lang w:val="en-SG"/>
        </w:rPr>
        <w:t>s</w:t>
      </w:r>
      <w:r>
        <w:rPr>
          <w:lang w:val="en-SG"/>
        </w:rPr>
        <w:t xml:space="preserve"> the brand value. Red Rock is working hard to provide good quality services. </w:t>
      </w:r>
    </w:p>
    <w:p w14:paraId="5A822BE2" w14:textId="48BF58C8" w:rsidR="00631157" w:rsidRPr="00BE0A96" w:rsidRDefault="00631157" w:rsidP="00BE0A96">
      <w:pPr>
        <w:rPr>
          <w:b/>
          <w:bCs/>
          <w:lang w:val="en-SG"/>
        </w:rPr>
      </w:pPr>
      <w:r w:rsidRPr="00BE0A96">
        <w:rPr>
          <w:b/>
          <w:bCs/>
          <w:lang w:val="en-SG"/>
        </w:rPr>
        <w:t>Price</w:t>
      </w:r>
    </w:p>
    <w:p w14:paraId="6FBDCE77" w14:textId="7164A9CB" w:rsidR="00631157" w:rsidRDefault="00631157" w:rsidP="00BE0A96">
      <w:pPr>
        <w:rPr>
          <w:lang w:val="en-SG"/>
        </w:rPr>
      </w:pPr>
      <w:r>
        <w:rPr>
          <w:lang w:val="en-SG"/>
        </w:rPr>
        <w:t xml:space="preserve">Price is the value paid by the consumers for products or services. </w:t>
      </w:r>
      <w:r w:rsidR="000D0662">
        <w:rPr>
          <w:lang w:val="en-SG"/>
        </w:rPr>
        <w:t xml:space="preserve">Price should be set </w:t>
      </w:r>
      <w:r w:rsidR="00A52FE4">
        <w:rPr>
          <w:lang w:val="en-SG"/>
        </w:rPr>
        <w:t xml:space="preserve">in </w:t>
      </w:r>
      <w:r w:rsidR="000D0662">
        <w:rPr>
          <w:lang w:val="en-SG"/>
        </w:rPr>
        <w:t xml:space="preserve">such a way that </w:t>
      </w:r>
      <w:r w:rsidR="00A52FE4">
        <w:rPr>
          <w:lang w:val="en-SG"/>
        </w:rPr>
        <w:t xml:space="preserve">it </w:t>
      </w:r>
      <w:r w:rsidR="000D0662">
        <w:rPr>
          <w:lang w:val="en-SG"/>
        </w:rPr>
        <w:t xml:space="preserve">will not be </w:t>
      </w:r>
      <w:r w:rsidR="00A52FE4">
        <w:rPr>
          <w:lang w:val="en-SG"/>
        </w:rPr>
        <w:t xml:space="preserve">a </w:t>
      </w:r>
      <w:r w:rsidR="000D0662">
        <w:rPr>
          <w:lang w:val="en-SG"/>
        </w:rPr>
        <w:t>burden upon consumers and also add value to their life and bring prof</w:t>
      </w:r>
      <w:r w:rsidR="00A52FE4">
        <w:rPr>
          <w:lang w:val="en-SG"/>
        </w:rPr>
        <w:t>i</w:t>
      </w:r>
      <w:r w:rsidR="000D0662">
        <w:rPr>
          <w:lang w:val="en-SG"/>
        </w:rPr>
        <w:t xml:space="preserve">t for </w:t>
      </w:r>
      <w:r w:rsidR="00A52FE4">
        <w:rPr>
          <w:lang w:val="en-SG"/>
        </w:rPr>
        <w:t xml:space="preserve">the </w:t>
      </w:r>
      <w:r w:rsidR="000D0662">
        <w:rPr>
          <w:lang w:val="en-SG"/>
        </w:rPr>
        <w:t>organization.</w:t>
      </w:r>
    </w:p>
    <w:p w14:paraId="2BFE924C" w14:textId="619CF27E" w:rsidR="000D0662" w:rsidRPr="00BE0A96" w:rsidRDefault="000D0662" w:rsidP="00BE0A96">
      <w:pPr>
        <w:rPr>
          <w:b/>
          <w:bCs/>
          <w:lang w:val="en-SG"/>
        </w:rPr>
      </w:pPr>
      <w:r w:rsidRPr="00BE0A96">
        <w:rPr>
          <w:b/>
          <w:bCs/>
          <w:lang w:val="en-SG"/>
        </w:rPr>
        <w:t>Specific feature</w:t>
      </w:r>
    </w:p>
    <w:p w14:paraId="5D0FB80B" w14:textId="6618BEAC" w:rsidR="000D0662" w:rsidRDefault="000D0662" w:rsidP="00BE0A96">
      <w:pPr>
        <w:rPr>
          <w:lang w:val="en-SG"/>
        </w:rPr>
      </w:pPr>
      <w:r>
        <w:rPr>
          <w:lang w:val="en-SG"/>
        </w:rPr>
        <w:t xml:space="preserve">Specific features bring differentiation and competitive advantages for the organization. Red Rock is continuously trying to add features in their service systems. </w:t>
      </w:r>
    </w:p>
    <w:p w14:paraId="5E57C917" w14:textId="69A8B458" w:rsidR="000D0662" w:rsidRPr="00BE0A96" w:rsidRDefault="000D0662" w:rsidP="00BE0A96">
      <w:pPr>
        <w:rPr>
          <w:b/>
          <w:bCs/>
          <w:lang w:val="en-SG"/>
        </w:rPr>
      </w:pPr>
      <w:r w:rsidRPr="00BE0A96">
        <w:rPr>
          <w:b/>
          <w:bCs/>
          <w:lang w:val="en-SG"/>
        </w:rPr>
        <w:t>Consumer emotion</w:t>
      </w:r>
    </w:p>
    <w:p w14:paraId="081B7574" w14:textId="6E2F68FF" w:rsidR="000D0662" w:rsidRDefault="000D0662" w:rsidP="00BE0A96">
      <w:pPr>
        <w:rPr>
          <w:lang w:val="en-SG"/>
        </w:rPr>
      </w:pPr>
      <w:r>
        <w:rPr>
          <w:lang w:val="en-SG"/>
        </w:rPr>
        <w:lastRenderedPageBreak/>
        <w:t>Consumer emotion is highly influencing the organization</w:t>
      </w:r>
      <w:r w:rsidR="00A52FE4">
        <w:rPr>
          <w:lang w:val="en-SG"/>
        </w:rPr>
        <w:t>'</w:t>
      </w:r>
      <w:r>
        <w:rPr>
          <w:lang w:val="en-SG"/>
        </w:rPr>
        <w:t>s activities. Red Rock do</w:t>
      </w:r>
      <w:r w:rsidR="00A52FE4">
        <w:rPr>
          <w:lang w:val="en-SG"/>
        </w:rPr>
        <w:t>es</w:t>
      </w:r>
      <w:r>
        <w:rPr>
          <w:lang w:val="en-SG"/>
        </w:rPr>
        <w:t xml:space="preserve"> </w:t>
      </w:r>
      <w:r w:rsidR="00A52FE4">
        <w:rPr>
          <w:lang w:val="en-SG"/>
        </w:rPr>
        <w:t xml:space="preserve">a </w:t>
      </w:r>
      <w:r>
        <w:rPr>
          <w:lang w:val="en-SG"/>
        </w:rPr>
        <w:t xml:space="preserve">periodic survey on consumers to understand their feelings and experiences with organizations and </w:t>
      </w:r>
      <w:r w:rsidR="00A52FE4">
        <w:rPr>
          <w:lang w:val="en-SG"/>
        </w:rPr>
        <w:t xml:space="preserve">a </w:t>
      </w:r>
      <w:r>
        <w:rPr>
          <w:lang w:val="en-SG"/>
        </w:rPr>
        <w:t>study on consumer emotions help</w:t>
      </w:r>
      <w:r w:rsidR="00A52FE4">
        <w:rPr>
          <w:lang w:val="en-SG"/>
        </w:rPr>
        <w:t>s</w:t>
      </w:r>
      <w:r>
        <w:rPr>
          <w:lang w:val="en-SG"/>
        </w:rPr>
        <w:t xml:space="preserve"> </w:t>
      </w:r>
      <w:r w:rsidR="00A52FE4">
        <w:rPr>
          <w:lang w:val="en-SG"/>
        </w:rPr>
        <w:t xml:space="preserve">the </w:t>
      </w:r>
      <w:r>
        <w:rPr>
          <w:lang w:val="en-SG"/>
        </w:rPr>
        <w:t xml:space="preserve">organization take </w:t>
      </w:r>
      <w:r w:rsidR="00A52FE4">
        <w:rPr>
          <w:lang w:val="en-SG"/>
        </w:rPr>
        <w:t xml:space="preserve">a </w:t>
      </w:r>
      <w:r>
        <w:rPr>
          <w:lang w:val="en-SG"/>
        </w:rPr>
        <w:t xml:space="preserve">new step for </w:t>
      </w:r>
      <w:r w:rsidR="00A52FE4">
        <w:rPr>
          <w:lang w:val="en-SG"/>
        </w:rPr>
        <w:t xml:space="preserve">the </w:t>
      </w:r>
      <w:r>
        <w:rPr>
          <w:lang w:val="en-SG"/>
        </w:rPr>
        <w:t>organization.</w:t>
      </w:r>
    </w:p>
    <w:p w14:paraId="25805917" w14:textId="1F4F996E" w:rsidR="000D0662" w:rsidRPr="00BE0A96" w:rsidRDefault="000D0662" w:rsidP="00BE0A96">
      <w:pPr>
        <w:rPr>
          <w:b/>
          <w:bCs/>
          <w:lang w:val="en-SG"/>
        </w:rPr>
      </w:pPr>
      <w:r w:rsidRPr="00BE0A96">
        <w:rPr>
          <w:b/>
          <w:bCs/>
          <w:lang w:val="en-SG"/>
        </w:rPr>
        <w:t>Perception of equity or fairness</w:t>
      </w:r>
    </w:p>
    <w:p w14:paraId="4BBDCB1B" w14:textId="672843E1" w:rsidR="000D0662" w:rsidRDefault="000D0662" w:rsidP="00BE0A96">
      <w:pPr>
        <w:rPr>
          <w:lang w:val="en-SG"/>
        </w:rPr>
      </w:pPr>
      <w:r>
        <w:rPr>
          <w:lang w:val="en-SG"/>
        </w:rPr>
        <w:t>All consumers should be treated equally. Fairness must be ensured wi</w:t>
      </w:r>
      <w:r w:rsidR="00A52FE4">
        <w:rPr>
          <w:lang w:val="en-SG"/>
        </w:rPr>
        <w:t>t</w:t>
      </w:r>
      <w:r>
        <w:rPr>
          <w:lang w:val="en-SG"/>
        </w:rPr>
        <w:t xml:space="preserve">hin the organization. </w:t>
      </w:r>
      <w:r w:rsidR="00A52FE4">
        <w:rPr>
          <w:lang w:val="en-SG"/>
        </w:rPr>
        <w:t>An o</w:t>
      </w:r>
      <w:r>
        <w:rPr>
          <w:lang w:val="en-SG"/>
        </w:rPr>
        <w:t>rganization that ensure</w:t>
      </w:r>
      <w:r w:rsidR="00A52FE4">
        <w:rPr>
          <w:lang w:val="en-SG"/>
        </w:rPr>
        <w:t>s</w:t>
      </w:r>
      <w:r>
        <w:rPr>
          <w:lang w:val="en-SG"/>
        </w:rPr>
        <w:t xml:space="preserve"> equity in their </w:t>
      </w:r>
      <w:proofErr w:type="spellStart"/>
      <w:r w:rsidR="001E5D17">
        <w:rPr>
          <w:lang w:val="en-SG"/>
        </w:rPr>
        <w:t>behavior</w:t>
      </w:r>
      <w:proofErr w:type="spellEnd"/>
      <w:r w:rsidR="001E5D17">
        <w:rPr>
          <w:lang w:val="en-SG"/>
        </w:rPr>
        <w:t xml:space="preserve"> </w:t>
      </w:r>
      <w:r>
        <w:rPr>
          <w:lang w:val="en-SG"/>
        </w:rPr>
        <w:t>with customers get more attention from consumers</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Shirani</w:t>
      </w:r>
      <w:proofErr w:type="spellEnd"/>
      <w:r w:rsidR="00AE3852" w:rsidRPr="00AE3852">
        <w:t>, 2014)</w:t>
      </w:r>
      <w:r>
        <w:rPr>
          <w:lang w:val="en-SG"/>
        </w:rPr>
        <w:t>.</w:t>
      </w:r>
    </w:p>
    <w:p w14:paraId="702EC942" w14:textId="678BCEB9" w:rsidR="000D0662" w:rsidRPr="00BE0A96" w:rsidRDefault="000D0662" w:rsidP="00BE0A96">
      <w:pPr>
        <w:rPr>
          <w:b/>
          <w:bCs/>
          <w:lang w:val="en-SG"/>
        </w:rPr>
      </w:pPr>
      <w:r w:rsidRPr="00BE0A96">
        <w:rPr>
          <w:b/>
          <w:bCs/>
          <w:lang w:val="en-SG"/>
        </w:rPr>
        <w:t>Personal and situational factor</w:t>
      </w:r>
    </w:p>
    <w:p w14:paraId="79868D3C" w14:textId="297398B3" w:rsidR="000D0662" w:rsidRDefault="000D0662" w:rsidP="00BE0A96">
      <w:pPr>
        <w:rPr>
          <w:lang w:val="en-SG"/>
        </w:rPr>
      </w:pPr>
      <w:r>
        <w:rPr>
          <w:lang w:val="en-SG"/>
        </w:rPr>
        <w:t xml:space="preserve">Both personal and situational factors of consumers need to take </w:t>
      </w:r>
      <w:r w:rsidR="00A52FE4">
        <w:rPr>
          <w:lang w:val="en-SG"/>
        </w:rPr>
        <w:t>into</w:t>
      </w:r>
      <w:r>
        <w:rPr>
          <w:lang w:val="en-SG"/>
        </w:rPr>
        <w:t xml:space="preserve"> consideration. A</w:t>
      </w:r>
      <w:r w:rsidR="00A52FE4">
        <w:rPr>
          <w:lang w:val="en-SG"/>
        </w:rPr>
        <w:t>n</w:t>
      </w:r>
      <w:r>
        <w:rPr>
          <w:lang w:val="en-SG"/>
        </w:rPr>
        <w:t xml:space="preserve"> organization can be friendly with the consumers if it can get connected with their personal life. Naturally, regular consumers get such benefit</w:t>
      </w:r>
      <w:r w:rsidR="00A52FE4">
        <w:rPr>
          <w:lang w:val="en-SG"/>
        </w:rPr>
        <w:t>s</w:t>
      </w:r>
      <w:r>
        <w:rPr>
          <w:lang w:val="en-SG"/>
        </w:rPr>
        <w:t xml:space="preserve"> from organizations.</w:t>
      </w:r>
    </w:p>
    <w:p w14:paraId="0E22D44F" w14:textId="67491E52" w:rsidR="000D0662" w:rsidRDefault="000D0662" w:rsidP="00BE0A96">
      <w:pPr>
        <w:rPr>
          <w:lang w:val="en-SG"/>
        </w:rPr>
      </w:pPr>
      <w:r>
        <w:rPr>
          <w:lang w:val="en-SG"/>
        </w:rPr>
        <w:t xml:space="preserve">Organizations must work for their consumers. </w:t>
      </w:r>
      <w:r w:rsidR="001E7ABC">
        <w:rPr>
          <w:lang w:val="en-SG"/>
        </w:rPr>
        <w:t>Maximizing the consumers</w:t>
      </w:r>
      <w:r w:rsidR="00A52FE4">
        <w:rPr>
          <w:lang w:val="en-SG"/>
        </w:rPr>
        <w:t>'</w:t>
      </w:r>
      <w:r w:rsidR="001E7ABC">
        <w:rPr>
          <w:lang w:val="en-SG"/>
        </w:rPr>
        <w:t xml:space="preserve"> value should be their main focus. There are five dimensions </w:t>
      </w:r>
      <w:r w:rsidR="00A52FE4">
        <w:rPr>
          <w:lang w:val="en-SG"/>
        </w:rPr>
        <w:t>of</w:t>
      </w:r>
      <w:r w:rsidR="001E7ABC">
        <w:rPr>
          <w:lang w:val="en-SG"/>
        </w:rPr>
        <w:t xml:space="preserve"> consumer value. Organizations should consider all the dimensions. Besides, there are some factors that influence consumer satisfaction. Every organization also should consider all these factors.</w:t>
      </w:r>
    </w:p>
    <w:p w14:paraId="4BD31FAE" w14:textId="77777777" w:rsidR="00FB5F82" w:rsidRPr="00FB5F82" w:rsidRDefault="00FB5F82" w:rsidP="00FB5F82">
      <w:pPr>
        <w:pStyle w:val="Heading1"/>
        <w:rPr>
          <w:rStyle w:val="Heading1Char"/>
        </w:rPr>
      </w:pPr>
      <w:bookmarkStart w:id="16" w:name="_Toc36925216"/>
      <w:r>
        <w:rPr>
          <w:lang w:val="en-SG"/>
        </w:rPr>
        <w:t>Task 2</w:t>
      </w:r>
      <w:bookmarkEnd w:id="16"/>
    </w:p>
    <w:p w14:paraId="446CEA0B" w14:textId="215B825D" w:rsidR="0030513F" w:rsidRPr="0030513F" w:rsidRDefault="00631157" w:rsidP="0030513F">
      <w:pPr>
        <w:pStyle w:val="Heading1"/>
        <w:rPr>
          <w:lang w:val="en-SG"/>
        </w:rPr>
      </w:pPr>
      <w:r>
        <w:rPr>
          <w:lang w:val="en-SG"/>
        </w:rPr>
        <w:t xml:space="preserve"> </w:t>
      </w:r>
      <w:bookmarkStart w:id="17" w:name="_Toc36925217"/>
      <w:r w:rsidR="00FB5F82">
        <w:rPr>
          <w:lang w:val="en-SG"/>
        </w:rPr>
        <w:t xml:space="preserve">Identifying the systems that support </w:t>
      </w:r>
      <w:r w:rsidR="00C5290D">
        <w:rPr>
          <w:lang w:val="en-SG"/>
        </w:rPr>
        <w:t>the quality processes of the organization and critically evaluating the systems to understand if these are effective in meeting customer requirements</w:t>
      </w:r>
      <w:bookmarkEnd w:id="17"/>
    </w:p>
    <w:p w14:paraId="125A5127" w14:textId="492BA96D" w:rsidR="00C5290D" w:rsidRDefault="00AF6F40" w:rsidP="00AF6F40">
      <w:r>
        <w:t xml:space="preserve">The quality process of the organization is determined by various factors also. It is important for all </w:t>
      </w:r>
      <w:r w:rsidR="00B6079F">
        <w:t xml:space="preserve">organizations </w:t>
      </w:r>
      <w:r w:rsidR="00B84C3C">
        <w:t xml:space="preserve">to </w:t>
      </w:r>
      <w:r w:rsidR="00B6079F">
        <w:t>understand all the five dimensions of service quality to ensure good services for consumers</w:t>
      </w:r>
      <w:r w:rsidR="00854952" w:rsidRPr="00854952">
        <w:rPr>
          <w:rFonts w:ascii="Arial" w:hAnsi="Arial" w:cs="Arial"/>
          <w:color w:val="000000"/>
          <w:sz w:val="20"/>
          <w:szCs w:val="20"/>
          <w:shd w:val="clear" w:color="auto" w:fill="FFFFFF"/>
        </w:rPr>
        <w:t xml:space="preserve"> </w:t>
      </w:r>
      <w:r w:rsidR="00854952" w:rsidRPr="00854952">
        <w:t>(</w:t>
      </w:r>
      <w:proofErr w:type="spellStart"/>
      <w:r w:rsidR="00854952" w:rsidRPr="00854952">
        <w:t>Trisnawati</w:t>
      </w:r>
      <w:proofErr w:type="spellEnd"/>
      <w:r w:rsidR="00854952" w:rsidRPr="00854952">
        <w:t xml:space="preserve"> and </w:t>
      </w:r>
      <w:proofErr w:type="spellStart"/>
      <w:r w:rsidR="00854952" w:rsidRPr="00854952">
        <w:t>Idaman</w:t>
      </w:r>
      <w:proofErr w:type="spellEnd"/>
      <w:r w:rsidR="00854952" w:rsidRPr="00854952">
        <w:t>, 2018)</w:t>
      </w:r>
      <w:r w:rsidR="00B6079F">
        <w:t>. Five dimensions of service quality are:</w:t>
      </w:r>
    </w:p>
    <w:p w14:paraId="2BC5F425" w14:textId="226497D9" w:rsidR="00B6079F" w:rsidRDefault="00B6079F" w:rsidP="00854952">
      <w:pPr>
        <w:pStyle w:val="ListParagraph"/>
        <w:numPr>
          <w:ilvl w:val="0"/>
          <w:numId w:val="19"/>
        </w:numPr>
        <w:spacing w:line="360" w:lineRule="auto"/>
      </w:pPr>
      <w:r>
        <w:t>Reliability</w:t>
      </w:r>
    </w:p>
    <w:p w14:paraId="082228F7" w14:textId="07C18ADE" w:rsidR="00B6079F" w:rsidRDefault="00B6079F" w:rsidP="00854952">
      <w:pPr>
        <w:pStyle w:val="ListParagraph"/>
        <w:numPr>
          <w:ilvl w:val="0"/>
          <w:numId w:val="19"/>
        </w:numPr>
        <w:spacing w:line="360" w:lineRule="auto"/>
      </w:pPr>
      <w:r>
        <w:t>Responsiveness</w:t>
      </w:r>
    </w:p>
    <w:p w14:paraId="26F92511" w14:textId="0AE424DD" w:rsidR="00B6079F" w:rsidRDefault="00B6079F" w:rsidP="00854952">
      <w:pPr>
        <w:pStyle w:val="ListParagraph"/>
        <w:numPr>
          <w:ilvl w:val="0"/>
          <w:numId w:val="19"/>
        </w:numPr>
        <w:spacing w:line="360" w:lineRule="auto"/>
      </w:pPr>
      <w:r>
        <w:t>Assurance</w:t>
      </w:r>
    </w:p>
    <w:p w14:paraId="6D66DA4B" w14:textId="76F83525" w:rsidR="00B6079F" w:rsidRDefault="00B6079F" w:rsidP="00854952">
      <w:pPr>
        <w:pStyle w:val="ListParagraph"/>
        <w:numPr>
          <w:ilvl w:val="0"/>
          <w:numId w:val="19"/>
        </w:numPr>
        <w:spacing w:line="360" w:lineRule="auto"/>
      </w:pPr>
      <w:r>
        <w:t>Empathy</w:t>
      </w:r>
    </w:p>
    <w:p w14:paraId="2B1BC514" w14:textId="2C051DF5" w:rsidR="00B6079F" w:rsidRDefault="00B6079F" w:rsidP="00854952">
      <w:pPr>
        <w:pStyle w:val="ListParagraph"/>
        <w:numPr>
          <w:ilvl w:val="0"/>
          <w:numId w:val="19"/>
        </w:numPr>
        <w:spacing w:line="360" w:lineRule="auto"/>
      </w:pPr>
      <w:r>
        <w:lastRenderedPageBreak/>
        <w:t>Tangibles</w:t>
      </w:r>
    </w:p>
    <w:p w14:paraId="5B5B1772" w14:textId="2BB2D65E" w:rsidR="00E3760D" w:rsidRDefault="00E3760D" w:rsidP="00E3760D">
      <w:r>
        <w:t>A brief discussion o</w:t>
      </w:r>
      <w:r w:rsidR="00B84C3C">
        <w:t>f</w:t>
      </w:r>
      <w:r>
        <w:t xml:space="preserve"> these five dimensions is given below.</w:t>
      </w:r>
    </w:p>
    <w:p w14:paraId="44A45DAC" w14:textId="1D7083E1" w:rsidR="00E3760D" w:rsidRDefault="00B83762" w:rsidP="008E30E8">
      <w:pPr>
        <w:pStyle w:val="Heading3"/>
      </w:pPr>
      <w:bookmarkStart w:id="18" w:name="_Toc36925218"/>
      <w:r>
        <w:t>Reliability</w:t>
      </w:r>
      <w:bookmarkEnd w:id="18"/>
    </w:p>
    <w:p w14:paraId="00800B36" w14:textId="51741D0C" w:rsidR="00B83762" w:rsidRDefault="00B83762" w:rsidP="00E3760D">
      <w:r>
        <w:t>An organization can show its reliability to its consumers by providing the promised services efficiently</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Andrianto</w:t>
      </w:r>
      <w:proofErr w:type="spellEnd"/>
      <w:r w:rsidR="00AE3852" w:rsidRPr="00AE3852">
        <w:t xml:space="preserve"> and </w:t>
      </w:r>
      <w:proofErr w:type="spellStart"/>
      <w:r w:rsidR="00AE3852" w:rsidRPr="00AE3852">
        <w:t>Santoso</w:t>
      </w:r>
      <w:proofErr w:type="spellEnd"/>
      <w:r w:rsidR="00AE3852" w:rsidRPr="00AE3852">
        <w:t>, 2019)</w:t>
      </w:r>
      <w:r>
        <w:t xml:space="preserve">. Reliability increases the dependability of consumers on the organization. It also includes performing services rights </w:t>
      </w:r>
      <w:r w:rsidR="00B84C3C">
        <w:t>for</w:t>
      </w:r>
      <w:r>
        <w:t xml:space="preserve"> the first time and also providing services at the promised time. Organizations must </w:t>
      </w:r>
      <w:r w:rsidR="00F224F1">
        <w:t>maintain</w:t>
      </w:r>
      <w:r>
        <w:t xml:space="preserve"> an error</w:t>
      </w:r>
      <w:r w:rsidR="00B84C3C">
        <w:t>-</w:t>
      </w:r>
      <w:r>
        <w:t xml:space="preserve">free record </w:t>
      </w:r>
      <w:r w:rsidR="00F224F1">
        <w:t>in ensuring reliability.</w:t>
      </w:r>
    </w:p>
    <w:p w14:paraId="69C31D56" w14:textId="59C8CD2F" w:rsidR="001B55A9" w:rsidRDefault="001B55A9" w:rsidP="008E30E8">
      <w:pPr>
        <w:pStyle w:val="Heading3"/>
      </w:pPr>
      <w:bookmarkStart w:id="19" w:name="_Toc36925219"/>
      <w:r>
        <w:t>Responsiveness</w:t>
      </w:r>
      <w:bookmarkEnd w:id="19"/>
    </w:p>
    <w:p w14:paraId="1A1BCF51" w14:textId="3C5FC7BC" w:rsidR="00AC257D" w:rsidRDefault="001B55A9" w:rsidP="00C84EC3">
      <w:r>
        <w:t xml:space="preserve">Responsiveness indicates the willingness to help customers and provide them with quick services. </w:t>
      </w:r>
      <w:r w:rsidR="00C84EC3">
        <w:t xml:space="preserve">Responsiveness also indicates that organizations keep their customers always informed regarding the time of the service </w:t>
      </w:r>
      <w:r w:rsidR="00B84C3C">
        <w:t xml:space="preserve">that </w:t>
      </w:r>
      <w:r w:rsidR="00C84EC3">
        <w:t xml:space="preserve">will be provided. The organization needs to provide quick service. Their readiness in serving their customer indicates </w:t>
      </w:r>
      <w:r w:rsidR="001D7000">
        <w:t xml:space="preserve">how responsive they are to their customers. </w:t>
      </w:r>
      <w:r w:rsidR="008149B5">
        <w:t xml:space="preserve">They must have the willingness to serve their customers on time. </w:t>
      </w:r>
    </w:p>
    <w:p w14:paraId="1CDE2634" w14:textId="2E47FAC5" w:rsidR="0030513F" w:rsidRDefault="0030513F" w:rsidP="008E30E8">
      <w:pPr>
        <w:pStyle w:val="Heading3"/>
      </w:pPr>
      <w:bookmarkStart w:id="20" w:name="_Toc36925220"/>
      <w:r>
        <w:t>Assurance</w:t>
      </w:r>
      <w:bookmarkEnd w:id="20"/>
    </w:p>
    <w:p w14:paraId="1A6C1B74" w14:textId="4A5E5ECE" w:rsidR="0030513F" w:rsidRDefault="0030513F" w:rsidP="0030513F">
      <w:r>
        <w:t>Assurance is another dimension in service quality. It demonstrates the knowledge and courtesy of employees and also their ability to build trust and confidence among the consumers.</w:t>
      </w:r>
      <w:r w:rsidR="00486F86">
        <w:t xml:space="preserve"> Every organization should make </w:t>
      </w:r>
      <w:r w:rsidR="00B84C3C">
        <w:t>its</w:t>
      </w:r>
      <w:r w:rsidR="00486F86">
        <w:t xml:space="preserve"> consumer</w:t>
      </w:r>
      <w:r w:rsidR="00B84C3C">
        <w:t>s</w:t>
      </w:r>
      <w:r w:rsidR="00486F86">
        <w:t xml:space="preserve"> feel safe in making their transactions with their consumers. Employees have to increase their knowledge to answer the questions of customers</w:t>
      </w:r>
      <w:r w:rsidR="00714B85" w:rsidRPr="00714B85">
        <w:rPr>
          <w:rFonts w:ascii="Arial" w:hAnsi="Arial" w:cs="Arial"/>
          <w:color w:val="000000"/>
          <w:sz w:val="20"/>
          <w:szCs w:val="20"/>
          <w:shd w:val="clear" w:color="auto" w:fill="FFFFFF"/>
        </w:rPr>
        <w:t xml:space="preserve"> </w:t>
      </w:r>
      <w:r w:rsidR="00714B85" w:rsidRPr="00714B85">
        <w:t>(</w:t>
      </w:r>
      <w:proofErr w:type="spellStart"/>
      <w:r w:rsidR="00714B85" w:rsidRPr="00714B85">
        <w:t>Andrianto</w:t>
      </w:r>
      <w:proofErr w:type="spellEnd"/>
      <w:r w:rsidR="00714B85" w:rsidRPr="00714B85">
        <w:t xml:space="preserve"> and </w:t>
      </w:r>
      <w:proofErr w:type="spellStart"/>
      <w:r w:rsidR="00714B85" w:rsidRPr="00714B85">
        <w:t>Santoso</w:t>
      </w:r>
      <w:proofErr w:type="spellEnd"/>
      <w:r w:rsidR="00714B85" w:rsidRPr="00714B85">
        <w:t>, 2019)</w:t>
      </w:r>
      <w:r w:rsidR="00486F86">
        <w:t xml:space="preserve">. </w:t>
      </w:r>
    </w:p>
    <w:p w14:paraId="3ACDCDC7" w14:textId="6233E021" w:rsidR="0030513F" w:rsidRDefault="0030513F" w:rsidP="008E30E8">
      <w:pPr>
        <w:pStyle w:val="Heading3"/>
      </w:pPr>
      <w:bookmarkStart w:id="21" w:name="_Toc36925221"/>
      <w:r>
        <w:t>Tangibility</w:t>
      </w:r>
      <w:bookmarkEnd w:id="21"/>
    </w:p>
    <w:p w14:paraId="7B2A453A" w14:textId="1B4D1228" w:rsidR="0030513F" w:rsidRDefault="0030513F" w:rsidP="0030513F">
      <w:r>
        <w:t>It refers to the physical facilities, appearance</w:t>
      </w:r>
      <w:r w:rsidR="00B84C3C">
        <w:t>,</w:t>
      </w:r>
      <w:r>
        <w:t xml:space="preserve"> and equipment of personnel.</w:t>
      </w:r>
      <w:r w:rsidR="00283FA4">
        <w:t xml:space="preserve"> </w:t>
      </w:r>
      <w:r w:rsidR="006F57B2">
        <w:t>It indicates the visually appealing facilities and also includes employees maintaining a neat professional appearance in their organization.</w:t>
      </w:r>
    </w:p>
    <w:p w14:paraId="22060186" w14:textId="69EA0076" w:rsidR="0030513F" w:rsidRDefault="0030513F" w:rsidP="008E30E8">
      <w:pPr>
        <w:pStyle w:val="Heading3"/>
      </w:pPr>
      <w:bookmarkStart w:id="22" w:name="_Toc36925222"/>
      <w:r>
        <w:t>Empathy</w:t>
      </w:r>
      <w:bookmarkEnd w:id="22"/>
    </w:p>
    <w:p w14:paraId="5120A2C8" w14:textId="3ED69A3A" w:rsidR="0030513F" w:rsidRPr="0030513F" w:rsidRDefault="0030513F" w:rsidP="0030513F">
      <w:r>
        <w:t>It is the individual attention, caring the firm provides to its customers.</w:t>
      </w:r>
      <w:r w:rsidR="006F57B2">
        <w:t xml:space="preserve"> Every consumer needs individual attention. Employees need to be careful in dealing with their consumers</w:t>
      </w:r>
      <w:r w:rsidR="00AE3852" w:rsidRPr="00AE3852">
        <w:rPr>
          <w:rFonts w:ascii="Arial" w:hAnsi="Arial" w:cs="Arial"/>
          <w:color w:val="000000"/>
          <w:sz w:val="20"/>
          <w:szCs w:val="20"/>
          <w:shd w:val="clear" w:color="auto" w:fill="FFFFFF"/>
        </w:rPr>
        <w:t xml:space="preserve"> </w:t>
      </w:r>
      <w:r w:rsidR="00AE3852" w:rsidRPr="00AE3852">
        <w:t>(</w:t>
      </w:r>
      <w:proofErr w:type="spellStart"/>
      <w:r w:rsidR="00AE3852" w:rsidRPr="00AE3852">
        <w:t>Andrianto</w:t>
      </w:r>
      <w:proofErr w:type="spellEnd"/>
      <w:r w:rsidR="00AE3852" w:rsidRPr="00AE3852">
        <w:t xml:space="preserve"> and </w:t>
      </w:r>
      <w:proofErr w:type="spellStart"/>
      <w:r w:rsidR="00AE3852" w:rsidRPr="00AE3852">
        <w:t>Santoso</w:t>
      </w:r>
      <w:proofErr w:type="spellEnd"/>
      <w:r w:rsidR="00AE3852" w:rsidRPr="00AE3852">
        <w:t>, 2019)</w:t>
      </w:r>
      <w:r w:rsidR="006F57B2">
        <w:t>.</w:t>
      </w:r>
    </w:p>
    <w:p w14:paraId="485449A1" w14:textId="099ABFC9" w:rsidR="00AC257D" w:rsidRDefault="00AC257D" w:rsidP="00AC257D">
      <w:pPr>
        <w:pStyle w:val="Heading2"/>
        <w:rPr>
          <w:lang w:val="en-SG"/>
        </w:rPr>
      </w:pPr>
      <w:bookmarkStart w:id="23" w:name="_Toc36925223"/>
      <w:r>
        <w:rPr>
          <w:lang w:val="en-SG"/>
        </w:rPr>
        <w:lastRenderedPageBreak/>
        <w:t>Five dimensions of supply quality for Red Rock Consulting Limited</w:t>
      </w:r>
      <w:bookmarkEnd w:id="23"/>
    </w:p>
    <w:p w14:paraId="649972BD" w14:textId="77777777" w:rsidR="00AC257D" w:rsidRDefault="00AC257D" w:rsidP="00AC257D">
      <w:r>
        <w:t>Red Rock considers all the five dimensions in their organization. All these dimensions from the perspective of Red Rock have been discussed here.</w:t>
      </w:r>
    </w:p>
    <w:p w14:paraId="3A65294B" w14:textId="66246575" w:rsidR="00AC257D" w:rsidRPr="001B55A9" w:rsidRDefault="001B55A9" w:rsidP="001B55A9">
      <w:pPr>
        <w:rPr>
          <w:b/>
          <w:bCs/>
        </w:rPr>
      </w:pPr>
      <w:r w:rsidRPr="001B55A9">
        <w:rPr>
          <w:b/>
          <w:bCs/>
        </w:rPr>
        <w:t>Reliability</w:t>
      </w:r>
    </w:p>
    <w:p w14:paraId="24BED73F" w14:textId="7381F8C5" w:rsidR="00AC257D" w:rsidRDefault="001B55A9" w:rsidP="001B55A9">
      <w:r>
        <w:t xml:space="preserve">Red Rock firm is very much conscious of providing services in the promised time. They have </w:t>
      </w:r>
      <w:r w:rsidR="00B84C3C">
        <w:t xml:space="preserve">a </w:t>
      </w:r>
      <w:r>
        <w:t xml:space="preserve">strong consumer base and this has become possible because the company has successfully maintained their error-free records in providing promised services. </w:t>
      </w:r>
    </w:p>
    <w:p w14:paraId="27931C55" w14:textId="37086057" w:rsidR="008149B5" w:rsidRDefault="008149B5" w:rsidP="001B55A9">
      <w:pPr>
        <w:rPr>
          <w:b/>
          <w:bCs/>
        </w:rPr>
      </w:pPr>
      <w:r w:rsidRPr="008149B5">
        <w:rPr>
          <w:b/>
          <w:bCs/>
        </w:rPr>
        <w:t>Responsiveness</w:t>
      </w:r>
    </w:p>
    <w:p w14:paraId="5764CC23" w14:textId="02B600E5" w:rsidR="008149B5" w:rsidRDefault="008149B5" w:rsidP="001B55A9">
      <w:r>
        <w:t xml:space="preserve">Red Rock, being a service company, always remains prompt and willing to provide the best service to </w:t>
      </w:r>
      <w:r w:rsidR="00B84C3C">
        <w:t>its</w:t>
      </w:r>
      <w:r>
        <w:t xml:space="preserve"> consumers. They mostly appoint employees who have </w:t>
      </w:r>
      <w:r w:rsidR="00B84C3C">
        <w:t xml:space="preserve">an </w:t>
      </w:r>
      <w:r>
        <w:t xml:space="preserve">academic degree </w:t>
      </w:r>
      <w:r w:rsidR="00B84C3C">
        <w:t>i</w:t>
      </w:r>
      <w:r>
        <w:t xml:space="preserve">n Computer Science and employees having </w:t>
      </w:r>
      <w:r w:rsidR="00B84C3C">
        <w:t xml:space="preserve">a </w:t>
      </w:r>
      <w:r>
        <w:t>technological background in their academic life. They have become more responsive in serving their customers.</w:t>
      </w:r>
    </w:p>
    <w:p w14:paraId="5E8A1C03" w14:textId="71F5CB1C" w:rsidR="00486F86" w:rsidRDefault="00486F86" w:rsidP="001B55A9">
      <w:pPr>
        <w:rPr>
          <w:b/>
          <w:bCs/>
        </w:rPr>
      </w:pPr>
      <w:r w:rsidRPr="00486F86">
        <w:rPr>
          <w:b/>
          <w:bCs/>
        </w:rPr>
        <w:t>Assuranc</w:t>
      </w:r>
      <w:r>
        <w:rPr>
          <w:b/>
          <w:bCs/>
        </w:rPr>
        <w:t>e</w:t>
      </w:r>
    </w:p>
    <w:p w14:paraId="13CE780E" w14:textId="12DD6A23" w:rsidR="00486F86" w:rsidRDefault="00486F86" w:rsidP="001B55A9">
      <w:r w:rsidRPr="00486F86">
        <w:t xml:space="preserve">A company can become the most reliable source </w:t>
      </w:r>
      <w:r>
        <w:t xml:space="preserve">to </w:t>
      </w:r>
      <w:r w:rsidR="00B84C3C">
        <w:t>its</w:t>
      </w:r>
      <w:r>
        <w:t xml:space="preserve"> users by ensuring </w:t>
      </w:r>
      <w:r w:rsidR="00B84C3C">
        <w:t xml:space="preserve">the </w:t>
      </w:r>
      <w:r>
        <w:t xml:space="preserve">assurance of everything to </w:t>
      </w:r>
      <w:r w:rsidR="00B84C3C">
        <w:t>its</w:t>
      </w:r>
      <w:r>
        <w:t xml:space="preserve"> users. The consumer of Red Rock </w:t>
      </w:r>
      <w:r w:rsidR="005869A8">
        <w:t>feels</w:t>
      </w:r>
      <w:r>
        <w:t xml:space="preserve"> comfortable </w:t>
      </w:r>
      <w:r w:rsidR="00B84C3C">
        <w:t>working</w:t>
      </w:r>
      <w:r>
        <w:t xml:space="preserve"> with it and do </w:t>
      </w:r>
      <w:r w:rsidR="00B84C3C">
        <w:t xml:space="preserve">the </w:t>
      </w:r>
      <w:r>
        <w:t xml:space="preserve">transaction with the firm. Red Rock has </w:t>
      </w:r>
      <w:r w:rsidR="00B84C3C">
        <w:t xml:space="preserve">a </w:t>
      </w:r>
      <w:r>
        <w:t xml:space="preserve">return option for consumers and also has discount facilities for particular </w:t>
      </w:r>
      <w:r w:rsidR="005869A8">
        <w:t>reasons.</w:t>
      </w:r>
    </w:p>
    <w:p w14:paraId="536F0C4F" w14:textId="06917B6A" w:rsidR="005869A8" w:rsidRDefault="005869A8" w:rsidP="001B55A9">
      <w:pPr>
        <w:rPr>
          <w:b/>
          <w:bCs/>
        </w:rPr>
      </w:pPr>
      <w:r w:rsidRPr="005869A8">
        <w:rPr>
          <w:b/>
          <w:bCs/>
        </w:rPr>
        <w:t>Tangibility</w:t>
      </w:r>
    </w:p>
    <w:p w14:paraId="16384E34" w14:textId="770FC758" w:rsidR="005869A8" w:rsidRDefault="005869A8" w:rsidP="001B55A9">
      <w:r w:rsidRPr="005869A8">
        <w:t xml:space="preserve">Red Rock is a service company. It lacks tangible products. It has come with a </w:t>
      </w:r>
      <w:r>
        <w:t xml:space="preserve">business wing that sells digital products. </w:t>
      </w:r>
      <w:r w:rsidR="00A215CD">
        <w:t>But</w:t>
      </w:r>
      <w:r>
        <w:t xml:space="preserve"> its basic services </w:t>
      </w:r>
      <w:r w:rsidR="00B84C3C">
        <w:t>are</w:t>
      </w:r>
      <w:r>
        <w:t xml:space="preserve"> providing digital knowledge to large organizations.</w:t>
      </w:r>
    </w:p>
    <w:p w14:paraId="3D32D308" w14:textId="631FFB73" w:rsidR="00A215CD" w:rsidRPr="00A215CD" w:rsidRDefault="00A215CD" w:rsidP="001B55A9">
      <w:pPr>
        <w:rPr>
          <w:b/>
          <w:bCs/>
        </w:rPr>
      </w:pPr>
      <w:r w:rsidRPr="00A215CD">
        <w:rPr>
          <w:b/>
          <w:bCs/>
        </w:rPr>
        <w:t>Empathetic</w:t>
      </w:r>
    </w:p>
    <w:p w14:paraId="339923AE" w14:textId="0D5AFFB0" w:rsidR="005869A8" w:rsidRPr="009502E6" w:rsidRDefault="00A215CD" w:rsidP="001B55A9">
      <w:r>
        <w:t xml:space="preserve">Red Rock has achieved </w:t>
      </w:r>
      <w:r w:rsidR="00B84C3C">
        <w:t xml:space="preserve">a </w:t>
      </w:r>
      <w:r>
        <w:t xml:space="preserve">good reputation for being empathetic to </w:t>
      </w:r>
      <w:r w:rsidR="00B84C3C">
        <w:t>its</w:t>
      </w:r>
      <w:r>
        <w:t xml:space="preserve"> consumers. They always put attention for every employee to understand their situation.</w:t>
      </w:r>
    </w:p>
    <w:p w14:paraId="30BA9871" w14:textId="55EDF437" w:rsidR="00AC257D" w:rsidRDefault="00AC257D" w:rsidP="00AC257D">
      <w:pPr>
        <w:pStyle w:val="Heading2"/>
        <w:rPr>
          <w:lang w:val="en-SG"/>
        </w:rPr>
      </w:pPr>
      <w:bookmarkStart w:id="24" w:name="_Toc36925224"/>
      <w:r>
        <w:rPr>
          <w:lang w:val="en-SG"/>
        </w:rPr>
        <w:t>Ranking for each dimension for Red Rock and its competitor</w:t>
      </w:r>
      <w:bookmarkEnd w:id="24"/>
    </w:p>
    <w:p w14:paraId="41525D1A" w14:textId="24E4050E" w:rsidR="00AC257D" w:rsidRPr="001B55A9" w:rsidRDefault="001B55A9" w:rsidP="00E3760D">
      <w:pPr>
        <w:rPr>
          <w:lang w:val="en-SG"/>
        </w:rPr>
      </w:pPr>
      <w:r>
        <w:rPr>
          <w:lang w:val="en-SG"/>
        </w:rPr>
        <w:t xml:space="preserve">A number out of 10 is given to both Red Rock and its competitor TechNet for maintaining every dimension of consumer value. </w:t>
      </w:r>
    </w:p>
    <w:p w14:paraId="48FA8F95" w14:textId="625473C7" w:rsidR="00AC257D" w:rsidRPr="00AC257D" w:rsidRDefault="00AC257D" w:rsidP="00E3760D">
      <w:pPr>
        <w:rPr>
          <w:b/>
          <w:bCs/>
        </w:rPr>
      </w:pPr>
      <w:r w:rsidRPr="00AC257D">
        <w:rPr>
          <w:b/>
          <w:bCs/>
        </w:rPr>
        <w:lastRenderedPageBreak/>
        <w:t>Reliability</w:t>
      </w:r>
    </w:p>
    <w:p w14:paraId="6F8139B5" w14:textId="1AB8DF11" w:rsidR="00F224F1" w:rsidRDefault="00F224F1" w:rsidP="00E3760D">
      <w:r>
        <w:t>The consumers of Red Rock have always expressed their satisfaction with the company’s services. The company can be given 9 out of 10 in maintaining reliability with consumers. The company considers its consumers the first priority and so it has come</w:t>
      </w:r>
      <w:r w:rsidR="00DF0FAF">
        <w:t xml:space="preserve"> with various service strategy to ensure reliability.</w:t>
      </w:r>
    </w:p>
    <w:p w14:paraId="23B1D51C" w14:textId="597037A4" w:rsidR="00DF0FAF" w:rsidRDefault="00DF0FAF" w:rsidP="00E3760D">
      <w:r>
        <w:t xml:space="preserve">TechNet Recruitment limited </w:t>
      </w:r>
      <w:r w:rsidR="00AC257D">
        <w:t>also focuses on solving the consumers’ problems carefully and so they are focusing on increasing their service systems and by connecting more with their users. They are currently focusing on three recruitment aspects and they are doing well in these segments. They can be given 8.5 out of 10 for their concern in this dimension.</w:t>
      </w:r>
    </w:p>
    <w:p w14:paraId="1E59FDE7" w14:textId="627AB0B9" w:rsidR="008149B5" w:rsidRDefault="008149B5" w:rsidP="00E3760D">
      <w:pPr>
        <w:rPr>
          <w:b/>
          <w:bCs/>
        </w:rPr>
      </w:pPr>
      <w:r w:rsidRPr="008149B5">
        <w:rPr>
          <w:b/>
          <w:bCs/>
        </w:rPr>
        <w:t>Responsiveness</w:t>
      </w:r>
    </w:p>
    <w:p w14:paraId="4D4CF9E9" w14:textId="100E2A41" w:rsidR="008149B5" w:rsidRDefault="008149B5" w:rsidP="00E3760D">
      <w:r w:rsidRPr="008149B5">
        <w:t xml:space="preserve">Red Rock </w:t>
      </w:r>
      <w:r>
        <w:t>can be given 8.5 out of 20 for being responsive to their customer demands. The company has decided to bring more employees to meet growing consumer demand. Their customer base is increasing rapidly.</w:t>
      </w:r>
    </w:p>
    <w:p w14:paraId="51B1CE90" w14:textId="3898D039" w:rsidR="008149B5" w:rsidRPr="008149B5" w:rsidRDefault="008149B5" w:rsidP="00E3760D">
      <w:r>
        <w:t>TechNet is not having enough employees to meet the growing consumer demands. Their work is related to employee recruitment for other large organization</w:t>
      </w:r>
      <w:r w:rsidR="00B84C3C">
        <w:t>s</w:t>
      </w:r>
      <w:r>
        <w:t xml:space="preserve">. So, they have to give specific and much time to each organization. So, they sometimes provide prompt services to their customers. They can be </w:t>
      </w:r>
      <w:r w:rsidR="00486F86">
        <w:t>given 7.5</w:t>
      </w:r>
      <w:r>
        <w:t xml:space="preserve"> out of 10. </w:t>
      </w:r>
    </w:p>
    <w:p w14:paraId="161B89D0" w14:textId="6E9D4CBE" w:rsidR="00631157" w:rsidRDefault="00486F86" w:rsidP="00BE0A96">
      <w:pPr>
        <w:rPr>
          <w:b/>
          <w:bCs/>
        </w:rPr>
      </w:pPr>
      <w:r w:rsidRPr="00486F86">
        <w:rPr>
          <w:b/>
          <w:bCs/>
        </w:rPr>
        <w:t>Assurance</w:t>
      </w:r>
    </w:p>
    <w:p w14:paraId="2C9B77FE" w14:textId="04383E90" w:rsidR="00486F86" w:rsidRDefault="00486F86" w:rsidP="00BE0A96">
      <w:r w:rsidRPr="00486F86">
        <w:t>The consumers of Red Rock have given it 10 out of 10 for ensuring</w:t>
      </w:r>
      <w:r>
        <w:t xml:space="preserve"> assurance and also for providing authentic information to their consumers. This dimension increases the confidence within the customers and they feel comfortable in doing business with the company.</w:t>
      </w:r>
    </w:p>
    <w:p w14:paraId="7CC4BA14" w14:textId="0256750C" w:rsidR="00486F86" w:rsidRDefault="00486F86" w:rsidP="00BE0A96">
      <w:r>
        <w:t>TechNet has also maintained a strong profile in maintaining a</w:t>
      </w:r>
      <w:r w:rsidR="00B84C3C">
        <w:t>n</w:t>
      </w:r>
      <w:r>
        <w:t xml:space="preserve"> honest </w:t>
      </w:r>
      <w:r w:rsidR="00863725">
        <w:t>business</w:t>
      </w:r>
      <w:r>
        <w:t xml:space="preserve"> </w:t>
      </w:r>
      <w:r w:rsidR="00863725">
        <w:t>relationship</w:t>
      </w:r>
      <w:r>
        <w:t xml:space="preserve"> with it</w:t>
      </w:r>
      <w:r w:rsidR="00B84C3C">
        <w:t>s</w:t>
      </w:r>
      <w:r>
        <w:t xml:space="preserve"> users. Their customers have </w:t>
      </w:r>
      <w:r w:rsidR="001E5D17">
        <w:t>expressed</w:t>
      </w:r>
      <w:r>
        <w:t xml:space="preserve"> </w:t>
      </w:r>
      <w:r w:rsidR="00B84C3C">
        <w:t xml:space="preserve">a </w:t>
      </w:r>
      <w:r w:rsidR="00863725">
        <w:t xml:space="preserve">positive vibe </w:t>
      </w:r>
      <w:r w:rsidR="00B84C3C">
        <w:t>i</w:t>
      </w:r>
      <w:r w:rsidR="00863725">
        <w:t>n this regard and they can be given 9.5 out of 10.</w:t>
      </w:r>
    </w:p>
    <w:p w14:paraId="6BBEA058" w14:textId="01A0327E" w:rsidR="005869A8" w:rsidRPr="005869A8" w:rsidRDefault="005869A8" w:rsidP="00BE0A96">
      <w:pPr>
        <w:rPr>
          <w:b/>
          <w:bCs/>
        </w:rPr>
      </w:pPr>
      <w:r w:rsidRPr="005869A8">
        <w:rPr>
          <w:b/>
          <w:bCs/>
        </w:rPr>
        <w:t>Tangibility</w:t>
      </w:r>
    </w:p>
    <w:p w14:paraId="056F9D13" w14:textId="61C2767E" w:rsidR="00486F86" w:rsidRPr="005869A8" w:rsidRDefault="005869A8" w:rsidP="00BE0A96">
      <w:pPr>
        <w:rPr>
          <w:lang w:val="en-SG"/>
        </w:rPr>
      </w:pPr>
      <w:r w:rsidRPr="005869A8">
        <w:rPr>
          <w:lang w:val="en-SG"/>
        </w:rPr>
        <w:t>Red Rock can be given with 6 out of 10 for having a separate wing of selling specific digital devices to its consumers. But it</w:t>
      </w:r>
      <w:r>
        <w:rPr>
          <w:lang w:val="en-SG"/>
        </w:rPr>
        <w:t xml:space="preserve"> mainly provides services to its consumers.</w:t>
      </w:r>
    </w:p>
    <w:p w14:paraId="19EFCD12" w14:textId="02FE3B53" w:rsidR="005869A8" w:rsidRDefault="005869A8" w:rsidP="00BE0A96">
      <w:pPr>
        <w:rPr>
          <w:lang w:val="en-SG"/>
        </w:rPr>
      </w:pPr>
      <w:r w:rsidRPr="005869A8">
        <w:rPr>
          <w:lang w:val="en-SG"/>
        </w:rPr>
        <w:lastRenderedPageBreak/>
        <w:t>TechNet is totally a service company. The company cannot</w:t>
      </w:r>
      <w:r>
        <w:rPr>
          <w:lang w:val="en-SG"/>
        </w:rPr>
        <w:t xml:space="preserve"> be</w:t>
      </w:r>
      <w:r w:rsidRPr="005869A8">
        <w:rPr>
          <w:lang w:val="en-SG"/>
        </w:rPr>
        <w:t xml:space="preserve"> give</w:t>
      </w:r>
      <w:r>
        <w:rPr>
          <w:lang w:val="en-SG"/>
        </w:rPr>
        <w:t>n</w:t>
      </w:r>
      <w:r w:rsidRPr="005869A8">
        <w:rPr>
          <w:lang w:val="en-SG"/>
        </w:rPr>
        <w:t xml:space="preserve"> any number as it has no tangible product offering for its consumers.</w:t>
      </w:r>
    </w:p>
    <w:p w14:paraId="221C9CEB" w14:textId="54C6269E" w:rsidR="00A215CD" w:rsidRDefault="00A215CD" w:rsidP="00BE0A96">
      <w:pPr>
        <w:rPr>
          <w:b/>
          <w:bCs/>
          <w:lang w:val="en-SG"/>
        </w:rPr>
      </w:pPr>
      <w:r w:rsidRPr="00A215CD">
        <w:rPr>
          <w:b/>
          <w:bCs/>
          <w:lang w:val="en-SG"/>
        </w:rPr>
        <w:t>Empathy</w:t>
      </w:r>
    </w:p>
    <w:p w14:paraId="28305843" w14:textId="6E36A223" w:rsidR="00A215CD" w:rsidRPr="00A215CD" w:rsidRDefault="00A215CD" w:rsidP="00BE0A96">
      <w:pPr>
        <w:rPr>
          <w:lang w:val="en-SG"/>
        </w:rPr>
      </w:pPr>
      <w:r w:rsidRPr="00A215CD">
        <w:rPr>
          <w:lang w:val="en-SG"/>
        </w:rPr>
        <w:t xml:space="preserve">Red Rock has always been a customer-oriented company. It has always put individual emphasis </w:t>
      </w:r>
      <w:r w:rsidR="00B84C3C">
        <w:rPr>
          <w:lang w:val="en-SG"/>
        </w:rPr>
        <w:t>on</w:t>
      </w:r>
      <w:r w:rsidRPr="00A215CD">
        <w:rPr>
          <w:lang w:val="en-SG"/>
        </w:rPr>
        <w:t xml:space="preserve"> every customer. The company can be given 8 out of 10 for being so understanding and caring to their consumers.</w:t>
      </w:r>
    </w:p>
    <w:p w14:paraId="5C70D412" w14:textId="434A63AC" w:rsidR="00A215CD" w:rsidRPr="00A215CD" w:rsidRDefault="00A215CD" w:rsidP="00BE0A96">
      <w:pPr>
        <w:rPr>
          <w:lang w:val="en-SG"/>
        </w:rPr>
      </w:pPr>
      <w:r w:rsidRPr="00A215CD">
        <w:rPr>
          <w:lang w:val="en-SG"/>
        </w:rPr>
        <w:t xml:space="preserve">TechNet needs enough employees to put attention </w:t>
      </w:r>
      <w:r w:rsidR="00B84C3C">
        <w:rPr>
          <w:lang w:val="en-SG"/>
        </w:rPr>
        <w:t>to</w:t>
      </w:r>
      <w:r w:rsidRPr="00A215CD">
        <w:rPr>
          <w:lang w:val="en-SG"/>
        </w:rPr>
        <w:t xml:space="preserve"> all employees. It can be given 6.5 out of 10 for being empathetic to their users. The company should be more careful.</w:t>
      </w:r>
    </w:p>
    <w:p w14:paraId="325271D9" w14:textId="0DB2EAB8" w:rsidR="009D7BDD" w:rsidRDefault="009D7BDD" w:rsidP="001E5D17">
      <w:pPr>
        <w:spacing w:line="259" w:lineRule="auto"/>
        <w:jc w:val="left"/>
        <w:rPr>
          <w:lang w:val="en-SG"/>
        </w:rPr>
      </w:pPr>
      <w:r>
        <w:rPr>
          <w:lang w:val="en-SG"/>
        </w:rPr>
        <w:t>A summ</w:t>
      </w:r>
      <w:r w:rsidR="00B84C3C">
        <w:rPr>
          <w:lang w:val="en-SG"/>
        </w:rPr>
        <w:t>a</w:t>
      </w:r>
      <w:r>
        <w:rPr>
          <w:lang w:val="en-SG"/>
        </w:rPr>
        <w:t>ry table for ranking both companies in each dimension is given below:</w:t>
      </w:r>
    </w:p>
    <w:p w14:paraId="1FE65F03" w14:textId="552BC8EC" w:rsidR="009D7BDD" w:rsidRPr="003501C5" w:rsidRDefault="003501C5" w:rsidP="003501C5">
      <w:bookmarkStart w:id="25" w:name="_Toc36925304"/>
      <w:r w:rsidRPr="003501C5">
        <w:t xml:space="preserve">Table </w:t>
      </w:r>
      <w:fldSimple w:instr=" SEQ Table \* ARABIC ">
        <w:r w:rsidR="008E30E8">
          <w:rPr>
            <w:noProof/>
          </w:rPr>
          <w:t>2</w:t>
        </w:r>
      </w:fldSimple>
      <w:r w:rsidRPr="003501C5">
        <w:t>: Ranking based on five dimension</w:t>
      </w:r>
      <w:r w:rsidR="00B84C3C">
        <w:t>s</w:t>
      </w:r>
      <w:r w:rsidRPr="003501C5">
        <w:t xml:space="preserve"> of Service quality</w:t>
      </w:r>
      <w:bookmarkEnd w:id="25"/>
    </w:p>
    <w:tbl>
      <w:tblPr>
        <w:tblStyle w:val="TableGrid"/>
        <w:tblW w:w="0" w:type="auto"/>
        <w:jc w:val="center"/>
        <w:tblLook w:val="04A0" w:firstRow="1" w:lastRow="0" w:firstColumn="1" w:lastColumn="0" w:noHBand="0" w:noVBand="1"/>
      </w:tblPr>
      <w:tblGrid>
        <w:gridCol w:w="776"/>
        <w:gridCol w:w="2549"/>
        <w:gridCol w:w="2099"/>
        <w:gridCol w:w="1161"/>
        <w:gridCol w:w="1437"/>
        <w:gridCol w:w="1328"/>
      </w:tblGrid>
      <w:tr w:rsidR="009D7BDD" w14:paraId="67BACE61" w14:textId="77777777" w:rsidTr="00DD0503">
        <w:trPr>
          <w:trHeight w:val="962"/>
          <w:jc w:val="center"/>
        </w:trPr>
        <w:tc>
          <w:tcPr>
            <w:tcW w:w="776" w:type="dxa"/>
          </w:tcPr>
          <w:p w14:paraId="63D7AD03" w14:textId="77777777" w:rsidR="009D7BDD" w:rsidRDefault="009D7BDD" w:rsidP="00DD0503">
            <w:pPr>
              <w:jc w:val="left"/>
              <w:rPr>
                <w:lang w:val="en-SG"/>
              </w:rPr>
            </w:pPr>
            <w:r>
              <w:rPr>
                <w:lang w:val="en-SG"/>
              </w:rPr>
              <w:t>Serial No</w:t>
            </w:r>
          </w:p>
        </w:tc>
        <w:tc>
          <w:tcPr>
            <w:tcW w:w="2549" w:type="dxa"/>
          </w:tcPr>
          <w:p w14:paraId="64152B66" w14:textId="77777777" w:rsidR="009D7BDD" w:rsidRDefault="009D7BDD" w:rsidP="00DD0503">
            <w:pPr>
              <w:jc w:val="left"/>
              <w:rPr>
                <w:lang w:val="en-SG"/>
              </w:rPr>
            </w:pPr>
            <w:r>
              <w:rPr>
                <w:lang w:val="en-SG"/>
              </w:rPr>
              <w:t>Dimension Name</w:t>
            </w:r>
          </w:p>
        </w:tc>
        <w:tc>
          <w:tcPr>
            <w:tcW w:w="2099" w:type="dxa"/>
          </w:tcPr>
          <w:p w14:paraId="1B2EC3B2" w14:textId="77777777" w:rsidR="009D7BDD" w:rsidRDefault="009D7BDD" w:rsidP="00DD0503">
            <w:pPr>
              <w:jc w:val="left"/>
              <w:rPr>
                <w:lang w:val="en-SG"/>
              </w:rPr>
            </w:pPr>
            <w:r>
              <w:rPr>
                <w:lang w:val="en-SG"/>
              </w:rPr>
              <w:t>Red Rock Consulting Firm (Number out of 10)</w:t>
            </w:r>
          </w:p>
        </w:tc>
        <w:tc>
          <w:tcPr>
            <w:tcW w:w="1161" w:type="dxa"/>
          </w:tcPr>
          <w:p w14:paraId="6C163CC2" w14:textId="77777777" w:rsidR="009D7BDD" w:rsidRDefault="009D7BDD" w:rsidP="00DD0503">
            <w:pPr>
              <w:jc w:val="left"/>
              <w:rPr>
                <w:lang w:val="en-SG"/>
              </w:rPr>
            </w:pPr>
            <w:r>
              <w:rPr>
                <w:lang w:val="en-SG"/>
              </w:rPr>
              <w:t>Ranking</w:t>
            </w:r>
          </w:p>
        </w:tc>
        <w:tc>
          <w:tcPr>
            <w:tcW w:w="1437" w:type="dxa"/>
          </w:tcPr>
          <w:p w14:paraId="2C25C80D" w14:textId="77777777" w:rsidR="009D7BDD" w:rsidRDefault="009D7BDD" w:rsidP="00DD0503">
            <w:pPr>
              <w:jc w:val="left"/>
              <w:rPr>
                <w:lang w:val="en-SG"/>
              </w:rPr>
            </w:pPr>
            <w:r>
              <w:rPr>
                <w:lang w:val="en-SG"/>
              </w:rPr>
              <w:t>TechNet Recruitment (Number out of 10)</w:t>
            </w:r>
          </w:p>
        </w:tc>
        <w:tc>
          <w:tcPr>
            <w:tcW w:w="1328" w:type="dxa"/>
          </w:tcPr>
          <w:p w14:paraId="40787204" w14:textId="77777777" w:rsidR="009D7BDD" w:rsidRDefault="009D7BDD" w:rsidP="00DD0503">
            <w:pPr>
              <w:jc w:val="left"/>
              <w:rPr>
                <w:lang w:val="en-SG"/>
              </w:rPr>
            </w:pPr>
            <w:r>
              <w:rPr>
                <w:lang w:val="en-SG"/>
              </w:rPr>
              <w:t>Ranking</w:t>
            </w:r>
          </w:p>
        </w:tc>
      </w:tr>
      <w:tr w:rsidR="009D7BDD" w14:paraId="55DF0DDC" w14:textId="77777777" w:rsidTr="00DD0503">
        <w:trPr>
          <w:trHeight w:val="413"/>
          <w:jc w:val="center"/>
        </w:trPr>
        <w:tc>
          <w:tcPr>
            <w:tcW w:w="776" w:type="dxa"/>
          </w:tcPr>
          <w:p w14:paraId="048C51A8" w14:textId="77777777" w:rsidR="009D7BDD" w:rsidRDefault="009D7BDD" w:rsidP="00DD0503">
            <w:pPr>
              <w:rPr>
                <w:lang w:val="en-SG"/>
              </w:rPr>
            </w:pPr>
            <w:r>
              <w:rPr>
                <w:lang w:val="en-SG"/>
              </w:rPr>
              <w:t>1</w:t>
            </w:r>
          </w:p>
        </w:tc>
        <w:tc>
          <w:tcPr>
            <w:tcW w:w="2549" w:type="dxa"/>
          </w:tcPr>
          <w:p w14:paraId="16255B85" w14:textId="170A2B0E" w:rsidR="009D7BDD" w:rsidRDefault="009D7BDD" w:rsidP="00DD0503">
            <w:pPr>
              <w:jc w:val="left"/>
              <w:rPr>
                <w:lang w:val="en-SG"/>
              </w:rPr>
            </w:pPr>
            <w:r>
              <w:rPr>
                <w:lang w:val="en-SG"/>
              </w:rPr>
              <w:t>Reliability</w:t>
            </w:r>
          </w:p>
        </w:tc>
        <w:tc>
          <w:tcPr>
            <w:tcW w:w="2099" w:type="dxa"/>
          </w:tcPr>
          <w:p w14:paraId="3234CDB7" w14:textId="2CFBF5C5" w:rsidR="009D7BDD" w:rsidRDefault="009D7BDD" w:rsidP="00DD0503">
            <w:pPr>
              <w:rPr>
                <w:lang w:val="en-SG"/>
              </w:rPr>
            </w:pPr>
            <w:r>
              <w:rPr>
                <w:lang w:val="en-SG"/>
              </w:rPr>
              <w:t>9</w:t>
            </w:r>
          </w:p>
        </w:tc>
        <w:tc>
          <w:tcPr>
            <w:tcW w:w="1161" w:type="dxa"/>
          </w:tcPr>
          <w:p w14:paraId="2EC4BB80" w14:textId="50FCA3BA" w:rsidR="009D7BDD" w:rsidRDefault="009D7BDD" w:rsidP="00DD0503">
            <w:pPr>
              <w:rPr>
                <w:lang w:val="en-SG"/>
              </w:rPr>
            </w:pPr>
            <w:r>
              <w:rPr>
                <w:lang w:val="en-SG"/>
              </w:rPr>
              <w:t>2nd</w:t>
            </w:r>
          </w:p>
        </w:tc>
        <w:tc>
          <w:tcPr>
            <w:tcW w:w="1437" w:type="dxa"/>
          </w:tcPr>
          <w:p w14:paraId="4C59E50E" w14:textId="45690578" w:rsidR="009D7BDD" w:rsidRDefault="009D7BDD" w:rsidP="00DD0503">
            <w:pPr>
              <w:rPr>
                <w:lang w:val="en-SG"/>
              </w:rPr>
            </w:pPr>
            <w:r>
              <w:rPr>
                <w:lang w:val="en-SG"/>
              </w:rPr>
              <w:t>8.5</w:t>
            </w:r>
          </w:p>
        </w:tc>
        <w:tc>
          <w:tcPr>
            <w:tcW w:w="1328" w:type="dxa"/>
          </w:tcPr>
          <w:p w14:paraId="2FB535D6" w14:textId="085D7373" w:rsidR="009D7BDD" w:rsidRDefault="009D7BDD" w:rsidP="00DD0503">
            <w:pPr>
              <w:rPr>
                <w:lang w:val="en-SG"/>
              </w:rPr>
            </w:pPr>
            <w:r>
              <w:rPr>
                <w:lang w:val="en-SG"/>
              </w:rPr>
              <w:t>2nd</w:t>
            </w:r>
          </w:p>
        </w:tc>
      </w:tr>
      <w:tr w:rsidR="009D7BDD" w14:paraId="3465DE3B" w14:textId="77777777" w:rsidTr="00DD0503">
        <w:trPr>
          <w:jc w:val="center"/>
        </w:trPr>
        <w:tc>
          <w:tcPr>
            <w:tcW w:w="776" w:type="dxa"/>
          </w:tcPr>
          <w:p w14:paraId="692396D2" w14:textId="77777777" w:rsidR="009D7BDD" w:rsidRDefault="009D7BDD" w:rsidP="00DD0503">
            <w:pPr>
              <w:rPr>
                <w:lang w:val="en-SG"/>
              </w:rPr>
            </w:pPr>
            <w:r>
              <w:rPr>
                <w:lang w:val="en-SG"/>
              </w:rPr>
              <w:t>2</w:t>
            </w:r>
          </w:p>
        </w:tc>
        <w:tc>
          <w:tcPr>
            <w:tcW w:w="2549" w:type="dxa"/>
          </w:tcPr>
          <w:p w14:paraId="155DF7B1" w14:textId="3C919070" w:rsidR="009D7BDD" w:rsidRDefault="009D7BDD" w:rsidP="00DD0503">
            <w:pPr>
              <w:jc w:val="left"/>
              <w:rPr>
                <w:lang w:val="en-SG"/>
              </w:rPr>
            </w:pPr>
            <w:r>
              <w:rPr>
                <w:lang w:val="en-SG"/>
              </w:rPr>
              <w:t>Responsiveness</w:t>
            </w:r>
          </w:p>
        </w:tc>
        <w:tc>
          <w:tcPr>
            <w:tcW w:w="2099" w:type="dxa"/>
          </w:tcPr>
          <w:p w14:paraId="50F40F60" w14:textId="0AD42ABE" w:rsidR="009D7BDD" w:rsidRDefault="009D7BDD" w:rsidP="00DD0503">
            <w:pPr>
              <w:rPr>
                <w:lang w:val="en-SG"/>
              </w:rPr>
            </w:pPr>
            <w:r>
              <w:rPr>
                <w:lang w:val="en-SG"/>
              </w:rPr>
              <w:t>8.5</w:t>
            </w:r>
          </w:p>
        </w:tc>
        <w:tc>
          <w:tcPr>
            <w:tcW w:w="1161" w:type="dxa"/>
          </w:tcPr>
          <w:p w14:paraId="3DFEBA0E" w14:textId="49C88D55" w:rsidR="009D7BDD" w:rsidRDefault="009D7BDD" w:rsidP="00DD0503">
            <w:pPr>
              <w:rPr>
                <w:lang w:val="en-SG"/>
              </w:rPr>
            </w:pPr>
            <w:r>
              <w:rPr>
                <w:lang w:val="en-SG"/>
              </w:rPr>
              <w:t>3rd</w:t>
            </w:r>
          </w:p>
        </w:tc>
        <w:tc>
          <w:tcPr>
            <w:tcW w:w="1437" w:type="dxa"/>
          </w:tcPr>
          <w:p w14:paraId="70347F4D" w14:textId="41B236EC" w:rsidR="009D7BDD" w:rsidRDefault="009D7BDD" w:rsidP="00DD0503">
            <w:pPr>
              <w:rPr>
                <w:lang w:val="en-SG"/>
              </w:rPr>
            </w:pPr>
            <w:r>
              <w:rPr>
                <w:lang w:val="en-SG"/>
              </w:rPr>
              <w:t>7.5</w:t>
            </w:r>
          </w:p>
        </w:tc>
        <w:tc>
          <w:tcPr>
            <w:tcW w:w="1328" w:type="dxa"/>
          </w:tcPr>
          <w:p w14:paraId="2904B378" w14:textId="7766DE4A" w:rsidR="009D7BDD" w:rsidRDefault="009D7BDD" w:rsidP="00DD0503">
            <w:pPr>
              <w:rPr>
                <w:lang w:val="en-SG"/>
              </w:rPr>
            </w:pPr>
            <w:r>
              <w:rPr>
                <w:lang w:val="en-SG"/>
              </w:rPr>
              <w:t>3rd</w:t>
            </w:r>
          </w:p>
        </w:tc>
      </w:tr>
      <w:tr w:rsidR="009D7BDD" w14:paraId="1D49B9BE" w14:textId="77777777" w:rsidTr="00DD0503">
        <w:trPr>
          <w:jc w:val="center"/>
        </w:trPr>
        <w:tc>
          <w:tcPr>
            <w:tcW w:w="776" w:type="dxa"/>
          </w:tcPr>
          <w:p w14:paraId="430B5CE4" w14:textId="77777777" w:rsidR="009D7BDD" w:rsidRDefault="009D7BDD" w:rsidP="00DD0503">
            <w:pPr>
              <w:rPr>
                <w:lang w:val="en-SG"/>
              </w:rPr>
            </w:pPr>
            <w:r>
              <w:rPr>
                <w:lang w:val="en-SG"/>
              </w:rPr>
              <w:t>3</w:t>
            </w:r>
          </w:p>
        </w:tc>
        <w:tc>
          <w:tcPr>
            <w:tcW w:w="2549" w:type="dxa"/>
          </w:tcPr>
          <w:p w14:paraId="25F78067" w14:textId="575AB439" w:rsidR="009D7BDD" w:rsidRDefault="009D7BDD" w:rsidP="00DD0503">
            <w:pPr>
              <w:jc w:val="left"/>
              <w:rPr>
                <w:lang w:val="en-SG"/>
              </w:rPr>
            </w:pPr>
            <w:r>
              <w:rPr>
                <w:lang w:val="en-SG"/>
              </w:rPr>
              <w:t>Assurance</w:t>
            </w:r>
          </w:p>
        </w:tc>
        <w:tc>
          <w:tcPr>
            <w:tcW w:w="2099" w:type="dxa"/>
          </w:tcPr>
          <w:p w14:paraId="2305C6A3" w14:textId="162DA7F9" w:rsidR="009D7BDD" w:rsidRDefault="009D7BDD" w:rsidP="00DD0503">
            <w:pPr>
              <w:rPr>
                <w:lang w:val="en-SG"/>
              </w:rPr>
            </w:pPr>
            <w:r>
              <w:rPr>
                <w:lang w:val="en-SG"/>
              </w:rPr>
              <w:t>10</w:t>
            </w:r>
          </w:p>
        </w:tc>
        <w:tc>
          <w:tcPr>
            <w:tcW w:w="1161" w:type="dxa"/>
          </w:tcPr>
          <w:p w14:paraId="2FA21F2D" w14:textId="63CAA262" w:rsidR="009D7BDD" w:rsidRDefault="009D7BDD" w:rsidP="00DD0503">
            <w:pPr>
              <w:rPr>
                <w:lang w:val="en-SG"/>
              </w:rPr>
            </w:pPr>
            <w:r>
              <w:rPr>
                <w:lang w:val="en-SG"/>
              </w:rPr>
              <w:t>1st</w:t>
            </w:r>
          </w:p>
        </w:tc>
        <w:tc>
          <w:tcPr>
            <w:tcW w:w="1437" w:type="dxa"/>
          </w:tcPr>
          <w:p w14:paraId="7992D185" w14:textId="1F146C4D" w:rsidR="009D7BDD" w:rsidRDefault="009D7BDD" w:rsidP="00DD0503">
            <w:pPr>
              <w:rPr>
                <w:lang w:val="en-SG"/>
              </w:rPr>
            </w:pPr>
            <w:r>
              <w:rPr>
                <w:lang w:val="en-SG"/>
              </w:rPr>
              <w:t>9.5</w:t>
            </w:r>
          </w:p>
        </w:tc>
        <w:tc>
          <w:tcPr>
            <w:tcW w:w="1328" w:type="dxa"/>
          </w:tcPr>
          <w:p w14:paraId="107CC2CC" w14:textId="71A25337" w:rsidR="009D7BDD" w:rsidRDefault="009D7BDD" w:rsidP="00DD0503">
            <w:pPr>
              <w:rPr>
                <w:lang w:val="en-SG"/>
              </w:rPr>
            </w:pPr>
            <w:r>
              <w:rPr>
                <w:lang w:val="en-SG"/>
              </w:rPr>
              <w:t>1st</w:t>
            </w:r>
          </w:p>
        </w:tc>
      </w:tr>
      <w:tr w:rsidR="009D7BDD" w14:paraId="639EC878" w14:textId="77777777" w:rsidTr="00DD0503">
        <w:trPr>
          <w:jc w:val="center"/>
        </w:trPr>
        <w:tc>
          <w:tcPr>
            <w:tcW w:w="776" w:type="dxa"/>
          </w:tcPr>
          <w:p w14:paraId="30677941" w14:textId="77777777" w:rsidR="009D7BDD" w:rsidRDefault="009D7BDD" w:rsidP="00DD0503">
            <w:pPr>
              <w:rPr>
                <w:lang w:val="en-SG"/>
              </w:rPr>
            </w:pPr>
            <w:r>
              <w:rPr>
                <w:lang w:val="en-SG"/>
              </w:rPr>
              <w:t>4</w:t>
            </w:r>
          </w:p>
        </w:tc>
        <w:tc>
          <w:tcPr>
            <w:tcW w:w="2549" w:type="dxa"/>
          </w:tcPr>
          <w:p w14:paraId="0CA3742E" w14:textId="650F83EA" w:rsidR="009D7BDD" w:rsidRDefault="009D7BDD" w:rsidP="00DD0503">
            <w:pPr>
              <w:jc w:val="left"/>
              <w:rPr>
                <w:lang w:val="en-SG"/>
              </w:rPr>
            </w:pPr>
            <w:r>
              <w:rPr>
                <w:lang w:val="en-SG"/>
              </w:rPr>
              <w:t>Tangibility</w:t>
            </w:r>
          </w:p>
        </w:tc>
        <w:tc>
          <w:tcPr>
            <w:tcW w:w="2099" w:type="dxa"/>
          </w:tcPr>
          <w:p w14:paraId="75ACB9B6" w14:textId="6D8B9924" w:rsidR="009D7BDD" w:rsidRDefault="009D7BDD" w:rsidP="00DD0503">
            <w:pPr>
              <w:rPr>
                <w:lang w:val="en-SG"/>
              </w:rPr>
            </w:pPr>
            <w:r>
              <w:rPr>
                <w:lang w:val="en-SG"/>
              </w:rPr>
              <w:t>6</w:t>
            </w:r>
          </w:p>
        </w:tc>
        <w:tc>
          <w:tcPr>
            <w:tcW w:w="1161" w:type="dxa"/>
          </w:tcPr>
          <w:p w14:paraId="7E5D7360" w14:textId="22471AEB" w:rsidR="009D7BDD" w:rsidRDefault="009D7BDD" w:rsidP="00DD0503">
            <w:pPr>
              <w:rPr>
                <w:lang w:val="en-SG"/>
              </w:rPr>
            </w:pPr>
            <w:r>
              <w:rPr>
                <w:lang w:val="en-SG"/>
              </w:rPr>
              <w:t>5th</w:t>
            </w:r>
          </w:p>
        </w:tc>
        <w:tc>
          <w:tcPr>
            <w:tcW w:w="1437" w:type="dxa"/>
          </w:tcPr>
          <w:p w14:paraId="6220183E" w14:textId="1F7EEBBF" w:rsidR="009D7BDD" w:rsidRDefault="009D7BDD" w:rsidP="00DD0503">
            <w:pPr>
              <w:rPr>
                <w:lang w:val="en-SG"/>
              </w:rPr>
            </w:pPr>
            <w:r>
              <w:rPr>
                <w:lang w:val="en-SG"/>
              </w:rPr>
              <w:t>-</w:t>
            </w:r>
          </w:p>
        </w:tc>
        <w:tc>
          <w:tcPr>
            <w:tcW w:w="1328" w:type="dxa"/>
          </w:tcPr>
          <w:p w14:paraId="044EF1CC" w14:textId="4E5F84B2" w:rsidR="009D7BDD" w:rsidRDefault="009D7BDD" w:rsidP="00DD0503">
            <w:pPr>
              <w:rPr>
                <w:lang w:val="en-SG"/>
              </w:rPr>
            </w:pPr>
          </w:p>
        </w:tc>
      </w:tr>
      <w:tr w:rsidR="009D7BDD" w14:paraId="44AF8D17" w14:textId="77777777" w:rsidTr="00DD0503">
        <w:trPr>
          <w:jc w:val="center"/>
        </w:trPr>
        <w:tc>
          <w:tcPr>
            <w:tcW w:w="776" w:type="dxa"/>
          </w:tcPr>
          <w:p w14:paraId="5D7D879F" w14:textId="77777777" w:rsidR="009D7BDD" w:rsidRDefault="009D7BDD" w:rsidP="00DD0503">
            <w:pPr>
              <w:rPr>
                <w:lang w:val="en-SG"/>
              </w:rPr>
            </w:pPr>
            <w:r>
              <w:rPr>
                <w:lang w:val="en-SG"/>
              </w:rPr>
              <w:t>5</w:t>
            </w:r>
          </w:p>
        </w:tc>
        <w:tc>
          <w:tcPr>
            <w:tcW w:w="2549" w:type="dxa"/>
          </w:tcPr>
          <w:p w14:paraId="33C8CB69" w14:textId="6A7BB5DC" w:rsidR="009D7BDD" w:rsidRDefault="009D7BDD" w:rsidP="00DD0503">
            <w:pPr>
              <w:jc w:val="left"/>
              <w:rPr>
                <w:lang w:val="en-SG"/>
              </w:rPr>
            </w:pPr>
            <w:r>
              <w:rPr>
                <w:lang w:val="en-SG"/>
              </w:rPr>
              <w:t>Empathy</w:t>
            </w:r>
          </w:p>
        </w:tc>
        <w:tc>
          <w:tcPr>
            <w:tcW w:w="2099" w:type="dxa"/>
          </w:tcPr>
          <w:p w14:paraId="39303D28" w14:textId="6326C6FE" w:rsidR="009D7BDD" w:rsidRDefault="009D7BDD" w:rsidP="00DD0503">
            <w:pPr>
              <w:rPr>
                <w:lang w:val="en-SG"/>
              </w:rPr>
            </w:pPr>
            <w:r>
              <w:rPr>
                <w:lang w:val="en-SG"/>
              </w:rPr>
              <w:t>8</w:t>
            </w:r>
          </w:p>
        </w:tc>
        <w:tc>
          <w:tcPr>
            <w:tcW w:w="1161" w:type="dxa"/>
          </w:tcPr>
          <w:p w14:paraId="0AA70259" w14:textId="004AFC60" w:rsidR="009D7BDD" w:rsidRDefault="009D7BDD" w:rsidP="00DD0503">
            <w:pPr>
              <w:rPr>
                <w:lang w:val="en-SG"/>
              </w:rPr>
            </w:pPr>
            <w:r>
              <w:rPr>
                <w:lang w:val="en-SG"/>
              </w:rPr>
              <w:t>4th</w:t>
            </w:r>
          </w:p>
        </w:tc>
        <w:tc>
          <w:tcPr>
            <w:tcW w:w="1437" w:type="dxa"/>
          </w:tcPr>
          <w:p w14:paraId="4411C981" w14:textId="181AB619" w:rsidR="009D7BDD" w:rsidRDefault="009D7BDD" w:rsidP="00DD0503">
            <w:pPr>
              <w:rPr>
                <w:lang w:val="en-SG"/>
              </w:rPr>
            </w:pPr>
            <w:r>
              <w:rPr>
                <w:lang w:val="en-SG"/>
              </w:rPr>
              <w:t>6.5</w:t>
            </w:r>
          </w:p>
        </w:tc>
        <w:tc>
          <w:tcPr>
            <w:tcW w:w="1328" w:type="dxa"/>
          </w:tcPr>
          <w:p w14:paraId="796C240A" w14:textId="1903BCEE" w:rsidR="009D7BDD" w:rsidRDefault="009D7BDD" w:rsidP="00DD0503">
            <w:pPr>
              <w:rPr>
                <w:lang w:val="en-SG"/>
              </w:rPr>
            </w:pPr>
            <w:r>
              <w:rPr>
                <w:lang w:val="en-SG"/>
              </w:rPr>
              <w:t>4th</w:t>
            </w:r>
          </w:p>
        </w:tc>
      </w:tr>
      <w:tr w:rsidR="009D7BDD" w14:paraId="501800B0" w14:textId="77777777" w:rsidTr="00DD0503">
        <w:trPr>
          <w:jc w:val="center"/>
        </w:trPr>
        <w:tc>
          <w:tcPr>
            <w:tcW w:w="776" w:type="dxa"/>
          </w:tcPr>
          <w:p w14:paraId="1DC49621" w14:textId="77777777" w:rsidR="009D7BDD" w:rsidRDefault="009D7BDD" w:rsidP="00DD0503">
            <w:pPr>
              <w:rPr>
                <w:lang w:val="en-SG"/>
              </w:rPr>
            </w:pPr>
          </w:p>
        </w:tc>
        <w:tc>
          <w:tcPr>
            <w:tcW w:w="2549" w:type="dxa"/>
          </w:tcPr>
          <w:p w14:paraId="19C0439C" w14:textId="4FA5F6DA" w:rsidR="009D7BDD" w:rsidRPr="00BE0A96" w:rsidRDefault="009D7BDD" w:rsidP="00DD0503">
            <w:pPr>
              <w:jc w:val="left"/>
              <w:rPr>
                <w:lang w:val="en-SG"/>
              </w:rPr>
            </w:pPr>
            <w:r>
              <w:rPr>
                <w:lang w:val="en-SG"/>
              </w:rPr>
              <w:t>Total</w:t>
            </w:r>
          </w:p>
        </w:tc>
        <w:tc>
          <w:tcPr>
            <w:tcW w:w="2099" w:type="dxa"/>
          </w:tcPr>
          <w:p w14:paraId="7FEE866B" w14:textId="6BEFFAE7" w:rsidR="009D7BDD" w:rsidRDefault="003501C5" w:rsidP="00DD0503">
            <w:pPr>
              <w:rPr>
                <w:lang w:val="en-SG"/>
              </w:rPr>
            </w:pPr>
            <w:r>
              <w:rPr>
                <w:lang w:val="en-SG"/>
              </w:rPr>
              <w:t>41.5</w:t>
            </w:r>
          </w:p>
        </w:tc>
        <w:tc>
          <w:tcPr>
            <w:tcW w:w="1161" w:type="dxa"/>
          </w:tcPr>
          <w:p w14:paraId="7CA7B366" w14:textId="77777777" w:rsidR="009D7BDD" w:rsidRDefault="009D7BDD" w:rsidP="00DD0503">
            <w:pPr>
              <w:rPr>
                <w:lang w:val="en-SG"/>
              </w:rPr>
            </w:pPr>
          </w:p>
        </w:tc>
        <w:tc>
          <w:tcPr>
            <w:tcW w:w="1437" w:type="dxa"/>
          </w:tcPr>
          <w:p w14:paraId="489A4C10" w14:textId="3BA9542B" w:rsidR="003501C5" w:rsidRDefault="003501C5" w:rsidP="00DD0503">
            <w:pPr>
              <w:rPr>
                <w:lang w:val="en-SG"/>
              </w:rPr>
            </w:pPr>
            <w:r>
              <w:rPr>
                <w:lang w:val="en-SG"/>
              </w:rPr>
              <w:t>32</w:t>
            </w:r>
          </w:p>
        </w:tc>
        <w:tc>
          <w:tcPr>
            <w:tcW w:w="1328" w:type="dxa"/>
          </w:tcPr>
          <w:p w14:paraId="6264CCF7" w14:textId="77777777" w:rsidR="009D7BDD" w:rsidRDefault="009D7BDD" w:rsidP="00DD0503">
            <w:pPr>
              <w:rPr>
                <w:lang w:val="en-SG"/>
              </w:rPr>
            </w:pPr>
          </w:p>
        </w:tc>
      </w:tr>
    </w:tbl>
    <w:p w14:paraId="43DF3B6D" w14:textId="77777777" w:rsidR="009D7BDD" w:rsidRDefault="009D7BDD" w:rsidP="009D7BDD">
      <w:pPr>
        <w:rPr>
          <w:lang w:val="en-SG"/>
        </w:rPr>
      </w:pPr>
    </w:p>
    <w:p w14:paraId="53CF83D5" w14:textId="683547DC" w:rsidR="003501C5" w:rsidRDefault="003501C5" w:rsidP="003501C5">
      <w:pPr>
        <w:rPr>
          <w:lang w:val="en-SG"/>
        </w:rPr>
      </w:pPr>
      <w:r>
        <w:rPr>
          <w:lang w:val="en-SG"/>
        </w:rPr>
        <w:t xml:space="preserve">Both Red Rock TechNet has the highest rank in ensuring assurance for their consumers. Red Rock is doing good than TechNet in ensuring all the dimensions of </w:t>
      </w:r>
      <w:r w:rsidR="00B84C3C">
        <w:rPr>
          <w:lang w:val="en-SG"/>
        </w:rPr>
        <w:t>s</w:t>
      </w:r>
      <w:r>
        <w:rPr>
          <w:lang w:val="en-SG"/>
        </w:rPr>
        <w:t xml:space="preserve">ervice quality and has ranked first by securing </w:t>
      </w:r>
      <w:r w:rsidR="00B84C3C">
        <w:rPr>
          <w:lang w:val="en-SG"/>
        </w:rPr>
        <w:t xml:space="preserve">the </w:t>
      </w:r>
      <w:r>
        <w:rPr>
          <w:lang w:val="en-SG"/>
        </w:rPr>
        <w:t>highest number than TechNet.</w:t>
      </w:r>
    </w:p>
    <w:p w14:paraId="61C1BECE" w14:textId="77777777" w:rsidR="001E5D17" w:rsidRDefault="001E5D17">
      <w:pPr>
        <w:spacing w:line="259" w:lineRule="auto"/>
        <w:jc w:val="left"/>
        <w:rPr>
          <w:rFonts w:eastAsiaTheme="majorEastAsia" w:cstheme="majorBidi"/>
          <w:b/>
          <w:color w:val="000000" w:themeColor="text1"/>
          <w:sz w:val="28"/>
          <w:szCs w:val="26"/>
          <w:lang w:val="en-SG"/>
        </w:rPr>
      </w:pPr>
      <w:r>
        <w:rPr>
          <w:lang w:val="en-SG"/>
        </w:rPr>
        <w:br w:type="page"/>
      </w:r>
    </w:p>
    <w:p w14:paraId="1120F409" w14:textId="23E34B05" w:rsidR="00A215CD" w:rsidRDefault="00B84C3C" w:rsidP="003501C5">
      <w:pPr>
        <w:pStyle w:val="Heading2"/>
        <w:rPr>
          <w:lang w:val="en-SG"/>
        </w:rPr>
      </w:pPr>
      <w:bookmarkStart w:id="26" w:name="_Toc36925225"/>
      <w:r>
        <w:rPr>
          <w:lang w:val="en-SG"/>
        </w:rPr>
        <w:lastRenderedPageBreak/>
        <w:t>A g</w:t>
      </w:r>
      <w:r w:rsidR="003501C5">
        <w:rPr>
          <w:lang w:val="en-SG"/>
        </w:rPr>
        <w:t>ap in service quality and customer expectation</w:t>
      </w:r>
      <w:bookmarkEnd w:id="26"/>
    </w:p>
    <w:p w14:paraId="3DA0BEBD" w14:textId="3B68670C" w:rsidR="003501C5" w:rsidRDefault="001A7990" w:rsidP="003501C5">
      <w:pPr>
        <w:rPr>
          <w:lang w:val="en-SG"/>
        </w:rPr>
      </w:pPr>
      <w:r>
        <w:rPr>
          <w:lang w:val="en-SG"/>
        </w:rPr>
        <w:t>SERVQUAL is a method to identify the gap in service quality. This tool is used to measure gaps between the actual services provided and customer expectation</w:t>
      </w:r>
      <w:r w:rsidR="00B84C3C">
        <w:rPr>
          <w:lang w:val="en-SG"/>
        </w:rPr>
        <w:t>s</w:t>
      </w:r>
      <w:r>
        <w:rPr>
          <w:lang w:val="en-SG"/>
        </w:rPr>
        <w:t xml:space="preserve"> at different stages of service </w:t>
      </w:r>
      <w:r w:rsidR="00BA70C2">
        <w:rPr>
          <w:lang w:val="en-SG"/>
        </w:rPr>
        <w:t>delivery</w:t>
      </w:r>
      <w:r w:rsidR="00F4152E" w:rsidRPr="00F4152E">
        <w:rPr>
          <w:lang w:val="en-SG"/>
        </w:rPr>
        <w:t xml:space="preserve"> </w:t>
      </w:r>
      <w:r w:rsidR="00F4152E">
        <w:rPr>
          <w:lang w:val="en-SG"/>
        </w:rPr>
        <w:t>(</w:t>
      </w:r>
      <w:proofErr w:type="spellStart"/>
      <w:r w:rsidR="00F4152E" w:rsidRPr="00F4152E">
        <w:rPr>
          <w:lang w:val="en-SG"/>
        </w:rPr>
        <w:t>Buttle</w:t>
      </w:r>
      <w:proofErr w:type="spellEnd"/>
      <w:r w:rsidR="00F4152E" w:rsidRPr="00F4152E">
        <w:rPr>
          <w:lang w:val="en-SG"/>
        </w:rPr>
        <w:t>, F.</w:t>
      </w:r>
      <w:r w:rsidR="00F4152E">
        <w:rPr>
          <w:lang w:val="en-SG"/>
        </w:rPr>
        <w:t xml:space="preserve">, </w:t>
      </w:r>
      <w:r w:rsidR="00F4152E" w:rsidRPr="00F4152E">
        <w:rPr>
          <w:lang w:val="en-SG"/>
        </w:rPr>
        <w:t>2009).</w:t>
      </w:r>
      <w:r>
        <w:rPr>
          <w:lang w:val="en-SG"/>
        </w:rPr>
        <w:t xml:space="preserve"> </w:t>
      </w:r>
      <w:r w:rsidR="00BA70C2">
        <w:rPr>
          <w:lang w:val="en-SG"/>
        </w:rPr>
        <w:t xml:space="preserve">This gap model of service quality and delivery has five dimensions. </w:t>
      </w:r>
      <w:r w:rsidR="00775517">
        <w:rPr>
          <w:lang w:val="en-SG"/>
        </w:rPr>
        <w:t>These dim</w:t>
      </w:r>
      <w:r w:rsidR="00B84C3C">
        <w:rPr>
          <w:lang w:val="en-SG"/>
        </w:rPr>
        <w:t>e</w:t>
      </w:r>
      <w:r w:rsidR="00775517">
        <w:rPr>
          <w:lang w:val="en-SG"/>
        </w:rPr>
        <w:t>nsions are explained below.</w:t>
      </w:r>
    </w:p>
    <w:p w14:paraId="77C5FDE3" w14:textId="2E77301C" w:rsidR="00775517" w:rsidRPr="00C87B99" w:rsidRDefault="00AB122B" w:rsidP="00C87B99">
      <w:pPr>
        <w:pStyle w:val="ListParagraph"/>
        <w:numPr>
          <w:ilvl w:val="0"/>
          <w:numId w:val="23"/>
        </w:numPr>
        <w:spacing w:line="360" w:lineRule="auto"/>
        <w:rPr>
          <w:lang w:val="en-SG"/>
        </w:rPr>
      </w:pPr>
      <w:r w:rsidRPr="00C87B99">
        <w:rPr>
          <w:lang w:val="en-SG"/>
        </w:rPr>
        <w:t>Customer’s expectation</w:t>
      </w:r>
      <w:r w:rsidR="00C87B99" w:rsidRPr="00C87B99">
        <w:rPr>
          <w:lang w:val="en-SG"/>
        </w:rPr>
        <w:t>s vs company’s perception of customer’s expectation</w:t>
      </w:r>
    </w:p>
    <w:p w14:paraId="2D7D7678" w14:textId="433E628D" w:rsidR="00C87B99" w:rsidRPr="00C87B99" w:rsidRDefault="00C87B99" w:rsidP="00C87B99">
      <w:pPr>
        <w:pStyle w:val="ListParagraph"/>
        <w:numPr>
          <w:ilvl w:val="0"/>
          <w:numId w:val="23"/>
        </w:numPr>
        <w:spacing w:line="360" w:lineRule="auto"/>
        <w:rPr>
          <w:lang w:val="en-SG"/>
        </w:rPr>
      </w:pPr>
      <w:r w:rsidRPr="00C87B99">
        <w:rPr>
          <w:lang w:val="en-SG"/>
        </w:rPr>
        <w:t>Translation of perception into service quality specification vs management perception of customer expectation</w:t>
      </w:r>
    </w:p>
    <w:p w14:paraId="4B5795BC" w14:textId="42F43B5D" w:rsidR="00C87B99" w:rsidRPr="00C87B99" w:rsidRDefault="00C87B99" w:rsidP="00C87B99">
      <w:pPr>
        <w:pStyle w:val="ListParagraph"/>
        <w:numPr>
          <w:ilvl w:val="0"/>
          <w:numId w:val="23"/>
        </w:numPr>
        <w:spacing w:line="360" w:lineRule="auto"/>
        <w:rPr>
          <w:lang w:val="en-SG"/>
        </w:rPr>
      </w:pPr>
      <w:r w:rsidRPr="00C87B99">
        <w:rPr>
          <w:lang w:val="en-SG"/>
        </w:rPr>
        <w:t>Customer-driven service design and standards vs service delivery</w:t>
      </w:r>
    </w:p>
    <w:p w14:paraId="2E96394D" w14:textId="265A4787" w:rsidR="00C87B99" w:rsidRPr="00C87B99" w:rsidRDefault="00C87B99" w:rsidP="00C87B99">
      <w:pPr>
        <w:pStyle w:val="ListParagraph"/>
        <w:numPr>
          <w:ilvl w:val="0"/>
          <w:numId w:val="23"/>
        </w:numPr>
        <w:spacing w:line="360" w:lineRule="auto"/>
        <w:rPr>
          <w:lang w:val="en-SG"/>
        </w:rPr>
      </w:pPr>
      <w:r w:rsidRPr="00C87B99">
        <w:rPr>
          <w:lang w:val="en-SG"/>
        </w:rPr>
        <w:t>External communication to consumers vs service delivery</w:t>
      </w:r>
    </w:p>
    <w:p w14:paraId="7076CA9A" w14:textId="00CDD3B1" w:rsidR="00C87B99" w:rsidRPr="00C87B99" w:rsidRDefault="00C87B99" w:rsidP="00C87B99">
      <w:pPr>
        <w:pStyle w:val="ListParagraph"/>
        <w:numPr>
          <w:ilvl w:val="0"/>
          <w:numId w:val="23"/>
        </w:numPr>
        <w:spacing w:line="360" w:lineRule="auto"/>
        <w:rPr>
          <w:lang w:val="en-SG"/>
        </w:rPr>
      </w:pPr>
      <w:r w:rsidRPr="00C87B99">
        <w:rPr>
          <w:lang w:val="en-SG"/>
        </w:rPr>
        <w:t>Customer expectation vs customer perception</w:t>
      </w:r>
    </w:p>
    <w:p w14:paraId="733EDA08" w14:textId="69F408E5" w:rsidR="00C87B99" w:rsidRDefault="00C87B99" w:rsidP="00C87B99">
      <w:pPr>
        <w:rPr>
          <w:lang w:val="en-SG"/>
        </w:rPr>
      </w:pPr>
      <w:r>
        <w:rPr>
          <w:lang w:val="en-SG"/>
        </w:rPr>
        <w:t>A brief discussion o</w:t>
      </w:r>
      <w:r w:rsidR="00B84C3C">
        <w:rPr>
          <w:lang w:val="en-SG"/>
        </w:rPr>
        <w:t>f</w:t>
      </w:r>
      <w:r>
        <w:rPr>
          <w:lang w:val="en-SG"/>
        </w:rPr>
        <w:t xml:space="preserve"> these gap dimensions is given below.</w:t>
      </w:r>
    </w:p>
    <w:p w14:paraId="66176088" w14:textId="77777777" w:rsidR="00C87B99" w:rsidRPr="00C87B99" w:rsidRDefault="00C87B99" w:rsidP="008E30E8">
      <w:pPr>
        <w:pStyle w:val="Heading3"/>
        <w:rPr>
          <w:lang w:val="en-SG"/>
        </w:rPr>
      </w:pPr>
      <w:bookmarkStart w:id="27" w:name="_Toc36925226"/>
      <w:r w:rsidRPr="00C87B99">
        <w:rPr>
          <w:lang w:val="en-SG"/>
        </w:rPr>
        <w:t>Customer’s expectations vs company’s perception of customer’s expectation</w:t>
      </w:r>
      <w:bookmarkEnd w:id="27"/>
    </w:p>
    <w:p w14:paraId="7AD1866D" w14:textId="5014948F" w:rsidR="00C87B99" w:rsidRDefault="00C87B99" w:rsidP="00C87B99">
      <w:pPr>
        <w:rPr>
          <w:lang w:val="en-SG"/>
        </w:rPr>
      </w:pPr>
      <w:r>
        <w:rPr>
          <w:lang w:val="en-SG"/>
        </w:rPr>
        <w:t xml:space="preserve">Generally due to inadequate marketing research and lack of upward communication between customers and companies create a gap between customer’s expectation and </w:t>
      </w:r>
      <w:r w:rsidR="00B84C3C">
        <w:rPr>
          <w:lang w:val="en-SG"/>
        </w:rPr>
        <w:t xml:space="preserve">the </w:t>
      </w:r>
      <w:r>
        <w:rPr>
          <w:lang w:val="en-SG"/>
        </w:rPr>
        <w:t xml:space="preserve">company’s perception about the customer’s expectation. Organizations with </w:t>
      </w:r>
      <w:r w:rsidR="00B84C3C">
        <w:rPr>
          <w:lang w:val="en-SG"/>
        </w:rPr>
        <w:t xml:space="preserve">an </w:t>
      </w:r>
      <w:r>
        <w:rPr>
          <w:lang w:val="en-SG"/>
        </w:rPr>
        <w:t>insufficient relationship focus face with such sort of gap.</w:t>
      </w:r>
    </w:p>
    <w:p w14:paraId="79030113" w14:textId="77777777" w:rsidR="00490B46" w:rsidRPr="00490B46" w:rsidRDefault="00490B46" w:rsidP="008E30E8">
      <w:pPr>
        <w:pStyle w:val="Heading3"/>
        <w:rPr>
          <w:lang w:val="en-SG"/>
        </w:rPr>
      </w:pPr>
      <w:bookmarkStart w:id="28" w:name="_Toc36925227"/>
      <w:r w:rsidRPr="00490B46">
        <w:rPr>
          <w:lang w:val="en-SG"/>
        </w:rPr>
        <w:t>Translation of perception into service quality specification vs management perception of customer expectation</w:t>
      </w:r>
      <w:bookmarkEnd w:id="28"/>
    </w:p>
    <w:p w14:paraId="7BD016AE" w14:textId="7D8086BA" w:rsidR="00490B46" w:rsidRDefault="00490B46" w:rsidP="00C87B99">
      <w:pPr>
        <w:rPr>
          <w:lang w:val="en-SG"/>
        </w:rPr>
      </w:pPr>
      <w:r>
        <w:rPr>
          <w:lang w:val="en-SG"/>
        </w:rPr>
        <w:t>Poor service design and also the absence of customer-driven high-quality service design create a</w:t>
      </w:r>
      <w:r w:rsidR="00EB1780">
        <w:rPr>
          <w:lang w:val="en-SG"/>
        </w:rPr>
        <w:t xml:space="preserve"> </w:t>
      </w:r>
      <w:r>
        <w:rPr>
          <w:lang w:val="en-SG"/>
        </w:rPr>
        <w:t>g</w:t>
      </w:r>
      <w:r w:rsidR="00EB1780">
        <w:rPr>
          <w:lang w:val="en-SG"/>
        </w:rPr>
        <w:t xml:space="preserve">ap </w:t>
      </w:r>
      <w:r>
        <w:rPr>
          <w:lang w:val="en-SG"/>
        </w:rPr>
        <w:t xml:space="preserve">between management perception and the perception of </w:t>
      </w:r>
      <w:r w:rsidR="00B84C3C">
        <w:rPr>
          <w:lang w:val="en-SG"/>
        </w:rPr>
        <w:t xml:space="preserve">the </w:t>
      </w:r>
      <w:r>
        <w:rPr>
          <w:lang w:val="en-SG"/>
        </w:rPr>
        <w:t>consumer regarding the quality specification</w:t>
      </w:r>
      <w:r w:rsidR="00CB5AB0" w:rsidRPr="00CB5AB0">
        <w:rPr>
          <w:rFonts w:ascii="Arial" w:hAnsi="Arial" w:cs="Arial"/>
          <w:color w:val="000000"/>
          <w:sz w:val="20"/>
          <w:szCs w:val="20"/>
          <w:shd w:val="clear" w:color="auto" w:fill="FFFFFF"/>
        </w:rPr>
        <w:t xml:space="preserve"> </w:t>
      </w:r>
      <w:r w:rsidR="00CB5AB0" w:rsidRPr="00CB5AB0">
        <w:t>(Desai, 2018)</w:t>
      </w:r>
      <w:r>
        <w:rPr>
          <w:lang w:val="en-SG"/>
        </w:rPr>
        <w:t>. Due to the absence of appropriate physical evidence, such confusing arises.</w:t>
      </w:r>
    </w:p>
    <w:p w14:paraId="6F780650" w14:textId="77777777" w:rsidR="00EB1780" w:rsidRPr="00EB1780" w:rsidRDefault="00EB1780" w:rsidP="008E30E8">
      <w:pPr>
        <w:pStyle w:val="Heading3"/>
        <w:rPr>
          <w:lang w:val="en-SG"/>
        </w:rPr>
      </w:pPr>
      <w:bookmarkStart w:id="29" w:name="_Toc36925228"/>
      <w:r w:rsidRPr="00EB1780">
        <w:rPr>
          <w:lang w:val="en-SG"/>
        </w:rPr>
        <w:t>Customer-driven service design and standards vs service delivery</w:t>
      </w:r>
      <w:bookmarkEnd w:id="29"/>
    </w:p>
    <w:p w14:paraId="3A7D5AFB" w14:textId="1A117176" w:rsidR="001C60ED" w:rsidRDefault="00CF7FAD" w:rsidP="001C60ED">
      <w:pPr>
        <w:rPr>
          <w:lang w:val="en-SG"/>
        </w:rPr>
      </w:pPr>
      <w:r>
        <w:rPr>
          <w:lang w:val="en-SG"/>
        </w:rPr>
        <w:t>This gap is created when the company has poor human resource policies. Customers have their perception regarding service standard</w:t>
      </w:r>
      <w:r w:rsidR="00B84C3C">
        <w:rPr>
          <w:lang w:val="en-SG"/>
        </w:rPr>
        <w:t>s</w:t>
      </w:r>
      <w:r>
        <w:rPr>
          <w:lang w:val="en-SG"/>
        </w:rPr>
        <w:t xml:space="preserve"> and delivery. But, </w:t>
      </w:r>
      <w:r w:rsidR="00B84C3C">
        <w:rPr>
          <w:lang w:val="en-SG"/>
        </w:rPr>
        <w:t xml:space="preserve">the </w:t>
      </w:r>
      <w:r>
        <w:rPr>
          <w:lang w:val="en-SG"/>
        </w:rPr>
        <w:t>company’s failure to meet the consumers’ perception and demands create this gap</w:t>
      </w:r>
      <w:r w:rsidR="00AE3852" w:rsidRPr="00AE3852">
        <w:rPr>
          <w:rFonts w:ascii="Arial" w:hAnsi="Arial" w:cs="Arial"/>
          <w:color w:val="000000"/>
          <w:sz w:val="20"/>
          <w:szCs w:val="20"/>
          <w:shd w:val="clear" w:color="auto" w:fill="FFFFFF"/>
        </w:rPr>
        <w:t xml:space="preserve"> </w:t>
      </w:r>
      <w:r w:rsidR="00AE3852" w:rsidRPr="00AE3852">
        <w:t>(Joseph and Joseph, 2015)</w:t>
      </w:r>
      <w:r>
        <w:rPr>
          <w:lang w:val="en-SG"/>
        </w:rPr>
        <w:t>.</w:t>
      </w:r>
    </w:p>
    <w:p w14:paraId="6CACBF9D" w14:textId="28D97C2C" w:rsidR="001C60ED" w:rsidRPr="001C60ED" w:rsidRDefault="001C60ED" w:rsidP="008E30E8">
      <w:pPr>
        <w:pStyle w:val="Heading3"/>
        <w:rPr>
          <w:lang w:val="en-SG"/>
        </w:rPr>
      </w:pPr>
      <w:bookmarkStart w:id="30" w:name="_Toc36925229"/>
      <w:r w:rsidRPr="001C60ED">
        <w:rPr>
          <w:lang w:val="en-SG"/>
        </w:rPr>
        <w:lastRenderedPageBreak/>
        <w:t>External communication to consumers vs service delivery</w:t>
      </w:r>
      <w:bookmarkEnd w:id="30"/>
    </w:p>
    <w:p w14:paraId="314F83AB" w14:textId="4CA048C0" w:rsidR="00CF7FAD" w:rsidRDefault="001C60ED" w:rsidP="00C87B99">
      <w:pPr>
        <w:rPr>
          <w:lang w:val="en-SG"/>
        </w:rPr>
      </w:pPr>
      <w:r>
        <w:rPr>
          <w:lang w:val="en-SG"/>
        </w:rPr>
        <w:t xml:space="preserve">Another gap is created due to </w:t>
      </w:r>
      <w:r w:rsidR="00B84C3C">
        <w:rPr>
          <w:lang w:val="en-SG"/>
        </w:rPr>
        <w:t xml:space="preserve">the </w:t>
      </w:r>
      <w:r>
        <w:rPr>
          <w:lang w:val="en-SG"/>
        </w:rPr>
        <w:t xml:space="preserve">lack of good external communication and service delivery. Such </w:t>
      </w:r>
      <w:r w:rsidR="00B84C3C">
        <w:rPr>
          <w:lang w:val="en-SG"/>
        </w:rPr>
        <w:t xml:space="preserve">a </w:t>
      </w:r>
      <w:r>
        <w:rPr>
          <w:lang w:val="en-SG"/>
        </w:rPr>
        <w:t>gap is caused because of inadequate management and horizontal communications. Sometimes, organizations fail to meet their promised services and intensify the gap.</w:t>
      </w:r>
    </w:p>
    <w:p w14:paraId="29D1C977" w14:textId="77777777" w:rsidR="001C60ED" w:rsidRPr="001C60ED" w:rsidRDefault="001C60ED" w:rsidP="008E30E8">
      <w:pPr>
        <w:pStyle w:val="Heading3"/>
        <w:rPr>
          <w:lang w:val="en-SG"/>
        </w:rPr>
      </w:pPr>
      <w:bookmarkStart w:id="31" w:name="_Toc36925230"/>
      <w:r w:rsidRPr="001C60ED">
        <w:rPr>
          <w:lang w:val="en-SG"/>
        </w:rPr>
        <w:t>Customer expectation vs customer perception</w:t>
      </w:r>
      <w:bookmarkEnd w:id="31"/>
    </w:p>
    <w:p w14:paraId="5280949A" w14:textId="76F5A3CE" w:rsidR="001C60ED" w:rsidRDefault="001C60ED" w:rsidP="00C87B99">
      <w:pPr>
        <w:rPr>
          <w:lang w:val="en-SG"/>
        </w:rPr>
      </w:pPr>
      <w:r>
        <w:rPr>
          <w:lang w:val="en-SG"/>
        </w:rPr>
        <w:t xml:space="preserve"> </w:t>
      </w:r>
      <w:r w:rsidR="00B84C3C">
        <w:rPr>
          <w:lang w:val="en-SG"/>
        </w:rPr>
        <w:t>The g</w:t>
      </w:r>
      <w:r>
        <w:rPr>
          <w:lang w:val="en-SG"/>
        </w:rPr>
        <w:t xml:space="preserve">ap is created due to the differences between customer expectations and perceptions. Such </w:t>
      </w:r>
      <w:r w:rsidR="00B84C3C">
        <w:rPr>
          <w:lang w:val="en-SG"/>
        </w:rPr>
        <w:t xml:space="preserve">a </w:t>
      </w:r>
      <w:r>
        <w:rPr>
          <w:lang w:val="en-SG"/>
        </w:rPr>
        <w:t>gap occurs when organizations do not know what their customers expect from them</w:t>
      </w:r>
      <w:r w:rsidR="00AE3852" w:rsidRPr="00AE3852">
        <w:rPr>
          <w:rFonts w:ascii="Arial" w:hAnsi="Arial" w:cs="Arial"/>
          <w:color w:val="000000"/>
          <w:sz w:val="20"/>
          <w:szCs w:val="20"/>
          <w:shd w:val="clear" w:color="auto" w:fill="FFFFFF"/>
        </w:rPr>
        <w:t xml:space="preserve"> </w:t>
      </w:r>
      <w:r w:rsidR="00AE3852" w:rsidRPr="00AE3852">
        <w:t>(Singh, Sharma and Singh, 2011)</w:t>
      </w:r>
      <w:r>
        <w:rPr>
          <w:lang w:val="en-SG"/>
        </w:rPr>
        <w:t>. So, they fail to serve standardized serve and fail to math their performances with the promised one.</w:t>
      </w:r>
    </w:p>
    <w:p w14:paraId="125FEA04" w14:textId="57B6ECDA" w:rsidR="00C87B99" w:rsidRDefault="00C87B99" w:rsidP="001E5D17">
      <w:pPr>
        <w:pStyle w:val="Heading2"/>
        <w:rPr>
          <w:lang w:val="en-SG"/>
        </w:rPr>
      </w:pPr>
      <w:bookmarkStart w:id="32" w:name="_Toc36925231"/>
      <w:r>
        <w:rPr>
          <w:lang w:val="en-SG"/>
        </w:rPr>
        <w:t xml:space="preserve">Five dimensions of service gap </w:t>
      </w:r>
      <w:r w:rsidRPr="001E5D17">
        <w:t>for</w:t>
      </w:r>
      <w:r>
        <w:rPr>
          <w:lang w:val="en-SG"/>
        </w:rPr>
        <w:t xml:space="preserve"> Red Rock Consulting Limited and ranking based on its focus on each gap</w:t>
      </w:r>
      <w:bookmarkEnd w:id="32"/>
    </w:p>
    <w:p w14:paraId="74B120FA" w14:textId="06030460" w:rsidR="00490B46" w:rsidRDefault="00490B46" w:rsidP="00490B46">
      <w:pPr>
        <w:rPr>
          <w:lang w:val="en-SG"/>
        </w:rPr>
      </w:pPr>
      <w:r>
        <w:t>All these dimensions from the perspective of Red Rock have been discussed here.</w:t>
      </w:r>
    </w:p>
    <w:p w14:paraId="03DD9CC8" w14:textId="4A4B087C" w:rsidR="00490B46" w:rsidRPr="001E5D17" w:rsidRDefault="00490B46" w:rsidP="001E5D17">
      <w:pPr>
        <w:rPr>
          <w:b/>
          <w:bCs/>
          <w:lang w:val="en-SG"/>
        </w:rPr>
      </w:pPr>
      <w:r w:rsidRPr="001E5D17">
        <w:rPr>
          <w:b/>
          <w:bCs/>
          <w:lang w:val="en-SG"/>
        </w:rPr>
        <w:t>Customer’s expectations vs company’s perception of customer’s expectation</w:t>
      </w:r>
    </w:p>
    <w:p w14:paraId="5F002725" w14:textId="543F1072" w:rsidR="00C87B99" w:rsidRDefault="00C87B99" w:rsidP="00C87B99">
      <w:pPr>
        <w:rPr>
          <w:lang w:val="en-SG"/>
        </w:rPr>
      </w:pPr>
      <w:r>
        <w:rPr>
          <w:lang w:val="en-SG"/>
        </w:rPr>
        <w:t xml:space="preserve">Red Rock does </w:t>
      </w:r>
      <w:r w:rsidR="00B84C3C">
        <w:rPr>
          <w:lang w:val="en-SG"/>
        </w:rPr>
        <w:t xml:space="preserve">a </w:t>
      </w:r>
      <w:r>
        <w:rPr>
          <w:lang w:val="en-SG"/>
        </w:rPr>
        <w:t xml:space="preserve">periodic survey on its consumers’ interest and demand. The marketing </w:t>
      </w:r>
      <w:r w:rsidR="00490B46">
        <w:rPr>
          <w:lang w:val="en-SG"/>
        </w:rPr>
        <w:t>groups</w:t>
      </w:r>
      <w:r>
        <w:rPr>
          <w:lang w:val="en-SG"/>
        </w:rPr>
        <w:t xml:space="preserve"> of Red rock always keep their eyes on consumers and do </w:t>
      </w:r>
      <w:r w:rsidR="00B84C3C">
        <w:rPr>
          <w:lang w:val="en-SG"/>
        </w:rPr>
        <w:t xml:space="preserve">the </w:t>
      </w:r>
      <w:r w:rsidR="00490B46">
        <w:rPr>
          <w:lang w:val="en-SG"/>
        </w:rPr>
        <w:t>periodic</w:t>
      </w:r>
      <w:r>
        <w:rPr>
          <w:lang w:val="en-SG"/>
        </w:rPr>
        <w:t xml:space="preserve"> and monthly survey</w:t>
      </w:r>
      <w:r w:rsidR="00B84C3C">
        <w:rPr>
          <w:lang w:val="en-SG"/>
        </w:rPr>
        <w:t>s</w:t>
      </w:r>
      <w:r>
        <w:rPr>
          <w:lang w:val="en-SG"/>
        </w:rPr>
        <w:t xml:space="preserve"> on their expectations </w:t>
      </w:r>
      <w:r w:rsidR="00490B46">
        <w:rPr>
          <w:lang w:val="en-SG"/>
        </w:rPr>
        <w:t>and demands. Thus, they find the idea of how they can improve the gap between what the</w:t>
      </w:r>
      <w:r w:rsidR="00B84C3C">
        <w:rPr>
          <w:lang w:val="en-SG"/>
        </w:rPr>
        <w:t>y</w:t>
      </w:r>
      <w:r w:rsidR="00490B46">
        <w:rPr>
          <w:lang w:val="en-SG"/>
        </w:rPr>
        <w:t xml:space="preserve"> perce</w:t>
      </w:r>
      <w:r w:rsidR="00B84C3C">
        <w:rPr>
          <w:lang w:val="en-SG"/>
        </w:rPr>
        <w:t>ptions</w:t>
      </w:r>
      <w:r w:rsidR="00490B46">
        <w:rPr>
          <w:lang w:val="en-SG"/>
        </w:rPr>
        <w:t xml:space="preserve"> about consumers and consumers’ expectations. For being so concern about </w:t>
      </w:r>
      <w:r w:rsidR="00B84C3C">
        <w:rPr>
          <w:lang w:val="en-SG"/>
        </w:rPr>
        <w:t>its</w:t>
      </w:r>
      <w:r w:rsidR="00490B46">
        <w:rPr>
          <w:lang w:val="en-SG"/>
        </w:rPr>
        <w:t xml:space="preserve"> consumers, the company can be given 9 out of 10 for managing the gap.</w:t>
      </w:r>
    </w:p>
    <w:p w14:paraId="13F92B7D" w14:textId="18C24BC4" w:rsidR="00490B46" w:rsidRDefault="00490B46" w:rsidP="00C87B99">
      <w:pPr>
        <w:rPr>
          <w:lang w:val="en-SG"/>
        </w:rPr>
      </w:pPr>
      <w:r>
        <w:rPr>
          <w:lang w:val="en-SG"/>
        </w:rPr>
        <w:t>TechNet is not good at managing their service quality well. Consumers’ perception is really high th</w:t>
      </w:r>
      <w:r w:rsidR="00B84C3C">
        <w:rPr>
          <w:lang w:val="en-SG"/>
        </w:rPr>
        <w:t>e</w:t>
      </w:r>
      <w:r>
        <w:rPr>
          <w:lang w:val="en-SG"/>
        </w:rPr>
        <w:t>n the company’s assumption. The company can be given 7 out of 10 for not being so skilled in finding out the gap.</w:t>
      </w:r>
    </w:p>
    <w:p w14:paraId="0F2D02A9" w14:textId="77777777" w:rsidR="00BB2A44" w:rsidRPr="00BB2A44" w:rsidRDefault="00BB2A44" w:rsidP="00BB2A44">
      <w:pPr>
        <w:rPr>
          <w:b/>
          <w:bCs/>
          <w:lang w:val="en-SG"/>
        </w:rPr>
      </w:pPr>
      <w:r w:rsidRPr="00BB2A44">
        <w:rPr>
          <w:b/>
          <w:bCs/>
          <w:lang w:val="en-SG"/>
        </w:rPr>
        <w:t>Translation of perception into service quality specification vs management perception of customer expectation</w:t>
      </w:r>
    </w:p>
    <w:p w14:paraId="773EC76A" w14:textId="49355BF1" w:rsidR="00490B46" w:rsidRDefault="00EB1780" w:rsidP="00EB1780">
      <w:pPr>
        <w:rPr>
          <w:lang w:val="en-SG"/>
        </w:rPr>
      </w:pPr>
      <w:r>
        <w:rPr>
          <w:lang w:val="en-SG"/>
        </w:rPr>
        <w:t>Red Rock faces this problem very much. The managers have different perception</w:t>
      </w:r>
      <w:r w:rsidR="00B84C3C">
        <w:rPr>
          <w:lang w:val="en-SG"/>
        </w:rPr>
        <w:t>s</w:t>
      </w:r>
      <w:r>
        <w:rPr>
          <w:lang w:val="en-SG"/>
        </w:rPr>
        <w:t xml:space="preserve"> about the quality specification than that of consumers</w:t>
      </w:r>
      <w:r w:rsidR="00AE3852" w:rsidRPr="00AE3852">
        <w:rPr>
          <w:rFonts w:ascii="Arial" w:hAnsi="Arial" w:cs="Arial"/>
          <w:color w:val="000000"/>
          <w:sz w:val="20"/>
          <w:szCs w:val="20"/>
          <w:shd w:val="clear" w:color="auto" w:fill="FFFFFF"/>
        </w:rPr>
        <w:t xml:space="preserve"> </w:t>
      </w:r>
      <w:r w:rsidR="00AE3852" w:rsidRPr="00AE3852">
        <w:t>(Joseph and Joseph, 2015)</w:t>
      </w:r>
      <w:r>
        <w:rPr>
          <w:lang w:val="en-SG"/>
        </w:rPr>
        <w:t>. But, the company is continuously working in strengthening their service quality by giving training facilities for the employees. The company can be given with 7.5 in this aspect.</w:t>
      </w:r>
    </w:p>
    <w:p w14:paraId="7776DE69" w14:textId="524E3791" w:rsidR="00EB1780" w:rsidRPr="00BB2A44" w:rsidRDefault="00EB1780" w:rsidP="00EB1780">
      <w:pPr>
        <w:rPr>
          <w:lang w:val="en-SG"/>
        </w:rPr>
      </w:pPr>
      <w:r>
        <w:rPr>
          <w:lang w:val="en-SG"/>
        </w:rPr>
        <w:lastRenderedPageBreak/>
        <w:t>The managers of TechNet have good knowledge o</w:t>
      </w:r>
      <w:r w:rsidR="00B84C3C">
        <w:rPr>
          <w:lang w:val="en-SG"/>
        </w:rPr>
        <w:t>f</w:t>
      </w:r>
      <w:r>
        <w:rPr>
          <w:lang w:val="en-SG"/>
        </w:rPr>
        <w:t xml:space="preserve"> consumers’ perception</w:t>
      </w:r>
      <w:r w:rsidR="00B84C3C">
        <w:rPr>
          <w:lang w:val="en-SG"/>
        </w:rPr>
        <w:t>s</w:t>
      </w:r>
      <w:r>
        <w:rPr>
          <w:lang w:val="en-SG"/>
        </w:rPr>
        <w:t xml:space="preserve">. But they have </w:t>
      </w:r>
      <w:r w:rsidR="00B84C3C">
        <w:rPr>
          <w:lang w:val="en-SG"/>
        </w:rPr>
        <w:t xml:space="preserve">a </w:t>
      </w:r>
      <w:r>
        <w:rPr>
          <w:lang w:val="en-SG"/>
        </w:rPr>
        <w:t>lack of human resources. They can be given 7.5 out of 10. But they need to increase more employees.</w:t>
      </w:r>
    </w:p>
    <w:p w14:paraId="554586FC" w14:textId="114011E9" w:rsidR="00490B46" w:rsidRPr="00AE3852" w:rsidRDefault="00CF7FAD" w:rsidP="00AE3852">
      <w:pPr>
        <w:rPr>
          <w:b/>
          <w:bCs/>
          <w:lang w:val="en-SG"/>
        </w:rPr>
      </w:pPr>
      <w:r w:rsidRPr="00AE3852">
        <w:rPr>
          <w:b/>
          <w:bCs/>
          <w:lang w:val="en-SG"/>
        </w:rPr>
        <w:t>Customer-driven service design and standards vs service delivery</w:t>
      </w:r>
    </w:p>
    <w:p w14:paraId="61FBC041" w14:textId="0859F7D0" w:rsidR="00CF7FAD" w:rsidRDefault="00CF7FAD" w:rsidP="00CF7FAD">
      <w:pPr>
        <w:rPr>
          <w:lang w:val="en-SG"/>
        </w:rPr>
      </w:pPr>
      <w:r>
        <w:rPr>
          <w:lang w:val="en-SG"/>
        </w:rPr>
        <w:t>The customers of Red Rock have expressed their satisfaction with the service quality from Red Rock employees. they have given 9.5 out 10 for solving this gap and maintaining a good standard of their service quality.</w:t>
      </w:r>
    </w:p>
    <w:p w14:paraId="396EE80D" w14:textId="1DB6A71F" w:rsidR="00CF7FAD" w:rsidRDefault="00CF7FAD" w:rsidP="00CF7FAD">
      <w:pPr>
        <w:rPr>
          <w:lang w:val="en-SG"/>
        </w:rPr>
      </w:pPr>
      <w:r>
        <w:rPr>
          <w:lang w:val="en-SG"/>
        </w:rPr>
        <w:t xml:space="preserve">TechNet has been given 6.5 out of 10. Because the company has </w:t>
      </w:r>
      <w:r w:rsidR="00B84C3C">
        <w:rPr>
          <w:lang w:val="en-SG"/>
        </w:rPr>
        <w:t xml:space="preserve">a </w:t>
      </w:r>
      <w:r>
        <w:rPr>
          <w:lang w:val="en-SG"/>
        </w:rPr>
        <w:t xml:space="preserve">lack of maintaining standard services since last year. This company should come with </w:t>
      </w:r>
      <w:r w:rsidR="00B84C3C">
        <w:rPr>
          <w:lang w:val="en-SG"/>
        </w:rPr>
        <w:t xml:space="preserve">a </w:t>
      </w:r>
      <w:r>
        <w:rPr>
          <w:lang w:val="en-SG"/>
        </w:rPr>
        <w:t>customer-driven service standard.</w:t>
      </w:r>
    </w:p>
    <w:p w14:paraId="4E679E7F" w14:textId="7A041947" w:rsidR="00CF7FAD" w:rsidRPr="001C60ED" w:rsidRDefault="001C60ED" w:rsidP="00CF7FAD">
      <w:pPr>
        <w:rPr>
          <w:b/>
          <w:bCs/>
          <w:lang w:val="en-SG"/>
        </w:rPr>
      </w:pPr>
      <w:r w:rsidRPr="001C60ED">
        <w:rPr>
          <w:b/>
          <w:bCs/>
          <w:lang w:val="en-SG"/>
        </w:rPr>
        <w:t>External communication to consumers vs service delivery</w:t>
      </w:r>
    </w:p>
    <w:p w14:paraId="0DBDEEC6" w14:textId="1EF584F1" w:rsidR="00CF7FAD" w:rsidRDefault="001C60ED" w:rsidP="00CF7FAD">
      <w:pPr>
        <w:rPr>
          <w:lang w:val="en-SG"/>
        </w:rPr>
      </w:pPr>
      <w:r>
        <w:rPr>
          <w:lang w:val="en-SG"/>
        </w:rPr>
        <w:t>Red Rock maintains good external and internal communication with consumers. The company can be given 8.5 for being not overpromising and rather doing their job efficiently.</w:t>
      </w:r>
    </w:p>
    <w:p w14:paraId="7D5D88B4" w14:textId="4BABF57C" w:rsidR="001C60ED" w:rsidRDefault="001C60ED" w:rsidP="00CF7FAD">
      <w:pPr>
        <w:rPr>
          <w:lang w:val="en-SG"/>
        </w:rPr>
      </w:pPr>
      <w:r>
        <w:rPr>
          <w:lang w:val="en-SG"/>
        </w:rPr>
        <w:t xml:space="preserve">TechNet needs to pay much more attention. The company has been given 6 for not having good external communication with consumers. </w:t>
      </w:r>
    </w:p>
    <w:p w14:paraId="3540EF55" w14:textId="77777777" w:rsidR="00D019A9" w:rsidRPr="00D019A9" w:rsidRDefault="00D019A9" w:rsidP="00D019A9">
      <w:pPr>
        <w:rPr>
          <w:b/>
          <w:bCs/>
          <w:lang w:val="en-SG"/>
        </w:rPr>
      </w:pPr>
      <w:r w:rsidRPr="00D019A9">
        <w:rPr>
          <w:b/>
          <w:bCs/>
          <w:lang w:val="en-SG"/>
        </w:rPr>
        <w:t>Customer expectation vs customer perception</w:t>
      </w:r>
    </w:p>
    <w:p w14:paraId="0210AAF6" w14:textId="0EC101E8" w:rsidR="00D019A9" w:rsidRDefault="004B0C5D" w:rsidP="00CF7FAD">
      <w:pPr>
        <w:rPr>
          <w:lang w:val="en-SG"/>
        </w:rPr>
      </w:pPr>
      <w:r>
        <w:rPr>
          <w:lang w:val="en-SG"/>
        </w:rPr>
        <w:t xml:space="preserve">Red Rock needs to have more knowledge regarding </w:t>
      </w:r>
      <w:r w:rsidR="00B84C3C">
        <w:rPr>
          <w:lang w:val="en-SG"/>
        </w:rPr>
        <w:t>its</w:t>
      </w:r>
      <w:r>
        <w:rPr>
          <w:lang w:val="en-SG"/>
        </w:rPr>
        <w:t xml:space="preserve"> consumers’ perception</w:t>
      </w:r>
      <w:r w:rsidR="00B84C3C">
        <w:rPr>
          <w:lang w:val="en-SG"/>
        </w:rPr>
        <w:t>s</w:t>
      </w:r>
      <w:r>
        <w:rPr>
          <w:lang w:val="en-SG"/>
        </w:rPr>
        <w:t xml:space="preserve"> and expectation</w:t>
      </w:r>
      <w:r w:rsidR="00B84C3C">
        <w:rPr>
          <w:lang w:val="en-SG"/>
        </w:rPr>
        <w:t>s</w:t>
      </w:r>
      <w:r>
        <w:rPr>
          <w:lang w:val="en-SG"/>
        </w:rPr>
        <w:t>. Sometimes consumers remain confused about what they want</w:t>
      </w:r>
      <w:r w:rsidR="00CB5AB0" w:rsidRPr="00CB5AB0">
        <w:rPr>
          <w:lang w:val="en-SG"/>
        </w:rPr>
        <w:t xml:space="preserve"> </w:t>
      </w:r>
      <w:r w:rsidR="00CB5AB0">
        <w:rPr>
          <w:lang w:val="en-SG"/>
        </w:rPr>
        <w:t>(</w:t>
      </w:r>
      <w:proofErr w:type="spellStart"/>
      <w:r w:rsidR="00CB5AB0" w:rsidRPr="00CB5AB0">
        <w:rPr>
          <w:lang w:val="en-SG"/>
        </w:rPr>
        <w:t>Foxall</w:t>
      </w:r>
      <w:proofErr w:type="spellEnd"/>
      <w:r w:rsidR="00CB5AB0" w:rsidRPr="00CB5AB0">
        <w:rPr>
          <w:lang w:val="en-SG"/>
        </w:rPr>
        <w:t>, Goldsmith,</w:t>
      </w:r>
      <w:r w:rsidR="00CB5AB0">
        <w:rPr>
          <w:lang w:val="en-SG"/>
        </w:rPr>
        <w:t xml:space="preserve"> </w:t>
      </w:r>
      <w:r w:rsidR="00CB5AB0" w:rsidRPr="00CB5AB0">
        <w:rPr>
          <w:lang w:val="en-SG"/>
        </w:rPr>
        <w:t>1994)</w:t>
      </w:r>
      <w:r>
        <w:rPr>
          <w:lang w:val="en-SG"/>
        </w:rPr>
        <w:t xml:space="preserve">. </w:t>
      </w:r>
      <w:r w:rsidR="00B84C3C">
        <w:rPr>
          <w:lang w:val="en-SG"/>
        </w:rPr>
        <w:t>G</w:t>
      </w:r>
      <w:r>
        <w:rPr>
          <w:lang w:val="en-SG"/>
        </w:rPr>
        <w:t>ood know</w:t>
      </w:r>
      <w:r w:rsidR="00DC4DA4">
        <w:rPr>
          <w:lang w:val="en-SG"/>
        </w:rPr>
        <w:t>le</w:t>
      </w:r>
      <w:r>
        <w:rPr>
          <w:lang w:val="en-SG"/>
        </w:rPr>
        <w:t>dge over users can help employees understand what will bring benefit</w:t>
      </w:r>
      <w:r w:rsidR="00B84C3C">
        <w:rPr>
          <w:lang w:val="en-SG"/>
        </w:rPr>
        <w:t>s</w:t>
      </w:r>
      <w:r>
        <w:rPr>
          <w:lang w:val="en-SG"/>
        </w:rPr>
        <w:t xml:space="preserve"> </w:t>
      </w:r>
      <w:r w:rsidR="00B84C3C">
        <w:rPr>
          <w:lang w:val="en-SG"/>
        </w:rPr>
        <w:t>to</w:t>
      </w:r>
      <w:r>
        <w:rPr>
          <w:lang w:val="en-SG"/>
        </w:rPr>
        <w:t xml:space="preserve"> </w:t>
      </w:r>
      <w:r w:rsidR="00DC4DA4">
        <w:rPr>
          <w:lang w:val="en-SG"/>
        </w:rPr>
        <w:t>their</w:t>
      </w:r>
      <w:r>
        <w:rPr>
          <w:lang w:val="en-SG"/>
        </w:rPr>
        <w:t xml:space="preserve"> consumers. Red Rock can be given with </w:t>
      </w:r>
      <w:r w:rsidR="00DC4DA4">
        <w:rPr>
          <w:lang w:val="en-SG"/>
        </w:rPr>
        <w:t xml:space="preserve">7. The company needs to focus more </w:t>
      </w:r>
      <w:r w:rsidR="00B84C3C">
        <w:rPr>
          <w:lang w:val="en-SG"/>
        </w:rPr>
        <w:t>o</w:t>
      </w:r>
      <w:r w:rsidR="00DC4DA4">
        <w:rPr>
          <w:lang w:val="en-SG"/>
        </w:rPr>
        <w:t>n th</w:t>
      </w:r>
      <w:r w:rsidR="00B84C3C">
        <w:rPr>
          <w:lang w:val="en-SG"/>
        </w:rPr>
        <w:t>i</w:t>
      </w:r>
      <w:r w:rsidR="00DC4DA4">
        <w:rPr>
          <w:lang w:val="en-SG"/>
        </w:rPr>
        <w:t xml:space="preserve">s aspect to reduce the gap. </w:t>
      </w:r>
    </w:p>
    <w:p w14:paraId="232E228F" w14:textId="40A07039" w:rsidR="00DC4DA4" w:rsidRDefault="00DC4DA4" w:rsidP="00CF7FAD">
      <w:pPr>
        <w:rPr>
          <w:lang w:val="en-SG"/>
        </w:rPr>
      </w:pPr>
      <w:r>
        <w:rPr>
          <w:lang w:val="en-SG"/>
        </w:rPr>
        <w:t xml:space="preserve">TechNet can be given 5.5 because the company has </w:t>
      </w:r>
      <w:r w:rsidR="00B84C3C">
        <w:rPr>
          <w:lang w:val="en-SG"/>
        </w:rPr>
        <w:t xml:space="preserve">a </w:t>
      </w:r>
      <w:r>
        <w:rPr>
          <w:lang w:val="en-SG"/>
        </w:rPr>
        <w:t xml:space="preserve">lack of knowledge regarding its </w:t>
      </w:r>
      <w:r w:rsidR="005B15F4">
        <w:rPr>
          <w:lang w:val="en-SG"/>
        </w:rPr>
        <w:t>consumers’</w:t>
      </w:r>
      <w:r>
        <w:rPr>
          <w:lang w:val="en-SG"/>
        </w:rPr>
        <w:t xml:space="preserve"> perception. And so, it fails to bring quick changes in its service standard.</w:t>
      </w:r>
    </w:p>
    <w:p w14:paraId="762BE505" w14:textId="400CF1FB" w:rsidR="00DD0503" w:rsidRDefault="00DD0503" w:rsidP="00DD0503">
      <w:pPr>
        <w:rPr>
          <w:lang w:val="en-SG"/>
        </w:rPr>
      </w:pPr>
      <w:r>
        <w:rPr>
          <w:lang w:val="en-SG"/>
        </w:rPr>
        <w:t>A summ</w:t>
      </w:r>
      <w:r w:rsidR="00B84C3C">
        <w:rPr>
          <w:lang w:val="en-SG"/>
        </w:rPr>
        <w:t>a</w:t>
      </w:r>
      <w:r>
        <w:rPr>
          <w:lang w:val="en-SG"/>
        </w:rPr>
        <w:t>ry table for ranking both companies in each dimension is given below:</w:t>
      </w:r>
    </w:p>
    <w:p w14:paraId="2ADE59A3" w14:textId="4BE77734" w:rsidR="008E30E8" w:rsidRPr="003501C5" w:rsidRDefault="008E30E8" w:rsidP="008E30E8">
      <w:bookmarkStart w:id="33" w:name="_Toc36925305"/>
      <w:r>
        <w:t xml:space="preserve">Table </w:t>
      </w:r>
      <w:fldSimple w:instr=" SEQ Table \* ARABIC ">
        <w:r>
          <w:rPr>
            <w:noProof/>
          </w:rPr>
          <w:t>3</w:t>
        </w:r>
      </w:fldSimple>
      <w:r>
        <w:t xml:space="preserve">: Ranking </w:t>
      </w:r>
      <w:r w:rsidRPr="008E30E8">
        <w:t>based</w:t>
      </w:r>
      <w:r>
        <w:t xml:space="preserve"> on five dimensions of service gap</w:t>
      </w:r>
      <w:bookmarkEnd w:id="33"/>
    </w:p>
    <w:tbl>
      <w:tblPr>
        <w:tblStyle w:val="TableGrid"/>
        <w:tblW w:w="10435" w:type="dxa"/>
        <w:jc w:val="center"/>
        <w:tblLook w:val="04A0" w:firstRow="1" w:lastRow="0" w:firstColumn="1" w:lastColumn="0" w:noHBand="0" w:noVBand="1"/>
      </w:tblPr>
      <w:tblGrid>
        <w:gridCol w:w="776"/>
        <w:gridCol w:w="3089"/>
        <w:gridCol w:w="2216"/>
        <w:gridCol w:w="1030"/>
        <w:gridCol w:w="2197"/>
        <w:gridCol w:w="1127"/>
      </w:tblGrid>
      <w:tr w:rsidR="00DD0503" w14:paraId="5F27F3AA" w14:textId="77777777" w:rsidTr="00DD0503">
        <w:trPr>
          <w:trHeight w:val="962"/>
          <w:jc w:val="center"/>
        </w:trPr>
        <w:tc>
          <w:tcPr>
            <w:tcW w:w="776" w:type="dxa"/>
          </w:tcPr>
          <w:p w14:paraId="05E03576" w14:textId="77777777" w:rsidR="00DD0503" w:rsidRDefault="00DD0503" w:rsidP="00DD0503">
            <w:pPr>
              <w:jc w:val="left"/>
              <w:rPr>
                <w:lang w:val="en-SG"/>
              </w:rPr>
            </w:pPr>
            <w:r>
              <w:rPr>
                <w:lang w:val="en-SG"/>
              </w:rPr>
              <w:t>Serial No</w:t>
            </w:r>
          </w:p>
        </w:tc>
        <w:tc>
          <w:tcPr>
            <w:tcW w:w="3089" w:type="dxa"/>
          </w:tcPr>
          <w:p w14:paraId="056F98C8" w14:textId="77777777" w:rsidR="00DD0503" w:rsidRDefault="00DD0503" w:rsidP="00DD0503">
            <w:pPr>
              <w:jc w:val="left"/>
              <w:rPr>
                <w:lang w:val="en-SG"/>
              </w:rPr>
            </w:pPr>
            <w:r>
              <w:rPr>
                <w:lang w:val="en-SG"/>
              </w:rPr>
              <w:t>Dimension Name</w:t>
            </w:r>
          </w:p>
        </w:tc>
        <w:tc>
          <w:tcPr>
            <w:tcW w:w="2216" w:type="dxa"/>
          </w:tcPr>
          <w:p w14:paraId="2544EAE1" w14:textId="77777777" w:rsidR="00DD0503" w:rsidRDefault="00DD0503" w:rsidP="00DD0503">
            <w:pPr>
              <w:jc w:val="left"/>
              <w:rPr>
                <w:lang w:val="en-SG"/>
              </w:rPr>
            </w:pPr>
            <w:r>
              <w:rPr>
                <w:lang w:val="en-SG"/>
              </w:rPr>
              <w:t>Red Rock Consulting Firm (Number out of 10)</w:t>
            </w:r>
          </w:p>
        </w:tc>
        <w:tc>
          <w:tcPr>
            <w:tcW w:w="1030" w:type="dxa"/>
          </w:tcPr>
          <w:p w14:paraId="5FF37262" w14:textId="77777777" w:rsidR="00DD0503" w:rsidRDefault="00DD0503" w:rsidP="00DD0503">
            <w:pPr>
              <w:jc w:val="left"/>
              <w:rPr>
                <w:lang w:val="en-SG"/>
              </w:rPr>
            </w:pPr>
            <w:r>
              <w:rPr>
                <w:lang w:val="en-SG"/>
              </w:rPr>
              <w:t>Ranking</w:t>
            </w:r>
          </w:p>
        </w:tc>
        <w:tc>
          <w:tcPr>
            <w:tcW w:w="2197" w:type="dxa"/>
          </w:tcPr>
          <w:p w14:paraId="1977FFBB" w14:textId="77777777" w:rsidR="00DD0503" w:rsidRDefault="00DD0503" w:rsidP="00DD0503">
            <w:pPr>
              <w:jc w:val="left"/>
              <w:rPr>
                <w:lang w:val="en-SG"/>
              </w:rPr>
            </w:pPr>
            <w:r>
              <w:rPr>
                <w:lang w:val="en-SG"/>
              </w:rPr>
              <w:t>TechNet Recruitment (Number out of 10)</w:t>
            </w:r>
          </w:p>
        </w:tc>
        <w:tc>
          <w:tcPr>
            <w:tcW w:w="1127" w:type="dxa"/>
          </w:tcPr>
          <w:p w14:paraId="2B9A7284" w14:textId="77777777" w:rsidR="00DD0503" w:rsidRDefault="00DD0503" w:rsidP="00DD0503">
            <w:pPr>
              <w:jc w:val="left"/>
              <w:rPr>
                <w:lang w:val="en-SG"/>
              </w:rPr>
            </w:pPr>
            <w:r>
              <w:rPr>
                <w:lang w:val="en-SG"/>
              </w:rPr>
              <w:t>Ranking</w:t>
            </w:r>
          </w:p>
        </w:tc>
      </w:tr>
      <w:tr w:rsidR="00DD0503" w14:paraId="02A548D3" w14:textId="77777777" w:rsidTr="00DD0503">
        <w:trPr>
          <w:trHeight w:val="413"/>
          <w:jc w:val="center"/>
        </w:trPr>
        <w:tc>
          <w:tcPr>
            <w:tcW w:w="776" w:type="dxa"/>
          </w:tcPr>
          <w:p w14:paraId="1ABBA610" w14:textId="77777777" w:rsidR="00DD0503" w:rsidRDefault="00DD0503" w:rsidP="00DD0503">
            <w:pPr>
              <w:rPr>
                <w:lang w:val="en-SG"/>
              </w:rPr>
            </w:pPr>
            <w:r>
              <w:rPr>
                <w:lang w:val="en-SG"/>
              </w:rPr>
              <w:lastRenderedPageBreak/>
              <w:t>1</w:t>
            </w:r>
          </w:p>
        </w:tc>
        <w:tc>
          <w:tcPr>
            <w:tcW w:w="3089" w:type="dxa"/>
            <w:shd w:val="clear" w:color="auto" w:fill="auto"/>
          </w:tcPr>
          <w:p w14:paraId="085640C9" w14:textId="77777777" w:rsidR="00DD0503" w:rsidRPr="00BB2A44" w:rsidRDefault="00DD0503" w:rsidP="00DD0503">
            <w:pPr>
              <w:jc w:val="left"/>
              <w:rPr>
                <w:lang w:val="en-SG"/>
              </w:rPr>
            </w:pPr>
            <w:r w:rsidRPr="00BB2A44">
              <w:rPr>
                <w:lang w:val="en-SG"/>
              </w:rPr>
              <w:t>Customer’s expectations vs company’s perception of customer’s expectation</w:t>
            </w:r>
          </w:p>
          <w:p w14:paraId="2BDE7D78" w14:textId="180883DE" w:rsidR="00DD0503" w:rsidRDefault="00DD0503" w:rsidP="00DD0503">
            <w:pPr>
              <w:jc w:val="left"/>
              <w:rPr>
                <w:lang w:val="en-SG"/>
              </w:rPr>
            </w:pPr>
          </w:p>
        </w:tc>
        <w:tc>
          <w:tcPr>
            <w:tcW w:w="2216" w:type="dxa"/>
          </w:tcPr>
          <w:p w14:paraId="11802D47" w14:textId="54108EE1" w:rsidR="00DD0503" w:rsidRDefault="00DD0503" w:rsidP="00DD0503">
            <w:pPr>
              <w:rPr>
                <w:lang w:val="en-SG"/>
              </w:rPr>
            </w:pPr>
            <w:r>
              <w:rPr>
                <w:lang w:val="en-SG"/>
              </w:rPr>
              <w:t>9</w:t>
            </w:r>
          </w:p>
        </w:tc>
        <w:tc>
          <w:tcPr>
            <w:tcW w:w="1030" w:type="dxa"/>
          </w:tcPr>
          <w:p w14:paraId="7D55B79C" w14:textId="2776F359" w:rsidR="00DD0503" w:rsidRDefault="00DD0503" w:rsidP="00DD0503">
            <w:pPr>
              <w:rPr>
                <w:lang w:val="en-SG"/>
              </w:rPr>
            </w:pPr>
            <w:r>
              <w:rPr>
                <w:lang w:val="en-SG"/>
              </w:rPr>
              <w:t>2nd</w:t>
            </w:r>
          </w:p>
        </w:tc>
        <w:tc>
          <w:tcPr>
            <w:tcW w:w="2197" w:type="dxa"/>
          </w:tcPr>
          <w:p w14:paraId="5C71CC10" w14:textId="1A462D80" w:rsidR="00DD0503" w:rsidRDefault="00DD0503" w:rsidP="00DD0503">
            <w:pPr>
              <w:rPr>
                <w:lang w:val="en-SG"/>
              </w:rPr>
            </w:pPr>
            <w:r>
              <w:rPr>
                <w:lang w:val="en-SG"/>
              </w:rPr>
              <w:t>7</w:t>
            </w:r>
          </w:p>
        </w:tc>
        <w:tc>
          <w:tcPr>
            <w:tcW w:w="1127" w:type="dxa"/>
          </w:tcPr>
          <w:p w14:paraId="14AE6D56" w14:textId="1D6C5F8C" w:rsidR="00DD0503" w:rsidRDefault="00DD0503" w:rsidP="00DD0503">
            <w:pPr>
              <w:rPr>
                <w:lang w:val="en-SG"/>
              </w:rPr>
            </w:pPr>
            <w:r>
              <w:rPr>
                <w:lang w:val="en-SG"/>
              </w:rPr>
              <w:t>2nd</w:t>
            </w:r>
          </w:p>
        </w:tc>
      </w:tr>
      <w:tr w:rsidR="00DD0503" w14:paraId="0B9C8607" w14:textId="77777777" w:rsidTr="00DD0503">
        <w:trPr>
          <w:jc w:val="center"/>
        </w:trPr>
        <w:tc>
          <w:tcPr>
            <w:tcW w:w="776" w:type="dxa"/>
          </w:tcPr>
          <w:p w14:paraId="19E76C32" w14:textId="77777777" w:rsidR="00DD0503" w:rsidRDefault="00DD0503" w:rsidP="00DD0503">
            <w:pPr>
              <w:rPr>
                <w:lang w:val="en-SG"/>
              </w:rPr>
            </w:pPr>
            <w:r>
              <w:rPr>
                <w:lang w:val="en-SG"/>
              </w:rPr>
              <w:t>2</w:t>
            </w:r>
          </w:p>
        </w:tc>
        <w:tc>
          <w:tcPr>
            <w:tcW w:w="3089" w:type="dxa"/>
            <w:shd w:val="clear" w:color="auto" w:fill="auto"/>
          </w:tcPr>
          <w:p w14:paraId="3B9AA1FA" w14:textId="77777777" w:rsidR="00DD0503" w:rsidRPr="00BB2A44" w:rsidRDefault="00DD0503" w:rsidP="00DD0503">
            <w:pPr>
              <w:jc w:val="left"/>
              <w:rPr>
                <w:lang w:val="en-SG"/>
              </w:rPr>
            </w:pPr>
            <w:r w:rsidRPr="00BB2A44">
              <w:rPr>
                <w:lang w:val="en-SG"/>
              </w:rPr>
              <w:t>Translation of perception into service quality specification vs management perception of customer expectation</w:t>
            </w:r>
          </w:p>
          <w:p w14:paraId="5E2E6DB7" w14:textId="1CC0ABD4" w:rsidR="00DD0503" w:rsidRDefault="00DD0503" w:rsidP="00DD0503">
            <w:pPr>
              <w:jc w:val="left"/>
              <w:rPr>
                <w:lang w:val="en-SG"/>
              </w:rPr>
            </w:pPr>
          </w:p>
        </w:tc>
        <w:tc>
          <w:tcPr>
            <w:tcW w:w="2216" w:type="dxa"/>
          </w:tcPr>
          <w:p w14:paraId="3633F520" w14:textId="3C006183" w:rsidR="00DD0503" w:rsidRDefault="00DD0503" w:rsidP="00DD0503">
            <w:pPr>
              <w:rPr>
                <w:lang w:val="en-SG"/>
              </w:rPr>
            </w:pPr>
            <w:r>
              <w:rPr>
                <w:lang w:val="en-SG"/>
              </w:rPr>
              <w:t>7.5</w:t>
            </w:r>
          </w:p>
        </w:tc>
        <w:tc>
          <w:tcPr>
            <w:tcW w:w="1030" w:type="dxa"/>
          </w:tcPr>
          <w:p w14:paraId="024F98D5" w14:textId="05D56C6E" w:rsidR="00DD0503" w:rsidRDefault="00DD0503" w:rsidP="00DD0503">
            <w:pPr>
              <w:rPr>
                <w:lang w:val="en-SG"/>
              </w:rPr>
            </w:pPr>
            <w:r>
              <w:rPr>
                <w:lang w:val="en-SG"/>
              </w:rPr>
              <w:t>4th</w:t>
            </w:r>
          </w:p>
        </w:tc>
        <w:tc>
          <w:tcPr>
            <w:tcW w:w="2197" w:type="dxa"/>
          </w:tcPr>
          <w:p w14:paraId="42A6CC71" w14:textId="26545165" w:rsidR="00DD0503" w:rsidRDefault="00DD0503" w:rsidP="00DD0503">
            <w:pPr>
              <w:rPr>
                <w:lang w:val="en-SG"/>
              </w:rPr>
            </w:pPr>
            <w:r>
              <w:rPr>
                <w:lang w:val="en-SG"/>
              </w:rPr>
              <w:t>7.5</w:t>
            </w:r>
          </w:p>
        </w:tc>
        <w:tc>
          <w:tcPr>
            <w:tcW w:w="1127" w:type="dxa"/>
          </w:tcPr>
          <w:p w14:paraId="13FDD336" w14:textId="41672255" w:rsidR="00DD0503" w:rsidRDefault="00DD0503" w:rsidP="00DD0503">
            <w:pPr>
              <w:rPr>
                <w:lang w:val="en-SG"/>
              </w:rPr>
            </w:pPr>
            <w:r>
              <w:rPr>
                <w:lang w:val="en-SG"/>
              </w:rPr>
              <w:t>1st</w:t>
            </w:r>
          </w:p>
        </w:tc>
      </w:tr>
      <w:tr w:rsidR="00DD0503" w14:paraId="77449EEB" w14:textId="77777777" w:rsidTr="00DD0503">
        <w:trPr>
          <w:jc w:val="center"/>
        </w:trPr>
        <w:tc>
          <w:tcPr>
            <w:tcW w:w="776" w:type="dxa"/>
          </w:tcPr>
          <w:p w14:paraId="0ECE71FE" w14:textId="77777777" w:rsidR="00DD0503" w:rsidRDefault="00DD0503" w:rsidP="00DD0503">
            <w:pPr>
              <w:rPr>
                <w:lang w:val="en-SG"/>
              </w:rPr>
            </w:pPr>
            <w:r>
              <w:rPr>
                <w:lang w:val="en-SG"/>
              </w:rPr>
              <w:t>3</w:t>
            </w:r>
          </w:p>
        </w:tc>
        <w:tc>
          <w:tcPr>
            <w:tcW w:w="3089" w:type="dxa"/>
            <w:shd w:val="clear" w:color="auto" w:fill="auto"/>
          </w:tcPr>
          <w:p w14:paraId="54D3FD2D" w14:textId="77777777" w:rsidR="00DD0503" w:rsidRDefault="00DD0503" w:rsidP="00DD0503">
            <w:pPr>
              <w:jc w:val="left"/>
              <w:rPr>
                <w:lang w:val="en-SG"/>
              </w:rPr>
            </w:pPr>
            <w:r w:rsidRPr="00CF7FAD">
              <w:rPr>
                <w:lang w:val="en-SG"/>
              </w:rPr>
              <w:t>Customer-driven service design and standards vs service delivery</w:t>
            </w:r>
          </w:p>
          <w:p w14:paraId="20F7E0A3" w14:textId="3B3CB0EC" w:rsidR="00DD0503" w:rsidRDefault="00DD0503" w:rsidP="00DD0503">
            <w:pPr>
              <w:jc w:val="left"/>
              <w:rPr>
                <w:lang w:val="en-SG"/>
              </w:rPr>
            </w:pPr>
          </w:p>
        </w:tc>
        <w:tc>
          <w:tcPr>
            <w:tcW w:w="2216" w:type="dxa"/>
          </w:tcPr>
          <w:p w14:paraId="60718C01" w14:textId="089C2C9C" w:rsidR="00DD0503" w:rsidRDefault="00DD0503" w:rsidP="00DD0503">
            <w:pPr>
              <w:rPr>
                <w:lang w:val="en-SG"/>
              </w:rPr>
            </w:pPr>
            <w:r>
              <w:rPr>
                <w:lang w:val="en-SG"/>
              </w:rPr>
              <w:t>9.5</w:t>
            </w:r>
          </w:p>
        </w:tc>
        <w:tc>
          <w:tcPr>
            <w:tcW w:w="1030" w:type="dxa"/>
          </w:tcPr>
          <w:p w14:paraId="7F14E471" w14:textId="1349A0ED" w:rsidR="00DD0503" w:rsidRDefault="00DD0503" w:rsidP="00DD0503">
            <w:pPr>
              <w:rPr>
                <w:lang w:val="en-SG"/>
              </w:rPr>
            </w:pPr>
            <w:r>
              <w:rPr>
                <w:lang w:val="en-SG"/>
              </w:rPr>
              <w:t>1st</w:t>
            </w:r>
          </w:p>
        </w:tc>
        <w:tc>
          <w:tcPr>
            <w:tcW w:w="2197" w:type="dxa"/>
          </w:tcPr>
          <w:p w14:paraId="5F8CBA56" w14:textId="7BF6558E" w:rsidR="00DD0503" w:rsidRDefault="00DD0503" w:rsidP="00DD0503">
            <w:pPr>
              <w:rPr>
                <w:lang w:val="en-SG"/>
              </w:rPr>
            </w:pPr>
            <w:r>
              <w:rPr>
                <w:lang w:val="en-SG"/>
              </w:rPr>
              <w:t>6.5</w:t>
            </w:r>
          </w:p>
        </w:tc>
        <w:tc>
          <w:tcPr>
            <w:tcW w:w="1127" w:type="dxa"/>
          </w:tcPr>
          <w:p w14:paraId="34D555AD" w14:textId="0A88555E" w:rsidR="00DD0503" w:rsidRDefault="00DD0503" w:rsidP="00DD0503">
            <w:pPr>
              <w:rPr>
                <w:lang w:val="en-SG"/>
              </w:rPr>
            </w:pPr>
            <w:r>
              <w:rPr>
                <w:lang w:val="en-SG"/>
              </w:rPr>
              <w:t>3rd</w:t>
            </w:r>
          </w:p>
        </w:tc>
      </w:tr>
      <w:tr w:rsidR="00DD0503" w14:paraId="548D79BF" w14:textId="77777777" w:rsidTr="00DD0503">
        <w:trPr>
          <w:jc w:val="center"/>
        </w:trPr>
        <w:tc>
          <w:tcPr>
            <w:tcW w:w="776" w:type="dxa"/>
          </w:tcPr>
          <w:p w14:paraId="1E918BBE" w14:textId="77777777" w:rsidR="00DD0503" w:rsidRDefault="00DD0503" w:rsidP="00DD0503">
            <w:pPr>
              <w:rPr>
                <w:lang w:val="en-SG"/>
              </w:rPr>
            </w:pPr>
            <w:r>
              <w:rPr>
                <w:lang w:val="en-SG"/>
              </w:rPr>
              <w:t>4</w:t>
            </w:r>
          </w:p>
        </w:tc>
        <w:tc>
          <w:tcPr>
            <w:tcW w:w="3089" w:type="dxa"/>
            <w:shd w:val="clear" w:color="auto" w:fill="auto"/>
          </w:tcPr>
          <w:p w14:paraId="3BF77799" w14:textId="77777777" w:rsidR="00DD0503" w:rsidRPr="001C60ED" w:rsidRDefault="00DD0503" w:rsidP="00DD0503">
            <w:pPr>
              <w:jc w:val="left"/>
              <w:rPr>
                <w:lang w:val="en-SG"/>
              </w:rPr>
            </w:pPr>
            <w:r w:rsidRPr="001C60ED">
              <w:rPr>
                <w:lang w:val="en-SG"/>
              </w:rPr>
              <w:t>External communication to consumers vs service delivery</w:t>
            </w:r>
          </w:p>
          <w:p w14:paraId="50AAC0EE" w14:textId="55ACE734" w:rsidR="00DD0503" w:rsidRDefault="00DD0503" w:rsidP="00DD0503">
            <w:pPr>
              <w:jc w:val="left"/>
              <w:rPr>
                <w:lang w:val="en-SG"/>
              </w:rPr>
            </w:pPr>
          </w:p>
        </w:tc>
        <w:tc>
          <w:tcPr>
            <w:tcW w:w="2216" w:type="dxa"/>
          </w:tcPr>
          <w:p w14:paraId="41B83A2F" w14:textId="1E750810" w:rsidR="00DD0503" w:rsidRDefault="00DD0503" w:rsidP="00DD0503">
            <w:pPr>
              <w:rPr>
                <w:lang w:val="en-SG"/>
              </w:rPr>
            </w:pPr>
            <w:r>
              <w:rPr>
                <w:lang w:val="en-SG"/>
              </w:rPr>
              <w:t>8.5</w:t>
            </w:r>
          </w:p>
        </w:tc>
        <w:tc>
          <w:tcPr>
            <w:tcW w:w="1030" w:type="dxa"/>
          </w:tcPr>
          <w:p w14:paraId="539D011A" w14:textId="34D47E98" w:rsidR="00DD0503" w:rsidRDefault="00DD0503" w:rsidP="00DD0503">
            <w:pPr>
              <w:rPr>
                <w:lang w:val="en-SG"/>
              </w:rPr>
            </w:pPr>
            <w:r>
              <w:rPr>
                <w:lang w:val="en-SG"/>
              </w:rPr>
              <w:t>3rd</w:t>
            </w:r>
          </w:p>
        </w:tc>
        <w:tc>
          <w:tcPr>
            <w:tcW w:w="2197" w:type="dxa"/>
          </w:tcPr>
          <w:p w14:paraId="49402F17" w14:textId="0AC30424" w:rsidR="00DD0503" w:rsidRDefault="00DD0503" w:rsidP="00DD0503">
            <w:pPr>
              <w:rPr>
                <w:lang w:val="en-SG"/>
              </w:rPr>
            </w:pPr>
            <w:r>
              <w:rPr>
                <w:lang w:val="en-SG"/>
              </w:rPr>
              <w:t>6</w:t>
            </w:r>
          </w:p>
        </w:tc>
        <w:tc>
          <w:tcPr>
            <w:tcW w:w="1127" w:type="dxa"/>
          </w:tcPr>
          <w:p w14:paraId="3E5B6DBB" w14:textId="2AE07F33" w:rsidR="00DD0503" w:rsidRDefault="00DD0503" w:rsidP="00DD0503">
            <w:pPr>
              <w:rPr>
                <w:lang w:val="en-SG"/>
              </w:rPr>
            </w:pPr>
            <w:r>
              <w:rPr>
                <w:lang w:val="en-SG"/>
              </w:rPr>
              <w:t>4th</w:t>
            </w:r>
          </w:p>
        </w:tc>
      </w:tr>
      <w:tr w:rsidR="00DD0503" w14:paraId="5C59839A" w14:textId="77777777" w:rsidTr="00DD0503">
        <w:trPr>
          <w:jc w:val="center"/>
        </w:trPr>
        <w:tc>
          <w:tcPr>
            <w:tcW w:w="776" w:type="dxa"/>
          </w:tcPr>
          <w:p w14:paraId="528473EB" w14:textId="77777777" w:rsidR="00DD0503" w:rsidRDefault="00DD0503" w:rsidP="00DD0503">
            <w:pPr>
              <w:rPr>
                <w:lang w:val="en-SG"/>
              </w:rPr>
            </w:pPr>
            <w:r>
              <w:rPr>
                <w:lang w:val="en-SG"/>
              </w:rPr>
              <w:t>5</w:t>
            </w:r>
          </w:p>
        </w:tc>
        <w:tc>
          <w:tcPr>
            <w:tcW w:w="3089" w:type="dxa"/>
            <w:shd w:val="clear" w:color="auto" w:fill="auto"/>
          </w:tcPr>
          <w:p w14:paraId="7EBCC3B3" w14:textId="77777777" w:rsidR="00DD0503" w:rsidRPr="00D019A9" w:rsidRDefault="00DD0503" w:rsidP="00DD0503">
            <w:pPr>
              <w:jc w:val="left"/>
              <w:rPr>
                <w:lang w:val="en-SG"/>
              </w:rPr>
            </w:pPr>
            <w:r w:rsidRPr="00D019A9">
              <w:rPr>
                <w:lang w:val="en-SG"/>
              </w:rPr>
              <w:t>Customer expectation vs customer perception</w:t>
            </w:r>
          </w:p>
          <w:p w14:paraId="3E5FEEEA" w14:textId="2945CB8D" w:rsidR="00DD0503" w:rsidRDefault="00DD0503" w:rsidP="00DD0503">
            <w:pPr>
              <w:jc w:val="left"/>
              <w:rPr>
                <w:lang w:val="en-SG"/>
              </w:rPr>
            </w:pPr>
          </w:p>
        </w:tc>
        <w:tc>
          <w:tcPr>
            <w:tcW w:w="2216" w:type="dxa"/>
          </w:tcPr>
          <w:p w14:paraId="015D5A1C" w14:textId="768280A3" w:rsidR="00DD0503" w:rsidRDefault="00DD0503" w:rsidP="00DD0503">
            <w:pPr>
              <w:rPr>
                <w:lang w:val="en-SG"/>
              </w:rPr>
            </w:pPr>
            <w:r>
              <w:rPr>
                <w:lang w:val="en-SG"/>
              </w:rPr>
              <w:t>7</w:t>
            </w:r>
          </w:p>
        </w:tc>
        <w:tc>
          <w:tcPr>
            <w:tcW w:w="1030" w:type="dxa"/>
          </w:tcPr>
          <w:p w14:paraId="75568224" w14:textId="119C73AF" w:rsidR="00DD0503" w:rsidRDefault="00DD0503" w:rsidP="00DD0503">
            <w:pPr>
              <w:rPr>
                <w:lang w:val="en-SG"/>
              </w:rPr>
            </w:pPr>
            <w:r>
              <w:rPr>
                <w:lang w:val="en-SG"/>
              </w:rPr>
              <w:t>5th</w:t>
            </w:r>
          </w:p>
        </w:tc>
        <w:tc>
          <w:tcPr>
            <w:tcW w:w="2197" w:type="dxa"/>
          </w:tcPr>
          <w:p w14:paraId="12CB9219" w14:textId="192FFA02" w:rsidR="00DD0503" w:rsidRDefault="00DD0503" w:rsidP="00DD0503">
            <w:pPr>
              <w:rPr>
                <w:lang w:val="en-SG"/>
              </w:rPr>
            </w:pPr>
            <w:r>
              <w:rPr>
                <w:lang w:val="en-SG"/>
              </w:rPr>
              <w:t>5.5</w:t>
            </w:r>
          </w:p>
        </w:tc>
        <w:tc>
          <w:tcPr>
            <w:tcW w:w="1127" w:type="dxa"/>
          </w:tcPr>
          <w:p w14:paraId="26B08135" w14:textId="0C68760F" w:rsidR="00DD0503" w:rsidRDefault="00DD0503" w:rsidP="00DD0503">
            <w:pPr>
              <w:rPr>
                <w:lang w:val="en-SG"/>
              </w:rPr>
            </w:pPr>
            <w:r>
              <w:rPr>
                <w:lang w:val="en-SG"/>
              </w:rPr>
              <w:t>5th</w:t>
            </w:r>
          </w:p>
        </w:tc>
      </w:tr>
      <w:tr w:rsidR="00DD0503" w14:paraId="3E9A1890" w14:textId="77777777" w:rsidTr="00DD0503">
        <w:trPr>
          <w:jc w:val="center"/>
        </w:trPr>
        <w:tc>
          <w:tcPr>
            <w:tcW w:w="776" w:type="dxa"/>
          </w:tcPr>
          <w:p w14:paraId="711A915F" w14:textId="77777777" w:rsidR="00DD0503" w:rsidRDefault="00DD0503" w:rsidP="00DD0503">
            <w:pPr>
              <w:rPr>
                <w:lang w:val="en-SG"/>
              </w:rPr>
            </w:pPr>
          </w:p>
        </w:tc>
        <w:tc>
          <w:tcPr>
            <w:tcW w:w="3089" w:type="dxa"/>
            <w:shd w:val="clear" w:color="auto" w:fill="auto"/>
          </w:tcPr>
          <w:p w14:paraId="2347CEF7" w14:textId="4720E57C" w:rsidR="00DD0503" w:rsidRPr="00BE0A96" w:rsidRDefault="00DD0503" w:rsidP="00DD0503">
            <w:pPr>
              <w:jc w:val="left"/>
              <w:rPr>
                <w:lang w:val="en-SG"/>
              </w:rPr>
            </w:pPr>
            <w:r>
              <w:rPr>
                <w:lang w:val="en-SG"/>
              </w:rPr>
              <w:t>Total</w:t>
            </w:r>
          </w:p>
        </w:tc>
        <w:tc>
          <w:tcPr>
            <w:tcW w:w="2216" w:type="dxa"/>
          </w:tcPr>
          <w:p w14:paraId="14DBB179" w14:textId="4ABFCB56" w:rsidR="00DD0503" w:rsidRDefault="00DD0503" w:rsidP="00DD0503">
            <w:pPr>
              <w:rPr>
                <w:lang w:val="en-SG"/>
              </w:rPr>
            </w:pPr>
            <w:r>
              <w:rPr>
                <w:lang w:val="en-SG"/>
              </w:rPr>
              <w:t>41.5</w:t>
            </w:r>
          </w:p>
        </w:tc>
        <w:tc>
          <w:tcPr>
            <w:tcW w:w="1030" w:type="dxa"/>
          </w:tcPr>
          <w:p w14:paraId="4B343D55" w14:textId="77777777" w:rsidR="00DD0503" w:rsidRDefault="00DD0503" w:rsidP="00DD0503">
            <w:pPr>
              <w:rPr>
                <w:lang w:val="en-SG"/>
              </w:rPr>
            </w:pPr>
          </w:p>
        </w:tc>
        <w:tc>
          <w:tcPr>
            <w:tcW w:w="2197" w:type="dxa"/>
          </w:tcPr>
          <w:p w14:paraId="2E21BF92" w14:textId="626C6F54" w:rsidR="00DD0503" w:rsidRDefault="00E70160" w:rsidP="00DD0503">
            <w:pPr>
              <w:rPr>
                <w:lang w:val="en-SG"/>
              </w:rPr>
            </w:pPr>
            <w:r>
              <w:rPr>
                <w:lang w:val="en-SG"/>
              </w:rPr>
              <w:t>32.5</w:t>
            </w:r>
          </w:p>
        </w:tc>
        <w:tc>
          <w:tcPr>
            <w:tcW w:w="1127" w:type="dxa"/>
          </w:tcPr>
          <w:p w14:paraId="5FBF07C6" w14:textId="77777777" w:rsidR="00DD0503" w:rsidRDefault="00DD0503" w:rsidP="00DD0503">
            <w:pPr>
              <w:rPr>
                <w:lang w:val="en-SG"/>
              </w:rPr>
            </w:pPr>
          </w:p>
        </w:tc>
      </w:tr>
    </w:tbl>
    <w:p w14:paraId="38AD19CA" w14:textId="77777777" w:rsidR="00DD0503" w:rsidRDefault="00DD0503" w:rsidP="00DD0503">
      <w:pPr>
        <w:rPr>
          <w:lang w:val="en-SG"/>
        </w:rPr>
      </w:pPr>
    </w:p>
    <w:p w14:paraId="59FDB74A" w14:textId="19C28E09" w:rsidR="00B36684" w:rsidRDefault="00DD0503" w:rsidP="00CF7FAD">
      <w:pPr>
        <w:rPr>
          <w:lang w:val="en-SG"/>
        </w:rPr>
      </w:pPr>
      <w:r>
        <w:rPr>
          <w:lang w:val="en-SG"/>
        </w:rPr>
        <w:t xml:space="preserve">Red Rock TechNet has the highest rank in ensuring </w:t>
      </w:r>
      <w:r w:rsidR="00E70160">
        <w:rPr>
          <w:lang w:val="en-SG"/>
        </w:rPr>
        <w:t>customer</w:t>
      </w:r>
      <w:r w:rsidR="00B84C3C">
        <w:rPr>
          <w:lang w:val="en-SG"/>
        </w:rPr>
        <w:t>-</w:t>
      </w:r>
      <w:r w:rsidR="00E70160">
        <w:rPr>
          <w:lang w:val="en-SG"/>
        </w:rPr>
        <w:t>driven services. The company needs to focus on understanding the customer’ perceptions and expectations.</w:t>
      </w:r>
      <w:r>
        <w:rPr>
          <w:lang w:val="en-SG"/>
        </w:rPr>
        <w:t xml:space="preserve"> Red Rock is doing good than TechNet in ensuring all the dimensions of </w:t>
      </w:r>
      <w:r w:rsidR="00B84C3C">
        <w:rPr>
          <w:lang w:val="en-SG"/>
        </w:rPr>
        <w:t>s</w:t>
      </w:r>
      <w:r>
        <w:rPr>
          <w:lang w:val="en-SG"/>
        </w:rPr>
        <w:t xml:space="preserve">ervice quality and has ranked first by securing </w:t>
      </w:r>
      <w:r w:rsidR="00B84C3C">
        <w:rPr>
          <w:lang w:val="en-SG"/>
        </w:rPr>
        <w:t xml:space="preserve">the </w:t>
      </w:r>
      <w:r>
        <w:rPr>
          <w:lang w:val="en-SG"/>
        </w:rPr>
        <w:t>highest number than TechNet.</w:t>
      </w:r>
    </w:p>
    <w:p w14:paraId="2BF28D3B" w14:textId="5701A442" w:rsidR="005B15F4" w:rsidRDefault="00B36684" w:rsidP="00CF7FAD">
      <w:pPr>
        <w:rPr>
          <w:lang w:val="en-SG"/>
        </w:rPr>
      </w:pPr>
      <w:r>
        <w:rPr>
          <w:lang w:val="en-SG"/>
        </w:rPr>
        <w:t xml:space="preserve">The gap tool directs companies to understand the gap between many aspects. They can put </w:t>
      </w:r>
      <w:r w:rsidR="00B84C3C">
        <w:rPr>
          <w:lang w:val="en-SG"/>
        </w:rPr>
        <w:t xml:space="preserve">the </w:t>
      </w:r>
      <w:r>
        <w:rPr>
          <w:lang w:val="en-SG"/>
        </w:rPr>
        <w:t>focus on reducing the gap from learning and applying this tool.</w:t>
      </w:r>
    </w:p>
    <w:p w14:paraId="0243A5F3" w14:textId="5A7A1632" w:rsidR="0044263A" w:rsidRDefault="0044263A" w:rsidP="0044263A">
      <w:pPr>
        <w:pStyle w:val="Heading2"/>
        <w:rPr>
          <w:lang w:val="en-SG"/>
        </w:rPr>
      </w:pPr>
      <w:bookmarkStart w:id="34" w:name="_Toc36925232"/>
      <w:r>
        <w:rPr>
          <w:lang w:val="en-SG"/>
        </w:rPr>
        <w:t>Closing the gap</w:t>
      </w:r>
      <w:bookmarkEnd w:id="34"/>
    </w:p>
    <w:p w14:paraId="18B254F5" w14:textId="52634B06" w:rsidR="0044263A" w:rsidRDefault="0044263A" w:rsidP="0044263A">
      <w:pPr>
        <w:rPr>
          <w:lang w:val="en-SG"/>
        </w:rPr>
      </w:pPr>
      <w:r>
        <w:rPr>
          <w:lang w:val="en-SG"/>
        </w:rPr>
        <w:t>The above</w:t>
      </w:r>
      <w:r w:rsidR="00B84C3C">
        <w:rPr>
          <w:lang w:val="en-SG"/>
        </w:rPr>
        <w:t>-</w:t>
      </w:r>
      <w:r>
        <w:rPr>
          <w:lang w:val="en-SG"/>
        </w:rPr>
        <w:t xml:space="preserve">discussed gaps can be closed in </w:t>
      </w:r>
      <w:r w:rsidR="00B84C3C">
        <w:rPr>
          <w:lang w:val="en-SG"/>
        </w:rPr>
        <w:t xml:space="preserve">the </w:t>
      </w:r>
      <w:r>
        <w:rPr>
          <w:lang w:val="en-SG"/>
        </w:rPr>
        <w:t>following way</w:t>
      </w:r>
      <w:r w:rsidR="00AE3852" w:rsidRPr="00AE3852">
        <w:rPr>
          <w:lang w:val="en-SG"/>
        </w:rPr>
        <w:t xml:space="preserve"> </w:t>
      </w:r>
      <w:r w:rsidR="00AE3852">
        <w:rPr>
          <w:lang w:val="en-SG"/>
        </w:rPr>
        <w:t>(</w:t>
      </w:r>
      <w:proofErr w:type="spellStart"/>
      <w:r w:rsidR="00AE3852" w:rsidRPr="00AE3852">
        <w:rPr>
          <w:lang w:val="en-SG"/>
        </w:rPr>
        <w:t>Gummesson</w:t>
      </w:r>
      <w:proofErr w:type="spellEnd"/>
      <w:r w:rsidR="00AE3852" w:rsidRPr="00AE3852">
        <w:rPr>
          <w:lang w:val="en-SG"/>
        </w:rPr>
        <w:t>,</w:t>
      </w:r>
      <w:r w:rsidR="00AE3852">
        <w:rPr>
          <w:lang w:val="en-SG"/>
        </w:rPr>
        <w:t xml:space="preserve"> </w:t>
      </w:r>
      <w:r w:rsidR="00AE3852" w:rsidRPr="00AE3852">
        <w:rPr>
          <w:lang w:val="en-SG"/>
        </w:rPr>
        <w:t>2002)</w:t>
      </w:r>
      <w:r>
        <w:rPr>
          <w:lang w:val="en-SG"/>
        </w:rPr>
        <w:t>.</w:t>
      </w:r>
    </w:p>
    <w:p w14:paraId="47D46B9E" w14:textId="7A89797E" w:rsidR="0044263A" w:rsidRDefault="0044263A" w:rsidP="0044263A">
      <w:pPr>
        <w:pStyle w:val="Heading3"/>
        <w:rPr>
          <w:lang w:val="en-SG"/>
        </w:rPr>
      </w:pPr>
      <w:bookmarkStart w:id="35" w:name="_Toc36925233"/>
      <w:r w:rsidRPr="0044263A">
        <w:rPr>
          <w:lang w:val="en-SG"/>
        </w:rPr>
        <w:lastRenderedPageBreak/>
        <w:t>Learning customer</w:t>
      </w:r>
      <w:r>
        <w:rPr>
          <w:lang w:val="en-SG"/>
        </w:rPr>
        <w:t xml:space="preserve"> </w:t>
      </w:r>
      <w:r w:rsidRPr="0044263A">
        <w:rPr>
          <w:lang w:val="en-SG"/>
        </w:rPr>
        <w:t>expectation</w:t>
      </w:r>
      <w:bookmarkEnd w:id="35"/>
    </w:p>
    <w:p w14:paraId="0706DB1A" w14:textId="4B93F3DC" w:rsidR="0044263A" w:rsidRDefault="0044263A" w:rsidP="0044263A">
      <w:pPr>
        <w:rPr>
          <w:lang w:val="en-SG"/>
        </w:rPr>
      </w:pPr>
      <w:r>
        <w:rPr>
          <w:lang w:val="en-SG"/>
        </w:rPr>
        <w:t>It is important to know about what customer</w:t>
      </w:r>
      <w:r w:rsidR="00B84C3C">
        <w:rPr>
          <w:lang w:val="en-SG"/>
        </w:rPr>
        <w:t>s</w:t>
      </w:r>
      <w:r>
        <w:rPr>
          <w:lang w:val="en-SG"/>
        </w:rPr>
        <w:t xml:space="preserve"> really what from organizations. Failure to do so will increase the gap between customers and employees. </w:t>
      </w:r>
    </w:p>
    <w:p w14:paraId="290F74B4" w14:textId="0EFF28AF" w:rsidR="0044263A" w:rsidRDefault="0044263A" w:rsidP="0044263A">
      <w:pPr>
        <w:pStyle w:val="Heading3"/>
        <w:rPr>
          <w:lang w:val="en-SG"/>
        </w:rPr>
      </w:pPr>
      <w:bookmarkStart w:id="36" w:name="_Toc36925234"/>
      <w:r>
        <w:rPr>
          <w:lang w:val="en-SG"/>
        </w:rPr>
        <w:t>Establishing the right service quality and standard</w:t>
      </w:r>
      <w:bookmarkEnd w:id="36"/>
    </w:p>
    <w:p w14:paraId="77754AAE" w14:textId="3E4C361C" w:rsidR="0044263A" w:rsidRDefault="0044263A" w:rsidP="0044263A">
      <w:pPr>
        <w:rPr>
          <w:lang w:val="en-SG"/>
        </w:rPr>
      </w:pPr>
      <w:r>
        <w:rPr>
          <w:lang w:val="en-SG"/>
        </w:rPr>
        <w:t xml:space="preserve">According to the customers’ expectations, the right service quality and standard should </w:t>
      </w:r>
      <w:r w:rsidR="00B84C3C">
        <w:rPr>
          <w:lang w:val="en-SG"/>
        </w:rPr>
        <w:t>it's</w:t>
      </w:r>
      <w:r>
        <w:rPr>
          <w:lang w:val="en-SG"/>
        </w:rPr>
        <w:t xml:space="preserve"> by </w:t>
      </w:r>
      <w:r w:rsidR="00B84C3C">
        <w:rPr>
          <w:lang w:val="en-SG"/>
        </w:rPr>
        <w:t xml:space="preserve">the </w:t>
      </w:r>
      <w:r>
        <w:rPr>
          <w:lang w:val="en-SG"/>
        </w:rPr>
        <w:t>company. Thus, they can reduce the gap.</w:t>
      </w:r>
    </w:p>
    <w:p w14:paraId="07CD310C" w14:textId="27ECB0ED" w:rsidR="0044263A" w:rsidRDefault="0044263A" w:rsidP="0044263A">
      <w:pPr>
        <w:pStyle w:val="Heading3"/>
        <w:rPr>
          <w:lang w:val="en-SG"/>
        </w:rPr>
      </w:pPr>
      <w:bookmarkStart w:id="37" w:name="_Toc36925235"/>
      <w:r>
        <w:rPr>
          <w:lang w:val="en-SG"/>
        </w:rPr>
        <w:t>Ensuring that services performed meet standards</w:t>
      </w:r>
      <w:bookmarkEnd w:id="37"/>
    </w:p>
    <w:p w14:paraId="650A72D8" w14:textId="497B03F8" w:rsidR="0044263A" w:rsidRDefault="0044263A" w:rsidP="0044263A">
      <w:pPr>
        <w:rPr>
          <w:lang w:val="en-SG"/>
        </w:rPr>
      </w:pPr>
      <w:r>
        <w:rPr>
          <w:lang w:val="en-SG"/>
        </w:rPr>
        <w:t>Companies must ensure that their performances meet the standards demanded by consumers. They have to consider the consumers’ choice above all.</w:t>
      </w:r>
    </w:p>
    <w:p w14:paraId="0F541D69" w14:textId="32787249" w:rsidR="0044263A" w:rsidRDefault="0044263A" w:rsidP="0044263A">
      <w:pPr>
        <w:pStyle w:val="Heading3"/>
        <w:rPr>
          <w:lang w:val="en-SG"/>
        </w:rPr>
      </w:pPr>
      <w:bookmarkStart w:id="38" w:name="_Toc36925236"/>
      <w:r>
        <w:rPr>
          <w:lang w:val="en-SG"/>
        </w:rPr>
        <w:t>Ensuring the delivery matches promises</w:t>
      </w:r>
      <w:bookmarkEnd w:id="38"/>
    </w:p>
    <w:p w14:paraId="51C5211A" w14:textId="7CE3027B" w:rsidR="0044263A" w:rsidRDefault="0044263A" w:rsidP="0044263A">
      <w:pPr>
        <w:rPr>
          <w:lang w:val="en-SG"/>
        </w:rPr>
      </w:pPr>
      <w:r>
        <w:rPr>
          <w:lang w:val="en-SG"/>
        </w:rPr>
        <w:t xml:space="preserve">Finally, organizations must ensure that their delivery of services has </w:t>
      </w:r>
      <w:r w:rsidR="00A7559F">
        <w:rPr>
          <w:lang w:val="en-SG"/>
        </w:rPr>
        <w:t>successfully passed</w:t>
      </w:r>
      <w:r>
        <w:rPr>
          <w:lang w:val="en-SG"/>
        </w:rPr>
        <w:t xml:space="preserve"> to match with their promises.</w:t>
      </w:r>
    </w:p>
    <w:p w14:paraId="5D85E9E8" w14:textId="3B8678E0" w:rsidR="0044263A" w:rsidRPr="0044263A" w:rsidRDefault="0044263A" w:rsidP="0044263A">
      <w:pPr>
        <w:rPr>
          <w:lang w:val="en-SG"/>
        </w:rPr>
      </w:pPr>
      <w:r>
        <w:rPr>
          <w:lang w:val="en-SG"/>
        </w:rPr>
        <w:t>Organizations can close the gap by following these steps while performing services.</w:t>
      </w:r>
    </w:p>
    <w:p w14:paraId="7460EE89" w14:textId="30D7EA7D" w:rsidR="00181D6D" w:rsidRDefault="00181D6D" w:rsidP="001900B7">
      <w:pPr>
        <w:pStyle w:val="Heading1"/>
        <w:rPr>
          <w:lang w:val="en-SG"/>
        </w:rPr>
      </w:pPr>
      <w:bookmarkStart w:id="39" w:name="_Toc36925237"/>
      <w:r>
        <w:rPr>
          <w:lang w:val="en-SG"/>
        </w:rPr>
        <w:t>Conclusion</w:t>
      </w:r>
      <w:bookmarkEnd w:id="39"/>
    </w:p>
    <w:p w14:paraId="664B9154" w14:textId="3B48C173" w:rsidR="00844966" w:rsidRDefault="0044263A" w:rsidP="0044263A">
      <w:pPr>
        <w:rPr>
          <w:lang w:val="en-SG"/>
        </w:rPr>
      </w:pPr>
      <w:r>
        <w:rPr>
          <w:lang w:val="en-SG"/>
        </w:rPr>
        <w:t>This repo</w:t>
      </w:r>
      <w:r w:rsidR="00A7559F">
        <w:rPr>
          <w:lang w:val="en-SG"/>
        </w:rPr>
        <w:t xml:space="preserve">rt upholds the importance of consumer satisfaction and maximizing consumer value in any organization. Customers; are the main priority of an organization. they have to identify all the factors that influence customer satisfaction. </w:t>
      </w:r>
      <w:r w:rsidR="002A7690">
        <w:rPr>
          <w:lang w:val="en-SG"/>
        </w:rPr>
        <w:t>For ensuring customer satisfaction, organizations need to work with all the dimensions of customer value and service quality. It is also necessary to find out if there is any gap between the customer’s perception and organization’s perception regarding customers. Thus, they can solve the gaps and can ensure consumers’ satisfaction.</w:t>
      </w:r>
    </w:p>
    <w:p w14:paraId="71322B32" w14:textId="77777777" w:rsidR="00844966" w:rsidRDefault="00844966">
      <w:pPr>
        <w:spacing w:line="259" w:lineRule="auto"/>
        <w:jc w:val="left"/>
        <w:rPr>
          <w:lang w:val="en-SG"/>
        </w:rPr>
      </w:pPr>
      <w:r>
        <w:rPr>
          <w:lang w:val="en-SG"/>
        </w:rPr>
        <w:br w:type="page"/>
      </w:r>
    </w:p>
    <w:p w14:paraId="22D79615" w14:textId="77777777" w:rsidR="00CA05C8" w:rsidRPr="00CA05C8" w:rsidRDefault="00CA05C8" w:rsidP="001E5D17">
      <w:pPr>
        <w:pStyle w:val="Heading1"/>
        <w:rPr>
          <w:rFonts w:eastAsia="Times New Roman"/>
          <w:lang w:val="en-GB" w:eastAsia="en-GB"/>
        </w:rPr>
      </w:pPr>
      <w:bookmarkStart w:id="40" w:name="_Toc36925238"/>
      <w:r w:rsidRPr="00CA05C8">
        <w:rPr>
          <w:rFonts w:eastAsia="Times New Roman"/>
          <w:lang w:val="en-GB" w:eastAsia="en-GB"/>
        </w:rPr>
        <w:lastRenderedPageBreak/>
        <w:t>References</w:t>
      </w:r>
      <w:bookmarkEnd w:id="40"/>
    </w:p>
    <w:p w14:paraId="43A56305"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eastAsia="Times New Roman" w:cs="Times New Roman"/>
          <w:color w:val="000000"/>
          <w:szCs w:val="24"/>
          <w:lang w:val="en-GB" w:eastAsia="en-GB"/>
        </w:rPr>
        <w:t>Andrianto</w:t>
      </w:r>
      <w:proofErr w:type="spellEnd"/>
      <w:r w:rsidRPr="00CA05C8">
        <w:rPr>
          <w:rFonts w:eastAsia="Times New Roman" w:cs="Times New Roman"/>
          <w:color w:val="000000"/>
          <w:szCs w:val="24"/>
          <w:lang w:val="en-GB" w:eastAsia="en-GB"/>
        </w:rPr>
        <w:t xml:space="preserve">, Y. and </w:t>
      </w:r>
      <w:proofErr w:type="spellStart"/>
      <w:r w:rsidRPr="00CA05C8">
        <w:rPr>
          <w:rFonts w:eastAsia="Times New Roman" w:cs="Times New Roman"/>
          <w:color w:val="000000"/>
          <w:szCs w:val="24"/>
          <w:lang w:val="en-GB" w:eastAsia="en-GB"/>
        </w:rPr>
        <w:t>Santoso</w:t>
      </w:r>
      <w:proofErr w:type="spellEnd"/>
      <w:r w:rsidRPr="00CA05C8">
        <w:rPr>
          <w:rFonts w:eastAsia="Times New Roman" w:cs="Times New Roman"/>
          <w:color w:val="000000"/>
          <w:szCs w:val="24"/>
          <w:lang w:val="en-GB" w:eastAsia="en-GB"/>
        </w:rPr>
        <w:t>, S., 2019. Effect of Service Quality Dimension and Marketing Mixed Dimension of Consumer Loyalty with Consumer Satisfaction as Mediation. </w:t>
      </w:r>
      <w:r w:rsidRPr="00CA05C8">
        <w:rPr>
          <w:rFonts w:eastAsia="Times New Roman" w:cs="Times New Roman"/>
          <w:i/>
          <w:iCs/>
          <w:color w:val="000000"/>
          <w:szCs w:val="24"/>
          <w:lang w:val="en-GB" w:eastAsia="en-GB"/>
        </w:rPr>
        <w:t>International Journal of Multicultural and Multireligious Understanding</w:t>
      </w:r>
      <w:r w:rsidRPr="00CA05C8">
        <w:rPr>
          <w:rFonts w:eastAsia="Times New Roman" w:cs="Times New Roman"/>
          <w:color w:val="000000"/>
          <w:szCs w:val="24"/>
          <w:lang w:val="en-GB" w:eastAsia="en-GB"/>
        </w:rPr>
        <w:t>, 6(5), p.768.</w:t>
      </w:r>
    </w:p>
    <w:p w14:paraId="3AD49AEC"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Betterevaluation.org. 2020. </w:t>
      </w:r>
      <w:r w:rsidRPr="00CA05C8">
        <w:rPr>
          <w:rFonts w:eastAsia="Times New Roman" w:cs="Times New Roman"/>
          <w:i/>
          <w:iCs/>
          <w:color w:val="000000"/>
          <w:szCs w:val="24"/>
          <w:lang w:val="en-GB" w:eastAsia="en-GB"/>
        </w:rPr>
        <w:t xml:space="preserve">Evaluating </w:t>
      </w:r>
      <w:proofErr w:type="gramStart"/>
      <w:r w:rsidRPr="00CA05C8">
        <w:rPr>
          <w:rFonts w:eastAsia="Times New Roman" w:cs="Times New Roman"/>
          <w:i/>
          <w:iCs/>
          <w:color w:val="000000"/>
          <w:szCs w:val="24"/>
          <w:lang w:val="en-GB" w:eastAsia="en-GB"/>
        </w:rPr>
        <w:t>The</w:t>
      </w:r>
      <w:proofErr w:type="gramEnd"/>
      <w:r w:rsidRPr="00CA05C8">
        <w:rPr>
          <w:rFonts w:eastAsia="Times New Roman" w:cs="Times New Roman"/>
          <w:i/>
          <w:iCs/>
          <w:color w:val="000000"/>
          <w:szCs w:val="24"/>
          <w:lang w:val="en-GB" w:eastAsia="en-GB"/>
        </w:rPr>
        <w:t xml:space="preserve"> Performance Of An Organisation | Better Evaluation</w:t>
      </w:r>
      <w:r w:rsidRPr="00CA05C8">
        <w:rPr>
          <w:rFonts w:eastAsia="Times New Roman" w:cs="Times New Roman"/>
          <w:color w:val="000000"/>
          <w:szCs w:val="24"/>
          <w:lang w:val="en-GB" w:eastAsia="en-GB"/>
        </w:rPr>
        <w:t>. [online] Available at: &lt;https://www.betterevaluation.org/en/theme/organisational_performance&gt; [Accessed 4 April 2020].</w:t>
      </w:r>
    </w:p>
    <w:p w14:paraId="09481CFD"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 xml:space="preserve">Desai, S., 2018. Service Quality </w:t>
      </w:r>
      <w:proofErr w:type="spellStart"/>
      <w:r w:rsidRPr="00CA05C8">
        <w:rPr>
          <w:rFonts w:eastAsia="Times New Roman" w:cs="Times New Roman"/>
          <w:color w:val="000000"/>
          <w:szCs w:val="24"/>
          <w:lang w:val="en-GB" w:eastAsia="en-GB"/>
        </w:rPr>
        <w:t>Servqual</w:t>
      </w:r>
      <w:proofErr w:type="spellEnd"/>
      <w:r w:rsidRPr="00CA05C8">
        <w:rPr>
          <w:rFonts w:eastAsia="Times New Roman" w:cs="Times New Roman"/>
          <w:color w:val="000000"/>
          <w:szCs w:val="24"/>
          <w:lang w:val="en-GB" w:eastAsia="en-GB"/>
        </w:rPr>
        <w:t>. </w:t>
      </w:r>
      <w:r w:rsidRPr="00CA05C8">
        <w:rPr>
          <w:rFonts w:eastAsia="Times New Roman" w:cs="Times New Roman"/>
          <w:i/>
          <w:iCs/>
          <w:color w:val="000000"/>
          <w:szCs w:val="24"/>
          <w:lang w:val="en-GB" w:eastAsia="en-GB"/>
        </w:rPr>
        <w:t>Journal of Advances and Scholarly Researches in Allied Education</w:t>
      </w:r>
      <w:r w:rsidRPr="00CA05C8">
        <w:rPr>
          <w:rFonts w:eastAsia="Times New Roman" w:cs="Times New Roman"/>
          <w:color w:val="000000"/>
          <w:szCs w:val="24"/>
          <w:lang w:val="en-GB" w:eastAsia="en-GB"/>
        </w:rPr>
        <w:t>, 15(6), pp.169-173.</w:t>
      </w:r>
    </w:p>
    <w:p w14:paraId="2E8CD3CD" w14:textId="1D72DBBA"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Joseph, M. and Joseph, B., 2015. Customers</w:t>
      </w:r>
      <w:r w:rsidR="003728AA">
        <w:rPr>
          <w:rFonts w:eastAsia="Times New Roman" w:cs="Times New Roman"/>
          <w:color w:val="000000"/>
          <w:szCs w:val="24"/>
          <w:lang w:val="en-GB" w:eastAsia="en-GB"/>
        </w:rPr>
        <w:t>'</w:t>
      </w:r>
      <w:r w:rsidRPr="00CA05C8">
        <w:rPr>
          <w:rFonts w:eastAsia="Times New Roman" w:cs="Times New Roman"/>
          <w:color w:val="000000"/>
          <w:szCs w:val="24"/>
          <w:lang w:val="en-GB" w:eastAsia="en-GB"/>
        </w:rPr>
        <w:t xml:space="preserve"> Perception of Service Quality in Higher Education. </w:t>
      </w:r>
      <w:r w:rsidRPr="00CA05C8">
        <w:rPr>
          <w:rFonts w:eastAsia="Times New Roman" w:cs="Times New Roman"/>
          <w:i/>
          <w:iCs/>
          <w:color w:val="000000"/>
          <w:szCs w:val="24"/>
          <w:lang w:val="en-GB" w:eastAsia="en-GB"/>
        </w:rPr>
        <w:t>Journal of Customer Service in Marketing &amp; Management</w:t>
      </w:r>
      <w:r w:rsidRPr="00CA05C8">
        <w:rPr>
          <w:rFonts w:eastAsia="Times New Roman" w:cs="Times New Roman"/>
          <w:color w:val="000000"/>
          <w:szCs w:val="24"/>
          <w:lang w:val="en-GB" w:eastAsia="en-GB"/>
        </w:rPr>
        <w:t>, 5(4), pp.17-31.</w:t>
      </w:r>
    </w:p>
    <w:p w14:paraId="6BA63AA8" w14:textId="5A643C1F"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i/>
          <w:iCs/>
          <w:color w:val="000000"/>
          <w:szCs w:val="24"/>
          <w:lang w:val="en-GB" w:eastAsia="en-GB"/>
        </w:rPr>
        <w:t>Public Policy and Administration Research</w:t>
      </w:r>
      <w:r w:rsidRPr="00CA05C8">
        <w:rPr>
          <w:rFonts w:eastAsia="Times New Roman" w:cs="Times New Roman"/>
          <w:color w:val="000000"/>
          <w:szCs w:val="24"/>
          <w:lang w:val="en-GB" w:eastAsia="en-GB"/>
        </w:rPr>
        <w:t>, 2019. Service Delivery and Customer Satisfaction in the Public Service Sector:</w:t>
      </w:r>
      <w:r w:rsidR="003728AA">
        <w:rPr>
          <w:rFonts w:eastAsia="Times New Roman" w:cs="Times New Roman"/>
          <w:color w:val="000000"/>
          <w:szCs w:val="24"/>
          <w:lang w:val="en-GB" w:eastAsia="en-GB"/>
        </w:rPr>
        <w:t xml:space="preserve"> </w:t>
      </w:r>
      <w:r w:rsidRPr="00CA05C8">
        <w:rPr>
          <w:rFonts w:eastAsia="Times New Roman" w:cs="Times New Roman"/>
          <w:color w:val="000000"/>
          <w:szCs w:val="24"/>
          <w:lang w:val="en-GB" w:eastAsia="en-GB"/>
        </w:rPr>
        <w:t>An Ethiopian Experience.</w:t>
      </w:r>
    </w:p>
    <w:p w14:paraId="63254168"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eastAsia="Times New Roman" w:cs="Times New Roman"/>
          <w:color w:val="000000"/>
          <w:szCs w:val="24"/>
          <w:lang w:val="en-GB" w:eastAsia="en-GB"/>
        </w:rPr>
        <w:t>Raab</w:t>
      </w:r>
      <w:proofErr w:type="spellEnd"/>
      <w:r w:rsidRPr="00CA05C8">
        <w:rPr>
          <w:rFonts w:eastAsia="Times New Roman" w:cs="Times New Roman"/>
          <w:color w:val="000000"/>
          <w:szCs w:val="24"/>
          <w:lang w:val="en-GB" w:eastAsia="en-GB"/>
        </w:rPr>
        <w:t>, G., 2008. </w:t>
      </w:r>
      <w:r w:rsidRPr="00CA05C8">
        <w:rPr>
          <w:rFonts w:eastAsia="Times New Roman" w:cs="Times New Roman"/>
          <w:i/>
          <w:iCs/>
          <w:color w:val="000000"/>
          <w:szCs w:val="24"/>
          <w:lang w:val="en-GB" w:eastAsia="en-GB"/>
        </w:rPr>
        <w:t>Customer Relationship Management</w:t>
      </w:r>
      <w:r w:rsidRPr="00CA05C8">
        <w:rPr>
          <w:rFonts w:eastAsia="Times New Roman" w:cs="Times New Roman"/>
          <w:color w:val="000000"/>
          <w:szCs w:val="24"/>
          <w:lang w:val="en-GB" w:eastAsia="en-GB"/>
        </w:rPr>
        <w:t>. Aldershot, Hampshire, England: Gower.</w:t>
      </w:r>
    </w:p>
    <w:p w14:paraId="274B0EB8"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Redrockconsulting.co.uk. 2020. </w:t>
      </w:r>
      <w:r w:rsidRPr="00CA05C8">
        <w:rPr>
          <w:rFonts w:eastAsia="Times New Roman" w:cs="Times New Roman"/>
          <w:i/>
          <w:iCs/>
          <w:color w:val="000000"/>
          <w:szCs w:val="24"/>
          <w:lang w:val="en-GB" w:eastAsia="en-GB"/>
        </w:rPr>
        <w:t xml:space="preserve">Redrock Consulting Ltd - Home </w:t>
      </w:r>
      <w:proofErr w:type="gramStart"/>
      <w:r w:rsidRPr="00CA05C8">
        <w:rPr>
          <w:rFonts w:eastAsia="Times New Roman" w:cs="Times New Roman"/>
          <w:i/>
          <w:iCs/>
          <w:color w:val="000000"/>
          <w:szCs w:val="24"/>
          <w:lang w:val="en-GB" w:eastAsia="en-GB"/>
        </w:rPr>
        <w:t>Of</w:t>
      </w:r>
      <w:proofErr w:type="gramEnd"/>
      <w:r w:rsidRPr="00CA05C8">
        <w:rPr>
          <w:rFonts w:eastAsia="Times New Roman" w:cs="Times New Roman"/>
          <w:i/>
          <w:iCs/>
          <w:color w:val="000000"/>
          <w:szCs w:val="24"/>
          <w:lang w:val="en-GB" w:eastAsia="en-GB"/>
        </w:rPr>
        <w:t xml:space="preserve"> Technology Consulting</w:t>
      </w:r>
      <w:r w:rsidRPr="00CA05C8">
        <w:rPr>
          <w:rFonts w:eastAsia="Times New Roman" w:cs="Times New Roman"/>
          <w:color w:val="000000"/>
          <w:szCs w:val="24"/>
          <w:lang w:val="en-GB" w:eastAsia="en-GB"/>
        </w:rPr>
        <w:t>. [online] Available at: &lt;https://www.redrockconsulting.co.uk/&gt; [Accessed 4 April 2020].</w:t>
      </w:r>
    </w:p>
    <w:p w14:paraId="05807DD1"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Ripstein, A., 2007. Closing the Gap. </w:t>
      </w:r>
      <w:r w:rsidRPr="00CA05C8">
        <w:rPr>
          <w:rFonts w:eastAsia="Times New Roman" w:cs="Times New Roman"/>
          <w:i/>
          <w:iCs/>
          <w:color w:val="000000"/>
          <w:szCs w:val="24"/>
          <w:lang w:val="en-GB" w:eastAsia="en-GB"/>
        </w:rPr>
        <w:t>Theoretical Inquiries in Law</w:t>
      </w:r>
      <w:r w:rsidRPr="00CA05C8">
        <w:rPr>
          <w:rFonts w:eastAsia="Times New Roman" w:cs="Times New Roman"/>
          <w:color w:val="000000"/>
          <w:szCs w:val="24"/>
          <w:lang w:val="en-GB" w:eastAsia="en-GB"/>
        </w:rPr>
        <w:t>, 9(1).</w:t>
      </w:r>
    </w:p>
    <w:p w14:paraId="2D676DA7"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Shapiro, B., 2017. </w:t>
      </w:r>
      <w:r w:rsidRPr="00CA05C8">
        <w:rPr>
          <w:rFonts w:eastAsia="Times New Roman" w:cs="Times New Roman"/>
          <w:i/>
          <w:iCs/>
          <w:color w:val="000000"/>
          <w:szCs w:val="24"/>
          <w:lang w:val="en-GB" w:eastAsia="en-GB"/>
        </w:rPr>
        <w:t>Customer Value</w:t>
      </w:r>
      <w:r w:rsidRPr="00CA05C8">
        <w:rPr>
          <w:rFonts w:eastAsia="Times New Roman" w:cs="Times New Roman"/>
          <w:color w:val="000000"/>
          <w:szCs w:val="24"/>
          <w:lang w:val="en-GB" w:eastAsia="en-GB"/>
        </w:rPr>
        <w:t xml:space="preserve">. Stuttgart: </w:t>
      </w:r>
      <w:proofErr w:type="spellStart"/>
      <w:r w:rsidRPr="00CA05C8">
        <w:rPr>
          <w:rFonts w:eastAsia="Times New Roman" w:cs="Times New Roman"/>
          <w:color w:val="000000"/>
          <w:szCs w:val="24"/>
          <w:lang w:val="en-GB" w:eastAsia="en-GB"/>
        </w:rPr>
        <w:t>Schäffer-Poeschel</w:t>
      </w:r>
      <w:proofErr w:type="spellEnd"/>
      <w:r w:rsidRPr="00CA05C8">
        <w:rPr>
          <w:rFonts w:eastAsia="Times New Roman" w:cs="Times New Roman"/>
          <w:color w:val="000000"/>
          <w:szCs w:val="24"/>
          <w:lang w:val="en-GB" w:eastAsia="en-GB"/>
        </w:rPr>
        <w:t>.</w:t>
      </w:r>
    </w:p>
    <w:p w14:paraId="73E67861"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eastAsia="Times New Roman" w:cs="Times New Roman"/>
          <w:color w:val="000000"/>
          <w:szCs w:val="24"/>
          <w:lang w:val="en-GB" w:eastAsia="en-GB"/>
        </w:rPr>
        <w:t>Shirani</w:t>
      </w:r>
      <w:proofErr w:type="spellEnd"/>
      <w:r w:rsidRPr="00CA05C8">
        <w:rPr>
          <w:rFonts w:eastAsia="Times New Roman" w:cs="Times New Roman"/>
          <w:color w:val="000000"/>
          <w:szCs w:val="24"/>
          <w:lang w:val="en-GB" w:eastAsia="en-GB"/>
        </w:rPr>
        <w:t>, A., 2014. A study on different factors influencing customer satisfaction on Service company. </w:t>
      </w:r>
      <w:r w:rsidRPr="00CA05C8">
        <w:rPr>
          <w:rFonts w:eastAsia="Times New Roman" w:cs="Times New Roman"/>
          <w:i/>
          <w:iCs/>
          <w:color w:val="000000"/>
          <w:szCs w:val="24"/>
          <w:lang w:val="en-GB" w:eastAsia="en-GB"/>
        </w:rPr>
        <w:t>Management Science Letters</w:t>
      </w:r>
      <w:r w:rsidRPr="00CA05C8">
        <w:rPr>
          <w:rFonts w:eastAsia="Times New Roman" w:cs="Times New Roman"/>
          <w:color w:val="000000"/>
          <w:szCs w:val="24"/>
          <w:lang w:val="en-GB" w:eastAsia="en-GB"/>
        </w:rPr>
        <w:t>, 4(1), pp.139-144.</w:t>
      </w:r>
    </w:p>
    <w:p w14:paraId="6BA523D6" w14:textId="4642163F"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Singh, S., Sharma, G. and Singh, G., 2011. Customer Perception and Expectation of Mobile Number Portability. </w:t>
      </w:r>
      <w:r w:rsidRPr="00CA05C8">
        <w:rPr>
          <w:rFonts w:eastAsia="Times New Roman" w:cs="Times New Roman"/>
          <w:i/>
          <w:iCs/>
          <w:color w:val="000000"/>
          <w:szCs w:val="24"/>
          <w:lang w:val="en-GB" w:eastAsia="en-GB"/>
        </w:rPr>
        <w:t>SSRN Electronic Journal</w:t>
      </w:r>
      <w:r w:rsidRPr="00CA05C8">
        <w:rPr>
          <w:rFonts w:eastAsia="Times New Roman" w:cs="Times New Roman"/>
          <w:color w:val="000000"/>
          <w:szCs w:val="24"/>
          <w:lang w:val="en-GB" w:eastAsia="en-GB"/>
        </w:rPr>
        <w:t>.</w:t>
      </w:r>
    </w:p>
    <w:p w14:paraId="395CB9A9"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Thakur, R., 2019. The moderating role of customer engagement experiences in customer satisfaction–loyalty relationship. </w:t>
      </w:r>
      <w:r w:rsidRPr="00CA05C8">
        <w:rPr>
          <w:rFonts w:eastAsia="Times New Roman" w:cs="Times New Roman"/>
          <w:i/>
          <w:iCs/>
          <w:color w:val="000000"/>
          <w:szCs w:val="24"/>
          <w:lang w:val="en-GB" w:eastAsia="en-GB"/>
        </w:rPr>
        <w:t>European Journal of Marketing</w:t>
      </w:r>
      <w:r w:rsidRPr="00CA05C8">
        <w:rPr>
          <w:rFonts w:eastAsia="Times New Roman" w:cs="Times New Roman"/>
          <w:color w:val="000000"/>
          <w:szCs w:val="24"/>
          <w:lang w:val="en-GB" w:eastAsia="en-GB"/>
        </w:rPr>
        <w:t>, 53(7), pp.1278-1310.</w:t>
      </w:r>
    </w:p>
    <w:p w14:paraId="354B580B"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eastAsia="Times New Roman" w:cs="Times New Roman"/>
          <w:color w:val="000000"/>
          <w:szCs w:val="24"/>
          <w:lang w:val="en-GB" w:eastAsia="en-GB"/>
        </w:rPr>
        <w:t>Trisnawati</w:t>
      </w:r>
      <w:proofErr w:type="spellEnd"/>
      <w:r w:rsidRPr="00CA05C8">
        <w:rPr>
          <w:rFonts w:eastAsia="Times New Roman" w:cs="Times New Roman"/>
          <w:color w:val="000000"/>
          <w:szCs w:val="24"/>
          <w:lang w:val="en-GB" w:eastAsia="en-GB"/>
        </w:rPr>
        <w:t xml:space="preserve">, N. and </w:t>
      </w:r>
      <w:proofErr w:type="spellStart"/>
      <w:r w:rsidRPr="00CA05C8">
        <w:rPr>
          <w:rFonts w:eastAsia="Times New Roman" w:cs="Times New Roman"/>
          <w:color w:val="000000"/>
          <w:szCs w:val="24"/>
          <w:lang w:val="en-GB" w:eastAsia="en-GB"/>
        </w:rPr>
        <w:t>Idaman</w:t>
      </w:r>
      <w:proofErr w:type="spellEnd"/>
      <w:r w:rsidRPr="00CA05C8">
        <w:rPr>
          <w:rFonts w:eastAsia="Times New Roman" w:cs="Times New Roman"/>
          <w:color w:val="000000"/>
          <w:szCs w:val="24"/>
          <w:lang w:val="en-GB" w:eastAsia="en-GB"/>
        </w:rPr>
        <w:t>, N., 2018. Analysis of Service Quality Dimension on Satisfaction Rate of Visitors. </w:t>
      </w:r>
      <w:proofErr w:type="spellStart"/>
      <w:r w:rsidRPr="00CA05C8">
        <w:rPr>
          <w:rFonts w:eastAsia="Times New Roman" w:cs="Times New Roman"/>
          <w:i/>
          <w:iCs/>
          <w:color w:val="000000"/>
          <w:szCs w:val="24"/>
          <w:lang w:val="en-GB" w:eastAsia="en-GB"/>
        </w:rPr>
        <w:t>Prosiding</w:t>
      </w:r>
      <w:proofErr w:type="spellEnd"/>
      <w:r w:rsidRPr="00CA05C8">
        <w:rPr>
          <w:rFonts w:eastAsia="Times New Roman" w:cs="Times New Roman"/>
          <w:i/>
          <w:iCs/>
          <w:color w:val="000000"/>
          <w:szCs w:val="24"/>
          <w:lang w:val="en-GB" w:eastAsia="en-GB"/>
        </w:rPr>
        <w:t xml:space="preserve"> </w:t>
      </w:r>
      <w:proofErr w:type="spellStart"/>
      <w:r w:rsidRPr="00CA05C8">
        <w:rPr>
          <w:rFonts w:eastAsia="Times New Roman" w:cs="Times New Roman"/>
          <w:i/>
          <w:iCs/>
          <w:color w:val="000000"/>
          <w:szCs w:val="24"/>
          <w:lang w:val="en-GB" w:eastAsia="en-GB"/>
        </w:rPr>
        <w:t>Semnasfi</w:t>
      </w:r>
      <w:proofErr w:type="spellEnd"/>
      <w:r w:rsidRPr="00CA05C8">
        <w:rPr>
          <w:rFonts w:eastAsia="Times New Roman" w:cs="Times New Roman"/>
          <w:color w:val="000000"/>
          <w:szCs w:val="24"/>
          <w:lang w:val="en-GB" w:eastAsia="en-GB"/>
        </w:rPr>
        <w:t>, 1(1), p.55.</w:t>
      </w:r>
    </w:p>
    <w:p w14:paraId="267D7B0F" w14:textId="705C4C65"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 xml:space="preserve">van Dijk, G., </w:t>
      </w:r>
      <w:proofErr w:type="spellStart"/>
      <w:r w:rsidRPr="00CA05C8">
        <w:rPr>
          <w:rFonts w:eastAsia="Times New Roman" w:cs="Times New Roman"/>
          <w:color w:val="000000"/>
          <w:szCs w:val="24"/>
          <w:lang w:val="en-GB" w:eastAsia="en-GB"/>
        </w:rPr>
        <w:t>Minocha</w:t>
      </w:r>
      <w:proofErr w:type="spellEnd"/>
      <w:r w:rsidRPr="00CA05C8">
        <w:rPr>
          <w:rFonts w:eastAsia="Times New Roman" w:cs="Times New Roman"/>
          <w:color w:val="000000"/>
          <w:szCs w:val="24"/>
          <w:lang w:val="en-GB" w:eastAsia="en-GB"/>
        </w:rPr>
        <w:t>, S. and Laing, A., 2007. Consumers, channels</w:t>
      </w:r>
      <w:r w:rsidR="003728AA">
        <w:rPr>
          <w:rFonts w:eastAsia="Times New Roman" w:cs="Times New Roman"/>
          <w:color w:val="000000"/>
          <w:szCs w:val="24"/>
          <w:lang w:val="en-GB" w:eastAsia="en-GB"/>
        </w:rPr>
        <w:t>,</w:t>
      </w:r>
      <w:r w:rsidRPr="00CA05C8">
        <w:rPr>
          <w:rFonts w:eastAsia="Times New Roman" w:cs="Times New Roman"/>
          <w:color w:val="000000"/>
          <w:szCs w:val="24"/>
          <w:lang w:val="en-GB" w:eastAsia="en-GB"/>
        </w:rPr>
        <w:t xml:space="preserve"> and communication: Online and offline communication in service consumption. </w:t>
      </w:r>
      <w:r w:rsidRPr="00CA05C8">
        <w:rPr>
          <w:rFonts w:eastAsia="Times New Roman" w:cs="Times New Roman"/>
          <w:i/>
          <w:iCs/>
          <w:color w:val="000000"/>
          <w:szCs w:val="24"/>
          <w:lang w:val="en-GB" w:eastAsia="en-GB"/>
        </w:rPr>
        <w:t>Interacting with Computers</w:t>
      </w:r>
      <w:r w:rsidRPr="00CA05C8">
        <w:rPr>
          <w:rFonts w:eastAsia="Times New Roman" w:cs="Times New Roman"/>
          <w:color w:val="000000"/>
          <w:szCs w:val="24"/>
          <w:lang w:val="en-GB" w:eastAsia="en-GB"/>
        </w:rPr>
        <w:t>, 19(1), pp.7-19.</w:t>
      </w:r>
    </w:p>
    <w:p w14:paraId="5621A287" w14:textId="1FEBB2E8"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eastAsia="Times New Roman" w:cs="Times New Roman"/>
          <w:color w:val="000000"/>
          <w:szCs w:val="24"/>
          <w:lang w:val="en-GB" w:eastAsia="en-GB"/>
        </w:rPr>
        <w:t>Vernasca</w:t>
      </w:r>
      <w:proofErr w:type="spellEnd"/>
      <w:r w:rsidRPr="00CA05C8">
        <w:rPr>
          <w:rFonts w:eastAsia="Times New Roman" w:cs="Times New Roman"/>
          <w:color w:val="000000"/>
          <w:szCs w:val="24"/>
          <w:lang w:val="en-GB" w:eastAsia="en-GB"/>
        </w:rPr>
        <w:t>, G., 2015. Dynamic Price Competition with Price Adjustment Costs and Product Differentiation. </w:t>
      </w:r>
      <w:r w:rsidRPr="00CA05C8">
        <w:rPr>
          <w:rFonts w:eastAsia="Times New Roman" w:cs="Times New Roman"/>
          <w:i/>
          <w:iCs/>
          <w:color w:val="000000"/>
          <w:szCs w:val="24"/>
          <w:lang w:val="en-GB" w:eastAsia="en-GB"/>
        </w:rPr>
        <w:t>SSRN Electronic Journal</w:t>
      </w:r>
      <w:r w:rsidRPr="00CA05C8">
        <w:rPr>
          <w:rFonts w:eastAsia="Times New Roman" w:cs="Times New Roman"/>
          <w:color w:val="000000"/>
          <w:szCs w:val="24"/>
          <w:lang w:val="en-GB" w:eastAsia="en-GB"/>
        </w:rPr>
        <w:t>.</w:t>
      </w:r>
    </w:p>
    <w:p w14:paraId="3867EF59" w14:textId="77777777" w:rsidR="00CA05C8" w:rsidRPr="00CA05C8" w:rsidRDefault="00844966"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cs="Times New Roman"/>
          <w:szCs w:val="24"/>
          <w:lang w:val="en-SG"/>
        </w:rPr>
        <w:t>Buttle</w:t>
      </w:r>
      <w:proofErr w:type="spellEnd"/>
      <w:r w:rsidRPr="00CA05C8">
        <w:rPr>
          <w:rFonts w:cs="Times New Roman"/>
          <w:szCs w:val="24"/>
          <w:lang w:val="en-SG"/>
        </w:rPr>
        <w:t>, F. (2009). Customer Relationship Management: Concepts and Technologies. 2nd ed. Amsterdam: Butterworth- Heinemann</w:t>
      </w:r>
    </w:p>
    <w:p w14:paraId="3E770E89" w14:textId="77777777" w:rsidR="00CA05C8" w:rsidRPr="00CA05C8" w:rsidRDefault="00844966" w:rsidP="00CA05C8">
      <w:pPr>
        <w:spacing w:after="180" w:line="240" w:lineRule="auto"/>
        <w:ind w:left="450" w:hanging="450"/>
        <w:jc w:val="left"/>
        <w:rPr>
          <w:rFonts w:eastAsia="Times New Roman" w:cs="Times New Roman"/>
          <w:color w:val="000000"/>
          <w:szCs w:val="24"/>
          <w:lang w:val="en-GB" w:eastAsia="en-GB"/>
        </w:rPr>
      </w:pPr>
      <w:r w:rsidRPr="00CA05C8">
        <w:rPr>
          <w:rFonts w:cs="Times New Roman"/>
          <w:szCs w:val="24"/>
          <w:lang w:val="en-SG"/>
        </w:rPr>
        <w:lastRenderedPageBreak/>
        <w:t>Christopher, M., Payne, Adrian, &amp; Ballantyne, David. (2013). Relationship Marketing: Creating Stakeholder Value. Saint Louis: Taylor and Francis.</w:t>
      </w:r>
    </w:p>
    <w:p w14:paraId="23F46602" w14:textId="303B3DA2" w:rsidR="00CA05C8" w:rsidRPr="00CA05C8" w:rsidRDefault="00844966"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cs="Times New Roman"/>
          <w:szCs w:val="24"/>
          <w:lang w:val="en-SG"/>
        </w:rPr>
        <w:t>Foxall</w:t>
      </w:r>
      <w:proofErr w:type="spellEnd"/>
      <w:r w:rsidRPr="00CA05C8">
        <w:rPr>
          <w:rFonts w:cs="Times New Roman"/>
          <w:szCs w:val="24"/>
          <w:lang w:val="en-SG"/>
        </w:rPr>
        <w:t>, G. R.</w:t>
      </w:r>
      <w:r w:rsidR="003728AA">
        <w:rPr>
          <w:rFonts w:cs="Times New Roman"/>
          <w:szCs w:val="24"/>
          <w:lang w:val="en-SG"/>
        </w:rPr>
        <w:t>,</w:t>
      </w:r>
      <w:r w:rsidRPr="00CA05C8">
        <w:rPr>
          <w:rFonts w:cs="Times New Roman"/>
          <w:szCs w:val="24"/>
          <w:lang w:val="en-SG"/>
        </w:rPr>
        <w:t xml:space="preserve"> and Goldsmith, R. E. (1994). Consumer Psychology for Marketing. London: Routledge.</w:t>
      </w:r>
    </w:p>
    <w:p w14:paraId="07CA83E8" w14:textId="77777777" w:rsidR="00CA05C8" w:rsidRPr="00CA05C8" w:rsidRDefault="00844966" w:rsidP="00CA05C8">
      <w:pPr>
        <w:spacing w:after="180" w:line="240" w:lineRule="auto"/>
        <w:ind w:left="450" w:hanging="450"/>
        <w:jc w:val="left"/>
        <w:rPr>
          <w:rFonts w:eastAsia="Times New Roman" w:cs="Times New Roman"/>
          <w:color w:val="000000"/>
          <w:szCs w:val="24"/>
          <w:lang w:val="en-GB" w:eastAsia="en-GB"/>
        </w:rPr>
      </w:pPr>
      <w:proofErr w:type="spellStart"/>
      <w:r w:rsidRPr="00CA05C8">
        <w:rPr>
          <w:rFonts w:cs="Times New Roman"/>
          <w:szCs w:val="24"/>
          <w:lang w:val="en-SG"/>
        </w:rPr>
        <w:t>Kaynak</w:t>
      </w:r>
      <w:proofErr w:type="spellEnd"/>
      <w:r w:rsidRPr="00CA05C8">
        <w:rPr>
          <w:rFonts w:cs="Times New Roman"/>
          <w:szCs w:val="24"/>
          <w:lang w:val="en-SG"/>
        </w:rPr>
        <w:t xml:space="preserve">, E., &amp; </w:t>
      </w:r>
      <w:proofErr w:type="spellStart"/>
      <w:r w:rsidRPr="00CA05C8">
        <w:rPr>
          <w:rFonts w:cs="Times New Roman"/>
          <w:szCs w:val="24"/>
          <w:lang w:val="en-SG"/>
        </w:rPr>
        <w:t>Herbig</w:t>
      </w:r>
      <w:proofErr w:type="spellEnd"/>
      <w:r w:rsidRPr="00CA05C8">
        <w:rPr>
          <w:rFonts w:cs="Times New Roman"/>
          <w:szCs w:val="24"/>
          <w:lang w:val="en-SG"/>
        </w:rPr>
        <w:t>, P. (2014). Handbook of Cross-Cultural Marketing. Hoboken: Taylor and Francis.</w:t>
      </w:r>
    </w:p>
    <w:p w14:paraId="33EBB497" w14:textId="747BDDB8" w:rsidR="00CA05C8" w:rsidRPr="00CA05C8" w:rsidRDefault="00844966" w:rsidP="00CA05C8">
      <w:pPr>
        <w:spacing w:after="180" w:line="240" w:lineRule="auto"/>
        <w:jc w:val="left"/>
        <w:rPr>
          <w:rFonts w:eastAsia="Times New Roman" w:cs="Times New Roman"/>
          <w:color w:val="000000"/>
          <w:szCs w:val="24"/>
          <w:lang w:val="en-GB" w:eastAsia="en-GB"/>
        </w:rPr>
      </w:pPr>
      <w:r w:rsidRPr="00CA05C8">
        <w:rPr>
          <w:rFonts w:cs="Times New Roman"/>
          <w:szCs w:val="24"/>
          <w:lang w:val="en-SG"/>
        </w:rPr>
        <w:t>Forsyth, P. B. (1999). Communicating with Customers. London: Orion Business Books</w:t>
      </w:r>
    </w:p>
    <w:p w14:paraId="076A361E" w14:textId="77777777" w:rsidR="00CA05C8" w:rsidRPr="00CA05C8" w:rsidRDefault="00844966" w:rsidP="00CA05C8">
      <w:pPr>
        <w:spacing w:after="180" w:line="240" w:lineRule="auto"/>
        <w:ind w:left="450" w:hanging="450"/>
        <w:jc w:val="left"/>
        <w:rPr>
          <w:rFonts w:cs="Times New Roman"/>
          <w:szCs w:val="24"/>
          <w:lang w:val="en-SG"/>
        </w:rPr>
      </w:pPr>
      <w:proofErr w:type="spellStart"/>
      <w:r w:rsidRPr="00CA05C8">
        <w:rPr>
          <w:rFonts w:cs="Times New Roman"/>
          <w:szCs w:val="24"/>
          <w:lang w:val="en-SG"/>
        </w:rPr>
        <w:t>Assael</w:t>
      </w:r>
      <w:proofErr w:type="spellEnd"/>
      <w:r w:rsidRPr="00CA05C8">
        <w:rPr>
          <w:rFonts w:cs="Times New Roman"/>
          <w:szCs w:val="24"/>
          <w:lang w:val="en-SG"/>
        </w:rPr>
        <w:t xml:space="preserve">, H. (1995). Consumer </w:t>
      </w:r>
      <w:proofErr w:type="spellStart"/>
      <w:r w:rsidRPr="00CA05C8">
        <w:rPr>
          <w:rFonts w:cs="Times New Roman"/>
          <w:szCs w:val="24"/>
          <w:lang w:val="en-SG"/>
        </w:rPr>
        <w:t>Behavior</w:t>
      </w:r>
      <w:proofErr w:type="spellEnd"/>
      <w:r w:rsidRPr="00CA05C8">
        <w:rPr>
          <w:rFonts w:cs="Times New Roman"/>
          <w:szCs w:val="24"/>
          <w:lang w:val="en-SG"/>
        </w:rPr>
        <w:t xml:space="preserve"> and Marketing Action. 5th ed. Cincinnati, Ohio: South</w:t>
      </w:r>
    </w:p>
    <w:p w14:paraId="756CDAE9" w14:textId="20E39E1E"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cs="Times New Roman"/>
          <w:szCs w:val="24"/>
          <w:lang w:val="en-SG"/>
        </w:rPr>
        <w:t xml:space="preserve">       </w:t>
      </w:r>
      <w:r w:rsidR="00844966" w:rsidRPr="00CA05C8">
        <w:rPr>
          <w:rFonts w:cs="Times New Roman"/>
          <w:szCs w:val="24"/>
          <w:lang w:val="en-SG"/>
        </w:rPr>
        <w:t>Western College Pub</w:t>
      </w:r>
      <w:r w:rsidRPr="00CA05C8">
        <w:rPr>
          <w:rFonts w:cs="Times New Roman"/>
          <w:szCs w:val="24"/>
          <w:lang w:val="en-SG"/>
        </w:rPr>
        <w:t>.</w:t>
      </w:r>
    </w:p>
    <w:p w14:paraId="66316114" w14:textId="6C447DD9" w:rsidR="00844966" w:rsidRDefault="00844966" w:rsidP="00CA05C8">
      <w:pPr>
        <w:spacing w:after="180" w:line="240" w:lineRule="auto"/>
        <w:ind w:left="450" w:hanging="450"/>
        <w:jc w:val="left"/>
        <w:rPr>
          <w:rFonts w:cs="Times New Roman"/>
          <w:szCs w:val="24"/>
          <w:lang w:val="en-SG"/>
        </w:rPr>
      </w:pPr>
      <w:proofErr w:type="spellStart"/>
      <w:r w:rsidRPr="00CA05C8">
        <w:rPr>
          <w:rFonts w:cs="Times New Roman"/>
          <w:szCs w:val="24"/>
          <w:lang w:val="en-SG"/>
        </w:rPr>
        <w:t>Gummesson</w:t>
      </w:r>
      <w:proofErr w:type="spellEnd"/>
      <w:r w:rsidRPr="00CA05C8">
        <w:rPr>
          <w:rFonts w:cs="Times New Roman"/>
          <w:szCs w:val="24"/>
          <w:lang w:val="en-SG"/>
        </w:rPr>
        <w:t xml:space="preserve">, E. (2002). Total Relationship Marketing: Marketing Strategy Moving from the 4Ps </w:t>
      </w:r>
      <w:r w:rsidR="003728AA">
        <w:rPr>
          <w:rFonts w:cs="Times New Roman"/>
          <w:szCs w:val="24"/>
          <w:lang w:val="en-SG"/>
        </w:rPr>
        <w:t>P</w:t>
      </w:r>
      <w:r w:rsidRPr="00CA05C8">
        <w:rPr>
          <w:rFonts w:cs="Times New Roman"/>
          <w:szCs w:val="24"/>
          <w:lang w:val="en-SG"/>
        </w:rPr>
        <w:t>roduct, Price, Promotion, Place of Traditional Marketing Management to the 30Rs the Thirty Relationships of a New Marketing Paradigm. 2nd ed. Oxford: Butterworth-Heinemann</w:t>
      </w:r>
      <w:proofErr w:type="gramStart"/>
      <w:r w:rsidRPr="00CA05C8">
        <w:rPr>
          <w:rFonts w:cs="Times New Roman"/>
          <w:szCs w:val="24"/>
          <w:lang w:val="en-SG"/>
        </w:rPr>
        <w:t>.</w:t>
      </w:r>
      <w:r w:rsidR="009F369F" w:rsidRPr="00CA05C8">
        <w:rPr>
          <w:rFonts w:cs="Times New Roman"/>
          <w:szCs w:val="24"/>
          <w:lang w:val="en-SG"/>
        </w:rPr>
        <w:t>`</w:t>
      </w:r>
      <w:proofErr w:type="gramEnd"/>
      <w:r w:rsidR="009F369F" w:rsidRPr="00CA05C8">
        <w:rPr>
          <w:rFonts w:cs="Times New Roman"/>
          <w:szCs w:val="24"/>
          <w:lang w:val="en-SG"/>
        </w:rPr>
        <w:t>q1</w:t>
      </w:r>
    </w:p>
    <w:p w14:paraId="572C26C9" w14:textId="645BC14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Me</w:t>
      </w:r>
      <w:r w:rsidR="003728AA">
        <w:rPr>
          <w:rFonts w:eastAsia="Times New Roman" w:cs="Times New Roman"/>
          <w:color w:val="000000"/>
          <w:szCs w:val="24"/>
          <w:lang w:val="en-GB" w:eastAsia="en-GB"/>
        </w:rPr>
        <w:t>a</w:t>
      </w:r>
      <w:r w:rsidRPr="00CA05C8">
        <w:rPr>
          <w:rFonts w:eastAsia="Times New Roman" w:cs="Times New Roman"/>
          <w:color w:val="000000"/>
          <w:szCs w:val="24"/>
          <w:lang w:val="en-GB" w:eastAsia="en-GB"/>
        </w:rPr>
        <w:t>l, D., 2019. A Study of Customer Apprehension and Service Quality in Telecom Services (With Special Reference to Customer Expectation and Customer Experience. </w:t>
      </w:r>
      <w:r w:rsidRPr="00CA05C8">
        <w:rPr>
          <w:rFonts w:eastAsia="Times New Roman" w:cs="Times New Roman"/>
          <w:i/>
          <w:iCs/>
          <w:color w:val="000000"/>
          <w:szCs w:val="24"/>
          <w:lang w:val="en-GB" w:eastAsia="en-GB"/>
        </w:rPr>
        <w:t>SSRN Electronic Journal</w:t>
      </w:r>
      <w:r w:rsidRPr="00CA05C8">
        <w:rPr>
          <w:rFonts w:eastAsia="Times New Roman" w:cs="Times New Roman"/>
          <w:color w:val="000000"/>
          <w:szCs w:val="24"/>
          <w:lang w:val="en-GB" w:eastAsia="en-GB"/>
        </w:rPr>
        <w:t>.</w:t>
      </w:r>
    </w:p>
    <w:p w14:paraId="53D8CA87" w14:textId="2F12B682"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Rahman, K., 2010. A Relational Study on Service Quality Dimensions and Overall Service Quality. </w:t>
      </w:r>
      <w:r w:rsidRPr="00CA05C8">
        <w:rPr>
          <w:rFonts w:eastAsia="Times New Roman" w:cs="Times New Roman"/>
          <w:i/>
          <w:iCs/>
          <w:color w:val="000000"/>
          <w:szCs w:val="24"/>
          <w:lang w:val="en-GB" w:eastAsia="en-GB"/>
        </w:rPr>
        <w:t>SSRN Electronic Journal</w:t>
      </w:r>
      <w:r w:rsidRPr="00CA05C8">
        <w:rPr>
          <w:rFonts w:eastAsia="Times New Roman" w:cs="Times New Roman"/>
          <w:color w:val="000000"/>
          <w:szCs w:val="24"/>
          <w:lang w:val="en-GB" w:eastAsia="en-GB"/>
        </w:rPr>
        <w:t>.</w:t>
      </w:r>
    </w:p>
    <w:p w14:paraId="3EDE9142" w14:textId="77777777" w:rsidR="00CA05C8" w:rsidRPr="00CA05C8" w:rsidRDefault="00CA05C8" w:rsidP="00CA05C8">
      <w:pPr>
        <w:spacing w:after="180" w:line="240" w:lineRule="auto"/>
        <w:ind w:left="450" w:hanging="450"/>
        <w:jc w:val="left"/>
        <w:rPr>
          <w:rFonts w:eastAsia="Times New Roman" w:cs="Times New Roman"/>
          <w:color w:val="000000"/>
          <w:szCs w:val="24"/>
          <w:lang w:val="en-GB" w:eastAsia="en-GB"/>
        </w:rPr>
      </w:pPr>
      <w:r w:rsidRPr="00CA05C8">
        <w:rPr>
          <w:rFonts w:eastAsia="Times New Roman" w:cs="Times New Roman"/>
          <w:color w:val="000000"/>
          <w:szCs w:val="24"/>
          <w:lang w:val="en-GB" w:eastAsia="en-GB"/>
        </w:rPr>
        <w:t>Santos, J., 2002. From intangibility to tangibility on service quality perceptions: a comparison study between consumers and service providers in four service industries. </w:t>
      </w:r>
      <w:r w:rsidRPr="00CA05C8">
        <w:rPr>
          <w:rFonts w:eastAsia="Times New Roman" w:cs="Times New Roman"/>
          <w:i/>
          <w:iCs/>
          <w:color w:val="000000"/>
          <w:szCs w:val="24"/>
          <w:lang w:val="en-GB" w:eastAsia="en-GB"/>
        </w:rPr>
        <w:t>Managing Service Quality: An International Journal</w:t>
      </w:r>
      <w:r w:rsidRPr="00CA05C8">
        <w:rPr>
          <w:rFonts w:eastAsia="Times New Roman" w:cs="Times New Roman"/>
          <w:color w:val="000000"/>
          <w:szCs w:val="24"/>
          <w:lang w:val="en-GB" w:eastAsia="en-GB"/>
        </w:rPr>
        <w:t>, 12(5), pp.292-302.</w:t>
      </w:r>
    </w:p>
    <w:p w14:paraId="5EB407F6" w14:textId="77777777" w:rsidR="00CA05C8" w:rsidRPr="00CA05C8" w:rsidRDefault="00CA05C8" w:rsidP="00CA05C8">
      <w:pPr>
        <w:spacing w:after="180" w:line="240" w:lineRule="auto"/>
        <w:ind w:left="450" w:hanging="450"/>
        <w:jc w:val="left"/>
        <w:rPr>
          <w:rFonts w:eastAsia="Times New Roman" w:cs="Times New Roman"/>
          <w:color w:val="000000"/>
          <w:sz w:val="22"/>
          <w:lang w:val="en-GB" w:eastAsia="en-GB"/>
        </w:rPr>
      </w:pPr>
    </w:p>
    <w:sectPr w:rsidR="00CA05C8" w:rsidRPr="00CA05C8" w:rsidSect="001D19A8">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34B659" w14:textId="77777777" w:rsidR="00964567" w:rsidRDefault="00964567" w:rsidP="001D19A8">
      <w:pPr>
        <w:spacing w:after="0" w:line="240" w:lineRule="auto"/>
      </w:pPr>
      <w:r>
        <w:separator/>
      </w:r>
    </w:p>
  </w:endnote>
  <w:endnote w:type="continuationSeparator" w:id="0">
    <w:p w14:paraId="73DBAD16" w14:textId="77777777" w:rsidR="00964567" w:rsidRDefault="00964567" w:rsidP="001D1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4538017"/>
      <w:docPartObj>
        <w:docPartGallery w:val="Page Numbers (Bottom of Page)"/>
        <w:docPartUnique/>
      </w:docPartObj>
    </w:sdtPr>
    <w:sdtEndPr>
      <w:rPr>
        <w:noProof/>
      </w:rPr>
    </w:sdtEndPr>
    <w:sdtContent>
      <w:p w14:paraId="0C3B42F5" w14:textId="6A828F2E" w:rsidR="009F369F" w:rsidRDefault="009F369F">
        <w:pPr>
          <w:pStyle w:val="Footer"/>
          <w:jc w:val="right"/>
        </w:pPr>
        <w:r>
          <w:fldChar w:fldCharType="begin"/>
        </w:r>
        <w:r>
          <w:instrText xml:space="preserve"> PAGE   \* MERGEFORMAT </w:instrText>
        </w:r>
        <w:r>
          <w:fldChar w:fldCharType="separate"/>
        </w:r>
        <w:r w:rsidR="00B118A5">
          <w:rPr>
            <w:noProof/>
          </w:rPr>
          <w:t>20</w:t>
        </w:r>
        <w:r>
          <w:rPr>
            <w:noProof/>
          </w:rPr>
          <w:fldChar w:fldCharType="end"/>
        </w:r>
      </w:p>
    </w:sdtContent>
  </w:sdt>
  <w:p w14:paraId="05C098C7" w14:textId="77777777" w:rsidR="009F369F" w:rsidRDefault="009F36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D5181D" w14:textId="77777777" w:rsidR="00964567" w:rsidRDefault="00964567" w:rsidP="001D19A8">
      <w:pPr>
        <w:spacing w:after="0" w:line="240" w:lineRule="auto"/>
      </w:pPr>
      <w:r>
        <w:separator/>
      </w:r>
    </w:p>
  </w:footnote>
  <w:footnote w:type="continuationSeparator" w:id="0">
    <w:p w14:paraId="424CDC5E" w14:textId="77777777" w:rsidR="00964567" w:rsidRDefault="00964567" w:rsidP="001D19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C5DC2"/>
    <w:multiLevelType w:val="multilevel"/>
    <w:tmpl w:val="83EC571A"/>
    <w:lvl w:ilvl="0">
      <w:start w:val="1"/>
      <w:numFmt w:val="decimal"/>
      <w:lvlText w:val="%1."/>
      <w:lvlJc w:val="left"/>
      <w:pPr>
        <w:ind w:left="360" w:hanging="360"/>
      </w:pPr>
      <w:rPr>
        <w:rFonts w:hint="default"/>
      </w:rPr>
    </w:lvl>
    <w:lvl w:ilvl="1">
      <w:start w:val="3"/>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nsid w:val="01FF4239"/>
    <w:multiLevelType w:val="hybridMultilevel"/>
    <w:tmpl w:val="97D43C5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4D453A"/>
    <w:multiLevelType w:val="hybridMultilevel"/>
    <w:tmpl w:val="95E86F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F73237"/>
    <w:multiLevelType w:val="hybridMultilevel"/>
    <w:tmpl w:val="6122D6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64F34B4"/>
    <w:multiLevelType w:val="multilevel"/>
    <w:tmpl w:val="4A5030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777131A"/>
    <w:multiLevelType w:val="hybridMultilevel"/>
    <w:tmpl w:val="DCDA4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1A647E8"/>
    <w:multiLevelType w:val="hybridMultilevel"/>
    <w:tmpl w:val="E098B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3195793"/>
    <w:multiLevelType w:val="multilevel"/>
    <w:tmpl w:val="ED044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B512759"/>
    <w:multiLevelType w:val="hybridMultilevel"/>
    <w:tmpl w:val="02108E7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6738CE"/>
    <w:multiLevelType w:val="hybridMultilevel"/>
    <w:tmpl w:val="B2D42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A0171CA"/>
    <w:multiLevelType w:val="multilevel"/>
    <w:tmpl w:val="571AEE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A3F3DD0"/>
    <w:multiLevelType w:val="hybridMultilevel"/>
    <w:tmpl w:val="F848AB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0F36D39"/>
    <w:multiLevelType w:val="multilevel"/>
    <w:tmpl w:val="BF387D86"/>
    <w:lvl w:ilvl="0">
      <w:start w:val="1"/>
      <w:numFmt w:val="bullet"/>
      <w:lvlText w:val=""/>
      <w:lvlJc w:val="left"/>
      <w:pPr>
        <w:tabs>
          <w:tab w:val="num" w:pos="6210"/>
        </w:tabs>
        <w:ind w:left="6210" w:hanging="360"/>
      </w:pPr>
      <w:rPr>
        <w:rFonts w:ascii="Wingdings" w:hAnsi="Wingdings" w:hint="default"/>
        <w:sz w:val="20"/>
      </w:rPr>
    </w:lvl>
    <w:lvl w:ilvl="1" w:tentative="1">
      <w:start w:val="1"/>
      <w:numFmt w:val="bullet"/>
      <w:lvlText w:val=""/>
      <w:lvlJc w:val="left"/>
      <w:pPr>
        <w:tabs>
          <w:tab w:val="num" w:pos="6930"/>
        </w:tabs>
        <w:ind w:left="6930" w:hanging="360"/>
      </w:pPr>
      <w:rPr>
        <w:rFonts w:ascii="Wingdings" w:hAnsi="Wingdings" w:hint="default"/>
        <w:sz w:val="20"/>
      </w:rPr>
    </w:lvl>
    <w:lvl w:ilvl="2" w:tentative="1">
      <w:start w:val="1"/>
      <w:numFmt w:val="bullet"/>
      <w:lvlText w:val=""/>
      <w:lvlJc w:val="left"/>
      <w:pPr>
        <w:tabs>
          <w:tab w:val="num" w:pos="7650"/>
        </w:tabs>
        <w:ind w:left="7650" w:hanging="360"/>
      </w:pPr>
      <w:rPr>
        <w:rFonts w:ascii="Wingdings" w:hAnsi="Wingdings" w:hint="default"/>
        <w:sz w:val="20"/>
      </w:rPr>
    </w:lvl>
    <w:lvl w:ilvl="3" w:tentative="1">
      <w:start w:val="1"/>
      <w:numFmt w:val="bullet"/>
      <w:lvlText w:val=""/>
      <w:lvlJc w:val="left"/>
      <w:pPr>
        <w:tabs>
          <w:tab w:val="num" w:pos="8370"/>
        </w:tabs>
        <w:ind w:left="8370" w:hanging="360"/>
      </w:pPr>
      <w:rPr>
        <w:rFonts w:ascii="Wingdings" w:hAnsi="Wingdings" w:hint="default"/>
        <w:sz w:val="20"/>
      </w:rPr>
    </w:lvl>
    <w:lvl w:ilvl="4" w:tentative="1">
      <w:start w:val="1"/>
      <w:numFmt w:val="bullet"/>
      <w:lvlText w:val=""/>
      <w:lvlJc w:val="left"/>
      <w:pPr>
        <w:tabs>
          <w:tab w:val="num" w:pos="9090"/>
        </w:tabs>
        <w:ind w:left="9090" w:hanging="360"/>
      </w:pPr>
      <w:rPr>
        <w:rFonts w:ascii="Wingdings" w:hAnsi="Wingdings" w:hint="default"/>
        <w:sz w:val="20"/>
      </w:rPr>
    </w:lvl>
    <w:lvl w:ilvl="5" w:tentative="1">
      <w:start w:val="1"/>
      <w:numFmt w:val="bullet"/>
      <w:lvlText w:val=""/>
      <w:lvlJc w:val="left"/>
      <w:pPr>
        <w:tabs>
          <w:tab w:val="num" w:pos="9810"/>
        </w:tabs>
        <w:ind w:left="9810" w:hanging="360"/>
      </w:pPr>
      <w:rPr>
        <w:rFonts w:ascii="Wingdings" w:hAnsi="Wingdings" w:hint="default"/>
        <w:sz w:val="20"/>
      </w:rPr>
    </w:lvl>
    <w:lvl w:ilvl="6" w:tentative="1">
      <w:start w:val="1"/>
      <w:numFmt w:val="bullet"/>
      <w:lvlText w:val=""/>
      <w:lvlJc w:val="left"/>
      <w:pPr>
        <w:tabs>
          <w:tab w:val="num" w:pos="10530"/>
        </w:tabs>
        <w:ind w:left="10530" w:hanging="360"/>
      </w:pPr>
      <w:rPr>
        <w:rFonts w:ascii="Wingdings" w:hAnsi="Wingdings" w:hint="default"/>
        <w:sz w:val="20"/>
      </w:rPr>
    </w:lvl>
    <w:lvl w:ilvl="7" w:tentative="1">
      <w:start w:val="1"/>
      <w:numFmt w:val="bullet"/>
      <w:lvlText w:val=""/>
      <w:lvlJc w:val="left"/>
      <w:pPr>
        <w:tabs>
          <w:tab w:val="num" w:pos="11250"/>
        </w:tabs>
        <w:ind w:left="11250" w:hanging="360"/>
      </w:pPr>
      <w:rPr>
        <w:rFonts w:ascii="Wingdings" w:hAnsi="Wingdings" w:hint="default"/>
        <w:sz w:val="20"/>
      </w:rPr>
    </w:lvl>
    <w:lvl w:ilvl="8" w:tentative="1">
      <w:start w:val="1"/>
      <w:numFmt w:val="bullet"/>
      <w:lvlText w:val=""/>
      <w:lvlJc w:val="left"/>
      <w:pPr>
        <w:tabs>
          <w:tab w:val="num" w:pos="11970"/>
        </w:tabs>
        <w:ind w:left="11970" w:hanging="360"/>
      </w:pPr>
      <w:rPr>
        <w:rFonts w:ascii="Wingdings" w:hAnsi="Wingdings" w:hint="default"/>
        <w:sz w:val="20"/>
      </w:rPr>
    </w:lvl>
  </w:abstractNum>
  <w:abstractNum w:abstractNumId="13">
    <w:nsid w:val="425F65EB"/>
    <w:multiLevelType w:val="hybridMultilevel"/>
    <w:tmpl w:val="33A47C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nsid w:val="48953262"/>
    <w:multiLevelType w:val="multilevel"/>
    <w:tmpl w:val="2D9C28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9FD3E96"/>
    <w:multiLevelType w:val="multilevel"/>
    <w:tmpl w:val="8C9C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BC5084D"/>
    <w:multiLevelType w:val="multilevel"/>
    <w:tmpl w:val="27ECE9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2A706EE"/>
    <w:multiLevelType w:val="hybridMultilevel"/>
    <w:tmpl w:val="3BAA3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3494F34"/>
    <w:multiLevelType w:val="hybridMultilevel"/>
    <w:tmpl w:val="35E60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459287F"/>
    <w:multiLevelType w:val="multilevel"/>
    <w:tmpl w:val="AE78B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56820345"/>
    <w:multiLevelType w:val="multilevel"/>
    <w:tmpl w:val="28186BB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nsid w:val="5F5A47F0"/>
    <w:multiLevelType w:val="hybridMultilevel"/>
    <w:tmpl w:val="15420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1E84926"/>
    <w:multiLevelType w:val="hybridMultilevel"/>
    <w:tmpl w:val="0714D61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5070C72"/>
    <w:multiLevelType w:val="hybridMultilevel"/>
    <w:tmpl w:val="3ADA0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D2175F"/>
    <w:multiLevelType w:val="hybridMultilevel"/>
    <w:tmpl w:val="A58800CA"/>
    <w:lvl w:ilvl="0" w:tplc="C292D190">
      <w:start w:val="1"/>
      <w:numFmt w:val="bullet"/>
      <w:lvlText w:val="•"/>
      <w:lvlJc w:val="left"/>
      <w:pPr>
        <w:tabs>
          <w:tab w:val="num" w:pos="720"/>
        </w:tabs>
        <w:ind w:left="720" w:hanging="360"/>
      </w:pPr>
      <w:rPr>
        <w:rFonts w:ascii="Arial" w:hAnsi="Arial" w:hint="default"/>
      </w:rPr>
    </w:lvl>
    <w:lvl w:ilvl="1" w:tplc="1406AF2A" w:tentative="1">
      <w:start w:val="1"/>
      <w:numFmt w:val="bullet"/>
      <w:lvlText w:val="•"/>
      <w:lvlJc w:val="left"/>
      <w:pPr>
        <w:tabs>
          <w:tab w:val="num" w:pos="1440"/>
        </w:tabs>
        <w:ind w:left="1440" w:hanging="360"/>
      </w:pPr>
      <w:rPr>
        <w:rFonts w:ascii="Arial" w:hAnsi="Arial" w:hint="default"/>
      </w:rPr>
    </w:lvl>
    <w:lvl w:ilvl="2" w:tplc="88909BD2" w:tentative="1">
      <w:start w:val="1"/>
      <w:numFmt w:val="bullet"/>
      <w:lvlText w:val="•"/>
      <w:lvlJc w:val="left"/>
      <w:pPr>
        <w:tabs>
          <w:tab w:val="num" w:pos="2160"/>
        </w:tabs>
        <w:ind w:left="2160" w:hanging="360"/>
      </w:pPr>
      <w:rPr>
        <w:rFonts w:ascii="Arial" w:hAnsi="Arial" w:hint="default"/>
      </w:rPr>
    </w:lvl>
    <w:lvl w:ilvl="3" w:tplc="568E06BC" w:tentative="1">
      <w:start w:val="1"/>
      <w:numFmt w:val="bullet"/>
      <w:lvlText w:val="•"/>
      <w:lvlJc w:val="left"/>
      <w:pPr>
        <w:tabs>
          <w:tab w:val="num" w:pos="2880"/>
        </w:tabs>
        <w:ind w:left="2880" w:hanging="360"/>
      </w:pPr>
      <w:rPr>
        <w:rFonts w:ascii="Arial" w:hAnsi="Arial" w:hint="default"/>
      </w:rPr>
    </w:lvl>
    <w:lvl w:ilvl="4" w:tplc="A4BA1C52" w:tentative="1">
      <w:start w:val="1"/>
      <w:numFmt w:val="bullet"/>
      <w:lvlText w:val="•"/>
      <w:lvlJc w:val="left"/>
      <w:pPr>
        <w:tabs>
          <w:tab w:val="num" w:pos="3600"/>
        </w:tabs>
        <w:ind w:left="3600" w:hanging="360"/>
      </w:pPr>
      <w:rPr>
        <w:rFonts w:ascii="Arial" w:hAnsi="Arial" w:hint="default"/>
      </w:rPr>
    </w:lvl>
    <w:lvl w:ilvl="5" w:tplc="EE8CFDCE" w:tentative="1">
      <w:start w:val="1"/>
      <w:numFmt w:val="bullet"/>
      <w:lvlText w:val="•"/>
      <w:lvlJc w:val="left"/>
      <w:pPr>
        <w:tabs>
          <w:tab w:val="num" w:pos="4320"/>
        </w:tabs>
        <w:ind w:left="4320" w:hanging="360"/>
      </w:pPr>
      <w:rPr>
        <w:rFonts w:ascii="Arial" w:hAnsi="Arial" w:hint="default"/>
      </w:rPr>
    </w:lvl>
    <w:lvl w:ilvl="6" w:tplc="51B89AC8" w:tentative="1">
      <w:start w:val="1"/>
      <w:numFmt w:val="bullet"/>
      <w:lvlText w:val="•"/>
      <w:lvlJc w:val="left"/>
      <w:pPr>
        <w:tabs>
          <w:tab w:val="num" w:pos="5040"/>
        </w:tabs>
        <w:ind w:left="5040" w:hanging="360"/>
      </w:pPr>
      <w:rPr>
        <w:rFonts w:ascii="Arial" w:hAnsi="Arial" w:hint="default"/>
      </w:rPr>
    </w:lvl>
    <w:lvl w:ilvl="7" w:tplc="6F14E2D6" w:tentative="1">
      <w:start w:val="1"/>
      <w:numFmt w:val="bullet"/>
      <w:lvlText w:val="•"/>
      <w:lvlJc w:val="left"/>
      <w:pPr>
        <w:tabs>
          <w:tab w:val="num" w:pos="5760"/>
        </w:tabs>
        <w:ind w:left="5760" w:hanging="360"/>
      </w:pPr>
      <w:rPr>
        <w:rFonts w:ascii="Arial" w:hAnsi="Arial" w:hint="default"/>
      </w:rPr>
    </w:lvl>
    <w:lvl w:ilvl="8" w:tplc="EFBA7A12" w:tentative="1">
      <w:start w:val="1"/>
      <w:numFmt w:val="bullet"/>
      <w:lvlText w:val="•"/>
      <w:lvlJc w:val="left"/>
      <w:pPr>
        <w:tabs>
          <w:tab w:val="num" w:pos="6480"/>
        </w:tabs>
        <w:ind w:left="6480" w:hanging="360"/>
      </w:pPr>
      <w:rPr>
        <w:rFonts w:ascii="Arial" w:hAnsi="Arial" w:hint="default"/>
      </w:rPr>
    </w:lvl>
  </w:abstractNum>
  <w:abstractNum w:abstractNumId="25">
    <w:nsid w:val="6A9644EA"/>
    <w:multiLevelType w:val="hybridMultilevel"/>
    <w:tmpl w:val="15048D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0292C9B"/>
    <w:multiLevelType w:val="hybridMultilevel"/>
    <w:tmpl w:val="2B0844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442636E"/>
    <w:multiLevelType w:val="hybridMultilevel"/>
    <w:tmpl w:val="9500B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7E44685"/>
    <w:multiLevelType w:val="multilevel"/>
    <w:tmpl w:val="3986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14"/>
  </w:num>
  <w:num w:numId="3">
    <w:abstractNumId w:val="15"/>
  </w:num>
  <w:num w:numId="4">
    <w:abstractNumId w:val="7"/>
  </w:num>
  <w:num w:numId="5">
    <w:abstractNumId w:val="13"/>
  </w:num>
  <w:num w:numId="6">
    <w:abstractNumId w:val="19"/>
  </w:num>
  <w:num w:numId="7">
    <w:abstractNumId w:val="28"/>
  </w:num>
  <w:num w:numId="8">
    <w:abstractNumId w:val="0"/>
  </w:num>
  <w:num w:numId="9">
    <w:abstractNumId w:val="20"/>
  </w:num>
  <w:num w:numId="10">
    <w:abstractNumId w:val="10"/>
  </w:num>
  <w:num w:numId="11">
    <w:abstractNumId w:val="16"/>
  </w:num>
  <w:num w:numId="12">
    <w:abstractNumId w:val="4"/>
  </w:num>
  <w:num w:numId="13">
    <w:abstractNumId w:val="24"/>
  </w:num>
  <w:num w:numId="14">
    <w:abstractNumId w:val="27"/>
  </w:num>
  <w:num w:numId="15">
    <w:abstractNumId w:val="18"/>
  </w:num>
  <w:num w:numId="16">
    <w:abstractNumId w:val="23"/>
  </w:num>
  <w:num w:numId="17">
    <w:abstractNumId w:val="3"/>
  </w:num>
  <w:num w:numId="18">
    <w:abstractNumId w:val="22"/>
  </w:num>
  <w:num w:numId="19">
    <w:abstractNumId w:val="17"/>
  </w:num>
  <w:num w:numId="20">
    <w:abstractNumId w:val="9"/>
  </w:num>
  <w:num w:numId="21">
    <w:abstractNumId w:val="6"/>
  </w:num>
  <w:num w:numId="22">
    <w:abstractNumId w:val="5"/>
  </w:num>
  <w:num w:numId="23">
    <w:abstractNumId w:val="1"/>
  </w:num>
  <w:num w:numId="24">
    <w:abstractNumId w:val="2"/>
  </w:num>
  <w:num w:numId="25">
    <w:abstractNumId w:val="25"/>
  </w:num>
  <w:num w:numId="26">
    <w:abstractNumId w:val="11"/>
  </w:num>
  <w:num w:numId="27">
    <w:abstractNumId w:val="26"/>
  </w:num>
  <w:num w:numId="28">
    <w:abstractNumId w:val="8"/>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IyNjIzMTUxMLQ0sLRQ0lEKTi0uzszPAykwMqwFAPCXyBMtAAAA"/>
  </w:docVars>
  <w:rsids>
    <w:rsidRoot w:val="00507F76"/>
    <w:rsid w:val="00000D62"/>
    <w:rsid w:val="00001080"/>
    <w:rsid w:val="00007E00"/>
    <w:rsid w:val="00010531"/>
    <w:rsid w:val="0001235E"/>
    <w:rsid w:val="00013A9C"/>
    <w:rsid w:val="000146B1"/>
    <w:rsid w:val="00017248"/>
    <w:rsid w:val="000204A2"/>
    <w:rsid w:val="00024C51"/>
    <w:rsid w:val="00030B81"/>
    <w:rsid w:val="00031844"/>
    <w:rsid w:val="00031CB4"/>
    <w:rsid w:val="00032C59"/>
    <w:rsid w:val="000364E3"/>
    <w:rsid w:val="00036D27"/>
    <w:rsid w:val="000413A0"/>
    <w:rsid w:val="000426F8"/>
    <w:rsid w:val="00043DFD"/>
    <w:rsid w:val="000460C6"/>
    <w:rsid w:val="000469B6"/>
    <w:rsid w:val="00051AB8"/>
    <w:rsid w:val="00057371"/>
    <w:rsid w:val="00062002"/>
    <w:rsid w:val="00063EF0"/>
    <w:rsid w:val="00066538"/>
    <w:rsid w:val="00066AF9"/>
    <w:rsid w:val="000750EE"/>
    <w:rsid w:val="00076E36"/>
    <w:rsid w:val="000773CD"/>
    <w:rsid w:val="00077734"/>
    <w:rsid w:val="00077D22"/>
    <w:rsid w:val="0008041B"/>
    <w:rsid w:val="00080634"/>
    <w:rsid w:val="00081C49"/>
    <w:rsid w:val="00083827"/>
    <w:rsid w:val="00092CC8"/>
    <w:rsid w:val="000934A3"/>
    <w:rsid w:val="00093528"/>
    <w:rsid w:val="00094B17"/>
    <w:rsid w:val="000A188A"/>
    <w:rsid w:val="000A18DB"/>
    <w:rsid w:val="000A3C5A"/>
    <w:rsid w:val="000A7BE5"/>
    <w:rsid w:val="000B359A"/>
    <w:rsid w:val="000B4B5B"/>
    <w:rsid w:val="000B52F2"/>
    <w:rsid w:val="000B792A"/>
    <w:rsid w:val="000B7E81"/>
    <w:rsid w:val="000C3720"/>
    <w:rsid w:val="000C39CE"/>
    <w:rsid w:val="000C5179"/>
    <w:rsid w:val="000D052C"/>
    <w:rsid w:val="000D0662"/>
    <w:rsid w:val="000D0855"/>
    <w:rsid w:val="000D286D"/>
    <w:rsid w:val="000D2E6A"/>
    <w:rsid w:val="000D4149"/>
    <w:rsid w:val="000D5137"/>
    <w:rsid w:val="000E0C09"/>
    <w:rsid w:val="000E25EA"/>
    <w:rsid w:val="000E7571"/>
    <w:rsid w:val="000F0634"/>
    <w:rsid w:val="000F0B05"/>
    <w:rsid w:val="000F19BD"/>
    <w:rsid w:val="000F23EA"/>
    <w:rsid w:val="000F42F1"/>
    <w:rsid w:val="000F5DEC"/>
    <w:rsid w:val="000F67EB"/>
    <w:rsid w:val="00100B8D"/>
    <w:rsid w:val="001037BB"/>
    <w:rsid w:val="00104A0B"/>
    <w:rsid w:val="00106228"/>
    <w:rsid w:val="00110405"/>
    <w:rsid w:val="00112027"/>
    <w:rsid w:val="00115222"/>
    <w:rsid w:val="00117C2E"/>
    <w:rsid w:val="001208BA"/>
    <w:rsid w:val="00122D3E"/>
    <w:rsid w:val="0012493F"/>
    <w:rsid w:val="001254C2"/>
    <w:rsid w:val="00126783"/>
    <w:rsid w:val="00126D03"/>
    <w:rsid w:val="001300AD"/>
    <w:rsid w:val="0013641A"/>
    <w:rsid w:val="00140406"/>
    <w:rsid w:val="0014224B"/>
    <w:rsid w:val="00142830"/>
    <w:rsid w:val="00142860"/>
    <w:rsid w:val="001439D3"/>
    <w:rsid w:val="00146389"/>
    <w:rsid w:val="0015531F"/>
    <w:rsid w:val="001563FB"/>
    <w:rsid w:val="00157B99"/>
    <w:rsid w:val="001607E3"/>
    <w:rsid w:val="00161499"/>
    <w:rsid w:val="00163CF3"/>
    <w:rsid w:val="00165395"/>
    <w:rsid w:val="00166B4B"/>
    <w:rsid w:val="0017119E"/>
    <w:rsid w:val="001718B2"/>
    <w:rsid w:val="00177780"/>
    <w:rsid w:val="00177AD6"/>
    <w:rsid w:val="00177DB0"/>
    <w:rsid w:val="00180125"/>
    <w:rsid w:val="00180DAB"/>
    <w:rsid w:val="0018131E"/>
    <w:rsid w:val="0018197E"/>
    <w:rsid w:val="00181D6D"/>
    <w:rsid w:val="00182687"/>
    <w:rsid w:val="00182EF7"/>
    <w:rsid w:val="00183116"/>
    <w:rsid w:val="001831AB"/>
    <w:rsid w:val="0018519B"/>
    <w:rsid w:val="001900B7"/>
    <w:rsid w:val="00192D9C"/>
    <w:rsid w:val="00194C70"/>
    <w:rsid w:val="00194EE7"/>
    <w:rsid w:val="00195F64"/>
    <w:rsid w:val="001975C8"/>
    <w:rsid w:val="001A40C7"/>
    <w:rsid w:val="001A44AD"/>
    <w:rsid w:val="001A7990"/>
    <w:rsid w:val="001B23B0"/>
    <w:rsid w:val="001B4690"/>
    <w:rsid w:val="001B55A9"/>
    <w:rsid w:val="001B7260"/>
    <w:rsid w:val="001C0630"/>
    <w:rsid w:val="001C1ACA"/>
    <w:rsid w:val="001C32A1"/>
    <w:rsid w:val="001C38B9"/>
    <w:rsid w:val="001C444A"/>
    <w:rsid w:val="001C4501"/>
    <w:rsid w:val="001C4A88"/>
    <w:rsid w:val="001C56DF"/>
    <w:rsid w:val="001C60ED"/>
    <w:rsid w:val="001C621A"/>
    <w:rsid w:val="001C6370"/>
    <w:rsid w:val="001D19A8"/>
    <w:rsid w:val="001D1CEE"/>
    <w:rsid w:val="001D4080"/>
    <w:rsid w:val="001D50D3"/>
    <w:rsid w:val="001D55C5"/>
    <w:rsid w:val="001D7000"/>
    <w:rsid w:val="001E1526"/>
    <w:rsid w:val="001E2DE4"/>
    <w:rsid w:val="001E3EC9"/>
    <w:rsid w:val="001E4ABA"/>
    <w:rsid w:val="001E4CEE"/>
    <w:rsid w:val="001E5D17"/>
    <w:rsid w:val="001E76E6"/>
    <w:rsid w:val="001E7ABC"/>
    <w:rsid w:val="001F1593"/>
    <w:rsid w:val="001F19B0"/>
    <w:rsid w:val="001F3125"/>
    <w:rsid w:val="001F3B93"/>
    <w:rsid w:val="001F3F65"/>
    <w:rsid w:val="001F51A4"/>
    <w:rsid w:val="001F5C68"/>
    <w:rsid w:val="001F6A6A"/>
    <w:rsid w:val="00206967"/>
    <w:rsid w:val="00206AD0"/>
    <w:rsid w:val="00206C80"/>
    <w:rsid w:val="00207EB1"/>
    <w:rsid w:val="00210CC1"/>
    <w:rsid w:val="00216BFC"/>
    <w:rsid w:val="002220B5"/>
    <w:rsid w:val="00223CA2"/>
    <w:rsid w:val="00230260"/>
    <w:rsid w:val="00230446"/>
    <w:rsid w:val="00230CD8"/>
    <w:rsid w:val="0023272E"/>
    <w:rsid w:val="002332F0"/>
    <w:rsid w:val="0023599C"/>
    <w:rsid w:val="00236FBA"/>
    <w:rsid w:val="00237FA2"/>
    <w:rsid w:val="00237FD3"/>
    <w:rsid w:val="0024009B"/>
    <w:rsid w:val="00240B80"/>
    <w:rsid w:val="00240F90"/>
    <w:rsid w:val="002457E7"/>
    <w:rsid w:val="00247C3F"/>
    <w:rsid w:val="0025091D"/>
    <w:rsid w:val="00252FD8"/>
    <w:rsid w:val="0025431C"/>
    <w:rsid w:val="002562E7"/>
    <w:rsid w:val="0026317E"/>
    <w:rsid w:val="00266CDF"/>
    <w:rsid w:val="002731FD"/>
    <w:rsid w:val="00273C83"/>
    <w:rsid w:val="00274EDF"/>
    <w:rsid w:val="00276583"/>
    <w:rsid w:val="002772D6"/>
    <w:rsid w:val="002810DB"/>
    <w:rsid w:val="00281F32"/>
    <w:rsid w:val="0028218F"/>
    <w:rsid w:val="00283BCA"/>
    <w:rsid w:val="00283FA4"/>
    <w:rsid w:val="00286160"/>
    <w:rsid w:val="002861FE"/>
    <w:rsid w:val="00291A1B"/>
    <w:rsid w:val="002944CE"/>
    <w:rsid w:val="00296E20"/>
    <w:rsid w:val="002977B7"/>
    <w:rsid w:val="002A3D96"/>
    <w:rsid w:val="002A4FEA"/>
    <w:rsid w:val="002A548D"/>
    <w:rsid w:val="002A7690"/>
    <w:rsid w:val="002B31C3"/>
    <w:rsid w:val="002B4995"/>
    <w:rsid w:val="002C0651"/>
    <w:rsid w:val="002C2D32"/>
    <w:rsid w:val="002C7288"/>
    <w:rsid w:val="002D26D4"/>
    <w:rsid w:val="002D6DC0"/>
    <w:rsid w:val="002E3D85"/>
    <w:rsid w:val="002E53B1"/>
    <w:rsid w:val="002E61D4"/>
    <w:rsid w:val="002E7A4F"/>
    <w:rsid w:val="002F0BB6"/>
    <w:rsid w:val="002F0FB6"/>
    <w:rsid w:val="002F1972"/>
    <w:rsid w:val="002F44EB"/>
    <w:rsid w:val="002F56FB"/>
    <w:rsid w:val="002F7505"/>
    <w:rsid w:val="002F7623"/>
    <w:rsid w:val="00303FA6"/>
    <w:rsid w:val="003040F1"/>
    <w:rsid w:val="0030513F"/>
    <w:rsid w:val="0030738C"/>
    <w:rsid w:val="00310315"/>
    <w:rsid w:val="003118DC"/>
    <w:rsid w:val="00312CBD"/>
    <w:rsid w:val="0031496B"/>
    <w:rsid w:val="00317500"/>
    <w:rsid w:val="00320330"/>
    <w:rsid w:val="00322BF7"/>
    <w:rsid w:val="0032416A"/>
    <w:rsid w:val="00324D3A"/>
    <w:rsid w:val="0032615E"/>
    <w:rsid w:val="00337BCC"/>
    <w:rsid w:val="00341BAA"/>
    <w:rsid w:val="00343588"/>
    <w:rsid w:val="00345B4F"/>
    <w:rsid w:val="003501C5"/>
    <w:rsid w:val="00350388"/>
    <w:rsid w:val="003507A6"/>
    <w:rsid w:val="00350E17"/>
    <w:rsid w:val="00351815"/>
    <w:rsid w:val="00351D44"/>
    <w:rsid w:val="00354FC1"/>
    <w:rsid w:val="0035574F"/>
    <w:rsid w:val="00355AEB"/>
    <w:rsid w:val="00363643"/>
    <w:rsid w:val="0036476B"/>
    <w:rsid w:val="00365E6E"/>
    <w:rsid w:val="003728AA"/>
    <w:rsid w:val="00372B50"/>
    <w:rsid w:val="00375FD7"/>
    <w:rsid w:val="00376463"/>
    <w:rsid w:val="003811BF"/>
    <w:rsid w:val="00382BD1"/>
    <w:rsid w:val="0038345C"/>
    <w:rsid w:val="00385055"/>
    <w:rsid w:val="00385F92"/>
    <w:rsid w:val="0038600C"/>
    <w:rsid w:val="003865D7"/>
    <w:rsid w:val="00390B3B"/>
    <w:rsid w:val="003911D0"/>
    <w:rsid w:val="00394344"/>
    <w:rsid w:val="00394E25"/>
    <w:rsid w:val="00395F07"/>
    <w:rsid w:val="003A1458"/>
    <w:rsid w:val="003A276E"/>
    <w:rsid w:val="003A7221"/>
    <w:rsid w:val="003A7B10"/>
    <w:rsid w:val="003B3104"/>
    <w:rsid w:val="003B5DE1"/>
    <w:rsid w:val="003B6C18"/>
    <w:rsid w:val="003B7BEB"/>
    <w:rsid w:val="003C094E"/>
    <w:rsid w:val="003C3C0C"/>
    <w:rsid w:val="003C6840"/>
    <w:rsid w:val="003C78E4"/>
    <w:rsid w:val="003D2610"/>
    <w:rsid w:val="003D5532"/>
    <w:rsid w:val="003E6362"/>
    <w:rsid w:val="003F0A7E"/>
    <w:rsid w:val="003F1744"/>
    <w:rsid w:val="003F36CF"/>
    <w:rsid w:val="0040341A"/>
    <w:rsid w:val="004037E0"/>
    <w:rsid w:val="00404C93"/>
    <w:rsid w:val="00406E4E"/>
    <w:rsid w:val="004103F6"/>
    <w:rsid w:val="00414D3F"/>
    <w:rsid w:val="00415447"/>
    <w:rsid w:val="00430EAB"/>
    <w:rsid w:val="00433B61"/>
    <w:rsid w:val="00433C18"/>
    <w:rsid w:val="004415B1"/>
    <w:rsid w:val="00442008"/>
    <w:rsid w:val="0044263A"/>
    <w:rsid w:val="00444C2C"/>
    <w:rsid w:val="00445DE7"/>
    <w:rsid w:val="00453063"/>
    <w:rsid w:val="00454D55"/>
    <w:rsid w:val="00460521"/>
    <w:rsid w:val="00461784"/>
    <w:rsid w:val="00462F94"/>
    <w:rsid w:val="00471CFB"/>
    <w:rsid w:val="0047270E"/>
    <w:rsid w:val="004765EF"/>
    <w:rsid w:val="00481A65"/>
    <w:rsid w:val="004860F5"/>
    <w:rsid w:val="00486F86"/>
    <w:rsid w:val="00490B46"/>
    <w:rsid w:val="00491890"/>
    <w:rsid w:val="00491A63"/>
    <w:rsid w:val="00491F03"/>
    <w:rsid w:val="004940DB"/>
    <w:rsid w:val="004971A7"/>
    <w:rsid w:val="004973DF"/>
    <w:rsid w:val="004A1447"/>
    <w:rsid w:val="004A1565"/>
    <w:rsid w:val="004A3514"/>
    <w:rsid w:val="004A4E08"/>
    <w:rsid w:val="004A7400"/>
    <w:rsid w:val="004A7B57"/>
    <w:rsid w:val="004B0C5D"/>
    <w:rsid w:val="004B26C8"/>
    <w:rsid w:val="004B33CC"/>
    <w:rsid w:val="004B42C0"/>
    <w:rsid w:val="004B53EF"/>
    <w:rsid w:val="004B6CD6"/>
    <w:rsid w:val="004C142B"/>
    <w:rsid w:val="004C2513"/>
    <w:rsid w:val="004C36E9"/>
    <w:rsid w:val="004C4794"/>
    <w:rsid w:val="004D16C1"/>
    <w:rsid w:val="004D32CC"/>
    <w:rsid w:val="004D355A"/>
    <w:rsid w:val="004D698E"/>
    <w:rsid w:val="004E0934"/>
    <w:rsid w:val="004E2B65"/>
    <w:rsid w:val="004E7470"/>
    <w:rsid w:val="004E7B1A"/>
    <w:rsid w:val="004F06AF"/>
    <w:rsid w:val="004F3718"/>
    <w:rsid w:val="004F3AF0"/>
    <w:rsid w:val="004F517A"/>
    <w:rsid w:val="004F5B3F"/>
    <w:rsid w:val="004F60F2"/>
    <w:rsid w:val="005010C9"/>
    <w:rsid w:val="00501E86"/>
    <w:rsid w:val="00502DDE"/>
    <w:rsid w:val="00502E85"/>
    <w:rsid w:val="0050531E"/>
    <w:rsid w:val="00505F41"/>
    <w:rsid w:val="005068C7"/>
    <w:rsid w:val="00507F76"/>
    <w:rsid w:val="00510F7C"/>
    <w:rsid w:val="00511C12"/>
    <w:rsid w:val="00516D09"/>
    <w:rsid w:val="0051754C"/>
    <w:rsid w:val="00520428"/>
    <w:rsid w:val="00521B98"/>
    <w:rsid w:val="00524EC5"/>
    <w:rsid w:val="0052650F"/>
    <w:rsid w:val="00530EC1"/>
    <w:rsid w:val="00532A62"/>
    <w:rsid w:val="00534B5E"/>
    <w:rsid w:val="005368BA"/>
    <w:rsid w:val="0054038B"/>
    <w:rsid w:val="0054051B"/>
    <w:rsid w:val="00541BDA"/>
    <w:rsid w:val="00541DFB"/>
    <w:rsid w:val="00543C4F"/>
    <w:rsid w:val="00544EC3"/>
    <w:rsid w:val="00551AE2"/>
    <w:rsid w:val="005543B3"/>
    <w:rsid w:val="00556E7C"/>
    <w:rsid w:val="00560FF6"/>
    <w:rsid w:val="00565EA6"/>
    <w:rsid w:val="0056767B"/>
    <w:rsid w:val="0057008C"/>
    <w:rsid w:val="00570D81"/>
    <w:rsid w:val="00570E14"/>
    <w:rsid w:val="0057160A"/>
    <w:rsid w:val="005723CB"/>
    <w:rsid w:val="0057319F"/>
    <w:rsid w:val="0057449B"/>
    <w:rsid w:val="0057573D"/>
    <w:rsid w:val="005825BC"/>
    <w:rsid w:val="005837DA"/>
    <w:rsid w:val="00584116"/>
    <w:rsid w:val="00584B1E"/>
    <w:rsid w:val="005869A8"/>
    <w:rsid w:val="00586ADB"/>
    <w:rsid w:val="00592281"/>
    <w:rsid w:val="00596E56"/>
    <w:rsid w:val="005A11D9"/>
    <w:rsid w:val="005A1D1E"/>
    <w:rsid w:val="005A1FE1"/>
    <w:rsid w:val="005A5452"/>
    <w:rsid w:val="005A5E1F"/>
    <w:rsid w:val="005A63FE"/>
    <w:rsid w:val="005A6AB2"/>
    <w:rsid w:val="005B0840"/>
    <w:rsid w:val="005B15F4"/>
    <w:rsid w:val="005B3E67"/>
    <w:rsid w:val="005C2212"/>
    <w:rsid w:val="005C245A"/>
    <w:rsid w:val="005C60CF"/>
    <w:rsid w:val="005C6DD3"/>
    <w:rsid w:val="005C789F"/>
    <w:rsid w:val="005D0DC3"/>
    <w:rsid w:val="005D2C93"/>
    <w:rsid w:val="005D5D41"/>
    <w:rsid w:val="005D7C71"/>
    <w:rsid w:val="005E3290"/>
    <w:rsid w:val="005E56A2"/>
    <w:rsid w:val="005E6729"/>
    <w:rsid w:val="005F255D"/>
    <w:rsid w:val="005F2946"/>
    <w:rsid w:val="0060447F"/>
    <w:rsid w:val="006059FB"/>
    <w:rsid w:val="0060677D"/>
    <w:rsid w:val="0060749F"/>
    <w:rsid w:val="0061339D"/>
    <w:rsid w:val="006135C0"/>
    <w:rsid w:val="006178F5"/>
    <w:rsid w:val="00621064"/>
    <w:rsid w:val="006227BA"/>
    <w:rsid w:val="00623F64"/>
    <w:rsid w:val="0062582C"/>
    <w:rsid w:val="00625B8C"/>
    <w:rsid w:val="00627C0C"/>
    <w:rsid w:val="00631157"/>
    <w:rsid w:val="00631527"/>
    <w:rsid w:val="00640CAE"/>
    <w:rsid w:val="00641D78"/>
    <w:rsid w:val="00644759"/>
    <w:rsid w:val="00645A77"/>
    <w:rsid w:val="00647CE2"/>
    <w:rsid w:val="0065158E"/>
    <w:rsid w:val="00653ADE"/>
    <w:rsid w:val="00655570"/>
    <w:rsid w:val="00656248"/>
    <w:rsid w:val="006610DE"/>
    <w:rsid w:val="00661946"/>
    <w:rsid w:val="00661C8B"/>
    <w:rsid w:val="00663175"/>
    <w:rsid w:val="00665F7F"/>
    <w:rsid w:val="0067218F"/>
    <w:rsid w:val="006769D0"/>
    <w:rsid w:val="00677EFE"/>
    <w:rsid w:val="006802AB"/>
    <w:rsid w:val="00681142"/>
    <w:rsid w:val="006826DE"/>
    <w:rsid w:val="00685D3B"/>
    <w:rsid w:val="0068696C"/>
    <w:rsid w:val="006870BB"/>
    <w:rsid w:val="00690F93"/>
    <w:rsid w:val="006945C0"/>
    <w:rsid w:val="006950A3"/>
    <w:rsid w:val="006A01E8"/>
    <w:rsid w:val="006A0F23"/>
    <w:rsid w:val="006A182C"/>
    <w:rsid w:val="006A1B03"/>
    <w:rsid w:val="006A270C"/>
    <w:rsid w:val="006A417B"/>
    <w:rsid w:val="006A5EFE"/>
    <w:rsid w:val="006A7BCE"/>
    <w:rsid w:val="006B0412"/>
    <w:rsid w:val="006B475E"/>
    <w:rsid w:val="006B4992"/>
    <w:rsid w:val="006B727B"/>
    <w:rsid w:val="006B733A"/>
    <w:rsid w:val="006C1B29"/>
    <w:rsid w:val="006C20CE"/>
    <w:rsid w:val="006C2920"/>
    <w:rsid w:val="006D2E37"/>
    <w:rsid w:val="006D393D"/>
    <w:rsid w:val="006D6C5D"/>
    <w:rsid w:val="006E1E75"/>
    <w:rsid w:val="006E306B"/>
    <w:rsid w:val="006E3222"/>
    <w:rsid w:val="006E3F25"/>
    <w:rsid w:val="006E4BCE"/>
    <w:rsid w:val="006E5DDF"/>
    <w:rsid w:val="006E6277"/>
    <w:rsid w:val="006F030D"/>
    <w:rsid w:val="006F137F"/>
    <w:rsid w:val="006F56D7"/>
    <w:rsid w:val="006F57B2"/>
    <w:rsid w:val="00702384"/>
    <w:rsid w:val="00702BF1"/>
    <w:rsid w:val="00703BDD"/>
    <w:rsid w:val="007052FE"/>
    <w:rsid w:val="00705AC4"/>
    <w:rsid w:val="007061B9"/>
    <w:rsid w:val="00706246"/>
    <w:rsid w:val="00707EBE"/>
    <w:rsid w:val="00710032"/>
    <w:rsid w:val="007102A9"/>
    <w:rsid w:val="00714895"/>
    <w:rsid w:val="00714B85"/>
    <w:rsid w:val="0071558F"/>
    <w:rsid w:val="007175C1"/>
    <w:rsid w:val="00721A2B"/>
    <w:rsid w:val="0072442B"/>
    <w:rsid w:val="00727193"/>
    <w:rsid w:val="007321D8"/>
    <w:rsid w:val="00732F20"/>
    <w:rsid w:val="00735AEE"/>
    <w:rsid w:val="00736FB8"/>
    <w:rsid w:val="007419B3"/>
    <w:rsid w:val="00750417"/>
    <w:rsid w:val="0075385A"/>
    <w:rsid w:val="007555CF"/>
    <w:rsid w:val="00755AD9"/>
    <w:rsid w:val="00756C8F"/>
    <w:rsid w:val="00757B40"/>
    <w:rsid w:val="007601BD"/>
    <w:rsid w:val="0076662A"/>
    <w:rsid w:val="00772009"/>
    <w:rsid w:val="00775517"/>
    <w:rsid w:val="00777F0C"/>
    <w:rsid w:val="007808A4"/>
    <w:rsid w:val="00783E10"/>
    <w:rsid w:val="00786F50"/>
    <w:rsid w:val="007956A8"/>
    <w:rsid w:val="0079713C"/>
    <w:rsid w:val="007A0C43"/>
    <w:rsid w:val="007A2FCA"/>
    <w:rsid w:val="007A341D"/>
    <w:rsid w:val="007B1A16"/>
    <w:rsid w:val="007B1D36"/>
    <w:rsid w:val="007B4753"/>
    <w:rsid w:val="007B60CA"/>
    <w:rsid w:val="007B6B9F"/>
    <w:rsid w:val="007C1F7F"/>
    <w:rsid w:val="007D11EF"/>
    <w:rsid w:val="007D198B"/>
    <w:rsid w:val="007D234D"/>
    <w:rsid w:val="007D2E50"/>
    <w:rsid w:val="007D3178"/>
    <w:rsid w:val="007D762E"/>
    <w:rsid w:val="007D7F09"/>
    <w:rsid w:val="007E52E8"/>
    <w:rsid w:val="007E57D2"/>
    <w:rsid w:val="007E5FFC"/>
    <w:rsid w:val="007F341E"/>
    <w:rsid w:val="007F36EA"/>
    <w:rsid w:val="007F5A9F"/>
    <w:rsid w:val="0080120B"/>
    <w:rsid w:val="00802CB8"/>
    <w:rsid w:val="008034DB"/>
    <w:rsid w:val="00803CF5"/>
    <w:rsid w:val="00804BC5"/>
    <w:rsid w:val="008074DF"/>
    <w:rsid w:val="00811297"/>
    <w:rsid w:val="00811992"/>
    <w:rsid w:val="00812C6B"/>
    <w:rsid w:val="00812D13"/>
    <w:rsid w:val="008149B5"/>
    <w:rsid w:val="00815376"/>
    <w:rsid w:val="008172B5"/>
    <w:rsid w:val="008217A9"/>
    <w:rsid w:val="00824535"/>
    <w:rsid w:val="00825696"/>
    <w:rsid w:val="008303BC"/>
    <w:rsid w:val="00834ACB"/>
    <w:rsid w:val="00835A22"/>
    <w:rsid w:val="00835F36"/>
    <w:rsid w:val="00840A9B"/>
    <w:rsid w:val="00843D0A"/>
    <w:rsid w:val="00844394"/>
    <w:rsid w:val="00844966"/>
    <w:rsid w:val="00854952"/>
    <w:rsid w:val="00854F0E"/>
    <w:rsid w:val="00856ED0"/>
    <w:rsid w:val="008577A6"/>
    <w:rsid w:val="00860CA6"/>
    <w:rsid w:val="0086157D"/>
    <w:rsid w:val="00863725"/>
    <w:rsid w:val="0088128B"/>
    <w:rsid w:val="00881D93"/>
    <w:rsid w:val="00885674"/>
    <w:rsid w:val="0088784F"/>
    <w:rsid w:val="00891360"/>
    <w:rsid w:val="00896DDE"/>
    <w:rsid w:val="008A07C6"/>
    <w:rsid w:val="008A1093"/>
    <w:rsid w:val="008A3401"/>
    <w:rsid w:val="008A4BE0"/>
    <w:rsid w:val="008A4FE9"/>
    <w:rsid w:val="008A5ED4"/>
    <w:rsid w:val="008A64D2"/>
    <w:rsid w:val="008A788E"/>
    <w:rsid w:val="008B1F32"/>
    <w:rsid w:val="008B5F0A"/>
    <w:rsid w:val="008B7074"/>
    <w:rsid w:val="008C1666"/>
    <w:rsid w:val="008C191B"/>
    <w:rsid w:val="008C3B6A"/>
    <w:rsid w:val="008C400A"/>
    <w:rsid w:val="008C5AAA"/>
    <w:rsid w:val="008C61CF"/>
    <w:rsid w:val="008C773E"/>
    <w:rsid w:val="008D02AE"/>
    <w:rsid w:val="008D0D27"/>
    <w:rsid w:val="008D0E9C"/>
    <w:rsid w:val="008D182A"/>
    <w:rsid w:val="008D29E0"/>
    <w:rsid w:val="008D42A5"/>
    <w:rsid w:val="008D54C3"/>
    <w:rsid w:val="008D6F30"/>
    <w:rsid w:val="008D7B2D"/>
    <w:rsid w:val="008D7F62"/>
    <w:rsid w:val="008E30E8"/>
    <w:rsid w:val="008E33E6"/>
    <w:rsid w:val="008E6619"/>
    <w:rsid w:val="008F2694"/>
    <w:rsid w:val="008F616A"/>
    <w:rsid w:val="008F6CF2"/>
    <w:rsid w:val="009054EC"/>
    <w:rsid w:val="00911AD1"/>
    <w:rsid w:val="00912048"/>
    <w:rsid w:val="009140A7"/>
    <w:rsid w:val="00915964"/>
    <w:rsid w:val="00917059"/>
    <w:rsid w:val="00917996"/>
    <w:rsid w:val="00923A3D"/>
    <w:rsid w:val="00925F70"/>
    <w:rsid w:val="00927400"/>
    <w:rsid w:val="00934537"/>
    <w:rsid w:val="00934748"/>
    <w:rsid w:val="00934F64"/>
    <w:rsid w:val="00935876"/>
    <w:rsid w:val="00940865"/>
    <w:rsid w:val="009417B8"/>
    <w:rsid w:val="009442BC"/>
    <w:rsid w:val="009446EC"/>
    <w:rsid w:val="00945EF4"/>
    <w:rsid w:val="009502E6"/>
    <w:rsid w:val="00951F65"/>
    <w:rsid w:val="00952BC7"/>
    <w:rsid w:val="00964567"/>
    <w:rsid w:val="00965009"/>
    <w:rsid w:val="009659D5"/>
    <w:rsid w:val="00972243"/>
    <w:rsid w:val="00972E0A"/>
    <w:rsid w:val="00974807"/>
    <w:rsid w:val="00981A9E"/>
    <w:rsid w:val="00985488"/>
    <w:rsid w:val="00986D02"/>
    <w:rsid w:val="00991EC3"/>
    <w:rsid w:val="00992745"/>
    <w:rsid w:val="009A0EA4"/>
    <w:rsid w:val="009A1F2F"/>
    <w:rsid w:val="009A4D74"/>
    <w:rsid w:val="009B15FD"/>
    <w:rsid w:val="009B2BD5"/>
    <w:rsid w:val="009B46BA"/>
    <w:rsid w:val="009B4F36"/>
    <w:rsid w:val="009B5605"/>
    <w:rsid w:val="009B6FA2"/>
    <w:rsid w:val="009C1763"/>
    <w:rsid w:val="009C1C00"/>
    <w:rsid w:val="009C1EC8"/>
    <w:rsid w:val="009C3B29"/>
    <w:rsid w:val="009C6859"/>
    <w:rsid w:val="009D25BA"/>
    <w:rsid w:val="009D3DD5"/>
    <w:rsid w:val="009D4DE4"/>
    <w:rsid w:val="009D71F1"/>
    <w:rsid w:val="009D7BDD"/>
    <w:rsid w:val="009D7EB9"/>
    <w:rsid w:val="009E0B49"/>
    <w:rsid w:val="009E5F27"/>
    <w:rsid w:val="009F1295"/>
    <w:rsid w:val="009F264C"/>
    <w:rsid w:val="009F369F"/>
    <w:rsid w:val="009F403E"/>
    <w:rsid w:val="009F4629"/>
    <w:rsid w:val="009F5021"/>
    <w:rsid w:val="009F589E"/>
    <w:rsid w:val="00A02717"/>
    <w:rsid w:val="00A04462"/>
    <w:rsid w:val="00A05283"/>
    <w:rsid w:val="00A067FB"/>
    <w:rsid w:val="00A07B43"/>
    <w:rsid w:val="00A15F1F"/>
    <w:rsid w:val="00A215CD"/>
    <w:rsid w:val="00A21D17"/>
    <w:rsid w:val="00A229DF"/>
    <w:rsid w:val="00A25D09"/>
    <w:rsid w:val="00A26E5F"/>
    <w:rsid w:val="00A3050F"/>
    <w:rsid w:val="00A316A9"/>
    <w:rsid w:val="00A31ADA"/>
    <w:rsid w:val="00A32C57"/>
    <w:rsid w:val="00A33205"/>
    <w:rsid w:val="00A349B1"/>
    <w:rsid w:val="00A40ED4"/>
    <w:rsid w:val="00A417A8"/>
    <w:rsid w:val="00A46825"/>
    <w:rsid w:val="00A46960"/>
    <w:rsid w:val="00A46B26"/>
    <w:rsid w:val="00A50B1C"/>
    <w:rsid w:val="00A52167"/>
    <w:rsid w:val="00A52A11"/>
    <w:rsid w:val="00A52FE4"/>
    <w:rsid w:val="00A55F93"/>
    <w:rsid w:val="00A565D9"/>
    <w:rsid w:val="00A62B4E"/>
    <w:rsid w:val="00A65BA0"/>
    <w:rsid w:val="00A714DC"/>
    <w:rsid w:val="00A71DA0"/>
    <w:rsid w:val="00A746F4"/>
    <w:rsid w:val="00A7506A"/>
    <w:rsid w:val="00A7559F"/>
    <w:rsid w:val="00A765D1"/>
    <w:rsid w:val="00A76E8D"/>
    <w:rsid w:val="00A92A0A"/>
    <w:rsid w:val="00A92E7D"/>
    <w:rsid w:val="00A973DD"/>
    <w:rsid w:val="00AA09DD"/>
    <w:rsid w:val="00AA0A4F"/>
    <w:rsid w:val="00AA2F1B"/>
    <w:rsid w:val="00AA3663"/>
    <w:rsid w:val="00AA72DA"/>
    <w:rsid w:val="00AA7722"/>
    <w:rsid w:val="00AB122B"/>
    <w:rsid w:val="00AB2178"/>
    <w:rsid w:val="00AB25CD"/>
    <w:rsid w:val="00AC257D"/>
    <w:rsid w:val="00AC50EA"/>
    <w:rsid w:val="00AC5953"/>
    <w:rsid w:val="00AC59CE"/>
    <w:rsid w:val="00AD0B2C"/>
    <w:rsid w:val="00AD25E3"/>
    <w:rsid w:val="00AD2658"/>
    <w:rsid w:val="00AD3553"/>
    <w:rsid w:val="00AE3852"/>
    <w:rsid w:val="00AE5A0F"/>
    <w:rsid w:val="00AF6F40"/>
    <w:rsid w:val="00AF7928"/>
    <w:rsid w:val="00B02B05"/>
    <w:rsid w:val="00B1033B"/>
    <w:rsid w:val="00B105BB"/>
    <w:rsid w:val="00B113AD"/>
    <w:rsid w:val="00B118A5"/>
    <w:rsid w:val="00B14CE4"/>
    <w:rsid w:val="00B206DC"/>
    <w:rsid w:val="00B24D80"/>
    <w:rsid w:val="00B25F49"/>
    <w:rsid w:val="00B260A6"/>
    <w:rsid w:val="00B3238F"/>
    <w:rsid w:val="00B3303B"/>
    <w:rsid w:val="00B3353C"/>
    <w:rsid w:val="00B33D11"/>
    <w:rsid w:val="00B3440D"/>
    <w:rsid w:val="00B36684"/>
    <w:rsid w:val="00B368BF"/>
    <w:rsid w:val="00B421C8"/>
    <w:rsid w:val="00B42222"/>
    <w:rsid w:val="00B429E8"/>
    <w:rsid w:val="00B43090"/>
    <w:rsid w:val="00B4311B"/>
    <w:rsid w:val="00B43E94"/>
    <w:rsid w:val="00B474C2"/>
    <w:rsid w:val="00B47D2A"/>
    <w:rsid w:val="00B51421"/>
    <w:rsid w:val="00B51994"/>
    <w:rsid w:val="00B51DAC"/>
    <w:rsid w:val="00B55981"/>
    <w:rsid w:val="00B6079F"/>
    <w:rsid w:val="00B63065"/>
    <w:rsid w:val="00B65128"/>
    <w:rsid w:val="00B65A4C"/>
    <w:rsid w:val="00B67289"/>
    <w:rsid w:val="00B75D92"/>
    <w:rsid w:val="00B76F45"/>
    <w:rsid w:val="00B8233D"/>
    <w:rsid w:val="00B83762"/>
    <w:rsid w:val="00B84C3C"/>
    <w:rsid w:val="00B85341"/>
    <w:rsid w:val="00B96F35"/>
    <w:rsid w:val="00B97B22"/>
    <w:rsid w:val="00BA0B2B"/>
    <w:rsid w:val="00BA303A"/>
    <w:rsid w:val="00BA3F10"/>
    <w:rsid w:val="00BA67EB"/>
    <w:rsid w:val="00BA70C2"/>
    <w:rsid w:val="00BB2A44"/>
    <w:rsid w:val="00BB3E64"/>
    <w:rsid w:val="00BB4107"/>
    <w:rsid w:val="00BB57D1"/>
    <w:rsid w:val="00BB7156"/>
    <w:rsid w:val="00BB727D"/>
    <w:rsid w:val="00BB7650"/>
    <w:rsid w:val="00BC1642"/>
    <w:rsid w:val="00BC34BC"/>
    <w:rsid w:val="00BC56DD"/>
    <w:rsid w:val="00BC623D"/>
    <w:rsid w:val="00BC6F1B"/>
    <w:rsid w:val="00BE0A96"/>
    <w:rsid w:val="00BE38AC"/>
    <w:rsid w:val="00BE5E64"/>
    <w:rsid w:val="00BE7678"/>
    <w:rsid w:val="00BE79F7"/>
    <w:rsid w:val="00BF4CF3"/>
    <w:rsid w:val="00BF4E51"/>
    <w:rsid w:val="00BF7949"/>
    <w:rsid w:val="00C12BBD"/>
    <w:rsid w:val="00C17A95"/>
    <w:rsid w:val="00C306A2"/>
    <w:rsid w:val="00C32D38"/>
    <w:rsid w:val="00C33B54"/>
    <w:rsid w:val="00C352CC"/>
    <w:rsid w:val="00C363B2"/>
    <w:rsid w:val="00C40B6F"/>
    <w:rsid w:val="00C423F1"/>
    <w:rsid w:val="00C475AE"/>
    <w:rsid w:val="00C50ED2"/>
    <w:rsid w:val="00C50F6F"/>
    <w:rsid w:val="00C51A79"/>
    <w:rsid w:val="00C5290D"/>
    <w:rsid w:val="00C536DE"/>
    <w:rsid w:val="00C65B0A"/>
    <w:rsid w:val="00C66D8F"/>
    <w:rsid w:val="00C74C05"/>
    <w:rsid w:val="00C765C1"/>
    <w:rsid w:val="00C77C42"/>
    <w:rsid w:val="00C77F2D"/>
    <w:rsid w:val="00C80C09"/>
    <w:rsid w:val="00C82757"/>
    <w:rsid w:val="00C84EC3"/>
    <w:rsid w:val="00C8720F"/>
    <w:rsid w:val="00C87B99"/>
    <w:rsid w:val="00C918C3"/>
    <w:rsid w:val="00C952B5"/>
    <w:rsid w:val="00CA05C8"/>
    <w:rsid w:val="00CA0F18"/>
    <w:rsid w:val="00CA4301"/>
    <w:rsid w:val="00CA6CA9"/>
    <w:rsid w:val="00CB0FCE"/>
    <w:rsid w:val="00CB3439"/>
    <w:rsid w:val="00CB344C"/>
    <w:rsid w:val="00CB5AB0"/>
    <w:rsid w:val="00CC059D"/>
    <w:rsid w:val="00CC5C32"/>
    <w:rsid w:val="00CC6484"/>
    <w:rsid w:val="00CC7949"/>
    <w:rsid w:val="00CD1955"/>
    <w:rsid w:val="00CD4873"/>
    <w:rsid w:val="00CE0E00"/>
    <w:rsid w:val="00CE57E4"/>
    <w:rsid w:val="00CE6FC2"/>
    <w:rsid w:val="00CF127C"/>
    <w:rsid w:val="00CF272F"/>
    <w:rsid w:val="00CF3F90"/>
    <w:rsid w:val="00CF7FAD"/>
    <w:rsid w:val="00D019A9"/>
    <w:rsid w:val="00D01C81"/>
    <w:rsid w:val="00D111DE"/>
    <w:rsid w:val="00D16085"/>
    <w:rsid w:val="00D16C4F"/>
    <w:rsid w:val="00D2512D"/>
    <w:rsid w:val="00D35F8D"/>
    <w:rsid w:val="00D42AF7"/>
    <w:rsid w:val="00D433BF"/>
    <w:rsid w:val="00D4611E"/>
    <w:rsid w:val="00D47B8C"/>
    <w:rsid w:val="00D47D96"/>
    <w:rsid w:val="00D507D7"/>
    <w:rsid w:val="00D51DF7"/>
    <w:rsid w:val="00D53D89"/>
    <w:rsid w:val="00D55820"/>
    <w:rsid w:val="00D57ACE"/>
    <w:rsid w:val="00D57E9A"/>
    <w:rsid w:val="00D6054E"/>
    <w:rsid w:val="00D61BC6"/>
    <w:rsid w:val="00D7115F"/>
    <w:rsid w:val="00D72C9E"/>
    <w:rsid w:val="00D7387D"/>
    <w:rsid w:val="00D7444B"/>
    <w:rsid w:val="00D755FE"/>
    <w:rsid w:val="00D815FD"/>
    <w:rsid w:val="00D81883"/>
    <w:rsid w:val="00D83049"/>
    <w:rsid w:val="00D908EA"/>
    <w:rsid w:val="00D920B2"/>
    <w:rsid w:val="00D925FD"/>
    <w:rsid w:val="00DA1015"/>
    <w:rsid w:val="00DA42E3"/>
    <w:rsid w:val="00DA782A"/>
    <w:rsid w:val="00DB027D"/>
    <w:rsid w:val="00DB0847"/>
    <w:rsid w:val="00DB4E75"/>
    <w:rsid w:val="00DB598A"/>
    <w:rsid w:val="00DB622F"/>
    <w:rsid w:val="00DB65B9"/>
    <w:rsid w:val="00DC118C"/>
    <w:rsid w:val="00DC4DA4"/>
    <w:rsid w:val="00DD0503"/>
    <w:rsid w:val="00DD777D"/>
    <w:rsid w:val="00DE0063"/>
    <w:rsid w:val="00DE0A4F"/>
    <w:rsid w:val="00DE161F"/>
    <w:rsid w:val="00DE202B"/>
    <w:rsid w:val="00DE30E7"/>
    <w:rsid w:val="00DE39B0"/>
    <w:rsid w:val="00DE6425"/>
    <w:rsid w:val="00DE6A68"/>
    <w:rsid w:val="00DF0969"/>
    <w:rsid w:val="00DF0FAF"/>
    <w:rsid w:val="00DF1AB6"/>
    <w:rsid w:val="00DF283D"/>
    <w:rsid w:val="00DF3D74"/>
    <w:rsid w:val="00DF4873"/>
    <w:rsid w:val="00DF69C3"/>
    <w:rsid w:val="00DF718E"/>
    <w:rsid w:val="00E00D31"/>
    <w:rsid w:val="00E01898"/>
    <w:rsid w:val="00E03A83"/>
    <w:rsid w:val="00E15664"/>
    <w:rsid w:val="00E212CC"/>
    <w:rsid w:val="00E22903"/>
    <w:rsid w:val="00E22A83"/>
    <w:rsid w:val="00E2433A"/>
    <w:rsid w:val="00E2549E"/>
    <w:rsid w:val="00E26178"/>
    <w:rsid w:val="00E27A4A"/>
    <w:rsid w:val="00E33DD8"/>
    <w:rsid w:val="00E3760D"/>
    <w:rsid w:val="00E42516"/>
    <w:rsid w:val="00E429D7"/>
    <w:rsid w:val="00E468A1"/>
    <w:rsid w:val="00E46B05"/>
    <w:rsid w:val="00E536E1"/>
    <w:rsid w:val="00E54B87"/>
    <w:rsid w:val="00E54D62"/>
    <w:rsid w:val="00E60625"/>
    <w:rsid w:val="00E60D95"/>
    <w:rsid w:val="00E60EEC"/>
    <w:rsid w:val="00E6227D"/>
    <w:rsid w:val="00E62820"/>
    <w:rsid w:val="00E62DE2"/>
    <w:rsid w:val="00E65A78"/>
    <w:rsid w:val="00E65B6C"/>
    <w:rsid w:val="00E66263"/>
    <w:rsid w:val="00E67355"/>
    <w:rsid w:val="00E67C3C"/>
    <w:rsid w:val="00E70160"/>
    <w:rsid w:val="00E70943"/>
    <w:rsid w:val="00E7185F"/>
    <w:rsid w:val="00E71C3A"/>
    <w:rsid w:val="00E743C2"/>
    <w:rsid w:val="00E75F1B"/>
    <w:rsid w:val="00E82210"/>
    <w:rsid w:val="00E831B5"/>
    <w:rsid w:val="00E843FE"/>
    <w:rsid w:val="00E86F1E"/>
    <w:rsid w:val="00E876BB"/>
    <w:rsid w:val="00E90153"/>
    <w:rsid w:val="00E933B6"/>
    <w:rsid w:val="00E958E4"/>
    <w:rsid w:val="00EA1348"/>
    <w:rsid w:val="00EA4594"/>
    <w:rsid w:val="00EB0444"/>
    <w:rsid w:val="00EB1780"/>
    <w:rsid w:val="00EB25CE"/>
    <w:rsid w:val="00EB3342"/>
    <w:rsid w:val="00EB620D"/>
    <w:rsid w:val="00EC2B96"/>
    <w:rsid w:val="00EC6478"/>
    <w:rsid w:val="00EC709D"/>
    <w:rsid w:val="00ED488F"/>
    <w:rsid w:val="00ED49C4"/>
    <w:rsid w:val="00ED71A1"/>
    <w:rsid w:val="00EE2412"/>
    <w:rsid w:val="00EE4D35"/>
    <w:rsid w:val="00EE5155"/>
    <w:rsid w:val="00EE55C9"/>
    <w:rsid w:val="00EF5703"/>
    <w:rsid w:val="00EF6439"/>
    <w:rsid w:val="00EF6C1F"/>
    <w:rsid w:val="00EF6DDD"/>
    <w:rsid w:val="00EF703F"/>
    <w:rsid w:val="00F02713"/>
    <w:rsid w:val="00F042FD"/>
    <w:rsid w:val="00F134B3"/>
    <w:rsid w:val="00F13E1F"/>
    <w:rsid w:val="00F15385"/>
    <w:rsid w:val="00F224F1"/>
    <w:rsid w:val="00F2471E"/>
    <w:rsid w:val="00F31522"/>
    <w:rsid w:val="00F33403"/>
    <w:rsid w:val="00F36259"/>
    <w:rsid w:val="00F36DDB"/>
    <w:rsid w:val="00F40B79"/>
    <w:rsid w:val="00F4152E"/>
    <w:rsid w:val="00F43098"/>
    <w:rsid w:val="00F4334F"/>
    <w:rsid w:val="00F5654C"/>
    <w:rsid w:val="00F57B76"/>
    <w:rsid w:val="00F611A5"/>
    <w:rsid w:val="00F616F4"/>
    <w:rsid w:val="00F62936"/>
    <w:rsid w:val="00F64383"/>
    <w:rsid w:val="00F6504C"/>
    <w:rsid w:val="00F659E0"/>
    <w:rsid w:val="00F65E61"/>
    <w:rsid w:val="00F730E9"/>
    <w:rsid w:val="00F7387D"/>
    <w:rsid w:val="00F740FC"/>
    <w:rsid w:val="00F74C33"/>
    <w:rsid w:val="00F762D2"/>
    <w:rsid w:val="00F767A8"/>
    <w:rsid w:val="00F81FCA"/>
    <w:rsid w:val="00F82319"/>
    <w:rsid w:val="00F8296F"/>
    <w:rsid w:val="00F83C0A"/>
    <w:rsid w:val="00F86530"/>
    <w:rsid w:val="00F90AAB"/>
    <w:rsid w:val="00F92848"/>
    <w:rsid w:val="00F937E7"/>
    <w:rsid w:val="00F94F30"/>
    <w:rsid w:val="00F96001"/>
    <w:rsid w:val="00F97847"/>
    <w:rsid w:val="00FA07EB"/>
    <w:rsid w:val="00FA0956"/>
    <w:rsid w:val="00FA1224"/>
    <w:rsid w:val="00FA4099"/>
    <w:rsid w:val="00FA413B"/>
    <w:rsid w:val="00FA41F9"/>
    <w:rsid w:val="00FA537A"/>
    <w:rsid w:val="00FA67F0"/>
    <w:rsid w:val="00FB1237"/>
    <w:rsid w:val="00FB24DE"/>
    <w:rsid w:val="00FB2F12"/>
    <w:rsid w:val="00FB5F82"/>
    <w:rsid w:val="00FC1CDF"/>
    <w:rsid w:val="00FC5E9E"/>
    <w:rsid w:val="00FC6806"/>
    <w:rsid w:val="00FD3111"/>
    <w:rsid w:val="00FD38CF"/>
    <w:rsid w:val="00FD47C5"/>
    <w:rsid w:val="00FD7E54"/>
    <w:rsid w:val="00FE1ABC"/>
    <w:rsid w:val="00FE2B15"/>
    <w:rsid w:val="00FE3650"/>
    <w:rsid w:val="00FE5698"/>
    <w:rsid w:val="00FF0F0A"/>
    <w:rsid w:val="00FF20DE"/>
    <w:rsid w:val="00FF3D7A"/>
    <w:rsid w:val="00FF5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C2931"/>
  <w15:chartTrackingRefBased/>
  <w15:docId w15:val="{D823F292-B267-410E-A79F-93211A82E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050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A2FC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1724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4D32CC"/>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C352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F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17248"/>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91596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A349B1"/>
    <w:pPr>
      <w:spacing w:line="259" w:lineRule="auto"/>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A349B1"/>
    <w:pPr>
      <w:spacing w:after="100"/>
      <w:ind w:left="240"/>
    </w:pPr>
  </w:style>
  <w:style w:type="paragraph" w:styleId="TOC1">
    <w:name w:val="toc 1"/>
    <w:basedOn w:val="Normal"/>
    <w:next w:val="Normal"/>
    <w:autoRedefine/>
    <w:uiPriority w:val="39"/>
    <w:unhideWhenUsed/>
    <w:rsid w:val="00A349B1"/>
    <w:pPr>
      <w:spacing w:after="100"/>
    </w:pPr>
  </w:style>
  <w:style w:type="character" w:styleId="Hyperlink">
    <w:name w:val="Hyperlink"/>
    <w:basedOn w:val="DefaultParagraphFont"/>
    <w:uiPriority w:val="99"/>
    <w:unhideWhenUsed/>
    <w:rsid w:val="00A349B1"/>
    <w:rPr>
      <w:color w:val="0563C1" w:themeColor="hyperlink"/>
      <w:u w:val="single"/>
    </w:rPr>
  </w:style>
  <w:style w:type="character" w:styleId="Strong">
    <w:name w:val="Strong"/>
    <w:basedOn w:val="DefaultParagraphFont"/>
    <w:uiPriority w:val="22"/>
    <w:qFormat/>
    <w:rsid w:val="00A26E5F"/>
    <w:rPr>
      <w:b/>
      <w:bCs/>
    </w:rPr>
  </w:style>
  <w:style w:type="character" w:customStyle="1" w:styleId="Heading3Char">
    <w:name w:val="Heading 3 Char"/>
    <w:basedOn w:val="DefaultParagraphFont"/>
    <w:link w:val="Heading3"/>
    <w:uiPriority w:val="9"/>
    <w:rsid w:val="004D32CC"/>
    <w:rPr>
      <w:rFonts w:ascii="Times New Roman" w:eastAsiaTheme="majorEastAsia" w:hAnsi="Times New Roman" w:cstheme="majorBidi"/>
      <w:b/>
      <w:sz w:val="26"/>
      <w:szCs w:val="24"/>
    </w:rPr>
  </w:style>
  <w:style w:type="character" w:customStyle="1" w:styleId="ListParagraphChar">
    <w:name w:val="List Paragraph Char"/>
    <w:link w:val="ListParagraph"/>
    <w:uiPriority w:val="99"/>
    <w:locked/>
    <w:rsid w:val="007A2FCA"/>
    <w:rPr>
      <w:sz w:val="24"/>
    </w:rPr>
  </w:style>
  <w:style w:type="paragraph" w:styleId="ListParagraph">
    <w:name w:val="List Paragraph"/>
    <w:basedOn w:val="Normal"/>
    <w:link w:val="ListParagraphChar"/>
    <w:uiPriority w:val="99"/>
    <w:qFormat/>
    <w:rsid w:val="007A2FCA"/>
    <w:pPr>
      <w:spacing w:after="200" w:line="240" w:lineRule="auto"/>
      <w:ind w:left="720"/>
      <w:contextualSpacing/>
    </w:pPr>
  </w:style>
  <w:style w:type="paragraph" w:styleId="NoSpacing">
    <w:name w:val="No Spacing"/>
    <w:uiPriority w:val="1"/>
    <w:qFormat/>
    <w:rsid w:val="00142830"/>
    <w:pPr>
      <w:spacing w:after="0" w:line="240" w:lineRule="auto"/>
      <w:jc w:val="both"/>
    </w:pPr>
    <w:rPr>
      <w:rFonts w:ascii="Times New Roman" w:hAnsi="Times New Roman"/>
      <w:sz w:val="24"/>
    </w:rPr>
  </w:style>
  <w:style w:type="paragraph" w:customStyle="1" w:styleId="uiqtextpara">
    <w:name w:val="ui_qtext_para"/>
    <w:basedOn w:val="Normal"/>
    <w:rsid w:val="00341BAA"/>
    <w:pPr>
      <w:spacing w:before="100" w:beforeAutospacing="1" w:after="100" w:afterAutospacing="1" w:line="240" w:lineRule="auto"/>
      <w:jc w:val="left"/>
    </w:pPr>
    <w:rPr>
      <w:rFonts w:eastAsia="Times New Roman" w:cs="Times New Roman"/>
      <w:szCs w:val="24"/>
      <w:lang w:val="en-GB" w:eastAsia="en-GB"/>
    </w:rPr>
  </w:style>
  <w:style w:type="character" w:customStyle="1" w:styleId="selectable">
    <w:name w:val="selectable"/>
    <w:basedOn w:val="DefaultParagraphFont"/>
    <w:rsid w:val="00E26178"/>
  </w:style>
  <w:style w:type="paragraph" w:styleId="TOC3">
    <w:name w:val="toc 3"/>
    <w:basedOn w:val="Normal"/>
    <w:next w:val="Normal"/>
    <w:autoRedefine/>
    <w:uiPriority w:val="39"/>
    <w:unhideWhenUsed/>
    <w:rsid w:val="00077D22"/>
    <w:pPr>
      <w:spacing w:after="100"/>
      <w:ind w:left="480"/>
    </w:pPr>
  </w:style>
  <w:style w:type="paragraph" w:styleId="Header">
    <w:name w:val="header"/>
    <w:basedOn w:val="Normal"/>
    <w:link w:val="HeaderChar"/>
    <w:uiPriority w:val="99"/>
    <w:unhideWhenUsed/>
    <w:rsid w:val="001D1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9A8"/>
    <w:rPr>
      <w:rFonts w:ascii="Times New Roman" w:hAnsi="Times New Roman"/>
      <w:sz w:val="24"/>
    </w:rPr>
  </w:style>
  <w:style w:type="paragraph" w:styleId="Footer">
    <w:name w:val="footer"/>
    <w:basedOn w:val="Normal"/>
    <w:link w:val="FooterChar"/>
    <w:uiPriority w:val="99"/>
    <w:unhideWhenUsed/>
    <w:rsid w:val="001D1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9A8"/>
    <w:rPr>
      <w:rFonts w:ascii="Times New Roman" w:hAnsi="Times New Roman"/>
      <w:sz w:val="24"/>
    </w:rPr>
  </w:style>
  <w:style w:type="paragraph" w:styleId="Caption">
    <w:name w:val="caption"/>
    <w:basedOn w:val="Normal"/>
    <w:next w:val="Normal"/>
    <w:uiPriority w:val="35"/>
    <w:unhideWhenUsed/>
    <w:qFormat/>
    <w:rsid w:val="00444C2C"/>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C352CC"/>
    <w:rPr>
      <w:rFonts w:asciiTheme="majorHAnsi" w:eastAsiaTheme="majorEastAsia" w:hAnsiTheme="majorHAnsi" w:cstheme="majorBidi"/>
      <w:i/>
      <w:iCs/>
      <w:color w:val="2F5496" w:themeColor="accent1" w:themeShade="BF"/>
      <w:sz w:val="24"/>
    </w:rPr>
  </w:style>
  <w:style w:type="paragraph" w:styleId="TableofFigures">
    <w:name w:val="table of figures"/>
    <w:basedOn w:val="Normal"/>
    <w:next w:val="Normal"/>
    <w:uiPriority w:val="99"/>
    <w:unhideWhenUsed/>
    <w:rsid w:val="00C51A79"/>
    <w:pPr>
      <w:spacing w:after="0"/>
    </w:pPr>
  </w:style>
  <w:style w:type="character" w:customStyle="1" w:styleId="UnresolvedMention">
    <w:name w:val="Unresolved Mention"/>
    <w:basedOn w:val="DefaultParagraphFont"/>
    <w:uiPriority w:val="99"/>
    <w:semiHidden/>
    <w:unhideWhenUsed/>
    <w:rsid w:val="00C80C09"/>
    <w:rPr>
      <w:color w:val="605E5C"/>
      <w:shd w:val="clear" w:color="auto" w:fill="E1DFDD"/>
    </w:rPr>
  </w:style>
  <w:style w:type="paragraph" w:customStyle="1" w:styleId="Default">
    <w:name w:val="Default"/>
    <w:rsid w:val="00750417"/>
    <w:pPr>
      <w:autoSpaceDE w:val="0"/>
      <w:autoSpaceDN w:val="0"/>
      <w:adjustRightInd w:val="0"/>
      <w:spacing w:after="0" w:line="240" w:lineRule="auto"/>
    </w:pPr>
    <w:rPr>
      <w:rFonts w:ascii="Calibri" w:hAnsi="Calibri" w:cs="Calibri"/>
      <w:color w:val="000000"/>
      <w:sz w:val="24"/>
      <w:szCs w:val="24"/>
      <w:lang w:val="en-GB"/>
    </w:rPr>
  </w:style>
  <w:style w:type="table" w:styleId="TableGrid">
    <w:name w:val="Table Grid"/>
    <w:basedOn w:val="TableNormal"/>
    <w:uiPriority w:val="39"/>
    <w:rsid w:val="003118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486F86"/>
    <w:rPr>
      <w:sz w:val="16"/>
      <w:szCs w:val="16"/>
    </w:rPr>
  </w:style>
  <w:style w:type="paragraph" w:styleId="CommentText">
    <w:name w:val="annotation text"/>
    <w:basedOn w:val="Normal"/>
    <w:link w:val="CommentTextChar"/>
    <w:uiPriority w:val="99"/>
    <w:semiHidden/>
    <w:unhideWhenUsed/>
    <w:rsid w:val="00486F86"/>
    <w:pPr>
      <w:spacing w:line="240" w:lineRule="auto"/>
    </w:pPr>
    <w:rPr>
      <w:sz w:val="20"/>
      <w:szCs w:val="20"/>
    </w:rPr>
  </w:style>
  <w:style w:type="character" w:customStyle="1" w:styleId="CommentTextChar">
    <w:name w:val="Comment Text Char"/>
    <w:basedOn w:val="DefaultParagraphFont"/>
    <w:link w:val="CommentText"/>
    <w:uiPriority w:val="99"/>
    <w:semiHidden/>
    <w:rsid w:val="00486F8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86F86"/>
    <w:rPr>
      <w:b/>
      <w:bCs/>
    </w:rPr>
  </w:style>
  <w:style w:type="character" w:customStyle="1" w:styleId="CommentSubjectChar">
    <w:name w:val="Comment Subject Char"/>
    <w:basedOn w:val="CommentTextChar"/>
    <w:link w:val="CommentSubject"/>
    <w:uiPriority w:val="99"/>
    <w:semiHidden/>
    <w:rsid w:val="00486F86"/>
    <w:rPr>
      <w:rFonts w:ascii="Times New Roman" w:hAnsi="Times New Roman"/>
      <w:b/>
      <w:bCs/>
      <w:sz w:val="20"/>
      <w:szCs w:val="20"/>
    </w:rPr>
  </w:style>
  <w:style w:type="paragraph" w:styleId="BalloonText">
    <w:name w:val="Balloon Text"/>
    <w:basedOn w:val="Normal"/>
    <w:link w:val="BalloonTextChar"/>
    <w:uiPriority w:val="99"/>
    <w:semiHidden/>
    <w:unhideWhenUsed/>
    <w:rsid w:val="00486F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F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037933">
      <w:bodyDiv w:val="1"/>
      <w:marLeft w:val="0"/>
      <w:marRight w:val="0"/>
      <w:marTop w:val="0"/>
      <w:marBottom w:val="0"/>
      <w:divBdr>
        <w:top w:val="none" w:sz="0" w:space="0" w:color="auto"/>
        <w:left w:val="none" w:sz="0" w:space="0" w:color="auto"/>
        <w:bottom w:val="none" w:sz="0" w:space="0" w:color="auto"/>
        <w:right w:val="none" w:sz="0" w:space="0" w:color="auto"/>
      </w:divBdr>
    </w:div>
    <w:div w:id="236676352">
      <w:bodyDiv w:val="1"/>
      <w:marLeft w:val="0"/>
      <w:marRight w:val="0"/>
      <w:marTop w:val="0"/>
      <w:marBottom w:val="0"/>
      <w:divBdr>
        <w:top w:val="none" w:sz="0" w:space="0" w:color="auto"/>
        <w:left w:val="none" w:sz="0" w:space="0" w:color="auto"/>
        <w:bottom w:val="none" w:sz="0" w:space="0" w:color="auto"/>
        <w:right w:val="none" w:sz="0" w:space="0" w:color="auto"/>
      </w:divBdr>
    </w:div>
    <w:div w:id="281890010">
      <w:bodyDiv w:val="1"/>
      <w:marLeft w:val="0"/>
      <w:marRight w:val="0"/>
      <w:marTop w:val="0"/>
      <w:marBottom w:val="0"/>
      <w:divBdr>
        <w:top w:val="none" w:sz="0" w:space="0" w:color="auto"/>
        <w:left w:val="none" w:sz="0" w:space="0" w:color="auto"/>
        <w:bottom w:val="none" w:sz="0" w:space="0" w:color="auto"/>
        <w:right w:val="none" w:sz="0" w:space="0" w:color="auto"/>
      </w:divBdr>
    </w:div>
    <w:div w:id="299842171">
      <w:bodyDiv w:val="1"/>
      <w:marLeft w:val="0"/>
      <w:marRight w:val="0"/>
      <w:marTop w:val="0"/>
      <w:marBottom w:val="0"/>
      <w:divBdr>
        <w:top w:val="none" w:sz="0" w:space="0" w:color="auto"/>
        <w:left w:val="none" w:sz="0" w:space="0" w:color="auto"/>
        <w:bottom w:val="none" w:sz="0" w:space="0" w:color="auto"/>
        <w:right w:val="none" w:sz="0" w:space="0" w:color="auto"/>
      </w:divBdr>
    </w:div>
    <w:div w:id="405959112">
      <w:bodyDiv w:val="1"/>
      <w:marLeft w:val="0"/>
      <w:marRight w:val="0"/>
      <w:marTop w:val="0"/>
      <w:marBottom w:val="0"/>
      <w:divBdr>
        <w:top w:val="none" w:sz="0" w:space="0" w:color="auto"/>
        <w:left w:val="none" w:sz="0" w:space="0" w:color="auto"/>
        <w:bottom w:val="none" w:sz="0" w:space="0" w:color="auto"/>
        <w:right w:val="none" w:sz="0" w:space="0" w:color="auto"/>
      </w:divBdr>
    </w:div>
    <w:div w:id="491220692">
      <w:bodyDiv w:val="1"/>
      <w:marLeft w:val="0"/>
      <w:marRight w:val="0"/>
      <w:marTop w:val="0"/>
      <w:marBottom w:val="0"/>
      <w:divBdr>
        <w:top w:val="none" w:sz="0" w:space="0" w:color="auto"/>
        <w:left w:val="none" w:sz="0" w:space="0" w:color="auto"/>
        <w:bottom w:val="none" w:sz="0" w:space="0" w:color="auto"/>
        <w:right w:val="none" w:sz="0" w:space="0" w:color="auto"/>
      </w:divBdr>
    </w:div>
    <w:div w:id="511337918">
      <w:bodyDiv w:val="1"/>
      <w:marLeft w:val="0"/>
      <w:marRight w:val="0"/>
      <w:marTop w:val="0"/>
      <w:marBottom w:val="0"/>
      <w:divBdr>
        <w:top w:val="none" w:sz="0" w:space="0" w:color="auto"/>
        <w:left w:val="none" w:sz="0" w:space="0" w:color="auto"/>
        <w:bottom w:val="none" w:sz="0" w:space="0" w:color="auto"/>
        <w:right w:val="none" w:sz="0" w:space="0" w:color="auto"/>
      </w:divBdr>
      <w:divsChild>
        <w:div w:id="198199761">
          <w:marLeft w:val="547"/>
          <w:marRight w:val="0"/>
          <w:marTop w:val="154"/>
          <w:marBottom w:val="0"/>
          <w:divBdr>
            <w:top w:val="none" w:sz="0" w:space="0" w:color="auto"/>
            <w:left w:val="none" w:sz="0" w:space="0" w:color="auto"/>
            <w:bottom w:val="none" w:sz="0" w:space="0" w:color="auto"/>
            <w:right w:val="none" w:sz="0" w:space="0" w:color="auto"/>
          </w:divBdr>
        </w:div>
        <w:div w:id="302541481">
          <w:marLeft w:val="547"/>
          <w:marRight w:val="0"/>
          <w:marTop w:val="154"/>
          <w:marBottom w:val="0"/>
          <w:divBdr>
            <w:top w:val="none" w:sz="0" w:space="0" w:color="auto"/>
            <w:left w:val="none" w:sz="0" w:space="0" w:color="auto"/>
            <w:bottom w:val="none" w:sz="0" w:space="0" w:color="auto"/>
            <w:right w:val="none" w:sz="0" w:space="0" w:color="auto"/>
          </w:divBdr>
        </w:div>
        <w:div w:id="966548982">
          <w:marLeft w:val="547"/>
          <w:marRight w:val="0"/>
          <w:marTop w:val="154"/>
          <w:marBottom w:val="0"/>
          <w:divBdr>
            <w:top w:val="none" w:sz="0" w:space="0" w:color="auto"/>
            <w:left w:val="none" w:sz="0" w:space="0" w:color="auto"/>
            <w:bottom w:val="none" w:sz="0" w:space="0" w:color="auto"/>
            <w:right w:val="none" w:sz="0" w:space="0" w:color="auto"/>
          </w:divBdr>
        </w:div>
        <w:div w:id="1097480370">
          <w:marLeft w:val="547"/>
          <w:marRight w:val="0"/>
          <w:marTop w:val="154"/>
          <w:marBottom w:val="0"/>
          <w:divBdr>
            <w:top w:val="none" w:sz="0" w:space="0" w:color="auto"/>
            <w:left w:val="none" w:sz="0" w:space="0" w:color="auto"/>
            <w:bottom w:val="none" w:sz="0" w:space="0" w:color="auto"/>
            <w:right w:val="none" w:sz="0" w:space="0" w:color="auto"/>
          </w:divBdr>
        </w:div>
      </w:divsChild>
    </w:div>
    <w:div w:id="542864986">
      <w:bodyDiv w:val="1"/>
      <w:marLeft w:val="0"/>
      <w:marRight w:val="0"/>
      <w:marTop w:val="0"/>
      <w:marBottom w:val="0"/>
      <w:divBdr>
        <w:top w:val="none" w:sz="0" w:space="0" w:color="auto"/>
        <w:left w:val="none" w:sz="0" w:space="0" w:color="auto"/>
        <w:bottom w:val="none" w:sz="0" w:space="0" w:color="auto"/>
        <w:right w:val="none" w:sz="0" w:space="0" w:color="auto"/>
      </w:divBdr>
    </w:div>
    <w:div w:id="552082443">
      <w:bodyDiv w:val="1"/>
      <w:marLeft w:val="0"/>
      <w:marRight w:val="0"/>
      <w:marTop w:val="0"/>
      <w:marBottom w:val="0"/>
      <w:divBdr>
        <w:top w:val="none" w:sz="0" w:space="0" w:color="auto"/>
        <w:left w:val="none" w:sz="0" w:space="0" w:color="auto"/>
        <w:bottom w:val="none" w:sz="0" w:space="0" w:color="auto"/>
        <w:right w:val="none" w:sz="0" w:space="0" w:color="auto"/>
      </w:divBdr>
    </w:div>
    <w:div w:id="639506587">
      <w:bodyDiv w:val="1"/>
      <w:marLeft w:val="0"/>
      <w:marRight w:val="0"/>
      <w:marTop w:val="0"/>
      <w:marBottom w:val="0"/>
      <w:divBdr>
        <w:top w:val="none" w:sz="0" w:space="0" w:color="auto"/>
        <w:left w:val="none" w:sz="0" w:space="0" w:color="auto"/>
        <w:bottom w:val="none" w:sz="0" w:space="0" w:color="auto"/>
        <w:right w:val="none" w:sz="0" w:space="0" w:color="auto"/>
      </w:divBdr>
    </w:div>
    <w:div w:id="714352626">
      <w:bodyDiv w:val="1"/>
      <w:marLeft w:val="0"/>
      <w:marRight w:val="0"/>
      <w:marTop w:val="0"/>
      <w:marBottom w:val="0"/>
      <w:divBdr>
        <w:top w:val="none" w:sz="0" w:space="0" w:color="auto"/>
        <w:left w:val="none" w:sz="0" w:space="0" w:color="auto"/>
        <w:bottom w:val="none" w:sz="0" w:space="0" w:color="auto"/>
        <w:right w:val="none" w:sz="0" w:space="0" w:color="auto"/>
      </w:divBdr>
    </w:div>
    <w:div w:id="735906696">
      <w:bodyDiv w:val="1"/>
      <w:marLeft w:val="0"/>
      <w:marRight w:val="0"/>
      <w:marTop w:val="0"/>
      <w:marBottom w:val="0"/>
      <w:divBdr>
        <w:top w:val="none" w:sz="0" w:space="0" w:color="auto"/>
        <w:left w:val="none" w:sz="0" w:space="0" w:color="auto"/>
        <w:bottom w:val="none" w:sz="0" w:space="0" w:color="auto"/>
        <w:right w:val="none" w:sz="0" w:space="0" w:color="auto"/>
      </w:divBdr>
    </w:div>
    <w:div w:id="743339142">
      <w:bodyDiv w:val="1"/>
      <w:marLeft w:val="0"/>
      <w:marRight w:val="0"/>
      <w:marTop w:val="0"/>
      <w:marBottom w:val="0"/>
      <w:divBdr>
        <w:top w:val="none" w:sz="0" w:space="0" w:color="auto"/>
        <w:left w:val="none" w:sz="0" w:space="0" w:color="auto"/>
        <w:bottom w:val="none" w:sz="0" w:space="0" w:color="auto"/>
        <w:right w:val="none" w:sz="0" w:space="0" w:color="auto"/>
      </w:divBdr>
    </w:div>
    <w:div w:id="759834207">
      <w:bodyDiv w:val="1"/>
      <w:marLeft w:val="0"/>
      <w:marRight w:val="0"/>
      <w:marTop w:val="0"/>
      <w:marBottom w:val="0"/>
      <w:divBdr>
        <w:top w:val="none" w:sz="0" w:space="0" w:color="auto"/>
        <w:left w:val="none" w:sz="0" w:space="0" w:color="auto"/>
        <w:bottom w:val="none" w:sz="0" w:space="0" w:color="auto"/>
        <w:right w:val="none" w:sz="0" w:space="0" w:color="auto"/>
      </w:divBdr>
    </w:div>
    <w:div w:id="766849846">
      <w:bodyDiv w:val="1"/>
      <w:marLeft w:val="0"/>
      <w:marRight w:val="0"/>
      <w:marTop w:val="0"/>
      <w:marBottom w:val="0"/>
      <w:divBdr>
        <w:top w:val="none" w:sz="0" w:space="0" w:color="auto"/>
        <w:left w:val="none" w:sz="0" w:space="0" w:color="auto"/>
        <w:bottom w:val="none" w:sz="0" w:space="0" w:color="auto"/>
        <w:right w:val="none" w:sz="0" w:space="0" w:color="auto"/>
      </w:divBdr>
    </w:div>
    <w:div w:id="875578497">
      <w:bodyDiv w:val="1"/>
      <w:marLeft w:val="0"/>
      <w:marRight w:val="0"/>
      <w:marTop w:val="0"/>
      <w:marBottom w:val="0"/>
      <w:divBdr>
        <w:top w:val="none" w:sz="0" w:space="0" w:color="auto"/>
        <w:left w:val="none" w:sz="0" w:space="0" w:color="auto"/>
        <w:bottom w:val="none" w:sz="0" w:space="0" w:color="auto"/>
        <w:right w:val="none" w:sz="0" w:space="0" w:color="auto"/>
      </w:divBdr>
    </w:div>
    <w:div w:id="1228221325">
      <w:bodyDiv w:val="1"/>
      <w:marLeft w:val="0"/>
      <w:marRight w:val="0"/>
      <w:marTop w:val="0"/>
      <w:marBottom w:val="0"/>
      <w:divBdr>
        <w:top w:val="none" w:sz="0" w:space="0" w:color="auto"/>
        <w:left w:val="none" w:sz="0" w:space="0" w:color="auto"/>
        <w:bottom w:val="none" w:sz="0" w:space="0" w:color="auto"/>
        <w:right w:val="none" w:sz="0" w:space="0" w:color="auto"/>
      </w:divBdr>
    </w:div>
    <w:div w:id="1258556703">
      <w:bodyDiv w:val="1"/>
      <w:marLeft w:val="0"/>
      <w:marRight w:val="0"/>
      <w:marTop w:val="0"/>
      <w:marBottom w:val="0"/>
      <w:divBdr>
        <w:top w:val="none" w:sz="0" w:space="0" w:color="auto"/>
        <w:left w:val="none" w:sz="0" w:space="0" w:color="auto"/>
        <w:bottom w:val="none" w:sz="0" w:space="0" w:color="auto"/>
        <w:right w:val="none" w:sz="0" w:space="0" w:color="auto"/>
      </w:divBdr>
    </w:div>
    <w:div w:id="1277907607">
      <w:bodyDiv w:val="1"/>
      <w:marLeft w:val="0"/>
      <w:marRight w:val="0"/>
      <w:marTop w:val="0"/>
      <w:marBottom w:val="0"/>
      <w:divBdr>
        <w:top w:val="none" w:sz="0" w:space="0" w:color="auto"/>
        <w:left w:val="none" w:sz="0" w:space="0" w:color="auto"/>
        <w:bottom w:val="none" w:sz="0" w:space="0" w:color="auto"/>
        <w:right w:val="none" w:sz="0" w:space="0" w:color="auto"/>
      </w:divBdr>
    </w:div>
    <w:div w:id="1372073436">
      <w:bodyDiv w:val="1"/>
      <w:marLeft w:val="0"/>
      <w:marRight w:val="0"/>
      <w:marTop w:val="0"/>
      <w:marBottom w:val="0"/>
      <w:divBdr>
        <w:top w:val="none" w:sz="0" w:space="0" w:color="auto"/>
        <w:left w:val="none" w:sz="0" w:space="0" w:color="auto"/>
        <w:bottom w:val="none" w:sz="0" w:space="0" w:color="auto"/>
        <w:right w:val="none" w:sz="0" w:space="0" w:color="auto"/>
      </w:divBdr>
    </w:div>
    <w:div w:id="1507672192">
      <w:bodyDiv w:val="1"/>
      <w:marLeft w:val="0"/>
      <w:marRight w:val="0"/>
      <w:marTop w:val="0"/>
      <w:marBottom w:val="0"/>
      <w:divBdr>
        <w:top w:val="none" w:sz="0" w:space="0" w:color="auto"/>
        <w:left w:val="none" w:sz="0" w:space="0" w:color="auto"/>
        <w:bottom w:val="none" w:sz="0" w:space="0" w:color="auto"/>
        <w:right w:val="none" w:sz="0" w:space="0" w:color="auto"/>
      </w:divBdr>
    </w:div>
    <w:div w:id="1515998931">
      <w:bodyDiv w:val="1"/>
      <w:marLeft w:val="0"/>
      <w:marRight w:val="0"/>
      <w:marTop w:val="0"/>
      <w:marBottom w:val="0"/>
      <w:divBdr>
        <w:top w:val="none" w:sz="0" w:space="0" w:color="auto"/>
        <w:left w:val="none" w:sz="0" w:space="0" w:color="auto"/>
        <w:bottom w:val="none" w:sz="0" w:space="0" w:color="auto"/>
        <w:right w:val="none" w:sz="0" w:space="0" w:color="auto"/>
      </w:divBdr>
    </w:div>
    <w:div w:id="1532066916">
      <w:bodyDiv w:val="1"/>
      <w:marLeft w:val="0"/>
      <w:marRight w:val="0"/>
      <w:marTop w:val="0"/>
      <w:marBottom w:val="0"/>
      <w:divBdr>
        <w:top w:val="none" w:sz="0" w:space="0" w:color="auto"/>
        <w:left w:val="none" w:sz="0" w:space="0" w:color="auto"/>
        <w:bottom w:val="none" w:sz="0" w:space="0" w:color="auto"/>
        <w:right w:val="none" w:sz="0" w:space="0" w:color="auto"/>
      </w:divBdr>
    </w:div>
    <w:div w:id="1621496448">
      <w:bodyDiv w:val="1"/>
      <w:marLeft w:val="0"/>
      <w:marRight w:val="0"/>
      <w:marTop w:val="0"/>
      <w:marBottom w:val="0"/>
      <w:divBdr>
        <w:top w:val="none" w:sz="0" w:space="0" w:color="auto"/>
        <w:left w:val="none" w:sz="0" w:space="0" w:color="auto"/>
        <w:bottom w:val="none" w:sz="0" w:space="0" w:color="auto"/>
        <w:right w:val="none" w:sz="0" w:space="0" w:color="auto"/>
      </w:divBdr>
    </w:div>
    <w:div w:id="1645620606">
      <w:bodyDiv w:val="1"/>
      <w:marLeft w:val="0"/>
      <w:marRight w:val="0"/>
      <w:marTop w:val="0"/>
      <w:marBottom w:val="0"/>
      <w:divBdr>
        <w:top w:val="none" w:sz="0" w:space="0" w:color="auto"/>
        <w:left w:val="none" w:sz="0" w:space="0" w:color="auto"/>
        <w:bottom w:val="none" w:sz="0" w:space="0" w:color="auto"/>
        <w:right w:val="none" w:sz="0" w:space="0" w:color="auto"/>
      </w:divBdr>
    </w:div>
    <w:div w:id="1646810340">
      <w:bodyDiv w:val="1"/>
      <w:marLeft w:val="0"/>
      <w:marRight w:val="0"/>
      <w:marTop w:val="0"/>
      <w:marBottom w:val="0"/>
      <w:divBdr>
        <w:top w:val="none" w:sz="0" w:space="0" w:color="auto"/>
        <w:left w:val="none" w:sz="0" w:space="0" w:color="auto"/>
        <w:bottom w:val="none" w:sz="0" w:space="0" w:color="auto"/>
        <w:right w:val="none" w:sz="0" w:space="0" w:color="auto"/>
      </w:divBdr>
    </w:div>
    <w:div w:id="1812820737">
      <w:bodyDiv w:val="1"/>
      <w:marLeft w:val="0"/>
      <w:marRight w:val="0"/>
      <w:marTop w:val="0"/>
      <w:marBottom w:val="0"/>
      <w:divBdr>
        <w:top w:val="none" w:sz="0" w:space="0" w:color="auto"/>
        <w:left w:val="none" w:sz="0" w:space="0" w:color="auto"/>
        <w:bottom w:val="none" w:sz="0" w:space="0" w:color="auto"/>
        <w:right w:val="none" w:sz="0" w:space="0" w:color="auto"/>
      </w:divBdr>
    </w:div>
    <w:div w:id="1878203988">
      <w:bodyDiv w:val="1"/>
      <w:marLeft w:val="0"/>
      <w:marRight w:val="0"/>
      <w:marTop w:val="0"/>
      <w:marBottom w:val="0"/>
      <w:divBdr>
        <w:top w:val="none" w:sz="0" w:space="0" w:color="auto"/>
        <w:left w:val="none" w:sz="0" w:space="0" w:color="auto"/>
        <w:bottom w:val="none" w:sz="0" w:space="0" w:color="auto"/>
        <w:right w:val="none" w:sz="0" w:space="0" w:color="auto"/>
      </w:divBdr>
    </w:div>
    <w:div w:id="212438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DF731-FB08-4327-B275-19798621E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1499</TotalTime>
  <Pages>22</Pages>
  <Words>5575</Words>
  <Characters>31783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Maisha Mushsharat</dc:creator>
  <cp:keywords/>
  <dc:description/>
  <cp:lastModifiedBy>Lenovo</cp:lastModifiedBy>
  <cp:revision>66</cp:revision>
  <dcterms:created xsi:type="dcterms:W3CDTF">2020-04-01T13:12:00Z</dcterms:created>
  <dcterms:modified xsi:type="dcterms:W3CDTF">2020-05-11T15:16:00Z</dcterms:modified>
</cp:coreProperties>
</file>