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78638" w14:textId="15BDD5C0" w:rsidR="00B75380" w:rsidRPr="000D7CE4" w:rsidRDefault="00B75380">
      <w:pPr>
        <w:rPr>
          <w:rFonts w:cstheme="minorHAnsi"/>
        </w:rPr>
      </w:pPr>
    </w:p>
    <w:p w14:paraId="76B0832B" w14:textId="2E3F38FD" w:rsidR="000C06C1" w:rsidRPr="000D7CE4" w:rsidRDefault="000C06C1">
      <w:pPr>
        <w:rPr>
          <w:rFonts w:cstheme="minorHAnsi"/>
          <w:b/>
          <w:bCs/>
        </w:rPr>
      </w:pPr>
      <w:r w:rsidRPr="000D7CE4">
        <w:rPr>
          <w:rFonts w:cstheme="minorHAnsi"/>
          <w:b/>
          <w:bCs/>
        </w:rPr>
        <w:t>Literature Review</w:t>
      </w:r>
    </w:p>
    <w:p w14:paraId="1651BACC" w14:textId="76E59246" w:rsidR="00244F1E" w:rsidRPr="000D7CE4" w:rsidRDefault="00244F1E">
      <w:pPr>
        <w:rPr>
          <w:rFonts w:cstheme="minorHAnsi"/>
        </w:rPr>
      </w:pPr>
      <w:r w:rsidRPr="000D7CE4">
        <w:rPr>
          <w:rFonts w:cstheme="minorHAnsi"/>
        </w:rPr>
        <w:t>Student Number: 1920833</w:t>
      </w:r>
    </w:p>
    <w:p w14:paraId="6A61CF62" w14:textId="2780FEDC" w:rsidR="000C06C1" w:rsidRDefault="00187A6A">
      <w:pPr>
        <w:rPr>
          <w:rFonts w:cstheme="minorHAnsi"/>
        </w:rPr>
      </w:pPr>
      <w:r w:rsidRPr="000D7CE4">
        <w:rPr>
          <w:rFonts w:cstheme="minorHAnsi"/>
        </w:rPr>
        <w:t>PCDA, year 3</w:t>
      </w:r>
    </w:p>
    <w:p w14:paraId="1ABE1644" w14:textId="77777777" w:rsidR="0064255C" w:rsidRDefault="0064255C">
      <w:pPr>
        <w:rPr>
          <w:rFonts w:cstheme="minorHAnsi"/>
        </w:rPr>
      </w:pPr>
    </w:p>
    <w:p w14:paraId="25A71146" w14:textId="2EC7B934" w:rsidR="0064255C" w:rsidRDefault="0064255C">
      <w:pPr>
        <w:rPr>
          <w:rFonts w:cstheme="minorHAnsi"/>
        </w:rPr>
      </w:pPr>
      <w:r>
        <w:rPr>
          <w:rFonts w:cstheme="minorHAnsi"/>
        </w:rPr>
        <w:t>Word Count: (2603)</w:t>
      </w:r>
    </w:p>
    <w:p w14:paraId="3F18C0DB" w14:textId="77777777" w:rsidR="0064255C" w:rsidRPr="000D7CE4" w:rsidRDefault="0064255C">
      <w:pPr>
        <w:rPr>
          <w:rFonts w:cstheme="minorHAnsi"/>
        </w:rPr>
      </w:pPr>
    </w:p>
    <w:p w14:paraId="57C49E19" w14:textId="54B60A04" w:rsidR="00FC719C" w:rsidRPr="000D7CE4" w:rsidRDefault="00FC719C">
      <w:pPr>
        <w:rPr>
          <w:rFonts w:cstheme="minorHAnsi"/>
          <w:b/>
          <w:bCs/>
          <w:u w:val="single"/>
        </w:rPr>
      </w:pPr>
      <w:r w:rsidRPr="000D7CE4">
        <w:rPr>
          <w:rFonts w:cstheme="minorHAnsi"/>
          <w:b/>
          <w:bCs/>
          <w:u w:val="single"/>
        </w:rPr>
        <w:t>Introduction</w:t>
      </w:r>
    </w:p>
    <w:p w14:paraId="4F846B94" w14:textId="5ECF3011" w:rsidR="00FC719C" w:rsidRPr="000D7CE4" w:rsidRDefault="000C06C1">
      <w:pPr>
        <w:rPr>
          <w:rFonts w:cstheme="minorHAnsi"/>
        </w:rPr>
      </w:pPr>
      <w:r w:rsidRPr="000D7CE4">
        <w:rPr>
          <w:rFonts w:cstheme="minorHAnsi"/>
        </w:rPr>
        <w:t>My topic area analyses whether Restorative Justice is a better route for rehabilitation for offenders versus a prison sentence in the United Kingdom. Considering the impact on offender, victim, as well as financial cost. The literature review so far has shown me that Restorative Justice appears to be more financially viable than a prison sentence</w:t>
      </w:r>
      <w:r w:rsidR="00071404" w:rsidRPr="000D7CE4">
        <w:rPr>
          <w:rFonts w:cstheme="minorHAnsi"/>
        </w:rPr>
        <w:t xml:space="preserve"> when considering reoffending rate</w:t>
      </w:r>
      <w:r w:rsidRPr="000D7CE4">
        <w:rPr>
          <w:rFonts w:cstheme="minorHAnsi"/>
        </w:rPr>
        <w:t xml:space="preserve">, as well as a better outcome for victim and offender. Within previous research, it has been highlighted issues with community re-engagement, employment and crime within prisons </w:t>
      </w:r>
      <w:r w:rsidR="00FF7CFB" w:rsidRPr="000D7CE4">
        <w:rPr>
          <w:rFonts w:cstheme="minorHAnsi"/>
        </w:rPr>
        <w:t>being</w:t>
      </w:r>
      <w:r w:rsidRPr="000D7CE4">
        <w:rPr>
          <w:rFonts w:cstheme="minorHAnsi"/>
        </w:rPr>
        <w:t xml:space="preserve"> additional factors that made it harder for rehabilitation of offenders.</w:t>
      </w:r>
      <w:r w:rsidR="00FF7CFB" w:rsidRPr="000D7CE4">
        <w:rPr>
          <w:rFonts w:cstheme="minorHAnsi"/>
        </w:rPr>
        <w:t xml:space="preserve"> </w:t>
      </w:r>
    </w:p>
    <w:p w14:paraId="3280417A" w14:textId="77777777" w:rsidR="00FC719C" w:rsidRPr="000D7CE4" w:rsidRDefault="00FC719C">
      <w:pPr>
        <w:rPr>
          <w:rFonts w:cstheme="minorHAnsi"/>
        </w:rPr>
      </w:pPr>
    </w:p>
    <w:p w14:paraId="37E40ECD" w14:textId="04D94A40" w:rsidR="000C06C1" w:rsidRPr="000D7CE4" w:rsidRDefault="00FC719C">
      <w:pPr>
        <w:rPr>
          <w:rFonts w:cstheme="minorHAnsi"/>
          <w:b/>
          <w:bCs/>
          <w:u w:val="single"/>
        </w:rPr>
      </w:pPr>
      <w:r w:rsidRPr="000D7CE4">
        <w:rPr>
          <w:rFonts w:cstheme="minorHAnsi"/>
          <w:b/>
          <w:bCs/>
          <w:u w:val="single"/>
        </w:rPr>
        <w:t xml:space="preserve">What is Restorative Justice </w:t>
      </w:r>
      <w:r w:rsidR="000C06C1" w:rsidRPr="000D7CE4">
        <w:rPr>
          <w:rFonts w:cstheme="minorHAnsi"/>
          <w:b/>
          <w:bCs/>
          <w:u w:val="single"/>
        </w:rPr>
        <w:t xml:space="preserve"> </w:t>
      </w:r>
    </w:p>
    <w:p w14:paraId="728F13B3" w14:textId="5C944262" w:rsidR="00E82BC8" w:rsidRPr="000D7CE4" w:rsidRDefault="000C06C1">
      <w:pPr>
        <w:rPr>
          <w:rFonts w:cstheme="minorHAnsi"/>
          <w:color w:val="FF0000"/>
          <w:shd w:val="clear" w:color="auto" w:fill="FFFFFF"/>
        </w:rPr>
      </w:pPr>
      <w:r w:rsidRPr="000D7CE4">
        <w:rPr>
          <w:rFonts w:cstheme="minorHAnsi"/>
        </w:rPr>
        <w:t>Restorative Justice is</w:t>
      </w:r>
      <w:r w:rsidRPr="000D7CE4">
        <w:rPr>
          <w:rFonts w:cstheme="minorHAnsi"/>
          <w:color w:val="444444"/>
          <w:shd w:val="clear" w:color="auto" w:fill="FFFFFF"/>
        </w:rPr>
        <w:t xml:space="preserve"> “a process through which parties with a stake in a specific offence collectively resolve how to deal with the aftermath of the offence and its implications for the future”.</w:t>
      </w:r>
      <w:r w:rsidR="00EA09F1" w:rsidRPr="000D7CE4">
        <w:rPr>
          <w:rFonts w:cstheme="minorHAnsi"/>
          <w:color w:val="FF0000"/>
          <w:shd w:val="clear" w:color="auto" w:fill="FFFFFF"/>
        </w:rPr>
        <w:t xml:space="preserve"> </w:t>
      </w:r>
      <w:r w:rsidR="00EA09F1" w:rsidRPr="000D7CE4">
        <w:rPr>
          <w:rFonts w:cstheme="minorHAnsi"/>
          <w:color w:val="000000"/>
          <w:shd w:val="clear" w:color="auto" w:fill="FFFFFF"/>
        </w:rPr>
        <w:t>(The Crown Prosecution Service, 2022)</w:t>
      </w:r>
      <w:r w:rsidR="00C62DAC" w:rsidRPr="000D7CE4">
        <w:rPr>
          <w:rFonts w:cstheme="minorHAnsi"/>
          <w:color w:val="FF0000"/>
          <w:shd w:val="clear" w:color="auto" w:fill="FFFFFF"/>
        </w:rPr>
        <w:t>.</w:t>
      </w:r>
      <w:r w:rsidR="00A61840" w:rsidRPr="000D7CE4">
        <w:rPr>
          <w:rFonts w:cstheme="minorHAnsi"/>
          <w:color w:val="FF0000"/>
          <w:shd w:val="clear" w:color="auto" w:fill="FFFFFF"/>
        </w:rPr>
        <w:t xml:space="preserve"> </w:t>
      </w:r>
      <w:r w:rsidR="00C62DAC" w:rsidRPr="000D7CE4">
        <w:rPr>
          <w:rFonts w:cstheme="minorHAnsi"/>
          <w:shd w:val="clear" w:color="auto" w:fill="FFFFFF"/>
        </w:rPr>
        <w:t xml:space="preserve">Restorative Justice </w:t>
      </w:r>
      <w:r w:rsidR="00A61840" w:rsidRPr="000D7CE4">
        <w:rPr>
          <w:rFonts w:cstheme="minorHAnsi"/>
          <w:shd w:val="clear" w:color="auto" w:fill="FFFFFF"/>
        </w:rPr>
        <w:t xml:space="preserve">has been </w:t>
      </w:r>
      <w:r w:rsidR="00C62DAC" w:rsidRPr="000D7CE4">
        <w:rPr>
          <w:rFonts w:cstheme="minorHAnsi"/>
          <w:shd w:val="clear" w:color="auto" w:fill="FFFFFF"/>
        </w:rPr>
        <w:t>building traction since 2013</w:t>
      </w:r>
      <w:r w:rsidR="005A78CD" w:rsidRPr="000D7CE4">
        <w:rPr>
          <w:rFonts w:cstheme="minorHAnsi"/>
          <w:shd w:val="clear" w:color="auto" w:fill="FFFFFF"/>
        </w:rPr>
        <w:t xml:space="preserve"> after it had been placed into the victim code</w:t>
      </w:r>
      <w:r w:rsidR="00A61840" w:rsidRPr="000D7CE4">
        <w:rPr>
          <w:rFonts w:cstheme="minorHAnsi"/>
          <w:shd w:val="clear" w:color="auto" w:fill="FFFFFF"/>
        </w:rPr>
        <w:t>,</w:t>
      </w:r>
      <w:r w:rsidR="005A78CD" w:rsidRPr="000D7CE4">
        <w:rPr>
          <w:rFonts w:cstheme="minorHAnsi"/>
          <w:shd w:val="clear" w:color="auto" w:fill="FFFFFF"/>
        </w:rPr>
        <w:t xml:space="preserve"> that each victim had the </w:t>
      </w:r>
      <w:r w:rsidR="00A61840" w:rsidRPr="000D7CE4">
        <w:rPr>
          <w:rFonts w:cstheme="minorHAnsi"/>
          <w:shd w:val="clear" w:color="auto" w:fill="FFFFFF"/>
        </w:rPr>
        <w:t>‘</w:t>
      </w:r>
      <w:r w:rsidR="005A78CD" w:rsidRPr="000D7CE4">
        <w:rPr>
          <w:rFonts w:cstheme="minorHAnsi"/>
          <w:shd w:val="clear" w:color="auto" w:fill="FFFFFF"/>
        </w:rPr>
        <w:t>right to access</w:t>
      </w:r>
      <w:r w:rsidR="00A61840" w:rsidRPr="000D7CE4">
        <w:rPr>
          <w:rFonts w:cstheme="minorHAnsi"/>
          <w:shd w:val="clear" w:color="auto" w:fill="FFFFFF"/>
        </w:rPr>
        <w:t>’</w:t>
      </w:r>
      <w:r w:rsidR="005A78CD" w:rsidRPr="000D7CE4">
        <w:rPr>
          <w:rFonts w:cstheme="minorHAnsi"/>
          <w:shd w:val="clear" w:color="auto" w:fill="FFFFFF"/>
        </w:rPr>
        <w:t xml:space="preserve"> Restorative Justice </w:t>
      </w:r>
      <w:r w:rsidR="00A61840" w:rsidRPr="000D7CE4">
        <w:rPr>
          <w:rFonts w:cstheme="minorHAnsi"/>
          <w:shd w:val="clear" w:color="auto" w:fill="FFFFFF"/>
        </w:rPr>
        <w:t>when the incident involved a youth offender</w:t>
      </w:r>
      <w:r w:rsidR="005A78CD" w:rsidRPr="000D7CE4">
        <w:rPr>
          <w:rFonts w:cstheme="minorHAnsi"/>
          <w:shd w:val="clear" w:color="auto" w:fill="FFFFFF"/>
        </w:rPr>
        <w:t xml:space="preserve"> and </w:t>
      </w:r>
      <w:r w:rsidR="00A61840" w:rsidRPr="000D7CE4">
        <w:rPr>
          <w:rFonts w:cstheme="minorHAnsi"/>
          <w:shd w:val="clear" w:color="auto" w:fill="FFFFFF"/>
        </w:rPr>
        <w:t>the ‘</w:t>
      </w:r>
      <w:r w:rsidR="005A78CD" w:rsidRPr="000D7CE4">
        <w:rPr>
          <w:rFonts w:cstheme="minorHAnsi"/>
          <w:shd w:val="clear" w:color="auto" w:fill="FFFFFF"/>
        </w:rPr>
        <w:t>right to learn</w:t>
      </w:r>
      <w:r w:rsidR="00A61840" w:rsidRPr="000D7CE4">
        <w:rPr>
          <w:rFonts w:cstheme="minorHAnsi"/>
          <w:shd w:val="clear" w:color="auto" w:fill="FFFFFF"/>
        </w:rPr>
        <w:t>’</w:t>
      </w:r>
      <w:r w:rsidR="005A78CD" w:rsidRPr="000D7CE4">
        <w:rPr>
          <w:rFonts w:cstheme="minorHAnsi"/>
          <w:shd w:val="clear" w:color="auto" w:fill="FFFFFF"/>
        </w:rPr>
        <w:t xml:space="preserve"> for adult offenders</w:t>
      </w:r>
      <w:r w:rsidR="0097594E" w:rsidRPr="000D7CE4">
        <w:rPr>
          <w:rFonts w:cstheme="minorHAnsi"/>
          <w:shd w:val="clear" w:color="auto" w:fill="FFFFFF"/>
        </w:rPr>
        <w:t xml:space="preserve"> </w:t>
      </w:r>
      <w:r w:rsidR="005A78CD" w:rsidRPr="000D7CE4">
        <w:rPr>
          <w:rFonts w:cstheme="minorHAnsi"/>
          <w:shd w:val="clear" w:color="auto" w:fill="FFFFFF"/>
        </w:rPr>
        <w:t>(Collins, 2015).</w:t>
      </w:r>
    </w:p>
    <w:p w14:paraId="4652550F" w14:textId="0FEE0818" w:rsidR="00C62DAC" w:rsidRPr="000D7CE4" w:rsidRDefault="005A78CD">
      <w:pPr>
        <w:rPr>
          <w:rFonts w:cstheme="minorHAnsi"/>
        </w:rPr>
      </w:pPr>
      <w:r w:rsidRPr="000D7CE4">
        <w:rPr>
          <w:rFonts w:cstheme="minorHAnsi"/>
          <w:shd w:val="clear" w:color="auto" w:fill="FFFFFF"/>
        </w:rPr>
        <w:t>The large use of Restorative Justice can be shown by the</w:t>
      </w:r>
      <w:r w:rsidR="00C62DAC" w:rsidRPr="000D7CE4">
        <w:rPr>
          <w:rFonts w:cstheme="minorHAnsi"/>
          <w:shd w:val="clear" w:color="auto" w:fill="FFFFFF"/>
        </w:rPr>
        <w:t xml:space="preserve"> 124,000 community resolutions being issued in 2021 in the United Kingdom</w:t>
      </w:r>
      <w:r w:rsidR="00A61840" w:rsidRPr="000D7CE4">
        <w:rPr>
          <w:rFonts w:cstheme="minorHAnsi"/>
          <w:shd w:val="clear" w:color="auto" w:fill="FFFFFF"/>
        </w:rPr>
        <w:t>, which is just one aspect of Restorative Justice.</w:t>
      </w:r>
      <w:r w:rsidRPr="000D7CE4">
        <w:rPr>
          <w:rFonts w:cstheme="minorHAnsi"/>
          <w:shd w:val="clear" w:color="auto" w:fill="FFFFFF"/>
        </w:rPr>
        <w:t xml:space="preserve"> </w:t>
      </w:r>
      <w:r w:rsidR="00C62DAC" w:rsidRPr="000D7CE4">
        <w:rPr>
          <w:rFonts w:cstheme="minorHAnsi"/>
        </w:rPr>
        <w:t>(Ministry of Justice, 2021)</w:t>
      </w:r>
      <w:r w:rsidRPr="000D7CE4">
        <w:rPr>
          <w:rFonts w:cstheme="minorHAnsi"/>
        </w:rPr>
        <w:t xml:space="preserve">. This is turn assists with reduced </w:t>
      </w:r>
      <w:r w:rsidR="00E82BC8" w:rsidRPr="000D7CE4">
        <w:rPr>
          <w:rFonts w:cstheme="minorHAnsi"/>
        </w:rPr>
        <w:t>court time required and allows time for more serious offences that</w:t>
      </w:r>
      <w:r w:rsidR="00F002CC" w:rsidRPr="000D7CE4">
        <w:rPr>
          <w:rFonts w:cstheme="minorHAnsi"/>
        </w:rPr>
        <w:t xml:space="preserve"> perhaps</w:t>
      </w:r>
      <w:r w:rsidR="00E82BC8" w:rsidRPr="000D7CE4">
        <w:rPr>
          <w:rFonts w:cstheme="minorHAnsi"/>
        </w:rPr>
        <w:t xml:space="preserve"> cannot be dealt with by Restorative Justice</w:t>
      </w:r>
      <w:r w:rsidR="00F002CC" w:rsidRPr="000D7CE4">
        <w:rPr>
          <w:rFonts w:cstheme="minorHAnsi"/>
        </w:rPr>
        <w:t xml:space="preserve">, due to offender not admitting their crime or the victim </w:t>
      </w:r>
      <w:r w:rsidR="00283620" w:rsidRPr="000D7CE4">
        <w:rPr>
          <w:rFonts w:cstheme="minorHAnsi"/>
        </w:rPr>
        <w:t>declin</w:t>
      </w:r>
      <w:r w:rsidR="00651850" w:rsidRPr="000D7CE4">
        <w:rPr>
          <w:rFonts w:cstheme="minorHAnsi"/>
        </w:rPr>
        <w:t>ing</w:t>
      </w:r>
      <w:r w:rsidR="00F002CC" w:rsidRPr="000D7CE4">
        <w:rPr>
          <w:rFonts w:cstheme="minorHAnsi"/>
        </w:rPr>
        <w:t xml:space="preserve"> the restorative justice process</w:t>
      </w:r>
      <w:r w:rsidR="00E82BC8" w:rsidRPr="000D7CE4">
        <w:rPr>
          <w:rFonts w:cstheme="minorHAnsi"/>
        </w:rPr>
        <w:t xml:space="preserve">. </w:t>
      </w:r>
      <w:r w:rsidR="00651850" w:rsidRPr="000D7CE4">
        <w:rPr>
          <w:rFonts w:cstheme="minorHAnsi"/>
        </w:rPr>
        <w:t>It must be noted that Magistrate Courts have been given additional power</w:t>
      </w:r>
      <w:r w:rsidR="00C07C6A" w:rsidRPr="000D7CE4">
        <w:rPr>
          <w:rFonts w:cstheme="minorHAnsi"/>
        </w:rPr>
        <w:t>s recently</w:t>
      </w:r>
      <w:r w:rsidR="00651850" w:rsidRPr="000D7CE4">
        <w:rPr>
          <w:rFonts w:cstheme="minorHAnsi"/>
        </w:rPr>
        <w:t xml:space="preserve">, to </w:t>
      </w:r>
      <w:r w:rsidR="001756C9" w:rsidRPr="000D7CE4">
        <w:rPr>
          <w:rFonts w:cstheme="minorHAnsi"/>
        </w:rPr>
        <w:t>enforce</w:t>
      </w:r>
      <w:r w:rsidR="00651850" w:rsidRPr="000D7CE4">
        <w:rPr>
          <w:rFonts w:cstheme="minorHAnsi"/>
        </w:rPr>
        <w:t xml:space="preserve"> </w:t>
      </w:r>
      <w:r w:rsidR="001756C9" w:rsidRPr="000D7CE4">
        <w:rPr>
          <w:rFonts w:cstheme="minorHAnsi"/>
        </w:rPr>
        <w:t>12-month</w:t>
      </w:r>
      <w:r w:rsidR="00651850" w:rsidRPr="000D7CE4">
        <w:rPr>
          <w:rFonts w:cstheme="minorHAnsi"/>
        </w:rPr>
        <w:t xml:space="preserve"> sentences</w:t>
      </w:r>
      <w:r w:rsidR="00C07C6A" w:rsidRPr="000D7CE4">
        <w:rPr>
          <w:rFonts w:cstheme="minorHAnsi"/>
        </w:rPr>
        <w:t xml:space="preserve">, </w:t>
      </w:r>
      <w:r w:rsidR="00651850" w:rsidRPr="000D7CE4">
        <w:rPr>
          <w:rFonts w:cstheme="minorHAnsi"/>
        </w:rPr>
        <w:t>which could be a</w:t>
      </w:r>
      <w:r w:rsidR="00C07C6A" w:rsidRPr="000D7CE4">
        <w:rPr>
          <w:rFonts w:cstheme="minorHAnsi"/>
        </w:rPr>
        <w:t>nother reason</w:t>
      </w:r>
      <w:r w:rsidR="00651850" w:rsidRPr="000D7CE4">
        <w:rPr>
          <w:rFonts w:cstheme="minorHAnsi"/>
        </w:rPr>
        <w:t xml:space="preserve"> for less </w:t>
      </w:r>
      <w:r w:rsidR="00C07C6A" w:rsidRPr="000D7CE4">
        <w:rPr>
          <w:rFonts w:cstheme="minorHAnsi"/>
        </w:rPr>
        <w:t xml:space="preserve">congestion at Crown Court, rather than it solely being down to the use of Restorative Justice. </w:t>
      </w:r>
      <w:r w:rsidR="001B05D9" w:rsidRPr="000D7CE4">
        <w:rPr>
          <w:rFonts w:cstheme="minorHAnsi"/>
        </w:rPr>
        <w:t>(Ministry of Justice, 2022)</w:t>
      </w:r>
    </w:p>
    <w:p w14:paraId="721723B5" w14:textId="33D04981" w:rsidR="00E82BC8" w:rsidRPr="000D7CE4" w:rsidRDefault="00E82BC8">
      <w:pPr>
        <w:rPr>
          <w:rFonts w:cstheme="minorHAnsi"/>
          <w:color w:val="FF0000"/>
        </w:rPr>
      </w:pPr>
      <w:r w:rsidRPr="000D7CE4">
        <w:rPr>
          <w:rFonts w:cstheme="minorHAnsi"/>
          <w:shd w:val="clear" w:color="auto" w:fill="FFFFFF"/>
        </w:rPr>
        <w:t xml:space="preserve">Restorative Justice has shown success through Victim Satisfaction, captured by research completed by the Restorative Justice </w:t>
      </w:r>
      <w:r w:rsidRPr="000D7CE4">
        <w:rPr>
          <w:rFonts w:cstheme="minorHAnsi"/>
        </w:rPr>
        <w:t>Council over a seven-year period. The research found that 85% of victims were happy with the Restorative Justice process (Restorative Justice Council, 2016)</w:t>
      </w:r>
      <w:r w:rsidR="00BA0F02" w:rsidRPr="000D7CE4">
        <w:rPr>
          <w:rFonts w:cstheme="minorHAnsi"/>
        </w:rPr>
        <w:t xml:space="preserve">. </w:t>
      </w:r>
    </w:p>
    <w:p w14:paraId="3BD3D16E" w14:textId="757733E6" w:rsidR="003307F0" w:rsidRPr="000D7CE4" w:rsidRDefault="00A22B65">
      <w:pPr>
        <w:rPr>
          <w:rFonts w:cstheme="minorHAnsi"/>
          <w:color w:val="FF0000"/>
        </w:rPr>
      </w:pPr>
      <w:r w:rsidRPr="000D7CE4">
        <w:rPr>
          <w:rFonts w:cstheme="minorHAnsi"/>
        </w:rPr>
        <w:t>A</w:t>
      </w:r>
      <w:r w:rsidR="003307F0" w:rsidRPr="000D7CE4">
        <w:rPr>
          <w:rFonts w:cstheme="minorHAnsi"/>
        </w:rPr>
        <w:t xml:space="preserve"> negative for Restorative Justice </w:t>
      </w:r>
      <w:r w:rsidR="00BA0F02" w:rsidRPr="000D7CE4">
        <w:rPr>
          <w:rFonts w:cstheme="minorHAnsi"/>
        </w:rPr>
        <w:t>could be</w:t>
      </w:r>
      <w:r w:rsidR="003307F0" w:rsidRPr="000D7CE4">
        <w:rPr>
          <w:rFonts w:cstheme="minorHAnsi"/>
        </w:rPr>
        <w:t xml:space="preserve"> that it is often used for minor </w:t>
      </w:r>
      <w:r w:rsidR="005139B2" w:rsidRPr="000D7CE4">
        <w:rPr>
          <w:rFonts w:cstheme="minorHAnsi"/>
        </w:rPr>
        <w:t>or low-level</w:t>
      </w:r>
      <w:r w:rsidR="003307F0" w:rsidRPr="000D7CE4">
        <w:rPr>
          <w:rFonts w:cstheme="minorHAnsi"/>
        </w:rPr>
        <w:t xml:space="preserve"> offences where occasionally the impact on the victim is not so great</w:t>
      </w:r>
      <w:r w:rsidR="005139B2" w:rsidRPr="000D7CE4">
        <w:rPr>
          <w:rFonts w:cstheme="minorHAnsi"/>
        </w:rPr>
        <w:t xml:space="preserve"> and they may not feel any benefit from a Restorative Justice approach</w:t>
      </w:r>
      <w:r w:rsidR="00BA0F02" w:rsidRPr="000D7CE4">
        <w:rPr>
          <w:rFonts w:cstheme="minorHAnsi"/>
        </w:rPr>
        <w:t xml:space="preserve">, </w:t>
      </w:r>
      <w:r w:rsidR="005139B2" w:rsidRPr="000D7CE4">
        <w:rPr>
          <w:rFonts w:cstheme="minorHAnsi"/>
        </w:rPr>
        <w:t>as they are not impacted by the incident so greatly</w:t>
      </w:r>
      <w:r w:rsidR="003307F0" w:rsidRPr="000D7CE4">
        <w:rPr>
          <w:rFonts w:cstheme="minorHAnsi"/>
        </w:rPr>
        <w:t xml:space="preserve">. </w:t>
      </w:r>
      <w:r w:rsidR="005139B2" w:rsidRPr="000D7CE4">
        <w:rPr>
          <w:rFonts w:cstheme="minorHAnsi"/>
        </w:rPr>
        <w:t>V</w:t>
      </w:r>
      <w:r w:rsidR="003307F0" w:rsidRPr="000D7CE4">
        <w:rPr>
          <w:rFonts w:cstheme="minorHAnsi"/>
        </w:rPr>
        <w:t xml:space="preserve">ictims of more serious and complex crime who are not offered the Restorative Justice option are often denied that experience of meeting the offender and </w:t>
      </w:r>
      <w:r w:rsidR="005139B2" w:rsidRPr="000D7CE4">
        <w:rPr>
          <w:rFonts w:cstheme="minorHAnsi"/>
        </w:rPr>
        <w:t>the opportunity for understanding the offenders reasoning for the crime</w:t>
      </w:r>
      <w:r w:rsidR="00484EA8" w:rsidRPr="000D7CE4">
        <w:rPr>
          <w:rFonts w:cstheme="minorHAnsi"/>
        </w:rPr>
        <w:t xml:space="preserve">, due to concerns that Restorative Justice is not a harsh enough sanction and cannot </w:t>
      </w:r>
      <w:r w:rsidR="00484EA8" w:rsidRPr="000D7CE4">
        <w:rPr>
          <w:rFonts w:cstheme="minorHAnsi"/>
        </w:rPr>
        <w:lastRenderedPageBreak/>
        <w:t>protect the victim</w:t>
      </w:r>
      <w:r w:rsidR="00030EE5" w:rsidRPr="000D7CE4">
        <w:rPr>
          <w:rFonts w:cstheme="minorHAnsi"/>
        </w:rPr>
        <w:t>.</w:t>
      </w:r>
      <w:r w:rsidR="005139B2" w:rsidRPr="000D7CE4">
        <w:rPr>
          <w:rFonts w:cstheme="minorHAnsi"/>
        </w:rPr>
        <w:t xml:space="preserve"> </w:t>
      </w:r>
      <w:r w:rsidR="00030EE5" w:rsidRPr="000D7CE4">
        <w:rPr>
          <w:rFonts w:cstheme="minorHAnsi"/>
        </w:rPr>
        <w:t>A</w:t>
      </w:r>
      <w:r w:rsidR="005139B2" w:rsidRPr="000D7CE4">
        <w:rPr>
          <w:rFonts w:cstheme="minorHAnsi"/>
        </w:rPr>
        <w:t xml:space="preserve">rguably </w:t>
      </w:r>
      <w:r w:rsidR="00030EE5" w:rsidRPr="000D7CE4">
        <w:rPr>
          <w:rFonts w:cstheme="minorHAnsi"/>
        </w:rPr>
        <w:t xml:space="preserve">these Victims </w:t>
      </w:r>
      <w:r w:rsidR="005139B2" w:rsidRPr="000D7CE4">
        <w:rPr>
          <w:rFonts w:cstheme="minorHAnsi"/>
        </w:rPr>
        <w:t xml:space="preserve">are more in need of an explanation </w:t>
      </w:r>
      <w:r w:rsidR="00030EE5" w:rsidRPr="000D7CE4">
        <w:rPr>
          <w:rFonts w:cstheme="minorHAnsi"/>
        </w:rPr>
        <w:t xml:space="preserve">and </w:t>
      </w:r>
      <w:r w:rsidR="005139B2" w:rsidRPr="000D7CE4">
        <w:rPr>
          <w:rFonts w:cstheme="minorHAnsi"/>
        </w:rPr>
        <w:t>closure from the crimes committed against them</w:t>
      </w:r>
      <w:r w:rsidR="005139B2" w:rsidRPr="000D7CE4">
        <w:rPr>
          <w:rFonts w:cstheme="minorHAnsi"/>
          <w:color w:val="FF0000"/>
        </w:rPr>
        <w:t xml:space="preserve">. </w:t>
      </w:r>
      <w:r w:rsidR="00361A55" w:rsidRPr="000D7CE4">
        <w:rPr>
          <w:rFonts w:cstheme="minorHAnsi"/>
          <w:color w:val="000000"/>
          <w:shd w:val="clear" w:color="auto" w:fill="FFFFFF"/>
        </w:rPr>
        <w:t>(Sherman et al., 2015)</w:t>
      </w:r>
    </w:p>
    <w:p w14:paraId="389E3489" w14:textId="22C92C41" w:rsidR="004F41A5" w:rsidRPr="000D7CE4" w:rsidRDefault="004F41A5">
      <w:pPr>
        <w:rPr>
          <w:rFonts w:cstheme="minorHAnsi"/>
          <w:color w:val="FF0000"/>
        </w:rPr>
      </w:pPr>
    </w:p>
    <w:p w14:paraId="1AB3915B" w14:textId="7A066AAC" w:rsidR="00FC719C" w:rsidRPr="000D7CE4" w:rsidRDefault="00FC719C">
      <w:pPr>
        <w:rPr>
          <w:rFonts w:cstheme="minorHAnsi"/>
          <w:b/>
          <w:bCs/>
          <w:u w:val="single"/>
        </w:rPr>
      </w:pPr>
      <w:r w:rsidRPr="000D7CE4">
        <w:rPr>
          <w:rFonts w:cstheme="minorHAnsi"/>
          <w:b/>
          <w:bCs/>
          <w:u w:val="single"/>
        </w:rPr>
        <w:t>Restorative Justice and Rehabilitation:</w:t>
      </w:r>
    </w:p>
    <w:p w14:paraId="16D10ADC" w14:textId="1A6C32E9" w:rsidR="00A52EA2" w:rsidRPr="000D7CE4" w:rsidRDefault="004F41A5">
      <w:pPr>
        <w:rPr>
          <w:rFonts w:cstheme="minorHAnsi"/>
        </w:rPr>
      </w:pPr>
      <w:r w:rsidRPr="000D7CE4">
        <w:rPr>
          <w:rFonts w:cstheme="minorHAnsi"/>
        </w:rPr>
        <w:t xml:space="preserve">Ward and </w:t>
      </w:r>
      <w:r w:rsidR="001E4B95" w:rsidRPr="000D7CE4">
        <w:rPr>
          <w:rFonts w:cstheme="minorHAnsi"/>
        </w:rPr>
        <w:t>Langland’s</w:t>
      </w:r>
      <w:r w:rsidRPr="000D7CE4">
        <w:rPr>
          <w:rFonts w:cstheme="minorHAnsi"/>
        </w:rPr>
        <w:t xml:space="preserve"> argue that “a restorative process is an opportunity for the offender to discover positive ways of being somebody</w:t>
      </w:r>
      <w:r w:rsidR="00DD7AEA" w:rsidRPr="000D7CE4">
        <w:rPr>
          <w:rFonts w:cstheme="minorHAnsi"/>
        </w:rPr>
        <w:t xml:space="preserve">”. The reason for the success of restorative justice </w:t>
      </w:r>
      <w:r w:rsidR="00FC719C" w:rsidRPr="000D7CE4">
        <w:rPr>
          <w:rFonts w:cstheme="minorHAnsi"/>
        </w:rPr>
        <w:t xml:space="preserve">and rehabilitation </w:t>
      </w:r>
      <w:r w:rsidR="00DD7AEA" w:rsidRPr="000D7CE4">
        <w:rPr>
          <w:rFonts w:cstheme="minorHAnsi"/>
        </w:rPr>
        <w:t>is th</w:t>
      </w:r>
      <w:r w:rsidR="00F7723A" w:rsidRPr="000D7CE4">
        <w:rPr>
          <w:rFonts w:cstheme="minorHAnsi"/>
        </w:rPr>
        <w:t>e will of the victim and offender to fix the damage caused</w:t>
      </w:r>
      <w:r w:rsidR="0068622E" w:rsidRPr="000D7CE4">
        <w:rPr>
          <w:rFonts w:cstheme="minorHAnsi"/>
        </w:rPr>
        <w:t xml:space="preserve"> by the </w:t>
      </w:r>
      <w:r w:rsidR="00AE697C" w:rsidRPr="000D7CE4">
        <w:rPr>
          <w:rFonts w:cstheme="minorHAnsi"/>
        </w:rPr>
        <w:t>offender’s</w:t>
      </w:r>
      <w:r w:rsidR="0068622E" w:rsidRPr="000D7CE4">
        <w:rPr>
          <w:rFonts w:cstheme="minorHAnsi"/>
        </w:rPr>
        <w:t xml:space="preserve"> actions. It could be argued that rehabilitation rates </w:t>
      </w:r>
      <w:r w:rsidR="00D83ED2" w:rsidRPr="000D7CE4">
        <w:rPr>
          <w:rFonts w:cstheme="minorHAnsi"/>
        </w:rPr>
        <w:t>of offenders are achieved because of the opportunity to learn from their mistakes</w:t>
      </w:r>
      <w:r w:rsidR="00E96267" w:rsidRPr="000D7CE4">
        <w:rPr>
          <w:rFonts w:cstheme="minorHAnsi"/>
        </w:rPr>
        <w:t xml:space="preserve"> and to become a better person from the process. </w:t>
      </w:r>
      <w:r w:rsidR="001E4B95" w:rsidRPr="000D7CE4">
        <w:rPr>
          <w:rFonts w:cstheme="minorHAnsi"/>
        </w:rPr>
        <w:t xml:space="preserve">(Ward and </w:t>
      </w:r>
      <w:r w:rsidR="0043097F" w:rsidRPr="000D7CE4">
        <w:rPr>
          <w:rFonts w:cstheme="minorHAnsi"/>
        </w:rPr>
        <w:t>Langland’s</w:t>
      </w:r>
      <w:r w:rsidR="001E4B95" w:rsidRPr="000D7CE4">
        <w:rPr>
          <w:rFonts w:cstheme="minorHAnsi"/>
        </w:rPr>
        <w:t>, 2009)</w:t>
      </w:r>
      <w:r w:rsidR="00D54BA9" w:rsidRPr="000D7CE4">
        <w:rPr>
          <w:rFonts w:cstheme="minorHAnsi"/>
        </w:rPr>
        <w:t>.</w:t>
      </w:r>
      <w:r w:rsidR="00F658B8" w:rsidRPr="000D7CE4">
        <w:rPr>
          <w:rFonts w:cstheme="minorHAnsi"/>
        </w:rPr>
        <w:t xml:space="preserve"> Reduced reoffending can be supported by the research completed by the </w:t>
      </w:r>
      <w:r w:rsidR="00E20CB8" w:rsidRPr="000D7CE4">
        <w:rPr>
          <w:rFonts w:cstheme="minorHAnsi"/>
        </w:rPr>
        <w:t xml:space="preserve">Restorative Justice Council. </w:t>
      </w:r>
      <w:r w:rsidR="00F658B8" w:rsidRPr="000D7CE4">
        <w:rPr>
          <w:rFonts w:cstheme="minorHAnsi"/>
        </w:rPr>
        <w:t xml:space="preserve">who found that there were 14% </w:t>
      </w:r>
      <w:r w:rsidR="003C2262" w:rsidRPr="000D7CE4">
        <w:rPr>
          <w:rFonts w:cstheme="minorHAnsi"/>
        </w:rPr>
        <w:t>reduction in reoffending rates</w:t>
      </w:r>
      <w:r w:rsidR="0043097F" w:rsidRPr="000D7CE4">
        <w:rPr>
          <w:rFonts w:cstheme="minorHAnsi"/>
        </w:rPr>
        <w:t xml:space="preserve"> (Restorative Justice Council, 2016).</w:t>
      </w:r>
      <w:r w:rsidR="003C2262" w:rsidRPr="000D7CE4">
        <w:rPr>
          <w:rFonts w:cstheme="minorHAnsi"/>
        </w:rPr>
        <w:t xml:space="preserve"> </w:t>
      </w:r>
      <w:r w:rsidR="00BE7973" w:rsidRPr="000D7CE4">
        <w:rPr>
          <w:rFonts w:cstheme="minorHAnsi"/>
        </w:rPr>
        <w:t>This idea is supported, in</w:t>
      </w:r>
      <w:r w:rsidR="00E25875" w:rsidRPr="000D7CE4">
        <w:rPr>
          <w:rFonts w:cstheme="minorHAnsi"/>
        </w:rPr>
        <w:t xml:space="preserve"> that </w:t>
      </w:r>
      <w:r w:rsidR="00641317" w:rsidRPr="000D7CE4">
        <w:rPr>
          <w:rFonts w:cstheme="minorHAnsi"/>
        </w:rPr>
        <w:t>“reoffending has been reduced by seriousness and frequency”</w:t>
      </w:r>
      <w:r w:rsidR="00DC413E" w:rsidRPr="000D7CE4">
        <w:rPr>
          <w:rFonts w:cstheme="minorHAnsi"/>
        </w:rPr>
        <w:t xml:space="preserve"> </w:t>
      </w:r>
      <w:r w:rsidR="00641317" w:rsidRPr="000D7CE4">
        <w:rPr>
          <w:rFonts w:cstheme="minorHAnsi"/>
        </w:rPr>
        <w:t>(College of Policing, 2022)</w:t>
      </w:r>
      <w:r w:rsidR="00D85D05" w:rsidRPr="000D7CE4">
        <w:rPr>
          <w:rFonts w:cstheme="minorHAnsi"/>
        </w:rPr>
        <w:t>. This is beneficial to the victim</w:t>
      </w:r>
      <w:r w:rsidR="006B4EE3" w:rsidRPr="000D7CE4">
        <w:rPr>
          <w:rFonts w:cstheme="minorHAnsi"/>
        </w:rPr>
        <w:t xml:space="preserve"> and community who suffer less, over a long</w:t>
      </w:r>
      <w:r w:rsidR="00E64578" w:rsidRPr="000D7CE4">
        <w:rPr>
          <w:rFonts w:cstheme="minorHAnsi"/>
        </w:rPr>
        <w:t>-</w:t>
      </w:r>
      <w:r w:rsidR="006B4EE3" w:rsidRPr="000D7CE4">
        <w:rPr>
          <w:rFonts w:cstheme="minorHAnsi"/>
        </w:rPr>
        <w:t xml:space="preserve">term period. </w:t>
      </w:r>
      <w:r w:rsidR="00E64578" w:rsidRPr="000D7CE4">
        <w:rPr>
          <w:rFonts w:cstheme="minorHAnsi"/>
        </w:rPr>
        <w:t xml:space="preserve">The offender benefits from integrating back into society and offending behaviour does not </w:t>
      </w:r>
      <w:r w:rsidR="00616F5C" w:rsidRPr="000D7CE4">
        <w:rPr>
          <w:rFonts w:cstheme="minorHAnsi"/>
        </w:rPr>
        <w:t xml:space="preserve">continue or </w:t>
      </w:r>
      <w:r w:rsidR="00E64578" w:rsidRPr="000D7CE4">
        <w:rPr>
          <w:rFonts w:cstheme="minorHAnsi"/>
        </w:rPr>
        <w:t>worsen</w:t>
      </w:r>
      <w:r w:rsidR="00616F5C" w:rsidRPr="000D7CE4">
        <w:rPr>
          <w:rFonts w:cstheme="minorHAnsi"/>
        </w:rPr>
        <w:t>,</w:t>
      </w:r>
      <w:r w:rsidR="00E64578" w:rsidRPr="000D7CE4">
        <w:rPr>
          <w:rFonts w:cstheme="minorHAnsi"/>
        </w:rPr>
        <w:t xml:space="preserve"> which in turn would make it harder for them to change paths and make reparations</w:t>
      </w:r>
      <w:r w:rsidR="00616F5C" w:rsidRPr="000D7CE4">
        <w:rPr>
          <w:rFonts w:cstheme="minorHAnsi"/>
        </w:rPr>
        <w:t xml:space="preserve"> with the Victim and Community</w:t>
      </w:r>
      <w:r w:rsidR="00E64578" w:rsidRPr="000D7CE4">
        <w:rPr>
          <w:rFonts w:cstheme="minorHAnsi"/>
        </w:rPr>
        <w:t xml:space="preserve">. </w:t>
      </w:r>
    </w:p>
    <w:p w14:paraId="77026EF0" w14:textId="29DCF682" w:rsidR="00A52EA2" w:rsidRPr="000D7CE4" w:rsidRDefault="00A52EA2">
      <w:pPr>
        <w:rPr>
          <w:rFonts w:cstheme="minorHAnsi"/>
        </w:rPr>
      </w:pPr>
      <w:r w:rsidRPr="000D7CE4">
        <w:rPr>
          <w:rFonts w:cstheme="minorHAnsi"/>
        </w:rPr>
        <w:t>Additionally, the Restorative Justice approach plays on the emotional angle</w:t>
      </w:r>
      <w:r w:rsidR="006936F1" w:rsidRPr="000D7CE4">
        <w:rPr>
          <w:rFonts w:cstheme="minorHAnsi"/>
        </w:rPr>
        <w:t xml:space="preserve"> and allows victims and offenders to fix harm that has been caused. The</w:t>
      </w:r>
      <w:r w:rsidR="00C9584E" w:rsidRPr="000D7CE4">
        <w:rPr>
          <w:rFonts w:cstheme="minorHAnsi"/>
        </w:rPr>
        <w:t xml:space="preserve"> offender must face the mistakes they have made, understand the impact </w:t>
      </w:r>
      <w:r w:rsidR="005B7E46" w:rsidRPr="000D7CE4">
        <w:rPr>
          <w:rFonts w:cstheme="minorHAnsi"/>
        </w:rPr>
        <w:t xml:space="preserve">on their victims and make reparation. </w:t>
      </w:r>
      <w:r w:rsidR="00E03D02" w:rsidRPr="000D7CE4">
        <w:rPr>
          <w:rFonts w:cstheme="minorHAnsi"/>
        </w:rPr>
        <w:t xml:space="preserve">If the offender has not faced the consequences of their actions or met their victims, it would </w:t>
      </w:r>
      <w:r w:rsidR="007D3828" w:rsidRPr="000D7CE4">
        <w:rPr>
          <w:rFonts w:cstheme="minorHAnsi"/>
        </w:rPr>
        <w:t xml:space="preserve">appear it is easier to </w:t>
      </w:r>
      <w:r w:rsidR="00E03D02" w:rsidRPr="000D7CE4">
        <w:rPr>
          <w:rFonts w:cstheme="minorHAnsi"/>
        </w:rPr>
        <w:t>leave prison and reoffend</w:t>
      </w:r>
      <w:r w:rsidR="007D3828" w:rsidRPr="000D7CE4">
        <w:rPr>
          <w:rFonts w:cstheme="minorHAnsi"/>
        </w:rPr>
        <w:t>, as no one has held them to account</w:t>
      </w:r>
      <w:r w:rsidR="00B247FE" w:rsidRPr="000D7CE4">
        <w:rPr>
          <w:rFonts w:cstheme="minorHAnsi"/>
        </w:rPr>
        <w:t xml:space="preserve"> </w:t>
      </w:r>
      <w:r w:rsidR="00FC5B42" w:rsidRPr="000D7CE4">
        <w:rPr>
          <w:rFonts w:cstheme="minorHAnsi"/>
          <w:color w:val="000000"/>
          <w:shd w:val="clear" w:color="auto" w:fill="FFFFFF"/>
        </w:rPr>
        <w:t>(Johnstone and Van Ness, 2007).</w:t>
      </w:r>
      <w:r w:rsidR="009C7252" w:rsidRPr="000D7CE4">
        <w:rPr>
          <w:rFonts w:cstheme="minorHAnsi"/>
        </w:rPr>
        <w:t xml:space="preserve"> </w:t>
      </w:r>
    </w:p>
    <w:p w14:paraId="166B3709" w14:textId="76E260A1" w:rsidR="00AB4305" w:rsidRPr="000D7CE4" w:rsidRDefault="007B217A">
      <w:pPr>
        <w:rPr>
          <w:rFonts w:cstheme="minorHAnsi"/>
          <w:shd w:val="clear" w:color="auto" w:fill="FFFFFF"/>
        </w:rPr>
      </w:pPr>
      <w:r w:rsidRPr="000D7CE4">
        <w:rPr>
          <w:rFonts w:cstheme="minorHAnsi"/>
        </w:rPr>
        <w:t>A concern for use of Restorative Justice</w:t>
      </w:r>
      <w:r w:rsidR="00B6685F" w:rsidRPr="000D7CE4">
        <w:rPr>
          <w:rFonts w:cstheme="minorHAnsi"/>
        </w:rPr>
        <w:t>,</w:t>
      </w:r>
      <w:r w:rsidRPr="000D7CE4">
        <w:rPr>
          <w:rFonts w:cstheme="minorHAnsi"/>
        </w:rPr>
        <w:t xml:space="preserve"> </w:t>
      </w:r>
      <w:r w:rsidR="00B6685F" w:rsidRPr="000D7CE4">
        <w:rPr>
          <w:rFonts w:cstheme="minorHAnsi"/>
        </w:rPr>
        <w:t xml:space="preserve">would be </w:t>
      </w:r>
      <w:r w:rsidRPr="000D7CE4">
        <w:rPr>
          <w:rFonts w:cstheme="minorHAnsi"/>
        </w:rPr>
        <w:t>in response to domestic violence cases</w:t>
      </w:r>
      <w:r w:rsidR="00B6685F" w:rsidRPr="000D7CE4">
        <w:rPr>
          <w:rFonts w:cstheme="minorHAnsi"/>
        </w:rPr>
        <w:t xml:space="preserve"> whereby the perpetrator is allowed further opportunities to harm or control their victim. Caution should be taken when deciding to use Restorative Justice for this crime type, to ensure full protection of the victim or future victims. </w:t>
      </w:r>
      <w:r w:rsidR="00D777B5" w:rsidRPr="000D7CE4">
        <w:rPr>
          <w:rFonts w:cstheme="minorHAnsi"/>
        </w:rPr>
        <w:t xml:space="preserve">If a perpetrators behaviour has been ongoing for years, are they likely to </w:t>
      </w:r>
      <w:r w:rsidR="00B61A37" w:rsidRPr="000D7CE4">
        <w:rPr>
          <w:rFonts w:cstheme="minorHAnsi"/>
        </w:rPr>
        <w:t>consider their behaviour as wrong</w:t>
      </w:r>
      <w:r w:rsidR="00D658F7" w:rsidRPr="000D7CE4">
        <w:rPr>
          <w:rFonts w:cstheme="minorHAnsi"/>
        </w:rPr>
        <w:t xml:space="preserve"> and make genuine steps to amend their pattern of behaviour</w:t>
      </w:r>
      <w:r w:rsidR="00B939CF" w:rsidRPr="000D7CE4">
        <w:rPr>
          <w:rFonts w:cstheme="minorHAnsi"/>
        </w:rPr>
        <w:t xml:space="preserve">? Additionally, </w:t>
      </w:r>
      <w:r w:rsidR="00434AC0" w:rsidRPr="000D7CE4">
        <w:rPr>
          <w:rFonts w:cstheme="minorHAnsi"/>
        </w:rPr>
        <w:t>are victims pressured to forgive the offender</w:t>
      </w:r>
      <w:r w:rsidR="00C460B4" w:rsidRPr="000D7CE4">
        <w:rPr>
          <w:rFonts w:cstheme="minorHAnsi"/>
        </w:rPr>
        <w:t>?</w:t>
      </w:r>
      <w:r w:rsidR="00B61A37" w:rsidRPr="000D7CE4">
        <w:rPr>
          <w:rFonts w:cstheme="minorHAnsi"/>
        </w:rPr>
        <w:t xml:space="preserve"> </w:t>
      </w:r>
      <w:r w:rsidR="00D658F7" w:rsidRPr="000D7CE4">
        <w:rPr>
          <w:rFonts w:cstheme="minorHAnsi"/>
        </w:rPr>
        <w:t>Occasionally</w:t>
      </w:r>
      <w:r w:rsidR="00FF3BB5" w:rsidRPr="000D7CE4">
        <w:rPr>
          <w:rFonts w:cstheme="minorHAnsi"/>
        </w:rPr>
        <w:t>,</w:t>
      </w:r>
      <w:r w:rsidR="00D658F7" w:rsidRPr="000D7CE4">
        <w:rPr>
          <w:rFonts w:cstheme="minorHAnsi"/>
        </w:rPr>
        <w:t xml:space="preserve"> a harsher sentence and measures </w:t>
      </w:r>
      <w:r w:rsidR="00957FBB" w:rsidRPr="000D7CE4">
        <w:rPr>
          <w:rFonts w:cstheme="minorHAnsi"/>
        </w:rPr>
        <w:t xml:space="preserve">could be beneficial, </w:t>
      </w:r>
      <w:r w:rsidR="00D658F7" w:rsidRPr="000D7CE4">
        <w:rPr>
          <w:rFonts w:cstheme="minorHAnsi"/>
        </w:rPr>
        <w:t>to allow the victim time to recover and for the offender to understand there are consequences for their actions</w:t>
      </w:r>
      <w:r w:rsidR="00434AC0" w:rsidRPr="000D7CE4">
        <w:rPr>
          <w:rFonts w:cstheme="minorHAnsi"/>
        </w:rPr>
        <w:t xml:space="preserve"> </w:t>
      </w:r>
      <w:r w:rsidR="00C3612D" w:rsidRPr="000D7CE4">
        <w:rPr>
          <w:rFonts w:cstheme="minorHAnsi"/>
        </w:rPr>
        <w:t>(Voice, 2017)</w:t>
      </w:r>
      <w:r w:rsidR="00434AC0" w:rsidRPr="000D7CE4">
        <w:rPr>
          <w:rFonts w:cstheme="minorHAnsi"/>
        </w:rPr>
        <w:t>. Demsas agrees with this theory, mentioning “</w:t>
      </w:r>
      <w:r w:rsidR="00434AC0" w:rsidRPr="000D7CE4">
        <w:rPr>
          <w:rFonts w:cstheme="minorHAnsi"/>
          <w:shd w:val="clear" w:color="auto" w:fill="FFFFFF"/>
        </w:rPr>
        <w:t>Restorative justice conferences could unwittingly play a role in this cycle of abuse by facilitating apologies and eliciting forgiveness, potentially laying the groundwork for further harm”</w:t>
      </w:r>
      <w:r w:rsidR="00FF3BB5" w:rsidRPr="000D7CE4">
        <w:rPr>
          <w:rFonts w:cstheme="minorHAnsi"/>
          <w:shd w:val="clear" w:color="auto" w:fill="FFFFFF"/>
        </w:rPr>
        <w:t xml:space="preserve"> </w:t>
      </w:r>
      <w:r w:rsidR="00434AC0" w:rsidRPr="000D7CE4">
        <w:rPr>
          <w:rFonts w:cstheme="minorHAnsi"/>
          <w:shd w:val="clear" w:color="auto" w:fill="FFFFFF"/>
        </w:rPr>
        <w:t>(Demsas, 2022)</w:t>
      </w:r>
      <w:r w:rsidR="00FF3BB5" w:rsidRPr="000D7CE4">
        <w:rPr>
          <w:rFonts w:cstheme="minorHAnsi"/>
          <w:shd w:val="clear" w:color="auto" w:fill="FFFFFF"/>
        </w:rPr>
        <w:t>. The risk of harm to the victim could be similar for other crime types such as Sexual Offences</w:t>
      </w:r>
      <w:r w:rsidR="00DA36FB" w:rsidRPr="000D7CE4">
        <w:rPr>
          <w:rFonts w:cstheme="minorHAnsi"/>
          <w:shd w:val="clear" w:color="auto" w:fill="FFFFFF"/>
        </w:rPr>
        <w:t xml:space="preserve"> and careful consideration should be made before using the Restorative Justice approach. </w:t>
      </w:r>
    </w:p>
    <w:p w14:paraId="73A2E7D7" w14:textId="4CE18897" w:rsidR="00BA0787" w:rsidRPr="000D7CE4" w:rsidRDefault="00AB4305">
      <w:pPr>
        <w:rPr>
          <w:rFonts w:cstheme="minorHAnsi"/>
          <w:shd w:val="clear" w:color="auto" w:fill="FFFFFF"/>
        </w:rPr>
      </w:pPr>
      <w:r w:rsidRPr="000D7CE4">
        <w:rPr>
          <w:rFonts w:cstheme="minorHAnsi"/>
          <w:shd w:val="clear" w:color="auto" w:fill="FFFFFF"/>
        </w:rPr>
        <w:t>Restorative Justice may be seen as unfair to offenders, as it is used regularly on the wishes of the victim. This could cause differing sanctions and penalties for offenders</w:t>
      </w:r>
      <w:r w:rsidR="00A7401E" w:rsidRPr="000D7CE4">
        <w:rPr>
          <w:rFonts w:cstheme="minorHAnsi"/>
          <w:shd w:val="clear" w:color="auto" w:fill="FFFFFF"/>
        </w:rPr>
        <w:t xml:space="preserve"> for similar offences</w:t>
      </w:r>
      <w:r w:rsidRPr="000D7CE4">
        <w:rPr>
          <w:rFonts w:cstheme="minorHAnsi"/>
          <w:shd w:val="clear" w:color="auto" w:fill="FFFFFF"/>
        </w:rPr>
        <w:t>, making the process seem un</w:t>
      </w:r>
      <w:r w:rsidR="00EE2809" w:rsidRPr="000D7CE4">
        <w:rPr>
          <w:rFonts w:cstheme="minorHAnsi"/>
          <w:shd w:val="clear" w:color="auto" w:fill="FFFFFF"/>
        </w:rPr>
        <w:t>equal</w:t>
      </w:r>
      <w:r w:rsidR="004409DE" w:rsidRPr="000D7CE4">
        <w:rPr>
          <w:rFonts w:cstheme="minorHAnsi"/>
          <w:shd w:val="clear" w:color="auto" w:fill="FFFFFF"/>
        </w:rPr>
        <w:t>. With Restorative Justice still being in the early stages, this aspect may need to be reviewed, to ensure that offenders are ab</w:t>
      </w:r>
      <w:r w:rsidR="002E4182" w:rsidRPr="000D7CE4">
        <w:rPr>
          <w:rFonts w:cstheme="minorHAnsi"/>
          <w:shd w:val="clear" w:color="auto" w:fill="FFFFFF"/>
        </w:rPr>
        <w:t>le to access the sam</w:t>
      </w:r>
      <w:r w:rsidR="002374F4" w:rsidRPr="000D7CE4">
        <w:rPr>
          <w:rFonts w:cstheme="minorHAnsi"/>
          <w:shd w:val="clear" w:color="auto" w:fill="FFFFFF"/>
        </w:rPr>
        <w:t>e opportunity to repair the</w:t>
      </w:r>
      <w:r w:rsidR="00527C33" w:rsidRPr="000D7CE4">
        <w:rPr>
          <w:rFonts w:cstheme="minorHAnsi"/>
          <w:shd w:val="clear" w:color="auto" w:fill="FFFFFF"/>
        </w:rPr>
        <w:t xml:space="preserve"> harm caused</w:t>
      </w:r>
      <w:r w:rsidR="00EE2809" w:rsidRPr="000D7CE4">
        <w:rPr>
          <w:rFonts w:cstheme="minorHAnsi"/>
          <w:shd w:val="clear" w:color="auto" w:fill="FFFFFF"/>
        </w:rPr>
        <w:t xml:space="preserve"> to their victims</w:t>
      </w:r>
      <w:r w:rsidR="00A7401E" w:rsidRPr="000D7CE4">
        <w:rPr>
          <w:rFonts w:cstheme="minorHAnsi"/>
          <w:shd w:val="clear" w:color="auto" w:fill="FFFFFF"/>
        </w:rPr>
        <w:t xml:space="preserve"> and to </w:t>
      </w:r>
      <w:r w:rsidR="006F180F" w:rsidRPr="000D7CE4">
        <w:rPr>
          <w:rFonts w:cstheme="minorHAnsi"/>
          <w:shd w:val="clear" w:color="auto" w:fill="FFFFFF"/>
        </w:rPr>
        <w:t>feel motivated to engage with agencies upon leaving prison to prevent reoffending</w:t>
      </w:r>
      <w:r w:rsidR="00527C33" w:rsidRPr="000D7CE4">
        <w:rPr>
          <w:rFonts w:cstheme="minorHAnsi"/>
          <w:shd w:val="clear" w:color="auto" w:fill="FFFFFF"/>
        </w:rPr>
        <w:t xml:space="preserve">. </w:t>
      </w:r>
      <w:r w:rsidR="00BA0787" w:rsidRPr="000D7CE4">
        <w:rPr>
          <w:rFonts w:cstheme="minorHAnsi"/>
          <w:shd w:val="clear" w:color="auto" w:fill="FFFFFF"/>
        </w:rPr>
        <w:t xml:space="preserve">Additionally, we have a criminal justice system to protect the Human Rights of Victims, </w:t>
      </w:r>
      <w:r w:rsidR="008635F1" w:rsidRPr="000D7CE4">
        <w:rPr>
          <w:rFonts w:cstheme="minorHAnsi"/>
          <w:shd w:val="clear" w:color="auto" w:fill="FFFFFF"/>
        </w:rPr>
        <w:t>offenders,</w:t>
      </w:r>
      <w:r w:rsidR="00BA0787" w:rsidRPr="000D7CE4">
        <w:rPr>
          <w:rFonts w:cstheme="minorHAnsi"/>
          <w:shd w:val="clear" w:color="auto" w:fill="FFFFFF"/>
        </w:rPr>
        <w:t xml:space="preserve"> and the community equally</w:t>
      </w:r>
      <w:r w:rsidR="008635F1" w:rsidRPr="000D7CE4">
        <w:rPr>
          <w:rFonts w:cstheme="minorHAnsi"/>
          <w:shd w:val="clear" w:color="auto" w:fill="FFFFFF"/>
        </w:rPr>
        <w:t>, such as the right to a fair trial (</w:t>
      </w:r>
      <w:r w:rsidR="00DC28E7" w:rsidRPr="000D7CE4">
        <w:rPr>
          <w:rFonts w:cstheme="minorHAnsi"/>
          <w:shd w:val="clear" w:color="auto" w:fill="FFFFFF"/>
        </w:rPr>
        <w:t>Legislation.gov.uk, 1998)</w:t>
      </w:r>
      <w:r w:rsidR="00BA0787" w:rsidRPr="000D7CE4">
        <w:rPr>
          <w:rFonts w:cstheme="minorHAnsi"/>
          <w:shd w:val="clear" w:color="auto" w:fill="FFFFFF"/>
        </w:rPr>
        <w:t>. If the Victims are given the</w:t>
      </w:r>
      <w:r w:rsidR="00342042" w:rsidRPr="000D7CE4">
        <w:rPr>
          <w:rFonts w:cstheme="minorHAnsi"/>
          <w:shd w:val="clear" w:color="auto" w:fill="FFFFFF"/>
        </w:rPr>
        <w:t xml:space="preserve"> power to make decisions regarding the fate of an offender, </w:t>
      </w:r>
      <w:r w:rsidR="005A512F" w:rsidRPr="000D7CE4">
        <w:rPr>
          <w:rFonts w:cstheme="minorHAnsi"/>
          <w:shd w:val="clear" w:color="auto" w:fill="FFFFFF"/>
        </w:rPr>
        <w:t>there is potential for</w:t>
      </w:r>
      <w:r w:rsidR="00342042" w:rsidRPr="000D7CE4">
        <w:rPr>
          <w:rFonts w:cstheme="minorHAnsi"/>
          <w:shd w:val="clear" w:color="auto" w:fill="FFFFFF"/>
        </w:rPr>
        <w:t xml:space="preserve"> a breach in Human Rights. </w:t>
      </w:r>
      <w:r w:rsidR="0054433B" w:rsidRPr="000D7CE4">
        <w:rPr>
          <w:rFonts w:cstheme="minorHAnsi"/>
          <w:shd w:val="clear" w:color="auto" w:fill="FFFFFF"/>
        </w:rPr>
        <w:t xml:space="preserve">If Victims were presented with two </w:t>
      </w:r>
      <w:r w:rsidR="00631495" w:rsidRPr="000D7CE4">
        <w:rPr>
          <w:rFonts w:cstheme="minorHAnsi"/>
          <w:shd w:val="clear" w:color="auto" w:fill="FFFFFF"/>
        </w:rPr>
        <w:t xml:space="preserve">offenders, committing a similar offence, would they always choose to </w:t>
      </w:r>
      <w:r w:rsidR="006F20D4" w:rsidRPr="000D7CE4">
        <w:rPr>
          <w:rFonts w:cstheme="minorHAnsi"/>
          <w:shd w:val="clear" w:color="auto" w:fill="FFFFFF"/>
        </w:rPr>
        <w:t>make reparations or would other factors such as rac</w:t>
      </w:r>
      <w:r w:rsidR="005A512F" w:rsidRPr="000D7CE4">
        <w:rPr>
          <w:rFonts w:cstheme="minorHAnsi"/>
          <w:shd w:val="clear" w:color="auto" w:fill="FFFFFF"/>
        </w:rPr>
        <w:t>e</w:t>
      </w:r>
      <w:r w:rsidR="006F20D4" w:rsidRPr="000D7CE4">
        <w:rPr>
          <w:rFonts w:cstheme="minorHAnsi"/>
          <w:shd w:val="clear" w:color="auto" w:fill="FFFFFF"/>
        </w:rPr>
        <w:t xml:space="preserve">, religion, </w:t>
      </w:r>
      <w:r w:rsidR="008635F1" w:rsidRPr="000D7CE4">
        <w:rPr>
          <w:rFonts w:cstheme="minorHAnsi"/>
          <w:shd w:val="clear" w:color="auto" w:fill="FFFFFF"/>
        </w:rPr>
        <w:t>belief,</w:t>
      </w:r>
      <w:r w:rsidR="006F20D4" w:rsidRPr="000D7CE4">
        <w:rPr>
          <w:rFonts w:cstheme="minorHAnsi"/>
          <w:shd w:val="clear" w:color="auto" w:fill="FFFFFF"/>
        </w:rPr>
        <w:t xml:space="preserve"> and values play a role in the victim deciding whether to utilise Restorative </w:t>
      </w:r>
      <w:r w:rsidR="006F20D4" w:rsidRPr="000D7CE4">
        <w:rPr>
          <w:rFonts w:cstheme="minorHAnsi"/>
          <w:shd w:val="clear" w:color="auto" w:fill="FFFFFF"/>
        </w:rPr>
        <w:lastRenderedPageBreak/>
        <w:t>Justice over other sanction</w:t>
      </w:r>
      <w:r w:rsidR="005A512F" w:rsidRPr="000D7CE4">
        <w:rPr>
          <w:rFonts w:cstheme="minorHAnsi"/>
          <w:shd w:val="clear" w:color="auto" w:fill="FFFFFF"/>
        </w:rPr>
        <w:t xml:space="preserve"> </w:t>
      </w:r>
      <w:r w:rsidR="00D9729E" w:rsidRPr="000D7CE4">
        <w:rPr>
          <w:rFonts w:cstheme="minorHAnsi"/>
          <w:shd w:val="clear" w:color="auto" w:fill="FFFFFF"/>
        </w:rPr>
        <w:t>(Ward and Langlands, 2008)</w:t>
      </w:r>
      <w:r w:rsidR="005A512F" w:rsidRPr="000D7CE4">
        <w:rPr>
          <w:rFonts w:cstheme="minorHAnsi"/>
          <w:shd w:val="clear" w:color="auto" w:fill="FFFFFF"/>
        </w:rPr>
        <w:t xml:space="preserve">. Restorative Justice could be damaging if used too selectively, putting to much </w:t>
      </w:r>
      <w:r w:rsidR="00EC7D28" w:rsidRPr="000D7CE4">
        <w:rPr>
          <w:rFonts w:cstheme="minorHAnsi"/>
          <w:shd w:val="clear" w:color="auto" w:fill="FFFFFF"/>
        </w:rPr>
        <w:t>control in the hands of the Victim.</w:t>
      </w:r>
    </w:p>
    <w:p w14:paraId="5272BDED" w14:textId="415102E5" w:rsidR="00AB4305" w:rsidRPr="000D7CE4" w:rsidRDefault="00527C33">
      <w:pPr>
        <w:rPr>
          <w:rFonts w:cstheme="minorHAnsi"/>
        </w:rPr>
      </w:pPr>
      <w:r w:rsidRPr="000D7CE4">
        <w:rPr>
          <w:rFonts w:cstheme="minorHAnsi"/>
          <w:shd w:val="clear" w:color="auto" w:fill="FFFFFF"/>
        </w:rPr>
        <w:t xml:space="preserve">Arguably, if someone chooses to </w:t>
      </w:r>
      <w:r w:rsidR="006F180F" w:rsidRPr="000D7CE4">
        <w:rPr>
          <w:rFonts w:cstheme="minorHAnsi"/>
          <w:shd w:val="clear" w:color="auto" w:fill="FFFFFF"/>
        </w:rPr>
        <w:t>offend,</w:t>
      </w:r>
      <w:r w:rsidRPr="000D7CE4">
        <w:rPr>
          <w:rFonts w:cstheme="minorHAnsi"/>
          <w:shd w:val="clear" w:color="auto" w:fill="FFFFFF"/>
        </w:rPr>
        <w:t xml:space="preserve"> th</w:t>
      </w:r>
      <w:r w:rsidR="00A7401E" w:rsidRPr="000D7CE4">
        <w:rPr>
          <w:rFonts w:cstheme="minorHAnsi"/>
          <w:shd w:val="clear" w:color="auto" w:fill="FFFFFF"/>
        </w:rPr>
        <w:t>ey should accept the consequences of imprisonment and not expect to be given an alternative sanction such as Restorative Justice</w:t>
      </w:r>
      <w:r w:rsidR="00DE05DC" w:rsidRPr="000D7CE4">
        <w:rPr>
          <w:rFonts w:cstheme="minorHAnsi"/>
          <w:shd w:val="clear" w:color="auto" w:fill="FFFFFF"/>
        </w:rPr>
        <w:t xml:space="preserve"> </w:t>
      </w:r>
      <w:r w:rsidR="00A85874" w:rsidRPr="000D7CE4">
        <w:rPr>
          <w:rFonts w:cstheme="minorHAnsi"/>
          <w:shd w:val="clear" w:color="auto" w:fill="FFFFFF"/>
        </w:rPr>
        <w:t>(Morris, 2002)</w:t>
      </w:r>
      <w:r w:rsidR="00DE05DC" w:rsidRPr="000D7CE4">
        <w:rPr>
          <w:rFonts w:cstheme="minorHAnsi"/>
          <w:shd w:val="clear" w:color="auto" w:fill="FFFFFF"/>
        </w:rPr>
        <w:t>. There are concerns that perhaps Restorative Justice can be seen as a soft option, which could</w:t>
      </w:r>
      <w:r w:rsidR="007759A8" w:rsidRPr="000D7CE4">
        <w:rPr>
          <w:rFonts w:cstheme="minorHAnsi"/>
          <w:shd w:val="clear" w:color="auto" w:fill="FFFFFF"/>
        </w:rPr>
        <w:t xml:space="preserve"> </w:t>
      </w:r>
      <w:r w:rsidR="00357B6A" w:rsidRPr="000D7CE4">
        <w:rPr>
          <w:rFonts w:cstheme="minorHAnsi"/>
          <w:shd w:val="clear" w:color="auto" w:fill="FFFFFF"/>
        </w:rPr>
        <w:t xml:space="preserve">be another reason for feeling of unfair treatment, if some offenders had not been given the same option as another offender committing a similar offence. </w:t>
      </w:r>
      <w:r w:rsidR="00962AB4" w:rsidRPr="000D7CE4">
        <w:rPr>
          <w:rFonts w:cstheme="minorHAnsi"/>
          <w:shd w:val="clear" w:color="auto" w:fill="FFFFFF"/>
        </w:rPr>
        <w:t xml:space="preserve">It may be felt by the offender that they have been let off lightly if Restorative Justice is used and see it as a free pass for their behaviour. </w:t>
      </w:r>
      <w:r w:rsidR="00357B6A" w:rsidRPr="000D7CE4">
        <w:rPr>
          <w:rFonts w:cstheme="minorHAnsi"/>
          <w:shd w:val="clear" w:color="auto" w:fill="FFFFFF"/>
        </w:rPr>
        <w:t xml:space="preserve">The Restorative Justice Council argues that </w:t>
      </w:r>
      <w:r w:rsidR="00BC01B1" w:rsidRPr="000D7CE4">
        <w:rPr>
          <w:rFonts w:cstheme="minorHAnsi"/>
          <w:shd w:val="clear" w:color="auto" w:fill="FFFFFF"/>
        </w:rPr>
        <w:t>“it is not a soft option” and “</w:t>
      </w:r>
      <w:r w:rsidR="00BC01B1" w:rsidRPr="000D7CE4">
        <w:rPr>
          <w:rFonts w:cstheme="minorHAnsi"/>
        </w:rPr>
        <w:t>85% of victims who have been through the process are satisfied with their experience”</w:t>
      </w:r>
      <w:r w:rsidR="00395B07" w:rsidRPr="000D7CE4">
        <w:rPr>
          <w:rFonts w:cstheme="minorHAnsi"/>
        </w:rPr>
        <w:t xml:space="preserve"> </w:t>
      </w:r>
      <w:r w:rsidR="00BC01B1" w:rsidRPr="000D7CE4">
        <w:rPr>
          <w:rFonts w:cstheme="minorHAnsi"/>
        </w:rPr>
        <w:t>(Restorative Justice Council, 2015)</w:t>
      </w:r>
      <w:r w:rsidR="00395B07" w:rsidRPr="000D7CE4">
        <w:rPr>
          <w:rFonts w:cstheme="minorHAnsi"/>
        </w:rPr>
        <w:t>.</w:t>
      </w:r>
      <w:r w:rsidR="00024528" w:rsidRPr="000D7CE4">
        <w:rPr>
          <w:rFonts w:cstheme="minorHAnsi"/>
        </w:rPr>
        <w:t xml:space="preserve"> </w:t>
      </w:r>
    </w:p>
    <w:p w14:paraId="569DBFD5" w14:textId="182307E7" w:rsidR="00C62DAC" w:rsidRPr="000D7CE4" w:rsidRDefault="00C62DAC">
      <w:pPr>
        <w:rPr>
          <w:rFonts w:cstheme="minorHAnsi"/>
          <w:color w:val="FF0000"/>
          <w:shd w:val="clear" w:color="auto" w:fill="FFFFFF"/>
        </w:rPr>
      </w:pPr>
    </w:p>
    <w:p w14:paraId="51E5080D" w14:textId="6585D287" w:rsidR="00B15F95" w:rsidRPr="000D7CE4" w:rsidRDefault="00E82BC8">
      <w:pPr>
        <w:rPr>
          <w:rFonts w:cstheme="minorHAnsi"/>
          <w:b/>
          <w:bCs/>
          <w:color w:val="FF0000"/>
          <w:u w:val="single"/>
          <w:shd w:val="clear" w:color="auto" w:fill="FFFFFF"/>
        </w:rPr>
      </w:pPr>
      <w:r w:rsidRPr="000D7CE4">
        <w:rPr>
          <w:rFonts w:cstheme="minorHAnsi"/>
          <w:b/>
          <w:bCs/>
          <w:u w:val="single"/>
          <w:shd w:val="clear" w:color="auto" w:fill="FFFFFF"/>
        </w:rPr>
        <w:t xml:space="preserve">Prison </w:t>
      </w:r>
      <w:r w:rsidR="00E05FFA" w:rsidRPr="000D7CE4">
        <w:rPr>
          <w:rFonts w:cstheme="minorHAnsi"/>
          <w:b/>
          <w:bCs/>
          <w:u w:val="single"/>
          <w:shd w:val="clear" w:color="auto" w:fill="FFFFFF"/>
        </w:rPr>
        <w:t xml:space="preserve">and </w:t>
      </w:r>
      <w:r w:rsidRPr="000D7CE4">
        <w:rPr>
          <w:rFonts w:cstheme="minorHAnsi"/>
          <w:b/>
          <w:bCs/>
          <w:u w:val="single"/>
          <w:shd w:val="clear" w:color="auto" w:fill="FFFFFF"/>
        </w:rPr>
        <w:t xml:space="preserve">Rehabilitation </w:t>
      </w:r>
    </w:p>
    <w:p w14:paraId="3F77574D" w14:textId="0CAC3C33" w:rsidR="008A299D" w:rsidRPr="000D7CE4" w:rsidRDefault="00B15F95" w:rsidP="008A299D">
      <w:pPr>
        <w:rPr>
          <w:rFonts w:eastAsia="Times New Roman" w:cstheme="minorHAnsi"/>
          <w:color w:val="FF0000"/>
          <w:lang w:eastAsia="en-GB"/>
        </w:rPr>
      </w:pPr>
      <w:r w:rsidRPr="000D7CE4">
        <w:rPr>
          <w:rFonts w:cstheme="minorHAnsi"/>
          <w:shd w:val="clear" w:color="auto" w:fill="FFFFFF"/>
        </w:rPr>
        <w:t>When researching the success of prison rehabilitation</w:t>
      </w:r>
      <w:r w:rsidR="003122A7" w:rsidRPr="000D7CE4">
        <w:rPr>
          <w:rFonts w:cstheme="minorHAnsi"/>
          <w:shd w:val="clear" w:color="auto" w:fill="FFFFFF"/>
        </w:rPr>
        <w:t xml:space="preserve"> in Wales</w:t>
      </w:r>
      <w:r w:rsidRPr="000D7CE4">
        <w:rPr>
          <w:rFonts w:cstheme="minorHAnsi"/>
          <w:shd w:val="clear" w:color="auto" w:fill="FFFFFF"/>
        </w:rPr>
        <w:t xml:space="preserve">, </w:t>
      </w:r>
      <w:r w:rsidR="008A299D" w:rsidRPr="000D7CE4">
        <w:rPr>
          <w:rFonts w:cstheme="minorHAnsi"/>
          <w:shd w:val="clear" w:color="auto" w:fill="FFFFFF"/>
        </w:rPr>
        <w:t xml:space="preserve">it was found that </w:t>
      </w:r>
      <w:r w:rsidR="008A299D" w:rsidRPr="000D7CE4">
        <w:rPr>
          <w:rFonts w:eastAsia="Times New Roman" w:cstheme="minorHAnsi"/>
          <w:lang w:eastAsia="en-GB"/>
        </w:rPr>
        <w:t>“adults reoffend</w:t>
      </w:r>
      <w:r w:rsidR="003A3EC7" w:rsidRPr="000D7CE4">
        <w:rPr>
          <w:rFonts w:eastAsia="Times New Roman" w:cstheme="minorHAnsi"/>
          <w:lang w:eastAsia="en-GB"/>
        </w:rPr>
        <w:t xml:space="preserve"> </w:t>
      </w:r>
      <w:r w:rsidR="008A299D" w:rsidRPr="000D7CE4">
        <w:rPr>
          <w:rFonts w:eastAsia="Times New Roman" w:cstheme="minorHAnsi"/>
          <w:lang w:eastAsia="en-GB"/>
        </w:rPr>
        <w:t>within 12 months</w:t>
      </w:r>
      <w:r w:rsidR="003122A7" w:rsidRPr="000D7CE4">
        <w:rPr>
          <w:rFonts w:eastAsia="Times New Roman" w:cstheme="minorHAnsi"/>
          <w:lang w:eastAsia="en-GB"/>
        </w:rPr>
        <w:t xml:space="preserve">” if their sentence was less than 12 months. If prisoners are </w:t>
      </w:r>
      <w:r w:rsidR="004C61DB" w:rsidRPr="000D7CE4">
        <w:rPr>
          <w:rFonts w:eastAsia="Times New Roman" w:cstheme="minorHAnsi"/>
          <w:lang w:eastAsia="en-GB"/>
        </w:rPr>
        <w:t xml:space="preserve">not being rehabilitated in prisons, we are just deferring the problem for a years’ time on their release. This does not give </w:t>
      </w:r>
      <w:r w:rsidR="002F2DE8" w:rsidRPr="000D7CE4">
        <w:rPr>
          <w:rFonts w:eastAsia="Times New Roman" w:cstheme="minorHAnsi"/>
          <w:lang w:eastAsia="en-GB"/>
        </w:rPr>
        <w:t xml:space="preserve">the victim reassurance that the offender has been dealt with proportionately if </w:t>
      </w:r>
      <w:r w:rsidR="00090E38" w:rsidRPr="000D7CE4">
        <w:rPr>
          <w:rFonts w:eastAsia="Times New Roman" w:cstheme="minorHAnsi"/>
          <w:lang w:eastAsia="en-GB"/>
        </w:rPr>
        <w:t>many offenders</w:t>
      </w:r>
      <w:r w:rsidR="002F2DE8" w:rsidRPr="000D7CE4">
        <w:rPr>
          <w:rFonts w:eastAsia="Times New Roman" w:cstheme="minorHAnsi"/>
          <w:lang w:eastAsia="en-GB"/>
        </w:rPr>
        <w:t xml:space="preserve"> are continuing to commit crimes on their release</w:t>
      </w:r>
      <w:r w:rsidR="00367DF2" w:rsidRPr="000D7CE4">
        <w:rPr>
          <w:rFonts w:eastAsia="Times New Roman" w:cstheme="minorHAnsi"/>
          <w:lang w:eastAsia="en-GB"/>
        </w:rPr>
        <w:t xml:space="preserve"> </w:t>
      </w:r>
      <w:r w:rsidR="004C61DB" w:rsidRPr="000D7CE4">
        <w:rPr>
          <w:rFonts w:eastAsia="Times New Roman" w:cstheme="minorHAnsi"/>
          <w:lang w:eastAsia="en-GB"/>
        </w:rPr>
        <w:t>(</w:t>
      </w:r>
      <w:r w:rsidR="00C847FC" w:rsidRPr="000D7CE4">
        <w:rPr>
          <w:rFonts w:eastAsia="Times New Roman" w:cstheme="minorHAnsi"/>
          <w:lang w:eastAsia="en-GB"/>
        </w:rPr>
        <w:t>Wales reducing reoffending strategy, 2016)</w:t>
      </w:r>
      <w:r w:rsidR="003122A7" w:rsidRPr="000D7CE4">
        <w:rPr>
          <w:rFonts w:eastAsia="Times New Roman" w:cstheme="minorHAnsi"/>
          <w:lang w:eastAsia="en-GB"/>
        </w:rPr>
        <w:t xml:space="preserve">. </w:t>
      </w:r>
    </w:p>
    <w:p w14:paraId="4647DE68" w14:textId="3F8B1635" w:rsidR="004103D5" w:rsidRPr="000D7CE4" w:rsidRDefault="004103D5" w:rsidP="008A299D">
      <w:pPr>
        <w:rPr>
          <w:rFonts w:eastAsia="Times New Roman" w:cstheme="minorHAnsi"/>
          <w:lang w:eastAsia="en-GB"/>
        </w:rPr>
      </w:pPr>
    </w:p>
    <w:p w14:paraId="25A64071" w14:textId="0D4887F4" w:rsidR="001170F7" w:rsidRPr="000D7CE4" w:rsidRDefault="00851EAC" w:rsidP="001170F7">
      <w:pPr>
        <w:rPr>
          <w:rFonts w:eastAsia="Times New Roman" w:cstheme="minorHAnsi"/>
          <w:color w:val="FF0000"/>
          <w:lang w:eastAsia="en-GB"/>
        </w:rPr>
      </w:pPr>
      <w:r w:rsidRPr="000D7CE4">
        <w:rPr>
          <w:rFonts w:cstheme="minorHAnsi"/>
          <w:shd w:val="clear" w:color="auto" w:fill="FFFFFF"/>
        </w:rPr>
        <w:t xml:space="preserve">Joliffe and Hedderman advise that there are “10 million people in prison worldwide, amounting to 145 people for every 100,000 of the world’s population”. </w:t>
      </w:r>
      <w:r w:rsidR="001170F7" w:rsidRPr="000D7CE4">
        <w:rPr>
          <w:rFonts w:cstheme="minorHAnsi"/>
          <w:shd w:val="clear" w:color="auto" w:fill="FFFFFF"/>
        </w:rPr>
        <w:t xml:space="preserve">They also discuss the fact that offenders are leaving prison </w:t>
      </w:r>
      <w:r w:rsidR="001170F7" w:rsidRPr="000D7CE4">
        <w:rPr>
          <w:rFonts w:eastAsia="Times New Roman" w:cstheme="minorHAnsi"/>
          <w:lang w:eastAsia="en-GB"/>
        </w:rPr>
        <w:t>with</w:t>
      </w:r>
      <w:r w:rsidR="008C4067" w:rsidRPr="000D7CE4">
        <w:rPr>
          <w:rFonts w:eastAsia="Times New Roman" w:cstheme="minorHAnsi"/>
          <w:lang w:eastAsia="en-GB"/>
        </w:rPr>
        <w:t xml:space="preserve"> a stigma surrounding them, such as having limited</w:t>
      </w:r>
      <w:r w:rsidR="001170F7" w:rsidRPr="000D7CE4">
        <w:rPr>
          <w:rFonts w:eastAsia="Times New Roman" w:cstheme="minorHAnsi"/>
          <w:lang w:eastAsia="en-GB"/>
        </w:rPr>
        <w:t xml:space="preserve"> qualifications</w:t>
      </w:r>
      <w:r w:rsidR="008C4067" w:rsidRPr="000D7CE4">
        <w:rPr>
          <w:rFonts w:eastAsia="Times New Roman" w:cstheme="minorHAnsi"/>
          <w:lang w:eastAsia="en-GB"/>
        </w:rPr>
        <w:t xml:space="preserve">, struggling to </w:t>
      </w:r>
      <w:r w:rsidR="001170F7" w:rsidRPr="000D7CE4">
        <w:rPr>
          <w:rFonts w:eastAsia="Times New Roman" w:cstheme="minorHAnsi"/>
          <w:lang w:eastAsia="en-GB"/>
        </w:rPr>
        <w:t xml:space="preserve">re-enter employment or integrate back into society on their release. These factors encourage offenders to continue with their previous offending behaviour as there appears to be no other option available to them </w:t>
      </w:r>
      <w:r w:rsidR="009928DF" w:rsidRPr="000D7CE4">
        <w:rPr>
          <w:rFonts w:eastAsia="Times New Roman" w:cstheme="minorHAnsi"/>
          <w:lang w:eastAsia="en-GB"/>
        </w:rPr>
        <w:t>(Joliffe and Hedderman, 2012)</w:t>
      </w:r>
      <w:r w:rsidR="00367DF2" w:rsidRPr="000D7CE4">
        <w:rPr>
          <w:rFonts w:eastAsia="Times New Roman" w:cstheme="minorHAnsi"/>
          <w:lang w:eastAsia="en-GB"/>
        </w:rPr>
        <w:t>.</w:t>
      </w:r>
      <w:r w:rsidR="00F62799" w:rsidRPr="000D7CE4">
        <w:rPr>
          <w:rFonts w:eastAsia="Times New Roman" w:cstheme="minorHAnsi"/>
          <w:lang w:eastAsia="en-GB"/>
        </w:rPr>
        <w:t xml:space="preserve"> Furthermore, Comack</w:t>
      </w:r>
      <w:r w:rsidR="00B231A5" w:rsidRPr="000D7CE4">
        <w:rPr>
          <w:rFonts w:eastAsia="Times New Roman" w:cstheme="minorHAnsi"/>
          <w:lang w:eastAsia="en-GB"/>
        </w:rPr>
        <w:t xml:space="preserve"> discusses the </w:t>
      </w:r>
      <w:r w:rsidR="007B1F66" w:rsidRPr="000D7CE4">
        <w:rPr>
          <w:rFonts w:eastAsia="Times New Roman" w:cstheme="minorHAnsi"/>
          <w:lang w:eastAsia="en-GB"/>
        </w:rPr>
        <w:t xml:space="preserve">learnt </w:t>
      </w:r>
      <w:r w:rsidR="00B6620B" w:rsidRPr="000D7CE4">
        <w:rPr>
          <w:rFonts w:eastAsia="Times New Roman" w:cstheme="minorHAnsi"/>
          <w:lang w:eastAsia="en-GB"/>
        </w:rPr>
        <w:t xml:space="preserve">violent </w:t>
      </w:r>
      <w:r w:rsidR="007B1F66" w:rsidRPr="000D7CE4">
        <w:rPr>
          <w:rFonts w:eastAsia="Times New Roman" w:cstheme="minorHAnsi"/>
          <w:lang w:eastAsia="en-GB"/>
        </w:rPr>
        <w:t>behaviours in prisons</w:t>
      </w:r>
      <w:r w:rsidR="00B6620B" w:rsidRPr="000D7CE4">
        <w:rPr>
          <w:rFonts w:eastAsia="Times New Roman" w:cstheme="minorHAnsi"/>
          <w:lang w:eastAsia="en-GB"/>
        </w:rPr>
        <w:t xml:space="preserve"> particularly by men. On the</w:t>
      </w:r>
      <w:r w:rsidR="00F32664" w:rsidRPr="000D7CE4">
        <w:rPr>
          <w:rFonts w:eastAsia="Times New Roman" w:cstheme="minorHAnsi"/>
          <w:lang w:eastAsia="en-GB"/>
        </w:rPr>
        <w:t xml:space="preserve"> </w:t>
      </w:r>
      <w:r w:rsidR="00C501A3" w:rsidRPr="000D7CE4">
        <w:rPr>
          <w:rFonts w:eastAsia="Times New Roman" w:cstheme="minorHAnsi"/>
          <w:lang w:eastAsia="en-GB"/>
        </w:rPr>
        <w:t>offenders’</w:t>
      </w:r>
      <w:r w:rsidR="00B6620B" w:rsidRPr="000D7CE4">
        <w:rPr>
          <w:rFonts w:eastAsia="Times New Roman" w:cstheme="minorHAnsi"/>
          <w:lang w:eastAsia="en-GB"/>
        </w:rPr>
        <w:t xml:space="preserve"> release from prison, t</w:t>
      </w:r>
      <w:r w:rsidR="0092704C" w:rsidRPr="000D7CE4">
        <w:rPr>
          <w:rFonts w:eastAsia="Times New Roman" w:cstheme="minorHAnsi"/>
          <w:lang w:eastAsia="en-GB"/>
        </w:rPr>
        <w:t xml:space="preserve">heir violence </w:t>
      </w:r>
      <w:r w:rsidR="007E52DF" w:rsidRPr="000D7CE4">
        <w:rPr>
          <w:rFonts w:eastAsia="Times New Roman" w:cstheme="minorHAnsi"/>
          <w:lang w:eastAsia="en-GB"/>
        </w:rPr>
        <w:t>could potentially increase, making it more likely that they will return to prison soon after their release for more violent offences</w:t>
      </w:r>
      <w:r w:rsidR="0009679A" w:rsidRPr="000D7CE4">
        <w:rPr>
          <w:rFonts w:eastAsia="Times New Roman" w:cstheme="minorHAnsi"/>
          <w:lang w:eastAsia="en-GB"/>
        </w:rPr>
        <w:t xml:space="preserve"> </w:t>
      </w:r>
      <w:r w:rsidR="00130F38" w:rsidRPr="000D7CE4">
        <w:rPr>
          <w:rFonts w:eastAsia="Times New Roman" w:cstheme="minorHAnsi"/>
          <w:lang w:eastAsia="en-GB"/>
        </w:rPr>
        <w:t>(</w:t>
      </w:r>
      <w:r w:rsidR="00367DF2" w:rsidRPr="000D7CE4">
        <w:rPr>
          <w:rFonts w:eastAsia="Times New Roman" w:cstheme="minorHAnsi"/>
          <w:lang w:eastAsia="en-GB"/>
        </w:rPr>
        <w:t>Walby</w:t>
      </w:r>
      <w:r w:rsidR="00130F38" w:rsidRPr="000D7CE4">
        <w:rPr>
          <w:rFonts w:eastAsia="Times New Roman" w:cstheme="minorHAnsi"/>
          <w:lang w:eastAsia="en-GB"/>
        </w:rPr>
        <w:t>, 2008)</w:t>
      </w:r>
      <w:r w:rsidR="0009679A" w:rsidRPr="000D7CE4">
        <w:rPr>
          <w:rFonts w:eastAsia="Times New Roman" w:cstheme="minorHAnsi"/>
          <w:lang w:eastAsia="en-GB"/>
        </w:rPr>
        <w:t xml:space="preserve">. </w:t>
      </w:r>
      <w:r w:rsidR="00F41DDD" w:rsidRPr="000D7CE4">
        <w:rPr>
          <w:rFonts w:eastAsia="Times New Roman" w:cstheme="minorHAnsi"/>
          <w:lang w:eastAsia="en-GB"/>
        </w:rPr>
        <w:t>Prisons are potentially not only deferring the problem but increasing</w:t>
      </w:r>
      <w:r w:rsidR="003D6D68" w:rsidRPr="000D7CE4">
        <w:rPr>
          <w:rFonts w:eastAsia="Times New Roman" w:cstheme="minorHAnsi"/>
          <w:lang w:eastAsia="en-GB"/>
        </w:rPr>
        <w:t xml:space="preserve"> the violence of offenders, which is damaging to the communities the offender is being released into and for future victims of the offenders. </w:t>
      </w:r>
    </w:p>
    <w:p w14:paraId="6CF49686" w14:textId="199373CB" w:rsidR="00C501A3" w:rsidRPr="000D7CE4" w:rsidRDefault="00C501A3" w:rsidP="001170F7">
      <w:pPr>
        <w:rPr>
          <w:rFonts w:eastAsia="Times New Roman" w:cstheme="minorHAnsi"/>
          <w:lang w:eastAsia="en-GB"/>
        </w:rPr>
      </w:pPr>
    </w:p>
    <w:p w14:paraId="48CE017F" w14:textId="1DCB666C" w:rsidR="00B259C8" w:rsidRPr="000D7CE4" w:rsidRDefault="00B259C8" w:rsidP="001170F7">
      <w:pPr>
        <w:rPr>
          <w:rFonts w:eastAsia="Times New Roman" w:cstheme="minorHAnsi"/>
          <w:color w:val="FF0000"/>
          <w:lang w:eastAsia="en-GB"/>
        </w:rPr>
      </w:pPr>
      <w:r w:rsidRPr="000D7CE4">
        <w:rPr>
          <w:rFonts w:eastAsia="Times New Roman" w:cstheme="minorHAnsi"/>
          <w:lang w:eastAsia="en-GB"/>
        </w:rPr>
        <w:t>Rehabilitation and offender managements programmes within prisons are a way in which</w:t>
      </w:r>
      <w:r w:rsidR="005F0725" w:rsidRPr="000D7CE4">
        <w:rPr>
          <w:rFonts w:eastAsia="Times New Roman" w:cstheme="minorHAnsi"/>
          <w:lang w:eastAsia="en-GB"/>
        </w:rPr>
        <w:t xml:space="preserve"> </w:t>
      </w:r>
      <w:r w:rsidRPr="000D7CE4">
        <w:rPr>
          <w:rFonts w:eastAsia="Times New Roman" w:cstheme="minorHAnsi"/>
          <w:lang w:eastAsia="en-GB"/>
        </w:rPr>
        <w:t xml:space="preserve">offender </w:t>
      </w:r>
      <w:r w:rsidR="00A94DCA" w:rsidRPr="000D7CE4">
        <w:rPr>
          <w:rFonts w:eastAsia="Times New Roman" w:cstheme="minorHAnsi"/>
          <w:lang w:eastAsia="en-GB"/>
        </w:rPr>
        <w:t xml:space="preserve">rehabilitation </w:t>
      </w:r>
      <w:r w:rsidR="00603A22" w:rsidRPr="000D7CE4">
        <w:rPr>
          <w:rFonts w:eastAsia="Times New Roman" w:cstheme="minorHAnsi"/>
          <w:lang w:eastAsia="en-GB"/>
        </w:rPr>
        <w:t>could have been</w:t>
      </w:r>
      <w:r w:rsidR="00A94DCA" w:rsidRPr="000D7CE4">
        <w:rPr>
          <w:rFonts w:eastAsia="Times New Roman" w:cstheme="minorHAnsi"/>
          <w:lang w:eastAsia="en-GB"/>
        </w:rPr>
        <w:t xml:space="preserve"> achieved. Howeve</w:t>
      </w:r>
      <w:r w:rsidR="0071411C" w:rsidRPr="000D7CE4">
        <w:rPr>
          <w:rFonts w:eastAsia="Times New Roman" w:cstheme="minorHAnsi"/>
          <w:lang w:eastAsia="en-GB"/>
        </w:rPr>
        <w:t>r</w:t>
      </w:r>
      <w:r w:rsidR="00D41EE6" w:rsidRPr="000D7CE4">
        <w:rPr>
          <w:rFonts w:eastAsia="Times New Roman" w:cstheme="minorHAnsi"/>
          <w:lang w:eastAsia="en-GB"/>
        </w:rPr>
        <w:t xml:space="preserve">, </w:t>
      </w:r>
      <w:r w:rsidR="0071411C" w:rsidRPr="000D7CE4">
        <w:rPr>
          <w:rFonts w:eastAsia="Times New Roman" w:cstheme="minorHAnsi"/>
          <w:lang w:eastAsia="en-GB"/>
        </w:rPr>
        <w:t xml:space="preserve">research showed that both prison staff and offenders were to blame for </w:t>
      </w:r>
      <w:r w:rsidR="00D41EE6" w:rsidRPr="000D7CE4">
        <w:rPr>
          <w:rFonts w:eastAsia="Times New Roman" w:cstheme="minorHAnsi"/>
          <w:lang w:eastAsia="en-GB"/>
        </w:rPr>
        <w:t xml:space="preserve">failure of adhering to these programmes through lack of belief and engagement in the schemes. Offenders were interviewed in 2016 within a prison and the overarching theme seemed to be that they had to fight for access to </w:t>
      </w:r>
      <w:r w:rsidR="007A21AC" w:rsidRPr="000D7CE4">
        <w:rPr>
          <w:rFonts w:eastAsia="Times New Roman" w:cstheme="minorHAnsi"/>
          <w:lang w:eastAsia="en-GB"/>
        </w:rPr>
        <w:t xml:space="preserve">interventions or support. If this is true within all prisons, it is unlikely that offenders are going to access </w:t>
      </w:r>
      <w:r w:rsidR="004A1A85" w:rsidRPr="000D7CE4">
        <w:rPr>
          <w:rFonts w:eastAsia="Times New Roman" w:cstheme="minorHAnsi"/>
          <w:lang w:eastAsia="en-GB"/>
        </w:rPr>
        <w:t>intervention or engage with programmes designed for offender management</w:t>
      </w:r>
      <w:r w:rsidR="000525E9" w:rsidRPr="000D7CE4">
        <w:rPr>
          <w:rFonts w:eastAsia="Times New Roman" w:cstheme="minorHAnsi"/>
          <w:lang w:eastAsia="en-GB"/>
        </w:rPr>
        <w:t xml:space="preserve"> (Bullock and Bunce, 20</w:t>
      </w:r>
      <w:r w:rsidR="0009679A" w:rsidRPr="000D7CE4">
        <w:rPr>
          <w:rFonts w:eastAsia="Times New Roman" w:cstheme="minorHAnsi"/>
          <w:lang w:eastAsia="en-GB"/>
        </w:rPr>
        <w:t>18</w:t>
      </w:r>
      <w:r w:rsidR="000525E9" w:rsidRPr="000D7CE4">
        <w:rPr>
          <w:rFonts w:eastAsia="Times New Roman" w:cstheme="minorHAnsi"/>
          <w:lang w:eastAsia="en-GB"/>
        </w:rPr>
        <w:t>)</w:t>
      </w:r>
      <w:r w:rsidR="003D6D68" w:rsidRPr="000D7CE4">
        <w:rPr>
          <w:rFonts w:eastAsia="Times New Roman" w:cstheme="minorHAnsi"/>
          <w:lang w:eastAsia="en-GB"/>
        </w:rPr>
        <w:t xml:space="preserve">. Both staff and offender would need to engage with the process, </w:t>
      </w:r>
      <w:r w:rsidR="000D7CE4" w:rsidRPr="000D7CE4">
        <w:rPr>
          <w:rFonts w:eastAsia="Times New Roman" w:cstheme="minorHAnsi"/>
          <w:lang w:eastAsia="en-GB"/>
        </w:rPr>
        <w:t>for</w:t>
      </w:r>
      <w:r w:rsidR="003D6D68" w:rsidRPr="000D7CE4">
        <w:rPr>
          <w:rFonts w:eastAsia="Times New Roman" w:cstheme="minorHAnsi"/>
          <w:lang w:eastAsia="en-GB"/>
        </w:rPr>
        <w:t xml:space="preserve"> it to stand a chance of working. </w:t>
      </w:r>
    </w:p>
    <w:p w14:paraId="3FAC4A39" w14:textId="77777777" w:rsidR="002F41A1" w:rsidRPr="000D7CE4" w:rsidRDefault="002F41A1" w:rsidP="001170F7">
      <w:pPr>
        <w:rPr>
          <w:rFonts w:eastAsia="Times New Roman" w:cstheme="minorHAnsi"/>
          <w:lang w:eastAsia="en-GB"/>
        </w:rPr>
      </w:pPr>
    </w:p>
    <w:p w14:paraId="578A498E" w14:textId="75E96142" w:rsidR="00F166F6" w:rsidRPr="000D7CE4" w:rsidRDefault="002F41A1" w:rsidP="001170F7">
      <w:pPr>
        <w:rPr>
          <w:rFonts w:cstheme="minorHAnsi"/>
        </w:rPr>
      </w:pPr>
      <w:r w:rsidRPr="000D7CE4">
        <w:rPr>
          <w:rFonts w:eastAsia="Times New Roman" w:cstheme="minorHAnsi"/>
          <w:lang w:eastAsia="en-GB"/>
        </w:rPr>
        <w:t xml:space="preserve">The </w:t>
      </w:r>
      <w:r w:rsidR="00CF7A32" w:rsidRPr="000D7CE4">
        <w:rPr>
          <w:rFonts w:eastAsia="Times New Roman" w:cstheme="minorHAnsi"/>
          <w:lang w:eastAsia="en-GB"/>
        </w:rPr>
        <w:t xml:space="preserve">Old Probation Trust </w:t>
      </w:r>
      <w:r w:rsidRPr="000D7CE4">
        <w:rPr>
          <w:rFonts w:eastAsia="Times New Roman" w:cstheme="minorHAnsi"/>
          <w:lang w:eastAsia="en-GB"/>
        </w:rPr>
        <w:t>has recently been replaced with</w:t>
      </w:r>
      <w:r w:rsidR="00CF7A32" w:rsidRPr="000D7CE4">
        <w:rPr>
          <w:rFonts w:eastAsia="Times New Roman" w:cstheme="minorHAnsi"/>
          <w:lang w:eastAsia="en-GB"/>
        </w:rPr>
        <w:t xml:space="preserve"> the </w:t>
      </w:r>
      <w:r w:rsidR="00CF7A32" w:rsidRPr="000D7CE4">
        <w:rPr>
          <w:rFonts w:cstheme="minorHAnsi"/>
        </w:rPr>
        <w:t xml:space="preserve">Wales Community Rehabilitation Company. </w:t>
      </w:r>
      <w:r w:rsidR="007B61D8" w:rsidRPr="000D7CE4">
        <w:rPr>
          <w:rFonts w:cstheme="minorHAnsi"/>
        </w:rPr>
        <w:t xml:space="preserve">This company look at the offenders who are due to re-enter communities after serving their prison sentences and offer them support and guidance with housing, employment, finances, </w:t>
      </w:r>
      <w:r w:rsidR="007B61D8" w:rsidRPr="000D7CE4">
        <w:rPr>
          <w:rFonts w:cstheme="minorHAnsi"/>
        </w:rPr>
        <w:lastRenderedPageBreak/>
        <w:t xml:space="preserve">advice, and health. As previously mentioned, these are areas in which offenders have previously struggled </w:t>
      </w:r>
      <w:r w:rsidR="009C50BC" w:rsidRPr="000D7CE4">
        <w:rPr>
          <w:rFonts w:cstheme="minorHAnsi"/>
        </w:rPr>
        <w:t xml:space="preserve">with, </w:t>
      </w:r>
      <w:r w:rsidR="000E38DF" w:rsidRPr="000D7CE4">
        <w:rPr>
          <w:rFonts w:cstheme="minorHAnsi"/>
        </w:rPr>
        <w:t xml:space="preserve">when trying to adapt from prison life back into the community. This company appears to offer very brief modules on each topic area, to give the offender an oversight </w:t>
      </w:r>
      <w:r w:rsidR="009C50BC" w:rsidRPr="000D7CE4">
        <w:rPr>
          <w:rFonts w:cstheme="minorHAnsi"/>
        </w:rPr>
        <w:t xml:space="preserve">into how to access these services. The prisoners who have been interviewed regarding </w:t>
      </w:r>
      <w:r w:rsidR="009A2512" w:rsidRPr="000D7CE4">
        <w:rPr>
          <w:rFonts w:cstheme="minorHAnsi"/>
        </w:rPr>
        <w:t xml:space="preserve">offender management programmes often felt that they weren’t being guided or supported enough into using these services and it is uncertain how a brief module will steer an offender onto the right path on leaving prison. If continued support and guidance was offered beyond the modules initially provided, there may be a continued engagement from the offender </w:t>
      </w:r>
      <w:r w:rsidR="00197600" w:rsidRPr="000D7CE4">
        <w:rPr>
          <w:rFonts w:cstheme="minorHAnsi"/>
        </w:rPr>
        <w:t>(Community Rehabilitation Company, 2015)</w:t>
      </w:r>
      <w:r w:rsidR="000D73E8" w:rsidRPr="000D7CE4">
        <w:rPr>
          <w:rFonts w:cstheme="minorHAnsi"/>
        </w:rPr>
        <w:t xml:space="preserve">. </w:t>
      </w:r>
    </w:p>
    <w:p w14:paraId="15451292" w14:textId="15E62C9B" w:rsidR="000D73E8" w:rsidRPr="000D7CE4" w:rsidRDefault="000D73E8" w:rsidP="001170F7">
      <w:pPr>
        <w:rPr>
          <w:rFonts w:cstheme="minorHAnsi"/>
        </w:rPr>
      </w:pPr>
    </w:p>
    <w:p w14:paraId="3A49E750" w14:textId="484274EA" w:rsidR="000D73E8" w:rsidRPr="000D7CE4" w:rsidRDefault="0099177E" w:rsidP="001170F7">
      <w:pPr>
        <w:rPr>
          <w:rFonts w:cstheme="minorHAnsi"/>
        </w:rPr>
      </w:pPr>
      <w:r w:rsidRPr="000D7CE4">
        <w:rPr>
          <w:rFonts w:cstheme="minorHAnsi"/>
        </w:rPr>
        <w:t xml:space="preserve">There </w:t>
      </w:r>
      <w:r w:rsidR="00CF5CA5" w:rsidRPr="000D7CE4">
        <w:rPr>
          <w:rFonts w:cstheme="minorHAnsi"/>
        </w:rPr>
        <w:t>must</w:t>
      </w:r>
      <w:r w:rsidRPr="000D7CE4">
        <w:rPr>
          <w:rFonts w:cstheme="minorHAnsi"/>
        </w:rPr>
        <w:t xml:space="preserve"> be consideration for the</w:t>
      </w:r>
      <w:r w:rsidR="002E1056" w:rsidRPr="000D7CE4">
        <w:rPr>
          <w:rFonts w:cstheme="minorHAnsi"/>
        </w:rPr>
        <w:t xml:space="preserve"> </w:t>
      </w:r>
      <w:r w:rsidRPr="000D7CE4">
        <w:rPr>
          <w:rFonts w:cstheme="minorHAnsi"/>
        </w:rPr>
        <w:t>offender’s</w:t>
      </w:r>
      <w:r w:rsidR="002E1056" w:rsidRPr="000D7CE4">
        <w:rPr>
          <w:rFonts w:cstheme="minorHAnsi"/>
        </w:rPr>
        <w:t xml:space="preserve"> background</w:t>
      </w:r>
      <w:r w:rsidR="00BE4265" w:rsidRPr="000D7CE4">
        <w:rPr>
          <w:rFonts w:cstheme="minorHAnsi"/>
        </w:rPr>
        <w:t xml:space="preserve"> </w:t>
      </w:r>
      <w:r w:rsidR="00CF5CA5" w:rsidRPr="000D7CE4">
        <w:rPr>
          <w:rFonts w:cstheme="minorHAnsi"/>
        </w:rPr>
        <w:t xml:space="preserve">prior to being imprisoned </w:t>
      </w:r>
      <w:r w:rsidR="00BE4265" w:rsidRPr="000D7CE4">
        <w:rPr>
          <w:rFonts w:cstheme="minorHAnsi"/>
        </w:rPr>
        <w:t xml:space="preserve">and what else could hinder their ability to engage with prison rehabilitation. </w:t>
      </w:r>
      <w:r w:rsidR="00A76C01" w:rsidRPr="000D7CE4">
        <w:rPr>
          <w:rFonts w:cstheme="minorHAnsi"/>
        </w:rPr>
        <w:t xml:space="preserve">A study into this breaks the criteria </w:t>
      </w:r>
      <w:r w:rsidR="00DA2F93" w:rsidRPr="000D7CE4">
        <w:rPr>
          <w:rFonts w:cstheme="minorHAnsi"/>
        </w:rPr>
        <w:t xml:space="preserve">into </w:t>
      </w:r>
      <w:r w:rsidR="00AF7032" w:rsidRPr="000D7CE4">
        <w:rPr>
          <w:rFonts w:cstheme="minorHAnsi"/>
        </w:rPr>
        <w:t>four stages</w:t>
      </w:r>
      <w:r w:rsidR="00D87C90" w:rsidRPr="000D7CE4">
        <w:rPr>
          <w:rFonts w:cstheme="minorHAnsi"/>
        </w:rPr>
        <w:t xml:space="preserve"> shown </w:t>
      </w:r>
      <w:r w:rsidR="002D14EB" w:rsidRPr="000D7CE4">
        <w:rPr>
          <w:rFonts w:cstheme="minorHAnsi"/>
        </w:rPr>
        <w:t xml:space="preserve">by a </w:t>
      </w:r>
      <w:r w:rsidR="00DA2F93" w:rsidRPr="000D7CE4">
        <w:rPr>
          <w:rFonts w:cstheme="minorHAnsi"/>
        </w:rPr>
        <w:t>pyramid</w:t>
      </w:r>
      <w:r w:rsidR="002D14EB" w:rsidRPr="000D7CE4">
        <w:rPr>
          <w:rFonts w:cstheme="minorHAnsi"/>
        </w:rPr>
        <w:t xml:space="preserve"> diagram</w:t>
      </w:r>
      <w:r w:rsidR="00DA2F93" w:rsidRPr="000D7CE4">
        <w:rPr>
          <w:rFonts w:cstheme="minorHAnsi"/>
        </w:rPr>
        <w:t>, starting with Individual</w:t>
      </w:r>
      <w:r w:rsidR="00D87C90" w:rsidRPr="000D7CE4">
        <w:rPr>
          <w:rFonts w:cstheme="minorHAnsi"/>
        </w:rPr>
        <w:t xml:space="preserve">, then </w:t>
      </w:r>
      <w:r w:rsidR="002D14EB" w:rsidRPr="000D7CE4">
        <w:rPr>
          <w:rFonts w:cstheme="minorHAnsi"/>
        </w:rPr>
        <w:t xml:space="preserve">relational, </w:t>
      </w:r>
      <w:r w:rsidR="00D87C90" w:rsidRPr="000D7CE4">
        <w:rPr>
          <w:rFonts w:cstheme="minorHAnsi"/>
        </w:rPr>
        <w:t xml:space="preserve">then </w:t>
      </w:r>
      <w:r w:rsidR="002D14EB" w:rsidRPr="000D7CE4">
        <w:rPr>
          <w:rFonts w:cstheme="minorHAnsi"/>
        </w:rPr>
        <w:t xml:space="preserve">cultural and </w:t>
      </w:r>
      <w:r w:rsidR="00D87C90" w:rsidRPr="000D7CE4">
        <w:rPr>
          <w:rFonts w:cstheme="minorHAnsi"/>
        </w:rPr>
        <w:t>finally Structural</w:t>
      </w:r>
      <w:r w:rsidR="00327DE0" w:rsidRPr="000D7CE4">
        <w:rPr>
          <w:rFonts w:cstheme="minorHAnsi"/>
        </w:rPr>
        <w:t xml:space="preserve">, which explains </w:t>
      </w:r>
      <w:r w:rsidR="00AF7032" w:rsidRPr="000D7CE4">
        <w:rPr>
          <w:rFonts w:cstheme="minorHAnsi"/>
        </w:rPr>
        <w:t xml:space="preserve">the </w:t>
      </w:r>
      <w:r w:rsidR="00404EF3" w:rsidRPr="000D7CE4">
        <w:rPr>
          <w:rFonts w:cstheme="minorHAnsi"/>
        </w:rPr>
        <w:t>offender’s</w:t>
      </w:r>
      <w:r w:rsidR="00AF7032" w:rsidRPr="000D7CE4">
        <w:rPr>
          <w:rFonts w:cstheme="minorHAnsi"/>
        </w:rPr>
        <w:t xml:space="preserve"> likelihood to engage with rehabilitation. </w:t>
      </w:r>
      <w:r w:rsidR="00C85FB6" w:rsidRPr="000D7CE4">
        <w:rPr>
          <w:rFonts w:cstheme="minorHAnsi"/>
        </w:rPr>
        <w:t xml:space="preserve">Focusing on this aspect of rehabilitation, it would suggest that neither Restorative Justice or Prison would work as a rehabilitation measure, as there would need to be </w:t>
      </w:r>
      <w:r w:rsidR="00404EF3" w:rsidRPr="000D7CE4">
        <w:rPr>
          <w:rFonts w:cstheme="minorHAnsi"/>
        </w:rPr>
        <w:t xml:space="preserve">an intervention at an earlier stage to change the path of the offender </w:t>
      </w:r>
      <w:r w:rsidR="00E00E2D" w:rsidRPr="000D7CE4">
        <w:rPr>
          <w:rFonts w:cstheme="minorHAnsi"/>
        </w:rPr>
        <w:t xml:space="preserve">early on in life, deterring them from certain relationships and </w:t>
      </w:r>
      <w:r w:rsidR="00C24183" w:rsidRPr="000D7CE4">
        <w:rPr>
          <w:rFonts w:cstheme="minorHAnsi"/>
        </w:rPr>
        <w:t xml:space="preserve">steering them onto a different path </w:t>
      </w:r>
      <w:r w:rsidR="004D44C9" w:rsidRPr="000D7CE4">
        <w:rPr>
          <w:rFonts w:cstheme="minorHAnsi"/>
        </w:rPr>
        <w:t>(Best et al, 2021)</w:t>
      </w:r>
      <w:r w:rsidR="00395B07" w:rsidRPr="000D7CE4">
        <w:rPr>
          <w:rFonts w:cstheme="minorHAnsi"/>
        </w:rPr>
        <w:t xml:space="preserve">. </w:t>
      </w:r>
    </w:p>
    <w:p w14:paraId="388C228E" w14:textId="73166A7D" w:rsidR="00462A50" w:rsidRPr="000D7CE4" w:rsidRDefault="00462A50" w:rsidP="001170F7">
      <w:pPr>
        <w:rPr>
          <w:rFonts w:cstheme="minorHAnsi"/>
        </w:rPr>
      </w:pPr>
    </w:p>
    <w:p w14:paraId="3E00337F" w14:textId="5591C5FC" w:rsidR="00462A50" w:rsidRPr="000D7CE4" w:rsidRDefault="00462A50" w:rsidP="001170F7">
      <w:pPr>
        <w:rPr>
          <w:rFonts w:cstheme="minorHAnsi"/>
          <w:shd w:val="clear" w:color="auto" w:fill="FFFFFF"/>
        </w:rPr>
      </w:pPr>
      <w:r w:rsidRPr="000D7CE4">
        <w:rPr>
          <w:rFonts w:cstheme="minorHAnsi"/>
          <w:shd w:val="clear" w:color="auto" w:fill="FFFFFF"/>
        </w:rPr>
        <w:t>The Justice Inspectorate advises on their website that prisoners will be prepare</w:t>
      </w:r>
      <w:r w:rsidR="00CA095A" w:rsidRPr="000D7CE4">
        <w:rPr>
          <w:rFonts w:cstheme="minorHAnsi"/>
          <w:shd w:val="clear" w:color="auto" w:fill="FFFFFF"/>
        </w:rPr>
        <w:t>d</w:t>
      </w:r>
      <w:r w:rsidRPr="000D7CE4">
        <w:rPr>
          <w:rFonts w:cstheme="minorHAnsi"/>
          <w:shd w:val="clear" w:color="auto" w:fill="FFFFFF"/>
        </w:rPr>
        <w:t xml:space="preserve"> for re-entering their community, however the annual review from 2020 to 2021 advises that</w:t>
      </w:r>
      <w:r w:rsidR="00DD73D0" w:rsidRPr="000D7CE4">
        <w:rPr>
          <w:rFonts w:cstheme="minorHAnsi"/>
          <w:shd w:val="clear" w:color="auto" w:fill="FFFFFF"/>
        </w:rPr>
        <w:t xml:space="preserve"> offenders were asked if they w</w:t>
      </w:r>
      <w:r w:rsidR="00FE5E01" w:rsidRPr="000D7CE4">
        <w:rPr>
          <w:rFonts w:cstheme="minorHAnsi"/>
          <w:shd w:val="clear" w:color="auto" w:fill="FFFFFF"/>
        </w:rPr>
        <w:t>ere likely to</w:t>
      </w:r>
      <w:r w:rsidR="00DD73D0" w:rsidRPr="000D7CE4">
        <w:rPr>
          <w:rFonts w:cstheme="minorHAnsi"/>
          <w:shd w:val="clear" w:color="auto" w:fill="FFFFFF"/>
        </w:rPr>
        <w:t xml:space="preserve"> reoffend on their release from prison and</w:t>
      </w:r>
      <w:r w:rsidRPr="000D7CE4">
        <w:rPr>
          <w:rFonts w:cstheme="minorHAnsi"/>
          <w:shd w:val="clear" w:color="auto" w:fill="FFFFFF"/>
        </w:rPr>
        <w:t xml:space="preserve"> only 56% of prisoners</w:t>
      </w:r>
      <w:r w:rsidR="00DD73D0" w:rsidRPr="000D7CE4">
        <w:rPr>
          <w:rFonts w:cstheme="minorHAnsi"/>
          <w:shd w:val="clear" w:color="auto" w:fill="FFFFFF"/>
        </w:rPr>
        <w:t xml:space="preserve"> felt less likely to reoffend</w:t>
      </w:r>
      <w:r w:rsidRPr="000D7CE4">
        <w:rPr>
          <w:rFonts w:cstheme="minorHAnsi"/>
          <w:shd w:val="clear" w:color="auto" w:fill="FFFFFF"/>
        </w:rPr>
        <w:t>.</w:t>
      </w:r>
      <w:r w:rsidR="00DD73D0" w:rsidRPr="000D7CE4">
        <w:rPr>
          <w:rFonts w:cstheme="minorHAnsi"/>
          <w:shd w:val="clear" w:color="auto" w:fill="FFFFFF"/>
        </w:rPr>
        <w:t xml:space="preserve"> </w:t>
      </w:r>
      <w:r w:rsidR="00FE5E01" w:rsidRPr="000D7CE4">
        <w:rPr>
          <w:rFonts w:cstheme="minorHAnsi"/>
          <w:shd w:val="clear" w:color="auto" w:fill="FFFFFF"/>
        </w:rPr>
        <w:t xml:space="preserve">For only half of prisoner to feel </w:t>
      </w:r>
      <w:r w:rsidR="00625F05" w:rsidRPr="000D7CE4">
        <w:rPr>
          <w:rFonts w:cstheme="minorHAnsi"/>
          <w:shd w:val="clear" w:color="auto" w:fill="FFFFFF"/>
        </w:rPr>
        <w:t xml:space="preserve">supported enough not to reoffend, it is no wonder that reoffending rates are high in the UK. </w:t>
      </w:r>
      <w:r w:rsidRPr="000D7CE4">
        <w:rPr>
          <w:rFonts w:cstheme="minorHAnsi"/>
          <w:shd w:val="clear" w:color="auto" w:fill="FFFFFF"/>
        </w:rPr>
        <w:t>From the report, there are many factors that could contribute to offenders feeling this way, including being made homeless on their released from prison. It could be argued that if prisoners were supported on their release, the likelihood of reoffending could be reduced (HMIP, 2022)</w:t>
      </w:r>
      <w:r w:rsidR="00351209" w:rsidRPr="000D7CE4">
        <w:rPr>
          <w:rFonts w:cstheme="minorHAnsi"/>
          <w:shd w:val="clear" w:color="auto" w:fill="FFFFFF"/>
        </w:rPr>
        <w:t>.</w:t>
      </w:r>
      <w:r w:rsidR="00FE5E01" w:rsidRPr="000D7CE4">
        <w:rPr>
          <w:rFonts w:cstheme="minorHAnsi"/>
          <w:shd w:val="clear" w:color="auto" w:fill="FFFFFF"/>
        </w:rPr>
        <w:t xml:space="preserve"> </w:t>
      </w:r>
    </w:p>
    <w:p w14:paraId="6FE6C252" w14:textId="77777777" w:rsidR="00CB7393" w:rsidRPr="000D7CE4" w:rsidRDefault="00CB7393">
      <w:pPr>
        <w:rPr>
          <w:rFonts w:cstheme="minorHAnsi"/>
          <w:shd w:val="clear" w:color="auto" w:fill="FFFFFF"/>
        </w:rPr>
      </w:pPr>
    </w:p>
    <w:p w14:paraId="5705190E" w14:textId="4DB185D6" w:rsidR="00BC141F" w:rsidRPr="000D7CE4" w:rsidRDefault="00B37D9C">
      <w:pPr>
        <w:rPr>
          <w:rFonts w:cstheme="minorHAnsi"/>
          <w:b/>
          <w:bCs/>
          <w:shd w:val="clear" w:color="auto" w:fill="FFFFFF"/>
        </w:rPr>
      </w:pPr>
      <w:r w:rsidRPr="000D7CE4">
        <w:rPr>
          <w:rFonts w:cstheme="minorHAnsi"/>
          <w:b/>
          <w:bCs/>
          <w:shd w:val="clear" w:color="auto" w:fill="FFFFFF"/>
        </w:rPr>
        <w:t xml:space="preserve">Financial costs for rehabilitation versus Restorative Justice </w:t>
      </w:r>
    </w:p>
    <w:p w14:paraId="3814F398" w14:textId="4277981C" w:rsidR="00F26034" w:rsidRPr="000D7CE4" w:rsidRDefault="00BC141F">
      <w:pPr>
        <w:rPr>
          <w:rFonts w:cstheme="minorHAnsi"/>
          <w:shd w:val="clear" w:color="auto" w:fill="FFFFFF"/>
        </w:rPr>
      </w:pPr>
      <w:r w:rsidRPr="000D7CE4">
        <w:rPr>
          <w:rFonts w:cstheme="minorHAnsi"/>
          <w:shd w:val="clear" w:color="auto" w:fill="FFFFFF"/>
        </w:rPr>
        <w:t>Financial figures appear to show that restorative justice is more cost effective tha</w:t>
      </w:r>
      <w:r w:rsidR="00A206E7" w:rsidRPr="000D7CE4">
        <w:rPr>
          <w:rFonts w:cstheme="minorHAnsi"/>
          <w:shd w:val="clear" w:color="auto" w:fill="FFFFFF"/>
        </w:rPr>
        <w:t>n</w:t>
      </w:r>
      <w:r w:rsidRPr="000D7CE4">
        <w:rPr>
          <w:rFonts w:cstheme="minorHAnsi"/>
          <w:shd w:val="clear" w:color="auto" w:fill="FFFFFF"/>
        </w:rPr>
        <w:t xml:space="preserve"> imprisonment. This can be shown by the </w:t>
      </w:r>
      <w:r w:rsidR="00E82BC8" w:rsidRPr="000D7CE4">
        <w:rPr>
          <w:rFonts w:cstheme="minorHAnsi"/>
          <w:shd w:val="clear" w:color="auto" w:fill="FFFFFF"/>
        </w:rPr>
        <w:t xml:space="preserve">Restorative Justice council </w:t>
      </w:r>
      <w:r w:rsidRPr="000D7CE4">
        <w:rPr>
          <w:rFonts w:cstheme="minorHAnsi"/>
          <w:shd w:val="clear" w:color="auto" w:fill="FFFFFF"/>
        </w:rPr>
        <w:t xml:space="preserve">who </w:t>
      </w:r>
      <w:r w:rsidR="00E82BC8" w:rsidRPr="000D7CE4">
        <w:rPr>
          <w:rFonts w:cstheme="minorHAnsi"/>
          <w:shd w:val="clear" w:color="auto" w:fill="FFFFFF"/>
        </w:rPr>
        <w:t>concluded that “restorative justice in 70,000 cases involving adult offenders would deliver £185 million in cashable cost savings to the criminal justice system over two years, through reductions in reoffending alone” (Restorative Justice Council, 2016)</w:t>
      </w:r>
      <w:r w:rsidR="00A63F51" w:rsidRPr="000D7CE4">
        <w:rPr>
          <w:rFonts w:cstheme="minorHAnsi"/>
          <w:shd w:val="clear" w:color="auto" w:fill="FFFFFF"/>
        </w:rPr>
        <w:t xml:space="preserve">. </w:t>
      </w:r>
      <w:r w:rsidRPr="000D7CE4">
        <w:rPr>
          <w:rFonts w:cstheme="minorHAnsi"/>
          <w:shd w:val="clear" w:color="auto" w:fill="FFFFFF"/>
        </w:rPr>
        <w:t>This is a great cost</w:t>
      </w:r>
      <w:r w:rsidR="00592AAD" w:rsidRPr="000D7CE4">
        <w:rPr>
          <w:rFonts w:cstheme="minorHAnsi"/>
          <w:shd w:val="clear" w:color="auto" w:fill="FFFFFF"/>
        </w:rPr>
        <w:t xml:space="preserve"> saving in comparison to imprisonment, which </w:t>
      </w:r>
      <w:r w:rsidR="00B11669" w:rsidRPr="000D7CE4">
        <w:rPr>
          <w:rFonts w:cstheme="minorHAnsi"/>
          <w:shd w:val="clear" w:color="auto" w:fill="FFFFFF"/>
        </w:rPr>
        <w:t xml:space="preserve">currently costs 44.6 thousand British pounds a year for </w:t>
      </w:r>
      <w:r w:rsidR="00C75CB8" w:rsidRPr="000D7CE4">
        <w:rPr>
          <w:rFonts w:cstheme="minorHAnsi"/>
          <w:shd w:val="clear" w:color="auto" w:fill="FFFFFF"/>
        </w:rPr>
        <w:t>a prison place in England and Wales</w:t>
      </w:r>
      <w:r w:rsidR="00B11669" w:rsidRPr="000D7CE4">
        <w:rPr>
          <w:rFonts w:cstheme="minorHAnsi"/>
          <w:shd w:val="clear" w:color="auto" w:fill="FFFFFF"/>
        </w:rPr>
        <w:t xml:space="preserve"> </w:t>
      </w:r>
      <w:r w:rsidR="00C75CB8" w:rsidRPr="000D7CE4">
        <w:rPr>
          <w:rFonts w:cstheme="minorHAnsi"/>
          <w:shd w:val="clear" w:color="auto" w:fill="FFFFFF"/>
        </w:rPr>
        <w:t>(Statista, 2021)</w:t>
      </w:r>
      <w:r w:rsidR="00B11669" w:rsidRPr="000D7CE4">
        <w:rPr>
          <w:rFonts w:cstheme="minorHAnsi"/>
          <w:shd w:val="clear" w:color="auto" w:fill="FFFFFF"/>
        </w:rPr>
        <w:t xml:space="preserve">. </w:t>
      </w:r>
      <w:r w:rsidR="00654937" w:rsidRPr="000D7CE4">
        <w:rPr>
          <w:rFonts w:cstheme="minorHAnsi"/>
          <w:shd w:val="clear" w:color="auto" w:fill="FFFFFF"/>
        </w:rPr>
        <w:t>With “</w:t>
      </w:r>
      <w:r w:rsidR="00C75CB8" w:rsidRPr="000D7CE4">
        <w:rPr>
          <w:rFonts w:cstheme="minorHAnsi"/>
          <w:shd w:val="clear" w:color="auto" w:fill="FFFFFF"/>
        </w:rPr>
        <w:t>80,784 people in prisons and young offender institutions in England and Wales</w:t>
      </w:r>
      <w:r w:rsidR="00654937" w:rsidRPr="000D7CE4">
        <w:rPr>
          <w:rFonts w:cstheme="minorHAnsi"/>
          <w:shd w:val="clear" w:color="auto" w:fill="FFFFFF"/>
        </w:rPr>
        <w:t>”</w:t>
      </w:r>
      <w:r w:rsidR="00C75CB8" w:rsidRPr="000D7CE4">
        <w:rPr>
          <w:rFonts w:cstheme="minorHAnsi"/>
          <w:shd w:val="clear" w:color="auto" w:fill="FFFFFF"/>
        </w:rPr>
        <w:t xml:space="preserve"> (The Howard League, 2022)</w:t>
      </w:r>
      <w:r w:rsidR="0021144E" w:rsidRPr="000D7CE4">
        <w:rPr>
          <w:rFonts w:cstheme="minorHAnsi"/>
          <w:shd w:val="clear" w:color="auto" w:fill="FFFFFF"/>
        </w:rPr>
        <w:t>. This is a total annual cost of approximately 3.6 billion</w:t>
      </w:r>
      <w:r w:rsidR="00AF3CE5" w:rsidRPr="000D7CE4">
        <w:rPr>
          <w:rFonts w:cstheme="minorHAnsi"/>
          <w:shd w:val="clear" w:color="auto" w:fill="FFFFFF"/>
        </w:rPr>
        <w:t xml:space="preserve"> for the use of prisons in England and Wales. If the </w:t>
      </w:r>
      <w:r w:rsidR="006F6216" w:rsidRPr="000D7CE4">
        <w:rPr>
          <w:rFonts w:cstheme="minorHAnsi"/>
          <w:shd w:val="clear" w:color="auto" w:fill="FFFFFF"/>
        </w:rPr>
        <w:t>use of imprisonment is not preventing reoffending, it appears to be a great loss of money</w:t>
      </w:r>
      <w:r w:rsidR="00F764B2" w:rsidRPr="000D7CE4">
        <w:rPr>
          <w:rFonts w:cstheme="minorHAnsi"/>
          <w:shd w:val="clear" w:color="auto" w:fill="FFFFFF"/>
        </w:rPr>
        <w:t>.</w:t>
      </w:r>
    </w:p>
    <w:p w14:paraId="0DB83604" w14:textId="19E64D6D" w:rsidR="00FC3477" w:rsidRPr="000D7CE4" w:rsidRDefault="00F26034">
      <w:pPr>
        <w:rPr>
          <w:rFonts w:cstheme="minorHAnsi"/>
          <w:shd w:val="clear" w:color="auto" w:fill="FFFFFF"/>
        </w:rPr>
      </w:pPr>
      <w:r w:rsidRPr="000D7CE4">
        <w:rPr>
          <w:rFonts w:cstheme="minorHAnsi"/>
          <w:shd w:val="clear" w:color="auto" w:fill="FFFFFF"/>
        </w:rPr>
        <w:t xml:space="preserve">With restorative justice being the cheaper option, it has </w:t>
      </w:r>
      <w:r w:rsidR="004549C4" w:rsidRPr="000D7CE4">
        <w:rPr>
          <w:rFonts w:cstheme="minorHAnsi"/>
          <w:shd w:val="clear" w:color="auto" w:fill="FFFFFF"/>
        </w:rPr>
        <w:t xml:space="preserve">been </w:t>
      </w:r>
      <w:r w:rsidR="001F7722" w:rsidRPr="000D7CE4">
        <w:rPr>
          <w:rFonts w:cstheme="minorHAnsi"/>
          <w:shd w:val="clear" w:color="auto" w:fill="FFFFFF"/>
        </w:rPr>
        <w:t xml:space="preserve">questioned </w:t>
      </w:r>
      <w:r w:rsidRPr="000D7CE4">
        <w:rPr>
          <w:rFonts w:cstheme="minorHAnsi"/>
          <w:shd w:val="clear" w:color="auto" w:fill="FFFFFF"/>
        </w:rPr>
        <w:t>whether this method is being promoted as successful due to the financial benefits</w:t>
      </w:r>
      <w:r w:rsidR="004549C4" w:rsidRPr="000D7CE4">
        <w:rPr>
          <w:rFonts w:cstheme="minorHAnsi"/>
          <w:shd w:val="clear" w:color="auto" w:fill="FFFFFF"/>
        </w:rPr>
        <w:t xml:space="preserve"> alone</w:t>
      </w:r>
      <w:r w:rsidR="00951FFE" w:rsidRPr="000D7CE4">
        <w:rPr>
          <w:rFonts w:cstheme="minorHAnsi"/>
          <w:shd w:val="clear" w:color="auto" w:fill="FFFFFF"/>
        </w:rPr>
        <w:t xml:space="preserve"> </w:t>
      </w:r>
      <w:r w:rsidR="00575463" w:rsidRPr="000D7CE4">
        <w:rPr>
          <w:rFonts w:cstheme="minorHAnsi"/>
          <w:shd w:val="clear" w:color="auto" w:fill="FFFFFF"/>
        </w:rPr>
        <w:t>(Gavrielides, 2022)</w:t>
      </w:r>
      <w:r w:rsidR="00951FFE" w:rsidRPr="000D7CE4">
        <w:rPr>
          <w:rFonts w:cstheme="minorHAnsi"/>
          <w:shd w:val="clear" w:color="auto" w:fill="FFFFFF"/>
        </w:rPr>
        <w:t>.</w:t>
      </w:r>
      <w:r w:rsidR="00F764B2" w:rsidRPr="000D7CE4">
        <w:rPr>
          <w:rFonts w:cstheme="minorHAnsi"/>
          <w:shd w:val="clear" w:color="auto" w:fill="FFFFFF"/>
        </w:rPr>
        <w:t xml:space="preserve"> This is counteracted by the vast amount of money wasted on </w:t>
      </w:r>
      <w:r w:rsidR="00904F71" w:rsidRPr="000D7CE4">
        <w:rPr>
          <w:rFonts w:cstheme="minorHAnsi"/>
          <w:shd w:val="clear" w:color="auto" w:fill="FFFFFF"/>
        </w:rPr>
        <w:t xml:space="preserve">imprisonment </w:t>
      </w:r>
      <w:r w:rsidR="00F764B2" w:rsidRPr="000D7CE4">
        <w:rPr>
          <w:rFonts w:cstheme="minorHAnsi"/>
          <w:shd w:val="clear" w:color="auto" w:fill="FFFFFF"/>
        </w:rPr>
        <w:t xml:space="preserve">as </w:t>
      </w:r>
      <w:r w:rsidR="001479AC" w:rsidRPr="000D7CE4">
        <w:rPr>
          <w:rFonts w:cstheme="minorHAnsi"/>
          <w:shd w:val="clear" w:color="auto" w:fill="FFFFFF"/>
        </w:rPr>
        <w:t>mentioned</w:t>
      </w:r>
      <w:r w:rsidR="00F764B2" w:rsidRPr="000D7CE4">
        <w:rPr>
          <w:rFonts w:cstheme="minorHAnsi"/>
          <w:shd w:val="clear" w:color="auto" w:fill="FFFFFF"/>
        </w:rPr>
        <w:t xml:space="preserve"> above. </w:t>
      </w:r>
    </w:p>
    <w:p w14:paraId="692DBEA7" w14:textId="07BEBB60" w:rsidR="00260788" w:rsidRPr="000D7CE4" w:rsidRDefault="00610F1C">
      <w:pPr>
        <w:rPr>
          <w:rFonts w:cstheme="minorHAnsi"/>
          <w:shd w:val="clear" w:color="auto" w:fill="FFFFFF"/>
        </w:rPr>
      </w:pPr>
      <w:r w:rsidRPr="000D7CE4">
        <w:rPr>
          <w:rFonts w:cstheme="minorHAnsi"/>
          <w:shd w:val="clear" w:color="auto" w:fill="FFFFFF"/>
        </w:rPr>
        <w:t xml:space="preserve">If money is being funded to boost Restorative Justice in the UK, all parties must be certain of their role to enhance the process and ensure that the money is being utilised fully. </w:t>
      </w:r>
      <w:r w:rsidR="00260788" w:rsidRPr="000D7CE4">
        <w:rPr>
          <w:rFonts w:cstheme="minorHAnsi"/>
          <w:shd w:val="clear" w:color="auto" w:fill="FFFFFF"/>
        </w:rPr>
        <w:t xml:space="preserve">In 2015, it appeared </w:t>
      </w:r>
      <w:r w:rsidR="00260788" w:rsidRPr="000D7CE4">
        <w:rPr>
          <w:rFonts w:cstheme="minorHAnsi"/>
          <w:shd w:val="clear" w:color="auto" w:fill="FFFFFF"/>
        </w:rPr>
        <w:lastRenderedPageBreak/>
        <w:t xml:space="preserve">the Crown Prosecution Service were unable to identify cases </w:t>
      </w:r>
      <w:r w:rsidR="00A66DAB" w:rsidRPr="000D7CE4">
        <w:rPr>
          <w:rFonts w:cstheme="minorHAnsi"/>
          <w:shd w:val="clear" w:color="auto" w:fill="FFFFFF"/>
        </w:rPr>
        <w:t>that could be eligible for Restorative Justice, which would have perhaps provided missed opportunity for offering</w:t>
      </w:r>
      <w:r w:rsidR="00C416D1" w:rsidRPr="000D7CE4">
        <w:rPr>
          <w:rFonts w:cstheme="minorHAnsi"/>
          <w:shd w:val="clear" w:color="auto" w:fill="FFFFFF"/>
        </w:rPr>
        <w:t xml:space="preserve"> this service to Victims (Collins, 2015).</w:t>
      </w:r>
    </w:p>
    <w:p w14:paraId="37A69D8D" w14:textId="482B4A4A" w:rsidR="00342939" w:rsidRPr="000D7CE4" w:rsidRDefault="006816C2">
      <w:pPr>
        <w:rPr>
          <w:rFonts w:cstheme="minorHAnsi"/>
          <w:shd w:val="clear" w:color="auto" w:fill="FFFFFF"/>
        </w:rPr>
      </w:pPr>
      <w:r w:rsidRPr="000D7CE4">
        <w:rPr>
          <w:rFonts w:cstheme="minorHAnsi"/>
          <w:shd w:val="clear" w:color="auto" w:fill="FFFFFF"/>
        </w:rPr>
        <w:t xml:space="preserve">The Criminal Justice </w:t>
      </w:r>
      <w:r w:rsidR="000B7113" w:rsidRPr="000D7CE4">
        <w:rPr>
          <w:rFonts w:cstheme="minorHAnsi"/>
          <w:shd w:val="clear" w:color="auto" w:fill="FFFFFF"/>
        </w:rPr>
        <w:t xml:space="preserve">Joint Inspection highlighted that training and awareness of Restorative Justice </w:t>
      </w:r>
      <w:r w:rsidR="00342939" w:rsidRPr="000D7CE4">
        <w:rPr>
          <w:rFonts w:cstheme="minorHAnsi"/>
          <w:shd w:val="clear" w:color="auto" w:fill="FFFFFF"/>
        </w:rPr>
        <w:t>w</w:t>
      </w:r>
      <w:r w:rsidR="006459D5" w:rsidRPr="000D7CE4">
        <w:rPr>
          <w:rFonts w:cstheme="minorHAnsi"/>
          <w:shd w:val="clear" w:color="auto" w:fill="FFFFFF"/>
        </w:rPr>
        <w:t xml:space="preserve">as low in prisons and that </w:t>
      </w:r>
      <w:r w:rsidR="000404B5" w:rsidRPr="000D7CE4">
        <w:rPr>
          <w:rFonts w:cstheme="minorHAnsi"/>
          <w:shd w:val="clear" w:color="auto" w:fill="FFFFFF"/>
        </w:rPr>
        <w:t>prison staff</w:t>
      </w:r>
      <w:r w:rsidR="006459D5" w:rsidRPr="000D7CE4">
        <w:rPr>
          <w:rFonts w:cstheme="minorHAnsi"/>
          <w:shd w:val="clear" w:color="auto" w:fill="FFFFFF"/>
        </w:rPr>
        <w:t xml:space="preserve"> were not trained </w:t>
      </w:r>
      <w:r w:rsidR="000404B5" w:rsidRPr="000D7CE4">
        <w:rPr>
          <w:rFonts w:cstheme="minorHAnsi"/>
          <w:shd w:val="clear" w:color="auto" w:fill="FFFFFF"/>
        </w:rPr>
        <w:t xml:space="preserve">or willing to </w:t>
      </w:r>
      <w:r w:rsidR="000876A2" w:rsidRPr="000D7CE4">
        <w:rPr>
          <w:rFonts w:cstheme="minorHAnsi"/>
          <w:shd w:val="clear" w:color="auto" w:fill="FFFFFF"/>
        </w:rPr>
        <w:t xml:space="preserve">offer services due to feeling it would not make a difference to offenders. Immediately they are taking away that opportunity from the offender to engage with services. </w:t>
      </w:r>
      <w:r w:rsidR="00342939" w:rsidRPr="000D7CE4">
        <w:rPr>
          <w:rFonts w:cstheme="minorHAnsi"/>
          <w:shd w:val="clear" w:color="auto" w:fill="FFFFFF"/>
        </w:rPr>
        <w:t>Additionally</w:t>
      </w:r>
      <w:r w:rsidR="006E7013" w:rsidRPr="000D7CE4">
        <w:rPr>
          <w:rFonts w:cstheme="minorHAnsi"/>
          <w:shd w:val="clear" w:color="auto" w:fill="FFFFFF"/>
        </w:rPr>
        <w:t>,</w:t>
      </w:r>
      <w:r w:rsidR="00342939" w:rsidRPr="000D7CE4">
        <w:rPr>
          <w:rFonts w:cstheme="minorHAnsi"/>
          <w:shd w:val="clear" w:color="auto" w:fill="FFFFFF"/>
        </w:rPr>
        <w:t xml:space="preserve"> Police Officers that had completed the Restorative Justice process </w:t>
      </w:r>
      <w:r w:rsidR="000F7EF3" w:rsidRPr="000D7CE4">
        <w:rPr>
          <w:rFonts w:cstheme="minorHAnsi"/>
          <w:shd w:val="clear" w:color="auto" w:fill="FFFFFF"/>
        </w:rPr>
        <w:t xml:space="preserve">would prefer charging an offender </w:t>
      </w:r>
      <w:r w:rsidR="006459D5" w:rsidRPr="000D7CE4">
        <w:rPr>
          <w:rFonts w:cstheme="minorHAnsi"/>
          <w:shd w:val="clear" w:color="auto" w:fill="FFFFFF"/>
        </w:rPr>
        <w:t>instead of the Restorative Approach.</w:t>
      </w:r>
      <w:r w:rsidR="000876A2" w:rsidRPr="000D7CE4">
        <w:rPr>
          <w:rFonts w:cstheme="minorHAnsi"/>
          <w:shd w:val="clear" w:color="auto" w:fill="FFFFFF"/>
        </w:rPr>
        <w:t xml:space="preserve"> Interestingly, </w:t>
      </w:r>
      <w:r w:rsidR="003E4798" w:rsidRPr="000D7CE4">
        <w:rPr>
          <w:rFonts w:cstheme="minorHAnsi"/>
          <w:shd w:val="clear" w:color="auto" w:fill="FFFFFF"/>
        </w:rPr>
        <w:t xml:space="preserve">“70% of offenders, found the Restorative Justice process to be fair” </w:t>
      </w:r>
      <w:r w:rsidR="007B4189" w:rsidRPr="000D7CE4">
        <w:rPr>
          <w:rFonts w:cstheme="minorHAnsi"/>
          <w:shd w:val="clear" w:color="auto" w:fill="FFFFFF"/>
        </w:rPr>
        <w:t>(HMIC, 2012)</w:t>
      </w:r>
      <w:r w:rsidR="00351C94" w:rsidRPr="000D7CE4">
        <w:rPr>
          <w:rFonts w:cstheme="minorHAnsi"/>
          <w:shd w:val="clear" w:color="auto" w:fill="FFFFFF"/>
        </w:rPr>
        <w:t xml:space="preserve">. Going forward, if </w:t>
      </w:r>
      <w:r w:rsidR="00771028" w:rsidRPr="000D7CE4">
        <w:rPr>
          <w:rFonts w:cstheme="minorHAnsi"/>
          <w:shd w:val="clear" w:color="auto" w:fill="FFFFFF"/>
        </w:rPr>
        <w:t>all partner agencies were engaged in the process, it would be interesting to learn if further money can be saved</w:t>
      </w:r>
      <w:r w:rsidR="00E85B33" w:rsidRPr="000D7CE4">
        <w:rPr>
          <w:rFonts w:cstheme="minorHAnsi"/>
          <w:shd w:val="clear" w:color="auto" w:fill="FFFFFF"/>
        </w:rPr>
        <w:t xml:space="preserve"> from an efficient service</w:t>
      </w:r>
      <w:r w:rsidR="00771028" w:rsidRPr="000D7CE4">
        <w:rPr>
          <w:rFonts w:cstheme="minorHAnsi"/>
          <w:shd w:val="clear" w:color="auto" w:fill="FFFFFF"/>
        </w:rPr>
        <w:t xml:space="preserve"> </w:t>
      </w:r>
      <w:r w:rsidR="00E85B33" w:rsidRPr="000D7CE4">
        <w:rPr>
          <w:rFonts w:cstheme="minorHAnsi"/>
          <w:shd w:val="clear" w:color="auto" w:fill="FFFFFF"/>
        </w:rPr>
        <w:t>and re-offending reduced.</w:t>
      </w:r>
      <w:r w:rsidR="001479AC" w:rsidRPr="000D7CE4">
        <w:rPr>
          <w:rFonts w:cstheme="minorHAnsi"/>
          <w:shd w:val="clear" w:color="auto" w:fill="FFFFFF"/>
        </w:rPr>
        <w:t xml:space="preserve"> Partners will need to be held accountable and questioned for </w:t>
      </w:r>
      <w:r w:rsidR="00D408CC" w:rsidRPr="000D7CE4">
        <w:rPr>
          <w:rFonts w:cstheme="minorHAnsi"/>
          <w:shd w:val="clear" w:color="auto" w:fill="FFFFFF"/>
        </w:rPr>
        <w:t xml:space="preserve">not utilising restorative justice over alternate sanctions, as they appear to see it as an </w:t>
      </w:r>
      <w:r w:rsidR="00956CE3" w:rsidRPr="000D7CE4">
        <w:rPr>
          <w:rFonts w:cstheme="minorHAnsi"/>
          <w:shd w:val="clear" w:color="auto" w:fill="FFFFFF"/>
        </w:rPr>
        <w:t>option instead of a first resort</w:t>
      </w:r>
      <w:r w:rsidR="00D408CC" w:rsidRPr="000D7CE4">
        <w:rPr>
          <w:rFonts w:cstheme="minorHAnsi"/>
          <w:shd w:val="clear" w:color="auto" w:fill="FFFFFF"/>
        </w:rPr>
        <w:t xml:space="preserve">. </w:t>
      </w:r>
      <w:r w:rsidR="00956CE3" w:rsidRPr="000D7CE4">
        <w:rPr>
          <w:rFonts w:cstheme="minorHAnsi"/>
          <w:shd w:val="clear" w:color="auto" w:fill="FFFFFF"/>
        </w:rPr>
        <w:t xml:space="preserve">This may be due to imprisonment being a </w:t>
      </w:r>
      <w:r w:rsidR="002F6851" w:rsidRPr="000D7CE4">
        <w:rPr>
          <w:rFonts w:cstheme="minorHAnsi"/>
          <w:shd w:val="clear" w:color="auto" w:fill="FFFFFF"/>
        </w:rPr>
        <w:t>well-known</w:t>
      </w:r>
      <w:r w:rsidR="005757A3" w:rsidRPr="000D7CE4">
        <w:rPr>
          <w:rFonts w:cstheme="minorHAnsi"/>
          <w:shd w:val="clear" w:color="auto" w:fill="FFFFFF"/>
        </w:rPr>
        <w:t xml:space="preserve"> tool and Restorative Justice being a new concept in comparison. </w:t>
      </w:r>
    </w:p>
    <w:p w14:paraId="7F62C8AD" w14:textId="4CBB612F" w:rsidR="00610F1C" w:rsidRPr="000D7CE4" w:rsidRDefault="00610F1C">
      <w:pPr>
        <w:rPr>
          <w:rFonts w:cstheme="minorHAnsi"/>
          <w:shd w:val="clear" w:color="auto" w:fill="FFFFFF"/>
        </w:rPr>
      </w:pPr>
    </w:p>
    <w:p w14:paraId="0BA408BF" w14:textId="70A7A6ED" w:rsidR="005424A6" w:rsidRPr="000D7CE4" w:rsidRDefault="00610F1C" w:rsidP="005424A6">
      <w:pPr>
        <w:rPr>
          <w:rFonts w:cstheme="minorHAnsi"/>
          <w:b/>
          <w:bCs/>
          <w:u w:val="single"/>
          <w:shd w:val="clear" w:color="auto" w:fill="FFFFFF"/>
        </w:rPr>
      </w:pPr>
      <w:r w:rsidRPr="000D7CE4">
        <w:rPr>
          <w:rFonts w:cstheme="minorHAnsi"/>
          <w:b/>
          <w:bCs/>
          <w:u w:val="single"/>
          <w:shd w:val="clear" w:color="auto" w:fill="FFFFFF"/>
        </w:rPr>
        <w:t>Conclusion</w:t>
      </w:r>
    </w:p>
    <w:p w14:paraId="59F1E847" w14:textId="3FA7B066" w:rsidR="00085B82" w:rsidRPr="000D7CE4" w:rsidRDefault="005C3970" w:rsidP="00085B82">
      <w:pPr>
        <w:rPr>
          <w:rFonts w:cstheme="minorHAnsi"/>
          <w:shd w:val="clear" w:color="auto" w:fill="FFFFFF"/>
        </w:rPr>
      </w:pPr>
      <w:r w:rsidRPr="000D7CE4">
        <w:rPr>
          <w:rFonts w:cstheme="minorHAnsi"/>
          <w:shd w:val="clear" w:color="auto" w:fill="FFFFFF"/>
        </w:rPr>
        <w:t xml:space="preserve">In Conclusion, </w:t>
      </w:r>
      <w:r w:rsidR="00F60548" w:rsidRPr="000D7CE4">
        <w:rPr>
          <w:rFonts w:cstheme="minorHAnsi"/>
          <w:shd w:val="clear" w:color="auto" w:fill="FFFFFF"/>
        </w:rPr>
        <w:t xml:space="preserve">with the vast cost of prison as a form of rehabilitation, it is viable to explore other options. Restorative Justice appears to be more financially viable due to </w:t>
      </w:r>
      <w:r w:rsidR="00343622" w:rsidRPr="000D7CE4">
        <w:rPr>
          <w:rFonts w:cstheme="minorHAnsi"/>
          <w:shd w:val="clear" w:color="auto" w:fill="FFFFFF"/>
        </w:rPr>
        <w:t xml:space="preserve">the money saved from reduced reoffending. Additionally, Restorative Justice is preferred by victims and offenders as a form of </w:t>
      </w:r>
      <w:r w:rsidR="001C3589" w:rsidRPr="000D7CE4">
        <w:rPr>
          <w:rFonts w:cstheme="minorHAnsi"/>
          <w:shd w:val="clear" w:color="auto" w:fill="FFFFFF"/>
        </w:rPr>
        <w:t xml:space="preserve">rehabilitation. If further </w:t>
      </w:r>
      <w:r w:rsidR="00FC382B" w:rsidRPr="000D7CE4">
        <w:rPr>
          <w:rFonts w:cstheme="minorHAnsi"/>
          <w:shd w:val="clear" w:color="auto" w:fill="FFFFFF"/>
        </w:rPr>
        <w:t>use of</w:t>
      </w:r>
      <w:r w:rsidR="001C3589" w:rsidRPr="000D7CE4">
        <w:rPr>
          <w:rFonts w:cstheme="minorHAnsi"/>
          <w:shd w:val="clear" w:color="auto" w:fill="FFFFFF"/>
        </w:rPr>
        <w:t xml:space="preserve"> the restorative justice process is </w:t>
      </w:r>
      <w:r w:rsidR="00FC382B" w:rsidRPr="000D7CE4">
        <w:rPr>
          <w:rFonts w:cstheme="minorHAnsi"/>
          <w:shd w:val="clear" w:color="auto" w:fill="FFFFFF"/>
        </w:rPr>
        <w:t>achieved</w:t>
      </w:r>
      <w:r w:rsidR="001C3589" w:rsidRPr="000D7CE4">
        <w:rPr>
          <w:rFonts w:cstheme="minorHAnsi"/>
          <w:shd w:val="clear" w:color="auto" w:fill="FFFFFF"/>
        </w:rPr>
        <w:t xml:space="preserve">, it is possible for further financial saving and </w:t>
      </w:r>
      <w:r w:rsidR="000F0601" w:rsidRPr="000D7CE4">
        <w:rPr>
          <w:rFonts w:cstheme="minorHAnsi"/>
          <w:shd w:val="clear" w:color="auto" w:fill="FFFFFF"/>
        </w:rPr>
        <w:t xml:space="preserve">reduced reoffending to be achieved. </w:t>
      </w:r>
      <w:r w:rsidR="00093696" w:rsidRPr="000D7CE4">
        <w:rPr>
          <w:rFonts w:cstheme="minorHAnsi"/>
          <w:shd w:val="clear" w:color="auto" w:fill="FFFFFF"/>
        </w:rPr>
        <w:t xml:space="preserve">It appears that some partners are not yet fully engaged or aware of the Restorative Justice process, which could be </w:t>
      </w:r>
      <w:r w:rsidR="00FC382B" w:rsidRPr="000D7CE4">
        <w:rPr>
          <w:rFonts w:cstheme="minorHAnsi"/>
          <w:shd w:val="clear" w:color="auto" w:fill="FFFFFF"/>
        </w:rPr>
        <w:t xml:space="preserve">due to lack of training, </w:t>
      </w:r>
      <w:r w:rsidR="006C79F5" w:rsidRPr="000D7CE4">
        <w:rPr>
          <w:rFonts w:cstheme="minorHAnsi"/>
          <w:shd w:val="clear" w:color="auto" w:fill="FFFFFF"/>
        </w:rPr>
        <w:t>knowledge,</w:t>
      </w:r>
      <w:r w:rsidR="006E6DB5" w:rsidRPr="000D7CE4">
        <w:rPr>
          <w:rFonts w:cstheme="minorHAnsi"/>
          <w:shd w:val="clear" w:color="auto" w:fill="FFFFFF"/>
        </w:rPr>
        <w:t xml:space="preserve"> or enthusiasm. </w:t>
      </w:r>
      <w:r w:rsidR="00795FB8" w:rsidRPr="000D7CE4">
        <w:rPr>
          <w:rFonts w:cstheme="minorHAnsi"/>
          <w:shd w:val="clear" w:color="auto" w:fill="FFFFFF"/>
        </w:rPr>
        <w:t xml:space="preserve">There </w:t>
      </w:r>
      <w:r w:rsidR="00284D5C" w:rsidRPr="000D7CE4">
        <w:rPr>
          <w:rFonts w:cstheme="minorHAnsi"/>
          <w:shd w:val="clear" w:color="auto" w:fill="FFFFFF"/>
        </w:rPr>
        <w:t>is</w:t>
      </w:r>
      <w:r w:rsidR="00795FB8" w:rsidRPr="000D7CE4">
        <w:rPr>
          <w:rFonts w:cstheme="minorHAnsi"/>
          <w:shd w:val="clear" w:color="auto" w:fill="FFFFFF"/>
        </w:rPr>
        <w:t xml:space="preserve"> a need for prisons for </w:t>
      </w:r>
      <w:r w:rsidR="00284D5C" w:rsidRPr="000D7CE4">
        <w:rPr>
          <w:rFonts w:cstheme="minorHAnsi"/>
          <w:shd w:val="clear" w:color="auto" w:fill="FFFFFF"/>
        </w:rPr>
        <w:t>certain</w:t>
      </w:r>
      <w:r w:rsidR="00795FB8" w:rsidRPr="000D7CE4">
        <w:rPr>
          <w:rFonts w:cstheme="minorHAnsi"/>
          <w:shd w:val="clear" w:color="auto" w:fill="FFFFFF"/>
        </w:rPr>
        <w:t xml:space="preserve"> crime types for better protection of the Victim, </w:t>
      </w:r>
      <w:r w:rsidR="00284D5C" w:rsidRPr="000D7CE4">
        <w:rPr>
          <w:rFonts w:cstheme="minorHAnsi"/>
          <w:shd w:val="clear" w:color="auto" w:fill="FFFFFF"/>
        </w:rPr>
        <w:t>so Restorative Justice will never fully overtake the requirement for prisons. However, further work can be achieved by partner agencies to ensure offenders have better access to rehabilitative schemes</w:t>
      </w:r>
      <w:r w:rsidR="00922D88" w:rsidRPr="000D7CE4">
        <w:rPr>
          <w:rFonts w:cstheme="minorHAnsi"/>
          <w:shd w:val="clear" w:color="auto" w:fill="FFFFFF"/>
        </w:rPr>
        <w:t xml:space="preserve"> in prison</w:t>
      </w:r>
      <w:r w:rsidR="00284D5C" w:rsidRPr="000D7CE4">
        <w:rPr>
          <w:rFonts w:cstheme="minorHAnsi"/>
          <w:shd w:val="clear" w:color="auto" w:fill="FFFFFF"/>
        </w:rPr>
        <w:t xml:space="preserve">, to assist in reducing reoffending further. </w:t>
      </w:r>
      <w:r w:rsidR="00922D88" w:rsidRPr="000D7CE4">
        <w:rPr>
          <w:rFonts w:cstheme="minorHAnsi"/>
          <w:shd w:val="clear" w:color="auto" w:fill="FFFFFF"/>
        </w:rPr>
        <w:t xml:space="preserve">Restorative Justice must be better utilised, as seen as a first resort rather than an option to enhance the success of </w:t>
      </w:r>
      <w:r w:rsidR="00160263" w:rsidRPr="000D7CE4">
        <w:rPr>
          <w:rFonts w:cstheme="minorHAnsi"/>
          <w:shd w:val="clear" w:color="auto" w:fill="FFFFFF"/>
        </w:rPr>
        <w:t xml:space="preserve">reducing reoffending. </w:t>
      </w:r>
    </w:p>
    <w:p w14:paraId="6F51F868" w14:textId="5AF4F037" w:rsidR="00082569" w:rsidRPr="000D7CE4" w:rsidRDefault="00082569" w:rsidP="007C0DB6">
      <w:pPr>
        <w:rPr>
          <w:rFonts w:cstheme="minorHAnsi"/>
          <w:shd w:val="clear" w:color="auto" w:fill="FFFFFF"/>
        </w:rPr>
      </w:pPr>
    </w:p>
    <w:p w14:paraId="687AACDF" w14:textId="77777777" w:rsidR="001A2549" w:rsidRPr="000D7CE4" w:rsidRDefault="001A2549" w:rsidP="001A2549">
      <w:pPr>
        <w:rPr>
          <w:rFonts w:cstheme="minorHAnsi"/>
          <w:shd w:val="clear" w:color="auto" w:fill="FFFFFF"/>
        </w:rPr>
      </w:pPr>
      <w:r w:rsidRPr="000D7CE4">
        <w:rPr>
          <w:rFonts w:cstheme="minorHAnsi"/>
          <w:shd w:val="clear" w:color="auto" w:fill="FFFFFF"/>
        </w:rPr>
        <w:t>Bibliography:</w:t>
      </w:r>
    </w:p>
    <w:p w14:paraId="50AEDA8C"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2022. [online] Available at: &lt;https://www.college.police.uk/guidance/restorative-justice/evidence-briefing&gt; [Accessed 8 July 2022].</w:t>
      </w:r>
    </w:p>
    <w:p w14:paraId="5F030EF0"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Assets.publishing.service.gov.uk. 2016. </w:t>
      </w:r>
      <w:r w:rsidRPr="000D7CE4">
        <w:rPr>
          <w:rFonts w:cstheme="minorHAnsi"/>
          <w:i/>
          <w:iCs/>
          <w:color w:val="000000"/>
          <w:shd w:val="clear" w:color="auto" w:fill="FFFFFF"/>
        </w:rPr>
        <w:t>Wales Reducing Reoffending Strategy 2014 - 2016</w:t>
      </w:r>
      <w:r w:rsidRPr="000D7CE4">
        <w:rPr>
          <w:rFonts w:cstheme="minorHAnsi"/>
          <w:color w:val="000000"/>
          <w:shd w:val="clear" w:color="auto" w:fill="FFFFFF"/>
        </w:rPr>
        <w:t>. [online] Available at: &lt;https://assets.publishing.service.gov.uk/government/uploads/system/uploads/attachment_data/file/453579/Wales-Reducing-Reoffending-Strategy-_e_.pdf&gt; [Accessed 15 July 2022].</w:t>
      </w:r>
    </w:p>
    <w:p w14:paraId="1361047A" w14:textId="77777777" w:rsidR="00F34AA1" w:rsidRPr="000D7CE4" w:rsidRDefault="00F34AA1" w:rsidP="001A2549">
      <w:pPr>
        <w:pStyle w:val="ListParagraph"/>
        <w:numPr>
          <w:ilvl w:val="0"/>
          <w:numId w:val="2"/>
        </w:numPr>
        <w:rPr>
          <w:rFonts w:cstheme="minorHAnsi"/>
          <w:color w:val="000000"/>
          <w:shd w:val="clear" w:color="auto" w:fill="FFFFFF"/>
        </w:rPr>
      </w:pPr>
      <w:r w:rsidRPr="000D7CE4">
        <w:rPr>
          <w:rFonts w:cstheme="minorHAnsi"/>
          <w:color w:val="000000"/>
          <w:shd w:val="clear" w:color="auto" w:fill="FFFFFF"/>
        </w:rPr>
        <w:t>Assets.publishing.service.gov.uk. 2021. </w:t>
      </w:r>
      <w:r w:rsidRPr="000D7CE4">
        <w:rPr>
          <w:rFonts w:cstheme="minorHAnsi"/>
          <w:i/>
          <w:iCs/>
          <w:color w:val="000000"/>
          <w:shd w:val="clear" w:color="auto" w:fill="FFFFFF"/>
        </w:rPr>
        <w:t>Criminal Justice Statistics quarterly, England and Wales, year ending June 2021 (quarterly)</w:t>
      </w:r>
      <w:r w:rsidRPr="000D7CE4">
        <w:rPr>
          <w:rFonts w:cstheme="minorHAnsi"/>
          <w:color w:val="000000"/>
          <w:shd w:val="clear" w:color="auto" w:fill="FFFFFF"/>
        </w:rPr>
        <w:t>. [online] Available at: &lt;https://assets.publishing.service.gov.uk/government/uploads/system/uploads/attachment_data/file/1034457/criminal-justice-statistics-june-2021_Q2_revised.pdf&gt; [Accessed 3 July 2022].</w:t>
      </w:r>
    </w:p>
    <w:p w14:paraId="0BF57665"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Best, D., Hamilton, S., Hall, L. and Bartels, L., 2021. Justice capital: A model for reconciling structural and agentic determinants of desistance. </w:t>
      </w:r>
      <w:r w:rsidRPr="000D7CE4">
        <w:rPr>
          <w:rFonts w:cstheme="minorHAnsi"/>
          <w:i/>
          <w:iCs/>
          <w:color w:val="000000"/>
          <w:shd w:val="clear" w:color="auto" w:fill="FFFFFF"/>
        </w:rPr>
        <w:t>Probation Journal</w:t>
      </w:r>
      <w:r w:rsidRPr="000D7CE4">
        <w:rPr>
          <w:rFonts w:cstheme="minorHAnsi"/>
          <w:color w:val="000000"/>
          <w:shd w:val="clear" w:color="auto" w:fill="FFFFFF"/>
        </w:rPr>
        <w:t>, 68(2), pp.206-223.</w:t>
      </w:r>
    </w:p>
    <w:p w14:paraId="62CBAB66"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lastRenderedPageBreak/>
        <w:t>Bullock, K. and Bunce, A., 2018. ‘The prison don’t talk to you about getting out of prison’: On why prisons in England and Wales fail to rehabilitate prisoners. </w:t>
      </w:r>
      <w:r w:rsidRPr="000D7CE4">
        <w:rPr>
          <w:rFonts w:cstheme="minorHAnsi"/>
          <w:i/>
          <w:iCs/>
          <w:color w:val="000000"/>
          <w:shd w:val="clear" w:color="auto" w:fill="FFFFFF"/>
        </w:rPr>
        <w:t>Criminology &amp;amp; Criminal Justice</w:t>
      </w:r>
      <w:r w:rsidRPr="000D7CE4">
        <w:rPr>
          <w:rFonts w:cstheme="minorHAnsi"/>
          <w:color w:val="000000"/>
          <w:shd w:val="clear" w:color="auto" w:fill="FFFFFF"/>
        </w:rPr>
        <w:t>, [online] 20(1), pp.111-127. Available at: &lt;https://journals.sagepub.com/doi/pdf/10.1177/1748895818800743&gt; [Accessed 17 July 2022].</w:t>
      </w:r>
    </w:p>
    <w:p w14:paraId="3A7B566D" w14:textId="77777777" w:rsidR="00F34AA1" w:rsidRPr="000D7CE4" w:rsidRDefault="00F34AA1" w:rsidP="001A2549">
      <w:pPr>
        <w:pStyle w:val="ListParagraph"/>
        <w:numPr>
          <w:ilvl w:val="0"/>
          <w:numId w:val="2"/>
        </w:numPr>
        <w:rPr>
          <w:rFonts w:cstheme="minorHAnsi"/>
          <w:color w:val="000000"/>
          <w:shd w:val="clear" w:color="auto" w:fill="FFFFFF"/>
        </w:rPr>
      </w:pPr>
      <w:r w:rsidRPr="000D7CE4">
        <w:rPr>
          <w:rFonts w:cstheme="minorHAnsi"/>
          <w:color w:val="000000"/>
          <w:shd w:val="clear" w:color="auto" w:fill="FFFFFF"/>
        </w:rPr>
        <w:t>Collins, J., 2015. Restorative justice in England and Wales: from the margins to the mainstream. </w:t>
      </w:r>
      <w:r w:rsidRPr="000D7CE4">
        <w:rPr>
          <w:rFonts w:cstheme="minorHAnsi"/>
          <w:i/>
          <w:iCs/>
          <w:color w:val="000000"/>
          <w:shd w:val="clear" w:color="auto" w:fill="FFFFFF"/>
        </w:rPr>
        <w:t>Restorative Justice</w:t>
      </w:r>
      <w:r w:rsidRPr="000D7CE4">
        <w:rPr>
          <w:rFonts w:cstheme="minorHAnsi"/>
          <w:color w:val="000000"/>
          <w:shd w:val="clear" w:color="auto" w:fill="FFFFFF"/>
        </w:rPr>
        <w:t>, [online] 3(1), pp.129-134. Available at: &lt;https://www-tandfonline-com.ezproxy.uwtsd.ac.uk/doi/full/10.1080/20504721.2015.1049881&gt; [Accessed 3 July 2022].</w:t>
      </w:r>
    </w:p>
    <w:p w14:paraId="28AF5C6E" w14:textId="77777777" w:rsidR="00F34AA1" w:rsidRPr="000D7CE4" w:rsidRDefault="00F34AA1" w:rsidP="001A2549">
      <w:pPr>
        <w:pStyle w:val="ListParagraph"/>
        <w:numPr>
          <w:ilvl w:val="0"/>
          <w:numId w:val="2"/>
        </w:numPr>
        <w:rPr>
          <w:rFonts w:cstheme="minorHAnsi"/>
          <w:color w:val="000000"/>
          <w:shd w:val="clear" w:color="auto" w:fill="FFFFFF"/>
        </w:rPr>
      </w:pPr>
      <w:r w:rsidRPr="000D7CE4">
        <w:rPr>
          <w:rFonts w:cstheme="minorHAnsi"/>
          <w:color w:val="000000"/>
          <w:shd w:val="clear" w:color="auto" w:fill="FFFFFF"/>
        </w:rPr>
        <w:t>Cps.gov.uk. 2022. </w:t>
      </w:r>
      <w:r w:rsidRPr="000D7CE4">
        <w:rPr>
          <w:rFonts w:cstheme="minorHAnsi"/>
          <w:i/>
          <w:iCs/>
          <w:color w:val="000000"/>
          <w:shd w:val="clear" w:color="auto" w:fill="FFFFFF"/>
        </w:rPr>
        <w:t>Restorative Justice | The Crown Prosecution Service</w:t>
      </w:r>
      <w:r w:rsidRPr="000D7CE4">
        <w:rPr>
          <w:rFonts w:cstheme="minorHAnsi"/>
          <w:color w:val="000000"/>
          <w:shd w:val="clear" w:color="auto" w:fill="FFFFFF"/>
        </w:rPr>
        <w:t>. [online] Available at: &lt;https://www.cps.gov.uk/legal-guidance/restorative-justice&gt; [Accessed 2 July 2022].</w:t>
      </w:r>
    </w:p>
    <w:p w14:paraId="6A79B0B7"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Demsas, J., 2022. </w:t>
      </w:r>
      <w:r w:rsidRPr="000D7CE4">
        <w:rPr>
          <w:rFonts w:cstheme="minorHAnsi"/>
          <w:i/>
          <w:iCs/>
          <w:color w:val="000000"/>
          <w:shd w:val="clear" w:color="auto" w:fill="FFFFFF"/>
        </w:rPr>
        <w:t>The promise — and problem — of restorative justice</w:t>
      </w:r>
      <w:r w:rsidRPr="000D7CE4">
        <w:rPr>
          <w:rFonts w:cstheme="minorHAnsi"/>
          <w:color w:val="000000"/>
          <w:shd w:val="clear" w:color="auto" w:fill="FFFFFF"/>
        </w:rPr>
        <w:t>. [online] Vox. Available at: &lt;https://www.vox.com/22979070/restorative-justice-forgiveness-limits-promise&gt; [Accessed 11 July 2022].</w:t>
      </w:r>
    </w:p>
    <w:p w14:paraId="35BEC0C3"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Gavrielides, T., 2022. </w:t>
      </w:r>
      <w:r w:rsidRPr="000D7CE4">
        <w:rPr>
          <w:rFonts w:cstheme="minorHAnsi"/>
          <w:i/>
          <w:iCs/>
          <w:color w:val="000000"/>
          <w:shd w:val="clear" w:color="auto" w:fill="FFFFFF"/>
        </w:rPr>
        <w:t>Cheap justice or restorative justice? – The Justice Gap</w:t>
      </w:r>
      <w:r w:rsidRPr="000D7CE4">
        <w:rPr>
          <w:rFonts w:cstheme="minorHAnsi"/>
          <w:color w:val="000000"/>
          <w:shd w:val="clear" w:color="auto" w:fill="FFFFFF"/>
        </w:rPr>
        <w:t>. [online] Thejusticegap.com. Available at: &lt;https://www.thejusticegap.com/cheap-justice-or-restorative-justice/&gt; [Accessed 21 July 2022].</w:t>
      </w:r>
    </w:p>
    <w:p w14:paraId="71F5BE5F"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GOV.UK. 2022. </w:t>
      </w:r>
      <w:r w:rsidRPr="000D7CE4">
        <w:rPr>
          <w:rFonts w:cstheme="minorHAnsi"/>
          <w:i/>
          <w:iCs/>
          <w:color w:val="000000"/>
          <w:shd w:val="clear" w:color="auto" w:fill="FFFFFF"/>
        </w:rPr>
        <w:t>Magistrates’ Courts given more power to tackle backlog</w:t>
      </w:r>
      <w:r w:rsidRPr="000D7CE4">
        <w:rPr>
          <w:rFonts w:cstheme="minorHAnsi"/>
          <w:color w:val="000000"/>
          <w:shd w:val="clear" w:color="auto" w:fill="FFFFFF"/>
        </w:rPr>
        <w:t>. [online] Available at: &lt;https://www.gov.uk/government/news/magistrates-courts-given-more-power-to-tackle-backlog&gt; [Accessed 22 July 2022].</w:t>
      </w:r>
    </w:p>
    <w:p w14:paraId="7B9531ED"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Johnstone, G. and Van Ness, D., 2007. </w:t>
      </w:r>
      <w:r w:rsidRPr="000D7CE4">
        <w:rPr>
          <w:rFonts w:cstheme="minorHAnsi"/>
          <w:i/>
          <w:iCs/>
          <w:color w:val="000000"/>
          <w:shd w:val="clear" w:color="auto" w:fill="FFFFFF"/>
        </w:rPr>
        <w:t>Handbook of Restorative Justice | Gerry Johnstone, Daniel Van Ness | T</w:t>
      </w:r>
      <w:r w:rsidRPr="000D7CE4">
        <w:rPr>
          <w:rFonts w:cstheme="minorHAnsi"/>
          <w:color w:val="000000"/>
          <w:shd w:val="clear" w:color="auto" w:fill="FFFFFF"/>
        </w:rPr>
        <w:t>. [online] Taylor &amp; Francis. Available at: &lt;https://www.taylorfrancis.com/books/edit/10.4324/9781843926191/handbook-restorative-justice-gerry-johnstone-daniel-van-ness?refId=523071f2-e87e-41dd-9878-3e04a5f83907&amp;context=ubx&gt; [Accessed 24 July 2022].</w:t>
      </w:r>
    </w:p>
    <w:p w14:paraId="25A95533"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Jolliffe, D. and Hedderman, C., 2012. Investigating the Impact of Custody on Reoffending Using Propensity Score Matching. </w:t>
      </w:r>
      <w:r w:rsidRPr="000D7CE4">
        <w:rPr>
          <w:rFonts w:cstheme="minorHAnsi"/>
          <w:i/>
          <w:iCs/>
          <w:color w:val="000000"/>
          <w:shd w:val="clear" w:color="auto" w:fill="FFFFFF"/>
        </w:rPr>
        <w:t>Crime &amp;amp; Delinquency</w:t>
      </w:r>
      <w:r w:rsidRPr="000D7CE4">
        <w:rPr>
          <w:rFonts w:cstheme="minorHAnsi"/>
          <w:color w:val="000000"/>
          <w:shd w:val="clear" w:color="auto" w:fill="FFFFFF"/>
        </w:rPr>
        <w:t>, [online] 61(8), pp.1051-1077. Available at: &lt;https://journals-sagepub-com.ezproxy.uwtsd.ac.uk/doi/full/10.1177/0011128712466007&gt; [Accessed 16 July 2022].</w:t>
      </w:r>
    </w:p>
    <w:p w14:paraId="6C3641FE"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Justiceinspectorates.gov.uk. 2012. </w:t>
      </w:r>
      <w:r w:rsidRPr="000D7CE4">
        <w:rPr>
          <w:rFonts w:cstheme="minorHAnsi"/>
          <w:i/>
          <w:iCs/>
          <w:color w:val="000000"/>
          <w:shd w:val="clear" w:color="auto" w:fill="FFFFFF"/>
        </w:rPr>
        <w:t>Facing Up To Offending: Use of restorative justice in the criminal justice system</w:t>
      </w:r>
      <w:r w:rsidRPr="000D7CE4">
        <w:rPr>
          <w:rFonts w:cstheme="minorHAnsi"/>
          <w:color w:val="000000"/>
          <w:shd w:val="clear" w:color="auto" w:fill="FFFFFF"/>
        </w:rPr>
        <w:t>. [online] Available at: &lt;https://www.justiceinspectorates.gov.uk/prisons/wp-content/uploads/sites/4/2014/04/RJ_CJJI_rpt_Sept12.pdf&gt; [Accessed 23 July 2022].</w:t>
      </w:r>
    </w:p>
    <w:p w14:paraId="788E9D83"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Justiceinspectorates.gov.uk. 2022. </w:t>
      </w:r>
      <w:r w:rsidRPr="000D7CE4">
        <w:rPr>
          <w:rFonts w:cstheme="minorHAnsi"/>
          <w:i/>
          <w:iCs/>
          <w:color w:val="000000"/>
          <w:shd w:val="clear" w:color="auto" w:fill="FFFFFF"/>
        </w:rPr>
        <w:t>HM Chief Inspector of Prisons for England and Wales Annual Report 2021–22</w:t>
      </w:r>
      <w:r w:rsidRPr="000D7CE4">
        <w:rPr>
          <w:rFonts w:cstheme="minorHAnsi"/>
          <w:color w:val="000000"/>
          <w:shd w:val="clear" w:color="auto" w:fill="FFFFFF"/>
        </w:rPr>
        <w:t>. [online] Available at: &lt;https://www.justiceinspectorates.gov.uk/hmiprisons/wp-content/uploads/sites/4/2022/07/HMIP-Annual-Report-web-2021-22.pdf&gt; [Accessed 25 July 2022].</w:t>
      </w:r>
    </w:p>
    <w:p w14:paraId="123DAEB1"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Legislation.gov.uk. 1998. </w:t>
      </w:r>
      <w:r w:rsidRPr="000D7CE4">
        <w:rPr>
          <w:rFonts w:cstheme="minorHAnsi"/>
          <w:i/>
          <w:iCs/>
          <w:color w:val="000000"/>
          <w:shd w:val="clear" w:color="auto" w:fill="FFFFFF"/>
        </w:rPr>
        <w:t>Human Rights Act 1998</w:t>
      </w:r>
      <w:r w:rsidRPr="000D7CE4">
        <w:rPr>
          <w:rFonts w:cstheme="minorHAnsi"/>
          <w:color w:val="000000"/>
          <w:shd w:val="clear" w:color="auto" w:fill="FFFFFF"/>
        </w:rPr>
        <w:t>. [online] Available at: &lt;https://www.legislation.gov.uk/ukpga/1998/42/contents&gt; [Accessed 17 July 2022].</w:t>
      </w:r>
    </w:p>
    <w:p w14:paraId="636378C4"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Morris, A., 2002. Critiquing the Critics: A Brief Response to Critics of Restorative Justice. </w:t>
      </w:r>
      <w:r w:rsidRPr="000D7CE4">
        <w:rPr>
          <w:rFonts w:cstheme="minorHAnsi"/>
          <w:i/>
          <w:iCs/>
          <w:color w:val="000000"/>
          <w:shd w:val="clear" w:color="auto" w:fill="FFFFFF"/>
        </w:rPr>
        <w:t>British Journal of Criminology</w:t>
      </w:r>
      <w:r w:rsidRPr="000D7CE4">
        <w:rPr>
          <w:rFonts w:cstheme="minorHAnsi"/>
          <w:color w:val="000000"/>
          <w:shd w:val="clear" w:color="auto" w:fill="FFFFFF"/>
        </w:rPr>
        <w:t>, [online] 42(3), pp.596-615. Available at: &lt;https://academic.oup.com/bjc/article-abstract/42/3/596/343055?redirectedFrom=fulltext&gt; [Accessed 24 July 2022].</w:t>
      </w:r>
    </w:p>
    <w:p w14:paraId="7A1CE771"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Restorativejustice.org.uk. 2015. [online] Available at: &lt;https://restorativejustice.org.uk/sites/default/files/resources/files/Restorative%20justice%20and%20the%20judiciary%20-%20information%20pack.pdf&gt; [Accessed 21 July 2022].</w:t>
      </w:r>
    </w:p>
    <w:p w14:paraId="41E7DE00" w14:textId="77777777" w:rsidR="00F34AA1" w:rsidRPr="000D7CE4" w:rsidRDefault="00F34AA1" w:rsidP="001A2549">
      <w:pPr>
        <w:pStyle w:val="ListParagraph"/>
        <w:numPr>
          <w:ilvl w:val="0"/>
          <w:numId w:val="2"/>
        </w:numPr>
        <w:rPr>
          <w:rFonts w:cstheme="minorHAnsi"/>
          <w:color w:val="000000"/>
          <w:shd w:val="clear" w:color="auto" w:fill="FFFFFF"/>
        </w:rPr>
      </w:pPr>
      <w:r w:rsidRPr="000D7CE4">
        <w:rPr>
          <w:rFonts w:cstheme="minorHAnsi"/>
          <w:color w:val="000000"/>
          <w:shd w:val="clear" w:color="auto" w:fill="FFFFFF"/>
        </w:rPr>
        <w:lastRenderedPageBreak/>
        <w:t>Restorativejustice.org.uk. 2016. </w:t>
      </w:r>
      <w:r w:rsidRPr="000D7CE4">
        <w:rPr>
          <w:rFonts w:cstheme="minorHAnsi"/>
          <w:i/>
          <w:iCs/>
          <w:color w:val="000000"/>
          <w:shd w:val="clear" w:color="auto" w:fill="FFFFFF"/>
        </w:rPr>
        <w:t>Evidence supporting the use of restorative justice | Restorative Justice Council</w:t>
      </w:r>
      <w:r w:rsidRPr="000D7CE4">
        <w:rPr>
          <w:rFonts w:cstheme="minorHAnsi"/>
          <w:color w:val="000000"/>
          <w:shd w:val="clear" w:color="auto" w:fill="FFFFFF"/>
        </w:rPr>
        <w:t>. [online] Available at: &lt;https://restorativejustice.org.uk/resources/evidence-supporting-use-restorative-justice&gt; [Accessed 5 July 2022].</w:t>
      </w:r>
    </w:p>
    <w:p w14:paraId="773C7AE4"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Sherman, L., Strang, H., Barnes, G., Woods, D., Bennett, S., Inkpen, N., Newbury-Birch, D., Rossner, M., Angel, C., Mearns, M. and Slothower, M., 2015. Twelve experiments in restorative justice: the Jerry Lee program of randomized trials of restorative justice conferences. </w:t>
      </w:r>
      <w:r w:rsidRPr="000D7CE4">
        <w:rPr>
          <w:rFonts w:cstheme="minorHAnsi"/>
          <w:i/>
          <w:iCs/>
          <w:color w:val="000000"/>
          <w:shd w:val="clear" w:color="auto" w:fill="FFFFFF"/>
        </w:rPr>
        <w:t>Journal of Experimental Criminology</w:t>
      </w:r>
      <w:r w:rsidRPr="000D7CE4">
        <w:rPr>
          <w:rFonts w:cstheme="minorHAnsi"/>
          <w:color w:val="000000"/>
          <w:shd w:val="clear" w:color="auto" w:fill="FFFFFF"/>
        </w:rPr>
        <w:t>, [online] 11(4), pp.501-540. Available at: &lt;https://link-springer-com.ezproxy.uwtsd.ac.uk/article/10.1007/s11292-015-9247-6&gt; [Accessed 5 July 2022].</w:t>
      </w:r>
    </w:p>
    <w:p w14:paraId="66437550"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Socialcare.wales. 2015. </w:t>
      </w:r>
      <w:r w:rsidRPr="000D7CE4">
        <w:rPr>
          <w:rFonts w:cstheme="minorHAnsi"/>
          <w:i/>
          <w:iCs/>
          <w:color w:val="000000"/>
          <w:shd w:val="clear" w:color="auto" w:fill="FFFFFF"/>
        </w:rPr>
        <w:t>Changes to Rehabilitation Services for Offenders</w:t>
      </w:r>
      <w:r w:rsidRPr="000D7CE4">
        <w:rPr>
          <w:rFonts w:cstheme="minorHAnsi"/>
          <w:color w:val="000000"/>
          <w:shd w:val="clear" w:color="auto" w:fill="FFFFFF"/>
        </w:rPr>
        <w:t>. [online] Available at: &lt;https://socialcare.wales/cms_assets/hub-downloads/Wales_CRC_Presentation_Transforming_Rehabilitation.pdf&gt; [Accessed 19 July 2022].</w:t>
      </w:r>
    </w:p>
    <w:p w14:paraId="44F85AE6"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Statista. 2021. </w:t>
      </w:r>
      <w:r w:rsidRPr="000D7CE4">
        <w:rPr>
          <w:rFonts w:cstheme="minorHAnsi"/>
          <w:i/>
          <w:iCs/>
          <w:color w:val="000000"/>
          <w:shd w:val="clear" w:color="auto" w:fill="FFFFFF"/>
        </w:rPr>
        <w:t>Cost per prisoner England and Wales 2020 | Statista</w:t>
      </w:r>
      <w:r w:rsidRPr="000D7CE4">
        <w:rPr>
          <w:rFonts w:cstheme="minorHAnsi"/>
          <w:color w:val="000000"/>
          <w:shd w:val="clear" w:color="auto" w:fill="FFFFFF"/>
        </w:rPr>
        <w:t>. [online] Available at: &lt;https://www.statista.com/statistics/1202172/cost-per-prisoner-england-and-wales/#:~:text=In%202019%2F20%2C%20the%20average,around%209.45%20thousand%20British%20pounds.&gt; [Accessed 21 July 2022].</w:t>
      </w:r>
    </w:p>
    <w:p w14:paraId="06C4056C"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The Howard League. 2022. </w:t>
      </w:r>
      <w:r w:rsidRPr="000D7CE4">
        <w:rPr>
          <w:rFonts w:cstheme="minorHAnsi"/>
          <w:i/>
          <w:iCs/>
          <w:color w:val="000000"/>
          <w:shd w:val="clear" w:color="auto" w:fill="FFFFFF"/>
        </w:rPr>
        <w:t>The Howard League | Prison watch</w:t>
      </w:r>
      <w:r w:rsidRPr="000D7CE4">
        <w:rPr>
          <w:rFonts w:cstheme="minorHAnsi"/>
          <w:color w:val="000000"/>
          <w:shd w:val="clear" w:color="auto" w:fill="FFFFFF"/>
        </w:rPr>
        <w:t>. [online] Available at: &lt;https://howardleague.org/prisons-information/prison-watch/#:~:text=There%20are%2080%2C784%20people%20in,institutions%20in%20England%20and%20Wales.&gt; [Accessed 21 July 2022].</w:t>
      </w:r>
    </w:p>
    <w:p w14:paraId="2910A7E0"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Voice for a Restorative Northamptonshire. 2017. </w:t>
      </w:r>
      <w:r w:rsidRPr="000D7CE4">
        <w:rPr>
          <w:rFonts w:cstheme="minorHAnsi"/>
          <w:i/>
          <w:iCs/>
          <w:color w:val="000000"/>
          <w:shd w:val="clear" w:color="auto" w:fill="FFFFFF"/>
        </w:rPr>
        <w:t>6 concerns about restorative justice and domestic violence addressed | Voice for a Restorative Northamptonshire</w:t>
      </w:r>
      <w:r w:rsidRPr="000D7CE4">
        <w:rPr>
          <w:rFonts w:cstheme="minorHAnsi"/>
          <w:color w:val="000000"/>
          <w:shd w:val="clear" w:color="auto" w:fill="FFFFFF"/>
        </w:rPr>
        <w:t>. [online] Available at: &lt;https://www.voicenorthants.org/restorative/6-concerns-restorative-justice-domestic-violence-addressed/&gt; [Accessed 10 July 2022].</w:t>
      </w:r>
    </w:p>
    <w:p w14:paraId="7F04F338"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Walby, K., 2008. Comack Elizabeth Out There/In Here: Masculinity, Violence and Prisoning. Halifax: Fernwood Publishing, 2008, 168 p. </w:t>
      </w:r>
      <w:r w:rsidRPr="000D7CE4">
        <w:rPr>
          <w:rFonts w:cstheme="minorHAnsi"/>
          <w:i/>
          <w:iCs/>
          <w:color w:val="000000"/>
          <w:shd w:val="clear" w:color="auto" w:fill="FFFFFF"/>
        </w:rPr>
        <w:t>Canadian journal of law and society</w:t>
      </w:r>
      <w:r w:rsidRPr="000D7CE4">
        <w:rPr>
          <w:rFonts w:cstheme="minorHAnsi"/>
          <w:color w:val="000000"/>
          <w:shd w:val="clear" w:color="auto" w:fill="FFFFFF"/>
        </w:rPr>
        <w:t>, [online] 23(1-2), pp.193-194. Available at: &lt;https://www.cambridge.org/core/journals/canadian-journal-of-law-and-society-la-revue-canadienne-droit-et-societe/article/abs/elizabeth-comack-out-therein-here-masculinity-violence-and-prisoning-halifax-fernwood-publishing-2008-168-p/2D32B48F517A9874E309E7B177096D8F&gt; [Accessed 16 July 2022].</w:t>
      </w:r>
    </w:p>
    <w:p w14:paraId="7BF3AA0B"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Ward, T. and Langlands, R., 2008. Restorative justice and the human rights of offenders: Convergences and divergences. </w:t>
      </w:r>
      <w:r w:rsidRPr="000D7CE4">
        <w:rPr>
          <w:rFonts w:cstheme="minorHAnsi"/>
          <w:i/>
          <w:iCs/>
          <w:color w:val="000000"/>
          <w:shd w:val="clear" w:color="auto" w:fill="FFFFFF"/>
        </w:rPr>
        <w:t>Aggression and Violent Behavior</w:t>
      </w:r>
      <w:r w:rsidRPr="000D7CE4">
        <w:rPr>
          <w:rFonts w:cstheme="minorHAnsi"/>
          <w:color w:val="000000"/>
          <w:shd w:val="clear" w:color="auto" w:fill="FFFFFF"/>
        </w:rPr>
        <w:t xml:space="preserve">, [online] 13(5), pp.355-372. Available at: </w:t>
      </w:r>
      <w:r w:rsidRPr="000D7CE4">
        <w:rPr>
          <w:rFonts w:cstheme="minorHAnsi"/>
        </w:rPr>
        <w:t>Restorative justice and the human rights of offenders: Convergences and divergences - ScienceDirect</w:t>
      </w:r>
      <w:r w:rsidRPr="000D7CE4">
        <w:rPr>
          <w:rFonts w:cstheme="minorHAnsi"/>
          <w:color w:val="000000"/>
          <w:shd w:val="clear" w:color="auto" w:fill="FFFFFF"/>
        </w:rPr>
        <w:t xml:space="preserve"> [Accessed 16 July 2022].</w:t>
      </w:r>
    </w:p>
    <w:p w14:paraId="4DCF6E31" w14:textId="77777777" w:rsidR="00F34AA1" w:rsidRPr="000D7CE4" w:rsidRDefault="00F34AA1" w:rsidP="001A2549">
      <w:pPr>
        <w:pStyle w:val="ListParagraph"/>
        <w:numPr>
          <w:ilvl w:val="0"/>
          <w:numId w:val="2"/>
        </w:numPr>
        <w:rPr>
          <w:rFonts w:cstheme="minorHAnsi"/>
          <w:shd w:val="clear" w:color="auto" w:fill="FFFFFF"/>
        </w:rPr>
      </w:pPr>
      <w:r w:rsidRPr="000D7CE4">
        <w:rPr>
          <w:rFonts w:cstheme="minorHAnsi"/>
          <w:color w:val="000000"/>
          <w:shd w:val="clear" w:color="auto" w:fill="FFFFFF"/>
        </w:rPr>
        <w:t>Ward, T. and Langlands, R., 2009. Repairing the rupture: Restorative justice and the rehabilitation of offenders. </w:t>
      </w:r>
      <w:r w:rsidRPr="000D7CE4">
        <w:rPr>
          <w:rFonts w:cstheme="minorHAnsi"/>
          <w:i/>
          <w:iCs/>
          <w:color w:val="000000"/>
          <w:shd w:val="clear" w:color="auto" w:fill="FFFFFF"/>
        </w:rPr>
        <w:t>Aggression and Violent Behavior</w:t>
      </w:r>
      <w:r w:rsidRPr="000D7CE4">
        <w:rPr>
          <w:rFonts w:cstheme="minorHAnsi"/>
          <w:color w:val="000000"/>
          <w:shd w:val="clear" w:color="auto" w:fill="FFFFFF"/>
        </w:rPr>
        <w:t>, [online] 14(3), pp.205-214. Available at: &lt;https://www-sciencedirect-com.ezproxy.uwtsd.ac.uk/science/article/pii/S1359178909000329&gt; [Accessed 7 July 2022].</w:t>
      </w:r>
    </w:p>
    <w:p w14:paraId="020BB956" w14:textId="4CD33018" w:rsidR="001A2549" w:rsidRPr="00CA68D7" w:rsidRDefault="001A2549" w:rsidP="001A2549">
      <w:pPr>
        <w:rPr>
          <w:rFonts w:cstheme="minorHAnsi"/>
          <w:shd w:val="clear" w:color="auto" w:fill="FFFFFF"/>
        </w:rPr>
      </w:pPr>
    </w:p>
    <w:p w14:paraId="16D1C92C" w14:textId="77777777" w:rsidR="001A2549" w:rsidRPr="00085B82" w:rsidRDefault="001A2549" w:rsidP="001A2549">
      <w:pPr>
        <w:rPr>
          <w:rFonts w:cstheme="minorHAnsi"/>
          <w:shd w:val="clear" w:color="auto" w:fill="FFFFFF"/>
        </w:rPr>
      </w:pPr>
    </w:p>
    <w:p w14:paraId="091F67EB" w14:textId="77777777" w:rsidR="001A2549" w:rsidRDefault="001A2549" w:rsidP="001A2549">
      <w:pPr>
        <w:rPr>
          <w:rFonts w:cstheme="minorHAnsi"/>
          <w:color w:val="FF0000"/>
          <w:shd w:val="clear" w:color="auto" w:fill="FFFFFF"/>
        </w:rPr>
      </w:pPr>
    </w:p>
    <w:p w14:paraId="14E25F11" w14:textId="77777777" w:rsidR="001A2549" w:rsidRDefault="001A2549" w:rsidP="001A2549">
      <w:pPr>
        <w:rPr>
          <w:rFonts w:cstheme="minorHAnsi"/>
          <w:color w:val="FF0000"/>
          <w:shd w:val="clear" w:color="auto" w:fill="FFFFFF"/>
        </w:rPr>
      </w:pPr>
    </w:p>
    <w:p w14:paraId="4B65C799" w14:textId="77777777" w:rsidR="001A2549" w:rsidRPr="00085B82" w:rsidRDefault="001A2549" w:rsidP="001A2549">
      <w:pPr>
        <w:rPr>
          <w:rFonts w:cstheme="minorHAnsi"/>
          <w:shd w:val="clear" w:color="auto" w:fill="FFFFFF"/>
        </w:rPr>
      </w:pPr>
    </w:p>
    <w:p w14:paraId="60E01AD2" w14:textId="77777777" w:rsidR="000F0601" w:rsidRPr="00085B82" w:rsidRDefault="000F0601" w:rsidP="00085B82">
      <w:pPr>
        <w:rPr>
          <w:rFonts w:cstheme="minorHAnsi"/>
          <w:shd w:val="clear" w:color="auto" w:fill="FFFFFF"/>
        </w:rPr>
      </w:pPr>
    </w:p>
    <w:sectPr w:rsidR="000F0601" w:rsidRPr="00085B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BA864" w14:textId="77777777" w:rsidR="00AB2318" w:rsidRDefault="00AB2318" w:rsidP="006944C6">
      <w:pPr>
        <w:spacing w:after="0" w:line="240" w:lineRule="auto"/>
      </w:pPr>
      <w:r>
        <w:separator/>
      </w:r>
    </w:p>
  </w:endnote>
  <w:endnote w:type="continuationSeparator" w:id="0">
    <w:p w14:paraId="46993A38" w14:textId="77777777" w:rsidR="00AB2318" w:rsidRDefault="00AB2318" w:rsidP="00694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1B8C8" w14:textId="77777777" w:rsidR="00AB2318" w:rsidRDefault="00AB2318" w:rsidP="006944C6">
      <w:pPr>
        <w:spacing w:after="0" w:line="240" w:lineRule="auto"/>
      </w:pPr>
      <w:r>
        <w:separator/>
      </w:r>
    </w:p>
  </w:footnote>
  <w:footnote w:type="continuationSeparator" w:id="0">
    <w:p w14:paraId="24A1EEA3" w14:textId="77777777" w:rsidR="00AB2318" w:rsidRDefault="00AB2318" w:rsidP="006944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13B2B"/>
    <w:multiLevelType w:val="hybridMultilevel"/>
    <w:tmpl w:val="37CE4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E1756B"/>
    <w:multiLevelType w:val="hybridMultilevel"/>
    <w:tmpl w:val="D8C0D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B7257A"/>
    <w:multiLevelType w:val="multilevel"/>
    <w:tmpl w:val="F28A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6C1"/>
    <w:rsid w:val="00006D26"/>
    <w:rsid w:val="00024528"/>
    <w:rsid w:val="00030EE5"/>
    <w:rsid w:val="000404B5"/>
    <w:rsid w:val="000525E9"/>
    <w:rsid w:val="000610E3"/>
    <w:rsid w:val="00071404"/>
    <w:rsid w:val="00082569"/>
    <w:rsid w:val="00084CC4"/>
    <w:rsid w:val="00085631"/>
    <w:rsid w:val="00085B82"/>
    <w:rsid w:val="000876A2"/>
    <w:rsid w:val="00090E38"/>
    <w:rsid w:val="00093696"/>
    <w:rsid w:val="0009679A"/>
    <w:rsid w:val="000B49A7"/>
    <w:rsid w:val="000B7113"/>
    <w:rsid w:val="000C06C1"/>
    <w:rsid w:val="000D73E8"/>
    <w:rsid w:val="000D7AD0"/>
    <w:rsid w:val="000D7CE4"/>
    <w:rsid w:val="000E38DF"/>
    <w:rsid w:val="000F0601"/>
    <w:rsid w:val="000F7EF3"/>
    <w:rsid w:val="00116C73"/>
    <w:rsid w:val="001170F7"/>
    <w:rsid w:val="00130F38"/>
    <w:rsid w:val="001479AC"/>
    <w:rsid w:val="00151B95"/>
    <w:rsid w:val="00160263"/>
    <w:rsid w:val="00171B16"/>
    <w:rsid w:val="001748B7"/>
    <w:rsid w:val="001756C9"/>
    <w:rsid w:val="00187A6A"/>
    <w:rsid w:val="00197600"/>
    <w:rsid w:val="001A2549"/>
    <w:rsid w:val="001A3D8C"/>
    <w:rsid w:val="001B05D9"/>
    <w:rsid w:val="001B0DCC"/>
    <w:rsid w:val="001C3589"/>
    <w:rsid w:val="001C773B"/>
    <w:rsid w:val="001D3E81"/>
    <w:rsid w:val="001D591B"/>
    <w:rsid w:val="001E4B95"/>
    <w:rsid w:val="001F07D6"/>
    <w:rsid w:val="001F7722"/>
    <w:rsid w:val="0021144E"/>
    <w:rsid w:val="00214893"/>
    <w:rsid w:val="002374F4"/>
    <w:rsid w:val="0024282D"/>
    <w:rsid w:val="00244F1E"/>
    <w:rsid w:val="00260788"/>
    <w:rsid w:val="00283620"/>
    <w:rsid w:val="00284D5C"/>
    <w:rsid w:val="00290192"/>
    <w:rsid w:val="002C2CD7"/>
    <w:rsid w:val="002D14EB"/>
    <w:rsid w:val="002E1056"/>
    <w:rsid w:val="002E4182"/>
    <w:rsid w:val="002F2DE8"/>
    <w:rsid w:val="002F41A1"/>
    <w:rsid w:val="002F6851"/>
    <w:rsid w:val="003122A7"/>
    <w:rsid w:val="0031685D"/>
    <w:rsid w:val="0032123A"/>
    <w:rsid w:val="00327DE0"/>
    <w:rsid w:val="003307F0"/>
    <w:rsid w:val="00342042"/>
    <w:rsid w:val="00342939"/>
    <w:rsid w:val="00343622"/>
    <w:rsid w:val="00351209"/>
    <w:rsid w:val="00351C94"/>
    <w:rsid w:val="00356DDB"/>
    <w:rsid w:val="00357B6A"/>
    <w:rsid w:val="00361A55"/>
    <w:rsid w:val="00367DF2"/>
    <w:rsid w:val="00381742"/>
    <w:rsid w:val="003838B0"/>
    <w:rsid w:val="00395B07"/>
    <w:rsid w:val="003A3EC7"/>
    <w:rsid w:val="003B4D4F"/>
    <w:rsid w:val="003C2262"/>
    <w:rsid w:val="003C739D"/>
    <w:rsid w:val="003D6D68"/>
    <w:rsid w:val="003E4798"/>
    <w:rsid w:val="00404EF3"/>
    <w:rsid w:val="004103D5"/>
    <w:rsid w:val="0042021A"/>
    <w:rsid w:val="00425CC7"/>
    <w:rsid w:val="0043097F"/>
    <w:rsid w:val="00434AC0"/>
    <w:rsid w:val="004409DE"/>
    <w:rsid w:val="004549C4"/>
    <w:rsid w:val="00462A50"/>
    <w:rsid w:val="00465D2A"/>
    <w:rsid w:val="00484EA8"/>
    <w:rsid w:val="004A1A85"/>
    <w:rsid w:val="004C61DB"/>
    <w:rsid w:val="004D44C9"/>
    <w:rsid w:val="004F313C"/>
    <w:rsid w:val="004F41A5"/>
    <w:rsid w:val="005139B2"/>
    <w:rsid w:val="00516DE2"/>
    <w:rsid w:val="00527C33"/>
    <w:rsid w:val="005424A6"/>
    <w:rsid w:val="0054433B"/>
    <w:rsid w:val="00546C28"/>
    <w:rsid w:val="005575C9"/>
    <w:rsid w:val="00575463"/>
    <w:rsid w:val="005757A3"/>
    <w:rsid w:val="00592AAD"/>
    <w:rsid w:val="005A06C9"/>
    <w:rsid w:val="005A512F"/>
    <w:rsid w:val="005A78CD"/>
    <w:rsid w:val="005B7E46"/>
    <w:rsid w:val="005C3970"/>
    <w:rsid w:val="005D13F2"/>
    <w:rsid w:val="005F0725"/>
    <w:rsid w:val="00602732"/>
    <w:rsid w:val="00603A22"/>
    <w:rsid w:val="00610F1C"/>
    <w:rsid w:val="00616F5C"/>
    <w:rsid w:val="00625F05"/>
    <w:rsid w:val="00630C5C"/>
    <w:rsid w:val="00631495"/>
    <w:rsid w:val="00641317"/>
    <w:rsid w:val="0064255C"/>
    <w:rsid w:val="006459D5"/>
    <w:rsid w:val="00651850"/>
    <w:rsid w:val="00654937"/>
    <w:rsid w:val="006631BD"/>
    <w:rsid w:val="0067650A"/>
    <w:rsid w:val="006816C2"/>
    <w:rsid w:val="0068622E"/>
    <w:rsid w:val="006936F1"/>
    <w:rsid w:val="006944C6"/>
    <w:rsid w:val="0069667C"/>
    <w:rsid w:val="006A45AE"/>
    <w:rsid w:val="006B4EE3"/>
    <w:rsid w:val="006C5CC7"/>
    <w:rsid w:val="006C79F5"/>
    <w:rsid w:val="006E6DB5"/>
    <w:rsid w:val="006E7013"/>
    <w:rsid w:val="006F180F"/>
    <w:rsid w:val="006F20D4"/>
    <w:rsid w:val="006F39C4"/>
    <w:rsid w:val="006F42EB"/>
    <w:rsid w:val="006F6216"/>
    <w:rsid w:val="006F676F"/>
    <w:rsid w:val="0071411C"/>
    <w:rsid w:val="00771028"/>
    <w:rsid w:val="007759A8"/>
    <w:rsid w:val="0078408A"/>
    <w:rsid w:val="00795FB8"/>
    <w:rsid w:val="007A21AC"/>
    <w:rsid w:val="007B1F66"/>
    <w:rsid w:val="007B217A"/>
    <w:rsid w:val="007B389D"/>
    <w:rsid w:val="007B4189"/>
    <w:rsid w:val="007B61D8"/>
    <w:rsid w:val="007C0DB6"/>
    <w:rsid w:val="007D3828"/>
    <w:rsid w:val="007E52DF"/>
    <w:rsid w:val="0083374B"/>
    <w:rsid w:val="00851EAC"/>
    <w:rsid w:val="008635F1"/>
    <w:rsid w:val="008905E6"/>
    <w:rsid w:val="00896814"/>
    <w:rsid w:val="008A18B7"/>
    <w:rsid w:val="008A299D"/>
    <w:rsid w:val="008B1A34"/>
    <w:rsid w:val="008C4067"/>
    <w:rsid w:val="008D2590"/>
    <w:rsid w:val="00904F71"/>
    <w:rsid w:val="0090509A"/>
    <w:rsid w:val="00922D88"/>
    <w:rsid w:val="0092704C"/>
    <w:rsid w:val="00941A76"/>
    <w:rsid w:val="00951FFE"/>
    <w:rsid w:val="00954D78"/>
    <w:rsid w:val="00956CE3"/>
    <w:rsid w:val="00957FBB"/>
    <w:rsid w:val="00962AB4"/>
    <w:rsid w:val="0097594E"/>
    <w:rsid w:val="0099177E"/>
    <w:rsid w:val="009928DF"/>
    <w:rsid w:val="009A12CC"/>
    <w:rsid w:val="009A2512"/>
    <w:rsid w:val="009C50BC"/>
    <w:rsid w:val="009C7252"/>
    <w:rsid w:val="009D4C62"/>
    <w:rsid w:val="00A004E5"/>
    <w:rsid w:val="00A206E7"/>
    <w:rsid w:val="00A22B65"/>
    <w:rsid w:val="00A259E8"/>
    <w:rsid w:val="00A42B82"/>
    <w:rsid w:val="00A52EA2"/>
    <w:rsid w:val="00A60E6F"/>
    <w:rsid w:val="00A61840"/>
    <w:rsid w:val="00A63AAD"/>
    <w:rsid w:val="00A63F51"/>
    <w:rsid w:val="00A66DAB"/>
    <w:rsid w:val="00A7401E"/>
    <w:rsid w:val="00A76C01"/>
    <w:rsid w:val="00A83B85"/>
    <w:rsid w:val="00A85874"/>
    <w:rsid w:val="00A94DCA"/>
    <w:rsid w:val="00AB1342"/>
    <w:rsid w:val="00AB2318"/>
    <w:rsid w:val="00AB4305"/>
    <w:rsid w:val="00AE697C"/>
    <w:rsid w:val="00AF3CE5"/>
    <w:rsid w:val="00AF54CB"/>
    <w:rsid w:val="00AF7032"/>
    <w:rsid w:val="00B11669"/>
    <w:rsid w:val="00B15F95"/>
    <w:rsid w:val="00B231A5"/>
    <w:rsid w:val="00B247FE"/>
    <w:rsid w:val="00B259C8"/>
    <w:rsid w:val="00B37D9C"/>
    <w:rsid w:val="00B61A37"/>
    <w:rsid w:val="00B6620B"/>
    <w:rsid w:val="00B6685F"/>
    <w:rsid w:val="00B72BA9"/>
    <w:rsid w:val="00B75380"/>
    <w:rsid w:val="00B939CF"/>
    <w:rsid w:val="00BA0787"/>
    <w:rsid w:val="00BA0F02"/>
    <w:rsid w:val="00BC01B1"/>
    <w:rsid w:val="00BC141F"/>
    <w:rsid w:val="00BD0104"/>
    <w:rsid w:val="00BE4265"/>
    <w:rsid w:val="00BE7973"/>
    <w:rsid w:val="00C07C6A"/>
    <w:rsid w:val="00C165F2"/>
    <w:rsid w:val="00C24183"/>
    <w:rsid w:val="00C3612D"/>
    <w:rsid w:val="00C365B0"/>
    <w:rsid w:val="00C416D1"/>
    <w:rsid w:val="00C460B4"/>
    <w:rsid w:val="00C501A3"/>
    <w:rsid w:val="00C62DAC"/>
    <w:rsid w:val="00C70010"/>
    <w:rsid w:val="00C70310"/>
    <w:rsid w:val="00C756AF"/>
    <w:rsid w:val="00C75CB8"/>
    <w:rsid w:val="00C847FC"/>
    <w:rsid w:val="00C85FB6"/>
    <w:rsid w:val="00C9584E"/>
    <w:rsid w:val="00CA095A"/>
    <w:rsid w:val="00CA68D7"/>
    <w:rsid w:val="00CB4160"/>
    <w:rsid w:val="00CB7393"/>
    <w:rsid w:val="00CD613F"/>
    <w:rsid w:val="00CD7A7F"/>
    <w:rsid w:val="00CE3F5A"/>
    <w:rsid w:val="00CF5CA5"/>
    <w:rsid w:val="00CF5E85"/>
    <w:rsid w:val="00CF7A32"/>
    <w:rsid w:val="00D0069C"/>
    <w:rsid w:val="00D17E95"/>
    <w:rsid w:val="00D33100"/>
    <w:rsid w:val="00D408CC"/>
    <w:rsid w:val="00D41EE6"/>
    <w:rsid w:val="00D54BA9"/>
    <w:rsid w:val="00D658F7"/>
    <w:rsid w:val="00D719F4"/>
    <w:rsid w:val="00D777B5"/>
    <w:rsid w:val="00D83ED2"/>
    <w:rsid w:val="00D85D05"/>
    <w:rsid w:val="00D87C90"/>
    <w:rsid w:val="00D9729E"/>
    <w:rsid w:val="00DA2F93"/>
    <w:rsid w:val="00DA36FB"/>
    <w:rsid w:val="00DC19DD"/>
    <w:rsid w:val="00DC28E7"/>
    <w:rsid w:val="00DC413E"/>
    <w:rsid w:val="00DD73D0"/>
    <w:rsid w:val="00DD7AEA"/>
    <w:rsid w:val="00DE05DC"/>
    <w:rsid w:val="00E00E2D"/>
    <w:rsid w:val="00E03D02"/>
    <w:rsid w:val="00E05FFA"/>
    <w:rsid w:val="00E20CB8"/>
    <w:rsid w:val="00E25875"/>
    <w:rsid w:val="00E34F2B"/>
    <w:rsid w:val="00E424CF"/>
    <w:rsid w:val="00E64578"/>
    <w:rsid w:val="00E70235"/>
    <w:rsid w:val="00E76765"/>
    <w:rsid w:val="00E82BC8"/>
    <w:rsid w:val="00E85B33"/>
    <w:rsid w:val="00E91D8B"/>
    <w:rsid w:val="00E96267"/>
    <w:rsid w:val="00EA01DA"/>
    <w:rsid w:val="00EA09F1"/>
    <w:rsid w:val="00EC000E"/>
    <w:rsid w:val="00EC7D28"/>
    <w:rsid w:val="00EE2809"/>
    <w:rsid w:val="00EE324C"/>
    <w:rsid w:val="00EE79B0"/>
    <w:rsid w:val="00EF6B7D"/>
    <w:rsid w:val="00F002CC"/>
    <w:rsid w:val="00F0195A"/>
    <w:rsid w:val="00F166F6"/>
    <w:rsid w:val="00F26034"/>
    <w:rsid w:val="00F32664"/>
    <w:rsid w:val="00F34AA1"/>
    <w:rsid w:val="00F41DDD"/>
    <w:rsid w:val="00F57FC0"/>
    <w:rsid w:val="00F60548"/>
    <w:rsid w:val="00F62799"/>
    <w:rsid w:val="00F658B8"/>
    <w:rsid w:val="00F764B2"/>
    <w:rsid w:val="00F7723A"/>
    <w:rsid w:val="00FA78A5"/>
    <w:rsid w:val="00FC3477"/>
    <w:rsid w:val="00FC382B"/>
    <w:rsid w:val="00FC5B42"/>
    <w:rsid w:val="00FC719C"/>
    <w:rsid w:val="00FE17C6"/>
    <w:rsid w:val="00FE52D8"/>
    <w:rsid w:val="00FE5E01"/>
    <w:rsid w:val="00FF3BB5"/>
    <w:rsid w:val="00FF7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A1949B"/>
  <w15:chartTrackingRefBased/>
  <w15:docId w15:val="{F0CFC489-44FD-4A21-8E83-7ADA6738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62DAC"/>
    <w:rPr>
      <w:color w:val="0000FF"/>
      <w:u w:val="single"/>
    </w:rPr>
  </w:style>
  <w:style w:type="paragraph" w:styleId="ListParagraph">
    <w:name w:val="List Paragraph"/>
    <w:basedOn w:val="Normal"/>
    <w:uiPriority w:val="34"/>
    <w:qFormat/>
    <w:rsid w:val="006F676F"/>
    <w:pPr>
      <w:ind w:left="720"/>
      <w:contextualSpacing/>
    </w:pPr>
  </w:style>
  <w:style w:type="character" w:styleId="FollowedHyperlink">
    <w:name w:val="FollowedHyperlink"/>
    <w:basedOn w:val="DefaultParagraphFont"/>
    <w:uiPriority w:val="99"/>
    <w:semiHidden/>
    <w:unhideWhenUsed/>
    <w:rsid w:val="00A60E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446306">
      <w:bodyDiv w:val="1"/>
      <w:marLeft w:val="0"/>
      <w:marRight w:val="0"/>
      <w:marTop w:val="0"/>
      <w:marBottom w:val="0"/>
      <w:divBdr>
        <w:top w:val="none" w:sz="0" w:space="0" w:color="auto"/>
        <w:left w:val="none" w:sz="0" w:space="0" w:color="auto"/>
        <w:bottom w:val="none" w:sz="0" w:space="0" w:color="auto"/>
        <w:right w:val="none" w:sz="0" w:space="0" w:color="auto"/>
      </w:divBdr>
    </w:div>
    <w:div w:id="626860537">
      <w:bodyDiv w:val="1"/>
      <w:marLeft w:val="0"/>
      <w:marRight w:val="0"/>
      <w:marTop w:val="0"/>
      <w:marBottom w:val="0"/>
      <w:divBdr>
        <w:top w:val="none" w:sz="0" w:space="0" w:color="auto"/>
        <w:left w:val="none" w:sz="0" w:space="0" w:color="auto"/>
        <w:bottom w:val="none" w:sz="0" w:space="0" w:color="auto"/>
        <w:right w:val="none" w:sz="0" w:space="0" w:color="auto"/>
      </w:divBdr>
    </w:div>
    <w:div w:id="649865110">
      <w:bodyDiv w:val="1"/>
      <w:marLeft w:val="0"/>
      <w:marRight w:val="0"/>
      <w:marTop w:val="0"/>
      <w:marBottom w:val="0"/>
      <w:divBdr>
        <w:top w:val="none" w:sz="0" w:space="0" w:color="auto"/>
        <w:left w:val="none" w:sz="0" w:space="0" w:color="auto"/>
        <w:bottom w:val="none" w:sz="0" w:space="0" w:color="auto"/>
        <w:right w:val="none" w:sz="0" w:space="0" w:color="auto"/>
      </w:divBdr>
    </w:div>
    <w:div w:id="1455320884">
      <w:bodyDiv w:val="1"/>
      <w:marLeft w:val="0"/>
      <w:marRight w:val="0"/>
      <w:marTop w:val="0"/>
      <w:marBottom w:val="0"/>
      <w:divBdr>
        <w:top w:val="none" w:sz="0" w:space="0" w:color="auto"/>
        <w:left w:val="none" w:sz="0" w:space="0" w:color="auto"/>
        <w:bottom w:val="none" w:sz="0" w:space="0" w:color="auto"/>
        <w:right w:val="none" w:sz="0" w:space="0" w:color="auto"/>
      </w:divBdr>
    </w:div>
    <w:div w:id="214037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4702</TotalTime>
  <Pages>8</Pages>
  <Words>3550</Words>
  <Characters>20241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Beattie, Megan</dc:creator>
  <cp:keywords/>
  <dc:description/>
  <cp:lastModifiedBy>Beattie, Megan</cp:lastModifiedBy>
  <cp:revision>334</cp:revision>
  <dcterms:created xsi:type="dcterms:W3CDTF">2022-07-12T17:04:00Z</dcterms:created>
  <dcterms:modified xsi:type="dcterms:W3CDTF">2022-07-25T10:32:00Z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2022-07-12T17:04:42Z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805bae23-580d-4e4b-8567-8b2ea08b697b</vt:lpwstr>
  </property>
  <property fmtid="{D5CDD505-2E9C-101B-9397-08002B2CF9AE}" pid="8" name="MSIP_Label_f2acd28b-79a3-4a0f-b0ff-4b75658b1549_ContentBits">
    <vt:lpwstr>0</vt:lpwstr>
  </property>
</Properties>
</file>