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EEA25F5" w:rsidR="004B0295" w:rsidRPr="004B0295" w:rsidRDefault="004B0295" w:rsidP="00D012E7">
      <w:pPr>
        <w:rPr>
          <w:rFonts w:cs="Arial"/>
          <w:b/>
          <w:bCs/>
          <w:sz w:val="22"/>
          <w:szCs w:val="22"/>
        </w:rPr>
      </w:pPr>
      <w:r w:rsidRPr="004B0295">
        <w:rPr>
          <w:rFonts w:cs="Arial"/>
          <w:b/>
          <w:bCs/>
          <w:sz w:val="22"/>
          <w:szCs w:val="22"/>
        </w:rPr>
        <w:t xml:space="preserve">8,000 word project:      </w:t>
      </w:r>
      <w:r w:rsidR="002651E1">
        <w:rPr>
          <w:rFonts w:cs="Arial"/>
          <w:b/>
          <w:bCs/>
          <w:sz w:val="22"/>
          <w:szCs w:val="22"/>
        </w:rPr>
        <w:t>X</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013A6A2E" w14:textId="77777777" w:rsidR="004B0295" w:rsidRDefault="004B0295" w:rsidP="00D012E7">
      <w:pPr>
        <w:rPr>
          <w:rFonts w:cs="Arial"/>
          <w:sz w:val="22"/>
          <w:szCs w:val="22"/>
        </w:rPr>
      </w:pPr>
    </w:p>
    <w:p w14:paraId="12B2D924" w14:textId="6064324A" w:rsidR="00B948CD" w:rsidRPr="004B0295" w:rsidRDefault="00B948CD" w:rsidP="00D012E7">
      <w:pPr>
        <w:rPr>
          <w:rFonts w:cs="Arial"/>
          <w:color w:val="FF0000"/>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38B8A2E" w:rsidR="005C6CD8" w:rsidRDefault="005C6CD8" w:rsidP="00D4485A">
            <w:pPr>
              <w:pStyle w:val="BodyText"/>
              <w:jc w:val="both"/>
              <w:rPr>
                <w:rFonts w:cs="Arial"/>
                <w:b/>
                <w:bCs/>
                <w:sz w:val="22"/>
                <w:szCs w:val="22"/>
              </w:rPr>
            </w:pPr>
            <w:r w:rsidRPr="00D012E7">
              <w:rPr>
                <w:rFonts w:cs="Arial"/>
                <w:b/>
                <w:bCs/>
                <w:sz w:val="22"/>
                <w:szCs w:val="22"/>
              </w:rPr>
              <w:t xml:space="preserve">NAME: </w:t>
            </w:r>
            <w:r w:rsidR="002651E1">
              <w:rPr>
                <w:rFonts w:cs="Arial"/>
                <w:b/>
                <w:bCs/>
                <w:sz w:val="22"/>
                <w:szCs w:val="22"/>
              </w:rPr>
              <w:t>Cameron Dowden</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50154EDC"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2651E1">
              <w:rPr>
                <w:rFonts w:cs="Arial"/>
                <w:b/>
                <w:bCs/>
                <w:sz w:val="22"/>
                <w:szCs w:val="22"/>
              </w:rPr>
              <w:t>2134412</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FD377B1"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2651E1">
              <w:rPr>
                <w:rFonts w:cs="Arial"/>
                <w:b/>
                <w:bCs/>
                <w:sz w:val="22"/>
                <w:szCs w:val="22"/>
              </w:rPr>
              <w:t xml:space="preserve"> </w:t>
            </w:r>
            <w:r w:rsidR="002651E1" w:rsidRPr="00F17058">
              <w:rPr>
                <w:rFonts w:cs="Arial"/>
                <w:i/>
                <w:iCs/>
                <w:szCs w:val="24"/>
              </w:rPr>
              <w:t xml:space="preserve">Evaluating the Impact of Resource Constraints on Police Responses to Knife Crimes: A Comparative Analysis of </w:t>
            </w:r>
            <w:r w:rsidR="00F17058" w:rsidRPr="00F17058">
              <w:rPr>
                <w:rFonts w:cs="Arial"/>
                <w:i/>
                <w:iCs/>
                <w:szCs w:val="24"/>
              </w:rPr>
              <w:t>Fi</w:t>
            </w:r>
            <w:r w:rsidR="002651E1" w:rsidRPr="00F17058">
              <w:rPr>
                <w:rFonts w:cs="Arial"/>
                <w:i/>
                <w:iCs/>
                <w:szCs w:val="24"/>
              </w:rPr>
              <w:t xml:space="preserve">rearm </w:t>
            </w:r>
            <w:r w:rsidR="00F17058" w:rsidRPr="00F17058">
              <w:rPr>
                <w:rFonts w:cs="Arial"/>
                <w:i/>
                <w:iCs/>
                <w:szCs w:val="24"/>
              </w:rPr>
              <w:t>U</w:t>
            </w:r>
            <w:r w:rsidR="002651E1" w:rsidRPr="00F17058">
              <w:rPr>
                <w:rFonts w:cs="Arial"/>
                <w:i/>
                <w:iCs/>
                <w:szCs w:val="24"/>
              </w:rPr>
              <w:t xml:space="preserve">sage and </w:t>
            </w:r>
            <w:r w:rsidR="00F17058" w:rsidRPr="00F17058">
              <w:rPr>
                <w:rFonts w:cs="Arial"/>
                <w:i/>
                <w:iCs/>
                <w:szCs w:val="24"/>
              </w:rPr>
              <w:t>A</w:t>
            </w:r>
            <w:r w:rsidR="002651E1" w:rsidRPr="00F17058">
              <w:rPr>
                <w:rFonts w:cs="Arial"/>
                <w:i/>
                <w:iCs/>
                <w:szCs w:val="24"/>
              </w:rPr>
              <w:t xml:space="preserve">lternative </w:t>
            </w:r>
            <w:r w:rsidR="00F17058" w:rsidRPr="00F17058">
              <w:rPr>
                <w:rFonts w:cs="Arial"/>
                <w:i/>
                <w:iCs/>
                <w:szCs w:val="24"/>
              </w:rPr>
              <w:t>T</w:t>
            </w:r>
            <w:r w:rsidR="002651E1" w:rsidRPr="00F17058">
              <w:rPr>
                <w:rFonts w:cs="Arial"/>
                <w:i/>
                <w:iCs/>
                <w:szCs w:val="24"/>
              </w:rPr>
              <w:t>actics.</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245C1516" w14:textId="20415CAD" w:rsidR="002D0EF0" w:rsidRDefault="002D0EF0" w:rsidP="00D4485A">
            <w:pPr>
              <w:jc w:val="both"/>
              <w:rPr>
                <w:rFonts w:cs="Arial"/>
                <w:color w:val="FF0000"/>
                <w:sz w:val="22"/>
                <w:szCs w:val="22"/>
              </w:rPr>
            </w:pPr>
          </w:p>
          <w:p w14:paraId="2B9D1F84" w14:textId="757D99A0" w:rsidR="00BE09A4" w:rsidRDefault="00E740EC" w:rsidP="00D4485A">
            <w:pPr>
              <w:jc w:val="both"/>
              <w:rPr>
                <w:rFonts w:cs="Arial"/>
                <w:sz w:val="22"/>
                <w:szCs w:val="22"/>
              </w:rPr>
            </w:pPr>
            <w:r w:rsidRPr="009E38DC">
              <w:rPr>
                <w:rFonts w:cs="Arial"/>
                <w:sz w:val="22"/>
                <w:szCs w:val="22"/>
              </w:rPr>
              <w:t>In the UK</w:t>
            </w:r>
            <w:r w:rsidR="00C52632">
              <w:rPr>
                <w:rFonts w:cs="Arial"/>
                <w:sz w:val="22"/>
                <w:szCs w:val="22"/>
              </w:rPr>
              <w:t>,</w:t>
            </w:r>
            <w:r w:rsidRPr="009E38DC">
              <w:rPr>
                <w:rFonts w:cs="Arial"/>
                <w:sz w:val="22"/>
                <w:szCs w:val="22"/>
              </w:rPr>
              <w:t xml:space="preserve"> over the last few years</w:t>
            </w:r>
            <w:r w:rsidR="00C52632">
              <w:rPr>
                <w:rFonts w:cs="Arial"/>
                <w:sz w:val="22"/>
                <w:szCs w:val="22"/>
              </w:rPr>
              <w:t>,</w:t>
            </w:r>
            <w:r w:rsidRPr="009E38DC">
              <w:rPr>
                <w:rFonts w:cs="Arial"/>
                <w:sz w:val="22"/>
                <w:szCs w:val="22"/>
              </w:rPr>
              <w:t xml:space="preserve"> we have seen </w:t>
            </w:r>
            <w:r w:rsidR="006C6164" w:rsidRPr="009E38DC">
              <w:rPr>
                <w:rFonts w:cs="Arial"/>
                <w:sz w:val="22"/>
                <w:szCs w:val="22"/>
              </w:rPr>
              <w:t xml:space="preserve">a number of high profile knife attacks that have left members of the public dead or severely injured </w:t>
            </w:r>
            <w:r w:rsidR="00B35490" w:rsidRPr="009E38DC">
              <w:rPr>
                <w:rFonts w:cs="Arial"/>
                <w:sz w:val="22"/>
                <w:szCs w:val="22"/>
              </w:rPr>
              <w:t>and have caused injuries to the police officers that respond to these incidents</w:t>
            </w:r>
            <w:r w:rsidR="00255620">
              <w:rPr>
                <w:rFonts w:cs="Arial"/>
                <w:sz w:val="22"/>
                <w:szCs w:val="22"/>
              </w:rPr>
              <w:t xml:space="preserve">, </w:t>
            </w:r>
            <w:r w:rsidR="00865166">
              <w:rPr>
                <w:rFonts w:cs="Arial"/>
                <w:sz w:val="22"/>
                <w:szCs w:val="22"/>
              </w:rPr>
              <w:t>such as</w:t>
            </w:r>
            <w:r w:rsidR="00255620">
              <w:rPr>
                <w:rFonts w:cs="Arial"/>
                <w:sz w:val="22"/>
                <w:szCs w:val="22"/>
              </w:rPr>
              <w:t xml:space="preserve"> the recent attack in Southport where the offender </w:t>
            </w:r>
            <w:r w:rsidR="00AE02F2">
              <w:rPr>
                <w:rFonts w:cs="Arial"/>
                <w:sz w:val="22"/>
                <w:szCs w:val="22"/>
              </w:rPr>
              <w:t>targeted young children attending a Taylor Swift party</w:t>
            </w:r>
            <w:r w:rsidR="00B35490" w:rsidRPr="009E38DC">
              <w:rPr>
                <w:rFonts w:cs="Arial"/>
                <w:sz w:val="22"/>
                <w:szCs w:val="22"/>
              </w:rPr>
              <w:t xml:space="preserve"> </w:t>
            </w:r>
            <w:r w:rsidR="00022A75">
              <w:rPr>
                <w:rFonts w:cs="Arial"/>
                <w:sz w:val="22"/>
                <w:szCs w:val="22"/>
              </w:rPr>
              <w:t>(BBC News, 2024)</w:t>
            </w:r>
            <w:r w:rsidR="00370570" w:rsidRPr="009E38DC">
              <w:rPr>
                <w:rFonts w:cs="Arial"/>
                <w:sz w:val="22"/>
                <w:szCs w:val="22"/>
              </w:rPr>
              <w:t xml:space="preserve">. </w:t>
            </w:r>
            <w:r w:rsidR="00730743" w:rsidRPr="009E38DC">
              <w:rPr>
                <w:rFonts w:cs="Arial"/>
                <w:sz w:val="22"/>
                <w:szCs w:val="22"/>
              </w:rPr>
              <w:t xml:space="preserve">Not only do </w:t>
            </w:r>
            <w:r w:rsidR="00C70920" w:rsidRPr="009E38DC">
              <w:rPr>
                <w:rFonts w:cs="Arial"/>
                <w:sz w:val="22"/>
                <w:szCs w:val="22"/>
              </w:rPr>
              <w:t>these kinds of attacks</w:t>
            </w:r>
            <w:r w:rsidR="00730743" w:rsidRPr="009E38DC">
              <w:rPr>
                <w:rFonts w:cs="Arial"/>
                <w:sz w:val="22"/>
                <w:szCs w:val="22"/>
              </w:rPr>
              <w:t xml:space="preserve"> have a profound impact on the community in which the attacks take place </w:t>
            </w:r>
            <w:r w:rsidR="000C23D5" w:rsidRPr="009E38DC">
              <w:rPr>
                <w:rFonts w:cs="Arial"/>
                <w:sz w:val="22"/>
                <w:szCs w:val="22"/>
              </w:rPr>
              <w:t xml:space="preserve">but also an impact </w:t>
            </w:r>
            <w:r w:rsidR="00E468F7" w:rsidRPr="009E38DC">
              <w:rPr>
                <w:rFonts w:cs="Arial"/>
                <w:sz w:val="22"/>
                <w:szCs w:val="22"/>
              </w:rPr>
              <w:t xml:space="preserve">on </w:t>
            </w:r>
            <w:r w:rsidR="000C23D5" w:rsidRPr="009E38DC">
              <w:rPr>
                <w:rFonts w:cs="Arial"/>
                <w:sz w:val="22"/>
                <w:szCs w:val="22"/>
              </w:rPr>
              <w:t xml:space="preserve">the </w:t>
            </w:r>
            <w:r w:rsidR="00E468F7" w:rsidRPr="009E38DC">
              <w:rPr>
                <w:rFonts w:cs="Arial"/>
                <w:sz w:val="22"/>
                <w:szCs w:val="22"/>
              </w:rPr>
              <w:t xml:space="preserve">confidence the </w:t>
            </w:r>
            <w:r w:rsidR="000C23D5" w:rsidRPr="009E38DC">
              <w:rPr>
                <w:rFonts w:cs="Arial"/>
                <w:sz w:val="22"/>
                <w:szCs w:val="22"/>
              </w:rPr>
              <w:t xml:space="preserve">general public </w:t>
            </w:r>
            <w:r w:rsidR="00E468F7" w:rsidRPr="009E38DC">
              <w:rPr>
                <w:rFonts w:cs="Arial"/>
                <w:sz w:val="22"/>
                <w:szCs w:val="22"/>
              </w:rPr>
              <w:t xml:space="preserve">has in the polices ability to </w:t>
            </w:r>
            <w:r w:rsidR="00C70920" w:rsidRPr="009E38DC">
              <w:rPr>
                <w:rFonts w:cs="Arial"/>
                <w:sz w:val="22"/>
                <w:szCs w:val="22"/>
              </w:rPr>
              <w:t>respond to these incidents (</w:t>
            </w:r>
            <w:r w:rsidR="00933599">
              <w:rPr>
                <w:rFonts w:cs="Arial"/>
                <w:sz w:val="22"/>
                <w:szCs w:val="22"/>
              </w:rPr>
              <w:t>Dawson et al, 2023)</w:t>
            </w:r>
            <w:r w:rsidR="00C70920" w:rsidRPr="009E38DC">
              <w:rPr>
                <w:rFonts w:cs="Arial"/>
                <w:sz w:val="22"/>
                <w:szCs w:val="22"/>
              </w:rPr>
              <w:t>.</w:t>
            </w:r>
            <w:r w:rsidR="00F932DA" w:rsidRPr="009E38DC">
              <w:rPr>
                <w:rFonts w:cs="Arial"/>
                <w:sz w:val="22"/>
                <w:szCs w:val="22"/>
              </w:rPr>
              <w:t xml:space="preserve"> </w:t>
            </w:r>
          </w:p>
          <w:p w14:paraId="2A38136F" w14:textId="77777777" w:rsidR="00BE09A4" w:rsidRDefault="00BE09A4" w:rsidP="00D4485A">
            <w:pPr>
              <w:jc w:val="both"/>
              <w:rPr>
                <w:rFonts w:cs="Arial"/>
                <w:sz w:val="22"/>
                <w:szCs w:val="22"/>
              </w:rPr>
            </w:pPr>
          </w:p>
          <w:p w14:paraId="20415078" w14:textId="7C5FFDF6" w:rsidR="005951EE" w:rsidRPr="009E38DC" w:rsidRDefault="005416BE" w:rsidP="00D4485A">
            <w:pPr>
              <w:jc w:val="both"/>
              <w:rPr>
                <w:rFonts w:cs="Arial"/>
                <w:sz w:val="22"/>
                <w:szCs w:val="22"/>
              </w:rPr>
            </w:pPr>
            <w:r w:rsidRPr="009E38DC">
              <w:rPr>
                <w:rFonts w:cs="Arial"/>
                <w:sz w:val="22"/>
                <w:szCs w:val="22"/>
              </w:rPr>
              <w:t xml:space="preserve">Knife crime in </w:t>
            </w:r>
            <w:r w:rsidR="00E874F1" w:rsidRPr="009E38DC">
              <w:rPr>
                <w:rFonts w:cs="Arial"/>
                <w:sz w:val="22"/>
                <w:szCs w:val="22"/>
              </w:rPr>
              <w:t xml:space="preserve">England and Wales </w:t>
            </w:r>
            <w:r w:rsidR="00712555" w:rsidRPr="009E38DC">
              <w:rPr>
                <w:rFonts w:cs="Arial"/>
                <w:sz w:val="22"/>
                <w:szCs w:val="22"/>
              </w:rPr>
              <w:t xml:space="preserve">has shown a steady increase between the years of </w:t>
            </w:r>
            <w:r w:rsidR="00353F5B" w:rsidRPr="009E38DC">
              <w:rPr>
                <w:rFonts w:cs="Arial"/>
                <w:sz w:val="22"/>
                <w:szCs w:val="22"/>
              </w:rPr>
              <w:t>2020, with 44</w:t>
            </w:r>
            <w:r w:rsidR="0027690B" w:rsidRPr="009E38DC">
              <w:rPr>
                <w:rFonts w:cs="Arial"/>
                <w:sz w:val="22"/>
                <w:szCs w:val="22"/>
              </w:rPr>
              <w:t xml:space="preserve">,000 knife and sharp </w:t>
            </w:r>
            <w:r w:rsidR="008B2D51" w:rsidRPr="009E38DC">
              <w:rPr>
                <w:rFonts w:cs="Arial"/>
                <w:sz w:val="22"/>
                <w:szCs w:val="22"/>
              </w:rPr>
              <w:t>instrument offences,</w:t>
            </w:r>
            <w:r w:rsidR="00353F5B" w:rsidRPr="009E38DC">
              <w:rPr>
                <w:rFonts w:cs="Arial"/>
                <w:sz w:val="22"/>
                <w:szCs w:val="22"/>
              </w:rPr>
              <w:t xml:space="preserve"> and 2023</w:t>
            </w:r>
            <w:r w:rsidR="008B2D51" w:rsidRPr="009E38DC">
              <w:rPr>
                <w:rFonts w:cs="Arial"/>
                <w:sz w:val="22"/>
                <w:szCs w:val="22"/>
              </w:rPr>
              <w:t xml:space="preserve">, with </w:t>
            </w:r>
            <w:r w:rsidR="00126A4C" w:rsidRPr="009E38DC">
              <w:rPr>
                <w:rFonts w:cs="Arial"/>
                <w:sz w:val="22"/>
                <w:szCs w:val="22"/>
              </w:rPr>
              <w:t>50,500 offences</w:t>
            </w:r>
            <w:r w:rsidR="00292F8D" w:rsidRPr="009E38DC">
              <w:rPr>
                <w:rFonts w:cs="Arial"/>
                <w:sz w:val="22"/>
                <w:szCs w:val="22"/>
              </w:rPr>
              <w:t xml:space="preserve"> (</w:t>
            </w:r>
            <w:r w:rsidR="00DB3025">
              <w:rPr>
                <w:rFonts w:cs="Arial"/>
                <w:sz w:val="22"/>
                <w:szCs w:val="22"/>
              </w:rPr>
              <w:t>House of Commons Library, 2023)</w:t>
            </w:r>
            <w:r w:rsidR="00292F8D" w:rsidRPr="009E38DC">
              <w:rPr>
                <w:rFonts w:cs="Arial"/>
                <w:sz w:val="22"/>
                <w:szCs w:val="22"/>
              </w:rPr>
              <w:t xml:space="preserve">. </w:t>
            </w:r>
            <w:r w:rsidR="006E7D8E" w:rsidRPr="009E38DC">
              <w:rPr>
                <w:rFonts w:cs="Arial"/>
                <w:sz w:val="22"/>
                <w:szCs w:val="22"/>
              </w:rPr>
              <w:t xml:space="preserve">The increase of </w:t>
            </w:r>
            <w:r w:rsidR="007772AD" w:rsidRPr="009E38DC">
              <w:rPr>
                <w:rFonts w:cs="Arial"/>
                <w:sz w:val="22"/>
                <w:szCs w:val="22"/>
              </w:rPr>
              <w:t xml:space="preserve">knife crime has led to an increased pressure on the police service to </w:t>
            </w:r>
            <w:r w:rsidR="0095461A" w:rsidRPr="009E38DC">
              <w:rPr>
                <w:rFonts w:cs="Arial"/>
                <w:sz w:val="22"/>
                <w:szCs w:val="22"/>
              </w:rPr>
              <w:t xml:space="preserve">respond and combat these </w:t>
            </w:r>
            <w:r w:rsidR="007B1C56" w:rsidRPr="009E38DC">
              <w:rPr>
                <w:rFonts w:cs="Arial"/>
                <w:sz w:val="22"/>
                <w:szCs w:val="22"/>
              </w:rPr>
              <w:t>offences.</w:t>
            </w:r>
            <w:r w:rsidR="005047B1">
              <w:rPr>
                <w:rFonts w:cs="Arial"/>
                <w:sz w:val="22"/>
                <w:szCs w:val="22"/>
              </w:rPr>
              <w:t xml:space="preserve"> Concurrently, a</w:t>
            </w:r>
            <w:r w:rsidR="00AF3937" w:rsidRPr="009E38DC">
              <w:rPr>
                <w:rFonts w:cs="Arial"/>
                <w:sz w:val="22"/>
                <w:szCs w:val="22"/>
              </w:rPr>
              <w:t xml:space="preserve">ssaults on police officers </w:t>
            </w:r>
            <w:r w:rsidR="005D5B8F" w:rsidRPr="009E38DC">
              <w:rPr>
                <w:rFonts w:cs="Arial"/>
                <w:sz w:val="22"/>
                <w:szCs w:val="22"/>
              </w:rPr>
              <w:t>has been on the rise in England and Wales</w:t>
            </w:r>
            <w:r w:rsidR="006669FE" w:rsidRPr="009E38DC">
              <w:rPr>
                <w:rFonts w:cs="Arial"/>
                <w:sz w:val="22"/>
                <w:szCs w:val="22"/>
              </w:rPr>
              <w:t xml:space="preserve">, in 2021 the number of assaults </w:t>
            </w:r>
            <w:r w:rsidR="007B30BA" w:rsidRPr="009E38DC">
              <w:rPr>
                <w:rFonts w:cs="Arial"/>
                <w:sz w:val="22"/>
                <w:szCs w:val="22"/>
              </w:rPr>
              <w:t xml:space="preserve">on officers </w:t>
            </w:r>
            <w:r w:rsidR="006669FE" w:rsidRPr="009E38DC">
              <w:rPr>
                <w:rFonts w:cs="Arial"/>
                <w:sz w:val="22"/>
                <w:szCs w:val="22"/>
              </w:rPr>
              <w:t xml:space="preserve">was recorded at </w:t>
            </w:r>
            <w:r w:rsidR="007B30BA" w:rsidRPr="009E38DC">
              <w:rPr>
                <w:rFonts w:cs="Arial"/>
                <w:sz w:val="22"/>
                <w:szCs w:val="22"/>
              </w:rPr>
              <w:t xml:space="preserve">37,000. </w:t>
            </w:r>
            <w:r w:rsidR="00DE55DE" w:rsidRPr="009E38DC">
              <w:rPr>
                <w:rFonts w:cs="Arial"/>
                <w:sz w:val="22"/>
                <w:szCs w:val="22"/>
              </w:rPr>
              <w:t xml:space="preserve">The number of assaults that did not lead to injury was 25,734, an increase of </w:t>
            </w:r>
            <w:r w:rsidR="00825033" w:rsidRPr="009E38DC">
              <w:rPr>
                <w:rFonts w:cs="Arial"/>
                <w:sz w:val="22"/>
                <w:szCs w:val="22"/>
              </w:rPr>
              <w:t xml:space="preserve">21% compared to the previous year. The number of assaults that did result in injury was </w:t>
            </w:r>
            <w:r w:rsidR="00D74582" w:rsidRPr="009E38DC">
              <w:rPr>
                <w:rFonts w:cs="Arial"/>
                <w:sz w:val="22"/>
                <w:szCs w:val="22"/>
              </w:rPr>
              <w:t>11,235, an increase of 1.2% compared to the previous year (</w:t>
            </w:r>
            <w:r w:rsidR="00A54625">
              <w:rPr>
                <w:rFonts w:cs="Arial"/>
                <w:sz w:val="22"/>
                <w:szCs w:val="22"/>
              </w:rPr>
              <w:t>Home Office, 2022)</w:t>
            </w:r>
            <w:r w:rsidR="00D74582" w:rsidRPr="009E38DC">
              <w:rPr>
                <w:rFonts w:cs="Arial"/>
                <w:sz w:val="22"/>
                <w:szCs w:val="22"/>
              </w:rPr>
              <w:t xml:space="preserve">. </w:t>
            </w:r>
            <w:r w:rsidR="007B293E" w:rsidRPr="009E38DC">
              <w:rPr>
                <w:rFonts w:cs="Arial"/>
                <w:sz w:val="22"/>
                <w:szCs w:val="22"/>
              </w:rPr>
              <w:t xml:space="preserve">Although these </w:t>
            </w:r>
            <w:r w:rsidR="00F9009E" w:rsidRPr="009E38DC">
              <w:rPr>
                <w:rFonts w:cs="Arial"/>
                <w:sz w:val="22"/>
                <w:szCs w:val="22"/>
              </w:rPr>
              <w:t xml:space="preserve">statistics are not reflective </w:t>
            </w:r>
            <w:r w:rsidR="0099068E">
              <w:rPr>
                <w:rFonts w:cs="Arial"/>
                <w:sz w:val="22"/>
                <w:szCs w:val="22"/>
              </w:rPr>
              <w:t xml:space="preserve">specifically </w:t>
            </w:r>
            <w:r w:rsidR="00F9009E" w:rsidRPr="009E38DC">
              <w:rPr>
                <w:rFonts w:cs="Arial"/>
                <w:sz w:val="22"/>
                <w:szCs w:val="22"/>
              </w:rPr>
              <w:t xml:space="preserve">of knife attacks on officers it </w:t>
            </w:r>
            <w:r w:rsidR="002D6F26">
              <w:rPr>
                <w:rFonts w:cs="Arial"/>
                <w:sz w:val="22"/>
                <w:szCs w:val="22"/>
              </w:rPr>
              <w:t xml:space="preserve">could </w:t>
            </w:r>
            <w:r w:rsidR="00F9009E" w:rsidRPr="009E38DC">
              <w:rPr>
                <w:rFonts w:cs="Arial"/>
                <w:sz w:val="22"/>
                <w:szCs w:val="22"/>
              </w:rPr>
              <w:t xml:space="preserve">indicate a growing disregard for the consequences </w:t>
            </w:r>
            <w:r w:rsidR="00E702FE" w:rsidRPr="009E38DC">
              <w:rPr>
                <w:rFonts w:cs="Arial"/>
                <w:sz w:val="22"/>
                <w:szCs w:val="22"/>
              </w:rPr>
              <w:t>of assaulting an officer and the willingness of an offender to assault</w:t>
            </w:r>
            <w:r w:rsidR="0061447B" w:rsidRPr="009E38DC">
              <w:rPr>
                <w:rFonts w:cs="Arial"/>
                <w:sz w:val="22"/>
                <w:szCs w:val="22"/>
              </w:rPr>
              <w:t xml:space="preserve"> an officer.</w:t>
            </w:r>
            <w:r w:rsidR="00A300E7">
              <w:rPr>
                <w:rFonts w:cs="Arial"/>
                <w:sz w:val="22"/>
                <w:szCs w:val="22"/>
              </w:rPr>
              <w:t xml:space="preserve"> </w:t>
            </w:r>
            <w:r w:rsidR="00D177C9">
              <w:rPr>
                <w:rFonts w:cs="Arial"/>
                <w:sz w:val="22"/>
                <w:szCs w:val="22"/>
              </w:rPr>
              <w:t xml:space="preserve">There is the ability to gain insights into the number of knife attacks on police officers, however this would </w:t>
            </w:r>
            <w:r w:rsidR="00D90804">
              <w:rPr>
                <w:rFonts w:cs="Arial"/>
                <w:sz w:val="22"/>
                <w:szCs w:val="22"/>
              </w:rPr>
              <w:t>need to be collected through the freedom of information</w:t>
            </w:r>
            <w:r w:rsidR="005E1538">
              <w:rPr>
                <w:rFonts w:cs="Arial"/>
                <w:sz w:val="22"/>
                <w:szCs w:val="22"/>
              </w:rPr>
              <w:t xml:space="preserve"> act</w:t>
            </w:r>
            <w:r w:rsidR="00186417">
              <w:rPr>
                <w:rFonts w:cs="Arial"/>
                <w:sz w:val="22"/>
                <w:szCs w:val="22"/>
              </w:rPr>
              <w:t xml:space="preserve">. The issues </w:t>
            </w:r>
            <w:r w:rsidR="00225348">
              <w:rPr>
                <w:rFonts w:cs="Arial"/>
                <w:sz w:val="22"/>
                <w:szCs w:val="22"/>
              </w:rPr>
              <w:t xml:space="preserve">that may arise with this data collection is that </w:t>
            </w:r>
            <w:r w:rsidR="00225348">
              <w:rPr>
                <w:rFonts w:cs="Arial"/>
                <w:sz w:val="22"/>
                <w:szCs w:val="22"/>
              </w:rPr>
              <w:lastRenderedPageBreak/>
              <w:t xml:space="preserve">each constabulary holds their own data and would need to be contacted individually which </w:t>
            </w:r>
            <w:r w:rsidR="00244426">
              <w:rPr>
                <w:rFonts w:cs="Arial"/>
                <w:sz w:val="22"/>
                <w:szCs w:val="22"/>
              </w:rPr>
              <w:t xml:space="preserve">may be impractical when taking the time constraints of this research into account. </w:t>
            </w:r>
          </w:p>
          <w:p w14:paraId="04BC22EE" w14:textId="77777777" w:rsidR="0061447B" w:rsidRDefault="0061447B" w:rsidP="00D4485A">
            <w:pPr>
              <w:jc w:val="both"/>
              <w:rPr>
                <w:rFonts w:cs="Arial"/>
                <w:sz w:val="22"/>
                <w:szCs w:val="22"/>
              </w:rPr>
            </w:pPr>
          </w:p>
          <w:p w14:paraId="26F3863F" w14:textId="686681A2" w:rsidR="0061447B" w:rsidRDefault="00C3611B" w:rsidP="00D4485A">
            <w:pPr>
              <w:jc w:val="both"/>
              <w:rPr>
                <w:rFonts w:cs="Arial"/>
                <w:sz w:val="22"/>
                <w:szCs w:val="22"/>
              </w:rPr>
            </w:pPr>
            <w:r>
              <w:rPr>
                <w:rFonts w:cs="Arial"/>
                <w:sz w:val="22"/>
                <w:szCs w:val="22"/>
              </w:rPr>
              <w:t>Although there is a significant amount of research on knife crime within the UK and its effect on communities and their confidence in the current policing model</w:t>
            </w:r>
            <w:r w:rsidR="00B51073">
              <w:rPr>
                <w:rFonts w:cs="Arial"/>
                <w:sz w:val="22"/>
                <w:szCs w:val="22"/>
              </w:rPr>
              <w:t xml:space="preserve">, there appears to be a significant gap in the research when specifically looking at the resourcing constraints that the police as an organisation are currently </w:t>
            </w:r>
            <w:r w:rsidR="0057781C">
              <w:rPr>
                <w:rFonts w:cs="Arial"/>
                <w:sz w:val="22"/>
                <w:szCs w:val="22"/>
              </w:rPr>
              <w:t xml:space="preserve">facing when responding to knife crime. </w:t>
            </w:r>
          </w:p>
          <w:p w14:paraId="649FA179" w14:textId="77777777" w:rsidR="0057781C" w:rsidRPr="009E38DC" w:rsidRDefault="0057781C" w:rsidP="00D4485A">
            <w:pPr>
              <w:jc w:val="both"/>
              <w:rPr>
                <w:rFonts w:cs="Arial"/>
                <w:sz w:val="22"/>
                <w:szCs w:val="22"/>
              </w:rPr>
            </w:pPr>
          </w:p>
          <w:p w14:paraId="3C6F0FBD" w14:textId="552F6529" w:rsidR="00C70920" w:rsidRPr="009E38DC" w:rsidRDefault="009D257D" w:rsidP="00D4485A">
            <w:pPr>
              <w:jc w:val="both"/>
              <w:rPr>
                <w:rFonts w:cs="Arial"/>
                <w:sz w:val="22"/>
                <w:szCs w:val="22"/>
              </w:rPr>
            </w:pPr>
            <w:r w:rsidRPr="009E38DC">
              <w:rPr>
                <w:rFonts w:cs="Arial"/>
                <w:sz w:val="22"/>
                <w:szCs w:val="22"/>
              </w:rPr>
              <w:t xml:space="preserve">This piece of writing seeks to </w:t>
            </w:r>
            <w:r w:rsidR="00EE03E8" w:rsidRPr="009E38DC">
              <w:rPr>
                <w:rFonts w:cs="Arial"/>
                <w:sz w:val="22"/>
                <w:szCs w:val="22"/>
              </w:rPr>
              <w:t xml:space="preserve">identify the resource constraints currently faced by </w:t>
            </w:r>
            <w:r w:rsidR="004A5A78" w:rsidRPr="009E38DC">
              <w:rPr>
                <w:rFonts w:cs="Arial"/>
                <w:sz w:val="22"/>
                <w:szCs w:val="22"/>
              </w:rPr>
              <w:t>response officers and authorised firearms officers (AFOs). E</w:t>
            </w:r>
            <w:r w:rsidRPr="009E38DC">
              <w:rPr>
                <w:rFonts w:cs="Arial"/>
                <w:sz w:val="22"/>
                <w:szCs w:val="22"/>
              </w:rPr>
              <w:t xml:space="preserve">valuate what impact resourcing has on the ability to </w:t>
            </w:r>
            <w:r w:rsidR="00FF7651" w:rsidRPr="009E38DC">
              <w:rPr>
                <w:rFonts w:cs="Arial"/>
                <w:sz w:val="22"/>
                <w:szCs w:val="22"/>
              </w:rPr>
              <w:t xml:space="preserve">respond </w:t>
            </w:r>
            <w:r w:rsidR="00E821D4" w:rsidRPr="009E38DC">
              <w:rPr>
                <w:rFonts w:cs="Arial"/>
                <w:sz w:val="22"/>
                <w:szCs w:val="22"/>
              </w:rPr>
              <w:t xml:space="preserve">safely </w:t>
            </w:r>
            <w:r w:rsidR="00FF7651" w:rsidRPr="009E38DC">
              <w:rPr>
                <w:rFonts w:cs="Arial"/>
                <w:sz w:val="22"/>
                <w:szCs w:val="22"/>
              </w:rPr>
              <w:t xml:space="preserve">to these incidents, specifically </w:t>
            </w:r>
            <w:r w:rsidR="004770D8" w:rsidRPr="009E38DC">
              <w:rPr>
                <w:rFonts w:cs="Arial"/>
                <w:sz w:val="22"/>
                <w:szCs w:val="22"/>
              </w:rPr>
              <w:t xml:space="preserve">the </w:t>
            </w:r>
            <w:r w:rsidR="00DA4751" w:rsidRPr="009E38DC">
              <w:rPr>
                <w:rFonts w:cs="Arial"/>
                <w:sz w:val="22"/>
                <w:szCs w:val="22"/>
              </w:rPr>
              <w:t xml:space="preserve">differences in </w:t>
            </w:r>
            <w:r w:rsidR="004770D8" w:rsidRPr="009E38DC">
              <w:rPr>
                <w:rFonts w:cs="Arial"/>
                <w:sz w:val="22"/>
                <w:szCs w:val="22"/>
              </w:rPr>
              <w:t xml:space="preserve">availability of specialist training, </w:t>
            </w:r>
            <w:r w:rsidR="009E6589" w:rsidRPr="009E38DC">
              <w:rPr>
                <w:rFonts w:cs="Arial"/>
                <w:sz w:val="22"/>
                <w:szCs w:val="22"/>
              </w:rPr>
              <w:t xml:space="preserve">personal protective </w:t>
            </w:r>
            <w:r w:rsidR="000D4434" w:rsidRPr="009E38DC">
              <w:rPr>
                <w:rFonts w:cs="Arial"/>
                <w:sz w:val="22"/>
                <w:szCs w:val="22"/>
              </w:rPr>
              <w:t>equipment,</w:t>
            </w:r>
            <w:r w:rsidR="00BB4525" w:rsidRPr="009E38DC">
              <w:rPr>
                <w:rFonts w:cs="Arial"/>
                <w:sz w:val="22"/>
                <w:szCs w:val="22"/>
              </w:rPr>
              <w:t xml:space="preserve"> and staffing levels </w:t>
            </w:r>
            <w:r w:rsidR="00A73989" w:rsidRPr="009E38DC">
              <w:rPr>
                <w:rFonts w:cs="Arial"/>
                <w:sz w:val="22"/>
                <w:szCs w:val="22"/>
              </w:rPr>
              <w:t xml:space="preserve">between response officers and </w:t>
            </w:r>
            <w:r w:rsidR="004A5A78" w:rsidRPr="009E38DC">
              <w:rPr>
                <w:rFonts w:cs="Arial"/>
                <w:sz w:val="22"/>
                <w:szCs w:val="22"/>
              </w:rPr>
              <w:t>AFOs</w:t>
            </w:r>
            <w:r w:rsidR="00393528" w:rsidRPr="009E38DC">
              <w:rPr>
                <w:rFonts w:cs="Arial"/>
                <w:sz w:val="22"/>
                <w:szCs w:val="22"/>
              </w:rPr>
              <w:t xml:space="preserve"> and a</w:t>
            </w:r>
            <w:r w:rsidR="000D4434" w:rsidRPr="009E38DC">
              <w:rPr>
                <w:rFonts w:cs="Arial"/>
                <w:sz w:val="22"/>
                <w:szCs w:val="22"/>
              </w:rPr>
              <w:t xml:space="preserve">nalyse the effectiveness of firearm usage </w:t>
            </w:r>
            <w:r w:rsidR="00EA0677" w:rsidRPr="009E38DC">
              <w:rPr>
                <w:rFonts w:cs="Arial"/>
                <w:sz w:val="22"/>
                <w:szCs w:val="22"/>
              </w:rPr>
              <w:t xml:space="preserve">when compared to alternative tactics </w:t>
            </w:r>
            <w:r w:rsidR="00F42AF0" w:rsidRPr="009E38DC">
              <w:rPr>
                <w:rFonts w:cs="Arial"/>
                <w:sz w:val="22"/>
                <w:szCs w:val="22"/>
              </w:rPr>
              <w:t>such as taser and incapacitant spray.</w:t>
            </w:r>
          </w:p>
          <w:p w14:paraId="036992A5" w14:textId="77777777" w:rsidR="00393528" w:rsidRPr="009E38DC" w:rsidRDefault="00393528" w:rsidP="00D4485A">
            <w:pPr>
              <w:jc w:val="both"/>
              <w:rPr>
                <w:rFonts w:cs="Arial"/>
                <w:sz w:val="22"/>
                <w:szCs w:val="22"/>
              </w:rPr>
            </w:pPr>
          </w:p>
          <w:p w14:paraId="1500D97B" w14:textId="1932E88F" w:rsidR="00393528" w:rsidRPr="009E38DC" w:rsidRDefault="00986F33" w:rsidP="00D4485A">
            <w:pPr>
              <w:jc w:val="both"/>
              <w:rPr>
                <w:rFonts w:cs="Arial"/>
                <w:sz w:val="22"/>
                <w:szCs w:val="22"/>
              </w:rPr>
            </w:pPr>
            <w:r w:rsidRPr="009E38DC">
              <w:rPr>
                <w:rFonts w:cs="Arial"/>
                <w:sz w:val="22"/>
                <w:szCs w:val="22"/>
              </w:rPr>
              <w:t xml:space="preserve">By </w:t>
            </w:r>
            <w:r w:rsidR="00EE38E6">
              <w:rPr>
                <w:rFonts w:cs="Arial"/>
                <w:sz w:val="22"/>
                <w:szCs w:val="22"/>
              </w:rPr>
              <w:t>researching the above lines of enquiry</w:t>
            </w:r>
            <w:r w:rsidR="002F6917" w:rsidRPr="009E38DC">
              <w:rPr>
                <w:rFonts w:cs="Arial"/>
                <w:sz w:val="22"/>
                <w:szCs w:val="22"/>
              </w:rPr>
              <w:t>,</w:t>
            </w:r>
            <w:r w:rsidRPr="009E38DC">
              <w:rPr>
                <w:rFonts w:cs="Arial"/>
                <w:sz w:val="22"/>
                <w:szCs w:val="22"/>
              </w:rPr>
              <w:t xml:space="preserve"> th</w:t>
            </w:r>
            <w:r w:rsidR="00F227B7">
              <w:rPr>
                <w:rFonts w:cs="Arial"/>
                <w:sz w:val="22"/>
                <w:szCs w:val="22"/>
              </w:rPr>
              <w:t>is dissertation</w:t>
            </w:r>
            <w:r w:rsidRPr="009E38DC">
              <w:rPr>
                <w:rFonts w:cs="Arial"/>
                <w:sz w:val="22"/>
                <w:szCs w:val="22"/>
              </w:rPr>
              <w:t xml:space="preserve"> will attempt to determine </w:t>
            </w:r>
            <w:r w:rsidR="00100207" w:rsidRPr="009E38DC">
              <w:rPr>
                <w:rFonts w:cs="Arial"/>
                <w:sz w:val="22"/>
                <w:szCs w:val="22"/>
              </w:rPr>
              <w:t>whether or not the access to firearms for response officers would improve the ability for the police to respond to knife crime</w:t>
            </w:r>
            <w:r w:rsidR="00E946BD" w:rsidRPr="009E38DC">
              <w:rPr>
                <w:rFonts w:cs="Arial"/>
                <w:sz w:val="22"/>
                <w:szCs w:val="22"/>
              </w:rPr>
              <w:t xml:space="preserve"> in a safe and effective way</w:t>
            </w:r>
            <w:r w:rsidR="00100207" w:rsidRPr="009E38DC">
              <w:rPr>
                <w:rFonts w:cs="Arial"/>
                <w:sz w:val="22"/>
                <w:szCs w:val="22"/>
              </w:rPr>
              <w:t>.</w:t>
            </w:r>
          </w:p>
          <w:p w14:paraId="0F19B85E" w14:textId="77777777" w:rsidR="00F42AF0" w:rsidRDefault="00F42AF0" w:rsidP="00D4485A">
            <w:pPr>
              <w:jc w:val="both"/>
              <w:rPr>
                <w:rFonts w:cs="Arial"/>
                <w:color w:val="FF0000"/>
                <w:sz w:val="22"/>
                <w:szCs w:val="22"/>
              </w:rPr>
            </w:pPr>
          </w:p>
          <w:p w14:paraId="4823A536" w14:textId="5AC76F8F" w:rsidR="005C6CD8" w:rsidRDefault="00DC20F2" w:rsidP="00D4485A">
            <w:pPr>
              <w:tabs>
                <w:tab w:val="left" w:pos="1860"/>
              </w:tabs>
              <w:jc w:val="both"/>
              <w:rPr>
                <w:rFonts w:cs="Arial"/>
                <w:sz w:val="22"/>
                <w:szCs w:val="22"/>
              </w:rPr>
            </w:pPr>
            <w:r w:rsidRPr="0009016D">
              <w:rPr>
                <w:rFonts w:cs="Arial"/>
                <w:sz w:val="22"/>
                <w:szCs w:val="22"/>
              </w:rPr>
              <w:t>T</w:t>
            </w:r>
            <w:r w:rsidR="00AE0E44">
              <w:rPr>
                <w:rFonts w:cs="Arial"/>
                <w:sz w:val="22"/>
                <w:szCs w:val="22"/>
              </w:rPr>
              <w:t xml:space="preserve">his topic is worthy </w:t>
            </w:r>
            <w:r w:rsidR="00633776">
              <w:rPr>
                <w:rFonts w:cs="Arial"/>
                <w:sz w:val="22"/>
                <w:szCs w:val="22"/>
              </w:rPr>
              <w:t xml:space="preserve">of consideration for an undergraduate dissertation </w:t>
            </w:r>
            <w:r w:rsidR="0066066B">
              <w:rPr>
                <w:rFonts w:cs="Arial"/>
                <w:sz w:val="22"/>
                <w:szCs w:val="22"/>
              </w:rPr>
              <w:t xml:space="preserve">due to the recent high profile knife attacks </w:t>
            </w:r>
            <w:r w:rsidR="00F748C7">
              <w:rPr>
                <w:rFonts w:cs="Arial"/>
                <w:sz w:val="22"/>
                <w:szCs w:val="22"/>
              </w:rPr>
              <w:t xml:space="preserve">that have taken place across the </w:t>
            </w:r>
            <w:r w:rsidR="00757C3B">
              <w:rPr>
                <w:rFonts w:cs="Arial"/>
                <w:sz w:val="22"/>
                <w:szCs w:val="22"/>
              </w:rPr>
              <w:t xml:space="preserve">UK. </w:t>
            </w:r>
            <w:r w:rsidR="00CF4302">
              <w:rPr>
                <w:rFonts w:cs="Arial"/>
                <w:sz w:val="22"/>
                <w:szCs w:val="22"/>
              </w:rPr>
              <w:t xml:space="preserve">These </w:t>
            </w:r>
            <w:r w:rsidR="001B0C69">
              <w:rPr>
                <w:rFonts w:cs="Arial"/>
                <w:sz w:val="22"/>
                <w:szCs w:val="22"/>
              </w:rPr>
              <w:t>types</w:t>
            </w:r>
            <w:r w:rsidR="00CF4302">
              <w:rPr>
                <w:rFonts w:cs="Arial"/>
                <w:sz w:val="22"/>
                <w:szCs w:val="22"/>
              </w:rPr>
              <w:t xml:space="preserve"> of attacks have increased in frequency, </w:t>
            </w:r>
            <w:r w:rsidR="001356E5">
              <w:rPr>
                <w:rFonts w:cs="Arial"/>
                <w:sz w:val="22"/>
                <w:szCs w:val="22"/>
              </w:rPr>
              <w:t xml:space="preserve">and the </w:t>
            </w:r>
            <w:r w:rsidR="00252388">
              <w:rPr>
                <w:rFonts w:cs="Arial"/>
                <w:sz w:val="22"/>
                <w:szCs w:val="22"/>
              </w:rPr>
              <w:t>response of</w:t>
            </w:r>
            <w:r w:rsidR="00CA2CCD">
              <w:rPr>
                <w:rFonts w:cs="Arial"/>
                <w:sz w:val="22"/>
                <w:szCs w:val="22"/>
              </w:rPr>
              <w:t xml:space="preserve"> the police to these types of crime have been called into question by the </w:t>
            </w:r>
            <w:r w:rsidR="00D56A8F">
              <w:rPr>
                <w:rFonts w:cs="Arial"/>
                <w:sz w:val="22"/>
                <w:szCs w:val="22"/>
              </w:rPr>
              <w:t>general public</w:t>
            </w:r>
            <w:r w:rsidR="00707081">
              <w:rPr>
                <w:rFonts w:cs="Arial"/>
                <w:sz w:val="22"/>
                <w:szCs w:val="22"/>
              </w:rPr>
              <w:t xml:space="preserve"> (</w:t>
            </w:r>
            <w:r w:rsidR="00707081" w:rsidRPr="005E5DC8">
              <w:rPr>
                <w:rFonts w:cs="Arial"/>
                <w:color w:val="333333"/>
                <w:sz w:val="22"/>
                <w:szCs w:val="18"/>
                <w:shd w:val="clear" w:color="auto" w:fill="FFFFFF"/>
              </w:rPr>
              <w:t>Skarlatidou</w:t>
            </w:r>
            <w:r w:rsidR="00707081">
              <w:rPr>
                <w:rFonts w:cs="Arial"/>
                <w:color w:val="333333"/>
                <w:sz w:val="22"/>
                <w:szCs w:val="18"/>
                <w:shd w:val="clear" w:color="auto" w:fill="FFFFFF"/>
              </w:rPr>
              <w:t xml:space="preserve"> et al, 20</w:t>
            </w:r>
            <w:r w:rsidR="007B40A5">
              <w:rPr>
                <w:rFonts w:cs="Arial"/>
                <w:color w:val="333333"/>
                <w:sz w:val="22"/>
                <w:szCs w:val="18"/>
                <w:shd w:val="clear" w:color="auto" w:fill="FFFFFF"/>
              </w:rPr>
              <w:t>23).</w:t>
            </w:r>
          </w:p>
          <w:p w14:paraId="02F0B9D6" w14:textId="77777777" w:rsidR="00D87A32" w:rsidRDefault="00D87A32" w:rsidP="00D4485A">
            <w:pPr>
              <w:tabs>
                <w:tab w:val="left" w:pos="1860"/>
              </w:tabs>
              <w:jc w:val="both"/>
              <w:rPr>
                <w:rFonts w:cs="Arial"/>
                <w:sz w:val="22"/>
                <w:szCs w:val="22"/>
              </w:rPr>
            </w:pPr>
          </w:p>
          <w:p w14:paraId="251726C8" w14:textId="3B0F9ACD" w:rsidR="00976716" w:rsidRDefault="00F14775" w:rsidP="00D4485A">
            <w:pPr>
              <w:tabs>
                <w:tab w:val="left" w:pos="1860"/>
              </w:tabs>
              <w:jc w:val="both"/>
              <w:rPr>
                <w:rFonts w:cs="Arial"/>
                <w:sz w:val="22"/>
                <w:szCs w:val="22"/>
              </w:rPr>
            </w:pPr>
            <w:r w:rsidRPr="00F14775">
              <w:rPr>
                <w:rFonts w:cs="Arial"/>
                <w:sz w:val="22"/>
                <w:szCs w:val="22"/>
              </w:rPr>
              <w:t xml:space="preserve">In order to shed light on this topic, a mixed method approach will be used. Firstly, an in-depth understanding of previous literature on the topic. Secondly, a mix-method survey consisting of qualitative and quantitative lines of enquiry. This survey will seek to understand from police officers their </w:t>
            </w:r>
            <w:r w:rsidR="007D2561">
              <w:rPr>
                <w:rFonts w:cs="Arial"/>
                <w:sz w:val="22"/>
                <w:szCs w:val="22"/>
              </w:rPr>
              <w:t xml:space="preserve">experiences and professional opinions on the </w:t>
            </w:r>
            <w:r w:rsidR="00A87E04">
              <w:rPr>
                <w:rFonts w:cs="Arial"/>
                <w:sz w:val="22"/>
                <w:szCs w:val="22"/>
              </w:rPr>
              <w:t xml:space="preserve">current </w:t>
            </w:r>
            <w:r w:rsidR="00DA35A1">
              <w:rPr>
                <w:rFonts w:cs="Arial"/>
                <w:sz w:val="22"/>
                <w:szCs w:val="22"/>
              </w:rPr>
              <w:t>constraints they face in the context of the availability of specialist training and equipment specifically tailored to aid in the response to knife crime.</w:t>
            </w:r>
          </w:p>
          <w:p w14:paraId="2C473DE0" w14:textId="5262E7B2" w:rsidR="00D87A32" w:rsidRDefault="00D87A32" w:rsidP="00D4485A">
            <w:pPr>
              <w:tabs>
                <w:tab w:val="left" w:pos="1860"/>
              </w:tabs>
              <w:jc w:val="both"/>
              <w:rPr>
                <w:rFonts w:cs="Arial"/>
                <w:sz w:val="22"/>
                <w:szCs w:val="22"/>
              </w:rPr>
            </w:pPr>
          </w:p>
          <w:p w14:paraId="4B932961" w14:textId="2BFFA4D1" w:rsidR="00B74ED0" w:rsidRDefault="00B74ED0" w:rsidP="00D4485A">
            <w:pPr>
              <w:tabs>
                <w:tab w:val="left" w:pos="1860"/>
              </w:tabs>
              <w:jc w:val="both"/>
              <w:rPr>
                <w:rFonts w:cs="Arial"/>
                <w:sz w:val="22"/>
                <w:szCs w:val="22"/>
              </w:rPr>
            </w:pPr>
          </w:p>
          <w:p w14:paraId="6F7115A2" w14:textId="77777777" w:rsidR="00676E85" w:rsidRDefault="00676E85" w:rsidP="00D4485A">
            <w:pPr>
              <w:tabs>
                <w:tab w:val="left" w:pos="1860"/>
              </w:tabs>
              <w:jc w:val="both"/>
              <w:rPr>
                <w:rFonts w:cs="Arial"/>
                <w:sz w:val="22"/>
                <w:szCs w:val="22"/>
              </w:rPr>
            </w:pPr>
          </w:p>
          <w:p w14:paraId="25E464A1" w14:textId="7F1C1ECA" w:rsidR="00676E85" w:rsidRDefault="00676E85" w:rsidP="00D4485A">
            <w:pPr>
              <w:tabs>
                <w:tab w:val="left" w:pos="1860"/>
              </w:tabs>
              <w:jc w:val="both"/>
              <w:rPr>
                <w:rFonts w:cs="Arial"/>
                <w:sz w:val="22"/>
                <w:szCs w:val="22"/>
              </w:rPr>
            </w:pPr>
          </w:p>
          <w:p w14:paraId="353E19CA" w14:textId="77777777" w:rsidR="00676E85" w:rsidRDefault="00676E85" w:rsidP="00D4485A">
            <w:pPr>
              <w:tabs>
                <w:tab w:val="left" w:pos="1860"/>
              </w:tabs>
              <w:jc w:val="both"/>
              <w:rPr>
                <w:rFonts w:cs="Arial"/>
                <w:sz w:val="22"/>
                <w:szCs w:val="22"/>
              </w:rPr>
            </w:pPr>
          </w:p>
          <w:p w14:paraId="2DF4DBDB" w14:textId="2A693F32" w:rsidR="00676E85" w:rsidRPr="0009016D" w:rsidRDefault="00676E85" w:rsidP="00D4485A">
            <w:pPr>
              <w:tabs>
                <w:tab w:val="left" w:pos="1860"/>
              </w:tabs>
              <w:jc w:val="both"/>
              <w:rPr>
                <w:rFonts w:cs="Arial"/>
                <w:sz w:val="22"/>
                <w:szCs w:val="22"/>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5B4E5971" w14:textId="77777777" w:rsidR="005951EE" w:rsidRDefault="005951EE" w:rsidP="00D4485A">
            <w:pPr>
              <w:jc w:val="both"/>
              <w:rPr>
                <w:rFonts w:cs="Arial"/>
                <w:b/>
                <w:bCs/>
                <w:sz w:val="22"/>
                <w:szCs w:val="22"/>
              </w:rPr>
            </w:pPr>
          </w:p>
          <w:p w14:paraId="709E2AC5" w14:textId="7F23873E"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42060596" w14:textId="65197450" w:rsidR="002D0EF0" w:rsidRDefault="002D0EF0" w:rsidP="005951EE">
            <w:pPr>
              <w:rPr>
                <w:rFonts w:cs="Arial"/>
                <w:color w:val="FF0000"/>
                <w:sz w:val="22"/>
                <w:szCs w:val="22"/>
              </w:rPr>
            </w:pPr>
          </w:p>
          <w:p w14:paraId="08E1125E" w14:textId="77777777" w:rsidR="007D682A" w:rsidRDefault="007D682A" w:rsidP="007D682A">
            <w:pPr>
              <w:rPr>
                <w:rFonts w:cs="Arial"/>
                <w:color w:val="FF0000"/>
                <w:sz w:val="22"/>
                <w:szCs w:val="22"/>
              </w:rPr>
            </w:pPr>
          </w:p>
          <w:p w14:paraId="0082DE1C" w14:textId="7512484E" w:rsidR="007D682A" w:rsidRDefault="007D682A" w:rsidP="007D682A">
            <w:pPr>
              <w:rPr>
                <w:rFonts w:cs="Arial"/>
                <w:sz w:val="22"/>
                <w:szCs w:val="22"/>
              </w:rPr>
            </w:pPr>
            <w:r>
              <w:rPr>
                <w:rFonts w:cs="Arial"/>
                <w:sz w:val="22"/>
                <w:szCs w:val="22"/>
              </w:rPr>
              <w:t>The research objectives I want to achieve are as follows:</w:t>
            </w:r>
          </w:p>
          <w:p w14:paraId="3FEA0CBD" w14:textId="77777777" w:rsidR="007D682A" w:rsidRDefault="007D682A" w:rsidP="007D682A">
            <w:pPr>
              <w:rPr>
                <w:rFonts w:cs="Arial"/>
                <w:sz w:val="22"/>
                <w:szCs w:val="22"/>
              </w:rPr>
            </w:pPr>
          </w:p>
          <w:p w14:paraId="036D45FA" w14:textId="3616944D" w:rsidR="007D682A" w:rsidRDefault="001A16C6" w:rsidP="007D682A">
            <w:pPr>
              <w:pStyle w:val="ListParagraph"/>
              <w:numPr>
                <w:ilvl w:val="0"/>
                <w:numId w:val="40"/>
              </w:numPr>
              <w:rPr>
                <w:rFonts w:cs="Arial"/>
                <w:sz w:val="22"/>
                <w:szCs w:val="22"/>
              </w:rPr>
            </w:pPr>
            <w:r>
              <w:rPr>
                <w:rFonts w:cs="Arial"/>
                <w:sz w:val="22"/>
                <w:szCs w:val="22"/>
              </w:rPr>
              <w:t xml:space="preserve">Identify the </w:t>
            </w:r>
            <w:r w:rsidR="00B80134">
              <w:rPr>
                <w:rFonts w:cs="Arial"/>
                <w:sz w:val="22"/>
                <w:szCs w:val="22"/>
              </w:rPr>
              <w:t xml:space="preserve">resource constraints </w:t>
            </w:r>
            <w:r w:rsidR="00B422FC">
              <w:rPr>
                <w:rFonts w:cs="Arial"/>
                <w:sz w:val="22"/>
                <w:szCs w:val="22"/>
              </w:rPr>
              <w:t xml:space="preserve">currently faced by response officers and AFOs </w:t>
            </w:r>
            <w:r w:rsidR="00B13B91">
              <w:rPr>
                <w:rFonts w:cs="Arial"/>
                <w:sz w:val="22"/>
                <w:szCs w:val="22"/>
              </w:rPr>
              <w:t xml:space="preserve">specifically </w:t>
            </w:r>
            <w:r w:rsidR="00390225">
              <w:rPr>
                <w:rFonts w:cs="Arial"/>
                <w:sz w:val="22"/>
                <w:szCs w:val="22"/>
              </w:rPr>
              <w:t>training, equipment and staffing levels.</w:t>
            </w:r>
          </w:p>
          <w:p w14:paraId="1E3FC4B0" w14:textId="0FC87625" w:rsidR="00390225" w:rsidRDefault="00CD3F9E" w:rsidP="007D682A">
            <w:pPr>
              <w:pStyle w:val="ListParagraph"/>
              <w:numPr>
                <w:ilvl w:val="0"/>
                <w:numId w:val="40"/>
              </w:numPr>
              <w:rPr>
                <w:rFonts w:cs="Arial"/>
                <w:sz w:val="22"/>
                <w:szCs w:val="22"/>
              </w:rPr>
            </w:pPr>
            <w:r>
              <w:rPr>
                <w:rFonts w:cs="Arial"/>
                <w:sz w:val="22"/>
                <w:szCs w:val="22"/>
              </w:rPr>
              <w:t xml:space="preserve">Evaluate the impact of these resource constraints </w:t>
            </w:r>
            <w:r w:rsidR="00A42A67">
              <w:rPr>
                <w:rFonts w:cs="Arial"/>
                <w:sz w:val="22"/>
                <w:szCs w:val="22"/>
              </w:rPr>
              <w:t xml:space="preserve">on each </w:t>
            </w:r>
            <w:r w:rsidR="004C4539">
              <w:rPr>
                <w:rFonts w:cs="Arial"/>
                <w:sz w:val="22"/>
                <w:szCs w:val="22"/>
              </w:rPr>
              <w:t>department’s</w:t>
            </w:r>
            <w:r w:rsidR="00FF338C">
              <w:rPr>
                <w:rFonts w:cs="Arial"/>
                <w:sz w:val="22"/>
                <w:szCs w:val="22"/>
              </w:rPr>
              <w:t xml:space="preserve"> response to knife crime. </w:t>
            </w:r>
          </w:p>
          <w:p w14:paraId="2396957A" w14:textId="7061FA88" w:rsidR="003E5BC6" w:rsidRDefault="004C4539" w:rsidP="007D682A">
            <w:pPr>
              <w:pStyle w:val="ListParagraph"/>
              <w:numPr>
                <w:ilvl w:val="0"/>
                <w:numId w:val="40"/>
              </w:numPr>
              <w:rPr>
                <w:rFonts w:cs="Arial"/>
                <w:sz w:val="22"/>
                <w:szCs w:val="22"/>
              </w:rPr>
            </w:pPr>
            <w:r>
              <w:rPr>
                <w:rFonts w:cs="Arial"/>
                <w:sz w:val="22"/>
                <w:szCs w:val="22"/>
              </w:rPr>
              <w:t xml:space="preserve">Analyse the </w:t>
            </w:r>
            <w:r w:rsidR="002459D7">
              <w:rPr>
                <w:rFonts w:cs="Arial"/>
                <w:sz w:val="22"/>
                <w:szCs w:val="22"/>
              </w:rPr>
              <w:t xml:space="preserve">effectiveness </w:t>
            </w:r>
            <w:r w:rsidR="00CA282E">
              <w:rPr>
                <w:rFonts w:cs="Arial"/>
                <w:sz w:val="22"/>
                <w:szCs w:val="22"/>
              </w:rPr>
              <w:t>of gun usage when compared to alternative tactics</w:t>
            </w:r>
            <w:r w:rsidR="00A60326">
              <w:rPr>
                <w:rFonts w:cs="Arial"/>
                <w:sz w:val="22"/>
                <w:szCs w:val="22"/>
              </w:rPr>
              <w:t>.</w:t>
            </w:r>
          </w:p>
          <w:p w14:paraId="30848A7D" w14:textId="7BDD3ECD" w:rsidR="00337CC2" w:rsidRDefault="00337CC2" w:rsidP="007D682A">
            <w:pPr>
              <w:pStyle w:val="ListParagraph"/>
              <w:numPr>
                <w:ilvl w:val="0"/>
                <w:numId w:val="40"/>
              </w:numPr>
              <w:rPr>
                <w:rFonts w:cs="Arial"/>
                <w:sz w:val="22"/>
                <w:szCs w:val="22"/>
              </w:rPr>
            </w:pPr>
            <w:r>
              <w:rPr>
                <w:rFonts w:cs="Arial"/>
                <w:sz w:val="22"/>
                <w:szCs w:val="22"/>
              </w:rPr>
              <w:t xml:space="preserve">Determine whether or not the </w:t>
            </w:r>
            <w:r w:rsidR="00EB0F12">
              <w:rPr>
                <w:rFonts w:cs="Arial"/>
                <w:sz w:val="22"/>
                <w:szCs w:val="22"/>
              </w:rPr>
              <w:t>use of firearms for response officers will improve the response to knife crime.</w:t>
            </w:r>
          </w:p>
          <w:p w14:paraId="66AA11DA" w14:textId="77777777" w:rsidR="00BE0748" w:rsidRDefault="00BE0748" w:rsidP="00BE0748">
            <w:pPr>
              <w:rPr>
                <w:rFonts w:cs="Arial"/>
                <w:sz w:val="22"/>
                <w:szCs w:val="22"/>
              </w:rPr>
            </w:pPr>
          </w:p>
          <w:p w14:paraId="0AEE5AF2" w14:textId="124DB77B" w:rsidR="00BE0748" w:rsidRDefault="00400B27" w:rsidP="00BE0748">
            <w:pPr>
              <w:rPr>
                <w:rFonts w:cs="Arial"/>
                <w:sz w:val="22"/>
                <w:szCs w:val="22"/>
              </w:rPr>
            </w:pPr>
            <w:r>
              <w:rPr>
                <w:rFonts w:cs="Arial"/>
                <w:sz w:val="22"/>
                <w:szCs w:val="22"/>
              </w:rPr>
              <w:t xml:space="preserve">In order to achieve these </w:t>
            </w:r>
            <w:r w:rsidR="005164AB">
              <w:rPr>
                <w:rFonts w:cs="Arial"/>
                <w:sz w:val="22"/>
                <w:szCs w:val="22"/>
              </w:rPr>
              <w:t xml:space="preserve">aims I will </w:t>
            </w:r>
            <w:r w:rsidR="00284CAC">
              <w:rPr>
                <w:rFonts w:cs="Arial"/>
                <w:sz w:val="22"/>
                <w:szCs w:val="22"/>
              </w:rPr>
              <w:t>first create a survey aimed at response officers and AFOs</w:t>
            </w:r>
            <w:r w:rsidR="00385315">
              <w:rPr>
                <w:rFonts w:cs="Arial"/>
                <w:sz w:val="22"/>
                <w:szCs w:val="22"/>
              </w:rPr>
              <w:t xml:space="preserve">, the survey will be </w:t>
            </w:r>
            <w:r w:rsidR="00197B67">
              <w:rPr>
                <w:rFonts w:cs="Arial"/>
                <w:sz w:val="22"/>
                <w:szCs w:val="22"/>
              </w:rPr>
              <w:t xml:space="preserve">created to determine what resource constraints each department currently faces </w:t>
            </w:r>
            <w:r w:rsidR="006D39EC">
              <w:rPr>
                <w:rFonts w:cs="Arial"/>
                <w:sz w:val="22"/>
                <w:szCs w:val="22"/>
              </w:rPr>
              <w:t>and to establish the current opinion of these officers in relation to their ability to target knife crime.</w:t>
            </w:r>
          </w:p>
          <w:p w14:paraId="5E3D2C2A" w14:textId="77777777" w:rsidR="006D39EC" w:rsidRDefault="006D39EC" w:rsidP="00BE0748">
            <w:pPr>
              <w:rPr>
                <w:rFonts w:cs="Arial"/>
                <w:sz w:val="22"/>
                <w:szCs w:val="22"/>
              </w:rPr>
            </w:pPr>
          </w:p>
          <w:p w14:paraId="490E53D1" w14:textId="43846C0C" w:rsidR="006D39EC" w:rsidRDefault="00792775" w:rsidP="00BE0748">
            <w:pPr>
              <w:rPr>
                <w:rFonts w:cs="Arial"/>
                <w:sz w:val="22"/>
                <w:szCs w:val="22"/>
              </w:rPr>
            </w:pPr>
            <w:r>
              <w:rPr>
                <w:rFonts w:cs="Arial"/>
                <w:sz w:val="22"/>
                <w:szCs w:val="22"/>
              </w:rPr>
              <w:t>I will</w:t>
            </w:r>
            <w:r w:rsidR="008D4600">
              <w:rPr>
                <w:rFonts w:cs="Arial"/>
                <w:sz w:val="22"/>
                <w:szCs w:val="22"/>
              </w:rPr>
              <w:t xml:space="preserve"> then</w:t>
            </w:r>
            <w:r>
              <w:rPr>
                <w:rFonts w:cs="Arial"/>
                <w:sz w:val="22"/>
                <w:szCs w:val="22"/>
              </w:rPr>
              <w:t xml:space="preserve"> be using the results of this survey </w:t>
            </w:r>
            <w:r w:rsidR="007400A1">
              <w:rPr>
                <w:rFonts w:cs="Arial"/>
                <w:sz w:val="22"/>
                <w:szCs w:val="22"/>
              </w:rPr>
              <w:t xml:space="preserve">combined with </w:t>
            </w:r>
            <w:r w:rsidR="00AE2455">
              <w:rPr>
                <w:rFonts w:cs="Arial"/>
                <w:sz w:val="22"/>
                <w:szCs w:val="22"/>
              </w:rPr>
              <w:t xml:space="preserve">existing research on the topic to then </w:t>
            </w:r>
            <w:r w:rsidR="000B022F">
              <w:rPr>
                <w:rFonts w:cs="Arial"/>
                <w:sz w:val="22"/>
                <w:szCs w:val="22"/>
              </w:rPr>
              <w:t>evaluate the impact that these constraints have on responses to knife crime</w:t>
            </w:r>
            <w:r w:rsidR="008D4600">
              <w:rPr>
                <w:rFonts w:cs="Arial"/>
                <w:sz w:val="22"/>
                <w:szCs w:val="22"/>
              </w:rPr>
              <w:t>.</w:t>
            </w:r>
          </w:p>
          <w:p w14:paraId="49C7306E" w14:textId="77777777" w:rsidR="008D4600" w:rsidRDefault="008D4600" w:rsidP="00BE0748">
            <w:pPr>
              <w:rPr>
                <w:rFonts w:cs="Arial"/>
                <w:sz w:val="22"/>
                <w:szCs w:val="22"/>
              </w:rPr>
            </w:pPr>
          </w:p>
          <w:p w14:paraId="1B79D8D2" w14:textId="3A5C1485" w:rsidR="008D4600" w:rsidRDefault="00153AC2" w:rsidP="00BE0748">
            <w:pPr>
              <w:rPr>
                <w:rFonts w:cs="Arial"/>
                <w:sz w:val="22"/>
                <w:szCs w:val="22"/>
              </w:rPr>
            </w:pPr>
            <w:r>
              <w:rPr>
                <w:rFonts w:cs="Arial"/>
                <w:sz w:val="22"/>
                <w:szCs w:val="22"/>
              </w:rPr>
              <w:t xml:space="preserve">Using the previous </w:t>
            </w:r>
            <w:r w:rsidR="00AE1C58">
              <w:rPr>
                <w:rFonts w:cs="Arial"/>
                <w:sz w:val="22"/>
                <w:szCs w:val="22"/>
              </w:rPr>
              <w:t>evaluation,</w:t>
            </w:r>
            <w:r w:rsidR="00414DAC">
              <w:rPr>
                <w:rFonts w:cs="Arial"/>
                <w:sz w:val="22"/>
                <w:szCs w:val="22"/>
              </w:rPr>
              <w:t xml:space="preserve"> </w:t>
            </w:r>
            <w:r w:rsidR="00FB0714">
              <w:rPr>
                <w:rFonts w:cs="Arial"/>
                <w:sz w:val="22"/>
                <w:szCs w:val="22"/>
              </w:rPr>
              <w:t xml:space="preserve">I will analyse the differences </w:t>
            </w:r>
            <w:r w:rsidR="00D24421">
              <w:rPr>
                <w:rFonts w:cs="Arial"/>
                <w:sz w:val="22"/>
                <w:szCs w:val="22"/>
              </w:rPr>
              <w:t xml:space="preserve">when responding to knife crimes with the capacity to utilise firearms </w:t>
            </w:r>
            <w:r w:rsidR="00B83363">
              <w:rPr>
                <w:rFonts w:cs="Arial"/>
                <w:sz w:val="22"/>
                <w:szCs w:val="22"/>
              </w:rPr>
              <w:t xml:space="preserve">compared to </w:t>
            </w:r>
            <w:r w:rsidR="00AE1C58">
              <w:rPr>
                <w:rFonts w:cs="Arial"/>
                <w:sz w:val="22"/>
                <w:szCs w:val="22"/>
              </w:rPr>
              <w:t xml:space="preserve">utilising alternative tactics. </w:t>
            </w:r>
          </w:p>
          <w:p w14:paraId="0BB597FA" w14:textId="77777777" w:rsidR="00AE1C58" w:rsidRDefault="00AE1C58" w:rsidP="00BE0748">
            <w:pPr>
              <w:rPr>
                <w:rFonts w:cs="Arial"/>
                <w:sz w:val="22"/>
                <w:szCs w:val="22"/>
              </w:rPr>
            </w:pPr>
          </w:p>
          <w:p w14:paraId="584315CD" w14:textId="5B184EDF" w:rsidR="00AE1C58" w:rsidRPr="00BE0748" w:rsidRDefault="00AE1C58" w:rsidP="00BE0748">
            <w:pPr>
              <w:rPr>
                <w:rFonts w:cs="Arial"/>
                <w:sz w:val="22"/>
                <w:szCs w:val="22"/>
              </w:rPr>
            </w:pPr>
            <w:r>
              <w:rPr>
                <w:rFonts w:cs="Arial"/>
                <w:sz w:val="22"/>
                <w:szCs w:val="22"/>
              </w:rPr>
              <w:t xml:space="preserve">Finally, using the </w:t>
            </w:r>
            <w:r w:rsidR="006B3527">
              <w:rPr>
                <w:rFonts w:cs="Arial"/>
                <w:sz w:val="22"/>
                <w:szCs w:val="22"/>
              </w:rPr>
              <w:t xml:space="preserve">evidence gained from the previous points I will attempt to determine whether or not </w:t>
            </w:r>
            <w:r w:rsidR="00B139AF">
              <w:rPr>
                <w:rFonts w:cs="Arial"/>
                <w:sz w:val="22"/>
                <w:szCs w:val="22"/>
              </w:rPr>
              <w:t xml:space="preserve">response officers would benefit from the use of firearms when </w:t>
            </w:r>
            <w:r w:rsidR="00055461">
              <w:rPr>
                <w:rFonts w:cs="Arial"/>
                <w:sz w:val="22"/>
                <w:szCs w:val="22"/>
              </w:rPr>
              <w:t>responding to knife crime.</w:t>
            </w:r>
          </w:p>
          <w:p w14:paraId="75D4BF6E" w14:textId="77777777" w:rsidR="002D0EF0" w:rsidRDefault="002D0EF0" w:rsidP="00D4485A">
            <w:pPr>
              <w:rPr>
                <w:rFonts w:cs="Arial"/>
                <w:color w:val="FF0000"/>
                <w:sz w:val="22"/>
                <w:szCs w:val="22"/>
              </w:rPr>
            </w:pPr>
          </w:p>
          <w:p w14:paraId="0357C804" w14:textId="30FEABA2" w:rsidR="00055461" w:rsidRPr="00055461" w:rsidRDefault="00055461" w:rsidP="00D4485A">
            <w:pPr>
              <w:rPr>
                <w:rFonts w:cs="Arial"/>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6454D552" w14:textId="77777777" w:rsidR="002D0EF0" w:rsidRDefault="00B5610A" w:rsidP="00D4485A">
            <w:pPr>
              <w:rPr>
                <w:rFonts w:cs="Arial"/>
                <w:color w:val="FF0000"/>
                <w:sz w:val="22"/>
                <w:szCs w:val="22"/>
              </w:rPr>
            </w:pPr>
            <w:r w:rsidRPr="00B948CD">
              <w:rPr>
                <w:rFonts w:cs="Arial"/>
                <w:color w:val="FF0000"/>
                <w:sz w:val="22"/>
                <w:szCs w:val="22"/>
              </w:rPr>
              <w:t>Please clarify some of the key literature to be utilised as part of your research. Consider textbooks, journals, articles, government reports, organisational strategic plans</w:t>
            </w:r>
            <w:r w:rsidR="002D0EF0">
              <w:rPr>
                <w:rFonts w:cs="Arial"/>
                <w:color w:val="FF0000"/>
                <w:sz w:val="22"/>
                <w:szCs w:val="22"/>
              </w:rPr>
              <w:t>.</w:t>
            </w:r>
          </w:p>
          <w:p w14:paraId="63DF4891" w14:textId="5256ADE7" w:rsidR="002D0EF0" w:rsidRPr="002D0EF0" w:rsidRDefault="002D0EF0" w:rsidP="00D4485A">
            <w:pPr>
              <w:rPr>
                <w:rFonts w:cs="Arial"/>
                <w:color w:val="FF0000"/>
                <w:sz w:val="22"/>
                <w:szCs w:val="22"/>
              </w:rPr>
            </w:pPr>
            <w:r w:rsidRPr="002D0EF0">
              <w:rPr>
                <w:rFonts w:cs="Arial"/>
                <w:color w:val="FF0000"/>
                <w:sz w:val="22"/>
                <w:szCs w:val="22"/>
              </w:rPr>
              <w:t>Understand the current state of existing research</w:t>
            </w:r>
          </w:p>
          <w:p w14:paraId="14BAF322" w14:textId="77777777" w:rsidR="002D0EF0" w:rsidRPr="002D0EF0" w:rsidRDefault="002D0EF0" w:rsidP="00D4485A">
            <w:pPr>
              <w:rPr>
                <w:rFonts w:cs="Arial"/>
                <w:color w:val="FF0000"/>
                <w:sz w:val="22"/>
                <w:szCs w:val="22"/>
              </w:rPr>
            </w:pPr>
            <w:r w:rsidRPr="002D0EF0">
              <w:rPr>
                <w:rFonts w:cs="Arial"/>
                <w:color w:val="FF0000"/>
                <w:sz w:val="22"/>
                <w:szCs w:val="22"/>
              </w:rPr>
              <w:t>You can demonstrate the gap and the need for the research</w:t>
            </w:r>
          </w:p>
          <w:p w14:paraId="630E2AE1" w14:textId="77777777" w:rsidR="002D0EF0" w:rsidRPr="002D0EF0" w:rsidRDefault="002D0EF0" w:rsidP="00D4485A">
            <w:pPr>
              <w:rPr>
                <w:rFonts w:cs="Arial"/>
                <w:color w:val="FF0000"/>
                <w:sz w:val="22"/>
                <w:szCs w:val="22"/>
              </w:rPr>
            </w:pPr>
            <w:r w:rsidRPr="002D0EF0">
              <w:rPr>
                <w:rFonts w:cs="Arial"/>
                <w:color w:val="FF0000"/>
                <w:sz w:val="22"/>
                <w:szCs w:val="22"/>
              </w:rPr>
              <w:t>Gives credits to those who have laid the groundwork for your research</w:t>
            </w:r>
          </w:p>
          <w:p w14:paraId="0FFC8CFD" w14:textId="318FD72D" w:rsidR="005C6CD8" w:rsidRPr="00B948CD" w:rsidRDefault="002D0EF0" w:rsidP="00D4485A">
            <w:pPr>
              <w:rPr>
                <w:rFonts w:cs="Arial"/>
                <w:color w:val="FF0000"/>
                <w:sz w:val="22"/>
                <w:szCs w:val="22"/>
              </w:rPr>
            </w:pPr>
            <w:r w:rsidRPr="002D0EF0">
              <w:rPr>
                <w:rFonts w:cs="Arial"/>
                <w:color w:val="FF0000"/>
                <w:sz w:val="22"/>
                <w:szCs w:val="22"/>
              </w:rPr>
              <w:t>Demonstrates your knowledge of the research problem</w:t>
            </w:r>
          </w:p>
          <w:p w14:paraId="2AFC8093" w14:textId="77777777" w:rsidR="005C6CD8" w:rsidRPr="00D012E7" w:rsidRDefault="005C6CD8" w:rsidP="00D4485A">
            <w:pPr>
              <w:jc w:val="both"/>
              <w:rPr>
                <w:rStyle w:val="lookup-resultcontent"/>
                <w:rFonts w:cs="Arial"/>
                <w:b/>
                <w:bCs/>
                <w:sz w:val="22"/>
                <w:szCs w:val="22"/>
              </w:rPr>
            </w:pPr>
          </w:p>
          <w:p w14:paraId="4964BE3B" w14:textId="48EA615A" w:rsidR="00190D0F" w:rsidRPr="00D012E7" w:rsidRDefault="007663AB" w:rsidP="00FD5BF2">
            <w:pPr>
              <w:rPr>
                <w:rFonts w:cs="Arial"/>
                <w:sz w:val="22"/>
                <w:szCs w:val="22"/>
              </w:rPr>
            </w:pPr>
            <w:r>
              <w:rPr>
                <w:rFonts w:cs="Arial"/>
                <w:sz w:val="22"/>
                <w:szCs w:val="22"/>
              </w:rPr>
              <w:t xml:space="preserve">Literature Review is ongoing and will be </w:t>
            </w:r>
            <w:r w:rsidR="004F16AA">
              <w:rPr>
                <w:rFonts w:cs="Arial"/>
                <w:sz w:val="22"/>
                <w:szCs w:val="22"/>
              </w:rPr>
              <w:t xml:space="preserve">submitted </w:t>
            </w:r>
            <w:r w:rsidR="007C26B0">
              <w:rPr>
                <w:rFonts w:cs="Arial"/>
                <w:sz w:val="22"/>
                <w:szCs w:val="22"/>
              </w:rPr>
              <w:t>by the hand in date (</w:t>
            </w:r>
            <w:r w:rsidR="008234AE">
              <w:rPr>
                <w:rFonts w:cs="Arial"/>
                <w:sz w:val="22"/>
                <w:szCs w:val="22"/>
              </w:rPr>
              <w:t>04/11/2024)</w:t>
            </w: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6E5435BE" w14:textId="1523B799" w:rsidR="005C6CD8" w:rsidRDefault="005C6CD8" w:rsidP="00D4485A">
            <w:pPr>
              <w:rPr>
                <w:rFonts w:cs="Arial"/>
                <w:color w:val="FF0000"/>
                <w:sz w:val="22"/>
                <w:szCs w:val="22"/>
              </w:rPr>
            </w:pPr>
          </w:p>
          <w:p w14:paraId="0BFFA6FE" w14:textId="53CD913C" w:rsidR="00D3536F" w:rsidRDefault="00D3536F" w:rsidP="00D4485A">
            <w:pPr>
              <w:rPr>
                <w:rFonts w:cs="Arial"/>
                <w:sz w:val="22"/>
                <w:szCs w:val="22"/>
              </w:rPr>
            </w:pPr>
            <w:r w:rsidRPr="00D3536F">
              <w:rPr>
                <w:rFonts w:cs="Arial"/>
                <w:sz w:val="22"/>
                <w:szCs w:val="22"/>
              </w:rPr>
              <w:t xml:space="preserve">The primary research method </w:t>
            </w:r>
            <w:r>
              <w:rPr>
                <w:rFonts w:cs="Arial"/>
                <w:sz w:val="22"/>
                <w:szCs w:val="22"/>
              </w:rPr>
              <w:t xml:space="preserve">I will use will be cumulative data collection via a targeted </w:t>
            </w:r>
            <w:r w:rsidR="00CB69DE">
              <w:rPr>
                <w:rFonts w:cs="Arial"/>
                <w:sz w:val="22"/>
                <w:szCs w:val="22"/>
              </w:rPr>
              <w:t xml:space="preserve">survey with questions </w:t>
            </w:r>
            <w:r w:rsidR="00D727F8">
              <w:rPr>
                <w:rFonts w:cs="Arial"/>
                <w:sz w:val="22"/>
                <w:szCs w:val="22"/>
              </w:rPr>
              <w:t xml:space="preserve">specific to that of responding to knife crime, the confidence officers have in their police issued personal protective equipment, and whether these officers feel that </w:t>
            </w:r>
            <w:r w:rsidR="00617206">
              <w:rPr>
                <w:rFonts w:cs="Arial"/>
                <w:sz w:val="22"/>
                <w:szCs w:val="22"/>
              </w:rPr>
              <w:t>the routine arming of frontline police officers would affect a positive or negative change when policing knife crime</w:t>
            </w:r>
            <w:r w:rsidR="00CB69DE">
              <w:rPr>
                <w:rFonts w:cs="Arial"/>
                <w:sz w:val="22"/>
                <w:szCs w:val="22"/>
              </w:rPr>
              <w:t xml:space="preserve">. I will be utilising this research method as I feel that </w:t>
            </w:r>
            <w:r w:rsidR="00617206">
              <w:rPr>
                <w:rFonts w:cs="Arial"/>
                <w:sz w:val="22"/>
                <w:szCs w:val="22"/>
              </w:rPr>
              <w:t xml:space="preserve">cumulative data collection </w:t>
            </w:r>
            <w:r w:rsidR="0018189E">
              <w:rPr>
                <w:rFonts w:cs="Arial"/>
                <w:sz w:val="22"/>
                <w:szCs w:val="22"/>
              </w:rPr>
              <w:t xml:space="preserve">from a large sample </w:t>
            </w:r>
            <w:r w:rsidR="00617206">
              <w:rPr>
                <w:rFonts w:cs="Arial"/>
                <w:sz w:val="22"/>
                <w:szCs w:val="22"/>
              </w:rPr>
              <w:t xml:space="preserve">will highlight the general feeling of frontline police officers </w:t>
            </w:r>
            <w:r w:rsidR="0018189E">
              <w:rPr>
                <w:rFonts w:cs="Arial"/>
                <w:sz w:val="22"/>
                <w:szCs w:val="22"/>
              </w:rPr>
              <w:t xml:space="preserve">in comparison to qualitative data collection from a smaller sample. Utilising cumulative data collection will also mitigate any time constraints that may be encountered when using in depth interviews that would be included in qualitative data collection. </w:t>
            </w:r>
          </w:p>
          <w:p w14:paraId="7063A805" w14:textId="77777777" w:rsidR="0018189E" w:rsidRDefault="0018189E" w:rsidP="00D4485A">
            <w:pPr>
              <w:rPr>
                <w:rFonts w:cs="Arial"/>
                <w:sz w:val="22"/>
                <w:szCs w:val="22"/>
              </w:rPr>
            </w:pPr>
          </w:p>
          <w:p w14:paraId="229F7BE5" w14:textId="13146288" w:rsidR="0018189E" w:rsidRPr="00D3536F" w:rsidRDefault="0018189E" w:rsidP="00D4485A">
            <w:pPr>
              <w:rPr>
                <w:rFonts w:cs="Arial"/>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62A12FF3" w14:textId="476D6E82" w:rsidR="005C6CD8" w:rsidRPr="00B948CD" w:rsidRDefault="005C6CD8" w:rsidP="00D4485A">
            <w:pPr>
              <w:rPr>
                <w:rFonts w:asciiTheme="minorHAnsi" w:hAnsiTheme="minorHAnsi" w:cstheme="minorHAnsi"/>
                <w:color w:val="FF0000"/>
                <w:sz w:val="22"/>
                <w:szCs w:val="22"/>
              </w:rPr>
            </w:pPr>
          </w:p>
          <w:p w14:paraId="5CB95C36" w14:textId="202A8A63" w:rsidR="005C6CD8" w:rsidRPr="00423D5C" w:rsidRDefault="00F17058" w:rsidP="00D4485A">
            <w:pPr>
              <w:jc w:val="both"/>
              <w:rPr>
                <w:rFonts w:cs="Arial"/>
                <w:sz w:val="22"/>
                <w:szCs w:val="22"/>
              </w:rPr>
            </w:pPr>
            <w:r w:rsidRPr="00423D5C">
              <w:rPr>
                <w:rFonts w:cs="Arial"/>
                <w:sz w:val="22"/>
                <w:szCs w:val="22"/>
              </w:rPr>
              <w:t xml:space="preserve">The target sample for this research will be made up exclusively of serving frontline police officers. </w:t>
            </w:r>
            <w:r w:rsidR="00D3536F" w:rsidRPr="00423D5C">
              <w:rPr>
                <w:rFonts w:cs="Arial"/>
                <w:sz w:val="22"/>
                <w:szCs w:val="22"/>
              </w:rPr>
              <w:t>Specifically,</w:t>
            </w:r>
            <w:r w:rsidRPr="00423D5C">
              <w:rPr>
                <w:rFonts w:cs="Arial"/>
                <w:sz w:val="22"/>
                <w:szCs w:val="22"/>
              </w:rPr>
              <w:t xml:space="preserve"> response officers and specialised firearms officers both of which frequently respond to incidents and where knives have been used in the commission of an offence. </w:t>
            </w:r>
            <w:r w:rsidR="0018189E" w:rsidRPr="00423D5C">
              <w:rPr>
                <w:rFonts w:cs="Arial"/>
                <w:sz w:val="22"/>
                <w:szCs w:val="22"/>
              </w:rPr>
              <w:t xml:space="preserve">I will be </w:t>
            </w:r>
            <w:r w:rsidR="0087495A" w:rsidRPr="00423D5C">
              <w:rPr>
                <w:rFonts w:cs="Arial"/>
                <w:sz w:val="22"/>
                <w:szCs w:val="22"/>
              </w:rPr>
              <w:t>utilising</w:t>
            </w:r>
            <w:r w:rsidR="0018189E" w:rsidRPr="00423D5C">
              <w:rPr>
                <w:rFonts w:cs="Arial"/>
                <w:sz w:val="22"/>
                <w:szCs w:val="22"/>
              </w:rPr>
              <w:t xml:space="preserve"> </w:t>
            </w:r>
            <w:r w:rsidR="0087495A" w:rsidRPr="00423D5C">
              <w:rPr>
                <w:rFonts w:cs="Arial"/>
                <w:sz w:val="22"/>
                <w:szCs w:val="22"/>
              </w:rPr>
              <w:t xml:space="preserve">a survey in order to gather a large sample in order to determine the current feeling of frontline officers and their response to knife crime. </w:t>
            </w:r>
          </w:p>
          <w:p w14:paraId="2D71750C" w14:textId="77777777" w:rsidR="0087495A" w:rsidRPr="00423D5C" w:rsidRDefault="0087495A" w:rsidP="00D4485A">
            <w:pPr>
              <w:jc w:val="both"/>
              <w:rPr>
                <w:rFonts w:cs="Arial"/>
                <w:sz w:val="22"/>
                <w:szCs w:val="22"/>
              </w:rPr>
            </w:pPr>
          </w:p>
          <w:p w14:paraId="55DA3FB8" w14:textId="3B6DB1CD" w:rsidR="0087495A" w:rsidRPr="00423D5C" w:rsidRDefault="0087495A" w:rsidP="00D4485A">
            <w:pPr>
              <w:jc w:val="both"/>
              <w:rPr>
                <w:rFonts w:cs="Arial"/>
                <w:sz w:val="22"/>
                <w:szCs w:val="22"/>
              </w:rPr>
            </w:pPr>
            <w:r w:rsidRPr="00423D5C">
              <w:rPr>
                <w:rFonts w:cs="Arial"/>
                <w:sz w:val="22"/>
                <w:szCs w:val="22"/>
              </w:rPr>
              <w:lastRenderedPageBreak/>
              <w:t xml:space="preserve">I feel that this sample is best for my research as it combines the opinions of unarmed officers </w:t>
            </w:r>
            <w:r w:rsidR="00A61658" w:rsidRPr="00423D5C">
              <w:rPr>
                <w:rFonts w:cs="Arial"/>
                <w:sz w:val="22"/>
                <w:szCs w:val="22"/>
              </w:rPr>
              <w:t>and armed officers. These samples can then be compared to determine whether the impact of resource constraints has an effect on police responses to knife crime and whether or not these effects are impacted by the routine arming of police officers.</w:t>
            </w:r>
          </w:p>
          <w:p w14:paraId="229CF1CF" w14:textId="77777777" w:rsidR="00A61658" w:rsidRPr="00423D5C" w:rsidRDefault="00A61658" w:rsidP="00D4485A">
            <w:pPr>
              <w:jc w:val="both"/>
              <w:rPr>
                <w:rFonts w:cs="Arial"/>
                <w:sz w:val="22"/>
                <w:szCs w:val="22"/>
              </w:rPr>
            </w:pPr>
          </w:p>
          <w:p w14:paraId="5522259E" w14:textId="19B1F002" w:rsidR="00A61658" w:rsidRPr="00423D5C" w:rsidRDefault="00A61658" w:rsidP="00D4485A">
            <w:pPr>
              <w:jc w:val="both"/>
              <w:rPr>
                <w:rFonts w:cs="Arial"/>
                <w:sz w:val="22"/>
                <w:szCs w:val="22"/>
              </w:rPr>
            </w:pPr>
          </w:p>
          <w:p w14:paraId="3CF9E25B" w14:textId="77777777" w:rsidR="00D3536F" w:rsidRDefault="00D3536F" w:rsidP="00D4485A">
            <w:pPr>
              <w:jc w:val="both"/>
              <w:rPr>
                <w:rFonts w:asciiTheme="minorHAnsi" w:hAnsiTheme="minorHAnsi" w:cstheme="minorHAnsi"/>
                <w:sz w:val="22"/>
                <w:szCs w:val="22"/>
              </w:rPr>
            </w:pPr>
          </w:p>
          <w:p w14:paraId="5C0949D0" w14:textId="77777777" w:rsidR="00D3536F" w:rsidRPr="00B61956" w:rsidRDefault="00D3536F"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320F4E0D" w14:textId="6EC91DCB" w:rsidR="00D4485A" w:rsidRDefault="00D4485A" w:rsidP="00D4485A">
            <w:pPr>
              <w:jc w:val="both"/>
              <w:rPr>
                <w:rFonts w:cs="Arial"/>
                <w:color w:val="FF0000"/>
                <w:sz w:val="22"/>
                <w:szCs w:val="22"/>
              </w:rPr>
            </w:pPr>
          </w:p>
          <w:p w14:paraId="3A7D8CDA" w14:textId="77777777" w:rsidR="005654DA" w:rsidRDefault="005654DA" w:rsidP="00D4485A">
            <w:pPr>
              <w:jc w:val="both"/>
              <w:rPr>
                <w:rFonts w:cs="Arial"/>
                <w:sz w:val="22"/>
                <w:szCs w:val="22"/>
              </w:rPr>
            </w:pPr>
            <w:r>
              <w:rPr>
                <w:rFonts w:cs="Arial"/>
                <w:sz w:val="22"/>
                <w:szCs w:val="22"/>
              </w:rPr>
              <w:t xml:space="preserve">As highlighted by the ethics form, there is no highlighted ethical issues </w:t>
            </w:r>
            <w:r w:rsidR="00850678">
              <w:rPr>
                <w:rFonts w:cs="Arial"/>
                <w:sz w:val="22"/>
                <w:szCs w:val="22"/>
              </w:rPr>
              <w:t xml:space="preserve">in relation to this research. </w:t>
            </w:r>
          </w:p>
          <w:p w14:paraId="4D104E42" w14:textId="77777777" w:rsidR="006E6094" w:rsidRDefault="006E6094" w:rsidP="00D4485A">
            <w:pPr>
              <w:jc w:val="both"/>
              <w:rPr>
                <w:rFonts w:cs="Arial"/>
                <w:sz w:val="22"/>
                <w:szCs w:val="22"/>
              </w:rPr>
            </w:pPr>
          </w:p>
          <w:p w14:paraId="05970EB9" w14:textId="77777777" w:rsidR="006E6094" w:rsidRPr="00A42F82" w:rsidRDefault="006E6094" w:rsidP="006E6094">
            <w:pPr>
              <w:rPr>
                <w:rFonts w:cs="Arial"/>
                <w:sz w:val="22"/>
                <w:szCs w:val="22"/>
              </w:rPr>
            </w:pPr>
            <w:r>
              <w:rPr>
                <w:rFonts w:cs="Arial"/>
                <w:sz w:val="22"/>
                <w:szCs w:val="22"/>
              </w:rPr>
              <w:t xml:space="preserve">Although no risk to participants has been identified in relation to this research, if any participants experience a trauma response to any of the questions in the survey, they will be directed to request a TRiM meeting (Traumatic Risk Management) from their line manager as per Gwent Police force policy. </w:t>
            </w:r>
          </w:p>
          <w:p w14:paraId="3A8D2F69" w14:textId="215FEBA0" w:rsidR="006E6094" w:rsidRPr="005654DA" w:rsidRDefault="006E6094" w:rsidP="00D4485A">
            <w:pPr>
              <w:jc w:val="both"/>
              <w:rPr>
                <w:rFonts w:cs="Arial"/>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7B84270C" w14:textId="77777777" w:rsidR="00D4485A" w:rsidRDefault="00D4485A" w:rsidP="00D4485A">
            <w:pPr>
              <w:jc w:val="both"/>
              <w:rPr>
                <w:rFonts w:cs="Arial"/>
                <w:color w:val="FF0000"/>
                <w:sz w:val="22"/>
                <w:szCs w:val="22"/>
              </w:rPr>
            </w:pPr>
            <w:r w:rsidRPr="00D4485A">
              <w:rPr>
                <w:rFonts w:cs="Arial"/>
                <w:color w:val="FF0000"/>
                <w:sz w:val="22"/>
                <w:szCs w:val="22"/>
              </w:rPr>
              <w:t xml:space="preserve">Standard practice to consider each stage of your research work that you will undertake. </w:t>
            </w:r>
          </w:p>
          <w:p w14:paraId="6E61E29B" w14:textId="3CE6D1E0" w:rsidR="003A3CCF" w:rsidRPr="00C77723" w:rsidRDefault="00C56B9E" w:rsidP="00D4485A">
            <w:pPr>
              <w:jc w:val="both"/>
              <w:rPr>
                <w:rFonts w:cs="Arial"/>
                <w:sz w:val="22"/>
                <w:szCs w:val="22"/>
              </w:rPr>
            </w:pPr>
            <w:r>
              <w:rPr>
                <w:rFonts w:cs="Arial"/>
                <w:sz w:val="22"/>
                <w:szCs w:val="22"/>
              </w:rPr>
              <w:t>16</w:t>
            </w:r>
            <w:r w:rsidR="003A3CCF" w:rsidRPr="00C77723">
              <w:rPr>
                <w:rFonts w:cs="Arial"/>
                <w:sz w:val="22"/>
                <w:szCs w:val="22"/>
              </w:rPr>
              <w:t xml:space="preserve">/09/2024 </w:t>
            </w:r>
            <w:r w:rsidR="001F4089" w:rsidRPr="00C77723">
              <w:rPr>
                <w:rFonts w:cs="Arial"/>
                <w:sz w:val="22"/>
                <w:szCs w:val="22"/>
              </w:rPr>
              <w:t>–</w:t>
            </w:r>
            <w:r w:rsidR="003A3CCF" w:rsidRPr="00C77723">
              <w:rPr>
                <w:rFonts w:cs="Arial"/>
                <w:sz w:val="22"/>
                <w:szCs w:val="22"/>
              </w:rPr>
              <w:t xml:space="preserve"> </w:t>
            </w:r>
            <w:r w:rsidR="00BF3D36">
              <w:rPr>
                <w:rFonts w:cs="Arial"/>
                <w:sz w:val="22"/>
                <w:szCs w:val="22"/>
              </w:rPr>
              <w:t>23/09</w:t>
            </w:r>
            <w:r w:rsidR="001F4089" w:rsidRPr="00C77723">
              <w:rPr>
                <w:rFonts w:cs="Arial"/>
                <w:sz w:val="22"/>
                <w:szCs w:val="22"/>
              </w:rPr>
              <w:t>/2024 (Create survey)</w:t>
            </w:r>
          </w:p>
          <w:p w14:paraId="542BC6A4" w14:textId="046F5F60" w:rsidR="001F4089" w:rsidRPr="00C77723" w:rsidRDefault="00BF3D36" w:rsidP="00D4485A">
            <w:pPr>
              <w:jc w:val="both"/>
              <w:rPr>
                <w:rFonts w:cs="Arial"/>
                <w:sz w:val="22"/>
                <w:szCs w:val="22"/>
              </w:rPr>
            </w:pPr>
            <w:r>
              <w:rPr>
                <w:rFonts w:cs="Arial"/>
                <w:sz w:val="22"/>
                <w:szCs w:val="22"/>
              </w:rPr>
              <w:t>24</w:t>
            </w:r>
            <w:r w:rsidR="00255AB5" w:rsidRPr="00C77723">
              <w:rPr>
                <w:rFonts w:cs="Arial"/>
                <w:sz w:val="22"/>
                <w:szCs w:val="22"/>
              </w:rPr>
              <w:t xml:space="preserve">/09/2024 – </w:t>
            </w:r>
            <w:r>
              <w:rPr>
                <w:rFonts w:cs="Arial"/>
                <w:sz w:val="22"/>
                <w:szCs w:val="22"/>
              </w:rPr>
              <w:t>22</w:t>
            </w:r>
            <w:r w:rsidR="00255AB5" w:rsidRPr="00C77723">
              <w:rPr>
                <w:rFonts w:cs="Arial"/>
                <w:sz w:val="22"/>
                <w:szCs w:val="22"/>
              </w:rPr>
              <w:t>/10/2024 (</w:t>
            </w:r>
            <w:r w:rsidR="00163F6C" w:rsidRPr="00C77723">
              <w:rPr>
                <w:rFonts w:cs="Arial"/>
                <w:sz w:val="22"/>
                <w:szCs w:val="22"/>
              </w:rPr>
              <w:t>Disseminate s</w:t>
            </w:r>
            <w:r w:rsidR="00D953F4" w:rsidRPr="00C77723">
              <w:rPr>
                <w:rFonts w:cs="Arial"/>
                <w:sz w:val="22"/>
                <w:szCs w:val="22"/>
              </w:rPr>
              <w:t>urvey) Responses will be reviewed once per week during this time to a</w:t>
            </w:r>
            <w:r w:rsidR="00480E49" w:rsidRPr="00C77723">
              <w:rPr>
                <w:rFonts w:cs="Arial"/>
                <w:sz w:val="22"/>
                <w:szCs w:val="22"/>
              </w:rPr>
              <w:t>fford the opportunity to seek responses from less well represented participants, for example gender bias</w:t>
            </w:r>
            <w:r w:rsidR="00886803" w:rsidRPr="00C77723">
              <w:rPr>
                <w:rFonts w:cs="Arial"/>
                <w:sz w:val="22"/>
                <w:szCs w:val="22"/>
              </w:rPr>
              <w:t>.</w:t>
            </w:r>
          </w:p>
          <w:p w14:paraId="0F45B06F" w14:textId="77DD4FF2" w:rsidR="00886803" w:rsidRDefault="00BF3D36" w:rsidP="00D4485A">
            <w:pPr>
              <w:jc w:val="both"/>
              <w:rPr>
                <w:rFonts w:cs="Arial"/>
                <w:sz w:val="22"/>
                <w:szCs w:val="22"/>
              </w:rPr>
            </w:pPr>
            <w:r>
              <w:rPr>
                <w:rFonts w:cs="Arial"/>
                <w:sz w:val="22"/>
                <w:szCs w:val="22"/>
              </w:rPr>
              <w:t>23</w:t>
            </w:r>
            <w:r w:rsidR="00886803" w:rsidRPr="00C77723">
              <w:rPr>
                <w:rFonts w:cs="Arial"/>
                <w:sz w:val="22"/>
                <w:szCs w:val="22"/>
              </w:rPr>
              <w:t xml:space="preserve">/10/2024 – </w:t>
            </w:r>
            <w:r w:rsidR="00094D64">
              <w:rPr>
                <w:rFonts w:cs="Arial"/>
                <w:sz w:val="22"/>
                <w:szCs w:val="22"/>
              </w:rPr>
              <w:t>30</w:t>
            </w:r>
            <w:r w:rsidR="00886803" w:rsidRPr="00C77723">
              <w:rPr>
                <w:rFonts w:cs="Arial"/>
                <w:sz w:val="22"/>
                <w:szCs w:val="22"/>
              </w:rPr>
              <w:t>/10/2024 (Analyse data collected</w:t>
            </w:r>
            <w:r w:rsidR="00C77723" w:rsidRPr="00C77723">
              <w:rPr>
                <w:rFonts w:cs="Arial"/>
                <w:sz w:val="22"/>
                <w:szCs w:val="22"/>
              </w:rPr>
              <w:t>)</w:t>
            </w:r>
          </w:p>
          <w:p w14:paraId="3B3981B0" w14:textId="6DBF6BB2" w:rsidR="00094D64" w:rsidRDefault="00094D64" w:rsidP="00D4485A">
            <w:pPr>
              <w:jc w:val="both"/>
              <w:rPr>
                <w:rFonts w:cs="Arial"/>
                <w:sz w:val="22"/>
                <w:szCs w:val="22"/>
              </w:rPr>
            </w:pPr>
            <w:r>
              <w:rPr>
                <w:rFonts w:cs="Arial"/>
                <w:sz w:val="22"/>
                <w:szCs w:val="22"/>
              </w:rPr>
              <w:t>16/09/2024 – 04/11/2024 (Complete and submit literature review)</w:t>
            </w:r>
          </w:p>
          <w:p w14:paraId="2A9281A0" w14:textId="6D428D53" w:rsidR="00094D64" w:rsidRDefault="008E148A" w:rsidP="00D4485A">
            <w:pPr>
              <w:jc w:val="both"/>
              <w:rPr>
                <w:rFonts w:cs="Arial"/>
                <w:sz w:val="22"/>
                <w:szCs w:val="22"/>
              </w:rPr>
            </w:pPr>
            <w:r>
              <w:rPr>
                <w:rFonts w:cs="Arial"/>
                <w:sz w:val="22"/>
                <w:szCs w:val="22"/>
              </w:rPr>
              <w:t xml:space="preserve">05/11/2024 </w:t>
            </w:r>
            <w:r w:rsidR="00A837FB">
              <w:rPr>
                <w:rFonts w:cs="Arial"/>
                <w:sz w:val="22"/>
                <w:szCs w:val="22"/>
              </w:rPr>
              <w:t>–</w:t>
            </w:r>
            <w:r>
              <w:rPr>
                <w:rFonts w:cs="Arial"/>
                <w:sz w:val="22"/>
                <w:szCs w:val="22"/>
              </w:rPr>
              <w:t xml:space="preserve"> </w:t>
            </w:r>
            <w:r w:rsidR="00A837FB">
              <w:rPr>
                <w:rFonts w:cs="Arial"/>
                <w:sz w:val="22"/>
                <w:szCs w:val="22"/>
              </w:rPr>
              <w:t>16/12/2024 (Complete and submit research methodology and planning)</w:t>
            </w:r>
          </w:p>
          <w:p w14:paraId="12408251" w14:textId="77777777" w:rsidR="00C77723" w:rsidRPr="00C77723" w:rsidRDefault="00C77723" w:rsidP="00D4485A">
            <w:pPr>
              <w:jc w:val="both"/>
              <w:rPr>
                <w:rFonts w:cs="Arial"/>
                <w:sz w:val="22"/>
                <w:szCs w:val="22"/>
              </w:rPr>
            </w:pPr>
          </w:p>
          <w:p w14:paraId="5652837C" w14:textId="4FD65A75" w:rsidR="00C77723" w:rsidRPr="00D4485A" w:rsidRDefault="00C77723"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39E344" w14:textId="5AA166AA" w:rsidR="00D4485A" w:rsidRDefault="00D4485A" w:rsidP="00D4485A">
            <w:pPr>
              <w:jc w:val="both"/>
              <w:rPr>
                <w:rFonts w:cs="Arial"/>
                <w:b/>
                <w:bCs/>
                <w:color w:val="FF0000"/>
                <w:sz w:val="22"/>
                <w:szCs w:val="22"/>
              </w:rPr>
            </w:pPr>
          </w:p>
          <w:p w14:paraId="01C7CBB5" w14:textId="77777777" w:rsidR="00FD5BF2" w:rsidRPr="005E5DC8" w:rsidRDefault="00FD5BF2" w:rsidP="00FD5BF2">
            <w:pPr>
              <w:rPr>
                <w:rFonts w:cs="Arial"/>
                <w:color w:val="000000"/>
                <w:sz w:val="22"/>
                <w:szCs w:val="22"/>
                <w:shd w:val="clear" w:color="auto" w:fill="FFFFFF"/>
              </w:rPr>
            </w:pPr>
            <w:r w:rsidRPr="005E5DC8">
              <w:rPr>
                <w:rFonts w:cs="Arial"/>
                <w:color w:val="000000"/>
                <w:sz w:val="22"/>
                <w:szCs w:val="22"/>
                <w:shd w:val="clear" w:color="auto" w:fill="FFFFFF"/>
              </w:rPr>
              <w:t>BBC News. (2024). </w:t>
            </w:r>
            <w:r w:rsidRPr="005E5DC8">
              <w:rPr>
                <w:rFonts w:cs="Arial"/>
                <w:i/>
                <w:iCs/>
                <w:color w:val="000000"/>
                <w:sz w:val="22"/>
                <w:szCs w:val="22"/>
              </w:rPr>
              <w:t>Southport stabbings - what we know about attack</w:t>
            </w:r>
            <w:r w:rsidRPr="005E5DC8">
              <w:rPr>
                <w:rFonts w:cs="Arial"/>
                <w:color w:val="000000"/>
                <w:sz w:val="22"/>
                <w:szCs w:val="22"/>
                <w:shd w:val="clear" w:color="auto" w:fill="FFFFFF"/>
              </w:rPr>
              <w:t xml:space="preserve">. [Online]. BBC News. Last Updated: 31st July 2024. Available at: </w:t>
            </w:r>
            <w:hyperlink r:id="rId12" w:history="1">
              <w:r w:rsidRPr="005E4F90">
                <w:rPr>
                  <w:rStyle w:val="Hyperlink"/>
                  <w:rFonts w:cs="Arial"/>
                  <w:sz w:val="22"/>
                  <w:szCs w:val="22"/>
                  <w:shd w:val="clear" w:color="auto" w:fill="FFFFFF"/>
                </w:rPr>
                <w:t>https://www.bbc.co.uk/news/articles/cy68z9dw9e7o</w:t>
              </w:r>
            </w:hyperlink>
            <w:r>
              <w:rPr>
                <w:rFonts w:cs="Arial"/>
                <w:color w:val="000000"/>
                <w:sz w:val="22"/>
                <w:szCs w:val="22"/>
                <w:shd w:val="clear" w:color="auto" w:fill="FFFFFF"/>
              </w:rPr>
              <w:t xml:space="preserve"> </w:t>
            </w:r>
            <w:r w:rsidRPr="005E5DC8">
              <w:rPr>
                <w:rFonts w:cs="Arial"/>
                <w:color w:val="000000"/>
                <w:sz w:val="22"/>
                <w:szCs w:val="22"/>
                <w:shd w:val="clear" w:color="auto" w:fill="FFFFFF"/>
              </w:rPr>
              <w:t xml:space="preserve"> [Accessed 26 August 2024].</w:t>
            </w:r>
          </w:p>
          <w:p w14:paraId="68DE8F9B" w14:textId="77777777" w:rsidR="00FD5BF2" w:rsidRPr="005E5DC8" w:rsidRDefault="00FD5BF2" w:rsidP="00FD5BF2">
            <w:pPr>
              <w:rPr>
                <w:rFonts w:cs="Arial"/>
                <w:color w:val="000000"/>
                <w:sz w:val="22"/>
                <w:szCs w:val="22"/>
                <w:shd w:val="clear" w:color="auto" w:fill="FFFFFF"/>
              </w:rPr>
            </w:pPr>
          </w:p>
          <w:p w14:paraId="3D3817A2" w14:textId="77777777" w:rsidR="00FD5BF2" w:rsidRPr="005E5DC8" w:rsidRDefault="00FD5BF2" w:rsidP="00FD5BF2">
            <w:pPr>
              <w:rPr>
                <w:rFonts w:cs="Arial"/>
                <w:color w:val="000000"/>
                <w:sz w:val="22"/>
                <w:szCs w:val="22"/>
                <w:shd w:val="clear" w:color="auto" w:fill="FFFFFF"/>
              </w:rPr>
            </w:pPr>
            <w:r w:rsidRPr="005E5DC8">
              <w:rPr>
                <w:rFonts w:cs="Arial"/>
                <w:color w:val="000000"/>
                <w:sz w:val="22"/>
                <w:szCs w:val="22"/>
                <w:shd w:val="clear" w:color="auto" w:fill="FFFFFF"/>
              </w:rPr>
              <w:t>Dawson, P., Fisk, N., Ramshaw, N. et al. (2023). Understanding public confidence in the police within a changing crime landscape. </w:t>
            </w:r>
            <w:r w:rsidRPr="005E5DC8">
              <w:rPr>
                <w:rFonts w:cs="Arial"/>
                <w:i/>
                <w:iCs/>
                <w:color w:val="000000"/>
                <w:sz w:val="22"/>
                <w:szCs w:val="22"/>
              </w:rPr>
              <w:t>SN Social Sciences</w:t>
            </w:r>
            <w:r w:rsidRPr="005E5DC8">
              <w:rPr>
                <w:rFonts w:cs="Arial"/>
                <w:color w:val="000000"/>
                <w:sz w:val="22"/>
                <w:szCs w:val="22"/>
                <w:shd w:val="clear" w:color="auto" w:fill="FFFFFF"/>
              </w:rPr>
              <w:t xml:space="preserve">. 3(198). [Online]. Available at: </w:t>
            </w:r>
            <w:hyperlink r:id="rId13" w:history="1">
              <w:r w:rsidRPr="005E4F90">
                <w:rPr>
                  <w:rStyle w:val="Hyperlink"/>
                  <w:rFonts w:cs="Arial"/>
                  <w:sz w:val="22"/>
                  <w:szCs w:val="22"/>
                  <w:shd w:val="clear" w:color="auto" w:fill="FFFFFF"/>
                </w:rPr>
                <w:t>https://doi.org/10.1007/s43545-023-00784-7</w:t>
              </w:r>
            </w:hyperlink>
            <w:r>
              <w:rPr>
                <w:rFonts w:cs="Arial"/>
                <w:color w:val="000000"/>
                <w:sz w:val="22"/>
                <w:szCs w:val="22"/>
                <w:shd w:val="clear" w:color="auto" w:fill="FFFFFF"/>
              </w:rPr>
              <w:t xml:space="preserve"> </w:t>
            </w:r>
            <w:r w:rsidRPr="005E5DC8">
              <w:rPr>
                <w:rFonts w:cs="Arial"/>
                <w:color w:val="000000"/>
                <w:sz w:val="22"/>
                <w:szCs w:val="22"/>
                <w:shd w:val="clear" w:color="auto" w:fill="FFFFFF"/>
              </w:rPr>
              <w:t xml:space="preserve"> [Accessed 26 August 2024].</w:t>
            </w:r>
          </w:p>
          <w:p w14:paraId="2BEF8908" w14:textId="77777777" w:rsidR="00FD5BF2" w:rsidRPr="005E5DC8" w:rsidRDefault="00FD5BF2" w:rsidP="00FD5BF2">
            <w:pPr>
              <w:rPr>
                <w:rFonts w:cs="Arial"/>
                <w:color w:val="000000"/>
                <w:sz w:val="22"/>
                <w:szCs w:val="22"/>
                <w:shd w:val="clear" w:color="auto" w:fill="FFFFFF"/>
              </w:rPr>
            </w:pPr>
          </w:p>
          <w:p w14:paraId="1F68AFF4" w14:textId="77777777" w:rsidR="00FD5BF2" w:rsidRPr="005E5DC8" w:rsidRDefault="00FD5BF2" w:rsidP="00FD5BF2">
            <w:pPr>
              <w:rPr>
                <w:rFonts w:cs="Arial"/>
                <w:color w:val="000000"/>
                <w:sz w:val="22"/>
                <w:szCs w:val="22"/>
                <w:shd w:val="clear" w:color="auto" w:fill="FFFFFF"/>
              </w:rPr>
            </w:pPr>
            <w:r w:rsidRPr="005E5DC8">
              <w:rPr>
                <w:rFonts w:cs="Arial"/>
                <w:color w:val="000000"/>
                <w:sz w:val="22"/>
                <w:szCs w:val="22"/>
                <w:shd w:val="clear" w:color="auto" w:fill="FFFFFF"/>
              </w:rPr>
              <w:t>House of Commons Library. (2023). </w:t>
            </w:r>
            <w:r w:rsidRPr="005E5DC8">
              <w:rPr>
                <w:rFonts w:cs="Arial"/>
                <w:i/>
                <w:iCs/>
                <w:color w:val="000000"/>
                <w:sz w:val="22"/>
                <w:szCs w:val="22"/>
              </w:rPr>
              <w:t>Knife crime statistics England and Wales</w:t>
            </w:r>
            <w:r w:rsidRPr="005E5DC8">
              <w:rPr>
                <w:rFonts w:cs="Arial"/>
                <w:color w:val="000000"/>
                <w:sz w:val="22"/>
                <w:szCs w:val="22"/>
                <w:shd w:val="clear" w:color="auto" w:fill="FFFFFF"/>
              </w:rPr>
              <w:t xml:space="preserve">. [Online]. UK Parliament. Last Updated: 13th October 2023. Available at: </w:t>
            </w:r>
            <w:hyperlink r:id="rId14" w:history="1">
              <w:r w:rsidRPr="005E4F90">
                <w:rPr>
                  <w:rStyle w:val="Hyperlink"/>
                  <w:rFonts w:cs="Arial"/>
                  <w:sz w:val="22"/>
                  <w:szCs w:val="22"/>
                  <w:shd w:val="clear" w:color="auto" w:fill="FFFFFF"/>
                </w:rPr>
                <w:t>https://commonslibrary.parliament.uk/research-briefings/sn04304/</w:t>
              </w:r>
            </w:hyperlink>
            <w:r>
              <w:rPr>
                <w:rFonts w:cs="Arial"/>
                <w:color w:val="000000"/>
                <w:sz w:val="22"/>
                <w:szCs w:val="22"/>
                <w:shd w:val="clear" w:color="auto" w:fill="FFFFFF"/>
              </w:rPr>
              <w:t xml:space="preserve"> </w:t>
            </w:r>
            <w:r w:rsidRPr="005E5DC8">
              <w:rPr>
                <w:rFonts w:cs="Arial"/>
                <w:color w:val="000000"/>
                <w:sz w:val="22"/>
                <w:szCs w:val="22"/>
                <w:shd w:val="clear" w:color="auto" w:fill="FFFFFF"/>
              </w:rPr>
              <w:t>[Accessed 26 August 2024].</w:t>
            </w:r>
          </w:p>
          <w:p w14:paraId="0E32F863" w14:textId="77777777" w:rsidR="00FD5BF2" w:rsidRDefault="00FD5BF2" w:rsidP="00FD5BF2">
            <w:pPr>
              <w:rPr>
                <w:rFonts w:cs="Arial"/>
                <w:color w:val="000000"/>
                <w:sz w:val="30"/>
                <w:szCs w:val="30"/>
                <w:shd w:val="clear" w:color="auto" w:fill="FFFFFF"/>
              </w:rPr>
            </w:pPr>
          </w:p>
          <w:p w14:paraId="546FB226" w14:textId="77777777" w:rsidR="00FD5BF2" w:rsidRPr="005E5DC8" w:rsidRDefault="00FD5BF2" w:rsidP="00FD5BF2">
            <w:pPr>
              <w:rPr>
                <w:rFonts w:cs="Arial"/>
                <w:color w:val="000000"/>
                <w:sz w:val="22"/>
                <w:szCs w:val="22"/>
                <w:shd w:val="clear" w:color="auto" w:fill="FFFFFF"/>
              </w:rPr>
            </w:pPr>
            <w:r w:rsidRPr="005E5DC8">
              <w:rPr>
                <w:rFonts w:cs="Arial"/>
                <w:color w:val="000000"/>
                <w:sz w:val="22"/>
                <w:szCs w:val="22"/>
                <w:shd w:val="clear" w:color="auto" w:fill="FFFFFF"/>
              </w:rPr>
              <w:t>Home Office. (2022). </w:t>
            </w:r>
            <w:r w:rsidRPr="005E5DC8">
              <w:rPr>
                <w:rFonts w:cs="Arial"/>
                <w:i/>
                <w:iCs/>
                <w:color w:val="000000"/>
                <w:sz w:val="22"/>
                <w:szCs w:val="22"/>
              </w:rPr>
              <w:t>Annex: Statistics on the number of police officers assaulted in the year ending March 2021, England and Wales</w:t>
            </w:r>
            <w:r w:rsidRPr="005E5DC8">
              <w:rPr>
                <w:rFonts w:cs="Arial"/>
                <w:color w:val="000000"/>
                <w:sz w:val="22"/>
                <w:szCs w:val="22"/>
                <w:shd w:val="clear" w:color="auto" w:fill="FFFFFF"/>
              </w:rPr>
              <w:t xml:space="preserve">. [Online]. GOV.UK. Last Updated: 30 March 2022. Available at: </w:t>
            </w:r>
            <w:hyperlink r:id="rId15" w:history="1">
              <w:r w:rsidRPr="005E4F90">
                <w:rPr>
                  <w:rStyle w:val="Hyperlink"/>
                  <w:rFonts w:cs="Arial"/>
                  <w:sz w:val="22"/>
                  <w:szCs w:val="22"/>
                  <w:shd w:val="clear" w:color="auto" w:fill="FFFFFF"/>
                </w:rPr>
                <w:t>https://www.gov.uk/government/statistics/police-workforce-england-and-wales-31-march-2021/annex-stat</w:t>
              </w:r>
            </w:hyperlink>
            <w:r>
              <w:rPr>
                <w:rFonts w:cs="Arial"/>
                <w:color w:val="000000"/>
                <w:sz w:val="22"/>
                <w:szCs w:val="22"/>
                <w:shd w:val="clear" w:color="auto" w:fill="FFFFFF"/>
              </w:rPr>
              <w:t xml:space="preserve"> </w:t>
            </w:r>
            <w:r w:rsidRPr="005E5DC8">
              <w:rPr>
                <w:rFonts w:cs="Arial"/>
                <w:color w:val="000000"/>
                <w:sz w:val="22"/>
                <w:szCs w:val="22"/>
                <w:shd w:val="clear" w:color="auto" w:fill="FFFFFF"/>
              </w:rPr>
              <w:t xml:space="preserve"> [Accessed 26 August 2024].</w:t>
            </w:r>
          </w:p>
          <w:p w14:paraId="5C1240E2" w14:textId="77777777" w:rsidR="00FD5BF2" w:rsidRDefault="00FD5BF2" w:rsidP="00FD5BF2">
            <w:pPr>
              <w:rPr>
                <w:rFonts w:cs="Arial"/>
                <w:color w:val="000000"/>
                <w:sz w:val="30"/>
                <w:szCs w:val="30"/>
                <w:shd w:val="clear" w:color="auto" w:fill="FFFFFF"/>
              </w:rPr>
            </w:pPr>
          </w:p>
          <w:p w14:paraId="434FF937" w14:textId="77777777" w:rsidR="00FD5BF2" w:rsidRPr="005E5DC8" w:rsidRDefault="00FD5BF2" w:rsidP="00FD5BF2">
            <w:pPr>
              <w:rPr>
                <w:rFonts w:cs="Arial"/>
                <w:color w:val="000000"/>
                <w:sz w:val="28"/>
                <w:szCs w:val="28"/>
                <w:shd w:val="clear" w:color="auto" w:fill="FFFFFF"/>
              </w:rPr>
            </w:pPr>
            <w:r w:rsidRPr="005E5DC8">
              <w:rPr>
                <w:rFonts w:cs="Arial"/>
                <w:color w:val="333333"/>
                <w:sz w:val="22"/>
                <w:szCs w:val="18"/>
                <w:shd w:val="clear" w:color="auto" w:fill="FFFFFF"/>
              </w:rPr>
              <w:lastRenderedPageBreak/>
              <w:t>Skarlatidou, A., Ludwig, L., Solymosi, R., &amp; Bradford, B. (2023). Understanding Knife Crime and Trust in Police with Young People in East London. </w:t>
            </w:r>
            <w:r w:rsidRPr="005E5DC8">
              <w:rPr>
                <w:rFonts w:cs="Arial"/>
                <w:i/>
                <w:iCs/>
                <w:color w:val="333333"/>
                <w:sz w:val="22"/>
                <w:szCs w:val="18"/>
                <w:shd w:val="clear" w:color="auto" w:fill="FFFFFF"/>
              </w:rPr>
              <w:t>Crime &amp; Delinquency</w:t>
            </w:r>
            <w:r w:rsidRPr="005E5DC8">
              <w:rPr>
                <w:rFonts w:cs="Arial"/>
                <w:color w:val="333333"/>
                <w:sz w:val="22"/>
                <w:szCs w:val="18"/>
                <w:shd w:val="clear" w:color="auto" w:fill="FFFFFF"/>
              </w:rPr>
              <w:t>, </w:t>
            </w:r>
            <w:r w:rsidRPr="005E5DC8">
              <w:rPr>
                <w:rFonts w:cs="Arial"/>
                <w:i/>
                <w:iCs/>
                <w:color w:val="333333"/>
                <w:sz w:val="22"/>
                <w:szCs w:val="18"/>
                <w:shd w:val="clear" w:color="auto" w:fill="FFFFFF"/>
              </w:rPr>
              <w:t>69</w:t>
            </w:r>
            <w:r w:rsidRPr="005E5DC8">
              <w:rPr>
                <w:rFonts w:cs="Arial"/>
                <w:color w:val="333333"/>
                <w:sz w:val="22"/>
                <w:szCs w:val="18"/>
                <w:shd w:val="clear" w:color="auto" w:fill="FFFFFF"/>
              </w:rPr>
              <w:t>(5), 943-970. </w:t>
            </w:r>
            <w:hyperlink r:id="rId16" w:history="1">
              <w:r w:rsidRPr="005E5DC8">
                <w:rPr>
                  <w:rStyle w:val="Hyperlink"/>
                  <w:color w:val="006ACC"/>
                  <w:sz w:val="22"/>
                  <w:szCs w:val="18"/>
                  <w:shd w:val="clear" w:color="auto" w:fill="FFFFFF"/>
                </w:rPr>
                <w:t>https://doi.org/10.1177/00111287211029873</w:t>
              </w:r>
            </w:hyperlink>
            <w:r w:rsidRPr="005E5DC8">
              <w:rPr>
                <w:sz w:val="22"/>
                <w:szCs w:val="18"/>
              </w:rPr>
              <w:t xml:space="preserve"> [Accessed 26 August 2024].</w:t>
            </w:r>
          </w:p>
          <w:p w14:paraId="1811E696" w14:textId="77777777" w:rsidR="00FD5BF2" w:rsidRPr="00D4485A" w:rsidRDefault="00FD5BF2" w:rsidP="00D4485A">
            <w:pPr>
              <w:jc w:val="both"/>
              <w:rPr>
                <w:rFonts w:cs="Arial"/>
                <w:b/>
                <w:bCs/>
                <w:color w:val="FF0000"/>
                <w:sz w:val="22"/>
                <w:szCs w:val="22"/>
              </w:rPr>
            </w:pP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7"/>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6E52E" w14:textId="77777777" w:rsidR="0061790C" w:rsidRDefault="0061790C">
      <w:r>
        <w:separator/>
      </w:r>
    </w:p>
  </w:endnote>
  <w:endnote w:type="continuationSeparator" w:id="0">
    <w:p w14:paraId="4916073E" w14:textId="77777777" w:rsidR="0061790C" w:rsidRDefault="00617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45395" w14:textId="77777777" w:rsidR="0061790C" w:rsidRDefault="0061790C">
      <w:r>
        <w:separator/>
      </w:r>
    </w:p>
  </w:footnote>
  <w:footnote w:type="continuationSeparator" w:id="0">
    <w:p w14:paraId="6ED650FB" w14:textId="77777777" w:rsidR="0061790C" w:rsidRDefault="006179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3092B06"/>
    <w:multiLevelType w:val="hybridMultilevel"/>
    <w:tmpl w:val="98509992"/>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9"/>
  </w:num>
  <w:num w:numId="8" w16cid:durableId="1405222938">
    <w:abstractNumId w:val="20"/>
  </w:num>
  <w:num w:numId="9" w16cid:durableId="1171795511">
    <w:abstractNumId w:val="6"/>
  </w:num>
  <w:num w:numId="10" w16cid:durableId="1811752788">
    <w:abstractNumId w:val="30"/>
  </w:num>
  <w:num w:numId="11" w16cid:durableId="644090675">
    <w:abstractNumId w:val="38"/>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7"/>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4"/>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5"/>
  </w:num>
  <w:num w:numId="38" w16cid:durableId="562181344">
    <w:abstractNumId w:val="36"/>
  </w:num>
  <w:num w:numId="39" w16cid:durableId="104858634">
    <w:abstractNumId w:val="23"/>
  </w:num>
  <w:num w:numId="40" w16cid:durableId="1024357596">
    <w:abstractNumId w:val="3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2A75"/>
    <w:rsid w:val="00024596"/>
    <w:rsid w:val="000248F1"/>
    <w:rsid w:val="0003187C"/>
    <w:rsid w:val="00033F9D"/>
    <w:rsid w:val="00037348"/>
    <w:rsid w:val="00037D7A"/>
    <w:rsid w:val="000469DA"/>
    <w:rsid w:val="0005268F"/>
    <w:rsid w:val="000533B6"/>
    <w:rsid w:val="000539BC"/>
    <w:rsid w:val="00054643"/>
    <w:rsid w:val="00055461"/>
    <w:rsid w:val="0006121C"/>
    <w:rsid w:val="00063405"/>
    <w:rsid w:val="00063B81"/>
    <w:rsid w:val="00066934"/>
    <w:rsid w:val="000703E5"/>
    <w:rsid w:val="000710D9"/>
    <w:rsid w:val="00074909"/>
    <w:rsid w:val="00074CA3"/>
    <w:rsid w:val="0007545A"/>
    <w:rsid w:val="00082493"/>
    <w:rsid w:val="00082E18"/>
    <w:rsid w:val="00084BDF"/>
    <w:rsid w:val="0008794F"/>
    <w:rsid w:val="0009016D"/>
    <w:rsid w:val="00094248"/>
    <w:rsid w:val="00094D64"/>
    <w:rsid w:val="00096653"/>
    <w:rsid w:val="000971B7"/>
    <w:rsid w:val="00097352"/>
    <w:rsid w:val="000A25B3"/>
    <w:rsid w:val="000B022F"/>
    <w:rsid w:val="000B1B06"/>
    <w:rsid w:val="000B274A"/>
    <w:rsid w:val="000B59B7"/>
    <w:rsid w:val="000B609B"/>
    <w:rsid w:val="000C1321"/>
    <w:rsid w:val="000C17DA"/>
    <w:rsid w:val="000C23D5"/>
    <w:rsid w:val="000C2A48"/>
    <w:rsid w:val="000C3E29"/>
    <w:rsid w:val="000D4434"/>
    <w:rsid w:val="000D4DBC"/>
    <w:rsid w:val="000E578F"/>
    <w:rsid w:val="000E61B9"/>
    <w:rsid w:val="000E65ED"/>
    <w:rsid w:val="000E6CD4"/>
    <w:rsid w:val="000F26DE"/>
    <w:rsid w:val="000F5C12"/>
    <w:rsid w:val="000F7929"/>
    <w:rsid w:val="00100207"/>
    <w:rsid w:val="00104514"/>
    <w:rsid w:val="00107BED"/>
    <w:rsid w:val="001113AE"/>
    <w:rsid w:val="00112EA7"/>
    <w:rsid w:val="00122ACA"/>
    <w:rsid w:val="0012368F"/>
    <w:rsid w:val="00126A4C"/>
    <w:rsid w:val="00127979"/>
    <w:rsid w:val="0013025A"/>
    <w:rsid w:val="00135679"/>
    <w:rsid w:val="001356E5"/>
    <w:rsid w:val="00137C9A"/>
    <w:rsid w:val="00147A69"/>
    <w:rsid w:val="00147C2E"/>
    <w:rsid w:val="001518BE"/>
    <w:rsid w:val="00153AC2"/>
    <w:rsid w:val="00163F6C"/>
    <w:rsid w:val="00165440"/>
    <w:rsid w:val="00174B40"/>
    <w:rsid w:val="00180E5F"/>
    <w:rsid w:val="0018189E"/>
    <w:rsid w:val="001826AF"/>
    <w:rsid w:val="001826D0"/>
    <w:rsid w:val="00185804"/>
    <w:rsid w:val="00186417"/>
    <w:rsid w:val="0019020F"/>
    <w:rsid w:val="00190D0F"/>
    <w:rsid w:val="00190F47"/>
    <w:rsid w:val="001918BD"/>
    <w:rsid w:val="00197B67"/>
    <w:rsid w:val="001A0C0E"/>
    <w:rsid w:val="001A16C6"/>
    <w:rsid w:val="001A1EB1"/>
    <w:rsid w:val="001B0C69"/>
    <w:rsid w:val="001C2579"/>
    <w:rsid w:val="001C3E99"/>
    <w:rsid w:val="001C4320"/>
    <w:rsid w:val="001C5DA7"/>
    <w:rsid w:val="001D2996"/>
    <w:rsid w:val="001D7DBD"/>
    <w:rsid w:val="001F4089"/>
    <w:rsid w:val="001F7DB8"/>
    <w:rsid w:val="001F7F90"/>
    <w:rsid w:val="002013D1"/>
    <w:rsid w:val="002036BE"/>
    <w:rsid w:val="00205D73"/>
    <w:rsid w:val="002107C5"/>
    <w:rsid w:val="00212E76"/>
    <w:rsid w:val="002168BF"/>
    <w:rsid w:val="00217764"/>
    <w:rsid w:val="0022272B"/>
    <w:rsid w:val="002232D0"/>
    <w:rsid w:val="00224B24"/>
    <w:rsid w:val="00225348"/>
    <w:rsid w:val="002406D2"/>
    <w:rsid w:val="002443DD"/>
    <w:rsid w:val="00244426"/>
    <w:rsid w:val="002459D7"/>
    <w:rsid w:val="0024668C"/>
    <w:rsid w:val="00251DC4"/>
    <w:rsid w:val="00252388"/>
    <w:rsid w:val="00253464"/>
    <w:rsid w:val="0025429D"/>
    <w:rsid w:val="00254FCA"/>
    <w:rsid w:val="00255620"/>
    <w:rsid w:val="00255AB5"/>
    <w:rsid w:val="00255EEC"/>
    <w:rsid w:val="00260406"/>
    <w:rsid w:val="0026448F"/>
    <w:rsid w:val="002651E1"/>
    <w:rsid w:val="0026522F"/>
    <w:rsid w:val="0027522F"/>
    <w:rsid w:val="0027690B"/>
    <w:rsid w:val="0028078E"/>
    <w:rsid w:val="002815AA"/>
    <w:rsid w:val="0028317E"/>
    <w:rsid w:val="00284CAC"/>
    <w:rsid w:val="00292F8D"/>
    <w:rsid w:val="0029492E"/>
    <w:rsid w:val="00294A5F"/>
    <w:rsid w:val="002A1217"/>
    <w:rsid w:val="002B1EBD"/>
    <w:rsid w:val="002C1052"/>
    <w:rsid w:val="002C3025"/>
    <w:rsid w:val="002D0EF0"/>
    <w:rsid w:val="002D2536"/>
    <w:rsid w:val="002D5346"/>
    <w:rsid w:val="002D6F26"/>
    <w:rsid w:val="002E2021"/>
    <w:rsid w:val="002E37FD"/>
    <w:rsid w:val="002F09DD"/>
    <w:rsid w:val="002F6917"/>
    <w:rsid w:val="003120AE"/>
    <w:rsid w:val="00312520"/>
    <w:rsid w:val="00312C6E"/>
    <w:rsid w:val="003161D8"/>
    <w:rsid w:val="00324E5D"/>
    <w:rsid w:val="00330585"/>
    <w:rsid w:val="00331F1F"/>
    <w:rsid w:val="00336342"/>
    <w:rsid w:val="00337CC2"/>
    <w:rsid w:val="00341123"/>
    <w:rsid w:val="00347081"/>
    <w:rsid w:val="00353F5B"/>
    <w:rsid w:val="00357F77"/>
    <w:rsid w:val="00362C12"/>
    <w:rsid w:val="0036788C"/>
    <w:rsid w:val="00370570"/>
    <w:rsid w:val="00382A8A"/>
    <w:rsid w:val="00382F99"/>
    <w:rsid w:val="00385315"/>
    <w:rsid w:val="00385605"/>
    <w:rsid w:val="0038788B"/>
    <w:rsid w:val="00390225"/>
    <w:rsid w:val="00393528"/>
    <w:rsid w:val="003968AA"/>
    <w:rsid w:val="003A3CCF"/>
    <w:rsid w:val="003B45E8"/>
    <w:rsid w:val="003B6E81"/>
    <w:rsid w:val="003C2C25"/>
    <w:rsid w:val="003C3343"/>
    <w:rsid w:val="003C3D07"/>
    <w:rsid w:val="003C5F7B"/>
    <w:rsid w:val="003C67DE"/>
    <w:rsid w:val="003E0833"/>
    <w:rsid w:val="003E5BC6"/>
    <w:rsid w:val="003F0C98"/>
    <w:rsid w:val="003F3FE5"/>
    <w:rsid w:val="00400B27"/>
    <w:rsid w:val="00400C07"/>
    <w:rsid w:val="004132B7"/>
    <w:rsid w:val="00414DAC"/>
    <w:rsid w:val="00415C09"/>
    <w:rsid w:val="0041697D"/>
    <w:rsid w:val="00423D5C"/>
    <w:rsid w:val="00424F68"/>
    <w:rsid w:val="004313B1"/>
    <w:rsid w:val="00431CCF"/>
    <w:rsid w:val="00441101"/>
    <w:rsid w:val="00442D7B"/>
    <w:rsid w:val="00446228"/>
    <w:rsid w:val="0044688B"/>
    <w:rsid w:val="00450D6C"/>
    <w:rsid w:val="00451F00"/>
    <w:rsid w:val="004521DC"/>
    <w:rsid w:val="00471220"/>
    <w:rsid w:val="004727FE"/>
    <w:rsid w:val="004763DA"/>
    <w:rsid w:val="004770D8"/>
    <w:rsid w:val="00480E49"/>
    <w:rsid w:val="00485CD3"/>
    <w:rsid w:val="0049337D"/>
    <w:rsid w:val="00494764"/>
    <w:rsid w:val="004A5A78"/>
    <w:rsid w:val="004B0295"/>
    <w:rsid w:val="004C14DE"/>
    <w:rsid w:val="004C179C"/>
    <w:rsid w:val="004C4539"/>
    <w:rsid w:val="004C5456"/>
    <w:rsid w:val="004C71C5"/>
    <w:rsid w:val="004D445F"/>
    <w:rsid w:val="004E1EAD"/>
    <w:rsid w:val="004E5E28"/>
    <w:rsid w:val="004F16AA"/>
    <w:rsid w:val="005047B1"/>
    <w:rsid w:val="00507638"/>
    <w:rsid w:val="00515963"/>
    <w:rsid w:val="005164AB"/>
    <w:rsid w:val="00516F07"/>
    <w:rsid w:val="005237D2"/>
    <w:rsid w:val="0053275D"/>
    <w:rsid w:val="00533528"/>
    <w:rsid w:val="00541151"/>
    <w:rsid w:val="005416BE"/>
    <w:rsid w:val="00542222"/>
    <w:rsid w:val="00557E08"/>
    <w:rsid w:val="00560AB9"/>
    <w:rsid w:val="00563D06"/>
    <w:rsid w:val="005654DA"/>
    <w:rsid w:val="00566209"/>
    <w:rsid w:val="00566254"/>
    <w:rsid w:val="005673F0"/>
    <w:rsid w:val="00572F9C"/>
    <w:rsid w:val="00576361"/>
    <w:rsid w:val="0057781C"/>
    <w:rsid w:val="005814BE"/>
    <w:rsid w:val="005838FF"/>
    <w:rsid w:val="00584EAC"/>
    <w:rsid w:val="00591815"/>
    <w:rsid w:val="005951EE"/>
    <w:rsid w:val="00595366"/>
    <w:rsid w:val="005A0475"/>
    <w:rsid w:val="005B1743"/>
    <w:rsid w:val="005B5312"/>
    <w:rsid w:val="005B7F65"/>
    <w:rsid w:val="005C1B02"/>
    <w:rsid w:val="005C6A28"/>
    <w:rsid w:val="005C6CD8"/>
    <w:rsid w:val="005D34E2"/>
    <w:rsid w:val="005D38E0"/>
    <w:rsid w:val="005D5B8F"/>
    <w:rsid w:val="005D7F73"/>
    <w:rsid w:val="005E041D"/>
    <w:rsid w:val="005E1538"/>
    <w:rsid w:val="005E5DC8"/>
    <w:rsid w:val="005F3D1D"/>
    <w:rsid w:val="005F3FE5"/>
    <w:rsid w:val="005F76B5"/>
    <w:rsid w:val="00602EDD"/>
    <w:rsid w:val="00605C85"/>
    <w:rsid w:val="0061124D"/>
    <w:rsid w:val="0061447B"/>
    <w:rsid w:val="00617206"/>
    <w:rsid w:val="0061790C"/>
    <w:rsid w:val="006221DF"/>
    <w:rsid w:val="00626726"/>
    <w:rsid w:val="006269FA"/>
    <w:rsid w:val="0063031D"/>
    <w:rsid w:val="0063339C"/>
    <w:rsid w:val="006333E5"/>
    <w:rsid w:val="00633776"/>
    <w:rsid w:val="00640044"/>
    <w:rsid w:val="006433AE"/>
    <w:rsid w:val="006525C8"/>
    <w:rsid w:val="0066066B"/>
    <w:rsid w:val="006618F4"/>
    <w:rsid w:val="00663786"/>
    <w:rsid w:val="006669FE"/>
    <w:rsid w:val="00667E16"/>
    <w:rsid w:val="00670DF8"/>
    <w:rsid w:val="00676E85"/>
    <w:rsid w:val="00680B0E"/>
    <w:rsid w:val="00687C97"/>
    <w:rsid w:val="0069345C"/>
    <w:rsid w:val="006936E5"/>
    <w:rsid w:val="006A28C2"/>
    <w:rsid w:val="006A6EDE"/>
    <w:rsid w:val="006B1A8B"/>
    <w:rsid w:val="006B3527"/>
    <w:rsid w:val="006B6243"/>
    <w:rsid w:val="006B766A"/>
    <w:rsid w:val="006B7A43"/>
    <w:rsid w:val="006C3A69"/>
    <w:rsid w:val="006C5084"/>
    <w:rsid w:val="006C59B1"/>
    <w:rsid w:val="006C6164"/>
    <w:rsid w:val="006C68D4"/>
    <w:rsid w:val="006D39EC"/>
    <w:rsid w:val="006D5721"/>
    <w:rsid w:val="006D6BD6"/>
    <w:rsid w:val="006E37CE"/>
    <w:rsid w:val="006E529A"/>
    <w:rsid w:val="006E6094"/>
    <w:rsid w:val="006E7254"/>
    <w:rsid w:val="006E7D8E"/>
    <w:rsid w:val="006F0ADF"/>
    <w:rsid w:val="006F69A1"/>
    <w:rsid w:val="00701358"/>
    <w:rsid w:val="007019AB"/>
    <w:rsid w:val="00707081"/>
    <w:rsid w:val="00707B08"/>
    <w:rsid w:val="00712555"/>
    <w:rsid w:val="00717A3A"/>
    <w:rsid w:val="00730743"/>
    <w:rsid w:val="00731DF4"/>
    <w:rsid w:val="0073358A"/>
    <w:rsid w:val="007400A1"/>
    <w:rsid w:val="0074649C"/>
    <w:rsid w:val="00753DE4"/>
    <w:rsid w:val="00753EFC"/>
    <w:rsid w:val="0075672F"/>
    <w:rsid w:val="007571B5"/>
    <w:rsid w:val="00757C3B"/>
    <w:rsid w:val="007663AB"/>
    <w:rsid w:val="00766657"/>
    <w:rsid w:val="007741FC"/>
    <w:rsid w:val="00774BDC"/>
    <w:rsid w:val="007767BA"/>
    <w:rsid w:val="007772AD"/>
    <w:rsid w:val="0079068F"/>
    <w:rsid w:val="00790B92"/>
    <w:rsid w:val="00792775"/>
    <w:rsid w:val="007B1C56"/>
    <w:rsid w:val="007B293E"/>
    <w:rsid w:val="007B30BA"/>
    <w:rsid w:val="007B40A5"/>
    <w:rsid w:val="007B6E74"/>
    <w:rsid w:val="007C26B0"/>
    <w:rsid w:val="007C3B96"/>
    <w:rsid w:val="007C3D4F"/>
    <w:rsid w:val="007C4193"/>
    <w:rsid w:val="007C65FD"/>
    <w:rsid w:val="007D2561"/>
    <w:rsid w:val="007D3209"/>
    <w:rsid w:val="007D682A"/>
    <w:rsid w:val="007D683E"/>
    <w:rsid w:val="007E3C6A"/>
    <w:rsid w:val="007E7AD4"/>
    <w:rsid w:val="007F280A"/>
    <w:rsid w:val="007F2B49"/>
    <w:rsid w:val="00806455"/>
    <w:rsid w:val="0081045A"/>
    <w:rsid w:val="00814647"/>
    <w:rsid w:val="008161A6"/>
    <w:rsid w:val="008234AE"/>
    <w:rsid w:val="00825033"/>
    <w:rsid w:val="008253D8"/>
    <w:rsid w:val="00837718"/>
    <w:rsid w:val="00837DB8"/>
    <w:rsid w:val="00840CC8"/>
    <w:rsid w:val="00841BE7"/>
    <w:rsid w:val="00845CA3"/>
    <w:rsid w:val="00850678"/>
    <w:rsid w:val="0085136C"/>
    <w:rsid w:val="00854A54"/>
    <w:rsid w:val="0086009E"/>
    <w:rsid w:val="008619B8"/>
    <w:rsid w:val="00864CBC"/>
    <w:rsid w:val="00865166"/>
    <w:rsid w:val="0087109F"/>
    <w:rsid w:val="00872587"/>
    <w:rsid w:val="00873270"/>
    <w:rsid w:val="0087495A"/>
    <w:rsid w:val="00876FF4"/>
    <w:rsid w:val="00880334"/>
    <w:rsid w:val="00886803"/>
    <w:rsid w:val="00892053"/>
    <w:rsid w:val="008947A1"/>
    <w:rsid w:val="00895370"/>
    <w:rsid w:val="008A1EF8"/>
    <w:rsid w:val="008A2555"/>
    <w:rsid w:val="008A3A34"/>
    <w:rsid w:val="008B0054"/>
    <w:rsid w:val="008B2529"/>
    <w:rsid w:val="008B2659"/>
    <w:rsid w:val="008B2D51"/>
    <w:rsid w:val="008B32D7"/>
    <w:rsid w:val="008B3CBF"/>
    <w:rsid w:val="008B5E37"/>
    <w:rsid w:val="008C0F91"/>
    <w:rsid w:val="008C7C35"/>
    <w:rsid w:val="008D2EB6"/>
    <w:rsid w:val="008D4600"/>
    <w:rsid w:val="008E148A"/>
    <w:rsid w:val="008E294A"/>
    <w:rsid w:val="008E4548"/>
    <w:rsid w:val="008F0D87"/>
    <w:rsid w:val="008F4E4E"/>
    <w:rsid w:val="008F66F9"/>
    <w:rsid w:val="00902808"/>
    <w:rsid w:val="009135B2"/>
    <w:rsid w:val="009203E0"/>
    <w:rsid w:val="00927B9C"/>
    <w:rsid w:val="009315A1"/>
    <w:rsid w:val="00933599"/>
    <w:rsid w:val="00940A08"/>
    <w:rsid w:val="00940DF9"/>
    <w:rsid w:val="00944394"/>
    <w:rsid w:val="00944B8B"/>
    <w:rsid w:val="00945DDB"/>
    <w:rsid w:val="00946F49"/>
    <w:rsid w:val="00947F65"/>
    <w:rsid w:val="00951273"/>
    <w:rsid w:val="00952A34"/>
    <w:rsid w:val="0095461A"/>
    <w:rsid w:val="00963040"/>
    <w:rsid w:val="00964006"/>
    <w:rsid w:val="009660C4"/>
    <w:rsid w:val="00966664"/>
    <w:rsid w:val="009715C3"/>
    <w:rsid w:val="009720B1"/>
    <w:rsid w:val="009753C4"/>
    <w:rsid w:val="009759E8"/>
    <w:rsid w:val="00976716"/>
    <w:rsid w:val="00984C6E"/>
    <w:rsid w:val="00986F33"/>
    <w:rsid w:val="009903DA"/>
    <w:rsid w:val="0099068E"/>
    <w:rsid w:val="0099212D"/>
    <w:rsid w:val="009929C2"/>
    <w:rsid w:val="00993092"/>
    <w:rsid w:val="009A1E8C"/>
    <w:rsid w:val="009A4C24"/>
    <w:rsid w:val="009B04B6"/>
    <w:rsid w:val="009C7CCC"/>
    <w:rsid w:val="009D257D"/>
    <w:rsid w:val="009D5A05"/>
    <w:rsid w:val="009D6709"/>
    <w:rsid w:val="009D7A07"/>
    <w:rsid w:val="009E38DC"/>
    <w:rsid w:val="009E6589"/>
    <w:rsid w:val="009F1020"/>
    <w:rsid w:val="00A00336"/>
    <w:rsid w:val="00A01AC4"/>
    <w:rsid w:val="00A01FCE"/>
    <w:rsid w:val="00A05E7B"/>
    <w:rsid w:val="00A078D8"/>
    <w:rsid w:val="00A117E2"/>
    <w:rsid w:val="00A14EB6"/>
    <w:rsid w:val="00A1613D"/>
    <w:rsid w:val="00A2086A"/>
    <w:rsid w:val="00A26419"/>
    <w:rsid w:val="00A300E7"/>
    <w:rsid w:val="00A32A2B"/>
    <w:rsid w:val="00A370A8"/>
    <w:rsid w:val="00A41174"/>
    <w:rsid w:val="00A42A67"/>
    <w:rsid w:val="00A4511E"/>
    <w:rsid w:val="00A5405C"/>
    <w:rsid w:val="00A54625"/>
    <w:rsid w:val="00A60326"/>
    <w:rsid w:val="00A61658"/>
    <w:rsid w:val="00A61916"/>
    <w:rsid w:val="00A62404"/>
    <w:rsid w:val="00A66CC6"/>
    <w:rsid w:val="00A670D8"/>
    <w:rsid w:val="00A70502"/>
    <w:rsid w:val="00A73989"/>
    <w:rsid w:val="00A76E51"/>
    <w:rsid w:val="00A837FB"/>
    <w:rsid w:val="00A87E04"/>
    <w:rsid w:val="00A941EE"/>
    <w:rsid w:val="00AA0BE1"/>
    <w:rsid w:val="00AA30B5"/>
    <w:rsid w:val="00AB07D6"/>
    <w:rsid w:val="00AC40F9"/>
    <w:rsid w:val="00AC657D"/>
    <w:rsid w:val="00AD0EF5"/>
    <w:rsid w:val="00AD4ED3"/>
    <w:rsid w:val="00AD78D5"/>
    <w:rsid w:val="00AE02F2"/>
    <w:rsid w:val="00AE0E44"/>
    <w:rsid w:val="00AE1C58"/>
    <w:rsid w:val="00AE2455"/>
    <w:rsid w:val="00AE3595"/>
    <w:rsid w:val="00AE621C"/>
    <w:rsid w:val="00AE62EC"/>
    <w:rsid w:val="00AF05ED"/>
    <w:rsid w:val="00AF0B30"/>
    <w:rsid w:val="00AF2A2F"/>
    <w:rsid w:val="00AF3937"/>
    <w:rsid w:val="00AF5325"/>
    <w:rsid w:val="00B02CEA"/>
    <w:rsid w:val="00B07B99"/>
    <w:rsid w:val="00B1115F"/>
    <w:rsid w:val="00B139AF"/>
    <w:rsid w:val="00B13B91"/>
    <w:rsid w:val="00B15E1F"/>
    <w:rsid w:val="00B161B3"/>
    <w:rsid w:val="00B20215"/>
    <w:rsid w:val="00B20C0B"/>
    <w:rsid w:val="00B22788"/>
    <w:rsid w:val="00B35490"/>
    <w:rsid w:val="00B406C8"/>
    <w:rsid w:val="00B421FD"/>
    <w:rsid w:val="00B422FC"/>
    <w:rsid w:val="00B43F60"/>
    <w:rsid w:val="00B4505E"/>
    <w:rsid w:val="00B51073"/>
    <w:rsid w:val="00B522CC"/>
    <w:rsid w:val="00B54498"/>
    <w:rsid w:val="00B5610A"/>
    <w:rsid w:val="00B61956"/>
    <w:rsid w:val="00B639CF"/>
    <w:rsid w:val="00B644D7"/>
    <w:rsid w:val="00B66B21"/>
    <w:rsid w:val="00B72A35"/>
    <w:rsid w:val="00B74ED0"/>
    <w:rsid w:val="00B76B04"/>
    <w:rsid w:val="00B80134"/>
    <w:rsid w:val="00B808AB"/>
    <w:rsid w:val="00B80AF4"/>
    <w:rsid w:val="00B83363"/>
    <w:rsid w:val="00B919E6"/>
    <w:rsid w:val="00B948CD"/>
    <w:rsid w:val="00B95A80"/>
    <w:rsid w:val="00BA26DA"/>
    <w:rsid w:val="00BA4AF4"/>
    <w:rsid w:val="00BB23DC"/>
    <w:rsid w:val="00BB2D3D"/>
    <w:rsid w:val="00BB4525"/>
    <w:rsid w:val="00BB5683"/>
    <w:rsid w:val="00BC1ACC"/>
    <w:rsid w:val="00BC3318"/>
    <w:rsid w:val="00BC3559"/>
    <w:rsid w:val="00BC378A"/>
    <w:rsid w:val="00BD497D"/>
    <w:rsid w:val="00BD7DB9"/>
    <w:rsid w:val="00BE0748"/>
    <w:rsid w:val="00BE09A4"/>
    <w:rsid w:val="00BE40D5"/>
    <w:rsid w:val="00BE49DD"/>
    <w:rsid w:val="00BE55D5"/>
    <w:rsid w:val="00BE762E"/>
    <w:rsid w:val="00BF1A9B"/>
    <w:rsid w:val="00BF2A01"/>
    <w:rsid w:val="00BF3D36"/>
    <w:rsid w:val="00BF430B"/>
    <w:rsid w:val="00BF6F17"/>
    <w:rsid w:val="00C10D64"/>
    <w:rsid w:val="00C12429"/>
    <w:rsid w:val="00C12DE7"/>
    <w:rsid w:val="00C171C2"/>
    <w:rsid w:val="00C1753A"/>
    <w:rsid w:val="00C17826"/>
    <w:rsid w:val="00C2218B"/>
    <w:rsid w:val="00C23BFC"/>
    <w:rsid w:val="00C2639B"/>
    <w:rsid w:val="00C27623"/>
    <w:rsid w:val="00C318FF"/>
    <w:rsid w:val="00C3611B"/>
    <w:rsid w:val="00C36588"/>
    <w:rsid w:val="00C424A0"/>
    <w:rsid w:val="00C52632"/>
    <w:rsid w:val="00C5678B"/>
    <w:rsid w:val="00C568A5"/>
    <w:rsid w:val="00C56B9E"/>
    <w:rsid w:val="00C64040"/>
    <w:rsid w:val="00C65D29"/>
    <w:rsid w:val="00C70920"/>
    <w:rsid w:val="00C72A44"/>
    <w:rsid w:val="00C765E7"/>
    <w:rsid w:val="00C77723"/>
    <w:rsid w:val="00C87129"/>
    <w:rsid w:val="00C978EA"/>
    <w:rsid w:val="00CA0741"/>
    <w:rsid w:val="00CA2692"/>
    <w:rsid w:val="00CA282E"/>
    <w:rsid w:val="00CA2CCD"/>
    <w:rsid w:val="00CA4335"/>
    <w:rsid w:val="00CA66AA"/>
    <w:rsid w:val="00CA77B9"/>
    <w:rsid w:val="00CB0E3C"/>
    <w:rsid w:val="00CB107C"/>
    <w:rsid w:val="00CB3F13"/>
    <w:rsid w:val="00CB48F3"/>
    <w:rsid w:val="00CB69DE"/>
    <w:rsid w:val="00CC2603"/>
    <w:rsid w:val="00CC3DD7"/>
    <w:rsid w:val="00CD06CE"/>
    <w:rsid w:val="00CD3F9E"/>
    <w:rsid w:val="00CE1F41"/>
    <w:rsid w:val="00CE64DB"/>
    <w:rsid w:val="00CE7C75"/>
    <w:rsid w:val="00CF4302"/>
    <w:rsid w:val="00D012E7"/>
    <w:rsid w:val="00D177C9"/>
    <w:rsid w:val="00D21FC1"/>
    <w:rsid w:val="00D24421"/>
    <w:rsid w:val="00D26C44"/>
    <w:rsid w:val="00D27F45"/>
    <w:rsid w:val="00D3536F"/>
    <w:rsid w:val="00D4485A"/>
    <w:rsid w:val="00D47BD9"/>
    <w:rsid w:val="00D56073"/>
    <w:rsid w:val="00D56A8F"/>
    <w:rsid w:val="00D61900"/>
    <w:rsid w:val="00D63145"/>
    <w:rsid w:val="00D668A1"/>
    <w:rsid w:val="00D727F8"/>
    <w:rsid w:val="00D72893"/>
    <w:rsid w:val="00D74279"/>
    <w:rsid w:val="00D74582"/>
    <w:rsid w:val="00D82608"/>
    <w:rsid w:val="00D82F4E"/>
    <w:rsid w:val="00D87A32"/>
    <w:rsid w:val="00D90804"/>
    <w:rsid w:val="00D908A9"/>
    <w:rsid w:val="00D93A90"/>
    <w:rsid w:val="00D953F4"/>
    <w:rsid w:val="00D977FF"/>
    <w:rsid w:val="00DA35A1"/>
    <w:rsid w:val="00DA4751"/>
    <w:rsid w:val="00DA741D"/>
    <w:rsid w:val="00DA7C8E"/>
    <w:rsid w:val="00DA7F80"/>
    <w:rsid w:val="00DB0362"/>
    <w:rsid w:val="00DB3025"/>
    <w:rsid w:val="00DB3C2D"/>
    <w:rsid w:val="00DC01B1"/>
    <w:rsid w:val="00DC07A1"/>
    <w:rsid w:val="00DC1869"/>
    <w:rsid w:val="00DC20F2"/>
    <w:rsid w:val="00DC3446"/>
    <w:rsid w:val="00DD2DF5"/>
    <w:rsid w:val="00DD3093"/>
    <w:rsid w:val="00DE55DE"/>
    <w:rsid w:val="00DE57BF"/>
    <w:rsid w:val="00DE6E77"/>
    <w:rsid w:val="00DF60A6"/>
    <w:rsid w:val="00DF7FA7"/>
    <w:rsid w:val="00E11BD7"/>
    <w:rsid w:val="00E2175C"/>
    <w:rsid w:val="00E221CD"/>
    <w:rsid w:val="00E23A35"/>
    <w:rsid w:val="00E25150"/>
    <w:rsid w:val="00E25B39"/>
    <w:rsid w:val="00E32F48"/>
    <w:rsid w:val="00E33E7E"/>
    <w:rsid w:val="00E45C00"/>
    <w:rsid w:val="00E4659F"/>
    <w:rsid w:val="00E46888"/>
    <w:rsid w:val="00E468F7"/>
    <w:rsid w:val="00E55EE2"/>
    <w:rsid w:val="00E563E0"/>
    <w:rsid w:val="00E565F3"/>
    <w:rsid w:val="00E65546"/>
    <w:rsid w:val="00E702FE"/>
    <w:rsid w:val="00E740EC"/>
    <w:rsid w:val="00E821D4"/>
    <w:rsid w:val="00E86806"/>
    <w:rsid w:val="00E874F1"/>
    <w:rsid w:val="00E939AC"/>
    <w:rsid w:val="00E946BD"/>
    <w:rsid w:val="00E96305"/>
    <w:rsid w:val="00EA0677"/>
    <w:rsid w:val="00EA1551"/>
    <w:rsid w:val="00EB0F12"/>
    <w:rsid w:val="00EB2C3D"/>
    <w:rsid w:val="00EB6BDE"/>
    <w:rsid w:val="00ED1593"/>
    <w:rsid w:val="00ED4019"/>
    <w:rsid w:val="00ED722E"/>
    <w:rsid w:val="00EE03E8"/>
    <w:rsid w:val="00EE1A83"/>
    <w:rsid w:val="00EE30C8"/>
    <w:rsid w:val="00EE32BC"/>
    <w:rsid w:val="00EE355D"/>
    <w:rsid w:val="00EE38E6"/>
    <w:rsid w:val="00EE3B9F"/>
    <w:rsid w:val="00EE5717"/>
    <w:rsid w:val="00EE69F3"/>
    <w:rsid w:val="00EE70D3"/>
    <w:rsid w:val="00EF4C27"/>
    <w:rsid w:val="00EF644A"/>
    <w:rsid w:val="00EF77A8"/>
    <w:rsid w:val="00F05BAD"/>
    <w:rsid w:val="00F14775"/>
    <w:rsid w:val="00F16B35"/>
    <w:rsid w:val="00F17058"/>
    <w:rsid w:val="00F227B7"/>
    <w:rsid w:val="00F33E17"/>
    <w:rsid w:val="00F41DCE"/>
    <w:rsid w:val="00F42AF0"/>
    <w:rsid w:val="00F46DC4"/>
    <w:rsid w:val="00F46F72"/>
    <w:rsid w:val="00F54830"/>
    <w:rsid w:val="00F61168"/>
    <w:rsid w:val="00F61504"/>
    <w:rsid w:val="00F61965"/>
    <w:rsid w:val="00F625F3"/>
    <w:rsid w:val="00F64B1F"/>
    <w:rsid w:val="00F65000"/>
    <w:rsid w:val="00F66A2B"/>
    <w:rsid w:val="00F70F21"/>
    <w:rsid w:val="00F7309C"/>
    <w:rsid w:val="00F73B13"/>
    <w:rsid w:val="00F748C7"/>
    <w:rsid w:val="00F7566E"/>
    <w:rsid w:val="00F75B14"/>
    <w:rsid w:val="00F86867"/>
    <w:rsid w:val="00F9009E"/>
    <w:rsid w:val="00F90101"/>
    <w:rsid w:val="00F91FA5"/>
    <w:rsid w:val="00F932DA"/>
    <w:rsid w:val="00F93A24"/>
    <w:rsid w:val="00F9400F"/>
    <w:rsid w:val="00FA462E"/>
    <w:rsid w:val="00FA7287"/>
    <w:rsid w:val="00FA7308"/>
    <w:rsid w:val="00FA746B"/>
    <w:rsid w:val="00FB0714"/>
    <w:rsid w:val="00FB0B8C"/>
    <w:rsid w:val="00FB1B3B"/>
    <w:rsid w:val="00FB1CEA"/>
    <w:rsid w:val="00FB2E91"/>
    <w:rsid w:val="00FC188E"/>
    <w:rsid w:val="00FC48CD"/>
    <w:rsid w:val="00FD08FF"/>
    <w:rsid w:val="00FD283A"/>
    <w:rsid w:val="00FD5BF2"/>
    <w:rsid w:val="00FD742B"/>
    <w:rsid w:val="00FE47C2"/>
    <w:rsid w:val="00FE6963"/>
    <w:rsid w:val="00FF12ED"/>
    <w:rsid w:val="00FF338C"/>
    <w:rsid w:val="00FF7651"/>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07/s43545-023-00784-7"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bc.co.uk/news/articles/cy68z9dw9e7o"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1177/0011128721102987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statistics/police-workforce-england-and-wales-31-march-2021/annex-sta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mmonslibrary.parliament.uk/research-briefings/sn043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5</Pages>
  <Words>1593</Words>
  <Characters>9082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10654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Dowden, Cameron</cp:lastModifiedBy>
  <cp:revision>202</cp:revision>
  <cp:lastPrinted>2022-03-21T13:46:00Z</cp:lastPrinted>
  <dcterms:created xsi:type="dcterms:W3CDTF">2024-08-12T11:22:00Z</dcterms:created>
  <dcterms:modified xsi:type="dcterms:W3CDTF">2024-08-26T12:38:00Z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2024-08-12T11:22:38Z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807cd50d-a8d1-4e83-8b1c-4596853aeb05</vt:lpwstr>
  </property>
  <property fmtid="{D5CDD505-2E9C-101B-9397-08002B2CF9AE}" pid="9" name="MSIP_Label_f2acd28b-79a3-4a0f-b0ff-4b75658b1549_ContentBits">
    <vt:lpwstr>0</vt:lpwstr>
  </property>
</Properties>
</file>