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79D2CD3" w14:textId="77777777" w:rsidR="000D124A" w:rsidRPr="000D124A" w:rsidRDefault="000D124A" w:rsidP="000D124A">
      <w:pPr>
        <w:rPr>
          <w:b/>
          <w:bCs/>
          <w:sz w:val="56"/>
          <w:szCs w:val="52"/>
        </w:rPr>
      </w:pPr>
    </w:p>
    <w:p w14:paraId="575FCF02" w14:textId="5562D99D" w:rsidR="00AF0873" w:rsidRDefault="00DB55C9" w:rsidP="000D124A">
      <w:pPr>
        <w:jc w:val="center"/>
        <w:rPr>
          <w:b/>
          <w:bCs/>
          <w:sz w:val="40"/>
          <w:szCs w:val="40"/>
        </w:rPr>
      </w:pPr>
      <w:r>
        <w:rPr>
          <w:b/>
          <w:bCs/>
          <w:sz w:val="40"/>
          <w:szCs w:val="40"/>
        </w:rPr>
        <w:t>LCBB5000 Data Handling &amp; Business Inte</w:t>
      </w:r>
      <w:r w:rsidR="004077C2">
        <w:rPr>
          <w:b/>
          <w:bCs/>
          <w:sz w:val="40"/>
          <w:szCs w:val="40"/>
        </w:rPr>
        <w:t>l</w:t>
      </w:r>
      <w:r>
        <w:rPr>
          <w:b/>
          <w:bCs/>
          <w:sz w:val="40"/>
          <w:szCs w:val="40"/>
        </w:rPr>
        <w:t>ligence</w:t>
      </w:r>
    </w:p>
    <w:p w14:paraId="004A8A18" w14:textId="1BAB9637" w:rsidR="00DB55C9" w:rsidRDefault="00DB55C9" w:rsidP="000D124A">
      <w:pPr>
        <w:jc w:val="center"/>
        <w:rPr>
          <w:b/>
          <w:bCs/>
          <w:sz w:val="40"/>
          <w:szCs w:val="40"/>
        </w:rPr>
      </w:pPr>
      <w:r>
        <w:rPr>
          <w:b/>
          <w:bCs/>
          <w:sz w:val="40"/>
          <w:szCs w:val="40"/>
        </w:rPr>
        <w:t>Assessment 1 – Current Trends of Business Intelligence</w:t>
      </w:r>
    </w:p>
    <w:p w14:paraId="20AE75C1" w14:textId="7314B284" w:rsidR="00DB55C9" w:rsidRDefault="00DB55C9" w:rsidP="000D124A">
      <w:pPr>
        <w:jc w:val="center"/>
        <w:rPr>
          <w:b/>
          <w:bCs/>
          <w:sz w:val="40"/>
          <w:szCs w:val="40"/>
        </w:rPr>
      </w:pPr>
      <w:proofErr w:type="spellStart"/>
      <w:r>
        <w:rPr>
          <w:b/>
          <w:bCs/>
          <w:sz w:val="40"/>
          <w:szCs w:val="40"/>
        </w:rPr>
        <w:t>Dr.Anupam</w:t>
      </w:r>
      <w:proofErr w:type="spellEnd"/>
      <w:r>
        <w:rPr>
          <w:b/>
          <w:bCs/>
          <w:sz w:val="40"/>
          <w:szCs w:val="40"/>
        </w:rPr>
        <w:t xml:space="preserve"> </w:t>
      </w:r>
      <w:proofErr w:type="spellStart"/>
      <w:r>
        <w:rPr>
          <w:b/>
          <w:bCs/>
          <w:sz w:val="40"/>
          <w:szCs w:val="40"/>
        </w:rPr>
        <w:t>Mazumdar</w:t>
      </w:r>
      <w:proofErr w:type="spellEnd"/>
    </w:p>
    <w:p w14:paraId="7C115AA0" w14:textId="682B790C" w:rsidR="00DB55C9" w:rsidRPr="00DB55C9" w:rsidRDefault="00DB55C9" w:rsidP="000D124A">
      <w:pPr>
        <w:jc w:val="center"/>
        <w:rPr>
          <w:b/>
          <w:bCs/>
          <w:sz w:val="40"/>
          <w:szCs w:val="40"/>
        </w:rPr>
      </w:pPr>
      <w:r>
        <w:rPr>
          <w:b/>
          <w:bCs/>
          <w:sz w:val="40"/>
          <w:szCs w:val="40"/>
        </w:rPr>
        <w:t xml:space="preserve">Made by: </w:t>
      </w:r>
      <w:proofErr w:type="spellStart"/>
      <w:r>
        <w:rPr>
          <w:b/>
          <w:bCs/>
          <w:sz w:val="40"/>
          <w:szCs w:val="40"/>
        </w:rPr>
        <w:t>Yustian</w:t>
      </w:r>
      <w:proofErr w:type="spellEnd"/>
      <w:r>
        <w:rPr>
          <w:b/>
          <w:bCs/>
          <w:sz w:val="40"/>
          <w:szCs w:val="40"/>
        </w:rPr>
        <w:t xml:space="preserve"> </w:t>
      </w:r>
      <w:proofErr w:type="spellStart"/>
      <w:r>
        <w:rPr>
          <w:b/>
          <w:bCs/>
          <w:sz w:val="40"/>
          <w:szCs w:val="40"/>
        </w:rPr>
        <w:t>Yuriev</w:t>
      </w:r>
      <w:proofErr w:type="spellEnd"/>
      <w:r>
        <w:rPr>
          <w:b/>
          <w:bCs/>
          <w:sz w:val="40"/>
          <w:szCs w:val="40"/>
        </w:rPr>
        <w:t xml:space="preserve"> </w:t>
      </w:r>
      <w:proofErr w:type="spellStart"/>
      <w:proofErr w:type="gramStart"/>
      <w:r>
        <w:rPr>
          <w:b/>
          <w:bCs/>
          <w:sz w:val="40"/>
          <w:szCs w:val="40"/>
        </w:rPr>
        <w:t>Mladenov</w:t>
      </w:r>
      <w:proofErr w:type="spellEnd"/>
      <w:r>
        <w:rPr>
          <w:b/>
          <w:bCs/>
          <w:sz w:val="40"/>
          <w:szCs w:val="40"/>
        </w:rPr>
        <w:t>(</w:t>
      </w:r>
      <w:proofErr w:type="gramEnd"/>
      <w:r>
        <w:rPr>
          <w:b/>
          <w:bCs/>
          <w:sz w:val="40"/>
          <w:szCs w:val="40"/>
        </w:rPr>
        <w:t>2111875)</w:t>
      </w:r>
    </w:p>
    <w:p w14:paraId="7E6586DA" w14:textId="77777777" w:rsidR="000D124A" w:rsidRPr="000D124A" w:rsidRDefault="000D124A">
      <w:pPr>
        <w:rPr>
          <w:b/>
          <w:bCs/>
          <w:sz w:val="48"/>
          <w:szCs w:val="44"/>
        </w:rPr>
      </w:pPr>
    </w:p>
    <w:p w14:paraId="79ACAEFB" w14:textId="77777777" w:rsidR="000D124A" w:rsidRPr="000D124A" w:rsidRDefault="000D124A">
      <w:pPr>
        <w:rPr>
          <w:b/>
          <w:bCs/>
          <w:sz w:val="48"/>
          <w:szCs w:val="44"/>
        </w:rPr>
      </w:pPr>
    </w:p>
    <w:p w14:paraId="56029848" w14:textId="77777777" w:rsidR="000D124A" w:rsidRPr="000D124A" w:rsidRDefault="000D124A">
      <w:pPr>
        <w:rPr>
          <w:b/>
          <w:bCs/>
          <w:sz w:val="48"/>
          <w:szCs w:val="44"/>
        </w:rPr>
      </w:pPr>
    </w:p>
    <w:p w14:paraId="4FEECF4A" w14:textId="77777777" w:rsidR="000D124A" w:rsidRPr="000D124A" w:rsidRDefault="000D124A">
      <w:pPr>
        <w:rPr>
          <w:b/>
          <w:bCs/>
          <w:sz w:val="48"/>
          <w:szCs w:val="44"/>
        </w:rPr>
      </w:pPr>
    </w:p>
    <w:p w14:paraId="04B12C28" w14:textId="77777777" w:rsidR="000D124A" w:rsidRPr="000D124A" w:rsidRDefault="000D124A">
      <w:pPr>
        <w:rPr>
          <w:b/>
          <w:bCs/>
          <w:sz w:val="48"/>
          <w:szCs w:val="44"/>
        </w:rPr>
      </w:pPr>
    </w:p>
    <w:p w14:paraId="07851848" w14:textId="77777777" w:rsidR="000D124A" w:rsidRPr="000D124A" w:rsidRDefault="000D124A">
      <w:pPr>
        <w:rPr>
          <w:b/>
          <w:bCs/>
          <w:sz w:val="48"/>
          <w:szCs w:val="44"/>
        </w:rPr>
      </w:pPr>
    </w:p>
    <w:p w14:paraId="02A9CB8F" w14:textId="77777777" w:rsidR="000D124A" w:rsidRPr="000D124A" w:rsidRDefault="000D124A">
      <w:pPr>
        <w:rPr>
          <w:b/>
          <w:bCs/>
          <w:sz w:val="48"/>
          <w:szCs w:val="44"/>
        </w:rPr>
      </w:pPr>
    </w:p>
    <w:p w14:paraId="70D1ADAA" w14:textId="77777777" w:rsidR="000D124A" w:rsidRPr="000D124A" w:rsidRDefault="000D124A">
      <w:pPr>
        <w:rPr>
          <w:b/>
          <w:bCs/>
          <w:sz w:val="48"/>
          <w:szCs w:val="44"/>
        </w:rPr>
      </w:pPr>
    </w:p>
    <w:p w14:paraId="08EA8EA1" w14:textId="77777777" w:rsidR="00F75A11" w:rsidRDefault="00F75A11">
      <w:pPr>
        <w:spacing w:line="259" w:lineRule="auto"/>
        <w:jc w:val="left"/>
        <w:rPr>
          <w:b/>
          <w:bCs/>
          <w:sz w:val="48"/>
          <w:szCs w:val="44"/>
        </w:rPr>
      </w:pPr>
      <w:r>
        <w:rPr>
          <w:b/>
          <w:bCs/>
          <w:sz w:val="48"/>
          <w:szCs w:val="44"/>
        </w:rPr>
        <w:br w:type="page"/>
      </w:r>
    </w:p>
    <w:sdt>
      <w:sdtPr>
        <w:rPr>
          <w:rFonts w:ascii="Times New Roman" w:eastAsiaTheme="minorHAnsi" w:hAnsi="Times New Roman" w:cstheme="minorBidi"/>
          <w:color w:val="auto"/>
          <w:sz w:val="24"/>
          <w:szCs w:val="22"/>
          <w:lang w:val="en-GB"/>
        </w:rPr>
        <w:id w:val="1529525480"/>
        <w:docPartObj>
          <w:docPartGallery w:val="Table of Contents"/>
          <w:docPartUnique/>
        </w:docPartObj>
      </w:sdtPr>
      <w:sdtEndPr>
        <w:rPr>
          <w:b/>
          <w:bCs/>
          <w:noProof/>
        </w:rPr>
      </w:sdtEndPr>
      <w:sdtContent>
        <w:p w14:paraId="6573CE1E" w14:textId="18F296F2" w:rsidR="001A32B2" w:rsidRPr="001A32B2" w:rsidRDefault="001A32B2" w:rsidP="001A32B2">
          <w:pPr>
            <w:pStyle w:val="TOCHeading"/>
            <w:jc w:val="center"/>
            <w:rPr>
              <w:rFonts w:ascii="Times New Roman" w:hAnsi="Times New Roman" w:cs="Times New Roman"/>
              <w:b/>
              <w:bCs/>
            </w:rPr>
          </w:pPr>
          <w:r w:rsidRPr="001A32B2">
            <w:rPr>
              <w:rFonts w:ascii="Times New Roman" w:hAnsi="Times New Roman" w:cs="Times New Roman"/>
              <w:b/>
              <w:bCs/>
            </w:rPr>
            <w:t>Table of Contents</w:t>
          </w:r>
        </w:p>
        <w:p w14:paraId="3CE6B0E8" w14:textId="7FAA93B6" w:rsidR="00627E57" w:rsidRDefault="001A32B2">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22362227" w:history="1">
            <w:r w:rsidR="00627E57" w:rsidRPr="005D6E78">
              <w:rPr>
                <w:rStyle w:val="Hyperlink"/>
                <w:noProof/>
              </w:rPr>
              <w:t>Introduction</w:t>
            </w:r>
            <w:r w:rsidR="00627E57">
              <w:rPr>
                <w:noProof/>
                <w:webHidden/>
              </w:rPr>
              <w:tab/>
            </w:r>
            <w:r w:rsidR="00627E57">
              <w:rPr>
                <w:noProof/>
                <w:webHidden/>
              </w:rPr>
              <w:fldChar w:fldCharType="begin"/>
            </w:r>
            <w:r w:rsidR="00627E57">
              <w:rPr>
                <w:noProof/>
                <w:webHidden/>
              </w:rPr>
              <w:instrText xml:space="preserve"> PAGEREF _Toc122362227 \h </w:instrText>
            </w:r>
            <w:r w:rsidR="00627E57">
              <w:rPr>
                <w:noProof/>
                <w:webHidden/>
              </w:rPr>
            </w:r>
            <w:r w:rsidR="00627E57">
              <w:rPr>
                <w:noProof/>
                <w:webHidden/>
              </w:rPr>
              <w:fldChar w:fldCharType="separate"/>
            </w:r>
            <w:r w:rsidR="00627E57">
              <w:rPr>
                <w:noProof/>
                <w:webHidden/>
              </w:rPr>
              <w:t>3</w:t>
            </w:r>
            <w:r w:rsidR="00627E57">
              <w:rPr>
                <w:noProof/>
                <w:webHidden/>
              </w:rPr>
              <w:fldChar w:fldCharType="end"/>
            </w:r>
          </w:hyperlink>
        </w:p>
        <w:p w14:paraId="791D8D71" w14:textId="3F82AB41" w:rsidR="00627E57" w:rsidRDefault="00955B9B">
          <w:pPr>
            <w:pStyle w:val="TOC1"/>
            <w:tabs>
              <w:tab w:val="right" w:leader="dot" w:pos="9016"/>
            </w:tabs>
            <w:rPr>
              <w:rFonts w:asciiTheme="minorHAnsi" w:eastAsiaTheme="minorEastAsia" w:hAnsiTheme="minorHAnsi"/>
              <w:noProof/>
              <w:sz w:val="22"/>
              <w:lang w:val="en-US"/>
            </w:rPr>
          </w:pPr>
          <w:hyperlink w:anchor="_Toc122362228" w:history="1">
            <w:r w:rsidR="00627E57" w:rsidRPr="005D6E78">
              <w:rPr>
                <w:rStyle w:val="Hyperlink"/>
                <w:noProof/>
              </w:rPr>
              <w:t>Mobile BI</w:t>
            </w:r>
            <w:r w:rsidR="00627E57">
              <w:rPr>
                <w:noProof/>
                <w:webHidden/>
              </w:rPr>
              <w:tab/>
            </w:r>
            <w:r w:rsidR="00627E57">
              <w:rPr>
                <w:noProof/>
                <w:webHidden/>
              </w:rPr>
              <w:fldChar w:fldCharType="begin"/>
            </w:r>
            <w:r w:rsidR="00627E57">
              <w:rPr>
                <w:noProof/>
                <w:webHidden/>
              </w:rPr>
              <w:instrText xml:space="preserve"> PAGEREF _Toc122362228 \h </w:instrText>
            </w:r>
            <w:r w:rsidR="00627E57">
              <w:rPr>
                <w:noProof/>
                <w:webHidden/>
              </w:rPr>
            </w:r>
            <w:r w:rsidR="00627E57">
              <w:rPr>
                <w:noProof/>
                <w:webHidden/>
              </w:rPr>
              <w:fldChar w:fldCharType="separate"/>
            </w:r>
            <w:r w:rsidR="00627E57">
              <w:rPr>
                <w:noProof/>
                <w:webHidden/>
              </w:rPr>
              <w:t>3</w:t>
            </w:r>
            <w:r w:rsidR="00627E57">
              <w:rPr>
                <w:noProof/>
                <w:webHidden/>
              </w:rPr>
              <w:fldChar w:fldCharType="end"/>
            </w:r>
          </w:hyperlink>
        </w:p>
        <w:p w14:paraId="7DC82E18" w14:textId="3ADC2BBB" w:rsidR="00627E57" w:rsidRDefault="00955B9B">
          <w:pPr>
            <w:pStyle w:val="TOC1"/>
            <w:tabs>
              <w:tab w:val="right" w:leader="dot" w:pos="9016"/>
            </w:tabs>
            <w:rPr>
              <w:rFonts w:asciiTheme="minorHAnsi" w:eastAsiaTheme="minorEastAsia" w:hAnsiTheme="minorHAnsi"/>
              <w:noProof/>
              <w:sz w:val="22"/>
              <w:lang w:val="en-US"/>
            </w:rPr>
          </w:pPr>
          <w:hyperlink w:anchor="_Toc122362229" w:history="1">
            <w:r w:rsidR="00627E57" w:rsidRPr="005D6E78">
              <w:rPr>
                <w:rStyle w:val="Hyperlink"/>
                <w:noProof/>
              </w:rPr>
              <w:t>SaaS and Cloud Adoption</w:t>
            </w:r>
            <w:r w:rsidR="00627E57">
              <w:rPr>
                <w:noProof/>
                <w:webHidden/>
              </w:rPr>
              <w:tab/>
            </w:r>
            <w:r w:rsidR="00627E57">
              <w:rPr>
                <w:noProof/>
                <w:webHidden/>
              </w:rPr>
              <w:fldChar w:fldCharType="begin"/>
            </w:r>
            <w:r w:rsidR="00627E57">
              <w:rPr>
                <w:noProof/>
                <w:webHidden/>
              </w:rPr>
              <w:instrText xml:space="preserve"> PAGEREF _Toc122362229 \h </w:instrText>
            </w:r>
            <w:r w:rsidR="00627E57">
              <w:rPr>
                <w:noProof/>
                <w:webHidden/>
              </w:rPr>
            </w:r>
            <w:r w:rsidR="00627E57">
              <w:rPr>
                <w:noProof/>
                <w:webHidden/>
              </w:rPr>
              <w:fldChar w:fldCharType="separate"/>
            </w:r>
            <w:r w:rsidR="00627E57">
              <w:rPr>
                <w:noProof/>
                <w:webHidden/>
              </w:rPr>
              <w:t>4</w:t>
            </w:r>
            <w:r w:rsidR="00627E57">
              <w:rPr>
                <w:noProof/>
                <w:webHidden/>
              </w:rPr>
              <w:fldChar w:fldCharType="end"/>
            </w:r>
          </w:hyperlink>
        </w:p>
        <w:p w14:paraId="039D4D47" w14:textId="16744BBB" w:rsidR="00627E57" w:rsidRDefault="00955B9B">
          <w:pPr>
            <w:pStyle w:val="TOC1"/>
            <w:tabs>
              <w:tab w:val="right" w:leader="dot" w:pos="9016"/>
            </w:tabs>
            <w:rPr>
              <w:rFonts w:asciiTheme="minorHAnsi" w:eastAsiaTheme="minorEastAsia" w:hAnsiTheme="minorHAnsi"/>
              <w:noProof/>
              <w:sz w:val="22"/>
              <w:lang w:val="en-US"/>
            </w:rPr>
          </w:pPr>
          <w:hyperlink w:anchor="_Toc122362230" w:history="1">
            <w:r w:rsidR="00627E57" w:rsidRPr="005D6E78">
              <w:rPr>
                <w:rStyle w:val="Hyperlink"/>
                <w:noProof/>
              </w:rPr>
              <w:t>Natural Language Processing</w:t>
            </w:r>
            <w:r w:rsidR="00627E57">
              <w:rPr>
                <w:noProof/>
                <w:webHidden/>
              </w:rPr>
              <w:tab/>
            </w:r>
            <w:r w:rsidR="00627E57">
              <w:rPr>
                <w:noProof/>
                <w:webHidden/>
              </w:rPr>
              <w:fldChar w:fldCharType="begin"/>
            </w:r>
            <w:r w:rsidR="00627E57">
              <w:rPr>
                <w:noProof/>
                <w:webHidden/>
              </w:rPr>
              <w:instrText xml:space="preserve"> PAGEREF _Toc122362230 \h </w:instrText>
            </w:r>
            <w:r w:rsidR="00627E57">
              <w:rPr>
                <w:noProof/>
                <w:webHidden/>
              </w:rPr>
            </w:r>
            <w:r w:rsidR="00627E57">
              <w:rPr>
                <w:noProof/>
                <w:webHidden/>
              </w:rPr>
              <w:fldChar w:fldCharType="separate"/>
            </w:r>
            <w:r w:rsidR="00627E57">
              <w:rPr>
                <w:noProof/>
                <w:webHidden/>
              </w:rPr>
              <w:t>4</w:t>
            </w:r>
            <w:r w:rsidR="00627E57">
              <w:rPr>
                <w:noProof/>
                <w:webHidden/>
              </w:rPr>
              <w:fldChar w:fldCharType="end"/>
            </w:r>
          </w:hyperlink>
        </w:p>
        <w:p w14:paraId="44AA4854" w14:textId="343DC4DD" w:rsidR="00627E57" w:rsidRDefault="00955B9B">
          <w:pPr>
            <w:pStyle w:val="TOC1"/>
            <w:tabs>
              <w:tab w:val="right" w:leader="dot" w:pos="9016"/>
            </w:tabs>
            <w:rPr>
              <w:rFonts w:asciiTheme="minorHAnsi" w:eastAsiaTheme="minorEastAsia" w:hAnsiTheme="minorHAnsi"/>
              <w:noProof/>
              <w:sz w:val="22"/>
              <w:lang w:val="en-US"/>
            </w:rPr>
          </w:pPr>
          <w:hyperlink w:anchor="_Toc122362231" w:history="1">
            <w:r w:rsidR="00627E57" w:rsidRPr="005D6E78">
              <w:rPr>
                <w:rStyle w:val="Hyperlink"/>
                <w:noProof/>
              </w:rPr>
              <w:t>Analytical Databases</w:t>
            </w:r>
            <w:r w:rsidR="00627E57">
              <w:rPr>
                <w:noProof/>
                <w:webHidden/>
              </w:rPr>
              <w:tab/>
            </w:r>
            <w:r w:rsidR="00627E57">
              <w:rPr>
                <w:noProof/>
                <w:webHidden/>
              </w:rPr>
              <w:fldChar w:fldCharType="begin"/>
            </w:r>
            <w:r w:rsidR="00627E57">
              <w:rPr>
                <w:noProof/>
                <w:webHidden/>
              </w:rPr>
              <w:instrText xml:space="preserve"> PAGEREF _Toc122362231 \h </w:instrText>
            </w:r>
            <w:r w:rsidR="00627E57">
              <w:rPr>
                <w:noProof/>
                <w:webHidden/>
              </w:rPr>
            </w:r>
            <w:r w:rsidR="00627E57">
              <w:rPr>
                <w:noProof/>
                <w:webHidden/>
              </w:rPr>
              <w:fldChar w:fldCharType="separate"/>
            </w:r>
            <w:r w:rsidR="00627E57">
              <w:rPr>
                <w:noProof/>
                <w:webHidden/>
              </w:rPr>
              <w:t>5</w:t>
            </w:r>
            <w:r w:rsidR="00627E57">
              <w:rPr>
                <w:noProof/>
                <w:webHidden/>
              </w:rPr>
              <w:fldChar w:fldCharType="end"/>
            </w:r>
          </w:hyperlink>
        </w:p>
        <w:p w14:paraId="53A58672" w14:textId="3ABCA2E6" w:rsidR="00627E57" w:rsidRDefault="00955B9B">
          <w:pPr>
            <w:pStyle w:val="TOC1"/>
            <w:tabs>
              <w:tab w:val="right" w:leader="dot" w:pos="9016"/>
            </w:tabs>
            <w:rPr>
              <w:rFonts w:asciiTheme="minorHAnsi" w:eastAsiaTheme="minorEastAsia" w:hAnsiTheme="minorHAnsi"/>
              <w:noProof/>
              <w:sz w:val="22"/>
              <w:lang w:val="en-US"/>
            </w:rPr>
          </w:pPr>
          <w:hyperlink w:anchor="_Toc122362232" w:history="1">
            <w:r w:rsidR="00627E57" w:rsidRPr="005D6E78">
              <w:rPr>
                <w:rStyle w:val="Hyperlink"/>
                <w:noProof/>
              </w:rPr>
              <w:t>Artificial Intelligence</w:t>
            </w:r>
            <w:r w:rsidR="00627E57">
              <w:rPr>
                <w:noProof/>
                <w:webHidden/>
              </w:rPr>
              <w:tab/>
            </w:r>
            <w:r w:rsidR="00627E57">
              <w:rPr>
                <w:noProof/>
                <w:webHidden/>
              </w:rPr>
              <w:fldChar w:fldCharType="begin"/>
            </w:r>
            <w:r w:rsidR="00627E57">
              <w:rPr>
                <w:noProof/>
                <w:webHidden/>
              </w:rPr>
              <w:instrText xml:space="preserve"> PAGEREF _Toc122362232 \h </w:instrText>
            </w:r>
            <w:r w:rsidR="00627E57">
              <w:rPr>
                <w:noProof/>
                <w:webHidden/>
              </w:rPr>
            </w:r>
            <w:r w:rsidR="00627E57">
              <w:rPr>
                <w:noProof/>
                <w:webHidden/>
              </w:rPr>
              <w:fldChar w:fldCharType="separate"/>
            </w:r>
            <w:r w:rsidR="00627E57">
              <w:rPr>
                <w:noProof/>
                <w:webHidden/>
              </w:rPr>
              <w:t>5</w:t>
            </w:r>
            <w:r w:rsidR="00627E57">
              <w:rPr>
                <w:noProof/>
                <w:webHidden/>
              </w:rPr>
              <w:fldChar w:fldCharType="end"/>
            </w:r>
          </w:hyperlink>
        </w:p>
        <w:p w14:paraId="1023ABA4" w14:textId="12FC32F0" w:rsidR="00627E57" w:rsidRDefault="00955B9B">
          <w:pPr>
            <w:pStyle w:val="TOC1"/>
            <w:tabs>
              <w:tab w:val="right" w:leader="dot" w:pos="9016"/>
            </w:tabs>
            <w:rPr>
              <w:rFonts w:asciiTheme="minorHAnsi" w:eastAsiaTheme="minorEastAsia" w:hAnsiTheme="minorHAnsi"/>
              <w:noProof/>
              <w:sz w:val="22"/>
              <w:lang w:val="en-US"/>
            </w:rPr>
          </w:pPr>
          <w:hyperlink w:anchor="_Toc122362233" w:history="1">
            <w:r w:rsidR="00627E57" w:rsidRPr="005D6E78">
              <w:rPr>
                <w:rStyle w:val="Hyperlink"/>
                <w:noProof/>
              </w:rPr>
              <w:t>Conclusion</w:t>
            </w:r>
            <w:r w:rsidR="00627E57">
              <w:rPr>
                <w:noProof/>
                <w:webHidden/>
              </w:rPr>
              <w:tab/>
            </w:r>
            <w:r w:rsidR="00627E57">
              <w:rPr>
                <w:noProof/>
                <w:webHidden/>
              </w:rPr>
              <w:fldChar w:fldCharType="begin"/>
            </w:r>
            <w:r w:rsidR="00627E57">
              <w:rPr>
                <w:noProof/>
                <w:webHidden/>
              </w:rPr>
              <w:instrText xml:space="preserve"> PAGEREF _Toc122362233 \h </w:instrText>
            </w:r>
            <w:r w:rsidR="00627E57">
              <w:rPr>
                <w:noProof/>
                <w:webHidden/>
              </w:rPr>
            </w:r>
            <w:r w:rsidR="00627E57">
              <w:rPr>
                <w:noProof/>
                <w:webHidden/>
              </w:rPr>
              <w:fldChar w:fldCharType="separate"/>
            </w:r>
            <w:r w:rsidR="00627E57">
              <w:rPr>
                <w:noProof/>
                <w:webHidden/>
              </w:rPr>
              <w:t>6</w:t>
            </w:r>
            <w:r w:rsidR="00627E57">
              <w:rPr>
                <w:noProof/>
                <w:webHidden/>
              </w:rPr>
              <w:fldChar w:fldCharType="end"/>
            </w:r>
          </w:hyperlink>
        </w:p>
        <w:p w14:paraId="437C7F74" w14:textId="6E2E40BA" w:rsidR="00627E57" w:rsidRDefault="00955B9B">
          <w:pPr>
            <w:pStyle w:val="TOC1"/>
            <w:tabs>
              <w:tab w:val="right" w:leader="dot" w:pos="9016"/>
            </w:tabs>
            <w:rPr>
              <w:rFonts w:asciiTheme="minorHAnsi" w:eastAsiaTheme="minorEastAsia" w:hAnsiTheme="minorHAnsi"/>
              <w:noProof/>
              <w:sz w:val="22"/>
              <w:lang w:val="en-US"/>
            </w:rPr>
          </w:pPr>
          <w:hyperlink w:anchor="_Toc122362234" w:history="1">
            <w:r w:rsidR="00627E57" w:rsidRPr="005D6E78">
              <w:rPr>
                <w:rStyle w:val="Hyperlink"/>
                <w:noProof/>
              </w:rPr>
              <w:t>Reference</w:t>
            </w:r>
            <w:r w:rsidR="00627E57">
              <w:rPr>
                <w:noProof/>
                <w:webHidden/>
              </w:rPr>
              <w:tab/>
            </w:r>
            <w:r w:rsidR="00627E57">
              <w:rPr>
                <w:noProof/>
                <w:webHidden/>
              </w:rPr>
              <w:fldChar w:fldCharType="begin"/>
            </w:r>
            <w:r w:rsidR="00627E57">
              <w:rPr>
                <w:noProof/>
                <w:webHidden/>
              </w:rPr>
              <w:instrText xml:space="preserve"> PAGEREF _Toc122362234 \h </w:instrText>
            </w:r>
            <w:r w:rsidR="00627E57">
              <w:rPr>
                <w:noProof/>
                <w:webHidden/>
              </w:rPr>
            </w:r>
            <w:r w:rsidR="00627E57">
              <w:rPr>
                <w:noProof/>
                <w:webHidden/>
              </w:rPr>
              <w:fldChar w:fldCharType="separate"/>
            </w:r>
            <w:r w:rsidR="00627E57">
              <w:rPr>
                <w:noProof/>
                <w:webHidden/>
              </w:rPr>
              <w:t>7</w:t>
            </w:r>
            <w:r w:rsidR="00627E57">
              <w:rPr>
                <w:noProof/>
                <w:webHidden/>
              </w:rPr>
              <w:fldChar w:fldCharType="end"/>
            </w:r>
          </w:hyperlink>
        </w:p>
        <w:p w14:paraId="26B74B10" w14:textId="1A326CEB" w:rsidR="001A32B2" w:rsidRDefault="001A32B2">
          <w:r>
            <w:rPr>
              <w:b/>
              <w:bCs/>
              <w:noProof/>
            </w:rPr>
            <w:fldChar w:fldCharType="end"/>
          </w:r>
        </w:p>
      </w:sdtContent>
    </w:sdt>
    <w:p w14:paraId="057510EB" w14:textId="77777777" w:rsidR="00F45766" w:rsidRDefault="00F45766" w:rsidP="001A32B2">
      <w:r>
        <w:br w:type="page"/>
      </w:r>
    </w:p>
    <w:p w14:paraId="73235D3F" w14:textId="069295CC" w:rsidR="002704ED" w:rsidRDefault="002704ED" w:rsidP="00E0262D">
      <w:pPr>
        <w:pStyle w:val="Heading1"/>
      </w:pPr>
      <w:bookmarkStart w:id="0" w:name="_Toc122362227"/>
      <w:r>
        <w:lastRenderedPageBreak/>
        <w:t>Introduction</w:t>
      </w:r>
      <w:bookmarkEnd w:id="0"/>
    </w:p>
    <w:p w14:paraId="408958B9" w14:textId="460780C6" w:rsidR="002704ED" w:rsidRPr="002704ED" w:rsidRDefault="002547AB" w:rsidP="00116A77">
      <w:r w:rsidRPr="002547AB">
        <w:rPr>
          <w:shd w:val="clear" w:color="auto" w:fill="FFFFFF"/>
        </w:rPr>
        <w:t>Today's businesses may collect and store vast amounts of information. With everything occurring so swiftly, it</w:t>
      </w:r>
      <w:r w:rsidR="00ED50A5">
        <w:rPr>
          <w:shd w:val="clear" w:color="auto" w:fill="FFFFFF"/>
        </w:rPr>
        <w:t xml:space="preserve"> i</w:t>
      </w:r>
      <w:r w:rsidRPr="002547AB">
        <w:rPr>
          <w:shd w:val="clear" w:color="auto" w:fill="FFFFFF"/>
        </w:rPr>
        <w:t>s crucial that everyone has access to accurate, up-to-the-minute information at their fingertips at all times.</w:t>
      </w:r>
      <w:r w:rsidR="00D67920">
        <w:rPr>
          <w:shd w:val="clear" w:color="auto" w:fill="FFFFFF"/>
        </w:rPr>
        <w:t xml:space="preserve"> In this report, mobile BI, SaaS &amp; cloud adaptation, natural language processing, analytical databases, and artificial intelligence </w:t>
      </w:r>
      <w:r w:rsidR="00227FCF">
        <w:rPr>
          <w:shd w:val="clear" w:color="auto" w:fill="FFFFFF"/>
        </w:rPr>
        <w:t>are</w:t>
      </w:r>
      <w:r w:rsidR="00D67920">
        <w:rPr>
          <w:shd w:val="clear" w:color="auto" w:fill="FFFFFF"/>
        </w:rPr>
        <w:t xml:space="preserve"> described alongside their importance in current business and future implications. As businesses are shifting towards efficiency, </w:t>
      </w:r>
      <w:r w:rsidR="00227FCF">
        <w:rPr>
          <w:shd w:val="clear" w:color="auto" w:fill="FFFFFF"/>
        </w:rPr>
        <w:t xml:space="preserve">the </w:t>
      </w:r>
      <w:r w:rsidR="00D67920">
        <w:rPr>
          <w:shd w:val="clear" w:color="auto" w:fill="FFFFFF"/>
        </w:rPr>
        <w:t>incorporation of such factors give</w:t>
      </w:r>
      <w:r w:rsidR="00227FCF">
        <w:rPr>
          <w:shd w:val="clear" w:color="auto" w:fill="FFFFFF"/>
        </w:rPr>
        <w:t>s</w:t>
      </w:r>
      <w:r w:rsidR="00D67920">
        <w:rPr>
          <w:shd w:val="clear" w:color="auto" w:fill="FFFFFF"/>
        </w:rPr>
        <w:t xml:space="preserve"> them a competitive edge over others in </w:t>
      </w:r>
      <w:r w:rsidR="00BE26C4">
        <w:rPr>
          <w:shd w:val="clear" w:color="auto" w:fill="FFFFFF"/>
        </w:rPr>
        <w:t>efficiency, data management, data analysis, automation etc.</w:t>
      </w:r>
      <w:r w:rsidR="005C2965">
        <w:rPr>
          <w:shd w:val="clear" w:color="auto" w:fill="FFFFFF"/>
        </w:rPr>
        <w:t xml:space="preserve"> Every large corporation </w:t>
      </w:r>
      <w:r w:rsidR="00227FCF">
        <w:rPr>
          <w:shd w:val="clear" w:color="auto" w:fill="FFFFFF"/>
        </w:rPr>
        <w:t>is</w:t>
      </w:r>
      <w:r w:rsidR="005C2965">
        <w:rPr>
          <w:shd w:val="clear" w:color="auto" w:fill="FFFFFF"/>
        </w:rPr>
        <w:t xml:space="preserve"> adapting according to the current trends of business intelligence to keep </w:t>
      </w:r>
      <w:r w:rsidR="00227FCF">
        <w:rPr>
          <w:shd w:val="clear" w:color="auto" w:fill="FFFFFF"/>
        </w:rPr>
        <w:t>its</w:t>
      </w:r>
      <w:r w:rsidR="005C2965">
        <w:rPr>
          <w:shd w:val="clear" w:color="auto" w:fill="FFFFFF"/>
        </w:rPr>
        <w:t xml:space="preserve"> position in the market.</w:t>
      </w:r>
    </w:p>
    <w:p w14:paraId="237BA95A" w14:textId="298875FE" w:rsidR="00E0262D" w:rsidRDefault="00E0262D" w:rsidP="00E0262D">
      <w:pPr>
        <w:pStyle w:val="Heading1"/>
      </w:pPr>
      <w:bookmarkStart w:id="1" w:name="_Toc122362228"/>
      <w:r>
        <w:t>Mobile BI</w:t>
      </w:r>
      <w:bookmarkEnd w:id="1"/>
    </w:p>
    <w:p w14:paraId="1DDE49E4" w14:textId="1E909F50" w:rsidR="002547AB" w:rsidRPr="002547AB" w:rsidRDefault="002547AB" w:rsidP="002547AB">
      <w:pPr>
        <w:rPr>
          <w:shd w:val="clear" w:color="auto" w:fill="FFFFFF"/>
        </w:rPr>
      </w:pPr>
      <w:r w:rsidRPr="002547AB">
        <w:rPr>
          <w:shd w:val="clear" w:color="auto" w:fill="FFFFFF"/>
        </w:rPr>
        <w:t>The</w:t>
      </w:r>
      <w:r w:rsidR="00C07073">
        <w:rPr>
          <w:shd w:val="clear" w:color="auto" w:fill="FFFFFF"/>
        </w:rPr>
        <w:t xml:space="preserve"> term "business i</w:t>
      </w:r>
      <w:bookmarkStart w:id="2" w:name="_GoBack"/>
      <w:bookmarkEnd w:id="2"/>
      <w:r w:rsidRPr="002547AB">
        <w:rPr>
          <w:shd w:val="clear" w:color="auto" w:fill="FFFFFF"/>
        </w:rPr>
        <w:t>ntelligence" is used to describe the technology-enabled method of analysing data and offering resources for actionable insight. Accessing and analysing data in a Business Intelligence (BI) context from a mobile device or tablet computer is referred to as "mobile BI."</w:t>
      </w:r>
      <w:r w:rsidR="001B4377">
        <w:rPr>
          <w:shd w:val="clear" w:color="auto" w:fill="FFFFFF"/>
        </w:rPr>
        <w:t xml:space="preserve"> With its help,</w:t>
      </w:r>
      <w:r w:rsidRPr="002547AB">
        <w:rPr>
          <w:shd w:val="clear" w:color="auto" w:fill="FFFFFF"/>
        </w:rPr>
        <w:t xml:space="preserve"> </w:t>
      </w:r>
      <w:r w:rsidR="001B4377">
        <w:rPr>
          <w:shd w:val="clear" w:color="auto" w:fill="FFFFFF"/>
        </w:rPr>
        <w:t>k</w:t>
      </w:r>
      <w:r w:rsidRPr="002547AB">
        <w:rPr>
          <w:shd w:val="clear" w:color="auto" w:fill="FFFFFF"/>
        </w:rPr>
        <w:t>ey performance indicators, business metrics, and dashboards may all be displayed with less hassle</w:t>
      </w:r>
      <w:r w:rsidR="00881E4F">
        <w:rPr>
          <w:shd w:val="clear" w:color="auto" w:fill="FFFFFF"/>
        </w:rPr>
        <w:t xml:space="preserve"> </w:t>
      </w:r>
      <w:r w:rsidR="00881E4F" w:rsidRPr="00881E4F">
        <w:rPr>
          <w:shd w:val="clear" w:color="auto" w:fill="FFFFFF"/>
        </w:rPr>
        <w:t>(</w:t>
      </w:r>
      <w:proofErr w:type="spellStart"/>
      <w:r w:rsidR="00881E4F" w:rsidRPr="00881E4F">
        <w:rPr>
          <w:shd w:val="clear" w:color="auto" w:fill="FFFFFF"/>
        </w:rPr>
        <w:t>Loshin</w:t>
      </w:r>
      <w:proofErr w:type="spellEnd"/>
      <w:r w:rsidR="00881E4F" w:rsidRPr="00881E4F">
        <w:rPr>
          <w:shd w:val="clear" w:color="auto" w:fill="FFFFFF"/>
        </w:rPr>
        <w:t>, 2012)</w:t>
      </w:r>
      <w:r w:rsidRPr="002547AB">
        <w:rPr>
          <w:shd w:val="clear" w:color="auto" w:fill="FFFFFF"/>
        </w:rPr>
        <w:t>.</w:t>
      </w:r>
    </w:p>
    <w:p w14:paraId="73C567CC" w14:textId="10C17281" w:rsidR="002547AB" w:rsidRPr="002547AB" w:rsidRDefault="002547AB" w:rsidP="002547AB">
      <w:pPr>
        <w:rPr>
          <w:shd w:val="clear" w:color="auto" w:fill="FFFFFF"/>
        </w:rPr>
      </w:pPr>
      <w:r w:rsidRPr="002547AB">
        <w:rPr>
          <w:shd w:val="clear" w:color="auto" w:fill="FFFFFF"/>
        </w:rPr>
        <w:t xml:space="preserve">The most significant benefit of mobile BI is having instantaneous access to crucial company insights. </w:t>
      </w:r>
      <w:r w:rsidR="00150D7B">
        <w:rPr>
          <w:shd w:val="clear" w:color="auto" w:fill="FFFFFF"/>
        </w:rPr>
        <w:t>An individual</w:t>
      </w:r>
      <w:r w:rsidRPr="002547AB">
        <w:rPr>
          <w:shd w:val="clear" w:color="auto" w:fill="FFFFFF"/>
        </w:rPr>
        <w:t xml:space="preserve"> </w:t>
      </w:r>
      <w:r w:rsidR="00150D7B">
        <w:rPr>
          <w:shd w:val="clear" w:color="auto" w:fill="FFFFFF"/>
        </w:rPr>
        <w:t>is</w:t>
      </w:r>
      <w:r w:rsidRPr="002547AB">
        <w:rPr>
          <w:shd w:val="clear" w:color="auto" w:fill="FFFFFF"/>
        </w:rPr>
        <w:t xml:space="preserve"> no longer tethered to a single desktop computer; rather, </w:t>
      </w:r>
      <w:r w:rsidR="00150D7B">
        <w:rPr>
          <w:shd w:val="clear" w:color="auto" w:fill="FFFFFF"/>
        </w:rPr>
        <w:t>he or she</w:t>
      </w:r>
      <w:r w:rsidRPr="002547AB">
        <w:rPr>
          <w:shd w:val="clear" w:color="auto" w:fill="FFFFFF"/>
        </w:rPr>
        <w:t xml:space="preserve"> can access vital files and information on the go using a mobile device. The overall efficiency of </w:t>
      </w:r>
      <w:r w:rsidR="00150D7B">
        <w:rPr>
          <w:shd w:val="clear" w:color="auto" w:fill="FFFFFF"/>
        </w:rPr>
        <w:t xml:space="preserve">a company’s </w:t>
      </w:r>
      <w:r w:rsidRPr="002547AB">
        <w:rPr>
          <w:shd w:val="clear" w:color="auto" w:fill="FFFFFF"/>
        </w:rPr>
        <w:t xml:space="preserve">everyday operations will increase if </w:t>
      </w:r>
      <w:r w:rsidR="00150D7B">
        <w:rPr>
          <w:shd w:val="clear" w:color="auto" w:fill="FFFFFF"/>
        </w:rPr>
        <w:t>any</w:t>
      </w:r>
      <w:r w:rsidR="001B4377">
        <w:rPr>
          <w:shd w:val="clear" w:color="auto" w:fill="FFFFFF"/>
        </w:rPr>
        <w:t xml:space="preserve"> company</w:t>
      </w:r>
      <w:r w:rsidRPr="002547AB">
        <w:rPr>
          <w:shd w:val="clear" w:color="auto" w:fill="FFFFFF"/>
        </w:rPr>
        <w:t xml:space="preserve"> </w:t>
      </w:r>
      <w:r w:rsidR="00150D7B">
        <w:rPr>
          <w:shd w:val="clear" w:color="auto" w:fill="FFFFFF"/>
        </w:rPr>
        <w:t>starts</w:t>
      </w:r>
      <w:r w:rsidRPr="002547AB">
        <w:rPr>
          <w:shd w:val="clear" w:color="auto" w:fill="FFFFFF"/>
        </w:rPr>
        <w:t xml:space="preserve"> utilising real-time data insights</w:t>
      </w:r>
      <w:r w:rsidR="00881E4F">
        <w:rPr>
          <w:shd w:val="clear" w:color="auto" w:fill="FFFFFF"/>
        </w:rPr>
        <w:t xml:space="preserve"> </w:t>
      </w:r>
      <w:r w:rsidR="00881E4F" w:rsidRPr="00881E4F">
        <w:rPr>
          <w:shd w:val="clear" w:color="auto" w:fill="FFFFFF"/>
        </w:rPr>
        <w:t>(Seville, 2017)</w:t>
      </w:r>
      <w:r w:rsidRPr="002547AB">
        <w:rPr>
          <w:shd w:val="clear" w:color="auto" w:fill="FFFFFF"/>
        </w:rPr>
        <w:t xml:space="preserve">. Having access to real-time data improves the likelihood of up-selling and cross-selling, as well as the timing of responses to shifts in the market. By adopting a mobile BI solution, </w:t>
      </w:r>
      <w:r w:rsidR="00150D7B">
        <w:rPr>
          <w:shd w:val="clear" w:color="auto" w:fill="FFFFFF"/>
        </w:rPr>
        <w:t>any</w:t>
      </w:r>
      <w:r w:rsidRPr="002547AB">
        <w:rPr>
          <w:shd w:val="clear" w:color="auto" w:fill="FFFFFF"/>
        </w:rPr>
        <w:t xml:space="preserve"> company will be able to respond</w:t>
      </w:r>
      <w:r w:rsidR="00150D7B">
        <w:rPr>
          <w:shd w:val="clear" w:color="auto" w:fill="FFFFFF"/>
        </w:rPr>
        <w:t xml:space="preserve"> quickly</w:t>
      </w:r>
      <w:r w:rsidRPr="002547AB">
        <w:rPr>
          <w:shd w:val="clear" w:color="auto" w:fill="FFFFFF"/>
        </w:rPr>
        <w:t xml:space="preserve"> to </w:t>
      </w:r>
      <w:r w:rsidR="001B4377">
        <w:rPr>
          <w:shd w:val="clear" w:color="auto" w:fill="FFFFFF"/>
        </w:rPr>
        <w:t xml:space="preserve">any </w:t>
      </w:r>
      <w:r w:rsidRPr="002547AB">
        <w:rPr>
          <w:shd w:val="clear" w:color="auto" w:fill="FFFFFF"/>
        </w:rPr>
        <w:t>change in the market</w:t>
      </w:r>
      <w:r w:rsidR="00881E4F" w:rsidRPr="00881E4F">
        <w:t xml:space="preserve"> </w:t>
      </w:r>
      <w:r w:rsidR="00881E4F" w:rsidRPr="00881E4F">
        <w:rPr>
          <w:shd w:val="clear" w:color="auto" w:fill="FFFFFF"/>
        </w:rPr>
        <w:t>(Seville, 2017)</w:t>
      </w:r>
      <w:r w:rsidRPr="002547AB">
        <w:rPr>
          <w:shd w:val="clear" w:color="auto" w:fill="FFFFFF"/>
        </w:rPr>
        <w:t>.</w:t>
      </w:r>
    </w:p>
    <w:p w14:paraId="3A2D2208" w14:textId="793E582F" w:rsidR="00116A77" w:rsidRPr="00E0262D" w:rsidRDefault="002547AB" w:rsidP="002547AB">
      <w:r w:rsidRPr="002547AB">
        <w:rPr>
          <w:shd w:val="clear" w:color="auto" w:fill="FFFFFF"/>
        </w:rPr>
        <w:t xml:space="preserve">Native mobile apps' greatest strength is the superiority of the user experience they provide. Apps that are "native" to an OS are tailored to run optimally on that platform. They follow the rules that improve and standardise the user experience across a given OS. Therefore, the app's flow is more natural because they have different UI standards for each platform. </w:t>
      </w:r>
      <w:r w:rsidR="00227FCF">
        <w:rPr>
          <w:shd w:val="clear" w:color="auto" w:fill="FFFFFF"/>
        </w:rPr>
        <w:t>On</w:t>
      </w:r>
      <w:r w:rsidRPr="002547AB">
        <w:rPr>
          <w:shd w:val="clear" w:color="auto" w:fill="FFFFFF"/>
        </w:rPr>
        <w:t xml:space="preserve"> the contrary, a web app is just a sequence of network calls between several remote web pages, which limits its performance</w:t>
      </w:r>
      <w:r w:rsidR="00881E4F" w:rsidRPr="00881E4F">
        <w:t xml:space="preserve"> </w:t>
      </w:r>
      <w:r w:rsidR="00881E4F" w:rsidRPr="00881E4F">
        <w:rPr>
          <w:shd w:val="clear" w:color="auto" w:fill="FFFFFF"/>
        </w:rPr>
        <w:t>(</w:t>
      </w:r>
      <w:proofErr w:type="spellStart"/>
      <w:r w:rsidR="00881E4F" w:rsidRPr="00881E4F">
        <w:rPr>
          <w:shd w:val="clear" w:color="auto" w:fill="FFFFFF"/>
        </w:rPr>
        <w:t>Loshin</w:t>
      </w:r>
      <w:proofErr w:type="spellEnd"/>
      <w:r w:rsidR="00881E4F" w:rsidRPr="00881E4F">
        <w:rPr>
          <w:shd w:val="clear" w:color="auto" w:fill="FFFFFF"/>
        </w:rPr>
        <w:t>, 2012)</w:t>
      </w:r>
      <w:r w:rsidRPr="002547AB">
        <w:rPr>
          <w:shd w:val="clear" w:color="auto" w:fill="FFFFFF"/>
        </w:rPr>
        <w:t>.</w:t>
      </w:r>
    </w:p>
    <w:p w14:paraId="4BD94527" w14:textId="2D9F7401" w:rsidR="00E0262D" w:rsidRDefault="00E0262D" w:rsidP="00E0262D">
      <w:pPr>
        <w:pStyle w:val="Heading1"/>
      </w:pPr>
      <w:bookmarkStart w:id="3" w:name="_Toc122362229"/>
      <w:r>
        <w:lastRenderedPageBreak/>
        <w:t>SaaS and Cloud Adoption</w:t>
      </w:r>
      <w:bookmarkEnd w:id="3"/>
    </w:p>
    <w:p w14:paraId="1C10F8FB" w14:textId="01E07C9F" w:rsidR="002547AB" w:rsidRPr="002547AB" w:rsidRDefault="002547AB" w:rsidP="002547AB">
      <w:pPr>
        <w:rPr>
          <w:rFonts w:cs="Times New Roman"/>
          <w:shd w:val="clear" w:color="auto" w:fill="FFFFFF"/>
        </w:rPr>
      </w:pPr>
      <w:r w:rsidRPr="002547AB">
        <w:rPr>
          <w:rFonts w:cs="Times New Roman"/>
          <w:shd w:val="clear" w:color="auto" w:fill="FFFFFF"/>
        </w:rPr>
        <w:t xml:space="preserve">A web app is just a sequence of network calls between several remote web pages, which limits its performance. By utilising cloud computing, </w:t>
      </w:r>
      <w:r w:rsidR="00150D7B">
        <w:rPr>
          <w:rFonts w:cs="Times New Roman"/>
          <w:shd w:val="clear" w:color="auto" w:fill="FFFFFF"/>
        </w:rPr>
        <w:t>one</w:t>
      </w:r>
      <w:r w:rsidRPr="002547AB">
        <w:rPr>
          <w:rFonts w:cs="Times New Roman"/>
          <w:shd w:val="clear" w:color="auto" w:fill="FFFFFF"/>
        </w:rPr>
        <w:t xml:space="preserve"> may make the information stored on remote servers available to users remotely</w:t>
      </w:r>
      <w:r w:rsidR="00010839">
        <w:rPr>
          <w:rFonts w:cs="Times New Roman"/>
          <w:shd w:val="clear" w:color="auto" w:fill="FFFFFF"/>
        </w:rPr>
        <w:t xml:space="preserve"> </w:t>
      </w:r>
      <w:r w:rsidR="00010839" w:rsidRPr="00010839">
        <w:rPr>
          <w:rFonts w:cs="Times New Roman"/>
          <w:shd w:val="clear" w:color="auto" w:fill="FFFFFF"/>
        </w:rPr>
        <w:t>(</w:t>
      </w:r>
      <w:proofErr w:type="spellStart"/>
      <w:r w:rsidR="00010839" w:rsidRPr="00010839">
        <w:rPr>
          <w:rFonts w:cs="Times New Roman"/>
          <w:shd w:val="clear" w:color="auto" w:fill="FFFFFF"/>
        </w:rPr>
        <w:t>Jamsa</w:t>
      </w:r>
      <w:proofErr w:type="spellEnd"/>
      <w:r w:rsidR="00010839" w:rsidRPr="00010839">
        <w:rPr>
          <w:rFonts w:cs="Times New Roman"/>
          <w:shd w:val="clear" w:color="auto" w:fill="FFFFFF"/>
        </w:rPr>
        <w:t>, 2013)</w:t>
      </w:r>
      <w:r w:rsidRPr="002547AB">
        <w:rPr>
          <w:rFonts w:cs="Times New Roman"/>
          <w:shd w:val="clear" w:color="auto" w:fill="FFFFFF"/>
        </w:rPr>
        <w:t>.</w:t>
      </w:r>
    </w:p>
    <w:p w14:paraId="0FC8A9C4" w14:textId="6EBB31A0" w:rsidR="002547AB" w:rsidRPr="002547AB" w:rsidRDefault="002547AB" w:rsidP="002547AB">
      <w:pPr>
        <w:rPr>
          <w:rFonts w:cs="Times New Roman"/>
          <w:shd w:val="clear" w:color="auto" w:fill="FFFFFF"/>
        </w:rPr>
      </w:pPr>
      <w:r w:rsidRPr="002547AB">
        <w:rPr>
          <w:rFonts w:cs="Times New Roman"/>
          <w:shd w:val="clear" w:color="auto" w:fill="FFFFFF"/>
        </w:rPr>
        <w:t xml:space="preserve">SaaS refers to a model of software distribution in which the programme is sent to the user via the internet in an already installed and configured state. With SaaS, users pay a monthly or yearly fee for access to pre-released software without having to worry about updates or upgrades. When </w:t>
      </w:r>
      <w:r w:rsidR="00150D7B">
        <w:rPr>
          <w:rFonts w:cs="Times New Roman"/>
          <w:shd w:val="clear" w:color="auto" w:fill="FFFFFF"/>
        </w:rPr>
        <w:t>an individual</w:t>
      </w:r>
      <w:r w:rsidRPr="002547AB">
        <w:rPr>
          <w:rFonts w:cs="Times New Roman"/>
          <w:shd w:val="clear" w:color="auto" w:fill="FFFFFF"/>
        </w:rPr>
        <w:t xml:space="preserve"> use a SaaS model, </w:t>
      </w:r>
      <w:r w:rsidR="00150D7B">
        <w:rPr>
          <w:rFonts w:cs="Times New Roman"/>
          <w:shd w:val="clear" w:color="auto" w:fill="FFFFFF"/>
        </w:rPr>
        <w:t>he or she</w:t>
      </w:r>
      <w:r w:rsidRPr="002547AB">
        <w:rPr>
          <w:rFonts w:cs="Times New Roman"/>
          <w:shd w:val="clear" w:color="auto" w:fill="FFFFFF"/>
        </w:rPr>
        <w:t xml:space="preserve"> give</w:t>
      </w:r>
      <w:r w:rsidR="00150D7B">
        <w:rPr>
          <w:rFonts w:cs="Times New Roman"/>
          <w:shd w:val="clear" w:color="auto" w:fill="FFFFFF"/>
        </w:rPr>
        <w:t>s</w:t>
      </w:r>
      <w:r w:rsidRPr="002547AB">
        <w:rPr>
          <w:rFonts w:cs="Times New Roman"/>
          <w:shd w:val="clear" w:color="auto" w:fill="FFFFFF"/>
        </w:rPr>
        <w:t xml:space="preserve"> up some say in how the app is administered and how it looks. A subscription or pay-per-use licencing agreement is typically required to access this type of computer service. SaaS, which can be accessed from any web browser, is popular because it reduces user overhead and hence improves return on investment. Its low price has made it an indispensable resource for marketing, communication, client retention, and task administration</w:t>
      </w:r>
      <w:r w:rsidR="00010839" w:rsidRPr="00010839">
        <w:t xml:space="preserve"> </w:t>
      </w:r>
      <w:r w:rsidR="00010839" w:rsidRPr="00010839">
        <w:rPr>
          <w:rFonts w:cs="Times New Roman"/>
          <w:shd w:val="clear" w:color="auto" w:fill="FFFFFF"/>
        </w:rPr>
        <w:t>(</w:t>
      </w:r>
      <w:proofErr w:type="spellStart"/>
      <w:r w:rsidR="00010839" w:rsidRPr="00010839">
        <w:rPr>
          <w:rFonts w:cs="Times New Roman"/>
          <w:shd w:val="clear" w:color="auto" w:fill="FFFFFF"/>
        </w:rPr>
        <w:t>Mengerink</w:t>
      </w:r>
      <w:proofErr w:type="spellEnd"/>
      <w:r w:rsidR="00010839" w:rsidRPr="00010839">
        <w:rPr>
          <w:rFonts w:cs="Times New Roman"/>
          <w:shd w:val="clear" w:color="auto" w:fill="FFFFFF"/>
        </w:rPr>
        <w:t xml:space="preserve"> and Pol, 2013)</w:t>
      </w:r>
      <w:r w:rsidRPr="002547AB">
        <w:rPr>
          <w:rFonts w:cs="Times New Roman"/>
          <w:shd w:val="clear" w:color="auto" w:fill="FFFFFF"/>
        </w:rPr>
        <w:t>.</w:t>
      </w:r>
      <w:r w:rsidR="00BF1841">
        <w:rPr>
          <w:rFonts w:cs="Times New Roman"/>
          <w:shd w:val="clear" w:color="auto" w:fill="FFFFFF"/>
        </w:rPr>
        <w:t xml:space="preserve"> </w:t>
      </w:r>
      <w:r w:rsidRPr="002547AB">
        <w:rPr>
          <w:rFonts w:cs="Times New Roman"/>
          <w:shd w:val="clear" w:color="auto" w:fill="FFFFFF"/>
        </w:rPr>
        <w:t>Computing in the cloud refers to the use of and access to computer resources that are made available over an internet connection</w:t>
      </w:r>
      <w:r w:rsidR="00BF1841">
        <w:rPr>
          <w:rFonts w:cs="Times New Roman"/>
          <w:shd w:val="clear" w:color="auto" w:fill="FFFFFF"/>
        </w:rPr>
        <w:t xml:space="preserve"> </w:t>
      </w:r>
      <w:r w:rsidR="00010839" w:rsidRPr="00010839">
        <w:rPr>
          <w:rFonts w:cs="Times New Roman"/>
          <w:shd w:val="clear" w:color="auto" w:fill="FFFFFF"/>
        </w:rPr>
        <w:t>(</w:t>
      </w:r>
      <w:proofErr w:type="spellStart"/>
      <w:r w:rsidR="00010839" w:rsidRPr="00010839">
        <w:rPr>
          <w:rFonts w:cs="Times New Roman"/>
          <w:shd w:val="clear" w:color="auto" w:fill="FFFFFF"/>
        </w:rPr>
        <w:t>Jamsa</w:t>
      </w:r>
      <w:proofErr w:type="spellEnd"/>
      <w:r w:rsidR="00010839" w:rsidRPr="00010839">
        <w:rPr>
          <w:rFonts w:cs="Times New Roman"/>
          <w:shd w:val="clear" w:color="auto" w:fill="FFFFFF"/>
        </w:rPr>
        <w:t>, 2013)</w:t>
      </w:r>
      <w:r w:rsidRPr="002547AB">
        <w:rPr>
          <w:rFonts w:cs="Times New Roman"/>
          <w:shd w:val="clear" w:color="auto" w:fill="FFFFFF"/>
        </w:rPr>
        <w:t>.</w:t>
      </w:r>
    </w:p>
    <w:p w14:paraId="36846920" w14:textId="28E400FA" w:rsidR="007B739A" w:rsidRPr="00863CF1" w:rsidRDefault="002547AB" w:rsidP="002547AB">
      <w:pPr>
        <w:rPr>
          <w:rFonts w:cs="Times New Roman"/>
        </w:rPr>
      </w:pPr>
      <w:r w:rsidRPr="002547AB">
        <w:rPr>
          <w:rFonts w:cs="Times New Roman"/>
          <w:shd w:val="clear" w:color="auto" w:fill="FFFFFF"/>
        </w:rPr>
        <w:t>It is not the physical location of the servers that is meant by the term "cloud," but rather the ease with which users can gain access to data from afar as if it were stored in some sort of universal digital repository. However, users need to be connected to a network to utilise an online application or retrieve data that is kept in an online database, as cloud services are delivered via the Internet</w:t>
      </w:r>
      <w:r w:rsidR="00010839" w:rsidRPr="00010839">
        <w:t xml:space="preserve"> </w:t>
      </w:r>
      <w:r w:rsidR="00010839" w:rsidRPr="00010839">
        <w:rPr>
          <w:rFonts w:cs="Times New Roman"/>
          <w:shd w:val="clear" w:color="auto" w:fill="FFFFFF"/>
        </w:rPr>
        <w:t>(</w:t>
      </w:r>
      <w:proofErr w:type="spellStart"/>
      <w:r w:rsidR="00010839" w:rsidRPr="00010839">
        <w:rPr>
          <w:rFonts w:cs="Times New Roman"/>
          <w:shd w:val="clear" w:color="auto" w:fill="FFFFFF"/>
        </w:rPr>
        <w:t>Mengerink</w:t>
      </w:r>
      <w:proofErr w:type="spellEnd"/>
      <w:r w:rsidR="00010839" w:rsidRPr="00010839">
        <w:rPr>
          <w:rFonts w:cs="Times New Roman"/>
          <w:shd w:val="clear" w:color="auto" w:fill="FFFFFF"/>
        </w:rPr>
        <w:t xml:space="preserve"> and Pol, 2013)</w:t>
      </w:r>
      <w:r w:rsidRPr="002547AB">
        <w:rPr>
          <w:rFonts w:cs="Times New Roman"/>
          <w:shd w:val="clear" w:color="auto" w:fill="FFFFFF"/>
        </w:rPr>
        <w:t>.</w:t>
      </w:r>
    </w:p>
    <w:p w14:paraId="771D5C28" w14:textId="77777777" w:rsidR="00863CF1" w:rsidRDefault="00863CF1" w:rsidP="00863CF1">
      <w:pPr>
        <w:pStyle w:val="Heading1"/>
        <w:rPr>
          <w:sz w:val="22"/>
        </w:rPr>
      </w:pPr>
      <w:bookmarkStart w:id="4" w:name="_Toc122362230"/>
      <w:r>
        <w:t>Natural Language Processing</w:t>
      </w:r>
      <w:bookmarkEnd w:id="4"/>
    </w:p>
    <w:p w14:paraId="40F1ED94" w14:textId="04A5D9CC" w:rsidR="002547AB" w:rsidRDefault="002547AB" w:rsidP="002547AB">
      <w:r>
        <w:t>Natural language processing (NLP) is the application of statistical, machine learning, and deep learning models to the field of comput</w:t>
      </w:r>
      <w:r w:rsidR="00227FCF">
        <w:t>ational</w:t>
      </w:r>
      <w:r>
        <w:t xml:space="preserve"> linguistics. When combined, these tools provide computers </w:t>
      </w:r>
      <w:r w:rsidR="00227FCF">
        <w:t xml:space="preserve">with </w:t>
      </w:r>
      <w:r>
        <w:t>the ability to "understand" the full meaning of human language, including a person's intent and emotion, as conveyed in text or speech data</w:t>
      </w:r>
      <w:r w:rsidR="00010839" w:rsidRPr="00010839">
        <w:t xml:space="preserve"> (Zhang and Teng, 2021)</w:t>
      </w:r>
      <w:r>
        <w:t>.</w:t>
      </w:r>
    </w:p>
    <w:p w14:paraId="46846BB2" w14:textId="30E5376B" w:rsidR="00E0262D" w:rsidRPr="00E0262D" w:rsidRDefault="00ED50A5" w:rsidP="002547AB">
      <w:r>
        <w:t>T</w:t>
      </w:r>
      <w:r w:rsidR="002547AB">
        <w:t xml:space="preserve">o help </w:t>
      </w:r>
      <w:r w:rsidR="008D5E87">
        <w:t>computers,</w:t>
      </w:r>
      <w:r w:rsidR="002547AB">
        <w:t xml:space="preserve"> understand human text and speech, several NLP activities parse it into its parts</w:t>
      </w:r>
      <w:r w:rsidR="00371EA3">
        <w:t xml:space="preserve"> </w:t>
      </w:r>
      <w:r w:rsidR="00010839" w:rsidRPr="00010839">
        <w:t>(Liu and Lin, 2020)</w:t>
      </w:r>
      <w:r w:rsidR="002547AB">
        <w:t>. The most effective spam filters make advantage of natural language processing's text classification features to check incoming messages for spammy or phishing language. Google Translate makes use of NLP technology, and it</w:t>
      </w:r>
      <w:r>
        <w:t xml:space="preserve"> i</w:t>
      </w:r>
      <w:r w:rsidR="002547AB">
        <w:t>s available to the whole public</w:t>
      </w:r>
      <w:r w:rsidR="00010839">
        <w:t xml:space="preserve"> </w:t>
      </w:r>
      <w:r w:rsidR="00010839" w:rsidRPr="00010839">
        <w:t>(Zhang and Teng, 2021)</w:t>
      </w:r>
      <w:r w:rsidR="002547AB">
        <w:t xml:space="preserve">. It takes more than just switching out words to create a </w:t>
      </w:r>
      <w:r w:rsidR="002547AB">
        <w:lastRenderedPageBreak/>
        <w:t>machine translation that can be used in the real world. When it comes to mining social media for actionable business information, natural language processing (NLP) has emerged as a critical tool</w:t>
      </w:r>
      <w:r w:rsidR="00371EA3">
        <w:t xml:space="preserve"> </w:t>
      </w:r>
      <w:r w:rsidR="00010839" w:rsidRPr="00010839">
        <w:t>(Liu and Lin, 2020)</w:t>
      </w:r>
      <w:r w:rsidR="002547AB">
        <w:t>.</w:t>
      </w:r>
    </w:p>
    <w:p w14:paraId="4EEBF9CA" w14:textId="666AEC5B" w:rsidR="00E0262D" w:rsidRDefault="00C81A37" w:rsidP="00C81A37">
      <w:pPr>
        <w:pStyle w:val="Heading1"/>
      </w:pPr>
      <w:bookmarkStart w:id="5" w:name="_Toc122362231"/>
      <w:r>
        <w:t>Analytical Databases</w:t>
      </w:r>
      <w:bookmarkEnd w:id="5"/>
    </w:p>
    <w:p w14:paraId="797095E1" w14:textId="5F517149" w:rsidR="002547AB" w:rsidRPr="002547AB" w:rsidRDefault="002547AB" w:rsidP="002547AB">
      <w:pPr>
        <w:rPr>
          <w:shd w:val="clear" w:color="auto" w:fill="FFFFFF"/>
        </w:rPr>
      </w:pPr>
      <w:r w:rsidRPr="002547AB">
        <w:rPr>
          <w:shd w:val="clear" w:color="auto" w:fill="FFFFFF"/>
        </w:rPr>
        <w:t xml:space="preserve">A read-only system that keeps track of variables like sales success and inventory levels, </w:t>
      </w:r>
      <w:r w:rsidR="001B4377">
        <w:rPr>
          <w:shd w:val="clear" w:color="auto" w:fill="FFFFFF"/>
        </w:rPr>
        <w:t>this system</w:t>
      </w:r>
      <w:r w:rsidRPr="002547AB">
        <w:rPr>
          <w:shd w:val="clear" w:color="auto" w:fill="FFFFFF"/>
        </w:rPr>
        <w:t xml:space="preserve"> is also known as an analytical database. Executives, business analysts, and others in the workforce often use an analytical database to execute queries and generate reports</w:t>
      </w:r>
      <w:r w:rsidR="00B826A3" w:rsidRPr="00B826A3">
        <w:t xml:space="preserve"> </w:t>
      </w:r>
      <w:r w:rsidR="00B826A3" w:rsidRPr="00B826A3">
        <w:rPr>
          <w:shd w:val="clear" w:color="auto" w:fill="FFFFFF"/>
        </w:rPr>
        <w:t>(</w:t>
      </w:r>
      <w:proofErr w:type="spellStart"/>
      <w:r w:rsidR="00B826A3" w:rsidRPr="00B826A3">
        <w:rPr>
          <w:shd w:val="clear" w:color="auto" w:fill="FFFFFF"/>
        </w:rPr>
        <w:t>Bressoud</w:t>
      </w:r>
      <w:proofErr w:type="spellEnd"/>
      <w:r w:rsidR="00B826A3" w:rsidRPr="00B826A3">
        <w:rPr>
          <w:shd w:val="clear" w:color="auto" w:fill="FFFFFF"/>
        </w:rPr>
        <w:t xml:space="preserve"> and White, 2020)</w:t>
      </w:r>
      <w:r w:rsidRPr="002547AB">
        <w:rPr>
          <w:shd w:val="clear" w:color="auto" w:fill="FFFFFF"/>
        </w:rPr>
        <w:t>.</w:t>
      </w:r>
    </w:p>
    <w:p w14:paraId="6F32D737" w14:textId="5273E7FE" w:rsidR="002547AB" w:rsidRPr="002547AB" w:rsidRDefault="002547AB" w:rsidP="002547AB">
      <w:pPr>
        <w:rPr>
          <w:shd w:val="clear" w:color="auto" w:fill="FFFFFF"/>
        </w:rPr>
      </w:pPr>
      <w:r w:rsidRPr="002547AB">
        <w:rPr>
          <w:shd w:val="clear" w:color="auto" w:fill="FFFFFF"/>
        </w:rPr>
        <w:t>An analytic database is a type of database used in conjunction with a data warehouse and is tailored to the needs of business intelligence (BI) and analytical applications. This is what sets it apart from databases designed for transaction processing like order entry and e-commerce. Business intelligence (BI) and big data analytics (BDA) necessitate the usage of analytical databases, which are typically subsets of larger data warehouses. In addition to being less prone to instability, their shorter query times, easier maintenance, and greater scalability make them very appealing</w:t>
      </w:r>
      <w:r w:rsidR="00B826A3" w:rsidRPr="00B826A3">
        <w:t xml:space="preserve"> </w:t>
      </w:r>
      <w:r w:rsidR="00B826A3" w:rsidRPr="00B826A3">
        <w:rPr>
          <w:shd w:val="clear" w:color="auto" w:fill="FFFFFF"/>
        </w:rPr>
        <w:t>(</w:t>
      </w:r>
      <w:proofErr w:type="spellStart"/>
      <w:r w:rsidR="00B826A3" w:rsidRPr="00B826A3">
        <w:rPr>
          <w:shd w:val="clear" w:color="auto" w:fill="FFFFFF"/>
        </w:rPr>
        <w:t>Mykola</w:t>
      </w:r>
      <w:proofErr w:type="spellEnd"/>
      <w:r w:rsidR="00B826A3" w:rsidRPr="00B826A3">
        <w:rPr>
          <w:shd w:val="clear" w:color="auto" w:fill="FFFFFF"/>
        </w:rPr>
        <w:t xml:space="preserve"> </w:t>
      </w:r>
      <w:proofErr w:type="spellStart"/>
      <w:r w:rsidR="00B826A3" w:rsidRPr="00B826A3">
        <w:rPr>
          <w:shd w:val="clear" w:color="auto" w:fill="FFFFFF"/>
        </w:rPr>
        <w:t>Pechenizkiy</w:t>
      </w:r>
      <w:proofErr w:type="spellEnd"/>
      <w:r w:rsidR="00B826A3" w:rsidRPr="00B826A3">
        <w:rPr>
          <w:shd w:val="clear" w:color="auto" w:fill="FFFFFF"/>
        </w:rPr>
        <w:t xml:space="preserve"> and Marek Wojciechowski, 2013)</w:t>
      </w:r>
      <w:r w:rsidRPr="002547AB">
        <w:rPr>
          <w:shd w:val="clear" w:color="auto" w:fill="FFFFFF"/>
        </w:rPr>
        <w:t>.</w:t>
      </w:r>
    </w:p>
    <w:p w14:paraId="6413D0E5" w14:textId="2C851166" w:rsidR="00753D39" w:rsidRPr="00753D39" w:rsidRDefault="002547AB" w:rsidP="002547AB">
      <w:r w:rsidRPr="002547AB">
        <w:rPr>
          <w:shd w:val="clear" w:color="auto" w:fill="FFFFFF"/>
        </w:rPr>
        <w:t>Large amounts of information on a company's operations, customers, and other aspects of its life are kept in analytical databases</w:t>
      </w:r>
      <w:r w:rsidR="00371EA3">
        <w:rPr>
          <w:shd w:val="clear" w:color="auto" w:fill="FFFFFF"/>
        </w:rPr>
        <w:t xml:space="preserve"> </w:t>
      </w:r>
      <w:r w:rsidR="00B826A3" w:rsidRPr="00B826A3">
        <w:rPr>
          <w:shd w:val="clear" w:color="auto" w:fill="FFFFFF"/>
        </w:rPr>
        <w:t>(</w:t>
      </w:r>
      <w:proofErr w:type="spellStart"/>
      <w:r w:rsidR="00B826A3" w:rsidRPr="00B826A3">
        <w:rPr>
          <w:shd w:val="clear" w:color="auto" w:fill="FFFFFF"/>
        </w:rPr>
        <w:t>Mykola</w:t>
      </w:r>
      <w:proofErr w:type="spellEnd"/>
      <w:r w:rsidR="00B826A3" w:rsidRPr="00B826A3">
        <w:rPr>
          <w:shd w:val="clear" w:color="auto" w:fill="FFFFFF"/>
        </w:rPr>
        <w:t xml:space="preserve"> </w:t>
      </w:r>
      <w:proofErr w:type="spellStart"/>
      <w:r w:rsidR="00B826A3" w:rsidRPr="00B826A3">
        <w:rPr>
          <w:shd w:val="clear" w:color="auto" w:fill="FFFFFF"/>
        </w:rPr>
        <w:t>Pechenizkiy</w:t>
      </w:r>
      <w:proofErr w:type="spellEnd"/>
      <w:r w:rsidR="00B826A3" w:rsidRPr="00B826A3">
        <w:rPr>
          <w:shd w:val="clear" w:color="auto" w:fill="FFFFFF"/>
        </w:rPr>
        <w:t xml:space="preserve"> and Marek Wojciechowski, 2013)</w:t>
      </w:r>
      <w:r w:rsidRPr="002547AB">
        <w:rPr>
          <w:shd w:val="clear" w:color="auto" w:fill="FFFFFF"/>
        </w:rPr>
        <w:t>. Data warehouses are a feature of several analytical databases, and they</w:t>
      </w:r>
      <w:r w:rsidR="00ED50A5">
        <w:rPr>
          <w:shd w:val="clear" w:color="auto" w:fill="FFFFFF"/>
        </w:rPr>
        <w:t xml:space="preserve"> a</w:t>
      </w:r>
      <w:r w:rsidRPr="002547AB">
        <w:rPr>
          <w:shd w:val="clear" w:color="auto" w:fill="FFFFFF"/>
        </w:rPr>
        <w:t>re built to be adaptable so that users can easily produce the reports and queries they require</w:t>
      </w:r>
      <w:r w:rsidR="00B826A3" w:rsidRPr="00B826A3">
        <w:t xml:space="preserve"> </w:t>
      </w:r>
      <w:r w:rsidR="00B826A3" w:rsidRPr="00B826A3">
        <w:rPr>
          <w:shd w:val="clear" w:color="auto" w:fill="FFFFFF"/>
        </w:rPr>
        <w:t>(</w:t>
      </w:r>
      <w:proofErr w:type="spellStart"/>
      <w:r w:rsidR="00B826A3" w:rsidRPr="00B826A3">
        <w:rPr>
          <w:shd w:val="clear" w:color="auto" w:fill="FFFFFF"/>
        </w:rPr>
        <w:t>Bressoud</w:t>
      </w:r>
      <w:proofErr w:type="spellEnd"/>
      <w:r w:rsidR="00B826A3" w:rsidRPr="00B826A3">
        <w:rPr>
          <w:shd w:val="clear" w:color="auto" w:fill="FFFFFF"/>
        </w:rPr>
        <w:t xml:space="preserve"> and White, 2020)</w:t>
      </w:r>
      <w:r w:rsidRPr="002547AB">
        <w:rPr>
          <w:shd w:val="clear" w:color="auto" w:fill="FFFFFF"/>
        </w:rPr>
        <w:t>.</w:t>
      </w:r>
    </w:p>
    <w:p w14:paraId="06F0FF30" w14:textId="4DDA9F03" w:rsidR="000D124A" w:rsidRDefault="00E0262D" w:rsidP="00E0262D">
      <w:pPr>
        <w:pStyle w:val="Heading1"/>
      </w:pPr>
      <w:bookmarkStart w:id="6" w:name="_Toc122362232"/>
      <w:r>
        <w:t>Artificial Intelligence</w:t>
      </w:r>
      <w:bookmarkEnd w:id="6"/>
    </w:p>
    <w:p w14:paraId="68A2AB4A" w14:textId="4CB26555" w:rsidR="002547AB" w:rsidRPr="002547AB" w:rsidRDefault="002547AB" w:rsidP="002547AB">
      <w:pPr>
        <w:rPr>
          <w:shd w:val="clear" w:color="auto" w:fill="FFFFFF"/>
        </w:rPr>
      </w:pPr>
      <w:r w:rsidRPr="002547AB">
        <w:rPr>
          <w:shd w:val="clear" w:color="auto" w:fill="FFFFFF"/>
        </w:rPr>
        <w:t xml:space="preserve">Machines that have been given the ability to learn and reason like humans are said to </w:t>
      </w:r>
      <w:r w:rsidR="001B4377">
        <w:rPr>
          <w:shd w:val="clear" w:color="auto" w:fill="FFFFFF"/>
        </w:rPr>
        <w:t>be made with the help of</w:t>
      </w:r>
      <w:r w:rsidRPr="002547AB">
        <w:rPr>
          <w:shd w:val="clear" w:color="auto" w:fill="FFFFFF"/>
        </w:rPr>
        <w:t xml:space="preserve"> artificial intelligence (AI)</w:t>
      </w:r>
      <w:r w:rsidR="00BF1841">
        <w:rPr>
          <w:shd w:val="clear" w:color="auto" w:fill="FFFFFF"/>
        </w:rPr>
        <w:t xml:space="preserve"> </w:t>
      </w:r>
      <w:r w:rsidR="00000433" w:rsidRPr="00000433">
        <w:rPr>
          <w:shd w:val="clear" w:color="auto" w:fill="FFFFFF"/>
        </w:rPr>
        <w:t>(</w:t>
      </w:r>
      <w:proofErr w:type="spellStart"/>
      <w:r w:rsidR="00000433" w:rsidRPr="00000433">
        <w:rPr>
          <w:shd w:val="clear" w:color="auto" w:fill="FFFFFF"/>
        </w:rPr>
        <w:t>Sabouret</w:t>
      </w:r>
      <w:proofErr w:type="spellEnd"/>
      <w:r w:rsidR="00000433" w:rsidRPr="00000433">
        <w:rPr>
          <w:shd w:val="clear" w:color="auto" w:fill="FFFFFF"/>
        </w:rPr>
        <w:t>, 2020)</w:t>
      </w:r>
      <w:r w:rsidRPr="002547AB">
        <w:rPr>
          <w:shd w:val="clear" w:color="auto" w:fill="FFFFFF"/>
        </w:rPr>
        <w:t>.</w:t>
      </w:r>
      <w:r w:rsidR="00BF1841">
        <w:rPr>
          <w:shd w:val="clear" w:color="auto" w:fill="FFFFFF"/>
        </w:rPr>
        <w:t xml:space="preserve"> </w:t>
      </w:r>
      <w:r w:rsidR="00BF1841" w:rsidRPr="00BF1841">
        <w:rPr>
          <w:shd w:val="clear" w:color="auto" w:fill="FFFFFF"/>
        </w:rPr>
        <w:t>The premise upon which AI is built is that any task, no matter how simple or sophisticated, can be broken down into a series of steps that a computer can then follow. An important goal of artificial intelligence is the development of technologies that are unrecogni</w:t>
      </w:r>
      <w:r w:rsidR="00150D7B">
        <w:rPr>
          <w:shd w:val="clear" w:color="auto" w:fill="FFFFFF"/>
        </w:rPr>
        <w:t>s</w:t>
      </w:r>
      <w:r w:rsidR="00BF1841" w:rsidRPr="00BF1841">
        <w:rPr>
          <w:shd w:val="clear" w:color="auto" w:fill="FFFFFF"/>
        </w:rPr>
        <w:t>able from individuals from a behavioural standpoint</w:t>
      </w:r>
      <w:r w:rsidR="00BF1841">
        <w:rPr>
          <w:shd w:val="clear" w:color="auto" w:fill="FFFFFF"/>
        </w:rPr>
        <w:t xml:space="preserve"> </w:t>
      </w:r>
      <w:r w:rsidR="00000433" w:rsidRPr="00000433">
        <w:rPr>
          <w:shd w:val="clear" w:color="auto" w:fill="FFFFFF"/>
        </w:rPr>
        <w:t>(Warwick, 2013)</w:t>
      </w:r>
      <w:r w:rsidRPr="002547AB">
        <w:rPr>
          <w:shd w:val="clear" w:color="auto" w:fill="FFFFFF"/>
        </w:rPr>
        <w:t xml:space="preserve">. Surprisingly rapid progress is being made by researchers and developers in the field to replicate behaviours like learning, reasoning, and perception, to the extent that they can be concretely characterised. </w:t>
      </w:r>
      <w:r w:rsidR="00BF1841" w:rsidRPr="00BF1841">
        <w:rPr>
          <w:shd w:val="clear" w:color="auto" w:fill="FFFFFF"/>
        </w:rPr>
        <w:t xml:space="preserve">Still, many remain sceptical because all </w:t>
      </w:r>
      <w:r w:rsidR="00BF1841" w:rsidRPr="00BF1841">
        <w:rPr>
          <w:shd w:val="clear" w:color="auto" w:fill="FFFFFF"/>
        </w:rPr>
        <w:lastRenderedPageBreak/>
        <w:t>thought requires the subjective application of moral judgements grounded in each person's unique experiences (Warwick, 2013).</w:t>
      </w:r>
    </w:p>
    <w:p w14:paraId="7E4ED31D" w14:textId="1CA9B388" w:rsidR="003E3A54" w:rsidRDefault="00BF1841" w:rsidP="002547AB">
      <w:r w:rsidRPr="00BF1841">
        <w:rPr>
          <w:shd w:val="clear" w:color="auto" w:fill="FFFFFF"/>
        </w:rPr>
        <w:t>As AI develops, the previous criterion used to characteri</w:t>
      </w:r>
      <w:r w:rsidR="00627E57">
        <w:rPr>
          <w:shd w:val="clear" w:color="auto" w:fill="FFFFFF"/>
        </w:rPr>
        <w:t>s</w:t>
      </w:r>
      <w:r w:rsidRPr="00BF1841">
        <w:rPr>
          <w:shd w:val="clear" w:color="auto" w:fill="FFFFFF"/>
        </w:rPr>
        <w:t xml:space="preserve">e it will become dated. Since most people believe that even the most basic computer will have basic arithmetic and optical character recognition skills, machines that can do these things are no longer considered clever. The applications of AI will only increase with time. The potential uses for this technology are </w:t>
      </w:r>
      <w:r w:rsidR="001B4377">
        <w:rPr>
          <w:shd w:val="clear" w:color="auto" w:fill="FFFFFF"/>
        </w:rPr>
        <w:t>countless</w:t>
      </w:r>
      <w:r w:rsidRPr="00BF1841">
        <w:rPr>
          <w:shd w:val="clear" w:color="auto" w:fill="FFFFFF"/>
        </w:rPr>
        <w:t xml:space="preserve">. </w:t>
      </w:r>
      <w:r w:rsidR="001B4377" w:rsidRPr="001B4377">
        <w:rPr>
          <w:shd w:val="clear" w:color="auto" w:fill="FFFFFF"/>
        </w:rPr>
        <w:t>In 2021, around 85% of CEOs have acknowledged that AI has become an integral part of their businesses. New levels of dependence are emerging as a result of its ability to do everything from predict</w:t>
      </w:r>
      <w:r w:rsidR="00E72BCF">
        <w:rPr>
          <w:shd w:val="clear" w:color="auto" w:fill="FFFFFF"/>
        </w:rPr>
        <w:t>ing</w:t>
      </w:r>
      <w:r w:rsidR="001B4377" w:rsidRPr="001B4377">
        <w:rPr>
          <w:shd w:val="clear" w:color="auto" w:fill="FFFFFF"/>
        </w:rPr>
        <w:t xml:space="preserve"> consumer behaviour to streamlin</w:t>
      </w:r>
      <w:r w:rsidR="00ED50A5">
        <w:rPr>
          <w:shd w:val="clear" w:color="auto" w:fill="FFFFFF"/>
        </w:rPr>
        <w:t>ing</w:t>
      </w:r>
      <w:r w:rsidR="001B4377" w:rsidRPr="001B4377">
        <w:rPr>
          <w:shd w:val="clear" w:color="auto" w:fill="FFFFFF"/>
        </w:rPr>
        <w:t xml:space="preserve"> administrative tasks. </w:t>
      </w:r>
      <w:r w:rsidRPr="00BF1841">
        <w:rPr>
          <w:shd w:val="clear" w:color="auto" w:fill="FFFFFF"/>
        </w:rPr>
        <w:t>(</w:t>
      </w:r>
      <w:proofErr w:type="spellStart"/>
      <w:r w:rsidRPr="00BF1841">
        <w:rPr>
          <w:shd w:val="clear" w:color="auto" w:fill="FFFFFF"/>
        </w:rPr>
        <w:t>Sabouret</w:t>
      </w:r>
      <w:proofErr w:type="spellEnd"/>
      <w:r w:rsidRPr="00BF1841">
        <w:rPr>
          <w:shd w:val="clear" w:color="auto" w:fill="FFFFFF"/>
        </w:rPr>
        <w:t>, 2020).</w:t>
      </w:r>
    </w:p>
    <w:p w14:paraId="312992E8" w14:textId="77777777" w:rsidR="002704ED" w:rsidRDefault="002704ED" w:rsidP="002704ED">
      <w:pPr>
        <w:pStyle w:val="Heading1"/>
      </w:pPr>
      <w:bookmarkStart w:id="7" w:name="_Toc122362233"/>
      <w:r>
        <w:t>Conclusion</w:t>
      </w:r>
      <w:bookmarkEnd w:id="7"/>
    </w:p>
    <w:p w14:paraId="57130DC1" w14:textId="1F4DC339" w:rsidR="00E0262D" w:rsidRDefault="00136018" w:rsidP="000D37BB">
      <w:r w:rsidRPr="00136018">
        <w:t>In the current market, it is important to use business intelligence because most businesses now depend on their ability to handle information more efficiently and keep customers happy by analysing customer data and making personalised offers. Businesses should try to keep up with business intelligence trends like mobile BI, adapting to SaaS and the cloud, natural language processing, analytical databases, and artificial intelligence to stay relevant in the market.</w:t>
      </w:r>
      <w:r w:rsidR="00E0262D">
        <w:br w:type="page"/>
      </w:r>
    </w:p>
    <w:p w14:paraId="5126C5E9" w14:textId="3BF6C755" w:rsidR="00E0262D" w:rsidRDefault="00E0262D" w:rsidP="00E0262D">
      <w:pPr>
        <w:pStyle w:val="Heading1"/>
      </w:pPr>
      <w:bookmarkStart w:id="8" w:name="_Toc122362234"/>
      <w:r>
        <w:lastRenderedPageBreak/>
        <w:t>Reference</w:t>
      </w:r>
      <w:bookmarkEnd w:id="8"/>
    </w:p>
    <w:p w14:paraId="5C9EBB78" w14:textId="77777777" w:rsidR="00627E57" w:rsidRPr="008525B5" w:rsidRDefault="00627E57" w:rsidP="00627E57">
      <w:pPr>
        <w:pStyle w:val="NormalWeb"/>
        <w:spacing w:before="240" w:beforeAutospacing="0" w:after="240" w:afterAutospacing="0" w:line="360" w:lineRule="auto"/>
      </w:pPr>
      <w:proofErr w:type="spellStart"/>
      <w:r w:rsidRPr="008525B5">
        <w:t>Bressoud</w:t>
      </w:r>
      <w:proofErr w:type="spellEnd"/>
      <w:r w:rsidRPr="008525B5">
        <w:t xml:space="preserve">, T. and White, D. (2020). Introduction to data </w:t>
      </w:r>
      <w:proofErr w:type="gramStart"/>
      <w:r w:rsidRPr="008525B5">
        <w:t>systems :</w:t>
      </w:r>
      <w:proofErr w:type="gramEnd"/>
      <w:r w:rsidRPr="008525B5">
        <w:t xml:space="preserve"> building from Python. Cham, Switzerland: Springer.</w:t>
      </w:r>
    </w:p>
    <w:p w14:paraId="508ACB2D" w14:textId="77777777" w:rsidR="00627E57" w:rsidRPr="008525B5" w:rsidRDefault="00627E57" w:rsidP="00627E57">
      <w:pPr>
        <w:pStyle w:val="NormalWeb"/>
        <w:spacing w:before="240" w:beforeAutospacing="0" w:after="240" w:afterAutospacing="0" w:line="360" w:lineRule="auto"/>
      </w:pPr>
      <w:proofErr w:type="spellStart"/>
      <w:r w:rsidRPr="008525B5">
        <w:t>Jamsa</w:t>
      </w:r>
      <w:proofErr w:type="spellEnd"/>
      <w:r w:rsidRPr="008525B5">
        <w:t xml:space="preserve">, K.A. (2013). Cloud </w:t>
      </w:r>
      <w:proofErr w:type="gramStart"/>
      <w:r w:rsidRPr="008525B5">
        <w:t>computing :</w:t>
      </w:r>
      <w:proofErr w:type="gramEnd"/>
      <w:r w:rsidRPr="008525B5">
        <w:t xml:space="preserve"> SaaS, PaaS, IaaS, virtualization, business models, mobile, security and more. Burlington, Ma: Jones &amp; Bartlett Learning.</w:t>
      </w:r>
    </w:p>
    <w:p w14:paraId="77A15C5B" w14:textId="77777777" w:rsidR="00627E57" w:rsidRPr="008525B5" w:rsidRDefault="00627E57" w:rsidP="00627E57">
      <w:pPr>
        <w:pStyle w:val="NormalWeb"/>
        <w:spacing w:before="240" w:beforeAutospacing="0" w:after="240" w:afterAutospacing="0" w:line="360" w:lineRule="auto"/>
      </w:pPr>
      <w:r w:rsidRPr="008525B5">
        <w:t>Liu, Z. and Lin, Y. (2020). Representation Learning for Natural Language Processing. Springer Nature.</w:t>
      </w:r>
    </w:p>
    <w:p w14:paraId="0460F531" w14:textId="77777777" w:rsidR="00627E57" w:rsidRPr="008525B5" w:rsidRDefault="00627E57" w:rsidP="00627E57">
      <w:pPr>
        <w:pStyle w:val="NormalWeb"/>
        <w:spacing w:before="240" w:beforeAutospacing="0" w:after="240" w:afterAutospacing="0" w:line="360" w:lineRule="auto"/>
      </w:pPr>
      <w:proofErr w:type="spellStart"/>
      <w:r w:rsidRPr="008525B5">
        <w:t>Loshin</w:t>
      </w:r>
      <w:proofErr w:type="spellEnd"/>
      <w:r w:rsidRPr="008525B5">
        <w:t xml:space="preserve">, D. (2012). Business </w:t>
      </w:r>
      <w:proofErr w:type="gramStart"/>
      <w:r w:rsidRPr="008525B5">
        <w:t>intelligence :</w:t>
      </w:r>
      <w:proofErr w:type="gramEnd"/>
      <w:r w:rsidRPr="008525B5">
        <w:t xml:space="preserve"> the savvy manager’s guide. </w:t>
      </w:r>
      <w:proofErr w:type="spellStart"/>
      <w:r w:rsidRPr="008525B5">
        <w:t>Newnes</w:t>
      </w:r>
      <w:proofErr w:type="spellEnd"/>
      <w:r w:rsidRPr="008525B5">
        <w:t>.</w:t>
      </w:r>
    </w:p>
    <w:p w14:paraId="16AAFC18" w14:textId="77777777" w:rsidR="00627E57" w:rsidRPr="008525B5" w:rsidRDefault="00627E57" w:rsidP="00627E57">
      <w:pPr>
        <w:pStyle w:val="NormalWeb"/>
        <w:spacing w:before="240" w:beforeAutospacing="0" w:after="240" w:afterAutospacing="0" w:line="360" w:lineRule="auto"/>
      </w:pPr>
      <w:proofErr w:type="spellStart"/>
      <w:r w:rsidRPr="008525B5">
        <w:t>Mengerink</w:t>
      </w:r>
      <w:proofErr w:type="spellEnd"/>
      <w:r w:rsidRPr="008525B5">
        <w:t>, J. and Pol, M. (2013). Testing Cloud Services. Rocky Nook, Inc.</w:t>
      </w:r>
    </w:p>
    <w:p w14:paraId="3895ED66" w14:textId="77777777" w:rsidR="00627E57" w:rsidRPr="008525B5" w:rsidRDefault="00627E57" w:rsidP="00627E57">
      <w:pPr>
        <w:pStyle w:val="NormalWeb"/>
        <w:spacing w:before="240" w:beforeAutospacing="0" w:after="240" w:afterAutospacing="0" w:line="360" w:lineRule="auto"/>
      </w:pPr>
      <w:proofErr w:type="spellStart"/>
      <w:r w:rsidRPr="008525B5">
        <w:t>Mykola</w:t>
      </w:r>
      <w:proofErr w:type="spellEnd"/>
      <w:r w:rsidRPr="008525B5">
        <w:t xml:space="preserve"> </w:t>
      </w:r>
      <w:proofErr w:type="spellStart"/>
      <w:r w:rsidRPr="008525B5">
        <w:t>Pechenizkiy</w:t>
      </w:r>
      <w:proofErr w:type="spellEnd"/>
      <w:r w:rsidRPr="008525B5">
        <w:t xml:space="preserve"> and Marek Wojciechowski (2013). New Trends in Databases and Information Systems. Berlin, Heidelberg Springer.</w:t>
      </w:r>
    </w:p>
    <w:p w14:paraId="6AC1433C" w14:textId="77777777" w:rsidR="00627E57" w:rsidRPr="008525B5" w:rsidRDefault="00627E57" w:rsidP="00627E57">
      <w:pPr>
        <w:pStyle w:val="NormalWeb"/>
        <w:spacing w:before="240" w:beforeAutospacing="0" w:after="240" w:afterAutospacing="0" w:line="360" w:lineRule="auto"/>
      </w:pPr>
      <w:proofErr w:type="spellStart"/>
      <w:r w:rsidRPr="008525B5">
        <w:t>Sabouret</w:t>
      </w:r>
      <w:proofErr w:type="spellEnd"/>
      <w:r w:rsidRPr="008525B5">
        <w:t>, N. (2020). Understanding Artificial Intelligence. CRC Press.</w:t>
      </w:r>
    </w:p>
    <w:p w14:paraId="133D4531" w14:textId="77777777" w:rsidR="00627E57" w:rsidRPr="008525B5" w:rsidRDefault="00627E57" w:rsidP="00627E57">
      <w:pPr>
        <w:pStyle w:val="NormalWeb"/>
        <w:spacing w:before="240" w:beforeAutospacing="0" w:after="240" w:afterAutospacing="0" w:line="360" w:lineRule="auto"/>
      </w:pPr>
      <w:r w:rsidRPr="008525B5">
        <w:t>Seville, R. (2017). SAP OpenUI5 for Mobile BI and Analytics. Espresso Tutorials GmbH.</w:t>
      </w:r>
    </w:p>
    <w:p w14:paraId="30942DF6" w14:textId="77777777" w:rsidR="00627E57" w:rsidRPr="008525B5" w:rsidRDefault="00627E57" w:rsidP="00627E57">
      <w:pPr>
        <w:pStyle w:val="NormalWeb"/>
        <w:spacing w:before="240" w:beforeAutospacing="0" w:after="240" w:afterAutospacing="0" w:line="360" w:lineRule="auto"/>
      </w:pPr>
      <w:r w:rsidRPr="008525B5">
        <w:t>Warwick, K. (2013). Artificial Intelligence: The Basics. Routledge.</w:t>
      </w:r>
    </w:p>
    <w:p w14:paraId="3FB402F2" w14:textId="77777777" w:rsidR="00627E57" w:rsidRPr="0065521F" w:rsidRDefault="00627E57" w:rsidP="00627E57">
      <w:pPr>
        <w:pStyle w:val="NormalWeb"/>
        <w:spacing w:before="240" w:beforeAutospacing="0" w:after="240" w:afterAutospacing="0" w:line="360" w:lineRule="auto"/>
      </w:pPr>
      <w:r w:rsidRPr="008525B5">
        <w:t>Zhang, Y. and Teng, Z. (2021). Natural Language Processing. Cambridge University Press.</w:t>
      </w:r>
    </w:p>
    <w:sectPr w:rsidR="00627E57" w:rsidRPr="0065521F">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1B4A38B" w14:textId="77777777" w:rsidR="00955B9B" w:rsidRDefault="00955B9B" w:rsidP="000D124A">
      <w:pPr>
        <w:spacing w:after="0" w:line="240" w:lineRule="auto"/>
      </w:pPr>
      <w:r>
        <w:separator/>
      </w:r>
    </w:p>
  </w:endnote>
  <w:endnote w:type="continuationSeparator" w:id="0">
    <w:p w14:paraId="5127C188" w14:textId="77777777" w:rsidR="00955B9B" w:rsidRDefault="00955B9B" w:rsidP="000D12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03713941"/>
      <w:docPartObj>
        <w:docPartGallery w:val="Page Numbers (Bottom of Page)"/>
        <w:docPartUnique/>
      </w:docPartObj>
    </w:sdtPr>
    <w:sdtEndPr>
      <w:rPr>
        <w:noProof/>
      </w:rPr>
    </w:sdtEndPr>
    <w:sdtContent>
      <w:p w14:paraId="62F9B78C" w14:textId="179991C1" w:rsidR="000D124A" w:rsidRDefault="000D124A">
        <w:pPr>
          <w:pStyle w:val="Footer"/>
          <w:jc w:val="center"/>
        </w:pPr>
        <w:r>
          <w:fldChar w:fldCharType="begin"/>
        </w:r>
        <w:r>
          <w:instrText xml:space="preserve"> PAGE   \* MERGEFORMAT </w:instrText>
        </w:r>
        <w:r>
          <w:fldChar w:fldCharType="separate"/>
        </w:r>
        <w:r w:rsidR="00C07073">
          <w:rPr>
            <w:noProof/>
          </w:rPr>
          <w:t>3</w:t>
        </w:r>
        <w:r>
          <w:rPr>
            <w:noProof/>
          </w:rPr>
          <w:fldChar w:fldCharType="end"/>
        </w:r>
      </w:p>
    </w:sdtContent>
  </w:sdt>
  <w:p w14:paraId="3F3CFE6A" w14:textId="77777777" w:rsidR="000D124A" w:rsidRDefault="000D124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A44CB94" w14:textId="77777777" w:rsidR="00955B9B" w:rsidRDefault="00955B9B" w:rsidP="000D124A">
      <w:pPr>
        <w:spacing w:after="0" w:line="240" w:lineRule="auto"/>
      </w:pPr>
      <w:r>
        <w:separator/>
      </w:r>
    </w:p>
  </w:footnote>
  <w:footnote w:type="continuationSeparator" w:id="0">
    <w:p w14:paraId="752F437E" w14:textId="77777777" w:rsidR="00955B9B" w:rsidRDefault="00955B9B" w:rsidP="000D12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1"/>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LUwNDQHYjMTSzMLCyUdpeDU4uLM/DyQAtNaAPtjo0YsAAAA"/>
  </w:docVars>
  <w:rsids>
    <w:rsidRoot w:val="00952A1D"/>
    <w:rsid w:val="00000433"/>
    <w:rsid w:val="00010839"/>
    <w:rsid w:val="00092383"/>
    <w:rsid w:val="000D124A"/>
    <w:rsid w:val="000D37BB"/>
    <w:rsid w:val="000D7E04"/>
    <w:rsid w:val="001049EA"/>
    <w:rsid w:val="00116A77"/>
    <w:rsid w:val="00136018"/>
    <w:rsid w:val="00150D7B"/>
    <w:rsid w:val="001677C0"/>
    <w:rsid w:val="001A32B2"/>
    <w:rsid w:val="001B4377"/>
    <w:rsid w:val="0022034D"/>
    <w:rsid w:val="00227FCF"/>
    <w:rsid w:val="002547AB"/>
    <w:rsid w:val="002704ED"/>
    <w:rsid w:val="002E4883"/>
    <w:rsid w:val="003213A9"/>
    <w:rsid w:val="00371EA3"/>
    <w:rsid w:val="003727B9"/>
    <w:rsid w:val="003E3A54"/>
    <w:rsid w:val="004077C2"/>
    <w:rsid w:val="0041730D"/>
    <w:rsid w:val="00431C3C"/>
    <w:rsid w:val="004858A7"/>
    <w:rsid w:val="005C2965"/>
    <w:rsid w:val="005D3D8C"/>
    <w:rsid w:val="005E0897"/>
    <w:rsid w:val="00612B74"/>
    <w:rsid w:val="006264EC"/>
    <w:rsid w:val="00627E57"/>
    <w:rsid w:val="0065521F"/>
    <w:rsid w:val="006710BB"/>
    <w:rsid w:val="006F12DB"/>
    <w:rsid w:val="00753D39"/>
    <w:rsid w:val="007A068F"/>
    <w:rsid w:val="007B739A"/>
    <w:rsid w:val="007F01E1"/>
    <w:rsid w:val="007F1795"/>
    <w:rsid w:val="008372E2"/>
    <w:rsid w:val="008525B5"/>
    <w:rsid w:val="00863CF1"/>
    <w:rsid w:val="00881E4F"/>
    <w:rsid w:val="00892438"/>
    <w:rsid w:val="00897DF6"/>
    <w:rsid w:val="008D5E87"/>
    <w:rsid w:val="00952A1D"/>
    <w:rsid w:val="00955B9B"/>
    <w:rsid w:val="00A15398"/>
    <w:rsid w:val="00A463A6"/>
    <w:rsid w:val="00A54E8D"/>
    <w:rsid w:val="00A72F8E"/>
    <w:rsid w:val="00AF0873"/>
    <w:rsid w:val="00B826A3"/>
    <w:rsid w:val="00BE26C4"/>
    <w:rsid w:val="00BF1841"/>
    <w:rsid w:val="00C07073"/>
    <w:rsid w:val="00C447A9"/>
    <w:rsid w:val="00C81A37"/>
    <w:rsid w:val="00D06139"/>
    <w:rsid w:val="00D23D40"/>
    <w:rsid w:val="00D51D50"/>
    <w:rsid w:val="00D67920"/>
    <w:rsid w:val="00D77E59"/>
    <w:rsid w:val="00DB55C9"/>
    <w:rsid w:val="00DF4AAC"/>
    <w:rsid w:val="00E0262D"/>
    <w:rsid w:val="00E504BB"/>
    <w:rsid w:val="00E72BCF"/>
    <w:rsid w:val="00ED50A5"/>
    <w:rsid w:val="00F45766"/>
    <w:rsid w:val="00F4602D"/>
    <w:rsid w:val="00F75A11"/>
    <w:rsid w:val="00FD211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92E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27B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4602D"/>
    <w:pPr>
      <w:keepNext/>
      <w:keepLines/>
      <w:spacing w:before="240" w:after="0"/>
      <w:outlineLvl w:val="0"/>
    </w:pPr>
    <w:rPr>
      <w:rFonts w:eastAsiaTheme="majorEastAsia" w:cstheme="majorBidi"/>
      <w:b/>
      <w:color w:val="0070C0"/>
      <w:sz w:val="32"/>
      <w:szCs w:val="32"/>
    </w:rPr>
  </w:style>
  <w:style w:type="paragraph" w:styleId="Heading2">
    <w:name w:val="heading 2"/>
    <w:basedOn w:val="Normal"/>
    <w:next w:val="Normal"/>
    <w:link w:val="Heading2Char"/>
    <w:uiPriority w:val="9"/>
    <w:semiHidden/>
    <w:unhideWhenUsed/>
    <w:qFormat/>
    <w:rsid w:val="00F4602D"/>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D06139"/>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02D"/>
    <w:rPr>
      <w:rFonts w:ascii="Times New Roman" w:eastAsiaTheme="majorEastAsia" w:hAnsi="Times New Roman" w:cstheme="majorBidi"/>
      <w:b/>
      <w:color w:val="0070C0"/>
      <w:sz w:val="32"/>
      <w:szCs w:val="32"/>
    </w:rPr>
  </w:style>
  <w:style w:type="character" w:customStyle="1" w:styleId="Heading2Char">
    <w:name w:val="Heading 2 Char"/>
    <w:basedOn w:val="DefaultParagraphFont"/>
    <w:link w:val="Heading2"/>
    <w:uiPriority w:val="9"/>
    <w:semiHidden/>
    <w:rsid w:val="00F4602D"/>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semiHidden/>
    <w:rsid w:val="00D06139"/>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0D12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24A"/>
    <w:rPr>
      <w:rFonts w:ascii="Times New Roman" w:hAnsi="Times New Roman"/>
      <w:sz w:val="24"/>
    </w:rPr>
  </w:style>
  <w:style w:type="paragraph" w:styleId="Footer">
    <w:name w:val="footer"/>
    <w:basedOn w:val="Normal"/>
    <w:link w:val="FooterChar"/>
    <w:uiPriority w:val="99"/>
    <w:unhideWhenUsed/>
    <w:rsid w:val="000D12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24A"/>
    <w:rPr>
      <w:rFonts w:ascii="Times New Roman" w:hAnsi="Times New Roman"/>
      <w:sz w:val="24"/>
    </w:rPr>
  </w:style>
  <w:style w:type="paragraph" w:styleId="TOCHeading">
    <w:name w:val="TOC Heading"/>
    <w:basedOn w:val="Heading1"/>
    <w:next w:val="Normal"/>
    <w:uiPriority w:val="39"/>
    <w:unhideWhenUsed/>
    <w:qFormat/>
    <w:rsid w:val="001A32B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A32B2"/>
    <w:pPr>
      <w:spacing w:after="100"/>
    </w:pPr>
  </w:style>
  <w:style w:type="character" w:styleId="Hyperlink">
    <w:name w:val="Hyperlink"/>
    <w:basedOn w:val="DefaultParagraphFont"/>
    <w:uiPriority w:val="99"/>
    <w:unhideWhenUsed/>
    <w:rsid w:val="001A32B2"/>
    <w:rPr>
      <w:color w:val="0563C1" w:themeColor="hyperlink"/>
      <w:u w:val="single"/>
    </w:rPr>
  </w:style>
  <w:style w:type="paragraph" w:styleId="NormalWeb">
    <w:name w:val="Normal (Web)"/>
    <w:basedOn w:val="Normal"/>
    <w:uiPriority w:val="99"/>
    <w:unhideWhenUsed/>
    <w:rsid w:val="00C447A9"/>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863CF1"/>
    <w:rPr>
      <w:b/>
      <w:bCs/>
    </w:rPr>
  </w:style>
  <w:style w:type="paragraph" w:customStyle="1" w:styleId="comp">
    <w:name w:val="comp"/>
    <w:basedOn w:val="Normal"/>
    <w:rsid w:val="003E3A54"/>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DB55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55C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27B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4602D"/>
    <w:pPr>
      <w:keepNext/>
      <w:keepLines/>
      <w:spacing w:before="240" w:after="0"/>
      <w:outlineLvl w:val="0"/>
    </w:pPr>
    <w:rPr>
      <w:rFonts w:eastAsiaTheme="majorEastAsia" w:cstheme="majorBidi"/>
      <w:b/>
      <w:color w:val="0070C0"/>
      <w:sz w:val="32"/>
      <w:szCs w:val="32"/>
    </w:rPr>
  </w:style>
  <w:style w:type="paragraph" w:styleId="Heading2">
    <w:name w:val="heading 2"/>
    <w:basedOn w:val="Normal"/>
    <w:next w:val="Normal"/>
    <w:link w:val="Heading2Char"/>
    <w:uiPriority w:val="9"/>
    <w:semiHidden/>
    <w:unhideWhenUsed/>
    <w:qFormat/>
    <w:rsid w:val="00F4602D"/>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D06139"/>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02D"/>
    <w:rPr>
      <w:rFonts w:ascii="Times New Roman" w:eastAsiaTheme="majorEastAsia" w:hAnsi="Times New Roman" w:cstheme="majorBidi"/>
      <w:b/>
      <w:color w:val="0070C0"/>
      <w:sz w:val="32"/>
      <w:szCs w:val="32"/>
    </w:rPr>
  </w:style>
  <w:style w:type="character" w:customStyle="1" w:styleId="Heading2Char">
    <w:name w:val="Heading 2 Char"/>
    <w:basedOn w:val="DefaultParagraphFont"/>
    <w:link w:val="Heading2"/>
    <w:uiPriority w:val="9"/>
    <w:semiHidden/>
    <w:rsid w:val="00F4602D"/>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semiHidden/>
    <w:rsid w:val="00D06139"/>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0D12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24A"/>
    <w:rPr>
      <w:rFonts w:ascii="Times New Roman" w:hAnsi="Times New Roman"/>
      <w:sz w:val="24"/>
    </w:rPr>
  </w:style>
  <w:style w:type="paragraph" w:styleId="Footer">
    <w:name w:val="footer"/>
    <w:basedOn w:val="Normal"/>
    <w:link w:val="FooterChar"/>
    <w:uiPriority w:val="99"/>
    <w:unhideWhenUsed/>
    <w:rsid w:val="000D12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24A"/>
    <w:rPr>
      <w:rFonts w:ascii="Times New Roman" w:hAnsi="Times New Roman"/>
      <w:sz w:val="24"/>
    </w:rPr>
  </w:style>
  <w:style w:type="paragraph" w:styleId="TOCHeading">
    <w:name w:val="TOC Heading"/>
    <w:basedOn w:val="Heading1"/>
    <w:next w:val="Normal"/>
    <w:uiPriority w:val="39"/>
    <w:unhideWhenUsed/>
    <w:qFormat/>
    <w:rsid w:val="001A32B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A32B2"/>
    <w:pPr>
      <w:spacing w:after="100"/>
    </w:pPr>
  </w:style>
  <w:style w:type="character" w:styleId="Hyperlink">
    <w:name w:val="Hyperlink"/>
    <w:basedOn w:val="DefaultParagraphFont"/>
    <w:uiPriority w:val="99"/>
    <w:unhideWhenUsed/>
    <w:rsid w:val="001A32B2"/>
    <w:rPr>
      <w:color w:val="0563C1" w:themeColor="hyperlink"/>
      <w:u w:val="single"/>
    </w:rPr>
  </w:style>
  <w:style w:type="paragraph" w:styleId="NormalWeb">
    <w:name w:val="Normal (Web)"/>
    <w:basedOn w:val="Normal"/>
    <w:uiPriority w:val="99"/>
    <w:unhideWhenUsed/>
    <w:rsid w:val="00C447A9"/>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863CF1"/>
    <w:rPr>
      <w:b/>
      <w:bCs/>
    </w:rPr>
  </w:style>
  <w:style w:type="paragraph" w:customStyle="1" w:styleId="comp">
    <w:name w:val="comp"/>
    <w:basedOn w:val="Normal"/>
    <w:rsid w:val="003E3A54"/>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DB55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55C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256299">
      <w:bodyDiv w:val="1"/>
      <w:marLeft w:val="0"/>
      <w:marRight w:val="0"/>
      <w:marTop w:val="0"/>
      <w:marBottom w:val="0"/>
      <w:divBdr>
        <w:top w:val="none" w:sz="0" w:space="0" w:color="auto"/>
        <w:left w:val="none" w:sz="0" w:space="0" w:color="auto"/>
        <w:bottom w:val="none" w:sz="0" w:space="0" w:color="auto"/>
        <w:right w:val="none" w:sz="0" w:space="0" w:color="auto"/>
      </w:divBdr>
    </w:div>
    <w:div w:id="290285581">
      <w:bodyDiv w:val="1"/>
      <w:marLeft w:val="0"/>
      <w:marRight w:val="0"/>
      <w:marTop w:val="0"/>
      <w:marBottom w:val="0"/>
      <w:divBdr>
        <w:top w:val="none" w:sz="0" w:space="0" w:color="auto"/>
        <w:left w:val="none" w:sz="0" w:space="0" w:color="auto"/>
        <w:bottom w:val="none" w:sz="0" w:space="0" w:color="auto"/>
        <w:right w:val="none" w:sz="0" w:space="0" w:color="auto"/>
      </w:divBdr>
    </w:div>
    <w:div w:id="863442557">
      <w:bodyDiv w:val="1"/>
      <w:marLeft w:val="0"/>
      <w:marRight w:val="0"/>
      <w:marTop w:val="0"/>
      <w:marBottom w:val="0"/>
      <w:divBdr>
        <w:top w:val="none" w:sz="0" w:space="0" w:color="auto"/>
        <w:left w:val="none" w:sz="0" w:space="0" w:color="auto"/>
        <w:bottom w:val="none" w:sz="0" w:space="0" w:color="auto"/>
        <w:right w:val="none" w:sz="0" w:space="0" w:color="auto"/>
      </w:divBdr>
    </w:div>
    <w:div w:id="1201170044">
      <w:bodyDiv w:val="1"/>
      <w:marLeft w:val="0"/>
      <w:marRight w:val="0"/>
      <w:marTop w:val="0"/>
      <w:marBottom w:val="0"/>
      <w:divBdr>
        <w:top w:val="none" w:sz="0" w:space="0" w:color="auto"/>
        <w:left w:val="none" w:sz="0" w:space="0" w:color="auto"/>
        <w:bottom w:val="none" w:sz="0" w:space="0" w:color="auto"/>
        <w:right w:val="none" w:sz="0" w:space="0" w:color="auto"/>
      </w:divBdr>
      <w:divsChild>
        <w:div w:id="556671677">
          <w:marLeft w:val="0"/>
          <w:marRight w:val="0"/>
          <w:marTop w:val="0"/>
          <w:marBottom w:val="0"/>
          <w:divBdr>
            <w:top w:val="none" w:sz="0" w:space="0" w:color="auto"/>
            <w:left w:val="none" w:sz="0" w:space="0" w:color="auto"/>
            <w:bottom w:val="none" w:sz="0" w:space="0" w:color="auto"/>
            <w:right w:val="none" w:sz="0" w:space="0" w:color="auto"/>
          </w:divBdr>
        </w:div>
      </w:divsChild>
    </w:div>
    <w:div w:id="1408844153">
      <w:bodyDiv w:val="1"/>
      <w:marLeft w:val="0"/>
      <w:marRight w:val="0"/>
      <w:marTop w:val="0"/>
      <w:marBottom w:val="0"/>
      <w:divBdr>
        <w:top w:val="none" w:sz="0" w:space="0" w:color="auto"/>
        <w:left w:val="none" w:sz="0" w:space="0" w:color="auto"/>
        <w:bottom w:val="none" w:sz="0" w:space="0" w:color="auto"/>
        <w:right w:val="none" w:sz="0" w:space="0" w:color="auto"/>
      </w:divBdr>
    </w:div>
    <w:div w:id="1577084928">
      <w:bodyDiv w:val="1"/>
      <w:marLeft w:val="0"/>
      <w:marRight w:val="0"/>
      <w:marTop w:val="0"/>
      <w:marBottom w:val="0"/>
      <w:divBdr>
        <w:top w:val="none" w:sz="0" w:space="0" w:color="auto"/>
        <w:left w:val="none" w:sz="0" w:space="0" w:color="auto"/>
        <w:bottom w:val="none" w:sz="0" w:space="0" w:color="auto"/>
        <w:right w:val="none" w:sz="0" w:space="0" w:color="auto"/>
      </w:divBdr>
    </w:div>
    <w:div w:id="2027436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7C615D-231D-4BF1-8FBA-574A43E1C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1540</Words>
  <Characters>8784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2022-12-19T09:25:00Z</dcterms:created>
  <dcterms:modified xsi:type="dcterms:W3CDTF">2023-01-05T09:09:00Z</dcterms:modified>
</cp:coreProperties>
</file>