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7A594A" w:rsidP="020F6031" w:rsidRDefault="3C7A594A" w14:paraId="730A9441" w14:noSpellErr="1" w14:textId="7AA482F8">
      <w:pPr>
        <w:pStyle w:val="Normal"/>
        <w:rPr>
          <w:rFonts w:ascii="Calibri" w:hAnsi="Calibri" w:eastAsia="Calibri" w:cs="Calibri"/>
          <w:noProof w:val="0"/>
          <w:sz w:val="22"/>
          <w:szCs w:val="22"/>
          <w:lang w:val="en-GB"/>
        </w:rPr>
      </w:pPr>
      <w:r w:rsidR="020F6031">
        <w:rPr/>
        <w:t xml:space="preserve">Leadership styles in the workplace take on many forms and has evolved over the years with teaching styles adapting and growing. </w:t>
      </w:r>
      <w:r w:rsidRPr="020F6031" w:rsidR="020F6031">
        <w:rPr>
          <w:rFonts w:ascii="Calibri" w:hAnsi="Calibri" w:eastAsia="Calibri" w:cs="Calibri"/>
          <w:noProof w:val="0"/>
          <w:sz w:val="22"/>
          <w:szCs w:val="22"/>
          <w:lang w:val="en-GB"/>
        </w:rPr>
        <w:t xml:space="preserve">Belbin (2015) outlines 9 team </w:t>
      </w:r>
      <w:r w:rsidRPr="020F6031" w:rsidR="020F6031">
        <w:rPr>
          <w:rFonts w:ascii="Calibri" w:hAnsi="Calibri" w:eastAsia="Calibri" w:cs="Calibri"/>
          <w:noProof w:val="0"/>
          <w:sz w:val="22"/>
          <w:szCs w:val="22"/>
          <w:lang w:val="en-GB"/>
        </w:rPr>
        <w:t>role</w:t>
      </w:r>
      <w:r w:rsidRPr="020F6031" w:rsidR="020F6031">
        <w:rPr>
          <w:rFonts w:ascii="Calibri" w:hAnsi="Calibri" w:eastAsia="Calibri" w:cs="Calibri"/>
          <w:noProof w:val="0"/>
          <w:sz w:val="22"/>
          <w:szCs w:val="22"/>
          <w:lang w:val="en-GB"/>
        </w:rPr>
        <w:t>: resources</w:t>
      </w:r>
      <w:r w:rsidRPr="020F6031" w:rsidR="020F6031">
        <w:rPr>
          <w:rFonts w:ascii="Calibri" w:hAnsi="Calibri" w:eastAsia="Calibri" w:cs="Calibri"/>
          <w:noProof w:val="0"/>
          <w:sz w:val="22"/>
          <w:szCs w:val="22"/>
          <w:lang w:val="en-GB"/>
        </w:rPr>
        <w:t xml:space="preserve">, team worker, co-ordinator, </w:t>
      </w:r>
      <w:r w:rsidRPr="020F6031" w:rsidR="020F6031">
        <w:rPr>
          <w:rFonts w:ascii="Calibri" w:hAnsi="Calibri" w:eastAsia="Calibri" w:cs="Calibri"/>
          <w:noProof w:val="0"/>
          <w:sz w:val="22"/>
          <w:szCs w:val="22"/>
          <w:lang w:val="en-GB"/>
        </w:rPr>
        <w:t xml:space="preserve">planter, monitor/evaluator, specialist, </w:t>
      </w:r>
      <w:r w:rsidRPr="020F6031" w:rsidR="020F6031">
        <w:rPr>
          <w:rFonts w:ascii="Calibri" w:hAnsi="Calibri" w:eastAsia="Calibri" w:cs="Calibri"/>
          <w:noProof w:val="0"/>
          <w:sz w:val="22"/>
          <w:szCs w:val="22"/>
          <w:lang w:val="en-GB"/>
        </w:rPr>
        <w:t xml:space="preserve">shaper, implementer and </w:t>
      </w:r>
      <w:r w:rsidRPr="020F6031" w:rsidR="020F6031">
        <w:rPr>
          <w:rFonts w:ascii="Calibri" w:hAnsi="Calibri" w:eastAsia="Calibri" w:cs="Calibri"/>
          <w:noProof w:val="0"/>
          <w:sz w:val="22"/>
          <w:szCs w:val="22"/>
          <w:lang w:val="en-GB"/>
        </w:rPr>
        <w:t>completer</w:t>
      </w:r>
      <w:r w:rsidRPr="020F6031" w:rsidR="020F6031">
        <w:rPr>
          <w:rFonts w:ascii="Calibri" w:hAnsi="Calibri" w:eastAsia="Calibri" w:cs="Calibri"/>
          <w:noProof w:val="0"/>
          <w:sz w:val="22"/>
          <w:szCs w:val="22"/>
          <w:lang w:val="en-GB"/>
        </w:rPr>
        <w:t xml:space="preserve">/finisher. </w:t>
      </w:r>
      <w:r w:rsidRPr="020F6031" w:rsidR="020F6031">
        <w:rPr>
          <w:rFonts w:ascii="Calibri" w:hAnsi="Calibri" w:eastAsia="Calibri" w:cs="Calibri"/>
          <w:noProof w:val="0"/>
          <w:sz w:val="22"/>
          <w:szCs w:val="22"/>
          <w:lang w:val="en-GB"/>
        </w:rPr>
        <w:t>These</w:t>
      </w:r>
      <w:r w:rsidRPr="020F6031" w:rsidR="020F6031">
        <w:rPr>
          <w:rFonts w:ascii="Calibri" w:hAnsi="Calibri" w:eastAsia="Calibri" w:cs="Calibri"/>
          <w:noProof w:val="0"/>
          <w:sz w:val="22"/>
          <w:szCs w:val="22"/>
          <w:lang w:val="en-GB"/>
        </w:rPr>
        <w:t xml:space="preserve"> are still current today, albeit worded slightly differently. Tatyana Sussex (2013) reflects the 7 </w:t>
      </w:r>
      <w:r w:rsidRPr="020F6031" w:rsidR="020F6031">
        <w:rPr>
          <w:rFonts w:ascii="Calibri" w:hAnsi="Calibri" w:eastAsia="Calibri" w:cs="Calibri"/>
          <w:noProof w:val="0"/>
          <w:sz w:val="22"/>
          <w:szCs w:val="22"/>
          <w:lang w:val="en-GB"/>
        </w:rPr>
        <w:t>p</w:t>
      </w:r>
      <w:r w:rsidRPr="020F6031" w:rsidR="020F6031">
        <w:rPr>
          <w:rFonts w:ascii="Calibri" w:hAnsi="Calibri" w:eastAsia="Calibri" w:cs="Calibri"/>
          <w:noProof w:val="0"/>
          <w:sz w:val="22"/>
          <w:szCs w:val="22"/>
          <w:lang w:val="en-GB"/>
        </w:rPr>
        <w:t>ersonality types that make a well-rounded team in her blog. These include; the leader, the team player, the researcher, the expert, the planner, the creative and the communicator. Where education and teaching styles have evolved, so ha</w:t>
      </w:r>
      <w:r w:rsidRPr="020F6031" w:rsidR="020F6031">
        <w:rPr>
          <w:rFonts w:ascii="Calibri" w:hAnsi="Calibri" w:eastAsia="Calibri" w:cs="Calibri"/>
          <w:noProof w:val="0"/>
          <w:sz w:val="22"/>
          <w:szCs w:val="22"/>
          <w:lang w:val="en-GB"/>
        </w:rPr>
        <w:t xml:space="preserve">ve </w:t>
      </w:r>
      <w:r w:rsidRPr="020F6031" w:rsidR="020F6031">
        <w:rPr>
          <w:rFonts w:ascii="Calibri" w:hAnsi="Calibri" w:eastAsia="Calibri" w:cs="Calibri"/>
          <w:noProof w:val="0"/>
          <w:sz w:val="22"/>
          <w:szCs w:val="22"/>
          <w:lang w:val="en-GB"/>
        </w:rPr>
        <w:t xml:space="preserve">the roles of the team.  </w:t>
      </w:r>
    </w:p>
    <w:p w:rsidR="3C7A594A" w:rsidP="3C7A594A" w:rsidRDefault="3C7A594A" w14:paraId="67AB4B66" w14:noSpellErr="1" w14:textId="5CF27538">
      <w:pPr>
        <w:pStyle w:val="Normal"/>
      </w:pPr>
      <w:r w:rsidR="020F6031">
        <w:rPr/>
        <w:t xml:space="preserve">A </w:t>
      </w:r>
      <w:r w:rsidR="020F6031">
        <w:rPr/>
        <w:t xml:space="preserve">recent staff meeting that took place </w:t>
      </w:r>
      <w:r w:rsidR="020F6031">
        <w:rPr/>
        <w:t>clearly showed</w:t>
      </w:r>
      <w:r w:rsidR="020F6031">
        <w:rPr/>
        <w:t xml:space="preserve"> that there were varying leaderships styles within our group. </w:t>
      </w:r>
      <w:r w:rsidR="020F6031">
        <w:rPr/>
        <w:t>It was</w:t>
      </w:r>
      <w:r w:rsidR="020F6031">
        <w:rPr/>
        <w:t xml:space="preserve"> eviden</w:t>
      </w:r>
      <w:r w:rsidR="020F6031">
        <w:rPr/>
        <w:t>t</w:t>
      </w:r>
      <w:r w:rsidR="020F6031">
        <w:rPr/>
        <w:t xml:space="preserve"> </w:t>
      </w:r>
      <w:r w:rsidR="020F6031">
        <w:rPr/>
        <w:t>that we had</w:t>
      </w:r>
      <w:r w:rsidR="020F6031">
        <w:rPr/>
        <w:t xml:space="preserve"> different personalities towards working as well, some more relaxed than others, some born leaders and others lacking in confidence for the task. The group</w:t>
      </w:r>
      <w:r w:rsidR="020F6031">
        <w:rPr/>
        <w:t>,</w:t>
      </w:r>
      <w:r w:rsidR="020F6031">
        <w:rPr/>
        <w:t xml:space="preserve"> made up of 5 members, worked very well together considering it was only a few weeks of knowing each other. The task itself was also enjoyable, if not challenging on occasion. Trying to find a time frame that worked collaboratively wasn’t always easy, however even with unwell children, working hours and temperamental Wi-Fi, we were able to put our knowledge of IT together, sharing documents and facetiming with all members simultaneously. </w:t>
      </w:r>
      <w:r w:rsidR="020F6031">
        <w:rPr/>
        <w:t xml:space="preserve">Ultimately the </w:t>
      </w:r>
      <w:r w:rsidR="020F6031">
        <w:rPr/>
        <w:t>group maintained a positive attitude throughout the meeting and were prepared with an agenda.</w:t>
      </w:r>
      <w:r w:rsidR="020F6031">
        <w:rPr/>
        <w:t xml:space="preserve"> As</w:t>
      </w:r>
      <w:r w:rsidR="020F6031">
        <w:rPr/>
        <w:t xml:space="preserve"> with the 4 stages of team building, the group most definitely went through forming, storming, norming and ultimately performing! (Tuckman 1965)</w:t>
      </w:r>
    </w:p>
    <w:p w:rsidR="3C7A594A" w:rsidP="3C7A594A" w:rsidRDefault="3C7A594A" w14:noSpellErr="1" w14:paraId="2B76093E" w14:textId="4EA22D70">
      <w:pPr>
        <w:pStyle w:val="Normal"/>
      </w:pPr>
      <w:r w:rsidR="3C7A594A">
        <w:rPr/>
        <w:t xml:space="preserve">As a collective, we were able to support each other as well as create our own independent work, which in turn bounced between members impressively. Initially I was unsure of how the meeting would come together, however </w:t>
      </w:r>
      <w:r w:rsidR="3C7A594A">
        <w:rPr/>
        <w:t xml:space="preserve">after </w:t>
      </w:r>
      <w:r w:rsidR="3C7A594A">
        <w:rPr/>
        <w:t xml:space="preserve">discussing which areas we individually wanted to cover, it became clear that our experience was ever present; and our chosen topics clearly outlined </w:t>
      </w:r>
      <w:r w:rsidR="3C7A594A">
        <w:rPr/>
        <w:t>what</w:t>
      </w:r>
      <w:r w:rsidR="3C7A594A">
        <w:rPr/>
        <w:t xml:space="preserve"> would be discussed </w:t>
      </w:r>
      <w:r w:rsidR="3C7A594A">
        <w:rPr/>
        <w:t>within</w:t>
      </w:r>
      <w:r w:rsidR="3C7A594A">
        <w:rPr/>
        <w:t xml:space="preserve"> an actual leadership meeting. Rodd (2010) quotes </w:t>
      </w:r>
      <w:r w:rsidRPr="3C7A594A" w:rsidR="3C7A594A">
        <w:rPr>
          <w:rFonts w:ascii="Calibri" w:hAnsi="Calibri" w:eastAsia="Calibri" w:cs="Calibri"/>
          <w:noProof w:val="0"/>
          <w:sz w:val="22"/>
          <w:szCs w:val="22"/>
          <w:lang w:val="en-GB"/>
        </w:rPr>
        <w:t>‘In teams who successfully meet the demands of goal attainment and harmonious relationships, leadership responsibilities are not placed upon one person, but shared widely.’</w:t>
      </w:r>
    </w:p>
    <w:p w:rsidR="3C7A594A" w:rsidP="3C7A594A" w:rsidRDefault="3C7A594A" w14:paraId="33BD7F21" w14:noSpellErr="1" w14:textId="4A3AAD04">
      <w:pPr>
        <w:pStyle w:val="Normal"/>
      </w:pPr>
      <w:r w:rsidR="020F6031">
        <w:rPr/>
        <w:t xml:space="preserve">The meeting, which was organised for a nursery setting, wasn’t my first choice. Although my experience ranges from nursery settings, my current role is within a main stream local authority school. </w:t>
      </w:r>
      <w:r w:rsidR="020F6031">
        <w:rPr/>
        <w:t xml:space="preserve">Personally, </w:t>
      </w:r>
      <w:r w:rsidR="020F6031">
        <w:rPr/>
        <w:t xml:space="preserve">I am more comfortable within a schooling environment as this is where most of my experience stems from. On reflection, the outcome was surprising. It became clear that although I haven’t worked within a nursery environment for a long time, my understanding is still very much apparent. It also helped me realise that my understanding, when challenged, isn’t as sparse as I once thought. This assignment has boosted my confidence somewhat, but still has me eager to learn more. </w:t>
      </w:r>
    </w:p>
    <w:p w:rsidR="020F6031" w:rsidP="020F6031" w:rsidRDefault="020F6031" w14:noSpellErr="1" w14:paraId="0621B340" w14:textId="0D4FBCCA">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Moving onto leadership styles itself, Hallet, E &amp; Siraj-Blatchford, I (2013, p.16) cite Friedland (2007) who states that leadership has several traits and attributes to unravel and make sense from. One question that is often asked is can leadership be taught or is it a natural characteristic? Miller, L, Drury, R &amp; Cable, C, (2012, p.253) cite Rodd’s work (2006) in believing that the professional skills which include pedagogical and curriculum leadership, conceptual ability (which involves critical thinking and advocacy) and interpersonal skills are all elements that can be developed through training. Brown, C &amp; Rogers, S (2014, p. 82) support this, stating that true expertise represents a situation in which experience and formal knowledge are intuitively and holistically combined in order that a problem might be immediately assessed, and a solution provided almost without conscious reasoning. This highlights that education of the role is key</w:t>
      </w:r>
      <w:r w:rsidRPr="020F6031" w:rsidR="020F6031">
        <w:rPr>
          <w:rFonts w:ascii="Calibri" w:hAnsi="Calibri" w:eastAsia="Calibri" w:cs="Calibri"/>
          <w:noProof w:val="0"/>
          <w:sz w:val="22"/>
          <w:szCs w:val="22"/>
          <w:lang w:val="en-GB"/>
        </w:rPr>
        <w:t xml:space="preserve"> in further developing understanding of leadership skills, building on any practical experience.</w:t>
      </w:r>
    </w:p>
    <w:p w:rsidR="11BD22DA" w:rsidP="60B15A1A" w:rsidRDefault="11BD22DA" w14:paraId="2A40FE3F" w14:noSpellErr="1" w14:textId="39219B98">
      <w:pPr>
        <w:pStyle w:val="Normal"/>
        <w:rPr>
          <w:rFonts w:ascii="Calibri" w:hAnsi="Calibri" w:eastAsia="Calibri" w:cs="Calibri"/>
          <w:noProof w:val="0"/>
          <w:sz w:val="22"/>
          <w:szCs w:val="22"/>
          <w:lang w:val="en-GB"/>
        </w:rPr>
      </w:pPr>
      <w:r w:rsidR="60B15A1A">
        <w:rPr/>
        <w:t xml:space="preserve">Various leadership roles include democratic, strategic, autocratic, transformational, facilitative, cross-cultural and team. For this assignment, I will be focusing on the style of transformational leadership. Transformational leadership involves the whole team, incorporating each person's strengths and weaknesses by encouraging them. </w:t>
      </w:r>
      <w:r w:rsidR="60B15A1A">
        <w:rPr/>
        <w:t>Murray, J &amp; McDowall Clark, R (2013, p.295) quote An</w:t>
      </w:r>
      <w:r w:rsidRPr="60B15A1A" w:rsidR="60B15A1A">
        <w:rPr>
          <w:rFonts w:ascii="Calibri" w:hAnsi="Calibri" w:eastAsia="Calibri" w:cs="Calibri"/>
          <w:noProof w:val="0"/>
          <w:sz w:val="22"/>
          <w:szCs w:val="22"/>
          <w:lang w:val="en-GB"/>
        </w:rPr>
        <w:t xml:space="preserve">drews (2009) suggesting that effecting change, whether prompted by external forces or internal professional drive, is more likely to be sustained by leading from the middle than by charismatic ‘up front’ leadership. It involves enabling and supporting others so that the team will be able to ‘maintain and support its own integrity’. It takes a specific type of person to see the ability in someone, even if they can’t see it themselves. To then encourage and enable that person to grow, is a gift that not many leaders possess.  </w:t>
      </w:r>
    </w:p>
    <w:p w:rsidR="60B15A1A" w:rsidP="6B3DD598" w:rsidRDefault="60B15A1A" w14:paraId="1EE8D451" w14:noSpellErr="1" w14:textId="2E9A9DC1">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 xml:space="preserve">The term transformational leadership, depicts that the person would be a visionary, continuously moving forward, eager to expand their skills and knowledge with an ability to change and develop their practice. To lead is to show </w:t>
      </w:r>
      <w:r w:rsidRPr="6B3DD598" w:rsidR="6B3DD598">
        <w:rPr>
          <w:rFonts w:ascii="Calibri" w:hAnsi="Calibri" w:eastAsia="Calibri" w:cs="Calibri"/>
          <w:noProof w:val="0"/>
          <w:sz w:val="22"/>
          <w:szCs w:val="22"/>
          <w:lang w:val="en-GB"/>
        </w:rPr>
        <w:t xml:space="preserve">(someone or something) the way to a </w:t>
      </w:r>
      <w:r w:rsidRPr="6B3DD598" w:rsidR="6B3DD598">
        <w:rPr>
          <w:rFonts w:ascii="Calibri" w:hAnsi="Calibri" w:eastAsia="Calibri" w:cs="Calibri"/>
          <w:noProof w:val="0"/>
          <w:sz w:val="22"/>
          <w:szCs w:val="22"/>
          <w:lang w:val="en-GB"/>
        </w:rPr>
        <w:t>destination</w:t>
      </w:r>
      <w:r w:rsidRPr="6B3DD598" w:rsidR="6B3DD598">
        <w:rPr>
          <w:rFonts w:ascii="Calibri" w:hAnsi="Calibri" w:eastAsia="Calibri" w:cs="Calibri"/>
          <w:noProof w:val="0"/>
          <w:sz w:val="22"/>
          <w:szCs w:val="22"/>
          <w:lang w:val="en-GB"/>
        </w:rPr>
        <w:t xml:space="preserve"> by </w:t>
      </w:r>
      <w:r w:rsidRPr="6B3DD598" w:rsidR="6B3DD598">
        <w:rPr>
          <w:rFonts w:ascii="Calibri" w:hAnsi="Calibri" w:eastAsia="Calibri" w:cs="Calibri"/>
          <w:noProof w:val="0"/>
          <w:sz w:val="22"/>
          <w:szCs w:val="22"/>
          <w:lang w:val="en-GB"/>
        </w:rPr>
        <w:t>going</w:t>
      </w:r>
      <w:r w:rsidRPr="6B3DD598" w:rsidR="6B3DD598">
        <w:rPr>
          <w:rFonts w:ascii="Calibri" w:hAnsi="Calibri" w:eastAsia="Calibri" w:cs="Calibri"/>
          <w:noProof w:val="0"/>
          <w:sz w:val="22"/>
          <w:szCs w:val="22"/>
          <w:lang w:val="en-GB"/>
        </w:rPr>
        <w:t xml:space="preserve"> in </w:t>
      </w:r>
      <w:r w:rsidRPr="6B3DD598" w:rsidR="6B3DD598">
        <w:rPr>
          <w:rFonts w:ascii="Calibri" w:hAnsi="Calibri" w:eastAsia="Calibri" w:cs="Calibri"/>
          <w:noProof w:val="0"/>
          <w:sz w:val="22"/>
          <w:szCs w:val="22"/>
          <w:lang w:val="en-GB"/>
        </w:rPr>
        <w:t xml:space="preserve">front of </w:t>
      </w:r>
      <w:r w:rsidRPr="6B3DD598" w:rsidR="6B3DD598">
        <w:rPr>
          <w:rFonts w:ascii="Calibri" w:hAnsi="Calibri" w:eastAsia="Calibri" w:cs="Calibri"/>
          <w:noProof w:val="0"/>
          <w:sz w:val="22"/>
          <w:szCs w:val="22"/>
          <w:lang w:val="en-GB"/>
        </w:rPr>
        <w:t>or beside them. (England Oxford Living Dictionary, 2018)</w:t>
      </w:r>
    </w:p>
    <w:p w:rsidR="11BD22DA" w:rsidP="020F6031" w:rsidRDefault="11BD22DA" w14:paraId="7F384A04" w14:noSpellErr="1" w14:textId="2773BD35">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Leadership in comparison to management guides people in the direction that they wish to see the workplace evolve into. By enabling your team to meet their personal strengths and often taking them out of their comfort zones, you are transforming the workforce.  </w:t>
      </w:r>
      <w:r w:rsidRPr="020F6031" w:rsidR="020F6031">
        <w:rPr>
          <w:rFonts w:ascii="Calibri" w:hAnsi="Calibri" w:eastAsia="Calibri" w:cs="Calibri"/>
          <w:noProof w:val="0"/>
          <w:sz w:val="22"/>
          <w:szCs w:val="22"/>
          <w:lang w:val="en-GB"/>
        </w:rPr>
        <w:t>Charles Handy (1932) recognises that there are</w:t>
      </w:r>
      <w:r w:rsidRPr="020F6031" w:rsidR="020F6031">
        <w:rPr>
          <w:rFonts w:ascii="Calibri" w:hAnsi="Calibri" w:eastAsia="Calibri" w:cs="Calibri"/>
          <w:noProof w:val="0"/>
          <w:sz w:val="22"/>
          <w:szCs w:val="22"/>
          <w:lang w:val="en-GB"/>
        </w:rPr>
        <w:t xml:space="preserve"> </w:t>
      </w:r>
      <w:r w:rsidRPr="020F6031" w:rsidR="020F6031">
        <w:rPr>
          <w:rFonts w:ascii="Calibri" w:hAnsi="Calibri" w:eastAsia="Calibri" w:cs="Calibri"/>
          <w:noProof w:val="0"/>
          <w:sz w:val="22"/>
          <w:szCs w:val="22"/>
          <w:lang w:val="en-GB"/>
        </w:rPr>
        <w:t xml:space="preserve">4 types of culture which organisations tend to follow: Power, </w:t>
      </w:r>
      <w:r w:rsidRPr="020F6031" w:rsidR="020F6031">
        <w:rPr>
          <w:rFonts w:ascii="Calibri" w:hAnsi="Calibri" w:eastAsia="Calibri" w:cs="Calibri"/>
          <w:noProof w:val="0"/>
          <w:sz w:val="22"/>
          <w:szCs w:val="22"/>
          <w:lang w:val="en-GB"/>
        </w:rPr>
        <w:t>Task</w:t>
      </w:r>
      <w:r w:rsidRPr="020F6031" w:rsidR="020F6031">
        <w:rPr>
          <w:rFonts w:ascii="Calibri" w:hAnsi="Calibri" w:eastAsia="Calibri" w:cs="Calibri"/>
          <w:noProof w:val="0"/>
          <w:sz w:val="22"/>
          <w:szCs w:val="22"/>
          <w:lang w:val="en-GB"/>
        </w:rPr>
        <w:t xml:space="preserve">, Person and Role. Transformational leadership would take on either a task or role culture within the setting, </w:t>
      </w:r>
      <w:r w:rsidRPr="020F6031" w:rsidR="020F6031">
        <w:rPr>
          <w:rFonts w:ascii="Calibri" w:hAnsi="Calibri" w:eastAsia="Calibri" w:cs="Calibri"/>
          <w:noProof w:val="0"/>
          <w:sz w:val="22"/>
          <w:szCs w:val="22"/>
          <w:lang w:val="en-GB"/>
        </w:rPr>
        <w:t>delegating</w:t>
      </w:r>
      <w:r w:rsidRPr="020F6031" w:rsidR="020F6031">
        <w:rPr>
          <w:rFonts w:ascii="Calibri" w:hAnsi="Calibri" w:eastAsia="Calibri" w:cs="Calibri"/>
          <w:noProof w:val="0"/>
          <w:sz w:val="22"/>
          <w:szCs w:val="22"/>
          <w:lang w:val="en-GB"/>
        </w:rPr>
        <w:t xml:space="preserve"> responsibilities to those they feel are capable according to their job description. </w:t>
      </w:r>
    </w:p>
    <w:p w:rsidR="6B3DD598" w:rsidP="020F6031" w:rsidRDefault="6B3DD598" w14:paraId="11184166" w14:textId="4BA593E9">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Ultimately, we are all leaders in our own right. </w:t>
      </w:r>
      <w:r w:rsidRPr="020F6031" w:rsidR="020F6031">
        <w:rPr>
          <w:rFonts w:ascii="Calibri" w:hAnsi="Calibri" w:eastAsia="Calibri" w:cs="Calibri"/>
          <w:noProof w:val="0"/>
          <w:sz w:val="22"/>
          <w:szCs w:val="22"/>
          <w:lang w:val="en-GB"/>
        </w:rPr>
        <w:t xml:space="preserve">Male, T &amp; </w:t>
      </w:r>
      <w:proofErr w:type="spellStart"/>
      <w:r w:rsidRPr="020F6031" w:rsidR="020F6031">
        <w:rPr>
          <w:rFonts w:ascii="Calibri" w:hAnsi="Calibri" w:eastAsia="Calibri" w:cs="Calibri"/>
          <w:noProof w:val="0"/>
          <w:sz w:val="22"/>
          <w:szCs w:val="22"/>
          <w:lang w:val="en-GB"/>
        </w:rPr>
        <w:t>Palaiologou</w:t>
      </w:r>
      <w:proofErr w:type="spellEnd"/>
      <w:r w:rsidRPr="020F6031" w:rsidR="020F6031">
        <w:rPr>
          <w:rFonts w:ascii="Calibri" w:hAnsi="Calibri" w:eastAsia="Calibri" w:cs="Calibri"/>
          <w:noProof w:val="0"/>
          <w:sz w:val="22"/>
          <w:szCs w:val="22"/>
          <w:lang w:val="en-GB"/>
        </w:rPr>
        <w:t xml:space="preserve">, I </w:t>
      </w:r>
      <w:r w:rsidRPr="020F6031" w:rsidR="020F6031">
        <w:rPr>
          <w:rFonts w:ascii="Calibri" w:hAnsi="Calibri" w:eastAsia="Calibri" w:cs="Calibri"/>
          <w:noProof w:val="0"/>
          <w:sz w:val="22"/>
          <w:szCs w:val="22"/>
          <w:lang w:val="en-GB"/>
        </w:rPr>
        <w:t xml:space="preserve">(2015, p.215) cite </w:t>
      </w:r>
      <w:proofErr w:type="spellStart"/>
      <w:r w:rsidRPr="020F6031" w:rsidR="020F6031">
        <w:rPr>
          <w:rFonts w:ascii="Calibri" w:hAnsi="Calibri" w:eastAsia="Calibri" w:cs="Calibri"/>
          <w:noProof w:val="0"/>
          <w:sz w:val="22"/>
          <w:szCs w:val="22"/>
          <w:lang w:val="en-GB"/>
        </w:rPr>
        <w:t>Sergiovanni</w:t>
      </w:r>
      <w:proofErr w:type="spellEnd"/>
      <w:r w:rsidRPr="020F6031" w:rsidR="020F6031">
        <w:rPr>
          <w:rFonts w:ascii="Calibri" w:hAnsi="Calibri" w:eastAsia="Calibri" w:cs="Calibri"/>
          <w:noProof w:val="0"/>
          <w:sz w:val="22"/>
          <w:szCs w:val="22"/>
          <w:lang w:val="en-GB"/>
        </w:rPr>
        <w:t xml:space="preserve"> </w:t>
      </w:r>
      <w:r w:rsidRPr="020F6031" w:rsidR="020F6031">
        <w:rPr>
          <w:rFonts w:ascii="Calibri" w:hAnsi="Calibri" w:eastAsia="Calibri" w:cs="Calibri"/>
          <w:noProof w:val="0"/>
          <w:sz w:val="22"/>
          <w:szCs w:val="22"/>
          <w:lang w:val="en-GB"/>
        </w:rPr>
        <w:t>(1996)</w:t>
      </w:r>
      <w:r w:rsidRPr="020F6031" w:rsidR="020F6031">
        <w:rPr>
          <w:rFonts w:ascii="Calibri" w:hAnsi="Calibri" w:eastAsia="Calibri" w:cs="Calibri"/>
          <w:noProof w:val="0"/>
          <w:sz w:val="22"/>
          <w:szCs w:val="22"/>
          <w:lang w:val="en-GB"/>
        </w:rPr>
        <w:t xml:space="preserve"> who comments that teachers act as leaders in the classroom (pedagogical leadership) as they are the ones who are in direct contact with children and their learning. This is where a transformational method would be beneficial, as to create a pedagogy towards the next generation, the employer in turn needs a leader who sees their potential. By adopting this method of leadership, the employers can then filter that learning into others, creating a more confident and creative group of children, whilst still attaining standards and embracing individuality. The same journal goes on to state that we should attempt to view leadership as a process that involves interpretation, understanding and application through action as human beings and how these actions are directed at others. </w:t>
      </w:r>
    </w:p>
    <w:p w:rsidR="6B3DD598" w:rsidP="020F6031" w:rsidRDefault="6B3DD598" w14:paraId="0EBA2CBD" w14:textId="4FF90926">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The term transformational is not dissimilar to the frequently used ‘pedagogy’. As Male and </w:t>
      </w:r>
      <w:proofErr w:type="spellStart"/>
      <w:r w:rsidRPr="020F6031" w:rsidR="020F6031">
        <w:rPr>
          <w:rFonts w:ascii="Calibri" w:hAnsi="Calibri" w:eastAsia="Calibri" w:cs="Calibri"/>
          <w:noProof w:val="0"/>
          <w:sz w:val="22"/>
          <w:szCs w:val="22"/>
          <w:lang w:val="en-GB"/>
        </w:rPr>
        <w:t>Palaiologou</w:t>
      </w:r>
      <w:proofErr w:type="spellEnd"/>
      <w:r w:rsidRPr="020F6031" w:rsidR="020F6031">
        <w:rPr>
          <w:rFonts w:ascii="Calibri" w:hAnsi="Calibri" w:eastAsia="Calibri" w:cs="Calibri"/>
          <w:noProof w:val="0"/>
          <w:sz w:val="22"/>
          <w:szCs w:val="22"/>
          <w:lang w:val="en-GB"/>
        </w:rPr>
        <w:t xml:space="preserve"> comment:</w:t>
      </w:r>
    </w:p>
    <w:p w:rsidR="6B3DD598" w:rsidP="6B3DD598" w:rsidRDefault="6B3DD598" w14:paraId="4123E000" w14:textId="593A887C">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 xml:space="preserve">“In this context the term ‘pedagogy’ is understood as a set of practices that shape educational organisations around teaching and learning in order to match externally applied standards and expectations of student outcomes. In this scenario leadership is integrated as an overarching process for effective functioning of these educational organisations.” Male, T &amp; </w:t>
      </w:r>
      <w:proofErr w:type="spellStart"/>
      <w:r w:rsidRPr="6B3DD598" w:rsidR="6B3DD598">
        <w:rPr>
          <w:rFonts w:ascii="Calibri" w:hAnsi="Calibri" w:eastAsia="Calibri" w:cs="Calibri"/>
          <w:noProof w:val="0"/>
          <w:sz w:val="22"/>
          <w:szCs w:val="22"/>
          <w:lang w:val="en-GB"/>
        </w:rPr>
        <w:t>Palaiologou</w:t>
      </w:r>
      <w:proofErr w:type="spellEnd"/>
      <w:r w:rsidRPr="6B3DD598" w:rsidR="6B3DD598">
        <w:rPr>
          <w:rFonts w:ascii="Calibri" w:hAnsi="Calibri" w:eastAsia="Calibri" w:cs="Calibri"/>
          <w:noProof w:val="0"/>
          <w:sz w:val="22"/>
          <w:szCs w:val="22"/>
          <w:lang w:val="en-GB"/>
        </w:rPr>
        <w:t xml:space="preserve">, I (2015, p.215)  </w:t>
      </w:r>
    </w:p>
    <w:p w:rsidR="6B3DD598" w:rsidP="6B3DD598" w:rsidRDefault="6B3DD598" w14:noSpellErr="1" w14:paraId="6432ABD6" w14:textId="5416DAD4">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 xml:space="preserve"> With an ever-changing world, it is paramount that settings also comply to these changes. A transformational leader, particularly in an early year</w:t>
      </w:r>
      <w:r w:rsidRPr="6B3DD598" w:rsidR="6B3DD598">
        <w:rPr>
          <w:rFonts w:ascii="Calibri" w:hAnsi="Calibri" w:eastAsia="Calibri" w:cs="Calibri"/>
          <w:noProof w:val="0"/>
          <w:sz w:val="22"/>
          <w:szCs w:val="22"/>
          <w:lang w:val="en-GB"/>
        </w:rPr>
        <w:t>’</w:t>
      </w:r>
      <w:r w:rsidRPr="6B3DD598" w:rsidR="6B3DD598">
        <w:rPr>
          <w:rFonts w:ascii="Calibri" w:hAnsi="Calibri" w:eastAsia="Calibri" w:cs="Calibri"/>
          <w:noProof w:val="0"/>
          <w:sz w:val="22"/>
          <w:szCs w:val="22"/>
          <w:lang w:val="en-GB"/>
        </w:rPr>
        <w:t>s setting, will be an asset.  Not only would the leader be able to identify the needs of the setting but would encourage the various employees to share in the enthusiasm, bringing about a smooth transition into the next developmental stage of the early years setting. Miller</w:t>
      </w:r>
      <w:r w:rsidRPr="6B3DD598" w:rsidR="6B3DD598">
        <w:rPr>
          <w:rFonts w:ascii="Calibri" w:hAnsi="Calibri" w:eastAsia="Calibri" w:cs="Calibri"/>
          <w:noProof w:val="0"/>
          <w:sz w:val="22"/>
          <w:szCs w:val="22"/>
          <w:lang w:val="en-GB"/>
        </w:rPr>
        <w:t xml:space="preserve">, L, Drury, R &amp; Cable, C (2012, p.253) </w:t>
      </w:r>
      <w:r w:rsidRPr="6B3DD598" w:rsidR="6B3DD598">
        <w:rPr>
          <w:rFonts w:ascii="Calibri" w:hAnsi="Calibri" w:eastAsia="Calibri" w:cs="Calibri"/>
          <w:noProof w:val="0"/>
          <w:sz w:val="22"/>
          <w:szCs w:val="22"/>
          <w:lang w:val="en-GB"/>
        </w:rPr>
        <w:t xml:space="preserve">cite Bolman and Deal (1997) with their concept of transformational leadership having a resonance for early years. That the transformational leader is seen as a ‘change agent’ who will ‘move colleagues towards higher and more universal needs and purposes’. </w:t>
      </w:r>
    </w:p>
    <w:p w:rsidR="6B3DD598" w:rsidP="020F6031" w:rsidRDefault="6B3DD598" w14:noSpellErr="1" w14:paraId="6DCC57C5" w14:textId="1F52BDE6">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To transform is to change or adapt, this happens in all walks of life, both personally and professionally. All educational settings must go through various changes on a regular basis. An early year’s setting not only has to offer a standard based environment from an administrative point of you but also from a financial and educational bias. Ensuring that a quality environment runs smoothly takes an adaptive, motivated team with a leader who has vision. A transformational leader not only provides this but encourages it. A leader’s role is not for the faint hearted however. Expectations and regulations need to be met for example policies and procedures, these are to be updated and implemented generally on an annual basis. Finances need to be in order, as well as ensuring quality of the provisions provided both hygienically and educationally. A leader not only has to see this vision as a growing and evolving setting but requires the support of a good team to project this vision. </w:t>
      </w:r>
      <w:r w:rsidRPr="020F6031" w:rsidR="020F6031">
        <w:rPr>
          <w:rFonts w:ascii="Calibri" w:hAnsi="Calibri" w:eastAsia="Calibri" w:cs="Calibri"/>
          <w:noProof w:val="0"/>
          <w:sz w:val="22"/>
          <w:szCs w:val="22"/>
          <w:lang w:val="en-GB"/>
        </w:rPr>
        <w:t xml:space="preserve">Unfortunately, financial restrictions can limit how much of the vision can be </w:t>
      </w:r>
      <w:r w:rsidRPr="020F6031" w:rsidR="020F6031">
        <w:rPr>
          <w:rFonts w:ascii="Calibri" w:hAnsi="Calibri" w:eastAsia="Calibri" w:cs="Calibri"/>
          <w:noProof w:val="0"/>
          <w:sz w:val="22"/>
          <w:szCs w:val="22"/>
          <w:lang w:val="en-GB"/>
        </w:rPr>
        <w:t xml:space="preserve">developed and </w:t>
      </w:r>
      <w:r w:rsidRPr="020F6031" w:rsidR="020F6031">
        <w:rPr>
          <w:rFonts w:ascii="Calibri" w:hAnsi="Calibri" w:eastAsia="Calibri" w:cs="Calibri"/>
          <w:noProof w:val="0"/>
          <w:sz w:val="22"/>
          <w:szCs w:val="22"/>
          <w:lang w:val="en-GB"/>
        </w:rPr>
        <w:t>can be frustrating for the team. Leadership includes using available resources to their maximum effectiveness, but this</w:t>
      </w:r>
      <w:r w:rsidRPr="020F6031" w:rsidR="020F6031">
        <w:rPr>
          <w:rFonts w:ascii="Calibri" w:hAnsi="Calibri" w:eastAsia="Calibri" w:cs="Calibri"/>
          <w:noProof w:val="0"/>
          <w:sz w:val="22"/>
          <w:szCs w:val="22"/>
          <w:lang w:val="en-GB"/>
        </w:rPr>
        <w:t xml:space="preserve"> can</w:t>
      </w:r>
      <w:r w:rsidRPr="020F6031" w:rsidR="020F6031">
        <w:rPr>
          <w:rFonts w:ascii="Calibri" w:hAnsi="Calibri" w:eastAsia="Calibri" w:cs="Calibri"/>
          <w:noProof w:val="0"/>
          <w:sz w:val="22"/>
          <w:szCs w:val="22"/>
          <w:lang w:val="en-GB"/>
        </w:rPr>
        <w:t xml:space="preserve"> only be continued for </w:t>
      </w:r>
      <w:r w:rsidRPr="020F6031" w:rsidR="020F6031">
        <w:rPr>
          <w:rFonts w:ascii="Calibri" w:hAnsi="Calibri" w:eastAsia="Calibri" w:cs="Calibri"/>
          <w:noProof w:val="0"/>
          <w:sz w:val="22"/>
          <w:szCs w:val="22"/>
          <w:lang w:val="en-GB"/>
        </w:rPr>
        <w:t>a period</w:t>
      </w:r>
      <w:r w:rsidRPr="020F6031" w:rsidR="020F6031">
        <w:rPr>
          <w:rFonts w:ascii="Calibri" w:hAnsi="Calibri" w:eastAsia="Calibri" w:cs="Calibri"/>
          <w:noProof w:val="0"/>
          <w:sz w:val="22"/>
          <w:szCs w:val="22"/>
          <w:lang w:val="en-GB"/>
        </w:rPr>
        <w:t xml:space="preserve"> before the service becomes strained to </w:t>
      </w:r>
      <w:r w:rsidRPr="020F6031" w:rsidR="020F6031">
        <w:rPr>
          <w:rFonts w:ascii="Calibri" w:hAnsi="Calibri" w:eastAsia="Calibri" w:cs="Calibri"/>
          <w:noProof w:val="0"/>
          <w:sz w:val="22"/>
          <w:szCs w:val="22"/>
          <w:lang w:val="en-GB"/>
        </w:rPr>
        <w:t>its</w:t>
      </w:r>
      <w:r w:rsidRPr="020F6031" w:rsidR="020F6031">
        <w:rPr>
          <w:rFonts w:ascii="Calibri" w:hAnsi="Calibri" w:eastAsia="Calibri" w:cs="Calibri"/>
          <w:noProof w:val="0"/>
          <w:sz w:val="22"/>
          <w:szCs w:val="22"/>
          <w:lang w:val="en-GB"/>
        </w:rPr>
        <w:t xml:space="preserve"> limit. With B</w:t>
      </w:r>
      <w:r w:rsidRPr="020F6031" w:rsidR="020F6031">
        <w:rPr>
          <w:rFonts w:ascii="Calibri" w:hAnsi="Calibri" w:eastAsia="Calibri" w:cs="Calibri"/>
          <w:noProof w:val="0"/>
          <w:sz w:val="22"/>
          <w:szCs w:val="22"/>
          <w:lang w:val="en-GB"/>
        </w:rPr>
        <w:t>rexit</w:t>
      </w:r>
      <w:r w:rsidRPr="020F6031" w:rsidR="020F6031">
        <w:rPr>
          <w:rFonts w:ascii="Calibri" w:hAnsi="Calibri" w:eastAsia="Calibri" w:cs="Calibri"/>
          <w:noProof w:val="0"/>
          <w:sz w:val="22"/>
          <w:szCs w:val="22"/>
          <w:lang w:val="en-GB"/>
        </w:rPr>
        <w:t xml:space="preserve"> looming, the </w:t>
      </w:r>
      <w:r w:rsidRPr="020F6031" w:rsidR="020F6031">
        <w:rPr>
          <w:rFonts w:ascii="Calibri" w:hAnsi="Calibri" w:eastAsia="Calibri" w:cs="Calibri"/>
          <w:noProof w:val="0"/>
          <w:sz w:val="22"/>
          <w:szCs w:val="22"/>
          <w:lang w:val="en-GB"/>
        </w:rPr>
        <w:t xml:space="preserve">current climate change is </w:t>
      </w:r>
      <w:r w:rsidRPr="020F6031" w:rsidR="020F6031">
        <w:rPr>
          <w:rFonts w:ascii="Calibri" w:hAnsi="Calibri" w:eastAsia="Calibri" w:cs="Calibri"/>
          <w:noProof w:val="0"/>
          <w:sz w:val="22"/>
          <w:szCs w:val="22"/>
          <w:lang w:val="en-GB"/>
        </w:rPr>
        <w:t>influencing</w:t>
      </w:r>
      <w:r w:rsidRPr="020F6031" w:rsidR="020F6031">
        <w:rPr>
          <w:rFonts w:ascii="Calibri" w:hAnsi="Calibri" w:eastAsia="Calibri" w:cs="Calibri"/>
          <w:noProof w:val="0"/>
          <w:sz w:val="22"/>
          <w:szCs w:val="22"/>
          <w:lang w:val="en-GB"/>
        </w:rPr>
        <w:t xml:space="preserve"> everyone. The recent</w:t>
      </w:r>
      <w:r w:rsidRPr="020F6031" w:rsidR="020F6031">
        <w:rPr>
          <w:rFonts w:ascii="Calibri" w:hAnsi="Calibri" w:eastAsia="Calibri" w:cs="Calibri"/>
          <w:noProof w:val="0"/>
          <w:sz w:val="22"/>
          <w:szCs w:val="22"/>
          <w:lang w:val="en-GB"/>
        </w:rPr>
        <w:t xml:space="preserve"> budget that was </w:t>
      </w:r>
      <w:r w:rsidRPr="020F6031" w:rsidR="020F6031">
        <w:rPr>
          <w:rFonts w:ascii="Calibri" w:hAnsi="Calibri" w:eastAsia="Calibri" w:cs="Calibri"/>
          <w:noProof w:val="0"/>
          <w:sz w:val="22"/>
          <w:szCs w:val="22"/>
          <w:lang w:val="en-GB"/>
        </w:rPr>
        <w:t xml:space="preserve">announced October 2018 sees primary schools </w:t>
      </w:r>
      <w:r w:rsidRPr="020F6031" w:rsidR="020F6031">
        <w:rPr>
          <w:rFonts w:ascii="Calibri" w:hAnsi="Calibri" w:eastAsia="Calibri" w:cs="Calibri"/>
          <w:noProof w:val="0"/>
          <w:sz w:val="22"/>
          <w:szCs w:val="22"/>
          <w:lang w:val="en-GB"/>
        </w:rPr>
        <w:t>receiving</w:t>
      </w:r>
      <w:r w:rsidRPr="020F6031" w:rsidR="020F6031">
        <w:rPr>
          <w:rFonts w:ascii="Calibri" w:hAnsi="Calibri" w:eastAsia="Calibri" w:cs="Calibri"/>
          <w:noProof w:val="0"/>
          <w:sz w:val="22"/>
          <w:szCs w:val="22"/>
          <w:lang w:val="en-GB"/>
        </w:rPr>
        <w:t xml:space="preserve"> roughly £10,000 in grants for the coming </w:t>
      </w:r>
      <w:r w:rsidRPr="020F6031" w:rsidR="020F6031">
        <w:rPr>
          <w:rFonts w:ascii="Calibri" w:hAnsi="Calibri" w:eastAsia="Calibri" w:cs="Calibri"/>
          <w:noProof w:val="0"/>
          <w:sz w:val="22"/>
          <w:szCs w:val="22"/>
          <w:lang w:val="en-GB"/>
        </w:rPr>
        <w:t>year. (</w:t>
      </w:r>
      <w:r w:rsidRPr="020F6031" w:rsidR="020F6031">
        <w:rPr>
          <w:rFonts w:ascii="Calibri" w:hAnsi="Calibri" w:eastAsia="Calibri" w:cs="Calibri"/>
          <w:noProof w:val="0"/>
          <w:sz w:val="22"/>
          <w:szCs w:val="22"/>
          <w:lang w:val="en-GB"/>
        </w:rPr>
        <w:t xml:space="preserve">Whittaker, F 2018) This may seem </w:t>
      </w:r>
      <w:r w:rsidRPr="020F6031" w:rsidR="020F6031">
        <w:rPr>
          <w:rFonts w:ascii="Calibri" w:hAnsi="Calibri" w:eastAsia="Calibri" w:cs="Calibri"/>
          <w:noProof w:val="0"/>
          <w:sz w:val="22"/>
          <w:szCs w:val="22"/>
          <w:lang w:val="en-GB"/>
        </w:rPr>
        <w:t xml:space="preserve">a lot </w:t>
      </w:r>
      <w:r w:rsidRPr="020F6031" w:rsidR="020F6031">
        <w:rPr>
          <w:rFonts w:ascii="Calibri" w:hAnsi="Calibri" w:eastAsia="Calibri" w:cs="Calibri"/>
          <w:noProof w:val="0"/>
          <w:sz w:val="22"/>
          <w:szCs w:val="22"/>
          <w:lang w:val="en-GB"/>
        </w:rPr>
        <w:t xml:space="preserve">of money, however will not stretch too far when paying for maintenance, upgrades and various extras. </w:t>
      </w:r>
      <w:proofErr w:type="gramStart"/>
      <w:r w:rsidRPr="020F6031" w:rsidR="020F6031">
        <w:rPr>
          <w:rFonts w:ascii="Calibri" w:hAnsi="Calibri" w:eastAsia="Calibri" w:cs="Calibri"/>
          <w:noProof w:val="0"/>
          <w:sz w:val="22"/>
          <w:szCs w:val="22"/>
          <w:lang w:val="en-GB"/>
        </w:rPr>
        <w:t>School‘</w:t>
      </w:r>
      <w:proofErr w:type="gramEnd"/>
      <w:r w:rsidRPr="020F6031" w:rsidR="020F6031">
        <w:rPr>
          <w:rFonts w:ascii="Calibri" w:hAnsi="Calibri" w:eastAsia="Calibri" w:cs="Calibri"/>
          <w:noProof w:val="0"/>
          <w:sz w:val="22"/>
          <w:szCs w:val="22"/>
          <w:lang w:val="en-GB"/>
        </w:rPr>
        <w:t xml:space="preserve">s </w:t>
      </w:r>
      <w:r w:rsidRPr="020F6031" w:rsidR="020F6031">
        <w:rPr>
          <w:rFonts w:ascii="Calibri" w:hAnsi="Calibri" w:eastAsia="Calibri" w:cs="Calibri"/>
          <w:noProof w:val="0"/>
          <w:sz w:val="22"/>
          <w:szCs w:val="22"/>
          <w:lang w:val="en-GB"/>
        </w:rPr>
        <w:t>rely</w:t>
      </w:r>
      <w:r w:rsidRPr="020F6031" w:rsidR="020F6031">
        <w:rPr>
          <w:rFonts w:ascii="Calibri" w:hAnsi="Calibri" w:eastAsia="Calibri" w:cs="Calibri"/>
          <w:noProof w:val="0"/>
          <w:sz w:val="22"/>
          <w:szCs w:val="22"/>
          <w:lang w:val="en-GB"/>
        </w:rPr>
        <w:t xml:space="preserve"> heavily on parent teacher associations (PTA) for fund raising which overall benefits the pupils, but means that a good relationship with parents and teachers alike </w:t>
      </w:r>
      <w:r w:rsidRPr="020F6031" w:rsidR="020F6031">
        <w:rPr>
          <w:rFonts w:ascii="Calibri" w:hAnsi="Calibri" w:eastAsia="Calibri" w:cs="Calibri"/>
          <w:noProof w:val="0"/>
          <w:sz w:val="22"/>
          <w:szCs w:val="22"/>
          <w:lang w:val="en-GB"/>
        </w:rPr>
        <w:t>is</w:t>
      </w:r>
      <w:r w:rsidRPr="020F6031" w:rsidR="020F6031">
        <w:rPr>
          <w:rFonts w:ascii="Calibri" w:hAnsi="Calibri" w:eastAsia="Calibri" w:cs="Calibri"/>
          <w:noProof w:val="0"/>
          <w:sz w:val="22"/>
          <w:szCs w:val="22"/>
          <w:lang w:val="en-GB"/>
        </w:rPr>
        <w:t xml:space="preserve"> paramount. Private Nurseries rely on grants to boost their settings, generally using their own provisions for improvements, if grants are capped this would put significant strain on what a nursery would be able to achieve. Leaders may experience significant strain financially, however the sign of a good leader is working within your means to still achieve the vision. </w:t>
      </w:r>
      <w:r w:rsidRPr="020F6031" w:rsidR="020F6031">
        <w:rPr>
          <w:rFonts w:ascii="Calibri" w:hAnsi="Calibri" w:eastAsia="Calibri" w:cs="Calibri"/>
          <w:noProof w:val="0"/>
          <w:sz w:val="22"/>
          <w:szCs w:val="22"/>
          <w:lang w:val="en-GB"/>
        </w:rPr>
        <w:t xml:space="preserve"> </w:t>
      </w:r>
    </w:p>
    <w:p w:rsidR="6B3DD598" w:rsidP="020F6031" w:rsidRDefault="6B3DD598" w14:paraId="790AD0D4" w14:noSpellErr="1" w14:textId="063590AB">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Effective</w:t>
      </w:r>
      <w:r w:rsidRPr="020F6031" w:rsidR="020F6031">
        <w:rPr>
          <w:rFonts w:ascii="Calibri" w:hAnsi="Calibri" w:eastAsia="Calibri" w:cs="Calibri"/>
          <w:noProof w:val="0"/>
          <w:sz w:val="22"/>
          <w:szCs w:val="22"/>
          <w:lang w:val="en-GB"/>
        </w:rPr>
        <w:t xml:space="preserve"> leadership also means passing on knowledge and guidance to shape employees with the tools to further themselves. ‘Give a man a fish, and you feed him for a day; show him how to catch fish, and you feed him for a lifetime.’ (Anne Ritchie) This quote, often thought to be a Chinese proverb, encapsulates what a transformational leader can achieve. Teaching or showing someone how to achieve an outcome enables them to grow educationally. This is particularly important within an early year’s setting. Children crave knowledge as they follow their individual journeys. Doing things for them does not educate them but hinders them in their development. The quality of what children experience and the engagement of parents, particularly in the early years has a profound impact on the child’s journey into adolescence and adulthood. (Abbott, L &amp; Langston, A 2005 p.16) This also stands with practitioners, albeit on a higher level. Canning, N &amp; Reed, M (p.1) have found that practitioners are embracing initiatives to improve quality and tackle change. They also highlight that a well-trained workforce who are encouraged to reflect upon their own practice will attain the ability to challenge and change what goes on. (p.5)</w:t>
      </w:r>
    </w:p>
    <w:p w:rsidR="020F6031" w:rsidP="020F6031" w:rsidRDefault="020F6031" w14:paraId="3C0E0806" w14:textId="0E9095DE">
      <w:pPr>
        <w:pStyle w:val="Normal"/>
      </w:pPr>
      <w:r w:rsidRPr="020F6031" w:rsidR="020F6031">
        <w:rPr>
          <w:rFonts w:ascii="Calibri" w:hAnsi="Calibri" w:eastAsia="Calibri" w:cs="Calibri"/>
          <w:noProof w:val="0"/>
          <w:sz w:val="22"/>
          <w:szCs w:val="22"/>
          <w:lang w:val="en-GB"/>
        </w:rPr>
        <w:t xml:space="preserve">Male, T &amp; </w:t>
      </w:r>
      <w:proofErr w:type="spellStart"/>
      <w:r w:rsidRPr="020F6031" w:rsidR="020F6031">
        <w:rPr>
          <w:rFonts w:ascii="Calibri" w:hAnsi="Calibri" w:eastAsia="Calibri" w:cs="Calibri"/>
          <w:noProof w:val="0"/>
          <w:sz w:val="22"/>
          <w:szCs w:val="22"/>
          <w:lang w:val="en-GB"/>
        </w:rPr>
        <w:t>Palaigolou</w:t>
      </w:r>
      <w:proofErr w:type="spellEnd"/>
      <w:r w:rsidRPr="020F6031" w:rsidR="020F6031">
        <w:rPr>
          <w:rFonts w:ascii="Calibri" w:hAnsi="Calibri" w:eastAsia="Calibri" w:cs="Calibri"/>
          <w:noProof w:val="0"/>
          <w:sz w:val="22"/>
          <w:szCs w:val="22"/>
          <w:lang w:val="en-GB"/>
        </w:rPr>
        <w:t xml:space="preserve">, I (2015, pp.216) cite Bernstein (1971, 1983) commenting that leadership can be seen to be associated with theoretical engagement around teaching and learning, but also as a practical engagement of actions where issues are situation related. </w:t>
      </w:r>
    </w:p>
    <w:p w:rsidR="020F6031" w:rsidP="020F6031" w:rsidRDefault="020F6031" w14:paraId="4298B2CD" w14:textId="0B3AFC42">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An early year’s setting with a transformational leader would in my opinion thrive </w:t>
      </w:r>
      <w:r w:rsidRPr="020F6031" w:rsidR="020F6031">
        <w:rPr>
          <w:rFonts w:ascii="Calibri" w:hAnsi="Calibri" w:eastAsia="Calibri" w:cs="Calibri"/>
          <w:noProof w:val="0"/>
          <w:sz w:val="22"/>
          <w:szCs w:val="22"/>
          <w:lang w:val="en-GB"/>
        </w:rPr>
        <w:t xml:space="preserve">by ensuring all </w:t>
      </w:r>
      <w:r w:rsidRPr="020F6031" w:rsidR="020F6031">
        <w:rPr>
          <w:rFonts w:ascii="Calibri" w:hAnsi="Calibri" w:eastAsia="Calibri" w:cs="Calibri"/>
          <w:noProof w:val="0"/>
          <w:sz w:val="22"/>
          <w:szCs w:val="22"/>
          <w:lang w:val="en-GB"/>
        </w:rPr>
        <w:t xml:space="preserve">practitioners feel appreciated thereby reducing any animosity within the team. </w:t>
      </w:r>
      <w:r w:rsidRPr="020F6031" w:rsidR="020F6031">
        <w:rPr>
          <w:rFonts w:ascii="Calibri" w:hAnsi="Calibri" w:eastAsia="Calibri" w:cs="Calibri"/>
          <w:noProof w:val="0"/>
          <w:sz w:val="22"/>
          <w:szCs w:val="22"/>
          <w:lang w:val="en-GB"/>
        </w:rPr>
        <w:t xml:space="preserve">All leadership styles have pros and cons to their working format, however considering the creative and ever-changing life of a child, a team is required to evolve and transform with them to create a centre of excellence, educating children to their full potential. (Whalley, 2011) </w:t>
      </w:r>
    </w:p>
    <w:p w:rsidR="3C7A594A" w:rsidP="3C7A594A" w:rsidRDefault="3C7A594A" w14:paraId="4F90CEBA" w14:textId="387AAFD6">
      <w:pPr>
        <w:pStyle w:val="Normal"/>
        <w:rPr>
          <w:rFonts w:ascii="Calibri" w:hAnsi="Calibri" w:eastAsia="Calibri" w:cs="Calibri"/>
          <w:noProof w:val="0"/>
          <w:sz w:val="22"/>
          <w:szCs w:val="22"/>
          <w:lang w:val="en-GB"/>
        </w:rPr>
      </w:pPr>
    </w:p>
    <w:p w:rsidR="11BD22DA" w:rsidP="020F6031" w:rsidRDefault="11BD22DA" w14:paraId="1F7078C6" w14:noSpellErr="1" w14:textId="46C49B5A">
      <w:pPr>
        <w:pStyle w:val="Normal"/>
        <w:rPr>
          <w:rFonts w:ascii="Calibri" w:hAnsi="Calibri" w:eastAsia="Calibri" w:cs="Calibri"/>
          <w:noProof w:val="0"/>
          <w:sz w:val="22"/>
          <w:szCs w:val="22"/>
          <w:lang w:val="en-GB"/>
        </w:rPr>
      </w:pPr>
    </w:p>
    <w:p w:rsidR="020F6031" w:rsidP="020F6031" w:rsidRDefault="020F6031" w14:paraId="2F7BEE20" w14:textId="006180F8">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Abbott, L &amp; </w:t>
      </w:r>
      <w:proofErr w:type="spellStart"/>
      <w:r w:rsidRPr="020F6031" w:rsidR="020F6031">
        <w:rPr>
          <w:rFonts w:ascii="Calibri" w:hAnsi="Calibri" w:eastAsia="Calibri" w:cs="Calibri"/>
          <w:noProof w:val="0"/>
          <w:sz w:val="22"/>
          <w:szCs w:val="22"/>
          <w:lang w:val="en-GB"/>
        </w:rPr>
        <w:t>Langsdon</w:t>
      </w:r>
      <w:proofErr w:type="spellEnd"/>
      <w:r w:rsidRPr="020F6031" w:rsidR="020F6031">
        <w:rPr>
          <w:rFonts w:ascii="Calibri" w:hAnsi="Calibri" w:eastAsia="Calibri" w:cs="Calibri"/>
          <w:noProof w:val="0"/>
          <w:sz w:val="22"/>
          <w:szCs w:val="22"/>
          <w:lang w:val="en-GB"/>
        </w:rPr>
        <w:t xml:space="preserve">, A (2011) </w:t>
      </w:r>
      <w:r w:rsidRPr="020F6031" w:rsidR="020F6031">
        <w:rPr>
          <w:rFonts w:ascii="Calibri" w:hAnsi="Calibri" w:eastAsia="Calibri" w:cs="Calibri"/>
          <w:i w:val="1"/>
          <w:iCs w:val="1"/>
          <w:noProof w:val="0"/>
          <w:sz w:val="22"/>
          <w:szCs w:val="22"/>
          <w:lang w:val="en-GB"/>
        </w:rPr>
        <w:t>Birth to Three Matters: Supporting the Framework of Effective</w:t>
      </w:r>
      <w:r w:rsidRPr="020F6031" w:rsidR="020F6031">
        <w:rPr>
          <w:rFonts w:ascii="Calibri" w:hAnsi="Calibri" w:eastAsia="Calibri" w:cs="Calibri"/>
          <w:noProof w:val="0"/>
          <w:sz w:val="22"/>
          <w:szCs w:val="22"/>
          <w:lang w:val="en-GB"/>
        </w:rPr>
        <w:t xml:space="preserve"> </w:t>
      </w:r>
      <w:r w:rsidRPr="020F6031" w:rsidR="020F6031">
        <w:rPr>
          <w:rFonts w:ascii="Calibri" w:hAnsi="Calibri" w:eastAsia="Calibri" w:cs="Calibri"/>
          <w:i w:val="1"/>
          <w:iCs w:val="1"/>
          <w:noProof w:val="0"/>
          <w:sz w:val="22"/>
          <w:szCs w:val="22"/>
          <w:lang w:val="en-GB"/>
        </w:rPr>
        <w:t>Practice</w:t>
      </w:r>
      <w:r w:rsidRPr="020F6031" w:rsidR="020F6031">
        <w:rPr>
          <w:rFonts w:ascii="Calibri" w:hAnsi="Calibri" w:eastAsia="Calibri" w:cs="Calibri"/>
          <w:noProof w:val="0"/>
          <w:sz w:val="22"/>
          <w:szCs w:val="22"/>
          <w:lang w:val="en-GB"/>
        </w:rPr>
        <w:t>. Maidenhead: Open University Press</w:t>
      </w:r>
    </w:p>
    <w:p w:rsidR="3C7A594A" w:rsidP="11BD22DA" w:rsidRDefault="3C7A594A" w14:paraId="67B9D538" w14:textId="3FB5ECCA">
      <w:pPr>
        <w:pStyle w:val="Normal"/>
      </w:pPr>
      <w:proofErr w:type="spellStart"/>
      <w:r w:rsidRPr="60B15A1A" w:rsidR="60B15A1A">
        <w:rPr>
          <w:rFonts w:ascii="Calibri" w:hAnsi="Calibri" w:eastAsia="Calibri" w:cs="Calibri"/>
          <w:noProof w:val="0"/>
          <w:sz w:val="22"/>
          <w:szCs w:val="22"/>
          <w:lang w:val="en-GB"/>
        </w:rPr>
        <w:t>AZQuotes</w:t>
      </w:r>
      <w:proofErr w:type="spellEnd"/>
      <w:r w:rsidRPr="60B15A1A" w:rsidR="60B15A1A">
        <w:rPr>
          <w:rFonts w:ascii="Calibri" w:hAnsi="Calibri" w:eastAsia="Calibri" w:cs="Calibri"/>
          <w:noProof w:val="0"/>
          <w:sz w:val="22"/>
          <w:szCs w:val="22"/>
          <w:lang w:val="en-GB"/>
        </w:rPr>
        <w:t xml:space="preserve"> (2018) Henry Ford Quotes. Available at: https://www.azquotes.com/author/4992-Henry_Ford (Accessed 9th October 2018) </w:t>
      </w:r>
    </w:p>
    <w:p w:rsidR="3C7A594A" w:rsidP="11BD22DA" w:rsidRDefault="3C7A594A" w14:noSpellErr="1" w14:paraId="505856C4" w14:textId="31DC186F">
      <w:pPr>
        <w:pStyle w:val="Normal"/>
      </w:pPr>
      <w:r w:rsidRPr="6B3DD598" w:rsidR="6B3DD598">
        <w:rPr>
          <w:rFonts w:ascii="Calibri" w:hAnsi="Calibri" w:eastAsia="Calibri" w:cs="Calibri"/>
          <w:noProof w:val="0"/>
          <w:sz w:val="22"/>
          <w:szCs w:val="22"/>
          <w:lang w:val="en-GB"/>
        </w:rPr>
        <w:t xml:space="preserve">Belbin (2015) Team Roles in a Nutshell. Available at: https://www.belbin.com (Accessed 26th October 2018) </w:t>
      </w:r>
    </w:p>
    <w:p w:rsidR="6B3DD598" w:rsidP="6B3DD598" w:rsidRDefault="6B3DD598" w14:noSpellErr="1" w14:paraId="1B5B26CD" w14:textId="7C8B1149">
      <w:pPr>
        <w:pStyle w:val="Normal"/>
      </w:pPr>
      <w:r w:rsidRPr="6B3DD598" w:rsidR="6B3DD598">
        <w:rPr>
          <w:rFonts w:ascii="Calibri" w:hAnsi="Calibri" w:eastAsia="Calibri" w:cs="Calibri"/>
          <w:noProof w:val="0"/>
          <w:sz w:val="22"/>
          <w:szCs w:val="22"/>
          <w:lang w:val="en-GB"/>
        </w:rPr>
        <w:t xml:space="preserve">Cable, C, Drury, R &amp; Miller, L (2012) Extending Professional Practice in the Early Years. Milton Keynes: The Open University. </w:t>
      </w:r>
    </w:p>
    <w:p w:rsidR="6B3DD598" w:rsidP="6B3DD598" w:rsidRDefault="6B3DD598" w14:noSpellErr="1" w14:paraId="5EDD8CA3" w14:textId="60EF570A">
      <w:pPr>
        <w:pStyle w:val="Normal"/>
      </w:pPr>
      <w:r w:rsidRPr="6B3DD598" w:rsidR="6B3DD598">
        <w:rPr>
          <w:rFonts w:ascii="Calibri" w:hAnsi="Calibri" w:eastAsia="Calibri" w:cs="Calibri"/>
          <w:noProof w:val="0"/>
          <w:sz w:val="22"/>
          <w:szCs w:val="22"/>
          <w:lang w:val="en-GB"/>
        </w:rPr>
        <w:t xml:space="preserve">Canning, N &amp; Reed, M (2011) Implementing Quality Improvement and Change in the Early Years London: Sage Publications Ltd </w:t>
      </w:r>
    </w:p>
    <w:p w:rsidR="3C7A594A" w:rsidP="11BD22DA" w:rsidRDefault="3C7A594A" w14:noSpellErr="1" w14:paraId="12FA76D5" w14:textId="10794A4D">
      <w:pPr>
        <w:pStyle w:val="Normal"/>
      </w:pPr>
      <w:r w:rsidRPr="6B3DD598" w:rsidR="6B3DD598">
        <w:rPr>
          <w:rFonts w:ascii="Calibri" w:hAnsi="Calibri" w:eastAsia="Calibri" w:cs="Calibri"/>
          <w:noProof w:val="0"/>
          <w:sz w:val="22"/>
          <w:szCs w:val="22"/>
          <w:lang w:val="en-GB"/>
        </w:rPr>
        <w:t xml:space="preserve">Council for Disabled Children (No Date) SEN and disability in the early years: A toolkit. Available at:  https://www.foundationyears.org.uk/files/2015/06/Section-2-Statutory-requirements.pdf (Accessed 9th October 2018)  </w:t>
      </w:r>
    </w:p>
    <w:p w:rsidR="6B3DD598" w:rsidP="6B3DD598" w:rsidRDefault="6B3DD598" w14:noSpellErr="1" w14:paraId="1402A68C" w14:textId="5371988A">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England</w:t>
      </w:r>
      <w:r w:rsidRPr="6B3DD598" w:rsidR="6B3DD598">
        <w:rPr>
          <w:rFonts w:ascii="Calibri" w:hAnsi="Calibri" w:eastAsia="Calibri" w:cs="Calibri"/>
          <w:noProof w:val="0"/>
          <w:sz w:val="22"/>
          <w:szCs w:val="22"/>
          <w:lang w:val="en-GB"/>
        </w:rPr>
        <w:t xml:space="preserve"> Oxford Living </w:t>
      </w:r>
      <w:r w:rsidRPr="6B3DD598" w:rsidR="6B3DD598">
        <w:rPr>
          <w:rFonts w:ascii="Calibri" w:hAnsi="Calibri" w:eastAsia="Calibri" w:cs="Calibri"/>
          <w:noProof w:val="0"/>
          <w:sz w:val="22"/>
          <w:szCs w:val="22"/>
          <w:lang w:val="en-GB"/>
        </w:rPr>
        <w:t>Dictionaries</w:t>
      </w:r>
      <w:r w:rsidRPr="6B3DD598" w:rsidR="6B3DD598">
        <w:rPr>
          <w:rFonts w:ascii="Calibri" w:hAnsi="Calibri" w:eastAsia="Calibri" w:cs="Calibri"/>
          <w:noProof w:val="0"/>
          <w:sz w:val="22"/>
          <w:szCs w:val="22"/>
          <w:lang w:val="en-GB"/>
        </w:rPr>
        <w:t xml:space="preserve"> (2018) </w:t>
      </w:r>
      <w:r w:rsidRPr="6B3DD598" w:rsidR="6B3DD598">
        <w:rPr>
          <w:rFonts w:ascii="Calibri" w:hAnsi="Calibri" w:eastAsia="Calibri" w:cs="Calibri"/>
          <w:i w:val="1"/>
          <w:iCs w:val="1"/>
          <w:noProof w:val="0"/>
          <w:sz w:val="22"/>
          <w:szCs w:val="22"/>
          <w:lang w:val="en-GB"/>
        </w:rPr>
        <w:t xml:space="preserve">Lead, </w:t>
      </w:r>
      <w:r w:rsidRPr="6B3DD598" w:rsidR="6B3DD598">
        <w:rPr>
          <w:rFonts w:ascii="Calibri" w:hAnsi="Calibri" w:eastAsia="Calibri" w:cs="Calibri"/>
          <w:i w:val="0"/>
          <w:iCs w:val="0"/>
          <w:noProof w:val="0"/>
          <w:sz w:val="22"/>
          <w:szCs w:val="22"/>
          <w:lang w:val="en-GB"/>
        </w:rPr>
        <w:t xml:space="preserve">Available at: </w:t>
      </w:r>
      <w:hyperlink r:id="R258563311c78492b">
        <w:r w:rsidRPr="6B3DD598" w:rsidR="6B3DD598">
          <w:rPr>
            <w:rStyle w:val="Hyperlink"/>
            <w:rFonts w:ascii="Calibri" w:hAnsi="Calibri" w:eastAsia="Calibri" w:cs="Calibri"/>
            <w:i w:val="0"/>
            <w:iCs w:val="0"/>
            <w:noProof w:val="0"/>
            <w:sz w:val="22"/>
            <w:szCs w:val="22"/>
            <w:lang w:val="en-GB"/>
          </w:rPr>
          <w:t>https://en.oxforddictionaries.com/definition/lead</w:t>
        </w:r>
      </w:hyperlink>
      <w:r w:rsidRPr="6B3DD598" w:rsidR="6B3DD598">
        <w:rPr>
          <w:rFonts w:ascii="Calibri" w:hAnsi="Calibri" w:eastAsia="Calibri" w:cs="Calibri"/>
          <w:i w:val="0"/>
          <w:iCs w:val="0"/>
          <w:noProof w:val="0"/>
          <w:sz w:val="22"/>
          <w:szCs w:val="22"/>
          <w:lang w:val="en-GB"/>
        </w:rPr>
        <w:t xml:space="preserve"> (Accessed 1st November 2018)</w:t>
      </w:r>
    </w:p>
    <w:p w:rsidR="3C7A594A" w:rsidP="11BD22DA" w:rsidRDefault="3C7A594A" w14:noSpellErr="1" w14:paraId="6564E631" w14:textId="455ACB4D">
      <w:pPr>
        <w:pStyle w:val="Normal"/>
      </w:pPr>
      <w:r w:rsidRPr="60B15A1A" w:rsidR="60B15A1A">
        <w:rPr>
          <w:rFonts w:ascii="Calibri" w:hAnsi="Calibri" w:eastAsia="Calibri" w:cs="Calibri"/>
          <w:noProof w:val="0"/>
          <w:sz w:val="22"/>
          <w:szCs w:val="22"/>
          <w:lang w:val="en-GB"/>
        </w:rPr>
        <w:t xml:space="preserve">Gov.UK </w:t>
      </w:r>
      <w:r w:rsidRPr="60B15A1A" w:rsidR="60B15A1A">
        <w:rPr>
          <w:rFonts w:ascii="Calibri" w:hAnsi="Calibri" w:eastAsia="Calibri" w:cs="Calibri"/>
          <w:noProof w:val="0"/>
          <w:sz w:val="22"/>
          <w:szCs w:val="22"/>
          <w:lang w:val="en-GB"/>
        </w:rPr>
        <w:t xml:space="preserve">(2018) Children with Special Educational Needs and Disabilities (SEND) Available at: https://www.gov.uk/children-with-special-educational-needs/special-educational-needs-support (Accessed 10th October 2018) </w:t>
      </w:r>
    </w:p>
    <w:p w:rsidR="3C7A594A" w:rsidP="60B15A1A" w:rsidRDefault="3C7A594A" w14:paraId="43BC91C0" w14:noSpellErr="1" w14:textId="06816F09">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Gov.UK (2013) Equality Act 2010: Guidance. Available at: https://www.gov.uk/guidance/equality-act-2010-guidance (Accessed 10th October 2018) </w:t>
      </w:r>
    </w:p>
    <w:p w:rsidR="60B15A1A" w:rsidP="6B3DD598" w:rsidRDefault="60B15A1A" w14:paraId="61D30219" w14:noSpellErr="1" w14:textId="749A2B76">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Gomez</w:t>
      </w:r>
      <w:r w:rsidRPr="6B3DD598" w:rsidR="6B3DD598">
        <w:rPr>
          <w:rFonts w:ascii="Calibri" w:hAnsi="Calibri" w:eastAsia="Calibri" w:cs="Calibri"/>
          <w:noProof w:val="0"/>
          <w:sz w:val="22"/>
          <w:szCs w:val="22"/>
          <w:lang w:val="en-GB"/>
        </w:rPr>
        <w:t>,</w:t>
      </w:r>
      <w:r w:rsidRPr="6B3DD598" w:rsidR="6B3DD598">
        <w:rPr>
          <w:rFonts w:ascii="Calibri" w:hAnsi="Calibri" w:eastAsia="Calibri" w:cs="Calibri"/>
          <w:noProof w:val="0"/>
          <w:sz w:val="22"/>
          <w:szCs w:val="22"/>
          <w:lang w:val="en-GB"/>
        </w:rPr>
        <w:t xml:space="preserve"> </w:t>
      </w:r>
      <w:r w:rsidRPr="6B3DD598" w:rsidR="6B3DD598">
        <w:rPr>
          <w:rFonts w:ascii="Calibri" w:hAnsi="Calibri" w:eastAsia="Calibri" w:cs="Calibri"/>
          <w:noProof w:val="0"/>
          <w:sz w:val="22"/>
          <w:szCs w:val="22"/>
          <w:lang w:val="en-GB"/>
        </w:rPr>
        <w:t xml:space="preserve">S </w:t>
      </w:r>
      <w:r w:rsidRPr="6B3DD598" w:rsidR="6B3DD598">
        <w:rPr>
          <w:rFonts w:ascii="Calibri" w:hAnsi="Calibri" w:eastAsia="Calibri" w:cs="Calibri"/>
          <w:noProof w:val="0"/>
          <w:sz w:val="22"/>
          <w:szCs w:val="22"/>
          <w:lang w:val="en-GB"/>
        </w:rPr>
        <w:t>(2013) The Vision for Inclusion. Inclusion: June 2013, Vol. 1, No. 1, pp. 1-4. Available at: https://doi.org/10.1352/2326-6988-1.1.001 (Accessed 9th October 2018)</w:t>
      </w:r>
    </w:p>
    <w:p w:rsidR="6B3DD598" w:rsidP="6B3DD598" w:rsidRDefault="6B3DD598" w14:noSpellErr="1" w14:paraId="1FF5D36D" w14:textId="3E746093">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Hallet, E &amp; Siraj-Blatchford, R, (2013) </w:t>
      </w:r>
      <w:r w:rsidRPr="020F6031" w:rsidR="020F6031">
        <w:rPr>
          <w:rFonts w:ascii="Calibri" w:hAnsi="Calibri" w:eastAsia="Calibri" w:cs="Calibri"/>
          <w:i w:val="1"/>
          <w:iCs w:val="1"/>
          <w:noProof w:val="0"/>
          <w:sz w:val="22"/>
          <w:szCs w:val="22"/>
          <w:lang w:val="en-GB"/>
        </w:rPr>
        <w:t xml:space="preserve">Effective and Caring Leadership in the Early Years. </w:t>
      </w:r>
      <w:r w:rsidRPr="020F6031" w:rsidR="020F6031">
        <w:rPr>
          <w:rFonts w:ascii="Calibri" w:hAnsi="Calibri" w:eastAsia="Calibri" w:cs="Calibri"/>
          <w:i w:val="0"/>
          <w:iCs w:val="0"/>
          <w:noProof w:val="0"/>
          <w:sz w:val="22"/>
          <w:szCs w:val="22"/>
          <w:lang w:val="en-GB"/>
        </w:rPr>
        <w:t>London: Sage</w:t>
      </w:r>
    </w:p>
    <w:p w:rsidR="020F6031" w:rsidP="020F6031" w:rsidRDefault="020F6031" w14:noSpellErr="1" w14:paraId="3D193789" w14:textId="3CAD80B8">
      <w:pPr>
        <w:pStyle w:val="Normal"/>
      </w:pPr>
      <w:r w:rsidRPr="020F6031" w:rsidR="020F6031">
        <w:rPr>
          <w:rFonts w:ascii="Calibri" w:hAnsi="Calibri" w:eastAsia="Calibri" w:cs="Calibri"/>
          <w:noProof w:val="0"/>
          <w:sz w:val="22"/>
          <w:szCs w:val="22"/>
          <w:lang w:val="en-GB"/>
        </w:rPr>
        <w:t xml:space="preserve">Juneja, P (2018) Management Study Guide Charles Handy Model of Organization Culture https://www.managementstudyguide.com/charles-handy-model.htm (Accessed 1st November 2018) </w:t>
      </w:r>
    </w:p>
    <w:p w:rsidR="6B3DD598" w:rsidP="6B3DD598" w:rsidRDefault="6B3DD598" w14:paraId="45D82A33" w14:textId="26892374">
      <w:pPr>
        <w:pStyle w:val="Normal"/>
      </w:pPr>
      <w:r w:rsidRPr="6B3DD598" w:rsidR="6B3DD598">
        <w:rPr>
          <w:rFonts w:ascii="Calibri" w:hAnsi="Calibri" w:eastAsia="Calibri" w:cs="Calibri"/>
          <w:noProof w:val="0"/>
          <w:sz w:val="22"/>
          <w:szCs w:val="22"/>
          <w:lang w:val="en-GB"/>
        </w:rPr>
        <w:t xml:space="preserve">Male, T &amp; </w:t>
      </w:r>
      <w:proofErr w:type="spellStart"/>
      <w:r w:rsidRPr="6B3DD598" w:rsidR="6B3DD598">
        <w:rPr>
          <w:rFonts w:ascii="Calibri" w:hAnsi="Calibri" w:eastAsia="Calibri" w:cs="Calibri"/>
          <w:noProof w:val="0"/>
          <w:sz w:val="22"/>
          <w:szCs w:val="22"/>
          <w:lang w:val="en-GB"/>
        </w:rPr>
        <w:t>Palaiologou</w:t>
      </w:r>
      <w:proofErr w:type="spellEnd"/>
      <w:r w:rsidRPr="6B3DD598" w:rsidR="6B3DD598">
        <w:rPr>
          <w:rFonts w:ascii="Calibri" w:hAnsi="Calibri" w:eastAsia="Calibri" w:cs="Calibri"/>
          <w:noProof w:val="0"/>
          <w:sz w:val="22"/>
          <w:szCs w:val="22"/>
          <w:lang w:val="en-GB"/>
        </w:rPr>
        <w:t xml:space="preserve">, I (2015) ‘Pedagogical leadership in the 21st century: Evidence from the field’ Educational Management Administration &amp; Leadership, 43(2), pp. 214–231 </w:t>
      </w:r>
    </w:p>
    <w:p w:rsidR="6B3DD598" w:rsidP="6B3DD598" w:rsidRDefault="6B3DD598" w14:noSpellErr="1" w14:paraId="3DB08485" w14:textId="782A31CF">
      <w:pPr>
        <w:pStyle w:val="Normal"/>
      </w:pPr>
      <w:r w:rsidRPr="020F6031" w:rsidR="020F6031">
        <w:rPr>
          <w:rFonts w:ascii="Calibri" w:hAnsi="Calibri" w:eastAsia="Calibri" w:cs="Calibri"/>
          <w:noProof w:val="0"/>
          <w:sz w:val="22"/>
          <w:szCs w:val="22"/>
          <w:lang w:val="en-GB"/>
        </w:rPr>
        <w:t>Martin, G (2018) The Phrase Finder Available at: https://www.phrases.org.uk/meanings/give-a-man-a-fish.html (Accessed 1st November 2018)</w:t>
      </w:r>
    </w:p>
    <w:p w:rsidR="020F6031" w:rsidRDefault="020F6031" w14:noSpellErr="1" w14:paraId="4825D52E" w14:textId="65AC83DC">
      <w:r w:rsidRPr="020F6031" w:rsidR="020F6031">
        <w:rPr>
          <w:rFonts w:ascii="Calibri" w:hAnsi="Calibri" w:eastAsia="Calibri" w:cs="Calibri"/>
          <w:noProof w:val="0"/>
          <w:sz w:val="22"/>
          <w:szCs w:val="22"/>
          <w:lang w:val="en-GB"/>
        </w:rPr>
        <w:t xml:space="preserve">Murray, J &amp; McDowall Clark, R (2013) ‘Reframing leadership as a participative pedagogy: the working theories of early years professionals’, Early Years, 33(3), pp. 289-301. DOI: 10.1080/09575146.2013.781135  </w:t>
      </w:r>
    </w:p>
    <w:p w:rsidR="020F6031" w:rsidP="020F6031" w:rsidRDefault="020F6031" w14:noSpellErr="1" w14:paraId="76B16E6B" w14:textId="07EEC3D2">
      <w:pPr>
        <w:pStyle w:val="Normal"/>
      </w:pPr>
      <w:r w:rsidRPr="020F6031" w:rsidR="020F6031">
        <w:rPr>
          <w:rFonts w:ascii="Calibri" w:hAnsi="Calibri" w:eastAsia="Calibri" w:cs="Calibri"/>
          <w:noProof w:val="0"/>
          <w:sz w:val="22"/>
          <w:szCs w:val="22"/>
          <w:lang w:val="en-GB"/>
        </w:rPr>
        <w:t xml:space="preserve">NHS (2017) Overview Cerebral Palsy. Available at: https://www.nhs.uk/conditions/cerebral-palsy/  </w:t>
      </w:r>
      <w:proofErr w:type="gramStart"/>
      <w:r w:rsidRPr="020F6031" w:rsidR="020F6031">
        <w:rPr>
          <w:rFonts w:ascii="Calibri" w:hAnsi="Calibri" w:eastAsia="Calibri" w:cs="Calibri"/>
          <w:noProof w:val="0"/>
          <w:sz w:val="22"/>
          <w:szCs w:val="22"/>
          <w:lang w:val="en-GB"/>
        </w:rPr>
        <w:t xml:space="preserve">   (</w:t>
      </w:r>
      <w:proofErr w:type="gramEnd"/>
      <w:r w:rsidRPr="020F6031" w:rsidR="020F6031">
        <w:rPr>
          <w:rFonts w:ascii="Calibri" w:hAnsi="Calibri" w:eastAsia="Calibri" w:cs="Calibri"/>
          <w:noProof w:val="0"/>
          <w:sz w:val="22"/>
          <w:szCs w:val="22"/>
          <w:lang w:val="en-GB"/>
        </w:rPr>
        <w:t xml:space="preserve">Accessed 12th October 2018)  </w:t>
      </w:r>
    </w:p>
    <w:p w:rsidR="6B3DD598" w:rsidP="6B3DD598" w:rsidRDefault="6B3DD598" w14:noSpellErr="1" w14:paraId="79F9A2F4" w14:textId="6DD72FA2">
      <w:pPr>
        <w:pStyle w:val="Normal"/>
      </w:pPr>
      <w:r w:rsidRPr="6B3DD598" w:rsidR="6B3DD598">
        <w:rPr>
          <w:rFonts w:ascii="Calibri" w:hAnsi="Calibri" w:eastAsia="Calibri" w:cs="Calibri"/>
          <w:noProof w:val="0"/>
          <w:sz w:val="22"/>
          <w:szCs w:val="22"/>
          <w:lang w:val="en-GB"/>
        </w:rPr>
        <w:t xml:space="preserve">Sandwell Metropolitan Borough Council (2018) Meeting the Needs of children with special educational needs and/or a disability. Available at: http://www.sandwell.gov.uk/info/200298/early_years_and_childcare/2891/meeting_the_needs_of_children_with_special_educational_needs_andor_a_disability (Accessed 9th October 2018) </w:t>
      </w:r>
    </w:p>
    <w:p w:rsidR="3C7A594A" w:rsidP="6B3DD598" w:rsidRDefault="3C7A594A" w14:paraId="7039DA7E" w14:noSpellErr="1" w14:textId="50396D44">
      <w:pPr>
        <w:pStyle w:val="Normal"/>
        <w:rPr>
          <w:rFonts w:ascii="Calibri" w:hAnsi="Calibri" w:eastAsia="Calibri" w:cs="Calibri"/>
          <w:noProof w:val="0"/>
          <w:sz w:val="22"/>
          <w:szCs w:val="22"/>
          <w:lang w:val="en-GB"/>
        </w:rPr>
      </w:pPr>
      <w:r w:rsidRPr="6B3DD598" w:rsidR="6B3DD598">
        <w:rPr>
          <w:rFonts w:ascii="Calibri" w:hAnsi="Calibri" w:eastAsia="Calibri" w:cs="Calibri"/>
          <w:noProof w:val="0"/>
          <w:sz w:val="22"/>
          <w:szCs w:val="22"/>
          <w:lang w:val="en-GB"/>
        </w:rPr>
        <w:t>Sussex, T. (2013)</w:t>
      </w:r>
      <w:r w:rsidRPr="6B3DD598" w:rsidR="6B3DD598">
        <w:rPr>
          <w:rFonts w:ascii="Calibri" w:hAnsi="Calibri" w:eastAsia="Calibri" w:cs="Calibri"/>
          <w:i w:val="1"/>
          <w:iCs w:val="1"/>
          <w:noProof w:val="0"/>
          <w:sz w:val="22"/>
          <w:szCs w:val="22"/>
          <w:lang w:val="en-GB"/>
        </w:rPr>
        <w:t xml:space="preserve">7 personality types that make a well-rounded team </w:t>
      </w:r>
      <w:r w:rsidRPr="6B3DD598" w:rsidR="6B3DD598">
        <w:rPr>
          <w:rFonts w:ascii="Calibri" w:hAnsi="Calibri" w:eastAsia="Calibri" w:cs="Calibri"/>
          <w:i w:val="0"/>
          <w:iCs w:val="0"/>
          <w:noProof w:val="0"/>
          <w:sz w:val="22"/>
          <w:szCs w:val="22"/>
          <w:lang w:val="en-GB"/>
        </w:rPr>
        <w:t xml:space="preserve">[blog]. 3 December. Available at: </w:t>
      </w:r>
      <w:r w:rsidRPr="6B3DD598" w:rsidR="6B3DD598">
        <w:rPr>
          <w:rFonts w:ascii="Calibri" w:hAnsi="Calibri" w:eastAsia="Calibri" w:cs="Calibri"/>
          <w:i w:val="1"/>
          <w:iCs w:val="1"/>
          <w:noProof w:val="0"/>
          <w:sz w:val="22"/>
          <w:szCs w:val="22"/>
          <w:lang w:val="en-GB"/>
        </w:rPr>
        <w:t xml:space="preserve"> </w:t>
      </w:r>
      <w:hyperlink r:id="R043983f2232a4bde">
        <w:r w:rsidRPr="6B3DD598" w:rsidR="6B3DD598">
          <w:rPr>
            <w:rStyle w:val="Hyperlink"/>
            <w:rFonts w:ascii="Calibri" w:hAnsi="Calibri" w:eastAsia="Calibri" w:cs="Calibri"/>
            <w:noProof w:val="0"/>
            <w:sz w:val="22"/>
            <w:szCs w:val="22"/>
            <w:lang w:val="en-GB"/>
          </w:rPr>
          <w:t>https://www.liquidplanner.com/blog/7-personality-types-make-well-rounded-team/</w:t>
        </w:r>
      </w:hyperlink>
      <w:r w:rsidRPr="6B3DD598" w:rsidR="6B3DD598">
        <w:rPr>
          <w:rFonts w:ascii="Calibri" w:hAnsi="Calibri" w:eastAsia="Calibri" w:cs="Calibri"/>
          <w:noProof w:val="0"/>
          <w:sz w:val="22"/>
          <w:szCs w:val="22"/>
          <w:lang w:val="en-GB"/>
        </w:rPr>
        <w:t xml:space="preserve"> (Accessed 26</w:t>
      </w:r>
      <w:r w:rsidRPr="6B3DD598" w:rsidR="6B3DD598">
        <w:rPr>
          <w:rFonts w:ascii="Calibri" w:hAnsi="Calibri" w:eastAsia="Calibri" w:cs="Calibri"/>
          <w:noProof w:val="0"/>
          <w:sz w:val="22"/>
          <w:szCs w:val="22"/>
          <w:vertAlign w:val="superscript"/>
          <w:lang w:val="en-GB"/>
        </w:rPr>
        <w:t>th</w:t>
      </w:r>
      <w:r w:rsidRPr="6B3DD598" w:rsidR="6B3DD598">
        <w:rPr>
          <w:rFonts w:ascii="Calibri" w:hAnsi="Calibri" w:eastAsia="Calibri" w:cs="Calibri"/>
          <w:noProof w:val="0"/>
          <w:sz w:val="22"/>
          <w:szCs w:val="22"/>
          <w:lang w:val="en-GB"/>
        </w:rPr>
        <w:t xml:space="preserve"> October 2018).</w:t>
      </w:r>
    </w:p>
    <w:p w:rsidR="5A16317B" w:rsidP="5A16317B" w:rsidRDefault="5A16317B" w14:paraId="0FFC0536" w14:textId="5D8B2E75">
      <w:pPr>
        <w:pStyle w:val="Normal"/>
      </w:pPr>
      <w:proofErr w:type="spellStart"/>
      <w:r w:rsidRPr="60B15A1A" w:rsidR="60B15A1A">
        <w:rPr>
          <w:rFonts w:ascii="Calibri" w:hAnsi="Calibri" w:eastAsia="Calibri" w:cs="Calibri"/>
          <w:noProof w:val="0"/>
          <w:sz w:val="22"/>
          <w:szCs w:val="22"/>
          <w:lang w:val="en-GB"/>
        </w:rPr>
        <w:t>TemplateLab</w:t>
      </w:r>
      <w:proofErr w:type="spellEnd"/>
      <w:r w:rsidRPr="60B15A1A" w:rsidR="60B15A1A">
        <w:rPr>
          <w:rFonts w:ascii="Calibri" w:hAnsi="Calibri" w:eastAsia="Calibri" w:cs="Calibri"/>
          <w:noProof w:val="0"/>
          <w:sz w:val="22"/>
          <w:szCs w:val="22"/>
          <w:lang w:val="en-GB"/>
        </w:rPr>
        <w:t xml:space="preserve"> (2018) 46 Effective Meeting Agenda Templates. Available at: http://templatelab.com/meeting-agenda-templates/  (Accessed  10th October 2018)</w:t>
      </w:r>
    </w:p>
    <w:p w:rsidR="5A16317B" w:rsidP="5A16317B" w:rsidRDefault="5A16317B" w14:noSpellErr="1" w14:paraId="579E5A23" w14:textId="3025DD22">
      <w:pPr>
        <w:pStyle w:val="Normal"/>
      </w:pPr>
      <w:r w:rsidRPr="60B15A1A" w:rsidR="60B15A1A">
        <w:rPr>
          <w:rFonts w:ascii="Calibri" w:hAnsi="Calibri" w:eastAsia="Calibri" w:cs="Calibri"/>
          <w:noProof w:val="0"/>
          <w:sz w:val="22"/>
          <w:szCs w:val="22"/>
          <w:lang w:val="en-GB"/>
        </w:rPr>
        <w:t xml:space="preserve">The London School of economics and Political Sciences (2018) Policies and Procedures. Available at: https://info.lse.ac.uk/staff/services/nursery/Policies-and-procedures (Accessed 9th October 2018) </w:t>
      </w:r>
    </w:p>
    <w:p w:rsidR="5A16317B" w:rsidP="5A16317B" w:rsidRDefault="5A16317B" w14:noSpellErr="1" w14:paraId="00ED8E72" w14:textId="71AB7C49">
      <w:pPr>
        <w:pStyle w:val="Normal"/>
      </w:pPr>
      <w:r w:rsidRPr="60B15A1A" w:rsidR="60B15A1A">
        <w:rPr>
          <w:rFonts w:ascii="Calibri" w:hAnsi="Calibri" w:eastAsia="Calibri" w:cs="Calibri"/>
          <w:noProof w:val="0"/>
          <w:sz w:val="22"/>
          <w:szCs w:val="22"/>
          <w:lang w:val="en-GB"/>
        </w:rPr>
        <w:t>The National Archives (2001)</w:t>
      </w:r>
      <w:r w:rsidRPr="60B15A1A" w:rsidR="60B15A1A">
        <w:rPr>
          <w:rFonts w:ascii="Calibri" w:hAnsi="Calibri" w:eastAsia="Calibri" w:cs="Calibri"/>
          <w:i w:val="1"/>
          <w:iCs w:val="1"/>
          <w:noProof w:val="0"/>
          <w:sz w:val="22"/>
          <w:szCs w:val="22"/>
          <w:lang w:val="en-GB"/>
        </w:rPr>
        <w:t xml:space="preserve"> Special Educational Needs and Disability Act 2001.</w:t>
      </w:r>
      <w:r w:rsidRPr="60B15A1A" w:rsidR="60B15A1A">
        <w:rPr>
          <w:rFonts w:ascii="Calibri" w:hAnsi="Calibri" w:eastAsia="Calibri" w:cs="Calibri"/>
          <w:noProof w:val="0"/>
          <w:sz w:val="22"/>
          <w:szCs w:val="22"/>
          <w:lang w:val="en-GB"/>
        </w:rPr>
        <w:t xml:space="preserve"> Available at:  http://www.legislation.gov.uk/ukpga/2001/10/contents (Accessed 9th October 2018) </w:t>
      </w:r>
    </w:p>
    <w:p w:rsidR="5A16317B" w:rsidP="5A16317B" w:rsidRDefault="5A16317B" w14:noSpellErr="1" w14:paraId="5BA93ECC" w14:textId="7555C512">
      <w:pPr>
        <w:pStyle w:val="Normal"/>
      </w:pPr>
      <w:r w:rsidRPr="60B15A1A" w:rsidR="60B15A1A">
        <w:rPr>
          <w:rFonts w:ascii="Calibri" w:hAnsi="Calibri" w:eastAsia="Calibri" w:cs="Calibri"/>
          <w:noProof w:val="0"/>
          <w:sz w:val="22"/>
          <w:szCs w:val="22"/>
          <w:lang w:val="en-GB"/>
        </w:rPr>
        <w:t xml:space="preserve">The Team Building Company (2018) Forming-Storming-Norming-Performing. Available at: https://www.teambuilding.co.uk/theory/Forming-Storming-Norming-Performing.html (Accessed 26th October 2018)   </w:t>
      </w:r>
    </w:p>
    <w:p w:rsidR="5A16317B" w:rsidP="020F6031" w:rsidRDefault="5A16317B" w14:paraId="11671677" w14:textId="1E6D65BD" w14:noSpellErr="1">
      <w:pPr>
        <w:pStyle w:val="Normal"/>
        <w:rPr>
          <w:rFonts w:ascii="Calibri" w:hAnsi="Calibri" w:eastAsia="Calibri" w:cs="Calibri"/>
          <w:noProof w:val="0"/>
          <w:sz w:val="22"/>
          <w:szCs w:val="22"/>
          <w:lang w:val="en-GB"/>
        </w:rPr>
      </w:pPr>
      <w:r w:rsidRPr="020F6031" w:rsidR="020F6031">
        <w:rPr>
          <w:rFonts w:ascii="Calibri" w:hAnsi="Calibri" w:eastAsia="Calibri" w:cs="Calibri"/>
          <w:noProof w:val="0"/>
          <w:sz w:val="22"/>
          <w:szCs w:val="22"/>
          <w:lang w:val="en-GB"/>
        </w:rPr>
        <w:t xml:space="preserve">Welsh Government (2016) </w:t>
      </w:r>
      <w:r w:rsidRPr="020F6031" w:rsidR="020F6031">
        <w:rPr>
          <w:rFonts w:ascii="Calibri" w:hAnsi="Calibri" w:eastAsia="Calibri" w:cs="Calibri"/>
          <w:i w:val="1"/>
          <w:iCs w:val="1"/>
          <w:noProof w:val="0"/>
          <w:sz w:val="22"/>
          <w:szCs w:val="22"/>
          <w:lang w:val="en-GB"/>
        </w:rPr>
        <w:t xml:space="preserve">National Minimum Standards for Regulated Childcare for children up to the age of 12 years. </w:t>
      </w:r>
      <w:r w:rsidRPr="020F6031" w:rsidR="020F6031">
        <w:rPr>
          <w:rFonts w:ascii="Calibri" w:hAnsi="Calibri" w:eastAsia="Calibri" w:cs="Calibri"/>
          <w:i w:val="0"/>
          <w:iCs w:val="0"/>
          <w:noProof w:val="0"/>
          <w:sz w:val="22"/>
          <w:szCs w:val="22"/>
          <w:lang w:val="en-GB"/>
        </w:rPr>
        <w:t xml:space="preserve"> Available at: </w:t>
      </w:r>
      <w:hyperlink r:id="R0929ea9eb4d04707">
        <w:r w:rsidRPr="020F6031" w:rsidR="020F6031">
          <w:rPr>
            <w:rStyle w:val="Hyperlink"/>
            <w:rFonts w:ascii="Calibri" w:hAnsi="Calibri" w:eastAsia="Calibri" w:cs="Calibri"/>
            <w:i w:val="0"/>
            <w:iCs w:val="0"/>
            <w:noProof w:val="0"/>
            <w:sz w:val="22"/>
            <w:szCs w:val="22"/>
            <w:lang w:val="en-GB"/>
          </w:rPr>
          <w:t>https://gov.wales/?lang=en</w:t>
        </w:r>
      </w:hyperlink>
      <w:r w:rsidRPr="020F6031" w:rsidR="020F6031">
        <w:rPr>
          <w:rFonts w:ascii="Calibri" w:hAnsi="Calibri" w:eastAsia="Calibri" w:cs="Calibri"/>
          <w:i w:val="0"/>
          <w:iCs w:val="0"/>
          <w:noProof w:val="0"/>
          <w:sz w:val="22"/>
          <w:szCs w:val="22"/>
          <w:lang w:val="en-GB"/>
        </w:rPr>
        <w:t xml:space="preserve"> (Accessed 8</w:t>
      </w:r>
      <w:r w:rsidRPr="020F6031" w:rsidR="020F6031">
        <w:rPr>
          <w:rFonts w:ascii="Calibri" w:hAnsi="Calibri" w:eastAsia="Calibri" w:cs="Calibri"/>
          <w:i w:val="0"/>
          <w:iCs w:val="0"/>
          <w:noProof w:val="0"/>
          <w:sz w:val="22"/>
          <w:szCs w:val="22"/>
          <w:vertAlign w:val="superscript"/>
          <w:lang w:val="en-GB"/>
        </w:rPr>
        <w:t>th</w:t>
      </w:r>
      <w:r w:rsidRPr="020F6031" w:rsidR="020F6031">
        <w:rPr>
          <w:rFonts w:ascii="Calibri" w:hAnsi="Calibri" w:eastAsia="Calibri" w:cs="Calibri"/>
          <w:i w:val="0"/>
          <w:iCs w:val="0"/>
          <w:noProof w:val="0"/>
          <w:sz w:val="22"/>
          <w:szCs w:val="22"/>
          <w:lang w:val="en-GB"/>
        </w:rPr>
        <w:t xml:space="preserve"> October 2018)</w:t>
      </w:r>
    </w:p>
    <w:p w:rsidR="020F6031" w:rsidRDefault="020F6031" w14:noSpellErr="1" w14:paraId="3E937AAB" w14:textId="724BCB0D">
      <w:r w:rsidRPr="020F6031" w:rsidR="020F6031">
        <w:rPr>
          <w:rFonts w:ascii="Calibri" w:hAnsi="Calibri" w:eastAsia="Calibri" w:cs="Calibri"/>
          <w:noProof w:val="0"/>
          <w:sz w:val="22"/>
          <w:szCs w:val="22"/>
          <w:lang w:val="en-GB"/>
        </w:rPr>
        <w:t xml:space="preserve">Whittaker, F (2018) Budget 2018: What’s in it for schools? Schools Week, Available at: </w:t>
      </w:r>
      <w:hyperlink r:id="R68c92387daab42c9">
        <w:r w:rsidRPr="020F6031" w:rsidR="020F6031">
          <w:rPr>
            <w:rStyle w:val="Hyperlink"/>
            <w:rFonts w:ascii="Calibri" w:hAnsi="Calibri" w:eastAsia="Calibri" w:cs="Calibri"/>
            <w:noProof w:val="0"/>
            <w:sz w:val="22"/>
            <w:szCs w:val="22"/>
            <w:lang w:val="en-GB"/>
          </w:rPr>
          <w:t>https://schoolsweek.co.uk/budget-2018-whats-in-it-for-schools/</w:t>
        </w:r>
      </w:hyperlink>
      <w:r w:rsidRPr="020F6031" w:rsidR="020F6031">
        <w:rPr>
          <w:rFonts w:ascii="Calibri" w:hAnsi="Calibri" w:eastAsia="Calibri" w:cs="Calibri"/>
          <w:noProof w:val="0"/>
          <w:sz w:val="22"/>
          <w:szCs w:val="22"/>
          <w:lang w:val="en-GB"/>
        </w:rPr>
        <w:t xml:space="preserve"> (Accessed 30th October 2018) </w:t>
      </w:r>
    </w:p>
    <w:p w:rsidR="60B15A1A" w:rsidP="60B15A1A" w:rsidRDefault="60B15A1A" w14:paraId="6DF62703" w14:textId="7B8F46D3">
      <w:pPr>
        <w:pStyle w:val="Normal"/>
      </w:pPr>
      <w:r w:rsidRPr="020F6031" w:rsidR="020F6031">
        <w:rPr>
          <w:rFonts w:ascii="Calibri" w:hAnsi="Calibri" w:eastAsia="Calibri" w:cs="Calibri"/>
          <w:noProof w:val="0"/>
          <w:sz w:val="22"/>
          <w:szCs w:val="22"/>
          <w:lang w:val="en-GB"/>
        </w:rPr>
        <w:t>WiseToast</w:t>
      </w:r>
      <w:r w:rsidRPr="020F6031" w:rsidR="020F6031">
        <w:rPr>
          <w:rFonts w:ascii="Calibri" w:hAnsi="Calibri" w:eastAsia="Calibri" w:cs="Calibri"/>
          <w:noProof w:val="0"/>
          <w:sz w:val="22"/>
          <w:szCs w:val="22"/>
          <w:lang w:val="en-GB"/>
        </w:rPr>
        <w:t xml:space="preserve">. (2018) Leaderships. Available at: https://wisetoast.com/12-different-types-of-leadership-styles/  (Accessed: 26th October 2018)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0C667A"/>
  <w15:docId w15:val="{56c89af4-8fe8-4462-9718-c7facafe43c8}"/>
  <w:rsids>
    <w:rsidRoot w:val="090C667A"/>
    <w:rsid w:val="020F6031"/>
    <w:rsid w:val="090C667A"/>
    <w:rsid w:val="11BD22DA"/>
    <w:rsid w:val="35A4D1DC"/>
    <w:rsid w:val="3C7A594A"/>
    <w:rsid w:val="5A16317B"/>
    <w:rsid w:val="60B15A1A"/>
    <w:rsid w:val="6B3DD59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oxforddictionaries.com/definition/lead" TargetMode="External" Id="R258563311c78492b" /><Relationship Type="http://schemas.openxmlformats.org/officeDocument/2006/relationships/hyperlink" Target="https://www.liquidplanner.com/blog/7-personality-types-make-well-rounded-team/" TargetMode="External" Id="R043983f2232a4bde" /><Relationship Type="http://schemas.openxmlformats.org/officeDocument/2006/relationships/hyperlink" Target="https://gov.wales/?lang=en" TargetMode="External" Id="R0929ea9eb4d04707" /><Relationship Type="http://schemas.openxmlformats.org/officeDocument/2006/relationships/hyperlink" Target="https://schoolsweek.co.uk/budget-2018-whats-in-it-for-schools/" TargetMode="External" Id="R68c92387daab42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Butcher (1803744)</dc:creator>
  <keywords/>
  <dc:description/>
  <lastModifiedBy>Rhian Butcher (1803744)</lastModifiedBy>
  <revision>8</revision>
  <dcterms:created xsi:type="dcterms:W3CDTF">2018-10-25T12:08:29.7112245Z</dcterms:created>
  <dcterms:modified xsi:type="dcterms:W3CDTF">2018-11-02T17:05:02.6562458Z</dcterms:modified>
</coreProperties>
</file>